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dp" ContentType="image/vnd.ms-photo"/>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833405" w14:textId="77777777" w:rsidR="00CB2057" w:rsidRDefault="00CB2057" w:rsidP="00CB2057">
      <w:pPr>
        <w:ind w:left="-142"/>
        <w:jc w:val="center"/>
        <w:rPr>
          <w:b/>
          <w:bCs/>
          <w:sz w:val="26"/>
          <w:szCs w:val="26"/>
        </w:rPr>
      </w:pPr>
      <w:bookmarkStart w:id="0" w:name="_Toc279572118"/>
      <w:bookmarkStart w:id="1" w:name="_Toc501371830"/>
      <w:bookmarkStart w:id="2" w:name="_Toc501374688"/>
      <w:bookmarkStart w:id="3" w:name="_Toc87183783"/>
      <w:bookmarkStart w:id="4" w:name="_Toc90651068"/>
    </w:p>
    <w:p w14:paraId="1F6F751E" w14:textId="77777777" w:rsidR="00CB2057" w:rsidRDefault="00CB2057" w:rsidP="00CB2057">
      <w:pPr>
        <w:ind w:left="-142"/>
        <w:jc w:val="center"/>
        <w:rPr>
          <w:b/>
          <w:bCs/>
          <w:sz w:val="26"/>
          <w:szCs w:val="26"/>
        </w:rPr>
      </w:pPr>
    </w:p>
    <w:p w14:paraId="11ECB673" w14:textId="77777777" w:rsidR="00CB2057" w:rsidRDefault="00CB2057" w:rsidP="00CB2057">
      <w:pPr>
        <w:ind w:left="-142"/>
        <w:jc w:val="center"/>
        <w:rPr>
          <w:b/>
          <w:bCs/>
          <w:sz w:val="26"/>
          <w:szCs w:val="26"/>
        </w:rPr>
      </w:pPr>
    </w:p>
    <w:p w14:paraId="4120163F" w14:textId="77777777" w:rsidR="00CB2057" w:rsidRDefault="00CB2057" w:rsidP="00CB2057">
      <w:pPr>
        <w:ind w:left="-142"/>
        <w:jc w:val="center"/>
        <w:rPr>
          <w:b/>
          <w:bCs/>
          <w:sz w:val="26"/>
          <w:szCs w:val="26"/>
        </w:rPr>
      </w:pPr>
    </w:p>
    <w:p w14:paraId="070238C5" w14:textId="77777777" w:rsidR="00CB2057" w:rsidRDefault="00CB2057" w:rsidP="00CB2057">
      <w:pPr>
        <w:ind w:left="-142"/>
        <w:jc w:val="center"/>
        <w:rPr>
          <w:b/>
          <w:bCs/>
          <w:sz w:val="26"/>
          <w:szCs w:val="26"/>
        </w:rPr>
      </w:pPr>
    </w:p>
    <w:p w14:paraId="7B4894C9" w14:textId="77777777" w:rsidR="00CB2057" w:rsidRDefault="00CB2057" w:rsidP="00CB2057">
      <w:pPr>
        <w:ind w:left="-142"/>
        <w:jc w:val="center"/>
        <w:rPr>
          <w:b/>
          <w:bCs/>
          <w:sz w:val="26"/>
          <w:szCs w:val="26"/>
        </w:rPr>
      </w:pPr>
    </w:p>
    <w:p w14:paraId="2A80DE34" w14:textId="77777777" w:rsidR="00CB2057" w:rsidRDefault="00CB2057" w:rsidP="00CB2057">
      <w:pPr>
        <w:ind w:left="-142"/>
        <w:jc w:val="center"/>
        <w:rPr>
          <w:b/>
          <w:bCs/>
          <w:sz w:val="26"/>
          <w:szCs w:val="26"/>
        </w:rPr>
      </w:pPr>
    </w:p>
    <w:p w14:paraId="2CD93C0C" w14:textId="77777777" w:rsidR="00CB2057" w:rsidRDefault="00CB2057" w:rsidP="00CB2057">
      <w:pPr>
        <w:ind w:left="-142"/>
        <w:jc w:val="center"/>
        <w:rPr>
          <w:b/>
          <w:bCs/>
          <w:sz w:val="26"/>
          <w:szCs w:val="26"/>
        </w:rPr>
      </w:pPr>
    </w:p>
    <w:p w14:paraId="24E152F5" w14:textId="77777777" w:rsidR="00CB2057" w:rsidRDefault="00CB2057" w:rsidP="00CB2057">
      <w:pPr>
        <w:ind w:left="-142"/>
        <w:jc w:val="center"/>
        <w:rPr>
          <w:b/>
          <w:bCs/>
          <w:sz w:val="26"/>
          <w:szCs w:val="26"/>
        </w:rPr>
      </w:pPr>
    </w:p>
    <w:p w14:paraId="73383620" w14:textId="77777777" w:rsidR="00CB2057" w:rsidRDefault="00CB2057" w:rsidP="00CB2057">
      <w:pPr>
        <w:ind w:left="-142"/>
        <w:jc w:val="center"/>
        <w:rPr>
          <w:b/>
          <w:bCs/>
          <w:sz w:val="26"/>
          <w:szCs w:val="26"/>
        </w:rPr>
      </w:pPr>
    </w:p>
    <w:p w14:paraId="74C699C2" w14:textId="77777777" w:rsidR="00AD7018" w:rsidRPr="00AD7018" w:rsidRDefault="00AD7018" w:rsidP="00AD7018">
      <w:pPr>
        <w:ind w:left="-142"/>
        <w:jc w:val="center"/>
        <w:rPr>
          <w:b/>
          <w:sz w:val="36"/>
          <w:szCs w:val="36"/>
        </w:rPr>
      </w:pPr>
      <w:r w:rsidRPr="00AD7018">
        <w:rPr>
          <w:b/>
          <w:sz w:val="36"/>
          <w:szCs w:val="36"/>
        </w:rPr>
        <w:t xml:space="preserve">ПРОЕКТ ВНЕСЕНИЯ ИЗМЕНЕНИЙ </w:t>
      </w:r>
    </w:p>
    <w:p w14:paraId="5D9C24B3" w14:textId="020592A1" w:rsidR="00CB2057" w:rsidRDefault="00AD7018" w:rsidP="00AD7018">
      <w:pPr>
        <w:ind w:left="-142"/>
        <w:jc w:val="center"/>
        <w:rPr>
          <w:b/>
          <w:sz w:val="36"/>
          <w:szCs w:val="36"/>
        </w:rPr>
      </w:pPr>
      <w:r w:rsidRPr="00AD7018">
        <w:rPr>
          <w:b/>
          <w:sz w:val="36"/>
          <w:szCs w:val="36"/>
        </w:rPr>
        <w:t xml:space="preserve">В </w:t>
      </w:r>
      <w:r w:rsidR="00CB2057" w:rsidRPr="00A576BB">
        <w:rPr>
          <w:b/>
          <w:sz w:val="36"/>
          <w:szCs w:val="36"/>
        </w:rPr>
        <w:t xml:space="preserve">ГЕНЕРАЛЬНЫЙ ПЛАН </w:t>
      </w:r>
      <w:r w:rsidR="00CB2057">
        <w:rPr>
          <w:b/>
          <w:sz w:val="36"/>
          <w:szCs w:val="36"/>
        </w:rPr>
        <w:t>ОКТЯБРЬСКОГО</w:t>
      </w:r>
      <w:r w:rsidR="00CB2057" w:rsidRPr="00A576BB">
        <w:rPr>
          <w:b/>
          <w:sz w:val="36"/>
          <w:szCs w:val="36"/>
        </w:rPr>
        <w:t xml:space="preserve"> СЕЛЬСКОГО ПОСЕЛЕНИЯ МУНИЦИПАЛЬНОГО ОБРАЗОВАНИЯ </w:t>
      </w:r>
      <w:r w:rsidR="00CB2057">
        <w:rPr>
          <w:b/>
          <w:sz w:val="36"/>
          <w:szCs w:val="36"/>
        </w:rPr>
        <w:t>КРЫЛОВСКИЙ</w:t>
      </w:r>
      <w:r w:rsidR="00CB2057" w:rsidRPr="00A576BB">
        <w:rPr>
          <w:b/>
          <w:sz w:val="36"/>
          <w:szCs w:val="36"/>
        </w:rPr>
        <w:t xml:space="preserve"> РАЙОН КРАСНОДАРСКОГО КРАЯ</w:t>
      </w:r>
    </w:p>
    <w:p w14:paraId="231BB0B3" w14:textId="77777777" w:rsidR="00845175" w:rsidRPr="00A576BB" w:rsidRDefault="00845175" w:rsidP="00CB2057">
      <w:pPr>
        <w:ind w:left="-142"/>
        <w:jc w:val="center"/>
        <w:rPr>
          <w:b/>
          <w:sz w:val="36"/>
          <w:szCs w:val="36"/>
        </w:rPr>
      </w:pPr>
    </w:p>
    <w:p w14:paraId="4D363E76" w14:textId="77777777" w:rsidR="00CB2057" w:rsidRPr="00A576BB" w:rsidRDefault="00CB2057" w:rsidP="00CB2057">
      <w:pPr>
        <w:ind w:left="-142"/>
        <w:jc w:val="center"/>
        <w:rPr>
          <w:b/>
          <w:sz w:val="36"/>
          <w:szCs w:val="36"/>
        </w:rPr>
      </w:pPr>
    </w:p>
    <w:p w14:paraId="3507263C" w14:textId="77777777" w:rsidR="00CB2057" w:rsidRPr="00A576BB" w:rsidRDefault="00CB2057" w:rsidP="00CB2057">
      <w:pPr>
        <w:ind w:left="-142"/>
        <w:jc w:val="center"/>
        <w:rPr>
          <w:bCs/>
          <w:sz w:val="36"/>
          <w:szCs w:val="36"/>
        </w:rPr>
      </w:pPr>
      <w:r w:rsidRPr="00A576BB">
        <w:rPr>
          <w:bCs/>
          <w:sz w:val="36"/>
          <w:szCs w:val="36"/>
        </w:rPr>
        <w:t>ТОМ 2</w:t>
      </w:r>
    </w:p>
    <w:p w14:paraId="6913DAE0" w14:textId="77777777" w:rsidR="00574569" w:rsidRDefault="00CB2057" w:rsidP="00CB2057">
      <w:pPr>
        <w:ind w:left="-142"/>
        <w:jc w:val="center"/>
        <w:rPr>
          <w:bCs/>
          <w:sz w:val="36"/>
          <w:szCs w:val="36"/>
        </w:rPr>
      </w:pPr>
      <w:r w:rsidRPr="00A576BB">
        <w:rPr>
          <w:bCs/>
          <w:sz w:val="36"/>
          <w:szCs w:val="36"/>
        </w:rPr>
        <w:t>МАТЕРИАЛЫ ПО ОБОСНОВАНИЮ</w:t>
      </w:r>
      <w:r w:rsidR="00574569">
        <w:rPr>
          <w:bCs/>
          <w:sz w:val="36"/>
          <w:szCs w:val="36"/>
        </w:rPr>
        <w:t xml:space="preserve"> </w:t>
      </w:r>
    </w:p>
    <w:p w14:paraId="6E529ED1" w14:textId="33A55753" w:rsidR="00CB2057" w:rsidRPr="00A576BB" w:rsidRDefault="00574569" w:rsidP="00CB2057">
      <w:pPr>
        <w:ind w:left="-142"/>
        <w:jc w:val="center"/>
        <w:rPr>
          <w:bCs/>
          <w:sz w:val="36"/>
          <w:szCs w:val="36"/>
        </w:rPr>
      </w:pPr>
      <w:r>
        <w:rPr>
          <w:bCs/>
          <w:sz w:val="36"/>
          <w:szCs w:val="36"/>
        </w:rPr>
        <w:t>ГЕНЕРАЛЬНОГО ПЛАНА</w:t>
      </w:r>
    </w:p>
    <w:p w14:paraId="72A39BA7" w14:textId="77777777" w:rsidR="00CB2057" w:rsidRPr="00A576BB" w:rsidRDefault="00CB2057" w:rsidP="00CB2057">
      <w:pPr>
        <w:ind w:left="-142"/>
        <w:jc w:val="center"/>
        <w:rPr>
          <w:b/>
          <w:sz w:val="36"/>
          <w:szCs w:val="36"/>
        </w:rPr>
      </w:pPr>
    </w:p>
    <w:p w14:paraId="09974CE2" w14:textId="77777777" w:rsidR="00CB2057" w:rsidRPr="00A576BB" w:rsidRDefault="00CB2057" w:rsidP="00CB2057">
      <w:pPr>
        <w:ind w:left="-142"/>
        <w:jc w:val="center"/>
        <w:rPr>
          <w:b/>
          <w:sz w:val="36"/>
          <w:szCs w:val="36"/>
        </w:rPr>
      </w:pPr>
    </w:p>
    <w:p w14:paraId="0C6D2D48" w14:textId="77777777" w:rsidR="00CB2057" w:rsidRPr="00A576BB" w:rsidRDefault="00CB2057" w:rsidP="00CB2057">
      <w:pPr>
        <w:ind w:left="-142"/>
        <w:jc w:val="center"/>
        <w:rPr>
          <w:b/>
          <w:sz w:val="36"/>
          <w:szCs w:val="36"/>
        </w:rPr>
      </w:pPr>
    </w:p>
    <w:p w14:paraId="536ED8F4" w14:textId="77777777" w:rsidR="00CB2057" w:rsidRPr="00A576BB" w:rsidRDefault="00CB2057" w:rsidP="00CB2057">
      <w:pPr>
        <w:ind w:left="-142"/>
        <w:jc w:val="center"/>
        <w:rPr>
          <w:b/>
          <w:sz w:val="36"/>
          <w:szCs w:val="36"/>
        </w:rPr>
      </w:pPr>
    </w:p>
    <w:p w14:paraId="5E85F283" w14:textId="77777777" w:rsidR="00CB2057" w:rsidRPr="00A576BB" w:rsidRDefault="00CB2057" w:rsidP="00CB2057">
      <w:pPr>
        <w:ind w:left="-142"/>
        <w:jc w:val="center"/>
        <w:rPr>
          <w:b/>
          <w:sz w:val="36"/>
          <w:szCs w:val="36"/>
        </w:rPr>
      </w:pPr>
    </w:p>
    <w:p w14:paraId="53B57EAE" w14:textId="77777777" w:rsidR="00CB2057" w:rsidRPr="00A576BB" w:rsidRDefault="00CB2057" w:rsidP="00CB2057">
      <w:pPr>
        <w:ind w:left="-142"/>
        <w:jc w:val="center"/>
        <w:rPr>
          <w:b/>
          <w:sz w:val="36"/>
          <w:szCs w:val="36"/>
        </w:rPr>
      </w:pPr>
    </w:p>
    <w:p w14:paraId="74C9B30C" w14:textId="77777777" w:rsidR="00CB2057" w:rsidRPr="00A576BB" w:rsidRDefault="00CB2057" w:rsidP="00CB2057">
      <w:pPr>
        <w:ind w:left="-142"/>
        <w:jc w:val="center"/>
        <w:rPr>
          <w:b/>
          <w:sz w:val="36"/>
          <w:szCs w:val="36"/>
        </w:rPr>
      </w:pPr>
    </w:p>
    <w:p w14:paraId="78E6CB64" w14:textId="77777777" w:rsidR="00CB2057" w:rsidRPr="00A576BB" w:rsidRDefault="00CB2057" w:rsidP="00CB2057">
      <w:pPr>
        <w:ind w:left="-142"/>
        <w:jc w:val="center"/>
        <w:rPr>
          <w:b/>
          <w:sz w:val="36"/>
          <w:szCs w:val="36"/>
        </w:rPr>
      </w:pPr>
    </w:p>
    <w:p w14:paraId="4915BB3B" w14:textId="77777777" w:rsidR="00CB2057" w:rsidRPr="00A576BB" w:rsidRDefault="00CB2057" w:rsidP="00CB2057">
      <w:pPr>
        <w:ind w:left="-142"/>
        <w:jc w:val="center"/>
        <w:rPr>
          <w:b/>
          <w:sz w:val="36"/>
          <w:szCs w:val="36"/>
        </w:rPr>
      </w:pPr>
    </w:p>
    <w:p w14:paraId="61BCA2AB" w14:textId="77777777" w:rsidR="00CB2057" w:rsidRPr="00A576BB" w:rsidRDefault="00CB2057" w:rsidP="00CB2057">
      <w:pPr>
        <w:ind w:left="-142"/>
        <w:jc w:val="center"/>
        <w:rPr>
          <w:b/>
          <w:sz w:val="36"/>
          <w:szCs w:val="36"/>
        </w:rPr>
      </w:pPr>
    </w:p>
    <w:p w14:paraId="1CB96AF7" w14:textId="77777777" w:rsidR="00CB2057" w:rsidRDefault="00CB2057" w:rsidP="00CB2057">
      <w:pPr>
        <w:ind w:left="-142"/>
        <w:jc w:val="center"/>
        <w:rPr>
          <w:b/>
          <w:sz w:val="36"/>
          <w:szCs w:val="36"/>
        </w:rPr>
      </w:pPr>
    </w:p>
    <w:p w14:paraId="211F1B53" w14:textId="77777777" w:rsidR="00CB2057" w:rsidRDefault="00CB2057" w:rsidP="00CB2057">
      <w:pPr>
        <w:ind w:left="-142"/>
        <w:jc w:val="center"/>
        <w:rPr>
          <w:b/>
          <w:sz w:val="36"/>
          <w:szCs w:val="36"/>
        </w:rPr>
      </w:pPr>
    </w:p>
    <w:p w14:paraId="674F1374" w14:textId="4E2D70CD" w:rsidR="00CB2057" w:rsidRDefault="00CB2057" w:rsidP="00CB2057">
      <w:pPr>
        <w:ind w:left="-142"/>
        <w:jc w:val="center"/>
        <w:rPr>
          <w:b/>
          <w:sz w:val="36"/>
          <w:szCs w:val="36"/>
        </w:rPr>
      </w:pPr>
    </w:p>
    <w:p w14:paraId="404D349A" w14:textId="77777777" w:rsidR="00574569" w:rsidRDefault="00574569" w:rsidP="00CB2057">
      <w:pPr>
        <w:ind w:left="-142"/>
        <w:jc w:val="center"/>
        <w:rPr>
          <w:b/>
          <w:sz w:val="36"/>
          <w:szCs w:val="36"/>
        </w:rPr>
      </w:pPr>
    </w:p>
    <w:p w14:paraId="1C74091A" w14:textId="77777777" w:rsidR="00CB2057" w:rsidRDefault="00CB2057" w:rsidP="00CB2057">
      <w:pPr>
        <w:ind w:left="-142"/>
        <w:jc w:val="center"/>
        <w:rPr>
          <w:b/>
          <w:sz w:val="36"/>
          <w:szCs w:val="36"/>
        </w:rPr>
      </w:pPr>
    </w:p>
    <w:p w14:paraId="5FAA3DA7" w14:textId="77777777" w:rsidR="00CB2057" w:rsidRDefault="00CB2057" w:rsidP="00CB2057">
      <w:pPr>
        <w:ind w:left="-142"/>
        <w:jc w:val="center"/>
        <w:rPr>
          <w:b/>
          <w:sz w:val="36"/>
          <w:szCs w:val="36"/>
        </w:rPr>
      </w:pPr>
    </w:p>
    <w:p w14:paraId="210C1AD1" w14:textId="77777777" w:rsidR="00CB2057" w:rsidRPr="00A576BB" w:rsidRDefault="00CB2057" w:rsidP="00CB2057">
      <w:pPr>
        <w:ind w:left="-142"/>
        <w:jc w:val="center"/>
        <w:rPr>
          <w:b/>
          <w:sz w:val="36"/>
          <w:szCs w:val="36"/>
        </w:rPr>
      </w:pPr>
    </w:p>
    <w:p w14:paraId="686D9406" w14:textId="77777777" w:rsidR="00CB2057" w:rsidRPr="00A576BB" w:rsidRDefault="00CB2057" w:rsidP="00CB2057">
      <w:pPr>
        <w:rPr>
          <w:b/>
          <w:sz w:val="24"/>
          <w:szCs w:val="24"/>
        </w:rPr>
      </w:pPr>
    </w:p>
    <w:tbl>
      <w:tblPr>
        <w:tblpPr w:leftFromText="180" w:rightFromText="180" w:vertAnchor="text" w:horzAnchor="margin" w:tblpX="-480" w:tblpY="-88"/>
        <w:tblW w:w="5313" w:type="pct"/>
        <w:tblCellMar>
          <w:top w:w="144" w:type="dxa"/>
          <w:left w:w="115" w:type="dxa"/>
          <w:bottom w:w="144" w:type="dxa"/>
          <w:right w:w="115" w:type="dxa"/>
        </w:tblCellMar>
        <w:tblLook w:val="04A0" w:firstRow="1" w:lastRow="0" w:firstColumn="1" w:lastColumn="0" w:noHBand="0" w:noVBand="1"/>
      </w:tblPr>
      <w:tblGrid>
        <w:gridCol w:w="10185"/>
      </w:tblGrid>
      <w:tr w:rsidR="00CB2057" w:rsidRPr="00A576BB" w14:paraId="4AD959FA" w14:textId="77777777" w:rsidTr="000766F3">
        <w:tc>
          <w:tcPr>
            <w:tcW w:w="10206" w:type="dxa"/>
            <w:shd w:val="clear" w:color="auto" w:fill="2E74B5"/>
            <w:vAlign w:val="center"/>
          </w:tcPr>
          <w:p w14:paraId="4ED48AB0" w14:textId="77777777" w:rsidR="00CB2057" w:rsidRPr="00A576BB" w:rsidRDefault="00CB2057" w:rsidP="000766F3">
            <w:pPr>
              <w:ind w:left="142" w:right="-258"/>
              <w:rPr>
                <w:rFonts w:ascii="Bo2" w:eastAsia="Calibri" w:hAnsi="Bo2"/>
                <w:caps/>
                <w:color w:val="FFFFFF"/>
                <w:sz w:val="18"/>
                <w:szCs w:val="18"/>
                <w:lang w:eastAsia="en-US"/>
              </w:rPr>
            </w:pPr>
            <w:r>
              <w:rPr>
                <w:noProof/>
              </w:rPr>
              <w:lastRenderedPageBreak/>
              <w:drawing>
                <wp:anchor distT="0" distB="0" distL="114300" distR="114300" simplePos="0" relativeHeight="251656192" behindDoc="0" locked="0" layoutInCell="1" allowOverlap="1" wp14:anchorId="4CDE7059" wp14:editId="0C88E678">
                  <wp:simplePos x="0" y="0"/>
                  <wp:positionH relativeFrom="column">
                    <wp:posOffset>4231005</wp:posOffset>
                  </wp:positionH>
                  <wp:positionV relativeFrom="paragraph">
                    <wp:posOffset>-73025</wp:posOffset>
                  </wp:positionV>
                  <wp:extent cx="2152650" cy="1174750"/>
                  <wp:effectExtent l="0" t="0" r="0" b="635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duotone>
                              <a:schemeClr val="bg2">
                                <a:shade val="45000"/>
                                <a:satMod val="135000"/>
                              </a:schemeClr>
                              <a:prstClr val="white"/>
                            </a:duotone>
                            <a:extLst>
                              <a:ext uri="{BEBA8EAE-BF5A-486C-A8C5-ECC9F3942E4B}">
                                <a14:imgProps xmlns:a14="http://schemas.microsoft.com/office/drawing/2010/main">
                                  <a14:imgLayer r:embed="rId9">
                                    <a14:imgEffect>
                                      <a14:colorTemperature colorTemp="5300"/>
                                    </a14:imgEffect>
                                  </a14:imgLayer>
                                </a14:imgProps>
                              </a:ext>
                              <a:ext uri="{28A0092B-C50C-407E-A947-70E740481C1C}">
                                <a14:useLocalDpi xmlns:a14="http://schemas.microsoft.com/office/drawing/2010/main" val="0"/>
                              </a:ext>
                            </a:extLst>
                          </a:blip>
                          <a:srcRect/>
                          <a:stretch>
                            <a:fillRect/>
                          </a:stretch>
                        </pic:blipFill>
                        <pic:spPr bwMode="auto">
                          <a:xfrm>
                            <a:off x="0" y="0"/>
                            <a:ext cx="2152650" cy="11747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506476" distL="138684" distR="135382" simplePos="0" relativeHeight="251660288" behindDoc="0" locked="0" layoutInCell="1" allowOverlap="1" wp14:anchorId="7AFE3ECA" wp14:editId="06BBCA3E">
                  <wp:simplePos x="0" y="0"/>
                  <wp:positionH relativeFrom="column">
                    <wp:posOffset>4849622</wp:posOffset>
                  </wp:positionH>
                  <wp:positionV relativeFrom="paragraph">
                    <wp:posOffset>137160</wp:posOffset>
                  </wp:positionV>
                  <wp:extent cx="849122" cy="710057"/>
                  <wp:effectExtent l="19050" t="0" r="0" b="261620"/>
                  <wp:wrapNone/>
                  <wp:docPr id="31"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6"/>
                          <pic:cNvPicPr>
                            <a:picLocks noChangeAspect="1" noChangeArrowheads="1"/>
                          </pic:cNvPicPr>
                        </pic:nvPicPr>
                        <pic:blipFill>
                          <a:blip r:embed="rId10" cstate="print">
                            <a:duotone>
                              <a:schemeClr val="accent1">
                                <a:shade val="45000"/>
                                <a:satMod val="135000"/>
                              </a:schemeClr>
                              <a:prstClr val="white"/>
                            </a:duotone>
                          </a:blip>
                          <a:srcRect/>
                          <a:stretch>
                            <a:fillRect/>
                          </a:stretch>
                        </pic:blipFill>
                        <pic:spPr bwMode="auto">
                          <a:xfrm>
                            <a:off x="0" y="0"/>
                            <a:ext cx="848995" cy="709930"/>
                          </a:xfrm>
                          <a:prstGeom prst="rect">
                            <a:avLst/>
                          </a:prstGeom>
                          <a:noFill/>
                          <a:ln>
                            <a:noFill/>
                          </a:ln>
                          <a:effectLst>
                            <a:reflection blurRad="6350" stA="52000" endA="300" endPos="35000" dir="5400000" sy="-100000" algn="bl" rotWithShape="0"/>
                          </a:effectLst>
                        </pic:spPr>
                      </pic:pic>
                    </a:graphicData>
                  </a:graphic>
                  <wp14:sizeRelH relativeFrom="page">
                    <wp14:pctWidth>0</wp14:pctWidth>
                  </wp14:sizeRelH>
                  <wp14:sizeRelV relativeFrom="page">
                    <wp14:pctHeight>0</wp14:pctHeight>
                  </wp14:sizeRelV>
                </wp:anchor>
              </w:drawing>
            </w:r>
            <w:r w:rsidRPr="00A576BB">
              <w:rPr>
                <w:rFonts w:eastAsia="MS PMincho" w:cs="DaunPenh"/>
                <w:b/>
                <w:i/>
                <w:caps/>
                <w:color w:val="FFFFFF"/>
                <w:sz w:val="32"/>
                <w:szCs w:val="18"/>
                <w:lang w:eastAsia="en-US"/>
              </w:rPr>
              <w:t xml:space="preserve"> </w:t>
            </w:r>
            <w:r w:rsidRPr="00A576BB">
              <w:rPr>
                <w:rFonts w:ascii="Cambria" w:eastAsia="MS PMincho" w:hAnsi="Cambria" w:cs="Cambria"/>
                <w:b/>
                <w:i/>
                <w:caps/>
                <w:color w:val="FFFFFF"/>
                <w:sz w:val="32"/>
                <w:szCs w:val="18"/>
                <w:lang w:eastAsia="en-US"/>
              </w:rPr>
              <w:t>Градостроительное</w:t>
            </w:r>
            <w:r w:rsidRPr="00A576BB">
              <w:rPr>
                <w:rFonts w:ascii="Bo2" w:eastAsia="MS PMincho" w:hAnsi="Bo2" w:cs="DaunPenh"/>
                <w:b/>
                <w:i/>
                <w:caps/>
                <w:color w:val="FFFFFF"/>
                <w:sz w:val="32"/>
                <w:szCs w:val="18"/>
                <w:lang w:eastAsia="en-US"/>
              </w:rPr>
              <w:t xml:space="preserve"> </w:t>
            </w:r>
            <w:r w:rsidRPr="00A576BB">
              <w:rPr>
                <w:rFonts w:ascii="Cambria" w:eastAsia="MS PMincho" w:hAnsi="Cambria" w:cs="Cambria"/>
                <w:b/>
                <w:i/>
                <w:caps/>
                <w:color w:val="FFFFFF"/>
                <w:sz w:val="32"/>
                <w:szCs w:val="18"/>
                <w:lang w:eastAsia="en-US"/>
              </w:rPr>
              <w:t>проектирование</w:t>
            </w:r>
            <w:r w:rsidRPr="00A576BB">
              <w:rPr>
                <w:rFonts w:ascii="Bo2" w:eastAsia="MS PMincho" w:hAnsi="Bo2" w:cs="DaunPenh"/>
                <w:b/>
                <w:i/>
                <w:caps/>
                <w:color w:val="FFFFFF"/>
                <w:sz w:val="32"/>
                <w:szCs w:val="18"/>
                <w:lang w:eastAsia="en-US"/>
              </w:rPr>
              <w:t xml:space="preserve">                          </w:t>
            </w:r>
            <w:r w:rsidRPr="00A576BB">
              <w:rPr>
                <w:rFonts w:ascii="Cambria" w:eastAsia="MS PMincho" w:hAnsi="Cambria" w:cs="Cambria"/>
                <w:b/>
                <w:i/>
                <w:caps/>
                <w:color w:val="FFFFFF"/>
                <w:sz w:val="32"/>
                <w:szCs w:val="18"/>
                <w:lang w:eastAsia="en-US"/>
              </w:rPr>
              <w:t>территориальное</w:t>
            </w:r>
            <w:r w:rsidRPr="00A576BB">
              <w:rPr>
                <w:rFonts w:ascii="Bo2" w:eastAsia="MS PMincho" w:hAnsi="Bo2" w:cs="DaunPenh"/>
                <w:b/>
                <w:i/>
                <w:caps/>
                <w:color w:val="FFFFFF"/>
                <w:sz w:val="32"/>
                <w:szCs w:val="18"/>
                <w:lang w:eastAsia="en-US"/>
              </w:rPr>
              <w:t xml:space="preserve"> </w:t>
            </w:r>
            <w:r w:rsidRPr="00A576BB">
              <w:rPr>
                <w:rFonts w:ascii="Cambria" w:eastAsia="MS PMincho" w:hAnsi="Cambria" w:cs="Cambria"/>
                <w:b/>
                <w:i/>
                <w:caps/>
                <w:color w:val="FFFFFF"/>
                <w:sz w:val="32"/>
                <w:szCs w:val="18"/>
                <w:lang w:eastAsia="en-US"/>
              </w:rPr>
              <w:t>зонирование</w:t>
            </w:r>
          </w:p>
        </w:tc>
      </w:tr>
      <w:tr w:rsidR="00CB2057" w:rsidRPr="00021766" w14:paraId="1EA6D96E" w14:textId="77777777" w:rsidTr="000766F3">
        <w:trPr>
          <w:trHeight w:hRule="exact" w:val="1939"/>
        </w:trPr>
        <w:tc>
          <w:tcPr>
            <w:tcW w:w="10206" w:type="dxa"/>
            <w:shd w:val="clear" w:color="auto" w:fill="1F4E79"/>
            <w:tcMar>
              <w:top w:w="0" w:type="dxa"/>
              <w:bottom w:w="0" w:type="dxa"/>
            </w:tcMar>
            <w:vAlign w:val="center"/>
          </w:tcPr>
          <w:p w14:paraId="0F5DB612" w14:textId="77777777" w:rsidR="00CB2057" w:rsidRPr="00A576BB" w:rsidRDefault="00CB2057" w:rsidP="000766F3">
            <w:pPr>
              <w:ind w:left="142"/>
              <w:rPr>
                <w:rFonts w:ascii="Arial" w:eastAsia="Calibri" w:hAnsi="Arial" w:cs="Arial"/>
                <w:bCs/>
                <w:caps/>
                <w:color w:val="FFFFFF"/>
                <w:szCs w:val="18"/>
                <w:lang w:eastAsia="en-US"/>
              </w:rPr>
            </w:pPr>
            <w:r w:rsidRPr="00A576BB">
              <w:rPr>
                <w:rFonts w:ascii="Arial" w:eastAsia="Calibri" w:hAnsi="Arial" w:cs="Arial"/>
                <w:bCs/>
                <w:color w:val="FFFFFF"/>
                <w:szCs w:val="18"/>
                <w:lang w:eastAsia="en-US"/>
              </w:rPr>
              <w:t>Индивидуальный предприниматель</w:t>
            </w:r>
          </w:p>
          <w:p w14:paraId="191E99BF" w14:textId="77777777" w:rsidR="00CB2057" w:rsidRPr="00A576BB" w:rsidRDefault="00CB2057" w:rsidP="000766F3">
            <w:pPr>
              <w:ind w:left="142"/>
              <w:rPr>
                <w:rFonts w:ascii="Arial" w:eastAsia="Calibri" w:hAnsi="Arial" w:cs="Arial"/>
                <w:b/>
                <w:caps/>
                <w:color w:val="FFFFFF"/>
                <w:szCs w:val="18"/>
                <w:lang w:eastAsia="en-US"/>
              </w:rPr>
            </w:pPr>
            <w:r w:rsidRPr="00A576BB">
              <w:rPr>
                <w:rFonts w:ascii="Arial" w:eastAsia="Calibri" w:hAnsi="Arial" w:cs="Arial"/>
                <w:b/>
                <w:caps/>
                <w:color w:val="FFFFFF"/>
                <w:szCs w:val="18"/>
                <w:lang w:eastAsia="en-US"/>
              </w:rPr>
              <w:t>ПРИЁМСКИЙ МАКСИМ ИГОРЕВИЧ</w:t>
            </w:r>
          </w:p>
          <w:p w14:paraId="45FCF99F" w14:textId="77777777" w:rsidR="00CB2057" w:rsidRPr="00A576BB" w:rsidRDefault="00CB2057" w:rsidP="000766F3">
            <w:pPr>
              <w:ind w:left="142" w:right="-111"/>
              <w:rPr>
                <w:rFonts w:ascii="Arial" w:eastAsia="Calibri" w:hAnsi="Arial" w:cs="Arial"/>
                <w:bCs/>
                <w:caps/>
                <w:color w:val="FFFFFF"/>
                <w:szCs w:val="18"/>
                <w:lang w:eastAsia="en-US"/>
              </w:rPr>
            </w:pPr>
            <w:r w:rsidRPr="00A576BB">
              <w:rPr>
                <w:rFonts w:ascii="Arial" w:eastAsia="Calibri" w:hAnsi="Arial" w:cs="Arial"/>
                <w:bCs/>
                <w:caps/>
                <w:color w:val="FFFFFF"/>
                <w:szCs w:val="18"/>
                <w:lang w:eastAsia="en-US"/>
              </w:rPr>
              <w:t xml:space="preserve">ИНН 662005900814 ОГРНИП 322665800144480 </w:t>
            </w:r>
          </w:p>
          <w:p w14:paraId="15011C4F" w14:textId="77777777" w:rsidR="00CB2057" w:rsidRPr="00A576BB" w:rsidRDefault="00CB2057" w:rsidP="000766F3">
            <w:pPr>
              <w:ind w:left="142"/>
              <w:rPr>
                <w:rFonts w:ascii="Arial" w:eastAsia="Calibri" w:hAnsi="Arial" w:cs="Arial"/>
                <w:color w:val="FFFFFF"/>
                <w:sz w:val="24"/>
                <w:lang w:eastAsia="en-US"/>
              </w:rPr>
            </w:pPr>
            <w:r w:rsidRPr="00A576BB">
              <w:rPr>
                <w:rFonts w:ascii="Arial" w:eastAsia="Calibri" w:hAnsi="Arial" w:cs="Arial"/>
                <w:color w:val="FFFFFF"/>
                <w:sz w:val="24"/>
                <w:lang w:eastAsia="en-US"/>
              </w:rPr>
              <w:t>352080, Краснодарский край, Крыловский район, ст-ца Крыловская, ул. Северная, 25А</w:t>
            </w:r>
          </w:p>
          <w:p w14:paraId="66A7CA7A" w14:textId="77777777" w:rsidR="00CB2057" w:rsidRPr="00FA5216" w:rsidRDefault="00CB2057" w:rsidP="000766F3">
            <w:pPr>
              <w:ind w:left="142"/>
              <w:rPr>
                <w:rFonts w:ascii="Arial" w:eastAsia="Calibri" w:hAnsi="Arial" w:cs="Arial"/>
                <w:color w:val="FFFFFF"/>
                <w:sz w:val="24"/>
                <w:lang w:eastAsia="en-US"/>
              </w:rPr>
            </w:pPr>
            <w:r w:rsidRPr="00A576BB">
              <w:rPr>
                <w:rFonts w:ascii="Arial" w:eastAsia="Calibri" w:hAnsi="Arial" w:cs="Arial"/>
                <w:color w:val="FFFFFF"/>
                <w:sz w:val="24"/>
                <w:lang w:eastAsia="en-US"/>
              </w:rPr>
              <w:t>Тел</w:t>
            </w:r>
            <w:r w:rsidRPr="00FA5216">
              <w:rPr>
                <w:rFonts w:ascii="Arial" w:eastAsia="Calibri" w:hAnsi="Arial" w:cs="Arial"/>
                <w:color w:val="FFFFFF"/>
                <w:sz w:val="24"/>
                <w:lang w:eastAsia="en-US"/>
              </w:rPr>
              <w:t>. 8(963)092-14-12</w:t>
            </w:r>
          </w:p>
          <w:p w14:paraId="4E0FAAF9" w14:textId="1194269E" w:rsidR="00CB2057" w:rsidRPr="005D3153" w:rsidRDefault="00CB2057" w:rsidP="000766F3">
            <w:pPr>
              <w:pStyle w:val="ad"/>
              <w:tabs>
                <w:tab w:val="clear" w:pos="4677"/>
                <w:tab w:val="clear" w:pos="9355"/>
              </w:tabs>
              <w:ind w:left="164"/>
              <w:rPr>
                <w:rFonts w:ascii="Arial" w:hAnsi="Arial" w:cs="Arial"/>
                <w:color w:val="FFFFFF" w:themeColor="background1"/>
              </w:rPr>
            </w:pPr>
            <w:r w:rsidRPr="00A576BB">
              <w:rPr>
                <w:rFonts w:ascii="Arial" w:eastAsia="Calibri" w:hAnsi="Arial" w:cs="Arial"/>
                <w:color w:val="FFFFFF"/>
                <w:sz w:val="24"/>
                <w:lang w:val="en-US" w:eastAsia="en-US"/>
              </w:rPr>
              <w:t>E</w:t>
            </w:r>
            <w:r w:rsidRPr="00FA5216">
              <w:rPr>
                <w:rFonts w:ascii="Arial" w:eastAsia="Calibri" w:hAnsi="Arial" w:cs="Arial"/>
                <w:color w:val="FFFFFF"/>
                <w:sz w:val="24"/>
                <w:lang w:eastAsia="en-US"/>
              </w:rPr>
              <w:t>-</w:t>
            </w:r>
            <w:r w:rsidRPr="00A576BB">
              <w:rPr>
                <w:rFonts w:ascii="Arial" w:eastAsia="Calibri" w:hAnsi="Arial" w:cs="Arial"/>
                <w:color w:val="FFFFFF"/>
                <w:sz w:val="24"/>
                <w:lang w:val="en-US" w:eastAsia="en-US"/>
              </w:rPr>
              <w:t>mail</w:t>
            </w:r>
            <w:r w:rsidRPr="00FA5216">
              <w:rPr>
                <w:rFonts w:ascii="Arial" w:eastAsia="Calibri" w:hAnsi="Arial" w:cs="Arial"/>
                <w:color w:val="FFFFFF"/>
                <w:sz w:val="24"/>
                <w:lang w:eastAsia="en-US"/>
              </w:rPr>
              <w:t xml:space="preserve">: </w:t>
            </w:r>
            <w:r w:rsidRPr="00A576BB">
              <w:rPr>
                <w:rFonts w:ascii="Arial" w:eastAsia="Calibri" w:hAnsi="Arial" w:cs="Arial"/>
                <w:color w:val="FFFFFF"/>
                <w:sz w:val="24"/>
                <w:lang w:val="en-US" w:eastAsia="en-US"/>
              </w:rPr>
              <w:t>gradprok</w:t>
            </w:r>
            <w:r w:rsidRPr="00FA5216">
              <w:rPr>
                <w:rFonts w:ascii="Arial" w:eastAsia="Calibri" w:hAnsi="Arial" w:cs="Arial"/>
                <w:color w:val="FFFFFF"/>
                <w:sz w:val="24"/>
                <w:lang w:eastAsia="en-US"/>
              </w:rPr>
              <w:t>@</w:t>
            </w:r>
            <w:r w:rsidRPr="00A576BB">
              <w:rPr>
                <w:rFonts w:ascii="Arial" w:eastAsia="Calibri" w:hAnsi="Arial" w:cs="Arial"/>
                <w:color w:val="FFFFFF"/>
                <w:sz w:val="24"/>
                <w:lang w:val="en-US" w:eastAsia="en-US"/>
              </w:rPr>
              <w:t>mail</w:t>
            </w:r>
            <w:r w:rsidRPr="00FA5216">
              <w:rPr>
                <w:rFonts w:ascii="Arial" w:eastAsia="Calibri" w:hAnsi="Arial" w:cs="Arial"/>
                <w:color w:val="FFFFFF"/>
                <w:sz w:val="24"/>
                <w:lang w:eastAsia="en-US"/>
              </w:rPr>
              <w:t>.</w:t>
            </w:r>
            <w:r w:rsidRPr="00A576BB">
              <w:rPr>
                <w:rFonts w:ascii="Arial" w:eastAsia="Calibri" w:hAnsi="Arial" w:cs="Arial"/>
                <w:color w:val="FFFFFF"/>
                <w:sz w:val="24"/>
                <w:lang w:val="en-US" w:eastAsia="en-US"/>
              </w:rPr>
              <w:t>ru</w:t>
            </w:r>
            <w:r w:rsidRPr="005D3153">
              <w:rPr>
                <w:rFonts w:ascii="Arial" w:hAnsi="Arial" w:cs="Arial"/>
                <w:i/>
                <w:iCs/>
                <w:color w:val="FFFFFF" w:themeColor="background1"/>
              </w:rPr>
              <w:t xml:space="preserve"> </w:t>
            </w:r>
            <w:r>
              <w:rPr>
                <w:rFonts w:ascii="Arial" w:hAnsi="Arial" w:cs="Arial"/>
                <w:i/>
                <w:iCs/>
                <w:color w:val="FFFFFF" w:themeColor="background1"/>
              </w:rPr>
              <w:t xml:space="preserve">                                                </w:t>
            </w:r>
            <w:r w:rsidRPr="005D3153">
              <w:rPr>
                <w:rFonts w:ascii="Arial" w:hAnsi="Arial" w:cs="Arial"/>
                <w:i/>
                <w:iCs/>
                <w:color w:val="FFFFFF" w:themeColor="background1"/>
              </w:rPr>
              <w:t>лицензия на осуществление геодезической и</w:t>
            </w:r>
          </w:p>
          <w:p w14:paraId="4A1EE793" w14:textId="562AB836" w:rsidR="00CB2057" w:rsidRPr="00632E48" w:rsidRDefault="00CB2057" w:rsidP="000766F3">
            <w:pPr>
              <w:ind w:left="142"/>
              <w:rPr>
                <w:rFonts w:eastAsia="Calibri"/>
                <w:caps/>
                <w:color w:val="FFFFFF"/>
                <w:sz w:val="18"/>
                <w:szCs w:val="18"/>
                <w:lang w:val="en-US" w:eastAsia="en-US"/>
              </w:rPr>
            </w:pPr>
            <w:r w:rsidRPr="005D3153">
              <w:rPr>
                <w:rFonts w:ascii="Arial" w:hAnsi="Arial" w:cs="Arial"/>
                <w:color w:val="FFFFFF" w:themeColor="background1"/>
              </w:rPr>
              <w:t xml:space="preserve">                                          </w:t>
            </w:r>
            <w:r>
              <w:rPr>
                <w:rFonts w:ascii="Arial" w:hAnsi="Arial" w:cs="Arial"/>
                <w:color w:val="FFFFFF" w:themeColor="background1"/>
              </w:rPr>
              <w:t xml:space="preserve">                           </w:t>
            </w:r>
            <w:r w:rsidRPr="005D3153">
              <w:rPr>
                <w:rFonts w:ascii="Arial" w:hAnsi="Arial" w:cs="Arial"/>
                <w:i/>
                <w:iCs/>
                <w:color w:val="FFFFFF" w:themeColor="background1"/>
              </w:rPr>
              <w:t>картографической деятельности № Л036-00116-23/00676550</w:t>
            </w:r>
          </w:p>
        </w:tc>
      </w:tr>
    </w:tbl>
    <w:tbl>
      <w:tblPr>
        <w:tblW w:w="5310"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164"/>
      </w:tblGrid>
      <w:tr w:rsidR="00CB2057" w:rsidRPr="00A576BB" w14:paraId="28EE4A9B" w14:textId="77777777" w:rsidTr="000766F3">
        <w:trPr>
          <w:trHeight w:val="11280"/>
        </w:trPr>
        <w:tc>
          <w:tcPr>
            <w:tcW w:w="10046" w:type="dxa"/>
          </w:tcPr>
          <w:tbl>
            <w:tblPr>
              <w:tblW w:w="4976" w:type="pct"/>
              <w:jc w:val="center"/>
              <w:tblLook w:val="04A0" w:firstRow="1" w:lastRow="0" w:firstColumn="1" w:lastColumn="0" w:noHBand="0" w:noVBand="1"/>
            </w:tblPr>
            <w:tblGrid>
              <w:gridCol w:w="5269"/>
              <w:gridCol w:w="4631"/>
            </w:tblGrid>
            <w:tr w:rsidR="00CB2057" w:rsidRPr="00A576BB" w14:paraId="48022756" w14:textId="77777777" w:rsidTr="000766F3">
              <w:trPr>
                <w:jc w:val="center"/>
              </w:trPr>
              <w:tc>
                <w:tcPr>
                  <w:tcW w:w="2661" w:type="pct"/>
                </w:tcPr>
                <w:p w14:paraId="01F02170" w14:textId="680A86A0" w:rsidR="00CB2057" w:rsidRPr="00A576BB" w:rsidRDefault="00CB2057" w:rsidP="000766F3">
                  <w:pPr>
                    <w:suppressAutoHyphens/>
                    <w:rPr>
                      <w:highlight w:val="yellow"/>
                    </w:rPr>
                  </w:pPr>
                </w:p>
              </w:tc>
              <w:tc>
                <w:tcPr>
                  <w:tcW w:w="2339" w:type="pct"/>
                </w:tcPr>
                <w:p w14:paraId="4290CC80" w14:textId="791CFC5D" w:rsidR="00CB2057" w:rsidRPr="00A576BB" w:rsidRDefault="00CB2057" w:rsidP="000766F3">
                  <w:pPr>
                    <w:suppressAutoHyphens/>
                    <w:jc w:val="right"/>
                    <w:rPr>
                      <w:highlight w:val="yellow"/>
                    </w:rPr>
                  </w:pPr>
                </w:p>
              </w:tc>
            </w:tr>
          </w:tbl>
          <w:p w14:paraId="15ABEA1B" w14:textId="77777777" w:rsidR="00CB2057" w:rsidRPr="00A576BB" w:rsidRDefault="00CB2057" w:rsidP="000766F3">
            <w:pPr>
              <w:tabs>
                <w:tab w:val="left" w:pos="9180"/>
              </w:tabs>
              <w:ind w:right="-255"/>
              <w:jc w:val="center"/>
              <w:rPr>
                <w:b/>
                <w:sz w:val="36"/>
                <w:szCs w:val="36"/>
              </w:rPr>
            </w:pPr>
          </w:p>
          <w:p w14:paraId="7F40DBCE" w14:textId="4D5FBE17" w:rsidR="00CB2057" w:rsidRDefault="00CB2057" w:rsidP="000766F3">
            <w:pPr>
              <w:jc w:val="center"/>
              <w:rPr>
                <w:b/>
                <w:sz w:val="36"/>
                <w:szCs w:val="36"/>
              </w:rPr>
            </w:pPr>
          </w:p>
          <w:p w14:paraId="6D0C6513" w14:textId="77777777" w:rsidR="00CB2057" w:rsidRPr="00A576BB" w:rsidRDefault="00CB2057" w:rsidP="000766F3">
            <w:pPr>
              <w:jc w:val="center"/>
              <w:rPr>
                <w:b/>
                <w:sz w:val="36"/>
                <w:szCs w:val="36"/>
              </w:rPr>
            </w:pPr>
          </w:p>
          <w:p w14:paraId="5469C79E" w14:textId="77777777" w:rsidR="00CB2057" w:rsidRPr="00A576BB" w:rsidRDefault="00CB2057" w:rsidP="00CB2057">
            <w:pPr>
              <w:jc w:val="center"/>
              <w:rPr>
                <w:b/>
                <w:sz w:val="36"/>
                <w:szCs w:val="36"/>
              </w:rPr>
            </w:pPr>
            <w:r w:rsidRPr="00A576BB">
              <w:rPr>
                <w:b/>
                <w:sz w:val="36"/>
                <w:szCs w:val="36"/>
              </w:rPr>
              <w:t xml:space="preserve">ПРОЕКТ ВНЕСЕНИЯ ИЗМЕНЕНИЙ </w:t>
            </w:r>
          </w:p>
          <w:p w14:paraId="791BCB7E" w14:textId="77777777" w:rsidR="00CB2057" w:rsidRPr="00A576BB" w:rsidRDefault="00CB2057" w:rsidP="00CB2057">
            <w:pPr>
              <w:jc w:val="center"/>
              <w:rPr>
                <w:b/>
                <w:sz w:val="36"/>
                <w:szCs w:val="36"/>
              </w:rPr>
            </w:pPr>
            <w:r w:rsidRPr="00A576BB">
              <w:rPr>
                <w:b/>
                <w:sz w:val="36"/>
                <w:szCs w:val="36"/>
              </w:rPr>
              <w:t>В ГЕНЕРАЛЬНЫЙ ПЛАН</w:t>
            </w:r>
          </w:p>
          <w:p w14:paraId="3A5A8B79" w14:textId="77777777" w:rsidR="00CB2057" w:rsidRPr="00A576BB" w:rsidRDefault="00CB2057" w:rsidP="00CB2057">
            <w:pPr>
              <w:jc w:val="center"/>
              <w:rPr>
                <w:b/>
                <w:sz w:val="36"/>
                <w:szCs w:val="36"/>
              </w:rPr>
            </w:pPr>
            <w:r>
              <w:rPr>
                <w:b/>
                <w:sz w:val="36"/>
                <w:szCs w:val="36"/>
              </w:rPr>
              <w:t xml:space="preserve">ОКТЯБРЬСКОГО </w:t>
            </w:r>
            <w:r w:rsidRPr="00A576BB">
              <w:rPr>
                <w:b/>
                <w:sz w:val="36"/>
                <w:szCs w:val="36"/>
              </w:rPr>
              <w:t>СЕЛЬСКОГО ПОСЕЛЕНИЯ</w:t>
            </w:r>
          </w:p>
          <w:p w14:paraId="3EA56D9C" w14:textId="77777777" w:rsidR="00CB2057" w:rsidRPr="00A576BB" w:rsidRDefault="00CB2057" w:rsidP="00CB2057">
            <w:pPr>
              <w:suppressAutoHyphens/>
              <w:ind w:left="-240"/>
              <w:contextualSpacing/>
              <w:jc w:val="center"/>
              <w:rPr>
                <w:b/>
                <w:sz w:val="36"/>
                <w:szCs w:val="36"/>
              </w:rPr>
            </w:pPr>
            <w:r w:rsidRPr="00A576BB">
              <w:rPr>
                <w:b/>
                <w:sz w:val="36"/>
                <w:szCs w:val="36"/>
              </w:rPr>
              <w:t xml:space="preserve">МУНИЦИПАЛЬНОГО ОБРАЗОВАНИЯ </w:t>
            </w:r>
          </w:p>
          <w:p w14:paraId="6B6ACC8A" w14:textId="77777777" w:rsidR="00CB2057" w:rsidRPr="00A576BB" w:rsidRDefault="00CB2057" w:rsidP="00CB2057">
            <w:pPr>
              <w:suppressAutoHyphens/>
              <w:ind w:left="-240"/>
              <w:contextualSpacing/>
              <w:jc w:val="center"/>
              <w:rPr>
                <w:b/>
                <w:sz w:val="36"/>
                <w:szCs w:val="36"/>
              </w:rPr>
            </w:pPr>
            <w:r>
              <w:rPr>
                <w:b/>
                <w:sz w:val="36"/>
                <w:szCs w:val="36"/>
              </w:rPr>
              <w:t>КРЫЛОВСКИЙ</w:t>
            </w:r>
            <w:r w:rsidRPr="00A576BB">
              <w:rPr>
                <w:b/>
                <w:sz w:val="36"/>
                <w:szCs w:val="36"/>
              </w:rPr>
              <w:t xml:space="preserve"> РАЙОН </w:t>
            </w:r>
          </w:p>
          <w:p w14:paraId="7B35C649" w14:textId="77777777" w:rsidR="00CB2057" w:rsidRPr="00A576BB" w:rsidRDefault="00CB2057" w:rsidP="00CB2057">
            <w:pPr>
              <w:suppressAutoHyphens/>
              <w:ind w:left="-240"/>
              <w:contextualSpacing/>
              <w:jc w:val="center"/>
              <w:rPr>
                <w:b/>
                <w:sz w:val="36"/>
                <w:szCs w:val="36"/>
              </w:rPr>
            </w:pPr>
            <w:r w:rsidRPr="00A576BB">
              <w:rPr>
                <w:b/>
                <w:sz w:val="36"/>
                <w:szCs w:val="36"/>
              </w:rPr>
              <w:t>КРАСНОДАРСКОГО КРАЯ</w:t>
            </w:r>
          </w:p>
          <w:p w14:paraId="6DB3858A" w14:textId="77777777" w:rsidR="00CB2057" w:rsidRDefault="00CB2057" w:rsidP="000766F3">
            <w:pPr>
              <w:suppressAutoHyphens/>
              <w:contextualSpacing/>
              <w:rPr>
                <w:b/>
                <w:sz w:val="36"/>
                <w:szCs w:val="36"/>
              </w:rPr>
            </w:pPr>
          </w:p>
          <w:p w14:paraId="1B16F2AD" w14:textId="76DB984A" w:rsidR="00CB2057" w:rsidRDefault="00CB2057" w:rsidP="000766F3">
            <w:pPr>
              <w:suppressAutoHyphens/>
              <w:contextualSpacing/>
              <w:rPr>
                <w:b/>
                <w:sz w:val="36"/>
                <w:szCs w:val="36"/>
              </w:rPr>
            </w:pPr>
          </w:p>
          <w:p w14:paraId="616E4BDD" w14:textId="2C8B05DB" w:rsidR="00CB2057" w:rsidRDefault="00CB2057" w:rsidP="000766F3">
            <w:pPr>
              <w:suppressAutoHyphens/>
              <w:contextualSpacing/>
              <w:rPr>
                <w:b/>
                <w:sz w:val="36"/>
                <w:szCs w:val="36"/>
              </w:rPr>
            </w:pPr>
          </w:p>
          <w:p w14:paraId="6C6C6FA8" w14:textId="77777777" w:rsidR="00845175" w:rsidRDefault="00845175" w:rsidP="000766F3">
            <w:pPr>
              <w:suppressAutoHyphens/>
              <w:contextualSpacing/>
              <w:rPr>
                <w:b/>
                <w:sz w:val="36"/>
                <w:szCs w:val="36"/>
              </w:rPr>
            </w:pPr>
          </w:p>
          <w:p w14:paraId="2F6A19DA" w14:textId="77777777" w:rsidR="00CB2057" w:rsidRPr="00A576BB" w:rsidRDefault="00CB2057" w:rsidP="000766F3">
            <w:pPr>
              <w:suppressAutoHyphens/>
              <w:contextualSpacing/>
              <w:rPr>
                <w:b/>
                <w:sz w:val="36"/>
                <w:szCs w:val="36"/>
              </w:rPr>
            </w:pPr>
          </w:p>
          <w:p w14:paraId="6924BB44" w14:textId="77777777" w:rsidR="00574569" w:rsidRDefault="00CB2057" w:rsidP="00574569">
            <w:pPr>
              <w:jc w:val="center"/>
              <w:rPr>
                <w:sz w:val="28"/>
                <w:szCs w:val="28"/>
              </w:rPr>
            </w:pPr>
            <w:r w:rsidRPr="00A576BB">
              <w:rPr>
                <w:sz w:val="28"/>
                <w:szCs w:val="28"/>
              </w:rPr>
              <w:t>ТОМ 2</w:t>
            </w:r>
            <w:r w:rsidR="00574569">
              <w:rPr>
                <w:sz w:val="28"/>
                <w:szCs w:val="28"/>
              </w:rPr>
              <w:t xml:space="preserve">. ПОЯСНИТЕЛЬНАЯ ЗАПИСКА </w:t>
            </w:r>
          </w:p>
          <w:p w14:paraId="7B88F60A" w14:textId="02E3684B" w:rsidR="00CB2057" w:rsidRPr="00574569" w:rsidRDefault="00574569" w:rsidP="00574569">
            <w:pPr>
              <w:jc w:val="center"/>
              <w:rPr>
                <w:sz w:val="28"/>
                <w:szCs w:val="28"/>
              </w:rPr>
            </w:pPr>
            <w:r>
              <w:rPr>
                <w:sz w:val="28"/>
                <w:szCs w:val="28"/>
              </w:rPr>
              <w:t>(</w:t>
            </w:r>
            <w:r w:rsidR="00CB2057" w:rsidRPr="00A576BB">
              <w:rPr>
                <w:sz w:val="28"/>
                <w:szCs w:val="28"/>
              </w:rPr>
              <w:t>МАТЕРИАЛЫ ПО ОБОСНОВАНИЮ</w:t>
            </w:r>
            <w:r>
              <w:rPr>
                <w:sz w:val="28"/>
                <w:szCs w:val="28"/>
              </w:rPr>
              <w:t>)</w:t>
            </w:r>
          </w:p>
          <w:p w14:paraId="5053DC56" w14:textId="77777777" w:rsidR="00CB2057" w:rsidRPr="00A576BB" w:rsidRDefault="00CB2057" w:rsidP="000766F3">
            <w:pPr>
              <w:jc w:val="center"/>
              <w:rPr>
                <w:b/>
              </w:rPr>
            </w:pPr>
          </w:p>
          <w:p w14:paraId="3C38AF13" w14:textId="77777777" w:rsidR="00CB2057" w:rsidRPr="00A576BB" w:rsidRDefault="00CB2057" w:rsidP="000766F3">
            <w:pPr>
              <w:jc w:val="center"/>
              <w:rPr>
                <w:b/>
              </w:rPr>
            </w:pPr>
          </w:p>
          <w:p w14:paraId="65A151F4" w14:textId="77777777" w:rsidR="00CB2057" w:rsidRPr="00A576BB" w:rsidRDefault="00CB2057" w:rsidP="000766F3">
            <w:pPr>
              <w:jc w:val="center"/>
            </w:pPr>
          </w:p>
          <w:p w14:paraId="78D1E69D" w14:textId="77777777" w:rsidR="00CB2057" w:rsidRPr="00A576BB" w:rsidRDefault="00CB2057" w:rsidP="000766F3">
            <w:pPr>
              <w:jc w:val="center"/>
            </w:pPr>
          </w:p>
          <w:p w14:paraId="2789013C" w14:textId="77777777" w:rsidR="00CB2057" w:rsidRPr="00A576BB" w:rsidRDefault="00CB2057" w:rsidP="000766F3">
            <w:pPr>
              <w:jc w:val="center"/>
            </w:pPr>
          </w:p>
          <w:p w14:paraId="1B36D1F7" w14:textId="77777777" w:rsidR="00CB2057" w:rsidRPr="00A576BB" w:rsidRDefault="00CB2057" w:rsidP="000766F3">
            <w:pPr>
              <w:jc w:val="center"/>
            </w:pPr>
          </w:p>
          <w:p w14:paraId="2121A7A8" w14:textId="77777777" w:rsidR="00CB2057" w:rsidRPr="00A576BB" w:rsidRDefault="00CB2057" w:rsidP="000766F3">
            <w:r w:rsidRPr="00A576BB">
              <w:t xml:space="preserve">       </w:t>
            </w:r>
          </w:p>
          <w:p w14:paraId="232990FB" w14:textId="77777777" w:rsidR="00CB2057" w:rsidRPr="00A576BB" w:rsidRDefault="00CB2057" w:rsidP="000766F3"/>
          <w:p w14:paraId="0CABA276" w14:textId="77777777" w:rsidR="00CB2057" w:rsidRPr="00A576BB" w:rsidRDefault="00CB2057" w:rsidP="000766F3"/>
          <w:p w14:paraId="2F8441F7" w14:textId="77777777" w:rsidR="00CB2057" w:rsidRPr="00A576BB" w:rsidRDefault="00CB2057" w:rsidP="000766F3"/>
          <w:p w14:paraId="7FE363F0" w14:textId="77777777" w:rsidR="00CB2057" w:rsidRPr="00A576BB" w:rsidRDefault="00CB2057" w:rsidP="000766F3"/>
          <w:p w14:paraId="517DEBC4" w14:textId="6CCB76BA" w:rsidR="00CB2057" w:rsidRDefault="00CB2057" w:rsidP="000766F3"/>
          <w:p w14:paraId="5496AA37" w14:textId="76F15B9C" w:rsidR="00920B91" w:rsidRDefault="00920B91" w:rsidP="000766F3"/>
          <w:p w14:paraId="24547652" w14:textId="77777777" w:rsidR="00920B91" w:rsidRDefault="00920B91" w:rsidP="000766F3"/>
          <w:p w14:paraId="66CAA886" w14:textId="77777777" w:rsidR="00CB2057" w:rsidRPr="00A576BB" w:rsidRDefault="00CB2057" w:rsidP="000766F3"/>
          <w:p w14:paraId="07B01338" w14:textId="77777777" w:rsidR="00CB2057" w:rsidRPr="00A576BB" w:rsidRDefault="00CB2057" w:rsidP="000766F3"/>
          <w:p w14:paraId="08DE0C76" w14:textId="77777777" w:rsidR="00CB2057" w:rsidRPr="00A576BB" w:rsidRDefault="00CB2057" w:rsidP="000766F3"/>
          <w:p w14:paraId="4990B86C" w14:textId="6B177F57" w:rsidR="00CB2057" w:rsidRDefault="00CB2057" w:rsidP="000766F3">
            <w:pPr>
              <w:tabs>
                <w:tab w:val="center" w:pos="4677"/>
                <w:tab w:val="right" w:pos="9355"/>
              </w:tabs>
              <w:jc w:val="center"/>
              <w:rPr>
                <w:b/>
                <w:sz w:val="28"/>
                <w:szCs w:val="28"/>
              </w:rPr>
            </w:pPr>
            <w:r w:rsidRPr="00A576BB">
              <w:rPr>
                <w:b/>
                <w:sz w:val="28"/>
                <w:szCs w:val="28"/>
              </w:rPr>
              <w:t>202</w:t>
            </w:r>
            <w:r w:rsidR="000766F3">
              <w:rPr>
                <w:b/>
                <w:sz w:val="28"/>
                <w:szCs w:val="28"/>
              </w:rPr>
              <w:t>6</w:t>
            </w:r>
            <w:r w:rsidRPr="00A576BB">
              <w:rPr>
                <w:b/>
                <w:sz w:val="28"/>
                <w:szCs w:val="28"/>
              </w:rPr>
              <w:t xml:space="preserve"> г</w:t>
            </w:r>
            <w:r w:rsidR="000766F3">
              <w:rPr>
                <w:b/>
                <w:sz w:val="28"/>
                <w:szCs w:val="28"/>
              </w:rPr>
              <w:t>.</w:t>
            </w:r>
          </w:p>
          <w:p w14:paraId="4FFFF1DB" w14:textId="77777777" w:rsidR="00CB2057" w:rsidRPr="00A576BB" w:rsidRDefault="00CB2057" w:rsidP="000766F3">
            <w:pPr>
              <w:tabs>
                <w:tab w:val="center" w:pos="4677"/>
                <w:tab w:val="right" w:pos="9355"/>
              </w:tabs>
              <w:jc w:val="center"/>
              <w:rPr>
                <w:b/>
                <w:sz w:val="28"/>
                <w:szCs w:val="28"/>
              </w:rPr>
            </w:pPr>
          </w:p>
        </w:tc>
      </w:tr>
    </w:tbl>
    <w:p w14:paraId="1772A665" w14:textId="7E4669B6" w:rsidR="00CB2057" w:rsidRDefault="00CB2057" w:rsidP="00CB2057">
      <w:pPr>
        <w:jc w:val="center"/>
        <w:rPr>
          <w:b/>
          <w:sz w:val="28"/>
          <w:szCs w:val="28"/>
        </w:rPr>
      </w:pPr>
      <w:r>
        <w:rPr>
          <w:b/>
          <w:sz w:val="28"/>
          <w:szCs w:val="28"/>
        </w:rPr>
        <w:lastRenderedPageBreak/>
        <w:t>С</w:t>
      </w:r>
      <w:r w:rsidRPr="005048F2">
        <w:rPr>
          <w:b/>
          <w:sz w:val="28"/>
          <w:szCs w:val="28"/>
        </w:rPr>
        <w:t>ОСТАВ ПРОЕКТА</w:t>
      </w:r>
    </w:p>
    <w:p w14:paraId="6E5271C3" w14:textId="77777777" w:rsidR="000766F3" w:rsidRPr="005048F2" w:rsidRDefault="000766F3" w:rsidP="00CB2057">
      <w:pPr>
        <w:jc w:val="center"/>
        <w:rPr>
          <w:b/>
          <w:sz w:val="28"/>
          <w:szCs w:val="28"/>
        </w:rPr>
      </w:pPr>
    </w:p>
    <w:tbl>
      <w:tblPr>
        <w:tblW w:w="995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8109"/>
      </w:tblGrid>
      <w:tr w:rsidR="00A83DD1" w:rsidRPr="00A83DD1" w14:paraId="4CB22D0C" w14:textId="77777777" w:rsidTr="00CE15E2">
        <w:trPr>
          <w:trHeight w:val="392"/>
        </w:trPr>
        <w:tc>
          <w:tcPr>
            <w:tcW w:w="9952" w:type="dxa"/>
            <w:gridSpan w:val="2"/>
            <w:vAlign w:val="center"/>
          </w:tcPr>
          <w:p w14:paraId="33AE9C62" w14:textId="77777777" w:rsidR="00A83DD1" w:rsidRPr="00A83DD1" w:rsidRDefault="00A83DD1" w:rsidP="00A83DD1">
            <w:pPr>
              <w:spacing w:line="276" w:lineRule="auto"/>
              <w:rPr>
                <w:rFonts w:eastAsia="Calibri"/>
                <w:b/>
                <w:sz w:val="24"/>
                <w:szCs w:val="24"/>
                <w:lang w:eastAsia="en-US"/>
              </w:rPr>
            </w:pPr>
            <w:r w:rsidRPr="00A83DD1">
              <w:rPr>
                <w:rFonts w:eastAsia="Calibri"/>
                <w:b/>
                <w:sz w:val="24"/>
                <w:szCs w:val="24"/>
                <w:lang w:eastAsia="en-US"/>
              </w:rPr>
              <w:t xml:space="preserve">Том </w:t>
            </w:r>
            <w:r w:rsidRPr="00A83DD1">
              <w:rPr>
                <w:rFonts w:eastAsia="Calibri"/>
                <w:b/>
                <w:sz w:val="24"/>
                <w:szCs w:val="24"/>
                <w:lang w:val="en-US" w:eastAsia="en-US"/>
              </w:rPr>
              <w:t>I</w:t>
            </w:r>
            <w:r w:rsidRPr="00A83DD1">
              <w:rPr>
                <w:rFonts w:eastAsia="Calibri"/>
                <w:b/>
                <w:sz w:val="24"/>
                <w:szCs w:val="24"/>
                <w:lang w:eastAsia="en-US"/>
              </w:rPr>
              <w:t>.    Утверждаемая часть проекта.</w:t>
            </w:r>
          </w:p>
        </w:tc>
      </w:tr>
      <w:tr w:rsidR="00A83DD1" w:rsidRPr="00A83DD1" w14:paraId="76287818" w14:textId="77777777" w:rsidTr="00CE15E2">
        <w:trPr>
          <w:trHeight w:val="412"/>
        </w:trPr>
        <w:tc>
          <w:tcPr>
            <w:tcW w:w="1843" w:type="dxa"/>
            <w:vAlign w:val="center"/>
          </w:tcPr>
          <w:p w14:paraId="6A771034" w14:textId="77777777" w:rsidR="00A83DD1" w:rsidRPr="00A83DD1" w:rsidRDefault="00A83DD1" w:rsidP="00A83DD1">
            <w:pPr>
              <w:snapToGrid w:val="0"/>
              <w:spacing w:line="276" w:lineRule="auto"/>
              <w:jc w:val="center"/>
              <w:rPr>
                <w:rFonts w:eastAsia="Calibri"/>
                <w:b/>
                <w:sz w:val="24"/>
                <w:szCs w:val="24"/>
                <w:lang w:eastAsia="en-US"/>
              </w:rPr>
            </w:pPr>
            <w:r w:rsidRPr="00A83DD1">
              <w:rPr>
                <w:rFonts w:eastAsia="Calibri"/>
                <w:b/>
                <w:sz w:val="24"/>
                <w:szCs w:val="24"/>
                <w:lang w:eastAsia="en-US"/>
              </w:rPr>
              <w:t>Часть 1</w:t>
            </w:r>
          </w:p>
        </w:tc>
        <w:tc>
          <w:tcPr>
            <w:tcW w:w="8109" w:type="dxa"/>
            <w:vAlign w:val="center"/>
          </w:tcPr>
          <w:p w14:paraId="74B59BD7" w14:textId="77777777" w:rsidR="00A83DD1" w:rsidRPr="00A83DD1" w:rsidRDefault="00A83DD1" w:rsidP="00A83DD1">
            <w:pPr>
              <w:snapToGrid w:val="0"/>
              <w:spacing w:line="276" w:lineRule="auto"/>
              <w:rPr>
                <w:rFonts w:eastAsia="Calibri"/>
                <w:b/>
                <w:sz w:val="24"/>
                <w:szCs w:val="24"/>
                <w:u w:val="single"/>
                <w:lang w:eastAsia="ar-SA"/>
              </w:rPr>
            </w:pPr>
            <w:r w:rsidRPr="00A83DD1">
              <w:rPr>
                <w:rFonts w:eastAsia="Calibri"/>
                <w:b/>
                <w:sz w:val="24"/>
                <w:szCs w:val="24"/>
                <w:lang w:eastAsia="en-US"/>
              </w:rPr>
              <w:t>Положения о территориальном планировании</w:t>
            </w:r>
            <w:r w:rsidRPr="00A83DD1">
              <w:rPr>
                <w:rFonts w:eastAsia="Calibri"/>
                <w:b/>
                <w:sz w:val="24"/>
                <w:szCs w:val="24"/>
                <w:lang w:eastAsia="ar-SA"/>
              </w:rPr>
              <w:t xml:space="preserve"> </w:t>
            </w:r>
          </w:p>
        </w:tc>
      </w:tr>
      <w:tr w:rsidR="00A83DD1" w:rsidRPr="00A83DD1" w14:paraId="6B49DEDA" w14:textId="77777777" w:rsidTr="00CE15E2">
        <w:trPr>
          <w:trHeight w:val="303"/>
        </w:trPr>
        <w:tc>
          <w:tcPr>
            <w:tcW w:w="1843" w:type="dxa"/>
            <w:vAlign w:val="center"/>
          </w:tcPr>
          <w:p w14:paraId="09942DA1" w14:textId="77777777" w:rsidR="00A83DD1" w:rsidRPr="00A83DD1" w:rsidRDefault="00A83DD1" w:rsidP="00A83DD1">
            <w:pPr>
              <w:snapToGrid w:val="0"/>
              <w:spacing w:line="276" w:lineRule="auto"/>
              <w:jc w:val="center"/>
              <w:rPr>
                <w:rFonts w:eastAsia="Calibri"/>
                <w:b/>
                <w:sz w:val="24"/>
                <w:szCs w:val="24"/>
                <w:lang w:eastAsia="en-US"/>
              </w:rPr>
            </w:pPr>
            <w:r w:rsidRPr="00A83DD1">
              <w:rPr>
                <w:rFonts w:eastAsia="Calibri"/>
                <w:sz w:val="24"/>
                <w:szCs w:val="24"/>
                <w:lang w:eastAsia="en-US"/>
              </w:rPr>
              <w:t>Раздел 1</w:t>
            </w:r>
          </w:p>
        </w:tc>
        <w:tc>
          <w:tcPr>
            <w:tcW w:w="8109" w:type="dxa"/>
            <w:vAlign w:val="center"/>
          </w:tcPr>
          <w:p w14:paraId="14A7252D" w14:textId="77777777" w:rsidR="00A83DD1" w:rsidRPr="00A83DD1" w:rsidRDefault="00A83DD1" w:rsidP="00A83DD1">
            <w:pPr>
              <w:snapToGrid w:val="0"/>
              <w:spacing w:line="276" w:lineRule="auto"/>
              <w:rPr>
                <w:rFonts w:eastAsia="Calibri"/>
                <w:sz w:val="24"/>
                <w:szCs w:val="24"/>
                <w:lang w:eastAsia="en-US"/>
              </w:rPr>
            </w:pPr>
            <w:r w:rsidRPr="00A83DD1">
              <w:rPr>
                <w:rFonts w:eastAsia="Calibri"/>
                <w:sz w:val="24"/>
                <w:szCs w:val="24"/>
                <w:lang w:eastAsia="en-US"/>
              </w:rPr>
              <w:t>Сведения о видах, назначении и наименованиях планируемых для размещения объектов местного значения сельского поселения, их местоположение, а также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w:t>
            </w:r>
          </w:p>
        </w:tc>
      </w:tr>
      <w:tr w:rsidR="00A83DD1" w:rsidRPr="00A83DD1" w14:paraId="50F2C6D8" w14:textId="77777777" w:rsidTr="00CE15E2">
        <w:trPr>
          <w:trHeight w:val="420"/>
        </w:trPr>
        <w:tc>
          <w:tcPr>
            <w:tcW w:w="1843" w:type="dxa"/>
            <w:vAlign w:val="center"/>
          </w:tcPr>
          <w:p w14:paraId="0BF7312F" w14:textId="77777777" w:rsidR="00A83DD1" w:rsidRPr="00A83DD1" w:rsidRDefault="00A83DD1" w:rsidP="00A83DD1">
            <w:pPr>
              <w:snapToGrid w:val="0"/>
              <w:spacing w:line="276" w:lineRule="auto"/>
              <w:jc w:val="center"/>
              <w:rPr>
                <w:rFonts w:eastAsia="Calibri"/>
                <w:b/>
                <w:sz w:val="24"/>
                <w:szCs w:val="24"/>
                <w:lang w:eastAsia="en-US"/>
              </w:rPr>
            </w:pPr>
            <w:r w:rsidRPr="00A83DD1">
              <w:rPr>
                <w:rFonts w:eastAsia="Calibri"/>
                <w:sz w:val="24"/>
                <w:szCs w:val="24"/>
                <w:lang w:eastAsia="en-US"/>
              </w:rPr>
              <w:t>Раздел 2</w:t>
            </w:r>
          </w:p>
        </w:tc>
        <w:tc>
          <w:tcPr>
            <w:tcW w:w="8109" w:type="dxa"/>
            <w:vAlign w:val="center"/>
          </w:tcPr>
          <w:p w14:paraId="25267F6A" w14:textId="77777777" w:rsidR="00A83DD1" w:rsidRPr="00A83DD1" w:rsidRDefault="00A83DD1" w:rsidP="00A83DD1">
            <w:pPr>
              <w:snapToGrid w:val="0"/>
              <w:spacing w:line="276" w:lineRule="auto"/>
              <w:rPr>
                <w:rFonts w:eastAsia="Calibri"/>
                <w:sz w:val="24"/>
                <w:szCs w:val="24"/>
                <w:lang w:eastAsia="en-US"/>
              </w:rPr>
            </w:pPr>
            <w:r w:rsidRPr="00A83DD1">
              <w:rPr>
                <w:rFonts w:eastAsia="Calibri"/>
                <w:sz w:val="24"/>
                <w:szCs w:val="24"/>
                <w:lang w:eastAsia="en-US"/>
              </w:rPr>
              <w:t>Параметры функциональных зон, а также сведения о планируемых для размещения в них объектах федерального значения, объектах регионального значения, объектах местного значения, за исключением линейных объектов</w:t>
            </w:r>
          </w:p>
        </w:tc>
      </w:tr>
      <w:tr w:rsidR="00A83DD1" w:rsidRPr="00A83DD1" w14:paraId="3549AE09" w14:textId="77777777" w:rsidTr="00CE15E2">
        <w:trPr>
          <w:trHeight w:val="431"/>
        </w:trPr>
        <w:tc>
          <w:tcPr>
            <w:tcW w:w="1843" w:type="dxa"/>
            <w:vAlign w:val="center"/>
          </w:tcPr>
          <w:p w14:paraId="0CC3354C" w14:textId="77777777" w:rsidR="00A83DD1" w:rsidRPr="00A83DD1" w:rsidRDefault="00A83DD1" w:rsidP="00A83DD1">
            <w:pPr>
              <w:snapToGrid w:val="0"/>
              <w:spacing w:line="276" w:lineRule="auto"/>
              <w:jc w:val="center"/>
              <w:rPr>
                <w:rFonts w:eastAsia="Calibri"/>
                <w:b/>
                <w:sz w:val="24"/>
                <w:szCs w:val="24"/>
                <w:lang w:eastAsia="en-US"/>
              </w:rPr>
            </w:pPr>
            <w:r w:rsidRPr="00A83DD1">
              <w:rPr>
                <w:rFonts w:eastAsia="Calibri"/>
                <w:b/>
                <w:sz w:val="24"/>
                <w:szCs w:val="24"/>
                <w:lang w:eastAsia="en-US"/>
              </w:rPr>
              <w:t>Часть 2</w:t>
            </w:r>
          </w:p>
        </w:tc>
        <w:tc>
          <w:tcPr>
            <w:tcW w:w="8109" w:type="dxa"/>
            <w:vAlign w:val="center"/>
          </w:tcPr>
          <w:p w14:paraId="37E05C82" w14:textId="77777777" w:rsidR="00A83DD1" w:rsidRPr="00A83DD1" w:rsidRDefault="00A83DD1" w:rsidP="00A83DD1">
            <w:pPr>
              <w:snapToGrid w:val="0"/>
              <w:spacing w:line="276" w:lineRule="auto"/>
              <w:rPr>
                <w:rFonts w:eastAsia="Calibri"/>
                <w:b/>
                <w:sz w:val="24"/>
                <w:szCs w:val="24"/>
                <w:lang w:eastAsia="en-US"/>
              </w:rPr>
            </w:pPr>
            <w:r w:rsidRPr="00A83DD1">
              <w:rPr>
                <w:rFonts w:eastAsia="Calibri"/>
                <w:b/>
                <w:sz w:val="24"/>
                <w:szCs w:val="24"/>
                <w:lang w:eastAsia="en-US"/>
              </w:rPr>
              <w:t xml:space="preserve">Графические материалы (карты) генерального плана </w:t>
            </w:r>
          </w:p>
        </w:tc>
      </w:tr>
      <w:tr w:rsidR="00A83DD1" w:rsidRPr="00A83DD1" w14:paraId="17189FFF" w14:textId="77777777" w:rsidTr="00CE15E2">
        <w:trPr>
          <w:trHeight w:val="429"/>
        </w:trPr>
        <w:tc>
          <w:tcPr>
            <w:tcW w:w="9952" w:type="dxa"/>
            <w:gridSpan w:val="2"/>
            <w:vAlign w:val="center"/>
          </w:tcPr>
          <w:p w14:paraId="66A65BB2" w14:textId="77777777" w:rsidR="00A83DD1" w:rsidRPr="00A83DD1" w:rsidRDefault="00A83DD1" w:rsidP="00A83DD1">
            <w:pPr>
              <w:spacing w:line="276" w:lineRule="auto"/>
              <w:rPr>
                <w:rFonts w:eastAsia="Calibri"/>
                <w:b/>
                <w:sz w:val="24"/>
                <w:szCs w:val="24"/>
                <w:lang w:eastAsia="en-US"/>
              </w:rPr>
            </w:pPr>
            <w:r w:rsidRPr="00A83DD1">
              <w:rPr>
                <w:rFonts w:eastAsia="Calibri"/>
                <w:b/>
                <w:sz w:val="24"/>
                <w:szCs w:val="24"/>
                <w:lang w:eastAsia="en-US"/>
              </w:rPr>
              <w:t xml:space="preserve">Том </w:t>
            </w:r>
            <w:r w:rsidRPr="00A83DD1">
              <w:rPr>
                <w:rFonts w:eastAsia="Calibri"/>
                <w:b/>
                <w:sz w:val="24"/>
                <w:szCs w:val="24"/>
                <w:lang w:val="en-US" w:eastAsia="en-US"/>
              </w:rPr>
              <w:t>II</w:t>
            </w:r>
            <w:r w:rsidRPr="00A83DD1">
              <w:rPr>
                <w:rFonts w:eastAsia="Calibri"/>
                <w:b/>
                <w:sz w:val="24"/>
                <w:szCs w:val="24"/>
                <w:lang w:eastAsia="en-US"/>
              </w:rPr>
              <w:t>.    Материалы по обоснованию генерального плана.</w:t>
            </w:r>
          </w:p>
        </w:tc>
      </w:tr>
      <w:tr w:rsidR="00A83DD1" w:rsidRPr="00A83DD1" w14:paraId="1183CB83" w14:textId="77777777" w:rsidTr="00CE15E2">
        <w:trPr>
          <w:trHeight w:val="422"/>
        </w:trPr>
        <w:tc>
          <w:tcPr>
            <w:tcW w:w="1843" w:type="dxa"/>
            <w:vAlign w:val="center"/>
          </w:tcPr>
          <w:p w14:paraId="26BEB56E" w14:textId="77777777" w:rsidR="00A83DD1" w:rsidRPr="00A83DD1" w:rsidRDefault="00A83DD1" w:rsidP="00A83DD1">
            <w:pPr>
              <w:spacing w:before="120" w:after="60" w:line="276" w:lineRule="auto"/>
              <w:ind w:left="-142" w:right="-108"/>
              <w:jc w:val="center"/>
              <w:rPr>
                <w:rFonts w:eastAsia="Calibri"/>
                <w:b/>
                <w:sz w:val="24"/>
                <w:szCs w:val="24"/>
                <w:lang w:eastAsia="en-US"/>
              </w:rPr>
            </w:pPr>
            <w:r w:rsidRPr="00A83DD1">
              <w:rPr>
                <w:rFonts w:eastAsia="Calibri"/>
                <w:b/>
                <w:sz w:val="24"/>
                <w:szCs w:val="24"/>
                <w:lang w:eastAsia="en-US"/>
              </w:rPr>
              <w:t>Часть 1</w:t>
            </w:r>
          </w:p>
        </w:tc>
        <w:tc>
          <w:tcPr>
            <w:tcW w:w="8109" w:type="dxa"/>
            <w:vAlign w:val="center"/>
          </w:tcPr>
          <w:p w14:paraId="7D4314D9" w14:textId="77777777" w:rsidR="00A83DD1" w:rsidRPr="00A83DD1" w:rsidRDefault="00A83DD1" w:rsidP="00A83DD1">
            <w:pPr>
              <w:spacing w:line="276" w:lineRule="auto"/>
              <w:rPr>
                <w:rFonts w:eastAsia="Calibri"/>
                <w:sz w:val="24"/>
                <w:szCs w:val="24"/>
                <w:lang w:eastAsia="en-US"/>
              </w:rPr>
            </w:pPr>
            <w:r w:rsidRPr="00A83DD1">
              <w:rPr>
                <w:rFonts w:eastAsia="Calibri"/>
                <w:sz w:val="24"/>
                <w:szCs w:val="24"/>
                <w:lang w:eastAsia="en-US"/>
              </w:rPr>
              <w:t>Пояснительная записка (материалы по обоснованию)</w:t>
            </w:r>
          </w:p>
        </w:tc>
      </w:tr>
      <w:tr w:rsidR="00A83DD1" w:rsidRPr="00A83DD1" w14:paraId="2E108778" w14:textId="77777777" w:rsidTr="00CE15E2">
        <w:trPr>
          <w:trHeight w:val="685"/>
        </w:trPr>
        <w:tc>
          <w:tcPr>
            <w:tcW w:w="1843" w:type="dxa"/>
            <w:vAlign w:val="center"/>
          </w:tcPr>
          <w:p w14:paraId="08230BAD" w14:textId="77777777" w:rsidR="00A83DD1" w:rsidRPr="00A83DD1" w:rsidRDefault="00A83DD1" w:rsidP="00A83DD1">
            <w:pPr>
              <w:snapToGrid w:val="0"/>
              <w:spacing w:line="276" w:lineRule="auto"/>
              <w:jc w:val="center"/>
              <w:rPr>
                <w:rFonts w:eastAsia="Calibri"/>
                <w:b/>
                <w:sz w:val="24"/>
                <w:szCs w:val="24"/>
                <w:lang w:eastAsia="en-US"/>
              </w:rPr>
            </w:pPr>
            <w:r w:rsidRPr="00A83DD1">
              <w:rPr>
                <w:rFonts w:eastAsia="Calibri"/>
                <w:sz w:val="24"/>
                <w:szCs w:val="24"/>
                <w:lang w:eastAsia="en-US"/>
              </w:rPr>
              <w:t>Раздел 1</w:t>
            </w:r>
          </w:p>
        </w:tc>
        <w:tc>
          <w:tcPr>
            <w:tcW w:w="8109" w:type="dxa"/>
            <w:vAlign w:val="center"/>
          </w:tcPr>
          <w:p w14:paraId="4383B055" w14:textId="77777777" w:rsidR="00A83DD1" w:rsidRPr="00A83DD1" w:rsidRDefault="00A83DD1" w:rsidP="00A83DD1">
            <w:pPr>
              <w:spacing w:line="276" w:lineRule="auto"/>
              <w:rPr>
                <w:rFonts w:eastAsia="Calibri"/>
                <w:sz w:val="24"/>
                <w:szCs w:val="24"/>
                <w:lang w:eastAsia="en-US"/>
              </w:rPr>
            </w:pPr>
            <w:r w:rsidRPr="00A83DD1">
              <w:rPr>
                <w:rFonts w:eastAsia="Calibri"/>
                <w:sz w:val="24"/>
                <w:szCs w:val="24"/>
                <w:lang w:eastAsia="en-US"/>
              </w:rPr>
              <w:t>Анализ использования территорий поселения</w:t>
            </w:r>
          </w:p>
        </w:tc>
      </w:tr>
      <w:tr w:rsidR="00A83DD1" w:rsidRPr="00A83DD1" w14:paraId="7062BF38" w14:textId="77777777" w:rsidTr="00CE15E2">
        <w:trPr>
          <w:trHeight w:val="667"/>
        </w:trPr>
        <w:tc>
          <w:tcPr>
            <w:tcW w:w="1843" w:type="dxa"/>
            <w:vAlign w:val="center"/>
          </w:tcPr>
          <w:p w14:paraId="4B29D139" w14:textId="77777777" w:rsidR="00A83DD1" w:rsidRPr="00A83DD1" w:rsidRDefault="00A83DD1" w:rsidP="00A83DD1">
            <w:pPr>
              <w:snapToGrid w:val="0"/>
              <w:spacing w:line="276" w:lineRule="auto"/>
              <w:jc w:val="center"/>
              <w:rPr>
                <w:rFonts w:eastAsia="Calibri"/>
                <w:b/>
                <w:sz w:val="24"/>
                <w:szCs w:val="24"/>
                <w:lang w:eastAsia="en-US"/>
              </w:rPr>
            </w:pPr>
            <w:r w:rsidRPr="00A83DD1">
              <w:rPr>
                <w:rFonts w:eastAsia="Calibri"/>
                <w:sz w:val="24"/>
                <w:szCs w:val="24"/>
                <w:lang w:eastAsia="en-US"/>
              </w:rPr>
              <w:t>Раздел 2</w:t>
            </w:r>
          </w:p>
        </w:tc>
        <w:tc>
          <w:tcPr>
            <w:tcW w:w="8109" w:type="dxa"/>
            <w:vAlign w:val="center"/>
          </w:tcPr>
          <w:p w14:paraId="1E4C4E40" w14:textId="77777777" w:rsidR="00A83DD1" w:rsidRPr="00A83DD1" w:rsidRDefault="00A83DD1" w:rsidP="00A83DD1">
            <w:pPr>
              <w:spacing w:line="276" w:lineRule="auto"/>
              <w:rPr>
                <w:rFonts w:eastAsia="Calibri"/>
                <w:sz w:val="24"/>
                <w:szCs w:val="24"/>
                <w:lang w:eastAsia="en-US"/>
              </w:rPr>
            </w:pPr>
            <w:r w:rsidRPr="00A83DD1">
              <w:rPr>
                <w:kern w:val="3"/>
                <w:sz w:val="24"/>
                <w:szCs w:val="22"/>
              </w:rPr>
              <w:t>Перечень и характеристика основных факторов риска возникновения чрезвычайных ситуаций природного и техногенного характера</w:t>
            </w:r>
          </w:p>
        </w:tc>
      </w:tr>
      <w:tr w:rsidR="00A83DD1" w:rsidRPr="00A83DD1" w14:paraId="055011A2" w14:textId="77777777" w:rsidTr="00CE15E2">
        <w:trPr>
          <w:trHeight w:val="563"/>
        </w:trPr>
        <w:tc>
          <w:tcPr>
            <w:tcW w:w="1843" w:type="dxa"/>
            <w:vAlign w:val="center"/>
          </w:tcPr>
          <w:p w14:paraId="174EBC9C" w14:textId="77777777" w:rsidR="00A83DD1" w:rsidRPr="00A83DD1" w:rsidRDefault="00A83DD1" w:rsidP="00A83DD1">
            <w:pPr>
              <w:snapToGrid w:val="0"/>
              <w:spacing w:line="276" w:lineRule="auto"/>
              <w:jc w:val="center"/>
              <w:rPr>
                <w:rFonts w:eastAsia="Calibri"/>
                <w:sz w:val="24"/>
                <w:szCs w:val="24"/>
                <w:lang w:eastAsia="en-US"/>
              </w:rPr>
            </w:pPr>
            <w:r w:rsidRPr="00A83DD1">
              <w:rPr>
                <w:rFonts w:eastAsia="Calibri"/>
                <w:sz w:val="24"/>
                <w:szCs w:val="24"/>
                <w:lang w:eastAsia="en-US"/>
              </w:rPr>
              <w:t>Раздел 3</w:t>
            </w:r>
          </w:p>
        </w:tc>
        <w:tc>
          <w:tcPr>
            <w:tcW w:w="8109" w:type="dxa"/>
            <w:vAlign w:val="center"/>
          </w:tcPr>
          <w:p w14:paraId="42A66A7D" w14:textId="77777777" w:rsidR="00A83DD1" w:rsidRPr="00A83DD1" w:rsidRDefault="00A83DD1" w:rsidP="00A83DD1">
            <w:pPr>
              <w:spacing w:line="276" w:lineRule="auto"/>
              <w:rPr>
                <w:rFonts w:eastAsia="Calibri"/>
                <w:sz w:val="24"/>
                <w:szCs w:val="24"/>
                <w:lang w:eastAsia="en-US"/>
              </w:rPr>
            </w:pPr>
            <w:r w:rsidRPr="00A83DD1">
              <w:rPr>
                <w:kern w:val="3"/>
                <w:sz w:val="24"/>
                <w:szCs w:val="22"/>
              </w:rPr>
              <w:t>Обоснование выбранного варианта размещения объектов местного значения поселения на основе анализа использования территорий поселения, возможных направлений развития этих территорий и прогнозируемых ограничений их использования</w:t>
            </w:r>
          </w:p>
        </w:tc>
      </w:tr>
      <w:tr w:rsidR="00A83DD1" w:rsidRPr="00A83DD1" w14:paraId="354C30CB" w14:textId="77777777" w:rsidTr="00CE15E2">
        <w:trPr>
          <w:trHeight w:val="563"/>
        </w:trPr>
        <w:tc>
          <w:tcPr>
            <w:tcW w:w="1843" w:type="dxa"/>
            <w:vAlign w:val="center"/>
          </w:tcPr>
          <w:p w14:paraId="6BC12D9E" w14:textId="77777777" w:rsidR="00A83DD1" w:rsidRPr="00A83DD1" w:rsidRDefault="00A83DD1" w:rsidP="00A83DD1">
            <w:pPr>
              <w:snapToGrid w:val="0"/>
              <w:spacing w:line="276" w:lineRule="auto"/>
              <w:jc w:val="center"/>
              <w:rPr>
                <w:rFonts w:eastAsia="Calibri"/>
                <w:sz w:val="24"/>
                <w:szCs w:val="24"/>
                <w:lang w:eastAsia="en-US"/>
              </w:rPr>
            </w:pPr>
            <w:r w:rsidRPr="00A83DD1">
              <w:rPr>
                <w:rFonts w:eastAsia="Calibri"/>
                <w:sz w:val="24"/>
                <w:szCs w:val="24"/>
                <w:lang w:eastAsia="en-US"/>
              </w:rPr>
              <w:t>Раздел 4</w:t>
            </w:r>
          </w:p>
        </w:tc>
        <w:tc>
          <w:tcPr>
            <w:tcW w:w="8109" w:type="dxa"/>
            <w:vAlign w:val="center"/>
          </w:tcPr>
          <w:p w14:paraId="6D000852" w14:textId="77777777" w:rsidR="00A83DD1" w:rsidRPr="00A83DD1" w:rsidRDefault="00A83DD1" w:rsidP="00A83DD1">
            <w:pPr>
              <w:spacing w:line="276" w:lineRule="auto"/>
              <w:rPr>
                <w:kern w:val="3"/>
                <w:sz w:val="24"/>
                <w:szCs w:val="22"/>
              </w:rPr>
            </w:pPr>
            <w:r w:rsidRPr="00A83DD1">
              <w:rPr>
                <w:kern w:val="3"/>
                <w:sz w:val="24"/>
                <w:szCs w:val="22"/>
              </w:rPr>
              <w:t>Инженерное оборудование территории</w:t>
            </w:r>
          </w:p>
        </w:tc>
      </w:tr>
      <w:tr w:rsidR="00A83DD1" w:rsidRPr="00A83DD1" w14:paraId="3D940C35" w14:textId="77777777" w:rsidTr="00CE15E2">
        <w:trPr>
          <w:trHeight w:val="563"/>
        </w:trPr>
        <w:tc>
          <w:tcPr>
            <w:tcW w:w="1843" w:type="dxa"/>
            <w:vAlign w:val="center"/>
          </w:tcPr>
          <w:p w14:paraId="46F8B117" w14:textId="77777777" w:rsidR="00A83DD1" w:rsidRPr="00A83DD1" w:rsidRDefault="00A83DD1" w:rsidP="00A83DD1">
            <w:pPr>
              <w:snapToGrid w:val="0"/>
              <w:spacing w:line="276" w:lineRule="auto"/>
              <w:jc w:val="center"/>
              <w:rPr>
                <w:rFonts w:eastAsia="Calibri"/>
                <w:sz w:val="24"/>
                <w:szCs w:val="24"/>
                <w:lang w:eastAsia="en-US"/>
              </w:rPr>
            </w:pPr>
            <w:r w:rsidRPr="00A83DD1">
              <w:rPr>
                <w:rFonts w:eastAsia="Calibri"/>
                <w:sz w:val="24"/>
                <w:szCs w:val="24"/>
                <w:lang w:eastAsia="en-US"/>
              </w:rPr>
              <w:t>Раздел 5</w:t>
            </w:r>
          </w:p>
        </w:tc>
        <w:tc>
          <w:tcPr>
            <w:tcW w:w="8109" w:type="dxa"/>
            <w:vAlign w:val="center"/>
          </w:tcPr>
          <w:p w14:paraId="4DAE94EC" w14:textId="77777777" w:rsidR="00A83DD1" w:rsidRPr="00A83DD1" w:rsidRDefault="00A83DD1" w:rsidP="00A83DD1">
            <w:pPr>
              <w:spacing w:line="276" w:lineRule="auto"/>
              <w:rPr>
                <w:kern w:val="3"/>
                <w:sz w:val="24"/>
                <w:szCs w:val="22"/>
              </w:rPr>
            </w:pPr>
            <w:r w:rsidRPr="00A83DD1">
              <w:rPr>
                <w:kern w:val="3"/>
                <w:sz w:val="24"/>
                <w:szCs w:val="22"/>
              </w:rPr>
              <w:t>Перечень земельных участков, которые включаются в границы населенных пунктов или исключаются из их границ, с указанием категорий земель, к которым планируется отнести эти земельные участки, и целей их планируемого использования</w:t>
            </w:r>
          </w:p>
        </w:tc>
      </w:tr>
      <w:tr w:rsidR="0021669A" w:rsidRPr="00A83DD1" w14:paraId="63874D22" w14:textId="77777777" w:rsidTr="00CE15E2">
        <w:trPr>
          <w:trHeight w:val="563"/>
        </w:trPr>
        <w:tc>
          <w:tcPr>
            <w:tcW w:w="1843" w:type="dxa"/>
            <w:vAlign w:val="center"/>
          </w:tcPr>
          <w:p w14:paraId="1ED0C97B" w14:textId="6E6B076E" w:rsidR="0021669A" w:rsidRPr="00A83DD1" w:rsidRDefault="0021669A" w:rsidP="00A83DD1">
            <w:pPr>
              <w:snapToGrid w:val="0"/>
              <w:spacing w:line="276" w:lineRule="auto"/>
              <w:jc w:val="center"/>
              <w:rPr>
                <w:rFonts w:eastAsia="Calibri"/>
                <w:sz w:val="24"/>
                <w:szCs w:val="24"/>
                <w:lang w:eastAsia="en-US"/>
              </w:rPr>
            </w:pPr>
            <w:r>
              <w:rPr>
                <w:rFonts w:eastAsia="Calibri"/>
                <w:sz w:val="24"/>
                <w:szCs w:val="24"/>
                <w:lang w:eastAsia="en-US"/>
              </w:rPr>
              <w:t>Раздел 6</w:t>
            </w:r>
          </w:p>
        </w:tc>
        <w:tc>
          <w:tcPr>
            <w:tcW w:w="8109" w:type="dxa"/>
            <w:vAlign w:val="center"/>
          </w:tcPr>
          <w:p w14:paraId="4ACE32FF" w14:textId="35F792A5" w:rsidR="0021669A" w:rsidRPr="00A83DD1" w:rsidRDefault="0021669A" w:rsidP="00A83DD1">
            <w:pPr>
              <w:spacing w:line="276" w:lineRule="auto"/>
              <w:rPr>
                <w:kern w:val="3"/>
                <w:sz w:val="24"/>
                <w:szCs w:val="22"/>
              </w:rPr>
            </w:pPr>
            <w:r w:rsidRPr="0021669A">
              <w:rPr>
                <w:kern w:val="3"/>
                <w:sz w:val="24"/>
                <w:szCs w:val="22"/>
              </w:rPr>
              <w:t>Оценка возможного влияния планируемых для размещения объектов местного значения поселения на комплексное развитие этих территорий</w:t>
            </w:r>
          </w:p>
        </w:tc>
      </w:tr>
      <w:tr w:rsidR="0021669A" w:rsidRPr="00A83DD1" w14:paraId="4A8D0BB9" w14:textId="77777777" w:rsidTr="00CE15E2">
        <w:trPr>
          <w:trHeight w:val="563"/>
        </w:trPr>
        <w:tc>
          <w:tcPr>
            <w:tcW w:w="1843" w:type="dxa"/>
            <w:vAlign w:val="center"/>
          </w:tcPr>
          <w:p w14:paraId="4157C048" w14:textId="59DB4143" w:rsidR="0021669A" w:rsidRPr="00A83DD1" w:rsidRDefault="0021669A" w:rsidP="00A83DD1">
            <w:pPr>
              <w:snapToGrid w:val="0"/>
              <w:spacing w:line="276" w:lineRule="auto"/>
              <w:jc w:val="center"/>
              <w:rPr>
                <w:rFonts w:eastAsia="Calibri"/>
                <w:sz w:val="24"/>
                <w:szCs w:val="24"/>
                <w:lang w:eastAsia="en-US"/>
              </w:rPr>
            </w:pPr>
            <w:r>
              <w:rPr>
                <w:rFonts w:eastAsia="Calibri"/>
                <w:sz w:val="24"/>
                <w:szCs w:val="24"/>
                <w:lang w:eastAsia="en-US"/>
              </w:rPr>
              <w:t>Раздел 7</w:t>
            </w:r>
          </w:p>
        </w:tc>
        <w:tc>
          <w:tcPr>
            <w:tcW w:w="8109" w:type="dxa"/>
            <w:vAlign w:val="center"/>
          </w:tcPr>
          <w:p w14:paraId="5E785CCD" w14:textId="571F8EF2" w:rsidR="0021669A" w:rsidRPr="00A83DD1" w:rsidRDefault="0021669A" w:rsidP="00A83DD1">
            <w:pPr>
              <w:spacing w:line="276" w:lineRule="auto"/>
              <w:rPr>
                <w:kern w:val="3"/>
                <w:sz w:val="24"/>
                <w:szCs w:val="22"/>
              </w:rPr>
            </w:pPr>
            <w:r w:rsidRPr="0021669A">
              <w:rPr>
                <w:kern w:val="3"/>
                <w:sz w:val="24"/>
                <w:szCs w:val="22"/>
              </w:rPr>
              <w:t>Сведения об утвержденных документах стратегического планирования, о национальных проектах, об инвестиционных программах субъектов естественных монополий, организаций коммунального комплекса, о решениях органов местного самоуправления, иных главных распорядителей средств соответствующих бюджетов, предусматривающих создание объектов местного значения</w:t>
            </w:r>
          </w:p>
        </w:tc>
      </w:tr>
      <w:tr w:rsidR="0021669A" w:rsidRPr="00A83DD1" w14:paraId="3A151B6D" w14:textId="77777777" w:rsidTr="00CE15E2">
        <w:trPr>
          <w:trHeight w:val="563"/>
        </w:trPr>
        <w:tc>
          <w:tcPr>
            <w:tcW w:w="1843" w:type="dxa"/>
            <w:vAlign w:val="center"/>
          </w:tcPr>
          <w:p w14:paraId="26F7DB13" w14:textId="4AD22241" w:rsidR="0021669A" w:rsidRPr="00A83DD1" w:rsidRDefault="0021669A" w:rsidP="00A83DD1">
            <w:pPr>
              <w:snapToGrid w:val="0"/>
              <w:spacing w:line="276" w:lineRule="auto"/>
              <w:jc w:val="center"/>
              <w:rPr>
                <w:rFonts w:eastAsia="Calibri"/>
                <w:sz w:val="24"/>
                <w:szCs w:val="24"/>
                <w:lang w:eastAsia="en-US"/>
              </w:rPr>
            </w:pPr>
            <w:r>
              <w:rPr>
                <w:rFonts w:eastAsia="Calibri"/>
                <w:sz w:val="24"/>
                <w:szCs w:val="24"/>
                <w:lang w:eastAsia="en-US"/>
              </w:rPr>
              <w:t>Раздел 8</w:t>
            </w:r>
          </w:p>
        </w:tc>
        <w:tc>
          <w:tcPr>
            <w:tcW w:w="8109" w:type="dxa"/>
            <w:vAlign w:val="center"/>
          </w:tcPr>
          <w:p w14:paraId="0D9C23C6" w14:textId="141B725A" w:rsidR="0021669A" w:rsidRPr="00A83DD1" w:rsidRDefault="0021669A" w:rsidP="00A83DD1">
            <w:pPr>
              <w:spacing w:line="276" w:lineRule="auto"/>
              <w:rPr>
                <w:kern w:val="3"/>
                <w:sz w:val="24"/>
                <w:szCs w:val="22"/>
              </w:rPr>
            </w:pPr>
            <w:r w:rsidRPr="0021669A">
              <w:rPr>
                <w:kern w:val="3"/>
                <w:sz w:val="24"/>
                <w:szCs w:val="22"/>
              </w:rPr>
              <w:t xml:space="preserve">Утвержденные документами территориального планирования Российской Федерации, документами территориального планирования двух и более субъектов Российской Федерации, документами территориального планирования субъекта Российской Федерации сведения о видах, назначении и наименованиях, планируемых для размещения на территориях </w:t>
            </w:r>
            <w:r w:rsidRPr="0021669A">
              <w:rPr>
                <w:kern w:val="3"/>
                <w:sz w:val="24"/>
                <w:szCs w:val="22"/>
              </w:rPr>
              <w:lastRenderedPageBreak/>
              <w:t>поселения объектов федерального значения, объектов регионального значения, их основные характеристики</w:t>
            </w:r>
          </w:p>
        </w:tc>
      </w:tr>
      <w:tr w:rsidR="0021669A" w:rsidRPr="00A83DD1" w14:paraId="360925B5" w14:textId="77777777" w:rsidTr="00CE15E2">
        <w:trPr>
          <w:trHeight w:val="563"/>
        </w:trPr>
        <w:tc>
          <w:tcPr>
            <w:tcW w:w="1843" w:type="dxa"/>
            <w:vAlign w:val="center"/>
          </w:tcPr>
          <w:p w14:paraId="5054C97A" w14:textId="37267F28" w:rsidR="0021669A" w:rsidRPr="00A83DD1" w:rsidRDefault="0021669A" w:rsidP="00A83DD1">
            <w:pPr>
              <w:snapToGrid w:val="0"/>
              <w:spacing w:line="276" w:lineRule="auto"/>
              <w:jc w:val="center"/>
              <w:rPr>
                <w:rFonts w:eastAsia="Calibri"/>
                <w:sz w:val="24"/>
                <w:szCs w:val="24"/>
                <w:lang w:eastAsia="en-US"/>
              </w:rPr>
            </w:pPr>
            <w:r>
              <w:rPr>
                <w:rFonts w:eastAsia="Calibri"/>
                <w:sz w:val="24"/>
                <w:szCs w:val="24"/>
                <w:lang w:eastAsia="en-US"/>
              </w:rPr>
              <w:lastRenderedPageBreak/>
              <w:t>Раздел 9</w:t>
            </w:r>
          </w:p>
        </w:tc>
        <w:tc>
          <w:tcPr>
            <w:tcW w:w="8109" w:type="dxa"/>
            <w:vAlign w:val="center"/>
          </w:tcPr>
          <w:p w14:paraId="5FC224C3" w14:textId="300BD55D" w:rsidR="0021669A" w:rsidRPr="00A83DD1" w:rsidRDefault="00C76AD6" w:rsidP="00A83DD1">
            <w:pPr>
              <w:spacing w:line="276" w:lineRule="auto"/>
              <w:rPr>
                <w:kern w:val="3"/>
                <w:sz w:val="24"/>
                <w:szCs w:val="22"/>
              </w:rPr>
            </w:pPr>
            <w:r w:rsidRPr="00C76AD6">
              <w:rPr>
                <w:kern w:val="3"/>
                <w:sz w:val="24"/>
                <w:szCs w:val="22"/>
              </w:rPr>
              <w:t>Утвержденные документом территориального планирования муниципального района сведения о видах, назначении и наименованиях, планируемых для размещения на территории поселения, входящего в состав муниципального района, объектов местного значения муниципального района, их основные характеристики</w:t>
            </w:r>
          </w:p>
        </w:tc>
      </w:tr>
      <w:tr w:rsidR="00A83DD1" w:rsidRPr="00A83DD1" w14:paraId="40F28A90" w14:textId="77777777" w:rsidTr="00CE15E2">
        <w:trPr>
          <w:trHeight w:val="401"/>
        </w:trPr>
        <w:tc>
          <w:tcPr>
            <w:tcW w:w="1843" w:type="dxa"/>
            <w:vAlign w:val="center"/>
          </w:tcPr>
          <w:p w14:paraId="73A52B5C" w14:textId="77777777" w:rsidR="00A83DD1" w:rsidRPr="00A83DD1" w:rsidRDefault="00A83DD1" w:rsidP="00A83DD1">
            <w:pPr>
              <w:spacing w:before="120" w:after="60" w:line="276" w:lineRule="auto"/>
              <w:ind w:left="-142" w:right="-108"/>
              <w:jc w:val="center"/>
              <w:rPr>
                <w:rFonts w:eastAsia="Calibri"/>
                <w:b/>
                <w:sz w:val="24"/>
                <w:szCs w:val="24"/>
                <w:lang w:eastAsia="en-US"/>
              </w:rPr>
            </w:pPr>
            <w:r w:rsidRPr="00A83DD1">
              <w:rPr>
                <w:rFonts w:eastAsia="Calibri"/>
                <w:b/>
                <w:sz w:val="24"/>
                <w:szCs w:val="24"/>
                <w:lang w:eastAsia="en-US"/>
              </w:rPr>
              <w:t>Часть 2</w:t>
            </w:r>
          </w:p>
        </w:tc>
        <w:tc>
          <w:tcPr>
            <w:tcW w:w="8109" w:type="dxa"/>
            <w:vAlign w:val="center"/>
          </w:tcPr>
          <w:p w14:paraId="227D6E05" w14:textId="77777777" w:rsidR="00A83DD1" w:rsidRPr="00A83DD1" w:rsidRDefault="00A83DD1" w:rsidP="00A83DD1">
            <w:pPr>
              <w:spacing w:line="276" w:lineRule="auto"/>
              <w:rPr>
                <w:rFonts w:eastAsia="Calibri"/>
                <w:sz w:val="24"/>
                <w:szCs w:val="24"/>
                <w:lang w:eastAsia="en-US"/>
              </w:rPr>
            </w:pPr>
            <w:r w:rsidRPr="00A83DD1">
              <w:rPr>
                <w:rFonts w:eastAsia="Calibri"/>
                <w:sz w:val="24"/>
                <w:szCs w:val="24"/>
                <w:lang w:eastAsia="en-US"/>
              </w:rPr>
              <w:t>Графические материалы по обоснованию генерального плана в виде карт</w:t>
            </w:r>
          </w:p>
        </w:tc>
      </w:tr>
      <w:tr w:rsidR="00A83DD1" w:rsidRPr="00A83DD1" w14:paraId="13FA3F38" w14:textId="77777777" w:rsidTr="00CE15E2">
        <w:trPr>
          <w:trHeight w:val="434"/>
        </w:trPr>
        <w:tc>
          <w:tcPr>
            <w:tcW w:w="9952" w:type="dxa"/>
            <w:gridSpan w:val="2"/>
            <w:vAlign w:val="center"/>
          </w:tcPr>
          <w:p w14:paraId="33BA7A80" w14:textId="77777777" w:rsidR="00A83DD1" w:rsidRPr="00A83DD1" w:rsidRDefault="00A83DD1" w:rsidP="00A83DD1">
            <w:pPr>
              <w:spacing w:line="276" w:lineRule="auto"/>
              <w:rPr>
                <w:rFonts w:eastAsia="Calibri"/>
                <w:bCs/>
                <w:sz w:val="24"/>
                <w:szCs w:val="24"/>
                <w:lang w:eastAsia="en-US"/>
              </w:rPr>
            </w:pPr>
            <w:r w:rsidRPr="00A83DD1">
              <w:rPr>
                <w:rFonts w:eastAsia="Calibri"/>
                <w:b/>
                <w:bCs/>
                <w:sz w:val="24"/>
                <w:szCs w:val="24"/>
                <w:lang w:eastAsia="en-US"/>
              </w:rPr>
              <w:t>Приложение</w:t>
            </w:r>
          </w:p>
        </w:tc>
      </w:tr>
      <w:tr w:rsidR="00A83DD1" w:rsidRPr="00A83DD1" w14:paraId="046EF9C4" w14:textId="77777777" w:rsidTr="00CE15E2">
        <w:trPr>
          <w:trHeight w:val="434"/>
        </w:trPr>
        <w:tc>
          <w:tcPr>
            <w:tcW w:w="9952" w:type="dxa"/>
            <w:gridSpan w:val="2"/>
            <w:vAlign w:val="center"/>
          </w:tcPr>
          <w:p w14:paraId="0257FC19" w14:textId="77777777" w:rsidR="00A83DD1" w:rsidRPr="00A83DD1" w:rsidRDefault="00A83DD1" w:rsidP="00A83DD1">
            <w:pPr>
              <w:spacing w:line="276" w:lineRule="auto"/>
              <w:rPr>
                <w:rFonts w:eastAsia="Calibri"/>
                <w:bCs/>
                <w:sz w:val="24"/>
                <w:szCs w:val="24"/>
                <w:lang w:eastAsia="en-US"/>
              </w:rPr>
            </w:pPr>
            <w:r w:rsidRPr="00A83DD1">
              <w:rPr>
                <w:rFonts w:eastAsia="Calibri"/>
                <w:bCs/>
                <w:sz w:val="24"/>
                <w:szCs w:val="24"/>
                <w:lang w:eastAsia="en-US"/>
              </w:rPr>
              <w:t xml:space="preserve">Сведения о границах населенных пунктов (в том числе границах образуемых населенных пунктов), входящих в состав поселения </w:t>
            </w:r>
          </w:p>
        </w:tc>
      </w:tr>
    </w:tbl>
    <w:p w14:paraId="591E00F7" w14:textId="0432675C" w:rsidR="00CB2057" w:rsidRDefault="00CB2057" w:rsidP="00CB2057">
      <w:pPr>
        <w:jc w:val="center"/>
        <w:rPr>
          <w:b/>
          <w:sz w:val="28"/>
          <w:szCs w:val="28"/>
        </w:rPr>
      </w:pPr>
    </w:p>
    <w:p w14:paraId="16A4680D" w14:textId="77777777" w:rsidR="00CB2057" w:rsidRPr="005048F2" w:rsidRDefault="00CB2057" w:rsidP="00CB2057">
      <w:pPr>
        <w:jc w:val="center"/>
        <w:rPr>
          <w:b/>
          <w:sz w:val="28"/>
          <w:szCs w:val="28"/>
        </w:rPr>
      </w:pPr>
      <w:r w:rsidRPr="005048F2">
        <w:rPr>
          <w:b/>
          <w:sz w:val="28"/>
          <w:szCs w:val="28"/>
        </w:rPr>
        <w:t>ПЕРЕЧЕНЬ ГРАФИЧЕСКИХ МАТЕРИАЛОВ</w:t>
      </w:r>
    </w:p>
    <w:p w14:paraId="3C387086" w14:textId="77777777" w:rsidR="00CB2057" w:rsidRPr="005048F2" w:rsidRDefault="00CB2057" w:rsidP="00CB2057">
      <w:pPr>
        <w:jc w:val="center"/>
        <w:rPr>
          <w:b/>
          <w:spacing w:val="-4"/>
          <w:sz w:val="28"/>
          <w:szCs w:val="28"/>
        </w:rPr>
      </w:pPr>
    </w:p>
    <w:tbl>
      <w:tblPr>
        <w:tblW w:w="98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2"/>
        <w:gridCol w:w="6069"/>
        <w:gridCol w:w="1760"/>
        <w:gridCol w:w="1358"/>
      </w:tblGrid>
      <w:tr w:rsidR="00CB2057" w:rsidRPr="000766F3" w14:paraId="32E18017" w14:textId="77777777" w:rsidTr="000766F3">
        <w:trPr>
          <w:jc w:val="center"/>
        </w:trPr>
        <w:tc>
          <w:tcPr>
            <w:tcW w:w="652" w:type="dxa"/>
            <w:vAlign w:val="center"/>
          </w:tcPr>
          <w:p w14:paraId="5C418830" w14:textId="77777777" w:rsidR="00CB2057" w:rsidRPr="000766F3" w:rsidRDefault="00CB2057" w:rsidP="000766F3">
            <w:pPr>
              <w:snapToGrid w:val="0"/>
              <w:jc w:val="center"/>
              <w:rPr>
                <w:b/>
                <w:sz w:val="24"/>
                <w:szCs w:val="24"/>
              </w:rPr>
            </w:pPr>
            <w:r w:rsidRPr="000766F3">
              <w:rPr>
                <w:b/>
                <w:sz w:val="24"/>
                <w:szCs w:val="24"/>
              </w:rPr>
              <w:t>№ п/п</w:t>
            </w:r>
          </w:p>
        </w:tc>
        <w:tc>
          <w:tcPr>
            <w:tcW w:w="6069" w:type="dxa"/>
            <w:vAlign w:val="center"/>
          </w:tcPr>
          <w:p w14:paraId="59128C87" w14:textId="77777777" w:rsidR="00CB2057" w:rsidRPr="000766F3" w:rsidRDefault="00CB2057" w:rsidP="000766F3">
            <w:pPr>
              <w:snapToGrid w:val="0"/>
              <w:jc w:val="center"/>
              <w:rPr>
                <w:b/>
                <w:sz w:val="24"/>
                <w:szCs w:val="24"/>
              </w:rPr>
            </w:pPr>
            <w:r w:rsidRPr="000766F3">
              <w:rPr>
                <w:b/>
                <w:sz w:val="24"/>
                <w:szCs w:val="24"/>
              </w:rPr>
              <w:t>Наименование чертежа</w:t>
            </w:r>
          </w:p>
        </w:tc>
        <w:tc>
          <w:tcPr>
            <w:tcW w:w="1760" w:type="dxa"/>
            <w:vAlign w:val="center"/>
          </w:tcPr>
          <w:p w14:paraId="37A5F0E2" w14:textId="77777777" w:rsidR="00CB2057" w:rsidRPr="000766F3" w:rsidRDefault="00CB2057" w:rsidP="000766F3">
            <w:pPr>
              <w:snapToGrid w:val="0"/>
              <w:jc w:val="center"/>
              <w:rPr>
                <w:b/>
                <w:sz w:val="24"/>
                <w:szCs w:val="24"/>
              </w:rPr>
            </w:pPr>
            <w:r w:rsidRPr="000766F3">
              <w:rPr>
                <w:b/>
                <w:sz w:val="24"/>
                <w:szCs w:val="24"/>
              </w:rPr>
              <w:t>Масштаб</w:t>
            </w:r>
          </w:p>
        </w:tc>
        <w:tc>
          <w:tcPr>
            <w:tcW w:w="1358" w:type="dxa"/>
            <w:vAlign w:val="center"/>
          </w:tcPr>
          <w:p w14:paraId="7416DFC5" w14:textId="77777777" w:rsidR="00CB2057" w:rsidRPr="000766F3" w:rsidRDefault="00CB2057" w:rsidP="000766F3">
            <w:pPr>
              <w:snapToGrid w:val="0"/>
              <w:jc w:val="center"/>
              <w:rPr>
                <w:b/>
                <w:sz w:val="24"/>
                <w:szCs w:val="24"/>
              </w:rPr>
            </w:pPr>
            <w:r w:rsidRPr="000766F3">
              <w:rPr>
                <w:b/>
                <w:sz w:val="24"/>
                <w:szCs w:val="24"/>
              </w:rPr>
              <w:t xml:space="preserve">Марка </w:t>
            </w:r>
          </w:p>
          <w:p w14:paraId="2C938852" w14:textId="77777777" w:rsidR="00CB2057" w:rsidRPr="000766F3" w:rsidRDefault="00CB2057" w:rsidP="000766F3">
            <w:pPr>
              <w:snapToGrid w:val="0"/>
              <w:spacing w:before="40" w:after="40"/>
              <w:jc w:val="center"/>
              <w:rPr>
                <w:b/>
                <w:sz w:val="24"/>
                <w:szCs w:val="24"/>
              </w:rPr>
            </w:pPr>
            <w:r w:rsidRPr="000766F3">
              <w:rPr>
                <w:b/>
                <w:sz w:val="24"/>
                <w:szCs w:val="24"/>
              </w:rPr>
              <w:t>чертежа</w:t>
            </w:r>
          </w:p>
        </w:tc>
      </w:tr>
      <w:tr w:rsidR="00CB2057" w:rsidRPr="000766F3" w14:paraId="2F757E85" w14:textId="77777777" w:rsidTr="000766F3">
        <w:trPr>
          <w:jc w:val="center"/>
        </w:trPr>
        <w:tc>
          <w:tcPr>
            <w:tcW w:w="9839" w:type="dxa"/>
            <w:gridSpan w:val="4"/>
          </w:tcPr>
          <w:p w14:paraId="0FFBC514" w14:textId="77777777" w:rsidR="00CB2057" w:rsidRPr="000766F3" w:rsidRDefault="00CB2057" w:rsidP="000766F3">
            <w:pPr>
              <w:jc w:val="center"/>
              <w:rPr>
                <w:b/>
                <w:sz w:val="24"/>
                <w:szCs w:val="24"/>
              </w:rPr>
            </w:pPr>
            <w:r w:rsidRPr="000766F3">
              <w:rPr>
                <w:b/>
                <w:sz w:val="24"/>
                <w:szCs w:val="24"/>
              </w:rPr>
              <w:t>Том I. Утверждаемая часть генерального плана</w:t>
            </w:r>
          </w:p>
          <w:p w14:paraId="48C4581F" w14:textId="77777777" w:rsidR="00CB2057" w:rsidRPr="000766F3" w:rsidRDefault="00CB2057" w:rsidP="000766F3">
            <w:pPr>
              <w:jc w:val="center"/>
              <w:rPr>
                <w:b/>
                <w:sz w:val="24"/>
                <w:szCs w:val="24"/>
              </w:rPr>
            </w:pPr>
            <w:r w:rsidRPr="000766F3">
              <w:rPr>
                <w:b/>
                <w:sz w:val="24"/>
                <w:szCs w:val="24"/>
              </w:rPr>
              <w:t>Часть 2. Графические материалы поселения.</w:t>
            </w:r>
          </w:p>
        </w:tc>
      </w:tr>
      <w:tr w:rsidR="00CB2057" w:rsidRPr="000766F3" w14:paraId="1DCA2FD1" w14:textId="77777777" w:rsidTr="000766F3">
        <w:trPr>
          <w:jc w:val="center"/>
        </w:trPr>
        <w:tc>
          <w:tcPr>
            <w:tcW w:w="652" w:type="dxa"/>
            <w:vAlign w:val="center"/>
          </w:tcPr>
          <w:p w14:paraId="49838550" w14:textId="77777777" w:rsidR="00CB2057" w:rsidRPr="000766F3" w:rsidRDefault="00CB2057" w:rsidP="000766F3">
            <w:pPr>
              <w:snapToGrid w:val="0"/>
              <w:jc w:val="center"/>
              <w:rPr>
                <w:bCs/>
                <w:sz w:val="24"/>
                <w:szCs w:val="24"/>
              </w:rPr>
            </w:pPr>
            <w:r w:rsidRPr="000766F3">
              <w:rPr>
                <w:bCs/>
                <w:sz w:val="24"/>
                <w:szCs w:val="24"/>
              </w:rPr>
              <w:t>1.</w:t>
            </w:r>
          </w:p>
        </w:tc>
        <w:tc>
          <w:tcPr>
            <w:tcW w:w="6069" w:type="dxa"/>
            <w:vAlign w:val="center"/>
          </w:tcPr>
          <w:p w14:paraId="559E3576" w14:textId="77777777" w:rsidR="00CB2057" w:rsidRPr="000766F3" w:rsidRDefault="00CB2057" w:rsidP="000766F3">
            <w:pPr>
              <w:snapToGrid w:val="0"/>
              <w:spacing w:before="20" w:after="20"/>
              <w:rPr>
                <w:sz w:val="24"/>
                <w:szCs w:val="24"/>
              </w:rPr>
            </w:pPr>
            <w:r w:rsidRPr="000766F3">
              <w:rPr>
                <w:sz w:val="24"/>
                <w:szCs w:val="24"/>
              </w:rPr>
              <w:t>Карта планируемого размещения объектов местного значения поселения</w:t>
            </w:r>
          </w:p>
        </w:tc>
        <w:tc>
          <w:tcPr>
            <w:tcW w:w="1760" w:type="dxa"/>
            <w:vAlign w:val="center"/>
          </w:tcPr>
          <w:p w14:paraId="3175E32F" w14:textId="77777777" w:rsidR="00CB2057" w:rsidRPr="000766F3" w:rsidRDefault="00CB2057" w:rsidP="000766F3">
            <w:pPr>
              <w:jc w:val="center"/>
              <w:rPr>
                <w:bCs/>
                <w:sz w:val="24"/>
                <w:szCs w:val="24"/>
              </w:rPr>
            </w:pPr>
            <w:r w:rsidRPr="000766F3">
              <w:rPr>
                <w:bCs/>
                <w:sz w:val="24"/>
                <w:szCs w:val="24"/>
              </w:rPr>
              <w:t>1:10000</w:t>
            </w:r>
          </w:p>
        </w:tc>
        <w:tc>
          <w:tcPr>
            <w:tcW w:w="1358" w:type="dxa"/>
            <w:vAlign w:val="center"/>
          </w:tcPr>
          <w:p w14:paraId="12994A75" w14:textId="77777777" w:rsidR="00CB2057" w:rsidRPr="000766F3" w:rsidRDefault="00CB2057" w:rsidP="000766F3">
            <w:pPr>
              <w:snapToGrid w:val="0"/>
              <w:jc w:val="center"/>
              <w:rPr>
                <w:bCs/>
                <w:sz w:val="24"/>
                <w:szCs w:val="24"/>
              </w:rPr>
            </w:pPr>
            <w:r w:rsidRPr="000766F3">
              <w:rPr>
                <w:bCs/>
                <w:sz w:val="24"/>
                <w:szCs w:val="24"/>
              </w:rPr>
              <w:t>ГП – 1</w:t>
            </w:r>
          </w:p>
        </w:tc>
      </w:tr>
      <w:tr w:rsidR="00CB2057" w:rsidRPr="000766F3" w14:paraId="3870A800" w14:textId="77777777" w:rsidTr="000766F3">
        <w:trPr>
          <w:jc w:val="center"/>
        </w:trPr>
        <w:tc>
          <w:tcPr>
            <w:tcW w:w="652" w:type="dxa"/>
            <w:vAlign w:val="center"/>
          </w:tcPr>
          <w:p w14:paraId="70991913" w14:textId="77777777" w:rsidR="00CB2057" w:rsidRPr="000766F3" w:rsidRDefault="00CB2057" w:rsidP="000766F3">
            <w:pPr>
              <w:snapToGrid w:val="0"/>
              <w:jc w:val="center"/>
              <w:rPr>
                <w:bCs/>
                <w:sz w:val="24"/>
                <w:szCs w:val="24"/>
              </w:rPr>
            </w:pPr>
            <w:r w:rsidRPr="000766F3">
              <w:rPr>
                <w:bCs/>
                <w:sz w:val="24"/>
                <w:szCs w:val="24"/>
              </w:rPr>
              <w:t>2.</w:t>
            </w:r>
          </w:p>
        </w:tc>
        <w:tc>
          <w:tcPr>
            <w:tcW w:w="6069" w:type="dxa"/>
            <w:vAlign w:val="center"/>
          </w:tcPr>
          <w:p w14:paraId="3C63D7ED" w14:textId="77777777" w:rsidR="00CB2057" w:rsidRPr="000766F3" w:rsidRDefault="00CB2057" w:rsidP="000766F3">
            <w:pPr>
              <w:snapToGrid w:val="0"/>
              <w:spacing w:before="20" w:after="20"/>
              <w:rPr>
                <w:bCs/>
                <w:sz w:val="24"/>
                <w:szCs w:val="24"/>
              </w:rPr>
            </w:pPr>
            <w:r w:rsidRPr="000766F3">
              <w:rPr>
                <w:bCs/>
                <w:sz w:val="24"/>
                <w:szCs w:val="24"/>
              </w:rPr>
              <w:t>Карта функциональных зон поселения</w:t>
            </w:r>
          </w:p>
        </w:tc>
        <w:tc>
          <w:tcPr>
            <w:tcW w:w="1760" w:type="dxa"/>
            <w:vAlign w:val="center"/>
          </w:tcPr>
          <w:p w14:paraId="5D5F79D6" w14:textId="77777777" w:rsidR="00CB2057" w:rsidRPr="000766F3" w:rsidRDefault="00CB2057" w:rsidP="000766F3">
            <w:pPr>
              <w:jc w:val="center"/>
              <w:rPr>
                <w:bCs/>
                <w:sz w:val="24"/>
                <w:szCs w:val="24"/>
              </w:rPr>
            </w:pPr>
            <w:r w:rsidRPr="000766F3">
              <w:rPr>
                <w:bCs/>
                <w:sz w:val="24"/>
                <w:szCs w:val="24"/>
              </w:rPr>
              <w:t>1:10000</w:t>
            </w:r>
          </w:p>
        </w:tc>
        <w:tc>
          <w:tcPr>
            <w:tcW w:w="1358" w:type="dxa"/>
            <w:vAlign w:val="center"/>
          </w:tcPr>
          <w:p w14:paraId="32D1DF4F" w14:textId="77777777" w:rsidR="00CB2057" w:rsidRPr="000766F3" w:rsidRDefault="00CB2057" w:rsidP="000766F3">
            <w:pPr>
              <w:snapToGrid w:val="0"/>
              <w:jc w:val="center"/>
              <w:rPr>
                <w:bCs/>
                <w:sz w:val="24"/>
                <w:szCs w:val="24"/>
              </w:rPr>
            </w:pPr>
            <w:r w:rsidRPr="000766F3">
              <w:rPr>
                <w:bCs/>
                <w:sz w:val="24"/>
                <w:szCs w:val="24"/>
              </w:rPr>
              <w:t>ГП – 2</w:t>
            </w:r>
          </w:p>
        </w:tc>
      </w:tr>
      <w:tr w:rsidR="00CB2057" w:rsidRPr="000766F3" w14:paraId="65D3443E" w14:textId="77777777" w:rsidTr="000766F3">
        <w:trPr>
          <w:jc w:val="center"/>
        </w:trPr>
        <w:tc>
          <w:tcPr>
            <w:tcW w:w="652" w:type="dxa"/>
            <w:vAlign w:val="center"/>
          </w:tcPr>
          <w:p w14:paraId="54E9DAB8" w14:textId="77777777" w:rsidR="00CB2057" w:rsidRPr="000766F3" w:rsidRDefault="00CB2057" w:rsidP="000766F3">
            <w:pPr>
              <w:snapToGrid w:val="0"/>
              <w:jc w:val="center"/>
              <w:rPr>
                <w:bCs/>
                <w:sz w:val="24"/>
                <w:szCs w:val="24"/>
              </w:rPr>
            </w:pPr>
            <w:r w:rsidRPr="000766F3">
              <w:rPr>
                <w:bCs/>
                <w:sz w:val="24"/>
                <w:szCs w:val="24"/>
              </w:rPr>
              <w:t>2.1</w:t>
            </w:r>
          </w:p>
        </w:tc>
        <w:tc>
          <w:tcPr>
            <w:tcW w:w="6069" w:type="dxa"/>
            <w:vAlign w:val="center"/>
          </w:tcPr>
          <w:p w14:paraId="2A78B311" w14:textId="54FB8139" w:rsidR="00CB2057" w:rsidRPr="000766F3" w:rsidRDefault="00CB2057" w:rsidP="000766F3">
            <w:pPr>
              <w:snapToGrid w:val="0"/>
              <w:spacing w:before="20" w:after="20"/>
              <w:rPr>
                <w:bCs/>
                <w:sz w:val="24"/>
                <w:szCs w:val="24"/>
              </w:rPr>
            </w:pPr>
            <w:r w:rsidRPr="000766F3">
              <w:rPr>
                <w:bCs/>
                <w:sz w:val="24"/>
                <w:szCs w:val="24"/>
              </w:rPr>
              <w:t>Фрагмент</w:t>
            </w:r>
            <w:r w:rsidR="002B2279">
              <w:rPr>
                <w:bCs/>
                <w:sz w:val="24"/>
                <w:szCs w:val="24"/>
              </w:rPr>
              <w:t>ы</w:t>
            </w:r>
            <w:r w:rsidRPr="000766F3">
              <w:rPr>
                <w:bCs/>
                <w:sz w:val="24"/>
                <w:szCs w:val="24"/>
              </w:rPr>
              <w:t xml:space="preserve"> карты функциональных зон поселения</w:t>
            </w:r>
          </w:p>
        </w:tc>
        <w:tc>
          <w:tcPr>
            <w:tcW w:w="1760" w:type="dxa"/>
            <w:vAlign w:val="center"/>
          </w:tcPr>
          <w:p w14:paraId="737A4E11" w14:textId="77777777" w:rsidR="00CB2057" w:rsidRPr="000766F3" w:rsidRDefault="00CB2057" w:rsidP="000766F3">
            <w:pPr>
              <w:jc w:val="center"/>
              <w:rPr>
                <w:bCs/>
                <w:sz w:val="24"/>
                <w:szCs w:val="24"/>
              </w:rPr>
            </w:pPr>
            <w:r w:rsidRPr="000766F3">
              <w:rPr>
                <w:bCs/>
                <w:sz w:val="24"/>
                <w:szCs w:val="24"/>
              </w:rPr>
              <w:t>1:5000</w:t>
            </w:r>
          </w:p>
        </w:tc>
        <w:tc>
          <w:tcPr>
            <w:tcW w:w="1358" w:type="dxa"/>
            <w:vAlign w:val="center"/>
          </w:tcPr>
          <w:p w14:paraId="3611D98A" w14:textId="77777777" w:rsidR="00CB2057" w:rsidRPr="000766F3" w:rsidRDefault="00CB2057" w:rsidP="000766F3">
            <w:pPr>
              <w:snapToGrid w:val="0"/>
              <w:jc w:val="center"/>
              <w:rPr>
                <w:bCs/>
                <w:sz w:val="24"/>
                <w:szCs w:val="24"/>
              </w:rPr>
            </w:pPr>
            <w:r w:rsidRPr="000766F3">
              <w:rPr>
                <w:bCs/>
                <w:sz w:val="24"/>
                <w:szCs w:val="24"/>
              </w:rPr>
              <w:t>ГП – 2.1</w:t>
            </w:r>
          </w:p>
        </w:tc>
      </w:tr>
      <w:tr w:rsidR="00CB2057" w:rsidRPr="000766F3" w14:paraId="5F020E4A" w14:textId="77777777" w:rsidTr="000766F3">
        <w:trPr>
          <w:jc w:val="center"/>
        </w:trPr>
        <w:tc>
          <w:tcPr>
            <w:tcW w:w="652" w:type="dxa"/>
            <w:vAlign w:val="center"/>
          </w:tcPr>
          <w:p w14:paraId="74EDF8CE" w14:textId="77777777" w:rsidR="00CB2057" w:rsidRPr="000766F3" w:rsidRDefault="00CB2057" w:rsidP="000766F3">
            <w:pPr>
              <w:snapToGrid w:val="0"/>
              <w:jc w:val="center"/>
              <w:rPr>
                <w:bCs/>
                <w:sz w:val="24"/>
                <w:szCs w:val="24"/>
              </w:rPr>
            </w:pPr>
            <w:r w:rsidRPr="000766F3">
              <w:rPr>
                <w:bCs/>
                <w:sz w:val="24"/>
                <w:szCs w:val="24"/>
              </w:rPr>
              <w:t>3.</w:t>
            </w:r>
          </w:p>
        </w:tc>
        <w:tc>
          <w:tcPr>
            <w:tcW w:w="6069" w:type="dxa"/>
            <w:vAlign w:val="center"/>
          </w:tcPr>
          <w:p w14:paraId="686EE175" w14:textId="77777777" w:rsidR="00CB2057" w:rsidRPr="000766F3" w:rsidRDefault="00CB2057" w:rsidP="000766F3">
            <w:pPr>
              <w:snapToGrid w:val="0"/>
              <w:spacing w:before="20" w:after="20"/>
              <w:rPr>
                <w:bCs/>
                <w:sz w:val="24"/>
                <w:szCs w:val="24"/>
              </w:rPr>
            </w:pPr>
            <w:r w:rsidRPr="000766F3">
              <w:rPr>
                <w:bCs/>
                <w:sz w:val="24"/>
                <w:szCs w:val="24"/>
              </w:rPr>
              <w:t>Карта границ населенных пунктов (в том числе границ образуемых населенных пунктов), входящих в состав поселения</w:t>
            </w:r>
          </w:p>
        </w:tc>
        <w:tc>
          <w:tcPr>
            <w:tcW w:w="1760" w:type="dxa"/>
            <w:vAlign w:val="center"/>
          </w:tcPr>
          <w:p w14:paraId="00CC31A1" w14:textId="77777777" w:rsidR="00CB2057" w:rsidRPr="000766F3" w:rsidRDefault="00CB2057" w:rsidP="000766F3">
            <w:pPr>
              <w:jc w:val="center"/>
              <w:rPr>
                <w:bCs/>
                <w:sz w:val="24"/>
                <w:szCs w:val="24"/>
              </w:rPr>
            </w:pPr>
            <w:r w:rsidRPr="000766F3">
              <w:rPr>
                <w:bCs/>
                <w:sz w:val="24"/>
                <w:szCs w:val="24"/>
              </w:rPr>
              <w:t>1:10000</w:t>
            </w:r>
          </w:p>
        </w:tc>
        <w:tc>
          <w:tcPr>
            <w:tcW w:w="1358" w:type="dxa"/>
            <w:vAlign w:val="center"/>
          </w:tcPr>
          <w:p w14:paraId="3498A516" w14:textId="77777777" w:rsidR="00CB2057" w:rsidRPr="000766F3" w:rsidRDefault="00CB2057" w:rsidP="000766F3">
            <w:pPr>
              <w:snapToGrid w:val="0"/>
              <w:jc w:val="center"/>
              <w:rPr>
                <w:bCs/>
                <w:sz w:val="24"/>
                <w:szCs w:val="24"/>
              </w:rPr>
            </w:pPr>
            <w:r w:rsidRPr="000766F3">
              <w:rPr>
                <w:bCs/>
                <w:sz w:val="24"/>
                <w:szCs w:val="24"/>
              </w:rPr>
              <w:t>ГП – 3</w:t>
            </w:r>
          </w:p>
        </w:tc>
      </w:tr>
      <w:tr w:rsidR="00CB2057" w:rsidRPr="000766F3" w14:paraId="47D86D13" w14:textId="77777777" w:rsidTr="000766F3">
        <w:trPr>
          <w:jc w:val="center"/>
        </w:trPr>
        <w:tc>
          <w:tcPr>
            <w:tcW w:w="9839" w:type="dxa"/>
            <w:gridSpan w:val="4"/>
            <w:vAlign w:val="center"/>
          </w:tcPr>
          <w:p w14:paraId="6CEB154B" w14:textId="77777777" w:rsidR="00CB2057" w:rsidRPr="000766F3" w:rsidRDefault="00CB2057" w:rsidP="000766F3">
            <w:pPr>
              <w:snapToGrid w:val="0"/>
              <w:spacing w:before="60" w:after="60"/>
              <w:jc w:val="center"/>
              <w:rPr>
                <w:b/>
                <w:sz w:val="24"/>
                <w:szCs w:val="24"/>
              </w:rPr>
            </w:pPr>
            <w:r w:rsidRPr="000766F3">
              <w:rPr>
                <w:b/>
                <w:sz w:val="24"/>
                <w:szCs w:val="24"/>
              </w:rPr>
              <w:t xml:space="preserve">Том </w:t>
            </w:r>
            <w:r w:rsidRPr="000766F3">
              <w:rPr>
                <w:b/>
                <w:sz w:val="24"/>
                <w:szCs w:val="24"/>
                <w:lang w:val="en-US"/>
              </w:rPr>
              <w:t>II</w:t>
            </w:r>
            <w:r w:rsidRPr="000766F3">
              <w:rPr>
                <w:b/>
                <w:sz w:val="24"/>
                <w:szCs w:val="24"/>
              </w:rPr>
              <w:t>.    Материалы по обоснованию проекта генерального плана</w:t>
            </w:r>
          </w:p>
          <w:p w14:paraId="119CCFB1" w14:textId="77777777" w:rsidR="00CB2057" w:rsidRPr="000766F3" w:rsidRDefault="00CB2057" w:rsidP="000766F3">
            <w:pPr>
              <w:snapToGrid w:val="0"/>
              <w:spacing w:before="60" w:after="60"/>
              <w:jc w:val="center"/>
              <w:rPr>
                <w:b/>
                <w:bCs/>
                <w:sz w:val="24"/>
                <w:szCs w:val="24"/>
              </w:rPr>
            </w:pPr>
            <w:r w:rsidRPr="000766F3">
              <w:rPr>
                <w:b/>
                <w:sz w:val="24"/>
                <w:szCs w:val="24"/>
              </w:rPr>
              <w:t>Часть 2.</w:t>
            </w:r>
            <w:r w:rsidRPr="000766F3">
              <w:rPr>
                <w:sz w:val="24"/>
                <w:szCs w:val="24"/>
              </w:rPr>
              <w:t xml:space="preserve"> </w:t>
            </w:r>
            <w:r w:rsidRPr="000766F3">
              <w:rPr>
                <w:b/>
                <w:sz w:val="24"/>
                <w:szCs w:val="24"/>
              </w:rPr>
              <w:t>Графические материалы по обоснованию генерального плана поселения</w:t>
            </w:r>
          </w:p>
        </w:tc>
      </w:tr>
      <w:tr w:rsidR="00CB2057" w:rsidRPr="000766F3" w14:paraId="6875D8DC" w14:textId="77777777" w:rsidTr="000766F3">
        <w:trPr>
          <w:jc w:val="center"/>
        </w:trPr>
        <w:tc>
          <w:tcPr>
            <w:tcW w:w="652" w:type="dxa"/>
            <w:vAlign w:val="center"/>
          </w:tcPr>
          <w:p w14:paraId="54DD5F72" w14:textId="77777777" w:rsidR="00CB2057" w:rsidRPr="000766F3" w:rsidRDefault="00CB2057" w:rsidP="000766F3">
            <w:pPr>
              <w:snapToGrid w:val="0"/>
              <w:jc w:val="center"/>
              <w:rPr>
                <w:bCs/>
                <w:sz w:val="24"/>
                <w:szCs w:val="24"/>
              </w:rPr>
            </w:pPr>
            <w:r w:rsidRPr="000766F3">
              <w:rPr>
                <w:bCs/>
                <w:sz w:val="24"/>
                <w:szCs w:val="24"/>
              </w:rPr>
              <w:t>4.</w:t>
            </w:r>
          </w:p>
        </w:tc>
        <w:tc>
          <w:tcPr>
            <w:tcW w:w="6069" w:type="dxa"/>
            <w:vAlign w:val="center"/>
          </w:tcPr>
          <w:p w14:paraId="4BA387AF" w14:textId="77777777" w:rsidR="00CB2057" w:rsidRPr="000766F3" w:rsidRDefault="00CB2057" w:rsidP="000766F3">
            <w:pPr>
              <w:snapToGrid w:val="0"/>
              <w:spacing w:before="20" w:after="20"/>
              <w:rPr>
                <w:bCs/>
                <w:sz w:val="24"/>
                <w:szCs w:val="24"/>
              </w:rPr>
            </w:pPr>
            <w:r w:rsidRPr="000766F3">
              <w:rPr>
                <w:bCs/>
                <w:sz w:val="24"/>
                <w:szCs w:val="24"/>
              </w:rPr>
              <w:t>Карта зон с особыми условиями использования территорий, иных территорий и зон сельского поселения</w:t>
            </w:r>
          </w:p>
        </w:tc>
        <w:tc>
          <w:tcPr>
            <w:tcW w:w="1760" w:type="dxa"/>
            <w:vAlign w:val="center"/>
          </w:tcPr>
          <w:p w14:paraId="5B99144C" w14:textId="77777777" w:rsidR="00CB2057" w:rsidRPr="000766F3" w:rsidRDefault="00CB2057" w:rsidP="000766F3">
            <w:pPr>
              <w:snapToGrid w:val="0"/>
              <w:jc w:val="center"/>
              <w:rPr>
                <w:bCs/>
                <w:sz w:val="24"/>
                <w:szCs w:val="24"/>
              </w:rPr>
            </w:pPr>
            <w:r w:rsidRPr="000766F3">
              <w:rPr>
                <w:bCs/>
                <w:sz w:val="24"/>
                <w:szCs w:val="24"/>
              </w:rPr>
              <w:t xml:space="preserve">1:10000 </w:t>
            </w:r>
          </w:p>
        </w:tc>
        <w:tc>
          <w:tcPr>
            <w:tcW w:w="1358" w:type="dxa"/>
            <w:vAlign w:val="center"/>
          </w:tcPr>
          <w:p w14:paraId="1AAC8BA4" w14:textId="77777777" w:rsidR="00CB2057" w:rsidRPr="000766F3" w:rsidRDefault="00CB2057" w:rsidP="000766F3">
            <w:pPr>
              <w:snapToGrid w:val="0"/>
              <w:jc w:val="center"/>
              <w:rPr>
                <w:bCs/>
                <w:sz w:val="24"/>
                <w:szCs w:val="24"/>
              </w:rPr>
            </w:pPr>
            <w:r w:rsidRPr="000766F3">
              <w:rPr>
                <w:bCs/>
                <w:sz w:val="24"/>
                <w:szCs w:val="24"/>
              </w:rPr>
              <w:t>ГП – 4</w:t>
            </w:r>
          </w:p>
        </w:tc>
      </w:tr>
      <w:tr w:rsidR="00CB2057" w:rsidRPr="000766F3" w14:paraId="37A1115B" w14:textId="77777777" w:rsidTr="000766F3">
        <w:trPr>
          <w:jc w:val="center"/>
        </w:trPr>
        <w:tc>
          <w:tcPr>
            <w:tcW w:w="652" w:type="dxa"/>
            <w:vAlign w:val="center"/>
          </w:tcPr>
          <w:p w14:paraId="0C0D584D" w14:textId="77777777" w:rsidR="00CB2057" w:rsidRPr="000766F3" w:rsidRDefault="00CB2057" w:rsidP="000766F3">
            <w:pPr>
              <w:snapToGrid w:val="0"/>
              <w:jc w:val="center"/>
              <w:rPr>
                <w:bCs/>
                <w:sz w:val="24"/>
                <w:szCs w:val="24"/>
              </w:rPr>
            </w:pPr>
            <w:r w:rsidRPr="000766F3">
              <w:rPr>
                <w:bCs/>
                <w:sz w:val="24"/>
                <w:szCs w:val="24"/>
              </w:rPr>
              <w:t>5.</w:t>
            </w:r>
          </w:p>
        </w:tc>
        <w:tc>
          <w:tcPr>
            <w:tcW w:w="6069" w:type="dxa"/>
            <w:vAlign w:val="center"/>
          </w:tcPr>
          <w:p w14:paraId="7701366B" w14:textId="77777777" w:rsidR="00CB2057" w:rsidRPr="000766F3" w:rsidRDefault="00CB2057" w:rsidP="000766F3">
            <w:pPr>
              <w:snapToGrid w:val="0"/>
              <w:spacing w:before="20" w:after="20"/>
              <w:rPr>
                <w:bCs/>
                <w:sz w:val="24"/>
                <w:szCs w:val="24"/>
              </w:rPr>
            </w:pPr>
            <w:r w:rsidRPr="000766F3">
              <w:rPr>
                <w:bCs/>
                <w:sz w:val="24"/>
                <w:szCs w:val="24"/>
              </w:rPr>
              <w:t>Карта инженерной инфраструктуры сельского поселения</w:t>
            </w:r>
          </w:p>
        </w:tc>
        <w:tc>
          <w:tcPr>
            <w:tcW w:w="1760" w:type="dxa"/>
            <w:vAlign w:val="center"/>
          </w:tcPr>
          <w:p w14:paraId="0491ACC6" w14:textId="77777777" w:rsidR="00CB2057" w:rsidRPr="000766F3" w:rsidRDefault="00CB2057" w:rsidP="000766F3">
            <w:pPr>
              <w:snapToGrid w:val="0"/>
              <w:jc w:val="center"/>
              <w:rPr>
                <w:bCs/>
                <w:sz w:val="24"/>
                <w:szCs w:val="24"/>
              </w:rPr>
            </w:pPr>
            <w:r w:rsidRPr="000766F3">
              <w:rPr>
                <w:bCs/>
                <w:sz w:val="24"/>
                <w:szCs w:val="24"/>
              </w:rPr>
              <w:t xml:space="preserve">1:10000 </w:t>
            </w:r>
          </w:p>
        </w:tc>
        <w:tc>
          <w:tcPr>
            <w:tcW w:w="1358" w:type="dxa"/>
            <w:vAlign w:val="center"/>
          </w:tcPr>
          <w:p w14:paraId="639DCBD2" w14:textId="77777777" w:rsidR="00CB2057" w:rsidRPr="000766F3" w:rsidRDefault="00CB2057" w:rsidP="000766F3">
            <w:pPr>
              <w:snapToGrid w:val="0"/>
              <w:jc w:val="center"/>
              <w:rPr>
                <w:bCs/>
                <w:sz w:val="24"/>
                <w:szCs w:val="24"/>
              </w:rPr>
            </w:pPr>
            <w:r w:rsidRPr="000766F3">
              <w:rPr>
                <w:bCs/>
                <w:sz w:val="24"/>
                <w:szCs w:val="24"/>
              </w:rPr>
              <w:t>ГП – 5</w:t>
            </w:r>
          </w:p>
        </w:tc>
      </w:tr>
      <w:tr w:rsidR="00CB2057" w:rsidRPr="000766F3" w14:paraId="04ADD56E" w14:textId="77777777" w:rsidTr="000766F3">
        <w:trPr>
          <w:jc w:val="center"/>
        </w:trPr>
        <w:tc>
          <w:tcPr>
            <w:tcW w:w="652" w:type="dxa"/>
            <w:vAlign w:val="center"/>
          </w:tcPr>
          <w:p w14:paraId="39239046" w14:textId="77777777" w:rsidR="00CB2057" w:rsidRPr="000766F3" w:rsidRDefault="00CB2057" w:rsidP="000766F3">
            <w:pPr>
              <w:snapToGrid w:val="0"/>
              <w:jc w:val="center"/>
              <w:rPr>
                <w:bCs/>
                <w:sz w:val="24"/>
                <w:szCs w:val="24"/>
              </w:rPr>
            </w:pPr>
            <w:r w:rsidRPr="000766F3">
              <w:rPr>
                <w:bCs/>
                <w:sz w:val="24"/>
                <w:szCs w:val="24"/>
              </w:rPr>
              <w:t>6.</w:t>
            </w:r>
          </w:p>
        </w:tc>
        <w:tc>
          <w:tcPr>
            <w:tcW w:w="6069" w:type="dxa"/>
            <w:vAlign w:val="center"/>
          </w:tcPr>
          <w:p w14:paraId="24629A75" w14:textId="77777777" w:rsidR="00CB2057" w:rsidRPr="000766F3" w:rsidRDefault="00CB2057" w:rsidP="000766F3">
            <w:pPr>
              <w:snapToGrid w:val="0"/>
              <w:spacing w:before="20" w:after="20"/>
              <w:rPr>
                <w:bCs/>
                <w:sz w:val="24"/>
                <w:szCs w:val="24"/>
              </w:rPr>
            </w:pPr>
            <w:r w:rsidRPr="000766F3">
              <w:rPr>
                <w:bCs/>
                <w:sz w:val="24"/>
                <w:szCs w:val="24"/>
              </w:rPr>
              <w:t>Карта существующих границ населённых пунктов, существующих и строящихся объектов</w:t>
            </w:r>
          </w:p>
        </w:tc>
        <w:tc>
          <w:tcPr>
            <w:tcW w:w="1760" w:type="dxa"/>
            <w:vAlign w:val="center"/>
          </w:tcPr>
          <w:p w14:paraId="75CC49DA" w14:textId="77777777" w:rsidR="00CB2057" w:rsidRPr="000766F3" w:rsidRDefault="00CB2057" w:rsidP="000766F3">
            <w:pPr>
              <w:snapToGrid w:val="0"/>
              <w:jc w:val="center"/>
              <w:rPr>
                <w:bCs/>
                <w:sz w:val="24"/>
                <w:szCs w:val="24"/>
              </w:rPr>
            </w:pPr>
            <w:r w:rsidRPr="000766F3">
              <w:rPr>
                <w:bCs/>
                <w:sz w:val="24"/>
                <w:szCs w:val="24"/>
              </w:rPr>
              <w:t xml:space="preserve">1:10000 </w:t>
            </w:r>
          </w:p>
        </w:tc>
        <w:tc>
          <w:tcPr>
            <w:tcW w:w="1358" w:type="dxa"/>
            <w:vAlign w:val="center"/>
          </w:tcPr>
          <w:p w14:paraId="393A17BF" w14:textId="77777777" w:rsidR="00CB2057" w:rsidRPr="000766F3" w:rsidRDefault="00CB2057" w:rsidP="000766F3">
            <w:pPr>
              <w:snapToGrid w:val="0"/>
              <w:jc w:val="center"/>
              <w:rPr>
                <w:bCs/>
                <w:sz w:val="24"/>
                <w:szCs w:val="24"/>
              </w:rPr>
            </w:pPr>
            <w:r w:rsidRPr="000766F3">
              <w:rPr>
                <w:bCs/>
                <w:sz w:val="24"/>
                <w:szCs w:val="24"/>
              </w:rPr>
              <w:t>ГП – 6</w:t>
            </w:r>
          </w:p>
        </w:tc>
      </w:tr>
      <w:tr w:rsidR="00CB2057" w:rsidRPr="000766F3" w14:paraId="59F43534" w14:textId="77777777" w:rsidTr="000766F3">
        <w:trPr>
          <w:jc w:val="center"/>
        </w:trPr>
        <w:tc>
          <w:tcPr>
            <w:tcW w:w="652" w:type="dxa"/>
            <w:vAlign w:val="center"/>
          </w:tcPr>
          <w:p w14:paraId="1BE184AD" w14:textId="77777777" w:rsidR="00CB2057" w:rsidRPr="000766F3" w:rsidRDefault="00CB2057" w:rsidP="000766F3">
            <w:pPr>
              <w:snapToGrid w:val="0"/>
              <w:jc w:val="center"/>
              <w:rPr>
                <w:bCs/>
                <w:sz w:val="24"/>
                <w:szCs w:val="24"/>
              </w:rPr>
            </w:pPr>
            <w:r w:rsidRPr="000766F3">
              <w:rPr>
                <w:bCs/>
                <w:sz w:val="24"/>
                <w:szCs w:val="24"/>
              </w:rPr>
              <w:t>7.</w:t>
            </w:r>
          </w:p>
        </w:tc>
        <w:tc>
          <w:tcPr>
            <w:tcW w:w="6069" w:type="dxa"/>
            <w:vAlign w:val="center"/>
          </w:tcPr>
          <w:p w14:paraId="35AB9EAA" w14:textId="77777777" w:rsidR="00CB2057" w:rsidRPr="000766F3" w:rsidRDefault="00CB2057" w:rsidP="000766F3">
            <w:pPr>
              <w:snapToGrid w:val="0"/>
              <w:spacing w:before="20" w:after="20"/>
              <w:rPr>
                <w:bCs/>
                <w:sz w:val="24"/>
                <w:szCs w:val="24"/>
              </w:rPr>
            </w:pPr>
            <w:r w:rsidRPr="000766F3">
              <w:rPr>
                <w:bCs/>
                <w:sz w:val="24"/>
                <w:szCs w:val="24"/>
              </w:rPr>
              <w:t>Карта территорий, подверженных риску возникновения чрезвычайных ситуаций природного и техногенного характера</w:t>
            </w:r>
          </w:p>
        </w:tc>
        <w:tc>
          <w:tcPr>
            <w:tcW w:w="1760" w:type="dxa"/>
            <w:vAlign w:val="center"/>
          </w:tcPr>
          <w:p w14:paraId="13F2B3FB" w14:textId="77777777" w:rsidR="00CB2057" w:rsidRPr="000766F3" w:rsidRDefault="00CB2057" w:rsidP="000766F3">
            <w:pPr>
              <w:snapToGrid w:val="0"/>
              <w:jc w:val="center"/>
              <w:rPr>
                <w:bCs/>
                <w:sz w:val="24"/>
                <w:szCs w:val="24"/>
              </w:rPr>
            </w:pPr>
            <w:r w:rsidRPr="000766F3">
              <w:rPr>
                <w:bCs/>
                <w:sz w:val="24"/>
                <w:szCs w:val="24"/>
              </w:rPr>
              <w:t xml:space="preserve">1:10000 </w:t>
            </w:r>
          </w:p>
        </w:tc>
        <w:tc>
          <w:tcPr>
            <w:tcW w:w="1358" w:type="dxa"/>
            <w:vAlign w:val="center"/>
          </w:tcPr>
          <w:p w14:paraId="60EF5DF4" w14:textId="77777777" w:rsidR="00CB2057" w:rsidRPr="000766F3" w:rsidRDefault="00CB2057" w:rsidP="000766F3">
            <w:pPr>
              <w:snapToGrid w:val="0"/>
              <w:jc w:val="center"/>
              <w:rPr>
                <w:bCs/>
                <w:sz w:val="24"/>
                <w:szCs w:val="24"/>
              </w:rPr>
            </w:pPr>
            <w:r w:rsidRPr="000766F3">
              <w:rPr>
                <w:bCs/>
                <w:sz w:val="24"/>
                <w:szCs w:val="24"/>
              </w:rPr>
              <w:t>ГП – 7</w:t>
            </w:r>
          </w:p>
        </w:tc>
      </w:tr>
      <w:tr w:rsidR="00CB2057" w:rsidRPr="000766F3" w14:paraId="340AD498" w14:textId="77777777" w:rsidTr="000766F3">
        <w:trPr>
          <w:jc w:val="center"/>
        </w:trPr>
        <w:tc>
          <w:tcPr>
            <w:tcW w:w="652" w:type="dxa"/>
            <w:vAlign w:val="center"/>
          </w:tcPr>
          <w:p w14:paraId="08A9E462" w14:textId="77777777" w:rsidR="00CB2057" w:rsidRPr="000766F3" w:rsidRDefault="00CB2057" w:rsidP="000766F3">
            <w:pPr>
              <w:snapToGrid w:val="0"/>
              <w:jc w:val="center"/>
              <w:rPr>
                <w:bCs/>
                <w:sz w:val="24"/>
                <w:szCs w:val="24"/>
              </w:rPr>
            </w:pPr>
            <w:r w:rsidRPr="000766F3">
              <w:rPr>
                <w:bCs/>
                <w:sz w:val="24"/>
                <w:szCs w:val="24"/>
              </w:rPr>
              <w:t>8.</w:t>
            </w:r>
          </w:p>
        </w:tc>
        <w:tc>
          <w:tcPr>
            <w:tcW w:w="6069" w:type="dxa"/>
            <w:vAlign w:val="center"/>
          </w:tcPr>
          <w:p w14:paraId="78AB4AEE" w14:textId="77777777" w:rsidR="00CB2057" w:rsidRPr="000766F3" w:rsidRDefault="00CB2057" w:rsidP="000766F3">
            <w:pPr>
              <w:snapToGrid w:val="0"/>
              <w:spacing w:before="20" w:after="20"/>
              <w:rPr>
                <w:bCs/>
                <w:sz w:val="24"/>
                <w:szCs w:val="24"/>
              </w:rPr>
            </w:pPr>
            <w:r w:rsidRPr="000766F3">
              <w:rPr>
                <w:bCs/>
                <w:sz w:val="24"/>
                <w:szCs w:val="24"/>
              </w:rPr>
              <w:t>Карта объектов культурного наследия</w:t>
            </w:r>
          </w:p>
        </w:tc>
        <w:tc>
          <w:tcPr>
            <w:tcW w:w="1760" w:type="dxa"/>
            <w:vAlign w:val="center"/>
          </w:tcPr>
          <w:p w14:paraId="5E6689AA" w14:textId="77777777" w:rsidR="00CB2057" w:rsidRPr="000766F3" w:rsidRDefault="00CB2057" w:rsidP="000766F3">
            <w:pPr>
              <w:snapToGrid w:val="0"/>
              <w:jc w:val="center"/>
              <w:rPr>
                <w:bCs/>
                <w:sz w:val="24"/>
                <w:szCs w:val="24"/>
              </w:rPr>
            </w:pPr>
            <w:r w:rsidRPr="000766F3">
              <w:rPr>
                <w:bCs/>
                <w:sz w:val="24"/>
                <w:szCs w:val="24"/>
              </w:rPr>
              <w:t xml:space="preserve">1:10000 </w:t>
            </w:r>
          </w:p>
        </w:tc>
        <w:tc>
          <w:tcPr>
            <w:tcW w:w="1358" w:type="dxa"/>
            <w:vAlign w:val="center"/>
          </w:tcPr>
          <w:p w14:paraId="1EBC2CAE" w14:textId="77777777" w:rsidR="00CB2057" w:rsidRPr="000766F3" w:rsidRDefault="00CB2057" w:rsidP="000766F3">
            <w:pPr>
              <w:snapToGrid w:val="0"/>
              <w:jc w:val="center"/>
              <w:rPr>
                <w:bCs/>
                <w:sz w:val="24"/>
                <w:szCs w:val="24"/>
              </w:rPr>
            </w:pPr>
            <w:r w:rsidRPr="000766F3">
              <w:rPr>
                <w:bCs/>
                <w:sz w:val="24"/>
                <w:szCs w:val="24"/>
              </w:rPr>
              <w:t>ГП – 8</w:t>
            </w:r>
          </w:p>
        </w:tc>
      </w:tr>
      <w:tr w:rsidR="00CB2057" w:rsidRPr="000766F3" w14:paraId="0D63E896" w14:textId="77777777" w:rsidTr="000766F3">
        <w:trPr>
          <w:jc w:val="center"/>
        </w:trPr>
        <w:tc>
          <w:tcPr>
            <w:tcW w:w="652" w:type="dxa"/>
            <w:vAlign w:val="center"/>
          </w:tcPr>
          <w:p w14:paraId="1E8AACB4" w14:textId="77777777" w:rsidR="00CB2057" w:rsidRPr="000766F3" w:rsidRDefault="00CB2057" w:rsidP="000766F3">
            <w:pPr>
              <w:snapToGrid w:val="0"/>
              <w:jc w:val="center"/>
              <w:rPr>
                <w:bCs/>
                <w:sz w:val="24"/>
                <w:szCs w:val="24"/>
              </w:rPr>
            </w:pPr>
            <w:r w:rsidRPr="000766F3">
              <w:rPr>
                <w:bCs/>
                <w:sz w:val="24"/>
                <w:szCs w:val="24"/>
              </w:rPr>
              <w:t>9.</w:t>
            </w:r>
          </w:p>
        </w:tc>
        <w:tc>
          <w:tcPr>
            <w:tcW w:w="6069" w:type="dxa"/>
            <w:vAlign w:val="center"/>
          </w:tcPr>
          <w:p w14:paraId="491034EE" w14:textId="77777777" w:rsidR="00CB2057" w:rsidRPr="000766F3" w:rsidRDefault="00CB2057" w:rsidP="000766F3">
            <w:pPr>
              <w:snapToGrid w:val="0"/>
              <w:spacing w:before="20" w:after="20"/>
              <w:rPr>
                <w:bCs/>
                <w:sz w:val="24"/>
                <w:szCs w:val="24"/>
              </w:rPr>
            </w:pPr>
            <w:r w:rsidRPr="000766F3">
              <w:rPr>
                <w:bCs/>
                <w:sz w:val="24"/>
                <w:szCs w:val="24"/>
              </w:rPr>
              <w:t>Карта земель различных категорий сельского поселения</w:t>
            </w:r>
          </w:p>
        </w:tc>
        <w:tc>
          <w:tcPr>
            <w:tcW w:w="1760" w:type="dxa"/>
            <w:vAlign w:val="center"/>
          </w:tcPr>
          <w:p w14:paraId="0DCB6981" w14:textId="77777777" w:rsidR="00CB2057" w:rsidRPr="000766F3" w:rsidRDefault="00CB2057" w:rsidP="000766F3">
            <w:pPr>
              <w:snapToGrid w:val="0"/>
              <w:jc w:val="center"/>
              <w:rPr>
                <w:bCs/>
                <w:sz w:val="24"/>
                <w:szCs w:val="24"/>
              </w:rPr>
            </w:pPr>
            <w:r w:rsidRPr="000766F3">
              <w:rPr>
                <w:bCs/>
                <w:sz w:val="24"/>
                <w:szCs w:val="24"/>
              </w:rPr>
              <w:t xml:space="preserve">1:10000 </w:t>
            </w:r>
          </w:p>
        </w:tc>
        <w:tc>
          <w:tcPr>
            <w:tcW w:w="1358" w:type="dxa"/>
            <w:vAlign w:val="center"/>
          </w:tcPr>
          <w:p w14:paraId="4F9B2193" w14:textId="77777777" w:rsidR="00CB2057" w:rsidRPr="000766F3" w:rsidRDefault="00CB2057" w:rsidP="000766F3">
            <w:pPr>
              <w:snapToGrid w:val="0"/>
              <w:jc w:val="center"/>
              <w:rPr>
                <w:bCs/>
                <w:sz w:val="24"/>
                <w:szCs w:val="24"/>
              </w:rPr>
            </w:pPr>
            <w:r w:rsidRPr="000766F3">
              <w:rPr>
                <w:bCs/>
                <w:sz w:val="24"/>
                <w:szCs w:val="24"/>
              </w:rPr>
              <w:t>ГП – 9</w:t>
            </w:r>
          </w:p>
        </w:tc>
      </w:tr>
    </w:tbl>
    <w:p w14:paraId="70B7222B" w14:textId="2C3024E6" w:rsidR="00E4052E" w:rsidRDefault="00E4052E" w:rsidP="00E4052E">
      <w:pPr>
        <w:pStyle w:val="afb"/>
      </w:pPr>
    </w:p>
    <w:p w14:paraId="4E045EE0" w14:textId="77777777" w:rsidR="00E4052E" w:rsidRDefault="00E4052E" w:rsidP="008F723D">
      <w:pPr>
        <w:spacing w:after="200" w:line="276" w:lineRule="auto"/>
        <w:jc w:val="both"/>
        <w:rPr>
          <w:rFonts w:ascii="Arial" w:eastAsia="Lucida Sans Unicode" w:hAnsi="Arial" w:cs="Tahoma"/>
          <w:sz w:val="28"/>
          <w:szCs w:val="28"/>
        </w:rPr>
      </w:pPr>
      <w:r>
        <w:br w:type="page"/>
      </w:r>
    </w:p>
    <w:p w14:paraId="63FA05D5" w14:textId="77777777" w:rsidR="001C5C72" w:rsidRPr="001C5C72" w:rsidRDefault="0089151A" w:rsidP="008F723D">
      <w:pPr>
        <w:spacing w:afterLines="60" w:after="144"/>
        <w:jc w:val="center"/>
        <w:outlineLvl w:val="0"/>
        <w:rPr>
          <w:i/>
          <w:noProof/>
          <w:sz w:val="24"/>
          <w:szCs w:val="24"/>
        </w:rPr>
      </w:pPr>
      <w:bookmarkStart w:id="5" w:name="_Toc127366270"/>
      <w:bookmarkStart w:id="6" w:name="_Toc225950346"/>
      <w:bookmarkStart w:id="7" w:name="_Toc227306923"/>
      <w:r w:rsidRPr="008F723D">
        <w:rPr>
          <w:b/>
          <w:sz w:val="28"/>
          <w:szCs w:val="28"/>
        </w:rPr>
        <w:lastRenderedPageBreak/>
        <w:t>СОДЕРЖАНИЕ</w:t>
      </w:r>
      <w:bookmarkEnd w:id="0"/>
      <w:bookmarkEnd w:id="1"/>
      <w:bookmarkEnd w:id="2"/>
      <w:bookmarkEnd w:id="3"/>
      <w:bookmarkEnd w:id="4"/>
      <w:bookmarkEnd w:id="5"/>
      <w:bookmarkEnd w:id="6"/>
      <w:bookmarkEnd w:id="7"/>
      <w:r w:rsidR="00C66C06" w:rsidRPr="00290659">
        <w:rPr>
          <w:sz w:val="28"/>
          <w:szCs w:val="28"/>
        </w:rPr>
        <w:fldChar w:fldCharType="begin"/>
      </w:r>
      <w:r w:rsidRPr="00290659">
        <w:rPr>
          <w:sz w:val="28"/>
          <w:szCs w:val="28"/>
        </w:rPr>
        <w:instrText xml:space="preserve"> TOC \o "1-3" \h \z \u </w:instrText>
      </w:r>
      <w:r w:rsidR="00C66C06" w:rsidRPr="00290659">
        <w:rPr>
          <w:sz w:val="28"/>
          <w:szCs w:val="28"/>
        </w:rPr>
        <w:fldChar w:fldCharType="separate"/>
      </w:r>
    </w:p>
    <w:p w14:paraId="09BEA6A2" w14:textId="302DAB6A" w:rsidR="001C5C72" w:rsidRPr="001C5C72" w:rsidRDefault="00B3739C">
      <w:pPr>
        <w:pStyle w:val="11"/>
        <w:rPr>
          <w:rFonts w:ascii="Times New Roman" w:eastAsiaTheme="minorEastAsia" w:hAnsi="Times New Roman" w:cs="Times New Roman"/>
          <w:b w:val="0"/>
          <w:bCs w:val="0"/>
          <w:i/>
          <w:caps w:val="0"/>
          <w:noProof/>
          <w:lang w:val="ru-RU" w:eastAsia="ru-RU" w:bidi="ar-SA"/>
        </w:rPr>
      </w:pPr>
      <w:hyperlink w:anchor="_Toc227306923" w:history="1">
        <w:r w:rsidR="001C5C72" w:rsidRPr="001C5C72">
          <w:rPr>
            <w:rStyle w:val="aff9"/>
            <w:rFonts w:ascii="Times New Roman" w:hAnsi="Times New Roman" w:cs="Times New Roman"/>
            <w:b w:val="0"/>
            <w:i/>
            <w:noProof/>
          </w:rPr>
          <w:t>СОДЕРЖАНИЕ</w:t>
        </w:r>
        <w:r w:rsidR="001C5C72" w:rsidRPr="001C5C72">
          <w:rPr>
            <w:rFonts w:ascii="Times New Roman" w:hAnsi="Times New Roman" w:cs="Times New Roman"/>
            <w:b w:val="0"/>
            <w:i/>
            <w:noProof/>
            <w:webHidden/>
          </w:rPr>
          <w:tab/>
        </w:r>
        <w:r w:rsidR="001C5C72" w:rsidRPr="001C5C72">
          <w:rPr>
            <w:rFonts w:ascii="Times New Roman" w:hAnsi="Times New Roman" w:cs="Times New Roman"/>
            <w:b w:val="0"/>
            <w:i/>
            <w:noProof/>
            <w:webHidden/>
          </w:rPr>
          <w:fldChar w:fldCharType="begin"/>
        </w:r>
        <w:r w:rsidR="001C5C72" w:rsidRPr="001C5C72">
          <w:rPr>
            <w:rFonts w:ascii="Times New Roman" w:hAnsi="Times New Roman" w:cs="Times New Roman"/>
            <w:b w:val="0"/>
            <w:i/>
            <w:noProof/>
            <w:webHidden/>
          </w:rPr>
          <w:instrText xml:space="preserve"> PAGEREF _Toc227306923 \h </w:instrText>
        </w:r>
        <w:r w:rsidR="001C5C72" w:rsidRPr="001C5C72">
          <w:rPr>
            <w:rFonts w:ascii="Times New Roman" w:hAnsi="Times New Roman" w:cs="Times New Roman"/>
            <w:b w:val="0"/>
            <w:i/>
            <w:noProof/>
            <w:webHidden/>
          </w:rPr>
        </w:r>
        <w:r w:rsidR="001C5C72" w:rsidRPr="001C5C72">
          <w:rPr>
            <w:rFonts w:ascii="Times New Roman" w:hAnsi="Times New Roman" w:cs="Times New Roman"/>
            <w:b w:val="0"/>
            <w:i/>
            <w:noProof/>
            <w:webHidden/>
          </w:rPr>
          <w:fldChar w:fldCharType="separate"/>
        </w:r>
        <w:r w:rsidR="00845175">
          <w:rPr>
            <w:rFonts w:ascii="Times New Roman" w:hAnsi="Times New Roman" w:cs="Times New Roman"/>
            <w:b w:val="0"/>
            <w:i/>
            <w:noProof/>
            <w:webHidden/>
          </w:rPr>
          <w:t>5</w:t>
        </w:r>
        <w:r w:rsidR="001C5C72" w:rsidRPr="001C5C72">
          <w:rPr>
            <w:rFonts w:ascii="Times New Roman" w:hAnsi="Times New Roman" w:cs="Times New Roman"/>
            <w:b w:val="0"/>
            <w:i/>
            <w:noProof/>
            <w:webHidden/>
          </w:rPr>
          <w:fldChar w:fldCharType="end"/>
        </w:r>
      </w:hyperlink>
    </w:p>
    <w:p w14:paraId="720B37B1" w14:textId="6C5C16B6" w:rsidR="001C5C72" w:rsidRPr="001C5C72" w:rsidRDefault="00B3739C">
      <w:pPr>
        <w:pStyle w:val="11"/>
        <w:rPr>
          <w:rFonts w:ascii="Times New Roman" w:eastAsiaTheme="minorEastAsia" w:hAnsi="Times New Roman" w:cs="Times New Roman"/>
          <w:b w:val="0"/>
          <w:bCs w:val="0"/>
          <w:i/>
          <w:caps w:val="0"/>
          <w:noProof/>
          <w:lang w:val="ru-RU" w:eastAsia="ru-RU" w:bidi="ar-SA"/>
        </w:rPr>
      </w:pPr>
      <w:hyperlink w:anchor="_Toc227306924" w:history="1">
        <w:r w:rsidR="001C5C72" w:rsidRPr="001C5C72">
          <w:rPr>
            <w:rStyle w:val="aff9"/>
            <w:rFonts w:ascii="Times New Roman" w:hAnsi="Times New Roman" w:cs="Times New Roman"/>
            <w:b w:val="0"/>
            <w:i/>
            <w:noProof/>
          </w:rPr>
          <w:t>Введение</w:t>
        </w:r>
        <w:r w:rsidR="001C5C72" w:rsidRPr="001C5C72">
          <w:rPr>
            <w:rFonts w:ascii="Times New Roman" w:hAnsi="Times New Roman" w:cs="Times New Roman"/>
            <w:b w:val="0"/>
            <w:i/>
            <w:noProof/>
            <w:webHidden/>
          </w:rPr>
          <w:tab/>
        </w:r>
        <w:r w:rsidR="001C5C72" w:rsidRPr="001C5C72">
          <w:rPr>
            <w:rFonts w:ascii="Times New Roman" w:hAnsi="Times New Roman" w:cs="Times New Roman"/>
            <w:b w:val="0"/>
            <w:i/>
            <w:noProof/>
            <w:webHidden/>
          </w:rPr>
          <w:fldChar w:fldCharType="begin"/>
        </w:r>
        <w:r w:rsidR="001C5C72" w:rsidRPr="001C5C72">
          <w:rPr>
            <w:rFonts w:ascii="Times New Roman" w:hAnsi="Times New Roman" w:cs="Times New Roman"/>
            <w:b w:val="0"/>
            <w:i/>
            <w:noProof/>
            <w:webHidden/>
          </w:rPr>
          <w:instrText xml:space="preserve"> PAGEREF _Toc227306924 \h </w:instrText>
        </w:r>
        <w:r w:rsidR="001C5C72" w:rsidRPr="001C5C72">
          <w:rPr>
            <w:rFonts w:ascii="Times New Roman" w:hAnsi="Times New Roman" w:cs="Times New Roman"/>
            <w:b w:val="0"/>
            <w:i/>
            <w:noProof/>
            <w:webHidden/>
          </w:rPr>
        </w:r>
        <w:r w:rsidR="001C5C72" w:rsidRPr="001C5C72">
          <w:rPr>
            <w:rFonts w:ascii="Times New Roman" w:hAnsi="Times New Roman" w:cs="Times New Roman"/>
            <w:b w:val="0"/>
            <w:i/>
            <w:noProof/>
            <w:webHidden/>
          </w:rPr>
          <w:fldChar w:fldCharType="separate"/>
        </w:r>
        <w:r w:rsidR="00845175">
          <w:rPr>
            <w:rFonts w:ascii="Times New Roman" w:hAnsi="Times New Roman" w:cs="Times New Roman"/>
            <w:b w:val="0"/>
            <w:i/>
            <w:noProof/>
            <w:webHidden/>
          </w:rPr>
          <w:t>8</w:t>
        </w:r>
        <w:r w:rsidR="001C5C72" w:rsidRPr="001C5C72">
          <w:rPr>
            <w:rFonts w:ascii="Times New Roman" w:hAnsi="Times New Roman" w:cs="Times New Roman"/>
            <w:b w:val="0"/>
            <w:i/>
            <w:noProof/>
            <w:webHidden/>
          </w:rPr>
          <w:fldChar w:fldCharType="end"/>
        </w:r>
      </w:hyperlink>
    </w:p>
    <w:p w14:paraId="33646CE6" w14:textId="6E05CB65" w:rsidR="001C5C72" w:rsidRPr="001C5C72" w:rsidRDefault="00B3739C">
      <w:pPr>
        <w:pStyle w:val="11"/>
        <w:rPr>
          <w:rFonts w:ascii="Times New Roman" w:eastAsiaTheme="minorEastAsia" w:hAnsi="Times New Roman" w:cs="Times New Roman"/>
          <w:b w:val="0"/>
          <w:bCs w:val="0"/>
          <w:i/>
          <w:caps w:val="0"/>
          <w:noProof/>
          <w:lang w:val="ru-RU" w:eastAsia="ru-RU" w:bidi="ar-SA"/>
        </w:rPr>
      </w:pPr>
      <w:hyperlink w:anchor="_Toc227306925" w:history="1">
        <w:r w:rsidR="001C5C72" w:rsidRPr="001C5C72">
          <w:rPr>
            <w:rStyle w:val="aff9"/>
            <w:rFonts w:ascii="Times New Roman" w:hAnsi="Times New Roman" w:cs="Times New Roman"/>
            <w:b w:val="0"/>
            <w:i/>
            <w:noProof/>
          </w:rPr>
          <w:t>Цели и задачи территориального планирования</w:t>
        </w:r>
        <w:r w:rsidR="001C5C72" w:rsidRPr="001C5C72">
          <w:rPr>
            <w:rFonts w:ascii="Times New Roman" w:hAnsi="Times New Roman" w:cs="Times New Roman"/>
            <w:b w:val="0"/>
            <w:i/>
            <w:noProof/>
            <w:webHidden/>
          </w:rPr>
          <w:tab/>
        </w:r>
        <w:r w:rsidR="001C5C72" w:rsidRPr="001C5C72">
          <w:rPr>
            <w:rFonts w:ascii="Times New Roman" w:hAnsi="Times New Roman" w:cs="Times New Roman"/>
            <w:b w:val="0"/>
            <w:i/>
            <w:noProof/>
            <w:webHidden/>
          </w:rPr>
          <w:fldChar w:fldCharType="begin"/>
        </w:r>
        <w:r w:rsidR="001C5C72" w:rsidRPr="001C5C72">
          <w:rPr>
            <w:rFonts w:ascii="Times New Roman" w:hAnsi="Times New Roman" w:cs="Times New Roman"/>
            <w:b w:val="0"/>
            <w:i/>
            <w:noProof/>
            <w:webHidden/>
          </w:rPr>
          <w:instrText xml:space="preserve"> PAGEREF _Toc227306925 \h </w:instrText>
        </w:r>
        <w:r w:rsidR="001C5C72" w:rsidRPr="001C5C72">
          <w:rPr>
            <w:rFonts w:ascii="Times New Roman" w:hAnsi="Times New Roman" w:cs="Times New Roman"/>
            <w:b w:val="0"/>
            <w:i/>
            <w:noProof/>
            <w:webHidden/>
          </w:rPr>
        </w:r>
        <w:r w:rsidR="001C5C72" w:rsidRPr="001C5C72">
          <w:rPr>
            <w:rFonts w:ascii="Times New Roman" w:hAnsi="Times New Roman" w:cs="Times New Roman"/>
            <w:b w:val="0"/>
            <w:i/>
            <w:noProof/>
            <w:webHidden/>
          </w:rPr>
          <w:fldChar w:fldCharType="separate"/>
        </w:r>
        <w:r w:rsidR="00845175">
          <w:rPr>
            <w:rFonts w:ascii="Times New Roman" w:hAnsi="Times New Roman" w:cs="Times New Roman"/>
            <w:b w:val="0"/>
            <w:i/>
            <w:noProof/>
            <w:webHidden/>
          </w:rPr>
          <w:t>11</w:t>
        </w:r>
        <w:r w:rsidR="001C5C72" w:rsidRPr="001C5C72">
          <w:rPr>
            <w:rFonts w:ascii="Times New Roman" w:hAnsi="Times New Roman" w:cs="Times New Roman"/>
            <w:b w:val="0"/>
            <w:i/>
            <w:noProof/>
            <w:webHidden/>
          </w:rPr>
          <w:fldChar w:fldCharType="end"/>
        </w:r>
      </w:hyperlink>
    </w:p>
    <w:p w14:paraId="2EB2871A" w14:textId="3E5511BB" w:rsidR="001C5C72" w:rsidRPr="001C5C72" w:rsidRDefault="00B3739C">
      <w:pPr>
        <w:pStyle w:val="11"/>
        <w:rPr>
          <w:rFonts w:ascii="Times New Roman" w:eastAsiaTheme="minorEastAsia" w:hAnsi="Times New Roman" w:cs="Times New Roman"/>
          <w:b w:val="0"/>
          <w:bCs w:val="0"/>
          <w:i/>
          <w:caps w:val="0"/>
          <w:noProof/>
          <w:lang w:val="ru-RU" w:eastAsia="ru-RU" w:bidi="ar-SA"/>
        </w:rPr>
      </w:pPr>
      <w:hyperlink w:anchor="_Toc227306926" w:history="1">
        <w:r w:rsidR="001C5C72" w:rsidRPr="001C5C72">
          <w:rPr>
            <w:rStyle w:val="aff9"/>
            <w:rFonts w:ascii="Times New Roman" w:hAnsi="Times New Roman" w:cs="Times New Roman"/>
            <w:b w:val="0"/>
            <w:i/>
            <w:noProof/>
          </w:rPr>
          <w:t xml:space="preserve">Анализ ранее выполненной градостроительной документации </w:t>
        </w:r>
        <w:r w:rsidR="001C5C72" w:rsidRPr="001C5C72">
          <w:rPr>
            <w:rStyle w:val="aff9"/>
            <w:rFonts w:ascii="Times New Roman" w:hAnsi="Times New Roman" w:cs="Times New Roman"/>
            <w:b w:val="0"/>
            <w:i/>
            <w:caps w:val="0"/>
            <w:noProof/>
          </w:rPr>
          <w:t>(в редакции внес. изм. в соответствии с мк № 88.002/11-17 от 1.11.2017г.)</w:t>
        </w:r>
        <w:r w:rsidR="001C5C72" w:rsidRPr="001C5C72">
          <w:rPr>
            <w:rFonts w:ascii="Times New Roman" w:hAnsi="Times New Roman" w:cs="Times New Roman"/>
            <w:b w:val="0"/>
            <w:i/>
            <w:noProof/>
            <w:webHidden/>
          </w:rPr>
          <w:tab/>
        </w:r>
        <w:r w:rsidR="001C5C72" w:rsidRPr="001C5C72">
          <w:rPr>
            <w:rFonts w:ascii="Times New Roman" w:hAnsi="Times New Roman" w:cs="Times New Roman"/>
            <w:b w:val="0"/>
            <w:i/>
            <w:noProof/>
            <w:webHidden/>
          </w:rPr>
          <w:fldChar w:fldCharType="begin"/>
        </w:r>
        <w:r w:rsidR="001C5C72" w:rsidRPr="001C5C72">
          <w:rPr>
            <w:rFonts w:ascii="Times New Roman" w:hAnsi="Times New Roman" w:cs="Times New Roman"/>
            <w:b w:val="0"/>
            <w:i/>
            <w:noProof/>
            <w:webHidden/>
          </w:rPr>
          <w:instrText xml:space="preserve"> PAGEREF _Toc227306926 \h </w:instrText>
        </w:r>
        <w:r w:rsidR="001C5C72" w:rsidRPr="001C5C72">
          <w:rPr>
            <w:rFonts w:ascii="Times New Roman" w:hAnsi="Times New Roman" w:cs="Times New Roman"/>
            <w:b w:val="0"/>
            <w:i/>
            <w:noProof/>
            <w:webHidden/>
          </w:rPr>
        </w:r>
        <w:r w:rsidR="001C5C72" w:rsidRPr="001C5C72">
          <w:rPr>
            <w:rFonts w:ascii="Times New Roman" w:hAnsi="Times New Roman" w:cs="Times New Roman"/>
            <w:b w:val="0"/>
            <w:i/>
            <w:noProof/>
            <w:webHidden/>
          </w:rPr>
          <w:fldChar w:fldCharType="separate"/>
        </w:r>
        <w:r w:rsidR="00845175">
          <w:rPr>
            <w:rFonts w:ascii="Times New Roman" w:hAnsi="Times New Roman" w:cs="Times New Roman"/>
            <w:b w:val="0"/>
            <w:i/>
            <w:noProof/>
            <w:webHidden/>
          </w:rPr>
          <w:t>14</w:t>
        </w:r>
        <w:r w:rsidR="001C5C72" w:rsidRPr="001C5C72">
          <w:rPr>
            <w:rFonts w:ascii="Times New Roman" w:hAnsi="Times New Roman" w:cs="Times New Roman"/>
            <w:b w:val="0"/>
            <w:i/>
            <w:noProof/>
            <w:webHidden/>
          </w:rPr>
          <w:fldChar w:fldCharType="end"/>
        </w:r>
      </w:hyperlink>
    </w:p>
    <w:p w14:paraId="11F5B83B" w14:textId="77DC54F1" w:rsidR="001C5C72" w:rsidRPr="001C5C72" w:rsidRDefault="00B3739C">
      <w:pPr>
        <w:pStyle w:val="11"/>
        <w:rPr>
          <w:rFonts w:ascii="Times New Roman" w:eastAsiaTheme="minorEastAsia" w:hAnsi="Times New Roman" w:cs="Times New Roman"/>
          <w:b w:val="0"/>
          <w:bCs w:val="0"/>
          <w:i/>
          <w:caps w:val="0"/>
          <w:noProof/>
          <w:lang w:val="ru-RU" w:eastAsia="ru-RU" w:bidi="ar-SA"/>
        </w:rPr>
      </w:pPr>
      <w:hyperlink w:anchor="_Toc227306927" w:history="1">
        <w:r w:rsidR="001C5C72" w:rsidRPr="001C5C72">
          <w:rPr>
            <w:rStyle w:val="aff9"/>
            <w:rFonts w:ascii="Times New Roman" w:hAnsi="Times New Roman" w:cs="Times New Roman"/>
            <w:b w:val="0"/>
            <w:i/>
            <w:noProof/>
          </w:rPr>
          <w:t xml:space="preserve">Перечень внесенных изменений в генеральный план </w:t>
        </w:r>
        <w:r w:rsidR="001C5C72" w:rsidRPr="001C5C72">
          <w:rPr>
            <w:rStyle w:val="aff9"/>
            <w:rFonts w:ascii="Times New Roman" w:hAnsi="Times New Roman" w:cs="Times New Roman"/>
            <w:b w:val="0"/>
            <w:i/>
            <w:caps w:val="0"/>
            <w:noProof/>
          </w:rPr>
          <w:t>(в редакции внес. изм. в соответствии с мк № 10/2026 от 16.04.2026 г.)</w:t>
        </w:r>
        <w:r w:rsidR="001C5C72" w:rsidRPr="001C5C72">
          <w:rPr>
            <w:rFonts w:ascii="Times New Roman" w:hAnsi="Times New Roman" w:cs="Times New Roman"/>
            <w:b w:val="0"/>
            <w:i/>
            <w:noProof/>
            <w:webHidden/>
          </w:rPr>
          <w:tab/>
        </w:r>
        <w:r w:rsidR="001C5C72" w:rsidRPr="001C5C72">
          <w:rPr>
            <w:rFonts w:ascii="Times New Roman" w:hAnsi="Times New Roman" w:cs="Times New Roman"/>
            <w:b w:val="0"/>
            <w:i/>
            <w:noProof/>
            <w:webHidden/>
          </w:rPr>
          <w:fldChar w:fldCharType="begin"/>
        </w:r>
        <w:r w:rsidR="001C5C72" w:rsidRPr="001C5C72">
          <w:rPr>
            <w:rFonts w:ascii="Times New Roman" w:hAnsi="Times New Roman" w:cs="Times New Roman"/>
            <w:b w:val="0"/>
            <w:i/>
            <w:noProof/>
            <w:webHidden/>
          </w:rPr>
          <w:instrText xml:space="preserve"> PAGEREF _Toc227306927 \h </w:instrText>
        </w:r>
        <w:r w:rsidR="001C5C72" w:rsidRPr="001C5C72">
          <w:rPr>
            <w:rFonts w:ascii="Times New Roman" w:hAnsi="Times New Roman" w:cs="Times New Roman"/>
            <w:b w:val="0"/>
            <w:i/>
            <w:noProof/>
            <w:webHidden/>
          </w:rPr>
        </w:r>
        <w:r w:rsidR="001C5C72" w:rsidRPr="001C5C72">
          <w:rPr>
            <w:rFonts w:ascii="Times New Roman" w:hAnsi="Times New Roman" w:cs="Times New Roman"/>
            <w:b w:val="0"/>
            <w:i/>
            <w:noProof/>
            <w:webHidden/>
          </w:rPr>
          <w:fldChar w:fldCharType="separate"/>
        </w:r>
        <w:r w:rsidR="00845175">
          <w:rPr>
            <w:rFonts w:ascii="Times New Roman" w:hAnsi="Times New Roman" w:cs="Times New Roman"/>
            <w:b w:val="0"/>
            <w:i/>
            <w:noProof/>
            <w:webHidden/>
          </w:rPr>
          <w:t>16</w:t>
        </w:r>
        <w:r w:rsidR="001C5C72" w:rsidRPr="001C5C72">
          <w:rPr>
            <w:rFonts w:ascii="Times New Roman" w:hAnsi="Times New Roman" w:cs="Times New Roman"/>
            <w:b w:val="0"/>
            <w:i/>
            <w:noProof/>
            <w:webHidden/>
          </w:rPr>
          <w:fldChar w:fldCharType="end"/>
        </w:r>
      </w:hyperlink>
    </w:p>
    <w:p w14:paraId="1AA9635D" w14:textId="390372D8" w:rsidR="001C5C72" w:rsidRPr="001C5C72" w:rsidRDefault="00B3739C">
      <w:pPr>
        <w:pStyle w:val="11"/>
        <w:rPr>
          <w:rFonts w:ascii="Times New Roman" w:eastAsiaTheme="minorEastAsia" w:hAnsi="Times New Roman" w:cs="Times New Roman"/>
          <w:b w:val="0"/>
          <w:bCs w:val="0"/>
          <w:i/>
          <w:caps w:val="0"/>
          <w:noProof/>
          <w:lang w:val="ru-RU" w:eastAsia="ru-RU" w:bidi="ar-SA"/>
        </w:rPr>
      </w:pPr>
      <w:hyperlink w:anchor="_Toc227306928" w:history="1">
        <w:r w:rsidR="001C5C72" w:rsidRPr="001C5C72">
          <w:rPr>
            <w:rStyle w:val="aff9"/>
            <w:rFonts w:ascii="Times New Roman" w:hAnsi="Times New Roman" w:cs="Times New Roman"/>
            <w:b w:val="0"/>
            <w:i/>
            <w:noProof/>
            <w:lang w:eastAsia="x-none"/>
          </w:rPr>
          <w:t>РАЗДЕЛ 1. Анализ использования территорий поселения.</w:t>
        </w:r>
        <w:r w:rsidR="001C5C72" w:rsidRPr="001C5C72">
          <w:rPr>
            <w:rFonts w:ascii="Times New Roman" w:hAnsi="Times New Roman" w:cs="Times New Roman"/>
            <w:b w:val="0"/>
            <w:i/>
            <w:noProof/>
            <w:webHidden/>
          </w:rPr>
          <w:tab/>
        </w:r>
        <w:r w:rsidR="001C5C72" w:rsidRPr="001C5C72">
          <w:rPr>
            <w:rFonts w:ascii="Times New Roman" w:hAnsi="Times New Roman" w:cs="Times New Roman"/>
            <w:b w:val="0"/>
            <w:i/>
            <w:noProof/>
            <w:webHidden/>
          </w:rPr>
          <w:fldChar w:fldCharType="begin"/>
        </w:r>
        <w:r w:rsidR="001C5C72" w:rsidRPr="001C5C72">
          <w:rPr>
            <w:rFonts w:ascii="Times New Roman" w:hAnsi="Times New Roman" w:cs="Times New Roman"/>
            <w:b w:val="0"/>
            <w:i/>
            <w:noProof/>
            <w:webHidden/>
          </w:rPr>
          <w:instrText xml:space="preserve"> PAGEREF _Toc227306928 \h </w:instrText>
        </w:r>
        <w:r w:rsidR="001C5C72" w:rsidRPr="001C5C72">
          <w:rPr>
            <w:rFonts w:ascii="Times New Roman" w:hAnsi="Times New Roman" w:cs="Times New Roman"/>
            <w:b w:val="0"/>
            <w:i/>
            <w:noProof/>
            <w:webHidden/>
          </w:rPr>
        </w:r>
        <w:r w:rsidR="001C5C72" w:rsidRPr="001C5C72">
          <w:rPr>
            <w:rFonts w:ascii="Times New Roman" w:hAnsi="Times New Roman" w:cs="Times New Roman"/>
            <w:b w:val="0"/>
            <w:i/>
            <w:noProof/>
            <w:webHidden/>
          </w:rPr>
          <w:fldChar w:fldCharType="separate"/>
        </w:r>
        <w:r w:rsidR="00845175">
          <w:rPr>
            <w:rFonts w:ascii="Times New Roman" w:hAnsi="Times New Roman" w:cs="Times New Roman"/>
            <w:b w:val="0"/>
            <w:i/>
            <w:noProof/>
            <w:webHidden/>
          </w:rPr>
          <w:t>17</w:t>
        </w:r>
        <w:r w:rsidR="001C5C72" w:rsidRPr="001C5C72">
          <w:rPr>
            <w:rFonts w:ascii="Times New Roman" w:hAnsi="Times New Roman" w:cs="Times New Roman"/>
            <w:b w:val="0"/>
            <w:i/>
            <w:noProof/>
            <w:webHidden/>
          </w:rPr>
          <w:fldChar w:fldCharType="end"/>
        </w:r>
      </w:hyperlink>
    </w:p>
    <w:p w14:paraId="6F55958A" w14:textId="0AE302D6" w:rsidR="001C5C72" w:rsidRPr="001C5C72" w:rsidRDefault="00B3739C">
      <w:pPr>
        <w:pStyle w:val="11"/>
        <w:rPr>
          <w:rFonts w:ascii="Times New Roman" w:eastAsiaTheme="minorEastAsia" w:hAnsi="Times New Roman" w:cs="Times New Roman"/>
          <w:b w:val="0"/>
          <w:bCs w:val="0"/>
          <w:i/>
          <w:caps w:val="0"/>
          <w:noProof/>
          <w:lang w:val="ru-RU" w:eastAsia="ru-RU" w:bidi="ar-SA"/>
        </w:rPr>
      </w:pPr>
      <w:hyperlink w:anchor="_Toc227306929" w:history="1">
        <w:r w:rsidR="001C5C72" w:rsidRPr="001C5C72">
          <w:rPr>
            <w:rStyle w:val="aff9"/>
            <w:rFonts w:ascii="Times New Roman" w:hAnsi="Times New Roman" w:cs="Times New Roman"/>
            <w:b w:val="0"/>
            <w:i/>
            <w:noProof/>
          </w:rPr>
          <w:t>1.</w:t>
        </w:r>
        <w:r w:rsidR="001C5C72" w:rsidRPr="001C5C72">
          <w:rPr>
            <w:rFonts w:ascii="Times New Roman" w:eastAsiaTheme="minorEastAsia" w:hAnsi="Times New Roman" w:cs="Times New Roman"/>
            <w:b w:val="0"/>
            <w:bCs w:val="0"/>
            <w:i/>
            <w:caps w:val="0"/>
            <w:noProof/>
            <w:lang w:val="ru-RU" w:eastAsia="ru-RU" w:bidi="ar-SA"/>
          </w:rPr>
          <w:tab/>
        </w:r>
        <w:r w:rsidR="001C5C72" w:rsidRPr="001C5C72">
          <w:rPr>
            <w:rStyle w:val="aff9"/>
            <w:rFonts w:ascii="Times New Roman" w:hAnsi="Times New Roman" w:cs="Times New Roman"/>
            <w:b w:val="0"/>
            <w:i/>
            <w:noProof/>
          </w:rPr>
          <w:t>Характеристика природных условий</w:t>
        </w:r>
        <w:r w:rsidR="001C5C72" w:rsidRPr="001C5C72">
          <w:rPr>
            <w:rFonts w:ascii="Times New Roman" w:hAnsi="Times New Roman" w:cs="Times New Roman"/>
            <w:b w:val="0"/>
            <w:i/>
            <w:noProof/>
            <w:webHidden/>
          </w:rPr>
          <w:tab/>
        </w:r>
        <w:r w:rsidR="001C5C72" w:rsidRPr="001C5C72">
          <w:rPr>
            <w:rFonts w:ascii="Times New Roman" w:hAnsi="Times New Roman" w:cs="Times New Roman"/>
            <w:b w:val="0"/>
            <w:i/>
            <w:noProof/>
            <w:webHidden/>
          </w:rPr>
          <w:fldChar w:fldCharType="begin"/>
        </w:r>
        <w:r w:rsidR="001C5C72" w:rsidRPr="001C5C72">
          <w:rPr>
            <w:rFonts w:ascii="Times New Roman" w:hAnsi="Times New Roman" w:cs="Times New Roman"/>
            <w:b w:val="0"/>
            <w:i/>
            <w:noProof/>
            <w:webHidden/>
          </w:rPr>
          <w:instrText xml:space="preserve"> PAGEREF _Toc227306929 \h </w:instrText>
        </w:r>
        <w:r w:rsidR="001C5C72" w:rsidRPr="001C5C72">
          <w:rPr>
            <w:rFonts w:ascii="Times New Roman" w:hAnsi="Times New Roman" w:cs="Times New Roman"/>
            <w:b w:val="0"/>
            <w:i/>
            <w:noProof/>
            <w:webHidden/>
          </w:rPr>
        </w:r>
        <w:r w:rsidR="001C5C72" w:rsidRPr="001C5C72">
          <w:rPr>
            <w:rFonts w:ascii="Times New Roman" w:hAnsi="Times New Roman" w:cs="Times New Roman"/>
            <w:b w:val="0"/>
            <w:i/>
            <w:noProof/>
            <w:webHidden/>
          </w:rPr>
          <w:fldChar w:fldCharType="separate"/>
        </w:r>
        <w:r w:rsidR="00845175">
          <w:rPr>
            <w:rFonts w:ascii="Times New Roman" w:hAnsi="Times New Roman" w:cs="Times New Roman"/>
            <w:b w:val="0"/>
            <w:i/>
            <w:noProof/>
            <w:webHidden/>
          </w:rPr>
          <w:t>17</w:t>
        </w:r>
        <w:r w:rsidR="001C5C72" w:rsidRPr="001C5C72">
          <w:rPr>
            <w:rFonts w:ascii="Times New Roman" w:hAnsi="Times New Roman" w:cs="Times New Roman"/>
            <w:b w:val="0"/>
            <w:i/>
            <w:noProof/>
            <w:webHidden/>
          </w:rPr>
          <w:fldChar w:fldCharType="end"/>
        </w:r>
      </w:hyperlink>
    </w:p>
    <w:p w14:paraId="4156B629" w14:textId="42057C40" w:rsidR="001C5C72" w:rsidRPr="001C5C72" w:rsidRDefault="00B3739C">
      <w:pPr>
        <w:pStyle w:val="28"/>
        <w:tabs>
          <w:tab w:val="right" w:leader="dot" w:pos="9345"/>
        </w:tabs>
        <w:rPr>
          <w:rFonts w:eastAsiaTheme="minorEastAsia"/>
          <w:i/>
          <w:noProof/>
          <w:sz w:val="24"/>
          <w:szCs w:val="24"/>
        </w:rPr>
      </w:pPr>
      <w:hyperlink w:anchor="_Toc227306930" w:history="1">
        <w:r w:rsidR="001C5C72" w:rsidRPr="001C5C72">
          <w:rPr>
            <w:rStyle w:val="aff9"/>
            <w:i/>
            <w:noProof/>
            <w:sz w:val="24"/>
            <w:szCs w:val="24"/>
          </w:rPr>
          <w:t>1.1. Климат</w:t>
        </w:r>
        <w:r w:rsidR="001C5C72" w:rsidRPr="001C5C72">
          <w:rPr>
            <w:i/>
            <w:noProof/>
            <w:webHidden/>
            <w:sz w:val="24"/>
            <w:szCs w:val="24"/>
          </w:rPr>
          <w:tab/>
        </w:r>
        <w:r w:rsidR="001C5C72" w:rsidRPr="001C5C72">
          <w:rPr>
            <w:i/>
            <w:noProof/>
            <w:webHidden/>
            <w:sz w:val="24"/>
            <w:szCs w:val="24"/>
          </w:rPr>
          <w:fldChar w:fldCharType="begin"/>
        </w:r>
        <w:r w:rsidR="001C5C72" w:rsidRPr="001C5C72">
          <w:rPr>
            <w:i/>
            <w:noProof/>
            <w:webHidden/>
            <w:sz w:val="24"/>
            <w:szCs w:val="24"/>
          </w:rPr>
          <w:instrText xml:space="preserve"> PAGEREF _Toc227306930 \h </w:instrText>
        </w:r>
        <w:r w:rsidR="001C5C72" w:rsidRPr="001C5C72">
          <w:rPr>
            <w:i/>
            <w:noProof/>
            <w:webHidden/>
            <w:sz w:val="24"/>
            <w:szCs w:val="24"/>
          </w:rPr>
        </w:r>
        <w:r w:rsidR="001C5C72" w:rsidRPr="001C5C72">
          <w:rPr>
            <w:i/>
            <w:noProof/>
            <w:webHidden/>
            <w:sz w:val="24"/>
            <w:szCs w:val="24"/>
          </w:rPr>
          <w:fldChar w:fldCharType="separate"/>
        </w:r>
        <w:r w:rsidR="00845175">
          <w:rPr>
            <w:i/>
            <w:noProof/>
            <w:webHidden/>
            <w:sz w:val="24"/>
            <w:szCs w:val="24"/>
          </w:rPr>
          <w:t>17</w:t>
        </w:r>
        <w:r w:rsidR="001C5C72" w:rsidRPr="001C5C72">
          <w:rPr>
            <w:i/>
            <w:noProof/>
            <w:webHidden/>
            <w:sz w:val="24"/>
            <w:szCs w:val="24"/>
          </w:rPr>
          <w:fldChar w:fldCharType="end"/>
        </w:r>
      </w:hyperlink>
    </w:p>
    <w:p w14:paraId="36971371" w14:textId="2BF7A2A0" w:rsidR="001C5C72" w:rsidRPr="001C5C72" w:rsidRDefault="00B3739C">
      <w:pPr>
        <w:pStyle w:val="28"/>
        <w:tabs>
          <w:tab w:val="right" w:leader="dot" w:pos="9345"/>
        </w:tabs>
        <w:rPr>
          <w:rFonts w:eastAsiaTheme="minorEastAsia"/>
          <w:i/>
          <w:noProof/>
          <w:sz w:val="24"/>
          <w:szCs w:val="24"/>
        </w:rPr>
      </w:pPr>
      <w:hyperlink w:anchor="_Toc227306931" w:history="1">
        <w:r w:rsidR="001C5C72" w:rsidRPr="001C5C72">
          <w:rPr>
            <w:rStyle w:val="aff9"/>
            <w:i/>
            <w:noProof/>
            <w:sz w:val="24"/>
            <w:szCs w:val="24"/>
            <w:lang w:val="en-US"/>
          </w:rPr>
          <w:t>1</w:t>
        </w:r>
        <w:r w:rsidR="001C5C72" w:rsidRPr="001C5C72">
          <w:rPr>
            <w:rStyle w:val="aff9"/>
            <w:i/>
            <w:noProof/>
            <w:sz w:val="24"/>
            <w:szCs w:val="24"/>
          </w:rPr>
          <w:t>.2. Рельеф</w:t>
        </w:r>
        <w:r w:rsidR="001C5C72" w:rsidRPr="001C5C72">
          <w:rPr>
            <w:i/>
            <w:noProof/>
            <w:webHidden/>
            <w:sz w:val="24"/>
            <w:szCs w:val="24"/>
          </w:rPr>
          <w:tab/>
        </w:r>
        <w:r w:rsidR="001C5C72" w:rsidRPr="001C5C72">
          <w:rPr>
            <w:i/>
            <w:noProof/>
            <w:webHidden/>
            <w:sz w:val="24"/>
            <w:szCs w:val="24"/>
          </w:rPr>
          <w:fldChar w:fldCharType="begin"/>
        </w:r>
        <w:r w:rsidR="001C5C72" w:rsidRPr="001C5C72">
          <w:rPr>
            <w:i/>
            <w:noProof/>
            <w:webHidden/>
            <w:sz w:val="24"/>
            <w:szCs w:val="24"/>
          </w:rPr>
          <w:instrText xml:space="preserve"> PAGEREF _Toc227306931 \h </w:instrText>
        </w:r>
        <w:r w:rsidR="001C5C72" w:rsidRPr="001C5C72">
          <w:rPr>
            <w:i/>
            <w:noProof/>
            <w:webHidden/>
            <w:sz w:val="24"/>
            <w:szCs w:val="24"/>
          </w:rPr>
        </w:r>
        <w:r w:rsidR="001C5C72" w:rsidRPr="001C5C72">
          <w:rPr>
            <w:i/>
            <w:noProof/>
            <w:webHidden/>
            <w:sz w:val="24"/>
            <w:szCs w:val="24"/>
          </w:rPr>
          <w:fldChar w:fldCharType="separate"/>
        </w:r>
        <w:r w:rsidR="00845175">
          <w:rPr>
            <w:i/>
            <w:noProof/>
            <w:webHidden/>
            <w:sz w:val="24"/>
            <w:szCs w:val="24"/>
          </w:rPr>
          <w:t>19</w:t>
        </w:r>
        <w:r w:rsidR="001C5C72" w:rsidRPr="001C5C72">
          <w:rPr>
            <w:i/>
            <w:noProof/>
            <w:webHidden/>
            <w:sz w:val="24"/>
            <w:szCs w:val="24"/>
          </w:rPr>
          <w:fldChar w:fldCharType="end"/>
        </w:r>
      </w:hyperlink>
    </w:p>
    <w:p w14:paraId="5CD1BA01" w14:textId="24825330" w:rsidR="001C5C72" w:rsidRPr="001C5C72" w:rsidRDefault="00B3739C">
      <w:pPr>
        <w:pStyle w:val="28"/>
        <w:tabs>
          <w:tab w:val="right" w:leader="dot" w:pos="9345"/>
        </w:tabs>
        <w:rPr>
          <w:rFonts w:eastAsiaTheme="minorEastAsia"/>
          <w:i/>
          <w:noProof/>
          <w:sz w:val="24"/>
          <w:szCs w:val="24"/>
        </w:rPr>
      </w:pPr>
      <w:hyperlink w:anchor="_Toc227306932" w:history="1">
        <w:r w:rsidR="001C5C72" w:rsidRPr="001C5C72">
          <w:rPr>
            <w:rStyle w:val="aff9"/>
            <w:i/>
            <w:noProof/>
            <w:sz w:val="24"/>
            <w:szCs w:val="24"/>
          </w:rPr>
          <w:t xml:space="preserve">1.3. </w:t>
        </w:r>
        <w:r w:rsidR="001C5C72" w:rsidRPr="001C5C72">
          <w:rPr>
            <w:rStyle w:val="aff9"/>
            <w:i/>
            <w:noProof/>
            <w:sz w:val="24"/>
            <w:szCs w:val="24"/>
            <w:lang w:val="en-US"/>
          </w:rPr>
          <w:t>Почвенно-растительные условия</w:t>
        </w:r>
        <w:r w:rsidR="001C5C72" w:rsidRPr="001C5C72">
          <w:rPr>
            <w:i/>
            <w:noProof/>
            <w:webHidden/>
            <w:sz w:val="24"/>
            <w:szCs w:val="24"/>
          </w:rPr>
          <w:tab/>
        </w:r>
        <w:r w:rsidR="001C5C72" w:rsidRPr="001C5C72">
          <w:rPr>
            <w:i/>
            <w:noProof/>
            <w:webHidden/>
            <w:sz w:val="24"/>
            <w:szCs w:val="24"/>
          </w:rPr>
          <w:fldChar w:fldCharType="begin"/>
        </w:r>
        <w:r w:rsidR="001C5C72" w:rsidRPr="001C5C72">
          <w:rPr>
            <w:i/>
            <w:noProof/>
            <w:webHidden/>
            <w:sz w:val="24"/>
            <w:szCs w:val="24"/>
          </w:rPr>
          <w:instrText xml:space="preserve"> PAGEREF _Toc227306932 \h </w:instrText>
        </w:r>
        <w:r w:rsidR="001C5C72" w:rsidRPr="001C5C72">
          <w:rPr>
            <w:i/>
            <w:noProof/>
            <w:webHidden/>
            <w:sz w:val="24"/>
            <w:szCs w:val="24"/>
          </w:rPr>
        </w:r>
        <w:r w:rsidR="001C5C72" w:rsidRPr="001C5C72">
          <w:rPr>
            <w:i/>
            <w:noProof/>
            <w:webHidden/>
            <w:sz w:val="24"/>
            <w:szCs w:val="24"/>
          </w:rPr>
          <w:fldChar w:fldCharType="separate"/>
        </w:r>
        <w:r w:rsidR="00845175">
          <w:rPr>
            <w:i/>
            <w:noProof/>
            <w:webHidden/>
            <w:sz w:val="24"/>
            <w:szCs w:val="24"/>
          </w:rPr>
          <w:t>19</w:t>
        </w:r>
        <w:r w:rsidR="001C5C72" w:rsidRPr="001C5C72">
          <w:rPr>
            <w:i/>
            <w:noProof/>
            <w:webHidden/>
            <w:sz w:val="24"/>
            <w:szCs w:val="24"/>
          </w:rPr>
          <w:fldChar w:fldCharType="end"/>
        </w:r>
      </w:hyperlink>
    </w:p>
    <w:p w14:paraId="74D99E0A" w14:textId="396501EC" w:rsidR="001C5C72" w:rsidRPr="001C5C72" w:rsidRDefault="00B3739C">
      <w:pPr>
        <w:pStyle w:val="28"/>
        <w:tabs>
          <w:tab w:val="right" w:leader="dot" w:pos="9345"/>
        </w:tabs>
        <w:rPr>
          <w:rFonts w:eastAsiaTheme="minorEastAsia"/>
          <w:i/>
          <w:noProof/>
          <w:sz w:val="24"/>
          <w:szCs w:val="24"/>
        </w:rPr>
      </w:pPr>
      <w:hyperlink w:anchor="_Toc227306933" w:history="1">
        <w:r w:rsidR="001C5C72" w:rsidRPr="001C5C72">
          <w:rPr>
            <w:rStyle w:val="aff9"/>
            <w:i/>
            <w:noProof/>
            <w:sz w:val="24"/>
            <w:szCs w:val="24"/>
          </w:rPr>
          <w:t>1.4. Геоморфология</w:t>
        </w:r>
        <w:r w:rsidR="001C5C72" w:rsidRPr="001C5C72">
          <w:rPr>
            <w:i/>
            <w:noProof/>
            <w:webHidden/>
            <w:sz w:val="24"/>
            <w:szCs w:val="24"/>
          </w:rPr>
          <w:tab/>
        </w:r>
        <w:r w:rsidR="001C5C72" w:rsidRPr="001C5C72">
          <w:rPr>
            <w:i/>
            <w:noProof/>
            <w:webHidden/>
            <w:sz w:val="24"/>
            <w:szCs w:val="24"/>
          </w:rPr>
          <w:fldChar w:fldCharType="begin"/>
        </w:r>
        <w:r w:rsidR="001C5C72" w:rsidRPr="001C5C72">
          <w:rPr>
            <w:i/>
            <w:noProof/>
            <w:webHidden/>
            <w:sz w:val="24"/>
            <w:szCs w:val="24"/>
          </w:rPr>
          <w:instrText xml:space="preserve"> PAGEREF _Toc227306933 \h </w:instrText>
        </w:r>
        <w:r w:rsidR="001C5C72" w:rsidRPr="001C5C72">
          <w:rPr>
            <w:i/>
            <w:noProof/>
            <w:webHidden/>
            <w:sz w:val="24"/>
            <w:szCs w:val="24"/>
          </w:rPr>
        </w:r>
        <w:r w:rsidR="001C5C72" w:rsidRPr="001C5C72">
          <w:rPr>
            <w:i/>
            <w:noProof/>
            <w:webHidden/>
            <w:sz w:val="24"/>
            <w:szCs w:val="24"/>
          </w:rPr>
          <w:fldChar w:fldCharType="separate"/>
        </w:r>
        <w:r w:rsidR="00845175">
          <w:rPr>
            <w:i/>
            <w:noProof/>
            <w:webHidden/>
            <w:sz w:val="24"/>
            <w:szCs w:val="24"/>
          </w:rPr>
          <w:t>20</w:t>
        </w:r>
        <w:r w:rsidR="001C5C72" w:rsidRPr="001C5C72">
          <w:rPr>
            <w:i/>
            <w:noProof/>
            <w:webHidden/>
            <w:sz w:val="24"/>
            <w:szCs w:val="24"/>
          </w:rPr>
          <w:fldChar w:fldCharType="end"/>
        </w:r>
      </w:hyperlink>
    </w:p>
    <w:p w14:paraId="5B90D221" w14:textId="0506BB23" w:rsidR="001C5C72" w:rsidRPr="001C5C72" w:rsidRDefault="00B3739C">
      <w:pPr>
        <w:pStyle w:val="28"/>
        <w:tabs>
          <w:tab w:val="right" w:leader="dot" w:pos="9345"/>
        </w:tabs>
        <w:rPr>
          <w:rFonts w:eastAsiaTheme="minorEastAsia"/>
          <w:i/>
          <w:noProof/>
          <w:sz w:val="24"/>
          <w:szCs w:val="24"/>
        </w:rPr>
      </w:pPr>
      <w:hyperlink w:anchor="_Toc227306934" w:history="1">
        <w:r w:rsidR="001C5C72" w:rsidRPr="001C5C72">
          <w:rPr>
            <w:rStyle w:val="aff9"/>
            <w:i/>
            <w:noProof/>
            <w:sz w:val="24"/>
            <w:szCs w:val="24"/>
          </w:rPr>
          <w:t>1.5. Геологические и  гидрогеологические условия.</w:t>
        </w:r>
        <w:r w:rsidR="001C5C72" w:rsidRPr="001C5C72">
          <w:rPr>
            <w:i/>
            <w:noProof/>
            <w:webHidden/>
            <w:sz w:val="24"/>
            <w:szCs w:val="24"/>
          </w:rPr>
          <w:tab/>
        </w:r>
        <w:r w:rsidR="001C5C72" w:rsidRPr="001C5C72">
          <w:rPr>
            <w:i/>
            <w:noProof/>
            <w:webHidden/>
            <w:sz w:val="24"/>
            <w:szCs w:val="24"/>
          </w:rPr>
          <w:fldChar w:fldCharType="begin"/>
        </w:r>
        <w:r w:rsidR="001C5C72" w:rsidRPr="001C5C72">
          <w:rPr>
            <w:i/>
            <w:noProof/>
            <w:webHidden/>
            <w:sz w:val="24"/>
            <w:szCs w:val="24"/>
          </w:rPr>
          <w:instrText xml:space="preserve"> PAGEREF _Toc227306934 \h </w:instrText>
        </w:r>
        <w:r w:rsidR="001C5C72" w:rsidRPr="001C5C72">
          <w:rPr>
            <w:i/>
            <w:noProof/>
            <w:webHidden/>
            <w:sz w:val="24"/>
            <w:szCs w:val="24"/>
          </w:rPr>
        </w:r>
        <w:r w:rsidR="001C5C72" w:rsidRPr="001C5C72">
          <w:rPr>
            <w:i/>
            <w:noProof/>
            <w:webHidden/>
            <w:sz w:val="24"/>
            <w:szCs w:val="24"/>
          </w:rPr>
          <w:fldChar w:fldCharType="separate"/>
        </w:r>
        <w:r w:rsidR="00845175">
          <w:rPr>
            <w:i/>
            <w:noProof/>
            <w:webHidden/>
            <w:sz w:val="24"/>
            <w:szCs w:val="24"/>
          </w:rPr>
          <w:t>20</w:t>
        </w:r>
        <w:r w:rsidR="001C5C72" w:rsidRPr="001C5C72">
          <w:rPr>
            <w:i/>
            <w:noProof/>
            <w:webHidden/>
            <w:sz w:val="24"/>
            <w:szCs w:val="24"/>
          </w:rPr>
          <w:fldChar w:fldCharType="end"/>
        </w:r>
      </w:hyperlink>
    </w:p>
    <w:p w14:paraId="5DDA166D" w14:textId="0C0A8D63" w:rsidR="001C5C72" w:rsidRPr="001C5C72" w:rsidRDefault="00B3739C">
      <w:pPr>
        <w:pStyle w:val="28"/>
        <w:tabs>
          <w:tab w:val="right" w:leader="dot" w:pos="9345"/>
        </w:tabs>
        <w:rPr>
          <w:rFonts w:eastAsiaTheme="minorEastAsia"/>
          <w:i/>
          <w:noProof/>
          <w:sz w:val="24"/>
          <w:szCs w:val="24"/>
        </w:rPr>
      </w:pPr>
      <w:hyperlink w:anchor="_Toc227306935" w:history="1">
        <w:r w:rsidR="001C5C72" w:rsidRPr="001C5C72">
          <w:rPr>
            <w:rStyle w:val="aff9"/>
            <w:i/>
            <w:noProof/>
            <w:sz w:val="24"/>
            <w:szCs w:val="24"/>
          </w:rPr>
          <w:t>1.</w:t>
        </w:r>
        <w:r w:rsidR="001C5C72" w:rsidRPr="001C5C72">
          <w:rPr>
            <w:rStyle w:val="aff9"/>
            <w:i/>
            <w:noProof/>
            <w:sz w:val="24"/>
            <w:szCs w:val="24"/>
            <w:lang w:val="en-US"/>
          </w:rPr>
          <w:t>6</w:t>
        </w:r>
        <w:r w:rsidR="001C5C72" w:rsidRPr="001C5C72">
          <w:rPr>
            <w:rStyle w:val="aff9"/>
            <w:i/>
            <w:noProof/>
            <w:sz w:val="24"/>
            <w:szCs w:val="24"/>
          </w:rPr>
          <w:t>. Недра и полезные ископаемые</w:t>
        </w:r>
        <w:r w:rsidR="001C5C72" w:rsidRPr="001C5C72">
          <w:rPr>
            <w:i/>
            <w:noProof/>
            <w:webHidden/>
            <w:sz w:val="24"/>
            <w:szCs w:val="24"/>
          </w:rPr>
          <w:tab/>
        </w:r>
        <w:r w:rsidR="001C5C72" w:rsidRPr="001C5C72">
          <w:rPr>
            <w:i/>
            <w:noProof/>
            <w:webHidden/>
            <w:sz w:val="24"/>
            <w:szCs w:val="24"/>
          </w:rPr>
          <w:fldChar w:fldCharType="begin"/>
        </w:r>
        <w:r w:rsidR="001C5C72" w:rsidRPr="001C5C72">
          <w:rPr>
            <w:i/>
            <w:noProof/>
            <w:webHidden/>
            <w:sz w:val="24"/>
            <w:szCs w:val="24"/>
          </w:rPr>
          <w:instrText xml:space="preserve"> PAGEREF _Toc227306935 \h </w:instrText>
        </w:r>
        <w:r w:rsidR="001C5C72" w:rsidRPr="001C5C72">
          <w:rPr>
            <w:i/>
            <w:noProof/>
            <w:webHidden/>
            <w:sz w:val="24"/>
            <w:szCs w:val="24"/>
          </w:rPr>
        </w:r>
        <w:r w:rsidR="001C5C72" w:rsidRPr="001C5C72">
          <w:rPr>
            <w:i/>
            <w:noProof/>
            <w:webHidden/>
            <w:sz w:val="24"/>
            <w:szCs w:val="24"/>
          </w:rPr>
          <w:fldChar w:fldCharType="separate"/>
        </w:r>
        <w:r w:rsidR="00845175">
          <w:rPr>
            <w:i/>
            <w:noProof/>
            <w:webHidden/>
            <w:sz w:val="24"/>
            <w:szCs w:val="24"/>
          </w:rPr>
          <w:t>22</w:t>
        </w:r>
        <w:r w:rsidR="001C5C72" w:rsidRPr="001C5C72">
          <w:rPr>
            <w:i/>
            <w:noProof/>
            <w:webHidden/>
            <w:sz w:val="24"/>
            <w:szCs w:val="24"/>
          </w:rPr>
          <w:fldChar w:fldCharType="end"/>
        </w:r>
      </w:hyperlink>
    </w:p>
    <w:p w14:paraId="129B36A8" w14:textId="7CB0B0E4" w:rsidR="001C5C72" w:rsidRPr="001C5C72" w:rsidRDefault="00B3739C">
      <w:pPr>
        <w:pStyle w:val="11"/>
        <w:rPr>
          <w:rFonts w:ascii="Times New Roman" w:eastAsiaTheme="minorEastAsia" w:hAnsi="Times New Roman" w:cs="Times New Roman"/>
          <w:b w:val="0"/>
          <w:bCs w:val="0"/>
          <w:i/>
          <w:caps w:val="0"/>
          <w:noProof/>
          <w:lang w:val="ru-RU" w:eastAsia="ru-RU" w:bidi="ar-SA"/>
        </w:rPr>
      </w:pPr>
      <w:hyperlink w:anchor="_Toc227306936" w:history="1">
        <w:r w:rsidR="001C5C72" w:rsidRPr="001C5C72">
          <w:rPr>
            <w:rStyle w:val="aff9"/>
            <w:rFonts w:ascii="Times New Roman" w:hAnsi="Times New Roman" w:cs="Times New Roman"/>
            <w:b w:val="0"/>
            <w:i/>
            <w:noProof/>
          </w:rPr>
          <w:t>2.</w:t>
        </w:r>
        <w:r w:rsidR="001C5C72" w:rsidRPr="001C5C72">
          <w:rPr>
            <w:rFonts w:ascii="Times New Roman" w:eastAsiaTheme="minorEastAsia" w:hAnsi="Times New Roman" w:cs="Times New Roman"/>
            <w:b w:val="0"/>
            <w:bCs w:val="0"/>
            <w:i/>
            <w:caps w:val="0"/>
            <w:noProof/>
            <w:lang w:val="ru-RU" w:eastAsia="ru-RU" w:bidi="ar-SA"/>
          </w:rPr>
          <w:tab/>
        </w:r>
        <w:r w:rsidR="001C5C72" w:rsidRPr="001C5C72">
          <w:rPr>
            <w:rStyle w:val="aff9"/>
            <w:rFonts w:ascii="Times New Roman" w:hAnsi="Times New Roman" w:cs="Times New Roman"/>
            <w:b w:val="0"/>
            <w:i/>
            <w:noProof/>
          </w:rPr>
          <w:t>Расположение Октябрьского сельского поселения в системе расселения</w:t>
        </w:r>
        <w:r w:rsidR="001C5C72" w:rsidRPr="001C5C72">
          <w:rPr>
            <w:rFonts w:ascii="Times New Roman" w:hAnsi="Times New Roman" w:cs="Times New Roman"/>
            <w:b w:val="0"/>
            <w:i/>
            <w:noProof/>
            <w:webHidden/>
          </w:rPr>
          <w:tab/>
        </w:r>
        <w:r w:rsidR="001C5C72" w:rsidRPr="001C5C72">
          <w:rPr>
            <w:rFonts w:ascii="Times New Roman" w:hAnsi="Times New Roman" w:cs="Times New Roman"/>
            <w:b w:val="0"/>
            <w:i/>
            <w:noProof/>
            <w:webHidden/>
          </w:rPr>
          <w:fldChar w:fldCharType="begin"/>
        </w:r>
        <w:r w:rsidR="001C5C72" w:rsidRPr="001C5C72">
          <w:rPr>
            <w:rFonts w:ascii="Times New Roman" w:hAnsi="Times New Roman" w:cs="Times New Roman"/>
            <w:b w:val="0"/>
            <w:i/>
            <w:noProof/>
            <w:webHidden/>
          </w:rPr>
          <w:instrText xml:space="preserve"> PAGEREF _Toc227306936 \h </w:instrText>
        </w:r>
        <w:r w:rsidR="001C5C72" w:rsidRPr="001C5C72">
          <w:rPr>
            <w:rFonts w:ascii="Times New Roman" w:hAnsi="Times New Roman" w:cs="Times New Roman"/>
            <w:b w:val="0"/>
            <w:i/>
            <w:noProof/>
            <w:webHidden/>
          </w:rPr>
        </w:r>
        <w:r w:rsidR="001C5C72" w:rsidRPr="001C5C72">
          <w:rPr>
            <w:rFonts w:ascii="Times New Roman" w:hAnsi="Times New Roman" w:cs="Times New Roman"/>
            <w:b w:val="0"/>
            <w:i/>
            <w:noProof/>
            <w:webHidden/>
          </w:rPr>
          <w:fldChar w:fldCharType="separate"/>
        </w:r>
        <w:r w:rsidR="00845175">
          <w:rPr>
            <w:rFonts w:ascii="Times New Roman" w:hAnsi="Times New Roman" w:cs="Times New Roman"/>
            <w:b w:val="0"/>
            <w:i/>
            <w:noProof/>
            <w:webHidden/>
          </w:rPr>
          <w:t>24</w:t>
        </w:r>
        <w:r w:rsidR="001C5C72" w:rsidRPr="001C5C72">
          <w:rPr>
            <w:rFonts w:ascii="Times New Roman" w:hAnsi="Times New Roman" w:cs="Times New Roman"/>
            <w:b w:val="0"/>
            <w:i/>
            <w:noProof/>
            <w:webHidden/>
          </w:rPr>
          <w:fldChar w:fldCharType="end"/>
        </w:r>
      </w:hyperlink>
    </w:p>
    <w:p w14:paraId="678C8373" w14:textId="233A1F4B" w:rsidR="001C5C72" w:rsidRPr="001C5C72" w:rsidRDefault="00B3739C">
      <w:pPr>
        <w:pStyle w:val="28"/>
        <w:tabs>
          <w:tab w:val="right" w:leader="dot" w:pos="9345"/>
        </w:tabs>
        <w:rPr>
          <w:rFonts w:eastAsiaTheme="minorEastAsia"/>
          <w:i/>
          <w:noProof/>
          <w:sz w:val="24"/>
          <w:szCs w:val="24"/>
        </w:rPr>
      </w:pPr>
      <w:hyperlink w:anchor="_Toc227306937" w:history="1">
        <w:r w:rsidR="001C5C72" w:rsidRPr="001C5C72">
          <w:rPr>
            <w:rStyle w:val="aff9"/>
            <w:i/>
            <w:noProof/>
            <w:sz w:val="24"/>
            <w:szCs w:val="24"/>
          </w:rPr>
          <w:t>2.1. Административное устройство муниципального образования Октябрьское сельское поселение.</w:t>
        </w:r>
        <w:r w:rsidR="001C5C72" w:rsidRPr="001C5C72">
          <w:rPr>
            <w:i/>
            <w:noProof/>
            <w:webHidden/>
            <w:sz w:val="24"/>
            <w:szCs w:val="24"/>
          </w:rPr>
          <w:tab/>
        </w:r>
        <w:r w:rsidR="001C5C72" w:rsidRPr="001C5C72">
          <w:rPr>
            <w:i/>
            <w:noProof/>
            <w:webHidden/>
            <w:sz w:val="24"/>
            <w:szCs w:val="24"/>
          </w:rPr>
          <w:fldChar w:fldCharType="begin"/>
        </w:r>
        <w:r w:rsidR="001C5C72" w:rsidRPr="001C5C72">
          <w:rPr>
            <w:i/>
            <w:noProof/>
            <w:webHidden/>
            <w:sz w:val="24"/>
            <w:szCs w:val="24"/>
          </w:rPr>
          <w:instrText xml:space="preserve"> PAGEREF _Toc227306937 \h </w:instrText>
        </w:r>
        <w:r w:rsidR="001C5C72" w:rsidRPr="001C5C72">
          <w:rPr>
            <w:i/>
            <w:noProof/>
            <w:webHidden/>
            <w:sz w:val="24"/>
            <w:szCs w:val="24"/>
          </w:rPr>
        </w:r>
        <w:r w:rsidR="001C5C72" w:rsidRPr="001C5C72">
          <w:rPr>
            <w:i/>
            <w:noProof/>
            <w:webHidden/>
            <w:sz w:val="24"/>
            <w:szCs w:val="24"/>
          </w:rPr>
          <w:fldChar w:fldCharType="separate"/>
        </w:r>
        <w:r w:rsidR="00845175">
          <w:rPr>
            <w:i/>
            <w:noProof/>
            <w:webHidden/>
            <w:sz w:val="24"/>
            <w:szCs w:val="24"/>
          </w:rPr>
          <w:t>24</w:t>
        </w:r>
        <w:r w:rsidR="001C5C72" w:rsidRPr="001C5C72">
          <w:rPr>
            <w:i/>
            <w:noProof/>
            <w:webHidden/>
            <w:sz w:val="24"/>
            <w:szCs w:val="24"/>
          </w:rPr>
          <w:fldChar w:fldCharType="end"/>
        </w:r>
      </w:hyperlink>
    </w:p>
    <w:p w14:paraId="149BCA5E" w14:textId="37D13A66" w:rsidR="001C5C72" w:rsidRPr="001C5C72" w:rsidRDefault="00B3739C">
      <w:pPr>
        <w:pStyle w:val="28"/>
        <w:tabs>
          <w:tab w:val="right" w:leader="dot" w:pos="9345"/>
        </w:tabs>
        <w:rPr>
          <w:rFonts w:eastAsiaTheme="minorEastAsia"/>
          <w:i/>
          <w:noProof/>
          <w:sz w:val="24"/>
          <w:szCs w:val="24"/>
        </w:rPr>
      </w:pPr>
      <w:hyperlink w:anchor="_Toc227306938" w:history="1">
        <w:r w:rsidR="001C5C72" w:rsidRPr="001C5C72">
          <w:rPr>
            <w:rStyle w:val="aff9"/>
            <w:i/>
            <w:noProof/>
            <w:sz w:val="24"/>
            <w:szCs w:val="24"/>
          </w:rPr>
          <w:t>2.2. Экономическая база развития муниципального образования Октябрьское сельское поселение</w:t>
        </w:r>
        <w:r w:rsidR="001C5C72" w:rsidRPr="001C5C72">
          <w:rPr>
            <w:i/>
            <w:noProof/>
            <w:webHidden/>
            <w:sz w:val="24"/>
            <w:szCs w:val="24"/>
          </w:rPr>
          <w:tab/>
        </w:r>
        <w:r w:rsidR="001C5C72" w:rsidRPr="001C5C72">
          <w:rPr>
            <w:i/>
            <w:noProof/>
            <w:webHidden/>
            <w:sz w:val="24"/>
            <w:szCs w:val="24"/>
          </w:rPr>
          <w:fldChar w:fldCharType="begin"/>
        </w:r>
        <w:r w:rsidR="001C5C72" w:rsidRPr="001C5C72">
          <w:rPr>
            <w:i/>
            <w:noProof/>
            <w:webHidden/>
            <w:sz w:val="24"/>
            <w:szCs w:val="24"/>
          </w:rPr>
          <w:instrText xml:space="preserve"> PAGEREF _Toc227306938 \h </w:instrText>
        </w:r>
        <w:r w:rsidR="001C5C72" w:rsidRPr="001C5C72">
          <w:rPr>
            <w:i/>
            <w:noProof/>
            <w:webHidden/>
            <w:sz w:val="24"/>
            <w:szCs w:val="24"/>
          </w:rPr>
        </w:r>
        <w:r w:rsidR="001C5C72" w:rsidRPr="001C5C72">
          <w:rPr>
            <w:i/>
            <w:noProof/>
            <w:webHidden/>
            <w:sz w:val="24"/>
            <w:szCs w:val="24"/>
          </w:rPr>
          <w:fldChar w:fldCharType="separate"/>
        </w:r>
        <w:r w:rsidR="00845175">
          <w:rPr>
            <w:i/>
            <w:noProof/>
            <w:webHidden/>
            <w:sz w:val="24"/>
            <w:szCs w:val="24"/>
          </w:rPr>
          <w:t>24</w:t>
        </w:r>
        <w:r w:rsidR="001C5C72" w:rsidRPr="001C5C72">
          <w:rPr>
            <w:i/>
            <w:noProof/>
            <w:webHidden/>
            <w:sz w:val="24"/>
            <w:szCs w:val="24"/>
          </w:rPr>
          <w:fldChar w:fldCharType="end"/>
        </w:r>
      </w:hyperlink>
    </w:p>
    <w:p w14:paraId="37AF27BB" w14:textId="31FF2D34" w:rsidR="001C5C72" w:rsidRPr="001C5C72" w:rsidRDefault="00B3739C">
      <w:pPr>
        <w:pStyle w:val="28"/>
        <w:tabs>
          <w:tab w:val="right" w:leader="dot" w:pos="9345"/>
        </w:tabs>
        <w:rPr>
          <w:rFonts w:eastAsiaTheme="minorEastAsia"/>
          <w:i/>
          <w:noProof/>
          <w:sz w:val="24"/>
          <w:szCs w:val="24"/>
        </w:rPr>
      </w:pPr>
      <w:hyperlink w:anchor="_Toc227306939" w:history="1">
        <w:r w:rsidR="001C5C72" w:rsidRPr="001C5C72">
          <w:rPr>
            <w:rStyle w:val="aff9"/>
            <w:i/>
            <w:noProof/>
            <w:sz w:val="24"/>
            <w:szCs w:val="24"/>
          </w:rPr>
          <w:t>2.3. Существующая территориально-планировочная организация</w:t>
        </w:r>
        <w:r w:rsidR="001C5C72" w:rsidRPr="001C5C72">
          <w:rPr>
            <w:i/>
            <w:noProof/>
            <w:webHidden/>
            <w:sz w:val="24"/>
            <w:szCs w:val="24"/>
          </w:rPr>
          <w:tab/>
        </w:r>
        <w:r w:rsidR="001C5C72" w:rsidRPr="001C5C72">
          <w:rPr>
            <w:i/>
            <w:noProof/>
            <w:webHidden/>
            <w:sz w:val="24"/>
            <w:szCs w:val="24"/>
          </w:rPr>
          <w:fldChar w:fldCharType="begin"/>
        </w:r>
        <w:r w:rsidR="001C5C72" w:rsidRPr="001C5C72">
          <w:rPr>
            <w:i/>
            <w:noProof/>
            <w:webHidden/>
            <w:sz w:val="24"/>
            <w:szCs w:val="24"/>
          </w:rPr>
          <w:instrText xml:space="preserve"> PAGEREF _Toc227306939 \h </w:instrText>
        </w:r>
        <w:r w:rsidR="001C5C72" w:rsidRPr="001C5C72">
          <w:rPr>
            <w:i/>
            <w:noProof/>
            <w:webHidden/>
            <w:sz w:val="24"/>
            <w:szCs w:val="24"/>
          </w:rPr>
        </w:r>
        <w:r w:rsidR="001C5C72" w:rsidRPr="001C5C72">
          <w:rPr>
            <w:i/>
            <w:noProof/>
            <w:webHidden/>
            <w:sz w:val="24"/>
            <w:szCs w:val="24"/>
          </w:rPr>
          <w:fldChar w:fldCharType="separate"/>
        </w:r>
        <w:r w:rsidR="00845175">
          <w:rPr>
            <w:i/>
            <w:noProof/>
            <w:webHidden/>
            <w:sz w:val="24"/>
            <w:szCs w:val="24"/>
          </w:rPr>
          <w:t>28</w:t>
        </w:r>
        <w:r w:rsidR="001C5C72" w:rsidRPr="001C5C72">
          <w:rPr>
            <w:i/>
            <w:noProof/>
            <w:webHidden/>
            <w:sz w:val="24"/>
            <w:szCs w:val="24"/>
          </w:rPr>
          <w:fldChar w:fldCharType="end"/>
        </w:r>
      </w:hyperlink>
    </w:p>
    <w:p w14:paraId="5593F185" w14:textId="3649B202" w:rsidR="001C5C72" w:rsidRPr="001C5C72" w:rsidRDefault="00B3739C">
      <w:pPr>
        <w:pStyle w:val="28"/>
        <w:tabs>
          <w:tab w:val="right" w:leader="dot" w:pos="9345"/>
        </w:tabs>
        <w:rPr>
          <w:rFonts w:eastAsiaTheme="minorEastAsia"/>
          <w:i/>
          <w:noProof/>
          <w:sz w:val="24"/>
          <w:szCs w:val="24"/>
        </w:rPr>
      </w:pPr>
      <w:hyperlink w:anchor="_Toc227306940" w:history="1">
        <w:r w:rsidR="001C5C72" w:rsidRPr="001C5C72">
          <w:rPr>
            <w:rStyle w:val="aff9"/>
            <w:i/>
            <w:noProof/>
            <w:sz w:val="24"/>
            <w:szCs w:val="24"/>
          </w:rPr>
          <w:t>2.4. Население</w:t>
        </w:r>
        <w:r w:rsidR="001C5C72" w:rsidRPr="001C5C72">
          <w:rPr>
            <w:i/>
            <w:noProof/>
            <w:webHidden/>
            <w:sz w:val="24"/>
            <w:szCs w:val="24"/>
          </w:rPr>
          <w:tab/>
        </w:r>
        <w:r w:rsidR="001C5C72" w:rsidRPr="001C5C72">
          <w:rPr>
            <w:i/>
            <w:noProof/>
            <w:webHidden/>
            <w:sz w:val="24"/>
            <w:szCs w:val="24"/>
          </w:rPr>
          <w:fldChar w:fldCharType="begin"/>
        </w:r>
        <w:r w:rsidR="001C5C72" w:rsidRPr="001C5C72">
          <w:rPr>
            <w:i/>
            <w:noProof/>
            <w:webHidden/>
            <w:sz w:val="24"/>
            <w:szCs w:val="24"/>
          </w:rPr>
          <w:instrText xml:space="preserve"> PAGEREF _Toc227306940 \h </w:instrText>
        </w:r>
        <w:r w:rsidR="001C5C72" w:rsidRPr="001C5C72">
          <w:rPr>
            <w:i/>
            <w:noProof/>
            <w:webHidden/>
            <w:sz w:val="24"/>
            <w:szCs w:val="24"/>
          </w:rPr>
        </w:r>
        <w:r w:rsidR="001C5C72" w:rsidRPr="001C5C72">
          <w:rPr>
            <w:i/>
            <w:noProof/>
            <w:webHidden/>
            <w:sz w:val="24"/>
            <w:szCs w:val="24"/>
          </w:rPr>
          <w:fldChar w:fldCharType="separate"/>
        </w:r>
        <w:r w:rsidR="00845175">
          <w:rPr>
            <w:i/>
            <w:noProof/>
            <w:webHidden/>
            <w:sz w:val="24"/>
            <w:szCs w:val="24"/>
          </w:rPr>
          <w:t>35</w:t>
        </w:r>
        <w:r w:rsidR="001C5C72" w:rsidRPr="001C5C72">
          <w:rPr>
            <w:i/>
            <w:noProof/>
            <w:webHidden/>
            <w:sz w:val="24"/>
            <w:szCs w:val="24"/>
          </w:rPr>
          <w:fldChar w:fldCharType="end"/>
        </w:r>
      </w:hyperlink>
    </w:p>
    <w:p w14:paraId="27A56B30" w14:textId="38F69ACC" w:rsidR="001C5C72" w:rsidRPr="001C5C72" w:rsidRDefault="00B3739C">
      <w:pPr>
        <w:pStyle w:val="28"/>
        <w:tabs>
          <w:tab w:val="right" w:leader="dot" w:pos="9345"/>
        </w:tabs>
        <w:rPr>
          <w:rFonts w:eastAsiaTheme="minorEastAsia"/>
          <w:i/>
          <w:noProof/>
          <w:sz w:val="24"/>
          <w:szCs w:val="24"/>
        </w:rPr>
      </w:pPr>
      <w:hyperlink w:anchor="_Toc227306941" w:history="1">
        <w:r w:rsidR="001C5C72" w:rsidRPr="001C5C72">
          <w:rPr>
            <w:rStyle w:val="aff9"/>
            <w:i/>
            <w:noProof/>
            <w:sz w:val="24"/>
            <w:szCs w:val="24"/>
          </w:rPr>
          <w:t>2.5. Жилищный фонд</w:t>
        </w:r>
        <w:r w:rsidR="001C5C72" w:rsidRPr="001C5C72">
          <w:rPr>
            <w:i/>
            <w:noProof/>
            <w:webHidden/>
            <w:sz w:val="24"/>
            <w:szCs w:val="24"/>
          </w:rPr>
          <w:tab/>
        </w:r>
        <w:r w:rsidR="001C5C72" w:rsidRPr="001C5C72">
          <w:rPr>
            <w:i/>
            <w:noProof/>
            <w:webHidden/>
            <w:sz w:val="24"/>
            <w:szCs w:val="24"/>
          </w:rPr>
          <w:fldChar w:fldCharType="begin"/>
        </w:r>
        <w:r w:rsidR="001C5C72" w:rsidRPr="001C5C72">
          <w:rPr>
            <w:i/>
            <w:noProof/>
            <w:webHidden/>
            <w:sz w:val="24"/>
            <w:szCs w:val="24"/>
          </w:rPr>
          <w:instrText xml:space="preserve"> PAGEREF _Toc227306941 \h </w:instrText>
        </w:r>
        <w:r w:rsidR="001C5C72" w:rsidRPr="001C5C72">
          <w:rPr>
            <w:i/>
            <w:noProof/>
            <w:webHidden/>
            <w:sz w:val="24"/>
            <w:szCs w:val="24"/>
          </w:rPr>
        </w:r>
        <w:r w:rsidR="001C5C72" w:rsidRPr="001C5C72">
          <w:rPr>
            <w:i/>
            <w:noProof/>
            <w:webHidden/>
            <w:sz w:val="24"/>
            <w:szCs w:val="24"/>
          </w:rPr>
          <w:fldChar w:fldCharType="separate"/>
        </w:r>
        <w:r w:rsidR="00845175">
          <w:rPr>
            <w:i/>
            <w:noProof/>
            <w:webHidden/>
            <w:sz w:val="24"/>
            <w:szCs w:val="24"/>
          </w:rPr>
          <w:t>38</w:t>
        </w:r>
        <w:r w:rsidR="001C5C72" w:rsidRPr="001C5C72">
          <w:rPr>
            <w:i/>
            <w:noProof/>
            <w:webHidden/>
            <w:sz w:val="24"/>
            <w:szCs w:val="24"/>
          </w:rPr>
          <w:fldChar w:fldCharType="end"/>
        </w:r>
      </w:hyperlink>
    </w:p>
    <w:p w14:paraId="100DCB2F" w14:textId="196F58DE" w:rsidR="001C5C72" w:rsidRPr="001C5C72" w:rsidRDefault="00B3739C">
      <w:pPr>
        <w:pStyle w:val="28"/>
        <w:tabs>
          <w:tab w:val="right" w:leader="dot" w:pos="9345"/>
        </w:tabs>
        <w:rPr>
          <w:rFonts w:eastAsiaTheme="minorEastAsia"/>
          <w:i/>
          <w:noProof/>
          <w:sz w:val="24"/>
          <w:szCs w:val="24"/>
        </w:rPr>
      </w:pPr>
      <w:hyperlink w:anchor="_Toc227306942" w:history="1">
        <w:r w:rsidR="001C5C72" w:rsidRPr="001C5C72">
          <w:rPr>
            <w:rStyle w:val="aff9"/>
            <w:i/>
            <w:noProof/>
            <w:sz w:val="24"/>
            <w:szCs w:val="24"/>
          </w:rPr>
          <w:t>2.6. Структура обслуживания ( в редакции внес. изм. в соответствии с МК № 34-01-20 от 18 августа 2021 г.)</w:t>
        </w:r>
        <w:r w:rsidR="001C5C72" w:rsidRPr="001C5C72">
          <w:rPr>
            <w:i/>
            <w:noProof/>
            <w:webHidden/>
            <w:sz w:val="24"/>
            <w:szCs w:val="24"/>
          </w:rPr>
          <w:tab/>
        </w:r>
        <w:r w:rsidR="001C5C72" w:rsidRPr="001C5C72">
          <w:rPr>
            <w:i/>
            <w:noProof/>
            <w:webHidden/>
            <w:sz w:val="24"/>
            <w:szCs w:val="24"/>
          </w:rPr>
          <w:fldChar w:fldCharType="begin"/>
        </w:r>
        <w:r w:rsidR="001C5C72" w:rsidRPr="001C5C72">
          <w:rPr>
            <w:i/>
            <w:noProof/>
            <w:webHidden/>
            <w:sz w:val="24"/>
            <w:szCs w:val="24"/>
          </w:rPr>
          <w:instrText xml:space="preserve"> PAGEREF _Toc227306942 \h </w:instrText>
        </w:r>
        <w:r w:rsidR="001C5C72" w:rsidRPr="001C5C72">
          <w:rPr>
            <w:i/>
            <w:noProof/>
            <w:webHidden/>
            <w:sz w:val="24"/>
            <w:szCs w:val="24"/>
          </w:rPr>
        </w:r>
        <w:r w:rsidR="001C5C72" w:rsidRPr="001C5C72">
          <w:rPr>
            <w:i/>
            <w:noProof/>
            <w:webHidden/>
            <w:sz w:val="24"/>
            <w:szCs w:val="24"/>
          </w:rPr>
          <w:fldChar w:fldCharType="separate"/>
        </w:r>
        <w:r w:rsidR="00845175">
          <w:rPr>
            <w:i/>
            <w:noProof/>
            <w:webHidden/>
            <w:sz w:val="24"/>
            <w:szCs w:val="24"/>
          </w:rPr>
          <w:t>39</w:t>
        </w:r>
        <w:r w:rsidR="001C5C72" w:rsidRPr="001C5C72">
          <w:rPr>
            <w:i/>
            <w:noProof/>
            <w:webHidden/>
            <w:sz w:val="24"/>
            <w:szCs w:val="24"/>
          </w:rPr>
          <w:fldChar w:fldCharType="end"/>
        </w:r>
      </w:hyperlink>
    </w:p>
    <w:p w14:paraId="7C388D22" w14:textId="2506AA1F" w:rsidR="001C5C72" w:rsidRPr="001C5C72" w:rsidRDefault="00B3739C">
      <w:pPr>
        <w:pStyle w:val="28"/>
        <w:tabs>
          <w:tab w:val="right" w:leader="dot" w:pos="9345"/>
        </w:tabs>
        <w:rPr>
          <w:rFonts w:eastAsiaTheme="minorEastAsia"/>
          <w:i/>
          <w:noProof/>
          <w:sz w:val="24"/>
          <w:szCs w:val="24"/>
        </w:rPr>
      </w:pPr>
      <w:hyperlink w:anchor="_Toc227306943" w:history="1">
        <w:r w:rsidR="001C5C72" w:rsidRPr="001C5C72">
          <w:rPr>
            <w:rStyle w:val="aff9"/>
            <w:i/>
            <w:noProof/>
            <w:sz w:val="24"/>
            <w:szCs w:val="24"/>
          </w:rPr>
          <w:t>2.7. Санитарное состояние</w:t>
        </w:r>
        <w:r w:rsidR="001C5C72" w:rsidRPr="001C5C72">
          <w:rPr>
            <w:i/>
            <w:noProof/>
            <w:webHidden/>
            <w:sz w:val="24"/>
            <w:szCs w:val="24"/>
          </w:rPr>
          <w:tab/>
        </w:r>
        <w:r w:rsidR="001C5C72" w:rsidRPr="001C5C72">
          <w:rPr>
            <w:i/>
            <w:noProof/>
            <w:webHidden/>
            <w:sz w:val="24"/>
            <w:szCs w:val="24"/>
          </w:rPr>
          <w:fldChar w:fldCharType="begin"/>
        </w:r>
        <w:r w:rsidR="001C5C72" w:rsidRPr="001C5C72">
          <w:rPr>
            <w:i/>
            <w:noProof/>
            <w:webHidden/>
            <w:sz w:val="24"/>
            <w:szCs w:val="24"/>
          </w:rPr>
          <w:instrText xml:space="preserve"> PAGEREF _Toc227306943 \h </w:instrText>
        </w:r>
        <w:r w:rsidR="001C5C72" w:rsidRPr="001C5C72">
          <w:rPr>
            <w:i/>
            <w:noProof/>
            <w:webHidden/>
            <w:sz w:val="24"/>
            <w:szCs w:val="24"/>
          </w:rPr>
        </w:r>
        <w:r w:rsidR="001C5C72" w:rsidRPr="001C5C72">
          <w:rPr>
            <w:i/>
            <w:noProof/>
            <w:webHidden/>
            <w:sz w:val="24"/>
            <w:szCs w:val="24"/>
          </w:rPr>
          <w:fldChar w:fldCharType="separate"/>
        </w:r>
        <w:r w:rsidR="00845175">
          <w:rPr>
            <w:i/>
            <w:noProof/>
            <w:webHidden/>
            <w:sz w:val="24"/>
            <w:szCs w:val="24"/>
          </w:rPr>
          <w:t>43</w:t>
        </w:r>
        <w:r w:rsidR="001C5C72" w:rsidRPr="001C5C72">
          <w:rPr>
            <w:i/>
            <w:noProof/>
            <w:webHidden/>
            <w:sz w:val="24"/>
            <w:szCs w:val="24"/>
          </w:rPr>
          <w:fldChar w:fldCharType="end"/>
        </w:r>
      </w:hyperlink>
    </w:p>
    <w:p w14:paraId="208B40FF" w14:textId="5BB02360" w:rsidR="001C5C72" w:rsidRPr="001C5C72" w:rsidRDefault="00B3739C">
      <w:pPr>
        <w:pStyle w:val="11"/>
        <w:rPr>
          <w:rFonts w:ascii="Times New Roman" w:eastAsiaTheme="minorEastAsia" w:hAnsi="Times New Roman" w:cs="Times New Roman"/>
          <w:b w:val="0"/>
          <w:bCs w:val="0"/>
          <w:i/>
          <w:caps w:val="0"/>
          <w:noProof/>
          <w:lang w:val="ru-RU" w:eastAsia="ru-RU" w:bidi="ar-SA"/>
        </w:rPr>
      </w:pPr>
      <w:hyperlink w:anchor="_Toc227306944" w:history="1">
        <w:r w:rsidR="001C5C72" w:rsidRPr="001C5C72">
          <w:rPr>
            <w:rStyle w:val="aff9"/>
            <w:rFonts w:ascii="Times New Roman" w:hAnsi="Times New Roman" w:cs="Times New Roman"/>
            <w:b w:val="0"/>
            <w:i/>
            <w:noProof/>
            <w:lang w:eastAsia="x-none"/>
          </w:rPr>
          <w:t>РАЗДЕЛ 2. Перечень и характеристика основных факторов риска возникновения чрезвычайных ситуаций природного и техногенного характера</w:t>
        </w:r>
        <w:r w:rsidR="001C5C72" w:rsidRPr="001C5C72">
          <w:rPr>
            <w:rFonts w:ascii="Times New Roman" w:hAnsi="Times New Roman" w:cs="Times New Roman"/>
            <w:b w:val="0"/>
            <w:i/>
            <w:noProof/>
            <w:webHidden/>
          </w:rPr>
          <w:tab/>
        </w:r>
        <w:r w:rsidR="001C5C72" w:rsidRPr="001C5C72">
          <w:rPr>
            <w:rFonts w:ascii="Times New Roman" w:hAnsi="Times New Roman" w:cs="Times New Roman"/>
            <w:b w:val="0"/>
            <w:i/>
            <w:noProof/>
            <w:webHidden/>
          </w:rPr>
          <w:fldChar w:fldCharType="begin"/>
        </w:r>
        <w:r w:rsidR="001C5C72" w:rsidRPr="001C5C72">
          <w:rPr>
            <w:rFonts w:ascii="Times New Roman" w:hAnsi="Times New Roman" w:cs="Times New Roman"/>
            <w:b w:val="0"/>
            <w:i/>
            <w:noProof/>
            <w:webHidden/>
          </w:rPr>
          <w:instrText xml:space="preserve"> PAGEREF _Toc227306944 \h </w:instrText>
        </w:r>
        <w:r w:rsidR="001C5C72" w:rsidRPr="001C5C72">
          <w:rPr>
            <w:rFonts w:ascii="Times New Roman" w:hAnsi="Times New Roman" w:cs="Times New Roman"/>
            <w:b w:val="0"/>
            <w:i/>
            <w:noProof/>
            <w:webHidden/>
          </w:rPr>
        </w:r>
        <w:r w:rsidR="001C5C72" w:rsidRPr="001C5C72">
          <w:rPr>
            <w:rFonts w:ascii="Times New Roman" w:hAnsi="Times New Roman" w:cs="Times New Roman"/>
            <w:b w:val="0"/>
            <w:i/>
            <w:noProof/>
            <w:webHidden/>
          </w:rPr>
          <w:fldChar w:fldCharType="separate"/>
        </w:r>
        <w:r w:rsidR="00845175">
          <w:rPr>
            <w:rFonts w:ascii="Times New Roman" w:hAnsi="Times New Roman" w:cs="Times New Roman"/>
            <w:b w:val="0"/>
            <w:i/>
            <w:noProof/>
            <w:webHidden/>
          </w:rPr>
          <w:t>44</w:t>
        </w:r>
        <w:r w:rsidR="001C5C72" w:rsidRPr="001C5C72">
          <w:rPr>
            <w:rFonts w:ascii="Times New Roman" w:hAnsi="Times New Roman" w:cs="Times New Roman"/>
            <w:b w:val="0"/>
            <w:i/>
            <w:noProof/>
            <w:webHidden/>
          </w:rPr>
          <w:fldChar w:fldCharType="end"/>
        </w:r>
      </w:hyperlink>
    </w:p>
    <w:p w14:paraId="194942FE" w14:textId="26E8D92F" w:rsidR="001C5C72" w:rsidRPr="001C5C72" w:rsidRDefault="00B3739C">
      <w:pPr>
        <w:pStyle w:val="11"/>
        <w:rPr>
          <w:rFonts w:ascii="Times New Roman" w:eastAsiaTheme="minorEastAsia" w:hAnsi="Times New Roman" w:cs="Times New Roman"/>
          <w:b w:val="0"/>
          <w:bCs w:val="0"/>
          <w:i/>
          <w:caps w:val="0"/>
          <w:noProof/>
          <w:lang w:val="ru-RU" w:eastAsia="ru-RU" w:bidi="ar-SA"/>
        </w:rPr>
      </w:pPr>
      <w:hyperlink w:anchor="_Toc227306945" w:history="1">
        <w:r w:rsidR="001C5C72" w:rsidRPr="001C5C72">
          <w:rPr>
            <w:rStyle w:val="aff9"/>
            <w:rFonts w:ascii="Times New Roman" w:hAnsi="Times New Roman" w:cs="Times New Roman"/>
            <w:b w:val="0"/>
            <w:i/>
            <w:noProof/>
            <w:lang w:eastAsia="x-none"/>
          </w:rPr>
          <w:t>РАЗДЕЛ 3. Обоснование выбранного варианта размещения объектов местного значения поселения на основе анализа использования территорий поселения, возможных направлений развития этих территорий и прогнозируемых ограничений их использования.</w:t>
        </w:r>
        <w:r w:rsidR="001C5C72" w:rsidRPr="001C5C72">
          <w:rPr>
            <w:rFonts w:ascii="Times New Roman" w:hAnsi="Times New Roman" w:cs="Times New Roman"/>
            <w:b w:val="0"/>
            <w:i/>
            <w:noProof/>
            <w:webHidden/>
          </w:rPr>
          <w:tab/>
        </w:r>
        <w:r w:rsidR="001C5C72" w:rsidRPr="001C5C72">
          <w:rPr>
            <w:rFonts w:ascii="Times New Roman" w:hAnsi="Times New Roman" w:cs="Times New Roman"/>
            <w:b w:val="0"/>
            <w:i/>
            <w:noProof/>
            <w:webHidden/>
          </w:rPr>
          <w:fldChar w:fldCharType="begin"/>
        </w:r>
        <w:r w:rsidR="001C5C72" w:rsidRPr="001C5C72">
          <w:rPr>
            <w:rFonts w:ascii="Times New Roman" w:hAnsi="Times New Roman" w:cs="Times New Roman"/>
            <w:b w:val="0"/>
            <w:i/>
            <w:noProof/>
            <w:webHidden/>
          </w:rPr>
          <w:instrText xml:space="preserve"> PAGEREF _Toc227306945 \h </w:instrText>
        </w:r>
        <w:r w:rsidR="001C5C72" w:rsidRPr="001C5C72">
          <w:rPr>
            <w:rFonts w:ascii="Times New Roman" w:hAnsi="Times New Roman" w:cs="Times New Roman"/>
            <w:b w:val="0"/>
            <w:i/>
            <w:noProof/>
            <w:webHidden/>
          </w:rPr>
        </w:r>
        <w:r w:rsidR="001C5C72" w:rsidRPr="001C5C72">
          <w:rPr>
            <w:rFonts w:ascii="Times New Roman" w:hAnsi="Times New Roman" w:cs="Times New Roman"/>
            <w:b w:val="0"/>
            <w:i/>
            <w:noProof/>
            <w:webHidden/>
          </w:rPr>
          <w:fldChar w:fldCharType="separate"/>
        </w:r>
        <w:r w:rsidR="00845175">
          <w:rPr>
            <w:rFonts w:ascii="Times New Roman" w:hAnsi="Times New Roman" w:cs="Times New Roman"/>
            <w:b w:val="0"/>
            <w:i/>
            <w:noProof/>
            <w:webHidden/>
          </w:rPr>
          <w:t>54</w:t>
        </w:r>
        <w:r w:rsidR="001C5C72" w:rsidRPr="001C5C72">
          <w:rPr>
            <w:rFonts w:ascii="Times New Roman" w:hAnsi="Times New Roman" w:cs="Times New Roman"/>
            <w:b w:val="0"/>
            <w:i/>
            <w:noProof/>
            <w:webHidden/>
          </w:rPr>
          <w:fldChar w:fldCharType="end"/>
        </w:r>
      </w:hyperlink>
    </w:p>
    <w:p w14:paraId="2A9BC146" w14:textId="3E357B1E" w:rsidR="001C5C72" w:rsidRPr="001C5C72" w:rsidRDefault="00B3739C">
      <w:pPr>
        <w:pStyle w:val="11"/>
        <w:rPr>
          <w:rFonts w:ascii="Times New Roman" w:eastAsiaTheme="minorEastAsia" w:hAnsi="Times New Roman" w:cs="Times New Roman"/>
          <w:b w:val="0"/>
          <w:bCs w:val="0"/>
          <w:i/>
          <w:caps w:val="0"/>
          <w:noProof/>
          <w:lang w:val="ru-RU" w:eastAsia="ru-RU" w:bidi="ar-SA"/>
        </w:rPr>
      </w:pPr>
      <w:hyperlink w:anchor="_Toc227306946" w:history="1">
        <w:r w:rsidR="00945197" w:rsidRPr="001C5C72">
          <w:rPr>
            <w:rStyle w:val="aff9"/>
            <w:rFonts w:ascii="Times New Roman" w:hAnsi="Times New Roman" w:cs="Times New Roman"/>
            <w:b w:val="0"/>
            <w:i/>
            <w:caps w:val="0"/>
            <w:noProof/>
          </w:rPr>
          <w:t>1.</w:t>
        </w:r>
        <w:r w:rsidR="00945197" w:rsidRPr="001C5C72">
          <w:rPr>
            <w:rFonts w:ascii="Times New Roman" w:eastAsiaTheme="minorEastAsia" w:hAnsi="Times New Roman" w:cs="Times New Roman"/>
            <w:b w:val="0"/>
            <w:bCs w:val="0"/>
            <w:i/>
            <w:caps w:val="0"/>
            <w:noProof/>
            <w:lang w:val="ru-RU" w:eastAsia="ru-RU" w:bidi="ar-SA"/>
          </w:rPr>
          <w:tab/>
        </w:r>
        <w:r w:rsidR="00945197">
          <w:rPr>
            <w:rStyle w:val="aff9"/>
            <w:rFonts w:ascii="Times New Roman" w:hAnsi="Times New Roman" w:cs="Times New Roman"/>
            <w:b w:val="0"/>
            <w:i/>
            <w:caps w:val="0"/>
            <w:noProof/>
            <w:lang w:val="ru-RU"/>
          </w:rPr>
          <w:t>П</w:t>
        </w:r>
        <w:r w:rsidR="00945197" w:rsidRPr="001C5C72">
          <w:rPr>
            <w:rStyle w:val="aff9"/>
            <w:rFonts w:ascii="Times New Roman" w:hAnsi="Times New Roman" w:cs="Times New Roman"/>
            <w:b w:val="0"/>
            <w:i/>
            <w:caps w:val="0"/>
            <w:noProof/>
          </w:rPr>
          <w:t>роблемы и направления комплексного развития территории октябрьского сельского поселения (в редакции внес. изм. в соответствии с мк № 88.002/11-17 от 1.11.2017г.)</w:t>
        </w:r>
        <w:r w:rsidR="00945197" w:rsidRPr="001C5C72">
          <w:rPr>
            <w:rFonts w:ascii="Times New Roman" w:hAnsi="Times New Roman" w:cs="Times New Roman"/>
            <w:b w:val="0"/>
            <w:i/>
            <w:caps w:val="0"/>
            <w:noProof/>
            <w:webHidden/>
          </w:rPr>
          <w:tab/>
        </w:r>
        <w:r w:rsidR="001C5C72" w:rsidRPr="001C5C72">
          <w:rPr>
            <w:rFonts w:ascii="Times New Roman" w:hAnsi="Times New Roman" w:cs="Times New Roman"/>
            <w:b w:val="0"/>
            <w:i/>
            <w:noProof/>
            <w:webHidden/>
          </w:rPr>
          <w:fldChar w:fldCharType="begin"/>
        </w:r>
        <w:r w:rsidR="001C5C72" w:rsidRPr="001C5C72">
          <w:rPr>
            <w:rFonts w:ascii="Times New Roman" w:hAnsi="Times New Roman" w:cs="Times New Roman"/>
            <w:b w:val="0"/>
            <w:i/>
            <w:noProof/>
            <w:webHidden/>
          </w:rPr>
          <w:instrText xml:space="preserve"> PAGEREF _Toc227306946 \h </w:instrText>
        </w:r>
        <w:r w:rsidR="001C5C72" w:rsidRPr="001C5C72">
          <w:rPr>
            <w:rFonts w:ascii="Times New Roman" w:hAnsi="Times New Roman" w:cs="Times New Roman"/>
            <w:b w:val="0"/>
            <w:i/>
            <w:noProof/>
            <w:webHidden/>
          </w:rPr>
        </w:r>
        <w:r w:rsidR="001C5C72" w:rsidRPr="001C5C72">
          <w:rPr>
            <w:rFonts w:ascii="Times New Roman" w:hAnsi="Times New Roman" w:cs="Times New Roman"/>
            <w:b w:val="0"/>
            <w:i/>
            <w:noProof/>
            <w:webHidden/>
          </w:rPr>
          <w:fldChar w:fldCharType="separate"/>
        </w:r>
        <w:r w:rsidR="00845175">
          <w:rPr>
            <w:rFonts w:ascii="Times New Roman" w:hAnsi="Times New Roman" w:cs="Times New Roman"/>
            <w:b w:val="0"/>
            <w:i/>
            <w:noProof/>
            <w:webHidden/>
          </w:rPr>
          <w:t>54</w:t>
        </w:r>
        <w:r w:rsidR="001C5C72" w:rsidRPr="001C5C72">
          <w:rPr>
            <w:rFonts w:ascii="Times New Roman" w:hAnsi="Times New Roman" w:cs="Times New Roman"/>
            <w:b w:val="0"/>
            <w:i/>
            <w:noProof/>
            <w:webHidden/>
          </w:rPr>
          <w:fldChar w:fldCharType="end"/>
        </w:r>
      </w:hyperlink>
    </w:p>
    <w:p w14:paraId="34525A58" w14:textId="18FFD59D" w:rsidR="001C5C72" w:rsidRPr="001C5C72" w:rsidRDefault="00B3739C">
      <w:pPr>
        <w:pStyle w:val="11"/>
        <w:rPr>
          <w:rFonts w:ascii="Times New Roman" w:eastAsiaTheme="minorEastAsia" w:hAnsi="Times New Roman" w:cs="Times New Roman"/>
          <w:b w:val="0"/>
          <w:bCs w:val="0"/>
          <w:i/>
          <w:caps w:val="0"/>
          <w:noProof/>
          <w:lang w:val="ru-RU" w:eastAsia="ru-RU" w:bidi="ar-SA"/>
        </w:rPr>
      </w:pPr>
      <w:hyperlink w:anchor="_Toc227306947" w:history="1">
        <w:r w:rsidR="00945197" w:rsidRPr="001C5C72">
          <w:rPr>
            <w:rStyle w:val="aff9"/>
            <w:rFonts w:ascii="Times New Roman" w:hAnsi="Times New Roman" w:cs="Times New Roman"/>
            <w:b w:val="0"/>
            <w:i/>
            <w:caps w:val="0"/>
            <w:noProof/>
          </w:rPr>
          <w:t>2.</w:t>
        </w:r>
        <w:r w:rsidR="00945197" w:rsidRPr="001C5C72">
          <w:rPr>
            <w:rFonts w:ascii="Times New Roman" w:eastAsiaTheme="minorEastAsia" w:hAnsi="Times New Roman" w:cs="Times New Roman"/>
            <w:b w:val="0"/>
            <w:bCs w:val="0"/>
            <w:i/>
            <w:caps w:val="0"/>
            <w:noProof/>
            <w:lang w:val="ru-RU" w:eastAsia="ru-RU" w:bidi="ar-SA"/>
          </w:rPr>
          <w:tab/>
        </w:r>
        <w:r w:rsidR="00945197">
          <w:rPr>
            <w:rStyle w:val="aff9"/>
            <w:rFonts w:ascii="Times New Roman" w:hAnsi="Times New Roman" w:cs="Times New Roman"/>
            <w:b w:val="0"/>
            <w:i/>
            <w:caps w:val="0"/>
            <w:noProof/>
            <w:lang w:val="ru-RU"/>
          </w:rPr>
          <w:t>Т</w:t>
        </w:r>
        <w:r w:rsidR="00945197" w:rsidRPr="001C5C72">
          <w:rPr>
            <w:rStyle w:val="aff9"/>
            <w:rFonts w:ascii="Times New Roman" w:hAnsi="Times New Roman" w:cs="Times New Roman"/>
            <w:b w:val="0"/>
            <w:i/>
            <w:caps w:val="0"/>
            <w:noProof/>
          </w:rPr>
          <w:t>енденции и приоритеты экономического развития</w:t>
        </w:r>
        <w:r w:rsidR="00945197" w:rsidRPr="001C5C72">
          <w:rPr>
            <w:rFonts w:ascii="Times New Roman" w:hAnsi="Times New Roman" w:cs="Times New Roman"/>
            <w:b w:val="0"/>
            <w:i/>
            <w:caps w:val="0"/>
            <w:noProof/>
            <w:webHidden/>
          </w:rPr>
          <w:tab/>
        </w:r>
        <w:r w:rsidR="001C5C72" w:rsidRPr="001C5C72">
          <w:rPr>
            <w:rFonts w:ascii="Times New Roman" w:hAnsi="Times New Roman" w:cs="Times New Roman"/>
            <w:b w:val="0"/>
            <w:i/>
            <w:noProof/>
            <w:webHidden/>
          </w:rPr>
          <w:fldChar w:fldCharType="begin"/>
        </w:r>
        <w:r w:rsidR="001C5C72" w:rsidRPr="001C5C72">
          <w:rPr>
            <w:rFonts w:ascii="Times New Roman" w:hAnsi="Times New Roman" w:cs="Times New Roman"/>
            <w:b w:val="0"/>
            <w:i/>
            <w:noProof/>
            <w:webHidden/>
          </w:rPr>
          <w:instrText xml:space="preserve"> PAGEREF _Toc227306947 \h </w:instrText>
        </w:r>
        <w:r w:rsidR="001C5C72" w:rsidRPr="001C5C72">
          <w:rPr>
            <w:rFonts w:ascii="Times New Roman" w:hAnsi="Times New Roman" w:cs="Times New Roman"/>
            <w:b w:val="0"/>
            <w:i/>
            <w:noProof/>
            <w:webHidden/>
          </w:rPr>
        </w:r>
        <w:r w:rsidR="001C5C72" w:rsidRPr="001C5C72">
          <w:rPr>
            <w:rFonts w:ascii="Times New Roman" w:hAnsi="Times New Roman" w:cs="Times New Roman"/>
            <w:b w:val="0"/>
            <w:i/>
            <w:noProof/>
            <w:webHidden/>
          </w:rPr>
          <w:fldChar w:fldCharType="separate"/>
        </w:r>
        <w:r w:rsidR="00845175">
          <w:rPr>
            <w:rFonts w:ascii="Times New Roman" w:hAnsi="Times New Roman" w:cs="Times New Roman"/>
            <w:b w:val="0"/>
            <w:i/>
            <w:noProof/>
            <w:webHidden/>
          </w:rPr>
          <w:t>55</w:t>
        </w:r>
        <w:r w:rsidR="001C5C72" w:rsidRPr="001C5C72">
          <w:rPr>
            <w:rFonts w:ascii="Times New Roman" w:hAnsi="Times New Roman" w:cs="Times New Roman"/>
            <w:b w:val="0"/>
            <w:i/>
            <w:noProof/>
            <w:webHidden/>
          </w:rPr>
          <w:fldChar w:fldCharType="end"/>
        </w:r>
      </w:hyperlink>
    </w:p>
    <w:p w14:paraId="5660B97C" w14:textId="48884E46" w:rsidR="001C5C72" w:rsidRPr="001C5C72" w:rsidRDefault="00B3739C">
      <w:pPr>
        <w:pStyle w:val="11"/>
        <w:rPr>
          <w:rFonts w:ascii="Times New Roman" w:eastAsiaTheme="minorEastAsia" w:hAnsi="Times New Roman" w:cs="Times New Roman"/>
          <w:b w:val="0"/>
          <w:bCs w:val="0"/>
          <w:i/>
          <w:caps w:val="0"/>
          <w:noProof/>
          <w:lang w:val="ru-RU" w:eastAsia="ru-RU" w:bidi="ar-SA"/>
        </w:rPr>
      </w:pPr>
      <w:hyperlink w:anchor="_Toc227306948" w:history="1">
        <w:r w:rsidR="00945197" w:rsidRPr="001C5C72">
          <w:rPr>
            <w:rStyle w:val="aff9"/>
            <w:rFonts w:ascii="Times New Roman" w:hAnsi="Times New Roman" w:cs="Times New Roman"/>
            <w:b w:val="0"/>
            <w:i/>
            <w:caps w:val="0"/>
            <w:noProof/>
          </w:rPr>
          <w:t>3.</w:t>
        </w:r>
        <w:r w:rsidR="00945197" w:rsidRPr="001C5C72">
          <w:rPr>
            <w:rFonts w:ascii="Times New Roman" w:eastAsiaTheme="minorEastAsia" w:hAnsi="Times New Roman" w:cs="Times New Roman"/>
            <w:b w:val="0"/>
            <w:bCs w:val="0"/>
            <w:i/>
            <w:caps w:val="0"/>
            <w:noProof/>
            <w:lang w:val="ru-RU" w:eastAsia="ru-RU" w:bidi="ar-SA"/>
          </w:rPr>
          <w:tab/>
        </w:r>
        <w:r w:rsidR="00945197">
          <w:rPr>
            <w:rStyle w:val="aff9"/>
            <w:rFonts w:ascii="Times New Roman" w:hAnsi="Times New Roman" w:cs="Times New Roman"/>
            <w:b w:val="0"/>
            <w:i/>
            <w:caps w:val="0"/>
            <w:noProof/>
            <w:lang w:val="ru-RU"/>
          </w:rPr>
          <w:t>Р</w:t>
        </w:r>
        <w:r w:rsidR="00945197" w:rsidRPr="001C5C72">
          <w:rPr>
            <w:rStyle w:val="aff9"/>
            <w:rFonts w:ascii="Times New Roman" w:hAnsi="Times New Roman" w:cs="Times New Roman"/>
            <w:b w:val="0"/>
            <w:i/>
            <w:caps w:val="0"/>
            <w:noProof/>
          </w:rPr>
          <w:t>асчет перспективной численности населения</w:t>
        </w:r>
        <w:r w:rsidR="00945197" w:rsidRPr="001C5C72">
          <w:rPr>
            <w:rFonts w:ascii="Times New Roman" w:hAnsi="Times New Roman" w:cs="Times New Roman"/>
            <w:b w:val="0"/>
            <w:i/>
            <w:caps w:val="0"/>
            <w:noProof/>
            <w:webHidden/>
          </w:rPr>
          <w:tab/>
        </w:r>
        <w:r w:rsidR="001C5C72" w:rsidRPr="001C5C72">
          <w:rPr>
            <w:rFonts w:ascii="Times New Roman" w:hAnsi="Times New Roman" w:cs="Times New Roman"/>
            <w:b w:val="0"/>
            <w:i/>
            <w:noProof/>
            <w:webHidden/>
          </w:rPr>
          <w:fldChar w:fldCharType="begin"/>
        </w:r>
        <w:r w:rsidR="001C5C72" w:rsidRPr="001C5C72">
          <w:rPr>
            <w:rFonts w:ascii="Times New Roman" w:hAnsi="Times New Roman" w:cs="Times New Roman"/>
            <w:b w:val="0"/>
            <w:i/>
            <w:noProof/>
            <w:webHidden/>
          </w:rPr>
          <w:instrText xml:space="preserve"> PAGEREF _Toc227306948 \h </w:instrText>
        </w:r>
        <w:r w:rsidR="001C5C72" w:rsidRPr="001C5C72">
          <w:rPr>
            <w:rFonts w:ascii="Times New Roman" w:hAnsi="Times New Roman" w:cs="Times New Roman"/>
            <w:b w:val="0"/>
            <w:i/>
            <w:noProof/>
            <w:webHidden/>
          </w:rPr>
        </w:r>
        <w:r w:rsidR="001C5C72" w:rsidRPr="001C5C72">
          <w:rPr>
            <w:rFonts w:ascii="Times New Roman" w:hAnsi="Times New Roman" w:cs="Times New Roman"/>
            <w:b w:val="0"/>
            <w:i/>
            <w:noProof/>
            <w:webHidden/>
          </w:rPr>
          <w:fldChar w:fldCharType="separate"/>
        </w:r>
        <w:r w:rsidR="00845175">
          <w:rPr>
            <w:rFonts w:ascii="Times New Roman" w:hAnsi="Times New Roman" w:cs="Times New Roman"/>
            <w:b w:val="0"/>
            <w:i/>
            <w:noProof/>
            <w:webHidden/>
          </w:rPr>
          <w:t>59</w:t>
        </w:r>
        <w:r w:rsidR="001C5C72" w:rsidRPr="001C5C72">
          <w:rPr>
            <w:rFonts w:ascii="Times New Roman" w:hAnsi="Times New Roman" w:cs="Times New Roman"/>
            <w:b w:val="0"/>
            <w:i/>
            <w:noProof/>
            <w:webHidden/>
          </w:rPr>
          <w:fldChar w:fldCharType="end"/>
        </w:r>
      </w:hyperlink>
    </w:p>
    <w:p w14:paraId="57B8A9E1" w14:textId="2EF78EAC" w:rsidR="001C5C72" w:rsidRPr="001C5C72" w:rsidRDefault="00B3739C">
      <w:pPr>
        <w:pStyle w:val="11"/>
        <w:rPr>
          <w:rFonts w:ascii="Times New Roman" w:eastAsiaTheme="minorEastAsia" w:hAnsi="Times New Roman" w:cs="Times New Roman"/>
          <w:b w:val="0"/>
          <w:bCs w:val="0"/>
          <w:i/>
          <w:caps w:val="0"/>
          <w:noProof/>
          <w:lang w:val="ru-RU" w:eastAsia="ru-RU" w:bidi="ar-SA"/>
        </w:rPr>
      </w:pPr>
      <w:hyperlink w:anchor="_Toc227306949" w:history="1">
        <w:r w:rsidR="00945197" w:rsidRPr="001C5C72">
          <w:rPr>
            <w:rStyle w:val="aff9"/>
            <w:rFonts w:ascii="Times New Roman" w:hAnsi="Times New Roman" w:cs="Times New Roman"/>
            <w:b w:val="0"/>
            <w:i/>
            <w:caps w:val="0"/>
            <w:noProof/>
          </w:rPr>
          <w:t>4.</w:t>
        </w:r>
        <w:r w:rsidR="00945197" w:rsidRPr="001C5C72">
          <w:rPr>
            <w:rFonts w:ascii="Times New Roman" w:eastAsiaTheme="minorEastAsia" w:hAnsi="Times New Roman" w:cs="Times New Roman"/>
            <w:b w:val="0"/>
            <w:bCs w:val="0"/>
            <w:i/>
            <w:caps w:val="0"/>
            <w:noProof/>
            <w:lang w:val="ru-RU" w:eastAsia="ru-RU" w:bidi="ar-SA"/>
          </w:rPr>
          <w:tab/>
        </w:r>
        <w:r w:rsidR="00945197">
          <w:rPr>
            <w:rStyle w:val="aff9"/>
            <w:rFonts w:ascii="Times New Roman" w:hAnsi="Times New Roman" w:cs="Times New Roman"/>
            <w:b w:val="0"/>
            <w:i/>
            <w:caps w:val="0"/>
            <w:noProof/>
            <w:lang w:val="ru-RU"/>
          </w:rPr>
          <w:t>Р</w:t>
        </w:r>
        <w:r w:rsidR="00945197" w:rsidRPr="001C5C72">
          <w:rPr>
            <w:rStyle w:val="aff9"/>
            <w:rFonts w:ascii="Times New Roman" w:hAnsi="Times New Roman" w:cs="Times New Roman"/>
            <w:b w:val="0"/>
            <w:i/>
            <w:caps w:val="0"/>
            <w:noProof/>
          </w:rPr>
          <w:t>асчет проектной территории</w:t>
        </w:r>
        <w:r w:rsidR="00945197" w:rsidRPr="001C5C72">
          <w:rPr>
            <w:rFonts w:ascii="Times New Roman" w:hAnsi="Times New Roman" w:cs="Times New Roman"/>
            <w:b w:val="0"/>
            <w:i/>
            <w:caps w:val="0"/>
            <w:noProof/>
            <w:webHidden/>
          </w:rPr>
          <w:tab/>
        </w:r>
        <w:r w:rsidR="001C5C72" w:rsidRPr="001C5C72">
          <w:rPr>
            <w:rFonts w:ascii="Times New Roman" w:hAnsi="Times New Roman" w:cs="Times New Roman"/>
            <w:b w:val="0"/>
            <w:i/>
            <w:noProof/>
            <w:webHidden/>
          </w:rPr>
          <w:fldChar w:fldCharType="begin"/>
        </w:r>
        <w:r w:rsidR="001C5C72" w:rsidRPr="001C5C72">
          <w:rPr>
            <w:rFonts w:ascii="Times New Roman" w:hAnsi="Times New Roman" w:cs="Times New Roman"/>
            <w:b w:val="0"/>
            <w:i/>
            <w:noProof/>
            <w:webHidden/>
          </w:rPr>
          <w:instrText xml:space="preserve"> PAGEREF _Toc227306949 \h </w:instrText>
        </w:r>
        <w:r w:rsidR="001C5C72" w:rsidRPr="001C5C72">
          <w:rPr>
            <w:rFonts w:ascii="Times New Roman" w:hAnsi="Times New Roman" w:cs="Times New Roman"/>
            <w:b w:val="0"/>
            <w:i/>
            <w:noProof/>
            <w:webHidden/>
          </w:rPr>
        </w:r>
        <w:r w:rsidR="001C5C72" w:rsidRPr="001C5C72">
          <w:rPr>
            <w:rFonts w:ascii="Times New Roman" w:hAnsi="Times New Roman" w:cs="Times New Roman"/>
            <w:b w:val="0"/>
            <w:i/>
            <w:noProof/>
            <w:webHidden/>
          </w:rPr>
          <w:fldChar w:fldCharType="separate"/>
        </w:r>
        <w:r w:rsidR="00845175">
          <w:rPr>
            <w:rFonts w:ascii="Times New Roman" w:hAnsi="Times New Roman" w:cs="Times New Roman"/>
            <w:b w:val="0"/>
            <w:i/>
            <w:noProof/>
            <w:webHidden/>
          </w:rPr>
          <w:t>62</w:t>
        </w:r>
        <w:r w:rsidR="001C5C72" w:rsidRPr="001C5C72">
          <w:rPr>
            <w:rFonts w:ascii="Times New Roman" w:hAnsi="Times New Roman" w:cs="Times New Roman"/>
            <w:b w:val="0"/>
            <w:i/>
            <w:noProof/>
            <w:webHidden/>
          </w:rPr>
          <w:fldChar w:fldCharType="end"/>
        </w:r>
      </w:hyperlink>
    </w:p>
    <w:p w14:paraId="625A02CA" w14:textId="488931AC" w:rsidR="001C5C72" w:rsidRPr="001C5C72" w:rsidRDefault="00B3739C">
      <w:pPr>
        <w:pStyle w:val="11"/>
        <w:rPr>
          <w:rFonts w:ascii="Times New Roman" w:eastAsiaTheme="minorEastAsia" w:hAnsi="Times New Roman" w:cs="Times New Roman"/>
          <w:b w:val="0"/>
          <w:bCs w:val="0"/>
          <w:i/>
          <w:caps w:val="0"/>
          <w:noProof/>
          <w:lang w:val="ru-RU" w:eastAsia="ru-RU" w:bidi="ar-SA"/>
        </w:rPr>
      </w:pPr>
      <w:hyperlink w:anchor="_Toc227306950" w:history="1">
        <w:r w:rsidR="00945197" w:rsidRPr="001C5C72">
          <w:rPr>
            <w:rStyle w:val="aff9"/>
            <w:rFonts w:ascii="Times New Roman" w:hAnsi="Times New Roman" w:cs="Times New Roman"/>
            <w:b w:val="0"/>
            <w:i/>
            <w:caps w:val="0"/>
            <w:noProof/>
          </w:rPr>
          <w:t>5.</w:t>
        </w:r>
        <w:r w:rsidR="00945197" w:rsidRPr="001C5C72">
          <w:rPr>
            <w:rFonts w:ascii="Times New Roman" w:eastAsiaTheme="minorEastAsia" w:hAnsi="Times New Roman" w:cs="Times New Roman"/>
            <w:b w:val="0"/>
            <w:bCs w:val="0"/>
            <w:i/>
            <w:caps w:val="0"/>
            <w:noProof/>
            <w:lang w:val="ru-RU" w:eastAsia="ru-RU" w:bidi="ar-SA"/>
          </w:rPr>
          <w:tab/>
        </w:r>
        <w:r w:rsidR="00945197">
          <w:rPr>
            <w:rStyle w:val="aff9"/>
            <w:rFonts w:ascii="Times New Roman" w:hAnsi="Times New Roman" w:cs="Times New Roman"/>
            <w:b w:val="0"/>
            <w:i/>
            <w:caps w:val="0"/>
            <w:noProof/>
            <w:lang w:val="ru-RU"/>
          </w:rPr>
          <w:t>Р</w:t>
        </w:r>
        <w:r w:rsidR="00945197" w:rsidRPr="001C5C72">
          <w:rPr>
            <w:rStyle w:val="aff9"/>
            <w:rFonts w:ascii="Times New Roman" w:hAnsi="Times New Roman" w:cs="Times New Roman"/>
            <w:b w:val="0"/>
            <w:i/>
            <w:caps w:val="0"/>
            <w:noProof/>
          </w:rPr>
          <w:t>асчет учреждений культурно-бытового обслуживания (в редакции внес. изм. в соответствии с мк № 52-01-20 от 29 ноября 2022 г.)</w:t>
        </w:r>
        <w:r w:rsidR="00945197" w:rsidRPr="001C5C72">
          <w:rPr>
            <w:rFonts w:ascii="Times New Roman" w:hAnsi="Times New Roman" w:cs="Times New Roman"/>
            <w:b w:val="0"/>
            <w:i/>
            <w:caps w:val="0"/>
            <w:noProof/>
            <w:webHidden/>
          </w:rPr>
          <w:tab/>
        </w:r>
        <w:r w:rsidR="001C5C72" w:rsidRPr="001C5C72">
          <w:rPr>
            <w:rFonts w:ascii="Times New Roman" w:hAnsi="Times New Roman" w:cs="Times New Roman"/>
            <w:b w:val="0"/>
            <w:i/>
            <w:noProof/>
            <w:webHidden/>
          </w:rPr>
          <w:fldChar w:fldCharType="begin"/>
        </w:r>
        <w:r w:rsidR="001C5C72" w:rsidRPr="001C5C72">
          <w:rPr>
            <w:rFonts w:ascii="Times New Roman" w:hAnsi="Times New Roman" w:cs="Times New Roman"/>
            <w:b w:val="0"/>
            <w:i/>
            <w:noProof/>
            <w:webHidden/>
          </w:rPr>
          <w:instrText xml:space="preserve"> PAGEREF _Toc227306950 \h </w:instrText>
        </w:r>
        <w:r w:rsidR="001C5C72" w:rsidRPr="001C5C72">
          <w:rPr>
            <w:rFonts w:ascii="Times New Roman" w:hAnsi="Times New Roman" w:cs="Times New Roman"/>
            <w:b w:val="0"/>
            <w:i/>
            <w:noProof/>
            <w:webHidden/>
          </w:rPr>
        </w:r>
        <w:r w:rsidR="001C5C72" w:rsidRPr="001C5C72">
          <w:rPr>
            <w:rFonts w:ascii="Times New Roman" w:hAnsi="Times New Roman" w:cs="Times New Roman"/>
            <w:b w:val="0"/>
            <w:i/>
            <w:noProof/>
            <w:webHidden/>
          </w:rPr>
          <w:fldChar w:fldCharType="separate"/>
        </w:r>
        <w:r w:rsidR="00845175">
          <w:rPr>
            <w:rFonts w:ascii="Times New Roman" w:hAnsi="Times New Roman" w:cs="Times New Roman"/>
            <w:b w:val="0"/>
            <w:i/>
            <w:noProof/>
            <w:webHidden/>
          </w:rPr>
          <w:t>64</w:t>
        </w:r>
        <w:r w:rsidR="001C5C72" w:rsidRPr="001C5C72">
          <w:rPr>
            <w:rFonts w:ascii="Times New Roman" w:hAnsi="Times New Roman" w:cs="Times New Roman"/>
            <w:b w:val="0"/>
            <w:i/>
            <w:noProof/>
            <w:webHidden/>
          </w:rPr>
          <w:fldChar w:fldCharType="end"/>
        </w:r>
      </w:hyperlink>
    </w:p>
    <w:p w14:paraId="3229E85C" w14:textId="7EB1E73C" w:rsidR="001C5C72" w:rsidRPr="001C5C72" w:rsidRDefault="00B3739C">
      <w:pPr>
        <w:pStyle w:val="11"/>
        <w:rPr>
          <w:rFonts w:ascii="Times New Roman" w:eastAsiaTheme="minorEastAsia" w:hAnsi="Times New Roman" w:cs="Times New Roman"/>
          <w:b w:val="0"/>
          <w:bCs w:val="0"/>
          <w:i/>
          <w:caps w:val="0"/>
          <w:noProof/>
          <w:lang w:val="ru-RU" w:eastAsia="ru-RU" w:bidi="ar-SA"/>
        </w:rPr>
      </w:pPr>
      <w:hyperlink w:anchor="_Toc227306951" w:history="1">
        <w:r w:rsidR="00945197" w:rsidRPr="001C5C72">
          <w:rPr>
            <w:rStyle w:val="aff9"/>
            <w:rFonts w:ascii="Times New Roman" w:hAnsi="Times New Roman" w:cs="Times New Roman"/>
            <w:b w:val="0"/>
            <w:i/>
            <w:caps w:val="0"/>
            <w:noProof/>
          </w:rPr>
          <w:t>6.</w:t>
        </w:r>
        <w:r w:rsidR="00945197" w:rsidRPr="001C5C72">
          <w:rPr>
            <w:rFonts w:ascii="Times New Roman" w:eastAsiaTheme="minorEastAsia" w:hAnsi="Times New Roman" w:cs="Times New Roman"/>
            <w:b w:val="0"/>
            <w:bCs w:val="0"/>
            <w:i/>
            <w:caps w:val="0"/>
            <w:noProof/>
            <w:lang w:val="ru-RU" w:eastAsia="ru-RU" w:bidi="ar-SA"/>
          </w:rPr>
          <w:tab/>
        </w:r>
        <w:r w:rsidR="00945197">
          <w:rPr>
            <w:rStyle w:val="aff9"/>
            <w:rFonts w:ascii="Times New Roman" w:hAnsi="Times New Roman" w:cs="Times New Roman"/>
            <w:b w:val="0"/>
            <w:i/>
            <w:caps w:val="0"/>
            <w:noProof/>
            <w:lang w:val="ru-RU"/>
          </w:rPr>
          <w:t>П</w:t>
        </w:r>
        <w:r w:rsidR="00945197" w:rsidRPr="001C5C72">
          <w:rPr>
            <w:rStyle w:val="aff9"/>
            <w:rFonts w:ascii="Times New Roman" w:hAnsi="Times New Roman" w:cs="Times New Roman"/>
            <w:b w:val="0"/>
            <w:i/>
            <w:caps w:val="0"/>
            <w:noProof/>
          </w:rPr>
          <w:t>роектируемая территориально-планировочная организация (в редакции внес. изм. в соответствии с мк № 10/2026 от 16.04.2026 г.)</w:t>
        </w:r>
        <w:r w:rsidR="00945197" w:rsidRPr="001C5C72">
          <w:rPr>
            <w:rFonts w:ascii="Times New Roman" w:hAnsi="Times New Roman" w:cs="Times New Roman"/>
            <w:b w:val="0"/>
            <w:i/>
            <w:caps w:val="0"/>
            <w:noProof/>
            <w:webHidden/>
          </w:rPr>
          <w:tab/>
        </w:r>
        <w:r w:rsidR="001C5C72" w:rsidRPr="001C5C72">
          <w:rPr>
            <w:rFonts w:ascii="Times New Roman" w:hAnsi="Times New Roman" w:cs="Times New Roman"/>
            <w:b w:val="0"/>
            <w:i/>
            <w:noProof/>
            <w:webHidden/>
          </w:rPr>
          <w:fldChar w:fldCharType="begin"/>
        </w:r>
        <w:r w:rsidR="001C5C72" w:rsidRPr="001C5C72">
          <w:rPr>
            <w:rFonts w:ascii="Times New Roman" w:hAnsi="Times New Roman" w:cs="Times New Roman"/>
            <w:b w:val="0"/>
            <w:i/>
            <w:noProof/>
            <w:webHidden/>
          </w:rPr>
          <w:instrText xml:space="preserve"> PAGEREF _Toc227306951 \h </w:instrText>
        </w:r>
        <w:r w:rsidR="001C5C72" w:rsidRPr="001C5C72">
          <w:rPr>
            <w:rFonts w:ascii="Times New Roman" w:hAnsi="Times New Roman" w:cs="Times New Roman"/>
            <w:b w:val="0"/>
            <w:i/>
            <w:noProof/>
            <w:webHidden/>
          </w:rPr>
        </w:r>
        <w:r w:rsidR="001C5C72" w:rsidRPr="001C5C72">
          <w:rPr>
            <w:rFonts w:ascii="Times New Roman" w:hAnsi="Times New Roman" w:cs="Times New Roman"/>
            <w:b w:val="0"/>
            <w:i/>
            <w:noProof/>
            <w:webHidden/>
          </w:rPr>
          <w:fldChar w:fldCharType="separate"/>
        </w:r>
        <w:r w:rsidR="00845175">
          <w:rPr>
            <w:rFonts w:ascii="Times New Roman" w:hAnsi="Times New Roman" w:cs="Times New Roman"/>
            <w:b w:val="0"/>
            <w:i/>
            <w:noProof/>
            <w:webHidden/>
          </w:rPr>
          <w:t>74</w:t>
        </w:r>
        <w:r w:rsidR="001C5C72" w:rsidRPr="001C5C72">
          <w:rPr>
            <w:rFonts w:ascii="Times New Roman" w:hAnsi="Times New Roman" w:cs="Times New Roman"/>
            <w:b w:val="0"/>
            <w:i/>
            <w:noProof/>
            <w:webHidden/>
          </w:rPr>
          <w:fldChar w:fldCharType="end"/>
        </w:r>
      </w:hyperlink>
    </w:p>
    <w:p w14:paraId="0CC3D742" w14:textId="61B222D4" w:rsidR="001C5C72" w:rsidRPr="001C5C72" w:rsidRDefault="00B3739C">
      <w:pPr>
        <w:pStyle w:val="11"/>
        <w:rPr>
          <w:rFonts w:ascii="Times New Roman" w:eastAsiaTheme="minorEastAsia" w:hAnsi="Times New Roman" w:cs="Times New Roman"/>
          <w:b w:val="0"/>
          <w:bCs w:val="0"/>
          <w:i/>
          <w:caps w:val="0"/>
          <w:noProof/>
          <w:lang w:val="ru-RU" w:eastAsia="ru-RU" w:bidi="ar-SA"/>
        </w:rPr>
      </w:pPr>
      <w:hyperlink w:anchor="_Toc227306952" w:history="1">
        <w:r w:rsidR="00945197" w:rsidRPr="001C5C72">
          <w:rPr>
            <w:rStyle w:val="aff9"/>
            <w:rFonts w:ascii="Times New Roman" w:hAnsi="Times New Roman" w:cs="Times New Roman"/>
            <w:b w:val="0"/>
            <w:i/>
            <w:caps w:val="0"/>
            <w:noProof/>
          </w:rPr>
          <w:t>7.</w:t>
        </w:r>
        <w:r w:rsidR="00945197" w:rsidRPr="001C5C72">
          <w:rPr>
            <w:rFonts w:ascii="Times New Roman" w:eastAsiaTheme="minorEastAsia" w:hAnsi="Times New Roman" w:cs="Times New Roman"/>
            <w:b w:val="0"/>
            <w:bCs w:val="0"/>
            <w:i/>
            <w:caps w:val="0"/>
            <w:noProof/>
            <w:lang w:val="ru-RU" w:eastAsia="ru-RU" w:bidi="ar-SA"/>
          </w:rPr>
          <w:tab/>
        </w:r>
        <w:r w:rsidR="00945197">
          <w:rPr>
            <w:rStyle w:val="aff9"/>
            <w:rFonts w:ascii="Times New Roman" w:hAnsi="Times New Roman" w:cs="Times New Roman"/>
            <w:b w:val="0"/>
            <w:i/>
            <w:caps w:val="0"/>
            <w:noProof/>
            <w:lang w:val="ru-RU"/>
          </w:rPr>
          <w:t>Ф</w:t>
        </w:r>
        <w:r w:rsidR="00945197" w:rsidRPr="001C5C72">
          <w:rPr>
            <w:rStyle w:val="aff9"/>
            <w:rFonts w:ascii="Times New Roman" w:hAnsi="Times New Roman" w:cs="Times New Roman"/>
            <w:b w:val="0"/>
            <w:i/>
            <w:caps w:val="0"/>
            <w:noProof/>
          </w:rPr>
          <w:t>ункциональное зонирование территории поселения (в редакции внес. изм. в соответствии с мк № 34-01-20 от 18 августа 2021 г.)</w:t>
        </w:r>
        <w:r w:rsidR="00945197" w:rsidRPr="001C5C72">
          <w:rPr>
            <w:rFonts w:ascii="Times New Roman" w:hAnsi="Times New Roman" w:cs="Times New Roman"/>
            <w:b w:val="0"/>
            <w:i/>
            <w:caps w:val="0"/>
            <w:noProof/>
            <w:webHidden/>
          </w:rPr>
          <w:tab/>
        </w:r>
        <w:r w:rsidR="001C5C72" w:rsidRPr="001C5C72">
          <w:rPr>
            <w:rFonts w:ascii="Times New Roman" w:hAnsi="Times New Roman" w:cs="Times New Roman"/>
            <w:b w:val="0"/>
            <w:i/>
            <w:noProof/>
            <w:webHidden/>
          </w:rPr>
          <w:fldChar w:fldCharType="begin"/>
        </w:r>
        <w:r w:rsidR="001C5C72" w:rsidRPr="001C5C72">
          <w:rPr>
            <w:rFonts w:ascii="Times New Roman" w:hAnsi="Times New Roman" w:cs="Times New Roman"/>
            <w:b w:val="0"/>
            <w:i/>
            <w:noProof/>
            <w:webHidden/>
          </w:rPr>
          <w:instrText xml:space="preserve"> PAGEREF _Toc227306952 \h </w:instrText>
        </w:r>
        <w:r w:rsidR="001C5C72" w:rsidRPr="001C5C72">
          <w:rPr>
            <w:rFonts w:ascii="Times New Roman" w:hAnsi="Times New Roman" w:cs="Times New Roman"/>
            <w:b w:val="0"/>
            <w:i/>
            <w:noProof/>
            <w:webHidden/>
          </w:rPr>
        </w:r>
        <w:r w:rsidR="001C5C72" w:rsidRPr="001C5C72">
          <w:rPr>
            <w:rFonts w:ascii="Times New Roman" w:hAnsi="Times New Roman" w:cs="Times New Roman"/>
            <w:b w:val="0"/>
            <w:i/>
            <w:noProof/>
            <w:webHidden/>
          </w:rPr>
          <w:fldChar w:fldCharType="separate"/>
        </w:r>
        <w:r w:rsidR="00845175">
          <w:rPr>
            <w:rFonts w:ascii="Times New Roman" w:hAnsi="Times New Roman" w:cs="Times New Roman"/>
            <w:b w:val="0"/>
            <w:i/>
            <w:noProof/>
            <w:webHidden/>
          </w:rPr>
          <w:t>82</w:t>
        </w:r>
        <w:r w:rsidR="001C5C72" w:rsidRPr="001C5C72">
          <w:rPr>
            <w:rFonts w:ascii="Times New Roman" w:hAnsi="Times New Roman" w:cs="Times New Roman"/>
            <w:b w:val="0"/>
            <w:i/>
            <w:noProof/>
            <w:webHidden/>
          </w:rPr>
          <w:fldChar w:fldCharType="end"/>
        </w:r>
      </w:hyperlink>
    </w:p>
    <w:p w14:paraId="5025BD8B" w14:textId="336871B8" w:rsidR="001C5C72" w:rsidRPr="001C5C72" w:rsidRDefault="00B3739C">
      <w:pPr>
        <w:pStyle w:val="28"/>
        <w:tabs>
          <w:tab w:val="right" w:leader="dot" w:pos="9345"/>
        </w:tabs>
        <w:rPr>
          <w:rFonts w:eastAsiaTheme="minorEastAsia"/>
          <w:i/>
          <w:noProof/>
          <w:sz w:val="24"/>
          <w:szCs w:val="24"/>
        </w:rPr>
      </w:pPr>
      <w:hyperlink w:anchor="_Toc227306953" w:history="1">
        <w:r w:rsidR="001C5C72" w:rsidRPr="001C5C72">
          <w:rPr>
            <w:rStyle w:val="aff9"/>
            <w:i/>
            <w:noProof/>
            <w:sz w:val="24"/>
            <w:szCs w:val="24"/>
          </w:rPr>
          <w:t>7.1. Жилые зоны</w:t>
        </w:r>
        <w:r w:rsidR="001C5C72" w:rsidRPr="001C5C72">
          <w:rPr>
            <w:i/>
            <w:noProof/>
            <w:webHidden/>
            <w:sz w:val="24"/>
            <w:szCs w:val="24"/>
          </w:rPr>
          <w:tab/>
        </w:r>
        <w:r w:rsidR="001C5C72" w:rsidRPr="001C5C72">
          <w:rPr>
            <w:i/>
            <w:noProof/>
            <w:webHidden/>
            <w:sz w:val="24"/>
            <w:szCs w:val="24"/>
          </w:rPr>
          <w:fldChar w:fldCharType="begin"/>
        </w:r>
        <w:r w:rsidR="001C5C72" w:rsidRPr="001C5C72">
          <w:rPr>
            <w:i/>
            <w:noProof/>
            <w:webHidden/>
            <w:sz w:val="24"/>
            <w:szCs w:val="24"/>
          </w:rPr>
          <w:instrText xml:space="preserve"> PAGEREF _Toc227306953 \h </w:instrText>
        </w:r>
        <w:r w:rsidR="001C5C72" w:rsidRPr="001C5C72">
          <w:rPr>
            <w:i/>
            <w:noProof/>
            <w:webHidden/>
            <w:sz w:val="24"/>
            <w:szCs w:val="24"/>
          </w:rPr>
        </w:r>
        <w:r w:rsidR="001C5C72" w:rsidRPr="001C5C72">
          <w:rPr>
            <w:i/>
            <w:noProof/>
            <w:webHidden/>
            <w:sz w:val="24"/>
            <w:szCs w:val="24"/>
          </w:rPr>
          <w:fldChar w:fldCharType="separate"/>
        </w:r>
        <w:r w:rsidR="00845175">
          <w:rPr>
            <w:i/>
            <w:noProof/>
            <w:webHidden/>
            <w:sz w:val="24"/>
            <w:szCs w:val="24"/>
          </w:rPr>
          <w:t>83</w:t>
        </w:r>
        <w:r w:rsidR="001C5C72" w:rsidRPr="001C5C72">
          <w:rPr>
            <w:i/>
            <w:noProof/>
            <w:webHidden/>
            <w:sz w:val="24"/>
            <w:szCs w:val="24"/>
          </w:rPr>
          <w:fldChar w:fldCharType="end"/>
        </w:r>
      </w:hyperlink>
    </w:p>
    <w:p w14:paraId="52E54AAC" w14:textId="3D74C0F7" w:rsidR="001C5C72" w:rsidRPr="001C5C72" w:rsidRDefault="00B3739C">
      <w:pPr>
        <w:pStyle w:val="28"/>
        <w:tabs>
          <w:tab w:val="right" w:leader="dot" w:pos="9345"/>
        </w:tabs>
        <w:rPr>
          <w:rFonts w:eastAsiaTheme="minorEastAsia"/>
          <w:i/>
          <w:noProof/>
          <w:sz w:val="24"/>
          <w:szCs w:val="24"/>
        </w:rPr>
      </w:pPr>
      <w:hyperlink w:anchor="_Toc227306954" w:history="1">
        <w:r w:rsidR="001C5C72" w:rsidRPr="001C5C72">
          <w:rPr>
            <w:rStyle w:val="aff9"/>
            <w:i/>
            <w:noProof/>
            <w:sz w:val="24"/>
            <w:szCs w:val="24"/>
          </w:rPr>
          <w:t>7.2. Общественно-деловые зоны</w:t>
        </w:r>
        <w:r w:rsidR="001C5C72" w:rsidRPr="001C5C72">
          <w:rPr>
            <w:i/>
            <w:noProof/>
            <w:webHidden/>
            <w:sz w:val="24"/>
            <w:szCs w:val="24"/>
          </w:rPr>
          <w:tab/>
        </w:r>
        <w:r w:rsidR="001C5C72" w:rsidRPr="001C5C72">
          <w:rPr>
            <w:i/>
            <w:noProof/>
            <w:webHidden/>
            <w:sz w:val="24"/>
            <w:szCs w:val="24"/>
          </w:rPr>
          <w:fldChar w:fldCharType="begin"/>
        </w:r>
        <w:r w:rsidR="001C5C72" w:rsidRPr="001C5C72">
          <w:rPr>
            <w:i/>
            <w:noProof/>
            <w:webHidden/>
            <w:sz w:val="24"/>
            <w:szCs w:val="24"/>
          </w:rPr>
          <w:instrText xml:space="preserve"> PAGEREF _Toc227306954 \h </w:instrText>
        </w:r>
        <w:r w:rsidR="001C5C72" w:rsidRPr="001C5C72">
          <w:rPr>
            <w:i/>
            <w:noProof/>
            <w:webHidden/>
            <w:sz w:val="24"/>
            <w:szCs w:val="24"/>
          </w:rPr>
        </w:r>
        <w:r w:rsidR="001C5C72" w:rsidRPr="001C5C72">
          <w:rPr>
            <w:i/>
            <w:noProof/>
            <w:webHidden/>
            <w:sz w:val="24"/>
            <w:szCs w:val="24"/>
          </w:rPr>
          <w:fldChar w:fldCharType="separate"/>
        </w:r>
        <w:r w:rsidR="00845175">
          <w:rPr>
            <w:i/>
            <w:noProof/>
            <w:webHidden/>
            <w:sz w:val="24"/>
            <w:szCs w:val="24"/>
          </w:rPr>
          <w:t>87</w:t>
        </w:r>
        <w:r w:rsidR="001C5C72" w:rsidRPr="001C5C72">
          <w:rPr>
            <w:i/>
            <w:noProof/>
            <w:webHidden/>
            <w:sz w:val="24"/>
            <w:szCs w:val="24"/>
          </w:rPr>
          <w:fldChar w:fldCharType="end"/>
        </w:r>
      </w:hyperlink>
    </w:p>
    <w:p w14:paraId="416E85C5" w14:textId="166D10B9" w:rsidR="001C5C72" w:rsidRPr="001C5C72" w:rsidRDefault="00B3739C">
      <w:pPr>
        <w:pStyle w:val="28"/>
        <w:tabs>
          <w:tab w:val="right" w:leader="dot" w:pos="9345"/>
        </w:tabs>
        <w:rPr>
          <w:rFonts w:eastAsiaTheme="minorEastAsia"/>
          <w:i/>
          <w:noProof/>
          <w:sz w:val="24"/>
          <w:szCs w:val="24"/>
        </w:rPr>
      </w:pPr>
      <w:hyperlink w:anchor="_Toc227306955" w:history="1">
        <w:r w:rsidR="001C5C72" w:rsidRPr="001C5C72">
          <w:rPr>
            <w:rStyle w:val="aff9"/>
            <w:i/>
            <w:noProof/>
            <w:sz w:val="24"/>
            <w:szCs w:val="24"/>
          </w:rPr>
          <w:t>7.2.1. Размещение учреждений культурно-бытового назначения</w:t>
        </w:r>
        <w:r w:rsidR="001C5C72" w:rsidRPr="001C5C72">
          <w:rPr>
            <w:i/>
            <w:noProof/>
            <w:webHidden/>
            <w:sz w:val="24"/>
            <w:szCs w:val="24"/>
          </w:rPr>
          <w:tab/>
        </w:r>
        <w:r w:rsidR="001C5C72" w:rsidRPr="001C5C72">
          <w:rPr>
            <w:i/>
            <w:noProof/>
            <w:webHidden/>
            <w:sz w:val="24"/>
            <w:szCs w:val="24"/>
          </w:rPr>
          <w:fldChar w:fldCharType="begin"/>
        </w:r>
        <w:r w:rsidR="001C5C72" w:rsidRPr="001C5C72">
          <w:rPr>
            <w:i/>
            <w:noProof/>
            <w:webHidden/>
            <w:sz w:val="24"/>
            <w:szCs w:val="24"/>
          </w:rPr>
          <w:instrText xml:space="preserve"> PAGEREF _Toc227306955 \h </w:instrText>
        </w:r>
        <w:r w:rsidR="001C5C72" w:rsidRPr="001C5C72">
          <w:rPr>
            <w:i/>
            <w:noProof/>
            <w:webHidden/>
            <w:sz w:val="24"/>
            <w:szCs w:val="24"/>
          </w:rPr>
        </w:r>
        <w:r w:rsidR="001C5C72" w:rsidRPr="001C5C72">
          <w:rPr>
            <w:i/>
            <w:noProof/>
            <w:webHidden/>
            <w:sz w:val="24"/>
            <w:szCs w:val="24"/>
          </w:rPr>
          <w:fldChar w:fldCharType="separate"/>
        </w:r>
        <w:r w:rsidR="00845175">
          <w:rPr>
            <w:i/>
            <w:noProof/>
            <w:webHidden/>
            <w:sz w:val="24"/>
            <w:szCs w:val="24"/>
          </w:rPr>
          <w:t>90</w:t>
        </w:r>
        <w:r w:rsidR="001C5C72" w:rsidRPr="001C5C72">
          <w:rPr>
            <w:i/>
            <w:noProof/>
            <w:webHidden/>
            <w:sz w:val="24"/>
            <w:szCs w:val="24"/>
          </w:rPr>
          <w:fldChar w:fldCharType="end"/>
        </w:r>
      </w:hyperlink>
    </w:p>
    <w:p w14:paraId="480EB5E0" w14:textId="087E00B1" w:rsidR="001C5C72" w:rsidRPr="001C5C72" w:rsidRDefault="00B3739C">
      <w:pPr>
        <w:pStyle w:val="28"/>
        <w:tabs>
          <w:tab w:val="right" w:leader="dot" w:pos="9345"/>
        </w:tabs>
        <w:rPr>
          <w:rFonts w:eastAsiaTheme="minorEastAsia"/>
          <w:i/>
          <w:noProof/>
          <w:sz w:val="24"/>
          <w:szCs w:val="24"/>
        </w:rPr>
      </w:pPr>
      <w:hyperlink w:anchor="_Toc227306956" w:history="1">
        <w:r w:rsidR="001C5C72" w:rsidRPr="001C5C72">
          <w:rPr>
            <w:rStyle w:val="aff9"/>
            <w:i/>
            <w:noProof/>
            <w:sz w:val="24"/>
            <w:szCs w:val="24"/>
          </w:rPr>
          <w:t>7.3. Зоны рекреационного назначения</w:t>
        </w:r>
        <w:r w:rsidR="001C5C72" w:rsidRPr="001C5C72">
          <w:rPr>
            <w:i/>
            <w:noProof/>
            <w:webHidden/>
            <w:sz w:val="24"/>
            <w:szCs w:val="24"/>
          </w:rPr>
          <w:tab/>
        </w:r>
        <w:r w:rsidR="001C5C72" w:rsidRPr="001C5C72">
          <w:rPr>
            <w:i/>
            <w:noProof/>
            <w:webHidden/>
            <w:sz w:val="24"/>
            <w:szCs w:val="24"/>
          </w:rPr>
          <w:fldChar w:fldCharType="begin"/>
        </w:r>
        <w:r w:rsidR="001C5C72" w:rsidRPr="001C5C72">
          <w:rPr>
            <w:i/>
            <w:noProof/>
            <w:webHidden/>
            <w:sz w:val="24"/>
            <w:szCs w:val="24"/>
          </w:rPr>
          <w:instrText xml:space="preserve"> PAGEREF _Toc227306956 \h </w:instrText>
        </w:r>
        <w:r w:rsidR="001C5C72" w:rsidRPr="001C5C72">
          <w:rPr>
            <w:i/>
            <w:noProof/>
            <w:webHidden/>
            <w:sz w:val="24"/>
            <w:szCs w:val="24"/>
          </w:rPr>
        </w:r>
        <w:r w:rsidR="001C5C72" w:rsidRPr="001C5C72">
          <w:rPr>
            <w:i/>
            <w:noProof/>
            <w:webHidden/>
            <w:sz w:val="24"/>
            <w:szCs w:val="24"/>
          </w:rPr>
          <w:fldChar w:fldCharType="separate"/>
        </w:r>
        <w:r w:rsidR="00845175">
          <w:rPr>
            <w:i/>
            <w:noProof/>
            <w:webHidden/>
            <w:sz w:val="24"/>
            <w:szCs w:val="24"/>
          </w:rPr>
          <w:t>91</w:t>
        </w:r>
        <w:r w:rsidR="001C5C72" w:rsidRPr="001C5C72">
          <w:rPr>
            <w:i/>
            <w:noProof/>
            <w:webHidden/>
            <w:sz w:val="24"/>
            <w:szCs w:val="24"/>
          </w:rPr>
          <w:fldChar w:fldCharType="end"/>
        </w:r>
      </w:hyperlink>
    </w:p>
    <w:p w14:paraId="77642E02" w14:textId="7AD72415" w:rsidR="001C5C72" w:rsidRPr="001C5C72" w:rsidRDefault="00B3739C">
      <w:pPr>
        <w:pStyle w:val="28"/>
        <w:tabs>
          <w:tab w:val="right" w:leader="dot" w:pos="9345"/>
        </w:tabs>
        <w:rPr>
          <w:rFonts w:eastAsiaTheme="minorEastAsia"/>
          <w:i/>
          <w:noProof/>
          <w:sz w:val="24"/>
          <w:szCs w:val="24"/>
        </w:rPr>
      </w:pPr>
      <w:hyperlink w:anchor="_Toc227306957" w:history="1">
        <w:r w:rsidR="001C5C72" w:rsidRPr="001C5C72">
          <w:rPr>
            <w:rStyle w:val="aff9"/>
            <w:i/>
            <w:noProof/>
            <w:sz w:val="24"/>
            <w:szCs w:val="24"/>
          </w:rPr>
          <w:t>7.4. Производственные зоны, зоны инженерной и транспортной инфраструктур</w:t>
        </w:r>
        <w:r w:rsidR="001C5C72" w:rsidRPr="001C5C72">
          <w:rPr>
            <w:i/>
            <w:noProof/>
            <w:webHidden/>
            <w:sz w:val="24"/>
            <w:szCs w:val="24"/>
          </w:rPr>
          <w:tab/>
        </w:r>
        <w:r w:rsidR="001C5C72" w:rsidRPr="001C5C72">
          <w:rPr>
            <w:i/>
            <w:noProof/>
            <w:webHidden/>
            <w:sz w:val="24"/>
            <w:szCs w:val="24"/>
          </w:rPr>
          <w:fldChar w:fldCharType="begin"/>
        </w:r>
        <w:r w:rsidR="001C5C72" w:rsidRPr="001C5C72">
          <w:rPr>
            <w:i/>
            <w:noProof/>
            <w:webHidden/>
            <w:sz w:val="24"/>
            <w:szCs w:val="24"/>
          </w:rPr>
          <w:instrText xml:space="preserve"> PAGEREF _Toc227306957 \h </w:instrText>
        </w:r>
        <w:r w:rsidR="001C5C72" w:rsidRPr="001C5C72">
          <w:rPr>
            <w:i/>
            <w:noProof/>
            <w:webHidden/>
            <w:sz w:val="24"/>
            <w:szCs w:val="24"/>
          </w:rPr>
        </w:r>
        <w:r w:rsidR="001C5C72" w:rsidRPr="001C5C72">
          <w:rPr>
            <w:i/>
            <w:noProof/>
            <w:webHidden/>
            <w:sz w:val="24"/>
            <w:szCs w:val="24"/>
          </w:rPr>
          <w:fldChar w:fldCharType="separate"/>
        </w:r>
        <w:r w:rsidR="00845175">
          <w:rPr>
            <w:i/>
            <w:noProof/>
            <w:webHidden/>
            <w:sz w:val="24"/>
            <w:szCs w:val="24"/>
          </w:rPr>
          <w:t>93</w:t>
        </w:r>
        <w:r w:rsidR="001C5C72" w:rsidRPr="001C5C72">
          <w:rPr>
            <w:i/>
            <w:noProof/>
            <w:webHidden/>
            <w:sz w:val="24"/>
            <w:szCs w:val="24"/>
          </w:rPr>
          <w:fldChar w:fldCharType="end"/>
        </w:r>
      </w:hyperlink>
    </w:p>
    <w:p w14:paraId="5946088C" w14:textId="7B54E31F" w:rsidR="001C5C72" w:rsidRPr="001C5C72" w:rsidRDefault="00B3739C">
      <w:pPr>
        <w:pStyle w:val="28"/>
        <w:tabs>
          <w:tab w:val="right" w:leader="dot" w:pos="9345"/>
        </w:tabs>
        <w:rPr>
          <w:rFonts w:eastAsiaTheme="minorEastAsia"/>
          <w:i/>
          <w:noProof/>
          <w:sz w:val="24"/>
          <w:szCs w:val="24"/>
        </w:rPr>
      </w:pPr>
      <w:hyperlink w:anchor="_Toc227306958" w:history="1">
        <w:r w:rsidR="001C5C72" w:rsidRPr="001C5C72">
          <w:rPr>
            <w:rStyle w:val="aff9"/>
            <w:i/>
            <w:noProof/>
            <w:sz w:val="24"/>
            <w:szCs w:val="24"/>
          </w:rPr>
          <w:t>7.5. Зоны специального назначения</w:t>
        </w:r>
        <w:r w:rsidR="001C5C72" w:rsidRPr="001C5C72">
          <w:rPr>
            <w:i/>
            <w:noProof/>
            <w:webHidden/>
            <w:sz w:val="24"/>
            <w:szCs w:val="24"/>
          </w:rPr>
          <w:tab/>
        </w:r>
        <w:r w:rsidR="001C5C72" w:rsidRPr="001C5C72">
          <w:rPr>
            <w:i/>
            <w:noProof/>
            <w:webHidden/>
            <w:sz w:val="24"/>
            <w:szCs w:val="24"/>
          </w:rPr>
          <w:fldChar w:fldCharType="begin"/>
        </w:r>
        <w:r w:rsidR="001C5C72" w:rsidRPr="001C5C72">
          <w:rPr>
            <w:i/>
            <w:noProof/>
            <w:webHidden/>
            <w:sz w:val="24"/>
            <w:szCs w:val="24"/>
          </w:rPr>
          <w:instrText xml:space="preserve"> PAGEREF _Toc227306958 \h </w:instrText>
        </w:r>
        <w:r w:rsidR="001C5C72" w:rsidRPr="001C5C72">
          <w:rPr>
            <w:i/>
            <w:noProof/>
            <w:webHidden/>
            <w:sz w:val="24"/>
            <w:szCs w:val="24"/>
          </w:rPr>
        </w:r>
        <w:r w:rsidR="001C5C72" w:rsidRPr="001C5C72">
          <w:rPr>
            <w:i/>
            <w:noProof/>
            <w:webHidden/>
            <w:sz w:val="24"/>
            <w:szCs w:val="24"/>
          </w:rPr>
          <w:fldChar w:fldCharType="separate"/>
        </w:r>
        <w:r w:rsidR="00845175">
          <w:rPr>
            <w:i/>
            <w:noProof/>
            <w:webHidden/>
            <w:sz w:val="24"/>
            <w:szCs w:val="24"/>
          </w:rPr>
          <w:t>97</w:t>
        </w:r>
        <w:r w:rsidR="001C5C72" w:rsidRPr="001C5C72">
          <w:rPr>
            <w:i/>
            <w:noProof/>
            <w:webHidden/>
            <w:sz w:val="24"/>
            <w:szCs w:val="24"/>
          </w:rPr>
          <w:fldChar w:fldCharType="end"/>
        </w:r>
      </w:hyperlink>
    </w:p>
    <w:p w14:paraId="6EC2CC95" w14:textId="6B968652" w:rsidR="001C5C72" w:rsidRPr="001C5C72" w:rsidRDefault="00B3739C">
      <w:pPr>
        <w:pStyle w:val="11"/>
        <w:rPr>
          <w:rFonts w:ascii="Times New Roman" w:eastAsiaTheme="minorEastAsia" w:hAnsi="Times New Roman" w:cs="Times New Roman"/>
          <w:b w:val="0"/>
          <w:bCs w:val="0"/>
          <w:i/>
          <w:caps w:val="0"/>
          <w:noProof/>
          <w:lang w:val="ru-RU" w:eastAsia="ru-RU" w:bidi="ar-SA"/>
        </w:rPr>
      </w:pPr>
      <w:hyperlink w:anchor="_Toc227306959" w:history="1">
        <w:r w:rsidR="00945197" w:rsidRPr="001C5C72">
          <w:rPr>
            <w:rStyle w:val="aff9"/>
            <w:rFonts w:ascii="Times New Roman" w:hAnsi="Times New Roman" w:cs="Times New Roman"/>
            <w:b w:val="0"/>
            <w:i/>
            <w:caps w:val="0"/>
            <w:noProof/>
          </w:rPr>
          <w:t>8.</w:t>
        </w:r>
        <w:r w:rsidR="00945197" w:rsidRPr="001C5C72">
          <w:rPr>
            <w:rFonts w:ascii="Times New Roman" w:eastAsiaTheme="minorEastAsia" w:hAnsi="Times New Roman" w:cs="Times New Roman"/>
            <w:b w:val="0"/>
            <w:bCs w:val="0"/>
            <w:i/>
            <w:caps w:val="0"/>
            <w:noProof/>
            <w:lang w:val="ru-RU" w:eastAsia="ru-RU" w:bidi="ar-SA"/>
          </w:rPr>
          <w:tab/>
        </w:r>
        <w:r w:rsidR="00945197">
          <w:rPr>
            <w:rStyle w:val="aff9"/>
            <w:rFonts w:ascii="Times New Roman" w:hAnsi="Times New Roman" w:cs="Times New Roman"/>
            <w:b w:val="0"/>
            <w:i/>
            <w:caps w:val="0"/>
            <w:noProof/>
            <w:lang w:val="ru-RU"/>
          </w:rPr>
          <w:t>З</w:t>
        </w:r>
        <w:r w:rsidR="00945197" w:rsidRPr="001C5C72">
          <w:rPr>
            <w:rStyle w:val="aff9"/>
            <w:rFonts w:ascii="Times New Roman" w:hAnsi="Times New Roman" w:cs="Times New Roman"/>
            <w:b w:val="0"/>
            <w:i/>
            <w:caps w:val="0"/>
            <w:noProof/>
          </w:rPr>
          <w:t>оны с особыми условиями использования территорий (в редакции внес. изм. в соответствии с мк № 88.002/11-17 от 1.11.2017г.)</w:t>
        </w:r>
        <w:r w:rsidR="001C5C72" w:rsidRPr="001C5C72">
          <w:rPr>
            <w:rFonts w:ascii="Times New Roman" w:hAnsi="Times New Roman" w:cs="Times New Roman"/>
            <w:b w:val="0"/>
            <w:i/>
            <w:noProof/>
            <w:webHidden/>
          </w:rPr>
          <w:tab/>
        </w:r>
        <w:r w:rsidR="001C5C72" w:rsidRPr="001C5C72">
          <w:rPr>
            <w:rFonts w:ascii="Times New Roman" w:hAnsi="Times New Roman" w:cs="Times New Roman"/>
            <w:b w:val="0"/>
            <w:i/>
            <w:noProof/>
            <w:webHidden/>
          </w:rPr>
          <w:fldChar w:fldCharType="begin"/>
        </w:r>
        <w:r w:rsidR="001C5C72" w:rsidRPr="001C5C72">
          <w:rPr>
            <w:rFonts w:ascii="Times New Roman" w:hAnsi="Times New Roman" w:cs="Times New Roman"/>
            <w:b w:val="0"/>
            <w:i/>
            <w:noProof/>
            <w:webHidden/>
          </w:rPr>
          <w:instrText xml:space="preserve"> PAGEREF _Toc227306959 \h </w:instrText>
        </w:r>
        <w:r w:rsidR="001C5C72" w:rsidRPr="001C5C72">
          <w:rPr>
            <w:rFonts w:ascii="Times New Roman" w:hAnsi="Times New Roman" w:cs="Times New Roman"/>
            <w:b w:val="0"/>
            <w:i/>
            <w:noProof/>
            <w:webHidden/>
          </w:rPr>
        </w:r>
        <w:r w:rsidR="001C5C72" w:rsidRPr="001C5C72">
          <w:rPr>
            <w:rFonts w:ascii="Times New Roman" w:hAnsi="Times New Roman" w:cs="Times New Roman"/>
            <w:b w:val="0"/>
            <w:i/>
            <w:noProof/>
            <w:webHidden/>
          </w:rPr>
          <w:fldChar w:fldCharType="separate"/>
        </w:r>
        <w:r w:rsidR="00845175">
          <w:rPr>
            <w:rFonts w:ascii="Times New Roman" w:hAnsi="Times New Roman" w:cs="Times New Roman"/>
            <w:b w:val="0"/>
            <w:i/>
            <w:noProof/>
            <w:webHidden/>
          </w:rPr>
          <w:t>99</w:t>
        </w:r>
        <w:r w:rsidR="001C5C72" w:rsidRPr="001C5C72">
          <w:rPr>
            <w:rFonts w:ascii="Times New Roman" w:hAnsi="Times New Roman" w:cs="Times New Roman"/>
            <w:b w:val="0"/>
            <w:i/>
            <w:noProof/>
            <w:webHidden/>
          </w:rPr>
          <w:fldChar w:fldCharType="end"/>
        </w:r>
      </w:hyperlink>
    </w:p>
    <w:p w14:paraId="422F5548" w14:textId="44A3FE92" w:rsidR="001C5C72" w:rsidRPr="001C5C72" w:rsidRDefault="00B3739C">
      <w:pPr>
        <w:pStyle w:val="28"/>
        <w:tabs>
          <w:tab w:val="right" w:leader="dot" w:pos="9345"/>
        </w:tabs>
        <w:rPr>
          <w:rFonts w:eastAsiaTheme="minorEastAsia"/>
          <w:i/>
          <w:noProof/>
          <w:sz w:val="24"/>
          <w:szCs w:val="24"/>
        </w:rPr>
      </w:pPr>
      <w:hyperlink w:anchor="_Toc227306960" w:history="1">
        <w:r w:rsidR="001C5C72" w:rsidRPr="001C5C72">
          <w:rPr>
            <w:rStyle w:val="aff9"/>
            <w:i/>
            <w:noProof/>
            <w:sz w:val="24"/>
            <w:szCs w:val="24"/>
          </w:rPr>
          <w:t>8.1. Санитарно-защитные зоны</w:t>
        </w:r>
        <w:r w:rsidR="001C5C72" w:rsidRPr="001C5C72">
          <w:rPr>
            <w:i/>
            <w:noProof/>
            <w:webHidden/>
            <w:sz w:val="24"/>
            <w:szCs w:val="24"/>
          </w:rPr>
          <w:tab/>
        </w:r>
        <w:r w:rsidR="001C5C72" w:rsidRPr="001C5C72">
          <w:rPr>
            <w:i/>
            <w:noProof/>
            <w:webHidden/>
            <w:sz w:val="24"/>
            <w:szCs w:val="24"/>
          </w:rPr>
          <w:fldChar w:fldCharType="begin"/>
        </w:r>
        <w:r w:rsidR="001C5C72" w:rsidRPr="001C5C72">
          <w:rPr>
            <w:i/>
            <w:noProof/>
            <w:webHidden/>
            <w:sz w:val="24"/>
            <w:szCs w:val="24"/>
          </w:rPr>
          <w:instrText xml:space="preserve"> PAGEREF _Toc227306960 \h </w:instrText>
        </w:r>
        <w:r w:rsidR="001C5C72" w:rsidRPr="001C5C72">
          <w:rPr>
            <w:i/>
            <w:noProof/>
            <w:webHidden/>
            <w:sz w:val="24"/>
            <w:szCs w:val="24"/>
          </w:rPr>
        </w:r>
        <w:r w:rsidR="001C5C72" w:rsidRPr="001C5C72">
          <w:rPr>
            <w:i/>
            <w:noProof/>
            <w:webHidden/>
            <w:sz w:val="24"/>
            <w:szCs w:val="24"/>
          </w:rPr>
          <w:fldChar w:fldCharType="separate"/>
        </w:r>
        <w:r w:rsidR="00845175">
          <w:rPr>
            <w:i/>
            <w:noProof/>
            <w:webHidden/>
            <w:sz w:val="24"/>
            <w:szCs w:val="24"/>
          </w:rPr>
          <w:t>99</w:t>
        </w:r>
        <w:r w:rsidR="001C5C72" w:rsidRPr="001C5C72">
          <w:rPr>
            <w:i/>
            <w:noProof/>
            <w:webHidden/>
            <w:sz w:val="24"/>
            <w:szCs w:val="24"/>
          </w:rPr>
          <w:fldChar w:fldCharType="end"/>
        </w:r>
      </w:hyperlink>
    </w:p>
    <w:p w14:paraId="2CE78D64" w14:textId="1945D72E" w:rsidR="001C5C72" w:rsidRPr="001C5C72" w:rsidRDefault="00B3739C">
      <w:pPr>
        <w:pStyle w:val="28"/>
        <w:tabs>
          <w:tab w:val="right" w:leader="dot" w:pos="9345"/>
        </w:tabs>
        <w:rPr>
          <w:rFonts w:eastAsiaTheme="minorEastAsia"/>
          <w:i/>
          <w:noProof/>
          <w:sz w:val="24"/>
          <w:szCs w:val="24"/>
        </w:rPr>
      </w:pPr>
      <w:hyperlink w:anchor="_Toc227306961" w:history="1">
        <w:r w:rsidR="001C5C72" w:rsidRPr="001C5C72">
          <w:rPr>
            <w:rStyle w:val="aff9"/>
            <w:i/>
            <w:noProof/>
            <w:sz w:val="24"/>
            <w:szCs w:val="24"/>
          </w:rPr>
          <w:t>8.2. Охранные коридоры транспортных и инженерных коммуникаций</w:t>
        </w:r>
        <w:r w:rsidR="001C5C72" w:rsidRPr="001C5C72">
          <w:rPr>
            <w:i/>
            <w:noProof/>
            <w:webHidden/>
            <w:sz w:val="24"/>
            <w:szCs w:val="24"/>
          </w:rPr>
          <w:tab/>
        </w:r>
        <w:r w:rsidR="001C5C72" w:rsidRPr="001C5C72">
          <w:rPr>
            <w:i/>
            <w:noProof/>
            <w:webHidden/>
            <w:sz w:val="24"/>
            <w:szCs w:val="24"/>
          </w:rPr>
          <w:fldChar w:fldCharType="begin"/>
        </w:r>
        <w:r w:rsidR="001C5C72" w:rsidRPr="001C5C72">
          <w:rPr>
            <w:i/>
            <w:noProof/>
            <w:webHidden/>
            <w:sz w:val="24"/>
            <w:szCs w:val="24"/>
          </w:rPr>
          <w:instrText xml:space="preserve"> PAGEREF _Toc227306961 \h </w:instrText>
        </w:r>
        <w:r w:rsidR="001C5C72" w:rsidRPr="001C5C72">
          <w:rPr>
            <w:i/>
            <w:noProof/>
            <w:webHidden/>
            <w:sz w:val="24"/>
            <w:szCs w:val="24"/>
          </w:rPr>
        </w:r>
        <w:r w:rsidR="001C5C72" w:rsidRPr="001C5C72">
          <w:rPr>
            <w:i/>
            <w:noProof/>
            <w:webHidden/>
            <w:sz w:val="24"/>
            <w:szCs w:val="24"/>
          </w:rPr>
          <w:fldChar w:fldCharType="separate"/>
        </w:r>
        <w:r w:rsidR="00845175">
          <w:rPr>
            <w:i/>
            <w:noProof/>
            <w:webHidden/>
            <w:sz w:val="24"/>
            <w:szCs w:val="24"/>
          </w:rPr>
          <w:t>101</w:t>
        </w:r>
        <w:r w:rsidR="001C5C72" w:rsidRPr="001C5C72">
          <w:rPr>
            <w:i/>
            <w:noProof/>
            <w:webHidden/>
            <w:sz w:val="24"/>
            <w:szCs w:val="24"/>
          </w:rPr>
          <w:fldChar w:fldCharType="end"/>
        </w:r>
      </w:hyperlink>
    </w:p>
    <w:p w14:paraId="4A27EDD3" w14:textId="296A3496" w:rsidR="001C5C72" w:rsidRPr="001C5C72" w:rsidRDefault="00B3739C">
      <w:pPr>
        <w:pStyle w:val="28"/>
        <w:tabs>
          <w:tab w:val="right" w:leader="dot" w:pos="9345"/>
        </w:tabs>
        <w:rPr>
          <w:rFonts w:eastAsiaTheme="minorEastAsia"/>
          <w:i/>
          <w:noProof/>
          <w:sz w:val="24"/>
          <w:szCs w:val="24"/>
        </w:rPr>
      </w:pPr>
      <w:hyperlink w:anchor="_Toc227306962" w:history="1">
        <w:r w:rsidR="001C5C72" w:rsidRPr="001C5C72">
          <w:rPr>
            <w:rStyle w:val="aff9"/>
            <w:i/>
            <w:noProof/>
            <w:sz w:val="24"/>
            <w:szCs w:val="24"/>
          </w:rPr>
          <w:t>8.3. Водоохранные зоны и прибрежные защитные полосы</w:t>
        </w:r>
        <w:r w:rsidR="001C5C72" w:rsidRPr="001C5C72">
          <w:rPr>
            <w:i/>
            <w:noProof/>
            <w:webHidden/>
            <w:sz w:val="24"/>
            <w:szCs w:val="24"/>
          </w:rPr>
          <w:tab/>
        </w:r>
        <w:r w:rsidR="001C5C72" w:rsidRPr="001C5C72">
          <w:rPr>
            <w:i/>
            <w:noProof/>
            <w:webHidden/>
            <w:sz w:val="24"/>
            <w:szCs w:val="24"/>
          </w:rPr>
          <w:fldChar w:fldCharType="begin"/>
        </w:r>
        <w:r w:rsidR="001C5C72" w:rsidRPr="001C5C72">
          <w:rPr>
            <w:i/>
            <w:noProof/>
            <w:webHidden/>
            <w:sz w:val="24"/>
            <w:szCs w:val="24"/>
          </w:rPr>
          <w:instrText xml:space="preserve"> PAGEREF _Toc227306962 \h </w:instrText>
        </w:r>
        <w:r w:rsidR="001C5C72" w:rsidRPr="001C5C72">
          <w:rPr>
            <w:i/>
            <w:noProof/>
            <w:webHidden/>
            <w:sz w:val="24"/>
            <w:szCs w:val="24"/>
          </w:rPr>
        </w:r>
        <w:r w:rsidR="001C5C72" w:rsidRPr="001C5C72">
          <w:rPr>
            <w:i/>
            <w:noProof/>
            <w:webHidden/>
            <w:sz w:val="24"/>
            <w:szCs w:val="24"/>
          </w:rPr>
          <w:fldChar w:fldCharType="separate"/>
        </w:r>
        <w:r w:rsidR="00845175">
          <w:rPr>
            <w:i/>
            <w:noProof/>
            <w:webHidden/>
            <w:sz w:val="24"/>
            <w:szCs w:val="24"/>
          </w:rPr>
          <w:t>107</w:t>
        </w:r>
        <w:r w:rsidR="001C5C72" w:rsidRPr="001C5C72">
          <w:rPr>
            <w:i/>
            <w:noProof/>
            <w:webHidden/>
            <w:sz w:val="24"/>
            <w:szCs w:val="24"/>
          </w:rPr>
          <w:fldChar w:fldCharType="end"/>
        </w:r>
      </w:hyperlink>
    </w:p>
    <w:p w14:paraId="78DB8FD7" w14:textId="6C64DB1C" w:rsidR="001C5C72" w:rsidRPr="001C5C72" w:rsidRDefault="00B3739C">
      <w:pPr>
        <w:pStyle w:val="28"/>
        <w:tabs>
          <w:tab w:val="right" w:leader="dot" w:pos="9345"/>
        </w:tabs>
        <w:rPr>
          <w:rFonts w:eastAsiaTheme="minorEastAsia"/>
          <w:i/>
          <w:noProof/>
          <w:sz w:val="24"/>
          <w:szCs w:val="24"/>
        </w:rPr>
      </w:pPr>
      <w:hyperlink w:anchor="_Toc227306963" w:history="1">
        <w:r w:rsidR="001C5C72" w:rsidRPr="001C5C72">
          <w:rPr>
            <w:rStyle w:val="aff9"/>
            <w:i/>
            <w:noProof/>
            <w:sz w:val="24"/>
            <w:szCs w:val="24"/>
          </w:rPr>
          <w:t>8.4. Зоны охраны источников питьевого водоснабжения</w:t>
        </w:r>
        <w:r w:rsidR="001C5C72" w:rsidRPr="001C5C72">
          <w:rPr>
            <w:i/>
            <w:noProof/>
            <w:webHidden/>
            <w:sz w:val="24"/>
            <w:szCs w:val="24"/>
          </w:rPr>
          <w:tab/>
        </w:r>
        <w:r w:rsidR="001C5C72" w:rsidRPr="001C5C72">
          <w:rPr>
            <w:i/>
            <w:noProof/>
            <w:webHidden/>
            <w:sz w:val="24"/>
            <w:szCs w:val="24"/>
          </w:rPr>
          <w:fldChar w:fldCharType="begin"/>
        </w:r>
        <w:r w:rsidR="001C5C72" w:rsidRPr="001C5C72">
          <w:rPr>
            <w:i/>
            <w:noProof/>
            <w:webHidden/>
            <w:sz w:val="24"/>
            <w:szCs w:val="24"/>
          </w:rPr>
          <w:instrText xml:space="preserve"> PAGEREF _Toc227306963 \h </w:instrText>
        </w:r>
        <w:r w:rsidR="001C5C72" w:rsidRPr="001C5C72">
          <w:rPr>
            <w:i/>
            <w:noProof/>
            <w:webHidden/>
            <w:sz w:val="24"/>
            <w:szCs w:val="24"/>
          </w:rPr>
        </w:r>
        <w:r w:rsidR="001C5C72" w:rsidRPr="001C5C72">
          <w:rPr>
            <w:i/>
            <w:noProof/>
            <w:webHidden/>
            <w:sz w:val="24"/>
            <w:szCs w:val="24"/>
          </w:rPr>
          <w:fldChar w:fldCharType="separate"/>
        </w:r>
        <w:r w:rsidR="00845175">
          <w:rPr>
            <w:i/>
            <w:noProof/>
            <w:webHidden/>
            <w:sz w:val="24"/>
            <w:szCs w:val="24"/>
          </w:rPr>
          <w:t>109</w:t>
        </w:r>
        <w:r w:rsidR="001C5C72" w:rsidRPr="001C5C72">
          <w:rPr>
            <w:i/>
            <w:noProof/>
            <w:webHidden/>
            <w:sz w:val="24"/>
            <w:szCs w:val="24"/>
          </w:rPr>
          <w:fldChar w:fldCharType="end"/>
        </w:r>
      </w:hyperlink>
    </w:p>
    <w:p w14:paraId="1A2A234B" w14:textId="7409ED2B" w:rsidR="001C5C72" w:rsidRPr="001C5C72" w:rsidRDefault="00B3739C">
      <w:pPr>
        <w:pStyle w:val="28"/>
        <w:tabs>
          <w:tab w:val="right" w:leader="dot" w:pos="9345"/>
        </w:tabs>
        <w:rPr>
          <w:rFonts w:eastAsiaTheme="minorEastAsia"/>
          <w:i/>
          <w:noProof/>
          <w:sz w:val="24"/>
          <w:szCs w:val="24"/>
        </w:rPr>
      </w:pPr>
      <w:hyperlink w:anchor="_Toc227306964" w:history="1">
        <w:r w:rsidR="001C5C72" w:rsidRPr="001C5C72">
          <w:rPr>
            <w:rStyle w:val="aff9"/>
            <w:i/>
            <w:noProof/>
            <w:sz w:val="24"/>
            <w:szCs w:val="24"/>
          </w:rPr>
          <w:t>8.5. Зоны охраны объектов культурного наследия</w:t>
        </w:r>
        <w:r w:rsidR="001C5C72" w:rsidRPr="001C5C72">
          <w:rPr>
            <w:i/>
            <w:noProof/>
            <w:webHidden/>
            <w:sz w:val="24"/>
            <w:szCs w:val="24"/>
          </w:rPr>
          <w:tab/>
        </w:r>
        <w:r w:rsidR="001C5C72" w:rsidRPr="001C5C72">
          <w:rPr>
            <w:i/>
            <w:noProof/>
            <w:webHidden/>
            <w:sz w:val="24"/>
            <w:szCs w:val="24"/>
          </w:rPr>
          <w:fldChar w:fldCharType="begin"/>
        </w:r>
        <w:r w:rsidR="001C5C72" w:rsidRPr="001C5C72">
          <w:rPr>
            <w:i/>
            <w:noProof/>
            <w:webHidden/>
            <w:sz w:val="24"/>
            <w:szCs w:val="24"/>
          </w:rPr>
          <w:instrText xml:space="preserve"> PAGEREF _Toc227306964 \h </w:instrText>
        </w:r>
        <w:r w:rsidR="001C5C72" w:rsidRPr="001C5C72">
          <w:rPr>
            <w:i/>
            <w:noProof/>
            <w:webHidden/>
            <w:sz w:val="24"/>
            <w:szCs w:val="24"/>
          </w:rPr>
        </w:r>
        <w:r w:rsidR="001C5C72" w:rsidRPr="001C5C72">
          <w:rPr>
            <w:i/>
            <w:noProof/>
            <w:webHidden/>
            <w:sz w:val="24"/>
            <w:szCs w:val="24"/>
          </w:rPr>
          <w:fldChar w:fldCharType="separate"/>
        </w:r>
        <w:r w:rsidR="00845175">
          <w:rPr>
            <w:i/>
            <w:noProof/>
            <w:webHidden/>
            <w:sz w:val="24"/>
            <w:szCs w:val="24"/>
          </w:rPr>
          <w:t>110</w:t>
        </w:r>
        <w:r w:rsidR="001C5C72" w:rsidRPr="001C5C72">
          <w:rPr>
            <w:i/>
            <w:noProof/>
            <w:webHidden/>
            <w:sz w:val="24"/>
            <w:szCs w:val="24"/>
          </w:rPr>
          <w:fldChar w:fldCharType="end"/>
        </w:r>
      </w:hyperlink>
    </w:p>
    <w:p w14:paraId="5D98B535" w14:textId="1470AD4D" w:rsidR="001C5C72" w:rsidRPr="001C5C72" w:rsidRDefault="00B3739C">
      <w:pPr>
        <w:pStyle w:val="28"/>
        <w:tabs>
          <w:tab w:val="left" w:pos="880"/>
          <w:tab w:val="right" w:leader="dot" w:pos="9345"/>
        </w:tabs>
        <w:rPr>
          <w:rFonts w:eastAsiaTheme="minorEastAsia"/>
          <w:i/>
          <w:noProof/>
          <w:sz w:val="24"/>
          <w:szCs w:val="24"/>
        </w:rPr>
      </w:pPr>
      <w:hyperlink w:anchor="_Toc227306965" w:history="1">
        <w:r w:rsidR="001C5C72" w:rsidRPr="001C5C72">
          <w:rPr>
            <w:rStyle w:val="aff9"/>
            <w:i/>
            <w:noProof/>
            <w:sz w:val="24"/>
            <w:szCs w:val="24"/>
          </w:rPr>
          <w:t>8.6.</w:t>
        </w:r>
        <w:r w:rsidR="001C5C72" w:rsidRPr="001C5C72">
          <w:rPr>
            <w:rFonts w:eastAsiaTheme="minorEastAsia"/>
            <w:i/>
            <w:noProof/>
            <w:sz w:val="24"/>
            <w:szCs w:val="24"/>
          </w:rPr>
          <w:tab/>
        </w:r>
        <w:r w:rsidR="001C5C72" w:rsidRPr="001C5C72">
          <w:rPr>
            <w:rStyle w:val="aff9"/>
            <w:i/>
            <w:noProof/>
            <w:sz w:val="24"/>
            <w:szCs w:val="24"/>
          </w:rPr>
          <w:t>Охрана животного мира</w:t>
        </w:r>
        <w:r w:rsidR="001C5C72" w:rsidRPr="001C5C72">
          <w:rPr>
            <w:i/>
            <w:noProof/>
            <w:webHidden/>
            <w:sz w:val="24"/>
            <w:szCs w:val="24"/>
          </w:rPr>
          <w:tab/>
        </w:r>
        <w:r w:rsidR="001C5C72" w:rsidRPr="001C5C72">
          <w:rPr>
            <w:i/>
            <w:noProof/>
            <w:webHidden/>
            <w:sz w:val="24"/>
            <w:szCs w:val="24"/>
          </w:rPr>
          <w:fldChar w:fldCharType="begin"/>
        </w:r>
        <w:r w:rsidR="001C5C72" w:rsidRPr="001C5C72">
          <w:rPr>
            <w:i/>
            <w:noProof/>
            <w:webHidden/>
            <w:sz w:val="24"/>
            <w:szCs w:val="24"/>
          </w:rPr>
          <w:instrText xml:space="preserve"> PAGEREF _Toc227306965 \h </w:instrText>
        </w:r>
        <w:r w:rsidR="001C5C72" w:rsidRPr="001C5C72">
          <w:rPr>
            <w:i/>
            <w:noProof/>
            <w:webHidden/>
            <w:sz w:val="24"/>
            <w:szCs w:val="24"/>
          </w:rPr>
        </w:r>
        <w:r w:rsidR="001C5C72" w:rsidRPr="001C5C72">
          <w:rPr>
            <w:i/>
            <w:noProof/>
            <w:webHidden/>
            <w:sz w:val="24"/>
            <w:szCs w:val="24"/>
          </w:rPr>
          <w:fldChar w:fldCharType="separate"/>
        </w:r>
        <w:r w:rsidR="00845175">
          <w:rPr>
            <w:i/>
            <w:noProof/>
            <w:webHidden/>
            <w:sz w:val="24"/>
            <w:szCs w:val="24"/>
          </w:rPr>
          <w:t>117</w:t>
        </w:r>
        <w:r w:rsidR="001C5C72" w:rsidRPr="001C5C72">
          <w:rPr>
            <w:i/>
            <w:noProof/>
            <w:webHidden/>
            <w:sz w:val="24"/>
            <w:szCs w:val="24"/>
          </w:rPr>
          <w:fldChar w:fldCharType="end"/>
        </w:r>
      </w:hyperlink>
    </w:p>
    <w:p w14:paraId="466C9E9A" w14:textId="5E1F096F" w:rsidR="001C5C72" w:rsidRPr="001C5C72" w:rsidRDefault="00B3739C">
      <w:pPr>
        <w:pStyle w:val="11"/>
        <w:rPr>
          <w:rFonts w:ascii="Times New Roman" w:eastAsiaTheme="minorEastAsia" w:hAnsi="Times New Roman" w:cs="Times New Roman"/>
          <w:b w:val="0"/>
          <w:bCs w:val="0"/>
          <w:i/>
          <w:caps w:val="0"/>
          <w:noProof/>
          <w:lang w:val="ru-RU" w:eastAsia="ru-RU" w:bidi="ar-SA"/>
        </w:rPr>
      </w:pPr>
      <w:hyperlink w:anchor="_Toc227306966" w:history="1">
        <w:r w:rsidR="00945197" w:rsidRPr="001C5C72">
          <w:rPr>
            <w:rStyle w:val="aff9"/>
            <w:rFonts w:ascii="Times New Roman" w:hAnsi="Times New Roman" w:cs="Times New Roman"/>
            <w:b w:val="0"/>
            <w:i/>
            <w:caps w:val="0"/>
            <w:noProof/>
          </w:rPr>
          <w:t>9.</w:t>
        </w:r>
        <w:r w:rsidR="00945197" w:rsidRPr="001C5C72">
          <w:rPr>
            <w:rFonts w:ascii="Times New Roman" w:eastAsiaTheme="minorEastAsia" w:hAnsi="Times New Roman" w:cs="Times New Roman"/>
            <w:b w:val="0"/>
            <w:bCs w:val="0"/>
            <w:i/>
            <w:caps w:val="0"/>
            <w:noProof/>
            <w:lang w:val="ru-RU" w:eastAsia="ru-RU" w:bidi="ar-SA"/>
          </w:rPr>
          <w:tab/>
        </w:r>
        <w:r w:rsidR="00945197">
          <w:rPr>
            <w:rStyle w:val="aff9"/>
            <w:rFonts w:ascii="Times New Roman" w:hAnsi="Times New Roman" w:cs="Times New Roman"/>
            <w:b w:val="0"/>
            <w:i/>
            <w:caps w:val="0"/>
            <w:noProof/>
            <w:lang w:val="ru-RU"/>
          </w:rPr>
          <w:t>Б</w:t>
        </w:r>
        <w:r w:rsidR="00945197" w:rsidRPr="001C5C72">
          <w:rPr>
            <w:rStyle w:val="aff9"/>
            <w:rFonts w:ascii="Times New Roman" w:hAnsi="Times New Roman" w:cs="Times New Roman"/>
            <w:b w:val="0"/>
            <w:i/>
            <w:caps w:val="0"/>
            <w:noProof/>
          </w:rPr>
          <w:t>лагоустройство территорий</w:t>
        </w:r>
        <w:r w:rsidR="00945197" w:rsidRPr="001C5C72">
          <w:rPr>
            <w:rFonts w:ascii="Times New Roman" w:hAnsi="Times New Roman" w:cs="Times New Roman"/>
            <w:b w:val="0"/>
            <w:i/>
            <w:caps w:val="0"/>
            <w:noProof/>
            <w:webHidden/>
          </w:rPr>
          <w:tab/>
        </w:r>
        <w:r w:rsidR="001C5C72" w:rsidRPr="001C5C72">
          <w:rPr>
            <w:rFonts w:ascii="Times New Roman" w:hAnsi="Times New Roman" w:cs="Times New Roman"/>
            <w:b w:val="0"/>
            <w:i/>
            <w:noProof/>
            <w:webHidden/>
          </w:rPr>
          <w:fldChar w:fldCharType="begin"/>
        </w:r>
        <w:r w:rsidR="001C5C72" w:rsidRPr="001C5C72">
          <w:rPr>
            <w:rFonts w:ascii="Times New Roman" w:hAnsi="Times New Roman" w:cs="Times New Roman"/>
            <w:b w:val="0"/>
            <w:i/>
            <w:noProof/>
            <w:webHidden/>
          </w:rPr>
          <w:instrText xml:space="preserve"> PAGEREF _Toc227306966 \h </w:instrText>
        </w:r>
        <w:r w:rsidR="001C5C72" w:rsidRPr="001C5C72">
          <w:rPr>
            <w:rFonts w:ascii="Times New Roman" w:hAnsi="Times New Roman" w:cs="Times New Roman"/>
            <w:b w:val="0"/>
            <w:i/>
            <w:noProof/>
            <w:webHidden/>
          </w:rPr>
        </w:r>
        <w:r w:rsidR="001C5C72" w:rsidRPr="001C5C72">
          <w:rPr>
            <w:rFonts w:ascii="Times New Roman" w:hAnsi="Times New Roman" w:cs="Times New Roman"/>
            <w:b w:val="0"/>
            <w:i/>
            <w:noProof/>
            <w:webHidden/>
          </w:rPr>
          <w:fldChar w:fldCharType="separate"/>
        </w:r>
        <w:r w:rsidR="00845175">
          <w:rPr>
            <w:rFonts w:ascii="Times New Roman" w:hAnsi="Times New Roman" w:cs="Times New Roman"/>
            <w:b w:val="0"/>
            <w:i/>
            <w:noProof/>
            <w:webHidden/>
          </w:rPr>
          <w:t>119</w:t>
        </w:r>
        <w:r w:rsidR="001C5C72" w:rsidRPr="001C5C72">
          <w:rPr>
            <w:rFonts w:ascii="Times New Roman" w:hAnsi="Times New Roman" w:cs="Times New Roman"/>
            <w:b w:val="0"/>
            <w:i/>
            <w:noProof/>
            <w:webHidden/>
          </w:rPr>
          <w:fldChar w:fldCharType="end"/>
        </w:r>
      </w:hyperlink>
    </w:p>
    <w:p w14:paraId="500D4672" w14:textId="606FE92C" w:rsidR="001C5C72" w:rsidRPr="001C5C72" w:rsidRDefault="00B3739C">
      <w:pPr>
        <w:pStyle w:val="28"/>
        <w:tabs>
          <w:tab w:val="right" w:leader="dot" w:pos="9345"/>
        </w:tabs>
        <w:rPr>
          <w:rFonts w:eastAsiaTheme="minorEastAsia"/>
          <w:i/>
          <w:noProof/>
          <w:sz w:val="24"/>
          <w:szCs w:val="24"/>
        </w:rPr>
      </w:pPr>
      <w:hyperlink w:anchor="_Toc227306967" w:history="1">
        <w:r w:rsidR="001C5C72" w:rsidRPr="001C5C72">
          <w:rPr>
            <w:rStyle w:val="aff9"/>
            <w:i/>
            <w:noProof/>
            <w:sz w:val="24"/>
            <w:szCs w:val="24"/>
          </w:rPr>
          <w:t>9.1.  Озеленение</w:t>
        </w:r>
        <w:r w:rsidR="001C5C72" w:rsidRPr="001C5C72">
          <w:rPr>
            <w:i/>
            <w:noProof/>
            <w:webHidden/>
            <w:sz w:val="24"/>
            <w:szCs w:val="24"/>
          </w:rPr>
          <w:tab/>
        </w:r>
        <w:r w:rsidR="001C5C72" w:rsidRPr="001C5C72">
          <w:rPr>
            <w:i/>
            <w:noProof/>
            <w:webHidden/>
            <w:sz w:val="24"/>
            <w:szCs w:val="24"/>
          </w:rPr>
          <w:fldChar w:fldCharType="begin"/>
        </w:r>
        <w:r w:rsidR="001C5C72" w:rsidRPr="001C5C72">
          <w:rPr>
            <w:i/>
            <w:noProof/>
            <w:webHidden/>
            <w:sz w:val="24"/>
            <w:szCs w:val="24"/>
          </w:rPr>
          <w:instrText xml:space="preserve"> PAGEREF _Toc227306967 \h </w:instrText>
        </w:r>
        <w:r w:rsidR="001C5C72" w:rsidRPr="001C5C72">
          <w:rPr>
            <w:i/>
            <w:noProof/>
            <w:webHidden/>
            <w:sz w:val="24"/>
            <w:szCs w:val="24"/>
          </w:rPr>
        </w:r>
        <w:r w:rsidR="001C5C72" w:rsidRPr="001C5C72">
          <w:rPr>
            <w:i/>
            <w:noProof/>
            <w:webHidden/>
            <w:sz w:val="24"/>
            <w:szCs w:val="24"/>
          </w:rPr>
          <w:fldChar w:fldCharType="separate"/>
        </w:r>
        <w:r w:rsidR="00845175">
          <w:rPr>
            <w:i/>
            <w:noProof/>
            <w:webHidden/>
            <w:sz w:val="24"/>
            <w:szCs w:val="24"/>
          </w:rPr>
          <w:t>119</w:t>
        </w:r>
        <w:r w:rsidR="001C5C72" w:rsidRPr="001C5C72">
          <w:rPr>
            <w:i/>
            <w:noProof/>
            <w:webHidden/>
            <w:sz w:val="24"/>
            <w:szCs w:val="24"/>
          </w:rPr>
          <w:fldChar w:fldCharType="end"/>
        </w:r>
      </w:hyperlink>
    </w:p>
    <w:p w14:paraId="28546EB7" w14:textId="04B6EDDE" w:rsidR="001C5C72" w:rsidRPr="001C5C72" w:rsidRDefault="00B3739C">
      <w:pPr>
        <w:pStyle w:val="28"/>
        <w:tabs>
          <w:tab w:val="right" w:leader="dot" w:pos="9345"/>
        </w:tabs>
        <w:rPr>
          <w:rFonts w:eastAsiaTheme="minorEastAsia"/>
          <w:i/>
          <w:noProof/>
          <w:sz w:val="24"/>
          <w:szCs w:val="24"/>
        </w:rPr>
      </w:pPr>
      <w:hyperlink w:anchor="_Toc227306968" w:history="1">
        <w:r w:rsidR="001C5C72" w:rsidRPr="001C5C72">
          <w:rPr>
            <w:rStyle w:val="aff9"/>
            <w:i/>
            <w:noProof/>
            <w:sz w:val="24"/>
            <w:szCs w:val="24"/>
          </w:rPr>
          <w:t>9.2.  Мероприятия  по  обеспечению  пожарной  безопасности  на территории  Октябрьского  сельского  поселения</w:t>
        </w:r>
        <w:r w:rsidR="001C5C72" w:rsidRPr="001C5C72">
          <w:rPr>
            <w:i/>
            <w:noProof/>
            <w:webHidden/>
            <w:sz w:val="24"/>
            <w:szCs w:val="24"/>
          </w:rPr>
          <w:tab/>
        </w:r>
        <w:r w:rsidR="001C5C72" w:rsidRPr="001C5C72">
          <w:rPr>
            <w:i/>
            <w:noProof/>
            <w:webHidden/>
            <w:sz w:val="24"/>
            <w:szCs w:val="24"/>
          </w:rPr>
          <w:fldChar w:fldCharType="begin"/>
        </w:r>
        <w:r w:rsidR="001C5C72" w:rsidRPr="001C5C72">
          <w:rPr>
            <w:i/>
            <w:noProof/>
            <w:webHidden/>
            <w:sz w:val="24"/>
            <w:szCs w:val="24"/>
          </w:rPr>
          <w:instrText xml:space="preserve"> PAGEREF _Toc227306968 \h </w:instrText>
        </w:r>
        <w:r w:rsidR="001C5C72" w:rsidRPr="001C5C72">
          <w:rPr>
            <w:i/>
            <w:noProof/>
            <w:webHidden/>
            <w:sz w:val="24"/>
            <w:szCs w:val="24"/>
          </w:rPr>
        </w:r>
        <w:r w:rsidR="001C5C72" w:rsidRPr="001C5C72">
          <w:rPr>
            <w:i/>
            <w:noProof/>
            <w:webHidden/>
            <w:sz w:val="24"/>
            <w:szCs w:val="24"/>
          </w:rPr>
          <w:fldChar w:fldCharType="separate"/>
        </w:r>
        <w:r w:rsidR="00845175">
          <w:rPr>
            <w:i/>
            <w:noProof/>
            <w:webHidden/>
            <w:sz w:val="24"/>
            <w:szCs w:val="24"/>
          </w:rPr>
          <w:t>124</w:t>
        </w:r>
        <w:r w:rsidR="001C5C72" w:rsidRPr="001C5C72">
          <w:rPr>
            <w:i/>
            <w:noProof/>
            <w:webHidden/>
            <w:sz w:val="24"/>
            <w:szCs w:val="24"/>
          </w:rPr>
          <w:fldChar w:fldCharType="end"/>
        </w:r>
      </w:hyperlink>
    </w:p>
    <w:p w14:paraId="4A281A27" w14:textId="6153289D" w:rsidR="001C5C72" w:rsidRPr="001C5C72" w:rsidRDefault="00B3739C">
      <w:pPr>
        <w:pStyle w:val="28"/>
        <w:tabs>
          <w:tab w:val="right" w:leader="dot" w:pos="9345"/>
        </w:tabs>
        <w:rPr>
          <w:rFonts w:eastAsiaTheme="minorEastAsia"/>
          <w:i/>
          <w:noProof/>
          <w:sz w:val="24"/>
          <w:szCs w:val="24"/>
        </w:rPr>
      </w:pPr>
      <w:hyperlink w:anchor="_Toc227306969" w:history="1">
        <w:r w:rsidR="001C5C72" w:rsidRPr="001C5C72">
          <w:rPr>
            <w:rStyle w:val="aff9"/>
            <w:i/>
            <w:noProof/>
            <w:sz w:val="24"/>
            <w:szCs w:val="24"/>
          </w:rPr>
          <w:t>9.3. Инженерная подготовка территории</w:t>
        </w:r>
        <w:r w:rsidR="001C5C72" w:rsidRPr="001C5C72">
          <w:rPr>
            <w:i/>
            <w:noProof/>
            <w:webHidden/>
            <w:sz w:val="24"/>
            <w:szCs w:val="24"/>
          </w:rPr>
          <w:tab/>
        </w:r>
        <w:r w:rsidR="001C5C72" w:rsidRPr="001C5C72">
          <w:rPr>
            <w:i/>
            <w:noProof/>
            <w:webHidden/>
            <w:sz w:val="24"/>
            <w:szCs w:val="24"/>
          </w:rPr>
          <w:fldChar w:fldCharType="begin"/>
        </w:r>
        <w:r w:rsidR="001C5C72" w:rsidRPr="001C5C72">
          <w:rPr>
            <w:i/>
            <w:noProof/>
            <w:webHidden/>
            <w:sz w:val="24"/>
            <w:szCs w:val="24"/>
          </w:rPr>
          <w:instrText xml:space="preserve"> PAGEREF _Toc227306969 \h </w:instrText>
        </w:r>
        <w:r w:rsidR="001C5C72" w:rsidRPr="001C5C72">
          <w:rPr>
            <w:i/>
            <w:noProof/>
            <w:webHidden/>
            <w:sz w:val="24"/>
            <w:szCs w:val="24"/>
          </w:rPr>
        </w:r>
        <w:r w:rsidR="001C5C72" w:rsidRPr="001C5C72">
          <w:rPr>
            <w:i/>
            <w:noProof/>
            <w:webHidden/>
            <w:sz w:val="24"/>
            <w:szCs w:val="24"/>
          </w:rPr>
          <w:fldChar w:fldCharType="separate"/>
        </w:r>
        <w:r w:rsidR="00845175">
          <w:rPr>
            <w:i/>
            <w:noProof/>
            <w:webHidden/>
            <w:sz w:val="24"/>
            <w:szCs w:val="24"/>
          </w:rPr>
          <w:t>125</w:t>
        </w:r>
        <w:r w:rsidR="001C5C72" w:rsidRPr="001C5C72">
          <w:rPr>
            <w:i/>
            <w:noProof/>
            <w:webHidden/>
            <w:sz w:val="24"/>
            <w:szCs w:val="24"/>
          </w:rPr>
          <w:fldChar w:fldCharType="end"/>
        </w:r>
      </w:hyperlink>
    </w:p>
    <w:p w14:paraId="7F80226E" w14:textId="07E183BC" w:rsidR="001C5C72" w:rsidRPr="001C5C72" w:rsidRDefault="00B3739C">
      <w:pPr>
        <w:pStyle w:val="11"/>
        <w:rPr>
          <w:rFonts w:ascii="Times New Roman" w:eastAsiaTheme="minorEastAsia" w:hAnsi="Times New Roman" w:cs="Times New Roman"/>
          <w:b w:val="0"/>
          <w:bCs w:val="0"/>
          <w:i/>
          <w:caps w:val="0"/>
          <w:noProof/>
          <w:lang w:val="ru-RU" w:eastAsia="ru-RU" w:bidi="ar-SA"/>
        </w:rPr>
      </w:pPr>
      <w:hyperlink w:anchor="_Toc227306970" w:history="1">
        <w:r w:rsidR="001C5C72" w:rsidRPr="001C5C72">
          <w:rPr>
            <w:rStyle w:val="aff9"/>
            <w:rFonts w:ascii="Times New Roman" w:hAnsi="Times New Roman" w:cs="Times New Roman"/>
            <w:b w:val="0"/>
            <w:i/>
            <w:noProof/>
            <w:lang w:eastAsia="x-none"/>
          </w:rPr>
          <w:t>РАЗДЕЛ 4. Инженерное оборудование территории</w:t>
        </w:r>
        <w:r w:rsidR="001C5C72" w:rsidRPr="001C5C72">
          <w:rPr>
            <w:rFonts w:ascii="Times New Roman" w:hAnsi="Times New Roman" w:cs="Times New Roman"/>
            <w:b w:val="0"/>
            <w:i/>
            <w:noProof/>
            <w:webHidden/>
          </w:rPr>
          <w:tab/>
        </w:r>
        <w:r w:rsidR="001C5C72" w:rsidRPr="001C5C72">
          <w:rPr>
            <w:rFonts w:ascii="Times New Roman" w:hAnsi="Times New Roman" w:cs="Times New Roman"/>
            <w:b w:val="0"/>
            <w:i/>
            <w:noProof/>
            <w:webHidden/>
          </w:rPr>
          <w:fldChar w:fldCharType="begin"/>
        </w:r>
        <w:r w:rsidR="001C5C72" w:rsidRPr="001C5C72">
          <w:rPr>
            <w:rFonts w:ascii="Times New Roman" w:hAnsi="Times New Roman" w:cs="Times New Roman"/>
            <w:b w:val="0"/>
            <w:i/>
            <w:noProof/>
            <w:webHidden/>
          </w:rPr>
          <w:instrText xml:space="preserve"> PAGEREF _Toc227306970 \h </w:instrText>
        </w:r>
        <w:r w:rsidR="001C5C72" w:rsidRPr="001C5C72">
          <w:rPr>
            <w:rFonts w:ascii="Times New Roman" w:hAnsi="Times New Roman" w:cs="Times New Roman"/>
            <w:b w:val="0"/>
            <w:i/>
            <w:noProof/>
            <w:webHidden/>
          </w:rPr>
        </w:r>
        <w:r w:rsidR="001C5C72" w:rsidRPr="001C5C72">
          <w:rPr>
            <w:rFonts w:ascii="Times New Roman" w:hAnsi="Times New Roman" w:cs="Times New Roman"/>
            <w:b w:val="0"/>
            <w:i/>
            <w:noProof/>
            <w:webHidden/>
          </w:rPr>
          <w:fldChar w:fldCharType="separate"/>
        </w:r>
        <w:r w:rsidR="00845175">
          <w:rPr>
            <w:rFonts w:ascii="Times New Roman" w:hAnsi="Times New Roman" w:cs="Times New Roman"/>
            <w:b w:val="0"/>
            <w:i/>
            <w:noProof/>
            <w:webHidden/>
          </w:rPr>
          <w:t>140</w:t>
        </w:r>
        <w:r w:rsidR="001C5C72" w:rsidRPr="001C5C72">
          <w:rPr>
            <w:rFonts w:ascii="Times New Roman" w:hAnsi="Times New Roman" w:cs="Times New Roman"/>
            <w:b w:val="0"/>
            <w:i/>
            <w:noProof/>
            <w:webHidden/>
          </w:rPr>
          <w:fldChar w:fldCharType="end"/>
        </w:r>
      </w:hyperlink>
    </w:p>
    <w:p w14:paraId="71B5D51D" w14:textId="76CD059D" w:rsidR="001C5C72" w:rsidRPr="001C5C72" w:rsidRDefault="00B3739C">
      <w:pPr>
        <w:pStyle w:val="28"/>
        <w:tabs>
          <w:tab w:val="right" w:leader="dot" w:pos="9345"/>
        </w:tabs>
        <w:rPr>
          <w:rFonts w:eastAsiaTheme="minorEastAsia"/>
          <w:i/>
          <w:noProof/>
          <w:sz w:val="24"/>
          <w:szCs w:val="24"/>
        </w:rPr>
      </w:pPr>
      <w:hyperlink w:anchor="_Toc227306971" w:history="1">
        <w:r w:rsidR="001C5C72" w:rsidRPr="001C5C72">
          <w:rPr>
            <w:rStyle w:val="aff9"/>
            <w:i/>
            <w:noProof/>
            <w:sz w:val="24"/>
            <w:szCs w:val="24"/>
          </w:rPr>
          <w:t>4.1.  Водоснабжение и канализация</w:t>
        </w:r>
        <w:r w:rsidR="001C5C72" w:rsidRPr="001C5C72">
          <w:rPr>
            <w:i/>
            <w:noProof/>
            <w:webHidden/>
            <w:sz w:val="24"/>
            <w:szCs w:val="24"/>
          </w:rPr>
          <w:tab/>
        </w:r>
        <w:r w:rsidR="001C5C72" w:rsidRPr="001C5C72">
          <w:rPr>
            <w:i/>
            <w:noProof/>
            <w:webHidden/>
            <w:sz w:val="24"/>
            <w:szCs w:val="24"/>
          </w:rPr>
          <w:fldChar w:fldCharType="begin"/>
        </w:r>
        <w:r w:rsidR="001C5C72" w:rsidRPr="001C5C72">
          <w:rPr>
            <w:i/>
            <w:noProof/>
            <w:webHidden/>
            <w:sz w:val="24"/>
            <w:szCs w:val="24"/>
          </w:rPr>
          <w:instrText xml:space="preserve"> PAGEREF _Toc227306971 \h </w:instrText>
        </w:r>
        <w:r w:rsidR="001C5C72" w:rsidRPr="001C5C72">
          <w:rPr>
            <w:i/>
            <w:noProof/>
            <w:webHidden/>
            <w:sz w:val="24"/>
            <w:szCs w:val="24"/>
          </w:rPr>
        </w:r>
        <w:r w:rsidR="001C5C72" w:rsidRPr="001C5C72">
          <w:rPr>
            <w:i/>
            <w:noProof/>
            <w:webHidden/>
            <w:sz w:val="24"/>
            <w:szCs w:val="24"/>
          </w:rPr>
          <w:fldChar w:fldCharType="separate"/>
        </w:r>
        <w:r w:rsidR="00845175">
          <w:rPr>
            <w:i/>
            <w:noProof/>
            <w:webHidden/>
            <w:sz w:val="24"/>
            <w:szCs w:val="24"/>
          </w:rPr>
          <w:t>140</w:t>
        </w:r>
        <w:r w:rsidR="001C5C72" w:rsidRPr="001C5C72">
          <w:rPr>
            <w:i/>
            <w:noProof/>
            <w:webHidden/>
            <w:sz w:val="24"/>
            <w:szCs w:val="24"/>
          </w:rPr>
          <w:fldChar w:fldCharType="end"/>
        </w:r>
      </w:hyperlink>
    </w:p>
    <w:p w14:paraId="67BD9CD0" w14:textId="407C8003" w:rsidR="001C5C72" w:rsidRPr="001C5C72" w:rsidRDefault="00B3739C">
      <w:pPr>
        <w:pStyle w:val="28"/>
        <w:tabs>
          <w:tab w:val="right" w:leader="dot" w:pos="9345"/>
        </w:tabs>
        <w:rPr>
          <w:rFonts w:eastAsiaTheme="minorEastAsia"/>
          <w:i/>
          <w:noProof/>
          <w:sz w:val="24"/>
          <w:szCs w:val="24"/>
        </w:rPr>
      </w:pPr>
      <w:hyperlink w:anchor="_Toc227306972" w:history="1">
        <w:r w:rsidR="001C5C72" w:rsidRPr="001C5C72">
          <w:rPr>
            <w:rStyle w:val="aff9"/>
            <w:i/>
            <w:noProof/>
            <w:sz w:val="24"/>
            <w:szCs w:val="24"/>
          </w:rPr>
          <w:t>4.1.1. Водоснабжение</w:t>
        </w:r>
        <w:r w:rsidR="001C5C72" w:rsidRPr="001C5C72">
          <w:rPr>
            <w:i/>
            <w:noProof/>
            <w:webHidden/>
            <w:sz w:val="24"/>
            <w:szCs w:val="24"/>
          </w:rPr>
          <w:tab/>
        </w:r>
        <w:r w:rsidR="001C5C72" w:rsidRPr="001C5C72">
          <w:rPr>
            <w:i/>
            <w:noProof/>
            <w:webHidden/>
            <w:sz w:val="24"/>
            <w:szCs w:val="24"/>
          </w:rPr>
          <w:fldChar w:fldCharType="begin"/>
        </w:r>
        <w:r w:rsidR="001C5C72" w:rsidRPr="001C5C72">
          <w:rPr>
            <w:i/>
            <w:noProof/>
            <w:webHidden/>
            <w:sz w:val="24"/>
            <w:szCs w:val="24"/>
          </w:rPr>
          <w:instrText xml:space="preserve"> PAGEREF _Toc227306972 \h </w:instrText>
        </w:r>
        <w:r w:rsidR="001C5C72" w:rsidRPr="001C5C72">
          <w:rPr>
            <w:i/>
            <w:noProof/>
            <w:webHidden/>
            <w:sz w:val="24"/>
            <w:szCs w:val="24"/>
          </w:rPr>
        </w:r>
        <w:r w:rsidR="001C5C72" w:rsidRPr="001C5C72">
          <w:rPr>
            <w:i/>
            <w:noProof/>
            <w:webHidden/>
            <w:sz w:val="24"/>
            <w:szCs w:val="24"/>
          </w:rPr>
          <w:fldChar w:fldCharType="separate"/>
        </w:r>
        <w:r w:rsidR="00845175">
          <w:rPr>
            <w:i/>
            <w:noProof/>
            <w:webHidden/>
            <w:sz w:val="24"/>
            <w:szCs w:val="24"/>
          </w:rPr>
          <w:t>142</w:t>
        </w:r>
        <w:r w:rsidR="001C5C72" w:rsidRPr="001C5C72">
          <w:rPr>
            <w:i/>
            <w:noProof/>
            <w:webHidden/>
            <w:sz w:val="24"/>
            <w:szCs w:val="24"/>
          </w:rPr>
          <w:fldChar w:fldCharType="end"/>
        </w:r>
      </w:hyperlink>
    </w:p>
    <w:p w14:paraId="7035CB53" w14:textId="75C12A4B" w:rsidR="001C5C72" w:rsidRPr="001C5C72" w:rsidRDefault="00B3739C">
      <w:pPr>
        <w:pStyle w:val="28"/>
        <w:tabs>
          <w:tab w:val="right" w:leader="dot" w:pos="9345"/>
        </w:tabs>
        <w:rPr>
          <w:rFonts w:eastAsiaTheme="minorEastAsia"/>
          <w:i/>
          <w:noProof/>
          <w:sz w:val="24"/>
          <w:szCs w:val="24"/>
        </w:rPr>
      </w:pPr>
      <w:hyperlink w:anchor="_Toc227306973" w:history="1">
        <w:r w:rsidR="001C5C72" w:rsidRPr="001C5C72">
          <w:rPr>
            <w:rStyle w:val="aff9"/>
            <w:i/>
            <w:noProof/>
            <w:sz w:val="24"/>
            <w:szCs w:val="24"/>
          </w:rPr>
          <w:t>4.1.2. Канализация</w:t>
        </w:r>
        <w:r w:rsidR="001C5C72" w:rsidRPr="001C5C72">
          <w:rPr>
            <w:i/>
            <w:noProof/>
            <w:webHidden/>
            <w:sz w:val="24"/>
            <w:szCs w:val="24"/>
          </w:rPr>
          <w:tab/>
        </w:r>
        <w:r w:rsidR="001C5C72" w:rsidRPr="001C5C72">
          <w:rPr>
            <w:i/>
            <w:noProof/>
            <w:webHidden/>
            <w:sz w:val="24"/>
            <w:szCs w:val="24"/>
          </w:rPr>
          <w:fldChar w:fldCharType="begin"/>
        </w:r>
        <w:r w:rsidR="001C5C72" w:rsidRPr="001C5C72">
          <w:rPr>
            <w:i/>
            <w:noProof/>
            <w:webHidden/>
            <w:sz w:val="24"/>
            <w:szCs w:val="24"/>
          </w:rPr>
          <w:instrText xml:space="preserve"> PAGEREF _Toc227306973 \h </w:instrText>
        </w:r>
        <w:r w:rsidR="001C5C72" w:rsidRPr="001C5C72">
          <w:rPr>
            <w:i/>
            <w:noProof/>
            <w:webHidden/>
            <w:sz w:val="24"/>
            <w:szCs w:val="24"/>
          </w:rPr>
        </w:r>
        <w:r w:rsidR="001C5C72" w:rsidRPr="001C5C72">
          <w:rPr>
            <w:i/>
            <w:noProof/>
            <w:webHidden/>
            <w:sz w:val="24"/>
            <w:szCs w:val="24"/>
          </w:rPr>
          <w:fldChar w:fldCharType="separate"/>
        </w:r>
        <w:r w:rsidR="00845175">
          <w:rPr>
            <w:i/>
            <w:noProof/>
            <w:webHidden/>
            <w:sz w:val="24"/>
            <w:szCs w:val="24"/>
          </w:rPr>
          <w:t>151</w:t>
        </w:r>
        <w:r w:rsidR="001C5C72" w:rsidRPr="001C5C72">
          <w:rPr>
            <w:i/>
            <w:noProof/>
            <w:webHidden/>
            <w:sz w:val="24"/>
            <w:szCs w:val="24"/>
          </w:rPr>
          <w:fldChar w:fldCharType="end"/>
        </w:r>
      </w:hyperlink>
    </w:p>
    <w:p w14:paraId="5AC62157" w14:textId="6FBDC905" w:rsidR="001C5C72" w:rsidRPr="001C5C72" w:rsidRDefault="00B3739C">
      <w:pPr>
        <w:pStyle w:val="28"/>
        <w:tabs>
          <w:tab w:val="right" w:leader="dot" w:pos="9345"/>
        </w:tabs>
        <w:rPr>
          <w:rFonts w:eastAsiaTheme="minorEastAsia"/>
          <w:i/>
          <w:noProof/>
          <w:sz w:val="24"/>
          <w:szCs w:val="24"/>
        </w:rPr>
      </w:pPr>
      <w:hyperlink w:anchor="_Toc227306974" w:history="1">
        <w:r w:rsidR="001C5C72" w:rsidRPr="001C5C72">
          <w:rPr>
            <w:rStyle w:val="aff9"/>
            <w:i/>
            <w:noProof/>
            <w:sz w:val="24"/>
            <w:szCs w:val="24"/>
          </w:rPr>
          <w:t>4.2. Электроснабжение</w:t>
        </w:r>
        <w:r w:rsidR="001C5C72" w:rsidRPr="001C5C72">
          <w:rPr>
            <w:i/>
            <w:noProof/>
            <w:webHidden/>
            <w:sz w:val="24"/>
            <w:szCs w:val="24"/>
          </w:rPr>
          <w:tab/>
        </w:r>
        <w:r w:rsidR="001C5C72" w:rsidRPr="001C5C72">
          <w:rPr>
            <w:i/>
            <w:noProof/>
            <w:webHidden/>
            <w:sz w:val="24"/>
            <w:szCs w:val="24"/>
          </w:rPr>
          <w:fldChar w:fldCharType="begin"/>
        </w:r>
        <w:r w:rsidR="001C5C72" w:rsidRPr="001C5C72">
          <w:rPr>
            <w:i/>
            <w:noProof/>
            <w:webHidden/>
            <w:sz w:val="24"/>
            <w:szCs w:val="24"/>
          </w:rPr>
          <w:instrText xml:space="preserve"> PAGEREF _Toc227306974 \h </w:instrText>
        </w:r>
        <w:r w:rsidR="001C5C72" w:rsidRPr="001C5C72">
          <w:rPr>
            <w:i/>
            <w:noProof/>
            <w:webHidden/>
            <w:sz w:val="24"/>
            <w:szCs w:val="24"/>
          </w:rPr>
        </w:r>
        <w:r w:rsidR="001C5C72" w:rsidRPr="001C5C72">
          <w:rPr>
            <w:i/>
            <w:noProof/>
            <w:webHidden/>
            <w:sz w:val="24"/>
            <w:szCs w:val="24"/>
          </w:rPr>
          <w:fldChar w:fldCharType="separate"/>
        </w:r>
        <w:r w:rsidR="00845175">
          <w:rPr>
            <w:i/>
            <w:noProof/>
            <w:webHidden/>
            <w:sz w:val="24"/>
            <w:szCs w:val="24"/>
          </w:rPr>
          <w:t>164</w:t>
        </w:r>
        <w:r w:rsidR="001C5C72" w:rsidRPr="001C5C72">
          <w:rPr>
            <w:i/>
            <w:noProof/>
            <w:webHidden/>
            <w:sz w:val="24"/>
            <w:szCs w:val="24"/>
          </w:rPr>
          <w:fldChar w:fldCharType="end"/>
        </w:r>
      </w:hyperlink>
    </w:p>
    <w:p w14:paraId="7DF9FFE9" w14:textId="488CD2CE" w:rsidR="001C5C72" w:rsidRPr="001C5C72" w:rsidRDefault="00B3739C">
      <w:pPr>
        <w:pStyle w:val="28"/>
        <w:tabs>
          <w:tab w:val="right" w:leader="dot" w:pos="9345"/>
        </w:tabs>
        <w:rPr>
          <w:rFonts w:eastAsiaTheme="minorEastAsia"/>
          <w:i/>
          <w:noProof/>
          <w:sz w:val="24"/>
          <w:szCs w:val="24"/>
        </w:rPr>
      </w:pPr>
      <w:hyperlink w:anchor="_Toc227306975" w:history="1">
        <w:r w:rsidR="001C5C72" w:rsidRPr="001C5C72">
          <w:rPr>
            <w:rStyle w:val="aff9"/>
            <w:i/>
            <w:noProof/>
            <w:sz w:val="24"/>
            <w:szCs w:val="24"/>
          </w:rPr>
          <w:t>4.3. Газоснабжение</w:t>
        </w:r>
        <w:r w:rsidR="001C5C72" w:rsidRPr="001C5C72">
          <w:rPr>
            <w:i/>
            <w:noProof/>
            <w:webHidden/>
            <w:sz w:val="24"/>
            <w:szCs w:val="24"/>
          </w:rPr>
          <w:tab/>
        </w:r>
        <w:r w:rsidR="001C5C72" w:rsidRPr="001C5C72">
          <w:rPr>
            <w:i/>
            <w:noProof/>
            <w:webHidden/>
            <w:sz w:val="24"/>
            <w:szCs w:val="24"/>
          </w:rPr>
          <w:fldChar w:fldCharType="begin"/>
        </w:r>
        <w:r w:rsidR="001C5C72" w:rsidRPr="001C5C72">
          <w:rPr>
            <w:i/>
            <w:noProof/>
            <w:webHidden/>
            <w:sz w:val="24"/>
            <w:szCs w:val="24"/>
          </w:rPr>
          <w:instrText xml:space="preserve"> PAGEREF _Toc227306975 \h </w:instrText>
        </w:r>
        <w:r w:rsidR="001C5C72" w:rsidRPr="001C5C72">
          <w:rPr>
            <w:i/>
            <w:noProof/>
            <w:webHidden/>
            <w:sz w:val="24"/>
            <w:szCs w:val="24"/>
          </w:rPr>
        </w:r>
        <w:r w:rsidR="001C5C72" w:rsidRPr="001C5C72">
          <w:rPr>
            <w:i/>
            <w:noProof/>
            <w:webHidden/>
            <w:sz w:val="24"/>
            <w:szCs w:val="24"/>
          </w:rPr>
          <w:fldChar w:fldCharType="separate"/>
        </w:r>
        <w:r w:rsidR="00845175">
          <w:rPr>
            <w:i/>
            <w:noProof/>
            <w:webHidden/>
            <w:sz w:val="24"/>
            <w:szCs w:val="24"/>
          </w:rPr>
          <w:t>172</w:t>
        </w:r>
        <w:r w:rsidR="001C5C72" w:rsidRPr="001C5C72">
          <w:rPr>
            <w:i/>
            <w:noProof/>
            <w:webHidden/>
            <w:sz w:val="24"/>
            <w:szCs w:val="24"/>
          </w:rPr>
          <w:fldChar w:fldCharType="end"/>
        </w:r>
      </w:hyperlink>
    </w:p>
    <w:p w14:paraId="7ADB90C4" w14:textId="11AEA723" w:rsidR="001C5C72" w:rsidRPr="001C5C72" w:rsidRDefault="00B3739C">
      <w:pPr>
        <w:pStyle w:val="28"/>
        <w:tabs>
          <w:tab w:val="right" w:leader="dot" w:pos="9345"/>
        </w:tabs>
        <w:rPr>
          <w:rFonts w:eastAsiaTheme="minorEastAsia"/>
          <w:i/>
          <w:noProof/>
          <w:sz w:val="24"/>
          <w:szCs w:val="24"/>
        </w:rPr>
      </w:pPr>
      <w:hyperlink w:anchor="_Toc227306976" w:history="1">
        <w:r w:rsidR="001C5C72" w:rsidRPr="001C5C72">
          <w:rPr>
            <w:rStyle w:val="aff9"/>
            <w:i/>
            <w:noProof/>
            <w:sz w:val="24"/>
            <w:szCs w:val="24"/>
          </w:rPr>
          <w:t>4.4. Теплоснабжение</w:t>
        </w:r>
        <w:r w:rsidR="001C5C72" w:rsidRPr="001C5C72">
          <w:rPr>
            <w:i/>
            <w:noProof/>
            <w:webHidden/>
            <w:sz w:val="24"/>
            <w:szCs w:val="24"/>
          </w:rPr>
          <w:tab/>
        </w:r>
        <w:r w:rsidR="001C5C72" w:rsidRPr="001C5C72">
          <w:rPr>
            <w:i/>
            <w:noProof/>
            <w:webHidden/>
            <w:sz w:val="24"/>
            <w:szCs w:val="24"/>
          </w:rPr>
          <w:fldChar w:fldCharType="begin"/>
        </w:r>
        <w:r w:rsidR="001C5C72" w:rsidRPr="001C5C72">
          <w:rPr>
            <w:i/>
            <w:noProof/>
            <w:webHidden/>
            <w:sz w:val="24"/>
            <w:szCs w:val="24"/>
          </w:rPr>
          <w:instrText xml:space="preserve"> PAGEREF _Toc227306976 \h </w:instrText>
        </w:r>
        <w:r w:rsidR="001C5C72" w:rsidRPr="001C5C72">
          <w:rPr>
            <w:i/>
            <w:noProof/>
            <w:webHidden/>
            <w:sz w:val="24"/>
            <w:szCs w:val="24"/>
          </w:rPr>
        </w:r>
        <w:r w:rsidR="001C5C72" w:rsidRPr="001C5C72">
          <w:rPr>
            <w:i/>
            <w:noProof/>
            <w:webHidden/>
            <w:sz w:val="24"/>
            <w:szCs w:val="24"/>
          </w:rPr>
          <w:fldChar w:fldCharType="separate"/>
        </w:r>
        <w:r w:rsidR="00845175">
          <w:rPr>
            <w:i/>
            <w:noProof/>
            <w:webHidden/>
            <w:sz w:val="24"/>
            <w:szCs w:val="24"/>
          </w:rPr>
          <w:t>175</w:t>
        </w:r>
        <w:r w:rsidR="001C5C72" w:rsidRPr="001C5C72">
          <w:rPr>
            <w:i/>
            <w:noProof/>
            <w:webHidden/>
            <w:sz w:val="24"/>
            <w:szCs w:val="24"/>
          </w:rPr>
          <w:fldChar w:fldCharType="end"/>
        </w:r>
      </w:hyperlink>
    </w:p>
    <w:p w14:paraId="544DAA9C" w14:textId="07AC0A12" w:rsidR="001C5C72" w:rsidRPr="001C5C72" w:rsidRDefault="00B3739C">
      <w:pPr>
        <w:pStyle w:val="28"/>
        <w:tabs>
          <w:tab w:val="right" w:leader="dot" w:pos="9345"/>
        </w:tabs>
        <w:rPr>
          <w:rFonts w:eastAsiaTheme="minorEastAsia"/>
          <w:i/>
          <w:noProof/>
          <w:sz w:val="24"/>
          <w:szCs w:val="24"/>
        </w:rPr>
      </w:pPr>
      <w:hyperlink w:anchor="_Toc227306977" w:history="1">
        <w:r w:rsidR="001C5C72" w:rsidRPr="001C5C72">
          <w:rPr>
            <w:rStyle w:val="aff9"/>
            <w:i/>
            <w:noProof/>
            <w:sz w:val="24"/>
            <w:szCs w:val="24"/>
          </w:rPr>
          <w:t>4.5. Проводные средства связи</w:t>
        </w:r>
        <w:r w:rsidR="001C5C72" w:rsidRPr="001C5C72">
          <w:rPr>
            <w:i/>
            <w:noProof/>
            <w:webHidden/>
            <w:sz w:val="24"/>
            <w:szCs w:val="24"/>
          </w:rPr>
          <w:tab/>
        </w:r>
        <w:r w:rsidR="001C5C72" w:rsidRPr="001C5C72">
          <w:rPr>
            <w:i/>
            <w:noProof/>
            <w:webHidden/>
            <w:sz w:val="24"/>
            <w:szCs w:val="24"/>
          </w:rPr>
          <w:fldChar w:fldCharType="begin"/>
        </w:r>
        <w:r w:rsidR="001C5C72" w:rsidRPr="001C5C72">
          <w:rPr>
            <w:i/>
            <w:noProof/>
            <w:webHidden/>
            <w:sz w:val="24"/>
            <w:szCs w:val="24"/>
          </w:rPr>
          <w:instrText xml:space="preserve"> PAGEREF _Toc227306977 \h </w:instrText>
        </w:r>
        <w:r w:rsidR="001C5C72" w:rsidRPr="001C5C72">
          <w:rPr>
            <w:i/>
            <w:noProof/>
            <w:webHidden/>
            <w:sz w:val="24"/>
            <w:szCs w:val="24"/>
          </w:rPr>
        </w:r>
        <w:r w:rsidR="001C5C72" w:rsidRPr="001C5C72">
          <w:rPr>
            <w:i/>
            <w:noProof/>
            <w:webHidden/>
            <w:sz w:val="24"/>
            <w:szCs w:val="24"/>
          </w:rPr>
          <w:fldChar w:fldCharType="separate"/>
        </w:r>
        <w:r w:rsidR="00845175">
          <w:rPr>
            <w:i/>
            <w:noProof/>
            <w:webHidden/>
            <w:sz w:val="24"/>
            <w:szCs w:val="24"/>
          </w:rPr>
          <w:t>183</w:t>
        </w:r>
        <w:r w:rsidR="001C5C72" w:rsidRPr="001C5C72">
          <w:rPr>
            <w:i/>
            <w:noProof/>
            <w:webHidden/>
            <w:sz w:val="24"/>
            <w:szCs w:val="24"/>
          </w:rPr>
          <w:fldChar w:fldCharType="end"/>
        </w:r>
      </w:hyperlink>
    </w:p>
    <w:p w14:paraId="429702CE" w14:textId="384AD29C" w:rsidR="001C5C72" w:rsidRPr="001C5C72" w:rsidRDefault="00B3739C">
      <w:pPr>
        <w:pStyle w:val="28"/>
        <w:tabs>
          <w:tab w:val="right" w:leader="dot" w:pos="9345"/>
        </w:tabs>
        <w:rPr>
          <w:rFonts w:eastAsiaTheme="minorEastAsia"/>
          <w:i/>
          <w:noProof/>
          <w:sz w:val="24"/>
          <w:szCs w:val="24"/>
        </w:rPr>
      </w:pPr>
      <w:hyperlink w:anchor="_Toc227306978" w:history="1">
        <w:r w:rsidR="001C5C72" w:rsidRPr="001C5C72">
          <w:rPr>
            <w:rStyle w:val="aff9"/>
            <w:i/>
            <w:noProof/>
            <w:sz w:val="24"/>
            <w:szCs w:val="24"/>
          </w:rPr>
          <w:t>4.6. Альтернативные и энергосберегающие технологии</w:t>
        </w:r>
        <w:r w:rsidR="001C5C72" w:rsidRPr="001C5C72">
          <w:rPr>
            <w:i/>
            <w:noProof/>
            <w:webHidden/>
            <w:sz w:val="24"/>
            <w:szCs w:val="24"/>
          </w:rPr>
          <w:tab/>
        </w:r>
        <w:r w:rsidR="001C5C72" w:rsidRPr="001C5C72">
          <w:rPr>
            <w:i/>
            <w:noProof/>
            <w:webHidden/>
            <w:sz w:val="24"/>
            <w:szCs w:val="24"/>
          </w:rPr>
          <w:fldChar w:fldCharType="begin"/>
        </w:r>
        <w:r w:rsidR="001C5C72" w:rsidRPr="001C5C72">
          <w:rPr>
            <w:i/>
            <w:noProof/>
            <w:webHidden/>
            <w:sz w:val="24"/>
            <w:szCs w:val="24"/>
          </w:rPr>
          <w:instrText xml:space="preserve"> PAGEREF _Toc227306978 \h </w:instrText>
        </w:r>
        <w:r w:rsidR="001C5C72" w:rsidRPr="001C5C72">
          <w:rPr>
            <w:i/>
            <w:noProof/>
            <w:webHidden/>
            <w:sz w:val="24"/>
            <w:szCs w:val="24"/>
          </w:rPr>
        </w:r>
        <w:r w:rsidR="001C5C72" w:rsidRPr="001C5C72">
          <w:rPr>
            <w:i/>
            <w:noProof/>
            <w:webHidden/>
            <w:sz w:val="24"/>
            <w:szCs w:val="24"/>
          </w:rPr>
          <w:fldChar w:fldCharType="separate"/>
        </w:r>
        <w:r w:rsidR="00845175">
          <w:rPr>
            <w:i/>
            <w:noProof/>
            <w:webHidden/>
            <w:sz w:val="24"/>
            <w:szCs w:val="24"/>
          </w:rPr>
          <w:t>190</w:t>
        </w:r>
        <w:r w:rsidR="001C5C72" w:rsidRPr="001C5C72">
          <w:rPr>
            <w:i/>
            <w:noProof/>
            <w:webHidden/>
            <w:sz w:val="24"/>
            <w:szCs w:val="24"/>
          </w:rPr>
          <w:fldChar w:fldCharType="end"/>
        </w:r>
      </w:hyperlink>
    </w:p>
    <w:p w14:paraId="36537466" w14:textId="732A843A" w:rsidR="001C5C72" w:rsidRPr="001C5C72" w:rsidRDefault="00B3739C" w:rsidP="00945197">
      <w:pPr>
        <w:pStyle w:val="11"/>
        <w:jc w:val="both"/>
        <w:rPr>
          <w:rFonts w:ascii="Times New Roman" w:eastAsiaTheme="minorEastAsia" w:hAnsi="Times New Roman" w:cs="Times New Roman"/>
          <w:b w:val="0"/>
          <w:bCs w:val="0"/>
          <w:i/>
          <w:caps w:val="0"/>
          <w:noProof/>
          <w:lang w:val="ru-RU" w:eastAsia="ru-RU" w:bidi="ar-SA"/>
        </w:rPr>
      </w:pPr>
      <w:hyperlink w:anchor="_Toc227306979" w:history="1">
        <w:r w:rsidR="001C5C72" w:rsidRPr="001C5C72">
          <w:rPr>
            <w:rStyle w:val="aff9"/>
            <w:rFonts w:ascii="Times New Roman" w:hAnsi="Times New Roman" w:cs="Times New Roman"/>
            <w:b w:val="0"/>
            <w:i/>
            <w:noProof/>
            <w:lang w:eastAsia="x-none"/>
          </w:rPr>
          <w:t xml:space="preserve">РАЗДЕЛ 5. Перечень земельных участков, которые включаются в границы населенных пунктов или исключаются из их границ, с указанием категорий земель, к которым планируется отнести эти земельные участки, и целей их планируемого использования </w:t>
        </w:r>
        <w:r w:rsidR="00945197" w:rsidRPr="001C5C72">
          <w:rPr>
            <w:rStyle w:val="aff9"/>
            <w:rFonts w:ascii="Times New Roman" w:hAnsi="Times New Roman" w:cs="Times New Roman"/>
            <w:b w:val="0"/>
            <w:i/>
            <w:caps w:val="0"/>
            <w:noProof/>
            <w:lang w:eastAsia="x-none"/>
          </w:rPr>
          <w:t>(в редакции внес. изм. в соответствии с мк № 10/2026 от 16.04.2026 г.</w:t>
        </w:r>
        <w:r w:rsidR="001C5C72" w:rsidRPr="001C5C72">
          <w:rPr>
            <w:rStyle w:val="aff9"/>
            <w:rFonts w:ascii="Times New Roman" w:hAnsi="Times New Roman" w:cs="Times New Roman"/>
            <w:b w:val="0"/>
            <w:i/>
            <w:noProof/>
            <w:lang w:eastAsia="x-none"/>
          </w:rPr>
          <w:t>)</w:t>
        </w:r>
        <w:r w:rsidR="001C5C72" w:rsidRPr="001C5C72">
          <w:rPr>
            <w:rFonts w:ascii="Times New Roman" w:hAnsi="Times New Roman" w:cs="Times New Roman"/>
            <w:b w:val="0"/>
            <w:i/>
            <w:noProof/>
            <w:webHidden/>
          </w:rPr>
          <w:tab/>
        </w:r>
        <w:r w:rsidR="001C5C72" w:rsidRPr="001C5C72">
          <w:rPr>
            <w:rFonts w:ascii="Times New Roman" w:hAnsi="Times New Roman" w:cs="Times New Roman"/>
            <w:b w:val="0"/>
            <w:i/>
            <w:noProof/>
            <w:webHidden/>
          </w:rPr>
          <w:fldChar w:fldCharType="begin"/>
        </w:r>
        <w:r w:rsidR="001C5C72" w:rsidRPr="001C5C72">
          <w:rPr>
            <w:rFonts w:ascii="Times New Roman" w:hAnsi="Times New Roman" w:cs="Times New Roman"/>
            <w:b w:val="0"/>
            <w:i/>
            <w:noProof/>
            <w:webHidden/>
          </w:rPr>
          <w:instrText xml:space="preserve"> PAGEREF _Toc227306979 \h </w:instrText>
        </w:r>
        <w:r w:rsidR="001C5C72" w:rsidRPr="001C5C72">
          <w:rPr>
            <w:rFonts w:ascii="Times New Roman" w:hAnsi="Times New Roman" w:cs="Times New Roman"/>
            <w:b w:val="0"/>
            <w:i/>
            <w:noProof/>
            <w:webHidden/>
          </w:rPr>
        </w:r>
        <w:r w:rsidR="001C5C72" w:rsidRPr="001C5C72">
          <w:rPr>
            <w:rFonts w:ascii="Times New Roman" w:hAnsi="Times New Roman" w:cs="Times New Roman"/>
            <w:b w:val="0"/>
            <w:i/>
            <w:noProof/>
            <w:webHidden/>
          </w:rPr>
          <w:fldChar w:fldCharType="separate"/>
        </w:r>
        <w:r w:rsidR="00845175">
          <w:rPr>
            <w:rFonts w:ascii="Times New Roman" w:hAnsi="Times New Roman" w:cs="Times New Roman"/>
            <w:b w:val="0"/>
            <w:i/>
            <w:noProof/>
            <w:webHidden/>
          </w:rPr>
          <w:t>192</w:t>
        </w:r>
        <w:r w:rsidR="001C5C72" w:rsidRPr="001C5C72">
          <w:rPr>
            <w:rFonts w:ascii="Times New Roman" w:hAnsi="Times New Roman" w:cs="Times New Roman"/>
            <w:b w:val="0"/>
            <w:i/>
            <w:noProof/>
            <w:webHidden/>
          </w:rPr>
          <w:fldChar w:fldCharType="end"/>
        </w:r>
      </w:hyperlink>
    </w:p>
    <w:p w14:paraId="3AA5458C" w14:textId="765EFCD0" w:rsidR="001C5C72" w:rsidRPr="001C5C72" w:rsidRDefault="00B3739C" w:rsidP="00945197">
      <w:pPr>
        <w:pStyle w:val="11"/>
        <w:jc w:val="both"/>
        <w:rPr>
          <w:rFonts w:ascii="Times New Roman" w:eastAsiaTheme="minorEastAsia" w:hAnsi="Times New Roman" w:cs="Times New Roman"/>
          <w:b w:val="0"/>
          <w:bCs w:val="0"/>
          <w:i/>
          <w:caps w:val="0"/>
          <w:noProof/>
          <w:lang w:val="ru-RU" w:eastAsia="ru-RU" w:bidi="ar-SA"/>
        </w:rPr>
      </w:pPr>
      <w:hyperlink w:anchor="_Toc227306980" w:history="1">
        <w:r w:rsidR="001C5C72" w:rsidRPr="001C5C72">
          <w:rPr>
            <w:rStyle w:val="aff9"/>
            <w:rFonts w:ascii="Times New Roman" w:hAnsi="Times New Roman" w:cs="Times New Roman"/>
            <w:b w:val="0"/>
            <w:i/>
            <w:noProof/>
            <w:lang w:eastAsia="x-none"/>
          </w:rPr>
          <w:t xml:space="preserve">РАЗДЕЛ 6. Оценка возможного влияния планируемых для размещения объектов местного значения поселения на комплексное развитие этих территорий </w:t>
        </w:r>
        <w:r w:rsidR="00945197" w:rsidRPr="001C5C72">
          <w:rPr>
            <w:rStyle w:val="aff9"/>
            <w:rFonts w:ascii="Times New Roman" w:hAnsi="Times New Roman" w:cs="Times New Roman"/>
            <w:b w:val="0"/>
            <w:i/>
            <w:caps w:val="0"/>
            <w:noProof/>
            <w:lang w:eastAsia="x-none"/>
          </w:rPr>
          <w:t>(дополнен редакцией 2026 г.)</w:t>
        </w:r>
        <w:r w:rsidR="001C5C72" w:rsidRPr="001C5C72">
          <w:rPr>
            <w:rStyle w:val="aff9"/>
            <w:rFonts w:ascii="Times New Roman" w:hAnsi="Times New Roman" w:cs="Times New Roman"/>
            <w:b w:val="0"/>
            <w:i/>
            <w:noProof/>
            <w:lang w:eastAsia="x-none"/>
          </w:rPr>
          <w:t>.</w:t>
        </w:r>
        <w:r w:rsidR="001C5C72" w:rsidRPr="001C5C72">
          <w:rPr>
            <w:rFonts w:ascii="Times New Roman" w:hAnsi="Times New Roman" w:cs="Times New Roman"/>
            <w:b w:val="0"/>
            <w:i/>
            <w:noProof/>
            <w:webHidden/>
          </w:rPr>
          <w:tab/>
        </w:r>
        <w:r w:rsidR="001C5C72" w:rsidRPr="001C5C72">
          <w:rPr>
            <w:rFonts w:ascii="Times New Roman" w:hAnsi="Times New Roman" w:cs="Times New Roman"/>
            <w:b w:val="0"/>
            <w:i/>
            <w:noProof/>
            <w:webHidden/>
          </w:rPr>
          <w:fldChar w:fldCharType="begin"/>
        </w:r>
        <w:r w:rsidR="001C5C72" w:rsidRPr="001C5C72">
          <w:rPr>
            <w:rFonts w:ascii="Times New Roman" w:hAnsi="Times New Roman" w:cs="Times New Roman"/>
            <w:b w:val="0"/>
            <w:i/>
            <w:noProof/>
            <w:webHidden/>
          </w:rPr>
          <w:instrText xml:space="preserve"> PAGEREF _Toc227306980 \h </w:instrText>
        </w:r>
        <w:r w:rsidR="001C5C72" w:rsidRPr="001C5C72">
          <w:rPr>
            <w:rFonts w:ascii="Times New Roman" w:hAnsi="Times New Roman" w:cs="Times New Roman"/>
            <w:b w:val="0"/>
            <w:i/>
            <w:noProof/>
            <w:webHidden/>
          </w:rPr>
        </w:r>
        <w:r w:rsidR="001C5C72" w:rsidRPr="001C5C72">
          <w:rPr>
            <w:rFonts w:ascii="Times New Roman" w:hAnsi="Times New Roman" w:cs="Times New Roman"/>
            <w:b w:val="0"/>
            <w:i/>
            <w:noProof/>
            <w:webHidden/>
          </w:rPr>
          <w:fldChar w:fldCharType="separate"/>
        </w:r>
        <w:r w:rsidR="00845175">
          <w:rPr>
            <w:rFonts w:ascii="Times New Roman" w:hAnsi="Times New Roman" w:cs="Times New Roman"/>
            <w:b w:val="0"/>
            <w:i/>
            <w:noProof/>
            <w:webHidden/>
          </w:rPr>
          <w:t>193</w:t>
        </w:r>
        <w:r w:rsidR="001C5C72" w:rsidRPr="001C5C72">
          <w:rPr>
            <w:rFonts w:ascii="Times New Roman" w:hAnsi="Times New Roman" w:cs="Times New Roman"/>
            <w:b w:val="0"/>
            <w:i/>
            <w:noProof/>
            <w:webHidden/>
          </w:rPr>
          <w:fldChar w:fldCharType="end"/>
        </w:r>
      </w:hyperlink>
    </w:p>
    <w:p w14:paraId="7169D330" w14:textId="19A2B522" w:rsidR="001C5C72" w:rsidRPr="001C5C72" w:rsidRDefault="00B3739C" w:rsidP="00945197">
      <w:pPr>
        <w:pStyle w:val="11"/>
        <w:jc w:val="both"/>
        <w:rPr>
          <w:rFonts w:ascii="Times New Roman" w:eastAsiaTheme="minorEastAsia" w:hAnsi="Times New Roman" w:cs="Times New Roman"/>
          <w:b w:val="0"/>
          <w:bCs w:val="0"/>
          <w:i/>
          <w:caps w:val="0"/>
          <w:noProof/>
          <w:lang w:val="ru-RU" w:eastAsia="ru-RU" w:bidi="ar-SA"/>
        </w:rPr>
      </w:pPr>
      <w:hyperlink w:anchor="_Toc227306981" w:history="1">
        <w:r w:rsidR="001C5C72" w:rsidRPr="001C5C72">
          <w:rPr>
            <w:rStyle w:val="aff9"/>
            <w:rFonts w:ascii="Times New Roman" w:hAnsi="Times New Roman" w:cs="Times New Roman"/>
            <w:b w:val="0"/>
            <w:i/>
            <w:noProof/>
            <w:lang w:eastAsia="x-none"/>
          </w:rPr>
          <w:t xml:space="preserve">РАЗДЕЛ 7. Сведения об утвержденных документах стратегического планирования, о национальных проектах, об инвестиционных программах субъектов естественных монополий, организаций коммунального комплекса, о решениях органов местного самоуправления, иных главных распорядителей средств соответствующих бюджетов, предусматривающих создание объектов местного значения </w:t>
        </w:r>
        <w:r w:rsidR="00945197" w:rsidRPr="001C5C72">
          <w:rPr>
            <w:rStyle w:val="aff9"/>
            <w:rFonts w:ascii="Times New Roman" w:hAnsi="Times New Roman" w:cs="Times New Roman"/>
            <w:b w:val="0"/>
            <w:i/>
            <w:caps w:val="0"/>
            <w:noProof/>
            <w:lang w:eastAsia="x-none"/>
          </w:rPr>
          <w:t>(дополнен редакцией 2026 г.)</w:t>
        </w:r>
        <w:r w:rsidR="001C5C72" w:rsidRPr="001C5C72">
          <w:rPr>
            <w:rStyle w:val="aff9"/>
            <w:rFonts w:ascii="Times New Roman" w:hAnsi="Times New Roman" w:cs="Times New Roman"/>
            <w:b w:val="0"/>
            <w:i/>
            <w:noProof/>
            <w:lang w:eastAsia="x-none"/>
          </w:rPr>
          <w:t>.</w:t>
        </w:r>
        <w:r w:rsidR="001C5C72" w:rsidRPr="001C5C72">
          <w:rPr>
            <w:rFonts w:ascii="Times New Roman" w:hAnsi="Times New Roman" w:cs="Times New Roman"/>
            <w:b w:val="0"/>
            <w:i/>
            <w:noProof/>
            <w:webHidden/>
          </w:rPr>
          <w:tab/>
        </w:r>
        <w:r w:rsidR="001C5C72" w:rsidRPr="001C5C72">
          <w:rPr>
            <w:rFonts w:ascii="Times New Roman" w:hAnsi="Times New Roman" w:cs="Times New Roman"/>
            <w:b w:val="0"/>
            <w:i/>
            <w:noProof/>
            <w:webHidden/>
          </w:rPr>
          <w:fldChar w:fldCharType="begin"/>
        </w:r>
        <w:r w:rsidR="001C5C72" w:rsidRPr="001C5C72">
          <w:rPr>
            <w:rFonts w:ascii="Times New Roman" w:hAnsi="Times New Roman" w:cs="Times New Roman"/>
            <w:b w:val="0"/>
            <w:i/>
            <w:noProof/>
            <w:webHidden/>
          </w:rPr>
          <w:instrText xml:space="preserve"> PAGEREF _Toc227306981 \h </w:instrText>
        </w:r>
        <w:r w:rsidR="001C5C72" w:rsidRPr="001C5C72">
          <w:rPr>
            <w:rFonts w:ascii="Times New Roman" w:hAnsi="Times New Roman" w:cs="Times New Roman"/>
            <w:b w:val="0"/>
            <w:i/>
            <w:noProof/>
            <w:webHidden/>
          </w:rPr>
        </w:r>
        <w:r w:rsidR="001C5C72" w:rsidRPr="001C5C72">
          <w:rPr>
            <w:rFonts w:ascii="Times New Roman" w:hAnsi="Times New Roman" w:cs="Times New Roman"/>
            <w:b w:val="0"/>
            <w:i/>
            <w:noProof/>
            <w:webHidden/>
          </w:rPr>
          <w:fldChar w:fldCharType="separate"/>
        </w:r>
        <w:r w:rsidR="00845175">
          <w:rPr>
            <w:rFonts w:ascii="Times New Roman" w:hAnsi="Times New Roman" w:cs="Times New Roman"/>
            <w:b w:val="0"/>
            <w:i/>
            <w:noProof/>
            <w:webHidden/>
          </w:rPr>
          <w:t>193</w:t>
        </w:r>
        <w:r w:rsidR="001C5C72" w:rsidRPr="001C5C72">
          <w:rPr>
            <w:rFonts w:ascii="Times New Roman" w:hAnsi="Times New Roman" w:cs="Times New Roman"/>
            <w:b w:val="0"/>
            <w:i/>
            <w:noProof/>
            <w:webHidden/>
          </w:rPr>
          <w:fldChar w:fldCharType="end"/>
        </w:r>
      </w:hyperlink>
    </w:p>
    <w:p w14:paraId="03D7D5A6" w14:textId="619F01BE" w:rsidR="001C5C72" w:rsidRPr="001C5C72" w:rsidRDefault="00B3739C" w:rsidP="00945197">
      <w:pPr>
        <w:pStyle w:val="11"/>
        <w:jc w:val="both"/>
        <w:rPr>
          <w:rFonts w:ascii="Times New Roman" w:eastAsiaTheme="minorEastAsia" w:hAnsi="Times New Roman" w:cs="Times New Roman"/>
          <w:b w:val="0"/>
          <w:bCs w:val="0"/>
          <w:i/>
          <w:caps w:val="0"/>
          <w:noProof/>
          <w:lang w:val="ru-RU" w:eastAsia="ru-RU" w:bidi="ar-SA"/>
        </w:rPr>
      </w:pPr>
      <w:hyperlink w:anchor="_Toc227306982" w:history="1">
        <w:r w:rsidR="001C5C72" w:rsidRPr="001C5C72">
          <w:rPr>
            <w:rStyle w:val="aff9"/>
            <w:rFonts w:ascii="Times New Roman" w:hAnsi="Times New Roman" w:cs="Times New Roman"/>
            <w:b w:val="0"/>
            <w:i/>
            <w:noProof/>
            <w:lang w:eastAsia="x-none"/>
          </w:rPr>
          <w:t>РАЗДЕЛ 8.</w:t>
        </w:r>
        <w:r w:rsidR="001C5C72" w:rsidRPr="001C5C72">
          <w:rPr>
            <w:rStyle w:val="aff9"/>
            <w:rFonts w:ascii="Times New Roman" w:hAnsi="Times New Roman" w:cs="Times New Roman"/>
            <w:b w:val="0"/>
            <w:i/>
            <w:noProof/>
            <w:kern w:val="32"/>
          </w:rPr>
          <w:t xml:space="preserve"> </w:t>
        </w:r>
        <w:r w:rsidR="001C5C72" w:rsidRPr="001C5C72">
          <w:rPr>
            <w:rStyle w:val="aff9"/>
            <w:rFonts w:ascii="Times New Roman" w:hAnsi="Times New Roman" w:cs="Times New Roman"/>
            <w:b w:val="0"/>
            <w:i/>
            <w:noProof/>
            <w:lang w:eastAsia="x-none"/>
          </w:rPr>
          <w:t xml:space="preserve">Утвержденные документами территориального планирования Российской Федерации, документами территориального планирования двух и более субъектов Российской Федерации, документами территориального планирования субъекта Российской Федерации сведения о видах, назначении и наименованиях, планируемых для размещения на территориях поселения объектов федерального значения, объектов регионального значения, их основные характеристики </w:t>
        </w:r>
        <w:r w:rsidR="00945197" w:rsidRPr="001C5C72">
          <w:rPr>
            <w:rStyle w:val="aff9"/>
            <w:rFonts w:ascii="Times New Roman" w:hAnsi="Times New Roman" w:cs="Times New Roman"/>
            <w:b w:val="0"/>
            <w:i/>
            <w:caps w:val="0"/>
            <w:noProof/>
            <w:lang w:eastAsia="x-none"/>
          </w:rPr>
          <w:t>(дополнен редакцией 2026 г.)</w:t>
        </w:r>
        <w:r w:rsidR="001C5C72" w:rsidRPr="001C5C72">
          <w:rPr>
            <w:rStyle w:val="aff9"/>
            <w:rFonts w:ascii="Times New Roman" w:hAnsi="Times New Roman" w:cs="Times New Roman"/>
            <w:b w:val="0"/>
            <w:i/>
            <w:noProof/>
            <w:lang w:eastAsia="x-none"/>
          </w:rPr>
          <w:t>.</w:t>
        </w:r>
        <w:r w:rsidR="001C5C72" w:rsidRPr="001C5C72">
          <w:rPr>
            <w:rFonts w:ascii="Times New Roman" w:hAnsi="Times New Roman" w:cs="Times New Roman"/>
            <w:b w:val="0"/>
            <w:i/>
            <w:noProof/>
            <w:webHidden/>
          </w:rPr>
          <w:tab/>
        </w:r>
        <w:r w:rsidR="001C5C72" w:rsidRPr="001C5C72">
          <w:rPr>
            <w:rFonts w:ascii="Times New Roman" w:hAnsi="Times New Roman" w:cs="Times New Roman"/>
            <w:b w:val="0"/>
            <w:i/>
            <w:noProof/>
            <w:webHidden/>
          </w:rPr>
          <w:fldChar w:fldCharType="begin"/>
        </w:r>
        <w:r w:rsidR="001C5C72" w:rsidRPr="001C5C72">
          <w:rPr>
            <w:rFonts w:ascii="Times New Roman" w:hAnsi="Times New Roman" w:cs="Times New Roman"/>
            <w:b w:val="0"/>
            <w:i/>
            <w:noProof/>
            <w:webHidden/>
          </w:rPr>
          <w:instrText xml:space="preserve"> PAGEREF _Toc227306982 \h </w:instrText>
        </w:r>
        <w:r w:rsidR="001C5C72" w:rsidRPr="001C5C72">
          <w:rPr>
            <w:rFonts w:ascii="Times New Roman" w:hAnsi="Times New Roman" w:cs="Times New Roman"/>
            <w:b w:val="0"/>
            <w:i/>
            <w:noProof/>
            <w:webHidden/>
          </w:rPr>
        </w:r>
        <w:r w:rsidR="001C5C72" w:rsidRPr="001C5C72">
          <w:rPr>
            <w:rFonts w:ascii="Times New Roman" w:hAnsi="Times New Roman" w:cs="Times New Roman"/>
            <w:b w:val="0"/>
            <w:i/>
            <w:noProof/>
            <w:webHidden/>
          </w:rPr>
          <w:fldChar w:fldCharType="separate"/>
        </w:r>
        <w:r w:rsidR="00845175">
          <w:rPr>
            <w:rFonts w:ascii="Times New Roman" w:hAnsi="Times New Roman" w:cs="Times New Roman"/>
            <w:b w:val="0"/>
            <w:i/>
            <w:noProof/>
            <w:webHidden/>
          </w:rPr>
          <w:t>194</w:t>
        </w:r>
        <w:r w:rsidR="001C5C72" w:rsidRPr="001C5C72">
          <w:rPr>
            <w:rFonts w:ascii="Times New Roman" w:hAnsi="Times New Roman" w:cs="Times New Roman"/>
            <w:b w:val="0"/>
            <w:i/>
            <w:noProof/>
            <w:webHidden/>
          </w:rPr>
          <w:fldChar w:fldCharType="end"/>
        </w:r>
      </w:hyperlink>
    </w:p>
    <w:p w14:paraId="0A2BE280" w14:textId="6935A64D" w:rsidR="001C5C72" w:rsidRPr="001C5C72" w:rsidRDefault="00B3739C" w:rsidP="00945197">
      <w:pPr>
        <w:pStyle w:val="11"/>
        <w:jc w:val="both"/>
        <w:rPr>
          <w:rFonts w:ascii="Times New Roman" w:eastAsiaTheme="minorEastAsia" w:hAnsi="Times New Roman" w:cs="Times New Roman"/>
          <w:b w:val="0"/>
          <w:bCs w:val="0"/>
          <w:i/>
          <w:caps w:val="0"/>
          <w:noProof/>
          <w:lang w:val="ru-RU" w:eastAsia="ru-RU" w:bidi="ar-SA"/>
        </w:rPr>
      </w:pPr>
      <w:hyperlink w:anchor="_Toc227306983" w:history="1">
        <w:r w:rsidR="001C5C72" w:rsidRPr="001C5C72">
          <w:rPr>
            <w:rStyle w:val="aff9"/>
            <w:rFonts w:ascii="Times New Roman" w:hAnsi="Times New Roman" w:cs="Times New Roman"/>
            <w:b w:val="0"/>
            <w:i/>
            <w:noProof/>
            <w:lang w:eastAsia="x-none"/>
          </w:rPr>
          <w:t>РАЗДЕЛ 9.</w:t>
        </w:r>
        <w:r w:rsidR="001C5C72" w:rsidRPr="001C5C72">
          <w:rPr>
            <w:rStyle w:val="aff9"/>
            <w:rFonts w:ascii="Times New Roman" w:hAnsi="Times New Roman" w:cs="Times New Roman"/>
            <w:b w:val="0"/>
            <w:i/>
            <w:noProof/>
            <w:kern w:val="32"/>
          </w:rPr>
          <w:t xml:space="preserve"> </w:t>
        </w:r>
        <w:r w:rsidR="001C5C72" w:rsidRPr="001C5C72">
          <w:rPr>
            <w:rStyle w:val="aff9"/>
            <w:rFonts w:ascii="Times New Roman" w:hAnsi="Times New Roman" w:cs="Times New Roman"/>
            <w:b w:val="0"/>
            <w:i/>
            <w:noProof/>
            <w:lang w:eastAsia="x-none"/>
          </w:rPr>
          <w:t xml:space="preserve">Утвержденные документом территориального планирования муниципального района сведения о видах, назначении и наименованиях, планируемых для размещения на </w:t>
        </w:r>
        <w:r w:rsidR="001C5C72" w:rsidRPr="001C5C72">
          <w:rPr>
            <w:rStyle w:val="aff9"/>
            <w:rFonts w:ascii="Times New Roman" w:hAnsi="Times New Roman" w:cs="Times New Roman"/>
            <w:b w:val="0"/>
            <w:i/>
            <w:noProof/>
            <w:lang w:eastAsia="x-none"/>
          </w:rPr>
          <w:lastRenderedPageBreak/>
          <w:t xml:space="preserve">территории поселения, входящего в состав муниципального района, объектов местного значения муниципального района, их основные характеристики </w:t>
        </w:r>
        <w:r w:rsidR="00945197" w:rsidRPr="001C5C72">
          <w:rPr>
            <w:rStyle w:val="aff9"/>
            <w:rFonts w:ascii="Times New Roman" w:hAnsi="Times New Roman" w:cs="Times New Roman"/>
            <w:b w:val="0"/>
            <w:i/>
            <w:caps w:val="0"/>
            <w:noProof/>
            <w:lang w:eastAsia="x-none"/>
          </w:rPr>
          <w:t>(дополнен редакцией 2026 г.)</w:t>
        </w:r>
        <w:r w:rsidR="001C5C72" w:rsidRPr="001C5C72">
          <w:rPr>
            <w:rStyle w:val="aff9"/>
            <w:rFonts w:ascii="Times New Roman" w:hAnsi="Times New Roman" w:cs="Times New Roman"/>
            <w:b w:val="0"/>
            <w:i/>
            <w:noProof/>
            <w:lang w:eastAsia="x-none"/>
          </w:rPr>
          <w:t>.</w:t>
        </w:r>
        <w:r w:rsidR="001C5C72" w:rsidRPr="001C5C72">
          <w:rPr>
            <w:rFonts w:ascii="Times New Roman" w:hAnsi="Times New Roman" w:cs="Times New Roman"/>
            <w:b w:val="0"/>
            <w:i/>
            <w:noProof/>
            <w:webHidden/>
          </w:rPr>
          <w:tab/>
        </w:r>
        <w:r w:rsidR="001C5C72" w:rsidRPr="001C5C72">
          <w:rPr>
            <w:rFonts w:ascii="Times New Roman" w:hAnsi="Times New Roman" w:cs="Times New Roman"/>
            <w:b w:val="0"/>
            <w:i/>
            <w:noProof/>
            <w:webHidden/>
          </w:rPr>
          <w:fldChar w:fldCharType="begin"/>
        </w:r>
        <w:r w:rsidR="001C5C72" w:rsidRPr="001C5C72">
          <w:rPr>
            <w:rFonts w:ascii="Times New Roman" w:hAnsi="Times New Roman" w:cs="Times New Roman"/>
            <w:b w:val="0"/>
            <w:i/>
            <w:noProof/>
            <w:webHidden/>
          </w:rPr>
          <w:instrText xml:space="preserve"> PAGEREF _Toc227306983 \h </w:instrText>
        </w:r>
        <w:r w:rsidR="001C5C72" w:rsidRPr="001C5C72">
          <w:rPr>
            <w:rFonts w:ascii="Times New Roman" w:hAnsi="Times New Roman" w:cs="Times New Roman"/>
            <w:b w:val="0"/>
            <w:i/>
            <w:noProof/>
            <w:webHidden/>
          </w:rPr>
        </w:r>
        <w:r w:rsidR="001C5C72" w:rsidRPr="001C5C72">
          <w:rPr>
            <w:rFonts w:ascii="Times New Roman" w:hAnsi="Times New Roman" w:cs="Times New Roman"/>
            <w:b w:val="0"/>
            <w:i/>
            <w:noProof/>
            <w:webHidden/>
          </w:rPr>
          <w:fldChar w:fldCharType="separate"/>
        </w:r>
        <w:r w:rsidR="00845175">
          <w:rPr>
            <w:rFonts w:ascii="Times New Roman" w:hAnsi="Times New Roman" w:cs="Times New Roman"/>
            <w:b w:val="0"/>
            <w:i/>
            <w:noProof/>
            <w:webHidden/>
          </w:rPr>
          <w:t>195</w:t>
        </w:r>
        <w:r w:rsidR="001C5C72" w:rsidRPr="001C5C72">
          <w:rPr>
            <w:rFonts w:ascii="Times New Roman" w:hAnsi="Times New Roman" w:cs="Times New Roman"/>
            <w:b w:val="0"/>
            <w:i/>
            <w:noProof/>
            <w:webHidden/>
          </w:rPr>
          <w:fldChar w:fldCharType="end"/>
        </w:r>
      </w:hyperlink>
    </w:p>
    <w:p w14:paraId="509D0DE2" w14:textId="25E54204" w:rsidR="001C5C72" w:rsidRPr="001C5C72" w:rsidRDefault="00B3739C" w:rsidP="00945197">
      <w:pPr>
        <w:pStyle w:val="11"/>
        <w:jc w:val="both"/>
        <w:rPr>
          <w:rFonts w:ascii="Times New Roman" w:eastAsiaTheme="minorEastAsia" w:hAnsi="Times New Roman" w:cs="Times New Roman"/>
          <w:bCs w:val="0"/>
          <w:caps w:val="0"/>
          <w:noProof/>
          <w:lang w:val="ru-RU" w:eastAsia="ru-RU" w:bidi="ar-SA"/>
        </w:rPr>
      </w:pPr>
      <w:hyperlink w:anchor="_Toc227306984" w:history="1">
        <w:r w:rsidR="001C5C72" w:rsidRPr="001C5C72">
          <w:rPr>
            <w:rStyle w:val="aff9"/>
            <w:rFonts w:ascii="Times New Roman" w:hAnsi="Times New Roman" w:cs="Times New Roman"/>
            <w:b w:val="0"/>
            <w:i/>
            <w:noProof/>
          </w:rPr>
          <w:t xml:space="preserve">Основные технико-экономические показатели </w:t>
        </w:r>
        <w:r w:rsidR="00945197" w:rsidRPr="001C5C72">
          <w:rPr>
            <w:rStyle w:val="aff9"/>
            <w:rFonts w:ascii="Times New Roman" w:hAnsi="Times New Roman" w:cs="Times New Roman"/>
            <w:b w:val="0"/>
            <w:i/>
            <w:caps w:val="0"/>
            <w:noProof/>
          </w:rPr>
          <w:t>(в редакции внес. изм. в соответствии с мк № 10/2026 от 16.04.2026 г.)</w:t>
        </w:r>
        <w:r w:rsidR="001C5C72" w:rsidRPr="001C5C72">
          <w:rPr>
            <w:rFonts w:ascii="Times New Roman" w:hAnsi="Times New Roman" w:cs="Times New Roman"/>
            <w:b w:val="0"/>
            <w:i/>
            <w:noProof/>
            <w:webHidden/>
          </w:rPr>
          <w:tab/>
        </w:r>
        <w:r w:rsidR="001C5C72" w:rsidRPr="001C5C72">
          <w:rPr>
            <w:rFonts w:ascii="Times New Roman" w:hAnsi="Times New Roman" w:cs="Times New Roman"/>
            <w:b w:val="0"/>
            <w:i/>
            <w:noProof/>
            <w:webHidden/>
          </w:rPr>
          <w:fldChar w:fldCharType="begin"/>
        </w:r>
        <w:r w:rsidR="001C5C72" w:rsidRPr="001C5C72">
          <w:rPr>
            <w:rFonts w:ascii="Times New Roman" w:hAnsi="Times New Roman" w:cs="Times New Roman"/>
            <w:b w:val="0"/>
            <w:i/>
            <w:noProof/>
            <w:webHidden/>
          </w:rPr>
          <w:instrText xml:space="preserve"> PAGEREF _Toc227306984 \h </w:instrText>
        </w:r>
        <w:r w:rsidR="001C5C72" w:rsidRPr="001C5C72">
          <w:rPr>
            <w:rFonts w:ascii="Times New Roman" w:hAnsi="Times New Roman" w:cs="Times New Roman"/>
            <w:b w:val="0"/>
            <w:i/>
            <w:noProof/>
            <w:webHidden/>
          </w:rPr>
        </w:r>
        <w:r w:rsidR="001C5C72" w:rsidRPr="001C5C72">
          <w:rPr>
            <w:rFonts w:ascii="Times New Roman" w:hAnsi="Times New Roman" w:cs="Times New Roman"/>
            <w:b w:val="0"/>
            <w:i/>
            <w:noProof/>
            <w:webHidden/>
          </w:rPr>
          <w:fldChar w:fldCharType="separate"/>
        </w:r>
        <w:r w:rsidR="00845175">
          <w:rPr>
            <w:rFonts w:ascii="Times New Roman" w:hAnsi="Times New Roman" w:cs="Times New Roman"/>
            <w:b w:val="0"/>
            <w:i/>
            <w:noProof/>
            <w:webHidden/>
          </w:rPr>
          <w:t>197</w:t>
        </w:r>
        <w:r w:rsidR="001C5C72" w:rsidRPr="001C5C72">
          <w:rPr>
            <w:rFonts w:ascii="Times New Roman" w:hAnsi="Times New Roman" w:cs="Times New Roman"/>
            <w:b w:val="0"/>
            <w:i/>
            <w:noProof/>
            <w:webHidden/>
          </w:rPr>
          <w:fldChar w:fldCharType="end"/>
        </w:r>
      </w:hyperlink>
    </w:p>
    <w:p w14:paraId="5A00CD8F" w14:textId="77777777" w:rsidR="0089151A" w:rsidRPr="003167F6" w:rsidRDefault="00C66C06" w:rsidP="003167F6">
      <w:pPr>
        <w:pStyle w:val="1"/>
        <w:pageBreakBefore/>
        <w:spacing w:before="0" w:afterLines="60" w:after="144"/>
        <w:jc w:val="center"/>
        <w:rPr>
          <w:rFonts w:ascii="Times New Roman" w:hAnsi="Times New Roman"/>
          <w:sz w:val="28"/>
          <w:szCs w:val="28"/>
        </w:rPr>
      </w:pPr>
      <w:r w:rsidRPr="00290659">
        <w:rPr>
          <w:rFonts w:ascii="Times New Roman" w:hAnsi="Times New Roman"/>
          <w:b w:val="0"/>
        </w:rPr>
        <w:lastRenderedPageBreak/>
        <w:fldChar w:fldCharType="end"/>
      </w:r>
      <w:bookmarkStart w:id="8" w:name="_Toc227306924"/>
      <w:r w:rsidR="0089151A" w:rsidRPr="003167F6">
        <w:rPr>
          <w:rFonts w:ascii="Times New Roman" w:hAnsi="Times New Roman"/>
          <w:sz w:val="28"/>
          <w:szCs w:val="28"/>
        </w:rPr>
        <w:t>Введение</w:t>
      </w:r>
      <w:bookmarkEnd w:id="8"/>
    </w:p>
    <w:p w14:paraId="443C5EDF" w14:textId="35B95D4D" w:rsidR="0089151A" w:rsidRDefault="0089151A" w:rsidP="0089151A">
      <w:pPr>
        <w:ind w:firstLine="709"/>
        <w:jc w:val="both"/>
        <w:rPr>
          <w:sz w:val="28"/>
          <w:szCs w:val="28"/>
        </w:rPr>
      </w:pPr>
      <w:r>
        <w:rPr>
          <w:sz w:val="28"/>
          <w:szCs w:val="28"/>
        </w:rPr>
        <w:t xml:space="preserve">Внесение изменений в генеральный план Октябрьского сельского поселения Крыловского района выполнено </w:t>
      </w:r>
      <w:r w:rsidR="00A277F1">
        <w:rPr>
          <w:sz w:val="28"/>
          <w:szCs w:val="28"/>
        </w:rPr>
        <w:t xml:space="preserve">Индивидуальным предпринимателем </w:t>
      </w:r>
      <w:r w:rsidR="00C57D62">
        <w:rPr>
          <w:sz w:val="28"/>
          <w:szCs w:val="28"/>
        </w:rPr>
        <w:t>М.И. Приёмский</w:t>
      </w:r>
      <w:r w:rsidR="00703BF3">
        <w:rPr>
          <w:sz w:val="28"/>
          <w:szCs w:val="28"/>
        </w:rPr>
        <w:t>,</w:t>
      </w:r>
      <w:r>
        <w:rPr>
          <w:sz w:val="28"/>
          <w:szCs w:val="28"/>
        </w:rPr>
        <w:t xml:space="preserve"> по заказу </w:t>
      </w:r>
      <w:r w:rsidR="00191B2A">
        <w:rPr>
          <w:sz w:val="28"/>
          <w:szCs w:val="28"/>
        </w:rPr>
        <w:t>администрации муниципального</w:t>
      </w:r>
      <w:r>
        <w:rPr>
          <w:sz w:val="28"/>
          <w:szCs w:val="28"/>
        </w:rPr>
        <w:t xml:space="preserve"> образования Крыловский район, на основании </w:t>
      </w:r>
      <w:r w:rsidR="00A277F1" w:rsidRPr="00A277F1">
        <w:rPr>
          <w:sz w:val="28"/>
          <w:szCs w:val="28"/>
        </w:rPr>
        <w:t>Постановлени</w:t>
      </w:r>
      <w:r w:rsidR="00A277F1">
        <w:rPr>
          <w:sz w:val="28"/>
          <w:szCs w:val="28"/>
        </w:rPr>
        <w:t xml:space="preserve">я </w:t>
      </w:r>
      <w:r w:rsidR="00A277F1" w:rsidRPr="00A277F1">
        <w:rPr>
          <w:sz w:val="28"/>
          <w:szCs w:val="28"/>
        </w:rPr>
        <w:t xml:space="preserve">администрации муниципального образования Крыловский </w:t>
      </w:r>
      <w:r w:rsidR="00C57D62">
        <w:rPr>
          <w:sz w:val="28"/>
          <w:szCs w:val="28"/>
        </w:rPr>
        <w:t xml:space="preserve">муниципальный </w:t>
      </w:r>
      <w:r w:rsidR="00A277F1" w:rsidRPr="00A277F1">
        <w:rPr>
          <w:sz w:val="28"/>
          <w:szCs w:val="28"/>
        </w:rPr>
        <w:t xml:space="preserve">район </w:t>
      </w:r>
      <w:r w:rsidR="00921DD4">
        <w:rPr>
          <w:sz w:val="28"/>
          <w:szCs w:val="28"/>
        </w:rPr>
        <w:t xml:space="preserve">от </w:t>
      </w:r>
      <w:r w:rsidR="00C57D62">
        <w:rPr>
          <w:sz w:val="28"/>
          <w:szCs w:val="28"/>
        </w:rPr>
        <w:t>25</w:t>
      </w:r>
      <w:r w:rsidR="00921DD4" w:rsidRPr="00921DD4">
        <w:rPr>
          <w:sz w:val="28"/>
          <w:szCs w:val="28"/>
        </w:rPr>
        <w:t>.</w:t>
      </w:r>
      <w:r w:rsidR="00C57D62">
        <w:rPr>
          <w:sz w:val="28"/>
          <w:szCs w:val="28"/>
        </w:rPr>
        <w:t>03</w:t>
      </w:r>
      <w:r w:rsidR="00921DD4" w:rsidRPr="00921DD4">
        <w:rPr>
          <w:sz w:val="28"/>
          <w:szCs w:val="28"/>
        </w:rPr>
        <w:t>.202</w:t>
      </w:r>
      <w:r w:rsidR="00C57D62">
        <w:rPr>
          <w:sz w:val="28"/>
          <w:szCs w:val="28"/>
        </w:rPr>
        <w:t>6</w:t>
      </w:r>
      <w:r w:rsidR="00921DD4" w:rsidRPr="00921DD4">
        <w:rPr>
          <w:sz w:val="28"/>
          <w:szCs w:val="28"/>
        </w:rPr>
        <w:t xml:space="preserve"> г. № </w:t>
      </w:r>
      <w:r w:rsidR="00C57D62">
        <w:rPr>
          <w:sz w:val="28"/>
          <w:szCs w:val="28"/>
        </w:rPr>
        <w:t>238</w:t>
      </w:r>
      <w:r w:rsidR="00921DD4" w:rsidRPr="00921DD4">
        <w:rPr>
          <w:sz w:val="28"/>
          <w:szCs w:val="28"/>
        </w:rPr>
        <w:t xml:space="preserve"> «О подготовке проекта внесения изменений в генеральный план Октябрьского сельского поселения Крыловск</w:t>
      </w:r>
      <w:r w:rsidR="00C57D62">
        <w:rPr>
          <w:sz w:val="28"/>
          <w:szCs w:val="28"/>
        </w:rPr>
        <w:t>ого</w:t>
      </w:r>
      <w:r w:rsidR="00921DD4" w:rsidRPr="00921DD4">
        <w:rPr>
          <w:sz w:val="28"/>
          <w:szCs w:val="28"/>
        </w:rPr>
        <w:t xml:space="preserve"> район</w:t>
      </w:r>
      <w:r w:rsidR="00C57D62">
        <w:rPr>
          <w:sz w:val="28"/>
          <w:szCs w:val="28"/>
        </w:rPr>
        <w:t>а</w:t>
      </w:r>
      <w:r w:rsidR="00921DD4" w:rsidRPr="00921DD4">
        <w:rPr>
          <w:sz w:val="28"/>
          <w:szCs w:val="28"/>
        </w:rPr>
        <w:t>»</w:t>
      </w:r>
      <w:r>
        <w:rPr>
          <w:sz w:val="28"/>
          <w:szCs w:val="28"/>
        </w:rPr>
        <w:t xml:space="preserve"> и в соответствии с техническим заданием. </w:t>
      </w:r>
    </w:p>
    <w:p w14:paraId="5B10671A" w14:textId="77777777" w:rsidR="0089151A" w:rsidRDefault="0089151A" w:rsidP="0089151A">
      <w:pPr>
        <w:ind w:firstLine="709"/>
        <w:jc w:val="both"/>
        <w:rPr>
          <w:sz w:val="28"/>
          <w:szCs w:val="28"/>
        </w:rPr>
      </w:pPr>
      <w:r w:rsidRPr="003147B0">
        <w:rPr>
          <w:sz w:val="28"/>
          <w:szCs w:val="28"/>
        </w:rPr>
        <w:t xml:space="preserve">Генеральный план Октябрьского сельского поселения </w:t>
      </w:r>
      <w:r>
        <w:rPr>
          <w:sz w:val="28"/>
          <w:szCs w:val="28"/>
        </w:rPr>
        <w:t xml:space="preserve">Крыловского района </w:t>
      </w:r>
      <w:r w:rsidRPr="003147B0">
        <w:rPr>
          <w:sz w:val="28"/>
          <w:szCs w:val="28"/>
        </w:rPr>
        <w:t xml:space="preserve">разработан </w:t>
      </w:r>
      <w:r>
        <w:rPr>
          <w:sz w:val="28"/>
          <w:szCs w:val="28"/>
        </w:rPr>
        <w:t xml:space="preserve">в 2009 году </w:t>
      </w:r>
      <w:r w:rsidRPr="003147B0">
        <w:rPr>
          <w:sz w:val="28"/>
          <w:szCs w:val="28"/>
        </w:rPr>
        <w:t xml:space="preserve">ООО «Проектный институт территориального планирования» в соответствии с муниципальным контрактом от 16 июля </w:t>
      </w:r>
      <w:smartTag w:uri="urn:schemas-microsoft-com:office:smarttags" w:element="metricconverter">
        <w:smartTagPr>
          <w:attr w:name="ProductID" w:val="2008 г"/>
        </w:smartTagPr>
        <w:r w:rsidRPr="003147B0">
          <w:rPr>
            <w:sz w:val="28"/>
            <w:szCs w:val="28"/>
          </w:rPr>
          <w:t>2008 г</w:t>
        </w:r>
      </w:smartTag>
      <w:r w:rsidRPr="003147B0">
        <w:rPr>
          <w:sz w:val="28"/>
          <w:szCs w:val="28"/>
        </w:rPr>
        <w:t xml:space="preserve">. № 97/2 и </w:t>
      </w:r>
      <w:r>
        <w:rPr>
          <w:sz w:val="28"/>
          <w:szCs w:val="28"/>
        </w:rPr>
        <w:t xml:space="preserve">техническим </w:t>
      </w:r>
      <w:r w:rsidRPr="003147B0">
        <w:rPr>
          <w:sz w:val="28"/>
          <w:szCs w:val="28"/>
        </w:rPr>
        <w:t>заданием</w:t>
      </w:r>
      <w:r>
        <w:rPr>
          <w:sz w:val="28"/>
          <w:szCs w:val="28"/>
        </w:rPr>
        <w:t>.</w:t>
      </w:r>
    </w:p>
    <w:p w14:paraId="1F504556" w14:textId="77777777" w:rsidR="0089151A" w:rsidRDefault="0089151A" w:rsidP="0089151A">
      <w:pPr>
        <w:ind w:firstLine="709"/>
        <w:jc w:val="both"/>
        <w:rPr>
          <w:sz w:val="28"/>
          <w:szCs w:val="28"/>
        </w:rPr>
      </w:pPr>
      <w:r w:rsidRPr="006A5CFE">
        <w:rPr>
          <w:sz w:val="28"/>
          <w:szCs w:val="28"/>
        </w:rPr>
        <w:t>Генеральный план Октябрьского сельского поселения Крыловского района утвержден Решением Совета Октябрьского сельского поселения Крыловского района №126 от 15.04.2011 года.</w:t>
      </w:r>
      <w:r>
        <w:rPr>
          <w:sz w:val="28"/>
          <w:szCs w:val="28"/>
        </w:rPr>
        <w:t xml:space="preserve"> Генеральный план утвержден на срок не менее чем на 20 лет, расчетный срок, принятый в генеральном плане - 2029</w:t>
      </w:r>
      <w:r w:rsidRPr="00793A01">
        <w:rPr>
          <w:sz w:val="28"/>
          <w:szCs w:val="28"/>
        </w:rPr>
        <w:t xml:space="preserve"> год</w:t>
      </w:r>
      <w:r>
        <w:rPr>
          <w:sz w:val="28"/>
          <w:szCs w:val="28"/>
        </w:rPr>
        <w:t>.</w:t>
      </w:r>
    </w:p>
    <w:p w14:paraId="6580B581" w14:textId="77777777" w:rsidR="0089151A" w:rsidRDefault="0089151A" w:rsidP="0089151A">
      <w:pPr>
        <w:ind w:firstLine="709"/>
        <w:jc w:val="both"/>
        <w:rPr>
          <w:sz w:val="28"/>
          <w:szCs w:val="28"/>
        </w:rPr>
      </w:pPr>
      <w:r>
        <w:rPr>
          <w:sz w:val="28"/>
          <w:szCs w:val="28"/>
        </w:rPr>
        <w:t>Срок первой очереди реализации генерального плана - от 3 до 10 лет, перспективный срок реализации генерального плана - до 30-40 лет.</w:t>
      </w:r>
    </w:p>
    <w:p w14:paraId="15BFF7B9" w14:textId="77777777" w:rsidR="0089151A" w:rsidRPr="00665EE5" w:rsidRDefault="0089151A" w:rsidP="0089151A">
      <w:pPr>
        <w:ind w:firstLine="709"/>
        <w:jc w:val="both"/>
        <w:rPr>
          <w:sz w:val="28"/>
          <w:szCs w:val="28"/>
        </w:rPr>
      </w:pPr>
      <w:r>
        <w:rPr>
          <w:sz w:val="28"/>
          <w:szCs w:val="28"/>
        </w:rPr>
        <w:t xml:space="preserve">Реализация генерального плана </w:t>
      </w:r>
      <w:r w:rsidRPr="00665EE5">
        <w:rPr>
          <w:sz w:val="28"/>
          <w:szCs w:val="28"/>
        </w:rPr>
        <w:t>осуществляется путем:</w:t>
      </w:r>
    </w:p>
    <w:p w14:paraId="008F303B" w14:textId="77777777" w:rsidR="0089151A" w:rsidRPr="00665EE5" w:rsidRDefault="0089151A" w:rsidP="009C47B3">
      <w:pPr>
        <w:numPr>
          <w:ilvl w:val="0"/>
          <w:numId w:val="1"/>
        </w:numPr>
        <w:tabs>
          <w:tab w:val="clear" w:pos="1429"/>
          <w:tab w:val="num" w:pos="1134"/>
        </w:tabs>
        <w:ind w:left="709" w:firstLine="0"/>
        <w:jc w:val="both"/>
        <w:rPr>
          <w:sz w:val="28"/>
          <w:szCs w:val="28"/>
        </w:rPr>
      </w:pPr>
      <w:r w:rsidRPr="00665EE5">
        <w:rPr>
          <w:sz w:val="28"/>
          <w:szCs w:val="28"/>
        </w:rPr>
        <w:t xml:space="preserve">подготовки и утверждения документации по планировке территории в соответствии с </w:t>
      </w:r>
      <w:r>
        <w:rPr>
          <w:sz w:val="28"/>
          <w:szCs w:val="28"/>
        </w:rPr>
        <w:t>генеральным планом</w:t>
      </w:r>
      <w:r w:rsidRPr="00665EE5">
        <w:rPr>
          <w:sz w:val="28"/>
          <w:szCs w:val="28"/>
        </w:rPr>
        <w:t>;</w:t>
      </w:r>
    </w:p>
    <w:p w14:paraId="1039E782" w14:textId="77777777" w:rsidR="0089151A" w:rsidRPr="00665EE5" w:rsidRDefault="0089151A" w:rsidP="009C47B3">
      <w:pPr>
        <w:numPr>
          <w:ilvl w:val="0"/>
          <w:numId w:val="1"/>
        </w:numPr>
        <w:tabs>
          <w:tab w:val="clear" w:pos="1429"/>
          <w:tab w:val="num" w:pos="1134"/>
        </w:tabs>
        <w:ind w:left="709" w:firstLine="0"/>
        <w:jc w:val="both"/>
        <w:rPr>
          <w:sz w:val="28"/>
          <w:szCs w:val="28"/>
        </w:rPr>
      </w:pPr>
      <w:r w:rsidRPr="00665EE5">
        <w:rPr>
          <w:sz w:val="28"/>
          <w:szCs w:val="28"/>
        </w:rPr>
        <w:t>принятия в порядке, установленном законодательством Российской Федерации, решений о резервировании земель, об изъятии земельных участков для государственных или муниципальных нужд, о переводе земель или земельных участков из одной категории в другую;</w:t>
      </w:r>
    </w:p>
    <w:p w14:paraId="18730FD1" w14:textId="77777777" w:rsidR="0089151A" w:rsidRDefault="0089151A" w:rsidP="009C47B3">
      <w:pPr>
        <w:numPr>
          <w:ilvl w:val="0"/>
          <w:numId w:val="1"/>
        </w:numPr>
        <w:tabs>
          <w:tab w:val="clear" w:pos="1429"/>
          <w:tab w:val="num" w:pos="1134"/>
        </w:tabs>
        <w:ind w:left="709" w:firstLine="0"/>
        <w:jc w:val="both"/>
        <w:rPr>
          <w:sz w:val="28"/>
          <w:szCs w:val="28"/>
        </w:rPr>
      </w:pPr>
      <w:r w:rsidRPr="00665EE5">
        <w:rPr>
          <w:sz w:val="28"/>
          <w:szCs w:val="28"/>
        </w:rPr>
        <w:t>создания объектов федерального значения, объектов регионального значения, объектов местного значения на основании документации по планировке территории.</w:t>
      </w:r>
    </w:p>
    <w:p w14:paraId="11327CA3" w14:textId="77777777" w:rsidR="0089151A" w:rsidRPr="00665EE5" w:rsidRDefault="0089151A" w:rsidP="0089151A">
      <w:pPr>
        <w:ind w:firstLine="709"/>
        <w:jc w:val="both"/>
        <w:rPr>
          <w:sz w:val="28"/>
          <w:szCs w:val="28"/>
        </w:rPr>
      </w:pPr>
      <w:r w:rsidRPr="00665EE5">
        <w:rPr>
          <w:sz w:val="28"/>
          <w:szCs w:val="28"/>
        </w:rPr>
        <w:t>Реализаци</w:t>
      </w:r>
      <w:r>
        <w:rPr>
          <w:sz w:val="28"/>
          <w:szCs w:val="28"/>
        </w:rPr>
        <w:t xml:space="preserve">я генерального плана поселения </w:t>
      </w:r>
      <w:r w:rsidRPr="00665EE5">
        <w:rPr>
          <w:sz w:val="28"/>
          <w:szCs w:val="28"/>
        </w:rPr>
        <w:t xml:space="preserve">осуществляется путем выполнения мероприятий, которые предусмотрены программами, утвержденными местной </w:t>
      </w:r>
      <w:r>
        <w:rPr>
          <w:sz w:val="28"/>
          <w:szCs w:val="28"/>
        </w:rPr>
        <w:t xml:space="preserve">администрацией поселения </w:t>
      </w:r>
      <w:r w:rsidRPr="00665EE5">
        <w:rPr>
          <w:sz w:val="28"/>
          <w:szCs w:val="28"/>
        </w:rPr>
        <w:t>и реализуемыми за счет средств местного бюджета, или нормативными правовыми актами местной администрации поселения, или в установленном местной администрацией поселения порядке решениями главных распорядителей средств местного бюджета, программами комплексного развития систем коммунальной инфраструктуры поселени</w:t>
      </w:r>
      <w:r>
        <w:rPr>
          <w:sz w:val="28"/>
          <w:szCs w:val="28"/>
        </w:rPr>
        <w:t>я</w:t>
      </w:r>
      <w:r w:rsidRPr="00665EE5">
        <w:rPr>
          <w:sz w:val="28"/>
          <w:szCs w:val="28"/>
        </w:rPr>
        <w:t>, программами комплексного развития транспортной инфраструктуры поселени</w:t>
      </w:r>
      <w:r>
        <w:rPr>
          <w:sz w:val="28"/>
          <w:szCs w:val="28"/>
        </w:rPr>
        <w:t>я</w:t>
      </w:r>
      <w:r w:rsidRPr="00665EE5">
        <w:rPr>
          <w:sz w:val="28"/>
          <w:szCs w:val="28"/>
        </w:rPr>
        <w:t>, программами комплексного развития социальной инфраструктуры поселени</w:t>
      </w:r>
      <w:r>
        <w:rPr>
          <w:sz w:val="28"/>
          <w:szCs w:val="28"/>
        </w:rPr>
        <w:t>я</w:t>
      </w:r>
      <w:r w:rsidRPr="00665EE5">
        <w:rPr>
          <w:sz w:val="28"/>
          <w:szCs w:val="28"/>
        </w:rPr>
        <w:t xml:space="preserve"> и (при наличии) инвестиционными программами организаций коммунального комплекса.</w:t>
      </w:r>
    </w:p>
    <w:p w14:paraId="58E441C8" w14:textId="77777777" w:rsidR="0089151A" w:rsidRDefault="0089151A" w:rsidP="0089151A">
      <w:pPr>
        <w:ind w:firstLine="709"/>
        <w:jc w:val="both"/>
        <w:rPr>
          <w:sz w:val="28"/>
          <w:szCs w:val="28"/>
        </w:rPr>
      </w:pPr>
      <w:r>
        <w:rPr>
          <w:sz w:val="28"/>
          <w:szCs w:val="28"/>
        </w:rPr>
        <w:t xml:space="preserve">Границы Октябрьского сельского поселения установлены законом Краснодарского края </w:t>
      </w:r>
      <w:r w:rsidRPr="008D3C2D">
        <w:rPr>
          <w:sz w:val="28"/>
          <w:szCs w:val="28"/>
        </w:rPr>
        <w:t>от 02 июля 2004 года N 750-КЗ</w:t>
      </w:r>
      <w:r>
        <w:rPr>
          <w:sz w:val="28"/>
          <w:szCs w:val="28"/>
        </w:rPr>
        <w:t xml:space="preserve"> "</w:t>
      </w:r>
      <w:r w:rsidRPr="008D3C2D">
        <w:rPr>
          <w:sz w:val="28"/>
          <w:szCs w:val="28"/>
        </w:rPr>
        <w:t xml:space="preserve">Об установлении </w:t>
      </w:r>
      <w:r w:rsidRPr="008D3C2D">
        <w:rPr>
          <w:sz w:val="28"/>
          <w:szCs w:val="28"/>
        </w:rPr>
        <w:lastRenderedPageBreak/>
        <w:t xml:space="preserve">границ муниципального образования </w:t>
      </w:r>
      <w:r>
        <w:rPr>
          <w:sz w:val="28"/>
          <w:szCs w:val="28"/>
        </w:rPr>
        <w:t>К</w:t>
      </w:r>
      <w:r w:rsidRPr="008D3C2D">
        <w:rPr>
          <w:sz w:val="28"/>
          <w:szCs w:val="28"/>
        </w:rPr>
        <w:t>рыловский район, наделении его статусом муниципального района, образовании в его составе муниципальных образований - сельских поселений - и установлении их границ</w:t>
      </w:r>
      <w:r>
        <w:rPr>
          <w:sz w:val="28"/>
          <w:szCs w:val="28"/>
        </w:rPr>
        <w:t xml:space="preserve">" </w:t>
      </w:r>
      <w:r w:rsidRPr="008D3C2D">
        <w:rPr>
          <w:sz w:val="28"/>
          <w:szCs w:val="28"/>
        </w:rPr>
        <w:t>(с изменениями на 03.06.2009</w:t>
      </w:r>
      <w:r>
        <w:rPr>
          <w:sz w:val="28"/>
          <w:szCs w:val="28"/>
        </w:rPr>
        <w:t xml:space="preserve">, </w:t>
      </w:r>
      <w:r w:rsidRPr="008D3C2D">
        <w:rPr>
          <w:sz w:val="28"/>
          <w:szCs w:val="28"/>
        </w:rPr>
        <w:t>в редакции </w:t>
      </w:r>
      <w:hyperlink r:id="rId11" w:history="1">
        <w:r w:rsidRPr="008D3C2D">
          <w:rPr>
            <w:sz w:val="28"/>
            <w:szCs w:val="28"/>
          </w:rPr>
          <w:t>Законов Краснодарского края от 10.06.2008 N 1501-КЗ</w:t>
        </w:r>
      </w:hyperlink>
      <w:r w:rsidRPr="008D3C2D">
        <w:rPr>
          <w:sz w:val="28"/>
          <w:szCs w:val="28"/>
        </w:rPr>
        <w:t>, </w:t>
      </w:r>
      <w:hyperlink r:id="rId12" w:history="1">
        <w:r w:rsidRPr="008D3C2D">
          <w:rPr>
            <w:sz w:val="28"/>
            <w:szCs w:val="28"/>
          </w:rPr>
          <w:t>от 03.06.2009 N 1756-КЗ</w:t>
        </w:r>
      </w:hyperlink>
      <w:r w:rsidRPr="008D3C2D">
        <w:rPr>
          <w:sz w:val="28"/>
          <w:szCs w:val="28"/>
        </w:rPr>
        <w:t>)</w:t>
      </w:r>
      <w:r>
        <w:rPr>
          <w:sz w:val="28"/>
          <w:szCs w:val="28"/>
        </w:rPr>
        <w:t>. Сведения о границах населенных пунктов внесены в государственный кадастр.</w:t>
      </w:r>
    </w:p>
    <w:p w14:paraId="47BC7F91" w14:textId="77777777" w:rsidR="0089151A" w:rsidRDefault="0089151A" w:rsidP="0089151A">
      <w:pPr>
        <w:ind w:firstLine="709"/>
        <w:jc w:val="both"/>
        <w:rPr>
          <w:sz w:val="28"/>
          <w:szCs w:val="28"/>
        </w:rPr>
      </w:pPr>
      <w:r>
        <w:rPr>
          <w:sz w:val="28"/>
          <w:szCs w:val="28"/>
        </w:rPr>
        <w:t>Настоя</w:t>
      </w:r>
      <w:r w:rsidR="00B80FDE">
        <w:rPr>
          <w:sz w:val="28"/>
          <w:szCs w:val="28"/>
        </w:rPr>
        <w:t>щий проект внесения изменений в</w:t>
      </w:r>
      <w:r>
        <w:rPr>
          <w:sz w:val="28"/>
          <w:szCs w:val="28"/>
        </w:rPr>
        <w:t xml:space="preserve"> </w:t>
      </w:r>
      <w:r w:rsidRPr="003147B0">
        <w:rPr>
          <w:sz w:val="28"/>
          <w:szCs w:val="28"/>
        </w:rPr>
        <w:t xml:space="preserve">Генеральный план Октябрьского сельского поселения </w:t>
      </w:r>
      <w:r>
        <w:rPr>
          <w:sz w:val="28"/>
          <w:szCs w:val="28"/>
        </w:rPr>
        <w:t>Крыловского района разработан в соответствии с положениями и требованиями:</w:t>
      </w:r>
    </w:p>
    <w:p w14:paraId="2576C108" w14:textId="77777777" w:rsidR="0089151A" w:rsidRDefault="0089151A" w:rsidP="009C47B3">
      <w:pPr>
        <w:numPr>
          <w:ilvl w:val="0"/>
          <w:numId w:val="1"/>
        </w:numPr>
        <w:tabs>
          <w:tab w:val="clear" w:pos="1429"/>
          <w:tab w:val="num" w:pos="1134"/>
        </w:tabs>
        <w:ind w:left="709" w:firstLine="0"/>
        <w:jc w:val="both"/>
        <w:rPr>
          <w:sz w:val="28"/>
          <w:szCs w:val="28"/>
        </w:rPr>
      </w:pPr>
      <w:r>
        <w:rPr>
          <w:sz w:val="28"/>
          <w:szCs w:val="28"/>
        </w:rPr>
        <w:t>Градостроительного Кодекса Российской;</w:t>
      </w:r>
    </w:p>
    <w:p w14:paraId="57D82433" w14:textId="77777777" w:rsidR="0089151A" w:rsidRPr="006B0D8E" w:rsidRDefault="0089151A" w:rsidP="009C47B3">
      <w:pPr>
        <w:numPr>
          <w:ilvl w:val="0"/>
          <w:numId w:val="1"/>
        </w:numPr>
        <w:tabs>
          <w:tab w:val="clear" w:pos="1429"/>
          <w:tab w:val="num" w:pos="1134"/>
        </w:tabs>
        <w:ind w:left="709" w:firstLine="0"/>
        <w:jc w:val="both"/>
        <w:rPr>
          <w:sz w:val="28"/>
          <w:szCs w:val="28"/>
        </w:rPr>
      </w:pPr>
      <w:r w:rsidRPr="006B0D8E">
        <w:rPr>
          <w:sz w:val="28"/>
          <w:szCs w:val="28"/>
        </w:rPr>
        <w:t>Градостроительного кодекса Краснодарского</w:t>
      </w:r>
      <w:r w:rsidR="00147097">
        <w:rPr>
          <w:sz w:val="28"/>
          <w:szCs w:val="28"/>
        </w:rPr>
        <w:t xml:space="preserve"> края</w:t>
      </w:r>
      <w:r w:rsidRPr="006B0D8E">
        <w:rPr>
          <w:sz w:val="28"/>
          <w:szCs w:val="28"/>
        </w:rPr>
        <w:t>;</w:t>
      </w:r>
    </w:p>
    <w:p w14:paraId="19F19FA2" w14:textId="77777777" w:rsidR="0089151A" w:rsidRPr="002668E2" w:rsidRDefault="0089151A" w:rsidP="009C47B3">
      <w:pPr>
        <w:numPr>
          <w:ilvl w:val="0"/>
          <w:numId w:val="1"/>
        </w:numPr>
        <w:tabs>
          <w:tab w:val="clear" w:pos="1429"/>
          <w:tab w:val="num" w:pos="1134"/>
        </w:tabs>
        <w:ind w:left="709" w:firstLine="0"/>
        <w:jc w:val="both"/>
        <w:rPr>
          <w:sz w:val="28"/>
          <w:szCs w:val="28"/>
        </w:rPr>
      </w:pPr>
      <w:r>
        <w:rPr>
          <w:sz w:val="28"/>
          <w:szCs w:val="28"/>
        </w:rPr>
        <w:t xml:space="preserve">СП 42.13330 </w:t>
      </w:r>
      <w:r w:rsidRPr="00486C84">
        <w:rPr>
          <w:sz w:val="28"/>
          <w:szCs w:val="28"/>
        </w:rPr>
        <w:t>«СНиП2.07.01</w:t>
      </w:r>
      <w:r>
        <w:rPr>
          <w:sz w:val="28"/>
          <w:szCs w:val="28"/>
        </w:rPr>
        <w:t>–</w:t>
      </w:r>
      <w:r w:rsidRPr="00486C84">
        <w:rPr>
          <w:sz w:val="28"/>
          <w:szCs w:val="28"/>
        </w:rPr>
        <w:t>89* Градостроительство. Планировка и застройка городских и сельских поселений»</w:t>
      </w:r>
      <w:r>
        <w:rPr>
          <w:sz w:val="28"/>
          <w:szCs w:val="28"/>
        </w:rPr>
        <w:t>;</w:t>
      </w:r>
    </w:p>
    <w:p w14:paraId="6585BAED" w14:textId="77777777" w:rsidR="0089151A" w:rsidRPr="002668E2" w:rsidRDefault="0089151A" w:rsidP="009C47B3">
      <w:pPr>
        <w:numPr>
          <w:ilvl w:val="0"/>
          <w:numId w:val="1"/>
        </w:numPr>
        <w:tabs>
          <w:tab w:val="clear" w:pos="1429"/>
          <w:tab w:val="num" w:pos="1134"/>
        </w:tabs>
        <w:ind w:left="709" w:firstLine="0"/>
        <w:jc w:val="both"/>
        <w:rPr>
          <w:sz w:val="28"/>
          <w:szCs w:val="28"/>
        </w:rPr>
      </w:pPr>
      <w:r w:rsidRPr="002668E2">
        <w:rPr>
          <w:sz w:val="28"/>
          <w:szCs w:val="28"/>
        </w:rPr>
        <w:t xml:space="preserve">Нормативов градостроительного проектирования Краснодарского края (утв. </w:t>
      </w:r>
      <w:hyperlink w:anchor="sub_0" w:history="1">
        <w:r w:rsidRPr="002668E2">
          <w:rPr>
            <w:sz w:val="28"/>
            <w:szCs w:val="28"/>
          </w:rPr>
          <w:t>приказом</w:t>
        </w:r>
      </w:hyperlink>
      <w:r w:rsidRPr="002668E2">
        <w:rPr>
          <w:sz w:val="28"/>
          <w:szCs w:val="28"/>
        </w:rPr>
        <w:t xml:space="preserve"> департамента по архитектуре и градостроительству Краснодарског</w:t>
      </w:r>
      <w:r w:rsidR="00A277F1">
        <w:rPr>
          <w:sz w:val="28"/>
          <w:szCs w:val="28"/>
        </w:rPr>
        <w:t>о края от 16 апреля 2015 г. №78</w:t>
      </w:r>
      <w:r w:rsidR="00147097">
        <w:rPr>
          <w:sz w:val="28"/>
          <w:szCs w:val="28"/>
        </w:rPr>
        <w:t>)</w:t>
      </w:r>
      <w:r w:rsidRPr="002668E2">
        <w:rPr>
          <w:sz w:val="28"/>
          <w:szCs w:val="28"/>
        </w:rPr>
        <w:t>;</w:t>
      </w:r>
    </w:p>
    <w:p w14:paraId="56611553" w14:textId="77777777" w:rsidR="0089151A" w:rsidRDefault="0089151A" w:rsidP="009C47B3">
      <w:pPr>
        <w:numPr>
          <w:ilvl w:val="0"/>
          <w:numId w:val="1"/>
        </w:numPr>
        <w:tabs>
          <w:tab w:val="clear" w:pos="1429"/>
          <w:tab w:val="num" w:pos="1134"/>
        </w:tabs>
        <w:ind w:left="709" w:firstLine="0"/>
        <w:jc w:val="both"/>
        <w:rPr>
          <w:sz w:val="28"/>
          <w:szCs w:val="28"/>
        </w:rPr>
      </w:pPr>
      <w:r>
        <w:rPr>
          <w:sz w:val="28"/>
          <w:szCs w:val="28"/>
        </w:rPr>
        <w:t>Земельного Кодек</w:t>
      </w:r>
      <w:r w:rsidR="00A277F1">
        <w:rPr>
          <w:sz w:val="28"/>
          <w:szCs w:val="28"/>
        </w:rPr>
        <w:t>са Российской Федерации</w:t>
      </w:r>
      <w:r>
        <w:rPr>
          <w:sz w:val="28"/>
          <w:szCs w:val="28"/>
        </w:rPr>
        <w:t>;</w:t>
      </w:r>
    </w:p>
    <w:p w14:paraId="657BFB53" w14:textId="77777777" w:rsidR="0089151A" w:rsidRPr="00737168" w:rsidRDefault="0089151A" w:rsidP="009C47B3">
      <w:pPr>
        <w:numPr>
          <w:ilvl w:val="0"/>
          <w:numId w:val="1"/>
        </w:numPr>
        <w:tabs>
          <w:tab w:val="clear" w:pos="1429"/>
          <w:tab w:val="num" w:pos="1134"/>
        </w:tabs>
        <w:ind w:left="709" w:firstLine="0"/>
        <w:jc w:val="both"/>
        <w:rPr>
          <w:sz w:val="28"/>
          <w:szCs w:val="28"/>
        </w:rPr>
      </w:pPr>
      <w:r w:rsidRPr="00737168">
        <w:rPr>
          <w:sz w:val="28"/>
          <w:szCs w:val="28"/>
        </w:rPr>
        <w:t>СанПиН 2.2.1/2.1.1.1200-03 «Санитарно-защитные нормы и санитарная классификация предприятий, сооружений и иных объектов. Новая редакция»</w:t>
      </w:r>
    </w:p>
    <w:p w14:paraId="606587C0" w14:textId="77777777" w:rsidR="0089151A" w:rsidRDefault="0089151A" w:rsidP="009C47B3">
      <w:pPr>
        <w:numPr>
          <w:ilvl w:val="0"/>
          <w:numId w:val="1"/>
        </w:numPr>
        <w:tabs>
          <w:tab w:val="clear" w:pos="1429"/>
          <w:tab w:val="num" w:pos="1134"/>
        </w:tabs>
        <w:ind w:left="709" w:firstLine="0"/>
        <w:jc w:val="both"/>
        <w:rPr>
          <w:sz w:val="28"/>
          <w:szCs w:val="28"/>
        </w:rPr>
      </w:pPr>
      <w:r w:rsidRPr="00737168">
        <w:rPr>
          <w:sz w:val="28"/>
          <w:szCs w:val="28"/>
        </w:rPr>
        <w:t>Методически</w:t>
      </w:r>
      <w:r>
        <w:rPr>
          <w:sz w:val="28"/>
          <w:szCs w:val="28"/>
        </w:rPr>
        <w:t>х</w:t>
      </w:r>
      <w:r w:rsidRPr="00737168">
        <w:rPr>
          <w:sz w:val="28"/>
          <w:szCs w:val="28"/>
        </w:rPr>
        <w:t xml:space="preserve"> рекомендаци</w:t>
      </w:r>
      <w:r>
        <w:rPr>
          <w:sz w:val="28"/>
          <w:szCs w:val="28"/>
        </w:rPr>
        <w:t>й</w:t>
      </w:r>
      <w:r w:rsidRPr="00737168">
        <w:rPr>
          <w:sz w:val="28"/>
          <w:szCs w:val="28"/>
        </w:rPr>
        <w:t xml:space="preserve"> по разработке проектов генеральных планов поселений и городских округов (</w:t>
      </w:r>
      <w:r w:rsidRPr="0070061A">
        <w:rPr>
          <w:sz w:val="28"/>
          <w:szCs w:val="28"/>
        </w:rPr>
        <w:t>Приказ Министерства регионального развития РФ от 26 мая 2011 г. № 244</w:t>
      </w:r>
      <w:r w:rsidRPr="00737168">
        <w:rPr>
          <w:sz w:val="28"/>
          <w:szCs w:val="28"/>
        </w:rPr>
        <w:t>)</w:t>
      </w:r>
      <w:r>
        <w:rPr>
          <w:sz w:val="28"/>
          <w:szCs w:val="28"/>
        </w:rPr>
        <w:t>;</w:t>
      </w:r>
    </w:p>
    <w:p w14:paraId="3215C078" w14:textId="77777777" w:rsidR="00A277F1" w:rsidRPr="00737168" w:rsidRDefault="00A277F1" w:rsidP="009C47B3">
      <w:pPr>
        <w:numPr>
          <w:ilvl w:val="0"/>
          <w:numId w:val="1"/>
        </w:numPr>
        <w:tabs>
          <w:tab w:val="clear" w:pos="1429"/>
          <w:tab w:val="num" w:pos="1134"/>
        </w:tabs>
        <w:ind w:left="709" w:firstLine="0"/>
        <w:jc w:val="both"/>
        <w:rPr>
          <w:sz w:val="28"/>
          <w:szCs w:val="28"/>
        </w:rPr>
      </w:pPr>
      <w:r>
        <w:rPr>
          <w:sz w:val="28"/>
          <w:szCs w:val="28"/>
        </w:rPr>
        <w:t>П</w:t>
      </w:r>
      <w:r w:rsidRPr="00A277F1">
        <w:rPr>
          <w:sz w:val="28"/>
          <w:szCs w:val="28"/>
        </w:rPr>
        <w:t>риказа Министерства экономического развития Российской Федерации от 9 января 2018 года № 10 «Об утверждении требований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и о признании утратившим силу приказа Минэкономразвития России от 7 декабря 2016 года № 793»</w:t>
      </w:r>
      <w:r>
        <w:rPr>
          <w:sz w:val="28"/>
          <w:szCs w:val="28"/>
        </w:rPr>
        <w:t>;</w:t>
      </w:r>
    </w:p>
    <w:p w14:paraId="07858EC5" w14:textId="77777777" w:rsidR="0089151A" w:rsidRDefault="0089151A" w:rsidP="009C47B3">
      <w:pPr>
        <w:numPr>
          <w:ilvl w:val="0"/>
          <w:numId w:val="1"/>
        </w:numPr>
        <w:tabs>
          <w:tab w:val="clear" w:pos="1429"/>
          <w:tab w:val="num" w:pos="1134"/>
        </w:tabs>
        <w:ind w:left="709" w:firstLine="0"/>
        <w:jc w:val="both"/>
        <w:rPr>
          <w:sz w:val="28"/>
          <w:szCs w:val="28"/>
        </w:rPr>
      </w:pPr>
      <w:r>
        <w:rPr>
          <w:sz w:val="28"/>
          <w:szCs w:val="28"/>
        </w:rPr>
        <w:t>Федерального</w:t>
      </w:r>
      <w:r w:rsidRPr="00737168">
        <w:rPr>
          <w:sz w:val="28"/>
          <w:szCs w:val="28"/>
        </w:rPr>
        <w:t xml:space="preserve"> закон</w:t>
      </w:r>
      <w:r>
        <w:rPr>
          <w:sz w:val="28"/>
          <w:szCs w:val="28"/>
        </w:rPr>
        <w:t>а</w:t>
      </w:r>
      <w:r w:rsidRPr="00737168">
        <w:rPr>
          <w:sz w:val="28"/>
          <w:szCs w:val="28"/>
        </w:rPr>
        <w:t xml:space="preserve"> от 10.01.200</w:t>
      </w:r>
      <w:r>
        <w:rPr>
          <w:sz w:val="28"/>
          <w:szCs w:val="28"/>
        </w:rPr>
        <w:t xml:space="preserve">2 года </w:t>
      </w:r>
      <w:r w:rsidRPr="00737168">
        <w:rPr>
          <w:sz w:val="28"/>
          <w:szCs w:val="28"/>
        </w:rPr>
        <w:t>№7-</w:t>
      </w:r>
      <w:r>
        <w:rPr>
          <w:sz w:val="28"/>
          <w:szCs w:val="28"/>
        </w:rPr>
        <w:t>ФЗ «Об охране окружающей среды»;</w:t>
      </w:r>
    </w:p>
    <w:p w14:paraId="29C2C082" w14:textId="77777777" w:rsidR="0089151A" w:rsidRDefault="0089151A" w:rsidP="009C47B3">
      <w:pPr>
        <w:numPr>
          <w:ilvl w:val="0"/>
          <w:numId w:val="1"/>
        </w:numPr>
        <w:tabs>
          <w:tab w:val="clear" w:pos="1429"/>
          <w:tab w:val="num" w:pos="1134"/>
        </w:tabs>
        <w:ind w:left="709" w:firstLine="0"/>
        <w:jc w:val="both"/>
        <w:rPr>
          <w:sz w:val="28"/>
          <w:szCs w:val="28"/>
        </w:rPr>
      </w:pPr>
      <w:r w:rsidRPr="003475BE">
        <w:rPr>
          <w:sz w:val="28"/>
          <w:szCs w:val="28"/>
        </w:rPr>
        <w:t>Федерального закона "Об объектах культурного наследия (памятниках истории и культуры) народов Российской Федерации" от 25.06.2002 N 73-ФЗ</w:t>
      </w:r>
      <w:r>
        <w:rPr>
          <w:sz w:val="28"/>
          <w:szCs w:val="28"/>
        </w:rPr>
        <w:t>;</w:t>
      </w:r>
    </w:p>
    <w:p w14:paraId="2F6003C2" w14:textId="77777777" w:rsidR="0089151A" w:rsidRDefault="0089151A" w:rsidP="009C47B3">
      <w:pPr>
        <w:numPr>
          <w:ilvl w:val="0"/>
          <w:numId w:val="1"/>
        </w:numPr>
        <w:tabs>
          <w:tab w:val="clear" w:pos="1429"/>
          <w:tab w:val="num" w:pos="1134"/>
        </w:tabs>
        <w:ind w:left="709" w:firstLine="0"/>
        <w:jc w:val="both"/>
        <w:rPr>
          <w:sz w:val="28"/>
          <w:szCs w:val="28"/>
        </w:rPr>
      </w:pPr>
      <w:r>
        <w:rPr>
          <w:sz w:val="28"/>
          <w:szCs w:val="28"/>
        </w:rPr>
        <w:t>Закона Краснодарского края</w:t>
      </w:r>
      <w:r w:rsidRPr="000A1A00">
        <w:rPr>
          <w:sz w:val="28"/>
          <w:szCs w:val="28"/>
        </w:rPr>
        <w:t xml:space="preserve"> "</w:t>
      </w:r>
      <w:r>
        <w:rPr>
          <w:sz w:val="28"/>
          <w:szCs w:val="28"/>
        </w:rPr>
        <w:t>Об объектах культурного наследия (памятниках истории и культуры) народов Российской федерации, расположенных на территории Краснодарского края</w:t>
      </w:r>
      <w:r w:rsidRPr="000A1A00">
        <w:rPr>
          <w:sz w:val="28"/>
          <w:szCs w:val="28"/>
        </w:rPr>
        <w:t>"</w:t>
      </w:r>
      <w:r>
        <w:rPr>
          <w:sz w:val="28"/>
          <w:szCs w:val="28"/>
        </w:rPr>
        <w:t>.</w:t>
      </w:r>
    </w:p>
    <w:p w14:paraId="117CFCBA" w14:textId="77777777" w:rsidR="0089151A" w:rsidRDefault="0089151A" w:rsidP="0089151A">
      <w:pPr>
        <w:ind w:firstLine="709"/>
        <w:jc w:val="both"/>
        <w:rPr>
          <w:sz w:val="28"/>
          <w:szCs w:val="28"/>
          <w:lang w:eastAsia="ar-SA"/>
        </w:rPr>
      </w:pPr>
    </w:p>
    <w:p w14:paraId="02F8177B" w14:textId="77777777" w:rsidR="0089151A" w:rsidRPr="00AF6D1E" w:rsidRDefault="0089151A" w:rsidP="0089151A">
      <w:pPr>
        <w:ind w:firstLine="709"/>
        <w:jc w:val="both"/>
        <w:rPr>
          <w:sz w:val="28"/>
          <w:szCs w:val="28"/>
        </w:rPr>
      </w:pPr>
      <w:r w:rsidRPr="00AF6D1E">
        <w:rPr>
          <w:sz w:val="28"/>
          <w:szCs w:val="28"/>
        </w:rPr>
        <w:t xml:space="preserve">Генеральный план на современном этапе является документом, определяющим устойчивое развитие территории при осуществлении градостроительной деятельности с обеспечением безопасности и благоприятных условий жизнедеятельности человека, с ограничением </w:t>
      </w:r>
      <w:r w:rsidRPr="00AF6D1E">
        <w:rPr>
          <w:sz w:val="28"/>
          <w:szCs w:val="28"/>
        </w:rPr>
        <w:lastRenderedPageBreak/>
        <w:t xml:space="preserve">негативного воздействия хозяйственной и иной деятельности на окружающую среду и с обеспечением охраны и рационального использования природных ресурсов в интересах настоящего и будущего поколений. </w:t>
      </w:r>
    </w:p>
    <w:p w14:paraId="02A98E19" w14:textId="77777777" w:rsidR="0089151A" w:rsidRPr="00F92B58" w:rsidRDefault="0089151A" w:rsidP="0089151A">
      <w:pPr>
        <w:shd w:val="clear" w:color="auto" w:fill="FFFFFF"/>
        <w:ind w:firstLine="709"/>
        <w:jc w:val="both"/>
        <w:rPr>
          <w:sz w:val="28"/>
          <w:szCs w:val="28"/>
        </w:rPr>
      </w:pPr>
      <w:r w:rsidRPr="00F92B58">
        <w:rPr>
          <w:sz w:val="28"/>
          <w:szCs w:val="28"/>
        </w:rPr>
        <w:t>Генеральный план в современных условиях является регулятивным документом территориального планирования муниципального уровня.</w:t>
      </w:r>
    </w:p>
    <w:p w14:paraId="3DBD0257" w14:textId="77777777" w:rsidR="0089151A" w:rsidRPr="0014064F" w:rsidRDefault="0089151A" w:rsidP="0089151A">
      <w:pPr>
        <w:ind w:right="-1" w:firstLine="709"/>
        <w:jc w:val="both"/>
        <w:rPr>
          <w:sz w:val="28"/>
          <w:szCs w:val="28"/>
        </w:rPr>
      </w:pPr>
      <w:r w:rsidRPr="0014064F">
        <w:rPr>
          <w:sz w:val="28"/>
          <w:szCs w:val="28"/>
        </w:rPr>
        <w:t xml:space="preserve">Генеральный план является архитектурной моделью развития поселения на </w:t>
      </w:r>
      <w:r>
        <w:rPr>
          <w:sz w:val="28"/>
          <w:szCs w:val="28"/>
        </w:rPr>
        <w:t>долгосрочный</w:t>
      </w:r>
      <w:r w:rsidRPr="0014064F">
        <w:rPr>
          <w:sz w:val="28"/>
          <w:szCs w:val="28"/>
        </w:rPr>
        <w:t xml:space="preserve"> период и решает преимущественно вопросы его территориального развития.</w:t>
      </w:r>
    </w:p>
    <w:p w14:paraId="170FA95B" w14:textId="5776C60D" w:rsidR="0089151A" w:rsidRDefault="0089151A" w:rsidP="0089151A">
      <w:pPr>
        <w:ind w:firstLine="709"/>
        <w:jc w:val="both"/>
        <w:rPr>
          <w:sz w:val="28"/>
          <w:szCs w:val="28"/>
        </w:rPr>
      </w:pPr>
      <w:r w:rsidRPr="00F92B58">
        <w:rPr>
          <w:sz w:val="28"/>
          <w:szCs w:val="28"/>
        </w:rPr>
        <w:t>Для непосредственного осуществления строительства необходима разработка проектов планировки территорий, проектов застройки отдельных кварталов, рабочих проектов отдельных объектов с проведением комплекса необходимых инженерно-геодезических и инженерно-геологических изысканий.</w:t>
      </w:r>
    </w:p>
    <w:p w14:paraId="4EE0CD84" w14:textId="77777777" w:rsidR="0089151A" w:rsidRPr="003167F6" w:rsidRDefault="0089151A" w:rsidP="003167F6">
      <w:pPr>
        <w:pStyle w:val="1"/>
        <w:pageBreakBefore/>
        <w:spacing w:before="0" w:afterLines="60" w:after="144"/>
        <w:jc w:val="center"/>
        <w:rPr>
          <w:rFonts w:ascii="Times New Roman" w:hAnsi="Times New Roman"/>
          <w:sz w:val="28"/>
          <w:szCs w:val="28"/>
        </w:rPr>
      </w:pPr>
      <w:bookmarkStart w:id="9" w:name="_Toc227306925"/>
      <w:r w:rsidRPr="003167F6">
        <w:rPr>
          <w:rFonts w:ascii="Times New Roman" w:hAnsi="Times New Roman"/>
          <w:sz w:val="28"/>
          <w:szCs w:val="28"/>
        </w:rPr>
        <w:lastRenderedPageBreak/>
        <w:t>Цели и задачи территориального планирования</w:t>
      </w:r>
      <w:bookmarkEnd w:id="9"/>
    </w:p>
    <w:p w14:paraId="21392968" w14:textId="77777777" w:rsidR="00A277F1" w:rsidRDefault="00A277F1" w:rsidP="00644D4E">
      <w:pPr>
        <w:ind w:left="-100" w:firstLine="809"/>
        <w:jc w:val="both"/>
        <w:rPr>
          <w:sz w:val="28"/>
          <w:szCs w:val="28"/>
        </w:rPr>
      </w:pPr>
    </w:p>
    <w:p w14:paraId="28F63633" w14:textId="77777777" w:rsidR="00644D4E" w:rsidRPr="00AD1328" w:rsidRDefault="00644D4E" w:rsidP="00644D4E">
      <w:pPr>
        <w:ind w:left="-100" w:firstLine="809"/>
        <w:jc w:val="both"/>
        <w:rPr>
          <w:sz w:val="28"/>
          <w:szCs w:val="28"/>
        </w:rPr>
      </w:pPr>
      <w:r w:rsidRPr="00AD1328">
        <w:rPr>
          <w:sz w:val="28"/>
          <w:szCs w:val="28"/>
        </w:rPr>
        <w:t>Генеральный план поселения – документ территориального планирования, определяющий стратегию градостроительного развития поселения. Генеральный план является основным градостроительным документом, определяющим в интересах населения и государства условия формирования среды жизнедеятельности, направления и границы развития территорий поселений, зонирование территорий, развитие инженерной, транспортной и социальной инфраструктур, градостроительные требования к сохранению объектов историко-культурного наследия и особо охраняемых природных территорий, экологическому и санитарному благополучию.</w:t>
      </w:r>
    </w:p>
    <w:p w14:paraId="088A1DF2" w14:textId="77777777" w:rsidR="00644D4E" w:rsidRPr="00AD1328" w:rsidRDefault="00644D4E" w:rsidP="00644D4E">
      <w:pPr>
        <w:ind w:left="-100" w:firstLine="809"/>
        <w:jc w:val="both"/>
        <w:rPr>
          <w:b/>
          <w:sz w:val="28"/>
          <w:szCs w:val="28"/>
        </w:rPr>
      </w:pPr>
      <w:r w:rsidRPr="00AD1328">
        <w:rPr>
          <w:b/>
          <w:sz w:val="28"/>
          <w:szCs w:val="28"/>
        </w:rPr>
        <w:t>Основными целями территориального планирования при разработке генерального плана Октябрьского сельского поселения явля</w:t>
      </w:r>
      <w:r>
        <w:rPr>
          <w:b/>
          <w:sz w:val="28"/>
          <w:szCs w:val="28"/>
        </w:rPr>
        <w:t>лись</w:t>
      </w:r>
      <w:r w:rsidRPr="00AD1328">
        <w:rPr>
          <w:b/>
          <w:sz w:val="28"/>
          <w:szCs w:val="28"/>
        </w:rPr>
        <w:t>:</w:t>
      </w:r>
    </w:p>
    <w:p w14:paraId="35AB711B" w14:textId="77777777" w:rsidR="00644D4E" w:rsidRPr="00AD1328" w:rsidRDefault="00644D4E" w:rsidP="00644D4E">
      <w:pPr>
        <w:ind w:left="-100" w:firstLine="809"/>
        <w:jc w:val="both"/>
        <w:rPr>
          <w:sz w:val="28"/>
          <w:szCs w:val="28"/>
        </w:rPr>
      </w:pPr>
      <w:r w:rsidRPr="00AD1328">
        <w:rPr>
          <w:sz w:val="28"/>
          <w:szCs w:val="28"/>
        </w:rPr>
        <w:t xml:space="preserve"> - создание действенного инструмента управления развитием территории в соответствии с федеральным законодательством и законодательством субъекта Российской Федерации; </w:t>
      </w:r>
    </w:p>
    <w:p w14:paraId="0D1EE863" w14:textId="77777777" w:rsidR="00644D4E" w:rsidRPr="00AD1328" w:rsidRDefault="00644D4E" w:rsidP="00644D4E">
      <w:pPr>
        <w:ind w:left="-100" w:firstLine="809"/>
        <w:jc w:val="both"/>
        <w:rPr>
          <w:sz w:val="28"/>
          <w:szCs w:val="28"/>
        </w:rPr>
      </w:pPr>
      <w:r w:rsidRPr="00AD1328">
        <w:rPr>
          <w:sz w:val="28"/>
          <w:szCs w:val="28"/>
        </w:rPr>
        <w:t>- обеспечение средствами территориального планирования целостности населенных пунктов;</w:t>
      </w:r>
    </w:p>
    <w:p w14:paraId="75C5CDB1" w14:textId="77777777" w:rsidR="00644D4E" w:rsidRPr="00AD1328" w:rsidRDefault="00644D4E" w:rsidP="00644D4E">
      <w:pPr>
        <w:ind w:left="-100" w:firstLine="809"/>
        <w:jc w:val="both"/>
        <w:rPr>
          <w:sz w:val="28"/>
          <w:szCs w:val="28"/>
        </w:rPr>
      </w:pPr>
      <w:r w:rsidRPr="00AD1328">
        <w:rPr>
          <w:sz w:val="28"/>
          <w:szCs w:val="28"/>
        </w:rPr>
        <w:t>- выработка рациональных решений по планировочной организации, функциональному зонированию территории и созданию условий для проведения градостроительного зонирования, соответствующего максимальному раскрытию социально-экономического потенциала поселения и населенных пунктов с учетом развития инженерной и транспортной инфраструктуры.</w:t>
      </w:r>
    </w:p>
    <w:p w14:paraId="4070F430" w14:textId="77777777" w:rsidR="00644D4E" w:rsidRPr="00AD1328" w:rsidRDefault="00644D4E" w:rsidP="00644D4E">
      <w:pPr>
        <w:ind w:left="-100" w:firstLine="809"/>
        <w:jc w:val="both"/>
        <w:rPr>
          <w:sz w:val="28"/>
          <w:szCs w:val="28"/>
        </w:rPr>
      </w:pPr>
      <w:r w:rsidRPr="00AD1328">
        <w:rPr>
          <w:sz w:val="28"/>
          <w:szCs w:val="28"/>
        </w:rPr>
        <w:t>Проектные решения генерального плана являются основой для комплексного решения вопросов организации планировочной структуры; территориального, инфраструктурного и социально-экономического развития поселения и входящих в его состав населенных пунктов; разработки правил землепользования и застройки, устанавливающих правовой режим использования территориальных зон; определения зон инвестиционного развития.</w:t>
      </w:r>
    </w:p>
    <w:p w14:paraId="4854BD10" w14:textId="77777777" w:rsidR="00644D4E" w:rsidRPr="00AD1328" w:rsidRDefault="00644D4E" w:rsidP="00644D4E">
      <w:pPr>
        <w:ind w:left="-100" w:firstLine="809"/>
        <w:jc w:val="both"/>
        <w:rPr>
          <w:b/>
          <w:sz w:val="28"/>
          <w:szCs w:val="28"/>
        </w:rPr>
      </w:pPr>
      <w:r w:rsidRPr="00AD1328">
        <w:rPr>
          <w:b/>
          <w:sz w:val="28"/>
          <w:szCs w:val="28"/>
        </w:rPr>
        <w:t>Реализация указанных целей осуществля</w:t>
      </w:r>
      <w:r>
        <w:rPr>
          <w:b/>
          <w:sz w:val="28"/>
          <w:szCs w:val="28"/>
        </w:rPr>
        <w:t>лось</w:t>
      </w:r>
      <w:r w:rsidRPr="00AD1328">
        <w:rPr>
          <w:b/>
          <w:sz w:val="28"/>
          <w:szCs w:val="28"/>
        </w:rPr>
        <w:t xml:space="preserve"> посредством решения следующих задач территориального планирования:</w:t>
      </w:r>
    </w:p>
    <w:p w14:paraId="75E5F0AA" w14:textId="77777777" w:rsidR="00644D4E" w:rsidRPr="00AD1328" w:rsidRDefault="00644D4E" w:rsidP="00644D4E">
      <w:pPr>
        <w:ind w:left="-100" w:firstLine="809"/>
        <w:jc w:val="both"/>
        <w:rPr>
          <w:sz w:val="28"/>
          <w:szCs w:val="28"/>
        </w:rPr>
      </w:pPr>
      <w:r w:rsidRPr="00AD1328">
        <w:rPr>
          <w:sz w:val="28"/>
          <w:szCs w:val="28"/>
        </w:rPr>
        <w:t>- выявление проблем градостроительного развития территории Октябрьского сельского поселения, обеспечивающих решение этих проблем на основе анализа параметров муниципальной среды, существующих ресурсов жизнеобеспечения, а также отдельных принятых градостроительных решений;</w:t>
      </w:r>
    </w:p>
    <w:p w14:paraId="114EB281" w14:textId="77777777" w:rsidR="00644D4E" w:rsidRPr="00AD1328" w:rsidRDefault="00644D4E" w:rsidP="00644D4E">
      <w:pPr>
        <w:ind w:left="-100" w:firstLine="809"/>
        <w:jc w:val="both"/>
        <w:rPr>
          <w:sz w:val="28"/>
          <w:szCs w:val="28"/>
        </w:rPr>
      </w:pPr>
      <w:r w:rsidRPr="00AD1328">
        <w:rPr>
          <w:sz w:val="28"/>
          <w:szCs w:val="28"/>
        </w:rPr>
        <w:t>- определение направления перспективного территориального развития;</w:t>
      </w:r>
    </w:p>
    <w:p w14:paraId="1322C560" w14:textId="77777777" w:rsidR="00644D4E" w:rsidRPr="00AD1328" w:rsidRDefault="00644D4E" w:rsidP="00644D4E">
      <w:pPr>
        <w:ind w:left="-100" w:firstLine="809"/>
        <w:jc w:val="both"/>
        <w:rPr>
          <w:sz w:val="28"/>
          <w:szCs w:val="28"/>
        </w:rPr>
      </w:pPr>
      <w:r w:rsidRPr="00AD1328">
        <w:rPr>
          <w:sz w:val="28"/>
          <w:szCs w:val="28"/>
        </w:rPr>
        <w:t>- функциональное зонирование территории (отображение планируемых границ функциональных зон);</w:t>
      </w:r>
    </w:p>
    <w:p w14:paraId="37FAA46E" w14:textId="77777777" w:rsidR="00644D4E" w:rsidRPr="00AD1328" w:rsidRDefault="00644D4E" w:rsidP="00644D4E">
      <w:pPr>
        <w:ind w:left="-100" w:firstLine="800"/>
        <w:jc w:val="both"/>
        <w:rPr>
          <w:sz w:val="28"/>
          <w:szCs w:val="28"/>
        </w:rPr>
      </w:pPr>
      <w:r w:rsidRPr="00AD1328">
        <w:rPr>
          <w:sz w:val="28"/>
          <w:szCs w:val="28"/>
        </w:rPr>
        <w:lastRenderedPageBreak/>
        <w:t>- разработка оптимальной функционально-планировочной структуры ст. Октябрьской и входящего в состав поселения п.Запрудный, п.Ковалевка, п.Обильный, п.Решетиловский, п.Темп, х.Сборный, создающей предпосылки для гармоничного и устойчивого развития территории, для последующей разработки градостроительного зонирования, подготовки правил землепользования и застройки;</w:t>
      </w:r>
    </w:p>
    <w:p w14:paraId="2582DE6A" w14:textId="77777777" w:rsidR="00644D4E" w:rsidRPr="00AD1328" w:rsidRDefault="00644D4E" w:rsidP="00644D4E">
      <w:pPr>
        <w:ind w:left="-100" w:firstLine="800"/>
        <w:jc w:val="both"/>
        <w:rPr>
          <w:sz w:val="28"/>
          <w:szCs w:val="28"/>
        </w:rPr>
      </w:pPr>
      <w:r w:rsidRPr="00AD1328">
        <w:rPr>
          <w:sz w:val="28"/>
          <w:szCs w:val="28"/>
        </w:rPr>
        <w:t>- определение системы параметров развития территории, обеспечивающей взаимосогласованную и сбалансированную динамику градостроительных, инфраструктурных, природных, социальных и рекреационных компонентов развития;</w:t>
      </w:r>
    </w:p>
    <w:p w14:paraId="289B42CE" w14:textId="77777777" w:rsidR="00644D4E" w:rsidRPr="00AD1328" w:rsidRDefault="00644D4E" w:rsidP="00644D4E">
      <w:pPr>
        <w:ind w:left="-100" w:firstLine="800"/>
        <w:jc w:val="both"/>
        <w:rPr>
          <w:sz w:val="28"/>
          <w:szCs w:val="28"/>
        </w:rPr>
      </w:pPr>
      <w:r w:rsidRPr="00AD1328">
        <w:rPr>
          <w:sz w:val="28"/>
          <w:szCs w:val="28"/>
        </w:rPr>
        <w:t>- подготовка перечня первоочередных мероприятий и действий по обеспечению инвестиционной привлекательности сельского поселения при условии сохранения окружающей природной среды;</w:t>
      </w:r>
    </w:p>
    <w:p w14:paraId="675E9873" w14:textId="77777777" w:rsidR="00644D4E" w:rsidRPr="00AD1328" w:rsidRDefault="00644D4E" w:rsidP="00644D4E">
      <w:pPr>
        <w:ind w:left="-100" w:firstLine="800"/>
        <w:jc w:val="both"/>
        <w:rPr>
          <w:sz w:val="28"/>
          <w:szCs w:val="28"/>
        </w:rPr>
      </w:pPr>
      <w:r w:rsidRPr="00AD1328">
        <w:rPr>
          <w:sz w:val="28"/>
          <w:szCs w:val="28"/>
        </w:rPr>
        <w:t>- планируемое размещение объектов капитального строительства, существующие и планируемые границы земель промышленности, энергетики, транспорта и связи.</w:t>
      </w:r>
    </w:p>
    <w:p w14:paraId="330B55C9" w14:textId="77777777" w:rsidR="00644D4E" w:rsidRPr="00AD1328" w:rsidRDefault="00644D4E" w:rsidP="00644D4E">
      <w:pPr>
        <w:ind w:left="-100" w:firstLine="800"/>
        <w:jc w:val="both"/>
        <w:rPr>
          <w:sz w:val="28"/>
          <w:szCs w:val="28"/>
        </w:rPr>
      </w:pPr>
      <w:r w:rsidRPr="00AD1328">
        <w:rPr>
          <w:sz w:val="28"/>
          <w:szCs w:val="28"/>
        </w:rPr>
        <w:t>Для решения этих задач проведен подробный анализ использования территории населенных пунктов Октябрьского сельского поселения и прилегающих территорий, выявлены ограничения по использованию территории, в том числе с учетом границ территорий объектов культурного наследия, границ зон с особыми условиями использования территорий, границ зон негативного воздействия объектов капитального строительства местного значения.</w:t>
      </w:r>
    </w:p>
    <w:p w14:paraId="54E6C9F9" w14:textId="77777777" w:rsidR="00644D4E" w:rsidRPr="00793A01" w:rsidRDefault="00644D4E" w:rsidP="00644D4E">
      <w:pPr>
        <w:ind w:left="-100" w:firstLine="800"/>
        <w:jc w:val="both"/>
        <w:rPr>
          <w:sz w:val="28"/>
          <w:szCs w:val="28"/>
        </w:rPr>
      </w:pPr>
      <w:r w:rsidRPr="00793A01">
        <w:rPr>
          <w:sz w:val="28"/>
          <w:szCs w:val="28"/>
        </w:rPr>
        <w:t>В результате анализа использования территории поселения проектом предложена градостроительная модель комплексного решения экономических, социальных, экологических проблем, направленных на обеспечение устойчивого развития населенных пунктов и поселения в целом, а именно:</w:t>
      </w:r>
    </w:p>
    <w:p w14:paraId="34DF3A03" w14:textId="536F178C" w:rsidR="00644D4E" w:rsidRPr="00793A01" w:rsidRDefault="00644D4E" w:rsidP="00644D4E">
      <w:pPr>
        <w:ind w:left="-100" w:firstLine="800"/>
        <w:jc w:val="both"/>
        <w:rPr>
          <w:sz w:val="28"/>
          <w:szCs w:val="28"/>
        </w:rPr>
      </w:pPr>
      <w:r w:rsidRPr="00793A01">
        <w:rPr>
          <w:sz w:val="28"/>
          <w:szCs w:val="28"/>
        </w:rPr>
        <w:t>- комплексное территориальное развитие Октябрьского сельского поселения на расчетный срок (до 2029 года);</w:t>
      </w:r>
    </w:p>
    <w:p w14:paraId="72C155C9" w14:textId="77777777" w:rsidR="00644D4E" w:rsidRPr="00793A01" w:rsidRDefault="00644D4E" w:rsidP="00644D4E">
      <w:pPr>
        <w:ind w:left="-100" w:firstLine="800"/>
        <w:jc w:val="both"/>
        <w:rPr>
          <w:sz w:val="28"/>
          <w:szCs w:val="28"/>
        </w:rPr>
      </w:pPr>
      <w:r w:rsidRPr="00793A01">
        <w:rPr>
          <w:sz w:val="28"/>
          <w:szCs w:val="28"/>
        </w:rPr>
        <w:t>- функциональное зонирование территории;</w:t>
      </w:r>
    </w:p>
    <w:p w14:paraId="7E04F1E8" w14:textId="77777777" w:rsidR="00644D4E" w:rsidRPr="00793A01" w:rsidRDefault="00644D4E" w:rsidP="00644D4E">
      <w:pPr>
        <w:ind w:left="-100" w:firstLine="800"/>
        <w:jc w:val="both"/>
        <w:rPr>
          <w:sz w:val="28"/>
          <w:szCs w:val="28"/>
        </w:rPr>
      </w:pPr>
      <w:r w:rsidRPr="00793A01">
        <w:rPr>
          <w:sz w:val="28"/>
          <w:szCs w:val="28"/>
        </w:rPr>
        <w:t>- организация структуры транспортных магистралей и увязка ее с внешней транспортной структурой;</w:t>
      </w:r>
    </w:p>
    <w:p w14:paraId="1EC15515" w14:textId="77777777" w:rsidR="00644D4E" w:rsidRPr="00793A01" w:rsidRDefault="00644D4E" w:rsidP="00644D4E">
      <w:pPr>
        <w:ind w:left="-100" w:firstLine="709"/>
        <w:jc w:val="both"/>
        <w:rPr>
          <w:sz w:val="28"/>
          <w:szCs w:val="28"/>
        </w:rPr>
      </w:pPr>
      <w:r w:rsidRPr="00793A01">
        <w:rPr>
          <w:sz w:val="28"/>
          <w:szCs w:val="28"/>
        </w:rPr>
        <w:t>- освоение новых территорий, прилегающих к существующей застройке, на основе развития инфраструктуры, транспорта, инженерных коммуникаций и сооружений, структуры обслуживания;</w:t>
      </w:r>
    </w:p>
    <w:p w14:paraId="79E9CD95" w14:textId="77777777" w:rsidR="00644D4E" w:rsidRPr="00793A01" w:rsidRDefault="00644D4E" w:rsidP="00644D4E">
      <w:pPr>
        <w:ind w:left="-100" w:firstLine="709"/>
        <w:jc w:val="both"/>
        <w:rPr>
          <w:sz w:val="28"/>
          <w:szCs w:val="28"/>
        </w:rPr>
      </w:pPr>
      <w:r w:rsidRPr="00793A01">
        <w:rPr>
          <w:sz w:val="28"/>
          <w:szCs w:val="28"/>
        </w:rPr>
        <w:t>- развитие станицы Октябрьской как центра сельского поселения;</w:t>
      </w:r>
    </w:p>
    <w:p w14:paraId="1980CDDC" w14:textId="77777777" w:rsidR="00644D4E" w:rsidRPr="00793A01" w:rsidRDefault="00644D4E" w:rsidP="00644D4E">
      <w:pPr>
        <w:ind w:left="-100" w:firstLine="709"/>
        <w:jc w:val="both"/>
        <w:rPr>
          <w:sz w:val="28"/>
          <w:szCs w:val="28"/>
        </w:rPr>
      </w:pPr>
      <w:r w:rsidRPr="00793A01">
        <w:rPr>
          <w:sz w:val="28"/>
          <w:szCs w:val="28"/>
        </w:rPr>
        <w:t>- реконструкция существующей застройки станицы, и населенных пунктов входящих в состав поселения;</w:t>
      </w:r>
    </w:p>
    <w:p w14:paraId="7D6626CB" w14:textId="77777777" w:rsidR="00644D4E" w:rsidRPr="00793A01" w:rsidRDefault="00644D4E" w:rsidP="00644D4E">
      <w:pPr>
        <w:ind w:left="-100" w:firstLine="709"/>
        <w:jc w:val="both"/>
        <w:rPr>
          <w:sz w:val="28"/>
          <w:szCs w:val="28"/>
        </w:rPr>
      </w:pPr>
      <w:r w:rsidRPr="00793A01">
        <w:rPr>
          <w:sz w:val="28"/>
          <w:szCs w:val="28"/>
        </w:rPr>
        <w:t>- организация новых центров обслуживания в проектируемых жилых районах;</w:t>
      </w:r>
    </w:p>
    <w:p w14:paraId="52EB2A96" w14:textId="77777777" w:rsidR="00644D4E" w:rsidRPr="00B60B2F" w:rsidRDefault="00644D4E" w:rsidP="00644D4E">
      <w:pPr>
        <w:ind w:left="-100" w:firstLine="709"/>
        <w:jc w:val="both"/>
        <w:rPr>
          <w:sz w:val="28"/>
          <w:szCs w:val="28"/>
        </w:rPr>
      </w:pPr>
      <w:r w:rsidRPr="00B60B2F">
        <w:rPr>
          <w:sz w:val="28"/>
          <w:szCs w:val="28"/>
        </w:rPr>
        <w:t>- перспективные направления развития производственных зон (в северном и южном направлениях);</w:t>
      </w:r>
    </w:p>
    <w:p w14:paraId="22CDAB9D" w14:textId="77777777" w:rsidR="00644D4E" w:rsidRPr="00243335" w:rsidRDefault="00644D4E" w:rsidP="00644D4E">
      <w:pPr>
        <w:ind w:left="-100" w:firstLine="709"/>
        <w:jc w:val="both"/>
        <w:rPr>
          <w:sz w:val="28"/>
          <w:szCs w:val="28"/>
          <w:highlight w:val="cyan"/>
        </w:rPr>
      </w:pPr>
      <w:r w:rsidRPr="00B60B2F">
        <w:rPr>
          <w:sz w:val="28"/>
          <w:szCs w:val="28"/>
        </w:rPr>
        <w:lastRenderedPageBreak/>
        <w:t>- внедрение наукоемких экологически чистых технологий с целью реконструкции и модернизации вредных производств</w:t>
      </w:r>
      <w:r>
        <w:rPr>
          <w:sz w:val="28"/>
          <w:szCs w:val="28"/>
        </w:rPr>
        <w:t>.</w:t>
      </w:r>
    </w:p>
    <w:p w14:paraId="473D67D2" w14:textId="77777777" w:rsidR="00644D4E" w:rsidRPr="00B60B2F" w:rsidRDefault="00644D4E" w:rsidP="00644D4E">
      <w:pPr>
        <w:ind w:left="-100" w:right="-18" w:firstLine="800"/>
        <w:jc w:val="both"/>
        <w:rPr>
          <w:sz w:val="28"/>
          <w:szCs w:val="28"/>
        </w:rPr>
      </w:pPr>
      <w:r w:rsidRPr="00B60B2F">
        <w:rPr>
          <w:sz w:val="28"/>
          <w:szCs w:val="28"/>
        </w:rPr>
        <w:t xml:space="preserve">Земли, включенные в границу населенного пункта, используются настоящими землепользователями по прямому назначению до момента их освоения под застройку с соблюдением условий и ограничений, определенных генеральным планом. </w:t>
      </w:r>
    </w:p>
    <w:p w14:paraId="19C4CF90" w14:textId="77777777" w:rsidR="00644D4E" w:rsidRPr="00B60B2F" w:rsidRDefault="00644D4E" w:rsidP="00644D4E">
      <w:pPr>
        <w:ind w:left="-100" w:right="-18" w:firstLine="800"/>
        <w:jc w:val="both"/>
        <w:rPr>
          <w:sz w:val="28"/>
          <w:szCs w:val="28"/>
        </w:rPr>
      </w:pPr>
      <w:r w:rsidRPr="00B60B2F">
        <w:rPr>
          <w:sz w:val="28"/>
          <w:szCs w:val="28"/>
        </w:rPr>
        <w:t xml:space="preserve">В составе проекта выполнен комплексный анализ существующего использования территории с отображением границ земель различных категорий, границ ограничений, диктующих определенные регламенты по использованию земельных участков, границ территорий объектов историко-культурного наследия, границ зон с особыми условиями использования территорий, границ зон негативного воздействия объектов капитального строительства. </w:t>
      </w:r>
    </w:p>
    <w:p w14:paraId="2E5B8CD9" w14:textId="77777777" w:rsidR="00644D4E" w:rsidRPr="00B60B2F" w:rsidRDefault="00644D4E" w:rsidP="00644D4E">
      <w:pPr>
        <w:ind w:left="-100" w:right="-18" w:firstLine="800"/>
        <w:jc w:val="both"/>
        <w:rPr>
          <w:sz w:val="28"/>
          <w:szCs w:val="28"/>
        </w:rPr>
      </w:pPr>
      <w:r w:rsidRPr="00B60B2F">
        <w:rPr>
          <w:sz w:val="28"/>
          <w:szCs w:val="28"/>
        </w:rPr>
        <w:t xml:space="preserve">Генеральным планом определяются планируемые границы функциональных зон с отображением параметров их планируемого развития, устанавливается порядок и очередность реализации предложений по территориальному планированию. </w:t>
      </w:r>
    </w:p>
    <w:p w14:paraId="093729E4" w14:textId="77777777" w:rsidR="0089151A" w:rsidRPr="00B3696D" w:rsidRDefault="0089151A" w:rsidP="0089151A"/>
    <w:p w14:paraId="7D39F269" w14:textId="3F63C15D" w:rsidR="003A0DD5" w:rsidRPr="003167F6" w:rsidRDefault="0089151A" w:rsidP="003167F6">
      <w:pPr>
        <w:pStyle w:val="1"/>
        <w:pageBreakBefore/>
        <w:spacing w:before="0" w:afterLines="60" w:after="144"/>
        <w:jc w:val="center"/>
        <w:rPr>
          <w:rFonts w:ascii="Times New Roman" w:hAnsi="Times New Roman"/>
          <w:sz w:val="28"/>
          <w:szCs w:val="28"/>
        </w:rPr>
      </w:pPr>
      <w:bookmarkStart w:id="10" w:name="_Toc227306926"/>
      <w:r w:rsidRPr="003167F6">
        <w:rPr>
          <w:rFonts w:ascii="Times New Roman" w:hAnsi="Times New Roman"/>
          <w:sz w:val="28"/>
          <w:szCs w:val="28"/>
        </w:rPr>
        <w:lastRenderedPageBreak/>
        <w:t>Анализ ранее выполненной градостроительной документации</w:t>
      </w:r>
      <w:r w:rsidR="003167F6">
        <w:rPr>
          <w:rFonts w:ascii="Times New Roman" w:hAnsi="Times New Roman"/>
          <w:sz w:val="28"/>
          <w:szCs w:val="28"/>
        </w:rPr>
        <w:t xml:space="preserve"> </w:t>
      </w:r>
      <w:r w:rsidR="00C17170" w:rsidRPr="003167F6">
        <w:rPr>
          <w:b w:val="0"/>
          <w:i/>
          <w:sz w:val="24"/>
          <w:szCs w:val="24"/>
        </w:rPr>
        <w:t>(в</w:t>
      </w:r>
      <w:r w:rsidR="003A0DD5" w:rsidRPr="003167F6">
        <w:rPr>
          <w:b w:val="0"/>
          <w:i/>
          <w:sz w:val="24"/>
          <w:szCs w:val="24"/>
        </w:rPr>
        <w:t xml:space="preserve"> редакции внес. изм. в соответствии с МК № 88.002/11-17 от 1.11.2017г.)</w:t>
      </w:r>
      <w:bookmarkEnd w:id="10"/>
    </w:p>
    <w:p w14:paraId="3315938A" w14:textId="77777777" w:rsidR="00C17170" w:rsidRDefault="00C17170" w:rsidP="003A0DD5">
      <w:pPr>
        <w:ind w:firstLine="709"/>
        <w:jc w:val="both"/>
        <w:rPr>
          <w:sz w:val="28"/>
          <w:szCs w:val="28"/>
        </w:rPr>
      </w:pPr>
    </w:p>
    <w:p w14:paraId="5DC9F677" w14:textId="77777777" w:rsidR="008A6C62" w:rsidRDefault="004F609C" w:rsidP="003A0DD5">
      <w:pPr>
        <w:ind w:firstLine="709"/>
        <w:jc w:val="both"/>
        <w:rPr>
          <w:sz w:val="28"/>
          <w:szCs w:val="28"/>
        </w:rPr>
      </w:pPr>
      <w:r w:rsidRPr="003147B0">
        <w:rPr>
          <w:sz w:val="28"/>
          <w:szCs w:val="28"/>
        </w:rPr>
        <w:t xml:space="preserve">Генеральный план Октябрьского сельского поселения разработан ООО «Проектный институт территориального планирования» в соответствии с муниципальным контрактом от 16 июля </w:t>
      </w:r>
      <w:smartTag w:uri="urn:schemas-microsoft-com:office:smarttags" w:element="metricconverter">
        <w:smartTagPr>
          <w:attr w:name="ProductID" w:val="2008 г"/>
        </w:smartTagPr>
        <w:r w:rsidRPr="003147B0">
          <w:rPr>
            <w:sz w:val="28"/>
            <w:szCs w:val="28"/>
          </w:rPr>
          <w:t>2008 г</w:t>
        </w:r>
      </w:smartTag>
      <w:r w:rsidRPr="003147B0">
        <w:rPr>
          <w:sz w:val="28"/>
          <w:szCs w:val="28"/>
        </w:rPr>
        <w:t>. № 97/2 и заданием на разработку генерального плана Октябрьского сельского поселения Крылов</w:t>
      </w:r>
      <w:r>
        <w:rPr>
          <w:sz w:val="28"/>
          <w:szCs w:val="28"/>
        </w:rPr>
        <w:t xml:space="preserve">ского </w:t>
      </w:r>
      <w:r w:rsidRPr="003147B0">
        <w:rPr>
          <w:sz w:val="28"/>
          <w:szCs w:val="28"/>
        </w:rPr>
        <w:t>района Краснодарского края.</w:t>
      </w:r>
    </w:p>
    <w:p w14:paraId="28010B33" w14:textId="77777777" w:rsidR="008A6C62" w:rsidRDefault="008A6C62" w:rsidP="004F609C">
      <w:pPr>
        <w:ind w:firstLine="720"/>
        <w:jc w:val="both"/>
        <w:rPr>
          <w:sz w:val="28"/>
          <w:szCs w:val="28"/>
        </w:rPr>
      </w:pPr>
      <w:r w:rsidRPr="006A5CFE">
        <w:rPr>
          <w:sz w:val="28"/>
          <w:szCs w:val="28"/>
        </w:rPr>
        <w:t>Генеральный план Октябрьского сельского поселения Крыловского района утвержден Решением Совета Октябрьского сельского поселения Крыловского района №126 от 15.04.2011 года.</w:t>
      </w:r>
    </w:p>
    <w:p w14:paraId="4B176072" w14:textId="77777777" w:rsidR="004F609C" w:rsidRPr="003147B0" w:rsidRDefault="004F609C" w:rsidP="004F609C">
      <w:pPr>
        <w:ind w:firstLine="720"/>
        <w:jc w:val="both"/>
        <w:rPr>
          <w:sz w:val="28"/>
          <w:szCs w:val="28"/>
        </w:rPr>
      </w:pPr>
      <w:r w:rsidRPr="003147B0">
        <w:rPr>
          <w:sz w:val="28"/>
          <w:szCs w:val="28"/>
        </w:rPr>
        <w:t>Генеральный план сельского поселения является градостроительным документом, определяющим основные идеи развития поселения на ближайшие 20 лет, долгосрочные перспективы планировочной организации территории, в том числе для установления функциональных зон, зон планируемого размещения объектов капитального строительства для государственных и муниципальных нужд, зон с особыми условиями использования территорий, долгосрочные перспективы планировочной организации селитебных территорий, производственных зон, зоны отдыха.</w:t>
      </w:r>
    </w:p>
    <w:p w14:paraId="5ADBC2BD" w14:textId="77777777" w:rsidR="0089151A" w:rsidRDefault="004F609C" w:rsidP="004F609C">
      <w:pPr>
        <w:ind w:firstLine="720"/>
        <w:jc w:val="both"/>
        <w:rPr>
          <w:sz w:val="28"/>
          <w:szCs w:val="28"/>
        </w:rPr>
      </w:pPr>
      <w:r w:rsidRPr="003147B0">
        <w:rPr>
          <w:sz w:val="28"/>
          <w:szCs w:val="28"/>
        </w:rPr>
        <w:t>Необходимость разработки градостроительной документации возникла в связи с введением в действие с 29.12.2004 г. Градостроительного кодекса Российской Федерации, коренным образом изменившего принципиальных подход в решении вопросов юридического, экономического и социального характера и являющегося комплексным законодательным актом, регулирующим общественные отношения в сфере территориального планирования, градостроительного регулирования, проектирования и собственно строительства.</w:t>
      </w:r>
    </w:p>
    <w:p w14:paraId="3BCAB7E2" w14:textId="77777777" w:rsidR="004F609C" w:rsidRPr="003147B0" w:rsidRDefault="004F609C" w:rsidP="004F609C">
      <w:pPr>
        <w:tabs>
          <w:tab w:val="left" w:pos="915"/>
          <w:tab w:val="center" w:pos="4677"/>
        </w:tabs>
        <w:ind w:firstLine="709"/>
        <w:jc w:val="both"/>
        <w:rPr>
          <w:sz w:val="28"/>
          <w:szCs w:val="28"/>
        </w:rPr>
      </w:pPr>
      <w:r w:rsidRPr="003147B0">
        <w:rPr>
          <w:sz w:val="28"/>
          <w:szCs w:val="28"/>
        </w:rPr>
        <w:t>Генеральным планом максимально учтены</w:t>
      </w:r>
      <w:r>
        <w:rPr>
          <w:sz w:val="28"/>
          <w:szCs w:val="28"/>
        </w:rPr>
        <w:t>:</w:t>
      </w:r>
      <w:r w:rsidRPr="003147B0">
        <w:rPr>
          <w:sz w:val="28"/>
          <w:szCs w:val="28"/>
        </w:rPr>
        <w:t xml:space="preserve"> существующая застройка, инженерно-транспортная и зеленая структуры поселения, наличие памятников историко-культурного наследия. </w:t>
      </w:r>
    </w:p>
    <w:p w14:paraId="6AFD302A" w14:textId="77777777" w:rsidR="004F609C" w:rsidRPr="003147B0" w:rsidRDefault="004F609C" w:rsidP="004F609C">
      <w:pPr>
        <w:ind w:firstLine="720"/>
        <w:jc w:val="both"/>
        <w:rPr>
          <w:sz w:val="28"/>
          <w:szCs w:val="28"/>
        </w:rPr>
      </w:pPr>
      <w:r w:rsidRPr="003147B0">
        <w:rPr>
          <w:sz w:val="28"/>
          <w:szCs w:val="28"/>
        </w:rPr>
        <w:t>Для обоснования решений выполнен детальный анализ существующего положения всех функциональных систем в виде анкетирования производственных предприятий, объектов социальной инфраструктуры, жилого фонда и предприятий культурно-бытового обслуживания.</w:t>
      </w:r>
    </w:p>
    <w:p w14:paraId="0E2DBE03" w14:textId="77777777" w:rsidR="004F609C" w:rsidRPr="003147B0" w:rsidRDefault="004F609C" w:rsidP="004F609C">
      <w:pPr>
        <w:ind w:firstLine="720"/>
        <w:jc w:val="both"/>
        <w:rPr>
          <w:sz w:val="28"/>
          <w:szCs w:val="28"/>
        </w:rPr>
      </w:pPr>
      <w:r w:rsidRPr="003147B0">
        <w:rPr>
          <w:sz w:val="28"/>
          <w:szCs w:val="28"/>
        </w:rPr>
        <w:t>Выявлены территориальные ресурсы для развития сельского поселения, прослежены демографические процессы, увеличения численности населения за счет внешней миграции и естественного прироста населения.</w:t>
      </w:r>
    </w:p>
    <w:p w14:paraId="0BDF2B38" w14:textId="77777777" w:rsidR="004F609C" w:rsidRPr="003147B0" w:rsidRDefault="004F609C" w:rsidP="004F609C">
      <w:pPr>
        <w:ind w:firstLine="720"/>
        <w:jc w:val="both"/>
        <w:rPr>
          <w:sz w:val="28"/>
          <w:szCs w:val="28"/>
        </w:rPr>
      </w:pPr>
      <w:r w:rsidRPr="003147B0">
        <w:rPr>
          <w:sz w:val="28"/>
          <w:szCs w:val="28"/>
        </w:rPr>
        <w:t>Проектирование осуществлялось в соответствии с положениями и требованиями:</w:t>
      </w:r>
    </w:p>
    <w:p w14:paraId="0B89CAAE" w14:textId="77777777" w:rsidR="004F609C" w:rsidRPr="003147B0" w:rsidRDefault="004F609C" w:rsidP="004F609C">
      <w:pPr>
        <w:ind w:firstLine="720"/>
        <w:jc w:val="both"/>
        <w:rPr>
          <w:sz w:val="28"/>
          <w:szCs w:val="28"/>
        </w:rPr>
      </w:pPr>
      <w:r w:rsidRPr="003147B0">
        <w:rPr>
          <w:sz w:val="28"/>
          <w:szCs w:val="28"/>
        </w:rPr>
        <w:t>- Градостроительного кодекса Российской Федерации от 24.12.2004 г.;</w:t>
      </w:r>
    </w:p>
    <w:p w14:paraId="403125B1" w14:textId="77777777" w:rsidR="004F609C" w:rsidRPr="003147B0" w:rsidRDefault="004F609C" w:rsidP="004F609C">
      <w:pPr>
        <w:ind w:firstLine="720"/>
        <w:jc w:val="both"/>
        <w:rPr>
          <w:sz w:val="28"/>
          <w:szCs w:val="28"/>
        </w:rPr>
      </w:pPr>
      <w:r w:rsidRPr="003147B0">
        <w:rPr>
          <w:sz w:val="28"/>
          <w:szCs w:val="28"/>
        </w:rPr>
        <w:t>- Земельного кодекса Российской Федерации;</w:t>
      </w:r>
    </w:p>
    <w:p w14:paraId="387FBEC8" w14:textId="77777777" w:rsidR="004F609C" w:rsidRPr="003147B0" w:rsidRDefault="004F609C" w:rsidP="004F609C">
      <w:pPr>
        <w:ind w:firstLine="720"/>
        <w:jc w:val="both"/>
        <w:rPr>
          <w:sz w:val="28"/>
          <w:szCs w:val="28"/>
        </w:rPr>
      </w:pPr>
      <w:r w:rsidRPr="003147B0">
        <w:rPr>
          <w:sz w:val="28"/>
          <w:szCs w:val="28"/>
        </w:rPr>
        <w:t>- СНиПа 2.07.01. – 89* «Градостроительство. Планировка и застройка городских и сельских поселений»;</w:t>
      </w:r>
    </w:p>
    <w:p w14:paraId="17C6E370" w14:textId="77777777" w:rsidR="004F609C" w:rsidRPr="003147B0" w:rsidRDefault="004F609C" w:rsidP="004F609C">
      <w:pPr>
        <w:ind w:firstLine="720"/>
        <w:jc w:val="both"/>
        <w:rPr>
          <w:sz w:val="28"/>
          <w:szCs w:val="28"/>
        </w:rPr>
      </w:pPr>
      <w:r w:rsidRPr="003147B0">
        <w:rPr>
          <w:sz w:val="28"/>
          <w:szCs w:val="28"/>
        </w:rPr>
        <w:t>- санитарных, противопожарных и других норм проектирования.</w:t>
      </w:r>
    </w:p>
    <w:p w14:paraId="440FFEED" w14:textId="77777777" w:rsidR="004F609C" w:rsidRPr="00F274FC" w:rsidRDefault="004F609C" w:rsidP="004F609C">
      <w:pPr>
        <w:ind w:firstLine="720"/>
        <w:jc w:val="both"/>
        <w:rPr>
          <w:sz w:val="28"/>
          <w:szCs w:val="28"/>
        </w:rPr>
      </w:pPr>
      <w:r w:rsidRPr="00BE1800">
        <w:rPr>
          <w:sz w:val="28"/>
          <w:szCs w:val="28"/>
        </w:rPr>
        <w:lastRenderedPageBreak/>
        <w:t>Генеральный план Октябрьского сельского поселения разработан на  топографической съёмке М 1:25000</w:t>
      </w:r>
      <w:r>
        <w:rPr>
          <w:sz w:val="28"/>
          <w:szCs w:val="28"/>
        </w:rPr>
        <w:t xml:space="preserve">, выполненной ФГУП «Госземкадастрсъёмка»- ВИСХАГИ в </w:t>
      </w:r>
      <w:smartTag w:uri="urn:schemas-microsoft-com:office:smarttags" w:element="metricconverter">
        <w:smartTagPr>
          <w:attr w:name="ProductID" w:val="2007 г"/>
        </w:smartTagPr>
        <w:r>
          <w:rPr>
            <w:sz w:val="28"/>
            <w:szCs w:val="28"/>
          </w:rPr>
          <w:t>2007 г</w:t>
        </w:r>
      </w:smartTag>
      <w:r>
        <w:rPr>
          <w:sz w:val="28"/>
          <w:szCs w:val="28"/>
        </w:rPr>
        <w:t>.</w:t>
      </w:r>
      <w:r w:rsidR="00A277F1">
        <w:rPr>
          <w:sz w:val="28"/>
          <w:szCs w:val="28"/>
        </w:rPr>
        <w:t xml:space="preserve"> </w:t>
      </w:r>
      <w:r>
        <w:rPr>
          <w:sz w:val="28"/>
          <w:szCs w:val="28"/>
        </w:rPr>
        <w:t>Станица</w:t>
      </w:r>
      <w:r w:rsidRPr="00BE1800">
        <w:rPr>
          <w:sz w:val="28"/>
          <w:szCs w:val="28"/>
        </w:rPr>
        <w:t xml:space="preserve"> Октябрьская разработана на топографической съёмке М 1:5000, выполненной </w:t>
      </w:r>
      <w:r>
        <w:rPr>
          <w:sz w:val="28"/>
          <w:szCs w:val="28"/>
        </w:rPr>
        <w:t xml:space="preserve">ФГУП </w:t>
      </w:r>
      <w:r w:rsidRPr="00F274FC">
        <w:rPr>
          <w:sz w:val="28"/>
          <w:szCs w:val="28"/>
        </w:rPr>
        <w:t xml:space="preserve">«Северо-Кавказское аэрогеодезическое предприятие» экспедиция № 205 в  </w:t>
      </w:r>
      <w:smartTag w:uri="urn:schemas-microsoft-com:office:smarttags" w:element="metricconverter">
        <w:smartTagPr>
          <w:attr w:name="ProductID" w:val="2005 г"/>
        </w:smartTagPr>
        <w:r w:rsidRPr="00F274FC">
          <w:rPr>
            <w:sz w:val="28"/>
            <w:szCs w:val="28"/>
          </w:rPr>
          <w:t>2005 г</w:t>
        </w:r>
      </w:smartTag>
      <w:r w:rsidRPr="00F274FC">
        <w:rPr>
          <w:sz w:val="28"/>
          <w:szCs w:val="28"/>
        </w:rPr>
        <w:t xml:space="preserve">. </w:t>
      </w:r>
    </w:p>
    <w:p w14:paraId="34B3AFA0" w14:textId="77777777" w:rsidR="004F609C" w:rsidRPr="006F0007" w:rsidRDefault="004F609C" w:rsidP="004F609C">
      <w:pPr>
        <w:ind w:firstLine="720"/>
        <w:jc w:val="both"/>
        <w:rPr>
          <w:sz w:val="28"/>
          <w:szCs w:val="28"/>
        </w:rPr>
      </w:pPr>
      <w:r w:rsidRPr="006F0007">
        <w:rPr>
          <w:sz w:val="28"/>
          <w:szCs w:val="28"/>
        </w:rPr>
        <w:t>В работе использова</w:t>
      </w:r>
      <w:r w:rsidR="008A6C62">
        <w:rPr>
          <w:sz w:val="28"/>
          <w:szCs w:val="28"/>
        </w:rPr>
        <w:t>лись</w:t>
      </w:r>
      <w:r w:rsidRPr="006F0007">
        <w:rPr>
          <w:sz w:val="28"/>
          <w:szCs w:val="28"/>
        </w:rPr>
        <w:t xml:space="preserve"> ранее выполненные работы:</w:t>
      </w:r>
    </w:p>
    <w:p w14:paraId="6C656BAF" w14:textId="77777777" w:rsidR="004F609C" w:rsidRPr="006F0007" w:rsidRDefault="008A6C62" w:rsidP="004F609C">
      <w:pPr>
        <w:ind w:firstLine="720"/>
        <w:jc w:val="both"/>
        <w:rPr>
          <w:sz w:val="28"/>
          <w:szCs w:val="28"/>
        </w:rPr>
      </w:pPr>
      <w:r>
        <w:rPr>
          <w:sz w:val="28"/>
          <w:szCs w:val="28"/>
        </w:rPr>
        <w:t xml:space="preserve">- </w:t>
      </w:r>
      <w:r w:rsidR="004F609C" w:rsidRPr="006F0007">
        <w:rPr>
          <w:sz w:val="28"/>
          <w:szCs w:val="28"/>
        </w:rPr>
        <w:t>Технический отчет по составлению схематической карты инженерно-геологического районирования, масштаба 1:25 000, в составе проекта «Схема территориального планирования муниципального образования Крыловский район Краснодарского края», выполненный ООО «ГеоАрхСтройПроект»</w:t>
      </w:r>
      <w:r w:rsidR="004F609C">
        <w:rPr>
          <w:sz w:val="28"/>
          <w:szCs w:val="28"/>
        </w:rPr>
        <w:t xml:space="preserve"> в 2007г</w:t>
      </w:r>
      <w:r w:rsidR="004F609C" w:rsidRPr="006F0007">
        <w:rPr>
          <w:sz w:val="28"/>
          <w:szCs w:val="28"/>
        </w:rPr>
        <w:t>;</w:t>
      </w:r>
    </w:p>
    <w:p w14:paraId="09E0FB42" w14:textId="77777777" w:rsidR="004F609C" w:rsidRPr="006F0007" w:rsidRDefault="008A6C62" w:rsidP="004F609C">
      <w:pPr>
        <w:ind w:firstLine="720"/>
        <w:jc w:val="both"/>
        <w:rPr>
          <w:sz w:val="28"/>
          <w:szCs w:val="28"/>
        </w:rPr>
      </w:pPr>
      <w:r>
        <w:rPr>
          <w:sz w:val="28"/>
          <w:szCs w:val="28"/>
        </w:rPr>
        <w:t xml:space="preserve">- </w:t>
      </w:r>
      <w:r w:rsidR="004F609C" w:rsidRPr="006F0007">
        <w:rPr>
          <w:sz w:val="28"/>
          <w:szCs w:val="28"/>
        </w:rPr>
        <w:t>Раздел «Охрана историко-культурного наследия»</w:t>
      </w:r>
      <w:r w:rsidR="004F609C" w:rsidRPr="004F609C">
        <w:rPr>
          <w:sz w:val="28"/>
          <w:szCs w:val="28"/>
        </w:rPr>
        <w:t xml:space="preserve"> в составе проекта «Схема территориального планирования муниципального образования </w:t>
      </w:r>
      <w:r w:rsidR="004F609C" w:rsidRPr="006F0007">
        <w:rPr>
          <w:sz w:val="28"/>
          <w:szCs w:val="28"/>
        </w:rPr>
        <w:t>Крыловский</w:t>
      </w:r>
      <w:r w:rsidR="004F609C" w:rsidRPr="004F609C">
        <w:rPr>
          <w:sz w:val="28"/>
          <w:szCs w:val="28"/>
        </w:rPr>
        <w:t xml:space="preserve"> район Краснодарского края», выполненный ОАО «Наследие Кубани» в 2007г.</w:t>
      </w:r>
    </w:p>
    <w:p w14:paraId="1713CEFF" w14:textId="3D5D6F9B" w:rsidR="008A6C62" w:rsidRPr="003167F6" w:rsidRDefault="008A6C62" w:rsidP="00A277F1">
      <w:pPr>
        <w:pStyle w:val="1"/>
        <w:pageBreakBefore/>
        <w:jc w:val="center"/>
        <w:rPr>
          <w:rFonts w:ascii="Times New Roman" w:hAnsi="Times New Roman"/>
          <w:sz w:val="28"/>
          <w:szCs w:val="28"/>
        </w:rPr>
      </w:pPr>
      <w:bookmarkStart w:id="11" w:name="_Toc227306927"/>
      <w:r w:rsidRPr="003167F6">
        <w:rPr>
          <w:rFonts w:ascii="Times New Roman" w:hAnsi="Times New Roman"/>
          <w:sz w:val="28"/>
          <w:szCs w:val="28"/>
        </w:rPr>
        <w:lastRenderedPageBreak/>
        <w:t>Перечень внесенных изменений в генеральный план</w:t>
      </w:r>
      <w:r w:rsidR="00EF0CDA">
        <w:rPr>
          <w:rFonts w:ascii="Times New Roman" w:hAnsi="Times New Roman"/>
          <w:sz w:val="28"/>
          <w:szCs w:val="28"/>
        </w:rPr>
        <w:t xml:space="preserve"> </w:t>
      </w:r>
      <w:r w:rsidR="00EF0CDA" w:rsidRPr="003167F6">
        <w:rPr>
          <w:b w:val="0"/>
          <w:i/>
          <w:sz w:val="24"/>
          <w:szCs w:val="24"/>
        </w:rPr>
        <w:t xml:space="preserve">(в редакции внес. изм. в соответствии с МК № </w:t>
      </w:r>
      <w:r w:rsidR="00EF0CDA">
        <w:rPr>
          <w:b w:val="0"/>
          <w:i/>
          <w:sz w:val="24"/>
          <w:szCs w:val="24"/>
        </w:rPr>
        <w:t>10/2026</w:t>
      </w:r>
      <w:r w:rsidR="00EF0CDA" w:rsidRPr="003167F6">
        <w:rPr>
          <w:b w:val="0"/>
          <w:i/>
          <w:sz w:val="24"/>
          <w:szCs w:val="24"/>
        </w:rPr>
        <w:t xml:space="preserve"> от </w:t>
      </w:r>
      <w:r w:rsidR="00EF0CDA">
        <w:rPr>
          <w:b w:val="0"/>
          <w:i/>
          <w:sz w:val="24"/>
          <w:szCs w:val="24"/>
        </w:rPr>
        <w:t xml:space="preserve">16.04.2026 </w:t>
      </w:r>
      <w:r w:rsidR="00EF0CDA" w:rsidRPr="003167F6">
        <w:rPr>
          <w:b w:val="0"/>
          <w:i/>
          <w:sz w:val="24"/>
          <w:szCs w:val="24"/>
        </w:rPr>
        <w:t>г.)</w:t>
      </w:r>
      <w:bookmarkEnd w:id="11"/>
    </w:p>
    <w:p w14:paraId="57216674" w14:textId="0D49B5A7" w:rsidR="00EE2AF1" w:rsidRDefault="0014105E" w:rsidP="00C57D62">
      <w:pPr>
        <w:ind w:firstLine="709"/>
        <w:jc w:val="both"/>
        <w:rPr>
          <w:sz w:val="28"/>
          <w:szCs w:val="28"/>
        </w:rPr>
      </w:pPr>
      <w:r>
        <w:rPr>
          <w:sz w:val="28"/>
          <w:szCs w:val="28"/>
        </w:rPr>
        <w:t>В</w:t>
      </w:r>
      <w:r w:rsidR="0093427A" w:rsidRPr="00A277F1">
        <w:rPr>
          <w:sz w:val="28"/>
          <w:szCs w:val="28"/>
        </w:rPr>
        <w:t>несени</w:t>
      </w:r>
      <w:r>
        <w:rPr>
          <w:sz w:val="28"/>
          <w:szCs w:val="28"/>
        </w:rPr>
        <w:t>е</w:t>
      </w:r>
      <w:r w:rsidR="0093427A" w:rsidRPr="00A277F1">
        <w:rPr>
          <w:sz w:val="28"/>
          <w:szCs w:val="28"/>
        </w:rPr>
        <w:t xml:space="preserve"> изменений в </w:t>
      </w:r>
      <w:r w:rsidR="00883B45">
        <w:rPr>
          <w:sz w:val="28"/>
          <w:szCs w:val="28"/>
        </w:rPr>
        <w:t xml:space="preserve">действующий </w:t>
      </w:r>
      <w:r w:rsidR="0093427A" w:rsidRPr="00A277F1">
        <w:rPr>
          <w:sz w:val="28"/>
          <w:szCs w:val="28"/>
        </w:rPr>
        <w:t>генеральный план Октябрьског</w:t>
      </w:r>
      <w:r>
        <w:rPr>
          <w:sz w:val="28"/>
          <w:szCs w:val="28"/>
        </w:rPr>
        <w:t>о сельского посел</w:t>
      </w:r>
      <w:r w:rsidR="004B324C">
        <w:rPr>
          <w:sz w:val="28"/>
          <w:szCs w:val="28"/>
        </w:rPr>
        <w:t>ения</w:t>
      </w:r>
      <w:r>
        <w:rPr>
          <w:sz w:val="28"/>
          <w:szCs w:val="28"/>
        </w:rPr>
        <w:t xml:space="preserve"> выполнено</w:t>
      </w:r>
      <w:r w:rsidR="0093427A" w:rsidRPr="00A277F1">
        <w:rPr>
          <w:sz w:val="28"/>
          <w:szCs w:val="28"/>
        </w:rPr>
        <w:t xml:space="preserve"> на основании </w:t>
      </w:r>
      <w:r w:rsidR="00A277F1" w:rsidRPr="00A277F1">
        <w:rPr>
          <w:sz w:val="28"/>
          <w:szCs w:val="28"/>
        </w:rPr>
        <w:t>Постановлени</w:t>
      </w:r>
      <w:r w:rsidR="00A277F1">
        <w:rPr>
          <w:sz w:val="28"/>
          <w:szCs w:val="28"/>
        </w:rPr>
        <w:t>я</w:t>
      </w:r>
      <w:r w:rsidR="00A277F1" w:rsidRPr="00A277F1">
        <w:rPr>
          <w:sz w:val="28"/>
          <w:szCs w:val="28"/>
        </w:rPr>
        <w:t xml:space="preserve"> администрации муниципального образования Крыловский </w:t>
      </w:r>
      <w:r w:rsidR="00C57D62">
        <w:rPr>
          <w:sz w:val="28"/>
          <w:szCs w:val="28"/>
        </w:rPr>
        <w:t xml:space="preserve">муниципальный </w:t>
      </w:r>
      <w:r w:rsidR="00A277F1" w:rsidRPr="00A277F1">
        <w:rPr>
          <w:sz w:val="28"/>
          <w:szCs w:val="28"/>
        </w:rPr>
        <w:t xml:space="preserve">район от </w:t>
      </w:r>
      <w:r w:rsidR="00C57D62">
        <w:rPr>
          <w:sz w:val="28"/>
          <w:szCs w:val="28"/>
        </w:rPr>
        <w:t>25</w:t>
      </w:r>
      <w:r w:rsidR="00147097" w:rsidRPr="00147097">
        <w:rPr>
          <w:sz w:val="28"/>
          <w:szCs w:val="28"/>
        </w:rPr>
        <w:t>.</w:t>
      </w:r>
      <w:r w:rsidR="00C57D62">
        <w:rPr>
          <w:sz w:val="28"/>
          <w:szCs w:val="28"/>
        </w:rPr>
        <w:t>03</w:t>
      </w:r>
      <w:r w:rsidR="00147097" w:rsidRPr="00147097">
        <w:rPr>
          <w:sz w:val="28"/>
          <w:szCs w:val="28"/>
        </w:rPr>
        <w:t>.202</w:t>
      </w:r>
      <w:r w:rsidR="00C57D62">
        <w:rPr>
          <w:sz w:val="28"/>
          <w:szCs w:val="28"/>
        </w:rPr>
        <w:t>6</w:t>
      </w:r>
      <w:r w:rsidR="00147097" w:rsidRPr="00147097">
        <w:rPr>
          <w:sz w:val="28"/>
          <w:szCs w:val="28"/>
        </w:rPr>
        <w:t xml:space="preserve"> г. № </w:t>
      </w:r>
      <w:r w:rsidR="00C57D62">
        <w:rPr>
          <w:sz w:val="28"/>
          <w:szCs w:val="28"/>
        </w:rPr>
        <w:t>238</w:t>
      </w:r>
      <w:r w:rsidR="00147097" w:rsidRPr="00147097">
        <w:rPr>
          <w:sz w:val="28"/>
          <w:szCs w:val="28"/>
        </w:rPr>
        <w:t xml:space="preserve"> «О подготовке проекта внесения изменений в генеральный план Октябрьского сельского поселения Крылов</w:t>
      </w:r>
      <w:r>
        <w:rPr>
          <w:sz w:val="28"/>
          <w:szCs w:val="28"/>
        </w:rPr>
        <w:t>ск</w:t>
      </w:r>
      <w:r w:rsidR="00C57D62">
        <w:rPr>
          <w:sz w:val="28"/>
          <w:szCs w:val="28"/>
        </w:rPr>
        <w:t>ого</w:t>
      </w:r>
      <w:r>
        <w:rPr>
          <w:sz w:val="28"/>
          <w:szCs w:val="28"/>
        </w:rPr>
        <w:t xml:space="preserve"> район</w:t>
      </w:r>
      <w:r w:rsidR="00C57D62">
        <w:rPr>
          <w:sz w:val="28"/>
          <w:szCs w:val="28"/>
        </w:rPr>
        <w:t>а</w:t>
      </w:r>
      <w:r>
        <w:rPr>
          <w:sz w:val="28"/>
          <w:szCs w:val="28"/>
        </w:rPr>
        <w:t>»</w:t>
      </w:r>
      <w:r w:rsidR="0093427A" w:rsidRPr="00A277F1">
        <w:rPr>
          <w:sz w:val="28"/>
          <w:szCs w:val="28"/>
        </w:rPr>
        <w:t xml:space="preserve"> </w:t>
      </w:r>
      <w:r w:rsidR="00C57D62" w:rsidRPr="00883B45">
        <w:rPr>
          <w:sz w:val="28"/>
          <w:szCs w:val="28"/>
          <w:u w:val="single"/>
        </w:rPr>
        <w:t xml:space="preserve">только </w:t>
      </w:r>
      <w:r w:rsidRPr="00883B45">
        <w:rPr>
          <w:sz w:val="28"/>
          <w:szCs w:val="28"/>
          <w:u w:val="single"/>
        </w:rPr>
        <w:t>в части</w:t>
      </w:r>
      <w:r w:rsidR="00C57D62" w:rsidRPr="00883B45">
        <w:rPr>
          <w:sz w:val="28"/>
          <w:szCs w:val="28"/>
          <w:u w:val="single"/>
        </w:rPr>
        <w:t xml:space="preserve"> </w:t>
      </w:r>
      <w:r w:rsidR="00C57D62">
        <w:rPr>
          <w:sz w:val="28"/>
          <w:szCs w:val="28"/>
        </w:rPr>
        <w:t xml:space="preserve">установление функциональной зоны «производственная зона сельскохозяйственных предприятий» для земельных участков с кадастровыми номерами </w:t>
      </w:r>
      <w:r w:rsidR="00C57D62" w:rsidRPr="00C57D62">
        <w:rPr>
          <w:sz w:val="28"/>
          <w:szCs w:val="28"/>
        </w:rPr>
        <w:t>23:14:0509000:549</w:t>
      </w:r>
      <w:r w:rsidR="00C57D62">
        <w:rPr>
          <w:sz w:val="28"/>
          <w:szCs w:val="28"/>
        </w:rPr>
        <w:t xml:space="preserve">, </w:t>
      </w:r>
      <w:r w:rsidR="00C57D62" w:rsidRPr="00C57D62">
        <w:rPr>
          <w:sz w:val="28"/>
          <w:szCs w:val="28"/>
        </w:rPr>
        <w:t>23:14:0509000:938</w:t>
      </w:r>
      <w:r w:rsidR="00C57D62">
        <w:rPr>
          <w:sz w:val="28"/>
          <w:szCs w:val="28"/>
        </w:rPr>
        <w:t>,</w:t>
      </w:r>
      <w:r w:rsidR="00C57D62" w:rsidRPr="00C57D62">
        <w:t xml:space="preserve"> </w:t>
      </w:r>
      <w:r w:rsidR="00C57D62" w:rsidRPr="00C57D62">
        <w:rPr>
          <w:sz w:val="28"/>
          <w:szCs w:val="28"/>
        </w:rPr>
        <w:t>23:14:0509000:939</w:t>
      </w:r>
      <w:r w:rsidR="00C57D62">
        <w:rPr>
          <w:sz w:val="28"/>
          <w:szCs w:val="28"/>
        </w:rPr>
        <w:t>,  на</w:t>
      </w:r>
      <w:r w:rsidR="00883B45">
        <w:rPr>
          <w:sz w:val="28"/>
          <w:szCs w:val="28"/>
        </w:rPr>
        <w:t>ходящихся в частной собственности.</w:t>
      </w:r>
    </w:p>
    <w:p w14:paraId="20714512" w14:textId="709B52E8" w:rsidR="00883B45" w:rsidRDefault="00883B45" w:rsidP="00883B45">
      <w:pPr>
        <w:ind w:firstLine="567"/>
        <w:jc w:val="both"/>
        <w:rPr>
          <w:sz w:val="28"/>
          <w:szCs w:val="28"/>
        </w:rPr>
      </w:pPr>
      <w:r>
        <w:rPr>
          <w:sz w:val="28"/>
          <w:szCs w:val="28"/>
        </w:rPr>
        <w:t>Иные аспекты не подлежали изменению.</w:t>
      </w:r>
    </w:p>
    <w:p w14:paraId="11C8845F" w14:textId="4341A19B" w:rsidR="00883B45" w:rsidRDefault="00883B45" w:rsidP="00883B45">
      <w:pPr>
        <w:ind w:firstLine="567"/>
        <w:jc w:val="both"/>
        <w:rPr>
          <w:sz w:val="28"/>
          <w:szCs w:val="28"/>
        </w:rPr>
      </w:pPr>
      <w:r w:rsidRPr="003167F6">
        <w:rPr>
          <w:sz w:val="28"/>
          <w:szCs w:val="28"/>
        </w:rPr>
        <w:t xml:space="preserve">Внесены изменения в генеральный план </w:t>
      </w:r>
      <w:r w:rsidR="003167F6">
        <w:rPr>
          <w:sz w:val="28"/>
          <w:szCs w:val="28"/>
        </w:rPr>
        <w:t xml:space="preserve">Октябрьского сельского поселения </w:t>
      </w:r>
      <w:r w:rsidRPr="003167F6">
        <w:rPr>
          <w:sz w:val="28"/>
          <w:szCs w:val="28"/>
        </w:rPr>
        <w:t xml:space="preserve">в редакции решения Совета </w:t>
      </w:r>
      <w:r w:rsidR="003167F6" w:rsidRPr="003167F6">
        <w:rPr>
          <w:sz w:val="28"/>
          <w:szCs w:val="28"/>
        </w:rPr>
        <w:t xml:space="preserve">муниципального образования Крыловский район от 20.11.2025 №21. </w:t>
      </w:r>
    </w:p>
    <w:p w14:paraId="7CA5CECD" w14:textId="77777777" w:rsidR="00883B45" w:rsidRDefault="00883B45" w:rsidP="00C57D62">
      <w:pPr>
        <w:ind w:firstLine="709"/>
        <w:jc w:val="both"/>
        <w:rPr>
          <w:sz w:val="28"/>
          <w:szCs w:val="28"/>
        </w:rPr>
      </w:pPr>
    </w:p>
    <w:p w14:paraId="2F9FB170" w14:textId="4CAA11EC" w:rsidR="00883B45" w:rsidRDefault="00883B45" w:rsidP="00C57D62">
      <w:pPr>
        <w:ind w:firstLine="709"/>
        <w:jc w:val="both"/>
        <w:rPr>
          <w:sz w:val="28"/>
          <w:szCs w:val="28"/>
        </w:rPr>
      </w:pPr>
    </w:p>
    <w:p w14:paraId="354CFF07" w14:textId="77777777" w:rsidR="00883B45" w:rsidRPr="002C1B4B" w:rsidRDefault="00883B45" w:rsidP="00883B45">
      <w:pPr>
        <w:jc w:val="both"/>
        <w:rPr>
          <w:sz w:val="28"/>
          <w:szCs w:val="28"/>
        </w:rPr>
        <w:sectPr w:rsidR="00883B45" w:rsidRPr="002C1B4B" w:rsidSect="00CB2057">
          <w:headerReference w:type="default" r:id="rId13"/>
          <w:footerReference w:type="default" r:id="rId14"/>
          <w:pgSz w:w="11906" w:h="16838" w:code="9"/>
          <w:pgMar w:top="1134" w:right="850" w:bottom="1134" w:left="1701" w:header="567" w:footer="397" w:gutter="0"/>
          <w:cols w:space="708"/>
          <w:titlePg/>
          <w:docGrid w:linePitch="360"/>
        </w:sectPr>
      </w:pPr>
    </w:p>
    <w:p w14:paraId="376454EC" w14:textId="4229981F" w:rsidR="0089151A" w:rsidRPr="007C0998" w:rsidRDefault="00BD756D" w:rsidP="003167F6">
      <w:pPr>
        <w:keepNext/>
        <w:jc w:val="center"/>
        <w:outlineLvl w:val="0"/>
        <w:rPr>
          <w:b/>
          <w:sz w:val="28"/>
          <w:szCs w:val="24"/>
          <w:lang w:eastAsia="x-none"/>
        </w:rPr>
      </w:pPr>
      <w:bookmarkStart w:id="12" w:name="_Toc227306928"/>
      <w:r w:rsidRPr="007C0998">
        <w:rPr>
          <w:b/>
          <w:sz w:val="28"/>
          <w:szCs w:val="24"/>
          <w:lang w:eastAsia="x-none"/>
        </w:rPr>
        <w:lastRenderedPageBreak/>
        <w:t>РАЗДЕЛ 1</w:t>
      </w:r>
      <w:r w:rsidR="0089151A" w:rsidRPr="007C0998">
        <w:rPr>
          <w:b/>
          <w:sz w:val="28"/>
          <w:szCs w:val="24"/>
          <w:lang w:eastAsia="x-none"/>
        </w:rPr>
        <w:t xml:space="preserve">. </w:t>
      </w:r>
      <w:r w:rsidR="008D4C15" w:rsidRPr="007C0998">
        <w:rPr>
          <w:b/>
          <w:sz w:val="28"/>
          <w:szCs w:val="24"/>
          <w:lang w:eastAsia="x-none"/>
        </w:rPr>
        <w:t>Анализ использования территорий поселения.</w:t>
      </w:r>
      <w:bookmarkEnd w:id="12"/>
    </w:p>
    <w:tbl>
      <w:tblPr>
        <w:tblW w:w="0" w:type="auto"/>
        <w:tblInd w:w="57" w:type="dxa"/>
        <w:tblBorders>
          <w:top w:val="thinThickThinSmallGap" w:sz="24" w:space="0" w:color="auto"/>
        </w:tblBorders>
        <w:tblLook w:val="0000" w:firstRow="0" w:lastRow="0" w:firstColumn="0" w:lastColumn="0" w:noHBand="0" w:noVBand="0"/>
      </w:tblPr>
      <w:tblGrid>
        <w:gridCol w:w="9195"/>
      </w:tblGrid>
      <w:tr w:rsidR="0089151A" w14:paraId="5B9E55FC" w14:textId="77777777" w:rsidTr="00DB5D1B">
        <w:trPr>
          <w:trHeight w:val="20"/>
        </w:trPr>
        <w:tc>
          <w:tcPr>
            <w:tcW w:w="9195" w:type="dxa"/>
          </w:tcPr>
          <w:p w14:paraId="1F1AA0FA" w14:textId="77777777" w:rsidR="0089151A" w:rsidRPr="00380B6A" w:rsidRDefault="0089151A" w:rsidP="00DB5D1B">
            <w:pPr>
              <w:rPr>
                <w:sz w:val="2"/>
                <w:szCs w:val="2"/>
              </w:rPr>
            </w:pPr>
          </w:p>
        </w:tc>
      </w:tr>
    </w:tbl>
    <w:p w14:paraId="6455831B" w14:textId="77777777" w:rsidR="0089151A" w:rsidRPr="00380B6A" w:rsidRDefault="0089151A" w:rsidP="0089151A">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p>
    <w:p w14:paraId="3F93857D" w14:textId="77777777" w:rsidR="0089151A" w:rsidRPr="007C0998" w:rsidRDefault="004952B1" w:rsidP="009C47B3">
      <w:pPr>
        <w:pStyle w:val="1"/>
        <w:numPr>
          <w:ilvl w:val="0"/>
          <w:numId w:val="4"/>
        </w:numPr>
        <w:rPr>
          <w:rFonts w:ascii="Times New Roman" w:hAnsi="Times New Roman"/>
          <w:sz w:val="28"/>
          <w:szCs w:val="28"/>
        </w:rPr>
      </w:pPr>
      <w:bookmarkStart w:id="13" w:name="_Toc227306929"/>
      <w:r w:rsidRPr="007C0998">
        <w:rPr>
          <w:rFonts w:ascii="Times New Roman" w:hAnsi="Times New Roman"/>
          <w:sz w:val="28"/>
          <w:szCs w:val="28"/>
        </w:rPr>
        <w:t>Характеристика природных условий</w:t>
      </w:r>
      <w:bookmarkEnd w:id="13"/>
    </w:p>
    <w:p w14:paraId="1974EEB8" w14:textId="77777777" w:rsidR="0089151A" w:rsidRPr="00150980" w:rsidRDefault="0089151A" w:rsidP="003167F6">
      <w:pPr>
        <w:pStyle w:val="2"/>
        <w:rPr>
          <w:rFonts w:ascii="Times New Roman" w:hAnsi="Times New Roman" w:cs="Times New Roman"/>
          <w:i w:val="0"/>
        </w:rPr>
      </w:pPr>
      <w:bookmarkStart w:id="14" w:name="_Toc227306930"/>
      <w:r w:rsidRPr="00150980">
        <w:rPr>
          <w:rFonts w:ascii="Times New Roman" w:hAnsi="Times New Roman" w:cs="Times New Roman"/>
          <w:i w:val="0"/>
        </w:rPr>
        <w:t xml:space="preserve">1.1. </w:t>
      </w:r>
      <w:r w:rsidR="004952B1" w:rsidRPr="00150980">
        <w:rPr>
          <w:rFonts w:ascii="Times New Roman" w:hAnsi="Times New Roman" w:cs="Times New Roman"/>
          <w:i w:val="0"/>
        </w:rPr>
        <w:t>Климат</w:t>
      </w:r>
      <w:bookmarkEnd w:id="14"/>
    </w:p>
    <w:p w14:paraId="35F6C84F" w14:textId="77777777" w:rsidR="004952B1" w:rsidRPr="00F274FC" w:rsidRDefault="004952B1" w:rsidP="00150980">
      <w:pPr>
        <w:ind w:firstLine="851"/>
        <w:jc w:val="both"/>
        <w:rPr>
          <w:sz w:val="28"/>
          <w:szCs w:val="28"/>
        </w:rPr>
      </w:pPr>
      <w:r w:rsidRPr="00F274FC">
        <w:rPr>
          <w:sz w:val="28"/>
          <w:szCs w:val="28"/>
        </w:rPr>
        <w:t>Территория Октябрьско</w:t>
      </w:r>
      <w:r>
        <w:rPr>
          <w:sz w:val="28"/>
          <w:szCs w:val="28"/>
        </w:rPr>
        <w:t>го сельского поселения</w:t>
      </w:r>
      <w:r w:rsidRPr="00F274FC">
        <w:rPr>
          <w:sz w:val="28"/>
          <w:szCs w:val="28"/>
        </w:rPr>
        <w:t xml:space="preserve"> относится к климатической области Северного склона Большого Кавказа и равнин Предкавказья.</w:t>
      </w:r>
    </w:p>
    <w:p w14:paraId="576F52C5" w14:textId="77777777" w:rsidR="004952B1" w:rsidRPr="00150980" w:rsidRDefault="004952B1" w:rsidP="00150980">
      <w:pPr>
        <w:ind w:firstLine="851"/>
        <w:jc w:val="both"/>
        <w:rPr>
          <w:sz w:val="28"/>
          <w:szCs w:val="28"/>
        </w:rPr>
      </w:pPr>
      <w:r w:rsidRPr="00150980">
        <w:rPr>
          <w:sz w:val="28"/>
          <w:szCs w:val="28"/>
        </w:rPr>
        <w:t>Климат носит заметно выраженные черты континентальности (преобладающее влияние суши на температуру воздуха).</w:t>
      </w:r>
    </w:p>
    <w:p w14:paraId="64C721C3" w14:textId="77777777" w:rsidR="004952B1" w:rsidRPr="0085687D" w:rsidRDefault="004952B1" w:rsidP="00150980">
      <w:pPr>
        <w:ind w:firstLine="851"/>
        <w:jc w:val="both"/>
        <w:rPr>
          <w:sz w:val="28"/>
          <w:szCs w:val="28"/>
        </w:rPr>
      </w:pPr>
      <w:r w:rsidRPr="0085687D">
        <w:rPr>
          <w:sz w:val="28"/>
          <w:szCs w:val="28"/>
        </w:rPr>
        <w:t xml:space="preserve">Основная особенность барико-циркуляционного режима заключается в значительном преобладании в течение всего года антициклонической циркуляции. На погоду большое влияние оказывают антициклоны, центры которых находится над Казахстаном и Западной Сибирью. </w:t>
      </w:r>
    </w:p>
    <w:p w14:paraId="466719A5" w14:textId="77777777" w:rsidR="004952B1" w:rsidRPr="0085687D" w:rsidRDefault="004952B1" w:rsidP="00150980">
      <w:pPr>
        <w:ind w:firstLine="851"/>
        <w:jc w:val="both"/>
        <w:rPr>
          <w:sz w:val="28"/>
          <w:szCs w:val="28"/>
        </w:rPr>
      </w:pPr>
      <w:r w:rsidRPr="0085687D">
        <w:rPr>
          <w:sz w:val="28"/>
          <w:szCs w:val="28"/>
        </w:rPr>
        <w:t xml:space="preserve">Характер климата – умеренно-континентальный. </w:t>
      </w:r>
    </w:p>
    <w:p w14:paraId="7C4FA6AE" w14:textId="77777777" w:rsidR="004952B1" w:rsidRPr="00150980" w:rsidRDefault="004952B1" w:rsidP="00150980">
      <w:pPr>
        <w:ind w:firstLine="851"/>
        <w:jc w:val="both"/>
        <w:rPr>
          <w:i/>
          <w:sz w:val="28"/>
          <w:szCs w:val="28"/>
        </w:rPr>
      </w:pPr>
      <w:r w:rsidRPr="00150980">
        <w:rPr>
          <w:i/>
          <w:sz w:val="28"/>
          <w:szCs w:val="28"/>
        </w:rPr>
        <w:t>Температурный режим.</w:t>
      </w:r>
    </w:p>
    <w:p w14:paraId="16BA55F4" w14:textId="77777777" w:rsidR="004952B1" w:rsidRPr="00F274FC" w:rsidRDefault="004952B1" w:rsidP="00150980">
      <w:pPr>
        <w:ind w:firstLine="851"/>
        <w:jc w:val="both"/>
        <w:rPr>
          <w:sz w:val="28"/>
          <w:szCs w:val="28"/>
        </w:rPr>
      </w:pPr>
      <w:r w:rsidRPr="00F274FC">
        <w:rPr>
          <w:sz w:val="28"/>
          <w:szCs w:val="28"/>
        </w:rPr>
        <w:t>Температурный режим Октябрьско</w:t>
      </w:r>
      <w:r>
        <w:rPr>
          <w:sz w:val="28"/>
          <w:szCs w:val="28"/>
        </w:rPr>
        <w:t>го сельского поселения</w:t>
      </w:r>
      <w:r w:rsidRPr="00F274FC">
        <w:rPr>
          <w:sz w:val="28"/>
          <w:szCs w:val="28"/>
        </w:rPr>
        <w:t xml:space="preserve"> приведен по данным многолетних наблюдений метеостанций ст. Крыловской и г. Тихорецка на рисунке 1.</w:t>
      </w:r>
    </w:p>
    <w:p w14:paraId="0580251F" w14:textId="77777777" w:rsidR="004952B1" w:rsidRPr="00F274FC" w:rsidRDefault="004952B1" w:rsidP="00150980">
      <w:pPr>
        <w:pStyle w:val="af9"/>
        <w:tabs>
          <w:tab w:val="num" w:pos="-142"/>
        </w:tabs>
        <w:ind w:left="0" w:firstLine="851"/>
        <w:rPr>
          <w:szCs w:val="28"/>
        </w:rPr>
      </w:pPr>
    </w:p>
    <w:p w14:paraId="201CC193" w14:textId="77777777" w:rsidR="004952B1" w:rsidRPr="00F274FC" w:rsidRDefault="004952B1" w:rsidP="00150980">
      <w:pPr>
        <w:pStyle w:val="af9"/>
        <w:tabs>
          <w:tab w:val="num" w:pos="-142"/>
        </w:tabs>
        <w:ind w:left="0" w:firstLine="851"/>
        <w:jc w:val="center"/>
        <w:rPr>
          <w:szCs w:val="28"/>
        </w:rPr>
      </w:pPr>
      <w:r w:rsidRPr="00F274FC">
        <w:rPr>
          <w:szCs w:val="28"/>
        </w:rPr>
        <w:t xml:space="preserve">Средняя температура воздуха по месяцам, </w:t>
      </w:r>
      <w:r w:rsidRPr="00F274FC">
        <w:rPr>
          <w:szCs w:val="28"/>
          <w:vertAlign w:val="superscript"/>
        </w:rPr>
        <w:t>0</w:t>
      </w:r>
      <w:r w:rsidRPr="00F274FC">
        <w:rPr>
          <w:szCs w:val="28"/>
        </w:rPr>
        <w:t>С.</w:t>
      </w:r>
    </w:p>
    <w:p w14:paraId="0A3AD76F" w14:textId="77777777" w:rsidR="004952B1" w:rsidRPr="00F274FC" w:rsidRDefault="004952B1" w:rsidP="00150980">
      <w:pPr>
        <w:pStyle w:val="af9"/>
        <w:tabs>
          <w:tab w:val="num" w:pos="-142"/>
        </w:tabs>
        <w:ind w:left="0" w:firstLine="851"/>
        <w:jc w:val="center"/>
        <w:rPr>
          <w:szCs w:val="28"/>
        </w:rPr>
      </w:pPr>
      <w:r>
        <w:rPr>
          <w:noProof/>
          <w:szCs w:val="28"/>
        </w:rPr>
        <w:drawing>
          <wp:inline distT="0" distB="0" distL="0" distR="0" wp14:anchorId="17BAFC9F" wp14:editId="7B7A2943">
            <wp:extent cx="5676265" cy="2001520"/>
            <wp:effectExtent l="0" t="0" r="0" b="0"/>
            <wp:docPr id="28" name="Объект 28"/>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0E676530" w14:textId="77777777" w:rsidR="004952B1" w:rsidRPr="00F274FC" w:rsidRDefault="004952B1" w:rsidP="00150980">
      <w:pPr>
        <w:ind w:firstLine="851"/>
        <w:jc w:val="both"/>
        <w:rPr>
          <w:sz w:val="28"/>
          <w:szCs w:val="28"/>
        </w:rPr>
      </w:pPr>
      <w:r w:rsidRPr="00F274FC">
        <w:rPr>
          <w:sz w:val="28"/>
          <w:szCs w:val="28"/>
        </w:rPr>
        <w:t>Средняя годовая температура воздуха +9,3</w:t>
      </w:r>
      <w:r w:rsidRPr="00F274FC">
        <w:rPr>
          <w:sz w:val="28"/>
          <w:szCs w:val="28"/>
        </w:rPr>
        <w:sym w:font="Symbol" w:char="F0B0"/>
      </w:r>
      <w:r w:rsidRPr="00F274FC">
        <w:rPr>
          <w:sz w:val="28"/>
          <w:szCs w:val="28"/>
        </w:rPr>
        <w:t xml:space="preserve">C, с тенденцией повышения в последние годы. Самый холодный месяц январь (-4,4 </w:t>
      </w:r>
      <w:r w:rsidRPr="00150980">
        <w:rPr>
          <w:sz w:val="28"/>
          <w:szCs w:val="28"/>
        </w:rPr>
        <w:t>о</w:t>
      </w:r>
      <w:r w:rsidRPr="00F274FC">
        <w:rPr>
          <w:sz w:val="28"/>
          <w:szCs w:val="28"/>
        </w:rPr>
        <w:t xml:space="preserve">С), самый жаркий – июль (+23,0 </w:t>
      </w:r>
      <w:r w:rsidRPr="00150980">
        <w:rPr>
          <w:sz w:val="28"/>
          <w:szCs w:val="28"/>
        </w:rPr>
        <w:t>о</w:t>
      </w:r>
      <w:r w:rsidRPr="00F274FC">
        <w:rPr>
          <w:sz w:val="28"/>
          <w:szCs w:val="28"/>
        </w:rPr>
        <w:t>С).</w:t>
      </w:r>
    </w:p>
    <w:p w14:paraId="2FA1AE31" w14:textId="77777777" w:rsidR="004952B1" w:rsidRPr="00F274FC" w:rsidRDefault="004952B1" w:rsidP="00150980">
      <w:pPr>
        <w:ind w:firstLine="851"/>
        <w:jc w:val="both"/>
        <w:rPr>
          <w:sz w:val="28"/>
          <w:szCs w:val="28"/>
        </w:rPr>
      </w:pPr>
      <w:r w:rsidRPr="00F274FC">
        <w:rPr>
          <w:sz w:val="28"/>
          <w:szCs w:val="28"/>
        </w:rPr>
        <w:t xml:space="preserve">Абсолютный минимум температуры воздуха – 36 </w:t>
      </w:r>
      <w:r w:rsidRPr="00150980">
        <w:rPr>
          <w:sz w:val="28"/>
          <w:szCs w:val="28"/>
        </w:rPr>
        <w:t>о</w:t>
      </w:r>
      <w:r w:rsidRPr="00F274FC">
        <w:rPr>
          <w:sz w:val="28"/>
          <w:szCs w:val="28"/>
        </w:rPr>
        <w:t xml:space="preserve">С отмечен в январе-феврале, абсолютный максимум +40 </w:t>
      </w:r>
      <w:r w:rsidRPr="00150980">
        <w:rPr>
          <w:sz w:val="28"/>
          <w:szCs w:val="28"/>
        </w:rPr>
        <w:t>о</w:t>
      </w:r>
      <w:r w:rsidRPr="00F274FC">
        <w:rPr>
          <w:sz w:val="28"/>
          <w:szCs w:val="28"/>
        </w:rPr>
        <w:t>С зафиксирован в июле-августе.</w:t>
      </w:r>
    </w:p>
    <w:p w14:paraId="68A459C7" w14:textId="77777777" w:rsidR="004952B1" w:rsidRPr="00F274FC" w:rsidRDefault="004952B1" w:rsidP="00150980">
      <w:pPr>
        <w:ind w:firstLine="851"/>
        <w:jc w:val="both"/>
        <w:rPr>
          <w:sz w:val="28"/>
          <w:szCs w:val="28"/>
        </w:rPr>
      </w:pPr>
      <w:r w:rsidRPr="00F274FC">
        <w:rPr>
          <w:sz w:val="28"/>
          <w:szCs w:val="28"/>
        </w:rPr>
        <w:t>Средняя минимальная температура воздуха в январе - 7,3</w:t>
      </w:r>
      <w:r w:rsidRPr="00150980">
        <w:rPr>
          <w:sz w:val="28"/>
          <w:szCs w:val="28"/>
        </w:rPr>
        <w:t xml:space="preserve"> о</w:t>
      </w:r>
      <w:r w:rsidRPr="00F274FC">
        <w:rPr>
          <w:sz w:val="28"/>
          <w:szCs w:val="28"/>
        </w:rPr>
        <w:t>С, в июле -        + 15,8</w:t>
      </w:r>
      <w:r w:rsidRPr="00150980">
        <w:rPr>
          <w:sz w:val="28"/>
          <w:szCs w:val="28"/>
        </w:rPr>
        <w:t xml:space="preserve"> о</w:t>
      </w:r>
      <w:r w:rsidRPr="00F274FC">
        <w:rPr>
          <w:sz w:val="28"/>
          <w:szCs w:val="28"/>
        </w:rPr>
        <w:t>С.</w:t>
      </w:r>
    </w:p>
    <w:p w14:paraId="0415082E" w14:textId="77777777" w:rsidR="004952B1" w:rsidRPr="00F274FC" w:rsidRDefault="004952B1" w:rsidP="00150980">
      <w:pPr>
        <w:ind w:firstLine="851"/>
        <w:jc w:val="both"/>
        <w:rPr>
          <w:sz w:val="28"/>
          <w:szCs w:val="28"/>
        </w:rPr>
      </w:pPr>
      <w:r w:rsidRPr="00F274FC">
        <w:rPr>
          <w:sz w:val="28"/>
          <w:szCs w:val="28"/>
        </w:rPr>
        <w:t>Средняя максимальная температура воздуха в январе- 1,2</w:t>
      </w:r>
      <w:r w:rsidRPr="00150980">
        <w:rPr>
          <w:sz w:val="28"/>
          <w:szCs w:val="28"/>
        </w:rPr>
        <w:t>о</w:t>
      </w:r>
      <w:r w:rsidRPr="00F274FC">
        <w:rPr>
          <w:sz w:val="28"/>
          <w:szCs w:val="28"/>
        </w:rPr>
        <w:t>С, в июле -  +29,7</w:t>
      </w:r>
      <w:r w:rsidRPr="00150980">
        <w:rPr>
          <w:sz w:val="28"/>
          <w:szCs w:val="28"/>
        </w:rPr>
        <w:t xml:space="preserve"> о</w:t>
      </w:r>
      <w:r w:rsidRPr="00F274FC">
        <w:rPr>
          <w:sz w:val="28"/>
          <w:szCs w:val="28"/>
        </w:rPr>
        <w:t>С .</w:t>
      </w:r>
    </w:p>
    <w:p w14:paraId="35E77ADE" w14:textId="77777777" w:rsidR="004952B1" w:rsidRPr="00F274FC" w:rsidRDefault="004952B1" w:rsidP="00150980">
      <w:pPr>
        <w:ind w:firstLine="851"/>
        <w:jc w:val="both"/>
        <w:rPr>
          <w:sz w:val="28"/>
          <w:szCs w:val="28"/>
        </w:rPr>
      </w:pPr>
      <w:r w:rsidRPr="00F274FC">
        <w:rPr>
          <w:sz w:val="28"/>
          <w:szCs w:val="28"/>
        </w:rPr>
        <w:t>Расчётная температура самой холодной пятидневки- 23</w:t>
      </w:r>
      <w:r w:rsidRPr="00150980">
        <w:rPr>
          <w:sz w:val="28"/>
          <w:szCs w:val="28"/>
        </w:rPr>
        <w:t xml:space="preserve"> о</w:t>
      </w:r>
      <w:r w:rsidRPr="00F274FC">
        <w:rPr>
          <w:sz w:val="28"/>
          <w:szCs w:val="28"/>
        </w:rPr>
        <w:t>С, а зимней вентиляционной – 8,0</w:t>
      </w:r>
      <w:r w:rsidRPr="00150980">
        <w:rPr>
          <w:sz w:val="28"/>
          <w:szCs w:val="28"/>
        </w:rPr>
        <w:t xml:space="preserve"> о</w:t>
      </w:r>
      <w:r w:rsidRPr="00F274FC">
        <w:rPr>
          <w:sz w:val="28"/>
          <w:szCs w:val="28"/>
        </w:rPr>
        <w:t>С. Средняя температура относительного периода       +0,2</w:t>
      </w:r>
      <w:r w:rsidRPr="00150980">
        <w:rPr>
          <w:sz w:val="28"/>
          <w:szCs w:val="28"/>
        </w:rPr>
        <w:t xml:space="preserve"> о</w:t>
      </w:r>
      <w:r w:rsidRPr="00F274FC">
        <w:rPr>
          <w:sz w:val="28"/>
          <w:szCs w:val="28"/>
        </w:rPr>
        <w:t>С, продолжительность его 169 суток.</w:t>
      </w:r>
    </w:p>
    <w:p w14:paraId="0C616C4C" w14:textId="77777777" w:rsidR="004952B1" w:rsidRPr="00F274FC" w:rsidRDefault="004952B1" w:rsidP="00150980">
      <w:pPr>
        <w:ind w:firstLine="851"/>
        <w:jc w:val="both"/>
        <w:rPr>
          <w:sz w:val="28"/>
          <w:szCs w:val="28"/>
        </w:rPr>
      </w:pPr>
      <w:r w:rsidRPr="00F274FC">
        <w:rPr>
          <w:sz w:val="28"/>
          <w:szCs w:val="28"/>
        </w:rPr>
        <w:lastRenderedPageBreak/>
        <w:t>Первые заморозки отмечаются, в среднем, с 10 октября, а поздние – 11 ноября. Продолжительность безморозного периода составляет 130-216 суток. Средняя продолжительность морозного периода 55 суток.</w:t>
      </w:r>
    </w:p>
    <w:p w14:paraId="10844454" w14:textId="77777777" w:rsidR="004952B1" w:rsidRPr="00150980" w:rsidRDefault="004952B1" w:rsidP="00150980">
      <w:pPr>
        <w:ind w:firstLine="851"/>
        <w:jc w:val="both"/>
        <w:rPr>
          <w:i/>
          <w:sz w:val="28"/>
          <w:szCs w:val="28"/>
        </w:rPr>
      </w:pPr>
      <w:r w:rsidRPr="00150980">
        <w:rPr>
          <w:i/>
          <w:sz w:val="28"/>
          <w:szCs w:val="28"/>
        </w:rPr>
        <w:t xml:space="preserve">Осадки. </w:t>
      </w:r>
    </w:p>
    <w:p w14:paraId="3D3DFE24" w14:textId="77777777" w:rsidR="004952B1" w:rsidRPr="00F274FC" w:rsidRDefault="004952B1" w:rsidP="00150980">
      <w:pPr>
        <w:ind w:firstLine="851"/>
        <w:jc w:val="both"/>
        <w:rPr>
          <w:sz w:val="28"/>
          <w:szCs w:val="28"/>
        </w:rPr>
      </w:pPr>
      <w:r w:rsidRPr="00F274FC">
        <w:rPr>
          <w:sz w:val="28"/>
          <w:szCs w:val="28"/>
        </w:rPr>
        <w:t>Среднегодовое количество осадков в Октябрьско</w:t>
      </w:r>
      <w:r>
        <w:rPr>
          <w:sz w:val="28"/>
          <w:szCs w:val="28"/>
        </w:rPr>
        <w:t>го сельского поселения</w:t>
      </w:r>
      <w:r w:rsidRPr="00F274FC">
        <w:rPr>
          <w:sz w:val="28"/>
          <w:szCs w:val="28"/>
        </w:rPr>
        <w:t xml:space="preserve"> составляет </w:t>
      </w:r>
      <w:smartTag w:uri="urn:schemas-microsoft-com:office:smarttags" w:element="metricconverter">
        <w:smartTagPr>
          <w:attr w:name="ProductID" w:val="479 мм"/>
        </w:smartTagPr>
        <w:r w:rsidRPr="00F274FC">
          <w:rPr>
            <w:sz w:val="28"/>
            <w:szCs w:val="28"/>
          </w:rPr>
          <w:t>479 мм</w:t>
        </w:r>
      </w:smartTag>
      <w:r w:rsidRPr="00F274FC">
        <w:rPr>
          <w:sz w:val="28"/>
          <w:szCs w:val="28"/>
        </w:rPr>
        <w:t xml:space="preserve">. За ноябрь – март выпадает </w:t>
      </w:r>
      <w:smartTag w:uri="urn:schemas-microsoft-com:office:smarttags" w:element="metricconverter">
        <w:smartTagPr>
          <w:attr w:name="ProductID" w:val="188 мм"/>
        </w:smartTagPr>
        <w:r w:rsidRPr="00F274FC">
          <w:rPr>
            <w:sz w:val="28"/>
            <w:szCs w:val="28"/>
          </w:rPr>
          <w:t>188 мм</w:t>
        </w:r>
      </w:smartTag>
      <w:r w:rsidRPr="00F274FC">
        <w:rPr>
          <w:sz w:val="28"/>
          <w:szCs w:val="28"/>
        </w:rPr>
        <w:t xml:space="preserve"> осадков, а в тёплый период года (апрель-октябрь) – </w:t>
      </w:r>
      <w:smartTag w:uri="urn:schemas-microsoft-com:office:smarttags" w:element="metricconverter">
        <w:smartTagPr>
          <w:attr w:name="ProductID" w:val="291 мм"/>
        </w:smartTagPr>
        <w:r w:rsidRPr="00F274FC">
          <w:rPr>
            <w:sz w:val="28"/>
            <w:szCs w:val="28"/>
          </w:rPr>
          <w:t>291 мм</w:t>
        </w:r>
      </w:smartTag>
      <w:r w:rsidRPr="00F274FC">
        <w:rPr>
          <w:sz w:val="28"/>
          <w:szCs w:val="28"/>
        </w:rPr>
        <w:t>.</w:t>
      </w:r>
    </w:p>
    <w:p w14:paraId="0E4B8AB1" w14:textId="77777777" w:rsidR="004952B1" w:rsidRPr="00F274FC" w:rsidRDefault="004952B1" w:rsidP="00150980">
      <w:pPr>
        <w:pStyle w:val="af9"/>
        <w:tabs>
          <w:tab w:val="num" w:pos="-142"/>
        </w:tabs>
        <w:ind w:left="0" w:firstLine="851"/>
        <w:jc w:val="center"/>
        <w:rPr>
          <w:szCs w:val="28"/>
        </w:rPr>
      </w:pPr>
      <w:r w:rsidRPr="00F274FC">
        <w:rPr>
          <w:szCs w:val="28"/>
        </w:rPr>
        <w:t>Распределение осадков в течение года  показано на рисунке 2.</w:t>
      </w:r>
    </w:p>
    <w:p w14:paraId="03145317" w14:textId="77777777" w:rsidR="004952B1" w:rsidRPr="00F274FC" w:rsidRDefault="004952B1" w:rsidP="00150980">
      <w:pPr>
        <w:pStyle w:val="af9"/>
        <w:tabs>
          <w:tab w:val="num" w:pos="-142"/>
        </w:tabs>
        <w:ind w:left="0" w:firstLine="851"/>
        <w:rPr>
          <w:szCs w:val="28"/>
        </w:rPr>
      </w:pPr>
      <w:r>
        <w:rPr>
          <w:noProof/>
          <w:szCs w:val="28"/>
        </w:rPr>
        <w:drawing>
          <wp:inline distT="0" distB="0" distL="0" distR="0" wp14:anchorId="188DF6D0" wp14:editId="19424CA0">
            <wp:extent cx="5495290" cy="2441575"/>
            <wp:effectExtent l="0" t="0" r="0" b="0"/>
            <wp:docPr id="29" name="Объект 29"/>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3DC441F8" w14:textId="77777777" w:rsidR="004952B1" w:rsidRPr="00F274FC" w:rsidRDefault="004952B1" w:rsidP="00150980">
      <w:pPr>
        <w:ind w:firstLine="851"/>
        <w:jc w:val="both"/>
        <w:rPr>
          <w:sz w:val="28"/>
          <w:szCs w:val="28"/>
        </w:rPr>
      </w:pPr>
      <w:r w:rsidRPr="00F274FC">
        <w:rPr>
          <w:sz w:val="28"/>
          <w:szCs w:val="28"/>
        </w:rPr>
        <w:t xml:space="preserve">Снежный покров неустойчив. Первый снег выпадает не ранее декабря. Средняя высота снежного покрова </w:t>
      </w:r>
      <w:smartTag w:uri="urn:schemas-microsoft-com:office:smarttags" w:element="metricconverter">
        <w:smartTagPr>
          <w:attr w:name="ProductID" w:val="12 см"/>
        </w:smartTagPr>
        <w:r w:rsidRPr="00F274FC">
          <w:rPr>
            <w:sz w:val="28"/>
            <w:szCs w:val="28"/>
          </w:rPr>
          <w:t>12 см</w:t>
        </w:r>
      </w:smartTag>
      <w:r w:rsidRPr="00F274FC">
        <w:rPr>
          <w:sz w:val="28"/>
          <w:szCs w:val="28"/>
        </w:rPr>
        <w:t xml:space="preserve">, максимальная достигает </w:t>
      </w:r>
      <w:smartTag w:uri="urn:schemas-microsoft-com:office:smarttags" w:element="metricconverter">
        <w:smartTagPr>
          <w:attr w:name="ProductID" w:val="37 см"/>
        </w:smartTagPr>
        <w:r w:rsidRPr="00F274FC">
          <w:rPr>
            <w:sz w:val="28"/>
            <w:szCs w:val="28"/>
          </w:rPr>
          <w:t>37 см</w:t>
        </w:r>
      </w:smartTag>
      <w:r w:rsidRPr="00F274FC">
        <w:rPr>
          <w:sz w:val="28"/>
          <w:szCs w:val="28"/>
        </w:rPr>
        <w:t xml:space="preserve">, минимальная - </w:t>
      </w:r>
      <w:smartTag w:uri="urn:schemas-microsoft-com:office:smarttags" w:element="metricconverter">
        <w:smartTagPr>
          <w:attr w:name="ProductID" w:val="2 см"/>
        </w:smartTagPr>
        <w:r w:rsidRPr="00F274FC">
          <w:rPr>
            <w:sz w:val="28"/>
            <w:szCs w:val="28"/>
          </w:rPr>
          <w:t>2 см</w:t>
        </w:r>
      </w:smartTag>
      <w:r w:rsidRPr="00F274FC">
        <w:rPr>
          <w:sz w:val="28"/>
          <w:szCs w:val="28"/>
        </w:rPr>
        <w:t>. Число дней со снежным покровом – 53. В 44 % зим устойчивый снежный покров отсутствует.</w:t>
      </w:r>
    </w:p>
    <w:p w14:paraId="2D238BCF" w14:textId="77777777" w:rsidR="004952B1" w:rsidRPr="00136CFC" w:rsidRDefault="004952B1" w:rsidP="00150980">
      <w:pPr>
        <w:ind w:firstLine="851"/>
        <w:contextualSpacing/>
        <w:jc w:val="both"/>
        <w:rPr>
          <w:i/>
          <w:sz w:val="28"/>
          <w:szCs w:val="28"/>
        </w:rPr>
      </w:pPr>
      <w:r w:rsidRPr="00136CFC">
        <w:rPr>
          <w:i/>
          <w:sz w:val="28"/>
          <w:szCs w:val="28"/>
        </w:rPr>
        <w:t>Влажность воздуха.</w:t>
      </w:r>
    </w:p>
    <w:p w14:paraId="47B73DF8" w14:textId="77777777" w:rsidR="004952B1" w:rsidRPr="00F274FC" w:rsidRDefault="004952B1" w:rsidP="00150980">
      <w:pPr>
        <w:ind w:firstLine="851"/>
        <w:jc w:val="both"/>
        <w:rPr>
          <w:sz w:val="28"/>
          <w:szCs w:val="28"/>
        </w:rPr>
      </w:pPr>
      <w:r w:rsidRPr="00F274FC">
        <w:rPr>
          <w:sz w:val="28"/>
          <w:szCs w:val="28"/>
        </w:rPr>
        <w:t>Минимальная из средних величин абсолютной влажности воздуха отмечается в январе (4,7 мб), максимальная – в июле (16,7 мб). Средняя относительная влажность воздуха в январе равна 87,0 %, а в августе понижается до 59,0 %. Средняя амплитуда суточных колебаний относительной влажности наиболее жаркого месяца (июля) составляет 31%.</w:t>
      </w:r>
    </w:p>
    <w:p w14:paraId="5BD12EA8" w14:textId="77777777" w:rsidR="004952B1" w:rsidRPr="00136CFC" w:rsidRDefault="004952B1" w:rsidP="00150980">
      <w:pPr>
        <w:ind w:firstLine="851"/>
        <w:contextualSpacing/>
        <w:jc w:val="both"/>
        <w:rPr>
          <w:i/>
          <w:sz w:val="28"/>
          <w:szCs w:val="28"/>
        </w:rPr>
      </w:pPr>
      <w:r w:rsidRPr="00136CFC">
        <w:rPr>
          <w:i/>
          <w:sz w:val="28"/>
          <w:szCs w:val="28"/>
        </w:rPr>
        <w:t>Ветровой режим.</w:t>
      </w:r>
    </w:p>
    <w:p w14:paraId="02F7BB87" w14:textId="77777777" w:rsidR="004952B1" w:rsidRPr="00B21F50" w:rsidRDefault="004952B1" w:rsidP="00150980">
      <w:pPr>
        <w:ind w:firstLine="851"/>
        <w:jc w:val="both"/>
        <w:rPr>
          <w:sz w:val="28"/>
          <w:szCs w:val="28"/>
        </w:rPr>
      </w:pPr>
      <w:r w:rsidRPr="00F274FC">
        <w:rPr>
          <w:sz w:val="28"/>
          <w:szCs w:val="28"/>
        </w:rPr>
        <w:t xml:space="preserve">Преобладающими ветрами в районе являются восточные. Вероятность направления ветра и штилей (в %) и средняя скорость ветра приводится в  </w:t>
      </w:r>
      <w:r w:rsidRPr="00B21F50">
        <w:rPr>
          <w:sz w:val="28"/>
          <w:szCs w:val="28"/>
        </w:rPr>
        <w:t>таблице 1.</w:t>
      </w:r>
    </w:p>
    <w:p w14:paraId="74E1CB02" w14:textId="77777777" w:rsidR="004952B1" w:rsidRPr="00B21F50" w:rsidRDefault="004952B1" w:rsidP="00150980">
      <w:pPr>
        <w:pStyle w:val="af9"/>
        <w:tabs>
          <w:tab w:val="num" w:pos="-142"/>
        </w:tabs>
        <w:spacing w:line="192" w:lineRule="auto"/>
        <w:ind w:left="0" w:firstLine="851"/>
        <w:rPr>
          <w:szCs w:val="28"/>
        </w:rPr>
      </w:pPr>
    </w:p>
    <w:p w14:paraId="153608F0" w14:textId="77777777" w:rsidR="004952B1" w:rsidRPr="00F274FC" w:rsidRDefault="004952B1" w:rsidP="00150980">
      <w:pPr>
        <w:ind w:firstLine="851"/>
        <w:jc w:val="right"/>
        <w:rPr>
          <w:sz w:val="28"/>
          <w:szCs w:val="28"/>
        </w:rPr>
      </w:pPr>
      <w:r w:rsidRPr="00B21F50">
        <w:rPr>
          <w:sz w:val="28"/>
          <w:szCs w:val="28"/>
        </w:rPr>
        <w:t>Таблица 1</w:t>
      </w:r>
    </w:p>
    <w:tbl>
      <w:tblPr>
        <w:tblW w:w="1007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2"/>
        <w:gridCol w:w="850"/>
        <w:gridCol w:w="851"/>
        <w:gridCol w:w="927"/>
        <w:gridCol w:w="992"/>
        <w:gridCol w:w="851"/>
        <w:gridCol w:w="850"/>
        <w:gridCol w:w="926"/>
        <w:gridCol w:w="850"/>
        <w:gridCol w:w="1277"/>
      </w:tblGrid>
      <w:tr w:rsidR="00150980" w:rsidRPr="006A119B" w14:paraId="6063557E" w14:textId="77777777" w:rsidTr="00DB5D1B">
        <w:tc>
          <w:tcPr>
            <w:tcW w:w="1702" w:type="dxa"/>
            <w:vMerge w:val="restart"/>
          </w:tcPr>
          <w:p w14:paraId="5501974F" w14:textId="77777777" w:rsidR="00150980" w:rsidRPr="006A119B" w:rsidRDefault="00150980" w:rsidP="00DB5D1B">
            <w:pPr>
              <w:pStyle w:val="af9"/>
              <w:tabs>
                <w:tab w:val="num" w:pos="-142"/>
              </w:tabs>
              <w:ind w:right="34"/>
              <w:jc w:val="center"/>
              <w:rPr>
                <w:sz w:val="26"/>
                <w:szCs w:val="26"/>
              </w:rPr>
            </w:pPr>
            <w:r w:rsidRPr="006A119B">
              <w:rPr>
                <w:sz w:val="26"/>
                <w:szCs w:val="26"/>
              </w:rPr>
              <w:t>Средняя скорость ветра, м/сек</w:t>
            </w:r>
          </w:p>
        </w:tc>
        <w:tc>
          <w:tcPr>
            <w:tcW w:w="7097" w:type="dxa"/>
            <w:gridSpan w:val="8"/>
            <w:vAlign w:val="center"/>
          </w:tcPr>
          <w:p w14:paraId="39168D6A" w14:textId="77777777" w:rsidR="00150980" w:rsidRPr="006A119B" w:rsidRDefault="00150980" w:rsidP="00DB5D1B">
            <w:pPr>
              <w:pStyle w:val="af9"/>
              <w:tabs>
                <w:tab w:val="num" w:pos="-142"/>
              </w:tabs>
              <w:ind w:right="284"/>
              <w:jc w:val="center"/>
              <w:rPr>
                <w:sz w:val="26"/>
                <w:szCs w:val="26"/>
              </w:rPr>
            </w:pPr>
            <w:r w:rsidRPr="006A119B">
              <w:rPr>
                <w:sz w:val="26"/>
                <w:szCs w:val="26"/>
              </w:rPr>
              <w:t>Румбы</w:t>
            </w:r>
          </w:p>
        </w:tc>
        <w:tc>
          <w:tcPr>
            <w:tcW w:w="1277" w:type="dxa"/>
            <w:vMerge w:val="restart"/>
            <w:vAlign w:val="center"/>
          </w:tcPr>
          <w:p w14:paraId="313BDB93" w14:textId="77777777" w:rsidR="00150980" w:rsidRPr="006A119B" w:rsidRDefault="00150980" w:rsidP="00DB5D1B">
            <w:pPr>
              <w:pStyle w:val="af9"/>
              <w:tabs>
                <w:tab w:val="num" w:pos="-142"/>
              </w:tabs>
              <w:ind w:right="35"/>
              <w:jc w:val="center"/>
              <w:rPr>
                <w:sz w:val="26"/>
                <w:szCs w:val="26"/>
              </w:rPr>
            </w:pPr>
            <w:r w:rsidRPr="006A119B">
              <w:rPr>
                <w:sz w:val="26"/>
                <w:szCs w:val="26"/>
              </w:rPr>
              <w:t>Штиль</w:t>
            </w:r>
          </w:p>
        </w:tc>
      </w:tr>
      <w:tr w:rsidR="00150980" w:rsidRPr="006A119B" w14:paraId="59977BC0" w14:textId="77777777" w:rsidTr="00DB5D1B">
        <w:tc>
          <w:tcPr>
            <w:tcW w:w="1702" w:type="dxa"/>
            <w:vMerge/>
          </w:tcPr>
          <w:p w14:paraId="5DD39A5D" w14:textId="77777777" w:rsidR="00150980" w:rsidRPr="006A119B" w:rsidRDefault="00150980" w:rsidP="00DB5D1B">
            <w:pPr>
              <w:pStyle w:val="af9"/>
              <w:tabs>
                <w:tab w:val="num" w:pos="-142"/>
              </w:tabs>
              <w:ind w:right="34"/>
              <w:rPr>
                <w:sz w:val="26"/>
                <w:szCs w:val="26"/>
              </w:rPr>
            </w:pPr>
          </w:p>
        </w:tc>
        <w:tc>
          <w:tcPr>
            <w:tcW w:w="850" w:type="dxa"/>
            <w:vAlign w:val="center"/>
          </w:tcPr>
          <w:p w14:paraId="19D5C897" w14:textId="77777777" w:rsidR="00150980" w:rsidRPr="006A119B" w:rsidRDefault="00150980" w:rsidP="00DB5D1B">
            <w:pPr>
              <w:pStyle w:val="af9"/>
              <w:tabs>
                <w:tab w:val="num" w:pos="-142"/>
              </w:tabs>
              <w:jc w:val="center"/>
              <w:rPr>
                <w:sz w:val="26"/>
                <w:szCs w:val="26"/>
              </w:rPr>
            </w:pPr>
            <w:r w:rsidRPr="006A119B">
              <w:rPr>
                <w:sz w:val="26"/>
                <w:szCs w:val="26"/>
              </w:rPr>
              <w:t>С</w:t>
            </w:r>
          </w:p>
        </w:tc>
        <w:tc>
          <w:tcPr>
            <w:tcW w:w="851" w:type="dxa"/>
            <w:vAlign w:val="center"/>
          </w:tcPr>
          <w:p w14:paraId="397D046D" w14:textId="77777777" w:rsidR="00150980" w:rsidRPr="006A119B" w:rsidRDefault="00150980" w:rsidP="00DB5D1B">
            <w:pPr>
              <w:pStyle w:val="af9"/>
              <w:tabs>
                <w:tab w:val="num" w:pos="-142"/>
                <w:tab w:val="left" w:pos="700"/>
              </w:tabs>
              <w:jc w:val="center"/>
              <w:rPr>
                <w:sz w:val="26"/>
                <w:szCs w:val="26"/>
              </w:rPr>
            </w:pPr>
            <w:r w:rsidRPr="006A119B">
              <w:rPr>
                <w:sz w:val="26"/>
                <w:szCs w:val="26"/>
              </w:rPr>
              <w:t>СВ</w:t>
            </w:r>
          </w:p>
        </w:tc>
        <w:tc>
          <w:tcPr>
            <w:tcW w:w="927" w:type="dxa"/>
            <w:vAlign w:val="center"/>
          </w:tcPr>
          <w:p w14:paraId="0C1F8C96" w14:textId="77777777" w:rsidR="00150980" w:rsidRPr="006A119B" w:rsidRDefault="00150980" w:rsidP="00DB5D1B">
            <w:pPr>
              <w:pStyle w:val="af9"/>
              <w:tabs>
                <w:tab w:val="num" w:pos="-142"/>
              </w:tabs>
              <w:jc w:val="center"/>
              <w:rPr>
                <w:sz w:val="26"/>
                <w:szCs w:val="26"/>
              </w:rPr>
            </w:pPr>
            <w:r w:rsidRPr="006A119B">
              <w:rPr>
                <w:sz w:val="26"/>
                <w:szCs w:val="26"/>
              </w:rPr>
              <w:t>В</w:t>
            </w:r>
          </w:p>
        </w:tc>
        <w:tc>
          <w:tcPr>
            <w:tcW w:w="992" w:type="dxa"/>
            <w:vAlign w:val="center"/>
          </w:tcPr>
          <w:p w14:paraId="316118CE" w14:textId="77777777" w:rsidR="00150980" w:rsidRPr="006A119B" w:rsidRDefault="00150980" w:rsidP="00DB5D1B">
            <w:pPr>
              <w:pStyle w:val="af9"/>
              <w:tabs>
                <w:tab w:val="num" w:pos="-142"/>
              </w:tabs>
              <w:jc w:val="center"/>
              <w:rPr>
                <w:sz w:val="26"/>
                <w:szCs w:val="26"/>
              </w:rPr>
            </w:pPr>
            <w:r w:rsidRPr="006A119B">
              <w:rPr>
                <w:sz w:val="26"/>
                <w:szCs w:val="26"/>
              </w:rPr>
              <w:t>ЮВ</w:t>
            </w:r>
          </w:p>
        </w:tc>
        <w:tc>
          <w:tcPr>
            <w:tcW w:w="851" w:type="dxa"/>
            <w:vAlign w:val="center"/>
          </w:tcPr>
          <w:p w14:paraId="75016728" w14:textId="77777777" w:rsidR="00150980" w:rsidRPr="006A119B" w:rsidRDefault="00150980" w:rsidP="00DB5D1B">
            <w:pPr>
              <w:pStyle w:val="af9"/>
              <w:tabs>
                <w:tab w:val="num" w:pos="-142"/>
              </w:tabs>
              <w:ind w:right="34"/>
              <w:jc w:val="center"/>
              <w:rPr>
                <w:sz w:val="26"/>
                <w:szCs w:val="26"/>
              </w:rPr>
            </w:pPr>
            <w:r w:rsidRPr="006A119B">
              <w:rPr>
                <w:sz w:val="26"/>
                <w:szCs w:val="26"/>
              </w:rPr>
              <w:t>Ю</w:t>
            </w:r>
          </w:p>
        </w:tc>
        <w:tc>
          <w:tcPr>
            <w:tcW w:w="850" w:type="dxa"/>
            <w:vAlign w:val="center"/>
          </w:tcPr>
          <w:p w14:paraId="51DF5EF1" w14:textId="77777777" w:rsidR="00150980" w:rsidRPr="006A119B" w:rsidRDefault="00150980" w:rsidP="00DB5D1B">
            <w:pPr>
              <w:pStyle w:val="af9"/>
              <w:tabs>
                <w:tab w:val="num" w:pos="-142"/>
                <w:tab w:val="left" w:pos="701"/>
              </w:tabs>
              <w:jc w:val="center"/>
              <w:rPr>
                <w:sz w:val="26"/>
                <w:szCs w:val="26"/>
              </w:rPr>
            </w:pPr>
            <w:r w:rsidRPr="006A119B">
              <w:rPr>
                <w:sz w:val="26"/>
                <w:szCs w:val="26"/>
              </w:rPr>
              <w:t>ЮЗ</w:t>
            </w:r>
          </w:p>
        </w:tc>
        <w:tc>
          <w:tcPr>
            <w:tcW w:w="926" w:type="dxa"/>
            <w:vAlign w:val="center"/>
          </w:tcPr>
          <w:p w14:paraId="014A35AC" w14:textId="77777777" w:rsidR="00150980" w:rsidRPr="006A119B" w:rsidRDefault="00150980" w:rsidP="00DB5D1B">
            <w:pPr>
              <w:pStyle w:val="af9"/>
              <w:tabs>
                <w:tab w:val="num" w:pos="-142"/>
              </w:tabs>
              <w:jc w:val="center"/>
              <w:rPr>
                <w:sz w:val="26"/>
                <w:szCs w:val="26"/>
              </w:rPr>
            </w:pPr>
            <w:r w:rsidRPr="006A119B">
              <w:rPr>
                <w:sz w:val="26"/>
                <w:szCs w:val="26"/>
              </w:rPr>
              <w:t>З</w:t>
            </w:r>
          </w:p>
        </w:tc>
        <w:tc>
          <w:tcPr>
            <w:tcW w:w="850" w:type="dxa"/>
            <w:vAlign w:val="center"/>
          </w:tcPr>
          <w:p w14:paraId="16F9AD1A" w14:textId="77777777" w:rsidR="00150980" w:rsidRPr="006A119B" w:rsidRDefault="00150980" w:rsidP="00DB5D1B">
            <w:pPr>
              <w:pStyle w:val="af9"/>
              <w:tabs>
                <w:tab w:val="num" w:pos="-142"/>
                <w:tab w:val="left" w:pos="600"/>
              </w:tabs>
              <w:ind w:right="34"/>
              <w:jc w:val="center"/>
              <w:rPr>
                <w:sz w:val="26"/>
                <w:szCs w:val="26"/>
              </w:rPr>
            </w:pPr>
            <w:r w:rsidRPr="006A119B">
              <w:rPr>
                <w:sz w:val="26"/>
                <w:szCs w:val="26"/>
              </w:rPr>
              <w:t>СЗ</w:t>
            </w:r>
          </w:p>
        </w:tc>
        <w:tc>
          <w:tcPr>
            <w:tcW w:w="1277" w:type="dxa"/>
            <w:vMerge/>
          </w:tcPr>
          <w:p w14:paraId="037278F8" w14:textId="77777777" w:rsidR="00150980" w:rsidRPr="006A119B" w:rsidRDefault="00150980" w:rsidP="00DB5D1B">
            <w:pPr>
              <w:pStyle w:val="af9"/>
              <w:tabs>
                <w:tab w:val="num" w:pos="-142"/>
              </w:tabs>
              <w:ind w:right="284"/>
              <w:rPr>
                <w:sz w:val="26"/>
                <w:szCs w:val="26"/>
              </w:rPr>
            </w:pPr>
          </w:p>
        </w:tc>
      </w:tr>
      <w:tr w:rsidR="00150980" w:rsidRPr="006A119B" w14:paraId="68CC0D8F" w14:textId="77777777" w:rsidTr="00DB5D1B">
        <w:tc>
          <w:tcPr>
            <w:tcW w:w="1702" w:type="dxa"/>
            <w:vAlign w:val="center"/>
          </w:tcPr>
          <w:p w14:paraId="2373590B" w14:textId="77777777" w:rsidR="00150980" w:rsidRPr="006A119B" w:rsidRDefault="00150980" w:rsidP="00DB5D1B">
            <w:pPr>
              <w:pStyle w:val="af9"/>
              <w:tabs>
                <w:tab w:val="num" w:pos="-142"/>
              </w:tabs>
              <w:ind w:right="34"/>
              <w:rPr>
                <w:sz w:val="26"/>
                <w:szCs w:val="26"/>
              </w:rPr>
            </w:pPr>
            <w:r w:rsidRPr="006A119B">
              <w:rPr>
                <w:sz w:val="26"/>
                <w:szCs w:val="26"/>
              </w:rPr>
              <w:t>Январь</w:t>
            </w:r>
          </w:p>
        </w:tc>
        <w:tc>
          <w:tcPr>
            <w:tcW w:w="850" w:type="dxa"/>
            <w:vAlign w:val="center"/>
          </w:tcPr>
          <w:p w14:paraId="1B2BC687" w14:textId="77777777" w:rsidR="00150980" w:rsidRPr="006A119B" w:rsidRDefault="00150980" w:rsidP="00DB5D1B">
            <w:pPr>
              <w:pStyle w:val="af9"/>
              <w:tabs>
                <w:tab w:val="num" w:pos="-142"/>
              </w:tabs>
              <w:ind w:right="33"/>
              <w:jc w:val="center"/>
              <w:rPr>
                <w:sz w:val="26"/>
                <w:szCs w:val="26"/>
              </w:rPr>
            </w:pPr>
            <w:r w:rsidRPr="006A119B">
              <w:rPr>
                <w:sz w:val="26"/>
                <w:szCs w:val="26"/>
              </w:rPr>
              <w:t>4/</w:t>
            </w:r>
          </w:p>
          <w:p w14:paraId="796BE01D" w14:textId="77777777" w:rsidR="00150980" w:rsidRPr="006A119B" w:rsidRDefault="00150980" w:rsidP="00DB5D1B">
            <w:pPr>
              <w:pStyle w:val="af9"/>
              <w:tabs>
                <w:tab w:val="num" w:pos="-142"/>
              </w:tabs>
              <w:ind w:right="33"/>
              <w:jc w:val="center"/>
              <w:rPr>
                <w:sz w:val="26"/>
                <w:szCs w:val="26"/>
              </w:rPr>
            </w:pPr>
            <w:r w:rsidRPr="006A119B">
              <w:rPr>
                <w:sz w:val="26"/>
                <w:szCs w:val="26"/>
              </w:rPr>
              <w:t>3,1</w:t>
            </w:r>
          </w:p>
        </w:tc>
        <w:tc>
          <w:tcPr>
            <w:tcW w:w="851" w:type="dxa"/>
            <w:vAlign w:val="center"/>
          </w:tcPr>
          <w:p w14:paraId="3A81A5C8" w14:textId="77777777" w:rsidR="00150980" w:rsidRPr="006A119B" w:rsidRDefault="00150980" w:rsidP="00DB5D1B">
            <w:pPr>
              <w:pStyle w:val="af9"/>
              <w:tabs>
                <w:tab w:val="num" w:pos="-142"/>
                <w:tab w:val="left" w:pos="700"/>
              </w:tabs>
              <w:jc w:val="center"/>
              <w:rPr>
                <w:sz w:val="26"/>
                <w:szCs w:val="26"/>
              </w:rPr>
            </w:pPr>
            <w:r w:rsidRPr="006A119B">
              <w:rPr>
                <w:sz w:val="26"/>
                <w:szCs w:val="26"/>
              </w:rPr>
              <w:t>19/</w:t>
            </w:r>
          </w:p>
          <w:p w14:paraId="1AC1BD34" w14:textId="77777777" w:rsidR="00150980" w:rsidRPr="006A119B" w:rsidRDefault="00150980" w:rsidP="00DB5D1B">
            <w:pPr>
              <w:pStyle w:val="af9"/>
              <w:tabs>
                <w:tab w:val="num" w:pos="-142"/>
                <w:tab w:val="left" w:pos="700"/>
              </w:tabs>
              <w:jc w:val="center"/>
              <w:rPr>
                <w:sz w:val="26"/>
                <w:szCs w:val="26"/>
              </w:rPr>
            </w:pPr>
            <w:r w:rsidRPr="006A119B">
              <w:rPr>
                <w:sz w:val="26"/>
                <w:szCs w:val="26"/>
              </w:rPr>
              <w:t>5,8</w:t>
            </w:r>
          </w:p>
        </w:tc>
        <w:tc>
          <w:tcPr>
            <w:tcW w:w="927" w:type="dxa"/>
            <w:vAlign w:val="center"/>
          </w:tcPr>
          <w:p w14:paraId="15843BAD" w14:textId="77777777" w:rsidR="00150980" w:rsidRPr="006A119B" w:rsidRDefault="00150980" w:rsidP="00DB5D1B">
            <w:pPr>
              <w:pStyle w:val="af9"/>
              <w:tabs>
                <w:tab w:val="num" w:pos="-142"/>
              </w:tabs>
              <w:jc w:val="center"/>
              <w:rPr>
                <w:sz w:val="26"/>
                <w:szCs w:val="26"/>
              </w:rPr>
            </w:pPr>
            <w:r w:rsidRPr="006A119B">
              <w:rPr>
                <w:sz w:val="26"/>
                <w:szCs w:val="26"/>
              </w:rPr>
              <w:t>28/</w:t>
            </w:r>
          </w:p>
          <w:p w14:paraId="0CF20FC7" w14:textId="77777777" w:rsidR="00150980" w:rsidRPr="006A119B" w:rsidRDefault="00150980" w:rsidP="00DB5D1B">
            <w:pPr>
              <w:pStyle w:val="af9"/>
              <w:tabs>
                <w:tab w:val="num" w:pos="-142"/>
              </w:tabs>
              <w:jc w:val="center"/>
              <w:rPr>
                <w:sz w:val="26"/>
                <w:szCs w:val="26"/>
              </w:rPr>
            </w:pPr>
            <w:r w:rsidRPr="006A119B">
              <w:rPr>
                <w:sz w:val="26"/>
                <w:szCs w:val="26"/>
              </w:rPr>
              <w:t>6,8</w:t>
            </w:r>
          </w:p>
        </w:tc>
        <w:tc>
          <w:tcPr>
            <w:tcW w:w="992" w:type="dxa"/>
            <w:vAlign w:val="center"/>
          </w:tcPr>
          <w:p w14:paraId="3D53F40C" w14:textId="77777777" w:rsidR="00150980" w:rsidRPr="006A119B" w:rsidRDefault="00150980" w:rsidP="00DB5D1B">
            <w:pPr>
              <w:pStyle w:val="af9"/>
              <w:tabs>
                <w:tab w:val="num" w:pos="-142"/>
              </w:tabs>
              <w:jc w:val="center"/>
              <w:rPr>
                <w:sz w:val="26"/>
                <w:szCs w:val="26"/>
              </w:rPr>
            </w:pPr>
            <w:r w:rsidRPr="006A119B">
              <w:rPr>
                <w:sz w:val="26"/>
                <w:szCs w:val="26"/>
              </w:rPr>
              <w:t>9/</w:t>
            </w:r>
          </w:p>
          <w:p w14:paraId="58C65762" w14:textId="77777777" w:rsidR="00150980" w:rsidRPr="006A119B" w:rsidRDefault="00150980" w:rsidP="00DB5D1B">
            <w:pPr>
              <w:pStyle w:val="af9"/>
              <w:tabs>
                <w:tab w:val="num" w:pos="-142"/>
              </w:tabs>
              <w:jc w:val="center"/>
              <w:rPr>
                <w:sz w:val="26"/>
                <w:szCs w:val="26"/>
              </w:rPr>
            </w:pPr>
            <w:r w:rsidRPr="006A119B">
              <w:rPr>
                <w:sz w:val="26"/>
                <w:szCs w:val="26"/>
              </w:rPr>
              <w:t>4,5</w:t>
            </w:r>
          </w:p>
        </w:tc>
        <w:tc>
          <w:tcPr>
            <w:tcW w:w="851" w:type="dxa"/>
            <w:vAlign w:val="center"/>
          </w:tcPr>
          <w:p w14:paraId="4C134170" w14:textId="77777777" w:rsidR="00150980" w:rsidRPr="006A119B" w:rsidRDefault="00150980" w:rsidP="00DB5D1B">
            <w:pPr>
              <w:pStyle w:val="af9"/>
              <w:tabs>
                <w:tab w:val="num" w:pos="-142"/>
              </w:tabs>
              <w:ind w:right="34"/>
              <w:jc w:val="center"/>
              <w:rPr>
                <w:sz w:val="26"/>
                <w:szCs w:val="26"/>
              </w:rPr>
            </w:pPr>
            <w:r w:rsidRPr="006A119B">
              <w:rPr>
                <w:sz w:val="26"/>
                <w:szCs w:val="26"/>
              </w:rPr>
              <w:t>4/</w:t>
            </w:r>
          </w:p>
          <w:p w14:paraId="19C242AD" w14:textId="77777777" w:rsidR="00150980" w:rsidRPr="006A119B" w:rsidRDefault="00150980" w:rsidP="00DB5D1B">
            <w:pPr>
              <w:pStyle w:val="af9"/>
              <w:tabs>
                <w:tab w:val="num" w:pos="-142"/>
              </w:tabs>
              <w:ind w:right="34"/>
              <w:jc w:val="center"/>
              <w:rPr>
                <w:sz w:val="26"/>
                <w:szCs w:val="26"/>
              </w:rPr>
            </w:pPr>
            <w:r w:rsidRPr="006A119B">
              <w:rPr>
                <w:sz w:val="26"/>
                <w:szCs w:val="26"/>
              </w:rPr>
              <w:t>3,9</w:t>
            </w:r>
          </w:p>
        </w:tc>
        <w:tc>
          <w:tcPr>
            <w:tcW w:w="850" w:type="dxa"/>
            <w:vAlign w:val="center"/>
          </w:tcPr>
          <w:p w14:paraId="4C84AA48" w14:textId="77777777" w:rsidR="00150980" w:rsidRPr="006A119B" w:rsidRDefault="00150980" w:rsidP="00DB5D1B">
            <w:pPr>
              <w:pStyle w:val="af9"/>
              <w:tabs>
                <w:tab w:val="num" w:pos="-142"/>
                <w:tab w:val="left" w:pos="701"/>
              </w:tabs>
              <w:jc w:val="center"/>
              <w:rPr>
                <w:sz w:val="26"/>
                <w:szCs w:val="26"/>
              </w:rPr>
            </w:pPr>
            <w:r w:rsidRPr="006A119B">
              <w:rPr>
                <w:sz w:val="26"/>
                <w:szCs w:val="26"/>
              </w:rPr>
              <w:t>14/</w:t>
            </w:r>
          </w:p>
          <w:p w14:paraId="18857848" w14:textId="77777777" w:rsidR="00150980" w:rsidRPr="006A119B" w:rsidRDefault="00150980" w:rsidP="00DB5D1B">
            <w:pPr>
              <w:pStyle w:val="af9"/>
              <w:tabs>
                <w:tab w:val="num" w:pos="-142"/>
                <w:tab w:val="left" w:pos="701"/>
              </w:tabs>
              <w:jc w:val="center"/>
              <w:rPr>
                <w:sz w:val="26"/>
                <w:szCs w:val="26"/>
              </w:rPr>
            </w:pPr>
            <w:r w:rsidRPr="006A119B">
              <w:rPr>
                <w:sz w:val="26"/>
                <w:szCs w:val="26"/>
              </w:rPr>
              <w:t>5,7</w:t>
            </w:r>
          </w:p>
        </w:tc>
        <w:tc>
          <w:tcPr>
            <w:tcW w:w="926" w:type="dxa"/>
            <w:vAlign w:val="center"/>
          </w:tcPr>
          <w:p w14:paraId="536419C1" w14:textId="77777777" w:rsidR="00150980" w:rsidRPr="006A119B" w:rsidRDefault="00150980" w:rsidP="00DB5D1B">
            <w:pPr>
              <w:pStyle w:val="af9"/>
              <w:tabs>
                <w:tab w:val="num" w:pos="-142"/>
              </w:tabs>
              <w:jc w:val="center"/>
              <w:rPr>
                <w:sz w:val="26"/>
                <w:szCs w:val="26"/>
              </w:rPr>
            </w:pPr>
            <w:r w:rsidRPr="006A119B">
              <w:rPr>
                <w:sz w:val="26"/>
                <w:szCs w:val="26"/>
              </w:rPr>
              <w:t>16/</w:t>
            </w:r>
          </w:p>
          <w:p w14:paraId="423CD269" w14:textId="77777777" w:rsidR="00150980" w:rsidRPr="006A119B" w:rsidRDefault="00150980" w:rsidP="00DB5D1B">
            <w:pPr>
              <w:pStyle w:val="af9"/>
              <w:tabs>
                <w:tab w:val="num" w:pos="-142"/>
              </w:tabs>
              <w:jc w:val="center"/>
              <w:rPr>
                <w:sz w:val="26"/>
                <w:szCs w:val="26"/>
              </w:rPr>
            </w:pPr>
            <w:r w:rsidRPr="006A119B">
              <w:rPr>
                <w:sz w:val="26"/>
                <w:szCs w:val="26"/>
              </w:rPr>
              <w:t>5,9</w:t>
            </w:r>
          </w:p>
        </w:tc>
        <w:tc>
          <w:tcPr>
            <w:tcW w:w="850" w:type="dxa"/>
            <w:vAlign w:val="center"/>
          </w:tcPr>
          <w:p w14:paraId="3260E30F" w14:textId="77777777" w:rsidR="00150980" w:rsidRPr="006A119B" w:rsidRDefault="00150980" w:rsidP="00DB5D1B">
            <w:pPr>
              <w:pStyle w:val="af9"/>
              <w:tabs>
                <w:tab w:val="num" w:pos="-142"/>
                <w:tab w:val="left" w:pos="600"/>
              </w:tabs>
              <w:ind w:right="34"/>
              <w:jc w:val="center"/>
              <w:rPr>
                <w:sz w:val="26"/>
                <w:szCs w:val="26"/>
              </w:rPr>
            </w:pPr>
            <w:r w:rsidRPr="006A119B">
              <w:rPr>
                <w:sz w:val="26"/>
                <w:szCs w:val="26"/>
              </w:rPr>
              <w:t>6/</w:t>
            </w:r>
          </w:p>
          <w:p w14:paraId="49F372EB" w14:textId="77777777" w:rsidR="00150980" w:rsidRPr="006A119B" w:rsidRDefault="00150980" w:rsidP="00DB5D1B">
            <w:pPr>
              <w:pStyle w:val="af9"/>
              <w:tabs>
                <w:tab w:val="num" w:pos="-142"/>
                <w:tab w:val="left" w:pos="600"/>
              </w:tabs>
              <w:ind w:right="34"/>
              <w:jc w:val="center"/>
              <w:rPr>
                <w:sz w:val="26"/>
                <w:szCs w:val="26"/>
              </w:rPr>
            </w:pPr>
            <w:r w:rsidRPr="006A119B">
              <w:rPr>
                <w:sz w:val="26"/>
                <w:szCs w:val="26"/>
              </w:rPr>
              <w:t>4,0</w:t>
            </w:r>
          </w:p>
        </w:tc>
        <w:tc>
          <w:tcPr>
            <w:tcW w:w="1277" w:type="dxa"/>
            <w:vAlign w:val="center"/>
          </w:tcPr>
          <w:p w14:paraId="1B8C6B41" w14:textId="77777777" w:rsidR="00150980" w:rsidRPr="006A119B" w:rsidRDefault="00150980" w:rsidP="00DB5D1B">
            <w:pPr>
              <w:pStyle w:val="af9"/>
              <w:tabs>
                <w:tab w:val="num" w:pos="-2"/>
              </w:tabs>
              <w:ind w:left="-86" w:right="35" w:firstLine="56"/>
              <w:jc w:val="center"/>
              <w:rPr>
                <w:sz w:val="26"/>
                <w:szCs w:val="26"/>
              </w:rPr>
            </w:pPr>
          </w:p>
          <w:p w14:paraId="74FB53D5" w14:textId="77777777" w:rsidR="00150980" w:rsidRPr="006A119B" w:rsidRDefault="00150980" w:rsidP="00DB5D1B">
            <w:pPr>
              <w:pStyle w:val="af9"/>
              <w:tabs>
                <w:tab w:val="num" w:pos="-142"/>
              </w:tabs>
              <w:ind w:right="35"/>
              <w:jc w:val="center"/>
              <w:rPr>
                <w:sz w:val="26"/>
                <w:szCs w:val="26"/>
              </w:rPr>
            </w:pPr>
            <w:r w:rsidRPr="006A119B">
              <w:rPr>
                <w:sz w:val="26"/>
                <w:szCs w:val="26"/>
              </w:rPr>
              <w:t>18</w:t>
            </w:r>
          </w:p>
        </w:tc>
      </w:tr>
      <w:tr w:rsidR="00150980" w:rsidRPr="006A119B" w14:paraId="638BF7A4" w14:textId="77777777" w:rsidTr="00DB5D1B">
        <w:tc>
          <w:tcPr>
            <w:tcW w:w="1702" w:type="dxa"/>
            <w:vAlign w:val="center"/>
          </w:tcPr>
          <w:p w14:paraId="77311876" w14:textId="77777777" w:rsidR="00150980" w:rsidRPr="006A119B" w:rsidRDefault="00150980" w:rsidP="00DB5D1B">
            <w:pPr>
              <w:pStyle w:val="af9"/>
              <w:tabs>
                <w:tab w:val="num" w:pos="-142"/>
              </w:tabs>
              <w:ind w:right="34"/>
              <w:rPr>
                <w:sz w:val="26"/>
                <w:szCs w:val="26"/>
              </w:rPr>
            </w:pPr>
            <w:r w:rsidRPr="006A119B">
              <w:rPr>
                <w:sz w:val="26"/>
                <w:szCs w:val="26"/>
              </w:rPr>
              <w:t>Июль</w:t>
            </w:r>
          </w:p>
        </w:tc>
        <w:tc>
          <w:tcPr>
            <w:tcW w:w="850" w:type="dxa"/>
            <w:vAlign w:val="center"/>
          </w:tcPr>
          <w:p w14:paraId="31846E30" w14:textId="77777777" w:rsidR="00150980" w:rsidRPr="006A119B" w:rsidRDefault="00150980" w:rsidP="00DB5D1B">
            <w:pPr>
              <w:pStyle w:val="af9"/>
              <w:tabs>
                <w:tab w:val="num" w:pos="-142"/>
              </w:tabs>
              <w:ind w:right="33"/>
              <w:jc w:val="center"/>
              <w:rPr>
                <w:sz w:val="26"/>
                <w:szCs w:val="26"/>
              </w:rPr>
            </w:pPr>
            <w:r w:rsidRPr="006A119B">
              <w:rPr>
                <w:sz w:val="26"/>
                <w:szCs w:val="26"/>
              </w:rPr>
              <w:t>9/</w:t>
            </w:r>
          </w:p>
          <w:p w14:paraId="40840313" w14:textId="77777777" w:rsidR="00150980" w:rsidRPr="006A119B" w:rsidRDefault="00150980" w:rsidP="00DB5D1B">
            <w:pPr>
              <w:pStyle w:val="af9"/>
              <w:tabs>
                <w:tab w:val="num" w:pos="-142"/>
              </w:tabs>
              <w:ind w:right="33"/>
              <w:jc w:val="center"/>
              <w:rPr>
                <w:sz w:val="26"/>
                <w:szCs w:val="26"/>
              </w:rPr>
            </w:pPr>
            <w:r w:rsidRPr="006A119B">
              <w:rPr>
                <w:sz w:val="26"/>
                <w:szCs w:val="26"/>
              </w:rPr>
              <w:t>3,1</w:t>
            </w:r>
          </w:p>
        </w:tc>
        <w:tc>
          <w:tcPr>
            <w:tcW w:w="851" w:type="dxa"/>
            <w:vAlign w:val="center"/>
          </w:tcPr>
          <w:p w14:paraId="2376CF5D" w14:textId="77777777" w:rsidR="00150980" w:rsidRPr="006A119B" w:rsidRDefault="00150980" w:rsidP="00DB5D1B">
            <w:pPr>
              <w:pStyle w:val="af9"/>
              <w:tabs>
                <w:tab w:val="num" w:pos="-142"/>
                <w:tab w:val="left" w:pos="700"/>
              </w:tabs>
              <w:jc w:val="center"/>
              <w:rPr>
                <w:sz w:val="26"/>
                <w:szCs w:val="26"/>
              </w:rPr>
            </w:pPr>
            <w:r w:rsidRPr="006A119B">
              <w:rPr>
                <w:sz w:val="26"/>
                <w:szCs w:val="26"/>
              </w:rPr>
              <w:t>18/</w:t>
            </w:r>
          </w:p>
          <w:p w14:paraId="1FFDE600" w14:textId="77777777" w:rsidR="00150980" w:rsidRPr="006A119B" w:rsidRDefault="00150980" w:rsidP="00DB5D1B">
            <w:pPr>
              <w:pStyle w:val="af9"/>
              <w:tabs>
                <w:tab w:val="num" w:pos="-142"/>
                <w:tab w:val="left" w:pos="700"/>
              </w:tabs>
              <w:jc w:val="center"/>
              <w:rPr>
                <w:sz w:val="26"/>
                <w:szCs w:val="26"/>
              </w:rPr>
            </w:pPr>
            <w:r w:rsidRPr="006A119B">
              <w:rPr>
                <w:sz w:val="26"/>
                <w:szCs w:val="26"/>
              </w:rPr>
              <w:t>4,3</w:t>
            </w:r>
          </w:p>
        </w:tc>
        <w:tc>
          <w:tcPr>
            <w:tcW w:w="927" w:type="dxa"/>
            <w:vAlign w:val="center"/>
          </w:tcPr>
          <w:p w14:paraId="6A6D3EDA" w14:textId="77777777" w:rsidR="00150980" w:rsidRPr="006A119B" w:rsidRDefault="00150980" w:rsidP="00DB5D1B">
            <w:pPr>
              <w:pStyle w:val="af9"/>
              <w:tabs>
                <w:tab w:val="num" w:pos="-142"/>
              </w:tabs>
              <w:jc w:val="center"/>
              <w:rPr>
                <w:sz w:val="26"/>
                <w:szCs w:val="26"/>
              </w:rPr>
            </w:pPr>
            <w:r w:rsidRPr="006A119B">
              <w:rPr>
                <w:sz w:val="26"/>
                <w:szCs w:val="26"/>
              </w:rPr>
              <w:t>12/</w:t>
            </w:r>
          </w:p>
          <w:p w14:paraId="7C111B84" w14:textId="77777777" w:rsidR="00150980" w:rsidRPr="006A119B" w:rsidRDefault="00150980" w:rsidP="00DB5D1B">
            <w:pPr>
              <w:pStyle w:val="af9"/>
              <w:tabs>
                <w:tab w:val="num" w:pos="-142"/>
              </w:tabs>
              <w:jc w:val="center"/>
              <w:rPr>
                <w:sz w:val="26"/>
                <w:szCs w:val="26"/>
              </w:rPr>
            </w:pPr>
            <w:r w:rsidRPr="006A119B">
              <w:rPr>
                <w:sz w:val="26"/>
                <w:szCs w:val="26"/>
              </w:rPr>
              <w:t>4,7</w:t>
            </w:r>
          </w:p>
        </w:tc>
        <w:tc>
          <w:tcPr>
            <w:tcW w:w="992" w:type="dxa"/>
            <w:vAlign w:val="center"/>
          </w:tcPr>
          <w:p w14:paraId="37598D7E" w14:textId="77777777" w:rsidR="00150980" w:rsidRPr="006A119B" w:rsidRDefault="00150980" w:rsidP="00DB5D1B">
            <w:pPr>
              <w:pStyle w:val="af9"/>
              <w:tabs>
                <w:tab w:val="num" w:pos="-142"/>
              </w:tabs>
              <w:jc w:val="center"/>
              <w:rPr>
                <w:sz w:val="26"/>
                <w:szCs w:val="26"/>
              </w:rPr>
            </w:pPr>
            <w:r w:rsidRPr="006A119B">
              <w:rPr>
                <w:sz w:val="26"/>
                <w:szCs w:val="26"/>
              </w:rPr>
              <w:t>5/</w:t>
            </w:r>
          </w:p>
          <w:p w14:paraId="0195DC0A" w14:textId="77777777" w:rsidR="00150980" w:rsidRPr="006A119B" w:rsidRDefault="00150980" w:rsidP="00DB5D1B">
            <w:pPr>
              <w:pStyle w:val="af9"/>
              <w:tabs>
                <w:tab w:val="num" w:pos="-142"/>
              </w:tabs>
              <w:jc w:val="center"/>
              <w:rPr>
                <w:sz w:val="26"/>
                <w:szCs w:val="26"/>
              </w:rPr>
            </w:pPr>
            <w:r w:rsidRPr="006A119B">
              <w:rPr>
                <w:sz w:val="26"/>
                <w:szCs w:val="26"/>
              </w:rPr>
              <w:t>3,7</w:t>
            </w:r>
          </w:p>
        </w:tc>
        <w:tc>
          <w:tcPr>
            <w:tcW w:w="851" w:type="dxa"/>
            <w:vAlign w:val="center"/>
          </w:tcPr>
          <w:p w14:paraId="6D272720" w14:textId="77777777" w:rsidR="00150980" w:rsidRPr="006A119B" w:rsidRDefault="00150980" w:rsidP="00DB5D1B">
            <w:pPr>
              <w:pStyle w:val="af9"/>
              <w:tabs>
                <w:tab w:val="num" w:pos="-142"/>
              </w:tabs>
              <w:ind w:right="34"/>
              <w:jc w:val="center"/>
              <w:rPr>
                <w:sz w:val="26"/>
                <w:szCs w:val="26"/>
              </w:rPr>
            </w:pPr>
            <w:r w:rsidRPr="006A119B">
              <w:rPr>
                <w:sz w:val="26"/>
                <w:szCs w:val="26"/>
              </w:rPr>
              <w:t>3/</w:t>
            </w:r>
          </w:p>
          <w:p w14:paraId="1214D903" w14:textId="77777777" w:rsidR="00150980" w:rsidRPr="006A119B" w:rsidRDefault="00150980" w:rsidP="00DB5D1B">
            <w:pPr>
              <w:pStyle w:val="af9"/>
              <w:tabs>
                <w:tab w:val="num" w:pos="-142"/>
              </w:tabs>
              <w:ind w:right="34"/>
              <w:jc w:val="center"/>
              <w:rPr>
                <w:sz w:val="26"/>
                <w:szCs w:val="26"/>
              </w:rPr>
            </w:pPr>
            <w:r w:rsidRPr="006A119B">
              <w:rPr>
                <w:sz w:val="26"/>
                <w:szCs w:val="26"/>
              </w:rPr>
              <w:t>3,1</w:t>
            </w:r>
          </w:p>
        </w:tc>
        <w:tc>
          <w:tcPr>
            <w:tcW w:w="850" w:type="dxa"/>
            <w:vAlign w:val="center"/>
          </w:tcPr>
          <w:p w14:paraId="44D5F3C6" w14:textId="77777777" w:rsidR="00150980" w:rsidRPr="006A119B" w:rsidRDefault="00150980" w:rsidP="00DB5D1B">
            <w:pPr>
              <w:pStyle w:val="af9"/>
              <w:tabs>
                <w:tab w:val="num" w:pos="-142"/>
                <w:tab w:val="left" w:pos="701"/>
              </w:tabs>
              <w:jc w:val="center"/>
              <w:rPr>
                <w:sz w:val="26"/>
                <w:szCs w:val="26"/>
              </w:rPr>
            </w:pPr>
            <w:r w:rsidRPr="006A119B">
              <w:rPr>
                <w:sz w:val="26"/>
                <w:szCs w:val="26"/>
              </w:rPr>
              <w:t>15/</w:t>
            </w:r>
          </w:p>
          <w:p w14:paraId="5EF5C8CC" w14:textId="77777777" w:rsidR="00150980" w:rsidRPr="006A119B" w:rsidRDefault="00150980" w:rsidP="00DB5D1B">
            <w:pPr>
              <w:pStyle w:val="af9"/>
              <w:tabs>
                <w:tab w:val="num" w:pos="-142"/>
                <w:tab w:val="left" w:pos="701"/>
              </w:tabs>
              <w:jc w:val="center"/>
              <w:rPr>
                <w:sz w:val="26"/>
                <w:szCs w:val="26"/>
              </w:rPr>
            </w:pPr>
            <w:r w:rsidRPr="006A119B">
              <w:rPr>
                <w:sz w:val="26"/>
                <w:szCs w:val="26"/>
              </w:rPr>
              <w:t>4,4</w:t>
            </w:r>
          </w:p>
        </w:tc>
        <w:tc>
          <w:tcPr>
            <w:tcW w:w="926" w:type="dxa"/>
            <w:vAlign w:val="center"/>
          </w:tcPr>
          <w:p w14:paraId="16251A18" w14:textId="77777777" w:rsidR="00150980" w:rsidRPr="006A119B" w:rsidRDefault="00150980" w:rsidP="00DB5D1B">
            <w:pPr>
              <w:pStyle w:val="af9"/>
              <w:tabs>
                <w:tab w:val="num" w:pos="-142"/>
              </w:tabs>
              <w:jc w:val="center"/>
              <w:rPr>
                <w:sz w:val="26"/>
                <w:szCs w:val="26"/>
              </w:rPr>
            </w:pPr>
            <w:r w:rsidRPr="006A119B">
              <w:rPr>
                <w:sz w:val="26"/>
                <w:szCs w:val="26"/>
              </w:rPr>
              <w:t>22/</w:t>
            </w:r>
          </w:p>
          <w:p w14:paraId="2866D859" w14:textId="77777777" w:rsidR="00150980" w:rsidRPr="006A119B" w:rsidRDefault="00150980" w:rsidP="00DB5D1B">
            <w:pPr>
              <w:pStyle w:val="af9"/>
              <w:tabs>
                <w:tab w:val="num" w:pos="-142"/>
              </w:tabs>
              <w:jc w:val="center"/>
              <w:rPr>
                <w:sz w:val="26"/>
                <w:szCs w:val="26"/>
              </w:rPr>
            </w:pPr>
            <w:r w:rsidRPr="006A119B">
              <w:rPr>
                <w:sz w:val="26"/>
                <w:szCs w:val="26"/>
              </w:rPr>
              <w:t>4,4</w:t>
            </w:r>
          </w:p>
        </w:tc>
        <w:tc>
          <w:tcPr>
            <w:tcW w:w="850" w:type="dxa"/>
            <w:vAlign w:val="center"/>
          </w:tcPr>
          <w:p w14:paraId="0C8688B4" w14:textId="77777777" w:rsidR="00150980" w:rsidRPr="006A119B" w:rsidRDefault="00150980" w:rsidP="00DB5D1B">
            <w:pPr>
              <w:pStyle w:val="af9"/>
              <w:tabs>
                <w:tab w:val="num" w:pos="-142"/>
                <w:tab w:val="left" w:pos="600"/>
              </w:tabs>
              <w:ind w:right="34"/>
              <w:jc w:val="center"/>
              <w:rPr>
                <w:sz w:val="26"/>
                <w:szCs w:val="26"/>
              </w:rPr>
            </w:pPr>
            <w:r w:rsidRPr="006A119B">
              <w:rPr>
                <w:sz w:val="26"/>
                <w:szCs w:val="26"/>
              </w:rPr>
              <w:t>16/</w:t>
            </w:r>
          </w:p>
          <w:p w14:paraId="203727FA" w14:textId="77777777" w:rsidR="00150980" w:rsidRPr="006A119B" w:rsidRDefault="00150980" w:rsidP="00DB5D1B">
            <w:pPr>
              <w:pStyle w:val="af9"/>
              <w:tabs>
                <w:tab w:val="num" w:pos="-142"/>
                <w:tab w:val="left" w:pos="600"/>
              </w:tabs>
              <w:ind w:right="34"/>
              <w:jc w:val="center"/>
              <w:rPr>
                <w:sz w:val="26"/>
                <w:szCs w:val="26"/>
              </w:rPr>
            </w:pPr>
            <w:r w:rsidRPr="006A119B">
              <w:rPr>
                <w:sz w:val="26"/>
                <w:szCs w:val="26"/>
              </w:rPr>
              <w:t>3,5</w:t>
            </w:r>
          </w:p>
        </w:tc>
        <w:tc>
          <w:tcPr>
            <w:tcW w:w="1277" w:type="dxa"/>
            <w:vAlign w:val="center"/>
          </w:tcPr>
          <w:p w14:paraId="7F055957" w14:textId="77777777" w:rsidR="00150980" w:rsidRPr="006A119B" w:rsidRDefault="00150980" w:rsidP="00DB5D1B">
            <w:pPr>
              <w:pStyle w:val="af9"/>
              <w:tabs>
                <w:tab w:val="num" w:pos="-2"/>
              </w:tabs>
              <w:ind w:left="-86" w:right="35" w:firstLine="56"/>
              <w:jc w:val="center"/>
              <w:rPr>
                <w:sz w:val="26"/>
                <w:szCs w:val="26"/>
              </w:rPr>
            </w:pPr>
          </w:p>
          <w:p w14:paraId="0B414F4D" w14:textId="77777777" w:rsidR="00150980" w:rsidRPr="006A119B" w:rsidRDefault="00150980" w:rsidP="00DB5D1B">
            <w:pPr>
              <w:pStyle w:val="af9"/>
              <w:tabs>
                <w:tab w:val="num" w:pos="-142"/>
              </w:tabs>
              <w:ind w:right="35"/>
              <w:jc w:val="center"/>
              <w:rPr>
                <w:sz w:val="26"/>
                <w:szCs w:val="26"/>
              </w:rPr>
            </w:pPr>
            <w:r w:rsidRPr="006A119B">
              <w:rPr>
                <w:sz w:val="26"/>
                <w:szCs w:val="26"/>
              </w:rPr>
              <w:t>23</w:t>
            </w:r>
          </w:p>
        </w:tc>
      </w:tr>
    </w:tbl>
    <w:p w14:paraId="0BA8310A" w14:textId="77777777" w:rsidR="004952B1" w:rsidRPr="00F274FC" w:rsidRDefault="004952B1" w:rsidP="00150980">
      <w:pPr>
        <w:ind w:firstLine="851"/>
        <w:jc w:val="both"/>
        <w:rPr>
          <w:sz w:val="28"/>
          <w:szCs w:val="28"/>
        </w:rPr>
      </w:pPr>
      <w:r w:rsidRPr="00F274FC">
        <w:rPr>
          <w:sz w:val="28"/>
          <w:szCs w:val="28"/>
        </w:rPr>
        <w:t>Средняя скорость ветра – 3,4 м/с. Наибольшее число дней в году с сильным ветром составляет 48 дней.</w:t>
      </w:r>
    </w:p>
    <w:p w14:paraId="4E6DF3AB" w14:textId="77777777" w:rsidR="004952B1" w:rsidRPr="00F274FC" w:rsidRDefault="004952B1" w:rsidP="00150980">
      <w:pPr>
        <w:ind w:firstLine="851"/>
        <w:jc w:val="both"/>
        <w:rPr>
          <w:sz w:val="28"/>
          <w:szCs w:val="28"/>
        </w:rPr>
      </w:pPr>
      <w:r w:rsidRPr="00F274FC">
        <w:rPr>
          <w:sz w:val="28"/>
          <w:szCs w:val="28"/>
        </w:rPr>
        <w:lastRenderedPageBreak/>
        <w:t>Наиболее устойчив восточный и особенно северо-восточный ветер, дующий порой по 6-12 дней. Зимой этот ветер при силе в 5-12 баллов может вызывать «черные» бури: пыль из верхнего слоя почвы поднимается высоко в воздух и разносится на большие расстояния, а более крупные частицы скапливаются в пониженных местах и в лесополосах.</w:t>
      </w:r>
    </w:p>
    <w:p w14:paraId="6B29D94F" w14:textId="77777777" w:rsidR="004952B1" w:rsidRPr="00150980" w:rsidRDefault="00150980" w:rsidP="003167F6">
      <w:pPr>
        <w:pStyle w:val="2"/>
        <w:numPr>
          <w:ilvl w:val="1"/>
          <w:numId w:val="4"/>
        </w:numPr>
        <w:tabs>
          <w:tab w:val="clear" w:pos="360"/>
          <w:tab w:val="num" w:pos="0"/>
        </w:tabs>
        <w:rPr>
          <w:rFonts w:ascii="Times New Roman" w:hAnsi="Times New Roman" w:cs="Times New Roman"/>
          <w:i w:val="0"/>
        </w:rPr>
      </w:pPr>
      <w:bookmarkStart w:id="15" w:name="_Toc227306931"/>
      <w:r>
        <w:rPr>
          <w:rFonts w:ascii="Times New Roman" w:hAnsi="Times New Roman" w:cs="Times New Roman"/>
          <w:i w:val="0"/>
          <w:lang w:val="en-US"/>
        </w:rPr>
        <w:t>1</w:t>
      </w:r>
      <w:r>
        <w:rPr>
          <w:rFonts w:ascii="Times New Roman" w:hAnsi="Times New Roman" w:cs="Times New Roman"/>
          <w:i w:val="0"/>
        </w:rPr>
        <w:t xml:space="preserve">.2. </w:t>
      </w:r>
      <w:r w:rsidR="004952B1" w:rsidRPr="00150980">
        <w:rPr>
          <w:rFonts w:ascii="Times New Roman" w:hAnsi="Times New Roman" w:cs="Times New Roman"/>
          <w:i w:val="0"/>
        </w:rPr>
        <w:t>Рельеф</w:t>
      </w:r>
      <w:bookmarkEnd w:id="15"/>
    </w:p>
    <w:p w14:paraId="3F82A502" w14:textId="77777777" w:rsidR="004952B1" w:rsidRPr="00F274FC" w:rsidRDefault="004952B1" w:rsidP="00150980">
      <w:pPr>
        <w:ind w:firstLine="851"/>
        <w:jc w:val="both"/>
        <w:rPr>
          <w:sz w:val="28"/>
        </w:rPr>
      </w:pPr>
      <w:r w:rsidRPr="00F274FC">
        <w:rPr>
          <w:sz w:val="28"/>
        </w:rPr>
        <w:t xml:space="preserve">В соответствии с геоморфологическим районированием территория изысканий входит в </w:t>
      </w:r>
      <w:r w:rsidRPr="00F274FC">
        <w:rPr>
          <w:bCs/>
          <w:sz w:val="28"/>
        </w:rPr>
        <w:t>пределы Прикубанской</w:t>
      </w:r>
      <w:r w:rsidRPr="00F274FC">
        <w:rPr>
          <w:sz w:val="28"/>
        </w:rPr>
        <w:t xml:space="preserve"> равнины, аккумулятивной, аккумулятивно-денудационной, эрозионно-аккумулятивной, пологоволнистой лессовой. </w:t>
      </w:r>
    </w:p>
    <w:p w14:paraId="12011A91" w14:textId="77777777" w:rsidR="004952B1" w:rsidRPr="00F274FC" w:rsidRDefault="004952B1" w:rsidP="00150980">
      <w:pPr>
        <w:ind w:firstLine="851"/>
        <w:jc w:val="both"/>
        <w:rPr>
          <w:sz w:val="28"/>
        </w:rPr>
      </w:pPr>
      <w:r w:rsidRPr="00F274FC">
        <w:rPr>
          <w:sz w:val="28"/>
        </w:rPr>
        <w:t xml:space="preserve">Рельеф Прикубанской равнины характеризуется сочетанием невысоких водораздельных плато с широкими, но неглубокими долинами степных рек и балок. В пределах равнины выделяется аккумулятивный рельеф рек и их притоков и денудационно-аккумулятивный рельеф водораздельных пространств. </w:t>
      </w:r>
    </w:p>
    <w:p w14:paraId="4F64E22D" w14:textId="77777777" w:rsidR="004952B1" w:rsidRPr="00150980" w:rsidRDefault="00150980" w:rsidP="003167F6">
      <w:pPr>
        <w:pStyle w:val="2"/>
        <w:numPr>
          <w:ilvl w:val="1"/>
          <w:numId w:val="4"/>
        </w:numPr>
        <w:tabs>
          <w:tab w:val="clear" w:pos="360"/>
          <w:tab w:val="num" w:pos="0"/>
        </w:tabs>
        <w:ind w:hanging="142"/>
        <w:rPr>
          <w:rFonts w:ascii="Times New Roman" w:hAnsi="Times New Roman" w:cs="Times New Roman"/>
          <w:i w:val="0"/>
          <w:lang w:val="en-US"/>
        </w:rPr>
      </w:pPr>
      <w:bookmarkStart w:id="16" w:name="_Toc227306932"/>
      <w:r>
        <w:rPr>
          <w:rFonts w:ascii="Times New Roman" w:hAnsi="Times New Roman" w:cs="Times New Roman"/>
          <w:i w:val="0"/>
        </w:rPr>
        <w:t xml:space="preserve">1.3. </w:t>
      </w:r>
      <w:r w:rsidR="004952B1" w:rsidRPr="00150980">
        <w:rPr>
          <w:rFonts w:ascii="Times New Roman" w:hAnsi="Times New Roman" w:cs="Times New Roman"/>
          <w:i w:val="0"/>
          <w:lang w:val="en-US"/>
        </w:rPr>
        <w:t>Почвенно-растительные условия</w:t>
      </w:r>
      <w:bookmarkEnd w:id="16"/>
    </w:p>
    <w:p w14:paraId="6C45A658" w14:textId="77777777" w:rsidR="004952B1" w:rsidRPr="00F274FC" w:rsidRDefault="004952B1" w:rsidP="00150980">
      <w:pPr>
        <w:ind w:firstLine="851"/>
        <w:jc w:val="both"/>
        <w:rPr>
          <w:sz w:val="28"/>
          <w:szCs w:val="28"/>
        </w:rPr>
      </w:pPr>
      <w:r w:rsidRPr="00F274FC">
        <w:rPr>
          <w:sz w:val="28"/>
          <w:szCs w:val="28"/>
        </w:rPr>
        <w:t>Почвы Краснодарского края в связи с неоднородностью рельефа, климата, растительного покрова весьма разнообразны. Типы почв отражают совокупное воздействие природных процессов, а также влияние человека, и поэтому являются  показателем типа географических комплексов.</w:t>
      </w:r>
    </w:p>
    <w:p w14:paraId="470B818B" w14:textId="77777777" w:rsidR="004952B1" w:rsidRPr="00F274FC" w:rsidRDefault="004952B1" w:rsidP="00150980">
      <w:pPr>
        <w:ind w:firstLine="851"/>
        <w:jc w:val="both"/>
        <w:rPr>
          <w:sz w:val="28"/>
          <w:szCs w:val="28"/>
        </w:rPr>
      </w:pPr>
      <w:r w:rsidRPr="00F274FC">
        <w:rPr>
          <w:sz w:val="28"/>
          <w:szCs w:val="28"/>
        </w:rPr>
        <w:t>Район работ находится в полосе черноземных почв. Почвенный покров, занимаемый пахотными землями, представлен, в основном, черноземами карбонатными, различающимися по мощности, а также черноземами слабовыщелоченными и выщелоченными, лугово-черноземными и лугово-черноземовидными, луговыми солончаковыми и лугово-болотными почвами</w:t>
      </w:r>
    </w:p>
    <w:p w14:paraId="1F7589D7" w14:textId="77777777" w:rsidR="004952B1" w:rsidRPr="00F274FC" w:rsidRDefault="004952B1" w:rsidP="00150980">
      <w:pPr>
        <w:ind w:firstLine="851"/>
        <w:jc w:val="both"/>
        <w:rPr>
          <w:sz w:val="28"/>
          <w:szCs w:val="28"/>
        </w:rPr>
      </w:pPr>
      <w:r w:rsidRPr="00F274FC">
        <w:rPr>
          <w:sz w:val="28"/>
          <w:szCs w:val="28"/>
        </w:rPr>
        <w:t xml:space="preserve">Черноземы Кубани имеют общие, характерные для них признаки: </w:t>
      </w:r>
    </w:p>
    <w:p w14:paraId="7B35B67F" w14:textId="77777777" w:rsidR="004952B1" w:rsidRPr="00F274FC" w:rsidRDefault="004952B1" w:rsidP="00150980">
      <w:pPr>
        <w:ind w:firstLine="851"/>
        <w:jc w:val="both"/>
        <w:rPr>
          <w:sz w:val="28"/>
          <w:szCs w:val="28"/>
        </w:rPr>
      </w:pPr>
      <w:r w:rsidRPr="00F274FC">
        <w:rPr>
          <w:sz w:val="28"/>
          <w:szCs w:val="28"/>
        </w:rPr>
        <w:t>-большая мощность гумусовых горизонтов, часто превышающая 120см;</w:t>
      </w:r>
    </w:p>
    <w:p w14:paraId="56A72B95" w14:textId="77777777" w:rsidR="004952B1" w:rsidRPr="00F274FC" w:rsidRDefault="004952B1" w:rsidP="00150980">
      <w:pPr>
        <w:ind w:firstLine="851"/>
        <w:jc w:val="both"/>
        <w:rPr>
          <w:sz w:val="28"/>
          <w:szCs w:val="28"/>
        </w:rPr>
      </w:pPr>
      <w:r w:rsidRPr="00F274FC">
        <w:rPr>
          <w:sz w:val="28"/>
          <w:szCs w:val="28"/>
        </w:rPr>
        <w:t>-сравнительно невысокое содержание перегноя в гумусовом горизонте при постепенном ослаблении (посветлении) гумусовой окраски с глубиной;</w:t>
      </w:r>
    </w:p>
    <w:p w14:paraId="663FE04C" w14:textId="77777777" w:rsidR="004952B1" w:rsidRPr="00F274FC" w:rsidRDefault="004952B1" w:rsidP="00150980">
      <w:pPr>
        <w:ind w:firstLine="851"/>
        <w:jc w:val="both"/>
        <w:rPr>
          <w:sz w:val="28"/>
          <w:szCs w:val="28"/>
        </w:rPr>
      </w:pPr>
      <w:r w:rsidRPr="00F274FC">
        <w:rPr>
          <w:sz w:val="28"/>
          <w:szCs w:val="28"/>
        </w:rPr>
        <w:t>-преимущественно глинистый и тяжелосуглинистый механический состав;</w:t>
      </w:r>
    </w:p>
    <w:p w14:paraId="3B8CB666" w14:textId="77777777" w:rsidR="004952B1" w:rsidRPr="00F274FC" w:rsidRDefault="004952B1" w:rsidP="00150980">
      <w:pPr>
        <w:ind w:firstLine="851"/>
        <w:jc w:val="both"/>
        <w:rPr>
          <w:sz w:val="28"/>
          <w:szCs w:val="28"/>
        </w:rPr>
      </w:pPr>
      <w:r w:rsidRPr="00F274FC">
        <w:rPr>
          <w:sz w:val="28"/>
          <w:szCs w:val="28"/>
        </w:rPr>
        <w:t>-комковатая структура и рыхлое сложение (кроме слитых черноземов);</w:t>
      </w:r>
    </w:p>
    <w:p w14:paraId="203E4B63" w14:textId="77777777" w:rsidR="004952B1" w:rsidRPr="00F274FC" w:rsidRDefault="004952B1" w:rsidP="00150980">
      <w:pPr>
        <w:ind w:firstLine="851"/>
        <w:jc w:val="both"/>
        <w:rPr>
          <w:sz w:val="28"/>
          <w:szCs w:val="28"/>
        </w:rPr>
      </w:pPr>
      <w:r w:rsidRPr="00F274FC">
        <w:rPr>
          <w:sz w:val="28"/>
          <w:szCs w:val="28"/>
        </w:rPr>
        <w:t>-довольно высокое валовое содержание основных элементов питания (азота до 0.44, Р</w:t>
      </w:r>
      <w:r w:rsidRPr="00F274FC">
        <w:rPr>
          <w:sz w:val="28"/>
          <w:szCs w:val="28"/>
          <w:vertAlign w:val="subscript"/>
        </w:rPr>
        <w:t>2</w:t>
      </w:r>
      <w:r w:rsidRPr="00F274FC">
        <w:rPr>
          <w:sz w:val="28"/>
          <w:szCs w:val="28"/>
        </w:rPr>
        <w:t>О</w:t>
      </w:r>
      <w:r w:rsidRPr="00F274FC">
        <w:rPr>
          <w:sz w:val="28"/>
          <w:szCs w:val="28"/>
          <w:vertAlign w:val="subscript"/>
        </w:rPr>
        <w:t xml:space="preserve">5 </w:t>
      </w:r>
      <w:r w:rsidRPr="00F274FC">
        <w:rPr>
          <w:sz w:val="28"/>
          <w:szCs w:val="28"/>
        </w:rPr>
        <w:t>– фосфора до 0.25%, К</w:t>
      </w:r>
      <w:r w:rsidRPr="00F274FC">
        <w:rPr>
          <w:sz w:val="28"/>
          <w:szCs w:val="28"/>
          <w:vertAlign w:val="subscript"/>
        </w:rPr>
        <w:t>2</w:t>
      </w:r>
      <w:r w:rsidRPr="00F274FC">
        <w:rPr>
          <w:sz w:val="28"/>
          <w:szCs w:val="28"/>
        </w:rPr>
        <w:t>О – калия до 1.5-2% и микроэлементов ( бора, марганца, кобальта, ванадия и др.).</w:t>
      </w:r>
    </w:p>
    <w:p w14:paraId="10DED0C3" w14:textId="77777777" w:rsidR="004952B1" w:rsidRPr="00F274FC" w:rsidRDefault="004952B1" w:rsidP="00150980">
      <w:pPr>
        <w:ind w:firstLine="851"/>
        <w:jc w:val="both"/>
        <w:rPr>
          <w:sz w:val="28"/>
          <w:szCs w:val="28"/>
        </w:rPr>
      </w:pPr>
      <w:r w:rsidRPr="00F274FC">
        <w:rPr>
          <w:sz w:val="28"/>
          <w:szCs w:val="28"/>
        </w:rPr>
        <w:t>Равнинная часть Кубани, за исключением района плавней, лежит в полосе степей. В эту зону входит и территория Октябрьско</w:t>
      </w:r>
      <w:r>
        <w:rPr>
          <w:sz w:val="28"/>
          <w:szCs w:val="28"/>
        </w:rPr>
        <w:t>го сельского поселения</w:t>
      </w:r>
      <w:r w:rsidRPr="00F274FC">
        <w:rPr>
          <w:sz w:val="28"/>
          <w:szCs w:val="28"/>
        </w:rPr>
        <w:t xml:space="preserve"> Крыловского района.</w:t>
      </w:r>
    </w:p>
    <w:p w14:paraId="4EFB7A5E" w14:textId="77777777" w:rsidR="004952B1" w:rsidRPr="00F274FC" w:rsidRDefault="004952B1" w:rsidP="00150980">
      <w:pPr>
        <w:ind w:firstLine="851"/>
        <w:jc w:val="both"/>
        <w:rPr>
          <w:sz w:val="28"/>
          <w:szCs w:val="28"/>
        </w:rPr>
      </w:pPr>
      <w:r w:rsidRPr="00F274FC">
        <w:rPr>
          <w:sz w:val="28"/>
          <w:szCs w:val="28"/>
        </w:rPr>
        <w:lastRenderedPageBreak/>
        <w:t>Так как более 70% степей распахано, занято сельскохозяйственными культурами, степная растительность сохранилась вдоль дорог и рек, балок, в местах, непригодных для сельского хозяйства.</w:t>
      </w:r>
    </w:p>
    <w:p w14:paraId="20924476" w14:textId="77777777" w:rsidR="004952B1" w:rsidRDefault="004952B1" w:rsidP="00150980">
      <w:pPr>
        <w:ind w:firstLine="851"/>
        <w:jc w:val="both"/>
        <w:rPr>
          <w:sz w:val="28"/>
          <w:szCs w:val="28"/>
        </w:rPr>
      </w:pPr>
      <w:r w:rsidRPr="00F274FC">
        <w:rPr>
          <w:sz w:val="28"/>
          <w:szCs w:val="28"/>
        </w:rPr>
        <w:t xml:space="preserve">Фоновая </w:t>
      </w:r>
      <w:r w:rsidRPr="00C82694">
        <w:rPr>
          <w:b/>
          <w:sz w:val="28"/>
          <w:szCs w:val="28"/>
        </w:rPr>
        <w:t>сейсмичность</w:t>
      </w:r>
      <w:r w:rsidRPr="00F274FC">
        <w:rPr>
          <w:sz w:val="28"/>
          <w:szCs w:val="28"/>
        </w:rPr>
        <w:t xml:space="preserve"> территории Октябрьско</w:t>
      </w:r>
      <w:r>
        <w:rPr>
          <w:sz w:val="28"/>
          <w:szCs w:val="28"/>
        </w:rPr>
        <w:t>го сельского поселения</w:t>
      </w:r>
      <w:r w:rsidRPr="00F274FC">
        <w:rPr>
          <w:sz w:val="28"/>
          <w:szCs w:val="28"/>
        </w:rPr>
        <w:t xml:space="preserve"> согласно  СниП </w:t>
      </w:r>
      <w:r w:rsidRPr="00F274FC">
        <w:rPr>
          <w:sz w:val="28"/>
          <w:szCs w:val="28"/>
          <w:lang w:val="en-US"/>
        </w:rPr>
        <w:t>II</w:t>
      </w:r>
      <w:r w:rsidRPr="00F274FC">
        <w:rPr>
          <w:sz w:val="28"/>
          <w:szCs w:val="28"/>
        </w:rPr>
        <w:t xml:space="preserve">-07-81-2000* составляет – 6 баллов. На всей территории станицы предполагается категория грунтов по сейсмическим свойствам – </w:t>
      </w:r>
      <w:r w:rsidRPr="00F274FC">
        <w:rPr>
          <w:sz w:val="28"/>
          <w:szCs w:val="28"/>
          <w:lang w:val="en-US"/>
        </w:rPr>
        <w:t>II</w:t>
      </w:r>
      <w:r w:rsidRPr="00F274FC">
        <w:rPr>
          <w:sz w:val="28"/>
          <w:szCs w:val="28"/>
        </w:rPr>
        <w:t>, следовательно, итоговая сейсмичность составит – 6 баллов.</w:t>
      </w:r>
    </w:p>
    <w:p w14:paraId="26593451" w14:textId="77777777" w:rsidR="004952B1" w:rsidRPr="00150980" w:rsidRDefault="00150980" w:rsidP="00BD756D">
      <w:pPr>
        <w:pStyle w:val="2"/>
        <w:numPr>
          <w:ilvl w:val="1"/>
          <w:numId w:val="4"/>
        </w:numPr>
        <w:tabs>
          <w:tab w:val="clear" w:pos="360"/>
          <w:tab w:val="num" w:pos="0"/>
        </w:tabs>
        <w:rPr>
          <w:rFonts w:ascii="Times New Roman" w:hAnsi="Times New Roman" w:cs="Times New Roman"/>
          <w:i w:val="0"/>
        </w:rPr>
      </w:pPr>
      <w:bookmarkStart w:id="17" w:name="_Toc227306933"/>
      <w:r>
        <w:rPr>
          <w:rFonts w:ascii="Times New Roman" w:hAnsi="Times New Roman" w:cs="Times New Roman"/>
          <w:i w:val="0"/>
        </w:rPr>
        <w:t xml:space="preserve">1.4. </w:t>
      </w:r>
      <w:r w:rsidR="004952B1" w:rsidRPr="00150980">
        <w:rPr>
          <w:rFonts w:ascii="Times New Roman" w:hAnsi="Times New Roman" w:cs="Times New Roman"/>
          <w:i w:val="0"/>
        </w:rPr>
        <w:t>Геоморфология</w:t>
      </w:r>
      <w:bookmarkEnd w:id="17"/>
    </w:p>
    <w:p w14:paraId="4738CBE9" w14:textId="77777777" w:rsidR="004952B1" w:rsidRPr="006422BC" w:rsidRDefault="004952B1" w:rsidP="00150980">
      <w:pPr>
        <w:ind w:firstLine="851"/>
        <w:jc w:val="both"/>
        <w:rPr>
          <w:sz w:val="28"/>
        </w:rPr>
      </w:pPr>
      <w:r w:rsidRPr="006422BC">
        <w:rPr>
          <w:sz w:val="28"/>
        </w:rPr>
        <w:t xml:space="preserve">В соответствии с геоморфологическим районированием территория изысканий входит в </w:t>
      </w:r>
      <w:r w:rsidRPr="006422BC">
        <w:rPr>
          <w:bCs/>
          <w:sz w:val="28"/>
        </w:rPr>
        <w:t>пределы Прикубанской</w:t>
      </w:r>
      <w:r w:rsidRPr="006422BC">
        <w:rPr>
          <w:sz w:val="28"/>
        </w:rPr>
        <w:t xml:space="preserve"> равнины, аккумулятивной, аккумулятивно-денудационной, эрозионно-аккумулятивной, пологоволнистой лессовой. </w:t>
      </w:r>
    </w:p>
    <w:p w14:paraId="68F3843B" w14:textId="77777777" w:rsidR="004952B1" w:rsidRPr="0070388F" w:rsidRDefault="004952B1" w:rsidP="00150980">
      <w:pPr>
        <w:ind w:firstLine="851"/>
        <w:jc w:val="both"/>
        <w:rPr>
          <w:sz w:val="28"/>
          <w:highlight w:val="cyan"/>
        </w:rPr>
      </w:pPr>
      <w:r w:rsidRPr="006422BC">
        <w:rPr>
          <w:sz w:val="28"/>
        </w:rPr>
        <w:t xml:space="preserve">Рельеф Прикубанской равнины характеризуется сочетанием невысоких водораздельных плато с широкими, но неглубокими долинами степных рек и балок. В пределах равнины выделяется аккумулятивный рельеф рек и их притоков и денудационно-аккумулятивный рельеф водораздельных пространств. </w:t>
      </w:r>
    </w:p>
    <w:p w14:paraId="6124BC6C" w14:textId="77777777" w:rsidR="004952B1" w:rsidRPr="006422BC" w:rsidRDefault="004952B1" w:rsidP="00150980">
      <w:pPr>
        <w:ind w:firstLine="851"/>
        <w:jc w:val="both"/>
        <w:rPr>
          <w:sz w:val="28"/>
        </w:rPr>
      </w:pPr>
      <w:r w:rsidRPr="006422BC">
        <w:rPr>
          <w:sz w:val="28"/>
        </w:rPr>
        <w:t>Главными водными артериями равнины являются реки северо-западного направления: Бейсуг, Челбас, Ея и др. Они берут начало в пределах самой равнины и в большинстве не достигают побережья Азовского моря, изобилующего лиманами и косами. На пологих склонах речных долин и некоторых крупных балок выделяются поймы и верхнеплейстоценовые надпойменные террасы.</w:t>
      </w:r>
    </w:p>
    <w:p w14:paraId="595D7823" w14:textId="77777777" w:rsidR="004952B1" w:rsidRPr="006422BC" w:rsidRDefault="004952B1" w:rsidP="00150980">
      <w:pPr>
        <w:ind w:firstLine="851"/>
        <w:jc w:val="both"/>
        <w:rPr>
          <w:sz w:val="28"/>
        </w:rPr>
      </w:pPr>
      <w:r w:rsidRPr="006422BC">
        <w:rPr>
          <w:sz w:val="28"/>
        </w:rPr>
        <w:t xml:space="preserve">Более мелким геоморфологическим таксоном, в пределы которого входит территория изысканий, является так называемая </w:t>
      </w:r>
      <w:r w:rsidRPr="006422BC">
        <w:rPr>
          <w:bCs/>
          <w:sz w:val="28"/>
        </w:rPr>
        <w:t>Степная  равнина</w:t>
      </w:r>
      <w:r w:rsidRPr="006422BC">
        <w:rPr>
          <w:sz w:val="28"/>
        </w:rPr>
        <w:t xml:space="preserve"> (северо-западная часть Прикубанской равнины). В пределах Степной равнины выделяется аккумулятивный рельеф, который характерен для речных и балочных долин. В рельефе преобладают плоские водораздельные пространства. Речная сеть развита слабо. Реки имеют незначительную скорость течения, сильную излученность и широко разветвленную сеть притоков. Пологие борта речных долин задернованы. Выполаживание склонов речных долин, большая их задернованность затрудняет выделение четких контуров геоморфологических элементов. Несмотря на это, долины этих рек широко разработаны, их склоны почти повсюду несут останцы террас. Водораздельные пространства изобилуют просадочными блюдцами.  </w:t>
      </w:r>
    </w:p>
    <w:p w14:paraId="71D6CF0C" w14:textId="77777777" w:rsidR="004952B1" w:rsidRPr="00150980" w:rsidRDefault="00150980" w:rsidP="00BD756D">
      <w:pPr>
        <w:pStyle w:val="2"/>
        <w:numPr>
          <w:ilvl w:val="1"/>
          <w:numId w:val="4"/>
        </w:numPr>
        <w:tabs>
          <w:tab w:val="clear" w:pos="360"/>
          <w:tab w:val="num" w:pos="0"/>
        </w:tabs>
        <w:rPr>
          <w:rFonts w:ascii="Times New Roman" w:hAnsi="Times New Roman" w:cs="Times New Roman"/>
          <w:i w:val="0"/>
        </w:rPr>
      </w:pPr>
      <w:bookmarkStart w:id="18" w:name="_Toc227306934"/>
      <w:r>
        <w:rPr>
          <w:rFonts w:ascii="Times New Roman" w:hAnsi="Times New Roman" w:cs="Times New Roman"/>
          <w:i w:val="0"/>
        </w:rPr>
        <w:t xml:space="preserve">1.5. </w:t>
      </w:r>
      <w:r w:rsidR="004952B1" w:rsidRPr="00150980">
        <w:rPr>
          <w:rFonts w:ascii="Times New Roman" w:hAnsi="Times New Roman" w:cs="Times New Roman"/>
          <w:i w:val="0"/>
        </w:rPr>
        <w:t>Геологические и  гидрогеологические условия.</w:t>
      </w:r>
      <w:bookmarkEnd w:id="18"/>
    </w:p>
    <w:p w14:paraId="58D1F49F" w14:textId="77777777" w:rsidR="004952B1" w:rsidRPr="003604B3" w:rsidRDefault="004952B1" w:rsidP="00150980">
      <w:pPr>
        <w:ind w:firstLine="851"/>
        <w:jc w:val="both"/>
        <w:rPr>
          <w:sz w:val="28"/>
          <w:szCs w:val="28"/>
        </w:rPr>
      </w:pPr>
      <w:r w:rsidRPr="003604B3">
        <w:rPr>
          <w:sz w:val="28"/>
          <w:szCs w:val="28"/>
        </w:rPr>
        <w:t>Геологическое строение территории обусловлено геоморфологическим положением и включает следующие стратиграфо-генетические комплексы, распространенные с поверхности до разведанной глубины –15.0м:</w:t>
      </w:r>
    </w:p>
    <w:p w14:paraId="09A25BF2" w14:textId="77777777" w:rsidR="004952B1" w:rsidRPr="003604B3" w:rsidRDefault="004952B1" w:rsidP="00150980">
      <w:pPr>
        <w:ind w:firstLine="851"/>
        <w:jc w:val="both"/>
        <w:rPr>
          <w:sz w:val="28"/>
          <w:szCs w:val="28"/>
        </w:rPr>
      </w:pPr>
      <w:r w:rsidRPr="003604B3">
        <w:rPr>
          <w:sz w:val="28"/>
          <w:szCs w:val="28"/>
        </w:rPr>
        <w:t>-голоценовые пролювиально- делювиальные отложения;</w:t>
      </w:r>
    </w:p>
    <w:p w14:paraId="34AE00C5" w14:textId="77777777" w:rsidR="004952B1" w:rsidRPr="003604B3" w:rsidRDefault="004952B1" w:rsidP="00150980">
      <w:pPr>
        <w:ind w:firstLine="851"/>
        <w:jc w:val="both"/>
        <w:rPr>
          <w:sz w:val="28"/>
          <w:szCs w:val="28"/>
        </w:rPr>
      </w:pPr>
      <w:r w:rsidRPr="003604B3">
        <w:rPr>
          <w:sz w:val="28"/>
          <w:szCs w:val="28"/>
        </w:rPr>
        <w:t>-верхнеплейстоценовые покровные эолово-делювиальные отложения;</w:t>
      </w:r>
    </w:p>
    <w:p w14:paraId="126065B4" w14:textId="77777777" w:rsidR="004952B1" w:rsidRPr="003604B3" w:rsidRDefault="004952B1" w:rsidP="00150980">
      <w:pPr>
        <w:ind w:firstLine="851"/>
        <w:jc w:val="both"/>
        <w:rPr>
          <w:sz w:val="28"/>
          <w:szCs w:val="28"/>
        </w:rPr>
      </w:pPr>
      <w:r w:rsidRPr="003604B3">
        <w:rPr>
          <w:sz w:val="28"/>
          <w:szCs w:val="28"/>
        </w:rPr>
        <w:lastRenderedPageBreak/>
        <w:t>-среднеплейстоценовые покровные эолово-делювиальные отложения.</w:t>
      </w:r>
    </w:p>
    <w:p w14:paraId="172A5F98" w14:textId="77777777" w:rsidR="004952B1" w:rsidRPr="003604B3" w:rsidRDefault="004952B1" w:rsidP="00150980">
      <w:pPr>
        <w:ind w:firstLine="851"/>
        <w:jc w:val="both"/>
        <w:rPr>
          <w:sz w:val="28"/>
          <w:szCs w:val="28"/>
        </w:rPr>
      </w:pPr>
      <w:r w:rsidRPr="003604B3">
        <w:rPr>
          <w:bCs/>
          <w:sz w:val="28"/>
          <w:szCs w:val="28"/>
        </w:rPr>
        <w:t>Голоценовые пролювиально-делювиальные отложения</w:t>
      </w:r>
      <w:r w:rsidRPr="003604B3">
        <w:rPr>
          <w:sz w:val="28"/>
          <w:szCs w:val="28"/>
        </w:rPr>
        <w:t xml:space="preserve"> распространены с поверхности балки Максимова и впадающих ложбин и представлены суглинками и глинами непросадочными.</w:t>
      </w:r>
    </w:p>
    <w:p w14:paraId="4FA1FC58" w14:textId="77777777" w:rsidR="004952B1" w:rsidRPr="003604B3" w:rsidRDefault="004952B1" w:rsidP="00150980">
      <w:pPr>
        <w:ind w:firstLine="851"/>
        <w:jc w:val="both"/>
        <w:rPr>
          <w:sz w:val="28"/>
          <w:szCs w:val="28"/>
        </w:rPr>
      </w:pPr>
      <w:r w:rsidRPr="003604B3">
        <w:rPr>
          <w:bCs/>
          <w:sz w:val="28"/>
          <w:szCs w:val="28"/>
        </w:rPr>
        <w:t>Верхнеплейстоценовые покровные эолово-делювиальные отложения</w:t>
      </w:r>
      <w:r w:rsidRPr="003604B3">
        <w:rPr>
          <w:sz w:val="28"/>
          <w:szCs w:val="28"/>
        </w:rPr>
        <w:t xml:space="preserve"> распространены с поверхности межбалочных водоразделов. Представлены они суглинками и супесями просадочными.</w:t>
      </w:r>
    </w:p>
    <w:p w14:paraId="145AA9AB" w14:textId="77777777" w:rsidR="004952B1" w:rsidRPr="003604B3" w:rsidRDefault="004952B1" w:rsidP="00150980">
      <w:pPr>
        <w:ind w:firstLine="851"/>
        <w:jc w:val="both"/>
        <w:rPr>
          <w:sz w:val="28"/>
          <w:szCs w:val="28"/>
        </w:rPr>
      </w:pPr>
      <w:r w:rsidRPr="003604B3">
        <w:rPr>
          <w:bCs/>
          <w:sz w:val="28"/>
          <w:szCs w:val="28"/>
        </w:rPr>
        <w:t xml:space="preserve">Среднеплейстоценовые покровные эолово-делювиальные отложения </w:t>
      </w:r>
      <w:r w:rsidRPr="003604B3">
        <w:rPr>
          <w:sz w:val="28"/>
          <w:szCs w:val="28"/>
        </w:rPr>
        <w:t xml:space="preserve">распространены под верхнеплейстоценовыми отложениями на глубине более 10.0м. Представлены они глинами с включением горизонтов погребенных почв. </w:t>
      </w:r>
    </w:p>
    <w:p w14:paraId="752BB599" w14:textId="77777777" w:rsidR="004952B1" w:rsidRPr="003604B3" w:rsidRDefault="004952B1" w:rsidP="00150980">
      <w:pPr>
        <w:ind w:firstLine="851"/>
        <w:jc w:val="both"/>
        <w:rPr>
          <w:sz w:val="28"/>
          <w:szCs w:val="28"/>
        </w:rPr>
      </w:pPr>
      <w:r w:rsidRPr="003604B3">
        <w:rPr>
          <w:sz w:val="28"/>
          <w:szCs w:val="28"/>
        </w:rPr>
        <w:t>Под вышеописанными отложениями залегают более древние покровные эолово-делювиальные отложения, представленные глинами.</w:t>
      </w:r>
    </w:p>
    <w:p w14:paraId="28E29C6E" w14:textId="77777777" w:rsidR="004952B1" w:rsidRPr="003604B3" w:rsidRDefault="004952B1" w:rsidP="00150980">
      <w:pPr>
        <w:ind w:firstLine="851"/>
        <w:jc w:val="both"/>
        <w:rPr>
          <w:sz w:val="28"/>
          <w:szCs w:val="28"/>
        </w:rPr>
      </w:pPr>
      <w:r w:rsidRPr="003604B3">
        <w:rPr>
          <w:sz w:val="28"/>
          <w:szCs w:val="28"/>
        </w:rPr>
        <w:t>На территории Краснодарского края исследователями выделяются гидрогеологические структуры первого порядка:</w:t>
      </w:r>
    </w:p>
    <w:p w14:paraId="1897E687" w14:textId="77777777" w:rsidR="004952B1" w:rsidRPr="003604B3" w:rsidRDefault="004952B1" w:rsidP="00150980">
      <w:pPr>
        <w:ind w:firstLine="851"/>
        <w:jc w:val="both"/>
        <w:rPr>
          <w:sz w:val="28"/>
          <w:szCs w:val="28"/>
        </w:rPr>
      </w:pPr>
      <w:r w:rsidRPr="003604B3">
        <w:rPr>
          <w:sz w:val="28"/>
          <w:szCs w:val="28"/>
        </w:rPr>
        <w:t>-Азово-Кубанский артезианский бассейн;</w:t>
      </w:r>
    </w:p>
    <w:p w14:paraId="16739639" w14:textId="77777777" w:rsidR="004952B1" w:rsidRPr="003604B3" w:rsidRDefault="004952B1" w:rsidP="00150980">
      <w:pPr>
        <w:ind w:firstLine="851"/>
        <w:jc w:val="both"/>
        <w:rPr>
          <w:sz w:val="28"/>
          <w:szCs w:val="28"/>
        </w:rPr>
      </w:pPr>
      <w:r w:rsidRPr="003604B3">
        <w:rPr>
          <w:sz w:val="28"/>
          <w:szCs w:val="28"/>
        </w:rPr>
        <w:t>-Система малых артезианских бассейнов Таманского полуострова;</w:t>
      </w:r>
    </w:p>
    <w:p w14:paraId="6B56BFA1" w14:textId="77777777" w:rsidR="004952B1" w:rsidRPr="003604B3" w:rsidRDefault="004952B1" w:rsidP="00150980">
      <w:pPr>
        <w:ind w:firstLine="851"/>
        <w:jc w:val="both"/>
        <w:rPr>
          <w:sz w:val="28"/>
          <w:szCs w:val="28"/>
        </w:rPr>
      </w:pPr>
      <w:r w:rsidRPr="003604B3">
        <w:rPr>
          <w:sz w:val="28"/>
          <w:szCs w:val="28"/>
        </w:rPr>
        <w:t>-Большекавказский бассейн подземных вод.</w:t>
      </w:r>
    </w:p>
    <w:p w14:paraId="7A0262CB" w14:textId="77777777" w:rsidR="004952B1" w:rsidRPr="003604B3" w:rsidRDefault="004952B1" w:rsidP="00150980">
      <w:pPr>
        <w:ind w:firstLine="851"/>
        <w:jc w:val="both"/>
        <w:rPr>
          <w:sz w:val="28"/>
          <w:szCs w:val="28"/>
        </w:rPr>
      </w:pPr>
      <w:r w:rsidRPr="003604B3">
        <w:rPr>
          <w:sz w:val="28"/>
          <w:szCs w:val="28"/>
        </w:rPr>
        <w:t>Азово-Кубанский бассейн занимает порядка 60% территории края. Внутри бассейна выделяются структуры:</w:t>
      </w:r>
    </w:p>
    <w:p w14:paraId="489507BF" w14:textId="77777777" w:rsidR="004952B1" w:rsidRPr="003604B3" w:rsidRDefault="004952B1" w:rsidP="00150980">
      <w:pPr>
        <w:ind w:firstLine="851"/>
        <w:jc w:val="both"/>
        <w:rPr>
          <w:sz w:val="28"/>
          <w:szCs w:val="28"/>
        </w:rPr>
      </w:pPr>
      <w:r w:rsidRPr="003604B3">
        <w:rPr>
          <w:sz w:val="28"/>
          <w:szCs w:val="28"/>
        </w:rPr>
        <w:t>-Западно-Кубанский краевой прогиб;</w:t>
      </w:r>
    </w:p>
    <w:p w14:paraId="185709EC" w14:textId="77777777" w:rsidR="004952B1" w:rsidRPr="003604B3" w:rsidRDefault="004952B1" w:rsidP="00150980">
      <w:pPr>
        <w:ind w:firstLine="851"/>
        <w:jc w:val="both"/>
        <w:rPr>
          <w:sz w:val="28"/>
          <w:szCs w:val="28"/>
        </w:rPr>
      </w:pPr>
      <w:r w:rsidRPr="003604B3">
        <w:rPr>
          <w:sz w:val="28"/>
          <w:szCs w:val="28"/>
        </w:rPr>
        <w:t>-Восточно-Кубанский прогиб;</w:t>
      </w:r>
    </w:p>
    <w:p w14:paraId="5E246CE9" w14:textId="77777777" w:rsidR="004952B1" w:rsidRPr="003604B3" w:rsidRDefault="004952B1" w:rsidP="00150980">
      <w:pPr>
        <w:ind w:firstLine="851"/>
        <w:jc w:val="both"/>
        <w:rPr>
          <w:sz w:val="28"/>
          <w:szCs w:val="28"/>
        </w:rPr>
      </w:pPr>
      <w:r w:rsidRPr="003604B3">
        <w:rPr>
          <w:sz w:val="28"/>
          <w:szCs w:val="28"/>
        </w:rPr>
        <w:t>-Платформенный склон Скифской плиты.</w:t>
      </w:r>
    </w:p>
    <w:p w14:paraId="3673201B" w14:textId="77777777" w:rsidR="004952B1" w:rsidRPr="003604B3" w:rsidRDefault="004952B1" w:rsidP="00150980">
      <w:pPr>
        <w:ind w:firstLine="851"/>
        <w:jc w:val="both"/>
        <w:rPr>
          <w:bCs/>
          <w:sz w:val="28"/>
          <w:szCs w:val="28"/>
        </w:rPr>
      </w:pPr>
      <w:r w:rsidRPr="003604B3">
        <w:rPr>
          <w:bCs/>
          <w:sz w:val="28"/>
          <w:szCs w:val="28"/>
        </w:rPr>
        <w:t>Территория Октябрьского сельского поселения входит в пределы Платформенного склона Скифской плиты.</w:t>
      </w:r>
    </w:p>
    <w:p w14:paraId="79A37024" w14:textId="77777777" w:rsidR="004952B1" w:rsidRPr="003604B3" w:rsidRDefault="004952B1" w:rsidP="00150980">
      <w:pPr>
        <w:ind w:firstLine="851"/>
        <w:jc w:val="both"/>
        <w:rPr>
          <w:sz w:val="28"/>
          <w:szCs w:val="28"/>
        </w:rPr>
      </w:pPr>
      <w:r w:rsidRPr="003604B3">
        <w:rPr>
          <w:sz w:val="28"/>
          <w:szCs w:val="28"/>
        </w:rPr>
        <w:t>На изучаемой территории распространены безнапорные воды, которые являются составной частью единой гидравлической системы с общими факторами формирования, питания и разгрузки.</w:t>
      </w:r>
    </w:p>
    <w:p w14:paraId="0E120819" w14:textId="77777777" w:rsidR="004952B1" w:rsidRPr="003604B3" w:rsidRDefault="004952B1" w:rsidP="00150980">
      <w:pPr>
        <w:ind w:firstLine="851"/>
        <w:jc w:val="both"/>
        <w:rPr>
          <w:sz w:val="28"/>
          <w:szCs w:val="28"/>
        </w:rPr>
      </w:pPr>
      <w:r w:rsidRPr="003604B3">
        <w:rPr>
          <w:sz w:val="28"/>
          <w:szCs w:val="28"/>
        </w:rPr>
        <w:t>Подземные воды первого от поверхности водоносного горизонта балки Максимова приурочены к пролювиально-делювиальным отложениям. Они представлены суглинками.</w:t>
      </w:r>
    </w:p>
    <w:p w14:paraId="64CD53AA" w14:textId="77777777" w:rsidR="004952B1" w:rsidRPr="003604B3" w:rsidRDefault="004952B1" w:rsidP="00150980">
      <w:pPr>
        <w:ind w:firstLine="851"/>
        <w:jc w:val="both"/>
        <w:rPr>
          <w:sz w:val="28"/>
          <w:szCs w:val="28"/>
        </w:rPr>
      </w:pPr>
      <w:r w:rsidRPr="003604B3">
        <w:rPr>
          <w:sz w:val="28"/>
          <w:szCs w:val="28"/>
        </w:rPr>
        <w:t>Подземные воды первого от поверхности водоносного горизонта на межбалочных водоразделах приурочены к суглинистым эолово-делювиальным отложениям.</w:t>
      </w:r>
    </w:p>
    <w:p w14:paraId="340F7D85" w14:textId="77777777" w:rsidR="004952B1" w:rsidRPr="003604B3" w:rsidRDefault="004952B1" w:rsidP="00150980">
      <w:pPr>
        <w:ind w:firstLine="851"/>
        <w:jc w:val="both"/>
        <w:rPr>
          <w:sz w:val="28"/>
          <w:szCs w:val="28"/>
        </w:rPr>
      </w:pPr>
      <w:r w:rsidRPr="003604B3">
        <w:rPr>
          <w:sz w:val="28"/>
          <w:szCs w:val="28"/>
        </w:rPr>
        <w:t xml:space="preserve">Питание подземных вод осуществляется на площади межбалочных водоразделов, склонах и пойме, в основном, за счет инфильтрации атмосферных вод, фильтрационных потерь из искусственных водоемов, за счет подтока из напорных водоносных комплексов. </w:t>
      </w:r>
    </w:p>
    <w:p w14:paraId="514F2C36" w14:textId="77777777" w:rsidR="004952B1" w:rsidRPr="003604B3" w:rsidRDefault="004952B1" w:rsidP="00150980">
      <w:pPr>
        <w:ind w:firstLine="851"/>
        <w:jc w:val="both"/>
        <w:rPr>
          <w:sz w:val="28"/>
          <w:szCs w:val="28"/>
        </w:rPr>
      </w:pPr>
      <w:r w:rsidRPr="003604B3">
        <w:rPr>
          <w:sz w:val="28"/>
          <w:szCs w:val="28"/>
        </w:rPr>
        <w:t>Разгрузка подземных вод происходит путем естественного оттока в русло реки, а также за счет перетекания в ниже залегающие горизонты.</w:t>
      </w:r>
    </w:p>
    <w:p w14:paraId="655FE5BD" w14:textId="77777777" w:rsidR="004952B1" w:rsidRPr="003604B3" w:rsidRDefault="004952B1" w:rsidP="00150980">
      <w:pPr>
        <w:ind w:firstLine="851"/>
        <w:jc w:val="both"/>
        <w:rPr>
          <w:sz w:val="28"/>
          <w:szCs w:val="28"/>
        </w:rPr>
      </w:pPr>
      <w:r w:rsidRPr="003604B3">
        <w:rPr>
          <w:sz w:val="28"/>
          <w:szCs w:val="28"/>
        </w:rPr>
        <w:t>Общее направление потока подземных вод, в основном, на территории изысканий северо-западное. Зеркало вод до некоторой степени копирует поверхность рельефа.</w:t>
      </w:r>
    </w:p>
    <w:p w14:paraId="2AFD607F" w14:textId="77777777" w:rsidR="004952B1" w:rsidRPr="003604B3" w:rsidRDefault="004952B1" w:rsidP="00150980">
      <w:pPr>
        <w:ind w:firstLine="851"/>
        <w:jc w:val="both"/>
        <w:rPr>
          <w:sz w:val="28"/>
          <w:szCs w:val="28"/>
        </w:rPr>
      </w:pPr>
      <w:r w:rsidRPr="003604B3">
        <w:rPr>
          <w:sz w:val="28"/>
          <w:szCs w:val="28"/>
        </w:rPr>
        <w:lastRenderedPageBreak/>
        <w:t>Колебание уровня подземных вод зависит от  сезонных и многолетних изменений погодно-климатических факторов.</w:t>
      </w:r>
    </w:p>
    <w:p w14:paraId="556BC3FF" w14:textId="77777777" w:rsidR="004952B1" w:rsidRPr="003604B3" w:rsidRDefault="004952B1" w:rsidP="00150980">
      <w:pPr>
        <w:ind w:firstLine="851"/>
        <w:jc w:val="both"/>
        <w:rPr>
          <w:sz w:val="28"/>
          <w:szCs w:val="28"/>
        </w:rPr>
      </w:pPr>
      <w:r w:rsidRPr="003604B3">
        <w:rPr>
          <w:sz w:val="28"/>
          <w:szCs w:val="28"/>
        </w:rPr>
        <w:t>Резкий спад уровней на всех глубинах начинается одновременно в конце мая и продолжается до начала сентября.</w:t>
      </w:r>
    </w:p>
    <w:p w14:paraId="224B0201" w14:textId="77777777" w:rsidR="004952B1" w:rsidRPr="003604B3" w:rsidRDefault="004952B1" w:rsidP="00150980">
      <w:pPr>
        <w:ind w:firstLine="851"/>
        <w:jc w:val="both"/>
        <w:rPr>
          <w:sz w:val="28"/>
          <w:szCs w:val="28"/>
        </w:rPr>
      </w:pPr>
      <w:r w:rsidRPr="003604B3">
        <w:rPr>
          <w:sz w:val="28"/>
          <w:szCs w:val="28"/>
        </w:rPr>
        <w:t>Резкий подъем уровней отмечается в декабре-феврале и продолжается до мая.</w:t>
      </w:r>
    </w:p>
    <w:p w14:paraId="32989736" w14:textId="77777777" w:rsidR="004952B1" w:rsidRPr="003604B3" w:rsidRDefault="004952B1" w:rsidP="00150980">
      <w:pPr>
        <w:ind w:firstLine="851"/>
        <w:jc w:val="both"/>
        <w:rPr>
          <w:sz w:val="28"/>
          <w:szCs w:val="28"/>
        </w:rPr>
      </w:pPr>
      <w:r w:rsidRPr="003604B3">
        <w:rPr>
          <w:sz w:val="28"/>
          <w:szCs w:val="28"/>
        </w:rPr>
        <w:t>Амплитуда колебаний уровня подземных вод изменяется от 1.5м до 0.5м, уменьшаясь с глубиной. Режим уровней свидетельствует о преимущественно инфильтрационном питании, а положение уровня и амплитуда колебания определяется водоносностью года и распределением осадков внутри года.</w:t>
      </w:r>
    </w:p>
    <w:p w14:paraId="22EDCAF6" w14:textId="77777777" w:rsidR="004952B1" w:rsidRPr="003604B3" w:rsidRDefault="004952B1" w:rsidP="00150980">
      <w:pPr>
        <w:ind w:firstLine="851"/>
        <w:jc w:val="both"/>
        <w:rPr>
          <w:sz w:val="28"/>
          <w:szCs w:val="28"/>
        </w:rPr>
      </w:pPr>
      <w:r w:rsidRPr="003604B3">
        <w:rPr>
          <w:sz w:val="28"/>
          <w:szCs w:val="28"/>
        </w:rPr>
        <w:t>В пределах изученной территории по среднемноголетним наблюдениям уровень подземных вод изменяет свое положение от 0-</w:t>
      </w:r>
      <w:smartTag w:uri="urn:schemas-microsoft-com:office:smarttags" w:element="metricconverter">
        <w:smartTagPr>
          <w:attr w:name="ProductID" w:val="2 м"/>
        </w:smartTagPr>
        <w:r w:rsidRPr="003604B3">
          <w:rPr>
            <w:sz w:val="28"/>
            <w:szCs w:val="28"/>
          </w:rPr>
          <w:t>2 м</w:t>
        </w:r>
      </w:smartTag>
      <w:r w:rsidRPr="003604B3">
        <w:rPr>
          <w:sz w:val="28"/>
          <w:szCs w:val="28"/>
        </w:rPr>
        <w:t xml:space="preserve"> до </w:t>
      </w:r>
      <w:smartTag w:uri="urn:schemas-microsoft-com:office:smarttags" w:element="metricconverter">
        <w:smartTagPr>
          <w:attr w:name="ProductID" w:val="5,0 м"/>
        </w:smartTagPr>
        <w:r w:rsidRPr="003604B3">
          <w:rPr>
            <w:sz w:val="28"/>
            <w:szCs w:val="28"/>
          </w:rPr>
          <w:t>5,0 м</w:t>
        </w:r>
      </w:smartTag>
      <w:r w:rsidRPr="003604B3">
        <w:rPr>
          <w:sz w:val="28"/>
          <w:szCs w:val="28"/>
        </w:rPr>
        <w:t xml:space="preserve"> и более, в зависимости от геоморфологического положения.</w:t>
      </w:r>
    </w:p>
    <w:p w14:paraId="178FF8C4" w14:textId="77777777" w:rsidR="004952B1" w:rsidRPr="003604B3" w:rsidRDefault="004952B1" w:rsidP="00150980">
      <w:pPr>
        <w:ind w:firstLine="851"/>
        <w:jc w:val="both"/>
        <w:rPr>
          <w:sz w:val="28"/>
          <w:szCs w:val="28"/>
        </w:rPr>
      </w:pPr>
      <w:r w:rsidRPr="003604B3">
        <w:rPr>
          <w:sz w:val="28"/>
          <w:szCs w:val="28"/>
        </w:rPr>
        <w:t xml:space="preserve">В пределах балки Максимова и ложбин стока уровень подземных вод находится на глубине от 0 до </w:t>
      </w:r>
      <w:smartTag w:uri="urn:schemas-microsoft-com:office:smarttags" w:element="metricconverter">
        <w:smartTagPr>
          <w:attr w:name="ProductID" w:val="2.0 м"/>
        </w:smartTagPr>
        <w:r w:rsidRPr="003604B3">
          <w:rPr>
            <w:sz w:val="28"/>
            <w:szCs w:val="28"/>
          </w:rPr>
          <w:t>2.0 м</w:t>
        </w:r>
      </w:smartTag>
      <w:r w:rsidRPr="003604B3">
        <w:rPr>
          <w:sz w:val="28"/>
          <w:szCs w:val="28"/>
        </w:rPr>
        <w:t xml:space="preserve">. </w:t>
      </w:r>
    </w:p>
    <w:p w14:paraId="09472FED" w14:textId="77777777" w:rsidR="004952B1" w:rsidRPr="00F274FC" w:rsidRDefault="004952B1" w:rsidP="00150980">
      <w:pPr>
        <w:ind w:firstLine="851"/>
        <w:jc w:val="both"/>
        <w:rPr>
          <w:sz w:val="28"/>
          <w:szCs w:val="28"/>
        </w:rPr>
      </w:pPr>
      <w:r w:rsidRPr="003604B3">
        <w:rPr>
          <w:sz w:val="28"/>
          <w:szCs w:val="28"/>
        </w:rPr>
        <w:t>В пределах межбалочных водоразделов уровень изменяет свое положение от 2.0м до 5.0 и от 5.0 до 10.0м.</w:t>
      </w:r>
    </w:p>
    <w:p w14:paraId="0B065DD5" w14:textId="77777777" w:rsidR="00AF60A3" w:rsidRPr="00150980" w:rsidRDefault="00AF60A3" w:rsidP="00BD756D">
      <w:pPr>
        <w:pStyle w:val="2"/>
        <w:numPr>
          <w:ilvl w:val="1"/>
          <w:numId w:val="4"/>
        </w:numPr>
        <w:tabs>
          <w:tab w:val="clear" w:pos="360"/>
          <w:tab w:val="num" w:pos="0"/>
        </w:tabs>
        <w:rPr>
          <w:rFonts w:ascii="Times New Roman" w:hAnsi="Times New Roman" w:cs="Times New Roman"/>
          <w:i w:val="0"/>
        </w:rPr>
      </w:pPr>
      <w:bookmarkStart w:id="19" w:name="_Toc227306935"/>
      <w:r>
        <w:rPr>
          <w:rFonts w:ascii="Times New Roman" w:hAnsi="Times New Roman" w:cs="Times New Roman"/>
          <w:i w:val="0"/>
        </w:rPr>
        <w:t>1.</w:t>
      </w:r>
      <w:r>
        <w:rPr>
          <w:rFonts w:ascii="Times New Roman" w:hAnsi="Times New Roman" w:cs="Times New Roman"/>
          <w:i w:val="0"/>
          <w:lang w:val="en-US"/>
        </w:rPr>
        <w:t>6</w:t>
      </w:r>
      <w:r>
        <w:rPr>
          <w:rFonts w:ascii="Times New Roman" w:hAnsi="Times New Roman" w:cs="Times New Roman"/>
          <w:i w:val="0"/>
        </w:rPr>
        <w:t>. Недра и полезные ископаемые</w:t>
      </w:r>
      <w:bookmarkEnd w:id="19"/>
    </w:p>
    <w:p w14:paraId="0E4A79D7" w14:textId="77777777" w:rsidR="00150980" w:rsidRDefault="00AF60A3" w:rsidP="00AF60A3">
      <w:pPr>
        <w:ind w:firstLine="851"/>
        <w:jc w:val="both"/>
        <w:rPr>
          <w:sz w:val="28"/>
          <w:szCs w:val="28"/>
        </w:rPr>
      </w:pPr>
      <w:r w:rsidRPr="00AF60A3">
        <w:rPr>
          <w:sz w:val="28"/>
          <w:szCs w:val="28"/>
        </w:rPr>
        <w:t>На тер</w:t>
      </w:r>
      <w:r>
        <w:rPr>
          <w:sz w:val="28"/>
          <w:szCs w:val="28"/>
        </w:rPr>
        <w:t xml:space="preserve">ритории Октябрьского сельского поселения </w:t>
      </w:r>
      <w:r w:rsidR="00BC103F">
        <w:rPr>
          <w:sz w:val="28"/>
          <w:szCs w:val="28"/>
        </w:rPr>
        <w:t>частично расположены Ленинградское газоконденсатное месторождение и Северо-Екатериновское месторождение.</w:t>
      </w:r>
    </w:p>
    <w:p w14:paraId="5A30EF31" w14:textId="745F5715" w:rsidR="00636554" w:rsidRDefault="00636554" w:rsidP="00AF60A3">
      <w:pPr>
        <w:ind w:firstLine="851"/>
        <w:jc w:val="both"/>
        <w:rPr>
          <w:sz w:val="28"/>
          <w:szCs w:val="28"/>
        </w:rPr>
      </w:pPr>
      <w:r>
        <w:rPr>
          <w:sz w:val="28"/>
          <w:szCs w:val="28"/>
        </w:rPr>
        <w:t>Также по информации Министерства природных ресурсов Краснодарского края на территории Октябрьского сельского поселения зарегистрировано 6 действующих лицензий на пользование участками недр местного значения, содержащие подземные воды, которые используются для целей питьевого и хозяйственно-бытового водоснабжения или технологического обеспечения водой объектов промышленности</w:t>
      </w:r>
      <w:r w:rsidR="0032106F">
        <w:rPr>
          <w:sz w:val="28"/>
          <w:szCs w:val="28"/>
        </w:rPr>
        <w:t>,</w:t>
      </w:r>
      <w:r>
        <w:rPr>
          <w:sz w:val="28"/>
          <w:szCs w:val="28"/>
        </w:rPr>
        <w:t xml:space="preserve"> либо объектов сельскохозяйственного назначения</w:t>
      </w:r>
      <w:r w:rsidR="0032106F">
        <w:rPr>
          <w:sz w:val="28"/>
          <w:szCs w:val="28"/>
        </w:rPr>
        <w:t>,</w:t>
      </w:r>
      <w:r>
        <w:rPr>
          <w:sz w:val="28"/>
          <w:szCs w:val="28"/>
        </w:rPr>
        <w:t xml:space="preserve"> и объем добычи которых составляет не более 500 кубических метров в сутки.</w:t>
      </w:r>
    </w:p>
    <w:p w14:paraId="22550C96" w14:textId="0E7C4EBA" w:rsidR="00455334" w:rsidRDefault="00C60F32" w:rsidP="00C60F32">
      <w:pPr>
        <w:ind w:firstLine="851"/>
        <w:jc w:val="right"/>
        <w:rPr>
          <w:sz w:val="28"/>
          <w:szCs w:val="28"/>
        </w:rPr>
      </w:pPr>
      <w:r>
        <w:rPr>
          <w:sz w:val="28"/>
          <w:szCs w:val="28"/>
        </w:rPr>
        <w:t>Таблица 2</w:t>
      </w:r>
    </w:p>
    <w:tbl>
      <w:tblPr>
        <w:tblStyle w:val="af"/>
        <w:tblW w:w="5353" w:type="pct"/>
        <w:tblInd w:w="-459" w:type="dxa"/>
        <w:tblLayout w:type="fixed"/>
        <w:tblLook w:val="04A0" w:firstRow="1" w:lastRow="0" w:firstColumn="1" w:lastColumn="0" w:noHBand="0" w:noVBand="1"/>
      </w:tblPr>
      <w:tblGrid>
        <w:gridCol w:w="374"/>
        <w:gridCol w:w="925"/>
        <w:gridCol w:w="1791"/>
        <w:gridCol w:w="1596"/>
        <w:gridCol w:w="2549"/>
        <w:gridCol w:w="1330"/>
        <w:gridCol w:w="844"/>
        <w:gridCol w:w="838"/>
      </w:tblGrid>
      <w:tr w:rsidR="0015035E" w:rsidRPr="007A3A35" w14:paraId="7771A325" w14:textId="77777777" w:rsidTr="00137C60">
        <w:trPr>
          <w:tblHeader/>
        </w:trPr>
        <w:tc>
          <w:tcPr>
            <w:tcW w:w="182" w:type="pct"/>
            <w:vAlign w:val="center"/>
          </w:tcPr>
          <w:p w14:paraId="33D08B8B" w14:textId="77777777" w:rsidR="00AD74E4" w:rsidRPr="007A3A35" w:rsidRDefault="00AD74E4" w:rsidP="007A3A35">
            <w:pPr>
              <w:jc w:val="center"/>
              <w:rPr>
                <w:b/>
                <w:sz w:val="24"/>
                <w:szCs w:val="24"/>
              </w:rPr>
            </w:pPr>
            <w:r w:rsidRPr="007A3A35">
              <w:rPr>
                <w:b/>
                <w:sz w:val="24"/>
                <w:szCs w:val="24"/>
              </w:rPr>
              <w:t>№</w:t>
            </w:r>
          </w:p>
        </w:tc>
        <w:tc>
          <w:tcPr>
            <w:tcW w:w="451" w:type="pct"/>
            <w:vAlign w:val="center"/>
          </w:tcPr>
          <w:p w14:paraId="62861E0C" w14:textId="30E5AA95" w:rsidR="00AD74E4" w:rsidRPr="007A3A35" w:rsidRDefault="00AD74E4" w:rsidP="0015035E">
            <w:pPr>
              <w:jc w:val="center"/>
              <w:rPr>
                <w:b/>
                <w:sz w:val="24"/>
                <w:szCs w:val="24"/>
              </w:rPr>
            </w:pPr>
            <w:r w:rsidRPr="007A3A35">
              <w:rPr>
                <w:b/>
                <w:sz w:val="24"/>
                <w:szCs w:val="24"/>
              </w:rPr>
              <w:t>Лицензи</w:t>
            </w:r>
            <w:r w:rsidR="0015035E">
              <w:rPr>
                <w:b/>
                <w:sz w:val="24"/>
                <w:szCs w:val="24"/>
              </w:rPr>
              <w:t>я</w:t>
            </w:r>
          </w:p>
        </w:tc>
        <w:tc>
          <w:tcPr>
            <w:tcW w:w="874" w:type="pct"/>
            <w:vAlign w:val="center"/>
          </w:tcPr>
          <w:p w14:paraId="4E3BA84C" w14:textId="77777777" w:rsidR="00AD74E4" w:rsidRPr="007A3A35" w:rsidRDefault="00AD74E4" w:rsidP="007A3A35">
            <w:pPr>
              <w:jc w:val="center"/>
              <w:rPr>
                <w:b/>
                <w:sz w:val="24"/>
                <w:szCs w:val="24"/>
              </w:rPr>
            </w:pPr>
            <w:r w:rsidRPr="007A3A35">
              <w:rPr>
                <w:b/>
                <w:sz w:val="24"/>
                <w:szCs w:val="24"/>
              </w:rPr>
              <w:t>Владелец лицензии</w:t>
            </w:r>
          </w:p>
        </w:tc>
        <w:tc>
          <w:tcPr>
            <w:tcW w:w="779" w:type="pct"/>
            <w:vAlign w:val="center"/>
          </w:tcPr>
          <w:p w14:paraId="61B441B3" w14:textId="3743DC02" w:rsidR="00AD74E4" w:rsidRPr="007A3A35" w:rsidRDefault="00AD74E4" w:rsidP="0015035E">
            <w:pPr>
              <w:jc w:val="center"/>
              <w:rPr>
                <w:b/>
                <w:sz w:val="24"/>
                <w:szCs w:val="24"/>
              </w:rPr>
            </w:pPr>
            <w:r w:rsidRPr="007A3A35">
              <w:rPr>
                <w:b/>
                <w:sz w:val="24"/>
                <w:szCs w:val="24"/>
              </w:rPr>
              <w:t>Юр</w:t>
            </w:r>
            <w:r w:rsidR="0015035E">
              <w:rPr>
                <w:b/>
                <w:sz w:val="24"/>
                <w:szCs w:val="24"/>
              </w:rPr>
              <w:t>.</w:t>
            </w:r>
            <w:r w:rsidRPr="007A3A35">
              <w:rPr>
                <w:b/>
                <w:sz w:val="24"/>
                <w:szCs w:val="24"/>
              </w:rPr>
              <w:t xml:space="preserve"> адрес недропользователя</w:t>
            </w:r>
          </w:p>
        </w:tc>
        <w:tc>
          <w:tcPr>
            <w:tcW w:w="1244" w:type="pct"/>
            <w:vAlign w:val="center"/>
          </w:tcPr>
          <w:p w14:paraId="5B4964EA" w14:textId="77777777" w:rsidR="00AD74E4" w:rsidRPr="007A3A35" w:rsidRDefault="00AD74E4" w:rsidP="007A3A35">
            <w:pPr>
              <w:jc w:val="center"/>
              <w:rPr>
                <w:b/>
                <w:sz w:val="24"/>
                <w:szCs w:val="24"/>
              </w:rPr>
            </w:pPr>
            <w:r w:rsidRPr="007A3A35">
              <w:rPr>
                <w:b/>
                <w:sz w:val="24"/>
                <w:szCs w:val="24"/>
              </w:rPr>
              <w:t>Целевое назначение и вид работ</w:t>
            </w:r>
          </w:p>
        </w:tc>
        <w:tc>
          <w:tcPr>
            <w:tcW w:w="649" w:type="pct"/>
            <w:vAlign w:val="center"/>
          </w:tcPr>
          <w:p w14:paraId="29B14CA3" w14:textId="77777777" w:rsidR="00AD74E4" w:rsidRPr="007A3A35" w:rsidRDefault="00AD74E4" w:rsidP="007A3A35">
            <w:pPr>
              <w:jc w:val="center"/>
              <w:rPr>
                <w:b/>
                <w:sz w:val="24"/>
                <w:szCs w:val="24"/>
              </w:rPr>
            </w:pPr>
            <w:r w:rsidRPr="007A3A35">
              <w:rPr>
                <w:b/>
                <w:sz w:val="24"/>
                <w:szCs w:val="24"/>
              </w:rPr>
              <w:t>Тип сырья</w:t>
            </w:r>
          </w:p>
        </w:tc>
        <w:tc>
          <w:tcPr>
            <w:tcW w:w="412" w:type="pct"/>
            <w:vAlign w:val="center"/>
          </w:tcPr>
          <w:p w14:paraId="11D5C4B6" w14:textId="77777777" w:rsidR="00AD74E4" w:rsidRPr="007A3A35" w:rsidRDefault="00AD74E4" w:rsidP="007A3A35">
            <w:pPr>
              <w:jc w:val="center"/>
              <w:rPr>
                <w:b/>
                <w:sz w:val="24"/>
                <w:szCs w:val="24"/>
              </w:rPr>
            </w:pPr>
            <w:r w:rsidRPr="007A3A35">
              <w:rPr>
                <w:b/>
                <w:sz w:val="24"/>
                <w:szCs w:val="24"/>
              </w:rPr>
              <w:t>Регистрация</w:t>
            </w:r>
          </w:p>
        </w:tc>
        <w:tc>
          <w:tcPr>
            <w:tcW w:w="409" w:type="pct"/>
            <w:vAlign w:val="center"/>
          </w:tcPr>
          <w:p w14:paraId="50E83622" w14:textId="77777777" w:rsidR="00AD74E4" w:rsidRPr="007A3A35" w:rsidRDefault="00AD74E4" w:rsidP="007A3A35">
            <w:pPr>
              <w:jc w:val="center"/>
              <w:rPr>
                <w:b/>
                <w:sz w:val="24"/>
                <w:szCs w:val="24"/>
              </w:rPr>
            </w:pPr>
            <w:r w:rsidRPr="007A3A35">
              <w:rPr>
                <w:b/>
                <w:sz w:val="24"/>
                <w:szCs w:val="24"/>
              </w:rPr>
              <w:t>Окончание</w:t>
            </w:r>
          </w:p>
        </w:tc>
      </w:tr>
      <w:tr w:rsidR="00137C60" w:rsidRPr="007A3A35" w14:paraId="609B0119" w14:textId="77777777" w:rsidTr="00137C60">
        <w:tc>
          <w:tcPr>
            <w:tcW w:w="182" w:type="pct"/>
            <w:vAlign w:val="center"/>
          </w:tcPr>
          <w:p w14:paraId="5D8CB8C0" w14:textId="77777777" w:rsidR="00137C60" w:rsidRPr="007A3A35" w:rsidRDefault="00137C60" w:rsidP="00137C60">
            <w:pPr>
              <w:jc w:val="center"/>
              <w:rPr>
                <w:sz w:val="24"/>
                <w:szCs w:val="24"/>
              </w:rPr>
            </w:pPr>
            <w:r w:rsidRPr="007A3A35">
              <w:rPr>
                <w:sz w:val="24"/>
                <w:szCs w:val="24"/>
              </w:rPr>
              <w:t>1</w:t>
            </w:r>
          </w:p>
        </w:tc>
        <w:tc>
          <w:tcPr>
            <w:tcW w:w="45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A9896C2" w14:textId="6B9E5A05" w:rsidR="00137C60" w:rsidRPr="007A3A35" w:rsidRDefault="00137C60" w:rsidP="00137C60">
            <w:pPr>
              <w:jc w:val="center"/>
              <w:rPr>
                <w:sz w:val="24"/>
                <w:szCs w:val="24"/>
              </w:rPr>
            </w:pPr>
            <w:r w:rsidRPr="007A3A35">
              <w:rPr>
                <w:color w:val="000000"/>
                <w:sz w:val="24"/>
                <w:szCs w:val="24"/>
              </w:rPr>
              <w:t>КРД 81925 ТР</w:t>
            </w:r>
          </w:p>
        </w:tc>
        <w:tc>
          <w:tcPr>
            <w:tcW w:w="874" w:type="pct"/>
            <w:tcBorders>
              <w:top w:val="single" w:sz="4" w:space="0" w:color="000000"/>
              <w:left w:val="nil"/>
              <w:bottom w:val="single" w:sz="4" w:space="0" w:color="000000"/>
              <w:right w:val="single" w:sz="4" w:space="0" w:color="000000"/>
            </w:tcBorders>
            <w:shd w:val="clear" w:color="auto" w:fill="auto"/>
            <w:vAlign w:val="center"/>
          </w:tcPr>
          <w:p w14:paraId="4ADC77BA" w14:textId="075E7B0D" w:rsidR="00137C60" w:rsidRPr="007A3A35" w:rsidRDefault="00137C60" w:rsidP="00137C60">
            <w:pPr>
              <w:jc w:val="center"/>
              <w:rPr>
                <w:sz w:val="24"/>
                <w:szCs w:val="24"/>
              </w:rPr>
            </w:pPr>
            <w:r w:rsidRPr="007A3A35">
              <w:rPr>
                <w:color w:val="000000"/>
                <w:sz w:val="24"/>
                <w:szCs w:val="24"/>
              </w:rPr>
              <w:t>ООО "Форма"</w:t>
            </w:r>
            <w:r w:rsidRPr="007A3A35">
              <w:rPr>
                <w:color w:val="000000"/>
                <w:sz w:val="24"/>
                <w:szCs w:val="24"/>
              </w:rPr>
              <w:br/>
              <w:t>(ИНН 2311310513)</w:t>
            </w:r>
          </w:p>
        </w:tc>
        <w:tc>
          <w:tcPr>
            <w:tcW w:w="779" w:type="pct"/>
            <w:tcBorders>
              <w:top w:val="single" w:sz="4" w:space="0" w:color="000000"/>
              <w:left w:val="nil"/>
              <w:bottom w:val="single" w:sz="4" w:space="0" w:color="000000"/>
              <w:right w:val="single" w:sz="4" w:space="0" w:color="000000"/>
            </w:tcBorders>
            <w:shd w:val="clear" w:color="auto" w:fill="auto"/>
            <w:vAlign w:val="center"/>
          </w:tcPr>
          <w:p w14:paraId="06EA001A" w14:textId="698A0866" w:rsidR="00137C60" w:rsidRPr="007A3A35" w:rsidRDefault="00137C60" w:rsidP="00137C60">
            <w:pPr>
              <w:jc w:val="center"/>
              <w:rPr>
                <w:sz w:val="24"/>
                <w:szCs w:val="24"/>
              </w:rPr>
            </w:pPr>
            <w:r w:rsidRPr="007A3A35">
              <w:rPr>
                <w:color w:val="000000"/>
                <w:sz w:val="24"/>
                <w:szCs w:val="24"/>
              </w:rPr>
              <w:t>350028, Краснодарский край,</w:t>
            </w:r>
            <w:r w:rsidRPr="007A3A35">
              <w:rPr>
                <w:color w:val="000000"/>
                <w:sz w:val="24"/>
                <w:szCs w:val="24"/>
              </w:rPr>
              <w:br/>
              <w:t xml:space="preserve">г. Краснодар, </w:t>
            </w:r>
            <w:r w:rsidRPr="007A3A35">
              <w:rPr>
                <w:color w:val="000000"/>
                <w:sz w:val="24"/>
                <w:szCs w:val="24"/>
              </w:rPr>
              <w:br/>
              <w:t>Героев Разведчиков ул., д. 40, кв. 205</w:t>
            </w:r>
          </w:p>
        </w:tc>
        <w:tc>
          <w:tcPr>
            <w:tcW w:w="1244" w:type="pct"/>
            <w:tcBorders>
              <w:top w:val="single" w:sz="4" w:space="0" w:color="000000"/>
              <w:left w:val="nil"/>
              <w:bottom w:val="single" w:sz="4" w:space="0" w:color="000000"/>
              <w:right w:val="single" w:sz="4" w:space="0" w:color="000000"/>
            </w:tcBorders>
            <w:shd w:val="clear" w:color="auto" w:fill="auto"/>
            <w:vAlign w:val="center"/>
          </w:tcPr>
          <w:p w14:paraId="5A129DA4" w14:textId="605112A0" w:rsidR="00137C60" w:rsidRPr="007A3A35" w:rsidRDefault="00137C60" w:rsidP="00137C60">
            <w:pPr>
              <w:jc w:val="center"/>
              <w:rPr>
                <w:sz w:val="24"/>
                <w:szCs w:val="24"/>
              </w:rPr>
            </w:pPr>
            <w:r w:rsidRPr="007A3A35">
              <w:rPr>
                <w:color w:val="000000"/>
                <w:sz w:val="24"/>
                <w:szCs w:val="24"/>
              </w:rPr>
              <w:t>для разведки и добычи глины на Октябрьском месторождении МО Крыловский район Краснодарского края</w:t>
            </w:r>
          </w:p>
        </w:tc>
        <w:tc>
          <w:tcPr>
            <w:tcW w:w="649" w:type="pct"/>
            <w:tcBorders>
              <w:top w:val="single" w:sz="4" w:space="0" w:color="000000"/>
              <w:left w:val="nil"/>
              <w:bottom w:val="single" w:sz="4" w:space="0" w:color="000000"/>
              <w:right w:val="single" w:sz="4" w:space="0" w:color="000000"/>
            </w:tcBorders>
            <w:shd w:val="clear" w:color="auto" w:fill="auto"/>
            <w:vAlign w:val="center"/>
          </w:tcPr>
          <w:p w14:paraId="17367F43" w14:textId="013607E2" w:rsidR="00137C60" w:rsidRPr="007A3A35" w:rsidRDefault="00137C60" w:rsidP="00137C60">
            <w:pPr>
              <w:jc w:val="center"/>
              <w:rPr>
                <w:sz w:val="24"/>
                <w:szCs w:val="24"/>
              </w:rPr>
            </w:pPr>
            <w:r w:rsidRPr="007A3A35">
              <w:rPr>
                <w:color w:val="000000"/>
                <w:sz w:val="24"/>
                <w:szCs w:val="24"/>
              </w:rPr>
              <w:t>глина</w:t>
            </w:r>
          </w:p>
        </w:tc>
        <w:tc>
          <w:tcPr>
            <w:tcW w:w="412" w:type="pct"/>
            <w:tcBorders>
              <w:top w:val="single" w:sz="4" w:space="0" w:color="000000"/>
              <w:left w:val="nil"/>
              <w:bottom w:val="single" w:sz="4" w:space="0" w:color="000000"/>
              <w:right w:val="single" w:sz="4" w:space="0" w:color="000000"/>
            </w:tcBorders>
            <w:shd w:val="clear" w:color="auto" w:fill="auto"/>
            <w:vAlign w:val="center"/>
          </w:tcPr>
          <w:p w14:paraId="0A4E54FD" w14:textId="50F318C8" w:rsidR="00137C60" w:rsidRPr="007A3A35" w:rsidRDefault="00137C60" w:rsidP="00137C60">
            <w:pPr>
              <w:jc w:val="center"/>
              <w:rPr>
                <w:sz w:val="24"/>
                <w:szCs w:val="24"/>
              </w:rPr>
            </w:pPr>
          </w:p>
        </w:tc>
        <w:tc>
          <w:tcPr>
            <w:tcW w:w="409" w:type="pct"/>
            <w:tcBorders>
              <w:top w:val="single" w:sz="4" w:space="0" w:color="000000"/>
              <w:left w:val="nil"/>
              <w:bottom w:val="single" w:sz="4" w:space="0" w:color="000000"/>
              <w:right w:val="single" w:sz="4" w:space="0" w:color="000000"/>
            </w:tcBorders>
            <w:shd w:val="clear" w:color="auto" w:fill="auto"/>
            <w:vAlign w:val="center"/>
          </w:tcPr>
          <w:p w14:paraId="16734E99" w14:textId="37A1B03E" w:rsidR="00137C60" w:rsidRPr="007A3A35" w:rsidRDefault="00137C60" w:rsidP="00137C60">
            <w:pPr>
              <w:jc w:val="center"/>
              <w:rPr>
                <w:sz w:val="24"/>
                <w:szCs w:val="24"/>
              </w:rPr>
            </w:pPr>
          </w:p>
        </w:tc>
      </w:tr>
      <w:tr w:rsidR="00137C60" w:rsidRPr="007A3A35" w14:paraId="6F002BCA" w14:textId="77777777" w:rsidTr="00137C60">
        <w:tc>
          <w:tcPr>
            <w:tcW w:w="182" w:type="pct"/>
            <w:vAlign w:val="center"/>
          </w:tcPr>
          <w:p w14:paraId="74C075F2" w14:textId="73350B4D" w:rsidR="00137C60" w:rsidRPr="0032106F" w:rsidRDefault="00137C60" w:rsidP="00137C60">
            <w:pPr>
              <w:jc w:val="center"/>
              <w:rPr>
                <w:sz w:val="24"/>
                <w:szCs w:val="24"/>
              </w:rPr>
            </w:pPr>
            <w:r w:rsidRPr="0032106F">
              <w:rPr>
                <w:sz w:val="24"/>
                <w:szCs w:val="24"/>
              </w:rPr>
              <w:t>2</w:t>
            </w:r>
          </w:p>
        </w:tc>
        <w:tc>
          <w:tcPr>
            <w:tcW w:w="45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679CB57" w14:textId="6806AC68" w:rsidR="00137C60" w:rsidRPr="0032106F" w:rsidRDefault="00137C60" w:rsidP="00137C60">
            <w:pPr>
              <w:jc w:val="center"/>
              <w:rPr>
                <w:color w:val="000000"/>
                <w:sz w:val="24"/>
                <w:szCs w:val="24"/>
              </w:rPr>
            </w:pPr>
            <w:r w:rsidRPr="0032106F">
              <w:rPr>
                <w:color w:val="000000"/>
                <w:sz w:val="24"/>
                <w:szCs w:val="24"/>
              </w:rPr>
              <w:t>КРД 80562 ВЭ</w:t>
            </w:r>
          </w:p>
        </w:tc>
        <w:tc>
          <w:tcPr>
            <w:tcW w:w="874" w:type="pct"/>
            <w:tcBorders>
              <w:top w:val="single" w:sz="4" w:space="0" w:color="000000"/>
              <w:left w:val="nil"/>
              <w:bottom w:val="single" w:sz="4" w:space="0" w:color="000000"/>
              <w:right w:val="single" w:sz="4" w:space="0" w:color="000000"/>
            </w:tcBorders>
            <w:shd w:val="clear" w:color="auto" w:fill="auto"/>
            <w:vAlign w:val="center"/>
          </w:tcPr>
          <w:p w14:paraId="597A76FC" w14:textId="47FF8AC1" w:rsidR="00137C60" w:rsidRPr="0032106F" w:rsidRDefault="00137C60" w:rsidP="00137C60">
            <w:pPr>
              <w:jc w:val="center"/>
              <w:rPr>
                <w:color w:val="000000"/>
                <w:sz w:val="24"/>
                <w:szCs w:val="24"/>
              </w:rPr>
            </w:pPr>
            <w:r w:rsidRPr="0032106F">
              <w:rPr>
                <w:color w:val="000000"/>
                <w:sz w:val="24"/>
                <w:szCs w:val="24"/>
              </w:rPr>
              <w:t xml:space="preserve">ООО «Фонте» (ИНН 2338011905) </w:t>
            </w:r>
          </w:p>
        </w:tc>
        <w:tc>
          <w:tcPr>
            <w:tcW w:w="779" w:type="pct"/>
            <w:tcBorders>
              <w:top w:val="single" w:sz="4" w:space="0" w:color="000000"/>
              <w:left w:val="nil"/>
              <w:bottom w:val="single" w:sz="4" w:space="0" w:color="000000"/>
              <w:right w:val="single" w:sz="4" w:space="0" w:color="000000"/>
            </w:tcBorders>
            <w:shd w:val="clear" w:color="auto" w:fill="auto"/>
            <w:vAlign w:val="center"/>
          </w:tcPr>
          <w:p w14:paraId="4A338C18" w14:textId="6191BE36" w:rsidR="00137C60" w:rsidRPr="0032106F" w:rsidRDefault="00137C60" w:rsidP="00137C60">
            <w:pPr>
              <w:jc w:val="center"/>
              <w:rPr>
                <w:color w:val="000000"/>
                <w:sz w:val="24"/>
                <w:szCs w:val="24"/>
              </w:rPr>
            </w:pPr>
            <w:r w:rsidRPr="0032106F">
              <w:rPr>
                <w:color w:val="000000"/>
                <w:sz w:val="24"/>
                <w:szCs w:val="24"/>
              </w:rPr>
              <w:t xml:space="preserve">352085, Краснодарский край, </w:t>
            </w:r>
            <w:r w:rsidRPr="0032106F">
              <w:rPr>
                <w:color w:val="000000"/>
                <w:sz w:val="24"/>
                <w:szCs w:val="24"/>
              </w:rPr>
              <w:lastRenderedPageBreak/>
              <w:t>Крыловский район, ст-ца Октябрьская, ул. Красногвардейская,1</w:t>
            </w:r>
          </w:p>
        </w:tc>
        <w:tc>
          <w:tcPr>
            <w:tcW w:w="1244" w:type="pct"/>
            <w:tcBorders>
              <w:top w:val="single" w:sz="4" w:space="0" w:color="000000"/>
              <w:left w:val="nil"/>
              <w:bottom w:val="single" w:sz="4" w:space="0" w:color="000000"/>
              <w:right w:val="single" w:sz="4" w:space="0" w:color="000000"/>
            </w:tcBorders>
            <w:shd w:val="clear" w:color="auto" w:fill="auto"/>
            <w:vAlign w:val="center"/>
          </w:tcPr>
          <w:p w14:paraId="369259CC" w14:textId="57549DB9" w:rsidR="00137C60" w:rsidRPr="0032106F" w:rsidRDefault="00137C60" w:rsidP="00137C60">
            <w:pPr>
              <w:jc w:val="center"/>
              <w:rPr>
                <w:color w:val="000000"/>
                <w:sz w:val="24"/>
                <w:szCs w:val="24"/>
              </w:rPr>
            </w:pPr>
            <w:r w:rsidRPr="0032106F">
              <w:rPr>
                <w:color w:val="000000"/>
                <w:sz w:val="24"/>
                <w:szCs w:val="24"/>
              </w:rPr>
              <w:lastRenderedPageBreak/>
              <w:t xml:space="preserve">добыча подземных вод с целью питьевого, </w:t>
            </w:r>
            <w:r w:rsidRPr="0032106F">
              <w:rPr>
                <w:color w:val="000000"/>
                <w:sz w:val="24"/>
                <w:szCs w:val="24"/>
              </w:rPr>
              <w:lastRenderedPageBreak/>
              <w:t>хозяйственно-бытового водоснабжения и технологического обеспечения водой объектов промышленности</w:t>
            </w:r>
          </w:p>
        </w:tc>
        <w:tc>
          <w:tcPr>
            <w:tcW w:w="649" w:type="pct"/>
            <w:tcBorders>
              <w:top w:val="single" w:sz="4" w:space="0" w:color="000000"/>
              <w:left w:val="nil"/>
              <w:bottom w:val="single" w:sz="4" w:space="0" w:color="000000"/>
              <w:right w:val="single" w:sz="4" w:space="0" w:color="000000"/>
            </w:tcBorders>
            <w:shd w:val="clear" w:color="auto" w:fill="auto"/>
            <w:vAlign w:val="center"/>
          </w:tcPr>
          <w:p w14:paraId="278BC239" w14:textId="2316AEC5" w:rsidR="00137C60" w:rsidRPr="0032106F" w:rsidRDefault="00137C60" w:rsidP="00137C60">
            <w:pPr>
              <w:jc w:val="center"/>
              <w:rPr>
                <w:color w:val="000000"/>
                <w:sz w:val="24"/>
                <w:szCs w:val="24"/>
              </w:rPr>
            </w:pPr>
            <w:r w:rsidRPr="0032106F">
              <w:rPr>
                <w:sz w:val="24"/>
                <w:szCs w:val="24"/>
              </w:rPr>
              <w:lastRenderedPageBreak/>
              <w:t>вода подзем.</w:t>
            </w:r>
          </w:p>
        </w:tc>
        <w:tc>
          <w:tcPr>
            <w:tcW w:w="412" w:type="pct"/>
            <w:tcBorders>
              <w:top w:val="single" w:sz="4" w:space="0" w:color="000000"/>
              <w:left w:val="nil"/>
              <w:bottom w:val="single" w:sz="4" w:space="0" w:color="000000"/>
              <w:right w:val="single" w:sz="4" w:space="0" w:color="000000"/>
            </w:tcBorders>
            <w:shd w:val="clear" w:color="auto" w:fill="auto"/>
            <w:vAlign w:val="center"/>
          </w:tcPr>
          <w:p w14:paraId="37A6D9C0" w14:textId="3B993985" w:rsidR="00137C60" w:rsidRPr="0032106F" w:rsidRDefault="00137C60" w:rsidP="00137C60">
            <w:pPr>
              <w:jc w:val="center"/>
              <w:rPr>
                <w:color w:val="000000"/>
                <w:sz w:val="24"/>
                <w:szCs w:val="24"/>
              </w:rPr>
            </w:pPr>
            <w:r w:rsidRPr="0032106F">
              <w:rPr>
                <w:color w:val="000000"/>
                <w:sz w:val="24"/>
                <w:szCs w:val="24"/>
              </w:rPr>
              <w:t>12.12.2016</w:t>
            </w:r>
          </w:p>
        </w:tc>
        <w:tc>
          <w:tcPr>
            <w:tcW w:w="409" w:type="pct"/>
            <w:tcBorders>
              <w:top w:val="single" w:sz="4" w:space="0" w:color="000000"/>
              <w:left w:val="nil"/>
              <w:bottom w:val="single" w:sz="4" w:space="0" w:color="000000"/>
              <w:right w:val="single" w:sz="4" w:space="0" w:color="000000"/>
            </w:tcBorders>
            <w:shd w:val="clear" w:color="auto" w:fill="auto"/>
            <w:vAlign w:val="center"/>
          </w:tcPr>
          <w:p w14:paraId="16FC7AD0" w14:textId="5DFD0314" w:rsidR="00137C60" w:rsidRPr="0032106F" w:rsidRDefault="00137C60" w:rsidP="00137C60">
            <w:pPr>
              <w:jc w:val="center"/>
              <w:rPr>
                <w:color w:val="000000"/>
                <w:sz w:val="24"/>
                <w:szCs w:val="24"/>
              </w:rPr>
            </w:pPr>
            <w:r w:rsidRPr="0032106F">
              <w:rPr>
                <w:color w:val="000000"/>
                <w:sz w:val="24"/>
                <w:szCs w:val="24"/>
              </w:rPr>
              <w:t>12.12.2041</w:t>
            </w:r>
          </w:p>
        </w:tc>
      </w:tr>
      <w:tr w:rsidR="00137C60" w:rsidRPr="007A3A35" w14:paraId="1AE61228" w14:textId="77777777" w:rsidTr="00137C60">
        <w:tc>
          <w:tcPr>
            <w:tcW w:w="182" w:type="pct"/>
            <w:vAlign w:val="center"/>
          </w:tcPr>
          <w:p w14:paraId="4FB87F25" w14:textId="313177EC" w:rsidR="00137C60" w:rsidRPr="0032106F" w:rsidRDefault="00137C60" w:rsidP="00137C60">
            <w:pPr>
              <w:jc w:val="center"/>
              <w:rPr>
                <w:sz w:val="24"/>
                <w:szCs w:val="24"/>
              </w:rPr>
            </w:pPr>
            <w:r w:rsidRPr="0032106F">
              <w:rPr>
                <w:sz w:val="24"/>
                <w:szCs w:val="24"/>
              </w:rPr>
              <w:t>3</w:t>
            </w:r>
          </w:p>
        </w:tc>
        <w:tc>
          <w:tcPr>
            <w:tcW w:w="45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3F29F0E" w14:textId="64DAB3B4" w:rsidR="00137C60" w:rsidRPr="0032106F" w:rsidRDefault="00137C60" w:rsidP="00137C60">
            <w:pPr>
              <w:jc w:val="center"/>
              <w:rPr>
                <w:color w:val="000000"/>
                <w:sz w:val="24"/>
                <w:szCs w:val="24"/>
              </w:rPr>
            </w:pPr>
            <w:r w:rsidRPr="0032106F">
              <w:rPr>
                <w:color w:val="000000"/>
                <w:sz w:val="24"/>
                <w:szCs w:val="24"/>
              </w:rPr>
              <w:t>КРД 80847 ВЭ</w:t>
            </w:r>
          </w:p>
        </w:tc>
        <w:tc>
          <w:tcPr>
            <w:tcW w:w="874" w:type="pct"/>
            <w:tcBorders>
              <w:top w:val="single" w:sz="4" w:space="0" w:color="000000"/>
              <w:left w:val="nil"/>
              <w:bottom w:val="single" w:sz="4" w:space="0" w:color="000000"/>
              <w:right w:val="single" w:sz="4" w:space="0" w:color="000000"/>
            </w:tcBorders>
            <w:shd w:val="clear" w:color="auto" w:fill="auto"/>
            <w:vAlign w:val="center"/>
          </w:tcPr>
          <w:p w14:paraId="3DCCDC83" w14:textId="05CB969A" w:rsidR="00137C60" w:rsidRPr="0032106F" w:rsidRDefault="00137C60" w:rsidP="00137C60">
            <w:pPr>
              <w:jc w:val="center"/>
              <w:rPr>
                <w:color w:val="000000"/>
                <w:sz w:val="24"/>
                <w:szCs w:val="24"/>
              </w:rPr>
            </w:pPr>
            <w:r w:rsidRPr="0032106F">
              <w:rPr>
                <w:color w:val="000000"/>
                <w:sz w:val="24"/>
                <w:szCs w:val="24"/>
              </w:rPr>
              <w:t xml:space="preserve">ООО «Лукойл-Югнефтопродукт» (ИНН </w:t>
            </w:r>
            <w:r w:rsidR="00840361" w:rsidRPr="0032106F">
              <w:rPr>
                <w:color w:val="000000"/>
                <w:sz w:val="24"/>
                <w:szCs w:val="24"/>
              </w:rPr>
              <w:t>2309051942)</w:t>
            </w:r>
          </w:p>
        </w:tc>
        <w:tc>
          <w:tcPr>
            <w:tcW w:w="779" w:type="pct"/>
            <w:tcBorders>
              <w:top w:val="single" w:sz="4" w:space="0" w:color="000000"/>
              <w:left w:val="nil"/>
              <w:bottom w:val="single" w:sz="4" w:space="0" w:color="000000"/>
              <w:right w:val="single" w:sz="4" w:space="0" w:color="000000"/>
            </w:tcBorders>
            <w:shd w:val="clear" w:color="auto" w:fill="auto"/>
            <w:vAlign w:val="center"/>
          </w:tcPr>
          <w:p w14:paraId="77347450" w14:textId="5781027B" w:rsidR="00137C60" w:rsidRPr="0032106F" w:rsidRDefault="00840361" w:rsidP="00137C60">
            <w:pPr>
              <w:jc w:val="center"/>
              <w:rPr>
                <w:color w:val="000000"/>
                <w:sz w:val="24"/>
                <w:szCs w:val="24"/>
              </w:rPr>
            </w:pPr>
            <w:r w:rsidRPr="0032106F">
              <w:rPr>
                <w:color w:val="000000"/>
                <w:sz w:val="24"/>
                <w:szCs w:val="24"/>
              </w:rPr>
              <w:t>350033, Краснодарский край, г. Краснодар, ул. Ставропольская, д.2/1</w:t>
            </w:r>
          </w:p>
        </w:tc>
        <w:tc>
          <w:tcPr>
            <w:tcW w:w="1244" w:type="pct"/>
            <w:tcBorders>
              <w:top w:val="single" w:sz="4" w:space="0" w:color="000000"/>
              <w:left w:val="nil"/>
              <w:bottom w:val="single" w:sz="4" w:space="0" w:color="000000"/>
              <w:right w:val="single" w:sz="4" w:space="0" w:color="000000"/>
            </w:tcBorders>
            <w:shd w:val="clear" w:color="auto" w:fill="auto"/>
            <w:vAlign w:val="center"/>
          </w:tcPr>
          <w:p w14:paraId="325F2264" w14:textId="4BD63484" w:rsidR="00137C60" w:rsidRPr="0032106F" w:rsidRDefault="00840361" w:rsidP="00840361">
            <w:pPr>
              <w:jc w:val="center"/>
              <w:rPr>
                <w:color w:val="000000"/>
                <w:sz w:val="24"/>
                <w:szCs w:val="24"/>
              </w:rPr>
            </w:pPr>
            <w:r w:rsidRPr="0032106F">
              <w:rPr>
                <w:color w:val="000000"/>
                <w:sz w:val="24"/>
                <w:szCs w:val="24"/>
              </w:rPr>
              <w:t>добыча подземных вод с целью технического обеспечения водой объектов промышленности</w:t>
            </w:r>
          </w:p>
        </w:tc>
        <w:tc>
          <w:tcPr>
            <w:tcW w:w="649" w:type="pct"/>
            <w:tcBorders>
              <w:top w:val="single" w:sz="4" w:space="0" w:color="000000"/>
              <w:left w:val="nil"/>
              <w:bottom w:val="single" w:sz="4" w:space="0" w:color="000000"/>
              <w:right w:val="single" w:sz="4" w:space="0" w:color="000000"/>
            </w:tcBorders>
            <w:shd w:val="clear" w:color="auto" w:fill="auto"/>
            <w:vAlign w:val="center"/>
          </w:tcPr>
          <w:p w14:paraId="06B71D97" w14:textId="0BD41B92" w:rsidR="00137C60" w:rsidRPr="0032106F" w:rsidRDefault="00840361" w:rsidP="00137C60">
            <w:pPr>
              <w:jc w:val="center"/>
              <w:rPr>
                <w:sz w:val="24"/>
                <w:szCs w:val="24"/>
              </w:rPr>
            </w:pPr>
            <w:r w:rsidRPr="0032106F">
              <w:rPr>
                <w:sz w:val="24"/>
                <w:szCs w:val="24"/>
              </w:rPr>
              <w:t>вода подзем.</w:t>
            </w:r>
          </w:p>
        </w:tc>
        <w:tc>
          <w:tcPr>
            <w:tcW w:w="412" w:type="pct"/>
            <w:tcBorders>
              <w:top w:val="single" w:sz="4" w:space="0" w:color="000000"/>
              <w:left w:val="nil"/>
              <w:bottom w:val="single" w:sz="4" w:space="0" w:color="000000"/>
              <w:right w:val="single" w:sz="4" w:space="0" w:color="000000"/>
            </w:tcBorders>
            <w:shd w:val="clear" w:color="auto" w:fill="auto"/>
            <w:vAlign w:val="center"/>
          </w:tcPr>
          <w:p w14:paraId="39F6D35E" w14:textId="46D3CD16" w:rsidR="00137C60" w:rsidRPr="0032106F" w:rsidRDefault="00840361" w:rsidP="00137C60">
            <w:pPr>
              <w:jc w:val="center"/>
              <w:rPr>
                <w:color w:val="000000"/>
                <w:sz w:val="24"/>
                <w:szCs w:val="24"/>
              </w:rPr>
            </w:pPr>
            <w:r w:rsidRPr="0032106F">
              <w:rPr>
                <w:color w:val="000000"/>
                <w:sz w:val="24"/>
                <w:szCs w:val="24"/>
              </w:rPr>
              <w:t>16.04.2018</w:t>
            </w:r>
          </w:p>
        </w:tc>
        <w:tc>
          <w:tcPr>
            <w:tcW w:w="409" w:type="pct"/>
            <w:tcBorders>
              <w:top w:val="single" w:sz="4" w:space="0" w:color="000000"/>
              <w:left w:val="nil"/>
              <w:bottom w:val="single" w:sz="4" w:space="0" w:color="000000"/>
              <w:right w:val="single" w:sz="4" w:space="0" w:color="000000"/>
            </w:tcBorders>
            <w:shd w:val="clear" w:color="auto" w:fill="auto"/>
            <w:vAlign w:val="center"/>
          </w:tcPr>
          <w:p w14:paraId="4D1788C0" w14:textId="08E66DC8" w:rsidR="00137C60" w:rsidRPr="0032106F" w:rsidRDefault="00840361" w:rsidP="00137C60">
            <w:pPr>
              <w:jc w:val="center"/>
              <w:rPr>
                <w:color w:val="000000"/>
                <w:sz w:val="24"/>
                <w:szCs w:val="24"/>
              </w:rPr>
            </w:pPr>
            <w:r w:rsidRPr="0032106F">
              <w:rPr>
                <w:color w:val="000000"/>
                <w:sz w:val="24"/>
                <w:szCs w:val="24"/>
              </w:rPr>
              <w:t>16.04.2043</w:t>
            </w:r>
          </w:p>
        </w:tc>
      </w:tr>
      <w:tr w:rsidR="00840361" w:rsidRPr="007A3A35" w14:paraId="3DDA62D9" w14:textId="77777777" w:rsidTr="00137C60">
        <w:tc>
          <w:tcPr>
            <w:tcW w:w="182" w:type="pct"/>
            <w:vAlign w:val="center"/>
          </w:tcPr>
          <w:p w14:paraId="27312E8A" w14:textId="57DA5251" w:rsidR="00840361" w:rsidRPr="0032106F" w:rsidRDefault="00840361" w:rsidP="00137C60">
            <w:pPr>
              <w:jc w:val="center"/>
              <w:rPr>
                <w:sz w:val="24"/>
                <w:szCs w:val="24"/>
              </w:rPr>
            </w:pPr>
            <w:r w:rsidRPr="0032106F">
              <w:rPr>
                <w:sz w:val="24"/>
                <w:szCs w:val="24"/>
              </w:rPr>
              <w:t>4</w:t>
            </w:r>
          </w:p>
        </w:tc>
        <w:tc>
          <w:tcPr>
            <w:tcW w:w="45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4D32FBD" w14:textId="5EC8DC56" w:rsidR="00840361" w:rsidRPr="0032106F" w:rsidRDefault="00840361" w:rsidP="00137C60">
            <w:pPr>
              <w:jc w:val="center"/>
              <w:rPr>
                <w:color w:val="000000"/>
                <w:sz w:val="24"/>
                <w:szCs w:val="24"/>
              </w:rPr>
            </w:pPr>
            <w:r w:rsidRPr="0032106F">
              <w:rPr>
                <w:color w:val="000000"/>
                <w:sz w:val="24"/>
                <w:szCs w:val="24"/>
              </w:rPr>
              <w:t>КРД 81076 ВЭ</w:t>
            </w:r>
          </w:p>
        </w:tc>
        <w:tc>
          <w:tcPr>
            <w:tcW w:w="874" w:type="pct"/>
            <w:tcBorders>
              <w:top w:val="single" w:sz="4" w:space="0" w:color="000000"/>
              <w:left w:val="nil"/>
              <w:bottom w:val="single" w:sz="4" w:space="0" w:color="000000"/>
              <w:right w:val="single" w:sz="4" w:space="0" w:color="000000"/>
            </w:tcBorders>
            <w:shd w:val="clear" w:color="auto" w:fill="auto"/>
            <w:vAlign w:val="center"/>
          </w:tcPr>
          <w:p w14:paraId="54DB23B3" w14:textId="26BE5F55" w:rsidR="00840361" w:rsidRPr="0032106F" w:rsidRDefault="00840361" w:rsidP="00137C60">
            <w:pPr>
              <w:jc w:val="center"/>
              <w:rPr>
                <w:color w:val="000000"/>
                <w:sz w:val="24"/>
                <w:szCs w:val="24"/>
              </w:rPr>
            </w:pPr>
            <w:r w:rsidRPr="0032106F">
              <w:rPr>
                <w:color w:val="000000"/>
                <w:sz w:val="24"/>
                <w:szCs w:val="24"/>
              </w:rPr>
              <w:t>ООО «ВИАВИТА» (ИНН 2308211640)</w:t>
            </w:r>
          </w:p>
        </w:tc>
        <w:tc>
          <w:tcPr>
            <w:tcW w:w="779" w:type="pct"/>
            <w:tcBorders>
              <w:top w:val="single" w:sz="4" w:space="0" w:color="000000"/>
              <w:left w:val="nil"/>
              <w:bottom w:val="single" w:sz="4" w:space="0" w:color="000000"/>
              <w:right w:val="single" w:sz="4" w:space="0" w:color="000000"/>
            </w:tcBorders>
            <w:shd w:val="clear" w:color="auto" w:fill="auto"/>
            <w:vAlign w:val="center"/>
          </w:tcPr>
          <w:p w14:paraId="75F57326" w14:textId="3FDAE62A" w:rsidR="00840361" w:rsidRPr="0032106F" w:rsidRDefault="00840361" w:rsidP="00840361">
            <w:pPr>
              <w:jc w:val="center"/>
              <w:rPr>
                <w:color w:val="000000"/>
                <w:sz w:val="24"/>
                <w:szCs w:val="24"/>
              </w:rPr>
            </w:pPr>
            <w:r w:rsidRPr="0032106F">
              <w:rPr>
                <w:color w:val="000000"/>
                <w:sz w:val="24"/>
                <w:szCs w:val="24"/>
              </w:rPr>
              <w:t xml:space="preserve">350000, Краснодарский края, г. Краснодар, ул. Ленина, д.37 </w:t>
            </w:r>
          </w:p>
        </w:tc>
        <w:tc>
          <w:tcPr>
            <w:tcW w:w="1244" w:type="pct"/>
            <w:tcBorders>
              <w:top w:val="single" w:sz="4" w:space="0" w:color="000000"/>
              <w:left w:val="nil"/>
              <w:bottom w:val="single" w:sz="4" w:space="0" w:color="000000"/>
              <w:right w:val="single" w:sz="4" w:space="0" w:color="000000"/>
            </w:tcBorders>
            <w:shd w:val="clear" w:color="auto" w:fill="auto"/>
            <w:vAlign w:val="center"/>
          </w:tcPr>
          <w:p w14:paraId="644F72F0" w14:textId="609DEF98" w:rsidR="00840361" w:rsidRPr="0032106F" w:rsidRDefault="00840361" w:rsidP="00840361">
            <w:pPr>
              <w:jc w:val="center"/>
              <w:rPr>
                <w:color w:val="000000"/>
                <w:sz w:val="24"/>
                <w:szCs w:val="24"/>
              </w:rPr>
            </w:pPr>
            <w:r w:rsidRPr="0032106F">
              <w:rPr>
                <w:color w:val="000000"/>
                <w:sz w:val="24"/>
                <w:szCs w:val="24"/>
              </w:rPr>
              <w:t>Для добычи подземных вод с целью питьевого, хозяйственно-бытового водоснабжения</w:t>
            </w:r>
          </w:p>
        </w:tc>
        <w:tc>
          <w:tcPr>
            <w:tcW w:w="649" w:type="pct"/>
            <w:tcBorders>
              <w:top w:val="single" w:sz="4" w:space="0" w:color="000000"/>
              <w:left w:val="nil"/>
              <w:bottom w:val="single" w:sz="4" w:space="0" w:color="000000"/>
              <w:right w:val="single" w:sz="4" w:space="0" w:color="000000"/>
            </w:tcBorders>
            <w:shd w:val="clear" w:color="auto" w:fill="auto"/>
            <w:vAlign w:val="center"/>
          </w:tcPr>
          <w:p w14:paraId="56F93E06" w14:textId="4EC60847" w:rsidR="00840361" w:rsidRPr="0032106F" w:rsidRDefault="00840361" w:rsidP="00137C60">
            <w:pPr>
              <w:jc w:val="center"/>
              <w:rPr>
                <w:sz w:val="24"/>
                <w:szCs w:val="24"/>
              </w:rPr>
            </w:pPr>
            <w:r w:rsidRPr="0032106F">
              <w:rPr>
                <w:sz w:val="24"/>
                <w:szCs w:val="24"/>
              </w:rPr>
              <w:t>вода подзем.</w:t>
            </w:r>
          </w:p>
        </w:tc>
        <w:tc>
          <w:tcPr>
            <w:tcW w:w="412" w:type="pct"/>
            <w:tcBorders>
              <w:top w:val="single" w:sz="4" w:space="0" w:color="000000"/>
              <w:left w:val="nil"/>
              <w:bottom w:val="single" w:sz="4" w:space="0" w:color="000000"/>
              <w:right w:val="single" w:sz="4" w:space="0" w:color="000000"/>
            </w:tcBorders>
            <w:shd w:val="clear" w:color="auto" w:fill="auto"/>
            <w:vAlign w:val="center"/>
          </w:tcPr>
          <w:p w14:paraId="32CD480B" w14:textId="2EFDC23C" w:rsidR="00840361" w:rsidRPr="0032106F" w:rsidRDefault="00840361" w:rsidP="00137C60">
            <w:pPr>
              <w:jc w:val="center"/>
              <w:rPr>
                <w:color w:val="000000"/>
                <w:sz w:val="24"/>
                <w:szCs w:val="24"/>
              </w:rPr>
            </w:pPr>
            <w:r w:rsidRPr="0032106F">
              <w:rPr>
                <w:color w:val="000000"/>
                <w:sz w:val="24"/>
                <w:szCs w:val="24"/>
              </w:rPr>
              <w:t>11.03.2019</w:t>
            </w:r>
          </w:p>
        </w:tc>
        <w:tc>
          <w:tcPr>
            <w:tcW w:w="409" w:type="pct"/>
            <w:tcBorders>
              <w:top w:val="single" w:sz="4" w:space="0" w:color="000000"/>
              <w:left w:val="nil"/>
              <w:bottom w:val="single" w:sz="4" w:space="0" w:color="000000"/>
              <w:right w:val="single" w:sz="4" w:space="0" w:color="000000"/>
            </w:tcBorders>
            <w:shd w:val="clear" w:color="auto" w:fill="auto"/>
            <w:vAlign w:val="center"/>
          </w:tcPr>
          <w:p w14:paraId="08519C00" w14:textId="4454C6F3" w:rsidR="00840361" w:rsidRPr="0032106F" w:rsidRDefault="00840361" w:rsidP="00137C60">
            <w:pPr>
              <w:jc w:val="center"/>
              <w:rPr>
                <w:color w:val="000000"/>
                <w:sz w:val="24"/>
                <w:szCs w:val="24"/>
              </w:rPr>
            </w:pPr>
            <w:r w:rsidRPr="0032106F">
              <w:rPr>
                <w:color w:val="000000"/>
                <w:sz w:val="24"/>
                <w:szCs w:val="24"/>
              </w:rPr>
              <w:t>11.03.2044</w:t>
            </w:r>
          </w:p>
        </w:tc>
      </w:tr>
      <w:tr w:rsidR="00840361" w:rsidRPr="007A3A35" w14:paraId="27411C3D" w14:textId="77777777" w:rsidTr="00137C60">
        <w:tc>
          <w:tcPr>
            <w:tcW w:w="182" w:type="pct"/>
            <w:vAlign w:val="center"/>
          </w:tcPr>
          <w:p w14:paraId="33FCDD48" w14:textId="58EDCC80" w:rsidR="00840361" w:rsidRPr="0032106F" w:rsidRDefault="00840361" w:rsidP="00137C60">
            <w:pPr>
              <w:jc w:val="center"/>
              <w:rPr>
                <w:sz w:val="24"/>
                <w:szCs w:val="24"/>
              </w:rPr>
            </w:pPr>
            <w:r w:rsidRPr="0032106F">
              <w:rPr>
                <w:sz w:val="24"/>
                <w:szCs w:val="24"/>
              </w:rPr>
              <w:t>5</w:t>
            </w:r>
          </w:p>
        </w:tc>
        <w:tc>
          <w:tcPr>
            <w:tcW w:w="45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6C1D1CD" w14:textId="6664D80B" w:rsidR="00840361" w:rsidRPr="0032106F" w:rsidRDefault="00840361" w:rsidP="00137C60">
            <w:pPr>
              <w:jc w:val="center"/>
              <w:rPr>
                <w:color w:val="000000"/>
                <w:sz w:val="24"/>
                <w:szCs w:val="24"/>
              </w:rPr>
            </w:pPr>
            <w:r w:rsidRPr="0032106F">
              <w:rPr>
                <w:color w:val="000000"/>
                <w:sz w:val="24"/>
                <w:szCs w:val="24"/>
              </w:rPr>
              <w:t>КРД 81680 ВЭ</w:t>
            </w:r>
          </w:p>
        </w:tc>
        <w:tc>
          <w:tcPr>
            <w:tcW w:w="874" w:type="pct"/>
            <w:tcBorders>
              <w:top w:val="single" w:sz="4" w:space="0" w:color="000000"/>
              <w:left w:val="nil"/>
              <w:bottom w:val="single" w:sz="4" w:space="0" w:color="000000"/>
              <w:right w:val="single" w:sz="4" w:space="0" w:color="000000"/>
            </w:tcBorders>
            <w:shd w:val="clear" w:color="auto" w:fill="auto"/>
            <w:vAlign w:val="center"/>
          </w:tcPr>
          <w:p w14:paraId="549A5341" w14:textId="05F4310F" w:rsidR="00840361" w:rsidRPr="0032106F" w:rsidRDefault="00840361" w:rsidP="00137C60">
            <w:pPr>
              <w:jc w:val="center"/>
              <w:rPr>
                <w:color w:val="000000"/>
                <w:sz w:val="24"/>
                <w:szCs w:val="24"/>
              </w:rPr>
            </w:pPr>
            <w:r w:rsidRPr="0032106F">
              <w:rPr>
                <w:color w:val="000000"/>
                <w:sz w:val="24"/>
                <w:szCs w:val="24"/>
              </w:rPr>
              <w:t>Сельскохозяйственный потребительский снабженческо-сбытовой перерабатывающий кооператив «кубанский продукты» (ИНН 233801023715)</w:t>
            </w:r>
          </w:p>
        </w:tc>
        <w:tc>
          <w:tcPr>
            <w:tcW w:w="779" w:type="pct"/>
            <w:tcBorders>
              <w:top w:val="single" w:sz="4" w:space="0" w:color="000000"/>
              <w:left w:val="nil"/>
              <w:bottom w:val="single" w:sz="4" w:space="0" w:color="000000"/>
              <w:right w:val="single" w:sz="4" w:space="0" w:color="000000"/>
            </w:tcBorders>
            <w:shd w:val="clear" w:color="auto" w:fill="auto"/>
            <w:vAlign w:val="center"/>
          </w:tcPr>
          <w:p w14:paraId="3F78BDC7" w14:textId="54702C70" w:rsidR="00840361" w:rsidRPr="0032106F" w:rsidRDefault="00840361" w:rsidP="00840361">
            <w:pPr>
              <w:jc w:val="center"/>
              <w:rPr>
                <w:color w:val="000000"/>
                <w:sz w:val="24"/>
                <w:szCs w:val="24"/>
              </w:rPr>
            </w:pPr>
            <w:r w:rsidRPr="0032106F">
              <w:rPr>
                <w:color w:val="000000"/>
                <w:sz w:val="24"/>
                <w:szCs w:val="24"/>
              </w:rPr>
              <w:t>352080, Краснодарский край, Крыловский район, ст-ца Крыловская, ул. Октябрьская, д.13</w:t>
            </w:r>
          </w:p>
        </w:tc>
        <w:tc>
          <w:tcPr>
            <w:tcW w:w="1244" w:type="pct"/>
            <w:tcBorders>
              <w:top w:val="single" w:sz="4" w:space="0" w:color="000000"/>
              <w:left w:val="nil"/>
              <w:bottom w:val="single" w:sz="4" w:space="0" w:color="000000"/>
              <w:right w:val="single" w:sz="4" w:space="0" w:color="000000"/>
            </w:tcBorders>
            <w:shd w:val="clear" w:color="auto" w:fill="auto"/>
            <w:vAlign w:val="center"/>
          </w:tcPr>
          <w:p w14:paraId="16155AFB" w14:textId="0F1090E2" w:rsidR="00840361" w:rsidRPr="0032106F" w:rsidRDefault="00840361" w:rsidP="00840361">
            <w:pPr>
              <w:jc w:val="center"/>
              <w:rPr>
                <w:color w:val="000000"/>
                <w:sz w:val="24"/>
                <w:szCs w:val="24"/>
              </w:rPr>
            </w:pPr>
            <w:r w:rsidRPr="0032106F">
              <w:rPr>
                <w:color w:val="000000"/>
                <w:sz w:val="24"/>
                <w:szCs w:val="24"/>
              </w:rPr>
              <w:t>Разведка и добыча подземных вод с целью питьевого, хозяйственно-бытового водоснабжения</w:t>
            </w:r>
          </w:p>
        </w:tc>
        <w:tc>
          <w:tcPr>
            <w:tcW w:w="649" w:type="pct"/>
            <w:tcBorders>
              <w:top w:val="single" w:sz="4" w:space="0" w:color="000000"/>
              <w:left w:val="nil"/>
              <w:bottom w:val="single" w:sz="4" w:space="0" w:color="000000"/>
              <w:right w:val="single" w:sz="4" w:space="0" w:color="000000"/>
            </w:tcBorders>
            <w:shd w:val="clear" w:color="auto" w:fill="auto"/>
            <w:vAlign w:val="center"/>
          </w:tcPr>
          <w:p w14:paraId="4C5000F0" w14:textId="0450EC81" w:rsidR="00840361" w:rsidRPr="0032106F" w:rsidRDefault="00840361" w:rsidP="00137C60">
            <w:pPr>
              <w:jc w:val="center"/>
              <w:rPr>
                <w:sz w:val="24"/>
                <w:szCs w:val="24"/>
              </w:rPr>
            </w:pPr>
            <w:r w:rsidRPr="0032106F">
              <w:rPr>
                <w:sz w:val="24"/>
                <w:szCs w:val="24"/>
              </w:rPr>
              <w:t>вода подзем.</w:t>
            </w:r>
          </w:p>
        </w:tc>
        <w:tc>
          <w:tcPr>
            <w:tcW w:w="412" w:type="pct"/>
            <w:tcBorders>
              <w:top w:val="single" w:sz="4" w:space="0" w:color="000000"/>
              <w:left w:val="nil"/>
              <w:bottom w:val="single" w:sz="4" w:space="0" w:color="000000"/>
              <w:right w:val="single" w:sz="4" w:space="0" w:color="000000"/>
            </w:tcBorders>
            <w:shd w:val="clear" w:color="auto" w:fill="auto"/>
            <w:vAlign w:val="center"/>
          </w:tcPr>
          <w:p w14:paraId="3440C20B" w14:textId="3A80D80A" w:rsidR="00840361" w:rsidRPr="0032106F" w:rsidRDefault="00840361" w:rsidP="00137C60">
            <w:pPr>
              <w:jc w:val="center"/>
              <w:rPr>
                <w:color w:val="000000"/>
                <w:sz w:val="24"/>
                <w:szCs w:val="24"/>
              </w:rPr>
            </w:pPr>
            <w:r w:rsidRPr="0032106F">
              <w:rPr>
                <w:color w:val="000000"/>
                <w:sz w:val="24"/>
                <w:szCs w:val="24"/>
              </w:rPr>
              <w:t>29.12.2020</w:t>
            </w:r>
          </w:p>
        </w:tc>
        <w:tc>
          <w:tcPr>
            <w:tcW w:w="409" w:type="pct"/>
            <w:tcBorders>
              <w:top w:val="single" w:sz="4" w:space="0" w:color="000000"/>
              <w:left w:val="nil"/>
              <w:bottom w:val="single" w:sz="4" w:space="0" w:color="000000"/>
              <w:right w:val="single" w:sz="4" w:space="0" w:color="000000"/>
            </w:tcBorders>
            <w:shd w:val="clear" w:color="auto" w:fill="auto"/>
            <w:vAlign w:val="center"/>
          </w:tcPr>
          <w:p w14:paraId="3360E515" w14:textId="2FA3E851" w:rsidR="00840361" w:rsidRPr="0032106F" w:rsidRDefault="00840361" w:rsidP="00137C60">
            <w:pPr>
              <w:jc w:val="center"/>
              <w:rPr>
                <w:color w:val="000000"/>
                <w:sz w:val="24"/>
                <w:szCs w:val="24"/>
              </w:rPr>
            </w:pPr>
            <w:r w:rsidRPr="0032106F">
              <w:rPr>
                <w:color w:val="000000"/>
                <w:sz w:val="24"/>
                <w:szCs w:val="24"/>
              </w:rPr>
              <w:t>29.12.2045</w:t>
            </w:r>
          </w:p>
        </w:tc>
      </w:tr>
      <w:tr w:rsidR="00137C60" w:rsidRPr="007A3A35" w14:paraId="3B52DFB2" w14:textId="77777777" w:rsidTr="00137C60">
        <w:tc>
          <w:tcPr>
            <w:tcW w:w="182" w:type="pct"/>
            <w:vAlign w:val="center"/>
          </w:tcPr>
          <w:p w14:paraId="3585FACB" w14:textId="34666900" w:rsidR="00137C60" w:rsidRPr="0032106F" w:rsidRDefault="0032106F" w:rsidP="00137C60">
            <w:pPr>
              <w:jc w:val="center"/>
              <w:rPr>
                <w:sz w:val="24"/>
                <w:szCs w:val="24"/>
              </w:rPr>
            </w:pPr>
            <w:r w:rsidRPr="0032106F">
              <w:rPr>
                <w:sz w:val="24"/>
                <w:szCs w:val="24"/>
              </w:rPr>
              <w:t>6</w:t>
            </w:r>
          </w:p>
        </w:tc>
        <w:tc>
          <w:tcPr>
            <w:tcW w:w="45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FF307FF" w14:textId="086E5358" w:rsidR="00137C60" w:rsidRPr="0032106F" w:rsidRDefault="00137C60" w:rsidP="00137C60">
            <w:pPr>
              <w:jc w:val="center"/>
              <w:rPr>
                <w:sz w:val="24"/>
                <w:szCs w:val="24"/>
              </w:rPr>
            </w:pPr>
            <w:r w:rsidRPr="0032106F">
              <w:rPr>
                <w:color w:val="000000"/>
                <w:sz w:val="24"/>
                <w:szCs w:val="24"/>
              </w:rPr>
              <w:t>КРД 82084 ВР</w:t>
            </w:r>
          </w:p>
        </w:tc>
        <w:tc>
          <w:tcPr>
            <w:tcW w:w="874" w:type="pct"/>
            <w:tcBorders>
              <w:top w:val="single" w:sz="4" w:space="0" w:color="000000"/>
              <w:left w:val="nil"/>
              <w:bottom w:val="single" w:sz="4" w:space="0" w:color="000000"/>
              <w:right w:val="single" w:sz="4" w:space="0" w:color="000000"/>
            </w:tcBorders>
            <w:shd w:val="clear" w:color="auto" w:fill="auto"/>
            <w:vAlign w:val="center"/>
          </w:tcPr>
          <w:p w14:paraId="5986C210" w14:textId="4E9454DB" w:rsidR="00137C60" w:rsidRPr="0032106F" w:rsidRDefault="00137C60" w:rsidP="00137C60">
            <w:pPr>
              <w:jc w:val="center"/>
              <w:rPr>
                <w:sz w:val="24"/>
                <w:szCs w:val="24"/>
              </w:rPr>
            </w:pPr>
            <w:r w:rsidRPr="0032106F">
              <w:rPr>
                <w:color w:val="000000"/>
                <w:sz w:val="24"/>
                <w:szCs w:val="24"/>
              </w:rPr>
              <w:t>ИП Глушаков Олег Николаевич</w:t>
            </w:r>
            <w:r w:rsidRPr="0032106F">
              <w:rPr>
                <w:color w:val="000000"/>
                <w:sz w:val="24"/>
                <w:szCs w:val="24"/>
              </w:rPr>
              <w:br/>
              <w:t>(ИНН 233801023715)</w:t>
            </w:r>
          </w:p>
        </w:tc>
        <w:tc>
          <w:tcPr>
            <w:tcW w:w="779" w:type="pct"/>
            <w:tcBorders>
              <w:top w:val="single" w:sz="4" w:space="0" w:color="000000"/>
              <w:left w:val="nil"/>
              <w:bottom w:val="single" w:sz="4" w:space="0" w:color="000000"/>
              <w:right w:val="single" w:sz="4" w:space="0" w:color="000000"/>
            </w:tcBorders>
            <w:shd w:val="clear" w:color="auto" w:fill="auto"/>
            <w:vAlign w:val="center"/>
          </w:tcPr>
          <w:p w14:paraId="21CFC68B" w14:textId="49709182" w:rsidR="00137C60" w:rsidRPr="0032106F" w:rsidRDefault="00137C60" w:rsidP="00137C60">
            <w:pPr>
              <w:jc w:val="center"/>
              <w:rPr>
                <w:sz w:val="24"/>
                <w:szCs w:val="24"/>
              </w:rPr>
            </w:pPr>
          </w:p>
        </w:tc>
        <w:tc>
          <w:tcPr>
            <w:tcW w:w="1244" w:type="pct"/>
            <w:tcBorders>
              <w:top w:val="single" w:sz="4" w:space="0" w:color="000000"/>
              <w:left w:val="nil"/>
              <w:bottom w:val="single" w:sz="4" w:space="0" w:color="000000"/>
              <w:right w:val="single" w:sz="4" w:space="0" w:color="000000"/>
            </w:tcBorders>
            <w:shd w:val="clear" w:color="auto" w:fill="auto"/>
            <w:vAlign w:val="center"/>
          </w:tcPr>
          <w:p w14:paraId="3B007719" w14:textId="06E6B1BD" w:rsidR="00137C60" w:rsidRPr="0032106F" w:rsidRDefault="00137C60" w:rsidP="00137C60">
            <w:pPr>
              <w:jc w:val="center"/>
              <w:rPr>
                <w:sz w:val="24"/>
                <w:szCs w:val="24"/>
              </w:rPr>
            </w:pPr>
            <w:r w:rsidRPr="0032106F">
              <w:rPr>
                <w:color w:val="000000"/>
                <w:sz w:val="24"/>
                <w:szCs w:val="24"/>
              </w:rPr>
              <w:t>для разведки и добычи подземных вод с целью технического водоснабжения</w:t>
            </w:r>
          </w:p>
        </w:tc>
        <w:tc>
          <w:tcPr>
            <w:tcW w:w="649" w:type="pct"/>
            <w:tcBorders>
              <w:top w:val="single" w:sz="4" w:space="0" w:color="000000"/>
              <w:left w:val="nil"/>
              <w:bottom w:val="single" w:sz="4" w:space="0" w:color="000000"/>
              <w:right w:val="single" w:sz="4" w:space="0" w:color="000000"/>
            </w:tcBorders>
            <w:shd w:val="clear" w:color="auto" w:fill="auto"/>
            <w:vAlign w:val="center"/>
          </w:tcPr>
          <w:p w14:paraId="1BE5C131" w14:textId="78A90DD1" w:rsidR="00137C60" w:rsidRPr="0032106F" w:rsidRDefault="00137C60" w:rsidP="00137C60">
            <w:pPr>
              <w:jc w:val="center"/>
              <w:rPr>
                <w:sz w:val="24"/>
                <w:szCs w:val="24"/>
              </w:rPr>
            </w:pPr>
            <w:r w:rsidRPr="0032106F">
              <w:rPr>
                <w:sz w:val="24"/>
                <w:szCs w:val="24"/>
              </w:rPr>
              <w:t>вода подзем.</w:t>
            </w:r>
          </w:p>
        </w:tc>
        <w:tc>
          <w:tcPr>
            <w:tcW w:w="412" w:type="pct"/>
            <w:tcBorders>
              <w:top w:val="single" w:sz="4" w:space="0" w:color="000000"/>
              <w:left w:val="nil"/>
              <w:bottom w:val="single" w:sz="4" w:space="0" w:color="000000"/>
              <w:right w:val="single" w:sz="4" w:space="0" w:color="000000"/>
            </w:tcBorders>
            <w:shd w:val="clear" w:color="auto" w:fill="auto"/>
            <w:vAlign w:val="center"/>
          </w:tcPr>
          <w:p w14:paraId="730DC481" w14:textId="154AF759" w:rsidR="00137C60" w:rsidRPr="0032106F" w:rsidRDefault="00137C60" w:rsidP="00137C60">
            <w:pPr>
              <w:jc w:val="center"/>
              <w:rPr>
                <w:sz w:val="24"/>
                <w:szCs w:val="24"/>
              </w:rPr>
            </w:pPr>
            <w:r w:rsidRPr="0032106F">
              <w:rPr>
                <w:sz w:val="24"/>
                <w:szCs w:val="24"/>
              </w:rPr>
              <w:t>23.11.2021</w:t>
            </w:r>
          </w:p>
        </w:tc>
        <w:tc>
          <w:tcPr>
            <w:tcW w:w="409" w:type="pct"/>
            <w:tcBorders>
              <w:top w:val="single" w:sz="4" w:space="0" w:color="000000"/>
              <w:left w:val="nil"/>
              <w:bottom w:val="single" w:sz="4" w:space="0" w:color="000000"/>
              <w:right w:val="single" w:sz="4" w:space="0" w:color="000000"/>
            </w:tcBorders>
            <w:shd w:val="clear" w:color="auto" w:fill="auto"/>
            <w:vAlign w:val="center"/>
          </w:tcPr>
          <w:p w14:paraId="79A7F444" w14:textId="1899B2BA" w:rsidR="00137C60" w:rsidRPr="0032106F" w:rsidRDefault="00137C60" w:rsidP="00137C60">
            <w:pPr>
              <w:jc w:val="center"/>
              <w:rPr>
                <w:sz w:val="24"/>
                <w:szCs w:val="24"/>
              </w:rPr>
            </w:pPr>
            <w:r w:rsidRPr="0032106F">
              <w:rPr>
                <w:sz w:val="24"/>
                <w:szCs w:val="24"/>
              </w:rPr>
              <w:t>23.11.2046</w:t>
            </w:r>
          </w:p>
        </w:tc>
      </w:tr>
      <w:tr w:rsidR="00137C60" w:rsidRPr="007A3A35" w14:paraId="74AD65E7" w14:textId="77777777" w:rsidTr="00137C60">
        <w:tc>
          <w:tcPr>
            <w:tcW w:w="182" w:type="pct"/>
            <w:vAlign w:val="center"/>
          </w:tcPr>
          <w:p w14:paraId="755C8767" w14:textId="6BA1E0DA" w:rsidR="00137C60" w:rsidRPr="0032106F" w:rsidRDefault="0032106F" w:rsidP="00137C60">
            <w:pPr>
              <w:jc w:val="center"/>
              <w:rPr>
                <w:sz w:val="24"/>
                <w:szCs w:val="24"/>
              </w:rPr>
            </w:pPr>
            <w:r w:rsidRPr="0032106F">
              <w:rPr>
                <w:sz w:val="24"/>
                <w:szCs w:val="24"/>
              </w:rPr>
              <w:t>7</w:t>
            </w:r>
          </w:p>
        </w:tc>
        <w:tc>
          <w:tcPr>
            <w:tcW w:w="45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9C36F27" w14:textId="4378B1F9" w:rsidR="00137C60" w:rsidRPr="0032106F" w:rsidRDefault="00137C60" w:rsidP="00137C60">
            <w:pPr>
              <w:jc w:val="center"/>
              <w:rPr>
                <w:sz w:val="24"/>
                <w:szCs w:val="24"/>
              </w:rPr>
            </w:pPr>
            <w:r w:rsidRPr="0032106F">
              <w:rPr>
                <w:color w:val="000000"/>
                <w:sz w:val="24"/>
                <w:szCs w:val="24"/>
              </w:rPr>
              <w:t>КРД 82085 ВР</w:t>
            </w:r>
          </w:p>
        </w:tc>
        <w:tc>
          <w:tcPr>
            <w:tcW w:w="874" w:type="pct"/>
            <w:tcBorders>
              <w:top w:val="single" w:sz="4" w:space="0" w:color="000000"/>
              <w:left w:val="nil"/>
              <w:bottom w:val="single" w:sz="4" w:space="0" w:color="000000"/>
              <w:right w:val="single" w:sz="4" w:space="0" w:color="000000"/>
            </w:tcBorders>
            <w:shd w:val="clear" w:color="auto" w:fill="auto"/>
            <w:vAlign w:val="center"/>
          </w:tcPr>
          <w:p w14:paraId="598C2B5E" w14:textId="6FCEB43A" w:rsidR="00137C60" w:rsidRPr="0032106F" w:rsidRDefault="00137C60" w:rsidP="00137C60">
            <w:pPr>
              <w:jc w:val="center"/>
              <w:rPr>
                <w:sz w:val="24"/>
                <w:szCs w:val="24"/>
              </w:rPr>
            </w:pPr>
            <w:r w:rsidRPr="0032106F">
              <w:rPr>
                <w:color w:val="000000"/>
                <w:sz w:val="24"/>
                <w:szCs w:val="24"/>
              </w:rPr>
              <w:t>ИП Глушаков Олег Николаевич</w:t>
            </w:r>
            <w:r w:rsidRPr="0032106F">
              <w:rPr>
                <w:color w:val="000000"/>
                <w:sz w:val="24"/>
                <w:szCs w:val="24"/>
              </w:rPr>
              <w:br/>
              <w:t>(ИНН 233801023715)</w:t>
            </w:r>
          </w:p>
        </w:tc>
        <w:tc>
          <w:tcPr>
            <w:tcW w:w="779" w:type="pct"/>
            <w:tcBorders>
              <w:top w:val="single" w:sz="4" w:space="0" w:color="000000"/>
              <w:left w:val="nil"/>
              <w:bottom w:val="single" w:sz="4" w:space="0" w:color="000000"/>
              <w:right w:val="single" w:sz="4" w:space="0" w:color="000000"/>
            </w:tcBorders>
            <w:shd w:val="clear" w:color="auto" w:fill="auto"/>
            <w:vAlign w:val="center"/>
          </w:tcPr>
          <w:p w14:paraId="7168AD41" w14:textId="7E8B0B0E" w:rsidR="00137C60" w:rsidRPr="0032106F" w:rsidRDefault="00137C60" w:rsidP="00137C60">
            <w:pPr>
              <w:jc w:val="center"/>
              <w:rPr>
                <w:sz w:val="24"/>
                <w:szCs w:val="24"/>
              </w:rPr>
            </w:pPr>
          </w:p>
        </w:tc>
        <w:tc>
          <w:tcPr>
            <w:tcW w:w="1244" w:type="pct"/>
            <w:tcBorders>
              <w:top w:val="single" w:sz="4" w:space="0" w:color="000000"/>
              <w:left w:val="nil"/>
              <w:bottom w:val="single" w:sz="4" w:space="0" w:color="000000"/>
              <w:right w:val="single" w:sz="4" w:space="0" w:color="000000"/>
            </w:tcBorders>
            <w:shd w:val="clear" w:color="auto" w:fill="auto"/>
            <w:vAlign w:val="center"/>
          </w:tcPr>
          <w:p w14:paraId="57CB9D55" w14:textId="58010C1C" w:rsidR="00137C60" w:rsidRPr="0032106F" w:rsidRDefault="00137C60" w:rsidP="00137C60">
            <w:pPr>
              <w:jc w:val="center"/>
              <w:rPr>
                <w:sz w:val="24"/>
                <w:szCs w:val="24"/>
              </w:rPr>
            </w:pPr>
            <w:r w:rsidRPr="0032106F">
              <w:rPr>
                <w:color w:val="000000"/>
                <w:sz w:val="24"/>
                <w:szCs w:val="24"/>
              </w:rPr>
              <w:t>для разведки и добычи подземных вод с целью технического водоснабжения</w:t>
            </w:r>
          </w:p>
        </w:tc>
        <w:tc>
          <w:tcPr>
            <w:tcW w:w="649" w:type="pct"/>
            <w:tcBorders>
              <w:top w:val="single" w:sz="4" w:space="0" w:color="000000"/>
              <w:left w:val="nil"/>
              <w:bottom w:val="single" w:sz="4" w:space="0" w:color="000000"/>
              <w:right w:val="single" w:sz="4" w:space="0" w:color="000000"/>
            </w:tcBorders>
            <w:shd w:val="clear" w:color="auto" w:fill="auto"/>
            <w:vAlign w:val="center"/>
          </w:tcPr>
          <w:p w14:paraId="395FB67F" w14:textId="4CDA140F" w:rsidR="00137C60" w:rsidRPr="0032106F" w:rsidRDefault="00137C60" w:rsidP="00137C60">
            <w:pPr>
              <w:jc w:val="center"/>
              <w:rPr>
                <w:sz w:val="24"/>
                <w:szCs w:val="24"/>
              </w:rPr>
            </w:pPr>
            <w:r w:rsidRPr="0032106F">
              <w:rPr>
                <w:sz w:val="24"/>
                <w:szCs w:val="24"/>
              </w:rPr>
              <w:t>вода подзем.</w:t>
            </w:r>
          </w:p>
        </w:tc>
        <w:tc>
          <w:tcPr>
            <w:tcW w:w="412" w:type="pct"/>
            <w:tcBorders>
              <w:top w:val="single" w:sz="4" w:space="0" w:color="000000"/>
              <w:left w:val="nil"/>
              <w:bottom w:val="single" w:sz="4" w:space="0" w:color="000000"/>
              <w:right w:val="single" w:sz="4" w:space="0" w:color="000000"/>
            </w:tcBorders>
            <w:shd w:val="clear" w:color="auto" w:fill="auto"/>
            <w:vAlign w:val="center"/>
          </w:tcPr>
          <w:p w14:paraId="30B98B1B" w14:textId="73FC7262" w:rsidR="00137C60" w:rsidRPr="0032106F" w:rsidRDefault="00137C60" w:rsidP="00137C60">
            <w:pPr>
              <w:jc w:val="center"/>
              <w:rPr>
                <w:sz w:val="24"/>
                <w:szCs w:val="24"/>
              </w:rPr>
            </w:pPr>
            <w:r w:rsidRPr="0032106F">
              <w:rPr>
                <w:sz w:val="24"/>
                <w:szCs w:val="24"/>
              </w:rPr>
              <w:t>23.11.2021</w:t>
            </w:r>
          </w:p>
        </w:tc>
        <w:tc>
          <w:tcPr>
            <w:tcW w:w="409" w:type="pct"/>
            <w:tcBorders>
              <w:top w:val="single" w:sz="4" w:space="0" w:color="000000"/>
              <w:left w:val="nil"/>
              <w:bottom w:val="single" w:sz="4" w:space="0" w:color="000000"/>
              <w:right w:val="single" w:sz="4" w:space="0" w:color="000000"/>
            </w:tcBorders>
            <w:shd w:val="clear" w:color="auto" w:fill="auto"/>
            <w:vAlign w:val="center"/>
          </w:tcPr>
          <w:p w14:paraId="62A87C17" w14:textId="10265F11" w:rsidR="00137C60" w:rsidRPr="0032106F" w:rsidRDefault="00137C60" w:rsidP="00137C60">
            <w:pPr>
              <w:jc w:val="center"/>
              <w:rPr>
                <w:sz w:val="24"/>
                <w:szCs w:val="24"/>
              </w:rPr>
            </w:pPr>
            <w:r w:rsidRPr="0032106F">
              <w:rPr>
                <w:sz w:val="24"/>
                <w:szCs w:val="24"/>
              </w:rPr>
              <w:t>23.11.2046</w:t>
            </w:r>
          </w:p>
        </w:tc>
      </w:tr>
    </w:tbl>
    <w:p w14:paraId="31A25F18" w14:textId="77777777" w:rsidR="00150980" w:rsidRPr="007C0998" w:rsidRDefault="00150980" w:rsidP="00D4630D">
      <w:pPr>
        <w:pStyle w:val="1"/>
        <w:numPr>
          <w:ilvl w:val="0"/>
          <w:numId w:val="4"/>
        </w:numPr>
        <w:jc w:val="center"/>
        <w:rPr>
          <w:rFonts w:ascii="Times New Roman" w:hAnsi="Times New Roman"/>
          <w:sz w:val="28"/>
          <w:szCs w:val="28"/>
        </w:rPr>
      </w:pPr>
      <w:bookmarkStart w:id="20" w:name="_Toc227306936"/>
      <w:r w:rsidRPr="007C0998">
        <w:rPr>
          <w:rFonts w:ascii="Times New Roman" w:hAnsi="Times New Roman"/>
          <w:sz w:val="28"/>
          <w:szCs w:val="28"/>
        </w:rPr>
        <w:lastRenderedPageBreak/>
        <w:t>Расположение Октябрьского сельского поселения в системе расселения</w:t>
      </w:r>
      <w:bookmarkEnd w:id="20"/>
    </w:p>
    <w:p w14:paraId="3D26FCD4" w14:textId="5301763F" w:rsidR="00150980" w:rsidRPr="00150980" w:rsidRDefault="00150980" w:rsidP="009C47B3">
      <w:pPr>
        <w:pStyle w:val="2"/>
        <w:numPr>
          <w:ilvl w:val="1"/>
          <w:numId w:val="4"/>
        </w:numPr>
        <w:spacing w:before="0" w:after="0" w:line="240" w:lineRule="auto"/>
        <w:rPr>
          <w:rFonts w:ascii="Times New Roman" w:hAnsi="Times New Roman" w:cs="Times New Roman"/>
          <w:i w:val="0"/>
        </w:rPr>
      </w:pPr>
      <w:bookmarkStart w:id="21" w:name="_Toc227306937"/>
      <w:r w:rsidRPr="00150980">
        <w:rPr>
          <w:rFonts w:ascii="Times New Roman" w:hAnsi="Times New Roman" w:cs="Times New Roman"/>
          <w:i w:val="0"/>
        </w:rPr>
        <w:t>2.1. Административное устройство муниципального образования Октябрьское сельское поселение</w:t>
      </w:r>
      <w:r w:rsidR="00883B45">
        <w:rPr>
          <w:rFonts w:ascii="Times New Roman" w:hAnsi="Times New Roman" w:cs="Times New Roman"/>
          <w:i w:val="0"/>
        </w:rPr>
        <w:t>.</w:t>
      </w:r>
      <w:bookmarkEnd w:id="21"/>
    </w:p>
    <w:p w14:paraId="1BBE1414" w14:textId="77777777" w:rsidR="004952B1" w:rsidRDefault="004952B1" w:rsidP="0089151A"/>
    <w:p w14:paraId="66150C8B" w14:textId="77777777" w:rsidR="00150980" w:rsidRPr="000471CF" w:rsidRDefault="00150980" w:rsidP="00150980">
      <w:pPr>
        <w:suppressAutoHyphens/>
        <w:ind w:firstLine="709"/>
        <w:jc w:val="both"/>
        <w:rPr>
          <w:sz w:val="28"/>
          <w:szCs w:val="28"/>
        </w:rPr>
      </w:pPr>
      <w:r w:rsidRPr="000471CF">
        <w:rPr>
          <w:sz w:val="28"/>
          <w:szCs w:val="28"/>
        </w:rPr>
        <w:t>На основании закона Краснодарского края «Об установлении границ муниципального образования Крыловский район, наделении его статусом муниципального района, образовании в его составе муниципальных образований –сельских поселений – и установлении их границ», принятого Законодательным Собранием Краснодарского края  23 июня 2004  года, установлены границы муниципального образования Крыловский район.</w:t>
      </w:r>
    </w:p>
    <w:p w14:paraId="508F2310" w14:textId="77777777" w:rsidR="00150980" w:rsidRPr="000471CF" w:rsidRDefault="00150980" w:rsidP="00150980">
      <w:pPr>
        <w:suppressAutoHyphens/>
        <w:ind w:firstLine="709"/>
        <w:jc w:val="both"/>
        <w:rPr>
          <w:sz w:val="28"/>
          <w:szCs w:val="28"/>
        </w:rPr>
      </w:pPr>
      <w:r w:rsidRPr="000471CF">
        <w:rPr>
          <w:sz w:val="28"/>
          <w:szCs w:val="28"/>
        </w:rPr>
        <w:t>Крыловский район наделен статусом муниципального района с административным центром – станицей Крыловской.</w:t>
      </w:r>
    </w:p>
    <w:p w14:paraId="1E40EC3D" w14:textId="77777777" w:rsidR="00150980" w:rsidRPr="000471CF" w:rsidRDefault="00150980" w:rsidP="00150980">
      <w:pPr>
        <w:ind w:firstLine="709"/>
        <w:jc w:val="both"/>
        <w:rPr>
          <w:sz w:val="28"/>
          <w:szCs w:val="28"/>
        </w:rPr>
      </w:pPr>
      <w:r w:rsidRPr="000471CF">
        <w:rPr>
          <w:sz w:val="28"/>
          <w:szCs w:val="28"/>
        </w:rPr>
        <w:t xml:space="preserve">Октябрьское сельское поселение образовано в составе муниципального образования Крыловский район с административным центром в ст. Октябрьской и расположено в </w:t>
      </w:r>
      <w:r>
        <w:rPr>
          <w:sz w:val="28"/>
          <w:szCs w:val="28"/>
        </w:rPr>
        <w:t>западной</w:t>
      </w:r>
      <w:r w:rsidRPr="000471CF">
        <w:rPr>
          <w:sz w:val="28"/>
          <w:szCs w:val="28"/>
        </w:rPr>
        <w:t xml:space="preserve"> его части. </w:t>
      </w:r>
    </w:p>
    <w:p w14:paraId="3BB3A851" w14:textId="77777777" w:rsidR="00150980" w:rsidRPr="000471CF" w:rsidRDefault="00150980" w:rsidP="00150980">
      <w:pPr>
        <w:ind w:firstLine="709"/>
        <w:jc w:val="both"/>
        <w:rPr>
          <w:sz w:val="28"/>
          <w:szCs w:val="28"/>
        </w:rPr>
      </w:pPr>
      <w:r w:rsidRPr="000471CF">
        <w:rPr>
          <w:sz w:val="28"/>
          <w:szCs w:val="28"/>
        </w:rPr>
        <w:t xml:space="preserve">Административные границы сельского поселения проходят по смежеству с Ленинградским, Кущёвским и Павловским районами, Крыловским, Шевченковским сельскими поселениями Крыловского района. </w:t>
      </w:r>
    </w:p>
    <w:p w14:paraId="764D0231" w14:textId="77777777" w:rsidR="00150980" w:rsidRDefault="00150980" w:rsidP="00150980">
      <w:pPr>
        <w:ind w:right="284" w:firstLine="851"/>
        <w:jc w:val="both"/>
        <w:rPr>
          <w:sz w:val="28"/>
          <w:szCs w:val="28"/>
        </w:rPr>
      </w:pPr>
      <w:r w:rsidRPr="00F274FC">
        <w:rPr>
          <w:sz w:val="28"/>
          <w:szCs w:val="28"/>
        </w:rPr>
        <w:t xml:space="preserve">В состав Октябрьского сельского поселения входят семь населенных пунктов: </w:t>
      </w:r>
    </w:p>
    <w:p w14:paraId="0359F8AE" w14:textId="77777777" w:rsidR="00150980" w:rsidRPr="00F87667" w:rsidRDefault="00150980" w:rsidP="00150980">
      <w:pPr>
        <w:ind w:firstLine="709"/>
        <w:jc w:val="both"/>
        <w:rPr>
          <w:sz w:val="28"/>
          <w:szCs w:val="28"/>
        </w:rPr>
      </w:pPr>
      <w:r w:rsidRPr="00F87667">
        <w:rPr>
          <w:sz w:val="28"/>
          <w:szCs w:val="28"/>
        </w:rPr>
        <w:t>- ст.Октябрьская – 11 038 чел. (85,8 % от общей численности);</w:t>
      </w:r>
    </w:p>
    <w:p w14:paraId="2DA5EDD3" w14:textId="77777777" w:rsidR="00150980" w:rsidRPr="00F87667" w:rsidRDefault="00150980" w:rsidP="00150980">
      <w:pPr>
        <w:ind w:firstLine="709"/>
        <w:jc w:val="both"/>
        <w:rPr>
          <w:sz w:val="28"/>
          <w:szCs w:val="28"/>
        </w:rPr>
      </w:pPr>
      <w:r w:rsidRPr="00F87667">
        <w:rPr>
          <w:sz w:val="28"/>
          <w:szCs w:val="28"/>
        </w:rPr>
        <w:t>- пос.Запрудный – 417 чел.;</w:t>
      </w:r>
    </w:p>
    <w:p w14:paraId="51A17D7C" w14:textId="77777777" w:rsidR="00150980" w:rsidRPr="00F87667" w:rsidRDefault="00150980" w:rsidP="00150980">
      <w:pPr>
        <w:ind w:firstLine="709"/>
        <w:jc w:val="both"/>
        <w:rPr>
          <w:sz w:val="28"/>
          <w:szCs w:val="28"/>
        </w:rPr>
      </w:pPr>
      <w:r w:rsidRPr="00F87667">
        <w:rPr>
          <w:sz w:val="28"/>
          <w:szCs w:val="28"/>
        </w:rPr>
        <w:t>- пос.Ковалевка – 252 чел.;</w:t>
      </w:r>
    </w:p>
    <w:p w14:paraId="3B57E2FA" w14:textId="77777777" w:rsidR="00150980" w:rsidRPr="00F87667" w:rsidRDefault="00150980" w:rsidP="00150980">
      <w:pPr>
        <w:ind w:firstLine="709"/>
        <w:jc w:val="both"/>
        <w:rPr>
          <w:sz w:val="28"/>
          <w:szCs w:val="28"/>
        </w:rPr>
      </w:pPr>
      <w:r w:rsidRPr="00F87667">
        <w:rPr>
          <w:sz w:val="28"/>
          <w:szCs w:val="28"/>
        </w:rPr>
        <w:t>- пос.Обильный – 433 чел.;</w:t>
      </w:r>
    </w:p>
    <w:p w14:paraId="35AB5DFF" w14:textId="77777777" w:rsidR="00150980" w:rsidRPr="00F87667" w:rsidRDefault="00150980" w:rsidP="00150980">
      <w:pPr>
        <w:ind w:firstLine="709"/>
        <w:jc w:val="both"/>
        <w:rPr>
          <w:sz w:val="28"/>
          <w:szCs w:val="28"/>
        </w:rPr>
      </w:pPr>
      <w:r w:rsidRPr="00F87667">
        <w:rPr>
          <w:sz w:val="28"/>
          <w:szCs w:val="28"/>
        </w:rPr>
        <w:t>- пос.Решетиловский – 218 чел.;</w:t>
      </w:r>
    </w:p>
    <w:p w14:paraId="0A41DCED" w14:textId="77777777" w:rsidR="00150980" w:rsidRPr="00F87667" w:rsidRDefault="00150980" w:rsidP="00150980">
      <w:pPr>
        <w:ind w:firstLine="709"/>
        <w:jc w:val="both"/>
        <w:rPr>
          <w:sz w:val="28"/>
          <w:szCs w:val="28"/>
        </w:rPr>
      </w:pPr>
      <w:r w:rsidRPr="00F87667">
        <w:rPr>
          <w:sz w:val="28"/>
          <w:szCs w:val="28"/>
        </w:rPr>
        <w:t>- х.Сборный – 240 чел.;</w:t>
      </w:r>
    </w:p>
    <w:p w14:paraId="1BC5290C" w14:textId="77777777" w:rsidR="00150980" w:rsidRPr="00F274FC" w:rsidRDefault="00150980" w:rsidP="00150980">
      <w:pPr>
        <w:ind w:firstLine="709"/>
        <w:jc w:val="both"/>
        <w:rPr>
          <w:sz w:val="28"/>
          <w:szCs w:val="28"/>
        </w:rPr>
      </w:pPr>
      <w:r w:rsidRPr="00F87667">
        <w:rPr>
          <w:sz w:val="28"/>
          <w:szCs w:val="28"/>
        </w:rPr>
        <w:t>- пос.Темп – 271 чел.</w:t>
      </w:r>
    </w:p>
    <w:p w14:paraId="75C466A1" w14:textId="1F245936" w:rsidR="00150980" w:rsidRPr="00F274FC" w:rsidRDefault="00150980" w:rsidP="00150980">
      <w:pPr>
        <w:ind w:right="284" w:firstLine="851"/>
        <w:jc w:val="both"/>
        <w:rPr>
          <w:sz w:val="28"/>
          <w:szCs w:val="28"/>
        </w:rPr>
      </w:pPr>
      <w:r w:rsidRPr="00F274FC">
        <w:rPr>
          <w:sz w:val="28"/>
          <w:szCs w:val="28"/>
        </w:rPr>
        <w:t>Общая численность населения муниципального о</w:t>
      </w:r>
      <w:r w:rsidR="002F1B10">
        <w:rPr>
          <w:sz w:val="28"/>
          <w:szCs w:val="28"/>
        </w:rPr>
        <w:t>бразования Октябрьское сельское</w:t>
      </w:r>
      <w:r w:rsidRPr="00F274FC">
        <w:rPr>
          <w:sz w:val="28"/>
          <w:szCs w:val="28"/>
        </w:rPr>
        <w:t xml:space="preserve"> поселение составляет </w:t>
      </w:r>
      <w:r w:rsidRPr="00EE780E">
        <w:rPr>
          <w:sz w:val="28"/>
          <w:szCs w:val="28"/>
        </w:rPr>
        <w:t>12 869</w:t>
      </w:r>
      <w:r w:rsidRPr="00F274FC">
        <w:rPr>
          <w:sz w:val="28"/>
          <w:szCs w:val="28"/>
        </w:rPr>
        <w:t xml:space="preserve"> человек.</w:t>
      </w:r>
    </w:p>
    <w:p w14:paraId="0AA23450" w14:textId="77777777" w:rsidR="00150980" w:rsidRDefault="00150980" w:rsidP="00150980">
      <w:pPr>
        <w:ind w:right="284" w:firstLine="900"/>
        <w:jc w:val="both"/>
        <w:rPr>
          <w:sz w:val="28"/>
          <w:szCs w:val="28"/>
        </w:rPr>
      </w:pPr>
      <w:r w:rsidRPr="00F274FC">
        <w:rPr>
          <w:sz w:val="28"/>
          <w:szCs w:val="28"/>
        </w:rPr>
        <w:t>Самым крупным населённым пунктом является станица Октябрьская – административный центр Октябрьского сельского поселения.</w:t>
      </w:r>
    </w:p>
    <w:p w14:paraId="0BBDA46D" w14:textId="2C20AECE" w:rsidR="00150980" w:rsidRPr="00FD0FFB" w:rsidRDefault="00150980" w:rsidP="00150980">
      <w:pPr>
        <w:ind w:left="-100" w:firstLine="1000"/>
        <w:jc w:val="both"/>
        <w:rPr>
          <w:sz w:val="28"/>
          <w:szCs w:val="28"/>
        </w:rPr>
      </w:pPr>
      <w:r w:rsidRPr="00FD0FFB">
        <w:rPr>
          <w:sz w:val="28"/>
          <w:szCs w:val="28"/>
        </w:rPr>
        <w:t xml:space="preserve">Сельское поселение занимает территорию общей площадью </w:t>
      </w:r>
      <w:r w:rsidR="00A90869" w:rsidRPr="00A90869">
        <w:rPr>
          <w:sz w:val="28"/>
          <w:szCs w:val="28"/>
        </w:rPr>
        <w:t>30843,75</w:t>
      </w:r>
      <w:r w:rsidRPr="00FD0FFB">
        <w:rPr>
          <w:sz w:val="28"/>
          <w:szCs w:val="28"/>
        </w:rPr>
        <w:t xml:space="preserve"> га, что составляет </w:t>
      </w:r>
      <w:r>
        <w:rPr>
          <w:sz w:val="28"/>
          <w:szCs w:val="28"/>
        </w:rPr>
        <w:t>0</w:t>
      </w:r>
      <w:r w:rsidRPr="00F66925">
        <w:rPr>
          <w:sz w:val="28"/>
          <w:szCs w:val="28"/>
        </w:rPr>
        <w:t xml:space="preserve">,5% </w:t>
      </w:r>
      <w:r w:rsidRPr="00FD0FFB">
        <w:rPr>
          <w:sz w:val="28"/>
          <w:szCs w:val="28"/>
        </w:rPr>
        <w:t>от общей площади</w:t>
      </w:r>
      <w:r>
        <w:rPr>
          <w:sz w:val="28"/>
          <w:szCs w:val="28"/>
        </w:rPr>
        <w:t xml:space="preserve"> Краснодарского края, что соответствует 22.8% всей территории</w:t>
      </w:r>
      <w:r w:rsidRPr="00FD0FFB">
        <w:rPr>
          <w:sz w:val="28"/>
          <w:szCs w:val="28"/>
        </w:rPr>
        <w:t xml:space="preserve"> Крыловского района.</w:t>
      </w:r>
    </w:p>
    <w:p w14:paraId="0559A864" w14:textId="77777777" w:rsidR="00150980" w:rsidRPr="00243335" w:rsidRDefault="00150980" w:rsidP="00150980">
      <w:pPr>
        <w:ind w:left="-100" w:right="-18" w:firstLine="800"/>
        <w:jc w:val="both"/>
        <w:rPr>
          <w:sz w:val="28"/>
          <w:szCs w:val="28"/>
          <w:highlight w:val="cyan"/>
        </w:rPr>
      </w:pPr>
    </w:p>
    <w:p w14:paraId="5B9DC00B" w14:textId="77777777" w:rsidR="00150980" w:rsidRPr="000509CA" w:rsidRDefault="00150980" w:rsidP="000509CA">
      <w:pPr>
        <w:pStyle w:val="2"/>
        <w:numPr>
          <w:ilvl w:val="1"/>
          <w:numId w:val="4"/>
        </w:numPr>
        <w:spacing w:before="0" w:after="0" w:line="240" w:lineRule="auto"/>
        <w:rPr>
          <w:rFonts w:ascii="Times New Roman" w:hAnsi="Times New Roman" w:cs="Times New Roman"/>
          <w:i w:val="0"/>
        </w:rPr>
      </w:pPr>
      <w:bookmarkStart w:id="22" w:name="_Toc227306938"/>
      <w:r w:rsidRPr="00150980">
        <w:rPr>
          <w:rFonts w:ascii="Times New Roman" w:hAnsi="Times New Roman" w:cs="Times New Roman"/>
          <w:i w:val="0"/>
        </w:rPr>
        <w:t>2.2. Экономическая база развития муниципального образования</w:t>
      </w:r>
      <w:r w:rsidR="000509CA">
        <w:rPr>
          <w:rFonts w:ascii="Times New Roman" w:hAnsi="Times New Roman" w:cs="Times New Roman"/>
          <w:i w:val="0"/>
        </w:rPr>
        <w:t xml:space="preserve"> </w:t>
      </w:r>
      <w:r w:rsidRPr="000509CA">
        <w:rPr>
          <w:rFonts w:ascii="Times New Roman" w:hAnsi="Times New Roman" w:cs="Times New Roman"/>
          <w:i w:val="0"/>
        </w:rPr>
        <w:t>Октябрьское сельское поселение</w:t>
      </w:r>
      <w:bookmarkEnd w:id="22"/>
    </w:p>
    <w:p w14:paraId="4DDD5D48" w14:textId="77777777" w:rsidR="00BC103F" w:rsidRDefault="00BC103F" w:rsidP="00150980">
      <w:pPr>
        <w:suppressAutoHyphens/>
        <w:ind w:right="170" w:firstLine="709"/>
        <w:jc w:val="both"/>
        <w:rPr>
          <w:sz w:val="28"/>
          <w:szCs w:val="28"/>
          <w:lang w:eastAsia="ar-SA"/>
        </w:rPr>
      </w:pPr>
    </w:p>
    <w:p w14:paraId="40507397" w14:textId="77777777" w:rsidR="00150980" w:rsidRDefault="00150980" w:rsidP="00150980">
      <w:pPr>
        <w:suppressAutoHyphens/>
        <w:ind w:right="170" w:firstLine="709"/>
        <w:jc w:val="both"/>
        <w:rPr>
          <w:sz w:val="28"/>
          <w:szCs w:val="28"/>
          <w:lang w:eastAsia="ar-SA"/>
        </w:rPr>
      </w:pPr>
      <w:r>
        <w:rPr>
          <w:sz w:val="28"/>
          <w:szCs w:val="28"/>
          <w:lang w:eastAsia="ar-SA"/>
        </w:rPr>
        <w:t>На протяжении последних лет в экономике сельского поселения сохраняется тенденция улучшения общеэкономической и финансовой ситуации.</w:t>
      </w:r>
    </w:p>
    <w:p w14:paraId="696F38ED" w14:textId="77777777" w:rsidR="00150980" w:rsidRDefault="00150980" w:rsidP="00150980">
      <w:pPr>
        <w:suppressAutoHyphens/>
        <w:ind w:right="170" w:firstLine="709"/>
        <w:jc w:val="both"/>
        <w:rPr>
          <w:sz w:val="28"/>
          <w:szCs w:val="28"/>
          <w:lang w:eastAsia="ar-SA"/>
        </w:rPr>
      </w:pPr>
      <w:r w:rsidRPr="00223AB5">
        <w:rPr>
          <w:sz w:val="28"/>
          <w:szCs w:val="28"/>
          <w:lang w:eastAsia="ar-SA"/>
        </w:rPr>
        <w:lastRenderedPageBreak/>
        <w:t xml:space="preserve">На территории </w:t>
      </w:r>
      <w:r>
        <w:rPr>
          <w:sz w:val="28"/>
          <w:szCs w:val="28"/>
          <w:lang w:eastAsia="ar-SA"/>
        </w:rPr>
        <w:t xml:space="preserve">муниципального образования </w:t>
      </w:r>
      <w:r w:rsidRPr="00223AB5">
        <w:rPr>
          <w:sz w:val="28"/>
          <w:szCs w:val="28"/>
          <w:lang w:eastAsia="ar-SA"/>
        </w:rPr>
        <w:t>Октябрьско</w:t>
      </w:r>
      <w:r>
        <w:rPr>
          <w:sz w:val="28"/>
          <w:szCs w:val="28"/>
          <w:lang w:eastAsia="ar-SA"/>
        </w:rPr>
        <w:t>е</w:t>
      </w:r>
      <w:r w:rsidRPr="00223AB5">
        <w:rPr>
          <w:sz w:val="28"/>
          <w:szCs w:val="28"/>
          <w:lang w:eastAsia="ar-SA"/>
        </w:rPr>
        <w:t xml:space="preserve"> сельско</w:t>
      </w:r>
      <w:r>
        <w:rPr>
          <w:sz w:val="28"/>
          <w:szCs w:val="28"/>
          <w:lang w:eastAsia="ar-SA"/>
        </w:rPr>
        <w:t>е</w:t>
      </w:r>
      <w:r w:rsidRPr="00223AB5">
        <w:rPr>
          <w:sz w:val="28"/>
          <w:szCs w:val="28"/>
          <w:lang w:eastAsia="ar-SA"/>
        </w:rPr>
        <w:t xml:space="preserve"> поселени</w:t>
      </w:r>
      <w:r>
        <w:rPr>
          <w:sz w:val="28"/>
          <w:szCs w:val="28"/>
          <w:lang w:eastAsia="ar-SA"/>
        </w:rPr>
        <w:t>е</w:t>
      </w:r>
      <w:r w:rsidRPr="00223AB5">
        <w:rPr>
          <w:sz w:val="28"/>
          <w:szCs w:val="28"/>
          <w:lang w:eastAsia="ar-SA"/>
        </w:rPr>
        <w:t xml:space="preserve"> зарегистрировано свыше 130 предприятий и организаций всех форм собственности, занимающихся экономической деятельностью.</w:t>
      </w:r>
    </w:p>
    <w:p w14:paraId="6AE7CA77" w14:textId="6118D666" w:rsidR="00150980" w:rsidRDefault="00150980" w:rsidP="00150980">
      <w:pPr>
        <w:suppressAutoHyphens/>
        <w:ind w:right="170" w:firstLine="709"/>
        <w:jc w:val="both"/>
        <w:rPr>
          <w:sz w:val="28"/>
          <w:szCs w:val="28"/>
          <w:lang w:eastAsia="ar-SA"/>
        </w:rPr>
      </w:pPr>
      <w:r>
        <w:rPr>
          <w:sz w:val="28"/>
          <w:szCs w:val="28"/>
          <w:lang w:eastAsia="ar-SA"/>
        </w:rPr>
        <w:t>Ключевым фактором, определяющим социально-экономическое развитие сельского поселения, является сложившаяся на протяжении многих лет традиционная сельс</w:t>
      </w:r>
      <w:r w:rsidR="002F1B10">
        <w:rPr>
          <w:sz w:val="28"/>
          <w:szCs w:val="28"/>
          <w:lang w:eastAsia="ar-SA"/>
        </w:rPr>
        <w:t>кохозяйственная специализация</w:t>
      </w:r>
      <w:r>
        <w:rPr>
          <w:sz w:val="28"/>
          <w:szCs w:val="28"/>
          <w:lang w:eastAsia="ar-SA"/>
        </w:rPr>
        <w:t xml:space="preserve"> с преобладанием продукции растениеводства.</w:t>
      </w:r>
    </w:p>
    <w:p w14:paraId="594F266C" w14:textId="77777777" w:rsidR="00150980" w:rsidRDefault="00150980" w:rsidP="00150980">
      <w:pPr>
        <w:suppressAutoHyphens/>
        <w:ind w:right="170" w:firstLine="709"/>
        <w:jc w:val="both"/>
        <w:rPr>
          <w:sz w:val="28"/>
          <w:szCs w:val="28"/>
        </w:rPr>
      </w:pPr>
      <w:r>
        <w:rPr>
          <w:sz w:val="28"/>
          <w:szCs w:val="28"/>
        </w:rPr>
        <w:t>Сельскохозяйственный сектор экономики представлен 13 предприятием и 120 крестьянско-фермерским хозяйством. Основные направления производственной деятельности сельхозпредприятий: выращивание более 30 видов различных культур (ведущее место принадлежит производству зерновых, масленичных культур и сахарной свеклы).</w:t>
      </w:r>
    </w:p>
    <w:p w14:paraId="4C81EC5A" w14:textId="77777777" w:rsidR="00150980" w:rsidRDefault="00150980" w:rsidP="00150980">
      <w:pPr>
        <w:tabs>
          <w:tab w:val="left" w:pos="1040"/>
        </w:tabs>
        <w:ind w:firstLine="540"/>
        <w:jc w:val="both"/>
        <w:rPr>
          <w:sz w:val="28"/>
          <w:szCs w:val="28"/>
        </w:rPr>
      </w:pPr>
      <w:r w:rsidRPr="00F274FC">
        <w:rPr>
          <w:sz w:val="28"/>
          <w:szCs w:val="28"/>
        </w:rPr>
        <w:t xml:space="preserve">На территории Октябрьского сельского поселения </w:t>
      </w:r>
      <w:r>
        <w:rPr>
          <w:sz w:val="28"/>
          <w:szCs w:val="28"/>
        </w:rPr>
        <w:t xml:space="preserve">наиболее крупными сельскохозяйственными предприятиями являются </w:t>
      </w:r>
      <w:r w:rsidRPr="00F274FC">
        <w:rPr>
          <w:sz w:val="28"/>
          <w:szCs w:val="28"/>
        </w:rPr>
        <w:t>АО «Знамя Октября», ЗАО СП «Аван</w:t>
      </w:r>
      <w:r>
        <w:rPr>
          <w:sz w:val="28"/>
          <w:szCs w:val="28"/>
        </w:rPr>
        <w:t xml:space="preserve">гард», </w:t>
      </w:r>
      <w:r w:rsidR="008453F9">
        <w:rPr>
          <w:sz w:val="28"/>
          <w:szCs w:val="28"/>
        </w:rPr>
        <w:t>ООО «Павловская плюс», ООО «Воронежский шампиньон»</w:t>
      </w:r>
      <w:r>
        <w:rPr>
          <w:sz w:val="28"/>
          <w:szCs w:val="28"/>
        </w:rPr>
        <w:t>.</w:t>
      </w:r>
    </w:p>
    <w:p w14:paraId="2F5520D9" w14:textId="583F45AF" w:rsidR="00150980" w:rsidRDefault="00150980" w:rsidP="00150980">
      <w:pPr>
        <w:suppressAutoHyphens/>
        <w:ind w:right="170" w:firstLine="709"/>
        <w:jc w:val="both"/>
        <w:rPr>
          <w:sz w:val="28"/>
          <w:szCs w:val="28"/>
        </w:rPr>
      </w:pPr>
      <w:r w:rsidRPr="00D931AD">
        <w:rPr>
          <w:sz w:val="28"/>
          <w:szCs w:val="28"/>
        </w:rPr>
        <w:t xml:space="preserve">Площадь территории поселения составляет </w:t>
      </w:r>
      <w:smartTag w:uri="urn:schemas-microsoft-com:office:smarttags" w:element="metricconverter">
        <w:smartTagPr>
          <w:attr w:name="ProductID" w:val="31137 га"/>
        </w:smartTagPr>
        <w:r w:rsidRPr="00D931AD">
          <w:rPr>
            <w:sz w:val="28"/>
            <w:szCs w:val="28"/>
          </w:rPr>
          <w:t>31137 га</w:t>
        </w:r>
      </w:smartTag>
      <w:r w:rsidR="002F1B10">
        <w:rPr>
          <w:sz w:val="28"/>
          <w:szCs w:val="28"/>
        </w:rPr>
        <w:t xml:space="preserve"> земли, из которых</w:t>
      </w:r>
      <w:r w:rsidRPr="00D931AD">
        <w:rPr>
          <w:sz w:val="28"/>
          <w:szCs w:val="28"/>
        </w:rPr>
        <w:t xml:space="preserve"> </w:t>
      </w:r>
      <w:r w:rsidR="00986CB3">
        <w:rPr>
          <w:sz w:val="28"/>
          <w:szCs w:val="28"/>
        </w:rPr>
        <w:t>28609,3</w:t>
      </w:r>
      <w:r w:rsidRPr="00D931AD">
        <w:rPr>
          <w:sz w:val="28"/>
          <w:szCs w:val="28"/>
        </w:rPr>
        <w:t xml:space="preserve"> га – земли </w:t>
      </w:r>
      <w:r>
        <w:rPr>
          <w:sz w:val="28"/>
          <w:szCs w:val="28"/>
        </w:rPr>
        <w:t>сельскохозяйственного назначения</w:t>
      </w:r>
      <w:r w:rsidRPr="00D931AD">
        <w:rPr>
          <w:sz w:val="28"/>
          <w:szCs w:val="28"/>
        </w:rPr>
        <w:t>.</w:t>
      </w:r>
      <w:r w:rsidR="008453F9">
        <w:rPr>
          <w:sz w:val="28"/>
          <w:szCs w:val="28"/>
        </w:rPr>
        <w:t xml:space="preserve"> </w:t>
      </w:r>
      <w:r w:rsidRPr="00F274FC">
        <w:rPr>
          <w:sz w:val="28"/>
          <w:szCs w:val="28"/>
        </w:rPr>
        <w:t>Более половины всех посевных площадей приходится под зерновые культуры, в основном под посевы пшеницы и ячменя.</w:t>
      </w:r>
      <w:r w:rsidR="008453F9">
        <w:rPr>
          <w:sz w:val="28"/>
          <w:szCs w:val="28"/>
        </w:rPr>
        <w:t xml:space="preserve"> </w:t>
      </w:r>
      <w:r w:rsidRPr="00F274FC">
        <w:rPr>
          <w:sz w:val="28"/>
          <w:szCs w:val="28"/>
        </w:rPr>
        <w:t>Из технических культур преобладают посевы семян подсолнечника и сахарной свеклы.</w:t>
      </w:r>
    </w:p>
    <w:p w14:paraId="6FD9EABD" w14:textId="76B0EFE6" w:rsidR="00150980" w:rsidRDefault="00150980" w:rsidP="00150980">
      <w:pPr>
        <w:suppressAutoHyphens/>
        <w:ind w:right="170" w:firstLine="709"/>
        <w:jc w:val="both"/>
        <w:rPr>
          <w:sz w:val="28"/>
          <w:szCs w:val="28"/>
          <w:lang w:eastAsia="ar-SA"/>
        </w:rPr>
      </w:pPr>
      <w:r>
        <w:rPr>
          <w:sz w:val="28"/>
          <w:szCs w:val="28"/>
          <w:lang w:eastAsia="ar-SA"/>
        </w:rPr>
        <w:t xml:space="preserve">В поселении наблюдается </w:t>
      </w:r>
      <w:r w:rsidRPr="007C54E1">
        <w:rPr>
          <w:sz w:val="28"/>
          <w:szCs w:val="28"/>
          <w:lang w:eastAsia="ar-SA"/>
        </w:rPr>
        <w:t>положительная динамика</w:t>
      </w:r>
      <w:r>
        <w:rPr>
          <w:sz w:val="28"/>
          <w:szCs w:val="28"/>
          <w:lang w:eastAsia="ar-SA"/>
        </w:rPr>
        <w:t xml:space="preserve"> производства сельскохозяйственной </w:t>
      </w:r>
      <w:r w:rsidRPr="00B21F50">
        <w:rPr>
          <w:sz w:val="28"/>
          <w:szCs w:val="28"/>
          <w:lang w:eastAsia="ar-SA"/>
        </w:rPr>
        <w:t xml:space="preserve">продукции (Таблица </w:t>
      </w:r>
      <w:r w:rsidR="00C60F32">
        <w:rPr>
          <w:sz w:val="28"/>
          <w:szCs w:val="28"/>
          <w:lang w:eastAsia="ar-SA"/>
        </w:rPr>
        <w:t>3</w:t>
      </w:r>
      <w:r w:rsidRPr="00B21F50">
        <w:rPr>
          <w:sz w:val="28"/>
          <w:szCs w:val="28"/>
          <w:lang w:eastAsia="ar-SA"/>
        </w:rPr>
        <w:t>).</w:t>
      </w:r>
      <w:r>
        <w:rPr>
          <w:sz w:val="28"/>
          <w:szCs w:val="28"/>
          <w:lang w:eastAsia="ar-SA"/>
        </w:rPr>
        <w:t xml:space="preserve"> На основе технического перевооружения, внедрения инновационных технологий и реализации инвестиционных проектов в 2009 году достигнуто увеличение объемов сельскохозяйственного производства на 153,3 % к уровню 2007 года, в т.ч. за счет личных подсобных хозяйств (45,2 % от общего объема).</w:t>
      </w:r>
    </w:p>
    <w:p w14:paraId="160F408F" w14:textId="77777777" w:rsidR="00150980" w:rsidRDefault="00150980" w:rsidP="00150980">
      <w:pPr>
        <w:suppressAutoHyphens/>
        <w:ind w:right="170" w:firstLine="709"/>
        <w:jc w:val="both"/>
        <w:rPr>
          <w:sz w:val="28"/>
          <w:szCs w:val="28"/>
          <w:lang w:eastAsia="ar-SA"/>
        </w:rPr>
      </w:pPr>
      <w:r>
        <w:rPr>
          <w:sz w:val="28"/>
          <w:szCs w:val="28"/>
          <w:lang w:eastAsia="ar-SA"/>
        </w:rPr>
        <w:t>Благоприятный климат, плодородные почвы определили приоритетные направления агропромышленного комплекса – растениеводство, на долю которого приходится более 76 % общего объема продукции сельского хозяйства.</w:t>
      </w:r>
    </w:p>
    <w:p w14:paraId="622C7701" w14:textId="77777777" w:rsidR="00150980" w:rsidRDefault="00150980" w:rsidP="00150980">
      <w:pPr>
        <w:suppressAutoHyphens/>
        <w:ind w:right="170" w:firstLine="709"/>
        <w:jc w:val="both"/>
        <w:rPr>
          <w:sz w:val="28"/>
          <w:szCs w:val="28"/>
        </w:rPr>
      </w:pPr>
      <w:r>
        <w:rPr>
          <w:sz w:val="28"/>
          <w:szCs w:val="28"/>
          <w:lang w:eastAsia="ar-SA"/>
        </w:rPr>
        <w:t xml:space="preserve">Отрасль растениеводства представлена </w:t>
      </w:r>
      <w:r>
        <w:rPr>
          <w:sz w:val="28"/>
          <w:szCs w:val="28"/>
        </w:rPr>
        <w:t>выращиванием более 30 видов различных культур (ведущее место принадлежит производству зерновых, масленичных культур и сахарной свеклы).</w:t>
      </w:r>
    </w:p>
    <w:p w14:paraId="5EDE3F06" w14:textId="77777777" w:rsidR="00150980" w:rsidRDefault="00150980" w:rsidP="00150980">
      <w:pPr>
        <w:ind w:right="142" w:firstLine="709"/>
        <w:jc w:val="center"/>
        <w:rPr>
          <w:b/>
          <w:bCs/>
          <w:sz w:val="28"/>
          <w:szCs w:val="28"/>
        </w:rPr>
      </w:pPr>
    </w:p>
    <w:p w14:paraId="0F24A4F8" w14:textId="77777777" w:rsidR="00150980" w:rsidRDefault="00150980" w:rsidP="00150980">
      <w:pPr>
        <w:ind w:right="142" w:firstLine="709"/>
        <w:jc w:val="center"/>
        <w:rPr>
          <w:sz w:val="28"/>
          <w:szCs w:val="28"/>
          <w:lang w:eastAsia="ar-SA"/>
        </w:rPr>
      </w:pPr>
      <w:r w:rsidRPr="005235EC">
        <w:rPr>
          <w:b/>
          <w:bCs/>
          <w:sz w:val="28"/>
          <w:szCs w:val="28"/>
        </w:rPr>
        <w:t>Производство основных видов сельскохозяйственной продукции</w:t>
      </w:r>
    </w:p>
    <w:p w14:paraId="0BD98521" w14:textId="47F9C807" w:rsidR="00150980" w:rsidRPr="00B21F50" w:rsidRDefault="00150980" w:rsidP="00150980">
      <w:pPr>
        <w:suppressAutoHyphens/>
        <w:spacing w:line="360" w:lineRule="auto"/>
        <w:ind w:right="170" w:firstLine="709"/>
        <w:jc w:val="right"/>
        <w:rPr>
          <w:sz w:val="28"/>
          <w:szCs w:val="28"/>
          <w:lang w:eastAsia="ar-SA"/>
        </w:rPr>
      </w:pPr>
      <w:r w:rsidRPr="00B21F50">
        <w:rPr>
          <w:sz w:val="28"/>
          <w:szCs w:val="28"/>
          <w:lang w:eastAsia="ar-SA"/>
        </w:rPr>
        <w:t xml:space="preserve">Таблица </w:t>
      </w:r>
      <w:r w:rsidR="00C60F32">
        <w:rPr>
          <w:sz w:val="28"/>
          <w:szCs w:val="28"/>
          <w:lang w:eastAsia="ar-SA"/>
        </w:rPr>
        <w:t>3</w:t>
      </w:r>
    </w:p>
    <w:tbl>
      <w:tblPr>
        <w:tblW w:w="967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812"/>
        <w:gridCol w:w="1268"/>
        <w:gridCol w:w="1268"/>
        <w:gridCol w:w="1329"/>
      </w:tblGrid>
      <w:tr w:rsidR="00150980" w:rsidRPr="00A90869" w14:paraId="188F87C1" w14:textId="77777777" w:rsidTr="00DB5D1B">
        <w:tc>
          <w:tcPr>
            <w:tcW w:w="5812" w:type="dxa"/>
            <w:vAlign w:val="center"/>
          </w:tcPr>
          <w:p w14:paraId="32D4FDF5" w14:textId="77777777" w:rsidR="00150980" w:rsidRPr="00A90869" w:rsidRDefault="00150980" w:rsidP="00DB5D1B">
            <w:pPr>
              <w:jc w:val="center"/>
              <w:rPr>
                <w:sz w:val="24"/>
                <w:szCs w:val="24"/>
              </w:rPr>
            </w:pPr>
            <w:r w:rsidRPr="00A90869">
              <w:rPr>
                <w:sz w:val="24"/>
                <w:szCs w:val="24"/>
              </w:rPr>
              <w:t>Показатель, единица измерения</w:t>
            </w:r>
          </w:p>
        </w:tc>
        <w:tc>
          <w:tcPr>
            <w:tcW w:w="1268" w:type="dxa"/>
            <w:vAlign w:val="center"/>
          </w:tcPr>
          <w:p w14:paraId="301F77F9" w14:textId="77777777" w:rsidR="00150980" w:rsidRPr="00A90869" w:rsidRDefault="00150980" w:rsidP="00DB5D1B">
            <w:pPr>
              <w:jc w:val="center"/>
              <w:rPr>
                <w:sz w:val="24"/>
                <w:szCs w:val="24"/>
              </w:rPr>
            </w:pPr>
            <w:r w:rsidRPr="00A90869">
              <w:rPr>
                <w:sz w:val="24"/>
                <w:szCs w:val="24"/>
              </w:rPr>
              <w:t>2008 год</w:t>
            </w:r>
          </w:p>
        </w:tc>
        <w:tc>
          <w:tcPr>
            <w:tcW w:w="1268" w:type="dxa"/>
            <w:vAlign w:val="center"/>
          </w:tcPr>
          <w:p w14:paraId="424A4860" w14:textId="77777777" w:rsidR="00150980" w:rsidRPr="00A90869" w:rsidRDefault="00150980" w:rsidP="00DB5D1B">
            <w:pPr>
              <w:jc w:val="center"/>
              <w:rPr>
                <w:sz w:val="24"/>
                <w:szCs w:val="24"/>
              </w:rPr>
            </w:pPr>
            <w:r w:rsidRPr="00A90869">
              <w:rPr>
                <w:sz w:val="24"/>
                <w:szCs w:val="24"/>
              </w:rPr>
              <w:t>2009 год</w:t>
            </w:r>
          </w:p>
        </w:tc>
        <w:tc>
          <w:tcPr>
            <w:tcW w:w="1329" w:type="dxa"/>
            <w:vAlign w:val="center"/>
          </w:tcPr>
          <w:p w14:paraId="36C75834" w14:textId="77777777" w:rsidR="00150980" w:rsidRPr="00A90869" w:rsidRDefault="00150980" w:rsidP="00DB5D1B">
            <w:pPr>
              <w:jc w:val="center"/>
              <w:rPr>
                <w:sz w:val="24"/>
                <w:szCs w:val="24"/>
              </w:rPr>
            </w:pPr>
            <w:smartTag w:uri="urn:schemas-microsoft-com:office:smarttags" w:element="metricconverter">
              <w:smartTagPr>
                <w:attr w:name="ProductID" w:val="2009 г"/>
              </w:smartTagPr>
              <w:r w:rsidRPr="00A90869">
                <w:rPr>
                  <w:sz w:val="24"/>
                  <w:szCs w:val="24"/>
                </w:rPr>
                <w:t>2009 г</w:t>
              </w:r>
            </w:smartTag>
            <w:r w:rsidRPr="00A90869">
              <w:rPr>
                <w:sz w:val="24"/>
                <w:szCs w:val="24"/>
              </w:rPr>
              <w:t xml:space="preserve">. к </w:t>
            </w:r>
            <w:smartTag w:uri="urn:schemas-microsoft-com:office:smarttags" w:element="metricconverter">
              <w:smartTagPr>
                <w:attr w:name="ProductID" w:val="2008 г"/>
              </w:smartTagPr>
              <w:r w:rsidRPr="00A90869">
                <w:rPr>
                  <w:sz w:val="24"/>
                  <w:szCs w:val="24"/>
                </w:rPr>
                <w:t>2008 г</w:t>
              </w:r>
            </w:smartTag>
            <w:r w:rsidRPr="00A90869">
              <w:rPr>
                <w:sz w:val="24"/>
                <w:szCs w:val="24"/>
              </w:rPr>
              <w:t>., %</w:t>
            </w:r>
          </w:p>
        </w:tc>
      </w:tr>
      <w:tr w:rsidR="00150980" w:rsidRPr="00A90869" w14:paraId="63AA3452" w14:textId="77777777" w:rsidTr="00DB5D1B">
        <w:tc>
          <w:tcPr>
            <w:tcW w:w="5812" w:type="dxa"/>
          </w:tcPr>
          <w:p w14:paraId="5557A7D1" w14:textId="77777777" w:rsidR="00150980" w:rsidRPr="00A90869" w:rsidRDefault="00150980" w:rsidP="00DB5D1B">
            <w:pPr>
              <w:rPr>
                <w:sz w:val="24"/>
                <w:szCs w:val="24"/>
              </w:rPr>
            </w:pPr>
            <w:r w:rsidRPr="00A90869">
              <w:rPr>
                <w:sz w:val="24"/>
                <w:szCs w:val="24"/>
              </w:rPr>
              <w:t>Объем продукции сельского хозяйства всех категорий хозяйств, млн.рублей</w:t>
            </w:r>
          </w:p>
        </w:tc>
        <w:tc>
          <w:tcPr>
            <w:tcW w:w="1268" w:type="dxa"/>
          </w:tcPr>
          <w:p w14:paraId="1ECDD951" w14:textId="77777777" w:rsidR="00150980" w:rsidRPr="00A90869" w:rsidRDefault="00150980" w:rsidP="00DB5D1B">
            <w:pPr>
              <w:rPr>
                <w:sz w:val="24"/>
                <w:szCs w:val="24"/>
              </w:rPr>
            </w:pPr>
            <w:r w:rsidRPr="00A90869">
              <w:rPr>
                <w:sz w:val="24"/>
                <w:szCs w:val="24"/>
              </w:rPr>
              <w:t>849,2</w:t>
            </w:r>
          </w:p>
        </w:tc>
        <w:tc>
          <w:tcPr>
            <w:tcW w:w="1268" w:type="dxa"/>
          </w:tcPr>
          <w:p w14:paraId="5A16AA7A" w14:textId="77777777" w:rsidR="00150980" w:rsidRPr="00A90869" w:rsidRDefault="00150980" w:rsidP="00DB5D1B">
            <w:pPr>
              <w:rPr>
                <w:sz w:val="24"/>
                <w:szCs w:val="24"/>
              </w:rPr>
            </w:pPr>
            <w:r w:rsidRPr="00A90869">
              <w:rPr>
                <w:sz w:val="24"/>
                <w:szCs w:val="24"/>
              </w:rPr>
              <w:t>850,3</w:t>
            </w:r>
          </w:p>
        </w:tc>
        <w:tc>
          <w:tcPr>
            <w:tcW w:w="1329" w:type="dxa"/>
          </w:tcPr>
          <w:p w14:paraId="3296F10C" w14:textId="77777777" w:rsidR="00150980" w:rsidRPr="00A90869" w:rsidRDefault="00150980" w:rsidP="00DB5D1B">
            <w:pPr>
              <w:rPr>
                <w:sz w:val="24"/>
                <w:szCs w:val="24"/>
              </w:rPr>
            </w:pPr>
            <w:r w:rsidRPr="00A90869">
              <w:rPr>
                <w:sz w:val="24"/>
                <w:szCs w:val="24"/>
              </w:rPr>
              <w:t>100,2</w:t>
            </w:r>
          </w:p>
        </w:tc>
      </w:tr>
      <w:tr w:rsidR="00150980" w:rsidRPr="00A90869" w14:paraId="1D2EBAD2" w14:textId="77777777" w:rsidTr="00DB5D1B">
        <w:tc>
          <w:tcPr>
            <w:tcW w:w="5812" w:type="dxa"/>
          </w:tcPr>
          <w:p w14:paraId="13A61B43" w14:textId="77777777" w:rsidR="00150980" w:rsidRPr="00A90869" w:rsidRDefault="00150980" w:rsidP="00DB5D1B">
            <w:pPr>
              <w:rPr>
                <w:sz w:val="24"/>
                <w:szCs w:val="24"/>
              </w:rPr>
            </w:pPr>
            <w:r w:rsidRPr="00A90869">
              <w:rPr>
                <w:sz w:val="24"/>
                <w:szCs w:val="24"/>
              </w:rPr>
              <w:t>В том числе личных подсобных хозяйств, млн.рублей</w:t>
            </w:r>
          </w:p>
        </w:tc>
        <w:tc>
          <w:tcPr>
            <w:tcW w:w="1268" w:type="dxa"/>
          </w:tcPr>
          <w:p w14:paraId="66709B46" w14:textId="77777777" w:rsidR="00150980" w:rsidRPr="00A90869" w:rsidRDefault="00150980" w:rsidP="00DB5D1B">
            <w:pPr>
              <w:rPr>
                <w:sz w:val="24"/>
                <w:szCs w:val="24"/>
              </w:rPr>
            </w:pPr>
            <w:r w:rsidRPr="00A90869">
              <w:rPr>
                <w:sz w:val="24"/>
                <w:szCs w:val="24"/>
              </w:rPr>
              <w:t>370,5</w:t>
            </w:r>
          </w:p>
        </w:tc>
        <w:tc>
          <w:tcPr>
            <w:tcW w:w="1268" w:type="dxa"/>
          </w:tcPr>
          <w:p w14:paraId="0901C6A4" w14:textId="77777777" w:rsidR="00150980" w:rsidRPr="00A90869" w:rsidRDefault="00150980" w:rsidP="00DB5D1B">
            <w:pPr>
              <w:rPr>
                <w:sz w:val="24"/>
                <w:szCs w:val="24"/>
              </w:rPr>
            </w:pPr>
            <w:r w:rsidRPr="00A90869">
              <w:rPr>
                <w:sz w:val="24"/>
                <w:szCs w:val="24"/>
              </w:rPr>
              <w:t>384,0</w:t>
            </w:r>
          </w:p>
        </w:tc>
        <w:tc>
          <w:tcPr>
            <w:tcW w:w="1329" w:type="dxa"/>
          </w:tcPr>
          <w:p w14:paraId="242E3EDF" w14:textId="77777777" w:rsidR="00150980" w:rsidRPr="00A90869" w:rsidRDefault="00150980" w:rsidP="00DB5D1B">
            <w:pPr>
              <w:rPr>
                <w:sz w:val="24"/>
                <w:szCs w:val="24"/>
              </w:rPr>
            </w:pPr>
            <w:r w:rsidRPr="00A90869">
              <w:rPr>
                <w:sz w:val="24"/>
                <w:szCs w:val="24"/>
              </w:rPr>
              <w:t>103,6</w:t>
            </w:r>
          </w:p>
        </w:tc>
      </w:tr>
      <w:tr w:rsidR="00150980" w:rsidRPr="00A90869" w14:paraId="7355EAD8" w14:textId="77777777" w:rsidTr="00DB5D1B">
        <w:tc>
          <w:tcPr>
            <w:tcW w:w="5812" w:type="dxa"/>
          </w:tcPr>
          <w:p w14:paraId="24C1BA8B" w14:textId="77777777" w:rsidR="00150980" w:rsidRPr="00A90869" w:rsidRDefault="00150980" w:rsidP="00DB5D1B">
            <w:pPr>
              <w:rPr>
                <w:b/>
                <w:sz w:val="24"/>
                <w:szCs w:val="24"/>
              </w:rPr>
            </w:pPr>
            <w:r w:rsidRPr="00A90869">
              <w:rPr>
                <w:b/>
                <w:sz w:val="24"/>
                <w:szCs w:val="24"/>
              </w:rPr>
              <w:t>Производство основных видов сельскохозяйственной продукции</w:t>
            </w:r>
          </w:p>
        </w:tc>
        <w:tc>
          <w:tcPr>
            <w:tcW w:w="1268" w:type="dxa"/>
          </w:tcPr>
          <w:p w14:paraId="371E3F70" w14:textId="77777777" w:rsidR="00150980" w:rsidRPr="00A90869" w:rsidRDefault="00150980" w:rsidP="00DB5D1B">
            <w:pPr>
              <w:rPr>
                <w:sz w:val="24"/>
                <w:szCs w:val="24"/>
              </w:rPr>
            </w:pPr>
          </w:p>
        </w:tc>
        <w:tc>
          <w:tcPr>
            <w:tcW w:w="1268" w:type="dxa"/>
          </w:tcPr>
          <w:p w14:paraId="1E747678" w14:textId="77777777" w:rsidR="00150980" w:rsidRPr="00A90869" w:rsidRDefault="00150980" w:rsidP="00DB5D1B">
            <w:pPr>
              <w:rPr>
                <w:sz w:val="24"/>
                <w:szCs w:val="24"/>
              </w:rPr>
            </w:pPr>
          </w:p>
        </w:tc>
        <w:tc>
          <w:tcPr>
            <w:tcW w:w="1329" w:type="dxa"/>
          </w:tcPr>
          <w:p w14:paraId="74F197B5" w14:textId="77777777" w:rsidR="00150980" w:rsidRPr="00A90869" w:rsidRDefault="00150980" w:rsidP="00DB5D1B">
            <w:pPr>
              <w:rPr>
                <w:sz w:val="24"/>
                <w:szCs w:val="24"/>
              </w:rPr>
            </w:pPr>
          </w:p>
        </w:tc>
      </w:tr>
      <w:tr w:rsidR="00150980" w:rsidRPr="00A90869" w14:paraId="45315524" w14:textId="77777777" w:rsidTr="00DB5D1B">
        <w:tc>
          <w:tcPr>
            <w:tcW w:w="5812" w:type="dxa"/>
          </w:tcPr>
          <w:p w14:paraId="421F567B" w14:textId="77777777" w:rsidR="00150980" w:rsidRPr="00A90869" w:rsidRDefault="00150980" w:rsidP="00DB5D1B">
            <w:pPr>
              <w:rPr>
                <w:sz w:val="24"/>
                <w:szCs w:val="24"/>
              </w:rPr>
            </w:pPr>
            <w:r w:rsidRPr="00A90869">
              <w:rPr>
                <w:sz w:val="24"/>
                <w:szCs w:val="24"/>
              </w:rPr>
              <w:lastRenderedPageBreak/>
              <w:t>Зерно ( в весе после доработки), тыс. тн.</w:t>
            </w:r>
          </w:p>
        </w:tc>
        <w:tc>
          <w:tcPr>
            <w:tcW w:w="1268" w:type="dxa"/>
          </w:tcPr>
          <w:p w14:paraId="474589D2" w14:textId="77777777" w:rsidR="00150980" w:rsidRPr="00A90869" w:rsidRDefault="00150980" w:rsidP="00DB5D1B">
            <w:pPr>
              <w:rPr>
                <w:sz w:val="24"/>
                <w:szCs w:val="24"/>
              </w:rPr>
            </w:pPr>
            <w:r w:rsidRPr="00A90869">
              <w:rPr>
                <w:sz w:val="24"/>
                <w:szCs w:val="24"/>
              </w:rPr>
              <w:t>78</w:t>
            </w:r>
          </w:p>
        </w:tc>
        <w:tc>
          <w:tcPr>
            <w:tcW w:w="1268" w:type="dxa"/>
          </w:tcPr>
          <w:p w14:paraId="51C50EA9" w14:textId="77777777" w:rsidR="00150980" w:rsidRPr="00A90869" w:rsidRDefault="00150980" w:rsidP="00DB5D1B">
            <w:pPr>
              <w:rPr>
                <w:sz w:val="24"/>
                <w:szCs w:val="24"/>
              </w:rPr>
            </w:pPr>
            <w:r w:rsidRPr="00A90869">
              <w:rPr>
                <w:sz w:val="24"/>
                <w:szCs w:val="24"/>
              </w:rPr>
              <w:t>79</w:t>
            </w:r>
          </w:p>
        </w:tc>
        <w:tc>
          <w:tcPr>
            <w:tcW w:w="1329" w:type="dxa"/>
          </w:tcPr>
          <w:p w14:paraId="0FD04D47" w14:textId="77777777" w:rsidR="00150980" w:rsidRPr="00A90869" w:rsidRDefault="00150980" w:rsidP="00DB5D1B">
            <w:pPr>
              <w:rPr>
                <w:sz w:val="24"/>
                <w:szCs w:val="24"/>
              </w:rPr>
            </w:pPr>
            <w:r w:rsidRPr="00A90869">
              <w:rPr>
                <w:sz w:val="24"/>
                <w:szCs w:val="24"/>
              </w:rPr>
              <w:t>101,3</w:t>
            </w:r>
          </w:p>
        </w:tc>
      </w:tr>
      <w:tr w:rsidR="00150980" w:rsidRPr="00A90869" w14:paraId="18D2EDCE" w14:textId="77777777" w:rsidTr="00DB5D1B">
        <w:tc>
          <w:tcPr>
            <w:tcW w:w="5812" w:type="dxa"/>
          </w:tcPr>
          <w:p w14:paraId="109C1056" w14:textId="77777777" w:rsidR="00150980" w:rsidRPr="00A90869" w:rsidRDefault="00150980" w:rsidP="00DB5D1B">
            <w:pPr>
              <w:rPr>
                <w:sz w:val="24"/>
                <w:szCs w:val="24"/>
              </w:rPr>
            </w:pPr>
            <w:r w:rsidRPr="00A90869">
              <w:rPr>
                <w:sz w:val="24"/>
                <w:szCs w:val="24"/>
              </w:rPr>
              <w:t>Рис, тыс. тн.</w:t>
            </w:r>
          </w:p>
        </w:tc>
        <w:tc>
          <w:tcPr>
            <w:tcW w:w="1268" w:type="dxa"/>
          </w:tcPr>
          <w:p w14:paraId="4E2B66F1" w14:textId="77777777" w:rsidR="00150980" w:rsidRPr="00A90869" w:rsidRDefault="00150980" w:rsidP="00DB5D1B">
            <w:pPr>
              <w:rPr>
                <w:sz w:val="24"/>
                <w:szCs w:val="24"/>
              </w:rPr>
            </w:pPr>
          </w:p>
        </w:tc>
        <w:tc>
          <w:tcPr>
            <w:tcW w:w="1268" w:type="dxa"/>
          </w:tcPr>
          <w:p w14:paraId="72191220" w14:textId="77777777" w:rsidR="00150980" w:rsidRPr="00A90869" w:rsidRDefault="00150980" w:rsidP="00DB5D1B">
            <w:pPr>
              <w:rPr>
                <w:sz w:val="24"/>
                <w:szCs w:val="24"/>
              </w:rPr>
            </w:pPr>
          </w:p>
        </w:tc>
        <w:tc>
          <w:tcPr>
            <w:tcW w:w="1329" w:type="dxa"/>
          </w:tcPr>
          <w:p w14:paraId="46D94904" w14:textId="77777777" w:rsidR="00150980" w:rsidRPr="00A90869" w:rsidRDefault="00150980" w:rsidP="00DB5D1B">
            <w:pPr>
              <w:rPr>
                <w:sz w:val="24"/>
                <w:szCs w:val="24"/>
              </w:rPr>
            </w:pPr>
          </w:p>
        </w:tc>
      </w:tr>
      <w:tr w:rsidR="00150980" w:rsidRPr="00A90869" w14:paraId="6B59994C" w14:textId="77777777" w:rsidTr="00DB5D1B">
        <w:tc>
          <w:tcPr>
            <w:tcW w:w="5812" w:type="dxa"/>
          </w:tcPr>
          <w:p w14:paraId="6EF9B905" w14:textId="77777777" w:rsidR="00150980" w:rsidRPr="00A90869" w:rsidRDefault="00150980" w:rsidP="00DB5D1B">
            <w:pPr>
              <w:rPr>
                <w:sz w:val="24"/>
                <w:szCs w:val="24"/>
              </w:rPr>
            </w:pPr>
            <w:r w:rsidRPr="00A90869">
              <w:rPr>
                <w:sz w:val="24"/>
                <w:szCs w:val="24"/>
              </w:rPr>
              <w:t>Кукуруза, тыс. тн.</w:t>
            </w:r>
          </w:p>
        </w:tc>
        <w:tc>
          <w:tcPr>
            <w:tcW w:w="1268" w:type="dxa"/>
          </w:tcPr>
          <w:p w14:paraId="7D3BF610" w14:textId="77777777" w:rsidR="00150980" w:rsidRPr="00A90869" w:rsidRDefault="00150980" w:rsidP="00DB5D1B">
            <w:pPr>
              <w:rPr>
                <w:sz w:val="24"/>
                <w:szCs w:val="24"/>
              </w:rPr>
            </w:pPr>
            <w:r w:rsidRPr="00A90869">
              <w:rPr>
                <w:sz w:val="24"/>
                <w:szCs w:val="24"/>
              </w:rPr>
              <w:t>0,5</w:t>
            </w:r>
          </w:p>
        </w:tc>
        <w:tc>
          <w:tcPr>
            <w:tcW w:w="1268" w:type="dxa"/>
          </w:tcPr>
          <w:p w14:paraId="005BD0C2" w14:textId="77777777" w:rsidR="00150980" w:rsidRPr="00A90869" w:rsidRDefault="00150980" w:rsidP="00DB5D1B">
            <w:pPr>
              <w:rPr>
                <w:sz w:val="24"/>
                <w:szCs w:val="24"/>
              </w:rPr>
            </w:pPr>
            <w:r w:rsidRPr="00A90869">
              <w:rPr>
                <w:sz w:val="24"/>
                <w:szCs w:val="24"/>
              </w:rPr>
              <w:t>0,6</w:t>
            </w:r>
          </w:p>
        </w:tc>
        <w:tc>
          <w:tcPr>
            <w:tcW w:w="1329" w:type="dxa"/>
          </w:tcPr>
          <w:p w14:paraId="5D644937" w14:textId="77777777" w:rsidR="00150980" w:rsidRPr="00A90869" w:rsidRDefault="00150980" w:rsidP="00DB5D1B">
            <w:pPr>
              <w:rPr>
                <w:sz w:val="24"/>
                <w:szCs w:val="24"/>
              </w:rPr>
            </w:pPr>
            <w:r w:rsidRPr="00A90869">
              <w:rPr>
                <w:sz w:val="24"/>
                <w:szCs w:val="24"/>
              </w:rPr>
              <w:t>120</w:t>
            </w:r>
          </w:p>
        </w:tc>
      </w:tr>
      <w:tr w:rsidR="00150980" w:rsidRPr="00A90869" w14:paraId="285FE9DE" w14:textId="77777777" w:rsidTr="00DB5D1B">
        <w:tc>
          <w:tcPr>
            <w:tcW w:w="5812" w:type="dxa"/>
          </w:tcPr>
          <w:p w14:paraId="675AEA6C" w14:textId="77777777" w:rsidR="00150980" w:rsidRPr="00A90869" w:rsidRDefault="00150980" w:rsidP="00DB5D1B">
            <w:pPr>
              <w:rPr>
                <w:sz w:val="24"/>
                <w:szCs w:val="24"/>
              </w:rPr>
            </w:pPr>
            <w:r w:rsidRPr="00A90869">
              <w:rPr>
                <w:sz w:val="24"/>
                <w:szCs w:val="24"/>
              </w:rPr>
              <w:t>Соя, тыс. тн.</w:t>
            </w:r>
          </w:p>
        </w:tc>
        <w:tc>
          <w:tcPr>
            <w:tcW w:w="1268" w:type="dxa"/>
          </w:tcPr>
          <w:p w14:paraId="25E02E24" w14:textId="77777777" w:rsidR="00150980" w:rsidRPr="00A90869" w:rsidRDefault="00150980" w:rsidP="00DB5D1B">
            <w:pPr>
              <w:rPr>
                <w:sz w:val="24"/>
                <w:szCs w:val="24"/>
              </w:rPr>
            </w:pPr>
          </w:p>
        </w:tc>
        <w:tc>
          <w:tcPr>
            <w:tcW w:w="1268" w:type="dxa"/>
          </w:tcPr>
          <w:p w14:paraId="2456ED0D" w14:textId="77777777" w:rsidR="00150980" w:rsidRPr="00A90869" w:rsidRDefault="00150980" w:rsidP="00DB5D1B">
            <w:pPr>
              <w:rPr>
                <w:sz w:val="24"/>
                <w:szCs w:val="24"/>
              </w:rPr>
            </w:pPr>
          </w:p>
        </w:tc>
        <w:tc>
          <w:tcPr>
            <w:tcW w:w="1329" w:type="dxa"/>
          </w:tcPr>
          <w:p w14:paraId="35D0DAA0" w14:textId="77777777" w:rsidR="00150980" w:rsidRPr="00A90869" w:rsidRDefault="00150980" w:rsidP="00DB5D1B">
            <w:pPr>
              <w:rPr>
                <w:sz w:val="24"/>
                <w:szCs w:val="24"/>
              </w:rPr>
            </w:pPr>
          </w:p>
        </w:tc>
      </w:tr>
      <w:tr w:rsidR="00150980" w:rsidRPr="00A90869" w14:paraId="7D2B550D" w14:textId="77777777" w:rsidTr="00DB5D1B">
        <w:tc>
          <w:tcPr>
            <w:tcW w:w="5812" w:type="dxa"/>
          </w:tcPr>
          <w:p w14:paraId="029BB6E7" w14:textId="77777777" w:rsidR="00150980" w:rsidRPr="00A90869" w:rsidRDefault="00150980" w:rsidP="00DB5D1B">
            <w:pPr>
              <w:rPr>
                <w:sz w:val="24"/>
                <w:szCs w:val="24"/>
              </w:rPr>
            </w:pPr>
            <w:r w:rsidRPr="00A90869">
              <w:rPr>
                <w:sz w:val="24"/>
                <w:szCs w:val="24"/>
              </w:rPr>
              <w:t>Сахарная свекла, тыс. тонн</w:t>
            </w:r>
          </w:p>
        </w:tc>
        <w:tc>
          <w:tcPr>
            <w:tcW w:w="1268" w:type="dxa"/>
          </w:tcPr>
          <w:p w14:paraId="2AC479CF" w14:textId="77777777" w:rsidR="00150980" w:rsidRPr="00A90869" w:rsidRDefault="00150980" w:rsidP="00DB5D1B">
            <w:pPr>
              <w:rPr>
                <w:sz w:val="24"/>
                <w:szCs w:val="24"/>
              </w:rPr>
            </w:pPr>
            <w:r w:rsidRPr="00A90869">
              <w:rPr>
                <w:sz w:val="24"/>
                <w:szCs w:val="24"/>
              </w:rPr>
              <w:t>9</w:t>
            </w:r>
          </w:p>
        </w:tc>
        <w:tc>
          <w:tcPr>
            <w:tcW w:w="1268" w:type="dxa"/>
          </w:tcPr>
          <w:p w14:paraId="4E81D564" w14:textId="77777777" w:rsidR="00150980" w:rsidRPr="00A90869" w:rsidRDefault="00150980" w:rsidP="00DB5D1B">
            <w:pPr>
              <w:rPr>
                <w:sz w:val="24"/>
                <w:szCs w:val="24"/>
              </w:rPr>
            </w:pPr>
            <w:r w:rsidRPr="00A90869">
              <w:rPr>
                <w:sz w:val="24"/>
                <w:szCs w:val="24"/>
              </w:rPr>
              <w:t>14</w:t>
            </w:r>
          </w:p>
        </w:tc>
        <w:tc>
          <w:tcPr>
            <w:tcW w:w="1329" w:type="dxa"/>
          </w:tcPr>
          <w:p w14:paraId="65E429FA" w14:textId="77777777" w:rsidR="00150980" w:rsidRPr="00A90869" w:rsidRDefault="00150980" w:rsidP="00DB5D1B">
            <w:pPr>
              <w:rPr>
                <w:sz w:val="24"/>
                <w:szCs w:val="24"/>
              </w:rPr>
            </w:pPr>
            <w:r w:rsidRPr="00A90869">
              <w:rPr>
                <w:sz w:val="24"/>
                <w:szCs w:val="24"/>
              </w:rPr>
              <w:t>155,5</w:t>
            </w:r>
          </w:p>
        </w:tc>
      </w:tr>
      <w:tr w:rsidR="00150980" w:rsidRPr="00A90869" w14:paraId="61C108C2" w14:textId="77777777" w:rsidTr="00DB5D1B">
        <w:tc>
          <w:tcPr>
            <w:tcW w:w="5812" w:type="dxa"/>
          </w:tcPr>
          <w:p w14:paraId="026ACFE2" w14:textId="77777777" w:rsidR="00150980" w:rsidRPr="00A90869" w:rsidRDefault="00150980" w:rsidP="00DB5D1B">
            <w:pPr>
              <w:rPr>
                <w:sz w:val="24"/>
                <w:szCs w:val="24"/>
              </w:rPr>
            </w:pPr>
            <w:r w:rsidRPr="00A90869">
              <w:rPr>
                <w:sz w:val="24"/>
                <w:szCs w:val="24"/>
              </w:rPr>
              <w:t>Подсолнечник ( в весе после доработки), тыс.тонн</w:t>
            </w:r>
          </w:p>
        </w:tc>
        <w:tc>
          <w:tcPr>
            <w:tcW w:w="1268" w:type="dxa"/>
          </w:tcPr>
          <w:p w14:paraId="56B5C3D4" w14:textId="77777777" w:rsidR="00150980" w:rsidRPr="00A90869" w:rsidRDefault="00150980" w:rsidP="00DB5D1B">
            <w:pPr>
              <w:rPr>
                <w:sz w:val="24"/>
                <w:szCs w:val="24"/>
              </w:rPr>
            </w:pPr>
            <w:r w:rsidRPr="00A90869">
              <w:rPr>
                <w:sz w:val="24"/>
                <w:szCs w:val="24"/>
              </w:rPr>
              <w:t>9</w:t>
            </w:r>
          </w:p>
        </w:tc>
        <w:tc>
          <w:tcPr>
            <w:tcW w:w="1268" w:type="dxa"/>
          </w:tcPr>
          <w:p w14:paraId="162674BC" w14:textId="77777777" w:rsidR="00150980" w:rsidRPr="00A90869" w:rsidRDefault="00150980" w:rsidP="00DB5D1B">
            <w:pPr>
              <w:rPr>
                <w:sz w:val="24"/>
                <w:szCs w:val="24"/>
              </w:rPr>
            </w:pPr>
            <w:r w:rsidRPr="00A90869">
              <w:rPr>
                <w:sz w:val="24"/>
                <w:szCs w:val="24"/>
              </w:rPr>
              <w:t>5</w:t>
            </w:r>
          </w:p>
        </w:tc>
        <w:tc>
          <w:tcPr>
            <w:tcW w:w="1329" w:type="dxa"/>
          </w:tcPr>
          <w:p w14:paraId="5C591D2C" w14:textId="77777777" w:rsidR="00150980" w:rsidRPr="00A90869" w:rsidRDefault="00150980" w:rsidP="00DB5D1B">
            <w:pPr>
              <w:rPr>
                <w:sz w:val="24"/>
                <w:szCs w:val="24"/>
              </w:rPr>
            </w:pPr>
            <w:r w:rsidRPr="00A90869">
              <w:rPr>
                <w:sz w:val="24"/>
                <w:szCs w:val="24"/>
              </w:rPr>
              <w:t>55,5</w:t>
            </w:r>
          </w:p>
        </w:tc>
      </w:tr>
      <w:tr w:rsidR="00150980" w:rsidRPr="00A90869" w14:paraId="3DF37AAF" w14:textId="77777777" w:rsidTr="00DB5D1B">
        <w:tc>
          <w:tcPr>
            <w:tcW w:w="5812" w:type="dxa"/>
          </w:tcPr>
          <w:p w14:paraId="4579EA45" w14:textId="77777777" w:rsidR="00150980" w:rsidRPr="00A90869" w:rsidRDefault="00150980" w:rsidP="00DB5D1B">
            <w:pPr>
              <w:rPr>
                <w:sz w:val="24"/>
                <w:szCs w:val="24"/>
              </w:rPr>
            </w:pPr>
            <w:r w:rsidRPr="00A90869">
              <w:rPr>
                <w:sz w:val="24"/>
                <w:szCs w:val="24"/>
              </w:rPr>
              <w:t>Картофель-всего, тыс.тонн</w:t>
            </w:r>
          </w:p>
        </w:tc>
        <w:tc>
          <w:tcPr>
            <w:tcW w:w="1268" w:type="dxa"/>
          </w:tcPr>
          <w:p w14:paraId="711D3334" w14:textId="77777777" w:rsidR="00150980" w:rsidRPr="00A90869" w:rsidRDefault="00150980" w:rsidP="00DB5D1B">
            <w:pPr>
              <w:rPr>
                <w:sz w:val="24"/>
                <w:szCs w:val="24"/>
              </w:rPr>
            </w:pPr>
            <w:r w:rsidRPr="00A90869">
              <w:rPr>
                <w:sz w:val="24"/>
                <w:szCs w:val="24"/>
              </w:rPr>
              <w:t>3,2</w:t>
            </w:r>
          </w:p>
        </w:tc>
        <w:tc>
          <w:tcPr>
            <w:tcW w:w="1268" w:type="dxa"/>
          </w:tcPr>
          <w:p w14:paraId="08423F71" w14:textId="77777777" w:rsidR="00150980" w:rsidRPr="00A90869" w:rsidRDefault="00150980" w:rsidP="00DB5D1B">
            <w:pPr>
              <w:rPr>
                <w:sz w:val="24"/>
                <w:szCs w:val="24"/>
              </w:rPr>
            </w:pPr>
            <w:r w:rsidRPr="00A90869">
              <w:rPr>
                <w:sz w:val="24"/>
                <w:szCs w:val="24"/>
              </w:rPr>
              <w:t>3,4</w:t>
            </w:r>
          </w:p>
        </w:tc>
        <w:tc>
          <w:tcPr>
            <w:tcW w:w="1329" w:type="dxa"/>
          </w:tcPr>
          <w:p w14:paraId="708874BD" w14:textId="77777777" w:rsidR="00150980" w:rsidRPr="00A90869" w:rsidRDefault="00150980" w:rsidP="00DB5D1B">
            <w:pPr>
              <w:rPr>
                <w:sz w:val="24"/>
                <w:szCs w:val="24"/>
              </w:rPr>
            </w:pPr>
            <w:r w:rsidRPr="00A90869">
              <w:rPr>
                <w:sz w:val="24"/>
                <w:szCs w:val="24"/>
              </w:rPr>
              <w:t>106</w:t>
            </w:r>
          </w:p>
        </w:tc>
      </w:tr>
      <w:tr w:rsidR="00150980" w:rsidRPr="00A90869" w14:paraId="63E24E91" w14:textId="77777777" w:rsidTr="00DB5D1B">
        <w:tc>
          <w:tcPr>
            <w:tcW w:w="5812" w:type="dxa"/>
          </w:tcPr>
          <w:p w14:paraId="40B66783" w14:textId="77777777" w:rsidR="00150980" w:rsidRPr="00A90869" w:rsidRDefault="00150980" w:rsidP="00DB5D1B">
            <w:pPr>
              <w:rPr>
                <w:sz w:val="24"/>
                <w:szCs w:val="24"/>
              </w:rPr>
            </w:pPr>
            <w:r w:rsidRPr="00A90869">
              <w:rPr>
                <w:sz w:val="24"/>
                <w:szCs w:val="24"/>
              </w:rPr>
              <w:t>В том числе в личных подсобных хозяйствах, тыс.тонн</w:t>
            </w:r>
          </w:p>
        </w:tc>
        <w:tc>
          <w:tcPr>
            <w:tcW w:w="1268" w:type="dxa"/>
          </w:tcPr>
          <w:p w14:paraId="30ADE18F" w14:textId="77777777" w:rsidR="00150980" w:rsidRPr="00A90869" w:rsidRDefault="00150980" w:rsidP="00DB5D1B">
            <w:pPr>
              <w:rPr>
                <w:sz w:val="24"/>
                <w:szCs w:val="24"/>
              </w:rPr>
            </w:pPr>
            <w:r w:rsidRPr="00A90869">
              <w:rPr>
                <w:sz w:val="24"/>
                <w:szCs w:val="24"/>
              </w:rPr>
              <w:t>3,2</w:t>
            </w:r>
          </w:p>
        </w:tc>
        <w:tc>
          <w:tcPr>
            <w:tcW w:w="1268" w:type="dxa"/>
          </w:tcPr>
          <w:p w14:paraId="19B3040B" w14:textId="77777777" w:rsidR="00150980" w:rsidRPr="00A90869" w:rsidRDefault="00150980" w:rsidP="00DB5D1B">
            <w:pPr>
              <w:rPr>
                <w:sz w:val="24"/>
                <w:szCs w:val="24"/>
              </w:rPr>
            </w:pPr>
            <w:r w:rsidRPr="00A90869">
              <w:rPr>
                <w:sz w:val="24"/>
                <w:szCs w:val="24"/>
              </w:rPr>
              <w:t>3,4</w:t>
            </w:r>
          </w:p>
        </w:tc>
        <w:tc>
          <w:tcPr>
            <w:tcW w:w="1329" w:type="dxa"/>
          </w:tcPr>
          <w:p w14:paraId="03AECC5A" w14:textId="77777777" w:rsidR="00150980" w:rsidRPr="00A90869" w:rsidRDefault="00150980" w:rsidP="00DB5D1B">
            <w:pPr>
              <w:rPr>
                <w:sz w:val="24"/>
                <w:szCs w:val="24"/>
              </w:rPr>
            </w:pPr>
            <w:r w:rsidRPr="00A90869">
              <w:rPr>
                <w:sz w:val="24"/>
                <w:szCs w:val="24"/>
              </w:rPr>
              <w:t>106</w:t>
            </w:r>
          </w:p>
        </w:tc>
      </w:tr>
      <w:tr w:rsidR="00150980" w:rsidRPr="00A90869" w14:paraId="72C390A2" w14:textId="77777777" w:rsidTr="00DB5D1B">
        <w:tc>
          <w:tcPr>
            <w:tcW w:w="5812" w:type="dxa"/>
          </w:tcPr>
          <w:p w14:paraId="7BED0184" w14:textId="77777777" w:rsidR="00150980" w:rsidRPr="00A90869" w:rsidRDefault="00150980" w:rsidP="00DB5D1B">
            <w:pPr>
              <w:rPr>
                <w:sz w:val="24"/>
                <w:szCs w:val="24"/>
              </w:rPr>
            </w:pPr>
            <w:r w:rsidRPr="00A90869">
              <w:rPr>
                <w:sz w:val="24"/>
                <w:szCs w:val="24"/>
              </w:rPr>
              <w:t>Овощи - всего тыс.тонн</w:t>
            </w:r>
          </w:p>
        </w:tc>
        <w:tc>
          <w:tcPr>
            <w:tcW w:w="1268" w:type="dxa"/>
          </w:tcPr>
          <w:p w14:paraId="4E6013EC" w14:textId="77777777" w:rsidR="00150980" w:rsidRPr="00A90869" w:rsidRDefault="00150980" w:rsidP="00DB5D1B">
            <w:pPr>
              <w:rPr>
                <w:sz w:val="24"/>
                <w:szCs w:val="24"/>
              </w:rPr>
            </w:pPr>
            <w:r w:rsidRPr="00A90869">
              <w:rPr>
                <w:sz w:val="24"/>
                <w:szCs w:val="24"/>
              </w:rPr>
              <w:t>2,1</w:t>
            </w:r>
          </w:p>
        </w:tc>
        <w:tc>
          <w:tcPr>
            <w:tcW w:w="1268" w:type="dxa"/>
          </w:tcPr>
          <w:p w14:paraId="56E91F06" w14:textId="77777777" w:rsidR="00150980" w:rsidRPr="00A90869" w:rsidRDefault="00150980" w:rsidP="00DB5D1B">
            <w:pPr>
              <w:rPr>
                <w:sz w:val="24"/>
                <w:szCs w:val="24"/>
              </w:rPr>
            </w:pPr>
            <w:r w:rsidRPr="00A90869">
              <w:rPr>
                <w:sz w:val="24"/>
                <w:szCs w:val="24"/>
              </w:rPr>
              <w:t>2,2</w:t>
            </w:r>
          </w:p>
        </w:tc>
        <w:tc>
          <w:tcPr>
            <w:tcW w:w="1329" w:type="dxa"/>
          </w:tcPr>
          <w:p w14:paraId="4857FE4C" w14:textId="77777777" w:rsidR="00150980" w:rsidRPr="00A90869" w:rsidRDefault="00150980" w:rsidP="00DB5D1B">
            <w:pPr>
              <w:rPr>
                <w:sz w:val="24"/>
                <w:szCs w:val="24"/>
              </w:rPr>
            </w:pPr>
            <w:r w:rsidRPr="00A90869">
              <w:rPr>
                <w:sz w:val="24"/>
                <w:szCs w:val="24"/>
              </w:rPr>
              <w:t>105</w:t>
            </w:r>
          </w:p>
        </w:tc>
      </w:tr>
      <w:tr w:rsidR="00150980" w:rsidRPr="00A90869" w14:paraId="08FB7A27" w14:textId="77777777" w:rsidTr="00DB5D1B">
        <w:tc>
          <w:tcPr>
            <w:tcW w:w="5812" w:type="dxa"/>
          </w:tcPr>
          <w:p w14:paraId="53908DB0" w14:textId="77777777" w:rsidR="00150980" w:rsidRPr="00A90869" w:rsidRDefault="00150980" w:rsidP="00DB5D1B">
            <w:pPr>
              <w:rPr>
                <w:sz w:val="24"/>
                <w:szCs w:val="24"/>
              </w:rPr>
            </w:pPr>
            <w:r w:rsidRPr="00A90869">
              <w:rPr>
                <w:sz w:val="24"/>
                <w:szCs w:val="24"/>
              </w:rPr>
              <w:t>В том числе в личных подсобных хозяйствах, тыс.тонн</w:t>
            </w:r>
          </w:p>
        </w:tc>
        <w:tc>
          <w:tcPr>
            <w:tcW w:w="1268" w:type="dxa"/>
          </w:tcPr>
          <w:p w14:paraId="6B987612" w14:textId="77777777" w:rsidR="00150980" w:rsidRPr="00A90869" w:rsidRDefault="00150980" w:rsidP="00DB5D1B">
            <w:pPr>
              <w:rPr>
                <w:sz w:val="24"/>
                <w:szCs w:val="24"/>
              </w:rPr>
            </w:pPr>
            <w:r w:rsidRPr="00A90869">
              <w:rPr>
                <w:sz w:val="24"/>
                <w:szCs w:val="24"/>
              </w:rPr>
              <w:t>2,1</w:t>
            </w:r>
          </w:p>
        </w:tc>
        <w:tc>
          <w:tcPr>
            <w:tcW w:w="1268" w:type="dxa"/>
          </w:tcPr>
          <w:p w14:paraId="52F68846" w14:textId="77777777" w:rsidR="00150980" w:rsidRPr="00A90869" w:rsidRDefault="00150980" w:rsidP="00DB5D1B">
            <w:pPr>
              <w:rPr>
                <w:sz w:val="24"/>
                <w:szCs w:val="24"/>
              </w:rPr>
            </w:pPr>
            <w:r w:rsidRPr="00A90869">
              <w:rPr>
                <w:sz w:val="24"/>
                <w:szCs w:val="24"/>
              </w:rPr>
              <w:t>2,2</w:t>
            </w:r>
          </w:p>
        </w:tc>
        <w:tc>
          <w:tcPr>
            <w:tcW w:w="1329" w:type="dxa"/>
          </w:tcPr>
          <w:p w14:paraId="56D6C975" w14:textId="77777777" w:rsidR="00150980" w:rsidRPr="00A90869" w:rsidRDefault="00150980" w:rsidP="00DB5D1B">
            <w:pPr>
              <w:rPr>
                <w:sz w:val="24"/>
                <w:szCs w:val="24"/>
              </w:rPr>
            </w:pPr>
            <w:r w:rsidRPr="00A90869">
              <w:rPr>
                <w:sz w:val="24"/>
                <w:szCs w:val="24"/>
              </w:rPr>
              <w:t>105</w:t>
            </w:r>
          </w:p>
        </w:tc>
      </w:tr>
      <w:tr w:rsidR="00150980" w:rsidRPr="00A90869" w14:paraId="6015BAEF" w14:textId="77777777" w:rsidTr="00DB5D1B">
        <w:tc>
          <w:tcPr>
            <w:tcW w:w="5812" w:type="dxa"/>
          </w:tcPr>
          <w:p w14:paraId="3289EC2E" w14:textId="77777777" w:rsidR="00150980" w:rsidRPr="00A90869" w:rsidRDefault="00150980" w:rsidP="00DB5D1B">
            <w:pPr>
              <w:rPr>
                <w:sz w:val="24"/>
                <w:szCs w:val="24"/>
              </w:rPr>
            </w:pPr>
            <w:r w:rsidRPr="00A90869">
              <w:rPr>
                <w:sz w:val="24"/>
                <w:szCs w:val="24"/>
              </w:rPr>
              <w:t>Скот и птица (в живом весе) -всего, тыс.тонн</w:t>
            </w:r>
          </w:p>
        </w:tc>
        <w:tc>
          <w:tcPr>
            <w:tcW w:w="1268" w:type="dxa"/>
          </w:tcPr>
          <w:p w14:paraId="70367B85" w14:textId="77777777" w:rsidR="00150980" w:rsidRPr="00A90869" w:rsidRDefault="00150980" w:rsidP="00DB5D1B">
            <w:pPr>
              <w:rPr>
                <w:sz w:val="24"/>
                <w:szCs w:val="24"/>
              </w:rPr>
            </w:pPr>
            <w:r w:rsidRPr="00A90869">
              <w:rPr>
                <w:sz w:val="24"/>
                <w:szCs w:val="24"/>
              </w:rPr>
              <w:t>1,6</w:t>
            </w:r>
          </w:p>
        </w:tc>
        <w:tc>
          <w:tcPr>
            <w:tcW w:w="1268" w:type="dxa"/>
          </w:tcPr>
          <w:p w14:paraId="752DA336" w14:textId="77777777" w:rsidR="00150980" w:rsidRPr="00A90869" w:rsidRDefault="00150980" w:rsidP="00DB5D1B">
            <w:pPr>
              <w:rPr>
                <w:sz w:val="24"/>
                <w:szCs w:val="24"/>
              </w:rPr>
            </w:pPr>
            <w:r w:rsidRPr="00A90869">
              <w:rPr>
                <w:sz w:val="24"/>
                <w:szCs w:val="24"/>
              </w:rPr>
              <w:t>1,6</w:t>
            </w:r>
          </w:p>
        </w:tc>
        <w:tc>
          <w:tcPr>
            <w:tcW w:w="1329" w:type="dxa"/>
          </w:tcPr>
          <w:p w14:paraId="72DB3F3B" w14:textId="77777777" w:rsidR="00150980" w:rsidRPr="00A90869" w:rsidRDefault="00150980" w:rsidP="00DB5D1B">
            <w:pPr>
              <w:rPr>
                <w:sz w:val="24"/>
                <w:szCs w:val="24"/>
              </w:rPr>
            </w:pPr>
            <w:r w:rsidRPr="00A90869">
              <w:rPr>
                <w:sz w:val="24"/>
                <w:szCs w:val="24"/>
              </w:rPr>
              <w:t>100</w:t>
            </w:r>
          </w:p>
        </w:tc>
      </w:tr>
      <w:tr w:rsidR="00150980" w:rsidRPr="00A90869" w14:paraId="2C9034C6" w14:textId="77777777" w:rsidTr="00DB5D1B">
        <w:tc>
          <w:tcPr>
            <w:tcW w:w="5812" w:type="dxa"/>
          </w:tcPr>
          <w:p w14:paraId="3CB15072" w14:textId="77777777" w:rsidR="00150980" w:rsidRPr="00A90869" w:rsidRDefault="00150980" w:rsidP="00DB5D1B">
            <w:pPr>
              <w:rPr>
                <w:sz w:val="24"/>
                <w:szCs w:val="24"/>
              </w:rPr>
            </w:pPr>
            <w:r w:rsidRPr="00A90869">
              <w:rPr>
                <w:sz w:val="24"/>
                <w:szCs w:val="24"/>
              </w:rPr>
              <w:t>В том числе в личных подсобных хозяйствах, тыс.тонн</w:t>
            </w:r>
          </w:p>
        </w:tc>
        <w:tc>
          <w:tcPr>
            <w:tcW w:w="1268" w:type="dxa"/>
          </w:tcPr>
          <w:p w14:paraId="7967F549" w14:textId="77777777" w:rsidR="00150980" w:rsidRPr="00A90869" w:rsidRDefault="00150980" w:rsidP="00DB5D1B">
            <w:pPr>
              <w:rPr>
                <w:sz w:val="24"/>
                <w:szCs w:val="24"/>
              </w:rPr>
            </w:pPr>
            <w:r w:rsidRPr="00A90869">
              <w:rPr>
                <w:sz w:val="24"/>
                <w:szCs w:val="24"/>
              </w:rPr>
              <w:t>1,2</w:t>
            </w:r>
          </w:p>
        </w:tc>
        <w:tc>
          <w:tcPr>
            <w:tcW w:w="1268" w:type="dxa"/>
          </w:tcPr>
          <w:p w14:paraId="2439E37D" w14:textId="77777777" w:rsidR="00150980" w:rsidRPr="00A90869" w:rsidRDefault="00150980" w:rsidP="00DB5D1B">
            <w:pPr>
              <w:rPr>
                <w:sz w:val="24"/>
                <w:szCs w:val="24"/>
              </w:rPr>
            </w:pPr>
            <w:r w:rsidRPr="00A90869">
              <w:rPr>
                <w:sz w:val="24"/>
                <w:szCs w:val="24"/>
              </w:rPr>
              <w:t>1,1</w:t>
            </w:r>
          </w:p>
        </w:tc>
        <w:tc>
          <w:tcPr>
            <w:tcW w:w="1329" w:type="dxa"/>
          </w:tcPr>
          <w:p w14:paraId="5BD8F086" w14:textId="77777777" w:rsidR="00150980" w:rsidRPr="00A90869" w:rsidRDefault="00150980" w:rsidP="00DB5D1B">
            <w:pPr>
              <w:rPr>
                <w:sz w:val="24"/>
                <w:szCs w:val="24"/>
              </w:rPr>
            </w:pPr>
            <w:r w:rsidRPr="00A90869">
              <w:rPr>
                <w:sz w:val="24"/>
                <w:szCs w:val="24"/>
              </w:rPr>
              <w:t>91,6</w:t>
            </w:r>
          </w:p>
        </w:tc>
      </w:tr>
      <w:tr w:rsidR="00150980" w:rsidRPr="00A90869" w14:paraId="773B8158" w14:textId="77777777" w:rsidTr="00DB5D1B">
        <w:tc>
          <w:tcPr>
            <w:tcW w:w="5812" w:type="dxa"/>
          </w:tcPr>
          <w:p w14:paraId="33455F94" w14:textId="77777777" w:rsidR="00150980" w:rsidRPr="00A90869" w:rsidRDefault="00150980" w:rsidP="00DB5D1B">
            <w:pPr>
              <w:rPr>
                <w:sz w:val="24"/>
                <w:szCs w:val="24"/>
              </w:rPr>
            </w:pPr>
            <w:r w:rsidRPr="00A90869">
              <w:rPr>
                <w:sz w:val="24"/>
                <w:szCs w:val="24"/>
              </w:rPr>
              <w:t>Молоко - всего, тыс.тонн</w:t>
            </w:r>
          </w:p>
        </w:tc>
        <w:tc>
          <w:tcPr>
            <w:tcW w:w="1268" w:type="dxa"/>
          </w:tcPr>
          <w:p w14:paraId="07708DD5" w14:textId="77777777" w:rsidR="00150980" w:rsidRPr="00A90869" w:rsidRDefault="00150980" w:rsidP="00DB5D1B">
            <w:pPr>
              <w:rPr>
                <w:sz w:val="24"/>
                <w:szCs w:val="24"/>
              </w:rPr>
            </w:pPr>
            <w:r w:rsidRPr="00A90869">
              <w:rPr>
                <w:sz w:val="24"/>
                <w:szCs w:val="24"/>
              </w:rPr>
              <w:t>1,5</w:t>
            </w:r>
          </w:p>
        </w:tc>
        <w:tc>
          <w:tcPr>
            <w:tcW w:w="1268" w:type="dxa"/>
          </w:tcPr>
          <w:p w14:paraId="03FDC86C" w14:textId="77777777" w:rsidR="00150980" w:rsidRPr="00A90869" w:rsidRDefault="00150980" w:rsidP="00DB5D1B">
            <w:pPr>
              <w:rPr>
                <w:sz w:val="24"/>
                <w:szCs w:val="24"/>
              </w:rPr>
            </w:pPr>
            <w:r w:rsidRPr="00A90869">
              <w:rPr>
                <w:sz w:val="24"/>
                <w:szCs w:val="24"/>
              </w:rPr>
              <w:t>1,5</w:t>
            </w:r>
          </w:p>
        </w:tc>
        <w:tc>
          <w:tcPr>
            <w:tcW w:w="1329" w:type="dxa"/>
          </w:tcPr>
          <w:p w14:paraId="39FE98DF" w14:textId="77777777" w:rsidR="00150980" w:rsidRPr="00A90869" w:rsidRDefault="00150980" w:rsidP="00DB5D1B">
            <w:pPr>
              <w:rPr>
                <w:sz w:val="24"/>
                <w:szCs w:val="24"/>
              </w:rPr>
            </w:pPr>
            <w:r w:rsidRPr="00A90869">
              <w:rPr>
                <w:sz w:val="24"/>
                <w:szCs w:val="24"/>
              </w:rPr>
              <w:t>100</w:t>
            </w:r>
          </w:p>
        </w:tc>
      </w:tr>
      <w:tr w:rsidR="00150980" w:rsidRPr="00A90869" w14:paraId="23DAF19E" w14:textId="77777777" w:rsidTr="00DB5D1B">
        <w:tc>
          <w:tcPr>
            <w:tcW w:w="5812" w:type="dxa"/>
          </w:tcPr>
          <w:p w14:paraId="40DE011C" w14:textId="77777777" w:rsidR="00150980" w:rsidRPr="00A90869" w:rsidRDefault="00150980" w:rsidP="00DB5D1B">
            <w:pPr>
              <w:rPr>
                <w:sz w:val="24"/>
                <w:szCs w:val="24"/>
              </w:rPr>
            </w:pPr>
            <w:r w:rsidRPr="00A90869">
              <w:rPr>
                <w:sz w:val="24"/>
                <w:szCs w:val="24"/>
              </w:rPr>
              <w:t>В том числе в личных подсобных хозяйствах, тыс.тонн</w:t>
            </w:r>
          </w:p>
        </w:tc>
        <w:tc>
          <w:tcPr>
            <w:tcW w:w="1268" w:type="dxa"/>
          </w:tcPr>
          <w:p w14:paraId="1FDD57A1" w14:textId="77777777" w:rsidR="00150980" w:rsidRPr="00A90869" w:rsidRDefault="00150980" w:rsidP="00DB5D1B">
            <w:pPr>
              <w:rPr>
                <w:sz w:val="24"/>
                <w:szCs w:val="24"/>
              </w:rPr>
            </w:pPr>
            <w:r w:rsidRPr="00A90869">
              <w:rPr>
                <w:sz w:val="24"/>
                <w:szCs w:val="24"/>
              </w:rPr>
              <w:t>1,1</w:t>
            </w:r>
          </w:p>
        </w:tc>
        <w:tc>
          <w:tcPr>
            <w:tcW w:w="1268" w:type="dxa"/>
          </w:tcPr>
          <w:p w14:paraId="097787C5" w14:textId="77777777" w:rsidR="00150980" w:rsidRPr="00A90869" w:rsidRDefault="00150980" w:rsidP="00DB5D1B">
            <w:pPr>
              <w:rPr>
                <w:sz w:val="24"/>
                <w:szCs w:val="24"/>
              </w:rPr>
            </w:pPr>
            <w:r w:rsidRPr="00A90869">
              <w:rPr>
                <w:sz w:val="24"/>
                <w:szCs w:val="24"/>
              </w:rPr>
              <w:t>0,9</w:t>
            </w:r>
          </w:p>
        </w:tc>
        <w:tc>
          <w:tcPr>
            <w:tcW w:w="1329" w:type="dxa"/>
          </w:tcPr>
          <w:p w14:paraId="49A04098" w14:textId="77777777" w:rsidR="00150980" w:rsidRPr="00A90869" w:rsidRDefault="00150980" w:rsidP="00DB5D1B">
            <w:pPr>
              <w:rPr>
                <w:sz w:val="24"/>
                <w:szCs w:val="24"/>
              </w:rPr>
            </w:pPr>
            <w:r w:rsidRPr="00A90869">
              <w:rPr>
                <w:sz w:val="24"/>
                <w:szCs w:val="24"/>
              </w:rPr>
              <w:t>82</w:t>
            </w:r>
          </w:p>
        </w:tc>
      </w:tr>
      <w:tr w:rsidR="00150980" w:rsidRPr="00A90869" w14:paraId="13C1F617" w14:textId="77777777" w:rsidTr="00DB5D1B">
        <w:tc>
          <w:tcPr>
            <w:tcW w:w="5812" w:type="dxa"/>
          </w:tcPr>
          <w:p w14:paraId="2174118B" w14:textId="77777777" w:rsidR="00150980" w:rsidRPr="00A90869" w:rsidRDefault="00150980" w:rsidP="00DB5D1B">
            <w:pPr>
              <w:rPr>
                <w:sz w:val="24"/>
                <w:szCs w:val="24"/>
              </w:rPr>
            </w:pPr>
            <w:r w:rsidRPr="00A90869">
              <w:rPr>
                <w:sz w:val="24"/>
                <w:szCs w:val="24"/>
              </w:rPr>
              <w:t>Яйца - всего, тыс.штук</w:t>
            </w:r>
          </w:p>
        </w:tc>
        <w:tc>
          <w:tcPr>
            <w:tcW w:w="1268" w:type="dxa"/>
          </w:tcPr>
          <w:p w14:paraId="7CD1BE7C" w14:textId="77777777" w:rsidR="00150980" w:rsidRPr="00A90869" w:rsidRDefault="00150980" w:rsidP="00DB5D1B">
            <w:pPr>
              <w:rPr>
                <w:sz w:val="24"/>
                <w:szCs w:val="24"/>
              </w:rPr>
            </w:pPr>
            <w:r w:rsidRPr="00A90869">
              <w:rPr>
                <w:sz w:val="24"/>
                <w:szCs w:val="24"/>
              </w:rPr>
              <w:t>4</w:t>
            </w:r>
          </w:p>
        </w:tc>
        <w:tc>
          <w:tcPr>
            <w:tcW w:w="1268" w:type="dxa"/>
          </w:tcPr>
          <w:p w14:paraId="158595B5" w14:textId="77777777" w:rsidR="00150980" w:rsidRPr="00A90869" w:rsidRDefault="00150980" w:rsidP="00DB5D1B">
            <w:pPr>
              <w:rPr>
                <w:sz w:val="24"/>
                <w:szCs w:val="24"/>
              </w:rPr>
            </w:pPr>
            <w:r w:rsidRPr="00A90869">
              <w:rPr>
                <w:sz w:val="24"/>
                <w:szCs w:val="24"/>
              </w:rPr>
              <w:t>4,0</w:t>
            </w:r>
          </w:p>
        </w:tc>
        <w:tc>
          <w:tcPr>
            <w:tcW w:w="1329" w:type="dxa"/>
          </w:tcPr>
          <w:p w14:paraId="40CD0191" w14:textId="77777777" w:rsidR="00150980" w:rsidRPr="00A90869" w:rsidRDefault="00150980" w:rsidP="00DB5D1B">
            <w:pPr>
              <w:rPr>
                <w:sz w:val="24"/>
                <w:szCs w:val="24"/>
              </w:rPr>
            </w:pPr>
            <w:r w:rsidRPr="00A90869">
              <w:rPr>
                <w:sz w:val="24"/>
                <w:szCs w:val="24"/>
              </w:rPr>
              <w:t>100</w:t>
            </w:r>
          </w:p>
        </w:tc>
      </w:tr>
      <w:tr w:rsidR="00150980" w:rsidRPr="00A90869" w14:paraId="015B6D81" w14:textId="77777777" w:rsidTr="00DB5D1B">
        <w:tc>
          <w:tcPr>
            <w:tcW w:w="5812" w:type="dxa"/>
          </w:tcPr>
          <w:p w14:paraId="130A7EBD" w14:textId="77777777" w:rsidR="00150980" w:rsidRPr="00A90869" w:rsidRDefault="00150980" w:rsidP="00DB5D1B">
            <w:pPr>
              <w:rPr>
                <w:sz w:val="24"/>
                <w:szCs w:val="24"/>
              </w:rPr>
            </w:pPr>
            <w:r w:rsidRPr="00A90869">
              <w:rPr>
                <w:sz w:val="24"/>
                <w:szCs w:val="24"/>
              </w:rPr>
              <w:t>В том числе в личных подсобных хозяйствах, тыс. штук</w:t>
            </w:r>
          </w:p>
        </w:tc>
        <w:tc>
          <w:tcPr>
            <w:tcW w:w="1268" w:type="dxa"/>
          </w:tcPr>
          <w:p w14:paraId="14ACDCD9" w14:textId="77777777" w:rsidR="00150980" w:rsidRPr="00A90869" w:rsidRDefault="00150980" w:rsidP="00DB5D1B">
            <w:pPr>
              <w:rPr>
                <w:sz w:val="24"/>
                <w:szCs w:val="24"/>
              </w:rPr>
            </w:pPr>
            <w:r w:rsidRPr="00A90869">
              <w:rPr>
                <w:sz w:val="24"/>
                <w:szCs w:val="24"/>
              </w:rPr>
              <w:t>4</w:t>
            </w:r>
          </w:p>
        </w:tc>
        <w:tc>
          <w:tcPr>
            <w:tcW w:w="1268" w:type="dxa"/>
          </w:tcPr>
          <w:p w14:paraId="46A12F8C" w14:textId="77777777" w:rsidR="00150980" w:rsidRPr="00A90869" w:rsidRDefault="00150980" w:rsidP="00DB5D1B">
            <w:pPr>
              <w:rPr>
                <w:sz w:val="24"/>
                <w:szCs w:val="24"/>
              </w:rPr>
            </w:pPr>
            <w:r w:rsidRPr="00A90869">
              <w:rPr>
                <w:sz w:val="24"/>
                <w:szCs w:val="24"/>
              </w:rPr>
              <w:t>4,0</w:t>
            </w:r>
          </w:p>
        </w:tc>
        <w:tc>
          <w:tcPr>
            <w:tcW w:w="1329" w:type="dxa"/>
          </w:tcPr>
          <w:p w14:paraId="30A9E8F9" w14:textId="77777777" w:rsidR="00150980" w:rsidRPr="00A90869" w:rsidRDefault="00150980" w:rsidP="00DB5D1B">
            <w:pPr>
              <w:rPr>
                <w:sz w:val="24"/>
                <w:szCs w:val="24"/>
              </w:rPr>
            </w:pPr>
            <w:r w:rsidRPr="00A90869">
              <w:rPr>
                <w:sz w:val="24"/>
                <w:szCs w:val="24"/>
              </w:rPr>
              <w:t>100</w:t>
            </w:r>
          </w:p>
        </w:tc>
      </w:tr>
    </w:tbl>
    <w:p w14:paraId="2B84A78F" w14:textId="77777777" w:rsidR="00150980" w:rsidRDefault="00150980" w:rsidP="00150980">
      <w:pPr>
        <w:suppressAutoHyphens/>
        <w:ind w:right="170" w:firstLine="709"/>
        <w:jc w:val="both"/>
        <w:rPr>
          <w:sz w:val="28"/>
          <w:szCs w:val="28"/>
          <w:highlight w:val="yellow"/>
          <w:lang w:eastAsia="ar-SA"/>
        </w:rPr>
      </w:pPr>
    </w:p>
    <w:p w14:paraId="1B1CED8C" w14:textId="77777777" w:rsidR="00150980" w:rsidRDefault="00150980" w:rsidP="00150980">
      <w:pPr>
        <w:suppressAutoHyphens/>
        <w:ind w:firstLine="680"/>
        <w:jc w:val="both"/>
        <w:rPr>
          <w:sz w:val="28"/>
          <w:szCs w:val="28"/>
        </w:rPr>
      </w:pPr>
      <w:r w:rsidRPr="00A01D83">
        <w:rPr>
          <w:sz w:val="28"/>
          <w:szCs w:val="28"/>
        </w:rPr>
        <w:t>Ситуацию в растениеводстве в целом можно охарактеризовать как стабильную. Несмотря на существование определенных проблем на протяжении последних лет увеличились валовые сборы и объемы реализации основных сельскохозяйственных культур.</w:t>
      </w:r>
    </w:p>
    <w:p w14:paraId="3FD1D59C" w14:textId="77777777" w:rsidR="00150980" w:rsidRDefault="00150980" w:rsidP="00150980">
      <w:pPr>
        <w:suppressAutoHyphens/>
        <w:ind w:firstLine="680"/>
        <w:jc w:val="both"/>
        <w:rPr>
          <w:sz w:val="28"/>
          <w:szCs w:val="28"/>
        </w:rPr>
      </w:pPr>
      <w:r>
        <w:rPr>
          <w:sz w:val="28"/>
          <w:szCs w:val="28"/>
        </w:rPr>
        <w:t xml:space="preserve">Сельскохозяйственные организации являются основными производителями зерна, сахарной свеклы, подсолнечника, хозяйства населения – картофеля и овощей. </w:t>
      </w:r>
    </w:p>
    <w:p w14:paraId="6FFC9746" w14:textId="77777777" w:rsidR="00150980" w:rsidRDefault="00150980" w:rsidP="00150980">
      <w:pPr>
        <w:suppressAutoHyphens/>
        <w:ind w:firstLine="680"/>
        <w:jc w:val="both"/>
        <w:rPr>
          <w:sz w:val="28"/>
          <w:szCs w:val="28"/>
        </w:rPr>
      </w:pPr>
      <w:r w:rsidRPr="008453F9">
        <w:rPr>
          <w:sz w:val="28"/>
          <w:szCs w:val="28"/>
        </w:rPr>
        <w:t>Ведущее сельскохозяйственное предприятие – агрофирма «Инициатива» - это предприятие не только выращивает и реализует сельхозпродукцию, но и наладило производство хлеба из собственного зерна.</w:t>
      </w:r>
    </w:p>
    <w:p w14:paraId="4844599B" w14:textId="77777777" w:rsidR="00150980" w:rsidRDefault="00150980" w:rsidP="00150980">
      <w:pPr>
        <w:ind w:firstLine="709"/>
        <w:jc w:val="both"/>
        <w:rPr>
          <w:sz w:val="28"/>
          <w:szCs w:val="28"/>
          <w:lang w:eastAsia="ar-SA"/>
        </w:rPr>
      </w:pPr>
      <w:r>
        <w:rPr>
          <w:sz w:val="28"/>
          <w:szCs w:val="28"/>
          <w:lang w:eastAsia="ar-SA"/>
        </w:rPr>
        <w:t xml:space="preserve">Животноводство – вторая по значимости отрасль сельского хозяйства в поселении, в котором преобладает молочное направление. </w:t>
      </w:r>
    </w:p>
    <w:p w14:paraId="012E6ED9" w14:textId="77777777" w:rsidR="00150980" w:rsidRDefault="00150980" w:rsidP="00150980">
      <w:pPr>
        <w:ind w:firstLine="709"/>
        <w:jc w:val="both"/>
        <w:rPr>
          <w:sz w:val="28"/>
          <w:szCs w:val="28"/>
          <w:lang w:eastAsia="ar-SA"/>
        </w:rPr>
      </w:pPr>
      <w:r>
        <w:rPr>
          <w:sz w:val="28"/>
          <w:szCs w:val="28"/>
          <w:lang w:eastAsia="ar-SA"/>
        </w:rPr>
        <w:t xml:space="preserve">В хозяйствах всех категорий производства скота и птицы (в живом весе) составило 123,1 % к уровню 2007 года, молока – 107,1 %, яиц – 50,0 %. </w:t>
      </w:r>
    </w:p>
    <w:p w14:paraId="6D5F1EA5" w14:textId="59EFBA69" w:rsidR="00150980" w:rsidRPr="00B21F50" w:rsidRDefault="00150980" w:rsidP="00150980">
      <w:pPr>
        <w:ind w:firstLine="709"/>
        <w:jc w:val="both"/>
        <w:rPr>
          <w:sz w:val="28"/>
          <w:szCs w:val="28"/>
          <w:lang w:eastAsia="ar-SA"/>
        </w:rPr>
      </w:pPr>
      <w:r>
        <w:rPr>
          <w:sz w:val="28"/>
          <w:szCs w:val="28"/>
          <w:lang w:eastAsia="ar-SA"/>
        </w:rPr>
        <w:t xml:space="preserve">Общее производство, реализация основных видов сельскохозяйственных животных во всех категориях хозяйств на 01.01.2009 год представлено в </w:t>
      </w:r>
      <w:r w:rsidRPr="00B21F50">
        <w:rPr>
          <w:sz w:val="28"/>
          <w:szCs w:val="28"/>
          <w:lang w:eastAsia="ar-SA"/>
        </w:rPr>
        <w:t xml:space="preserve">таблице </w:t>
      </w:r>
      <w:r w:rsidR="00C60F32">
        <w:rPr>
          <w:sz w:val="28"/>
          <w:szCs w:val="28"/>
          <w:lang w:eastAsia="ar-SA"/>
        </w:rPr>
        <w:t>4</w:t>
      </w:r>
      <w:r w:rsidRPr="00B21F50">
        <w:rPr>
          <w:sz w:val="28"/>
          <w:szCs w:val="28"/>
          <w:lang w:eastAsia="ar-SA"/>
        </w:rPr>
        <w:t>.</w:t>
      </w:r>
    </w:p>
    <w:p w14:paraId="75279966" w14:textId="063B185C" w:rsidR="00150980" w:rsidRDefault="00150980" w:rsidP="00150980">
      <w:pPr>
        <w:spacing w:line="360" w:lineRule="auto"/>
        <w:ind w:right="142" w:firstLine="709"/>
        <w:jc w:val="right"/>
        <w:rPr>
          <w:sz w:val="28"/>
          <w:szCs w:val="28"/>
          <w:lang w:eastAsia="ar-SA"/>
        </w:rPr>
      </w:pPr>
      <w:r w:rsidRPr="00B21F50">
        <w:rPr>
          <w:sz w:val="28"/>
          <w:szCs w:val="28"/>
          <w:lang w:eastAsia="ar-SA"/>
        </w:rPr>
        <w:t xml:space="preserve">Таблица </w:t>
      </w:r>
      <w:r w:rsidR="00C60F32">
        <w:rPr>
          <w:sz w:val="28"/>
          <w:szCs w:val="28"/>
          <w:lang w:eastAsia="ar-SA"/>
        </w:rPr>
        <w:t>4</w:t>
      </w:r>
    </w:p>
    <w:tbl>
      <w:tblPr>
        <w:tblW w:w="967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060"/>
        <w:gridCol w:w="752"/>
        <w:gridCol w:w="1268"/>
        <w:gridCol w:w="1268"/>
        <w:gridCol w:w="1329"/>
      </w:tblGrid>
      <w:tr w:rsidR="00150980" w:rsidRPr="00A90869" w14:paraId="154B67B3" w14:textId="77777777" w:rsidTr="00DB5D1B">
        <w:tc>
          <w:tcPr>
            <w:tcW w:w="5060" w:type="dxa"/>
            <w:vAlign w:val="center"/>
          </w:tcPr>
          <w:p w14:paraId="0B34D45F" w14:textId="77777777" w:rsidR="00150980" w:rsidRPr="00A90869" w:rsidRDefault="00150980" w:rsidP="00DB5D1B">
            <w:pPr>
              <w:jc w:val="center"/>
              <w:rPr>
                <w:sz w:val="24"/>
                <w:szCs w:val="24"/>
              </w:rPr>
            </w:pPr>
            <w:r w:rsidRPr="00A90869">
              <w:rPr>
                <w:sz w:val="24"/>
                <w:szCs w:val="24"/>
              </w:rPr>
              <w:t>Показатель, единица измерения</w:t>
            </w:r>
          </w:p>
        </w:tc>
        <w:tc>
          <w:tcPr>
            <w:tcW w:w="752" w:type="dxa"/>
            <w:vAlign w:val="center"/>
          </w:tcPr>
          <w:p w14:paraId="04C3ECCC" w14:textId="77777777" w:rsidR="00150980" w:rsidRPr="00A90869" w:rsidRDefault="00150980" w:rsidP="00DB5D1B">
            <w:pPr>
              <w:jc w:val="center"/>
              <w:rPr>
                <w:sz w:val="24"/>
                <w:szCs w:val="24"/>
              </w:rPr>
            </w:pPr>
            <w:smartTag w:uri="urn:schemas-microsoft-com:office:smarttags" w:element="metricconverter">
              <w:smartTagPr>
                <w:attr w:name="ProductID" w:val="2007 г"/>
              </w:smartTagPr>
              <w:r w:rsidRPr="00A90869">
                <w:rPr>
                  <w:sz w:val="24"/>
                  <w:szCs w:val="24"/>
                </w:rPr>
                <w:t>2007 г</w:t>
              </w:r>
            </w:smartTag>
            <w:r w:rsidRPr="00A90869">
              <w:rPr>
                <w:sz w:val="24"/>
                <w:szCs w:val="24"/>
              </w:rPr>
              <w:t>.</w:t>
            </w:r>
          </w:p>
        </w:tc>
        <w:tc>
          <w:tcPr>
            <w:tcW w:w="1268" w:type="dxa"/>
            <w:vAlign w:val="center"/>
          </w:tcPr>
          <w:p w14:paraId="6B600EFF" w14:textId="77777777" w:rsidR="00150980" w:rsidRPr="00A90869" w:rsidRDefault="00150980" w:rsidP="00DB5D1B">
            <w:pPr>
              <w:jc w:val="center"/>
              <w:rPr>
                <w:sz w:val="24"/>
                <w:szCs w:val="24"/>
              </w:rPr>
            </w:pPr>
            <w:smartTag w:uri="urn:schemas-microsoft-com:office:smarttags" w:element="metricconverter">
              <w:smartTagPr>
                <w:attr w:name="ProductID" w:val="2008 г"/>
              </w:smartTagPr>
              <w:r w:rsidRPr="00A90869">
                <w:rPr>
                  <w:sz w:val="24"/>
                  <w:szCs w:val="24"/>
                </w:rPr>
                <w:t>2008 г</w:t>
              </w:r>
            </w:smartTag>
            <w:r w:rsidRPr="00A90869">
              <w:rPr>
                <w:sz w:val="24"/>
                <w:szCs w:val="24"/>
              </w:rPr>
              <w:t>.</w:t>
            </w:r>
          </w:p>
        </w:tc>
        <w:tc>
          <w:tcPr>
            <w:tcW w:w="1268" w:type="dxa"/>
            <w:vAlign w:val="center"/>
          </w:tcPr>
          <w:p w14:paraId="5F2C3203" w14:textId="77777777" w:rsidR="00150980" w:rsidRPr="00A90869" w:rsidRDefault="00150980" w:rsidP="00DB5D1B">
            <w:pPr>
              <w:jc w:val="center"/>
              <w:rPr>
                <w:sz w:val="24"/>
                <w:szCs w:val="24"/>
              </w:rPr>
            </w:pPr>
            <w:smartTag w:uri="urn:schemas-microsoft-com:office:smarttags" w:element="metricconverter">
              <w:smartTagPr>
                <w:attr w:name="ProductID" w:val="2009 г"/>
              </w:smartTagPr>
              <w:r w:rsidRPr="00A90869">
                <w:rPr>
                  <w:sz w:val="24"/>
                  <w:szCs w:val="24"/>
                </w:rPr>
                <w:t>2009 г</w:t>
              </w:r>
            </w:smartTag>
            <w:r w:rsidRPr="00A90869">
              <w:rPr>
                <w:sz w:val="24"/>
                <w:szCs w:val="24"/>
              </w:rPr>
              <w:t>.</w:t>
            </w:r>
          </w:p>
        </w:tc>
        <w:tc>
          <w:tcPr>
            <w:tcW w:w="1329" w:type="dxa"/>
            <w:vAlign w:val="center"/>
          </w:tcPr>
          <w:p w14:paraId="3D879427" w14:textId="77777777" w:rsidR="00150980" w:rsidRPr="00A90869" w:rsidRDefault="00150980" w:rsidP="00DB5D1B">
            <w:pPr>
              <w:jc w:val="center"/>
              <w:rPr>
                <w:sz w:val="24"/>
                <w:szCs w:val="24"/>
              </w:rPr>
            </w:pPr>
            <w:smartTag w:uri="urn:schemas-microsoft-com:office:smarttags" w:element="metricconverter">
              <w:smartTagPr>
                <w:attr w:name="ProductID" w:val="2009 г"/>
              </w:smartTagPr>
              <w:r w:rsidRPr="00A90869">
                <w:rPr>
                  <w:sz w:val="24"/>
                  <w:szCs w:val="24"/>
                </w:rPr>
                <w:t>2009 г</w:t>
              </w:r>
            </w:smartTag>
            <w:r w:rsidRPr="00A90869">
              <w:rPr>
                <w:sz w:val="24"/>
                <w:szCs w:val="24"/>
              </w:rPr>
              <w:t xml:space="preserve">. к </w:t>
            </w:r>
            <w:smartTag w:uri="urn:schemas-microsoft-com:office:smarttags" w:element="metricconverter">
              <w:smartTagPr>
                <w:attr w:name="ProductID" w:val="2008 г"/>
              </w:smartTagPr>
              <w:r w:rsidRPr="00A90869">
                <w:rPr>
                  <w:sz w:val="24"/>
                  <w:szCs w:val="24"/>
                </w:rPr>
                <w:t>2008 г</w:t>
              </w:r>
            </w:smartTag>
            <w:r w:rsidRPr="00A90869">
              <w:rPr>
                <w:sz w:val="24"/>
                <w:szCs w:val="24"/>
              </w:rPr>
              <w:t>., %</w:t>
            </w:r>
          </w:p>
        </w:tc>
      </w:tr>
      <w:tr w:rsidR="00150980" w:rsidRPr="00A90869" w14:paraId="22A1D0F1" w14:textId="77777777" w:rsidTr="00DB5D1B">
        <w:tc>
          <w:tcPr>
            <w:tcW w:w="5060" w:type="dxa"/>
          </w:tcPr>
          <w:p w14:paraId="08D5F51A" w14:textId="77777777" w:rsidR="00150980" w:rsidRPr="00A90869" w:rsidRDefault="00150980" w:rsidP="00DB5D1B">
            <w:pPr>
              <w:rPr>
                <w:sz w:val="24"/>
                <w:szCs w:val="24"/>
              </w:rPr>
            </w:pPr>
            <w:r w:rsidRPr="00A90869">
              <w:rPr>
                <w:sz w:val="24"/>
                <w:szCs w:val="24"/>
              </w:rPr>
              <w:t>Скот и птица (в живом весе) -всего, тыс.тонн</w:t>
            </w:r>
          </w:p>
        </w:tc>
        <w:tc>
          <w:tcPr>
            <w:tcW w:w="752" w:type="dxa"/>
          </w:tcPr>
          <w:p w14:paraId="1328AD55" w14:textId="77777777" w:rsidR="00150980" w:rsidRPr="00A90869" w:rsidRDefault="00150980" w:rsidP="00DB5D1B">
            <w:pPr>
              <w:rPr>
                <w:sz w:val="24"/>
                <w:szCs w:val="24"/>
              </w:rPr>
            </w:pPr>
          </w:p>
        </w:tc>
        <w:tc>
          <w:tcPr>
            <w:tcW w:w="1268" w:type="dxa"/>
          </w:tcPr>
          <w:p w14:paraId="1A8E42EA" w14:textId="77777777" w:rsidR="00150980" w:rsidRPr="00A90869" w:rsidRDefault="00150980" w:rsidP="00DB5D1B">
            <w:pPr>
              <w:rPr>
                <w:sz w:val="24"/>
                <w:szCs w:val="24"/>
              </w:rPr>
            </w:pPr>
            <w:r w:rsidRPr="00A90869">
              <w:rPr>
                <w:sz w:val="24"/>
                <w:szCs w:val="24"/>
              </w:rPr>
              <w:t>1,6</w:t>
            </w:r>
          </w:p>
        </w:tc>
        <w:tc>
          <w:tcPr>
            <w:tcW w:w="1268" w:type="dxa"/>
          </w:tcPr>
          <w:p w14:paraId="5EA9C4DA" w14:textId="77777777" w:rsidR="00150980" w:rsidRPr="00A90869" w:rsidRDefault="00150980" w:rsidP="00DB5D1B">
            <w:pPr>
              <w:rPr>
                <w:sz w:val="24"/>
                <w:szCs w:val="24"/>
              </w:rPr>
            </w:pPr>
            <w:r w:rsidRPr="00A90869">
              <w:rPr>
                <w:sz w:val="24"/>
                <w:szCs w:val="24"/>
              </w:rPr>
              <w:t>1,6</w:t>
            </w:r>
          </w:p>
        </w:tc>
        <w:tc>
          <w:tcPr>
            <w:tcW w:w="1329" w:type="dxa"/>
          </w:tcPr>
          <w:p w14:paraId="31F1C1BA" w14:textId="77777777" w:rsidR="00150980" w:rsidRPr="00A90869" w:rsidRDefault="00150980" w:rsidP="00DB5D1B">
            <w:pPr>
              <w:rPr>
                <w:sz w:val="24"/>
                <w:szCs w:val="24"/>
              </w:rPr>
            </w:pPr>
            <w:r w:rsidRPr="00A90869">
              <w:rPr>
                <w:sz w:val="24"/>
                <w:szCs w:val="24"/>
              </w:rPr>
              <w:t>100</w:t>
            </w:r>
          </w:p>
        </w:tc>
      </w:tr>
      <w:tr w:rsidR="00150980" w:rsidRPr="00A90869" w14:paraId="03787D4E" w14:textId="77777777" w:rsidTr="00DB5D1B">
        <w:tc>
          <w:tcPr>
            <w:tcW w:w="5060" w:type="dxa"/>
          </w:tcPr>
          <w:p w14:paraId="34D97542" w14:textId="77777777" w:rsidR="00150980" w:rsidRPr="00A90869" w:rsidRDefault="00150980" w:rsidP="00DB5D1B">
            <w:pPr>
              <w:rPr>
                <w:sz w:val="24"/>
                <w:szCs w:val="24"/>
              </w:rPr>
            </w:pPr>
            <w:r w:rsidRPr="00A90869">
              <w:rPr>
                <w:sz w:val="24"/>
                <w:szCs w:val="24"/>
              </w:rPr>
              <w:t>В том числе в личных подсобных хозяйствах, тыс.тонн</w:t>
            </w:r>
          </w:p>
        </w:tc>
        <w:tc>
          <w:tcPr>
            <w:tcW w:w="752" w:type="dxa"/>
          </w:tcPr>
          <w:p w14:paraId="1574384D" w14:textId="77777777" w:rsidR="00150980" w:rsidRPr="00A90869" w:rsidRDefault="00150980" w:rsidP="00DB5D1B">
            <w:pPr>
              <w:rPr>
                <w:sz w:val="24"/>
                <w:szCs w:val="24"/>
              </w:rPr>
            </w:pPr>
          </w:p>
        </w:tc>
        <w:tc>
          <w:tcPr>
            <w:tcW w:w="1268" w:type="dxa"/>
          </w:tcPr>
          <w:p w14:paraId="26A094DA" w14:textId="77777777" w:rsidR="00150980" w:rsidRPr="00A90869" w:rsidRDefault="00150980" w:rsidP="00DB5D1B">
            <w:pPr>
              <w:rPr>
                <w:sz w:val="24"/>
                <w:szCs w:val="24"/>
              </w:rPr>
            </w:pPr>
            <w:r w:rsidRPr="00A90869">
              <w:rPr>
                <w:sz w:val="24"/>
                <w:szCs w:val="24"/>
              </w:rPr>
              <w:t>1,2</w:t>
            </w:r>
          </w:p>
        </w:tc>
        <w:tc>
          <w:tcPr>
            <w:tcW w:w="1268" w:type="dxa"/>
          </w:tcPr>
          <w:p w14:paraId="797B2F7B" w14:textId="77777777" w:rsidR="00150980" w:rsidRPr="00A90869" w:rsidRDefault="00150980" w:rsidP="00DB5D1B">
            <w:pPr>
              <w:rPr>
                <w:sz w:val="24"/>
                <w:szCs w:val="24"/>
              </w:rPr>
            </w:pPr>
            <w:r w:rsidRPr="00A90869">
              <w:rPr>
                <w:sz w:val="24"/>
                <w:szCs w:val="24"/>
              </w:rPr>
              <w:t>1,1</w:t>
            </w:r>
          </w:p>
        </w:tc>
        <w:tc>
          <w:tcPr>
            <w:tcW w:w="1329" w:type="dxa"/>
          </w:tcPr>
          <w:p w14:paraId="05D97C0C" w14:textId="77777777" w:rsidR="00150980" w:rsidRPr="00A90869" w:rsidRDefault="00150980" w:rsidP="00DB5D1B">
            <w:pPr>
              <w:rPr>
                <w:sz w:val="24"/>
                <w:szCs w:val="24"/>
              </w:rPr>
            </w:pPr>
            <w:r w:rsidRPr="00A90869">
              <w:rPr>
                <w:sz w:val="24"/>
                <w:szCs w:val="24"/>
              </w:rPr>
              <w:t>91,6</w:t>
            </w:r>
          </w:p>
        </w:tc>
      </w:tr>
      <w:tr w:rsidR="00150980" w:rsidRPr="00A90869" w14:paraId="5EBEBA41" w14:textId="77777777" w:rsidTr="00DB5D1B">
        <w:tc>
          <w:tcPr>
            <w:tcW w:w="5060" w:type="dxa"/>
          </w:tcPr>
          <w:p w14:paraId="406BBB81" w14:textId="77777777" w:rsidR="00150980" w:rsidRPr="00A90869" w:rsidRDefault="00150980" w:rsidP="00DB5D1B">
            <w:pPr>
              <w:rPr>
                <w:sz w:val="24"/>
                <w:szCs w:val="24"/>
              </w:rPr>
            </w:pPr>
            <w:r w:rsidRPr="00A90869">
              <w:rPr>
                <w:sz w:val="24"/>
                <w:szCs w:val="24"/>
              </w:rPr>
              <w:t>Молоко - всего, тыс.тонн</w:t>
            </w:r>
          </w:p>
        </w:tc>
        <w:tc>
          <w:tcPr>
            <w:tcW w:w="752" w:type="dxa"/>
          </w:tcPr>
          <w:p w14:paraId="0005171D" w14:textId="77777777" w:rsidR="00150980" w:rsidRPr="00A90869" w:rsidRDefault="00150980" w:rsidP="00DB5D1B">
            <w:pPr>
              <w:rPr>
                <w:sz w:val="24"/>
                <w:szCs w:val="24"/>
              </w:rPr>
            </w:pPr>
          </w:p>
        </w:tc>
        <w:tc>
          <w:tcPr>
            <w:tcW w:w="1268" w:type="dxa"/>
          </w:tcPr>
          <w:p w14:paraId="5E545F71" w14:textId="77777777" w:rsidR="00150980" w:rsidRPr="00A90869" w:rsidRDefault="00150980" w:rsidP="00DB5D1B">
            <w:pPr>
              <w:rPr>
                <w:sz w:val="24"/>
                <w:szCs w:val="24"/>
              </w:rPr>
            </w:pPr>
            <w:r w:rsidRPr="00A90869">
              <w:rPr>
                <w:sz w:val="24"/>
                <w:szCs w:val="24"/>
              </w:rPr>
              <w:t>1,5</w:t>
            </w:r>
          </w:p>
        </w:tc>
        <w:tc>
          <w:tcPr>
            <w:tcW w:w="1268" w:type="dxa"/>
          </w:tcPr>
          <w:p w14:paraId="65DE5CD3" w14:textId="77777777" w:rsidR="00150980" w:rsidRPr="00A90869" w:rsidRDefault="00150980" w:rsidP="00DB5D1B">
            <w:pPr>
              <w:rPr>
                <w:sz w:val="24"/>
                <w:szCs w:val="24"/>
              </w:rPr>
            </w:pPr>
            <w:r w:rsidRPr="00A90869">
              <w:rPr>
                <w:sz w:val="24"/>
                <w:szCs w:val="24"/>
              </w:rPr>
              <w:t>1,5</w:t>
            </w:r>
          </w:p>
        </w:tc>
        <w:tc>
          <w:tcPr>
            <w:tcW w:w="1329" w:type="dxa"/>
          </w:tcPr>
          <w:p w14:paraId="1E9BEC23" w14:textId="77777777" w:rsidR="00150980" w:rsidRPr="00A90869" w:rsidRDefault="00150980" w:rsidP="00DB5D1B">
            <w:pPr>
              <w:rPr>
                <w:sz w:val="24"/>
                <w:szCs w:val="24"/>
              </w:rPr>
            </w:pPr>
            <w:r w:rsidRPr="00A90869">
              <w:rPr>
                <w:sz w:val="24"/>
                <w:szCs w:val="24"/>
              </w:rPr>
              <w:t>100</w:t>
            </w:r>
          </w:p>
        </w:tc>
      </w:tr>
      <w:tr w:rsidR="00150980" w:rsidRPr="00A90869" w14:paraId="4D7BB3E6" w14:textId="77777777" w:rsidTr="00DB5D1B">
        <w:tc>
          <w:tcPr>
            <w:tcW w:w="5060" w:type="dxa"/>
          </w:tcPr>
          <w:p w14:paraId="55FC2AA6" w14:textId="77777777" w:rsidR="00150980" w:rsidRPr="00A90869" w:rsidRDefault="00150980" w:rsidP="00DB5D1B">
            <w:pPr>
              <w:rPr>
                <w:sz w:val="24"/>
                <w:szCs w:val="24"/>
              </w:rPr>
            </w:pPr>
            <w:r w:rsidRPr="00A90869">
              <w:rPr>
                <w:sz w:val="24"/>
                <w:szCs w:val="24"/>
              </w:rPr>
              <w:t xml:space="preserve">В том числе в личных подсобных хозяйствах, </w:t>
            </w:r>
            <w:r w:rsidRPr="00A90869">
              <w:rPr>
                <w:sz w:val="24"/>
                <w:szCs w:val="24"/>
              </w:rPr>
              <w:lastRenderedPageBreak/>
              <w:t>тыс.тонн</w:t>
            </w:r>
          </w:p>
        </w:tc>
        <w:tc>
          <w:tcPr>
            <w:tcW w:w="752" w:type="dxa"/>
          </w:tcPr>
          <w:p w14:paraId="45FD16BE" w14:textId="77777777" w:rsidR="00150980" w:rsidRPr="00A90869" w:rsidRDefault="00150980" w:rsidP="00DB5D1B">
            <w:pPr>
              <w:rPr>
                <w:sz w:val="24"/>
                <w:szCs w:val="24"/>
              </w:rPr>
            </w:pPr>
          </w:p>
        </w:tc>
        <w:tc>
          <w:tcPr>
            <w:tcW w:w="1268" w:type="dxa"/>
          </w:tcPr>
          <w:p w14:paraId="195E5B35" w14:textId="77777777" w:rsidR="00150980" w:rsidRPr="00A90869" w:rsidRDefault="00150980" w:rsidP="00DB5D1B">
            <w:pPr>
              <w:rPr>
                <w:sz w:val="24"/>
                <w:szCs w:val="24"/>
              </w:rPr>
            </w:pPr>
            <w:r w:rsidRPr="00A90869">
              <w:rPr>
                <w:sz w:val="24"/>
                <w:szCs w:val="24"/>
              </w:rPr>
              <w:t>1,1</w:t>
            </w:r>
          </w:p>
        </w:tc>
        <w:tc>
          <w:tcPr>
            <w:tcW w:w="1268" w:type="dxa"/>
          </w:tcPr>
          <w:p w14:paraId="53DDAE1C" w14:textId="77777777" w:rsidR="00150980" w:rsidRPr="00A90869" w:rsidRDefault="00150980" w:rsidP="00DB5D1B">
            <w:pPr>
              <w:rPr>
                <w:sz w:val="24"/>
                <w:szCs w:val="24"/>
              </w:rPr>
            </w:pPr>
            <w:r w:rsidRPr="00A90869">
              <w:rPr>
                <w:sz w:val="24"/>
                <w:szCs w:val="24"/>
              </w:rPr>
              <w:t>0,9</w:t>
            </w:r>
          </w:p>
        </w:tc>
        <w:tc>
          <w:tcPr>
            <w:tcW w:w="1329" w:type="dxa"/>
          </w:tcPr>
          <w:p w14:paraId="7A6D484D" w14:textId="77777777" w:rsidR="00150980" w:rsidRPr="00A90869" w:rsidRDefault="00150980" w:rsidP="00DB5D1B">
            <w:pPr>
              <w:rPr>
                <w:sz w:val="24"/>
                <w:szCs w:val="24"/>
              </w:rPr>
            </w:pPr>
            <w:r w:rsidRPr="00A90869">
              <w:rPr>
                <w:sz w:val="24"/>
                <w:szCs w:val="24"/>
              </w:rPr>
              <w:t>82</w:t>
            </w:r>
          </w:p>
        </w:tc>
      </w:tr>
      <w:tr w:rsidR="00150980" w:rsidRPr="00A90869" w14:paraId="4AB6C801" w14:textId="77777777" w:rsidTr="00DB5D1B">
        <w:tc>
          <w:tcPr>
            <w:tcW w:w="5060" w:type="dxa"/>
          </w:tcPr>
          <w:p w14:paraId="1DB15733" w14:textId="77777777" w:rsidR="00150980" w:rsidRPr="00A90869" w:rsidRDefault="00150980" w:rsidP="00DB5D1B">
            <w:pPr>
              <w:rPr>
                <w:sz w:val="24"/>
                <w:szCs w:val="24"/>
              </w:rPr>
            </w:pPr>
            <w:r w:rsidRPr="00A90869">
              <w:rPr>
                <w:sz w:val="24"/>
                <w:szCs w:val="24"/>
              </w:rPr>
              <w:t>Яйца - всего, тыс.штук</w:t>
            </w:r>
          </w:p>
        </w:tc>
        <w:tc>
          <w:tcPr>
            <w:tcW w:w="752" w:type="dxa"/>
          </w:tcPr>
          <w:p w14:paraId="376AEE6F" w14:textId="77777777" w:rsidR="00150980" w:rsidRPr="00A90869" w:rsidRDefault="00150980" w:rsidP="00DB5D1B">
            <w:pPr>
              <w:rPr>
                <w:sz w:val="24"/>
                <w:szCs w:val="24"/>
              </w:rPr>
            </w:pPr>
          </w:p>
        </w:tc>
        <w:tc>
          <w:tcPr>
            <w:tcW w:w="1268" w:type="dxa"/>
          </w:tcPr>
          <w:p w14:paraId="1C49E6ED" w14:textId="77777777" w:rsidR="00150980" w:rsidRPr="00A90869" w:rsidRDefault="00150980" w:rsidP="00DB5D1B">
            <w:pPr>
              <w:rPr>
                <w:sz w:val="24"/>
                <w:szCs w:val="24"/>
              </w:rPr>
            </w:pPr>
            <w:r w:rsidRPr="00A90869">
              <w:rPr>
                <w:sz w:val="24"/>
                <w:szCs w:val="24"/>
              </w:rPr>
              <w:t>4</w:t>
            </w:r>
          </w:p>
        </w:tc>
        <w:tc>
          <w:tcPr>
            <w:tcW w:w="1268" w:type="dxa"/>
          </w:tcPr>
          <w:p w14:paraId="5A2CDA54" w14:textId="77777777" w:rsidR="00150980" w:rsidRPr="00A90869" w:rsidRDefault="00150980" w:rsidP="00DB5D1B">
            <w:pPr>
              <w:rPr>
                <w:sz w:val="24"/>
                <w:szCs w:val="24"/>
              </w:rPr>
            </w:pPr>
            <w:r w:rsidRPr="00A90869">
              <w:rPr>
                <w:sz w:val="24"/>
                <w:szCs w:val="24"/>
              </w:rPr>
              <w:t>4,0</w:t>
            </w:r>
          </w:p>
        </w:tc>
        <w:tc>
          <w:tcPr>
            <w:tcW w:w="1329" w:type="dxa"/>
          </w:tcPr>
          <w:p w14:paraId="05C0A641" w14:textId="77777777" w:rsidR="00150980" w:rsidRPr="00A90869" w:rsidRDefault="00150980" w:rsidP="00DB5D1B">
            <w:pPr>
              <w:rPr>
                <w:sz w:val="24"/>
                <w:szCs w:val="24"/>
              </w:rPr>
            </w:pPr>
            <w:r w:rsidRPr="00A90869">
              <w:rPr>
                <w:sz w:val="24"/>
                <w:szCs w:val="24"/>
              </w:rPr>
              <w:t>100</w:t>
            </w:r>
          </w:p>
        </w:tc>
      </w:tr>
      <w:tr w:rsidR="00150980" w:rsidRPr="00A90869" w14:paraId="4486B3DF" w14:textId="77777777" w:rsidTr="00DB5D1B">
        <w:tc>
          <w:tcPr>
            <w:tcW w:w="5060" w:type="dxa"/>
          </w:tcPr>
          <w:p w14:paraId="6123B7A3" w14:textId="77777777" w:rsidR="00150980" w:rsidRPr="00A90869" w:rsidRDefault="00150980" w:rsidP="00DB5D1B">
            <w:pPr>
              <w:rPr>
                <w:sz w:val="24"/>
                <w:szCs w:val="24"/>
              </w:rPr>
            </w:pPr>
            <w:r w:rsidRPr="00A90869">
              <w:rPr>
                <w:sz w:val="24"/>
                <w:szCs w:val="24"/>
              </w:rPr>
              <w:t>В том числе в личных подсобных хозяйствах, тыс. штук</w:t>
            </w:r>
          </w:p>
        </w:tc>
        <w:tc>
          <w:tcPr>
            <w:tcW w:w="752" w:type="dxa"/>
          </w:tcPr>
          <w:p w14:paraId="3248C9EC" w14:textId="77777777" w:rsidR="00150980" w:rsidRPr="00A90869" w:rsidRDefault="00150980" w:rsidP="00DB5D1B">
            <w:pPr>
              <w:rPr>
                <w:sz w:val="24"/>
                <w:szCs w:val="24"/>
              </w:rPr>
            </w:pPr>
          </w:p>
        </w:tc>
        <w:tc>
          <w:tcPr>
            <w:tcW w:w="1268" w:type="dxa"/>
          </w:tcPr>
          <w:p w14:paraId="2D77372E" w14:textId="77777777" w:rsidR="00150980" w:rsidRPr="00A90869" w:rsidRDefault="00150980" w:rsidP="00DB5D1B">
            <w:pPr>
              <w:rPr>
                <w:sz w:val="24"/>
                <w:szCs w:val="24"/>
              </w:rPr>
            </w:pPr>
            <w:r w:rsidRPr="00A90869">
              <w:rPr>
                <w:sz w:val="24"/>
                <w:szCs w:val="24"/>
              </w:rPr>
              <w:t>4</w:t>
            </w:r>
          </w:p>
        </w:tc>
        <w:tc>
          <w:tcPr>
            <w:tcW w:w="1268" w:type="dxa"/>
          </w:tcPr>
          <w:p w14:paraId="518CAE63" w14:textId="77777777" w:rsidR="00150980" w:rsidRPr="00A90869" w:rsidRDefault="00150980" w:rsidP="00DB5D1B">
            <w:pPr>
              <w:rPr>
                <w:sz w:val="24"/>
                <w:szCs w:val="24"/>
              </w:rPr>
            </w:pPr>
            <w:r w:rsidRPr="00A90869">
              <w:rPr>
                <w:sz w:val="24"/>
                <w:szCs w:val="24"/>
              </w:rPr>
              <w:t>4,0</w:t>
            </w:r>
          </w:p>
        </w:tc>
        <w:tc>
          <w:tcPr>
            <w:tcW w:w="1329" w:type="dxa"/>
          </w:tcPr>
          <w:p w14:paraId="1D0ADB2B" w14:textId="77777777" w:rsidR="00150980" w:rsidRPr="00A90869" w:rsidRDefault="00150980" w:rsidP="00DB5D1B">
            <w:pPr>
              <w:rPr>
                <w:sz w:val="24"/>
                <w:szCs w:val="24"/>
              </w:rPr>
            </w:pPr>
            <w:r w:rsidRPr="00A90869">
              <w:rPr>
                <w:sz w:val="24"/>
                <w:szCs w:val="24"/>
              </w:rPr>
              <w:t>100</w:t>
            </w:r>
          </w:p>
        </w:tc>
      </w:tr>
    </w:tbl>
    <w:p w14:paraId="7EAF5523" w14:textId="77777777" w:rsidR="00150980" w:rsidRDefault="00150980" w:rsidP="00150980">
      <w:pPr>
        <w:spacing w:line="360" w:lineRule="auto"/>
        <w:ind w:right="142" w:firstLine="709"/>
        <w:jc w:val="right"/>
        <w:rPr>
          <w:sz w:val="28"/>
          <w:szCs w:val="28"/>
          <w:lang w:eastAsia="ar-SA"/>
        </w:rPr>
      </w:pPr>
    </w:p>
    <w:p w14:paraId="27622BD5" w14:textId="77777777" w:rsidR="00150980" w:rsidRPr="00B108AB" w:rsidRDefault="00150980" w:rsidP="00150980">
      <w:pPr>
        <w:tabs>
          <w:tab w:val="left" w:pos="1040"/>
        </w:tabs>
        <w:ind w:firstLine="540"/>
        <w:jc w:val="both"/>
        <w:rPr>
          <w:sz w:val="28"/>
          <w:szCs w:val="28"/>
        </w:rPr>
      </w:pPr>
      <w:r w:rsidRPr="00B108AB">
        <w:rPr>
          <w:sz w:val="28"/>
          <w:szCs w:val="28"/>
        </w:rPr>
        <w:t>На территории поселения развивается новое предприятие животноводческой направленности: ООО «Мясная производственно-торговая компания», которая выращивает и реализует продукцию свиноводства.</w:t>
      </w:r>
    </w:p>
    <w:p w14:paraId="7C3857A0" w14:textId="77777777" w:rsidR="00150980" w:rsidRDefault="00150980" w:rsidP="00150980">
      <w:pPr>
        <w:tabs>
          <w:tab w:val="left" w:pos="1040"/>
        </w:tabs>
        <w:ind w:firstLine="540"/>
        <w:jc w:val="both"/>
        <w:rPr>
          <w:sz w:val="28"/>
          <w:szCs w:val="28"/>
          <w:highlight w:val="yellow"/>
        </w:rPr>
      </w:pPr>
      <w:r w:rsidRPr="00B108AB">
        <w:rPr>
          <w:sz w:val="28"/>
          <w:szCs w:val="28"/>
        </w:rPr>
        <w:t xml:space="preserve"> На фоне происходящих смен организационно-правовых форм предприятий происходит изменение показателей эффективности их хозяйственной деятельности, что в свою очередь повлекло за собой высвобождение трудовых ресурсов, которые начали перемещаться в КФХ и ЛПХ.</w:t>
      </w:r>
    </w:p>
    <w:p w14:paraId="18869FBF" w14:textId="77777777" w:rsidR="00150980" w:rsidRDefault="00150980" w:rsidP="00150980">
      <w:pPr>
        <w:ind w:firstLine="851"/>
        <w:jc w:val="both"/>
        <w:rPr>
          <w:sz w:val="28"/>
          <w:szCs w:val="28"/>
        </w:rPr>
      </w:pPr>
      <w:r>
        <w:rPr>
          <w:sz w:val="28"/>
          <w:szCs w:val="28"/>
        </w:rPr>
        <w:t xml:space="preserve">В настоящее время в поселении – 4809 </w:t>
      </w:r>
      <w:r w:rsidR="008453F9">
        <w:rPr>
          <w:sz w:val="28"/>
          <w:szCs w:val="28"/>
        </w:rPr>
        <w:t>дворов,</w:t>
      </w:r>
      <w:r>
        <w:rPr>
          <w:sz w:val="28"/>
          <w:szCs w:val="28"/>
        </w:rPr>
        <w:t xml:space="preserve"> из которых 2800  личных подсобных хозяйств. Для многих жителей поселения ЛПХ превратилось из дополнительного в основной источник дохода, так количество скота выращиваемого на подворьях не уступает количеству скота на сельскохозяйственных предприятиях  и на много превышает показателей КФХ. </w:t>
      </w:r>
    </w:p>
    <w:p w14:paraId="7FAB175C" w14:textId="77777777" w:rsidR="00150980" w:rsidRDefault="00150980" w:rsidP="00150980">
      <w:pPr>
        <w:ind w:firstLine="851"/>
        <w:jc w:val="both"/>
        <w:rPr>
          <w:sz w:val="28"/>
          <w:szCs w:val="28"/>
        </w:rPr>
      </w:pPr>
      <w:r>
        <w:rPr>
          <w:sz w:val="28"/>
          <w:szCs w:val="28"/>
        </w:rPr>
        <w:t xml:space="preserve">Основными видами деятельности ЛПХ Октябрьского сельского поселения являются: животноводство (405 ЛПХ), овощеводство (теплицы, 14 ЛПХ), виноградарство (3 ЛПХ), садоводство (1008 ЛПХ). </w:t>
      </w:r>
    </w:p>
    <w:p w14:paraId="61AC0E5E" w14:textId="77777777" w:rsidR="00150980" w:rsidRDefault="00150980" w:rsidP="00150980">
      <w:pPr>
        <w:ind w:firstLine="851"/>
        <w:jc w:val="both"/>
        <w:rPr>
          <w:sz w:val="28"/>
          <w:szCs w:val="28"/>
        </w:rPr>
      </w:pPr>
      <w:r>
        <w:rPr>
          <w:sz w:val="28"/>
          <w:szCs w:val="28"/>
        </w:rPr>
        <w:t>За год произошло значительное увеличение объемов сдачи животноводческой продукции: молоко с 96 тонн до 300 тонн, мясо с 340 до 540 тонн.</w:t>
      </w:r>
    </w:p>
    <w:p w14:paraId="20B0265C" w14:textId="77777777" w:rsidR="00150980" w:rsidRDefault="00150980" w:rsidP="00150980">
      <w:pPr>
        <w:ind w:firstLine="851"/>
        <w:jc w:val="both"/>
        <w:rPr>
          <w:sz w:val="28"/>
          <w:szCs w:val="28"/>
        </w:rPr>
      </w:pPr>
      <w:r>
        <w:rPr>
          <w:sz w:val="28"/>
          <w:szCs w:val="28"/>
        </w:rPr>
        <w:t xml:space="preserve">В Октябрьском сельском поселении жители занимаются таким видом деятельности как выращивание саженцев плодовых деревьев, декоративных, плодово-ягодных кустарников и саженцев роз.  В таких ЛПХ выращивается более 4 мил. штук саженцев плодовых деревьев, декоративных, плодово-ягодных кустарников и саженцев роз. </w:t>
      </w:r>
    </w:p>
    <w:p w14:paraId="20BC54B7" w14:textId="77777777" w:rsidR="00150980" w:rsidRDefault="00150980" w:rsidP="00150980">
      <w:pPr>
        <w:ind w:firstLine="851"/>
        <w:jc w:val="both"/>
        <w:rPr>
          <w:sz w:val="28"/>
          <w:szCs w:val="28"/>
        </w:rPr>
      </w:pPr>
      <w:r>
        <w:rPr>
          <w:sz w:val="28"/>
          <w:szCs w:val="28"/>
        </w:rPr>
        <w:t>В поддержку ЛПХ на территории сельского поселения функционирует молокоприемный пункт с охлаждающей установкой.</w:t>
      </w:r>
    </w:p>
    <w:p w14:paraId="740ABA48" w14:textId="77777777" w:rsidR="00150980" w:rsidRDefault="00150980" w:rsidP="00150980">
      <w:pPr>
        <w:tabs>
          <w:tab w:val="left" w:pos="1040"/>
        </w:tabs>
        <w:ind w:firstLine="540"/>
        <w:jc w:val="both"/>
        <w:rPr>
          <w:sz w:val="28"/>
          <w:szCs w:val="28"/>
          <w:highlight w:val="yellow"/>
        </w:rPr>
      </w:pPr>
      <w:r>
        <w:rPr>
          <w:sz w:val="28"/>
          <w:szCs w:val="28"/>
        </w:rPr>
        <w:t xml:space="preserve">Кроме субсидий для поддержки ЛПХ в поселении создаются новые заготовительные пункты, проходят сельскохозяйственные ярмарки, в которых принимают участие личные и коллективные фермерские хозяйства. Способствуют развитию ЛПХ и выделение дополнительных земельных участков. Под сенокосы и пастбища выделено </w:t>
      </w:r>
      <w:smartTag w:uri="urn:schemas-microsoft-com:office:smarttags" w:element="metricconverter">
        <w:smartTagPr>
          <w:attr w:name="ProductID" w:val="63 га"/>
        </w:smartTagPr>
        <w:r>
          <w:rPr>
            <w:sz w:val="28"/>
            <w:szCs w:val="28"/>
          </w:rPr>
          <w:t>63 га</w:t>
        </w:r>
      </w:smartTag>
      <w:r>
        <w:rPr>
          <w:sz w:val="28"/>
          <w:szCs w:val="28"/>
        </w:rPr>
        <w:t xml:space="preserve"> земли, которые будут освоены под культурные пастбища.</w:t>
      </w:r>
    </w:p>
    <w:p w14:paraId="5A995923" w14:textId="77777777" w:rsidR="00150980" w:rsidRDefault="00150980" w:rsidP="00150980">
      <w:pPr>
        <w:tabs>
          <w:tab w:val="left" w:pos="1040"/>
        </w:tabs>
        <w:ind w:firstLine="900"/>
        <w:jc w:val="both"/>
        <w:rPr>
          <w:sz w:val="28"/>
          <w:szCs w:val="28"/>
        </w:rPr>
      </w:pPr>
      <w:r>
        <w:rPr>
          <w:sz w:val="28"/>
          <w:szCs w:val="28"/>
        </w:rPr>
        <w:t xml:space="preserve">На территории поселения промышленную деятельность осуществляют 5 предприятий. </w:t>
      </w:r>
    </w:p>
    <w:p w14:paraId="47FD6CA8" w14:textId="77777777" w:rsidR="00150980" w:rsidRDefault="00150980" w:rsidP="00150980">
      <w:pPr>
        <w:tabs>
          <w:tab w:val="left" w:pos="1040"/>
        </w:tabs>
        <w:ind w:firstLine="900"/>
        <w:jc w:val="both"/>
        <w:rPr>
          <w:sz w:val="28"/>
          <w:szCs w:val="28"/>
          <w:highlight w:val="yellow"/>
        </w:rPr>
      </w:pPr>
      <w:r>
        <w:rPr>
          <w:sz w:val="28"/>
          <w:szCs w:val="28"/>
        </w:rPr>
        <w:t xml:space="preserve">Не смотря на то, что промышленность в поселении не является доминирующей отраслью, почти все промышленные перерабатывающие предприятия являются бюджетообразующими. Наибольший объем </w:t>
      </w:r>
      <w:r>
        <w:rPr>
          <w:sz w:val="28"/>
          <w:szCs w:val="28"/>
        </w:rPr>
        <w:lastRenderedPageBreak/>
        <w:t xml:space="preserve">продукции и услуг дают следующие субъекты: ОАО «Элеватор Крыловский», </w:t>
      </w:r>
      <w:r w:rsidR="00057750" w:rsidRPr="00057750">
        <w:rPr>
          <w:sz w:val="28"/>
          <w:szCs w:val="28"/>
        </w:rPr>
        <w:t>ООО «ФОНТЕ»</w:t>
      </w:r>
      <w:r w:rsidRPr="00057750">
        <w:rPr>
          <w:sz w:val="28"/>
          <w:szCs w:val="28"/>
        </w:rPr>
        <w:t>.</w:t>
      </w:r>
    </w:p>
    <w:p w14:paraId="603E33CF" w14:textId="77777777" w:rsidR="00150980" w:rsidRDefault="00150980" w:rsidP="00150980">
      <w:pPr>
        <w:ind w:firstLine="900"/>
        <w:jc w:val="both"/>
        <w:rPr>
          <w:sz w:val="28"/>
          <w:szCs w:val="28"/>
        </w:rPr>
      </w:pPr>
      <w:r>
        <w:rPr>
          <w:sz w:val="28"/>
          <w:szCs w:val="28"/>
        </w:rPr>
        <w:t>Доминирующей отраслью промышленности является обрабатывающая отрасль. Основной объем отгруженной продукции обрабатывающих производств приходится на долю предприятий по производству пищевых продуктов, включая напитки. Предприятиями пищевого производства выпускаются хлебобулочные изделия, мука, масло растительное, и комбикорма.</w:t>
      </w:r>
    </w:p>
    <w:p w14:paraId="4D5670AD" w14:textId="77777777" w:rsidR="00150980" w:rsidRDefault="00150980" w:rsidP="00150980">
      <w:pPr>
        <w:ind w:firstLine="900"/>
        <w:jc w:val="both"/>
        <w:rPr>
          <w:sz w:val="28"/>
          <w:szCs w:val="28"/>
        </w:rPr>
      </w:pPr>
      <w:r>
        <w:rPr>
          <w:sz w:val="28"/>
          <w:szCs w:val="28"/>
        </w:rPr>
        <w:t>Промышленные предприятия</w:t>
      </w:r>
      <w:r w:rsidRPr="00607DD5">
        <w:rPr>
          <w:sz w:val="28"/>
          <w:szCs w:val="28"/>
        </w:rPr>
        <w:t xml:space="preserve"> постоянно осуществляют модернизацию действующей производственной базы и ввод новых мощностей по переработке сельскохозяйственного сырья, ведут работу по расширению ассортимента и  повышению качества выпускаемой продукции, формируют свой потребительский имидж.</w:t>
      </w:r>
    </w:p>
    <w:p w14:paraId="082D8CF2" w14:textId="77777777" w:rsidR="00150980" w:rsidRDefault="00150980" w:rsidP="00150980">
      <w:pPr>
        <w:pStyle w:val="310"/>
        <w:spacing w:after="0"/>
        <w:ind w:firstLine="900"/>
        <w:jc w:val="both"/>
        <w:rPr>
          <w:bCs/>
          <w:sz w:val="28"/>
          <w:szCs w:val="28"/>
        </w:rPr>
      </w:pPr>
      <w:r>
        <w:rPr>
          <w:bCs/>
          <w:sz w:val="28"/>
          <w:szCs w:val="28"/>
        </w:rPr>
        <w:t xml:space="preserve">За 2008 год перерабатывающим комплексом отгружено товаров собственного производства на сумму 23,4 млн. руб.- 82,9 % к соответствующему  периоду прошлого года. Произведено продукции обрабатывающих производств на 35,8 млн. руб. (рост на 10 %). </w:t>
      </w:r>
    </w:p>
    <w:p w14:paraId="5684C933" w14:textId="77777777" w:rsidR="00150980" w:rsidRDefault="00150980" w:rsidP="00150980">
      <w:pPr>
        <w:ind w:firstLine="800"/>
        <w:jc w:val="both"/>
        <w:rPr>
          <w:sz w:val="28"/>
          <w:szCs w:val="28"/>
        </w:rPr>
      </w:pPr>
      <w:r>
        <w:rPr>
          <w:sz w:val="28"/>
          <w:szCs w:val="28"/>
        </w:rPr>
        <w:t>Укрепляют свои позиции и пекари: ООО Хлебное дело, ООО АФ Инициатива, мини пекарни индивидуальных предпринимателей.</w:t>
      </w:r>
    </w:p>
    <w:p w14:paraId="3F278697" w14:textId="77777777" w:rsidR="00150980" w:rsidRDefault="00150980" w:rsidP="00150980">
      <w:pPr>
        <w:pStyle w:val="310"/>
        <w:spacing w:after="0"/>
        <w:ind w:firstLine="800"/>
        <w:jc w:val="both"/>
        <w:rPr>
          <w:bCs/>
          <w:sz w:val="28"/>
          <w:szCs w:val="28"/>
        </w:rPr>
      </w:pPr>
      <w:r>
        <w:rPr>
          <w:bCs/>
          <w:sz w:val="28"/>
          <w:szCs w:val="28"/>
        </w:rPr>
        <w:t>В истекшем отчетном периоде было промышленными предприятиями поселения выработано:</w:t>
      </w:r>
    </w:p>
    <w:p w14:paraId="6A631942" w14:textId="77777777" w:rsidR="00150980" w:rsidRDefault="00150980" w:rsidP="00150980">
      <w:pPr>
        <w:pStyle w:val="310"/>
        <w:spacing w:after="0"/>
        <w:ind w:firstLine="800"/>
        <w:jc w:val="both"/>
        <w:rPr>
          <w:bCs/>
          <w:sz w:val="28"/>
          <w:szCs w:val="28"/>
        </w:rPr>
      </w:pPr>
      <w:r>
        <w:rPr>
          <w:bCs/>
          <w:sz w:val="28"/>
          <w:szCs w:val="28"/>
        </w:rPr>
        <w:t>- производство кирпича – 200 тыс. шт. 61 % от соответствующего периода прошлого года;</w:t>
      </w:r>
    </w:p>
    <w:p w14:paraId="76CCE0F9" w14:textId="77777777" w:rsidR="00150980" w:rsidRDefault="00150980" w:rsidP="00150980">
      <w:pPr>
        <w:pStyle w:val="310"/>
        <w:spacing w:after="0"/>
        <w:ind w:firstLine="800"/>
        <w:jc w:val="both"/>
        <w:rPr>
          <w:bCs/>
          <w:sz w:val="28"/>
          <w:szCs w:val="28"/>
        </w:rPr>
      </w:pPr>
      <w:r>
        <w:rPr>
          <w:bCs/>
          <w:sz w:val="28"/>
          <w:szCs w:val="28"/>
        </w:rPr>
        <w:t>- водочная продукция -  40 тыс. дек. лит. 107,8  от соответствующего периода прошлого года;</w:t>
      </w:r>
    </w:p>
    <w:p w14:paraId="2CDFB528" w14:textId="77777777" w:rsidR="00150980" w:rsidRDefault="00150980" w:rsidP="00150980">
      <w:pPr>
        <w:pStyle w:val="310"/>
        <w:spacing w:after="0"/>
        <w:ind w:firstLine="800"/>
        <w:jc w:val="both"/>
        <w:rPr>
          <w:bCs/>
          <w:sz w:val="28"/>
          <w:szCs w:val="28"/>
        </w:rPr>
      </w:pPr>
      <w:r>
        <w:rPr>
          <w:bCs/>
          <w:sz w:val="28"/>
          <w:szCs w:val="28"/>
        </w:rPr>
        <w:t>- хлеба и хлебобулочных изделий – 411тонн – 114,8 % от соответствующего периода прошлого года;</w:t>
      </w:r>
    </w:p>
    <w:p w14:paraId="1D358D62" w14:textId="77777777" w:rsidR="00150980" w:rsidRDefault="00150980" w:rsidP="00150980">
      <w:pPr>
        <w:tabs>
          <w:tab w:val="left" w:pos="1040"/>
        </w:tabs>
        <w:ind w:firstLine="800"/>
        <w:jc w:val="both"/>
        <w:rPr>
          <w:bCs/>
          <w:sz w:val="28"/>
          <w:szCs w:val="28"/>
        </w:rPr>
      </w:pPr>
      <w:r>
        <w:rPr>
          <w:bCs/>
          <w:sz w:val="28"/>
          <w:szCs w:val="28"/>
        </w:rPr>
        <w:t>- производство комбикорма прекратилось совсем.</w:t>
      </w:r>
    </w:p>
    <w:p w14:paraId="2A7DB7E1" w14:textId="77777777" w:rsidR="00150980" w:rsidRDefault="00150980" w:rsidP="00150980">
      <w:pPr>
        <w:tabs>
          <w:tab w:val="left" w:pos="1040"/>
        </w:tabs>
        <w:ind w:firstLine="800"/>
        <w:jc w:val="both"/>
        <w:rPr>
          <w:bCs/>
          <w:sz w:val="28"/>
          <w:szCs w:val="28"/>
        </w:rPr>
      </w:pPr>
      <w:r>
        <w:rPr>
          <w:bCs/>
          <w:sz w:val="28"/>
          <w:szCs w:val="28"/>
        </w:rPr>
        <w:t>Наиболее крупные предприятия муниципального образования Октябрьское сельское поселение:</w:t>
      </w:r>
    </w:p>
    <w:p w14:paraId="3403ECF5" w14:textId="77777777" w:rsidR="00150980" w:rsidRDefault="00150980" w:rsidP="00150980">
      <w:pPr>
        <w:ind w:firstLine="800"/>
        <w:jc w:val="both"/>
        <w:rPr>
          <w:sz w:val="28"/>
          <w:szCs w:val="28"/>
        </w:rPr>
      </w:pPr>
      <w:r>
        <w:rPr>
          <w:b/>
          <w:bCs/>
          <w:sz w:val="28"/>
          <w:szCs w:val="28"/>
        </w:rPr>
        <w:t xml:space="preserve">ОАО «Элеватор Крыловский» </w:t>
      </w:r>
      <w:r>
        <w:rPr>
          <w:sz w:val="28"/>
          <w:szCs w:val="28"/>
        </w:rPr>
        <w:t xml:space="preserve">- предприятие транспортной отрасли хранения и складирования зерна. В истекшем году добилось роста производства на 31%. </w:t>
      </w:r>
    </w:p>
    <w:p w14:paraId="15A65204" w14:textId="77777777" w:rsidR="00150980" w:rsidRDefault="00150980" w:rsidP="00150980">
      <w:pPr>
        <w:ind w:firstLine="800"/>
        <w:jc w:val="both"/>
        <w:rPr>
          <w:sz w:val="28"/>
          <w:szCs w:val="28"/>
        </w:rPr>
      </w:pPr>
      <w:r>
        <w:rPr>
          <w:b/>
          <w:bCs/>
          <w:sz w:val="28"/>
          <w:szCs w:val="28"/>
        </w:rPr>
        <w:t>АО «Знамя Октября»</w:t>
      </w:r>
      <w:r>
        <w:rPr>
          <w:sz w:val="28"/>
          <w:szCs w:val="28"/>
        </w:rPr>
        <w:t xml:space="preserve"> - сельскохозяйственное предприятие, начавшее свою производственную деятельность в конце 2005 года. Обеспечило по итогам отчетного периода рост доходности более чем в 2,1 раза по сравнению с соответствующим периодом прошлого года, получило прибыли более чем в 3 раза превышающую прошлогоднюю.</w:t>
      </w:r>
    </w:p>
    <w:p w14:paraId="28A52338" w14:textId="77777777" w:rsidR="000509CA" w:rsidRPr="00B03AF2" w:rsidRDefault="000509CA" w:rsidP="00150980">
      <w:pPr>
        <w:ind w:firstLine="800"/>
        <w:jc w:val="both"/>
        <w:rPr>
          <w:b/>
          <w:sz w:val="28"/>
          <w:szCs w:val="28"/>
        </w:rPr>
      </w:pPr>
    </w:p>
    <w:p w14:paraId="6244E4EC" w14:textId="77777777" w:rsidR="00150980" w:rsidRPr="00150980" w:rsidRDefault="00150980" w:rsidP="009C47B3">
      <w:pPr>
        <w:pStyle w:val="2"/>
        <w:numPr>
          <w:ilvl w:val="1"/>
          <w:numId w:val="4"/>
        </w:numPr>
        <w:spacing w:before="0" w:after="0" w:line="240" w:lineRule="auto"/>
        <w:rPr>
          <w:rFonts w:ascii="Times New Roman" w:hAnsi="Times New Roman" w:cs="Times New Roman"/>
          <w:i w:val="0"/>
        </w:rPr>
      </w:pPr>
      <w:bookmarkStart w:id="23" w:name="_Toc227306939"/>
      <w:r w:rsidRPr="00150980">
        <w:rPr>
          <w:rFonts w:ascii="Times New Roman" w:hAnsi="Times New Roman" w:cs="Times New Roman"/>
          <w:i w:val="0"/>
        </w:rPr>
        <w:t>2.3. Существующая территориально-планировочная организация</w:t>
      </w:r>
      <w:bookmarkEnd w:id="23"/>
    </w:p>
    <w:p w14:paraId="080F19D0" w14:textId="77777777" w:rsidR="00D4630D" w:rsidRDefault="00D4630D" w:rsidP="00150980">
      <w:pPr>
        <w:tabs>
          <w:tab w:val="left" w:pos="9781"/>
        </w:tabs>
        <w:ind w:firstLine="800"/>
        <w:jc w:val="both"/>
        <w:rPr>
          <w:sz w:val="28"/>
          <w:szCs w:val="28"/>
        </w:rPr>
      </w:pPr>
    </w:p>
    <w:p w14:paraId="465DFF81" w14:textId="77777777" w:rsidR="00150980" w:rsidRPr="00FD0FFB" w:rsidRDefault="00150980" w:rsidP="00150980">
      <w:pPr>
        <w:tabs>
          <w:tab w:val="left" w:pos="9781"/>
        </w:tabs>
        <w:ind w:firstLine="800"/>
        <w:jc w:val="both"/>
        <w:rPr>
          <w:sz w:val="28"/>
          <w:szCs w:val="28"/>
        </w:rPr>
      </w:pPr>
      <w:r w:rsidRPr="00FD0FFB">
        <w:rPr>
          <w:sz w:val="28"/>
          <w:szCs w:val="28"/>
        </w:rPr>
        <w:t>Территория Октябрьского сельского поселения расположена в южной части Крыловского района Краснодарского края.</w:t>
      </w:r>
    </w:p>
    <w:p w14:paraId="1F1FC185" w14:textId="540406B6" w:rsidR="00D4630D" w:rsidRDefault="00150980" w:rsidP="00150980">
      <w:pPr>
        <w:ind w:right="284" w:firstLine="800"/>
        <w:jc w:val="both"/>
        <w:rPr>
          <w:sz w:val="28"/>
          <w:szCs w:val="28"/>
        </w:rPr>
      </w:pPr>
      <w:r w:rsidRPr="00FD0FFB">
        <w:rPr>
          <w:sz w:val="28"/>
          <w:szCs w:val="28"/>
        </w:rPr>
        <w:lastRenderedPageBreak/>
        <w:t xml:space="preserve">В своих административных границах Октябрьское сельское поселение занимает площадь </w:t>
      </w:r>
      <w:r w:rsidR="00A90869" w:rsidRPr="00A90869">
        <w:rPr>
          <w:sz w:val="28"/>
          <w:szCs w:val="28"/>
        </w:rPr>
        <w:t>30843,75</w:t>
      </w:r>
      <w:r>
        <w:rPr>
          <w:sz w:val="28"/>
          <w:szCs w:val="28"/>
        </w:rPr>
        <w:t xml:space="preserve"> </w:t>
      </w:r>
      <w:r w:rsidRPr="00F274FC">
        <w:rPr>
          <w:sz w:val="28"/>
          <w:szCs w:val="28"/>
        </w:rPr>
        <w:t>га</w:t>
      </w:r>
      <w:r w:rsidRPr="00FD0FFB">
        <w:rPr>
          <w:sz w:val="28"/>
          <w:szCs w:val="28"/>
        </w:rPr>
        <w:t>.</w:t>
      </w:r>
    </w:p>
    <w:p w14:paraId="204FD400" w14:textId="39110FFD" w:rsidR="00150980" w:rsidRPr="00F274FC" w:rsidRDefault="00150980" w:rsidP="00150980">
      <w:pPr>
        <w:ind w:right="284" w:firstLine="800"/>
        <w:jc w:val="both"/>
        <w:rPr>
          <w:sz w:val="28"/>
          <w:szCs w:val="28"/>
        </w:rPr>
      </w:pPr>
      <w:r w:rsidRPr="00F274FC">
        <w:rPr>
          <w:sz w:val="28"/>
          <w:szCs w:val="28"/>
        </w:rPr>
        <w:t xml:space="preserve">Станица Октябрьская – административный центр Октябрьского сельского поселения расположена в северо-восточной части Краснодарского края на автодороге федерального значения М-4 «Дон», в </w:t>
      </w:r>
      <w:smartTag w:uri="urn:schemas-microsoft-com:office:smarttags" w:element="metricconverter">
        <w:smartTagPr>
          <w:attr w:name="ProductID" w:val="160 км"/>
        </w:smartTagPr>
        <w:r w:rsidRPr="00F274FC">
          <w:rPr>
            <w:sz w:val="28"/>
            <w:szCs w:val="28"/>
          </w:rPr>
          <w:t>160 км</w:t>
        </w:r>
      </w:smartTag>
      <w:r w:rsidRPr="00F274FC">
        <w:rPr>
          <w:sz w:val="28"/>
          <w:szCs w:val="28"/>
        </w:rPr>
        <w:t xml:space="preserve"> от краевого центра г.</w:t>
      </w:r>
      <w:r w:rsidR="00A90869">
        <w:rPr>
          <w:sz w:val="28"/>
          <w:szCs w:val="28"/>
        </w:rPr>
        <w:t xml:space="preserve"> </w:t>
      </w:r>
      <w:r w:rsidRPr="00F274FC">
        <w:rPr>
          <w:sz w:val="28"/>
          <w:szCs w:val="28"/>
        </w:rPr>
        <w:t xml:space="preserve">Краснодара, в южной части Крыловского района. </w:t>
      </w:r>
    </w:p>
    <w:p w14:paraId="3184BED2" w14:textId="77777777" w:rsidR="00150980" w:rsidRDefault="00150980" w:rsidP="00150980">
      <w:pPr>
        <w:ind w:right="284" w:firstLine="800"/>
        <w:jc w:val="both"/>
        <w:rPr>
          <w:sz w:val="28"/>
          <w:szCs w:val="28"/>
        </w:rPr>
      </w:pPr>
      <w:r w:rsidRPr="005630D6">
        <w:rPr>
          <w:sz w:val="28"/>
          <w:szCs w:val="28"/>
        </w:rPr>
        <w:t>С юга на восток  Октябрьское сельское поселение граничит с Павловским районом, на западе с Ленинградским районом, на северо-западе с Кущёвским районом, на северо-востоке с Крыловским и Шевченковским сельскими поселениями</w:t>
      </w:r>
      <w:r>
        <w:rPr>
          <w:sz w:val="28"/>
          <w:szCs w:val="28"/>
        </w:rPr>
        <w:t xml:space="preserve"> Крыловского района</w:t>
      </w:r>
      <w:r w:rsidRPr="005630D6">
        <w:rPr>
          <w:sz w:val="28"/>
          <w:szCs w:val="28"/>
        </w:rPr>
        <w:t>.</w:t>
      </w:r>
    </w:p>
    <w:p w14:paraId="4C994851" w14:textId="77777777" w:rsidR="00150980" w:rsidRPr="00B77023" w:rsidRDefault="00150980" w:rsidP="00150980">
      <w:pPr>
        <w:tabs>
          <w:tab w:val="left" w:pos="9781"/>
        </w:tabs>
        <w:ind w:firstLine="709"/>
        <w:jc w:val="both"/>
        <w:rPr>
          <w:sz w:val="28"/>
          <w:szCs w:val="28"/>
        </w:rPr>
      </w:pPr>
      <w:r w:rsidRPr="00B77023">
        <w:rPr>
          <w:sz w:val="28"/>
          <w:szCs w:val="28"/>
        </w:rPr>
        <w:t xml:space="preserve">По территории </w:t>
      </w:r>
      <w:r>
        <w:rPr>
          <w:sz w:val="28"/>
          <w:szCs w:val="28"/>
        </w:rPr>
        <w:t>поселения</w:t>
      </w:r>
      <w:r w:rsidRPr="00B77023">
        <w:rPr>
          <w:sz w:val="28"/>
          <w:szCs w:val="28"/>
        </w:rPr>
        <w:t xml:space="preserve">  проходит железнодорожная магистраль Северного Кавказа – Ростов – Баку, обеспечивающая связи центральных районов страны с Северным Кавказом и республиками Закавказья. Участок железной магистрали проходит параллельно автомагистрали М-4 «Дон» в западной части </w:t>
      </w:r>
      <w:r>
        <w:rPr>
          <w:sz w:val="28"/>
          <w:szCs w:val="28"/>
        </w:rPr>
        <w:t>поселения</w:t>
      </w:r>
      <w:r w:rsidRPr="00B77023">
        <w:rPr>
          <w:sz w:val="28"/>
          <w:szCs w:val="28"/>
        </w:rPr>
        <w:t>. Инфраструктура обслуживания составляет железнодорожная станция – Крыловская (1487), расположенная в ст. Октябрьская. Эта железнодорожная станция обеспечивает местное пассажирское и товарное сообщение.</w:t>
      </w:r>
    </w:p>
    <w:p w14:paraId="2F7836F3" w14:textId="77777777" w:rsidR="00150980" w:rsidRPr="00B43688" w:rsidRDefault="00150980" w:rsidP="00150980">
      <w:pPr>
        <w:ind w:right="284" w:firstLine="800"/>
        <w:jc w:val="both"/>
        <w:rPr>
          <w:sz w:val="28"/>
          <w:szCs w:val="28"/>
        </w:rPr>
      </w:pPr>
      <w:r w:rsidRPr="009C0F56">
        <w:rPr>
          <w:sz w:val="28"/>
          <w:szCs w:val="28"/>
        </w:rPr>
        <w:t>Федеральная автомобильная дорога «Дон» проходит по центру поселения и связывает станицу Октябрьскую с другими населенными пунктами района, края и России в целом.</w:t>
      </w:r>
    </w:p>
    <w:p w14:paraId="31E0D4DB" w14:textId="77777777" w:rsidR="00150980" w:rsidRPr="00CB2054" w:rsidRDefault="00150980" w:rsidP="00150980">
      <w:pPr>
        <w:widowControl w:val="0"/>
        <w:tabs>
          <w:tab w:val="left" w:pos="9781"/>
        </w:tabs>
        <w:ind w:firstLine="800"/>
        <w:jc w:val="both"/>
        <w:rPr>
          <w:sz w:val="28"/>
          <w:szCs w:val="28"/>
        </w:rPr>
      </w:pPr>
      <w:r w:rsidRPr="00CB2054">
        <w:rPr>
          <w:sz w:val="28"/>
          <w:szCs w:val="28"/>
        </w:rPr>
        <w:t>В границах поселения расположены:</w:t>
      </w:r>
    </w:p>
    <w:p w14:paraId="1952A177" w14:textId="77777777" w:rsidR="00150980" w:rsidRPr="00CB2054" w:rsidRDefault="00150980" w:rsidP="009C47B3">
      <w:pPr>
        <w:pStyle w:val="ConsPlusNormal"/>
        <w:widowControl/>
        <w:numPr>
          <w:ilvl w:val="0"/>
          <w:numId w:val="7"/>
        </w:numPr>
        <w:suppressAutoHyphens w:val="0"/>
        <w:autoSpaceDN w:val="0"/>
        <w:adjustRightInd w:val="0"/>
        <w:ind w:left="851" w:hanging="567"/>
        <w:jc w:val="both"/>
        <w:rPr>
          <w:rFonts w:ascii="Times New Roman" w:eastAsia="Calibri" w:hAnsi="Times New Roman" w:cs="Times New Roman"/>
          <w:sz w:val="28"/>
          <w:szCs w:val="28"/>
          <w:lang w:eastAsia="en-US"/>
        </w:rPr>
      </w:pPr>
      <w:r w:rsidRPr="00CB2054">
        <w:rPr>
          <w:rFonts w:ascii="Times New Roman" w:eastAsia="Calibri" w:hAnsi="Times New Roman" w:cs="Times New Roman"/>
          <w:sz w:val="28"/>
          <w:szCs w:val="28"/>
          <w:lang w:eastAsia="en-US"/>
        </w:rPr>
        <w:t>земли сельскохозяйственного назначения;</w:t>
      </w:r>
    </w:p>
    <w:p w14:paraId="120905C9" w14:textId="77777777" w:rsidR="00150980" w:rsidRPr="00CB2054" w:rsidRDefault="00150980" w:rsidP="009C47B3">
      <w:pPr>
        <w:widowControl w:val="0"/>
        <w:numPr>
          <w:ilvl w:val="0"/>
          <w:numId w:val="7"/>
        </w:numPr>
        <w:ind w:left="851" w:hanging="567"/>
        <w:jc w:val="both"/>
        <w:rPr>
          <w:sz w:val="28"/>
          <w:szCs w:val="28"/>
        </w:rPr>
      </w:pPr>
      <w:r w:rsidRPr="00CB2054">
        <w:rPr>
          <w:sz w:val="28"/>
          <w:szCs w:val="28"/>
        </w:rPr>
        <w:t>земли населенных пунктов;</w:t>
      </w:r>
    </w:p>
    <w:p w14:paraId="7F2FA24B" w14:textId="77777777" w:rsidR="00150980" w:rsidRPr="00CB2054" w:rsidRDefault="00150980" w:rsidP="009C47B3">
      <w:pPr>
        <w:widowControl w:val="0"/>
        <w:numPr>
          <w:ilvl w:val="0"/>
          <w:numId w:val="7"/>
        </w:numPr>
        <w:ind w:left="851" w:hanging="567"/>
        <w:jc w:val="both"/>
        <w:rPr>
          <w:sz w:val="28"/>
          <w:szCs w:val="28"/>
        </w:rPr>
      </w:pPr>
      <w:r w:rsidRPr="00CB2054">
        <w:rPr>
          <w:sz w:val="28"/>
          <w:szCs w:val="28"/>
        </w:rPr>
        <w:t>земли промышленности, энергетики, транспорта, связи, радиовещания, телевидения, информатики и земли иного специального назначения;</w:t>
      </w:r>
    </w:p>
    <w:p w14:paraId="617212E0" w14:textId="77777777" w:rsidR="00150980" w:rsidRPr="00CB2054" w:rsidRDefault="00150980" w:rsidP="009C47B3">
      <w:pPr>
        <w:pStyle w:val="ConsPlusNormal"/>
        <w:widowControl/>
        <w:numPr>
          <w:ilvl w:val="0"/>
          <w:numId w:val="7"/>
        </w:numPr>
        <w:suppressAutoHyphens w:val="0"/>
        <w:autoSpaceDN w:val="0"/>
        <w:adjustRightInd w:val="0"/>
        <w:ind w:left="851" w:hanging="567"/>
        <w:jc w:val="both"/>
        <w:rPr>
          <w:rFonts w:ascii="Times New Roman" w:eastAsia="Calibri" w:hAnsi="Times New Roman" w:cs="Times New Roman"/>
          <w:sz w:val="28"/>
          <w:szCs w:val="28"/>
          <w:lang w:eastAsia="en-US"/>
        </w:rPr>
      </w:pPr>
      <w:r w:rsidRPr="00CB2054">
        <w:rPr>
          <w:rFonts w:ascii="Times New Roman" w:eastAsia="Calibri" w:hAnsi="Times New Roman" w:cs="Times New Roman"/>
          <w:sz w:val="28"/>
          <w:szCs w:val="28"/>
          <w:lang w:eastAsia="en-US"/>
        </w:rPr>
        <w:t>земли водного фонда.</w:t>
      </w:r>
    </w:p>
    <w:p w14:paraId="704B107C" w14:textId="77777777" w:rsidR="00150980" w:rsidRPr="00CB2054" w:rsidRDefault="00150980" w:rsidP="00150980">
      <w:pPr>
        <w:tabs>
          <w:tab w:val="left" w:pos="9781"/>
        </w:tabs>
        <w:ind w:firstLine="800"/>
        <w:jc w:val="both"/>
        <w:rPr>
          <w:sz w:val="28"/>
          <w:szCs w:val="28"/>
        </w:rPr>
      </w:pPr>
      <w:r w:rsidRPr="00CB2054">
        <w:rPr>
          <w:sz w:val="28"/>
          <w:szCs w:val="28"/>
        </w:rPr>
        <w:t>Территория Октябрьского сельского поселения представляет собой, в основном, зону сельскохозяйственного назначения.</w:t>
      </w:r>
    </w:p>
    <w:p w14:paraId="0AC46195" w14:textId="77777777" w:rsidR="00150980" w:rsidRPr="00243434" w:rsidRDefault="00150980" w:rsidP="00150980">
      <w:pPr>
        <w:tabs>
          <w:tab w:val="left" w:pos="9781"/>
        </w:tabs>
        <w:ind w:firstLine="800"/>
        <w:jc w:val="both"/>
        <w:rPr>
          <w:sz w:val="28"/>
          <w:szCs w:val="28"/>
        </w:rPr>
      </w:pPr>
      <w:r w:rsidRPr="00243434">
        <w:rPr>
          <w:sz w:val="28"/>
          <w:szCs w:val="28"/>
        </w:rPr>
        <w:t>Территориально-планировочная организация сельского поселения складывалась с уче</w:t>
      </w:r>
      <w:r>
        <w:rPr>
          <w:sz w:val="28"/>
          <w:szCs w:val="28"/>
        </w:rPr>
        <w:t>том природных факторов: рек</w:t>
      </w:r>
      <w:r w:rsidRPr="00243434">
        <w:rPr>
          <w:sz w:val="28"/>
          <w:szCs w:val="28"/>
        </w:rPr>
        <w:t xml:space="preserve"> Весёлой</w:t>
      </w:r>
      <w:r>
        <w:rPr>
          <w:sz w:val="28"/>
          <w:szCs w:val="28"/>
        </w:rPr>
        <w:t xml:space="preserve"> и Ея</w:t>
      </w:r>
      <w:r w:rsidRPr="00243434">
        <w:rPr>
          <w:sz w:val="28"/>
          <w:szCs w:val="28"/>
        </w:rPr>
        <w:t>, балок Максимова, Решетилова, Петровской, Бичевой и рельефа местности.</w:t>
      </w:r>
      <w:r w:rsidRPr="002D5819">
        <w:rPr>
          <w:sz w:val="28"/>
          <w:szCs w:val="28"/>
          <w:lang w:eastAsia="ar-SA"/>
        </w:rPr>
        <w:t xml:space="preserve"> р. Весёлая протекает по центру поселения с севера на юг, на севере муниципального образования граница проходит по р.Ея, на юге граница проходит по</w:t>
      </w:r>
      <w:r>
        <w:rPr>
          <w:sz w:val="28"/>
          <w:szCs w:val="28"/>
          <w:lang w:eastAsia="ar-SA"/>
        </w:rPr>
        <w:t xml:space="preserve"> балкам </w:t>
      </w:r>
      <w:r w:rsidRPr="00243434">
        <w:rPr>
          <w:sz w:val="28"/>
          <w:szCs w:val="28"/>
        </w:rPr>
        <w:t>Решетилова, Петровской</w:t>
      </w:r>
      <w:r>
        <w:rPr>
          <w:sz w:val="28"/>
          <w:szCs w:val="28"/>
        </w:rPr>
        <w:t xml:space="preserve"> и</w:t>
      </w:r>
      <w:r w:rsidR="00D4630D">
        <w:rPr>
          <w:sz w:val="28"/>
          <w:szCs w:val="28"/>
        </w:rPr>
        <w:t xml:space="preserve"> </w:t>
      </w:r>
      <w:r w:rsidRPr="00243434">
        <w:rPr>
          <w:sz w:val="28"/>
          <w:szCs w:val="28"/>
        </w:rPr>
        <w:t>Бичевой</w:t>
      </w:r>
      <w:r>
        <w:rPr>
          <w:sz w:val="28"/>
          <w:szCs w:val="28"/>
        </w:rPr>
        <w:t>.</w:t>
      </w:r>
    </w:p>
    <w:p w14:paraId="2AE04069" w14:textId="77777777" w:rsidR="00150980" w:rsidRPr="00243335" w:rsidRDefault="00150980" w:rsidP="00150980">
      <w:pPr>
        <w:tabs>
          <w:tab w:val="left" w:pos="9781"/>
        </w:tabs>
        <w:ind w:firstLine="800"/>
        <w:jc w:val="both"/>
        <w:rPr>
          <w:sz w:val="28"/>
          <w:szCs w:val="28"/>
          <w:highlight w:val="cyan"/>
          <w:lang w:eastAsia="ar-SA"/>
        </w:rPr>
      </w:pPr>
      <w:r w:rsidRPr="00243434">
        <w:rPr>
          <w:sz w:val="28"/>
          <w:szCs w:val="28"/>
          <w:lang w:eastAsia="ar-SA"/>
        </w:rPr>
        <w:t>Кроме ст. Октябрьской, являющейся центром</w:t>
      </w:r>
      <w:r w:rsidRPr="00CB2054">
        <w:rPr>
          <w:sz w:val="28"/>
          <w:szCs w:val="28"/>
          <w:lang w:eastAsia="ar-SA"/>
        </w:rPr>
        <w:t xml:space="preserve"> поселения в состав поселения входят </w:t>
      </w:r>
      <w:r w:rsidRPr="00CB2054">
        <w:rPr>
          <w:sz w:val="28"/>
          <w:szCs w:val="28"/>
        </w:rPr>
        <w:t>п. Запрудный, п. Ковалевка, п. Обильный, п. Решетиловский, п. Темп, х.</w:t>
      </w:r>
      <w:r w:rsidR="003A5C54">
        <w:rPr>
          <w:sz w:val="28"/>
          <w:szCs w:val="28"/>
        </w:rPr>
        <w:t xml:space="preserve"> </w:t>
      </w:r>
      <w:r w:rsidRPr="00CB2054">
        <w:rPr>
          <w:sz w:val="28"/>
          <w:szCs w:val="28"/>
        </w:rPr>
        <w:t>Сборный</w:t>
      </w:r>
      <w:r w:rsidRPr="00CB2054">
        <w:rPr>
          <w:sz w:val="28"/>
          <w:szCs w:val="28"/>
          <w:lang w:eastAsia="ar-SA"/>
        </w:rPr>
        <w:t xml:space="preserve">. </w:t>
      </w:r>
    </w:p>
    <w:p w14:paraId="7813C738" w14:textId="77777777" w:rsidR="00150980" w:rsidRPr="00A5252E" w:rsidRDefault="00150980" w:rsidP="00150980">
      <w:pPr>
        <w:ind w:right="284" w:firstLine="800"/>
        <w:jc w:val="both"/>
        <w:rPr>
          <w:sz w:val="28"/>
        </w:rPr>
      </w:pPr>
      <w:r w:rsidRPr="00A5252E">
        <w:rPr>
          <w:sz w:val="28"/>
          <w:szCs w:val="28"/>
          <w:lang w:eastAsia="ar-SA"/>
        </w:rPr>
        <w:t xml:space="preserve">Ст. Октябрьская расположена в западной части земель поселения </w:t>
      </w:r>
      <w:r w:rsidRPr="00A5252E">
        <w:rPr>
          <w:sz w:val="28"/>
        </w:rPr>
        <w:t xml:space="preserve">в пределах </w:t>
      </w:r>
      <w:r w:rsidRPr="00A5252E">
        <w:rPr>
          <w:bCs/>
          <w:sz w:val="28"/>
        </w:rPr>
        <w:t>долины балки Максимова.</w:t>
      </w:r>
      <w:r>
        <w:rPr>
          <w:sz w:val="28"/>
          <w:szCs w:val="28"/>
          <w:lang w:eastAsia="ar-SA"/>
        </w:rPr>
        <w:t xml:space="preserve"> х.</w:t>
      </w:r>
      <w:r w:rsidR="003A5C54">
        <w:rPr>
          <w:sz w:val="28"/>
          <w:szCs w:val="28"/>
          <w:lang w:eastAsia="ar-SA"/>
        </w:rPr>
        <w:t xml:space="preserve"> </w:t>
      </w:r>
      <w:r w:rsidRPr="00A5252E">
        <w:rPr>
          <w:sz w:val="28"/>
          <w:szCs w:val="28"/>
          <w:lang w:eastAsia="ar-SA"/>
        </w:rPr>
        <w:t xml:space="preserve">Сборный является вторым по величине населенным пунктом поселения и находится в южной части поселения. </w:t>
      </w:r>
    </w:p>
    <w:p w14:paraId="29CEAFB3" w14:textId="77777777" w:rsidR="00150980" w:rsidRPr="004F0408" w:rsidRDefault="003A5C54" w:rsidP="00150980">
      <w:pPr>
        <w:tabs>
          <w:tab w:val="left" w:pos="9781"/>
        </w:tabs>
        <w:ind w:firstLine="800"/>
        <w:jc w:val="both"/>
        <w:rPr>
          <w:sz w:val="28"/>
          <w:szCs w:val="28"/>
        </w:rPr>
      </w:pPr>
      <w:r>
        <w:rPr>
          <w:sz w:val="28"/>
          <w:szCs w:val="28"/>
          <w:lang w:eastAsia="ar-SA"/>
        </w:rPr>
        <w:lastRenderedPageBreak/>
        <w:t>По территори</w:t>
      </w:r>
      <w:r w:rsidR="003D0936">
        <w:rPr>
          <w:sz w:val="28"/>
          <w:szCs w:val="28"/>
          <w:lang w:eastAsia="ar-SA"/>
        </w:rPr>
        <w:t>и</w:t>
      </w:r>
      <w:r w:rsidR="00150980" w:rsidRPr="005309B4">
        <w:rPr>
          <w:sz w:val="28"/>
          <w:szCs w:val="28"/>
          <w:lang w:eastAsia="ar-SA"/>
        </w:rPr>
        <w:t xml:space="preserve"> поселение пролегают автодороги регионального </w:t>
      </w:r>
      <w:r w:rsidR="00D4630D">
        <w:rPr>
          <w:sz w:val="28"/>
          <w:szCs w:val="28"/>
          <w:lang w:eastAsia="ar-SA"/>
        </w:rPr>
        <w:t>или межмуниципального значения «</w:t>
      </w:r>
      <w:r w:rsidR="00150980" w:rsidRPr="005309B4">
        <w:rPr>
          <w:sz w:val="28"/>
          <w:szCs w:val="28"/>
          <w:lang w:eastAsia="ar-SA"/>
        </w:rPr>
        <w:t>п.</w:t>
      </w:r>
      <w:r>
        <w:rPr>
          <w:sz w:val="28"/>
          <w:szCs w:val="28"/>
          <w:lang w:eastAsia="ar-SA"/>
        </w:rPr>
        <w:t xml:space="preserve"> </w:t>
      </w:r>
      <w:r w:rsidR="00150980" w:rsidRPr="005309B4">
        <w:rPr>
          <w:sz w:val="28"/>
          <w:szCs w:val="28"/>
          <w:lang w:eastAsia="ar-SA"/>
        </w:rPr>
        <w:t>Темп – п.</w:t>
      </w:r>
      <w:r w:rsidR="00D4630D">
        <w:rPr>
          <w:sz w:val="28"/>
          <w:szCs w:val="28"/>
          <w:lang w:eastAsia="ar-SA"/>
        </w:rPr>
        <w:t xml:space="preserve"> </w:t>
      </w:r>
      <w:r w:rsidR="00150980" w:rsidRPr="005309B4">
        <w:rPr>
          <w:sz w:val="28"/>
          <w:szCs w:val="28"/>
          <w:lang w:eastAsia="ar-SA"/>
        </w:rPr>
        <w:t>Решетиловский</w:t>
      </w:r>
      <w:r w:rsidR="00D4630D">
        <w:rPr>
          <w:sz w:val="28"/>
          <w:szCs w:val="28"/>
          <w:lang w:eastAsia="ar-SA"/>
        </w:rPr>
        <w:t>»</w:t>
      </w:r>
      <w:r w:rsidR="00150980" w:rsidRPr="005309B4">
        <w:rPr>
          <w:sz w:val="28"/>
          <w:szCs w:val="28"/>
          <w:lang w:eastAsia="ar-SA"/>
        </w:rPr>
        <w:t xml:space="preserve">, </w:t>
      </w:r>
      <w:r w:rsidR="00D4630D">
        <w:rPr>
          <w:sz w:val="28"/>
          <w:szCs w:val="28"/>
          <w:lang w:eastAsia="ar-SA"/>
        </w:rPr>
        <w:t>«</w:t>
      </w:r>
      <w:r w:rsidR="00150980" w:rsidRPr="005309B4">
        <w:rPr>
          <w:sz w:val="28"/>
        </w:rPr>
        <w:t>ст</w:t>
      </w:r>
      <w:r w:rsidR="003D0936">
        <w:rPr>
          <w:sz w:val="28"/>
        </w:rPr>
        <w:t>-ца Ленинградская - х.</w:t>
      </w:r>
      <w:r>
        <w:rPr>
          <w:sz w:val="28"/>
        </w:rPr>
        <w:t xml:space="preserve"> </w:t>
      </w:r>
      <w:r w:rsidR="003D0936">
        <w:rPr>
          <w:sz w:val="28"/>
        </w:rPr>
        <w:t xml:space="preserve">Белый – ст-ца </w:t>
      </w:r>
      <w:r w:rsidR="00150980" w:rsidRPr="005309B4">
        <w:rPr>
          <w:sz w:val="28"/>
        </w:rPr>
        <w:t>Октябрьская</w:t>
      </w:r>
      <w:r w:rsidR="00D4630D">
        <w:rPr>
          <w:sz w:val="28"/>
        </w:rPr>
        <w:t>»</w:t>
      </w:r>
      <w:r w:rsidR="001F3FA8">
        <w:rPr>
          <w:sz w:val="28"/>
        </w:rPr>
        <w:t>,</w:t>
      </w:r>
      <w:r w:rsidR="00150980" w:rsidRPr="005309B4">
        <w:rPr>
          <w:sz w:val="28"/>
        </w:rPr>
        <w:t xml:space="preserve"> </w:t>
      </w:r>
      <w:r w:rsidR="00150980" w:rsidRPr="005309B4">
        <w:rPr>
          <w:sz w:val="28"/>
          <w:szCs w:val="28"/>
        </w:rPr>
        <w:t>магистраль «Дон» - ст. Крыловская,</w:t>
      </w:r>
      <w:r w:rsidR="00150980" w:rsidRPr="005309B4">
        <w:rPr>
          <w:sz w:val="28"/>
          <w:szCs w:val="28"/>
          <w:lang w:eastAsia="ar-SA"/>
        </w:rPr>
        <w:t xml:space="preserve"> </w:t>
      </w:r>
      <w:r w:rsidR="003D0936">
        <w:rPr>
          <w:sz w:val="28"/>
          <w:szCs w:val="28"/>
        </w:rPr>
        <w:t>«</w:t>
      </w:r>
      <w:r w:rsidR="003D0936" w:rsidRPr="003D0936">
        <w:rPr>
          <w:sz w:val="28"/>
        </w:rPr>
        <w:t>Подъезд к ж.-д.</w:t>
      </w:r>
      <w:r w:rsidR="003D0936">
        <w:rPr>
          <w:sz w:val="28"/>
        </w:rPr>
        <w:t xml:space="preserve"> </w:t>
      </w:r>
      <w:r w:rsidR="003D0936" w:rsidRPr="003D0936">
        <w:rPr>
          <w:sz w:val="28"/>
        </w:rPr>
        <w:t>ст.</w:t>
      </w:r>
      <w:r w:rsidR="003D0936">
        <w:rPr>
          <w:sz w:val="28"/>
        </w:rPr>
        <w:t xml:space="preserve"> </w:t>
      </w:r>
      <w:r w:rsidR="003D0936" w:rsidRPr="003D0936">
        <w:rPr>
          <w:sz w:val="28"/>
        </w:rPr>
        <w:t>Крыловская</w:t>
      </w:r>
      <w:r w:rsidR="003D0936">
        <w:rPr>
          <w:sz w:val="28"/>
        </w:rPr>
        <w:t>»,</w:t>
      </w:r>
      <w:r w:rsidR="003D0936">
        <w:rPr>
          <w:sz w:val="28"/>
          <w:szCs w:val="28"/>
        </w:rPr>
        <w:t xml:space="preserve"> «</w:t>
      </w:r>
      <w:r w:rsidR="003D0936">
        <w:rPr>
          <w:sz w:val="28"/>
        </w:rPr>
        <w:t>ст-ца Октябрьская – ст-ца Павловская – ст-ца Новопластуновская», «</w:t>
      </w:r>
      <w:r w:rsidR="003D0936" w:rsidRPr="003D0936">
        <w:rPr>
          <w:sz w:val="28"/>
        </w:rPr>
        <w:t>ст-ца Крыловская - п.Запрудный</w:t>
      </w:r>
      <w:r w:rsidR="003D0936">
        <w:rPr>
          <w:sz w:val="28"/>
        </w:rPr>
        <w:t>».</w:t>
      </w:r>
    </w:p>
    <w:p w14:paraId="79371F58" w14:textId="77777777" w:rsidR="00150980" w:rsidRPr="007B0FE5" w:rsidRDefault="00150980" w:rsidP="00150980">
      <w:pPr>
        <w:tabs>
          <w:tab w:val="left" w:pos="9781"/>
        </w:tabs>
        <w:ind w:firstLine="800"/>
        <w:jc w:val="both"/>
        <w:rPr>
          <w:sz w:val="28"/>
          <w:szCs w:val="28"/>
        </w:rPr>
      </w:pPr>
      <w:r w:rsidRPr="007B0FE5">
        <w:rPr>
          <w:sz w:val="28"/>
          <w:szCs w:val="28"/>
        </w:rPr>
        <w:t xml:space="preserve">Территория поселения представляет собой в основном земли сельскохозяйственного назначения. </w:t>
      </w:r>
    </w:p>
    <w:p w14:paraId="52BA7172" w14:textId="4256663D" w:rsidR="00150980" w:rsidRPr="00367F47" w:rsidRDefault="00150980" w:rsidP="00150980">
      <w:pPr>
        <w:ind w:left="-100" w:firstLine="800"/>
        <w:jc w:val="both"/>
        <w:rPr>
          <w:sz w:val="28"/>
          <w:szCs w:val="28"/>
        </w:rPr>
      </w:pPr>
      <w:r w:rsidRPr="00367F47">
        <w:rPr>
          <w:sz w:val="28"/>
          <w:szCs w:val="28"/>
        </w:rPr>
        <w:t>Площадь земель населенных пунктов</w:t>
      </w:r>
      <w:r w:rsidR="00BE7B59">
        <w:rPr>
          <w:sz w:val="28"/>
          <w:szCs w:val="28"/>
        </w:rPr>
        <w:t xml:space="preserve"> в установленных границах по состоянию на 20</w:t>
      </w:r>
      <w:r w:rsidR="003A5C54">
        <w:rPr>
          <w:sz w:val="28"/>
          <w:szCs w:val="28"/>
        </w:rPr>
        <w:t>2</w:t>
      </w:r>
      <w:r w:rsidR="00A90869">
        <w:rPr>
          <w:sz w:val="28"/>
          <w:szCs w:val="28"/>
        </w:rPr>
        <w:t>6</w:t>
      </w:r>
      <w:r w:rsidR="003D0936">
        <w:rPr>
          <w:sz w:val="28"/>
          <w:szCs w:val="28"/>
        </w:rPr>
        <w:t xml:space="preserve"> год</w:t>
      </w:r>
      <w:r w:rsidRPr="00367F47">
        <w:rPr>
          <w:sz w:val="28"/>
          <w:szCs w:val="28"/>
        </w:rPr>
        <w:t xml:space="preserve"> составляет</w:t>
      </w:r>
      <w:r w:rsidR="00D4630D">
        <w:rPr>
          <w:sz w:val="28"/>
          <w:szCs w:val="28"/>
        </w:rPr>
        <w:t xml:space="preserve"> </w:t>
      </w:r>
      <w:r w:rsidR="00A90869" w:rsidRPr="00A90869">
        <w:rPr>
          <w:b/>
          <w:sz w:val="28"/>
          <w:szCs w:val="28"/>
        </w:rPr>
        <w:t>1949,89</w:t>
      </w:r>
      <w:r w:rsidR="00BE7B59" w:rsidRPr="00BE7B59">
        <w:rPr>
          <w:rFonts w:eastAsia="Arial Unicode MS"/>
          <w:b/>
          <w:sz w:val="28"/>
          <w:szCs w:val="28"/>
        </w:rPr>
        <w:t xml:space="preserve"> </w:t>
      </w:r>
      <w:r w:rsidRPr="00BE7B59">
        <w:rPr>
          <w:b/>
          <w:sz w:val="28"/>
          <w:szCs w:val="28"/>
        </w:rPr>
        <w:t>га.</w:t>
      </w:r>
    </w:p>
    <w:p w14:paraId="559F13A1" w14:textId="77777777" w:rsidR="00150980" w:rsidRPr="002D5819" w:rsidRDefault="00150980" w:rsidP="00BE7B59">
      <w:pPr>
        <w:tabs>
          <w:tab w:val="left" w:pos="9781"/>
        </w:tabs>
        <w:ind w:firstLine="800"/>
        <w:jc w:val="both"/>
        <w:rPr>
          <w:sz w:val="28"/>
          <w:szCs w:val="28"/>
        </w:rPr>
      </w:pPr>
      <w:r w:rsidRPr="002D5819">
        <w:rPr>
          <w:sz w:val="28"/>
          <w:szCs w:val="28"/>
        </w:rPr>
        <w:t xml:space="preserve">Производственные территории представлены предприятиями агропромышленного комплекса и сосредоточены, в основном, вблизи населенных пунктов Октябрьского поселения. </w:t>
      </w:r>
    </w:p>
    <w:p w14:paraId="52C0F2EF" w14:textId="77777777" w:rsidR="00150980" w:rsidRPr="00BE7B59" w:rsidRDefault="00150980" w:rsidP="00BE7B59">
      <w:pPr>
        <w:tabs>
          <w:tab w:val="left" w:pos="9781"/>
        </w:tabs>
        <w:ind w:firstLine="800"/>
        <w:jc w:val="both"/>
        <w:rPr>
          <w:sz w:val="28"/>
          <w:szCs w:val="28"/>
        </w:rPr>
      </w:pPr>
      <w:r w:rsidRPr="002D5819">
        <w:rPr>
          <w:sz w:val="28"/>
          <w:szCs w:val="28"/>
        </w:rPr>
        <w:t>На территории Октябрьского сельского поселения, в соответствии с</w:t>
      </w:r>
      <w:r w:rsidR="00BE7B59">
        <w:rPr>
          <w:sz w:val="28"/>
          <w:szCs w:val="28"/>
        </w:rPr>
        <w:t xml:space="preserve"> Законом Краснодарского края</w:t>
      </w:r>
      <w:r w:rsidR="003A5C54">
        <w:rPr>
          <w:sz w:val="28"/>
          <w:szCs w:val="28"/>
        </w:rPr>
        <w:t xml:space="preserve"> </w:t>
      </w:r>
      <w:r w:rsidR="00BE7B59" w:rsidRPr="00BE7B59">
        <w:rPr>
          <w:sz w:val="28"/>
          <w:szCs w:val="28"/>
        </w:rPr>
        <w:t xml:space="preserve">от 17 августа 2000 г. N 313-КЗ </w:t>
      </w:r>
      <w:r w:rsidR="00BE7B59">
        <w:rPr>
          <w:sz w:val="28"/>
          <w:szCs w:val="28"/>
        </w:rPr>
        <w:t>"</w:t>
      </w:r>
      <w:r w:rsidR="00BE7B59" w:rsidRPr="00BE7B59">
        <w:rPr>
          <w:sz w:val="28"/>
          <w:szCs w:val="28"/>
        </w:rPr>
        <w:t>О перечне объектов культурного наследия (памятников истории и культуры), расположенных</w:t>
      </w:r>
      <w:r w:rsidR="003A5C54">
        <w:rPr>
          <w:sz w:val="28"/>
          <w:szCs w:val="28"/>
        </w:rPr>
        <w:t xml:space="preserve"> </w:t>
      </w:r>
      <w:r w:rsidR="00BE7B59" w:rsidRPr="00BE7B59">
        <w:rPr>
          <w:sz w:val="28"/>
          <w:szCs w:val="28"/>
        </w:rPr>
        <w:t>на территории Краснодарского края</w:t>
      </w:r>
      <w:r w:rsidR="00BE7B59">
        <w:rPr>
          <w:sz w:val="28"/>
          <w:szCs w:val="28"/>
        </w:rPr>
        <w:t>"</w:t>
      </w:r>
      <w:r w:rsidRPr="00BE7B59">
        <w:rPr>
          <w:sz w:val="28"/>
          <w:szCs w:val="28"/>
        </w:rPr>
        <w:t>, расположено 23 памятника археологии, 8 памятников историко-культурного наследия</w:t>
      </w:r>
      <w:r w:rsidR="00BE7B59">
        <w:rPr>
          <w:sz w:val="28"/>
          <w:szCs w:val="28"/>
        </w:rPr>
        <w:t xml:space="preserve"> (о 4-х их них в муниципальном образовании отсутствуют сведения)</w:t>
      </w:r>
      <w:r w:rsidRPr="00BE7B59">
        <w:rPr>
          <w:sz w:val="28"/>
          <w:szCs w:val="28"/>
        </w:rPr>
        <w:t xml:space="preserve">. </w:t>
      </w:r>
    </w:p>
    <w:p w14:paraId="4F34A6CC" w14:textId="77777777" w:rsidR="00150980" w:rsidRDefault="00150980" w:rsidP="00150980">
      <w:pPr>
        <w:tabs>
          <w:tab w:val="left" w:pos="9781"/>
        </w:tabs>
        <w:ind w:firstLine="800"/>
        <w:jc w:val="both"/>
        <w:rPr>
          <w:sz w:val="28"/>
          <w:szCs w:val="28"/>
        </w:rPr>
      </w:pPr>
      <w:r w:rsidRPr="00BE7B59">
        <w:rPr>
          <w:sz w:val="28"/>
          <w:szCs w:val="28"/>
        </w:rPr>
        <w:t xml:space="preserve">В западной части поселения, вдоль федеральной автомобильной дороги </w:t>
      </w:r>
      <w:r w:rsidRPr="0012176F">
        <w:rPr>
          <w:sz w:val="28"/>
          <w:szCs w:val="28"/>
        </w:rPr>
        <w:t xml:space="preserve"> М-4 </w:t>
      </w:r>
      <w:r w:rsidRPr="00BE7B59">
        <w:rPr>
          <w:sz w:val="28"/>
          <w:szCs w:val="28"/>
        </w:rPr>
        <w:t>«Дон», проходит нитка нефтепровода «Тихорецк – Лисичанск».</w:t>
      </w:r>
    </w:p>
    <w:p w14:paraId="31EFB022" w14:textId="77777777" w:rsidR="00BE7B59" w:rsidRPr="004F0408" w:rsidRDefault="00BE7B59" w:rsidP="00BE7B59">
      <w:pPr>
        <w:tabs>
          <w:tab w:val="left" w:pos="9781"/>
        </w:tabs>
        <w:ind w:firstLine="900"/>
        <w:jc w:val="both"/>
        <w:rPr>
          <w:sz w:val="28"/>
          <w:szCs w:val="28"/>
        </w:rPr>
      </w:pPr>
      <w:r w:rsidRPr="00E4235B">
        <w:rPr>
          <w:b/>
          <w:sz w:val="28"/>
          <w:szCs w:val="28"/>
        </w:rPr>
        <w:t>ст. Октябрьская</w:t>
      </w:r>
      <w:r w:rsidRPr="00E4235B">
        <w:rPr>
          <w:sz w:val="28"/>
          <w:szCs w:val="28"/>
        </w:rPr>
        <w:t xml:space="preserve"> находится в центральной части земель сельского поселения, в </w:t>
      </w:r>
      <w:smartTag w:uri="urn:schemas-microsoft-com:office:smarttags" w:element="metricconverter">
        <w:smartTagPr>
          <w:attr w:name="ProductID" w:val="160 км"/>
        </w:smartTagPr>
        <w:r w:rsidRPr="00E4235B">
          <w:rPr>
            <w:sz w:val="28"/>
            <w:szCs w:val="28"/>
            <w:lang w:eastAsia="ar-SA"/>
          </w:rPr>
          <w:t>160</w:t>
        </w:r>
        <w:r w:rsidRPr="00E4235B">
          <w:rPr>
            <w:sz w:val="28"/>
            <w:szCs w:val="28"/>
          </w:rPr>
          <w:t xml:space="preserve"> км</w:t>
        </w:r>
        <w:r w:rsidR="003D0936">
          <w:rPr>
            <w:sz w:val="28"/>
            <w:szCs w:val="28"/>
          </w:rPr>
          <w:t xml:space="preserve"> </w:t>
        </w:r>
      </w:smartTag>
      <w:r w:rsidRPr="004A5651">
        <w:rPr>
          <w:sz w:val="28"/>
          <w:szCs w:val="28"/>
        </w:rPr>
        <w:t xml:space="preserve">от краевого центра г. Краснодара и </w:t>
      </w:r>
      <w:smartTag w:uri="urn:schemas-microsoft-com:office:smarttags" w:element="metricconverter">
        <w:smartTagPr>
          <w:attr w:name="ProductID" w:val="18 км"/>
        </w:smartTagPr>
        <w:r w:rsidRPr="004A5651">
          <w:rPr>
            <w:sz w:val="28"/>
            <w:szCs w:val="28"/>
          </w:rPr>
          <w:t>18 км</w:t>
        </w:r>
      </w:smartTag>
      <w:r w:rsidRPr="004A5651">
        <w:rPr>
          <w:sz w:val="28"/>
          <w:szCs w:val="28"/>
        </w:rPr>
        <w:t xml:space="preserve"> от районного центра - ст. Крылов</w:t>
      </w:r>
      <w:r>
        <w:rPr>
          <w:sz w:val="28"/>
          <w:szCs w:val="28"/>
        </w:rPr>
        <w:t xml:space="preserve">ской. </w:t>
      </w:r>
      <w:r w:rsidRPr="004A5651">
        <w:rPr>
          <w:sz w:val="28"/>
          <w:szCs w:val="28"/>
        </w:rPr>
        <w:t>Станица Октябрьская является центром муниципального образования Октябрьское сельское поселение</w:t>
      </w:r>
      <w:r>
        <w:rPr>
          <w:sz w:val="28"/>
          <w:szCs w:val="28"/>
        </w:rPr>
        <w:t>.</w:t>
      </w:r>
      <w:r w:rsidR="003D0936">
        <w:rPr>
          <w:sz w:val="28"/>
          <w:szCs w:val="28"/>
        </w:rPr>
        <w:t xml:space="preserve"> </w:t>
      </w:r>
      <w:r w:rsidRPr="00C21454">
        <w:rPr>
          <w:sz w:val="28"/>
          <w:szCs w:val="28"/>
        </w:rPr>
        <w:t xml:space="preserve">Связь с городом Краснодаром и населенными пунктами края осуществляется по автодороге федерального значения М-4 «Дон». С населенными пунктами района связь осуществляется по автомобильным </w:t>
      </w:r>
      <w:r w:rsidRPr="00526E98">
        <w:rPr>
          <w:sz w:val="28"/>
          <w:szCs w:val="28"/>
        </w:rPr>
        <w:t>дорогам регионального значения</w:t>
      </w:r>
      <w:r w:rsidRPr="004F0408">
        <w:rPr>
          <w:sz w:val="28"/>
          <w:szCs w:val="28"/>
        </w:rPr>
        <w:t>.</w:t>
      </w:r>
    </w:p>
    <w:p w14:paraId="5344E1E4" w14:textId="78397D2B" w:rsidR="00BE7B59" w:rsidRPr="004A5651" w:rsidRDefault="00BE7B59" w:rsidP="00BE7B59">
      <w:pPr>
        <w:ind w:firstLine="900"/>
        <w:jc w:val="both"/>
        <w:rPr>
          <w:sz w:val="28"/>
          <w:szCs w:val="28"/>
        </w:rPr>
      </w:pPr>
      <w:r w:rsidRPr="004A5651">
        <w:rPr>
          <w:sz w:val="28"/>
          <w:szCs w:val="28"/>
        </w:rPr>
        <w:t xml:space="preserve">Территория станицы в существующих границах составляет </w:t>
      </w:r>
      <w:r w:rsidR="00A90869" w:rsidRPr="00191B2A">
        <w:rPr>
          <w:sz w:val="28"/>
          <w:szCs w:val="28"/>
        </w:rPr>
        <w:t>1716,92</w:t>
      </w:r>
      <w:r w:rsidR="005B0507" w:rsidRPr="00191B2A">
        <w:rPr>
          <w:b/>
          <w:sz w:val="28"/>
          <w:szCs w:val="28"/>
        </w:rPr>
        <w:t xml:space="preserve"> </w:t>
      </w:r>
      <w:r w:rsidRPr="00191B2A">
        <w:rPr>
          <w:sz w:val="28"/>
          <w:szCs w:val="28"/>
        </w:rPr>
        <w:t xml:space="preserve">га. </w:t>
      </w:r>
    </w:p>
    <w:p w14:paraId="149AC3FE" w14:textId="77777777" w:rsidR="00BE7B59" w:rsidRDefault="00BE7B59" w:rsidP="00BE7B59">
      <w:pPr>
        <w:ind w:firstLine="900"/>
        <w:jc w:val="both"/>
        <w:rPr>
          <w:sz w:val="28"/>
          <w:szCs w:val="28"/>
        </w:rPr>
      </w:pPr>
      <w:r w:rsidRPr="00F274FC">
        <w:rPr>
          <w:sz w:val="28"/>
          <w:szCs w:val="28"/>
        </w:rPr>
        <w:t xml:space="preserve">Функциональное зонирование станицы исторически складывалось на основе водного объекта – балки Максимова, который расположен перпендикулярно железной дороге и федеральной трассе. Территория станицы имеет вытянутую форму, развивающуюся по обоим берегам балки и ее притоков от федеральной трассы М-4 «Дон» на </w:t>
      </w:r>
      <w:smartTag w:uri="urn:schemas-microsoft-com:office:smarttags" w:element="metricconverter">
        <w:smartTagPr>
          <w:attr w:name="ProductID" w:val="10,8 км"/>
        </w:smartTagPr>
        <w:r w:rsidRPr="00F274FC">
          <w:rPr>
            <w:sz w:val="28"/>
            <w:szCs w:val="28"/>
          </w:rPr>
          <w:t>10,8 км</w:t>
        </w:r>
      </w:smartTag>
      <w:r w:rsidRPr="00F274FC">
        <w:rPr>
          <w:sz w:val="28"/>
          <w:szCs w:val="28"/>
        </w:rPr>
        <w:t xml:space="preserve"> в восточном направлении. Затем свое решающее воздействие оказала новая планировочная ось – проложенная железная дорога Ростов на Дону – Тихорецк. Она рассекла территорию с юга на север на две части, которые связаны друг с другом двумя переездами через железнодорожное полотно</w:t>
      </w:r>
      <w:r>
        <w:rPr>
          <w:sz w:val="28"/>
          <w:szCs w:val="28"/>
        </w:rPr>
        <w:t>.</w:t>
      </w:r>
    </w:p>
    <w:p w14:paraId="105DAAC9" w14:textId="77777777" w:rsidR="00BE7B59" w:rsidRDefault="00BE7B59" w:rsidP="00BE7B59">
      <w:pPr>
        <w:ind w:right="284" w:firstLine="900"/>
        <w:jc w:val="both"/>
        <w:rPr>
          <w:sz w:val="28"/>
          <w:szCs w:val="28"/>
        </w:rPr>
      </w:pPr>
      <w:r w:rsidRPr="00F274FC">
        <w:rPr>
          <w:sz w:val="28"/>
          <w:szCs w:val="28"/>
        </w:rPr>
        <w:t xml:space="preserve">Существующая планировочная структура территории станицы представлена густой сеткой улиц в центре (Восточный планировочный район), которая становится реже к западу (Центральный и Западный планировочные районы) и образует кварталы различной конфигурации и площади от 0,7 до </w:t>
      </w:r>
      <w:smartTag w:uri="urn:schemas-microsoft-com:office:smarttags" w:element="metricconverter">
        <w:smartTagPr>
          <w:attr w:name="ProductID" w:val="25,0 га"/>
        </w:smartTagPr>
        <w:r w:rsidRPr="00F274FC">
          <w:rPr>
            <w:sz w:val="28"/>
            <w:szCs w:val="28"/>
          </w:rPr>
          <w:t>25,0 га</w:t>
        </w:r>
      </w:smartTag>
      <w:r w:rsidRPr="00F274FC">
        <w:rPr>
          <w:sz w:val="28"/>
          <w:szCs w:val="28"/>
        </w:rPr>
        <w:t>.</w:t>
      </w:r>
    </w:p>
    <w:p w14:paraId="746DADBE" w14:textId="4A08DA79" w:rsidR="00BE7B59" w:rsidRDefault="00BE7B59" w:rsidP="00BE7B59">
      <w:pPr>
        <w:ind w:right="284" w:firstLine="900"/>
        <w:jc w:val="both"/>
        <w:rPr>
          <w:sz w:val="28"/>
          <w:szCs w:val="28"/>
        </w:rPr>
      </w:pPr>
      <w:r w:rsidRPr="00F274FC">
        <w:rPr>
          <w:sz w:val="28"/>
          <w:szCs w:val="28"/>
        </w:rPr>
        <w:lastRenderedPageBreak/>
        <w:t>Почти в каждом из районов, кроме Восточного, общественные подцентры неразвиты. Общестаничный центр разделен на две части – торговую и административную. Центр станицы исторически складывался в восточной части станицы, на основе Т- образного перекрестка, образован</w:t>
      </w:r>
      <w:r w:rsidR="002F1B10">
        <w:rPr>
          <w:sz w:val="28"/>
          <w:szCs w:val="28"/>
        </w:rPr>
        <w:t>ного улицами Ленина и Першина и</w:t>
      </w:r>
      <w:r w:rsidRPr="00F274FC">
        <w:rPr>
          <w:sz w:val="28"/>
          <w:szCs w:val="28"/>
        </w:rPr>
        <w:t xml:space="preserve"> вдоль железной дороги Ростов на Дону - Тихорецк, вокруг станции в станице Октябрьской – «Крыловская». Торговая часть общестаничного центра сформировалась напротив от административно-деловой части через железную дорогу на Т - образном перекрестке улиц Кондратюка и Красногвардейской в Центральном планировочном районе.</w:t>
      </w:r>
    </w:p>
    <w:p w14:paraId="2EAF523A" w14:textId="77777777" w:rsidR="00BE7B59" w:rsidRPr="00F274FC" w:rsidRDefault="00BE7B59" w:rsidP="00BE7B59">
      <w:pPr>
        <w:ind w:right="284" w:firstLine="900"/>
        <w:jc w:val="both"/>
        <w:rPr>
          <w:sz w:val="28"/>
          <w:szCs w:val="28"/>
        </w:rPr>
      </w:pPr>
      <w:r w:rsidRPr="00F274FC">
        <w:rPr>
          <w:sz w:val="28"/>
          <w:szCs w:val="28"/>
        </w:rPr>
        <w:t xml:space="preserve">Благодаря своему разобщенному положению, части </w:t>
      </w:r>
      <w:r w:rsidR="003A5C54">
        <w:rPr>
          <w:sz w:val="28"/>
          <w:szCs w:val="28"/>
        </w:rPr>
        <w:t>общественного центра не обеспеч</w:t>
      </w:r>
      <w:r w:rsidR="003A5C54" w:rsidRPr="00F274FC">
        <w:rPr>
          <w:sz w:val="28"/>
          <w:szCs w:val="28"/>
        </w:rPr>
        <w:t>ены</w:t>
      </w:r>
      <w:r w:rsidRPr="00F274FC">
        <w:rPr>
          <w:sz w:val="28"/>
          <w:szCs w:val="28"/>
        </w:rPr>
        <w:t xml:space="preserve"> удобными кратчайшими связями с жилыми районами и промышленными узлами станицы, а так же с основными дорогами, внешними и внутренними, с остановками внешнего пассажирского транспорта.</w:t>
      </w:r>
    </w:p>
    <w:p w14:paraId="16F24CD2" w14:textId="77777777" w:rsidR="00BE7B59" w:rsidRPr="00F274FC" w:rsidRDefault="00BE7B59" w:rsidP="00BE7B59">
      <w:pPr>
        <w:ind w:right="284" w:firstLine="900"/>
        <w:jc w:val="both"/>
        <w:rPr>
          <w:sz w:val="28"/>
          <w:szCs w:val="28"/>
        </w:rPr>
      </w:pPr>
      <w:r w:rsidRPr="00F274FC">
        <w:rPr>
          <w:sz w:val="28"/>
          <w:szCs w:val="28"/>
        </w:rPr>
        <w:t xml:space="preserve"> Центр станицы слаборазвит в архитектурно-планировочном плане и в </w:t>
      </w:r>
      <w:r>
        <w:rPr>
          <w:sz w:val="28"/>
          <w:szCs w:val="28"/>
        </w:rPr>
        <w:t>своем функциональном наполнении</w:t>
      </w:r>
      <w:r w:rsidRPr="00F274FC">
        <w:rPr>
          <w:sz w:val="28"/>
          <w:szCs w:val="28"/>
        </w:rPr>
        <w:t xml:space="preserve">. В его составе: </w:t>
      </w:r>
    </w:p>
    <w:p w14:paraId="6879CE48" w14:textId="77777777" w:rsidR="00BE7B59" w:rsidRPr="00F274FC" w:rsidRDefault="00BE7B59" w:rsidP="00BE7B59">
      <w:pPr>
        <w:ind w:right="284" w:firstLine="900"/>
        <w:jc w:val="both"/>
        <w:rPr>
          <w:sz w:val="28"/>
          <w:szCs w:val="28"/>
        </w:rPr>
      </w:pPr>
      <w:r w:rsidRPr="00F274FC">
        <w:rPr>
          <w:sz w:val="28"/>
          <w:szCs w:val="28"/>
        </w:rPr>
        <w:t>- Восточный планировочный район: здание администрации станицы Октябрьской, здание почты, сбербанк, средняя общеобразовательная школа №30, железнодорожная амбулатория, детский сад №15 «Радуга», вокзал (станция-«Крыловская»), дом детского творчества, торговые здания, аптека, летний кинотеатр железнодорожников, аптека, сквер с памятниками и другие сооружения;</w:t>
      </w:r>
    </w:p>
    <w:p w14:paraId="23EB90A0" w14:textId="77777777" w:rsidR="00BE7B59" w:rsidRPr="00F274FC" w:rsidRDefault="00BE7B59" w:rsidP="00BE7B59">
      <w:pPr>
        <w:ind w:right="284" w:firstLine="900"/>
        <w:jc w:val="both"/>
        <w:rPr>
          <w:sz w:val="28"/>
          <w:szCs w:val="28"/>
        </w:rPr>
      </w:pPr>
      <w:r w:rsidRPr="00F274FC">
        <w:rPr>
          <w:sz w:val="28"/>
          <w:szCs w:val="28"/>
        </w:rPr>
        <w:t>- Центральный планировочный район: библиотека, средняя общеобразовательная школа №6, аптека готовой продукции, магазин «Продукты», магазин «Райпо», магазины, рынок.</w:t>
      </w:r>
    </w:p>
    <w:p w14:paraId="1F181641" w14:textId="77777777" w:rsidR="00BE7B59" w:rsidRPr="00F274FC" w:rsidRDefault="00BE7B59" w:rsidP="00BE7B59">
      <w:pPr>
        <w:ind w:right="284" w:firstLine="900"/>
        <w:jc w:val="both"/>
        <w:rPr>
          <w:sz w:val="28"/>
          <w:szCs w:val="28"/>
        </w:rPr>
      </w:pPr>
      <w:r w:rsidRPr="00F274FC">
        <w:rPr>
          <w:sz w:val="28"/>
          <w:szCs w:val="28"/>
        </w:rPr>
        <w:t>Благодаря своему разобщенному положению, части общественного центра не</w:t>
      </w:r>
      <w:r w:rsidR="003A5C54">
        <w:rPr>
          <w:sz w:val="28"/>
          <w:szCs w:val="28"/>
        </w:rPr>
        <w:t xml:space="preserve"> </w:t>
      </w:r>
      <w:r w:rsidRPr="00F274FC">
        <w:rPr>
          <w:sz w:val="28"/>
          <w:szCs w:val="28"/>
        </w:rPr>
        <w:t>обес</w:t>
      </w:r>
      <w:r w:rsidR="003A5C54">
        <w:rPr>
          <w:sz w:val="28"/>
          <w:szCs w:val="28"/>
        </w:rPr>
        <w:t>пече</w:t>
      </w:r>
      <w:r w:rsidRPr="00F274FC">
        <w:rPr>
          <w:sz w:val="28"/>
          <w:szCs w:val="28"/>
        </w:rPr>
        <w:t>ны удобными кратчайшими связями с жилыми районами и промышленными узлами станицы, а так же с основными дорогами, внешними и внутренними, с остановками внешнего пассажирского транспорта.</w:t>
      </w:r>
    </w:p>
    <w:p w14:paraId="7A1A8411" w14:textId="77777777" w:rsidR="00BE7B59" w:rsidRPr="00F274FC" w:rsidRDefault="00BE7B59" w:rsidP="00BE7B59">
      <w:pPr>
        <w:ind w:right="284" w:firstLine="900"/>
        <w:jc w:val="both"/>
        <w:rPr>
          <w:sz w:val="28"/>
          <w:szCs w:val="28"/>
        </w:rPr>
      </w:pPr>
      <w:r w:rsidRPr="00F274FC">
        <w:rPr>
          <w:sz w:val="28"/>
          <w:szCs w:val="28"/>
        </w:rPr>
        <w:t xml:space="preserve">Жилой фонд представлен 1, 2, 3 - этажной застройкой домами различных типов. Преобладает 1 – 2-х этажная индивидуальная застройка с приусадебными участками. Малоэтажная многоквартирная застройка расположена в Восточном и Центральном районах станицы. </w:t>
      </w:r>
    </w:p>
    <w:p w14:paraId="664972D0" w14:textId="77777777" w:rsidR="00BE7B59" w:rsidRPr="00F274FC" w:rsidRDefault="00BE7B59" w:rsidP="00BE7B59">
      <w:pPr>
        <w:ind w:right="284" w:firstLine="900"/>
        <w:jc w:val="both"/>
        <w:rPr>
          <w:sz w:val="28"/>
          <w:szCs w:val="28"/>
        </w:rPr>
      </w:pPr>
      <w:r w:rsidRPr="00F274FC">
        <w:rPr>
          <w:sz w:val="28"/>
          <w:szCs w:val="28"/>
        </w:rPr>
        <w:t xml:space="preserve">Среди жилой застройки размещены участки детских дошкольных учреждений и общеобразовательных школ. </w:t>
      </w:r>
    </w:p>
    <w:p w14:paraId="2AC69278" w14:textId="77777777" w:rsidR="00BE7B59" w:rsidRPr="00F274FC" w:rsidRDefault="00BE7B59" w:rsidP="00BE7B59">
      <w:pPr>
        <w:ind w:right="284" w:firstLine="900"/>
        <w:jc w:val="both"/>
        <w:rPr>
          <w:sz w:val="28"/>
          <w:szCs w:val="28"/>
        </w:rPr>
      </w:pPr>
      <w:r w:rsidRPr="00F274FC">
        <w:rPr>
          <w:sz w:val="28"/>
          <w:szCs w:val="28"/>
        </w:rPr>
        <w:t xml:space="preserve">Озеленена в основном центральная и восточная часть станицы. В центре находятся парк культуры и отдыха, скверы. Хорошо озеленены приусадебные участки индивидуальной застройки, а также большинство улиц и дорог станицы. </w:t>
      </w:r>
    </w:p>
    <w:p w14:paraId="1EEDD791" w14:textId="77777777" w:rsidR="00BE7B59" w:rsidRPr="00960465" w:rsidRDefault="00BE7B59" w:rsidP="00BE7B59">
      <w:pPr>
        <w:ind w:right="284" w:firstLine="851"/>
        <w:jc w:val="both"/>
        <w:rPr>
          <w:sz w:val="28"/>
          <w:szCs w:val="28"/>
        </w:rPr>
      </w:pPr>
      <w:r w:rsidRPr="00960465">
        <w:rPr>
          <w:sz w:val="28"/>
          <w:szCs w:val="28"/>
          <w:lang w:eastAsia="ar-SA"/>
        </w:rPr>
        <w:t xml:space="preserve">Производственная зона станицы </w:t>
      </w:r>
      <w:r w:rsidRPr="00960465">
        <w:rPr>
          <w:sz w:val="28"/>
          <w:szCs w:val="28"/>
        </w:rPr>
        <w:t xml:space="preserve">представлена объектами промышленных предприятий, коммунальных, складских объектов, объектов инженерной и транспортной инфраструктуры. Наиболее крупная </w:t>
      </w:r>
      <w:r w:rsidRPr="00960465">
        <w:rPr>
          <w:sz w:val="28"/>
          <w:szCs w:val="28"/>
        </w:rPr>
        <w:lastRenderedPageBreak/>
        <w:t>из них – юго-восточная, где располагается кирпичный завод, СТФ №6 ЗАО агрофирмы «Павловская»,</w:t>
      </w:r>
      <w:r w:rsidR="003A5C54">
        <w:rPr>
          <w:sz w:val="28"/>
          <w:szCs w:val="28"/>
        </w:rPr>
        <w:t xml:space="preserve"> </w:t>
      </w:r>
      <w:r w:rsidRPr="00960465">
        <w:rPr>
          <w:sz w:val="28"/>
          <w:szCs w:val="28"/>
        </w:rPr>
        <w:t xml:space="preserve">ООО «Инициатива» (агрофирма). Развитие территории кирпичного завода проектом предлагается на юг, с постепенным перепрофилированием северной части его территории, соседствующей с жилой застройкой под производственные предприятия </w:t>
      </w:r>
      <w:r w:rsidRPr="00960465">
        <w:rPr>
          <w:sz w:val="28"/>
          <w:szCs w:val="28"/>
          <w:lang w:val="en-US"/>
        </w:rPr>
        <w:t>V</w:t>
      </w:r>
      <w:r w:rsidRPr="00960465">
        <w:rPr>
          <w:sz w:val="28"/>
          <w:szCs w:val="28"/>
        </w:rPr>
        <w:t xml:space="preserve"> класса санитарной классификации.</w:t>
      </w:r>
    </w:p>
    <w:p w14:paraId="2573A494" w14:textId="6C0533A2" w:rsidR="00BE7B59" w:rsidRPr="00960465" w:rsidRDefault="00BE7B59" w:rsidP="00BE7B59">
      <w:pPr>
        <w:ind w:right="284" w:firstLine="851"/>
        <w:jc w:val="both"/>
        <w:rPr>
          <w:sz w:val="28"/>
          <w:szCs w:val="28"/>
        </w:rPr>
      </w:pPr>
      <w:r w:rsidRPr="00960465">
        <w:rPr>
          <w:sz w:val="28"/>
          <w:szCs w:val="28"/>
        </w:rPr>
        <w:t>Северо-восточная промзона исторически сформировалась на основе железнодорожного транспортно-пассажирского узла со станцией «Крыловская». Наиболее крупными предприятиями в данной промзоне являются: ОАО «Элеватор Крыловский», ЗАО «Крыловское» (</w:t>
      </w:r>
      <w:r w:rsidR="002F1B10">
        <w:rPr>
          <w:sz w:val="28"/>
          <w:szCs w:val="28"/>
        </w:rPr>
        <w:t>водочный завод), СТФ</w:t>
      </w:r>
      <w:r w:rsidRPr="00960465">
        <w:rPr>
          <w:sz w:val="28"/>
          <w:szCs w:val="28"/>
        </w:rPr>
        <w:t xml:space="preserve"> СПСК «Крыловское», АО Склады Крыловская агропромхимия ООО «Кубань-Агрохимия». Территория нефтебазы ООО «Фортуна» проектом предусмотрена к выносу в юго-восточную промзону, так как данный объект находится в окружении жилой застройки и представляет опасность для населения станицы.</w:t>
      </w:r>
    </w:p>
    <w:p w14:paraId="607D7F81" w14:textId="77777777" w:rsidR="00BE7B59" w:rsidRPr="00C54104" w:rsidRDefault="00BE7B59" w:rsidP="00BE7B59">
      <w:pPr>
        <w:ind w:right="284" w:firstLine="851"/>
        <w:jc w:val="both"/>
        <w:rPr>
          <w:sz w:val="28"/>
          <w:szCs w:val="28"/>
        </w:rPr>
      </w:pPr>
      <w:r w:rsidRPr="00960465">
        <w:rPr>
          <w:sz w:val="28"/>
          <w:szCs w:val="28"/>
        </w:rPr>
        <w:t>Центральную промзону образуют автотранспортные и авторемонтные предприятия:  ремонтные мастерские колхоза ОАО «Знамя Октября», колхозный двор, стройбригада, гаражи ОАО «Знамя Октября», АЗС ОАО «Знамя Октября».</w:t>
      </w:r>
    </w:p>
    <w:p w14:paraId="49916B7A" w14:textId="77777777" w:rsidR="00BE7B59" w:rsidRPr="00243335" w:rsidRDefault="00BE7B59" w:rsidP="00BE7B59">
      <w:pPr>
        <w:suppressAutoHyphens/>
        <w:ind w:firstLine="900"/>
        <w:jc w:val="both"/>
        <w:rPr>
          <w:sz w:val="28"/>
          <w:szCs w:val="28"/>
          <w:highlight w:val="cyan"/>
          <w:lang w:eastAsia="ar-SA"/>
        </w:rPr>
      </w:pPr>
      <w:r w:rsidRPr="00A918FD">
        <w:rPr>
          <w:sz w:val="28"/>
          <w:szCs w:val="28"/>
          <w:lang w:eastAsia="ar-SA"/>
        </w:rPr>
        <w:t>Зона инженерной и транспортной инфраструктуры представлена внешними автомобильными дорогами, улицами населенного пункта и объектами транспортного обслуживания – железнодорожным вокзалом, автобусными остановками, паркингами, транспортными развязками, грузовым автотранспортным предприятием, автозаправочными станциями, объектами автосервиса и т.д.</w:t>
      </w:r>
    </w:p>
    <w:p w14:paraId="6AD50B92" w14:textId="77777777" w:rsidR="00BE7B59" w:rsidRPr="00A918FD" w:rsidRDefault="00BE7B59" w:rsidP="00BE7B59">
      <w:pPr>
        <w:suppressAutoHyphens/>
        <w:ind w:firstLine="900"/>
        <w:jc w:val="both"/>
        <w:rPr>
          <w:sz w:val="28"/>
          <w:szCs w:val="28"/>
          <w:lang w:eastAsia="ar-SA"/>
        </w:rPr>
      </w:pPr>
      <w:r w:rsidRPr="00A918FD">
        <w:rPr>
          <w:sz w:val="28"/>
          <w:szCs w:val="28"/>
          <w:lang w:eastAsia="ar-SA"/>
        </w:rPr>
        <w:t>Благоустройство существующих улиц имеет различную степень:</w:t>
      </w:r>
    </w:p>
    <w:p w14:paraId="0A29E198" w14:textId="77777777" w:rsidR="00BE7B59" w:rsidRPr="00A918FD" w:rsidRDefault="00BE7B59" w:rsidP="00BE7B59">
      <w:pPr>
        <w:suppressAutoHyphens/>
        <w:ind w:firstLine="900"/>
        <w:jc w:val="both"/>
        <w:rPr>
          <w:sz w:val="28"/>
          <w:szCs w:val="28"/>
          <w:lang w:eastAsia="ar-SA"/>
        </w:rPr>
      </w:pPr>
      <w:r w:rsidRPr="00A918FD">
        <w:rPr>
          <w:sz w:val="28"/>
          <w:szCs w:val="28"/>
          <w:lang w:eastAsia="ar-SA"/>
        </w:rPr>
        <w:t>-</w:t>
      </w:r>
      <w:r w:rsidRPr="00A918FD">
        <w:rPr>
          <w:sz w:val="28"/>
          <w:szCs w:val="28"/>
          <w:lang w:eastAsia="ar-SA"/>
        </w:rPr>
        <w:tab/>
        <w:t>выше - в центральной части станицы,</w:t>
      </w:r>
    </w:p>
    <w:p w14:paraId="03C039F2" w14:textId="77777777" w:rsidR="00BE7B59" w:rsidRPr="00A918FD" w:rsidRDefault="00BE7B59" w:rsidP="00BE7B59">
      <w:pPr>
        <w:suppressAutoHyphens/>
        <w:ind w:firstLine="900"/>
        <w:jc w:val="both"/>
        <w:rPr>
          <w:sz w:val="28"/>
          <w:szCs w:val="28"/>
          <w:lang w:eastAsia="ar-SA"/>
        </w:rPr>
      </w:pPr>
      <w:r w:rsidRPr="00A918FD">
        <w:rPr>
          <w:sz w:val="28"/>
          <w:szCs w:val="28"/>
          <w:lang w:eastAsia="ar-SA"/>
        </w:rPr>
        <w:t>-</w:t>
      </w:r>
      <w:r w:rsidRPr="00A918FD">
        <w:rPr>
          <w:sz w:val="28"/>
          <w:szCs w:val="28"/>
          <w:lang w:eastAsia="ar-SA"/>
        </w:rPr>
        <w:tab/>
        <w:t>ниже - на окраинах.</w:t>
      </w:r>
    </w:p>
    <w:p w14:paraId="007BB576" w14:textId="1B5B6871" w:rsidR="00BE7B59" w:rsidRPr="00A918FD" w:rsidRDefault="00BE7B59" w:rsidP="00BE7B59">
      <w:pPr>
        <w:ind w:firstLine="900"/>
        <w:jc w:val="both"/>
        <w:rPr>
          <w:sz w:val="28"/>
          <w:szCs w:val="28"/>
          <w:lang w:eastAsia="ar-SA"/>
        </w:rPr>
      </w:pPr>
      <w:r w:rsidRPr="00A918FD">
        <w:rPr>
          <w:sz w:val="28"/>
          <w:szCs w:val="28"/>
          <w:lang w:eastAsia="ar-SA"/>
        </w:rPr>
        <w:t>Составляющими инженерной инфраструктуры, входящими в данную зону, являются линейные инженерные объекты – линии ВЛ, магистральные трубопроводы, а также головные объекты инженерной инфраструктуры: водоз</w:t>
      </w:r>
      <w:r w:rsidR="002F1B10">
        <w:rPr>
          <w:sz w:val="28"/>
          <w:szCs w:val="28"/>
          <w:lang w:eastAsia="ar-SA"/>
        </w:rPr>
        <w:t xml:space="preserve">аборы, АГРС, электроподстанция </w:t>
      </w:r>
      <w:r w:rsidRPr="00A918FD">
        <w:rPr>
          <w:sz w:val="28"/>
          <w:szCs w:val="28"/>
          <w:lang w:eastAsia="ar-SA"/>
        </w:rPr>
        <w:t>«Октябрьская»</w:t>
      </w:r>
      <w:r w:rsidR="002F1B10">
        <w:rPr>
          <w:sz w:val="28"/>
          <w:szCs w:val="28"/>
          <w:lang w:eastAsia="ar-SA"/>
        </w:rPr>
        <w:t xml:space="preserve"> </w:t>
      </w:r>
      <w:r w:rsidRPr="00A918FD">
        <w:rPr>
          <w:sz w:val="28"/>
          <w:szCs w:val="28"/>
          <w:lang w:eastAsia="ar-SA"/>
        </w:rPr>
        <w:t>и т.д.</w:t>
      </w:r>
    </w:p>
    <w:p w14:paraId="24ED1A5A" w14:textId="09CE61E7" w:rsidR="00BE7B59" w:rsidRPr="00136B6E" w:rsidRDefault="00BE7B59" w:rsidP="00BE7B59">
      <w:pPr>
        <w:ind w:firstLine="900"/>
        <w:jc w:val="both"/>
        <w:rPr>
          <w:sz w:val="28"/>
          <w:szCs w:val="28"/>
          <w:lang w:eastAsia="ar-SA"/>
        </w:rPr>
      </w:pPr>
      <w:r w:rsidRPr="00136B6E">
        <w:rPr>
          <w:sz w:val="28"/>
          <w:szCs w:val="28"/>
          <w:lang w:eastAsia="ar-SA"/>
        </w:rPr>
        <w:t xml:space="preserve">В зону сельскохозяйственного использования входят </w:t>
      </w:r>
      <w:r w:rsidRPr="00136B6E">
        <w:rPr>
          <w:sz w:val="28"/>
          <w:szCs w:val="28"/>
        </w:rPr>
        <w:t xml:space="preserve">сельскохозяйственные угодья, занятые пашней, садами, овощными культурами, фермы, теплицы, парники, фермерские хозяйства, крестьянские хозяйства, и </w:t>
      </w:r>
      <w:r w:rsidRPr="00136B6E">
        <w:rPr>
          <w:sz w:val="28"/>
          <w:szCs w:val="28"/>
          <w:lang w:eastAsia="ar-SA"/>
        </w:rPr>
        <w:t>пахотные земли, расположенные в южной и юго-восточной ч</w:t>
      </w:r>
      <w:r w:rsidR="002F1B10">
        <w:rPr>
          <w:sz w:val="28"/>
          <w:szCs w:val="28"/>
          <w:lang w:eastAsia="ar-SA"/>
        </w:rPr>
        <w:t xml:space="preserve">асти станицы Октябрьской, а так </w:t>
      </w:r>
      <w:r w:rsidRPr="00136B6E">
        <w:rPr>
          <w:sz w:val="28"/>
          <w:szCs w:val="28"/>
          <w:lang w:eastAsia="ar-SA"/>
        </w:rPr>
        <w:t>же сельскохозяйственные производственные участки.</w:t>
      </w:r>
    </w:p>
    <w:p w14:paraId="3718C829" w14:textId="77777777" w:rsidR="00BE7B59" w:rsidRPr="00136B6E" w:rsidRDefault="00BE7B59" w:rsidP="00BE7B59">
      <w:pPr>
        <w:ind w:firstLine="900"/>
        <w:jc w:val="both"/>
        <w:rPr>
          <w:sz w:val="28"/>
          <w:szCs w:val="28"/>
          <w:lang w:eastAsia="ar-SA"/>
        </w:rPr>
      </w:pPr>
      <w:r w:rsidRPr="00136B6E">
        <w:rPr>
          <w:sz w:val="28"/>
          <w:szCs w:val="28"/>
          <w:lang w:eastAsia="ar-SA"/>
        </w:rPr>
        <w:t xml:space="preserve">К зоне специального назначения относятся </w:t>
      </w:r>
      <w:r>
        <w:rPr>
          <w:sz w:val="28"/>
          <w:szCs w:val="28"/>
          <w:lang w:eastAsia="ar-SA"/>
        </w:rPr>
        <w:t xml:space="preserve">два </w:t>
      </w:r>
      <w:r w:rsidRPr="00136B6E">
        <w:rPr>
          <w:sz w:val="28"/>
          <w:szCs w:val="28"/>
          <w:lang w:eastAsia="ar-SA"/>
        </w:rPr>
        <w:t>действующи</w:t>
      </w:r>
      <w:r>
        <w:rPr>
          <w:sz w:val="28"/>
          <w:szCs w:val="28"/>
          <w:lang w:eastAsia="ar-SA"/>
        </w:rPr>
        <w:t>х</w:t>
      </w:r>
      <w:r w:rsidRPr="00136B6E">
        <w:rPr>
          <w:sz w:val="28"/>
          <w:szCs w:val="28"/>
          <w:lang w:eastAsia="ar-SA"/>
        </w:rPr>
        <w:t xml:space="preserve"> кладбища </w:t>
      </w:r>
      <w:r>
        <w:rPr>
          <w:sz w:val="28"/>
          <w:szCs w:val="28"/>
          <w:lang w:eastAsia="ar-SA"/>
        </w:rPr>
        <w:t xml:space="preserve">и одно закрытое, а так же </w:t>
      </w:r>
      <w:r w:rsidRPr="00136B6E">
        <w:rPr>
          <w:sz w:val="28"/>
          <w:szCs w:val="28"/>
        </w:rPr>
        <w:t xml:space="preserve">действующая в юго-восточной промзоне </w:t>
      </w:r>
      <w:r>
        <w:rPr>
          <w:sz w:val="28"/>
          <w:szCs w:val="28"/>
        </w:rPr>
        <w:t>населённого пункта</w:t>
      </w:r>
      <w:r w:rsidRPr="00136B6E">
        <w:rPr>
          <w:sz w:val="28"/>
          <w:szCs w:val="28"/>
        </w:rPr>
        <w:t xml:space="preserve"> несанкционированная свалка мусора</w:t>
      </w:r>
      <w:r w:rsidRPr="00136B6E">
        <w:rPr>
          <w:sz w:val="28"/>
          <w:szCs w:val="28"/>
          <w:lang w:eastAsia="ar-SA"/>
        </w:rPr>
        <w:t>.</w:t>
      </w:r>
    </w:p>
    <w:p w14:paraId="4CC3AD97" w14:textId="77777777" w:rsidR="00BE7B59" w:rsidRPr="00884147" w:rsidRDefault="00BE7B59" w:rsidP="00BE7B59">
      <w:pPr>
        <w:ind w:left="-100" w:firstLine="900"/>
        <w:jc w:val="both"/>
        <w:rPr>
          <w:sz w:val="28"/>
          <w:szCs w:val="28"/>
          <w:lang w:eastAsia="ar-SA"/>
        </w:rPr>
      </w:pPr>
      <w:r w:rsidRPr="00884147">
        <w:rPr>
          <w:sz w:val="28"/>
          <w:szCs w:val="28"/>
          <w:lang w:eastAsia="ar-SA"/>
        </w:rPr>
        <w:t xml:space="preserve">Сельское кладбище расположено в центральной части хутора без учета санитарных разрывов до жилой застройки. </w:t>
      </w:r>
    </w:p>
    <w:p w14:paraId="09E7502D" w14:textId="77777777" w:rsidR="00BE7B59" w:rsidRPr="00F3604E" w:rsidRDefault="00BE7B59" w:rsidP="00BE7B59">
      <w:pPr>
        <w:spacing w:after="120"/>
        <w:ind w:firstLine="709"/>
        <w:jc w:val="both"/>
        <w:rPr>
          <w:sz w:val="28"/>
        </w:rPr>
      </w:pPr>
      <w:r w:rsidRPr="00F3604E">
        <w:rPr>
          <w:sz w:val="28"/>
        </w:rPr>
        <w:lastRenderedPageBreak/>
        <w:t xml:space="preserve">Сложившаяся планировочная структура муниципального образования Октябрьское сельское поселение представляет собой ряд населенных пунктов, сосредоточенных преимущественно вдоль автомобильной дороги регионального значения </w:t>
      </w:r>
      <w:r w:rsidR="005B0507">
        <w:rPr>
          <w:sz w:val="28"/>
        </w:rPr>
        <w:t>«</w:t>
      </w:r>
      <w:r w:rsidRPr="00F3604E">
        <w:rPr>
          <w:sz w:val="28"/>
        </w:rPr>
        <w:t>п.</w:t>
      </w:r>
      <w:r w:rsidR="003A5C54">
        <w:rPr>
          <w:sz w:val="28"/>
        </w:rPr>
        <w:t xml:space="preserve"> </w:t>
      </w:r>
      <w:r w:rsidRPr="00F3604E">
        <w:rPr>
          <w:sz w:val="28"/>
        </w:rPr>
        <w:t>Темп - п.</w:t>
      </w:r>
      <w:r w:rsidR="005B0507">
        <w:rPr>
          <w:sz w:val="28"/>
        </w:rPr>
        <w:t xml:space="preserve"> </w:t>
      </w:r>
      <w:r w:rsidRPr="00F3604E">
        <w:rPr>
          <w:sz w:val="28"/>
        </w:rPr>
        <w:t>Решетиловский</w:t>
      </w:r>
      <w:r w:rsidR="005B0507">
        <w:rPr>
          <w:sz w:val="28"/>
        </w:rPr>
        <w:t>»</w:t>
      </w:r>
      <w:r w:rsidRPr="00F3604E">
        <w:rPr>
          <w:sz w:val="28"/>
        </w:rPr>
        <w:t>.</w:t>
      </w:r>
    </w:p>
    <w:p w14:paraId="09FB8B6B" w14:textId="77777777" w:rsidR="00BE7B59" w:rsidRPr="00F3604E" w:rsidRDefault="00BE7B59" w:rsidP="00BE7B59">
      <w:pPr>
        <w:tabs>
          <w:tab w:val="left" w:pos="9781"/>
        </w:tabs>
        <w:ind w:firstLine="709"/>
        <w:jc w:val="both"/>
        <w:rPr>
          <w:sz w:val="28"/>
          <w:szCs w:val="28"/>
        </w:rPr>
      </w:pPr>
      <w:r w:rsidRPr="00F3604E">
        <w:rPr>
          <w:b/>
          <w:sz w:val="28"/>
          <w:szCs w:val="28"/>
        </w:rPr>
        <w:t xml:space="preserve">Хутор Сборный </w:t>
      </w:r>
      <w:r w:rsidRPr="00F3604E">
        <w:rPr>
          <w:sz w:val="28"/>
          <w:szCs w:val="28"/>
        </w:rPr>
        <w:t xml:space="preserve">находится в юго-западной части поселения и представляет собой в основном жилую зону. К населённому пункту подходит автодорога </w:t>
      </w:r>
      <w:r w:rsidRPr="00F3604E">
        <w:rPr>
          <w:sz w:val="28"/>
          <w:szCs w:val="28"/>
          <w:lang w:eastAsia="ar-SA"/>
        </w:rPr>
        <w:t>регионального значения</w:t>
      </w:r>
      <w:r w:rsidRPr="00F3604E">
        <w:rPr>
          <w:sz w:val="28"/>
        </w:rPr>
        <w:t xml:space="preserve"> ст.</w:t>
      </w:r>
      <w:r w:rsidR="003A5C54">
        <w:rPr>
          <w:sz w:val="28"/>
        </w:rPr>
        <w:t xml:space="preserve"> </w:t>
      </w:r>
      <w:r w:rsidRPr="00F3604E">
        <w:rPr>
          <w:sz w:val="28"/>
        </w:rPr>
        <w:t>Октябрьская - ст.</w:t>
      </w:r>
      <w:r w:rsidR="003A5C54">
        <w:rPr>
          <w:sz w:val="28"/>
        </w:rPr>
        <w:t xml:space="preserve"> </w:t>
      </w:r>
      <w:r w:rsidRPr="00F3604E">
        <w:rPr>
          <w:sz w:val="28"/>
        </w:rPr>
        <w:t>Павловская - ст.</w:t>
      </w:r>
      <w:r w:rsidR="003A5C54">
        <w:rPr>
          <w:sz w:val="28"/>
        </w:rPr>
        <w:t xml:space="preserve"> </w:t>
      </w:r>
      <w:r w:rsidRPr="00F3604E">
        <w:rPr>
          <w:sz w:val="28"/>
        </w:rPr>
        <w:t xml:space="preserve">Новопластуновская. </w:t>
      </w:r>
      <w:r>
        <w:rPr>
          <w:sz w:val="28"/>
          <w:szCs w:val="28"/>
        </w:rPr>
        <w:t>Жилые территории, представлены</w:t>
      </w:r>
      <w:r w:rsidRPr="00F3604E">
        <w:rPr>
          <w:sz w:val="28"/>
          <w:szCs w:val="28"/>
        </w:rPr>
        <w:t xml:space="preserve"> кварталами индивидуальной  жилой застройки, развитие </w:t>
      </w:r>
      <w:r>
        <w:rPr>
          <w:sz w:val="28"/>
          <w:szCs w:val="28"/>
        </w:rPr>
        <w:t xml:space="preserve">которых возможно </w:t>
      </w:r>
      <w:r w:rsidRPr="00F3604E">
        <w:rPr>
          <w:sz w:val="28"/>
          <w:szCs w:val="28"/>
        </w:rPr>
        <w:t>в</w:t>
      </w:r>
      <w:r>
        <w:rPr>
          <w:sz w:val="28"/>
          <w:szCs w:val="28"/>
        </w:rPr>
        <w:t xml:space="preserve"> северном направлении. Н</w:t>
      </w:r>
      <w:r w:rsidRPr="00F3604E">
        <w:rPr>
          <w:sz w:val="28"/>
          <w:szCs w:val="28"/>
        </w:rPr>
        <w:t xml:space="preserve">аселенный пункт малочислен, </w:t>
      </w:r>
      <w:r>
        <w:rPr>
          <w:sz w:val="28"/>
          <w:szCs w:val="28"/>
        </w:rPr>
        <w:t xml:space="preserve">и </w:t>
      </w:r>
      <w:r w:rsidRPr="00F3604E">
        <w:rPr>
          <w:sz w:val="28"/>
          <w:szCs w:val="28"/>
        </w:rPr>
        <w:t>значительного увеличения численности населения на расчетный срок не предполагается</w:t>
      </w:r>
      <w:r>
        <w:rPr>
          <w:sz w:val="28"/>
          <w:szCs w:val="28"/>
        </w:rPr>
        <w:t>.</w:t>
      </w:r>
    </w:p>
    <w:p w14:paraId="12203CC6" w14:textId="77777777" w:rsidR="00BE7B59" w:rsidRPr="00F3604E" w:rsidRDefault="00BE7B59" w:rsidP="00BE7B59">
      <w:pPr>
        <w:ind w:left="-100" w:right="-18" w:firstLine="809"/>
        <w:jc w:val="both"/>
        <w:rPr>
          <w:sz w:val="28"/>
          <w:szCs w:val="28"/>
        </w:rPr>
      </w:pPr>
      <w:r w:rsidRPr="00F3604E">
        <w:rPr>
          <w:sz w:val="28"/>
          <w:szCs w:val="28"/>
        </w:rPr>
        <w:t xml:space="preserve">Производственная зона поселка находится на северо-востоке от населенного пункта и представлена производством агропромышленного комплекса. </w:t>
      </w:r>
    </w:p>
    <w:p w14:paraId="79C8348B" w14:textId="77777777" w:rsidR="00BE7B59" w:rsidRPr="00F3604E" w:rsidRDefault="00BE7B59" w:rsidP="00BE7B59">
      <w:pPr>
        <w:ind w:left="-100" w:right="-18" w:firstLine="809"/>
        <w:jc w:val="both"/>
        <w:rPr>
          <w:sz w:val="28"/>
          <w:szCs w:val="28"/>
        </w:rPr>
      </w:pPr>
      <w:r w:rsidRPr="00F3604E">
        <w:rPr>
          <w:sz w:val="28"/>
          <w:szCs w:val="28"/>
        </w:rPr>
        <w:t>Действующее кладбище находится в северной части хутора и проектом сохраняется на расчетный срок.</w:t>
      </w:r>
    </w:p>
    <w:p w14:paraId="1094B6AE" w14:textId="77777777" w:rsidR="00BE7B59" w:rsidRPr="00F3604E" w:rsidRDefault="00BE7B59" w:rsidP="00BE7B59">
      <w:pPr>
        <w:ind w:right="-18" w:firstLine="700"/>
        <w:jc w:val="both"/>
        <w:rPr>
          <w:sz w:val="28"/>
          <w:szCs w:val="28"/>
        </w:rPr>
      </w:pPr>
      <w:r w:rsidRPr="00F3604E">
        <w:rPr>
          <w:b/>
          <w:sz w:val="28"/>
          <w:szCs w:val="28"/>
        </w:rPr>
        <w:t xml:space="preserve">Посёлок Темп </w:t>
      </w:r>
      <w:r w:rsidRPr="00F3604E">
        <w:rPr>
          <w:sz w:val="28"/>
          <w:szCs w:val="28"/>
        </w:rPr>
        <w:t>находится юго-восточнее центра сельского поселения – ст.</w:t>
      </w:r>
      <w:r w:rsidR="003A5C54">
        <w:rPr>
          <w:sz w:val="28"/>
          <w:szCs w:val="28"/>
        </w:rPr>
        <w:t xml:space="preserve"> </w:t>
      </w:r>
      <w:r w:rsidRPr="00F3604E">
        <w:rPr>
          <w:sz w:val="28"/>
          <w:szCs w:val="28"/>
        </w:rPr>
        <w:t xml:space="preserve">Октябрьской, вдоль и севернее </w:t>
      </w:r>
      <w:r w:rsidRPr="00F3604E">
        <w:rPr>
          <w:sz w:val="28"/>
        </w:rPr>
        <w:t xml:space="preserve">автомобильной дороги регионального значения </w:t>
      </w:r>
      <w:r w:rsidR="005B0507">
        <w:rPr>
          <w:sz w:val="28"/>
        </w:rPr>
        <w:t>«</w:t>
      </w:r>
      <w:r w:rsidRPr="00F3604E">
        <w:rPr>
          <w:sz w:val="28"/>
        </w:rPr>
        <w:t>п.</w:t>
      </w:r>
      <w:r w:rsidR="003A5C54">
        <w:rPr>
          <w:sz w:val="28"/>
        </w:rPr>
        <w:t xml:space="preserve"> </w:t>
      </w:r>
      <w:r w:rsidRPr="00F3604E">
        <w:rPr>
          <w:sz w:val="28"/>
        </w:rPr>
        <w:t>Темп - п.</w:t>
      </w:r>
      <w:r w:rsidR="003A5C54">
        <w:rPr>
          <w:sz w:val="28"/>
        </w:rPr>
        <w:t xml:space="preserve"> </w:t>
      </w:r>
      <w:r w:rsidRPr="00F3604E">
        <w:rPr>
          <w:sz w:val="28"/>
        </w:rPr>
        <w:t>Решетиловский</w:t>
      </w:r>
      <w:r w:rsidR="005B0507">
        <w:rPr>
          <w:sz w:val="28"/>
        </w:rPr>
        <w:t>»</w:t>
      </w:r>
      <w:r w:rsidRPr="00F3604E">
        <w:rPr>
          <w:sz w:val="28"/>
          <w:szCs w:val="28"/>
        </w:rPr>
        <w:t xml:space="preserve">, представляя собой в основном жилую зону. Жилая </w:t>
      </w:r>
      <w:r>
        <w:rPr>
          <w:sz w:val="28"/>
          <w:szCs w:val="28"/>
        </w:rPr>
        <w:t>территория</w:t>
      </w:r>
      <w:r w:rsidRPr="00F3604E">
        <w:rPr>
          <w:sz w:val="28"/>
          <w:szCs w:val="28"/>
        </w:rPr>
        <w:t xml:space="preserve">, представленная кварталами индивидуальной жилой застройки, получает </w:t>
      </w:r>
      <w:r>
        <w:rPr>
          <w:sz w:val="28"/>
          <w:szCs w:val="28"/>
        </w:rPr>
        <w:t xml:space="preserve">свое </w:t>
      </w:r>
      <w:r w:rsidRPr="00F3604E">
        <w:rPr>
          <w:sz w:val="28"/>
          <w:szCs w:val="28"/>
        </w:rPr>
        <w:t>развитие в восточном направлении.</w:t>
      </w:r>
    </w:p>
    <w:p w14:paraId="3430E031" w14:textId="77777777" w:rsidR="00BE7B59" w:rsidRPr="00F3604E" w:rsidRDefault="00BE7B59" w:rsidP="00BE7B59">
      <w:pPr>
        <w:ind w:left="-100" w:right="-18" w:firstLine="809"/>
        <w:jc w:val="both"/>
        <w:rPr>
          <w:sz w:val="28"/>
          <w:szCs w:val="28"/>
        </w:rPr>
      </w:pPr>
      <w:r w:rsidRPr="00F3604E">
        <w:rPr>
          <w:sz w:val="28"/>
          <w:szCs w:val="28"/>
        </w:rPr>
        <w:t>Общественный центр поселка, расположенный в геометрическом центре и, состоящий из административного здания и столовой, дополняется объектами обслуживания населения социального назначения.</w:t>
      </w:r>
    </w:p>
    <w:p w14:paraId="52158D5E" w14:textId="77777777" w:rsidR="00BE7B59" w:rsidRPr="00F3604E" w:rsidRDefault="00BE7B59" w:rsidP="00BE7B59">
      <w:pPr>
        <w:ind w:left="-100" w:right="-18" w:firstLine="809"/>
        <w:jc w:val="both"/>
        <w:rPr>
          <w:sz w:val="28"/>
          <w:szCs w:val="28"/>
        </w:rPr>
      </w:pPr>
      <w:r w:rsidRPr="00F3604E">
        <w:rPr>
          <w:sz w:val="28"/>
          <w:szCs w:val="28"/>
        </w:rPr>
        <w:t>Производственная зона поселка находится на западе от населенного пункта, за его пределами и представлена производствами агропромышленного комплекса.</w:t>
      </w:r>
    </w:p>
    <w:p w14:paraId="1FDD39A0" w14:textId="77777777" w:rsidR="00BE7B59" w:rsidRPr="00F3604E" w:rsidRDefault="00BE7B59" w:rsidP="00BE7B59">
      <w:pPr>
        <w:ind w:left="-100" w:right="-18" w:firstLine="809"/>
        <w:jc w:val="both"/>
        <w:rPr>
          <w:sz w:val="28"/>
          <w:szCs w:val="28"/>
        </w:rPr>
      </w:pPr>
      <w:r w:rsidRPr="00F3604E">
        <w:rPr>
          <w:b/>
          <w:sz w:val="28"/>
          <w:szCs w:val="28"/>
        </w:rPr>
        <w:t xml:space="preserve">Посёлок Обильный </w:t>
      </w:r>
      <w:r w:rsidRPr="00F3604E">
        <w:rPr>
          <w:sz w:val="28"/>
          <w:szCs w:val="28"/>
        </w:rPr>
        <w:t xml:space="preserve">расположен в центральной части Октябрьского сельского поселения вдоль </w:t>
      </w:r>
      <w:r w:rsidRPr="00F3604E">
        <w:rPr>
          <w:sz w:val="28"/>
        </w:rPr>
        <w:t xml:space="preserve">автомобильной дороги регионального значения </w:t>
      </w:r>
      <w:r w:rsidR="005B0507">
        <w:rPr>
          <w:sz w:val="28"/>
        </w:rPr>
        <w:t>«</w:t>
      </w:r>
      <w:r w:rsidRPr="00F3604E">
        <w:rPr>
          <w:sz w:val="28"/>
        </w:rPr>
        <w:t>п.</w:t>
      </w:r>
      <w:r w:rsidR="003A5C54">
        <w:rPr>
          <w:sz w:val="28"/>
        </w:rPr>
        <w:t xml:space="preserve"> </w:t>
      </w:r>
      <w:r w:rsidRPr="00F3604E">
        <w:rPr>
          <w:sz w:val="28"/>
        </w:rPr>
        <w:t>Темп - п.</w:t>
      </w:r>
      <w:r w:rsidR="003A5C54">
        <w:rPr>
          <w:sz w:val="28"/>
        </w:rPr>
        <w:t xml:space="preserve"> </w:t>
      </w:r>
      <w:r w:rsidRPr="00F3604E">
        <w:rPr>
          <w:sz w:val="28"/>
        </w:rPr>
        <w:t>Решетиловский</w:t>
      </w:r>
      <w:r w:rsidR="005B0507">
        <w:rPr>
          <w:sz w:val="28"/>
        </w:rPr>
        <w:t>»</w:t>
      </w:r>
      <w:r w:rsidRPr="00F3604E">
        <w:rPr>
          <w:sz w:val="28"/>
        </w:rPr>
        <w:t xml:space="preserve"> в сторону п.</w:t>
      </w:r>
      <w:r w:rsidR="003A5C54">
        <w:rPr>
          <w:sz w:val="28"/>
        </w:rPr>
        <w:t xml:space="preserve"> </w:t>
      </w:r>
      <w:r w:rsidRPr="00F3604E">
        <w:rPr>
          <w:sz w:val="28"/>
        </w:rPr>
        <w:t xml:space="preserve">Решетиловского. Территория посёлка находится южнее автодороги и </w:t>
      </w:r>
      <w:r w:rsidRPr="00F3604E">
        <w:rPr>
          <w:sz w:val="28"/>
          <w:szCs w:val="28"/>
        </w:rPr>
        <w:t>представляет собой жилую зону в виде индивидуальной жилой застройки с приусад</w:t>
      </w:r>
      <w:r>
        <w:rPr>
          <w:sz w:val="28"/>
          <w:szCs w:val="28"/>
        </w:rPr>
        <w:t>ебными участками. Развитие жилой застройки</w:t>
      </w:r>
      <w:r w:rsidR="005B0507">
        <w:rPr>
          <w:sz w:val="28"/>
          <w:szCs w:val="28"/>
        </w:rPr>
        <w:t xml:space="preserve"> </w:t>
      </w:r>
      <w:r>
        <w:rPr>
          <w:sz w:val="28"/>
          <w:szCs w:val="28"/>
        </w:rPr>
        <w:t>целесообразно</w:t>
      </w:r>
      <w:r w:rsidRPr="00F3604E">
        <w:rPr>
          <w:sz w:val="28"/>
          <w:szCs w:val="28"/>
        </w:rPr>
        <w:t xml:space="preserve"> в западном направлении в пределах границ населённого пункта. Общественный центр поселка, состоящий из административного здания, начальной общеобразовательной школы, сельского дома культуры, ФАП, столовой, магазина, дополняется  детским дошкольным учреждением. </w:t>
      </w:r>
    </w:p>
    <w:p w14:paraId="04F866E0" w14:textId="77777777" w:rsidR="00BE7B59" w:rsidRPr="00F3604E" w:rsidRDefault="00BE7B59" w:rsidP="00BE7B59">
      <w:pPr>
        <w:ind w:left="-100" w:right="-18" w:firstLine="809"/>
        <w:jc w:val="both"/>
        <w:rPr>
          <w:sz w:val="28"/>
          <w:szCs w:val="28"/>
        </w:rPr>
      </w:pPr>
      <w:r w:rsidRPr="00F3604E">
        <w:rPr>
          <w:sz w:val="28"/>
          <w:szCs w:val="28"/>
        </w:rPr>
        <w:t>Производственная зона поселка находится за пределами границ  населенного пункта, на северо-востоке и представлена производствами агропромышленного комплекса. Предполагается зарезервировать территории под развитие производственной зоны в северной части от поселка.</w:t>
      </w:r>
    </w:p>
    <w:p w14:paraId="488F583F" w14:textId="75F07037" w:rsidR="00BE7B59" w:rsidRPr="00F3604E" w:rsidRDefault="00BE7B59" w:rsidP="00BE7B59">
      <w:pPr>
        <w:ind w:right="-18" w:firstLine="700"/>
        <w:jc w:val="both"/>
        <w:rPr>
          <w:sz w:val="28"/>
          <w:szCs w:val="28"/>
        </w:rPr>
      </w:pPr>
      <w:r w:rsidRPr="00F3604E">
        <w:rPr>
          <w:b/>
          <w:sz w:val="28"/>
          <w:szCs w:val="28"/>
        </w:rPr>
        <w:t>Посёлок Запрудный</w:t>
      </w:r>
      <w:r w:rsidRPr="00F3604E">
        <w:rPr>
          <w:sz w:val="28"/>
          <w:szCs w:val="28"/>
        </w:rPr>
        <w:t xml:space="preserve"> является третьим населённым пунктом на автодороге </w:t>
      </w:r>
      <w:r w:rsidR="005B0507">
        <w:rPr>
          <w:sz w:val="28"/>
          <w:szCs w:val="28"/>
        </w:rPr>
        <w:t>«</w:t>
      </w:r>
      <w:r w:rsidRPr="00F3604E">
        <w:rPr>
          <w:sz w:val="28"/>
        </w:rPr>
        <w:t>п.</w:t>
      </w:r>
      <w:r w:rsidR="003A5C54">
        <w:rPr>
          <w:sz w:val="28"/>
        </w:rPr>
        <w:t xml:space="preserve"> </w:t>
      </w:r>
      <w:r w:rsidRPr="00F3604E">
        <w:rPr>
          <w:sz w:val="28"/>
        </w:rPr>
        <w:t>Темп - п.</w:t>
      </w:r>
      <w:r w:rsidR="005B0507">
        <w:rPr>
          <w:sz w:val="28"/>
        </w:rPr>
        <w:t xml:space="preserve"> </w:t>
      </w:r>
      <w:r w:rsidRPr="00F3604E">
        <w:rPr>
          <w:sz w:val="28"/>
        </w:rPr>
        <w:t>Решетиловский</w:t>
      </w:r>
      <w:r w:rsidR="005B0507">
        <w:rPr>
          <w:sz w:val="28"/>
        </w:rPr>
        <w:t>»</w:t>
      </w:r>
      <w:r w:rsidRPr="00F3604E">
        <w:rPr>
          <w:sz w:val="28"/>
          <w:szCs w:val="28"/>
        </w:rPr>
        <w:t>.</w:t>
      </w:r>
      <w:r w:rsidRPr="00F3604E">
        <w:rPr>
          <w:sz w:val="28"/>
        </w:rPr>
        <w:t xml:space="preserve"> Территория посёлка представляет </w:t>
      </w:r>
      <w:r w:rsidRPr="00F3604E">
        <w:rPr>
          <w:sz w:val="28"/>
        </w:rPr>
        <w:lastRenderedPageBreak/>
        <w:t xml:space="preserve">собой сложную форму, состоящую из двух частей, удалённых одна от другой на расстоянии </w:t>
      </w:r>
      <w:smartTag w:uri="urn:schemas-microsoft-com:office:smarttags" w:element="metricconverter">
        <w:smartTagPr>
          <w:attr w:name="ProductID" w:val="3 км"/>
        </w:smartTagPr>
        <w:r w:rsidRPr="00F3604E">
          <w:rPr>
            <w:sz w:val="28"/>
          </w:rPr>
          <w:t>3 км</w:t>
        </w:r>
      </w:smartTag>
      <w:r w:rsidRPr="00F3604E">
        <w:rPr>
          <w:sz w:val="28"/>
        </w:rPr>
        <w:t xml:space="preserve">. Одна часть посёлка расположена вдоль дороги регионального значения </w:t>
      </w:r>
      <w:r w:rsidR="005B0507">
        <w:rPr>
          <w:sz w:val="28"/>
        </w:rPr>
        <w:t>«</w:t>
      </w:r>
      <w:r w:rsidRPr="00F3604E">
        <w:rPr>
          <w:sz w:val="28"/>
        </w:rPr>
        <w:t>п.Темп - п.</w:t>
      </w:r>
      <w:r w:rsidR="003A5C54">
        <w:rPr>
          <w:sz w:val="28"/>
        </w:rPr>
        <w:t xml:space="preserve"> </w:t>
      </w:r>
      <w:r w:rsidRPr="00F3604E">
        <w:rPr>
          <w:sz w:val="28"/>
        </w:rPr>
        <w:t>Решетиловский</w:t>
      </w:r>
      <w:r w:rsidR="005B0507">
        <w:rPr>
          <w:sz w:val="28"/>
        </w:rPr>
        <w:t>»</w:t>
      </w:r>
      <w:r w:rsidRPr="00F3604E">
        <w:rPr>
          <w:sz w:val="28"/>
        </w:rPr>
        <w:t>, а другая в сторону станицы Крыловской по автомобильной дороге</w:t>
      </w:r>
      <w:r w:rsidRPr="00F3604E">
        <w:rPr>
          <w:sz w:val="28"/>
          <w:szCs w:val="28"/>
        </w:rPr>
        <w:t xml:space="preserve"> </w:t>
      </w:r>
      <w:r w:rsidR="005B0507">
        <w:rPr>
          <w:sz w:val="28"/>
          <w:szCs w:val="28"/>
        </w:rPr>
        <w:t>регионального значения «</w:t>
      </w:r>
      <w:r w:rsidRPr="00F3604E">
        <w:rPr>
          <w:sz w:val="28"/>
        </w:rPr>
        <w:t>ст.</w:t>
      </w:r>
      <w:r w:rsidR="003A5C54">
        <w:rPr>
          <w:sz w:val="28"/>
        </w:rPr>
        <w:t xml:space="preserve"> </w:t>
      </w:r>
      <w:r w:rsidRPr="00F3604E">
        <w:rPr>
          <w:sz w:val="28"/>
        </w:rPr>
        <w:t>Крыловская – п.</w:t>
      </w:r>
      <w:r w:rsidR="003A5C54">
        <w:rPr>
          <w:sz w:val="28"/>
        </w:rPr>
        <w:t xml:space="preserve"> </w:t>
      </w:r>
      <w:r w:rsidRPr="00F3604E">
        <w:rPr>
          <w:sz w:val="28"/>
        </w:rPr>
        <w:t>Запрудный</w:t>
      </w:r>
      <w:r w:rsidR="005B0507">
        <w:rPr>
          <w:sz w:val="28"/>
        </w:rPr>
        <w:t>»</w:t>
      </w:r>
      <w:r w:rsidRPr="00F3604E">
        <w:rPr>
          <w:sz w:val="28"/>
        </w:rPr>
        <w:t xml:space="preserve">.  </w:t>
      </w:r>
      <w:r w:rsidRPr="00F3604E">
        <w:rPr>
          <w:sz w:val="28"/>
          <w:szCs w:val="28"/>
        </w:rPr>
        <w:t xml:space="preserve">Жилая </w:t>
      </w:r>
      <w:r>
        <w:rPr>
          <w:sz w:val="28"/>
          <w:szCs w:val="28"/>
        </w:rPr>
        <w:t>территория поселка</w:t>
      </w:r>
      <w:r w:rsidRPr="00F3604E">
        <w:rPr>
          <w:sz w:val="28"/>
          <w:szCs w:val="28"/>
        </w:rPr>
        <w:t xml:space="preserve"> представлена кварталами индивидуаль</w:t>
      </w:r>
      <w:r w:rsidR="002F1B10">
        <w:rPr>
          <w:sz w:val="28"/>
          <w:szCs w:val="28"/>
        </w:rPr>
        <w:t>ной</w:t>
      </w:r>
      <w:r>
        <w:rPr>
          <w:sz w:val="28"/>
          <w:szCs w:val="28"/>
        </w:rPr>
        <w:t xml:space="preserve"> жилой застройки, </w:t>
      </w:r>
      <w:r w:rsidRPr="00F3604E">
        <w:rPr>
          <w:sz w:val="28"/>
          <w:szCs w:val="28"/>
        </w:rPr>
        <w:t xml:space="preserve">развитие </w:t>
      </w:r>
      <w:r>
        <w:rPr>
          <w:sz w:val="28"/>
          <w:szCs w:val="28"/>
        </w:rPr>
        <w:t xml:space="preserve">которой целесообразно </w:t>
      </w:r>
      <w:r w:rsidRPr="00F3604E">
        <w:rPr>
          <w:sz w:val="28"/>
          <w:szCs w:val="28"/>
        </w:rPr>
        <w:t>в обеих частях в пределах территории населённого пункта.</w:t>
      </w:r>
    </w:p>
    <w:p w14:paraId="3E393D8E" w14:textId="77777777" w:rsidR="00BE7B59" w:rsidRPr="00F3604E" w:rsidRDefault="00BE7B59" w:rsidP="00BE7B59">
      <w:pPr>
        <w:ind w:left="-100" w:right="-18" w:firstLine="809"/>
        <w:jc w:val="both"/>
        <w:rPr>
          <w:sz w:val="28"/>
          <w:szCs w:val="28"/>
        </w:rPr>
      </w:pPr>
      <w:r w:rsidRPr="00F3604E">
        <w:rPr>
          <w:sz w:val="28"/>
          <w:szCs w:val="28"/>
        </w:rPr>
        <w:t xml:space="preserve">Общественный центр поселка, состоящий из административного здания, начальной общеобразовательной школы, ФАП находится в части, расположенной вдоль автодороги </w:t>
      </w:r>
      <w:r w:rsidRPr="00F3604E">
        <w:rPr>
          <w:sz w:val="28"/>
        </w:rPr>
        <w:t>п.</w:t>
      </w:r>
      <w:r w:rsidR="003A5C54">
        <w:rPr>
          <w:sz w:val="28"/>
        </w:rPr>
        <w:t xml:space="preserve"> </w:t>
      </w:r>
      <w:r w:rsidRPr="00F3604E">
        <w:rPr>
          <w:sz w:val="28"/>
        </w:rPr>
        <w:t>Темп - п.</w:t>
      </w:r>
      <w:r w:rsidR="003A5C54">
        <w:rPr>
          <w:sz w:val="28"/>
        </w:rPr>
        <w:t xml:space="preserve"> </w:t>
      </w:r>
      <w:r w:rsidRPr="00F3604E">
        <w:rPr>
          <w:sz w:val="28"/>
        </w:rPr>
        <w:t>Решетиловский</w:t>
      </w:r>
      <w:r w:rsidRPr="00F3604E">
        <w:rPr>
          <w:sz w:val="28"/>
          <w:szCs w:val="28"/>
        </w:rPr>
        <w:t xml:space="preserve"> и дополняется  детским дошкольным учреждением. </w:t>
      </w:r>
    </w:p>
    <w:p w14:paraId="34FB542B" w14:textId="77777777" w:rsidR="00BE7B59" w:rsidRPr="00F3604E" w:rsidRDefault="00BE7B59" w:rsidP="00BE7B59">
      <w:pPr>
        <w:ind w:left="-100" w:right="-18" w:firstLine="809"/>
        <w:jc w:val="both"/>
        <w:rPr>
          <w:sz w:val="28"/>
          <w:szCs w:val="28"/>
        </w:rPr>
      </w:pPr>
      <w:r w:rsidRPr="00F3604E">
        <w:rPr>
          <w:sz w:val="28"/>
          <w:szCs w:val="28"/>
        </w:rPr>
        <w:t>Производственная зона поселка состоит также из двух частей и представлена производствами агропромышленного комплекса, расположенных южнее жилых территорий.</w:t>
      </w:r>
    </w:p>
    <w:p w14:paraId="28D8B875" w14:textId="7AE22CCC" w:rsidR="00BE7B59" w:rsidRPr="00F3604E" w:rsidRDefault="00BE7B59" w:rsidP="00BE7B59">
      <w:pPr>
        <w:ind w:right="-18" w:firstLine="700"/>
        <w:jc w:val="both"/>
        <w:rPr>
          <w:sz w:val="28"/>
          <w:szCs w:val="28"/>
        </w:rPr>
      </w:pPr>
      <w:r w:rsidRPr="00F3604E">
        <w:rPr>
          <w:b/>
          <w:sz w:val="28"/>
          <w:szCs w:val="28"/>
        </w:rPr>
        <w:t xml:space="preserve">Посёлок Ковалёвка </w:t>
      </w:r>
      <w:r w:rsidR="002F1B10">
        <w:rPr>
          <w:sz w:val="28"/>
          <w:szCs w:val="28"/>
        </w:rPr>
        <w:t>находится</w:t>
      </w:r>
      <w:r w:rsidRPr="00F3604E">
        <w:rPr>
          <w:sz w:val="28"/>
          <w:szCs w:val="28"/>
        </w:rPr>
        <w:t xml:space="preserve"> в восточной части сельского поселения, вдоль и севернее </w:t>
      </w:r>
      <w:r w:rsidRPr="00F3604E">
        <w:rPr>
          <w:sz w:val="28"/>
        </w:rPr>
        <w:t xml:space="preserve">автомобильной дороги регионального значения </w:t>
      </w:r>
      <w:r w:rsidR="005B0507">
        <w:rPr>
          <w:sz w:val="28"/>
        </w:rPr>
        <w:t>«</w:t>
      </w:r>
      <w:r w:rsidRPr="00F3604E">
        <w:rPr>
          <w:sz w:val="28"/>
        </w:rPr>
        <w:t>п.</w:t>
      </w:r>
      <w:r w:rsidR="003A5C54">
        <w:rPr>
          <w:sz w:val="28"/>
        </w:rPr>
        <w:t xml:space="preserve"> </w:t>
      </w:r>
      <w:r w:rsidRPr="00F3604E">
        <w:rPr>
          <w:sz w:val="28"/>
        </w:rPr>
        <w:t>Темп - п.</w:t>
      </w:r>
      <w:r w:rsidR="003A5C54">
        <w:rPr>
          <w:sz w:val="28"/>
        </w:rPr>
        <w:t xml:space="preserve"> </w:t>
      </w:r>
      <w:r w:rsidRPr="00F3604E">
        <w:rPr>
          <w:sz w:val="28"/>
        </w:rPr>
        <w:t>Решетиловский</w:t>
      </w:r>
      <w:r w:rsidR="005B0507">
        <w:rPr>
          <w:sz w:val="28"/>
        </w:rPr>
        <w:t>»</w:t>
      </w:r>
      <w:r w:rsidRPr="00F3604E">
        <w:rPr>
          <w:sz w:val="28"/>
          <w:szCs w:val="28"/>
        </w:rPr>
        <w:t>, представляя собой в основном жилую зону. Жилая застройка, представл</w:t>
      </w:r>
      <w:r w:rsidR="002F1B10">
        <w:rPr>
          <w:sz w:val="28"/>
          <w:szCs w:val="28"/>
        </w:rPr>
        <w:t>енная кварталами индивидуальной</w:t>
      </w:r>
      <w:r w:rsidRPr="00F3604E">
        <w:rPr>
          <w:sz w:val="28"/>
          <w:szCs w:val="28"/>
        </w:rPr>
        <w:t xml:space="preserve"> жилой застройки, получает развитие в северо-восточном направлении.</w:t>
      </w:r>
    </w:p>
    <w:p w14:paraId="1D293B3F" w14:textId="77777777" w:rsidR="00BE7B59" w:rsidRPr="00F3604E" w:rsidRDefault="00BE7B59" w:rsidP="00BE7B59">
      <w:pPr>
        <w:ind w:left="-100" w:right="-18" w:firstLine="809"/>
        <w:jc w:val="both"/>
        <w:rPr>
          <w:sz w:val="28"/>
          <w:szCs w:val="28"/>
        </w:rPr>
      </w:pPr>
      <w:r w:rsidRPr="00F3604E">
        <w:rPr>
          <w:sz w:val="28"/>
          <w:szCs w:val="28"/>
        </w:rPr>
        <w:t>Общественный центр поселка расположен на севере населённого пункта и состоит из реконструируемого административного здания, проектируемого детского дошкольного учреждения</w:t>
      </w:r>
      <w:r>
        <w:rPr>
          <w:sz w:val="28"/>
          <w:szCs w:val="28"/>
        </w:rPr>
        <w:t>,</w:t>
      </w:r>
      <w:r w:rsidRPr="00F3604E">
        <w:rPr>
          <w:sz w:val="28"/>
          <w:szCs w:val="28"/>
        </w:rPr>
        <w:t xml:space="preserve"> а также существующих начальной общеобразовательной школы и ФАП. </w:t>
      </w:r>
    </w:p>
    <w:p w14:paraId="51D29217" w14:textId="77777777" w:rsidR="00BE7B59" w:rsidRPr="00F3604E" w:rsidRDefault="00BE7B59" w:rsidP="00BE7B59">
      <w:pPr>
        <w:ind w:left="-100" w:right="-18" w:firstLine="809"/>
        <w:jc w:val="both"/>
        <w:rPr>
          <w:sz w:val="28"/>
          <w:szCs w:val="28"/>
        </w:rPr>
      </w:pPr>
      <w:r w:rsidRPr="00F3604E">
        <w:rPr>
          <w:sz w:val="28"/>
          <w:szCs w:val="28"/>
        </w:rPr>
        <w:t xml:space="preserve">Производственная зона поселка находится на северо-западе от населенного пункта и представлена производствами агропромышленного комплекса. </w:t>
      </w:r>
    </w:p>
    <w:p w14:paraId="163B4AA9" w14:textId="77777777" w:rsidR="00BE7B59" w:rsidRPr="00F3604E" w:rsidRDefault="00BE7B59" w:rsidP="00BE7B59">
      <w:pPr>
        <w:ind w:left="-100" w:right="-18" w:firstLine="809"/>
        <w:jc w:val="both"/>
        <w:rPr>
          <w:sz w:val="28"/>
          <w:szCs w:val="28"/>
        </w:rPr>
      </w:pPr>
      <w:r w:rsidRPr="00F3604E">
        <w:rPr>
          <w:b/>
          <w:sz w:val="28"/>
          <w:szCs w:val="28"/>
        </w:rPr>
        <w:t xml:space="preserve">Посёлок </w:t>
      </w:r>
      <w:r w:rsidRPr="00F3604E">
        <w:rPr>
          <w:b/>
          <w:sz w:val="28"/>
        </w:rPr>
        <w:t>Решетиловский</w:t>
      </w:r>
      <w:r w:rsidR="005B0507">
        <w:rPr>
          <w:b/>
          <w:sz w:val="28"/>
        </w:rPr>
        <w:t xml:space="preserve"> </w:t>
      </w:r>
      <w:r w:rsidRPr="00F3604E">
        <w:rPr>
          <w:sz w:val="28"/>
          <w:szCs w:val="28"/>
        </w:rPr>
        <w:t xml:space="preserve">расположен в восточной части Октябрьского сельского поселения, являясь конечным пунктом </w:t>
      </w:r>
      <w:r w:rsidRPr="00F3604E">
        <w:rPr>
          <w:sz w:val="28"/>
        </w:rPr>
        <w:t xml:space="preserve">автомобильной дороги регионального значения </w:t>
      </w:r>
      <w:r w:rsidR="005B0507">
        <w:rPr>
          <w:sz w:val="28"/>
        </w:rPr>
        <w:t>«</w:t>
      </w:r>
      <w:r w:rsidRPr="00F3604E">
        <w:rPr>
          <w:sz w:val="28"/>
        </w:rPr>
        <w:t>п.</w:t>
      </w:r>
      <w:r w:rsidR="003A5C54">
        <w:rPr>
          <w:sz w:val="28"/>
        </w:rPr>
        <w:t xml:space="preserve"> </w:t>
      </w:r>
      <w:r w:rsidRPr="00F3604E">
        <w:rPr>
          <w:sz w:val="28"/>
        </w:rPr>
        <w:t>Темп - п.</w:t>
      </w:r>
      <w:r w:rsidR="003A5C54">
        <w:rPr>
          <w:sz w:val="28"/>
        </w:rPr>
        <w:t xml:space="preserve"> </w:t>
      </w:r>
      <w:r w:rsidRPr="00F3604E">
        <w:rPr>
          <w:sz w:val="28"/>
        </w:rPr>
        <w:t>Решетиловский</w:t>
      </w:r>
      <w:r w:rsidR="005B0507">
        <w:rPr>
          <w:sz w:val="28"/>
        </w:rPr>
        <w:t>»</w:t>
      </w:r>
      <w:r w:rsidRPr="00F3604E">
        <w:rPr>
          <w:sz w:val="28"/>
        </w:rPr>
        <w:t xml:space="preserve">. Территория посёлка находится севернее автодороги и </w:t>
      </w:r>
      <w:r w:rsidRPr="00F3604E">
        <w:rPr>
          <w:sz w:val="28"/>
          <w:szCs w:val="28"/>
        </w:rPr>
        <w:t>представляет собой жилую зону в виде индивидуальной жилой застройки с приусад</w:t>
      </w:r>
      <w:r>
        <w:rPr>
          <w:sz w:val="28"/>
          <w:szCs w:val="28"/>
        </w:rPr>
        <w:t>ебными участками. Развитие жилой застройки</w:t>
      </w:r>
      <w:r w:rsidR="003A5C54">
        <w:rPr>
          <w:sz w:val="28"/>
          <w:szCs w:val="28"/>
        </w:rPr>
        <w:t xml:space="preserve"> </w:t>
      </w:r>
      <w:r>
        <w:rPr>
          <w:sz w:val="28"/>
          <w:szCs w:val="28"/>
        </w:rPr>
        <w:t>целесообразно</w:t>
      </w:r>
      <w:r w:rsidRPr="00F3604E">
        <w:rPr>
          <w:sz w:val="28"/>
          <w:szCs w:val="28"/>
        </w:rPr>
        <w:t xml:space="preserve"> в западном направлении в пределах границ населённого пункта. </w:t>
      </w:r>
    </w:p>
    <w:p w14:paraId="7BABE1C0" w14:textId="77777777" w:rsidR="00BE7B59" w:rsidRPr="00F3604E" w:rsidRDefault="00BE7B59" w:rsidP="00BE7B59">
      <w:pPr>
        <w:ind w:left="-100" w:right="-18" w:firstLine="809"/>
        <w:jc w:val="both"/>
        <w:rPr>
          <w:sz w:val="28"/>
          <w:szCs w:val="28"/>
        </w:rPr>
      </w:pPr>
      <w:r w:rsidRPr="00F3604E">
        <w:rPr>
          <w:sz w:val="28"/>
          <w:szCs w:val="28"/>
        </w:rPr>
        <w:t xml:space="preserve">Из существующих объектов обслуживания в посёлке действует только начальная общеобразовательная школа. Общественный центр поселка предполагает реконструкцию существующих административного здания, столовой, бани а также  планируется строительство дома культуры. </w:t>
      </w:r>
    </w:p>
    <w:p w14:paraId="0C0070F9" w14:textId="77777777" w:rsidR="00BE7B59" w:rsidRDefault="00BE7B59" w:rsidP="000509CA">
      <w:pPr>
        <w:ind w:left="-100" w:right="-18" w:firstLine="809"/>
        <w:jc w:val="both"/>
        <w:rPr>
          <w:sz w:val="28"/>
          <w:szCs w:val="28"/>
        </w:rPr>
      </w:pPr>
      <w:r w:rsidRPr="00F3604E">
        <w:rPr>
          <w:sz w:val="28"/>
          <w:szCs w:val="28"/>
        </w:rPr>
        <w:t>Производственная зона поселка находится на севере и востоке  от населенного пункта и представлена производствами агропромышленного комплекса. Предполагается зарезервировать территории под развитие производственной зоны, располож</w:t>
      </w:r>
      <w:r w:rsidR="000509CA">
        <w:rPr>
          <w:sz w:val="28"/>
          <w:szCs w:val="28"/>
        </w:rPr>
        <w:t>енные северо-восточнее посёлка.</w:t>
      </w:r>
    </w:p>
    <w:p w14:paraId="07FABB6E" w14:textId="77777777" w:rsidR="000509CA" w:rsidRPr="000509CA" w:rsidRDefault="000509CA" w:rsidP="000509CA">
      <w:pPr>
        <w:ind w:left="-100" w:right="-18" w:firstLine="809"/>
        <w:jc w:val="both"/>
        <w:rPr>
          <w:sz w:val="28"/>
          <w:szCs w:val="28"/>
        </w:rPr>
      </w:pPr>
    </w:p>
    <w:p w14:paraId="38F51C90" w14:textId="19C1184C" w:rsidR="00DB5D1B" w:rsidRDefault="00DB5D1B" w:rsidP="00DB5D1B">
      <w:pPr>
        <w:ind w:right="141"/>
        <w:jc w:val="right"/>
        <w:rPr>
          <w:b/>
          <w:sz w:val="28"/>
          <w:szCs w:val="28"/>
        </w:rPr>
      </w:pPr>
      <w:r w:rsidRPr="00047EEC">
        <w:rPr>
          <w:b/>
          <w:sz w:val="28"/>
          <w:szCs w:val="28"/>
        </w:rPr>
        <w:t xml:space="preserve">Существующий баланс </w:t>
      </w:r>
      <w:r w:rsidR="00B76F61">
        <w:rPr>
          <w:b/>
          <w:sz w:val="28"/>
          <w:szCs w:val="28"/>
        </w:rPr>
        <w:t xml:space="preserve">функциональных зон </w:t>
      </w:r>
      <w:r w:rsidRPr="00047EEC">
        <w:rPr>
          <w:b/>
          <w:sz w:val="28"/>
          <w:szCs w:val="28"/>
        </w:rPr>
        <w:t xml:space="preserve"> Октябрьского сельского поселения</w:t>
      </w:r>
      <w:r w:rsidR="003A5C54">
        <w:rPr>
          <w:b/>
          <w:sz w:val="28"/>
          <w:szCs w:val="28"/>
        </w:rPr>
        <w:t xml:space="preserve"> (на 202</w:t>
      </w:r>
      <w:r w:rsidR="00A90869">
        <w:rPr>
          <w:b/>
          <w:sz w:val="28"/>
          <w:szCs w:val="28"/>
        </w:rPr>
        <w:t>6</w:t>
      </w:r>
      <w:r w:rsidR="005B0507">
        <w:rPr>
          <w:b/>
          <w:sz w:val="28"/>
          <w:szCs w:val="28"/>
        </w:rPr>
        <w:t xml:space="preserve"> г.)</w:t>
      </w:r>
      <w:r w:rsidRPr="00047EEC">
        <w:rPr>
          <w:b/>
          <w:sz w:val="28"/>
          <w:szCs w:val="28"/>
        </w:rPr>
        <w:t xml:space="preserve"> </w:t>
      </w:r>
    </w:p>
    <w:p w14:paraId="2E55A398" w14:textId="537E7528" w:rsidR="00DB5D1B" w:rsidRPr="00D07163" w:rsidRDefault="00C60F32" w:rsidP="00DB5D1B">
      <w:pPr>
        <w:ind w:right="141"/>
        <w:jc w:val="right"/>
        <w:rPr>
          <w:sz w:val="28"/>
          <w:szCs w:val="28"/>
        </w:rPr>
      </w:pPr>
      <w:r>
        <w:rPr>
          <w:sz w:val="28"/>
          <w:szCs w:val="28"/>
        </w:rPr>
        <w:lastRenderedPageBreak/>
        <w:t>Таблица 5</w:t>
      </w:r>
    </w:p>
    <w:tbl>
      <w:tblPr>
        <w:tblW w:w="9929" w:type="dxa"/>
        <w:tblInd w:w="-138" w:type="dxa"/>
        <w:tblLayout w:type="fixed"/>
        <w:tblCellMar>
          <w:left w:w="10" w:type="dxa"/>
          <w:right w:w="10" w:type="dxa"/>
        </w:tblCellMar>
        <w:tblLook w:val="0000" w:firstRow="0" w:lastRow="0" w:firstColumn="0" w:lastColumn="0" w:noHBand="0" w:noVBand="0"/>
      </w:tblPr>
      <w:tblGrid>
        <w:gridCol w:w="959"/>
        <w:gridCol w:w="5103"/>
        <w:gridCol w:w="1701"/>
        <w:gridCol w:w="2166"/>
      </w:tblGrid>
      <w:tr w:rsidR="00DB5D1B" w:rsidRPr="00B62996" w14:paraId="5A752D4C" w14:textId="77777777" w:rsidTr="008D5902">
        <w:trPr>
          <w:trHeight w:val="473"/>
          <w:tblHeader/>
        </w:trPr>
        <w:tc>
          <w:tcPr>
            <w:tcW w:w="959" w:type="dxa"/>
            <w:tcBorders>
              <w:top w:val="single" w:sz="6" w:space="0" w:color="000000"/>
              <w:left w:val="single" w:sz="6" w:space="0" w:color="000000"/>
              <w:bottom w:val="single" w:sz="6" w:space="0" w:color="000000"/>
              <w:right w:val="nil"/>
            </w:tcBorders>
            <w:vAlign w:val="center"/>
          </w:tcPr>
          <w:p w14:paraId="2671CB8C" w14:textId="77777777" w:rsidR="00DB5D1B" w:rsidRDefault="00DB5D1B" w:rsidP="00DB5D1B">
            <w:pPr>
              <w:widowControl w:val="0"/>
              <w:autoSpaceDE w:val="0"/>
              <w:autoSpaceDN w:val="0"/>
              <w:adjustRightInd w:val="0"/>
              <w:ind w:right="-1"/>
              <w:jc w:val="center"/>
              <w:rPr>
                <w:b/>
                <w:bCs/>
                <w:sz w:val="24"/>
                <w:szCs w:val="24"/>
              </w:rPr>
            </w:pPr>
          </w:p>
          <w:p w14:paraId="769A7EB7" w14:textId="77777777" w:rsidR="00DB5D1B" w:rsidRPr="000C5F5D" w:rsidRDefault="00DB5D1B" w:rsidP="00DB5D1B">
            <w:pPr>
              <w:widowControl w:val="0"/>
              <w:autoSpaceDE w:val="0"/>
              <w:autoSpaceDN w:val="0"/>
              <w:adjustRightInd w:val="0"/>
              <w:ind w:right="-1"/>
              <w:jc w:val="center"/>
              <w:rPr>
                <w:b/>
                <w:bCs/>
                <w:sz w:val="24"/>
                <w:szCs w:val="24"/>
              </w:rPr>
            </w:pPr>
            <w:r w:rsidRPr="000C5F5D">
              <w:rPr>
                <w:b/>
                <w:bCs/>
                <w:sz w:val="24"/>
                <w:szCs w:val="24"/>
              </w:rPr>
              <w:t>№ п/п</w:t>
            </w:r>
          </w:p>
        </w:tc>
        <w:tc>
          <w:tcPr>
            <w:tcW w:w="5103" w:type="dxa"/>
            <w:tcBorders>
              <w:top w:val="single" w:sz="6" w:space="0" w:color="000000"/>
              <w:left w:val="single" w:sz="6" w:space="0" w:color="000000"/>
              <w:bottom w:val="single" w:sz="6" w:space="0" w:color="000000"/>
              <w:right w:val="nil"/>
            </w:tcBorders>
            <w:vAlign w:val="center"/>
          </w:tcPr>
          <w:p w14:paraId="1FFC2FEA" w14:textId="77777777" w:rsidR="00DB5D1B" w:rsidRPr="000C5F5D" w:rsidRDefault="00DB5D1B" w:rsidP="008D5902">
            <w:pPr>
              <w:widowControl w:val="0"/>
              <w:autoSpaceDE w:val="0"/>
              <w:autoSpaceDN w:val="0"/>
              <w:adjustRightInd w:val="0"/>
              <w:ind w:right="-1"/>
              <w:jc w:val="center"/>
              <w:rPr>
                <w:b/>
                <w:bCs/>
                <w:sz w:val="24"/>
                <w:szCs w:val="24"/>
              </w:rPr>
            </w:pPr>
            <w:r w:rsidRPr="000C5F5D">
              <w:rPr>
                <w:b/>
                <w:bCs/>
                <w:sz w:val="24"/>
                <w:szCs w:val="24"/>
              </w:rPr>
              <w:t xml:space="preserve">Наименование </w:t>
            </w:r>
            <w:r w:rsidR="008D5902">
              <w:rPr>
                <w:b/>
                <w:bCs/>
                <w:sz w:val="24"/>
                <w:szCs w:val="24"/>
              </w:rPr>
              <w:t>зоны</w:t>
            </w:r>
          </w:p>
        </w:tc>
        <w:tc>
          <w:tcPr>
            <w:tcW w:w="1701" w:type="dxa"/>
            <w:tcBorders>
              <w:top w:val="single" w:sz="6" w:space="0" w:color="000000"/>
              <w:left w:val="single" w:sz="6" w:space="0" w:color="000000"/>
              <w:bottom w:val="single" w:sz="6" w:space="0" w:color="000000"/>
              <w:right w:val="nil"/>
            </w:tcBorders>
            <w:vAlign w:val="center"/>
          </w:tcPr>
          <w:p w14:paraId="28C6DA2F" w14:textId="77777777" w:rsidR="00DB5D1B" w:rsidRPr="000C5F5D" w:rsidRDefault="00DB5D1B" w:rsidP="00DB5D1B">
            <w:pPr>
              <w:widowControl w:val="0"/>
              <w:autoSpaceDE w:val="0"/>
              <w:autoSpaceDN w:val="0"/>
              <w:adjustRightInd w:val="0"/>
              <w:ind w:right="-1"/>
              <w:jc w:val="center"/>
              <w:rPr>
                <w:b/>
                <w:bCs/>
                <w:sz w:val="24"/>
                <w:szCs w:val="24"/>
              </w:rPr>
            </w:pPr>
            <w:r w:rsidRPr="000C5F5D">
              <w:rPr>
                <w:b/>
                <w:bCs/>
                <w:sz w:val="24"/>
                <w:szCs w:val="24"/>
              </w:rPr>
              <w:t>Ед. изм.</w:t>
            </w:r>
          </w:p>
        </w:tc>
        <w:tc>
          <w:tcPr>
            <w:tcW w:w="2166" w:type="dxa"/>
            <w:tcBorders>
              <w:top w:val="single" w:sz="6" w:space="0" w:color="000000"/>
              <w:left w:val="single" w:sz="6" w:space="0" w:color="000000"/>
              <w:bottom w:val="single" w:sz="6" w:space="0" w:color="000000"/>
              <w:right w:val="single" w:sz="6" w:space="0" w:color="000000"/>
            </w:tcBorders>
            <w:vAlign w:val="center"/>
          </w:tcPr>
          <w:p w14:paraId="6FACFD0F" w14:textId="77777777" w:rsidR="00DB5D1B" w:rsidRPr="000C5F5D" w:rsidRDefault="00DB5D1B" w:rsidP="00DB5D1B">
            <w:pPr>
              <w:widowControl w:val="0"/>
              <w:autoSpaceDE w:val="0"/>
              <w:autoSpaceDN w:val="0"/>
              <w:adjustRightInd w:val="0"/>
              <w:ind w:right="-1"/>
              <w:jc w:val="center"/>
              <w:rPr>
                <w:b/>
                <w:bCs/>
                <w:sz w:val="24"/>
                <w:szCs w:val="24"/>
              </w:rPr>
            </w:pPr>
            <w:r w:rsidRPr="000C5F5D">
              <w:rPr>
                <w:b/>
                <w:bCs/>
                <w:sz w:val="24"/>
                <w:szCs w:val="24"/>
              </w:rPr>
              <w:t>Показатель</w:t>
            </w:r>
          </w:p>
        </w:tc>
      </w:tr>
      <w:tr w:rsidR="00DB5D1B" w:rsidRPr="00B62996" w14:paraId="3D94472E" w14:textId="77777777" w:rsidTr="00DB5D1B">
        <w:trPr>
          <w:trHeight w:val="291"/>
        </w:trPr>
        <w:tc>
          <w:tcPr>
            <w:tcW w:w="959" w:type="dxa"/>
            <w:tcBorders>
              <w:top w:val="single" w:sz="6" w:space="0" w:color="000000"/>
              <w:left w:val="single" w:sz="6" w:space="0" w:color="000000"/>
              <w:bottom w:val="single" w:sz="6" w:space="0" w:color="000000"/>
              <w:right w:val="nil"/>
            </w:tcBorders>
            <w:vAlign w:val="center"/>
          </w:tcPr>
          <w:p w14:paraId="5C579865" w14:textId="77777777" w:rsidR="00DB5D1B" w:rsidRPr="000C5F5D" w:rsidRDefault="00DB5D1B" w:rsidP="00DB5D1B">
            <w:pPr>
              <w:widowControl w:val="0"/>
              <w:autoSpaceDE w:val="0"/>
              <w:autoSpaceDN w:val="0"/>
              <w:adjustRightInd w:val="0"/>
              <w:ind w:right="-1"/>
              <w:jc w:val="center"/>
              <w:rPr>
                <w:b/>
                <w:bCs/>
                <w:sz w:val="24"/>
                <w:szCs w:val="24"/>
              </w:rPr>
            </w:pPr>
            <w:r w:rsidRPr="000C5F5D">
              <w:rPr>
                <w:b/>
                <w:bCs/>
                <w:sz w:val="24"/>
                <w:szCs w:val="24"/>
              </w:rPr>
              <w:t>1</w:t>
            </w:r>
          </w:p>
        </w:tc>
        <w:tc>
          <w:tcPr>
            <w:tcW w:w="5103" w:type="dxa"/>
            <w:tcBorders>
              <w:top w:val="single" w:sz="6" w:space="0" w:color="000000"/>
              <w:left w:val="single" w:sz="6" w:space="0" w:color="000000"/>
              <w:bottom w:val="single" w:sz="6" w:space="0" w:color="000000"/>
              <w:right w:val="nil"/>
            </w:tcBorders>
            <w:vAlign w:val="center"/>
          </w:tcPr>
          <w:p w14:paraId="277E4817" w14:textId="77777777" w:rsidR="00DB5D1B" w:rsidRPr="000C5F5D" w:rsidRDefault="00DB5D1B" w:rsidP="00DB5D1B">
            <w:pPr>
              <w:widowControl w:val="0"/>
              <w:autoSpaceDE w:val="0"/>
              <w:autoSpaceDN w:val="0"/>
              <w:adjustRightInd w:val="0"/>
              <w:ind w:right="-1"/>
              <w:jc w:val="center"/>
              <w:rPr>
                <w:b/>
                <w:bCs/>
                <w:sz w:val="24"/>
                <w:szCs w:val="24"/>
              </w:rPr>
            </w:pPr>
            <w:r w:rsidRPr="000C5F5D">
              <w:rPr>
                <w:b/>
                <w:bCs/>
                <w:sz w:val="24"/>
                <w:szCs w:val="24"/>
              </w:rPr>
              <w:t>2</w:t>
            </w:r>
          </w:p>
        </w:tc>
        <w:tc>
          <w:tcPr>
            <w:tcW w:w="1701" w:type="dxa"/>
            <w:tcBorders>
              <w:top w:val="single" w:sz="6" w:space="0" w:color="000000"/>
              <w:left w:val="single" w:sz="6" w:space="0" w:color="000000"/>
              <w:bottom w:val="single" w:sz="6" w:space="0" w:color="000000"/>
              <w:right w:val="nil"/>
            </w:tcBorders>
            <w:vAlign w:val="center"/>
          </w:tcPr>
          <w:p w14:paraId="32A05553" w14:textId="77777777" w:rsidR="00DB5D1B" w:rsidRPr="000C5F5D" w:rsidRDefault="00DB5D1B" w:rsidP="00DB5D1B">
            <w:pPr>
              <w:widowControl w:val="0"/>
              <w:autoSpaceDE w:val="0"/>
              <w:autoSpaceDN w:val="0"/>
              <w:adjustRightInd w:val="0"/>
              <w:ind w:right="-1"/>
              <w:jc w:val="center"/>
              <w:rPr>
                <w:b/>
                <w:bCs/>
                <w:sz w:val="24"/>
                <w:szCs w:val="24"/>
              </w:rPr>
            </w:pPr>
            <w:r w:rsidRPr="000C5F5D">
              <w:rPr>
                <w:b/>
                <w:bCs/>
                <w:sz w:val="24"/>
                <w:szCs w:val="24"/>
              </w:rPr>
              <w:t>3</w:t>
            </w:r>
          </w:p>
        </w:tc>
        <w:tc>
          <w:tcPr>
            <w:tcW w:w="2166" w:type="dxa"/>
            <w:tcBorders>
              <w:top w:val="single" w:sz="6" w:space="0" w:color="000000"/>
              <w:left w:val="single" w:sz="6" w:space="0" w:color="000000"/>
              <w:bottom w:val="single" w:sz="6" w:space="0" w:color="000000"/>
              <w:right w:val="single" w:sz="6" w:space="0" w:color="000000"/>
            </w:tcBorders>
            <w:vAlign w:val="center"/>
          </w:tcPr>
          <w:p w14:paraId="4BF6291E" w14:textId="77777777" w:rsidR="00DB5D1B" w:rsidRPr="000C5F5D" w:rsidRDefault="00DB5D1B" w:rsidP="00DB5D1B">
            <w:pPr>
              <w:widowControl w:val="0"/>
              <w:autoSpaceDE w:val="0"/>
              <w:autoSpaceDN w:val="0"/>
              <w:adjustRightInd w:val="0"/>
              <w:ind w:right="-1"/>
              <w:jc w:val="center"/>
              <w:rPr>
                <w:b/>
                <w:bCs/>
                <w:sz w:val="24"/>
                <w:szCs w:val="24"/>
              </w:rPr>
            </w:pPr>
            <w:r w:rsidRPr="000C5F5D">
              <w:rPr>
                <w:b/>
                <w:bCs/>
                <w:sz w:val="24"/>
                <w:szCs w:val="24"/>
              </w:rPr>
              <w:t>4</w:t>
            </w:r>
          </w:p>
        </w:tc>
      </w:tr>
      <w:tr w:rsidR="00DB5D1B" w:rsidRPr="00B62996" w14:paraId="41014114" w14:textId="77777777" w:rsidTr="00DB5D1B">
        <w:trPr>
          <w:trHeight w:val="473"/>
        </w:trPr>
        <w:tc>
          <w:tcPr>
            <w:tcW w:w="959" w:type="dxa"/>
            <w:tcBorders>
              <w:top w:val="single" w:sz="6" w:space="0" w:color="000000"/>
              <w:left w:val="single" w:sz="6" w:space="0" w:color="000000"/>
              <w:bottom w:val="single" w:sz="6" w:space="0" w:color="000000"/>
              <w:right w:val="nil"/>
            </w:tcBorders>
            <w:vAlign w:val="center"/>
          </w:tcPr>
          <w:p w14:paraId="7C7B7D09" w14:textId="77777777" w:rsidR="00DB5D1B" w:rsidRPr="000C5F5D" w:rsidRDefault="00DB5D1B" w:rsidP="00DB5D1B">
            <w:pPr>
              <w:widowControl w:val="0"/>
              <w:autoSpaceDE w:val="0"/>
              <w:autoSpaceDN w:val="0"/>
              <w:adjustRightInd w:val="0"/>
              <w:ind w:right="-1"/>
              <w:jc w:val="center"/>
              <w:rPr>
                <w:sz w:val="24"/>
                <w:szCs w:val="24"/>
              </w:rPr>
            </w:pPr>
          </w:p>
        </w:tc>
        <w:tc>
          <w:tcPr>
            <w:tcW w:w="5103" w:type="dxa"/>
            <w:tcBorders>
              <w:top w:val="single" w:sz="6" w:space="0" w:color="000000"/>
              <w:left w:val="single" w:sz="6" w:space="0" w:color="000000"/>
              <w:bottom w:val="single" w:sz="6" w:space="0" w:color="000000"/>
              <w:right w:val="nil"/>
            </w:tcBorders>
            <w:vAlign w:val="center"/>
          </w:tcPr>
          <w:p w14:paraId="2878AD7E" w14:textId="64AE202B" w:rsidR="00DB5D1B" w:rsidRPr="000C5F5D" w:rsidRDefault="00DB5D1B" w:rsidP="00191B2A">
            <w:pPr>
              <w:widowControl w:val="0"/>
              <w:autoSpaceDE w:val="0"/>
              <w:autoSpaceDN w:val="0"/>
              <w:adjustRightInd w:val="0"/>
              <w:ind w:right="-1"/>
              <w:rPr>
                <w:sz w:val="24"/>
                <w:szCs w:val="24"/>
              </w:rPr>
            </w:pPr>
            <w:r w:rsidRPr="000C5F5D">
              <w:rPr>
                <w:sz w:val="24"/>
                <w:szCs w:val="24"/>
              </w:rPr>
              <w:t xml:space="preserve">Общая площадь земель </w:t>
            </w:r>
            <w:r w:rsidR="00191B2A">
              <w:rPr>
                <w:sz w:val="24"/>
                <w:szCs w:val="24"/>
              </w:rPr>
              <w:t>сельского поселения</w:t>
            </w:r>
          </w:p>
        </w:tc>
        <w:tc>
          <w:tcPr>
            <w:tcW w:w="1701" w:type="dxa"/>
            <w:tcBorders>
              <w:top w:val="single" w:sz="6" w:space="0" w:color="000000"/>
              <w:left w:val="single" w:sz="6" w:space="0" w:color="000000"/>
              <w:bottom w:val="single" w:sz="6" w:space="0" w:color="000000"/>
              <w:right w:val="nil"/>
            </w:tcBorders>
            <w:vAlign w:val="center"/>
          </w:tcPr>
          <w:p w14:paraId="38A491EA" w14:textId="77777777" w:rsidR="00DB5D1B" w:rsidRPr="000C5F5D" w:rsidRDefault="00DB5D1B" w:rsidP="00DB5D1B">
            <w:pPr>
              <w:widowControl w:val="0"/>
              <w:autoSpaceDE w:val="0"/>
              <w:autoSpaceDN w:val="0"/>
              <w:adjustRightInd w:val="0"/>
              <w:ind w:right="-1"/>
              <w:jc w:val="center"/>
              <w:rPr>
                <w:b/>
                <w:sz w:val="24"/>
                <w:szCs w:val="24"/>
              </w:rPr>
            </w:pPr>
            <w:r w:rsidRPr="000C5F5D">
              <w:rPr>
                <w:b/>
                <w:sz w:val="24"/>
                <w:szCs w:val="24"/>
              </w:rPr>
              <w:t>га</w:t>
            </w:r>
          </w:p>
        </w:tc>
        <w:tc>
          <w:tcPr>
            <w:tcW w:w="2166" w:type="dxa"/>
            <w:tcBorders>
              <w:top w:val="single" w:sz="6" w:space="0" w:color="000000"/>
              <w:left w:val="single" w:sz="6" w:space="0" w:color="000000"/>
              <w:bottom w:val="single" w:sz="6" w:space="0" w:color="000000"/>
              <w:right w:val="single" w:sz="6" w:space="0" w:color="000000"/>
            </w:tcBorders>
            <w:vAlign w:val="center"/>
          </w:tcPr>
          <w:p w14:paraId="1C7EA15D" w14:textId="32152F97" w:rsidR="00DB5D1B" w:rsidRPr="000C5F5D" w:rsidRDefault="00191B2A" w:rsidP="002D7A66">
            <w:pPr>
              <w:widowControl w:val="0"/>
              <w:autoSpaceDE w:val="0"/>
              <w:autoSpaceDN w:val="0"/>
              <w:adjustRightInd w:val="0"/>
              <w:ind w:right="-1"/>
              <w:jc w:val="center"/>
              <w:rPr>
                <w:sz w:val="24"/>
                <w:szCs w:val="24"/>
              </w:rPr>
            </w:pPr>
            <w:r w:rsidRPr="00191B2A">
              <w:rPr>
                <w:b/>
                <w:sz w:val="24"/>
                <w:szCs w:val="24"/>
              </w:rPr>
              <w:t>30843,75</w:t>
            </w:r>
          </w:p>
        </w:tc>
      </w:tr>
      <w:tr w:rsidR="00191B2A" w:rsidRPr="00B62996" w14:paraId="365B6802" w14:textId="77777777" w:rsidTr="003C3214">
        <w:trPr>
          <w:trHeight w:val="473"/>
        </w:trPr>
        <w:tc>
          <w:tcPr>
            <w:tcW w:w="959" w:type="dxa"/>
            <w:tcBorders>
              <w:top w:val="single" w:sz="6" w:space="0" w:color="000000"/>
              <w:left w:val="single" w:sz="6" w:space="0" w:color="000000"/>
              <w:bottom w:val="single" w:sz="6" w:space="0" w:color="000000"/>
              <w:right w:val="nil"/>
            </w:tcBorders>
            <w:vAlign w:val="center"/>
          </w:tcPr>
          <w:p w14:paraId="2B756271" w14:textId="679E5145" w:rsidR="00191B2A" w:rsidRPr="004E4F6F" w:rsidRDefault="00191B2A" w:rsidP="00191B2A">
            <w:pPr>
              <w:widowControl w:val="0"/>
              <w:autoSpaceDE w:val="0"/>
              <w:autoSpaceDN w:val="0"/>
              <w:adjustRightInd w:val="0"/>
              <w:ind w:right="-1"/>
              <w:jc w:val="center"/>
              <w:rPr>
                <w:sz w:val="24"/>
                <w:szCs w:val="24"/>
              </w:rPr>
            </w:pPr>
            <w:r w:rsidRPr="00823D41">
              <w:rPr>
                <w:b/>
                <w:sz w:val="24"/>
                <w:szCs w:val="24"/>
              </w:rPr>
              <w:t>1</w:t>
            </w:r>
          </w:p>
        </w:tc>
        <w:tc>
          <w:tcPr>
            <w:tcW w:w="5103" w:type="dxa"/>
            <w:tcBorders>
              <w:top w:val="single" w:sz="6" w:space="0" w:color="000000"/>
              <w:left w:val="single" w:sz="6" w:space="0" w:color="000000"/>
              <w:bottom w:val="single" w:sz="6" w:space="0" w:color="000000"/>
              <w:right w:val="nil"/>
            </w:tcBorders>
            <w:vAlign w:val="center"/>
          </w:tcPr>
          <w:p w14:paraId="514E5C38" w14:textId="105524BB" w:rsidR="00191B2A" w:rsidRPr="004E4F6F" w:rsidRDefault="00191B2A" w:rsidP="00191B2A">
            <w:pPr>
              <w:widowControl w:val="0"/>
              <w:autoSpaceDE w:val="0"/>
              <w:autoSpaceDN w:val="0"/>
              <w:adjustRightInd w:val="0"/>
              <w:ind w:right="-1"/>
              <w:rPr>
                <w:sz w:val="24"/>
                <w:szCs w:val="24"/>
              </w:rPr>
            </w:pPr>
            <w:r w:rsidRPr="00823D41">
              <w:rPr>
                <w:b/>
                <w:sz w:val="24"/>
                <w:szCs w:val="24"/>
              </w:rPr>
              <w:t>Жилые зоны</w:t>
            </w:r>
            <w:r w:rsidRPr="00823D41">
              <w:rPr>
                <w:sz w:val="24"/>
                <w:szCs w:val="24"/>
              </w:rPr>
              <w:t>, в том числе:</w:t>
            </w:r>
          </w:p>
        </w:tc>
        <w:tc>
          <w:tcPr>
            <w:tcW w:w="1701" w:type="dxa"/>
            <w:tcBorders>
              <w:top w:val="single" w:sz="6" w:space="0" w:color="000000"/>
              <w:left w:val="single" w:sz="6" w:space="0" w:color="000000"/>
              <w:bottom w:val="single" w:sz="6" w:space="0" w:color="000000"/>
              <w:right w:val="nil"/>
            </w:tcBorders>
            <w:vAlign w:val="center"/>
          </w:tcPr>
          <w:p w14:paraId="4634C203" w14:textId="77777777" w:rsidR="00191B2A" w:rsidRPr="004E4F6F" w:rsidRDefault="00191B2A" w:rsidP="00191B2A">
            <w:pPr>
              <w:widowControl w:val="0"/>
              <w:autoSpaceDE w:val="0"/>
              <w:autoSpaceDN w:val="0"/>
              <w:adjustRightInd w:val="0"/>
              <w:ind w:right="-1"/>
              <w:jc w:val="center"/>
              <w:rPr>
                <w:sz w:val="24"/>
                <w:szCs w:val="24"/>
              </w:rPr>
            </w:pPr>
            <w:r w:rsidRPr="004E4F6F">
              <w:rPr>
                <w:sz w:val="24"/>
                <w:szCs w:val="24"/>
              </w:rPr>
              <w:t>га</w:t>
            </w:r>
          </w:p>
        </w:tc>
        <w:tc>
          <w:tcPr>
            <w:tcW w:w="2166" w:type="dxa"/>
            <w:tcBorders>
              <w:top w:val="single" w:sz="6" w:space="0" w:color="000000"/>
              <w:left w:val="single" w:sz="6" w:space="0" w:color="000000"/>
              <w:bottom w:val="single" w:sz="6" w:space="0" w:color="000000"/>
              <w:right w:val="single" w:sz="6" w:space="0" w:color="000000"/>
            </w:tcBorders>
          </w:tcPr>
          <w:p w14:paraId="7103B59E" w14:textId="31939D10" w:rsidR="00191B2A" w:rsidRPr="00191B2A" w:rsidRDefault="00191B2A" w:rsidP="00191B2A">
            <w:pPr>
              <w:widowControl w:val="0"/>
              <w:autoSpaceDE w:val="0"/>
              <w:autoSpaceDN w:val="0"/>
              <w:adjustRightInd w:val="0"/>
              <w:ind w:right="-1"/>
              <w:jc w:val="center"/>
              <w:rPr>
                <w:b/>
                <w:sz w:val="24"/>
                <w:szCs w:val="24"/>
              </w:rPr>
            </w:pPr>
            <w:r w:rsidRPr="00191B2A">
              <w:rPr>
                <w:b/>
                <w:sz w:val="24"/>
                <w:szCs w:val="24"/>
              </w:rPr>
              <w:t>1164,95</w:t>
            </w:r>
          </w:p>
        </w:tc>
      </w:tr>
      <w:tr w:rsidR="00191B2A" w:rsidRPr="00B62996" w14:paraId="1BED1CF6" w14:textId="77777777" w:rsidTr="003C3214">
        <w:trPr>
          <w:trHeight w:val="473"/>
        </w:trPr>
        <w:tc>
          <w:tcPr>
            <w:tcW w:w="959" w:type="dxa"/>
            <w:tcBorders>
              <w:top w:val="single" w:sz="6" w:space="0" w:color="000000"/>
              <w:left w:val="single" w:sz="6" w:space="0" w:color="000000"/>
              <w:bottom w:val="single" w:sz="6" w:space="0" w:color="000000"/>
              <w:right w:val="nil"/>
            </w:tcBorders>
          </w:tcPr>
          <w:p w14:paraId="6BB1E712" w14:textId="0F18A354" w:rsidR="00191B2A" w:rsidRPr="004E4F6F" w:rsidRDefault="00191B2A" w:rsidP="00191B2A">
            <w:pPr>
              <w:widowControl w:val="0"/>
              <w:autoSpaceDE w:val="0"/>
              <w:autoSpaceDN w:val="0"/>
              <w:adjustRightInd w:val="0"/>
              <w:ind w:right="-1"/>
              <w:jc w:val="center"/>
              <w:rPr>
                <w:sz w:val="24"/>
                <w:szCs w:val="24"/>
              </w:rPr>
            </w:pPr>
            <w:r w:rsidRPr="00604689">
              <w:rPr>
                <w:sz w:val="24"/>
                <w:szCs w:val="24"/>
              </w:rPr>
              <w:t>1.1.</w:t>
            </w:r>
          </w:p>
        </w:tc>
        <w:tc>
          <w:tcPr>
            <w:tcW w:w="5103" w:type="dxa"/>
            <w:tcBorders>
              <w:top w:val="single" w:sz="6" w:space="0" w:color="000000"/>
              <w:left w:val="single" w:sz="6" w:space="0" w:color="000000"/>
              <w:bottom w:val="single" w:sz="6" w:space="0" w:color="000000"/>
              <w:right w:val="nil"/>
            </w:tcBorders>
          </w:tcPr>
          <w:p w14:paraId="22FA8F48" w14:textId="5C68BC20" w:rsidR="00191B2A" w:rsidRPr="004E4F6F" w:rsidRDefault="00191B2A" w:rsidP="00191B2A">
            <w:pPr>
              <w:widowControl w:val="0"/>
              <w:autoSpaceDE w:val="0"/>
              <w:autoSpaceDN w:val="0"/>
              <w:adjustRightInd w:val="0"/>
              <w:ind w:right="-1"/>
              <w:rPr>
                <w:sz w:val="24"/>
                <w:szCs w:val="24"/>
              </w:rPr>
            </w:pPr>
            <w:r w:rsidRPr="00A0024F">
              <w:rPr>
                <w:sz w:val="24"/>
                <w:szCs w:val="24"/>
              </w:rPr>
              <w:t>Зона застройки индивидуальными жилыми домами</w:t>
            </w:r>
          </w:p>
        </w:tc>
        <w:tc>
          <w:tcPr>
            <w:tcW w:w="1701" w:type="dxa"/>
            <w:tcBorders>
              <w:top w:val="single" w:sz="6" w:space="0" w:color="000000"/>
              <w:left w:val="single" w:sz="6" w:space="0" w:color="000000"/>
              <w:bottom w:val="single" w:sz="6" w:space="0" w:color="000000"/>
              <w:right w:val="nil"/>
            </w:tcBorders>
            <w:vAlign w:val="center"/>
          </w:tcPr>
          <w:p w14:paraId="01578CCF" w14:textId="77777777" w:rsidR="00191B2A" w:rsidRPr="004E4F6F" w:rsidRDefault="00191B2A" w:rsidP="00191B2A">
            <w:pPr>
              <w:widowControl w:val="0"/>
              <w:autoSpaceDE w:val="0"/>
              <w:autoSpaceDN w:val="0"/>
              <w:adjustRightInd w:val="0"/>
              <w:ind w:right="-1"/>
              <w:jc w:val="center"/>
              <w:rPr>
                <w:sz w:val="24"/>
                <w:szCs w:val="24"/>
              </w:rPr>
            </w:pPr>
            <w:r w:rsidRPr="004E4F6F">
              <w:rPr>
                <w:sz w:val="24"/>
                <w:szCs w:val="24"/>
              </w:rPr>
              <w:t>га</w:t>
            </w:r>
          </w:p>
        </w:tc>
        <w:tc>
          <w:tcPr>
            <w:tcW w:w="2166" w:type="dxa"/>
            <w:tcBorders>
              <w:top w:val="single" w:sz="6" w:space="0" w:color="000000"/>
              <w:left w:val="single" w:sz="6" w:space="0" w:color="000000"/>
              <w:bottom w:val="single" w:sz="6" w:space="0" w:color="000000"/>
              <w:right w:val="single" w:sz="6" w:space="0" w:color="000000"/>
            </w:tcBorders>
          </w:tcPr>
          <w:p w14:paraId="16C197E6" w14:textId="3B1E7FC4" w:rsidR="00191B2A" w:rsidRPr="00191B2A" w:rsidRDefault="00191B2A" w:rsidP="00191B2A">
            <w:pPr>
              <w:widowControl w:val="0"/>
              <w:autoSpaceDE w:val="0"/>
              <w:autoSpaceDN w:val="0"/>
              <w:adjustRightInd w:val="0"/>
              <w:ind w:right="-1"/>
              <w:jc w:val="center"/>
              <w:rPr>
                <w:sz w:val="24"/>
                <w:szCs w:val="24"/>
              </w:rPr>
            </w:pPr>
            <w:r w:rsidRPr="00191B2A">
              <w:rPr>
                <w:sz w:val="24"/>
                <w:szCs w:val="24"/>
              </w:rPr>
              <w:t>1153,52</w:t>
            </w:r>
          </w:p>
        </w:tc>
      </w:tr>
      <w:tr w:rsidR="00191B2A" w:rsidRPr="00B62996" w14:paraId="12BF25C3" w14:textId="77777777" w:rsidTr="003C3214">
        <w:trPr>
          <w:trHeight w:val="317"/>
        </w:trPr>
        <w:tc>
          <w:tcPr>
            <w:tcW w:w="959" w:type="dxa"/>
            <w:tcBorders>
              <w:top w:val="single" w:sz="6" w:space="0" w:color="000000"/>
              <w:left w:val="single" w:sz="6" w:space="0" w:color="000000"/>
              <w:bottom w:val="single" w:sz="6" w:space="0" w:color="000000"/>
              <w:right w:val="nil"/>
            </w:tcBorders>
          </w:tcPr>
          <w:p w14:paraId="727CD681" w14:textId="34F049B0" w:rsidR="00191B2A" w:rsidRPr="00F33DF2" w:rsidRDefault="00191B2A" w:rsidP="00191B2A">
            <w:pPr>
              <w:widowControl w:val="0"/>
              <w:autoSpaceDE w:val="0"/>
              <w:autoSpaceDN w:val="0"/>
              <w:adjustRightInd w:val="0"/>
              <w:ind w:right="-1"/>
              <w:jc w:val="center"/>
              <w:rPr>
                <w:b/>
                <w:sz w:val="24"/>
                <w:szCs w:val="24"/>
              </w:rPr>
            </w:pPr>
            <w:r w:rsidRPr="00604689">
              <w:rPr>
                <w:sz w:val="24"/>
                <w:szCs w:val="24"/>
              </w:rPr>
              <w:t>1.2</w:t>
            </w:r>
          </w:p>
        </w:tc>
        <w:tc>
          <w:tcPr>
            <w:tcW w:w="5103" w:type="dxa"/>
            <w:tcBorders>
              <w:top w:val="single" w:sz="6" w:space="0" w:color="000000"/>
              <w:left w:val="single" w:sz="6" w:space="0" w:color="000000"/>
              <w:bottom w:val="single" w:sz="6" w:space="0" w:color="000000"/>
              <w:right w:val="nil"/>
            </w:tcBorders>
          </w:tcPr>
          <w:p w14:paraId="3A3DFFD9" w14:textId="3591AAF2" w:rsidR="00191B2A" w:rsidRPr="00F33DF2" w:rsidRDefault="00191B2A" w:rsidP="00191B2A">
            <w:pPr>
              <w:widowControl w:val="0"/>
              <w:autoSpaceDE w:val="0"/>
              <w:autoSpaceDN w:val="0"/>
              <w:adjustRightInd w:val="0"/>
              <w:ind w:right="-1"/>
              <w:rPr>
                <w:b/>
                <w:sz w:val="24"/>
                <w:szCs w:val="24"/>
              </w:rPr>
            </w:pPr>
            <w:r w:rsidRPr="00A0024F">
              <w:rPr>
                <w:sz w:val="24"/>
                <w:szCs w:val="24"/>
              </w:rPr>
              <w:t>Зона застройки малоэтажными жилыми домами (до 4 этажей, включая мансардный)</w:t>
            </w:r>
          </w:p>
        </w:tc>
        <w:tc>
          <w:tcPr>
            <w:tcW w:w="1701" w:type="dxa"/>
            <w:tcBorders>
              <w:top w:val="single" w:sz="6" w:space="0" w:color="000000"/>
              <w:left w:val="single" w:sz="6" w:space="0" w:color="000000"/>
              <w:bottom w:val="single" w:sz="6" w:space="0" w:color="000000"/>
              <w:right w:val="nil"/>
            </w:tcBorders>
            <w:vAlign w:val="center"/>
          </w:tcPr>
          <w:p w14:paraId="778CF621" w14:textId="77777777" w:rsidR="00191B2A" w:rsidRPr="00F33DF2" w:rsidRDefault="00191B2A" w:rsidP="00191B2A">
            <w:pPr>
              <w:widowControl w:val="0"/>
              <w:autoSpaceDE w:val="0"/>
              <w:autoSpaceDN w:val="0"/>
              <w:adjustRightInd w:val="0"/>
              <w:ind w:right="-1"/>
              <w:jc w:val="center"/>
              <w:rPr>
                <w:b/>
                <w:sz w:val="24"/>
                <w:szCs w:val="24"/>
              </w:rPr>
            </w:pPr>
            <w:r w:rsidRPr="00F33DF2">
              <w:rPr>
                <w:b/>
                <w:sz w:val="24"/>
                <w:szCs w:val="24"/>
              </w:rPr>
              <w:t>га</w:t>
            </w:r>
          </w:p>
        </w:tc>
        <w:tc>
          <w:tcPr>
            <w:tcW w:w="2166" w:type="dxa"/>
            <w:tcBorders>
              <w:top w:val="single" w:sz="6" w:space="0" w:color="000000"/>
              <w:left w:val="single" w:sz="6" w:space="0" w:color="000000"/>
              <w:bottom w:val="single" w:sz="6" w:space="0" w:color="000000"/>
              <w:right w:val="single" w:sz="6" w:space="0" w:color="000000"/>
            </w:tcBorders>
          </w:tcPr>
          <w:p w14:paraId="75CB4912" w14:textId="6E16FD96" w:rsidR="00191B2A" w:rsidRPr="00191B2A" w:rsidRDefault="00191B2A" w:rsidP="00191B2A">
            <w:pPr>
              <w:widowControl w:val="0"/>
              <w:autoSpaceDE w:val="0"/>
              <w:autoSpaceDN w:val="0"/>
              <w:adjustRightInd w:val="0"/>
              <w:ind w:right="-1"/>
              <w:jc w:val="center"/>
              <w:rPr>
                <w:b/>
                <w:sz w:val="24"/>
                <w:szCs w:val="24"/>
              </w:rPr>
            </w:pPr>
            <w:r w:rsidRPr="00191B2A">
              <w:rPr>
                <w:sz w:val="24"/>
                <w:szCs w:val="24"/>
              </w:rPr>
              <w:t>11,43</w:t>
            </w:r>
          </w:p>
        </w:tc>
      </w:tr>
      <w:tr w:rsidR="00191B2A" w:rsidRPr="00B62996" w14:paraId="6D3835B9" w14:textId="77777777" w:rsidTr="003C3214">
        <w:trPr>
          <w:trHeight w:val="317"/>
        </w:trPr>
        <w:tc>
          <w:tcPr>
            <w:tcW w:w="959" w:type="dxa"/>
            <w:tcBorders>
              <w:top w:val="single" w:sz="6" w:space="0" w:color="000000"/>
              <w:left w:val="single" w:sz="6" w:space="0" w:color="000000"/>
              <w:bottom w:val="single" w:sz="6" w:space="0" w:color="000000"/>
              <w:right w:val="nil"/>
            </w:tcBorders>
            <w:vAlign w:val="center"/>
          </w:tcPr>
          <w:p w14:paraId="4A1864CF" w14:textId="32A0953F" w:rsidR="00191B2A" w:rsidRPr="008D5902" w:rsidRDefault="00191B2A" w:rsidP="00191B2A">
            <w:pPr>
              <w:widowControl w:val="0"/>
              <w:autoSpaceDE w:val="0"/>
              <w:autoSpaceDN w:val="0"/>
              <w:adjustRightInd w:val="0"/>
              <w:ind w:right="-1"/>
              <w:jc w:val="center"/>
              <w:rPr>
                <w:sz w:val="24"/>
                <w:szCs w:val="24"/>
              </w:rPr>
            </w:pPr>
            <w:r w:rsidRPr="005B6ACA">
              <w:rPr>
                <w:b/>
                <w:sz w:val="24"/>
                <w:szCs w:val="24"/>
              </w:rPr>
              <w:t>2</w:t>
            </w:r>
          </w:p>
        </w:tc>
        <w:tc>
          <w:tcPr>
            <w:tcW w:w="5103" w:type="dxa"/>
            <w:tcBorders>
              <w:top w:val="single" w:sz="6" w:space="0" w:color="000000"/>
              <w:left w:val="single" w:sz="6" w:space="0" w:color="000000"/>
              <w:bottom w:val="single" w:sz="6" w:space="0" w:color="000000"/>
              <w:right w:val="nil"/>
            </w:tcBorders>
            <w:vAlign w:val="center"/>
          </w:tcPr>
          <w:p w14:paraId="24E0312B" w14:textId="395C5B5D" w:rsidR="00191B2A" w:rsidRPr="008D5902" w:rsidRDefault="00191B2A" w:rsidP="00191B2A">
            <w:pPr>
              <w:widowControl w:val="0"/>
              <w:autoSpaceDE w:val="0"/>
              <w:autoSpaceDN w:val="0"/>
              <w:adjustRightInd w:val="0"/>
              <w:ind w:right="-1"/>
              <w:rPr>
                <w:sz w:val="24"/>
                <w:szCs w:val="24"/>
              </w:rPr>
            </w:pPr>
            <w:r w:rsidRPr="005B6ACA">
              <w:rPr>
                <w:b/>
                <w:sz w:val="24"/>
                <w:szCs w:val="24"/>
              </w:rPr>
              <w:t>Общественно-деловые зоны</w:t>
            </w:r>
            <w:r w:rsidRPr="005B6ACA">
              <w:rPr>
                <w:sz w:val="24"/>
                <w:szCs w:val="24"/>
              </w:rPr>
              <w:t>, в том числе:</w:t>
            </w:r>
          </w:p>
        </w:tc>
        <w:tc>
          <w:tcPr>
            <w:tcW w:w="1701" w:type="dxa"/>
            <w:tcBorders>
              <w:top w:val="single" w:sz="6" w:space="0" w:color="000000"/>
              <w:left w:val="single" w:sz="6" w:space="0" w:color="000000"/>
              <w:bottom w:val="single" w:sz="6" w:space="0" w:color="000000"/>
              <w:right w:val="nil"/>
            </w:tcBorders>
            <w:vAlign w:val="center"/>
          </w:tcPr>
          <w:p w14:paraId="47CAFB8A" w14:textId="77777777" w:rsidR="00191B2A" w:rsidRPr="008D5902" w:rsidRDefault="00191B2A" w:rsidP="00191B2A">
            <w:pPr>
              <w:widowControl w:val="0"/>
              <w:autoSpaceDE w:val="0"/>
              <w:autoSpaceDN w:val="0"/>
              <w:adjustRightInd w:val="0"/>
              <w:ind w:right="-1"/>
              <w:jc w:val="center"/>
              <w:rPr>
                <w:sz w:val="24"/>
                <w:szCs w:val="24"/>
              </w:rPr>
            </w:pPr>
            <w:r>
              <w:rPr>
                <w:sz w:val="24"/>
                <w:szCs w:val="24"/>
              </w:rPr>
              <w:t>га</w:t>
            </w:r>
          </w:p>
        </w:tc>
        <w:tc>
          <w:tcPr>
            <w:tcW w:w="2166" w:type="dxa"/>
            <w:tcBorders>
              <w:top w:val="single" w:sz="6" w:space="0" w:color="000000"/>
              <w:left w:val="single" w:sz="6" w:space="0" w:color="000000"/>
              <w:bottom w:val="single" w:sz="6" w:space="0" w:color="000000"/>
              <w:right w:val="single" w:sz="6" w:space="0" w:color="000000"/>
            </w:tcBorders>
          </w:tcPr>
          <w:p w14:paraId="5120AA75" w14:textId="66A35958" w:rsidR="00191B2A" w:rsidRPr="00191B2A" w:rsidRDefault="00191B2A" w:rsidP="00191B2A">
            <w:pPr>
              <w:widowControl w:val="0"/>
              <w:autoSpaceDE w:val="0"/>
              <w:autoSpaceDN w:val="0"/>
              <w:adjustRightInd w:val="0"/>
              <w:ind w:right="-1"/>
              <w:jc w:val="center"/>
              <w:rPr>
                <w:b/>
                <w:sz w:val="24"/>
                <w:szCs w:val="24"/>
              </w:rPr>
            </w:pPr>
            <w:r w:rsidRPr="00191B2A">
              <w:rPr>
                <w:b/>
                <w:sz w:val="24"/>
                <w:szCs w:val="24"/>
              </w:rPr>
              <w:t>38,35</w:t>
            </w:r>
          </w:p>
        </w:tc>
      </w:tr>
      <w:tr w:rsidR="00191B2A" w:rsidRPr="00B62996" w14:paraId="641B7D2C" w14:textId="77777777" w:rsidTr="003C3214">
        <w:trPr>
          <w:trHeight w:val="317"/>
        </w:trPr>
        <w:tc>
          <w:tcPr>
            <w:tcW w:w="959" w:type="dxa"/>
            <w:tcBorders>
              <w:top w:val="single" w:sz="6" w:space="0" w:color="000000"/>
              <w:left w:val="single" w:sz="6" w:space="0" w:color="000000"/>
              <w:bottom w:val="single" w:sz="6" w:space="0" w:color="000000"/>
              <w:right w:val="nil"/>
            </w:tcBorders>
          </w:tcPr>
          <w:p w14:paraId="2071F7A4" w14:textId="0CB5B4CC" w:rsidR="00191B2A" w:rsidRPr="008D5902" w:rsidRDefault="00191B2A" w:rsidP="00191B2A">
            <w:pPr>
              <w:widowControl w:val="0"/>
              <w:autoSpaceDE w:val="0"/>
              <w:autoSpaceDN w:val="0"/>
              <w:adjustRightInd w:val="0"/>
              <w:ind w:right="-1"/>
              <w:jc w:val="center"/>
              <w:rPr>
                <w:sz w:val="24"/>
                <w:szCs w:val="24"/>
              </w:rPr>
            </w:pPr>
            <w:r w:rsidRPr="005B6ACA">
              <w:rPr>
                <w:sz w:val="24"/>
                <w:szCs w:val="24"/>
              </w:rPr>
              <w:t xml:space="preserve"> 2.1.</w:t>
            </w:r>
          </w:p>
        </w:tc>
        <w:tc>
          <w:tcPr>
            <w:tcW w:w="5103" w:type="dxa"/>
            <w:tcBorders>
              <w:top w:val="single" w:sz="6" w:space="0" w:color="000000"/>
              <w:left w:val="single" w:sz="6" w:space="0" w:color="000000"/>
              <w:bottom w:val="single" w:sz="6" w:space="0" w:color="000000"/>
              <w:right w:val="nil"/>
            </w:tcBorders>
            <w:vAlign w:val="center"/>
          </w:tcPr>
          <w:p w14:paraId="4F3604C0" w14:textId="55AFCE3F" w:rsidR="00191B2A" w:rsidRPr="008D5902" w:rsidRDefault="00191B2A" w:rsidP="00191B2A">
            <w:pPr>
              <w:widowControl w:val="0"/>
              <w:autoSpaceDE w:val="0"/>
              <w:autoSpaceDN w:val="0"/>
              <w:adjustRightInd w:val="0"/>
              <w:ind w:right="-1"/>
              <w:rPr>
                <w:sz w:val="24"/>
                <w:szCs w:val="24"/>
              </w:rPr>
            </w:pPr>
            <w:r w:rsidRPr="0026310B">
              <w:rPr>
                <w:sz w:val="24"/>
                <w:szCs w:val="24"/>
              </w:rPr>
              <w:t>Многофункциональная общественно-деловая зона</w:t>
            </w:r>
          </w:p>
        </w:tc>
        <w:tc>
          <w:tcPr>
            <w:tcW w:w="1701" w:type="dxa"/>
            <w:tcBorders>
              <w:top w:val="single" w:sz="6" w:space="0" w:color="000000"/>
              <w:left w:val="single" w:sz="6" w:space="0" w:color="000000"/>
              <w:bottom w:val="single" w:sz="6" w:space="0" w:color="000000"/>
              <w:right w:val="nil"/>
            </w:tcBorders>
            <w:vAlign w:val="center"/>
          </w:tcPr>
          <w:p w14:paraId="6661201A" w14:textId="77777777" w:rsidR="00191B2A" w:rsidRPr="008D5902" w:rsidRDefault="00191B2A" w:rsidP="00191B2A">
            <w:pPr>
              <w:widowControl w:val="0"/>
              <w:autoSpaceDE w:val="0"/>
              <w:autoSpaceDN w:val="0"/>
              <w:adjustRightInd w:val="0"/>
              <w:ind w:right="-1"/>
              <w:jc w:val="center"/>
              <w:rPr>
                <w:sz w:val="24"/>
                <w:szCs w:val="24"/>
              </w:rPr>
            </w:pPr>
            <w:r>
              <w:rPr>
                <w:sz w:val="24"/>
                <w:szCs w:val="24"/>
              </w:rPr>
              <w:t>га</w:t>
            </w:r>
          </w:p>
        </w:tc>
        <w:tc>
          <w:tcPr>
            <w:tcW w:w="2166" w:type="dxa"/>
            <w:tcBorders>
              <w:top w:val="single" w:sz="6" w:space="0" w:color="000000"/>
              <w:left w:val="single" w:sz="6" w:space="0" w:color="000000"/>
              <w:bottom w:val="single" w:sz="6" w:space="0" w:color="000000"/>
              <w:right w:val="single" w:sz="6" w:space="0" w:color="000000"/>
            </w:tcBorders>
          </w:tcPr>
          <w:p w14:paraId="371963EE" w14:textId="68C19ECB" w:rsidR="00191B2A" w:rsidRPr="00191B2A" w:rsidRDefault="00191B2A" w:rsidP="00191B2A">
            <w:pPr>
              <w:widowControl w:val="0"/>
              <w:autoSpaceDE w:val="0"/>
              <w:autoSpaceDN w:val="0"/>
              <w:adjustRightInd w:val="0"/>
              <w:ind w:right="-1"/>
              <w:jc w:val="center"/>
              <w:rPr>
                <w:sz w:val="24"/>
                <w:szCs w:val="24"/>
              </w:rPr>
            </w:pPr>
            <w:r w:rsidRPr="00191B2A">
              <w:rPr>
                <w:sz w:val="24"/>
                <w:szCs w:val="24"/>
              </w:rPr>
              <w:t>23,38</w:t>
            </w:r>
          </w:p>
        </w:tc>
      </w:tr>
      <w:tr w:rsidR="00191B2A" w:rsidRPr="00B62996" w14:paraId="26AF0FD3" w14:textId="77777777" w:rsidTr="003C3214">
        <w:trPr>
          <w:trHeight w:val="278"/>
        </w:trPr>
        <w:tc>
          <w:tcPr>
            <w:tcW w:w="959" w:type="dxa"/>
            <w:tcBorders>
              <w:top w:val="single" w:sz="6" w:space="0" w:color="000000"/>
              <w:left w:val="single" w:sz="6" w:space="0" w:color="000000"/>
              <w:bottom w:val="single" w:sz="6" w:space="0" w:color="000000"/>
              <w:right w:val="nil"/>
            </w:tcBorders>
            <w:vAlign w:val="center"/>
          </w:tcPr>
          <w:p w14:paraId="0D9DE76A" w14:textId="05455248" w:rsidR="00191B2A" w:rsidRPr="00F33DF2" w:rsidRDefault="00191B2A" w:rsidP="00191B2A">
            <w:pPr>
              <w:widowControl w:val="0"/>
              <w:autoSpaceDE w:val="0"/>
              <w:autoSpaceDN w:val="0"/>
              <w:adjustRightInd w:val="0"/>
              <w:ind w:right="-1"/>
              <w:jc w:val="center"/>
              <w:rPr>
                <w:b/>
                <w:sz w:val="24"/>
                <w:szCs w:val="24"/>
              </w:rPr>
            </w:pPr>
            <w:r w:rsidRPr="005B6ACA">
              <w:rPr>
                <w:sz w:val="24"/>
                <w:szCs w:val="24"/>
              </w:rPr>
              <w:t>2.2</w:t>
            </w:r>
          </w:p>
        </w:tc>
        <w:tc>
          <w:tcPr>
            <w:tcW w:w="5103" w:type="dxa"/>
            <w:tcBorders>
              <w:top w:val="single" w:sz="6" w:space="0" w:color="000000"/>
              <w:left w:val="single" w:sz="6" w:space="0" w:color="000000"/>
              <w:bottom w:val="single" w:sz="6" w:space="0" w:color="000000"/>
              <w:right w:val="nil"/>
            </w:tcBorders>
            <w:vAlign w:val="center"/>
          </w:tcPr>
          <w:p w14:paraId="7DC38C98" w14:textId="6D52AD9C" w:rsidR="00191B2A" w:rsidRPr="00F33DF2" w:rsidRDefault="00191B2A" w:rsidP="00191B2A">
            <w:pPr>
              <w:widowControl w:val="0"/>
              <w:autoSpaceDE w:val="0"/>
              <w:autoSpaceDN w:val="0"/>
              <w:adjustRightInd w:val="0"/>
              <w:ind w:right="-1"/>
              <w:rPr>
                <w:b/>
                <w:sz w:val="24"/>
                <w:szCs w:val="24"/>
              </w:rPr>
            </w:pPr>
            <w:r w:rsidRPr="0026310B">
              <w:rPr>
                <w:sz w:val="24"/>
                <w:szCs w:val="24"/>
              </w:rPr>
              <w:t>Зона специализированной общественной застройки</w:t>
            </w:r>
          </w:p>
        </w:tc>
        <w:tc>
          <w:tcPr>
            <w:tcW w:w="1701" w:type="dxa"/>
            <w:tcBorders>
              <w:top w:val="single" w:sz="6" w:space="0" w:color="000000"/>
              <w:left w:val="single" w:sz="6" w:space="0" w:color="000000"/>
              <w:bottom w:val="single" w:sz="6" w:space="0" w:color="000000"/>
              <w:right w:val="nil"/>
            </w:tcBorders>
            <w:vAlign w:val="center"/>
          </w:tcPr>
          <w:p w14:paraId="51F5A12C" w14:textId="77777777" w:rsidR="00191B2A" w:rsidRPr="00F33DF2" w:rsidRDefault="00191B2A" w:rsidP="00191B2A">
            <w:pPr>
              <w:widowControl w:val="0"/>
              <w:autoSpaceDE w:val="0"/>
              <w:autoSpaceDN w:val="0"/>
              <w:adjustRightInd w:val="0"/>
              <w:ind w:right="-1"/>
              <w:jc w:val="center"/>
              <w:rPr>
                <w:b/>
                <w:sz w:val="24"/>
                <w:szCs w:val="24"/>
              </w:rPr>
            </w:pPr>
            <w:r w:rsidRPr="00F33DF2">
              <w:rPr>
                <w:b/>
                <w:sz w:val="24"/>
                <w:szCs w:val="24"/>
              </w:rPr>
              <w:t>га</w:t>
            </w:r>
          </w:p>
        </w:tc>
        <w:tc>
          <w:tcPr>
            <w:tcW w:w="2166" w:type="dxa"/>
            <w:tcBorders>
              <w:top w:val="single" w:sz="6" w:space="0" w:color="000000"/>
              <w:left w:val="single" w:sz="6" w:space="0" w:color="000000"/>
              <w:bottom w:val="single" w:sz="6" w:space="0" w:color="000000"/>
              <w:right w:val="single" w:sz="6" w:space="0" w:color="000000"/>
            </w:tcBorders>
          </w:tcPr>
          <w:p w14:paraId="5734FBDC" w14:textId="7B28DB20" w:rsidR="00191B2A" w:rsidRPr="00191B2A" w:rsidRDefault="00191B2A" w:rsidP="00191B2A">
            <w:pPr>
              <w:widowControl w:val="0"/>
              <w:autoSpaceDE w:val="0"/>
              <w:autoSpaceDN w:val="0"/>
              <w:adjustRightInd w:val="0"/>
              <w:ind w:right="-1"/>
              <w:jc w:val="center"/>
              <w:rPr>
                <w:b/>
                <w:sz w:val="24"/>
                <w:szCs w:val="24"/>
              </w:rPr>
            </w:pPr>
            <w:r w:rsidRPr="00191B2A">
              <w:rPr>
                <w:sz w:val="24"/>
                <w:szCs w:val="24"/>
              </w:rPr>
              <w:t>14,96</w:t>
            </w:r>
          </w:p>
        </w:tc>
      </w:tr>
      <w:tr w:rsidR="00191B2A" w:rsidRPr="00B62996" w14:paraId="11C365BB" w14:textId="77777777" w:rsidTr="003C3214">
        <w:trPr>
          <w:trHeight w:val="278"/>
        </w:trPr>
        <w:tc>
          <w:tcPr>
            <w:tcW w:w="959" w:type="dxa"/>
            <w:tcBorders>
              <w:top w:val="single" w:sz="6" w:space="0" w:color="000000"/>
              <w:left w:val="single" w:sz="6" w:space="0" w:color="000000"/>
              <w:bottom w:val="single" w:sz="6" w:space="0" w:color="000000"/>
              <w:right w:val="nil"/>
            </w:tcBorders>
            <w:vAlign w:val="center"/>
          </w:tcPr>
          <w:p w14:paraId="24FED085" w14:textId="4CA4C206" w:rsidR="00191B2A" w:rsidRPr="008D5902" w:rsidRDefault="00191B2A" w:rsidP="00191B2A">
            <w:pPr>
              <w:widowControl w:val="0"/>
              <w:autoSpaceDE w:val="0"/>
              <w:autoSpaceDN w:val="0"/>
              <w:adjustRightInd w:val="0"/>
              <w:ind w:right="-1"/>
              <w:jc w:val="center"/>
              <w:rPr>
                <w:sz w:val="24"/>
                <w:szCs w:val="24"/>
              </w:rPr>
            </w:pPr>
            <w:r w:rsidRPr="005B6ACA">
              <w:rPr>
                <w:b/>
                <w:sz w:val="24"/>
                <w:szCs w:val="24"/>
              </w:rPr>
              <w:t>3</w:t>
            </w:r>
          </w:p>
        </w:tc>
        <w:tc>
          <w:tcPr>
            <w:tcW w:w="5103" w:type="dxa"/>
            <w:tcBorders>
              <w:top w:val="single" w:sz="6" w:space="0" w:color="000000"/>
              <w:left w:val="single" w:sz="6" w:space="0" w:color="000000"/>
              <w:bottom w:val="single" w:sz="6" w:space="0" w:color="000000"/>
              <w:right w:val="nil"/>
            </w:tcBorders>
            <w:vAlign w:val="center"/>
          </w:tcPr>
          <w:p w14:paraId="5E924100" w14:textId="07FD452C" w:rsidR="00191B2A" w:rsidRPr="008D5902" w:rsidRDefault="00191B2A" w:rsidP="00191B2A">
            <w:pPr>
              <w:widowControl w:val="0"/>
              <w:autoSpaceDE w:val="0"/>
              <w:autoSpaceDN w:val="0"/>
              <w:adjustRightInd w:val="0"/>
              <w:ind w:right="-1"/>
              <w:rPr>
                <w:sz w:val="24"/>
                <w:szCs w:val="24"/>
              </w:rPr>
            </w:pPr>
            <w:r w:rsidRPr="0026310B">
              <w:rPr>
                <w:b/>
                <w:sz w:val="24"/>
                <w:szCs w:val="24"/>
              </w:rPr>
              <w:t>Производственные зоны, зоны инженерной и транспортной инфраструктур</w:t>
            </w:r>
            <w:r w:rsidRPr="005B6ACA">
              <w:rPr>
                <w:sz w:val="24"/>
                <w:szCs w:val="24"/>
              </w:rPr>
              <w:t>, в том числе:</w:t>
            </w:r>
          </w:p>
        </w:tc>
        <w:tc>
          <w:tcPr>
            <w:tcW w:w="1701" w:type="dxa"/>
            <w:tcBorders>
              <w:top w:val="single" w:sz="6" w:space="0" w:color="000000"/>
              <w:left w:val="single" w:sz="6" w:space="0" w:color="000000"/>
              <w:bottom w:val="single" w:sz="6" w:space="0" w:color="000000"/>
              <w:right w:val="nil"/>
            </w:tcBorders>
            <w:vAlign w:val="center"/>
          </w:tcPr>
          <w:p w14:paraId="2BD4902B" w14:textId="77777777" w:rsidR="00191B2A" w:rsidRPr="008D5902" w:rsidRDefault="00191B2A" w:rsidP="00191B2A">
            <w:pPr>
              <w:widowControl w:val="0"/>
              <w:autoSpaceDE w:val="0"/>
              <w:autoSpaceDN w:val="0"/>
              <w:adjustRightInd w:val="0"/>
              <w:ind w:right="-1"/>
              <w:jc w:val="center"/>
              <w:rPr>
                <w:sz w:val="24"/>
                <w:szCs w:val="24"/>
              </w:rPr>
            </w:pPr>
            <w:r>
              <w:rPr>
                <w:sz w:val="24"/>
                <w:szCs w:val="24"/>
              </w:rPr>
              <w:t>га</w:t>
            </w:r>
          </w:p>
        </w:tc>
        <w:tc>
          <w:tcPr>
            <w:tcW w:w="2166" w:type="dxa"/>
            <w:tcBorders>
              <w:top w:val="single" w:sz="6" w:space="0" w:color="000000"/>
              <w:left w:val="single" w:sz="6" w:space="0" w:color="000000"/>
              <w:bottom w:val="single" w:sz="6" w:space="0" w:color="000000"/>
              <w:right w:val="single" w:sz="6" w:space="0" w:color="000000"/>
            </w:tcBorders>
          </w:tcPr>
          <w:p w14:paraId="14AB7C11" w14:textId="549F9EBF" w:rsidR="00191B2A" w:rsidRPr="00191B2A" w:rsidRDefault="00191B2A" w:rsidP="00191B2A">
            <w:pPr>
              <w:widowControl w:val="0"/>
              <w:autoSpaceDE w:val="0"/>
              <w:autoSpaceDN w:val="0"/>
              <w:adjustRightInd w:val="0"/>
              <w:ind w:right="-1"/>
              <w:jc w:val="center"/>
              <w:rPr>
                <w:b/>
                <w:sz w:val="24"/>
                <w:szCs w:val="24"/>
              </w:rPr>
            </w:pPr>
            <w:r w:rsidRPr="00191B2A">
              <w:rPr>
                <w:b/>
                <w:sz w:val="24"/>
                <w:szCs w:val="24"/>
              </w:rPr>
              <w:t>736,89</w:t>
            </w:r>
          </w:p>
        </w:tc>
      </w:tr>
      <w:tr w:rsidR="00191B2A" w:rsidRPr="00B62996" w14:paraId="783C9620" w14:textId="77777777" w:rsidTr="003C3214">
        <w:trPr>
          <w:trHeight w:val="278"/>
        </w:trPr>
        <w:tc>
          <w:tcPr>
            <w:tcW w:w="959" w:type="dxa"/>
            <w:tcBorders>
              <w:top w:val="single" w:sz="6" w:space="0" w:color="000000"/>
              <w:left w:val="single" w:sz="6" w:space="0" w:color="000000"/>
              <w:bottom w:val="single" w:sz="6" w:space="0" w:color="000000"/>
              <w:right w:val="nil"/>
            </w:tcBorders>
            <w:vAlign w:val="center"/>
          </w:tcPr>
          <w:p w14:paraId="10226A56" w14:textId="0D453311" w:rsidR="00191B2A" w:rsidRPr="008D5902" w:rsidRDefault="00191B2A" w:rsidP="00191B2A">
            <w:pPr>
              <w:widowControl w:val="0"/>
              <w:autoSpaceDE w:val="0"/>
              <w:autoSpaceDN w:val="0"/>
              <w:adjustRightInd w:val="0"/>
              <w:ind w:right="-1"/>
              <w:jc w:val="center"/>
              <w:rPr>
                <w:sz w:val="24"/>
                <w:szCs w:val="24"/>
              </w:rPr>
            </w:pPr>
            <w:r w:rsidRPr="005B6ACA">
              <w:rPr>
                <w:sz w:val="24"/>
                <w:szCs w:val="24"/>
              </w:rPr>
              <w:t>3.1</w:t>
            </w:r>
          </w:p>
        </w:tc>
        <w:tc>
          <w:tcPr>
            <w:tcW w:w="5103" w:type="dxa"/>
            <w:tcBorders>
              <w:top w:val="single" w:sz="6" w:space="0" w:color="000000"/>
              <w:left w:val="single" w:sz="6" w:space="0" w:color="000000"/>
              <w:bottom w:val="single" w:sz="6" w:space="0" w:color="000000"/>
              <w:right w:val="nil"/>
            </w:tcBorders>
            <w:vAlign w:val="center"/>
          </w:tcPr>
          <w:p w14:paraId="13562FF3" w14:textId="4105F1DA" w:rsidR="00191B2A" w:rsidRPr="008D5902" w:rsidRDefault="00191B2A" w:rsidP="00191B2A">
            <w:pPr>
              <w:widowControl w:val="0"/>
              <w:autoSpaceDE w:val="0"/>
              <w:autoSpaceDN w:val="0"/>
              <w:adjustRightInd w:val="0"/>
              <w:ind w:right="-1"/>
              <w:rPr>
                <w:sz w:val="24"/>
                <w:szCs w:val="24"/>
              </w:rPr>
            </w:pPr>
            <w:r w:rsidRPr="001360FB">
              <w:rPr>
                <w:sz w:val="24"/>
                <w:szCs w:val="24"/>
              </w:rPr>
              <w:t>Производственн</w:t>
            </w:r>
            <w:r>
              <w:rPr>
                <w:sz w:val="24"/>
                <w:szCs w:val="24"/>
              </w:rPr>
              <w:t>ая</w:t>
            </w:r>
            <w:r w:rsidRPr="001360FB">
              <w:rPr>
                <w:sz w:val="24"/>
                <w:szCs w:val="24"/>
              </w:rPr>
              <w:t xml:space="preserve"> зон</w:t>
            </w:r>
            <w:r>
              <w:rPr>
                <w:sz w:val="24"/>
                <w:szCs w:val="24"/>
              </w:rPr>
              <w:t>а</w:t>
            </w:r>
          </w:p>
        </w:tc>
        <w:tc>
          <w:tcPr>
            <w:tcW w:w="1701" w:type="dxa"/>
            <w:tcBorders>
              <w:top w:val="single" w:sz="6" w:space="0" w:color="000000"/>
              <w:left w:val="single" w:sz="6" w:space="0" w:color="000000"/>
              <w:bottom w:val="single" w:sz="6" w:space="0" w:color="000000"/>
              <w:right w:val="nil"/>
            </w:tcBorders>
            <w:vAlign w:val="center"/>
          </w:tcPr>
          <w:p w14:paraId="6C7A346C" w14:textId="77777777" w:rsidR="00191B2A" w:rsidRPr="008D5902" w:rsidRDefault="00191B2A" w:rsidP="00191B2A">
            <w:pPr>
              <w:widowControl w:val="0"/>
              <w:autoSpaceDE w:val="0"/>
              <w:autoSpaceDN w:val="0"/>
              <w:adjustRightInd w:val="0"/>
              <w:ind w:right="-1"/>
              <w:jc w:val="center"/>
              <w:rPr>
                <w:sz w:val="24"/>
                <w:szCs w:val="24"/>
              </w:rPr>
            </w:pPr>
            <w:r>
              <w:rPr>
                <w:sz w:val="24"/>
                <w:szCs w:val="24"/>
              </w:rPr>
              <w:t>га</w:t>
            </w:r>
          </w:p>
        </w:tc>
        <w:tc>
          <w:tcPr>
            <w:tcW w:w="2166" w:type="dxa"/>
            <w:tcBorders>
              <w:top w:val="single" w:sz="6" w:space="0" w:color="000000"/>
              <w:left w:val="single" w:sz="6" w:space="0" w:color="000000"/>
              <w:bottom w:val="single" w:sz="6" w:space="0" w:color="000000"/>
              <w:right w:val="single" w:sz="6" w:space="0" w:color="000000"/>
            </w:tcBorders>
          </w:tcPr>
          <w:p w14:paraId="273A0773" w14:textId="4E90C929" w:rsidR="00191B2A" w:rsidRPr="00191B2A" w:rsidRDefault="00191B2A" w:rsidP="00191B2A">
            <w:pPr>
              <w:widowControl w:val="0"/>
              <w:autoSpaceDE w:val="0"/>
              <w:autoSpaceDN w:val="0"/>
              <w:adjustRightInd w:val="0"/>
              <w:ind w:right="-1"/>
              <w:jc w:val="center"/>
              <w:rPr>
                <w:sz w:val="24"/>
                <w:szCs w:val="24"/>
              </w:rPr>
            </w:pPr>
            <w:r w:rsidRPr="00191B2A">
              <w:rPr>
                <w:sz w:val="24"/>
                <w:szCs w:val="24"/>
              </w:rPr>
              <w:t>79,69</w:t>
            </w:r>
          </w:p>
        </w:tc>
      </w:tr>
      <w:tr w:rsidR="00191B2A" w:rsidRPr="00B62996" w14:paraId="6B80B8C8" w14:textId="77777777" w:rsidTr="003C3214">
        <w:trPr>
          <w:trHeight w:val="473"/>
        </w:trPr>
        <w:tc>
          <w:tcPr>
            <w:tcW w:w="959" w:type="dxa"/>
            <w:tcBorders>
              <w:top w:val="single" w:sz="6" w:space="0" w:color="000000"/>
              <w:left w:val="single" w:sz="6" w:space="0" w:color="000000"/>
              <w:bottom w:val="single" w:sz="6" w:space="0" w:color="000000"/>
              <w:right w:val="nil"/>
            </w:tcBorders>
            <w:vAlign w:val="center"/>
          </w:tcPr>
          <w:p w14:paraId="4758312D" w14:textId="7954B2D0" w:rsidR="00191B2A" w:rsidRPr="008D5902" w:rsidRDefault="00191B2A" w:rsidP="00191B2A">
            <w:pPr>
              <w:widowControl w:val="0"/>
              <w:autoSpaceDE w:val="0"/>
              <w:autoSpaceDN w:val="0"/>
              <w:adjustRightInd w:val="0"/>
              <w:ind w:right="-1"/>
              <w:jc w:val="center"/>
              <w:rPr>
                <w:sz w:val="24"/>
                <w:szCs w:val="24"/>
              </w:rPr>
            </w:pPr>
            <w:r w:rsidRPr="005B6ACA">
              <w:rPr>
                <w:sz w:val="24"/>
                <w:szCs w:val="24"/>
              </w:rPr>
              <w:t>3.2</w:t>
            </w:r>
          </w:p>
        </w:tc>
        <w:tc>
          <w:tcPr>
            <w:tcW w:w="5103" w:type="dxa"/>
            <w:tcBorders>
              <w:top w:val="single" w:sz="6" w:space="0" w:color="000000"/>
              <w:left w:val="single" w:sz="6" w:space="0" w:color="000000"/>
              <w:bottom w:val="single" w:sz="6" w:space="0" w:color="000000"/>
              <w:right w:val="nil"/>
            </w:tcBorders>
            <w:vAlign w:val="center"/>
          </w:tcPr>
          <w:p w14:paraId="1D636663" w14:textId="205F3F17" w:rsidR="00191B2A" w:rsidRPr="008D5902" w:rsidRDefault="00191B2A" w:rsidP="00191B2A">
            <w:pPr>
              <w:widowControl w:val="0"/>
              <w:autoSpaceDE w:val="0"/>
              <w:autoSpaceDN w:val="0"/>
              <w:adjustRightInd w:val="0"/>
              <w:ind w:right="-1"/>
              <w:rPr>
                <w:sz w:val="24"/>
                <w:szCs w:val="24"/>
              </w:rPr>
            </w:pPr>
            <w:r w:rsidRPr="0026310B">
              <w:rPr>
                <w:sz w:val="24"/>
                <w:szCs w:val="24"/>
              </w:rPr>
              <w:t>Зона инженерной инфраструктуры</w:t>
            </w:r>
          </w:p>
        </w:tc>
        <w:tc>
          <w:tcPr>
            <w:tcW w:w="1701" w:type="dxa"/>
            <w:tcBorders>
              <w:top w:val="single" w:sz="6" w:space="0" w:color="000000"/>
              <w:left w:val="single" w:sz="6" w:space="0" w:color="000000"/>
              <w:bottom w:val="single" w:sz="6" w:space="0" w:color="000000"/>
              <w:right w:val="nil"/>
            </w:tcBorders>
            <w:vAlign w:val="center"/>
          </w:tcPr>
          <w:p w14:paraId="095BB20B" w14:textId="77777777" w:rsidR="00191B2A" w:rsidRPr="008D5902" w:rsidRDefault="00191B2A" w:rsidP="00191B2A">
            <w:pPr>
              <w:widowControl w:val="0"/>
              <w:autoSpaceDE w:val="0"/>
              <w:autoSpaceDN w:val="0"/>
              <w:adjustRightInd w:val="0"/>
              <w:ind w:right="-1"/>
              <w:jc w:val="center"/>
              <w:rPr>
                <w:sz w:val="24"/>
                <w:szCs w:val="24"/>
              </w:rPr>
            </w:pPr>
            <w:r w:rsidRPr="008D5902">
              <w:rPr>
                <w:sz w:val="24"/>
                <w:szCs w:val="24"/>
              </w:rPr>
              <w:t>га</w:t>
            </w:r>
          </w:p>
        </w:tc>
        <w:tc>
          <w:tcPr>
            <w:tcW w:w="2166" w:type="dxa"/>
            <w:tcBorders>
              <w:top w:val="single" w:sz="6" w:space="0" w:color="000000"/>
              <w:left w:val="single" w:sz="6" w:space="0" w:color="000000"/>
              <w:bottom w:val="single" w:sz="6" w:space="0" w:color="000000"/>
              <w:right w:val="single" w:sz="6" w:space="0" w:color="000000"/>
            </w:tcBorders>
          </w:tcPr>
          <w:p w14:paraId="1DCA0DD0" w14:textId="4F43248B" w:rsidR="00191B2A" w:rsidRPr="00191B2A" w:rsidRDefault="00191B2A" w:rsidP="00191B2A">
            <w:pPr>
              <w:widowControl w:val="0"/>
              <w:autoSpaceDE w:val="0"/>
              <w:autoSpaceDN w:val="0"/>
              <w:adjustRightInd w:val="0"/>
              <w:ind w:right="-1"/>
              <w:jc w:val="center"/>
              <w:rPr>
                <w:sz w:val="24"/>
                <w:szCs w:val="24"/>
              </w:rPr>
            </w:pPr>
            <w:r w:rsidRPr="00191B2A">
              <w:rPr>
                <w:sz w:val="24"/>
                <w:szCs w:val="24"/>
              </w:rPr>
              <w:t>11,2</w:t>
            </w:r>
          </w:p>
        </w:tc>
      </w:tr>
      <w:tr w:rsidR="00191B2A" w:rsidRPr="00B62996" w14:paraId="4DB89494" w14:textId="77777777" w:rsidTr="003C3214">
        <w:trPr>
          <w:trHeight w:val="219"/>
        </w:trPr>
        <w:tc>
          <w:tcPr>
            <w:tcW w:w="959" w:type="dxa"/>
            <w:tcBorders>
              <w:top w:val="single" w:sz="6" w:space="0" w:color="000000"/>
              <w:left w:val="single" w:sz="6" w:space="0" w:color="000000"/>
              <w:bottom w:val="single" w:sz="6" w:space="0" w:color="000000"/>
              <w:right w:val="nil"/>
            </w:tcBorders>
            <w:vAlign w:val="center"/>
          </w:tcPr>
          <w:p w14:paraId="443DB0CA" w14:textId="13FBB7BC" w:rsidR="00191B2A" w:rsidRPr="00696464" w:rsidRDefault="00191B2A" w:rsidP="00191B2A">
            <w:pPr>
              <w:widowControl w:val="0"/>
              <w:autoSpaceDE w:val="0"/>
              <w:autoSpaceDN w:val="0"/>
              <w:adjustRightInd w:val="0"/>
              <w:ind w:right="-1"/>
              <w:jc w:val="center"/>
              <w:rPr>
                <w:b/>
                <w:sz w:val="24"/>
                <w:szCs w:val="24"/>
              </w:rPr>
            </w:pPr>
            <w:r w:rsidRPr="005B6ACA">
              <w:rPr>
                <w:sz w:val="24"/>
                <w:szCs w:val="24"/>
              </w:rPr>
              <w:t>3.3</w:t>
            </w:r>
          </w:p>
        </w:tc>
        <w:tc>
          <w:tcPr>
            <w:tcW w:w="5103" w:type="dxa"/>
            <w:tcBorders>
              <w:top w:val="single" w:sz="6" w:space="0" w:color="000000"/>
              <w:left w:val="single" w:sz="6" w:space="0" w:color="000000"/>
              <w:bottom w:val="single" w:sz="6" w:space="0" w:color="000000"/>
              <w:right w:val="nil"/>
            </w:tcBorders>
            <w:vAlign w:val="center"/>
          </w:tcPr>
          <w:p w14:paraId="0DB41106" w14:textId="196B2026" w:rsidR="00191B2A" w:rsidRPr="00696464" w:rsidRDefault="00191B2A" w:rsidP="00191B2A">
            <w:pPr>
              <w:widowControl w:val="0"/>
              <w:autoSpaceDE w:val="0"/>
              <w:autoSpaceDN w:val="0"/>
              <w:adjustRightInd w:val="0"/>
              <w:ind w:right="-1"/>
              <w:rPr>
                <w:b/>
                <w:sz w:val="24"/>
                <w:szCs w:val="24"/>
              </w:rPr>
            </w:pPr>
            <w:r w:rsidRPr="0026310B">
              <w:rPr>
                <w:sz w:val="24"/>
                <w:szCs w:val="24"/>
              </w:rPr>
              <w:t>Зона транспортной инфраструктуры</w:t>
            </w:r>
          </w:p>
        </w:tc>
        <w:tc>
          <w:tcPr>
            <w:tcW w:w="1701" w:type="dxa"/>
            <w:tcBorders>
              <w:top w:val="single" w:sz="6" w:space="0" w:color="000000"/>
              <w:left w:val="single" w:sz="6" w:space="0" w:color="000000"/>
              <w:bottom w:val="single" w:sz="6" w:space="0" w:color="000000"/>
              <w:right w:val="nil"/>
            </w:tcBorders>
            <w:vAlign w:val="center"/>
          </w:tcPr>
          <w:p w14:paraId="4FFDCC46" w14:textId="77777777" w:rsidR="00191B2A" w:rsidRPr="00696464" w:rsidRDefault="00191B2A" w:rsidP="00191B2A">
            <w:pPr>
              <w:widowControl w:val="0"/>
              <w:autoSpaceDE w:val="0"/>
              <w:autoSpaceDN w:val="0"/>
              <w:adjustRightInd w:val="0"/>
              <w:ind w:right="-1"/>
              <w:jc w:val="center"/>
              <w:rPr>
                <w:b/>
                <w:sz w:val="24"/>
                <w:szCs w:val="24"/>
              </w:rPr>
            </w:pPr>
            <w:r w:rsidRPr="00696464">
              <w:rPr>
                <w:b/>
                <w:sz w:val="24"/>
                <w:szCs w:val="24"/>
              </w:rPr>
              <w:t>га</w:t>
            </w:r>
          </w:p>
        </w:tc>
        <w:tc>
          <w:tcPr>
            <w:tcW w:w="2166" w:type="dxa"/>
            <w:tcBorders>
              <w:top w:val="single" w:sz="6" w:space="0" w:color="000000"/>
              <w:left w:val="single" w:sz="6" w:space="0" w:color="000000"/>
              <w:bottom w:val="single" w:sz="6" w:space="0" w:color="000000"/>
              <w:right w:val="single" w:sz="6" w:space="0" w:color="000000"/>
            </w:tcBorders>
          </w:tcPr>
          <w:p w14:paraId="56928301" w14:textId="2171F807" w:rsidR="00191B2A" w:rsidRPr="00191B2A" w:rsidRDefault="00191B2A" w:rsidP="00191B2A">
            <w:pPr>
              <w:widowControl w:val="0"/>
              <w:autoSpaceDE w:val="0"/>
              <w:autoSpaceDN w:val="0"/>
              <w:adjustRightInd w:val="0"/>
              <w:ind w:right="-1"/>
              <w:jc w:val="center"/>
              <w:rPr>
                <w:b/>
                <w:sz w:val="24"/>
                <w:szCs w:val="24"/>
              </w:rPr>
            </w:pPr>
            <w:r w:rsidRPr="00191B2A">
              <w:rPr>
                <w:sz w:val="24"/>
                <w:szCs w:val="24"/>
              </w:rPr>
              <w:t>646,0</w:t>
            </w:r>
          </w:p>
        </w:tc>
      </w:tr>
      <w:tr w:rsidR="00191B2A" w:rsidRPr="00B62996" w14:paraId="73A6FA6B" w14:textId="77777777" w:rsidTr="003C3214">
        <w:trPr>
          <w:trHeight w:val="219"/>
        </w:trPr>
        <w:tc>
          <w:tcPr>
            <w:tcW w:w="959" w:type="dxa"/>
            <w:tcBorders>
              <w:top w:val="single" w:sz="6" w:space="0" w:color="000000"/>
              <w:left w:val="single" w:sz="6" w:space="0" w:color="000000"/>
              <w:bottom w:val="single" w:sz="6" w:space="0" w:color="000000"/>
              <w:right w:val="nil"/>
            </w:tcBorders>
            <w:vAlign w:val="center"/>
          </w:tcPr>
          <w:p w14:paraId="3D28DC17" w14:textId="1AB967B7" w:rsidR="00191B2A" w:rsidRPr="008D5902" w:rsidRDefault="00191B2A" w:rsidP="00191B2A">
            <w:pPr>
              <w:widowControl w:val="0"/>
              <w:autoSpaceDE w:val="0"/>
              <w:autoSpaceDN w:val="0"/>
              <w:adjustRightInd w:val="0"/>
              <w:ind w:right="-1"/>
              <w:jc w:val="center"/>
              <w:rPr>
                <w:sz w:val="24"/>
                <w:szCs w:val="24"/>
              </w:rPr>
            </w:pPr>
            <w:r>
              <w:rPr>
                <w:b/>
                <w:sz w:val="24"/>
                <w:szCs w:val="24"/>
              </w:rPr>
              <w:t>4</w:t>
            </w:r>
          </w:p>
        </w:tc>
        <w:tc>
          <w:tcPr>
            <w:tcW w:w="5103" w:type="dxa"/>
            <w:tcBorders>
              <w:top w:val="single" w:sz="6" w:space="0" w:color="000000"/>
              <w:left w:val="single" w:sz="6" w:space="0" w:color="000000"/>
              <w:bottom w:val="single" w:sz="6" w:space="0" w:color="000000"/>
              <w:right w:val="nil"/>
            </w:tcBorders>
            <w:vAlign w:val="center"/>
          </w:tcPr>
          <w:p w14:paraId="63902E87" w14:textId="23E48034" w:rsidR="00191B2A" w:rsidRPr="008D5902" w:rsidRDefault="00191B2A" w:rsidP="00191B2A">
            <w:pPr>
              <w:widowControl w:val="0"/>
              <w:autoSpaceDE w:val="0"/>
              <w:autoSpaceDN w:val="0"/>
              <w:adjustRightInd w:val="0"/>
              <w:ind w:right="-1"/>
              <w:rPr>
                <w:sz w:val="24"/>
                <w:szCs w:val="24"/>
              </w:rPr>
            </w:pPr>
            <w:r w:rsidRPr="00186567">
              <w:rPr>
                <w:b/>
                <w:sz w:val="24"/>
                <w:szCs w:val="24"/>
              </w:rPr>
              <w:t>Рекреационная зона</w:t>
            </w:r>
          </w:p>
        </w:tc>
        <w:tc>
          <w:tcPr>
            <w:tcW w:w="1701" w:type="dxa"/>
            <w:tcBorders>
              <w:top w:val="single" w:sz="6" w:space="0" w:color="000000"/>
              <w:left w:val="single" w:sz="6" w:space="0" w:color="000000"/>
              <w:bottom w:val="single" w:sz="6" w:space="0" w:color="000000"/>
              <w:right w:val="nil"/>
            </w:tcBorders>
            <w:vAlign w:val="center"/>
          </w:tcPr>
          <w:p w14:paraId="2D55D885" w14:textId="77777777" w:rsidR="00191B2A" w:rsidRPr="008D5902" w:rsidRDefault="00191B2A" w:rsidP="00191B2A">
            <w:pPr>
              <w:widowControl w:val="0"/>
              <w:autoSpaceDE w:val="0"/>
              <w:autoSpaceDN w:val="0"/>
              <w:adjustRightInd w:val="0"/>
              <w:ind w:right="-1"/>
              <w:jc w:val="center"/>
              <w:rPr>
                <w:sz w:val="24"/>
                <w:szCs w:val="24"/>
              </w:rPr>
            </w:pPr>
            <w:r>
              <w:rPr>
                <w:sz w:val="24"/>
                <w:szCs w:val="24"/>
              </w:rPr>
              <w:t>га</w:t>
            </w:r>
          </w:p>
        </w:tc>
        <w:tc>
          <w:tcPr>
            <w:tcW w:w="2166" w:type="dxa"/>
            <w:tcBorders>
              <w:top w:val="single" w:sz="6" w:space="0" w:color="000000"/>
              <w:left w:val="single" w:sz="6" w:space="0" w:color="000000"/>
              <w:bottom w:val="single" w:sz="6" w:space="0" w:color="000000"/>
              <w:right w:val="single" w:sz="6" w:space="0" w:color="000000"/>
            </w:tcBorders>
          </w:tcPr>
          <w:p w14:paraId="51603A3C" w14:textId="67FAAB2B" w:rsidR="00191B2A" w:rsidRPr="00191B2A" w:rsidRDefault="00191B2A" w:rsidP="00191B2A">
            <w:pPr>
              <w:widowControl w:val="0"/>
              <w:autoSpaceDE w:val="0"/>
              <w:autoSpaceDN w:val="0"/>
              <w:adjustRightInd w:val="0"/>
              <w:ind w:right="-1"/>
              <w:jc w:val="center"/>
              <w:rPr>
                <w:b/>
                <w:sz w:val="24"/>
                <w:szCs w:val="24"/>
              </w:rPr>
            </w:pPr>
            <w:r w:rsidRPr="00191B2A">
              <w:rPr>
                <w:b/>
                <w:sz w:val="24"/>
                <w:szCs w:val="24"/>
              </w:rPr>
              <w:t>17,92</w:t>
            </w:r>
          </w:p>
        </w:tc>
      </w:tr>
      <w:tr w:rsidR="00191B2A" w:rsidRPr="00B62996" w14:paraId="1253205C" w14:textId="77777777" w:rsidTr="003C3214">
        <w:trPr>
          <w:trHeight w:val="195"/>
        </w:trPr>
        <w:tc>
          <w:tcPr>
            <w:tcW w:w="959" w:type="dxa"/>
            <w:tcBorders>
              <w:top w:val="single" w:sz="6" w:space="0" w:color="000000"/>
              <w:left w:val="single" w:sz="6" w:space="0" w:color="000000"/>
              <w:bottom w:val="single" w:sz="6" w:space="0" w:color="000000"/>
              <w:right w:val="nil"/>
            </w:tcBorders>
            <w:vAlign w:val="center"/>
          </w:tcPr>
          <w:p w14:paraId="67E1C6EA" w14:textId="5ECFBACF" w:rsidR="00191B2A" w:rsidRPr="00434943" w:rsidRDefault="00191B2A" w:rsidP="00191B2A">
            <w:pPr>
              <w:widowControl w:val="0"/>
              <w:autoSpaceDE w:val="0"/>
              <w:autoSpaceDN w:val="0"/>
              <w:adjustRightInd w:val="0"/>
              <w:ind w:right="-1"/>
              <w:jc w:val="center"/>
              <w:rPr>
                <w:b/>
                <w:sz w:val="24"/>
                <w:szCs w:val="24"/>
              </w:rPr>
            </w:pPr>
            <w:r w:rsidRPr="00A26FAF">
              <w:rPr>
                <w:bCs/>
                <w:sz w:val="24"/>
                <w:szCs w:val="24"/>
              </w:rPr>
              <w:t>4.1</w:t>
            </w:r>
          </w:p>
        </w:tc>
        <w:tc>
          <w:tcPr>
            <w:tcW w:w="5103" w:type="dxa"/>
            <w:tcBorders>
              <w:top w:val="single" w:sz="6" w:space="0" w:color="000000"/>
              <w:left w:val="single" w:sz="6" w:space="0" w:color="000000"/>
              <w:bottom w:val="single" w:sz="6" w:space="0" w:color="000000"/>
              <w:right w:val="nil"/>
            </w:tcBorders>
            <w:vAlign w:val="center"/>
          </w:tcPr>
          <w:p w14:paraId="5B98FC83" w14:textId="11A5B13F" w:rsidR="00191B2A" w:rsidRPr="00434943" w:rsidRDefault="00191B2A" w:rsidP="00191B2A">
            <w:pPr>
              <w:widowControl w:val="0"/>
              <w:autoSpaceDE w:val="0"/>
              <w:autoSpaceDN w:val="0"/>
              <w:adjustRightInd w:val="0"/>
              <w:ind w:right="-1"/>
              <w:rPr>
                <w:b/>
                <w:sz w:val="24"/>
                <w:szCs w:val="24"/>
              </w:rPr>
            </w:pPr>
            <w:r w:rsidRPr="00A26FAF">
              <w:rPr>
                <w:bCs/>
                <w:sz w:val="24"/>
                <w:szCs w:val="24"/>
              </w:rPr>
              <w:t>Зоны рекреационного назначения</w:t>
            </w:r>
          </w:p>
        </w:tc>
        <w:tc>
          <w:tcPr>
            <w:tcW w:w="1701" w:type="dxa"/>
            <w:tcBorders>
              <w:top w:val="single" w:sz="6" w:space="0" w:color="000000"/>
              <w:left w:val="single" w:sz="6" w:space="0" w:color="000000"/>
              <w:bottom w:val="single" w:sz="6" w:space="0" w:color="000000"/>
              <w:right w:val="nil"/>
            </w:tcBorders>
            <w:vAlign w:val="center"/>
          </w:tcPr>
          <w:p w14:paraId="171C10F3" w14:textId="77777777" w:rsidR="00191B2A" w:rsidRPr="00434943" w:rsidRDefault="00191B2A" w:rsidP="00191B2A">
            <w:pPr>
              <w:widowControl w:val="0"/>
              <w:autoSpaceDE w:val="0"/>
              <w:autoSpaceDN w:val="0"/>
              <w:adjustRightInd w:val="0"/>
              <w:ind w:right="-1"/>
              <w:jc w:val="center"/>
              <w:rPr>
                <w:b/>
                <w:sz w:val="24"/>
                <w:szCs w:val="24"/>
              </w:rPr>
            </w:pPr>
            <w:r w:rsidRPr="00434943">
              <w:rPr>
                <w:b/>
                <w:sz w:val="24"/>
                <w:szCs w:val="24"/>
              </w:rPr>
              <w:t>га</w:t>
            </w:r>
          </w:p>
        </w:tc>
        <w:tc>
          <w:tcPr>
            <w:tcW w:w="2166" w:type="dxa"/>
            <w:tcBorders>
              <w:top w:val="single" w:sz="6" w:space="0" w:color="000000"/>
              <w:left w:val="single" w:sz="6" w:space="0" w:color="000000"/>
              <w:bottom w:val="single" w:sz="6" w:space="0" w:color="000000"/>
              <w:right w:val="single" w:sz="6" w:space="0" w:color="000000"/>
            </w:tcBorders>
          </w:tcPr>
          <w:p w14:paraId="2AC2E836" w14:textId="19884911" w:rsidR="00191B2A" w:rsidRPr="00191B2A" w:rsidRDefault="00191B2A" w:rsidP="00191B2A">
            <w:pPr>
              <w:widowControl w:val="0"/>
              <w:autoSpaceDE w:val="0"/>
              <w:autoSpaceDN w:val="0"/>
              <w:adjustRightInd w:val="0"/>
              <w:ind w:right="-1"/>
              <w:jc w:val="center"/>
              <w:rPr>
                <w:b/>
                <w:sz w:val="24"/>
                <w:szCs w:val="24"/>
              </w:rPr>
            </w:pPr>
            <w:r w:rsidRPr="00191B2A">
              <w:rPr>
                <w:sz w:val="24"/>
                <w:szCs w:val="24"/>
              </w:rPr>
              <w:t>0</w:t>
            </w:r>
          </w:p>
        </w:tc>
      </w:tr>
      <w:tr w:rsidR="00191B2A" w:rsidRPr="00B62996" w14:paraId="774E84A9" w14:textId="77777777" w:rsidTr="003C3214">
        <w:trPr>
          <w:trHeight w:val="195"/>
        </w:trPr>
        <w:tc>
          <w:tcPr>
            <w:tcW w:w="959" w:type="dxa"/>
            <w:tcBorders>
              <w:top w:val="single" w:sz="6" w:space="0" w:color="000000"/>
              <w:left w:val="single" w:sz="6" w:space="0" w:color="000000"/>
              <w:bottom w:val="single" w:sz="6" w:space="0" w:color="000000"/>
              <w:right w:val="nil"/>
            </w:tcBorders>
            <w:vAlign w:val="center"/>
          </w:tcPr>
          <w:p w14:paraId="1A0D1A81" w14:textId="7A0EE546" w:rsidR="00191B2A" w:rsidRPr="008D5902" w:rsidRDefault="00191B2A" w:rsidP="00191B2A">
            <w:pPr>
              <w:widowControl w:val="0"/>
              <w:autoSpaceDE w:val="0"/>
              <w:autoSpaceDN w:val="0"/>
              <w:adjustRightInd w:val="0"/>
              <w:ind w:right="-1"/>
              <w:jc w:val="center"/>
              <w:rPr>
                <w:sz w:val="24"/>
                <w:szCs w:val="24"/>
              </w:rPr>
            </w:pPr>
            <w:r>
              <w:rPr>
                <w:sz w:val="24"/>
                <w:szCs w:val="24"/>
              </w:rPr>
              <w:t>4.2</w:t>
            </w:r>
          </w:p>
        </w:tc>
        <w:tc>
          <w:tcPr>
            <w:tcW w:w="5103" w:type="dxa"/>
            <w:tcBorders>
              <w:top w:val="single" w:sz="6" w:space="0" w:color="000000"/>
              <w:left w:val="single" w:sz="6" w:space="0" w:color="000000"/>
              <w:bottom w:val="single" w:sz="6" w:space="0" w:color="000000"/>
              <w:right w:val="nil"/>
            </w:tcBorders>
            <w:vAlign w:val="center"/>
          </w:tcPr>
          <w:p w14:paraId="03BE795E" w14:textId="1B5258D1" w:rsidR="00191B2A" w:rsidRPr="008D5902" w:rsidRDefault="00191B2A" w:rsidP="00191B2A">
            <w:pPr>
              <w:widowControl w:val="0"/>
              <w:autoSpaceDE w:val="0"/>
              <w:autoSpaceDN w:val="0"/>
              <w:adjustRightInd w:val="0"/>
              <w:ind w:right="-1"/>
              <w:rPr>
                <w:sz w:val="24"/>
                <w:szCs w:val="24"/>
              </w:rPr>
            </w:pPr>
            <w:r w:rsidRPr="00471408">
              <w:rPr>
                <w:sz w:val="24"/>
                <w:szCs w:val="24"/>
              </w:rPr>
              <w:t>Зона озелененных территорий общего пользования (лесопарки, парки, сады, скверы, бульвары, городские леса)</w:t>
            </w:r>
          </w:p>
        </w:tc>
        <w:tc>
          <w:tcPr>
            <w:tcW w:w="1701" w:type="dxa"/>
            <w:tcBorders>
              <w:top w:val="single" w:sz="6" w:space="0" w:color="000000"/>
              <w:left w:val="single" w:sz="6" w:space="0" w:color="000000"/>
              <w:bottom w:val="single" w:sz="6" w:space="0" w:color="000000"/>
              <w:right w:val="nil"/>
            </w:tcBorders>
            <w:vAlign w:val="center"/>
          </w:tcPr>
          <w:p w14:paraId="3D42CEF6" w14:textId="77777777" w:rsidR="00191B2A" w:rsidRPr="008D5902" w:rsidRDefault="00191B2A" w:rsidP="00191B2A">
            <w:pPr>
              <w:widowControl w:val="0"/>
              <w:autoSpaceDE w:val="0"/>
              <w:autoSpaceDN w:val="0"/>
              <w:adjustRightInd w:val="0"/>
              <w:ind w:right="-1"/>
              <w:jc w:val="center"/>
              <w:rPr>
                <w:sz w:val="24"/>
                <w:szCs w:val="24"/>
              </w:rPr>
            </w:pPr>
            <w:r>
              <w:rPr>
                <w:sz w:val="24"/>
                <w:szCs w:val="24"/>
              </w:rPr>
              <w:t>га</w:t>
            </w:r>
          </w:p>
        </w:tc>
        <w:tc>
          <w:tcPr>
            <w:tcW w:w="2166" w:type="dxa"/>
            <w:tcBorders>
              <w:top w:val="single" w:sz="6" w:space="0" w:color="000000"/>
              <w:left w:val="single" w:sz="6" w:space="0" w:color="000000"/>
              <w:bottom w:val="single" w:sz="6" w:space="0" w:color="000000"/>
              <w:right w:val="single" w:sz="6" w:space="0" w:color="000000"/>
            </w:tcBorders>
          </w:tcPr>
          <w:p w14:paraId="470A759B" w14:textId="52F037D9" w:rsidR="00191B2A" w:rsidRPr="00191B2A" w:rsidRDefault="00191B2A" w:rsidP="00191B2A">
            <w:pPr>
              <w:widowControl w:val="0"/>
              <w:autoSpaceDE w:val="0"/>
              <w:autoSpaceDN w:val="0"/>
              <w:adjustRightInd w:val="0"/>
              <w:ind w:right="-1"/>
              <w:jc w:val="center"/>
              <w:rPr>
                <w:sz w:val="24"/>
                <w:szCs w:val="24"/>
              </w:rPr>
            </w:pPr>
            <w:r w:rsidRPr="00191B2A">
              <w:rPr>
                <w:sz w:val="24"/>
                <w:szCs w:val="24"/>
              </w:rPr>
              <w:t>17,92</w:t>
            </w:r>
          </w:p>
        </w:tc>
      </w:tr>
      <w:tr w:rsidR="00191B2A" w:rsidRPr="00B62996" w14:paraId="5B2F123F" w14:textId="77777777" w:rsidTr="003C3214">
        <w:trPr>
          <w:trHeight w:val="195"/>
        </w:trPr>
        <w:tc>
          <w:tcPr>
            <w:tcW w:w="959" w:type="dxa"/>
            <w:tcBorders>
              <w:top w:val="single" w:sz="6" w:space="0" w:color="000000"/>
              <w:left w:val="single" w:sz="6" w:space="0" w:color="000000"/>
              <w:bottom w:val="single" w:sz="6" w:space="0" w:color="000000"/>
              <w:right w:val="nil"/>
            </w:tcBorders>
            <w:vAlign w:val="center"/>
          </w:tcPr>
          <w:p w14:paraId="1A4440EE" w14:textId="6A20C275" w:rsidR="00191B2A" w:rsidRPr="008D5902" w:rsidRDefault="00191B2A" w:rsidP="00191B2A">
            <w:pPr>
              <w:widowControl w:val="0"/>
              <w:autoSpaceDE w:val="0"/>
              <w:autoSpaceDN w:val="0"/>
              <w:adjustRightInd w:val="0"/>
              <w:ind w:right="-1"/>
              <w:jc w:val="center"/>
              <w:rPr>
                <w:sz w:val="24"/>
                <w:szCs w:val="24"/>
              </w:rPr>
            </w:pPr>
            <w:r>
              <w:rPr>
                <w:b/>
                <w:sz w:val="24"/>
                <w:szCs w:val="24"/>
              </w:rPr>
              <w:t>5</w:t>
            </w:r>
          </w:p>
        </w:tc>
        <w:tc>
          <w:tcPr>
            <w:tcW w:w="5103" w:type="dxa"/>
            <w:tcBorders>
              <w:top w:val="single" w:sz="6" w:space="0" w:color="000000"/>
              <w:left w:val="single" w:sz="6" w:space="0" w:color="000000"/>
              <w:bottom w:val="single" w:sz="6" w:space="0" w:color="000000"/>
              <w:right w:val="nil"/>
            </w:tcBorders>
            <w:vAlign w:val="center"/>
          </w:tcPr>
          <w:p w14:paraId="477BB5EA" w14:textId="3C5F2293" w:rsidR="00191B2A" w:rsidRPr="008D5902" w:rsidRDefault="00191B2A" w:rsidP="00191B2A">
            <w:pPr>
              <w:widowControl w:val="0"/>
              <w:autoSpaceDE w:val="0"/>
              <w:autoSpaceDN w:val="0"/>
              <w:adjustRightInd w:val="0"/>
              <w:ind w:right="-1"/>
              <w:rPr>
                <w:sz w:val="24"/>
                <w:szCs w:val="24"/>
              </w:rPr>
            </w:pPr>
            <w:r w:rsidRPr="00FD20D1">
              <w:rPr>
                <w:b/>
                <w:sz w:val="24"/>
                <w:szCs w:val="24"/>
              </w:rPr>
              <w:t>Зона сельскохозяйственного использования</w:t>
            </w:r>
          </w:p>
        </w:tc>
        <w:tc>
          <w:tcPr>
            <w:tcW w:w="1701" w:type="dxa"/>
            <w:tcBorders>
              <w:top w:val="single" w:sz="6" w:space="0" w:color="000000"/>
              <w:left w:val="single" w:sz="6" w:space="0" w:color="000000"/>
              <w:bottom w:val="single" w:sz="6" w:space="0" w:color="000000"/>
              <w:right w:val="nil"/>
            </w:tcBorders>
            <w:vAlign w:val="center"/>
          </w:tcPr>
          <w:p w14:paraId="6FFEA879" w14:textId="77777777" w:rsidR="00191B2A" w:rsidRPr="008D5902" w:rsidRDefault="00191B2A" w:rsidP="00191B2A">
            <w:pPr>
              <w:widowControl w:val="0"/>
              <w:autoSpaceDE w:val="0"/>
              <w:autoSpaceDN w:val="0"/>
              <w:adjustRightInd w:val="0"/>
              <w:ind w:right="-1"/>
              <w:jc w:val="center"/>
              <w:rPr>
                <w:sz w:val="24"/>
                <w:szCs w:val="24"/>
              </w:rPr>
            </w:pPr>
            <w:r>
              <w:rPr>
                <w:sz w:val="24"/>
                <w:szCs w:val="24"/>
              </w:rPr>
              <w:t>га</w:t>
            </w:r>
          </w:p>
        </w:tc>
        <w:tc>
          <w:tcPr>
            <w:tcW w:w="2166" w:type="dxa"/>
            <w:tcBorders>
              <w:top w:val="single" w:sz="6" w:space="0" w:color="000000"/>
              <w:left w:val="single" w:sz="6" w:space="0" w:color="000000"/>
              <w:bottom w:val="single" w:sz="6" w:space="0" w:color="000000"/>
              <w:right w:val="single" w:sz="6" w:space="0" w:color="000000"/>
            </w:tcBorders>
          </w:tcPr>
          <w:p w14:paraId="17921B54" w14:textId="39F3A8D1" w:rsidR="00191B2A" w:rsidRPr="00191B2A" w:rsidRDefault="00191B2A" w:rsidP="00191B2A">
            <w:pPr>
              <w:widowControl w:val="0"/>
              <w:autoSpaceDE w:val="0"/>
              <w:autoSpaceDN w:val="0"/>
              <w:adjustRightInd w:val="0"/>
              <w:ind w:right="-1"/>
              <w:jc w:val="center"/>
              <w:rPr>
                <w:b/>
                <w:sz w:val="24"/>
                <w:szCs w:val="24"/>
              </w:rPr>
            </w:pPr>
            <w:r w:rsidRPr="00191B2A">
              <w:rPr>
                <w:b/>
                <w:sz w:val="24"/>
                <w:szCs w:val="24"/>
              </w:rPr>
              <w:t>28583,41</w:t>
            </w:r>
          </w:p>
        </w:tc>
      </w:tr>
      <w:tr w:rsidR="00191B2A" w:rsidRPr="00B62996" w14:paraId="65011A92" w14:textId="77777777" w:rsidTr="003C3214">
        <w:trPr>
          <w:trHeight w:val="184"/>
        </w:trPr>
        <w:tc>
          <w:tcPr>
            <w:tcW w:w="959" w:type="dxa"/>
            <w:tcBorders>
              <w:top w:val="single" w:sz="6" w:space="0" w:color="000000"/>
              <w:left w:val="single" w:sz="6" w:space="0" w:color="000000"/>
              <w:bottom w:val="single" w:sz="6" w:space="0" w:color="000000"/>
              <w:right w:val="nil"/>
            </w:tcBorders>
            <w:vAlign w:val="center"/>
          </w:tcPr>
          <w:p w14:paraId="37DBE596" w14:textId="26329CD8" w:rsidR="00191B2A" w:rsidRPr="00AC68EA" w:rsidRDefault="00191B2A" w:rsidP="00191B2A">
            <w:pPr>
              <w:widowControl w:val="0"/>
              <w:autoSpaceDE w:val="0"/>
              <w:autoSpaceDN w:val="0"/>
              <w:adjustRightInd w:val="0"/>
              <w:ind w:right="-1"/>
              <w:jc w:val="center"/>
              <w:rPr>
                <w:b/>
                <w:sz w:val="24"/>
                <w:szCs w:val="24"/>
              </w:rPr>
            </w:pPr>
            <w:r>
              <w:rPr>
                <w:sz w:val="24"/>
                <w:szCs w:val="24"/>
              </w:rPr>
              <w:t>5.1</w:t>
            </w:r>
          </w:p>
        </w:tc>
        <w:tc>
          <w:tcPr>
            <w:tcW w:w="5103" w:type="dxa"/>
            <w:tcBorders>
              <w:top w:val="single" w:sz="6" w:space="0" w:color="000000"/>
              <w:left w:val="single" w:sz="6" w:space="0" w:color="000000"/>
              <w:bottom w:val="single" w:sz="6" w:space="0" w:color="000000"/>
              <w:right w:val="nil"/>
            </w:tcBorders>
            <w:vAlign w:val="center"/>
          </w:tcPr>
          <w:p w14:paraId="0A037826" w14:textId="6A5D9A51" w:rsidR="00191B2A" w:rsidRPr="00AC68EA" w:rsidRDefault="00191B2A" w:rsidP="00191B2A">
            <w:pPr>
              <w:widowControl w:val="0"/>
              <w:autoSpaceDE w:val="0"/>
              <w:autoSpaceDN w:val="0"/>
              <w:adjustRightInd w:val="0"/>
              <w:ind w:right="-1"/>
              <w:rPr>
                <w:b/>
                <w:sz w:val="24"/>
                <w:szCs w:val="24"/>
              </w:rPr>
            </w:pPr>
            <w:r w:rsidRPr="001360FB">
              <w:rPr>
                <w:sz w:val="24"/>
                <w:szCs w:val="24"/>
              </w:rPr>
              <w:t>Зон</w:t>
            </w:r>
            <w:r>
              <w:rPr>
                <w:sz w:val="24"/>
                <w:szCs w:val="24"/>
              </w:rPr>
              <w:t>а</w:t>
            </w:r>
            <w:r w:rsidRPr="001360FB">
              <w:rPr>
                <w:sz w:val="24"/>
                <w:szCs w:val="24"/>
              </w:rPr>
              <w:t xml:space="preserve"> сельскохозяйственного использования</w:t>
            </w:r>
          </w:p>
        </w:tc>
        <w:tc>
          <w:tcPr>
            <w:tcW w:w="1701" w:type="dxa"/>
            <w:tcBorders>
              <w:top w:val="single" w:sz="6" w:space="0" w:color="000000"/>
              <w:left w:val="single" w:sz="6" w:space="0" w:color="000000"/>
              <w:bottom w:val="single" w:sz="6" w:space="0" w:color="000000"/>
              <w:right w:val="nil"/>
            </w:tcBorders>
            <w:vAlign w:val="center"/>
          </w:tcPr>
          <w:p w14:paraId="4224F650" w14:textId="77777777" w:rsidR="00191B2A" w:rsidRPr="00AC68EA" w:rsidRDefault="00191B2A" w:rsidP="00191B2A">
            <w:pPr>
              <w:widowControl w:val="0"/>
              <w:autoSpaceDE w:val="0"/>
              <w:autoSpaceDN w:val="0"/>
              <w:adjustRightInd w:val="0"/>
              <w:ind w:right="-1"/>
              <w:jc w:val="center"/>
              <w:rPr>
                <w:b/>
                <w:sz w:val="24"/>
                <w:szCs w:val="24"/>
              </w:rPr>
            </w:pPr>
            <w:r w:rsidRPr="00AC68EA">
              <w:rPr>
                <w:b/>
                <w:sz w:val="24"/>
                <w:szCs w:val="24"/>
              </w:rPr>
              <w:t>га</w:t>
            </w:r>
          </w:p>
        </w:tc>
        <w:tc>
          <w:tcPr>
            <w:tcW w:w="2166" w:type="dxa"/>
            <w:tcBorders>
              <w:top w:val="single" w:sz="6" w:space="0" w:color="000000"/>
              <w:left w:val="single" w:sz="6" w:space="0" w:color="000000"/>
              <w:bottom w:val="single" w:sz="6" w:space="0" w:color="000000"/>
              <w:right w:val="single" w:sz="6" w:space="0" w:color="000000"/>
            </w:tcBorders>
          </w:tcPr>
          <w:p w14:paraId="1F0A30DC" w14:textId="42CC64F0" w:rsidR="00191B2A" w:rsidRPr="00191B2A" w:rsidRDefault="00191B2A" w:rsidP="00191B2A">
            <w:pPr>
              <w:widowControl w:val="0"/>
              <w:autoSpaceDE w:val="0"/>
              <w:autoSpaceDN w:val="0"/>
              <w:adjustRightInd w:val="0"/>
              <w:ind w:right="-1"/>
              <w:jc w:val="center"/>
              <w:rPr>
                <w:b/>
                <w:sz w:val="24"/>
                <w:szCs w:val="24"/>
              </w:rPr>
            </w:pPr>
            <w:r w:rsidRPr="00191B2A">
              <w:rPr>
                <w:sz w:val="24"/>
                <w:szCs w:val="24"/>
              </w:rPr>
              <w:t>27975,41</w:t>
            </w:r>
          </w:p>
        </w:tc>
      </w:tr>
      <w:tr w:rsidR="00191B2A" w:rsidRPr="00B62996" w14:paraId="74FD2E3E" w14:textId="77777777" w:rsidTr="003C3214">
        <w:trPr>
          <w:trHeight w:val="184"/>
        </w:trPr>
        <w:tc>
          <w:tcPr>
            <w:tcW w:w="959" w:type="dxa"/>
            <w:tcBorders>
              <w:top w:val="single" w:sz="6" w:space="0" w:color="000000"/>
              <w:left w:val="single" w:sz="6" w:space="0" w:color="000000"/>
              <w:bottom w:val="single" w:sz="6" w:space="0" w:color="000000"/>
              <w:right w:val="nil"/>
            </w:tcBorders>
            <w:vAlign w:val="center"/>
          </w:tcPr>
          <w:p w14:paraId="76654B25" w14:textId="2F7837E4" w:rsidR="00191B2A" w:rsidRPr="008D5902" w:rsidRDefault="00191B2A" w:rsidP="00191B2A">
            <w:pPr>
              <w:widowControl w:val="0"/>
              <w:autoSpaceDE w:val="0"/>
              <w:autoSpaceDN w:val="0"/>
              <w:adjustRightInd w:val="0"/>
              <w:ind w:right="-1"/>
              <w:jc w:val="center"/>
              <w:rPr>
                <w:sz w:val="24"/>
                <w:szCs w:val="24"/>
              </w:rPr>
            </w:pPr>
            <w:r>
              <w:rPr>
                <w:sz w:val="24"/>
                <w:szCs w:val="24"/>
              </w:rPr>
              <w:t>5.2</w:t>
            </w:r>
          </w:p>
        </w:tc>
        <w:tc>
          <w:tcPr>
            <w:tcW w:w="5103" w:type="dxa"/>
            <w:tcBorders>
              <w:top w:val="single" w:sz="6" w:space="0" w:color="000000"/>
              <w:left w:val="single" w:sz="6" w:space="0" w:color="000000"/>
              <w:bottom w:val="single" w:sz="6" w:space="0" w:color="000000"/>
              <w:right w:val="nil"/>
            </w:tcBorders>
            <w:vAlign w:val="center"/>
          </w:tcPr>
          <w:p w14:paraId="2700D12A" w14:textId="01EB762A" w:rsidR="00191B2A" w:rsidRPr="008D5902" w:rsidRDefault="00191B2A" w:rsidP="00191B2A">
            <w:pPr>
              <w:widowControl w:val="0"/>
              <w:autoSpaceDE w:val="0"/>
              <w:autoSpaceDN w:val="0"/>
              <w:adjustRightInd w:val="0"/>
              <w:ind w:right="-1"/>
              <w:rPr>
                <w:sz w:val="24"/>
                <w:szCs w:val="24"/>
              </w:rPr>
            </w:pPr>
            <w:r w:rsidRPr="00471408">
              <w:rPr>
                <w:sz w:val="24"/>
                <w:szCs w:val="24"/>
              </w:rPr>
              <w:t>Производственная зона сельскохозяйственных предприятий</w:t>
            </w:r>
          </w:p>
        </w:tc>
        <w:tc>
          <w:tcPr>
            <w:tcW w:w="1701" w:type="dxa"/>
            <w:tcBorders>
              <w:top w:val="single" w:sz="6" w:space="0" w:color="000000"/>
              <w:left w:val="single" w:sz="6" w:space="0" w:color="000000"/>
              <w:bottom w:val="single" w:sz="6" w:space="0" w:color="000000"/>
              <w:right w:val="nil"/>
            </w:tcBorders>
            <w:vAlign w:val="center"/>
          </w:tcPr>
          <w:p w14:paraId="65650283" w14:textId="77777777" w:rsidR="00191B2A" w:rsidRPr="008D5902" w:rsidRDefault="00191B2A" w:rsidP="00191B2A">
            <w:pPr>
              <w:widowControl w:val="0"/>
              <w:autoSpaceDE w:val="0"/>
              <w:autoSpaceDN w:val="0"/>
              <w:adjustRightInd w:val="0"/>
              <w:ind w:right="-1"/>
              <w:jc w:val="center"/>
              <w:rPr>
                <w:sz w:val="24"/>
                <w:szCs w:val="24"/>
              </w:rPr>
            </w:pPr>
            <w:r>
              <w:rPr>
                <w:sz w:val="24"/>
                <w:szCs w:val="24"/>
              </w:rPr>
              <w:t>га</w:t>
            </w:r>
          </w:p>
        </w:tc>
        <w:tc>
          <w:tcPr>
            <w:tcW w:w="2166" w:type="dxa"/>
            <w:tcBorders>
              <w:top w:val="single" w:sz="6" w:space="0" w:color="000000"/>
              <w:left w:val="single" w:sz="6" w:space="0" w:color="000000"/>
              <w:bottom w:val="single" w:sz="6" w:space="0" w:color="000000"/>
              <w:right w:val="single" w:sz="6" w:space="0" w:color="000000"/>
            </w:tcBorders>
          </w:tcPr>
          <w:p w14:paraId="6F1E35A7" w14:textId="2E2FB9F3" w:rsidR="00191B2A" w:rsidRPr="00191B2A" w:rsidRDefault="00191B2A" w:rsidP="00191B2A">
            <w:pPr>
              <w:widowControl w:val="0"/>
              <w:autoSpaceDE w:val="0"/>
              <w:autoSpaceDN w:val="0"/>
              <w:adjustRightInd w:val="0"/>
              <w:ind w:right="-1"/>
              <w:jc w:val="center"/>
              <w:rPr>
                <w:sz w:val="24"/>
                <w:szCs w:val="24"/>
              </w:rPr>
            </w:pPr>
            <w:r w:rsidRPr="00191B2A">
              <w:rPr>
                <w:sz w:val="24"/>
                <w:szCs w:val="24"/>
              </w:rPr>
              <w:t>438,85</w:t>
            </w:r>
          </w:p>
        </w:tc>
      </w:tr>
      <w:tr w:rsidR="00191B2A" w:rsidRPr="00B62996" w14:paraId="76810805" w14:textId="77777777" w:rsidTr="003C3214">
        <w:trPr>
          <w:trHeight w:val="184"/>
        </w:trPr>
        <w:tc>
          <w:tcPr>
            <w:tcW w:w="959" w:type="dxa"/>
            <w:tcBorders>
              <w:top w:val="single" w:sz="6" w:space="0" w:color="000000"/>
              <w:left w:val="single" w:sz="6" w:space="0" w:color="000000"/>
              <w:bottom w:val="single" w:sz="6" w:space="0" w:color="000000"/>
              <w:right w:val="nil"/>
            </w:tcBorders>
            <w:vAlign w:val="center"/>
          </w:tcPr>
          <w:p w14:paraId="2FE3F3FD" w14:textId="230BFDA1" w:rsidR="00191B2A" w:rsidRPr="008D5902" w:rsidRDefault="00191B2A" w:rsidP="00191B2A">
            <w:pPr>
              <w:widowControl w:val="0"/>
              <w:autoSpaceDE w:val="0"/>
              <w:autoSpaceDN w:val="0"/>
              <w:adjustRightInd w:val="0"/>
              <w:ind w:right="-1"/>
              <w:jc w:val="center"/>
              <w:rPr>
                <w:sz w:val="24"/>
                <w:szCs w:val="24"/>
              </w:rPr>
            </w:pPr>
            <w:r>
              <w:rPr>
                <w:sz w:val="24"/>
                <w:szCs w:val="24"/>
              </w:rPr>
              <w:t>5.3</w:t>
            </w:r>
          </w:p>
        </w:tc>
        <w:tc>
          <w:tcPr>
            <w:tcW w:w="5103" w:type="dxa"/>
            <w:tcBorders>
              <w:top w:val="single" w:sz="6" w:space="0" w:color="000000"/>
              <w:left w:val="single" w:sz="6" w:space="0" w:color="000000"/>
              <w:bottom w:val="single" w:sz="6" w:space="0" w:color="000000"/>
              <w:right w:val="nil"/>
            </w:tcBorders>
            <w:vAlign w:val="center"/>
          </w:tcPr>
          <w:p w14:paraId="5714074D" w14:textId="155B44C0" w:rsidR="00191B2A" w:rsidRPr="008D5902" w:rsidRDefault="00191B2A" w:rsidP="00191B2A">
            <w:pPr>
              <w:widowControl w:val="0"/>
              <w:autoSpaceDE w:val="0"/>
              <w:autoSpaceDN w:val="0"/>
              <w:adjustRightInd w:val="0"/>
              <w:ind w:right="-1"/>
              <w:rPr>
                <w:sz w:val="24"/>
                <w:szCs w:val="24"/>
              </w:rPr>
            </w:pPr>
            <w:r w:rsidRPr="001360FB">
              <w:rPr>
                <w:sz w:val="24"/>
                <w:szCs w:val="24"/>
              </w:rPr>
              <w:t>Иные зоны сельскохозяйственного назначения</w:t>
            </w:r>
          </w:p>
        </w:tc>
        <w:tc>
          <w:tcPr>
            <w:tcW w:w="1701" w:type="dxa"/>
            <w:tcBorders>
              <w:top w:val="single" w:sz="6" w:space="0" w:color="000000"/>
              <w:left w:val="single" w:sz="6" w:space="0" w:color="000000"/>
              <w:bottom w:val="single" w:sz="6" w:space="0" w:color="000000"/>
              <w:right w:val="nil"/>
            </w:tcBorders>
            <w:vAlign w:val="center"/>
          </w:tcPr>
          <w:p w14:paraId="3668FF5F" w14:textId="77777777" w:rsidR="00191B2A" w:rsidRPr="008D5902" w:rsidRDefault="00191B2A" w:rsidP="00191B2A">
            <w:pPr>
              <w:widowControl w:val="0"/>
              <w:autoSpaceDE w:val="0"/>
              <w:autoSpaceDN w:val="0"/>
              <w:adjustRightInd w:val="0"/>
              <w:ind w:right="-1"/>
              <w:jc w:val="center"/>
              <w:rPr>
                <w:sz w:val="24"/>
                <w:szCs w:val="24"/>
              </w:rPr>
            </w:pPr>
            <w:r>
              <w:rPr>
                <w:sz w:val="24"/>
                <w:szCs w:val="24"/>
              </w:rPr>
              <w:t>га</w:t>
            </w:r>
          </w:p>
        </w:tc>
        <w:tc>
          <w:tcPr>
            <w:tcW w:w="2166" w:type="dxa"/>
            <w:tcBorders>
              <w:top w:val="single" w:sz="6" w:space="0" w:color="000000"/>
              <w:left w:val="single" w:sz="6" w:space="0" w:color="000000"/>
              <w:bottom w:val="single" w:sz="6" w:space="0" w:color="000000"/>
              <w:right w:val="single" w:sz="6" w:space="0" w:color="000000"/>
            </w:tcBorders>
          </w:tcPr>
          <w:p w14:paraId="7519B6A7" w14:textId="518F6BE8" w:rsidR="00191B2A" w:rsidRPr="00191B2A" w:rsidRDefault="00191B2A" w:rsidP="00191B2A">
            <w:pPr>
              <w:widowControl w:val="0"/>
              <w:autoSpaceDE w:val="0"/>
              <w:autoSpaceDN w:val="0"/>
              <w:adjustRightInd w:val="0"/>
              <w:ind w:right="-1"/>
              <w:jc w:val="center"/>
              <w:rPr>
                <w:sz w:val="24"/>
                <w:szCs w:val="24"/>
              </w:rPr>
            </w:pPr>
            <w:r w:rsidRPr="00191B2A">
              <w:rPr>
                <w:sz w:val="24"/>
                <w:szCs w:val="24"/>
              </w:rPr>
              <w:t>169,15</w:t>
            </w:r>
          </w:p>
        </w:tc>
      </w:tr>
      <w:tr w:rsidR="00191B2A" w:rsidRPr="00B62996" w14:paraId="47543B6A" w14:textId="77777777" w:rsidTr="003C3214">
        <w:trPr>
          <w:trHeight w:val="259"/>
        </w:trPr>
        <w:tc>
          <w:tcPr>
            <w:tcW w:w="959" w:type="dxa"/>
            <w:tcBorders>
              <w:top w:val="single" w:sz="6" w:space="0" w:color="000000"/>
              <w:left w:val="single" w:sz="6" w:space="0" w:color="000000"/>
              <w:bottom w:val="single" w:sz="6" w:space="0" w:color="000000"/>
              <w:right w:val="nil"/>
            </w:tcBorders>
            <w:vAlign w:val="center"/>
          </w:tcPr>
          <w:p w14:paraId="4F1DA2A0" w14:textId="0676D387" w:rsidR="00191B2A" w:rsidRPr="008D5902" w:rsidRDefault="00191B2A" w:rsidP="00191B2A">
            <w:pPr>
              <w:widowControl w:val="0"/>
              <w:autoSpaceDE w:val="0"/>
              <w:autoSpaceDN w:val="0"/>
              <w:adjustRightInd w:val="0"/>
              <w:ind w:right="-1"/>
              <w:jc w:val="center"/>
              <w:rPr>
                <w:b/>
                <w:sz w:val="24"/>
                <w:szCs w:val="24"/>
              </w:rPr>
            </w:pPr>
            <w:r>
              <w:rPr>
                <w:b/>
                <w:sz w:val="24"/>
                <w:szCs w:val="24"/>
              </w:rPr>
              <w:t>6</w:t>
            </w:r>
          </w:p>
        </w:tc>
        <w:tc>
          <w:tcPr>
            <w:tcW w:w="5103" w:type="dxa"/>
            <w:tcBorders>
              <w:top w:val="single" w:sz="6" w:space="0" w:color="000000"/>
              <w:left w:val="single" w:sz="6" w:space="0" w:color="000000"/>
              <w:bottom w:val="single" w:sz="6" w:space="0" w:color="000000"/>
              <w:right w:val="nil"/>
            </w:tcBorders>
            <w:vAlign w:val="center"/>
          </w:tcPr>
          <w:p w14:paraId="3EF4A2E0" w14:textId="1113DCCC" w:rsidR="00191B2A" w:rsidRPr="008D5902" w:rsidRDefault="00191B2A" w:rsidP="00191B2A">
            <w:pPr>
              <w:widowControl w:val="0"/>
              <w:autoSpaceDE w:val="0"/>
              <w:autoSpaceDN w:val="0"/>
              <w:adjustRightInd w:val="0"/>
              <w:ind w:right="-1"/>
              <w:rPr>
                <w:b/>
                <w:sz w:val="24"/>
                <w:szCs w:val="24"/>
              </w:rPr>
            </w:pPr>
            <w:r w:rsidRPr="00FD20D1">
              <w:rPr>
                <w:b/>
                <w:sz w:val="24"/>
                <w:szCs w:val="24"/>
              </w:rPr>
              <w:t>Зона специального назначения</w:t>
            </w:r>
          </w:p>
        </w:tc>
        <w:tc>
          <w:tcPr>
            <w:tcW w:w="1701" w:type="dxa"/>
            <w:tcBorders>
              <w:top w:val="single" w:sz="6" w:space="0" w:color="000000"/>
              <w:left w:val="single" w:sz="6" w:space="0" w:color="000000"/>
              <w:bottom w:val="single" w:sz="6" w:space="0" w:color="000000"/>
              <w:right w:val="nil"/>
            </w:tcBorders>
            <w:vAlign w:val="center"/>
          </w:tcPr>
          <w:p w14:paraId="4A19418B" w14:textId="77777777" w:rsidR="00191B2A" w:rsidRPr="008D5902" w:rsidRDefault="00191B2A" w:rsidP="00191B2A">
            <w:pPr>
              <w:widowControl w:val="0"/>
              <w:autoSpaceDE w:val="0"/>
              <w:autoSpaceDN w:val="0"/>
              <w:adjustRightInd w:val="0"/>
              <w:ind w:right="-1"/>
              <w:jc w:val="center"/>
              <w:rPr>
                <w:b/>
                <w:sz w:val="24"/>
                <w:szCs w:val="24"/>
              </w:rPr>
            </w:pPr>
            <w:r w:rsidRPr="008D5902">
              <w:rPr>
                <w:b/>
                <w:sz w:val="24"/>
                <w:szCs w:val="24"/>
              </w:rPr>
              <w:t>га</w:t>
            </w:r>
          </w:p>
        </w:tc>
        <w:tc>
          <w:tcPr>
            <w:tcW w:w="2166" w:type="dxa"/>
            <w:tcBorders>
              <w:top w:val="single" w:sz="6" w:space="0" w:color="000000"/>
              <w:left w:val="single" w:sz="6" w:space="0" w:color="000000"/>
              <w:bottom w:val="single" w:sz="6" w:space="0" w:color="000000"/>
              <w:right w:val="single" w:sz="6" w:space="0" w:color="000000"/>
            </w:tcBorders>
          </w:tcPr>
          <w:p w14:paraId="45F446FD" w14:textId="4EE18F1F" w:rsidR="00191B2A" w:rsidRPr="00191B2A" w:rsidRDefault="00191B2A" w:rsidP="00191B2A">
            <w:pPr>
              <w:widowControl w:val="0"/>
              <w:autoSpaceDE w:val="0"/>
              <w:autoSpaceDN w:val="0"/>
              <w:adjustRightInd w:val="0"/>
              <w:ind w:right="-1"/>
              <w:jc w:val="center"/>
              <w:rPr>
                <w:b/>
                <w:sz w:val="24"/>
                <w:szCs w:val="24"/>
              </w:rPr>
            </w:pPr>
            <w:r w:rsidRPr="00191B2A">
              <w:rPr>
                <w:b/>
                <w:sz w:val="24"/>
                <w:szCs w:val="24"/>
              </w:rPr>
              <w:t>80,63</w:t>
            </w:r>
          </w:p>
        </w:tc>
      </w:tr>
      <w:tr w:rsidR="00191B2A" w:rsidRPr="00B62996" w14:paraId="0F0B1D12" w14:textId="77777777" w:rsidTr="003C3214">
        <w:trPr>
          <w:trHeight w:val="259"/>
        </w:trPr>
        <w:tc>
          <w:tcPr>
            <w:tcW w:w="959" w:type="dxa"/>
            <w:tcBorders>
              <w:top w:val="single" w:sz="6" w:space="0" w:color="000000"/>
              <w:left w:val="single" w:sz="6" w:space="0" w:color="000000"/>
              <w:bottom w:val="single" w:sz="6" w:space="0" w:color="000000"/>
              <w:right w:val="nil"/>
            </w:tcBorders>
            <w:vAlign w:val="center"/>
          </w:tcPr>
          <w:p w14:paraId="4F5E5106" w14:textId="3866F35D" w:rsidR="00191B2A" w:rsidRDefault="00191B2A" w:rsidP="00191B2A">
            <w:pPr>
              <w:widowControl w:val="0"/>
              <w:autoSpaceDE w:val="0"/>
              <w:autoSpaceDN w:val="0"/>
              <w:adjustRightInd w:val="0"/>
              <w:ind w:right="-1"/>
              <w:jc w:val="center"/>
              <w:rPr>
                <w:b/>
                <w:sz w:val="24"/>
                <w:szCs w:val="24"/>
              </w:rPr>
            </w:pPr>
            <w:r>
              <w:rPr>
                <w:sz w:val="24"/>
                <w:szCs w:val="24"/>
              </w:rPr>
              <w:t>6.1</w:t>
            </w:r>
          </w:p>
        </w:tc>
        <w:tc>
          <w:tcPr>
            <w:tcW w:w="5103" w:type="dxa"/>
            <w:tcBorders>
              <w:top w:val="single" w:sz="6" w:space="0" w:color="000000"/>
              <w:left w:val="single" w:sz="6" w:space="0" w:color="000000"/>
              <w:bottom w:val="single" w:sz="6" w:space="0" w:color="000000"/>
              <w:right w:val="nil"/>
            </w:tcBorders>
            <w:vAlign w:val="center"/>
          </w:tcPr>
          <w:p w14:paraId="705741D9" w14:textId="6092F69F" w:rsidR="00191B2A" w:rsidRPr="00FD20D1" w:rsidRDefault="00191B2A" w:rsidP="00191B2A">
            <w:pPr>
              <w:widowControl w:val="0"/>
              <w:autoSpaceDE w:val="0"/>
              <w:autoSpaceDN w:val="0"/>
              <w:adjustRightInd w:val="0"/>
              <w:ind w:right="-1"/>
              <w:rPr>
                <w:b/>
                <w:sz w:val="24"/>
                <w:szCs w:val="24"/>
              </w:rPr>
            </w:pPr>
            <w:r w:rsidRPr="00471408">
              <w:rPr>
                <w:sz w:val="24"/>
                <w:szCs w:val="24"/>
              </w:rPr>
              <w:t>Зона кладбищ</w:t>
            </w:r>
          </w:p>
        </w:tc>
        <w:tc>
          <w:tcPr>
            <w:tcW w:w="1701" w:type="dxa"/>
            <w:tcBorders>
              <w:top w:val="single" w:sz="6" w:space="0" w:color="000000"/>
              <w:left w:val="single" w:sz="6" w:space="0" w:color="000000"/>
              <w:bottom w:val="single" w:sz="6" w:space="0" w:color="000000"/>
              <w:right w:val="nil"/>
            </w:tcBorders>
          </w:tcPr>
          <w:p w14:paraId="5E860689" w14:textId="1316D4BF" w:rsidR="00191B2A" w:rsidRPr="008D5902" w:rsidRDefault="00191B2A" w:rsidP="00191B2A">
            <w:pPr>
              <w:widowControl w:val="0"/>
              <w:autoSpaceDE w:val="0"/>
              <w:autoSpaceDN w:val="0"/>
              <w:adjustRightInd w:val="0"/>
              <w:ind w:right="-1"/>
              <w:jc w:val="center"/>
              <w:rPr>
                <w:b/>
                <w:sz w:val="24"/>
                <w:szCs w:val="24"/>
              </w:rPr>
            </w:pPr>
            <w:r w:rsidRPr="00B12E79">
              <w:rPr>
                <w:sz w:val="24"/>
                <w:szCs w:val="24"/>
              </w:rPr>
              <w:t>га</w:t>
            </w:r>
          </w:p>
        </w:tc>
        <w:tc>
          <w:tcPr>
            <w:tcW w:w="2166" w:type="dxa"/>
            <w:tcBorders>
              <w:top w:val="single" w:sz="6" w:space="0" w:color="000000"/>
              <w:left w:val="single" w:sz="6" w:space="0" w:color="000000"/>
              <w:bottom w:val="single" w:sz="6" w:space="0" w:color="000000"/>
              <w:right w:val="single" w:sz="6" w:space="0" w:color="000000"/>
            </w:tcBorders>
          </w:tcPr>
          <w:p w14:paraId="56B59467" w14:textId="3E3C7300" w:rsidR="00191B2A" w:rsidRPr="00191B2A" w:rsidRDefault="00191B2A" w:rsidP="00191B2A">
            <w:pPr>
              <w:widowControl w:val="0"/>
              <w:autoSpaceDE w:val="0"/>
              <w:autoSpaceDN w:val="0"/>
              <w:adjustRightInd w:val="0"/>
              <w:ind w:right="-1"/>
              <w:jc w:val="center"/>
              <w:rPr>
                <w:b/>
                <w:sz w:val="24"/>
                <w:szCs w:val="24"/>
              </w:rPr>
            </w:pPr>
            <w:r w:rsidRPr="00191B2A">
              <w:rPr>
                <w:sz w:val="24"/>
                <w:szCs w:val="24"/>
              </w:rPr>
              <w:t>9,18</w:t>
            </w:r>
          </w:p>
        </w:tc>
      </w:tr>
      <w:tr w:rsidR="00191B2A" w:rsidRPr="00B62996" w14:paraId="20DC4685" w14:textId="77777777" w:rsidTr="003C3214">
        <w:trPr>
          <w:trHeight w:val="259"/>
        </w:trPr>
        <w:tc>
          <w:tcPr>
            <w:tcW w:w="959" w:type="dxa"/>
            <w:tcBorders>
              <w:top w:val="single" w:sz="6" w:space="0" w:color="000000"/>
              <w:left w:val="single" w:sz="6" w:space="0" w:color="000000"/>
              <w:bottom w:val="single" w:sz="6" w:space="0" w:color="000000"/>
              <w:right w:val="nil"/>
            </w:tcBorders>
            <w:vAlign w:val="center"/>
          </w:tcPr>
          <w:p w14:paraId="1192F4D0" w14:textId="3D8A2EF6" w:rsidR="00191B2A" w:rsidRDefault="00191B2A" w:rsidP="00191B2A">
            <w:pPr>
              <w:widowControl w:val="0"/>
              <w:autoSpaceDE w:val="0"/>
              <w:autoSpaceDN w:val="0"/>
              <w:adjustRightInd w:val="0"/>
              <w:ind w:right="-1"/>
              <w:jc w:val="center"/>
              <w:rPr>
                <w:sz w:val="24"/>
                <w:szCs w:val="24"/>
              </w:rPr>
            </w:pPr>
            <w:r>
              <w:rPr>
                <w:sz w:val="24"/>
                <w:szCs w:val="24"/>
              </w:rPr>
              <w:t>6.2</w:t>
            </w:r>
          </w:p>
        </w:tc>
        <w:tc>
          <w:tcPr>
            <w:tcW w:w="5103" w:type="dxa"/>
            <w:tcBorders>
              <w:top w:val="single" w:sz="6" w:space="0" w:color="000000"/>
              <w:left w:val="single" w:sz="6" w:space="0" w:color="000000"/>
              <w:bottom w:val="single" w:sz="6" w:space="0" w:color="000000"/>
              <w:right w:val="nil"/>
            </w:tcBorders>
            <w:vAlign w:val="center"/>
          </w:tcPr>
          <w:p w14:paraId="4DC67B8B" w14:textId="79387A9D" w:rsidR="00191B2A" w:rsidRPr="00471408" w:rsidRDefault="00191B2A" w:rsidP="00191B2A">
            <w:pPr>
              <w:widowControl w:val="0"/>
              <w:autoSpaceDE w:val="0"/>
              <w:autoSpaceDN w:val="0"/>
              <w:adjustRightInd w:val="0"/>
              <w:ind w:right="-1"/>
              <w:rPr>
                <w:sz w:val="24"/>
                <w:szCs w:val="24"/>
              </w:rPr>
            </w:pPr>
            <w:r w:rsidRPr="00471408">
              <w:rPr>
                <w:sz w:val="24"/>
                <w:szCs w:val="24"/>
              </w:rPr>
              <w:t>Зона озелененных территорий специального назначения</w:t>
            </w:r>
          </w:p>
        </w:tc>
        <w:tc>
          <w:tcPr>
            <w:tcW w:w="1701" w:type="dxa"/>
            <w:tcBorders>
              <w:top w:val="single" w:sz="6" w:space="0" w:color="000000"/>
              <w:left w:val="single" w:sz="6" w:space="0" w:color="000000"/>
              <w:bottom w:val="single" w:sz="6" w:space="0" w:color="000000"/>
              <w:right w:val="nil"/>
            </w:tcBorders>
          </w:tcPr>
          <w:p w14:paraId="527E753D" w14:textId="6DEC5164" w:rsidR="00191B2A" w:rsidRPr="008D5902" w:rsidRDefault="00191B2A" w:rsidP="00191B2A">
            <w:pPr>
              <w:widowControl w:val="0"/>
              <w:autoSpaceDE w:val="0"/>
              <w:autoSpaceDN w:val="0"/>
              <w:adjustRightInd w:val="0"/>
              <w:ind w:right="-1"/>
              <w:jc w:val="center"/>
              <w:rPr>
                <w:b/>
                <w:sz w:val="24"/>
                <w:szCs w:val="24"/>
              </w:rPr>
            </w:pPr>
            <w:r w:rsidRPr="00B12E79">
              <w:rPr>
                <w:sz w:val="24"/>
                <w:szCs w:val="24"/>
              </w:rPr>
              <w:t>га</w:t>
            </w:r>
          </w:p>
        </w:tc>
        <w:tc>
          <w:tcPr>
            <w:tcW w:w="2166" w:type="dxa"/>
            <w:tcBorders>
              <w:top w:val="single" w:sz="6" w:space="0" w:color="000000"/>
              <w:left w:val="single" w:sz="6" w:space="0" w:color="000000"/>
              <w:bottom w:val="single" w:sz="6" w:space="0" w:color="000000"/>
              <w:right w:val="single" w:sz="6" w:space="0" w:color="000000"/>
            </w:tcBorders>
          </w:tcPr>
          <w:p w14:paraId="586474A8" w14:textId="30149F91" w:rsidR="00191B2A" w:rsidRPr="00191B2A" w:rsidRDefault="00191B2A" w:rsidP="00191B2A">
            <w:pPr>
              <w:widowControl w:val="0"/>
              <w:autoSpaceDE w:val="0"/>
              <w:autoSpaceDN w:val="0"/>
              <w:adjustRightInd w:val="0"/>
              <w:ind w:right="-1"/>
              <w:jc w:val="center"/>
              <w:rPr>
                <w:b/>
                <w:sz w:val="24"/>
                <w:szCs w:val="24"/>
              </w:rPr>
            </w:pPr>
            <w:r w:rsidRPr="00191B2A">
              <w:rPr>
                <w:sz w:val="24"/>
                <w:szCs w:val="24"/>
              </w:rPr>
              <w:t>71,45</w:t>
            </w:r>
          </w:p>
        </w:tc>
      </w:tr>
      <w:tr w:rsidR="00191B2A" w:rsidRPr="00B62996" w14:paraId="2349C594" w14:textId="77777777" w:rsidTr="003C3214">
        <w:trPr>
          <w:trHeight w:val="259"/>
        </w:trPr>
        <w:tc>
          <w:tcPr>
            <w:tcW w:w="959" w:type="dxa"/>
            <w:tcBorders>
              <w:top w:val="single" w:sz="6" w:space="0" w:color="000000"/>
              <w:left w:val="single" w:sz="6" w:space="0" w:color="000000"/>
              <w:bottom w:val="single" w:sz="6" w:space="0" w:color="000000"/>
              <w:right w:val="nil"/>
            </w:tcBorders>
            <w:vAlign w:val="center"/>
          </w:tcPr>
          <w:p w14:paraId="589F1387" w14:textId="602D8678" w:rsidR="00191B2A" w:rsidRDefault="00191B2A" w:rsidP="00191B2A">
            <w:pPr>
              <w:widowControl w:val="0"/>
              <w:autoSpaceDE w:val="0"/>
              <w:autoSpaceDN w:val="0"/>
              <w:adjustRightInd w:val="0"/>
              <w:ind w:right="-1"/>
              <w:jc w:val="center"/>
              <w:rPr>
                <w:sz w:val="24"/>
                <w:szCs w:val="24"/>
              </w:rPr>
            </w:pPr>
            <w:r>
              <w:rPr>
                <w:b/>
                <w:sz w:val="24"/>
                <w:szCs w:val="24"/>
              </w:rPr>
              <w:t>7</w:t>
            </w:r>
          </w:p>
        </w:tc>
        <w:tc>
          <w:tcPr>
            <w:tcW w:w="5103" w:type="dxa"/>
            <w:tcBorders>
              <w:top w:val="single" w:sz="6" w:space="0" w:color="000000"/>
              <w:left w:val="single" w:sz="6" w:space="0" w:color="000000"/>
              <w:bottom w:val="single" w:sz="6" w:space="0" w:color="000000"/>
              <w:right w:val="nil"/>
            </w:tcBorders>
            <w:vAlign w:val="center"/>
          </w:tcPr>
          <w:p w14:paraId="69BCF570" w14:textId="4D8CA347" w:rsidR="00191B2A" w:rsidRPr="00471408" w:rsidRDefault="00191B2A" w:rsidP="00191B2A">
            <w:pPr>
              <w:widowControl w:val="0"/>
              <w:autoSpaceDE w:val="0"/>
              <w:autoSpaceDN w:val="0"/>
              <w:adjustRightInd w:val="0"/>
              <w:ind w:right="-1"/>
              <w:rPr>
                <w:sz w:val="24"/>
                <w:szCs w:val="24"/>
              </w:rPr>
            </w:pPr>
            <w:r>
              <w:rPr>
                <w:b/>
                <w:sz w:val="24"/>
                <w:szCs w:val="24"/>
              </w:rPr>
              <w:t>Зона акваторий</w:t>
            </w:r>
          </w:p>
        </w:tc>
        <w:tc>
          <w:tcPr>
            <w:tcW w:w="1701" w:type="dxa"/>
            <w:tcBorders>
              <w:top w:val="single" w:sz="6" w:space="0" w:color="000000"/>
              <w:left w:val="single" w:sz="6" w:space="0" w:color="000000"/>
              <w:bottom w:val="single" w:sz="6" w:space="0" w:color="000000"/>
              <w:right w:val="nil"/>
            </w:tcBorders>
          </w:tcPr>
          <w:p w14:paraId="1120A9E6" w14:textId="1DFB5766" w:rsidR="00191B2A" w:rsidRPr="008D5902" w:rsidRDefault="00191B2A" w:rsidP="00191B2A">
            <w:pPr>
              <w:widowControl w:val="0"/>
              <w:autoSpaceDE w:val="0"/>
              <w:autoSpaceDN w:val="0"/>
              <w:adjustRightInd w:val="0"/>
              <w:ind w:right="-1"/>
              <w:jc w:val="center"/>
              <w:rPr>
                <w:b/>
                <w:sz w:val="24"/>
                <w:szCs w:val="24"/>
              </w:rPr>
            </w:pPr>
            <w:r w:rsidRPr="00B12E79">
              <w:rPr>
                <w:sz w:val="24"/>
                <w:szCs w:val="24"/>
              </w:rPr>
              <w:t>га</w:t>
            </w:r>
          </w:p>
        </w:tc>
        <w:tc>
          <w:tcPr>
            <w:tcW w:w="2166" w:type="dxa"/>
            <w:tcBorders>
              <w:top w:val="single" w:sz="6" w:space="0" w:color="000000"/>
              <w:left w:val="single" w:sz="6" w:space="0" w:color="000000"/>
              <w:bottom w:val="single" w:sz="6" w:space="0" w:color="000000"/>
              <w:right w:val="single" w:sz="6" w:space="0" w:color="000000"/>
            </w:tcBorders>
          </w:tcPr>
          <w:p w14:paraId="2D2298B9" w14:textId="223A4BFA" w:rsidR="00191B2A" w:rsidRPr="00191B2A" w:rsidRDefault="00191B2A" w:rsidP="00191B2A">
            <w:pPr>
              <w:widowControl w:val="0"/>
              <w:autoSpaceDE w:val="0"/>
              <w:autoSpaceDN w:val="0"/>
              <w:adjustRightInd w:val="0"/>
              <w:ind w:right="-1"/>
              <w:jc w:val="center"/>
              <w:rPr>
                <w:b/>
                <w:sz w:val="24"/>
                <w:szCs w:val="24"/>
              </w:rPr>
            </w:pPr>
            <w:r w:rsidRPr="00191B2A">
              <w:rPr>
                <w:b/>
                <w:sz w:val="24"/>
                <w:szCs w:val="24"/>
              </w:rPr>
              <w:t>227,1</w:t>
            </w:r>
          </w:p>
        </w:tc>
      </w:tr>
    </w:tbl>
    <w:p w14:paraId="057833BE" w14:textId="77777777" w:rsidR="00DB5D1B" w:rsidRDefault="00DB5D1B" w:rsidP="00DB5D1B">
      <w:pPr>
        <w:widowControl w:val="0"/>
        <w:autoSpaceDE w:val="0"/>
        <w:autoSpaceDN w:val="0"/>
        <w:adjustRightInd w:val="0"/>
        <w:ind w:right="284"/>
        <w:jc w:val="center"/>
        <w:rPr>
          <w:b/>
          <w:sz w:val="28"/>
          <w:szCs w:val="28"/>
        </w:rPr>
      </w:pPr>
    </w:p>
    <w:p w14:paraId="206B42F2" w14:textId="77777777" w:rsidR="00662DD3" w:rsidRPr="009616D0" w:rsidRDefault="00662DD3" w:rsidP="006B34D3">
      <w:pPr>
        <w:snapToGrid w:val="0"/>
        <w:rPr>
          <w:sz w:val="24"/>
          <w:szCs w:val="24"/>
          <w:highlight w:val="yellow"/>
        </w:rPr>
      </w:pPr>
    </w:p>
    <w:p w14:paraId="4DF4101C" w14:textId="77777777" w:rsidR="00BE7B59" w:rsidRPr="009616D0" w:rsidRDefault="00BE7B59" w:rsidP="009C47B3">
      <w:pPr>
        <w:pStyle w:val="2"/>
        <w:numPr>
          <w:ilvl w:val="1"/>
          <w:numId w:val="4"/>
        </w:numPr>
        <w:spacing w:before="0" w:after="0" w:line="240" w:lineRule="auto"/>
        <w:rPr>
          <w:rFonts w:ascii="Times New Roman" w:hAnsi="Times New Roman" w:cs="Times New Roman"/>
          <w:i w:val="0"/>
        </w:rPr>
      </w:pPr>
      <w:bookmarkStart w:id="24" w:name="_Toc227306940"/>
      <w:r w:rsidRPr="009616D0">
        <w:rPr>
          <w:rFonts w:ascii="Times New Roman" w:hAnsi="Times New Roman" w:cs="Times New Roman"/>
          <w:i w:val="0"/>
        </w:rPr>
        <w:t>2.4. Население</w:t>
      </w:r>
      <w:bookmarkEnd w:id="24"/>
    </w:p>
    <w:p w14:paraId="271AE5FA" w14:textId="77777777" w:rsidR="00BC103F" w:rsidRDefault="00BC103F" w:rsidP="00BE7B59">
      <w:pPr>
        <w:suppressAutoHyphens/>
        <w:ind w:firstLine="680"/>
        <w:jc w:val="both"/>
        <w:rPr>
          <w:sz w:val="28"/>
          <w:szCs w:val="28"/>
          <w:lang w:eastAsia="ar-SA"/>
        </w:rPr>
      </w:pPr>
    </w:p>
    <w:p w14:paraId="4DF57F90" w14:textId="77777777" w:rsidR="00BE7B59" w:rsidRDefault="00BE7B59" w:rsidP="00BE7B59">
      <w:pPr>
        <w:suppressAutoHyphens/>
        <w:ind w:firstLine="680"/>
        <w:jc w:val="both"/>
        <w:rPr>
          <w:sz w:val="28"/>
          <w:szCs w:val="28"/>
          <w:lang w:eastAsia="ar-SA"/>
        </w:rPr>
      </w:pPr>
      <w:r w:rsidRPr="009E62FF">
        <w:rPr>
          <w:sz w:val="28"/>
          <w:szCs w:val="28"/>
          <w:lang w:eastAsia="ar-SA"/>
        </w:rPr>
        <w:t>По данным администрации муниципального образования Октябрьское сельское поселение Крыловского района численность населения по состоянию на 01.01.2009 г. составляет 12 869 человек.</w:t>
      </w:r>
    </w:p>
    <w:p w14:paraId="5E2B85B0" w14:textId="77777777" w:rsidR="00BE7B59" w:rsidRDefault="00BE7B59" w:rsidP="00BE7B59">
      <w:pPr>
        <w:suppressAutoHyphens/>
        <w:ind w:firstLine="680"/>
        <w:jc w:val="both"/>
        <w:rPr>
          <w:sz w:val="28"/>
          <w:szCs w:val="28"/>
          <w:lang w:eastAsia="ar-SA"/>
        </w:rPr>
      </w:pPr>
      <w:r w:rsidRPr="008912FB">
        <w:rPr>
          <w:color w:val="000000"/>
          <w:sz w:val="28"/>
          <w:szCs w:val="28"/>
        </w:rPr>
        <w:t>Демографическая ситуация в сельском поселении в целом не отличается от общерайонной - число умерших, превышает число родившихся, а естественная убыль населения последние 3 года составляла в среднем 86 человек</w:t>
      </w:r>
    </w:p>
    <w:p w14:paraId="46B48AA0" w14:textId="0AACD0F9" w:rsidR="00BE7B59" w:rsidRPr="00B21F50" w:rsidRDefault="00BE7B59" w:rsidP="00BE7B59">
      <w:pPr>
        <w:suppressAutoHyphens/>
        <w:ind w:firstLine="680"/>
        <w:jc w:val="both"/>
        <w:rPr>
          <w:sz w:val="28"/>
          <w:szCs w:val="28"/>
          <w:lang w:eastAsia="ar-SA"/>
        </w:rPr>
      </w:pPr>
      <w:r>
        <w:rPr>
          <w:sz w:val="28"/>
          <w:szCs w:val="28"/>
          <w:lang w:eastAsia="ar-SA"/>
        </w:rPr>
        <w:lastRenderedPageBreak/>
        <w:t xml:space="preserve">С учетом миграционных процессов население сельского поселения по сравнению с 2002 годом возросло на 235 человек, или на 1,9 </w:t>
      </w:r>
      <w:r w:rsidRPr="00B21F50">
        <w:rPr>
          <w:sz w:val="28"/>
          <w:szCs w:val="28"/>
          <w:lang w:eastAsia="ar-SA"/>
        </w:rPr>
        <w:t xml:space="preserve">% (Таблица </w:t>
      </w:r>
      <w:r w:rsidR="00C60F32">
        <w:rPr>
          <w:sz w:val="28"/>
          <w:szCs w:val="28"/>
          <w:lang w:eastAsia="ar-SA"/>
        </w:rPr>
        <w:t>6</w:t>
      </w:r>
      <w:r w:rsidRPr="00B21F50">
        <w:rPr>
          <w:sz w:val="28"/>
          <w:szCs w:val="28"/>
          <w:lang w:eastAsia="ar-SA"/>
        </w:rPr>
        <w:t>)</w:t>
      </w:r>
    </w:p>
    <w:p w14:paraId="1737063A" w14:textId="77777777" w:rsidR="00BE7B59" w:rsidRPr="00B21F50" w:rsidRDefault="00BE7B59" w:rsidP="00BE7B59">
      <w:pPr>
        <w:suppressAutoHyphens/>
        <w:ind w:firstLine="680"/>
        <w:jc w:val="both"/>
        <w:rPr>
          <w:sz w:val="28"/>
          <w:szCs w:val="28"/>
          <w:lang w:eastAsia="ar-SA"/>
        </w:rPr>
      </w:pPr>
    </w:p>
    <w:p w14:paraId="34F69A57" w14:textId="77777777" w:rsidR="00BE7B59" w:rsidRPr="00B21F50" w:rsidRDefault="00BE7B59" w:rsidP="00BE7B59">
      <w:pPr>
        <w:suppressAutoHyphens/>
        <w:ind w:firstLine="680"/>
        <w:jc w:val="center"/>
        <w:rPr>
          <w:sz w:val="28"/>
          <w:szCs w:val="28"/>
          <w:lang w:eastAsia="ar-SA"/>
        </w:rPr>
      </w:pPr>
      <w:r w:rsidRPr="00B21F50">
        <w:rPr>
          <w:sz w:val="28"/>
          <w:szCs w:val="28"/>
          <w:lang w:eastAsia="ar-SA"/>
        </w:rPr>
        <w:t>Динамика численности населения Октябрьского сельского поселения</w:t>
      </w:r>
    </w:p>
    <w:p w14:paraId="738BC914" w14:textId="77777777" w:rsidR="00BE7B59" w:rsidRPr="00B21F50" w:rsidRDefault="00BE7B59" w:rsidP="00BE7B59">
      <w:pPr>
        <w:suppressAutoHyphens/>
        <w:ind w:firstLine="680"/>
        <w:jc w:val="center"/>
        <w:rPr>
          <w:sz w:val="28"/>
          <w:szCs w:val="28"/>
          <w:lang w:eastAsia="ar-SA"/>
        </w:rPr>
      </w:pPr>
      <w:r w:rsidRPr="00B21F50">
        <w:rPr>
          <w:sz w:val="28"/>
          <w:szCs w:val="28"/>
          <w:lang w:eastAsia="ar-SA"/>
        </w:rPr>
        <w:t>в разрезе населенных пунктов</w:t>
      </w:r>
    </w:p>
    <w:p w14:paraId="54ADFD6C" w14:textId="3300A1F6" w:rsidR="00BE7B59" w:rsidRPr="00B21F50" w:rsidRDefault="00BE7B59" w:rsidP="00BE7B59">
      <w:pPr>
        <w:tabs>
          <w:tab w:val="left" w:pos="709"/>
        </w:tabs>
        <w:spacing w:line="360" w:lineRule="auto"/>
        <w:ind w:firstLine="709"/>
        <w:jc w:val="right"/>
        <w:rPr>
          <w:color w:val="000000"/>
          <w:sz w:val="28"/>
          <w:szCs w:val="28"/>
        </w:rPr>
      </w:pPr>
      <w:r w:rsidRPr="00B21F50">
        <w:rPr>
          <w:color w:val="000000"/>
          <w:sz w:val="28"/>
          <w:szCs w:val="28"/>
        </w:rPr>
        <w:t xml:space="preserve">Таблица </w:t>
      </w:r>
      <w:r w:rsidR="00C60F32">
        <w:rPr>
          <w:color w:val="000000"/>
          <w:sz w:val="28"/>
          <w:szCs w:val="28"/>
        </w:rPr>
        <w:t>6</w:t>
      </w:r>
    </w:p>
    <w:tbl>
      <w:tblPr>
        <w:tblW w:w="9555" w:type="dxa"/>
        <w:tblInd w:w="-34" w:type="dxa"/>
        <w:tblLook w:val="04A0" w:firstRow="1" w:lastRow="0" w:firstColumn="1" w:lastColumn="0" w:noHBand="0" w:noVBand="1"/>
      </w:tblPr>
      <w:tblGrid>
        <w:gridCol w:w="513"/>
        <w:gridCol w:w="1897"/>
        <w:gridCol w:w="809"/>
        <w:gridCol w:w="777"/>
        <w:gridCol w:w="903"/>
        <w:gridCol w:w="766"/>
        <w:gridCol w:w="809"/>
        <w:gridCol w:w="856"/>
        <w:gridCol w:w="766"/>
        <w:gridCol w:w="751"/>
        <w:gridCol w:w="708"/>
      </w:tblGrid>
      <w:tr w:rsidR="00BE7B59" w:rsidRPr="00BE7B59" w14:paraId="4BDBF61D" w14:textId="77777777" w:rsidTr="00BE7B59">
        <w:trPr>
          <w:trHeight w:val="900"/>
          <w:tblHeader/>
        </w:trPr>
        <w:tc>
          <w:tcPr>
            <w:tcW w:w="51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31E00D80" w14:textId="77777777" w:rsidR="00BE7B59" w:rsidRPr="00BE7B59" w:rsidRDefault="00BE7B59" w:rsidP="00DB5D1B">
            <w:pPr>
              <w:jc w:val="center"/>
              <w:rPr>
                <w:color w:val="000000"/>
              </w:rPr>
            </w:pPr>
            <w:r w:rsidRPr="00BE7B59">
              <w:rPr>
                <w:color w:val="000000"/>
              </w:rPr>
              <w:t>№ п/п</w:t>
            </w:r>
          </w:p>
        </w:tc>
        <w:tc>
          <w:tcPr>
            <w:tcW w:w="1897" w:type="dxa"/>
            <w:vMerge w:val="restart"/>
            <w:tcBorders>
              <w:top w:val="single" w:sz="4" w:space="0" w:color="auto"/>
              <w:left w:val="nil"/>
              <w:bottom w:val="single" w:sz="4" w:space="0" w:color="auto"/>
              <w:right w:val="single" w:sz="4" w:space="0" w:color="auto"/>
            </w:tcBorders>
            <w:shd w:val="clear" w:color="auto" w:fill="auto"/>
            <w:vAlign w:val="center"/>
          </w:tcPr>
          <w:p w14:paraId="7B72A53D" w14:textId="77777777" w:rsidR="00BE7B59" w:rsidRPr="00BE7B59" w:rsidRDefault="00BE7B59" w:rsidP="00DB5D1B">
            <w:pPr>
              <w:jc w:val="center"/>
              <w:rPr>
                <w:color w:val="000000"/>
              </w:rPr>
            </w:pPr>
            <w:r w:rsidRPr="00BE7B59">
              <w:rPr>
                <w:color w:val="000000"/>
              </w:rPr>
              <w:t>Наименование населенного пункта</w:t>
            </w:r>
          </w:p>
        </w:tc>
        <w:tc>
          <w:tcPr>
            <w:tcW w:w="5686" w:type="dxa"/>
            <w:gridSpan w:val="7"/>
            <w:tcBorders>
              <w:top w:val="single" w:sz="4" w:space="0" w:color="auto"/>
              <w:left w:val="nil"/>
              <w:bottom w:val="single" w:sz="4" w:space="0" w:color="auto"/>
              <w:right w:val="single" w:sz="4" w:space="0" w:color="auto"/>
            </w:tcBorders>
            <w:shd w:val="clear" w:color="auto" w:fill="auto"/>
            <w:vAlign w:val="center"/>
          </w:tcPr>
          <w:p w14:paraId="783A08C5" w14:textId="77777777" w:rsidR="00BE7B59" w:rsidRPr="00BE7B59" w:rsidRDefault="00BE7B59" w:rsidP="00DB5D1B">
            <w:pPr>
              <w:jc w:val="center"/>
              <w:rPr>
                <w:color w:val="000000"/>
              </w:rPr>
            </w:pPr>
            <w:r w:rsidRPr="00BE7B59">
              <w:rPr>
                <w:color w:val="000000"/>
              </w:rPr>
              <w:t>Численность населения на 01.01., человек</w:t>
            </w:r>
          </w:p>
        </w:tc>
        <w:tc>
          <w:tcPr>
            <w:tcW w:w="75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656F7842" w14:textId="77777777" w:rsidR="00BE7B59" w:rsidRPr="00BE7B59" w:rsidRDefault="00BE7B59" w:rsidP="00DB5D1B">
            <w:pPr>
              <w:jc w:val="center"/>
              <w:rPr>
                <w:color w:val="000000"/>
              </w:rPr>
            </w:pPr>
            <w:smartTag w:uri="urn:schemas-microsoft-com:office:smarttags" w:element="metricconverter">
              <w:smartTagPr>
                <w:attr w:name="ProductID" w:val="2008 г"/>
              </w:smartTagPr>
              <w:r w:rsidRPr="00BE7B59">
                <w:rPr>
                  <w:color w:val="000000"/>
                </w:rPr>
                <w:t>2008 г</w:t>
              </w:r>
            </w:smartTag>
            <w:r w:rsidRPr="00BE7B59">
              <w:rPr>
                <w:color w:val="000000"/>
              </w:rPr>
              <w:t xml:space="preserve">. к </w:t>
            </w:r>
            <w:smartTag w:uri="urn:schemas-microsoft-com:office:smarttags" w:element="metricconverter">
              <w:smartTagPr>
                <w:attr w:name="ProductID" w:val="2002 г"/>
              </w:smartTagPr>
              <w:r w:rsidRPr="00BE7B59">
                <w:rPr>
                  <w:color w:val="000000"/>
                </w:rPr>
                <w:t>2002 г</w:t>
              </w:r>
            </w:smartTag>
            <w:r w:rsidRPr="00BE7B59">
              <w:rPr>
                <w:color w:val="000000"/>
              </w:rPr>
              <w:t>., %</w:t>
            </w:r>
          </w:p>
        </w:tc>
        <w:tc>
          <w:tcPr>
            <w:tcW w:w="70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00655E36" w14:textId="77777777" w:rsidR="00BE7B59" w:rsidRPr="00BE7B59" w:rsidRDefault="00BE7B59" w:rsidP="00DB5D1B">
            <w:pPr>
              <w:jc w:val="center"/>
              <w:rPr>
                <w:color w:val="000000"/>
              </w:rPr>
            </w:pPr>
            <w:smartTag w:uri="urn:schemas-microsoft-com:office:smarttags" w:element="metricconverter">
              <w:smartTagPr>
                <w:attr w:name="ProductID" w:val="2008 г"/>
              </w:smartTagPr>
              <w:r w:rsidRPr="00BE7B59">
                <w:rPr>
                  <w:color w:val="000000"/>
                </w:rPr>
                <w:t>2008 г</w:t>
              </w:r>
            </w:smartTag>
            <w:r w:rsidRPr="00BE7B59">
              <w:rPr>
                <w:color w:val="000000"/>
              </w:rPr>
              <w:t xml:space="preserve">. к </w:t>
            </w:r>
            <w:smartTag w:uri="urn:schemas-microsoft-com:office:smarttags" w:element="metricconverter">
              <w:smartTagPr>
                <w:attr w:name="ProductID" w:val="2007 г"/>
              </w:smartTagPr>
              <w:r w:rsidRPr="00BE7B59">
                <w:rPr>
                  <w:color w:val="000000"/>
                </w:rPr>
                <w:t>2007 г</w:t>
              </w:r>
            </w:smartTag>
            <w:r w:rsidRPr="00BE7B59">
              <w:rPr>
                <w:color w:val="000000"/>
              </w:rPr>
              <w:t>, %</w:t>
            </w:r>
          </w:p>
        </w:tc>
      </w:tr>
      <w:tr w:rsidR="00BE7B59" w:rsidRPr="00BE7B59" w14:paraId="02E936BD" w14:textId="77777777" w:rsidTr="00BE7B59">
        <w:trPr>
          <w:trHeight w:val="300"/>
        </w:trPr>
        <w:tc>
          <w:tcPr>
            <w:tcW w:w="51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507D8EBA" w14:textId="77777777" w:rsidR="00BE7B59" w:rsidRPr="00BE7B59" w:rsidRDefault="00BE7B59" w:rsidP="00DB5D1B">
            <w:pPr>
              <w:jc w:val="center"/>
              <w:rPr>
                <w:color w:val="000000"/>
              </w:rPr>
            </w:pPr>
          </w:p>
        </w:tc>
        <w:tc>
          <w:tcPr>
            <w:tcW w:w="1897" w:type="dxa"/>
            <w:vMerge/>
            <w:tcBorders>
              <w:top w:val="single" w:sz="4" w:space="0" w:color="auto"/>
              <w:left w:val="nil"/>
              <w:bottom w:val="single" w:sz="4" w:space="0" w:color="auto"/>
              <w:right w:val="single" w:sz="4" w:space="0" w:color="auto"/>
            </w:tcBorders>
            <w:shd w:val="clear" w:color="auto" w:fill="auto"/>
            <w:vAlign w:val="center"/>
          </w:tcPr>
          <w:p w14:paraId="7BD955C6" w14:textId="77777777" w:rsidR="00BE7B59" w:rsidRPr="00BE7B59" w:rsidRDefault="00BE7B59" w:rsidP="00DB5D1B">
            <w:pPr>
              <w:jc w:val="center"/>
              <w:rPr>
                <w:color w:val="000000"/>
              </w:rPr>
            </w:pPr>
          </w:p>
        </w:tc>
        <w:tc>
          <w:tcPr>
            <w:tcW w:w="809" w:type="dxa"/>
            <w:tcBorders>
              <w:top w:val="single" w:sz="4" w:space="0" w:color="auto"/>
              <w:left w:val="nil"/>
              <w:bottom w:val="single" w:sz="4" w:space="0" w:color="auto"/>
              <w:right w:val="single" w:sz="4" w:space="0" w:color="auto"/>
            </w:tcBorders>
            <w:shd w:val="clear" w:color="auto" w:fill="auto"/>
            <w:vAlign w:val="center"/>
          </w:tcPr>
          <w:p w14:paraId="5BBC95D3" w14:textId="77777777" w:rsidR="00BE7B59" w:rsidRPr="00BE7B59" w:rsidRDefault="00BE7B59" w:rsidP="00DB5D1B">
            <w:pPr>
              <w:jc w:val="center"/>
              <w:rPr>
                <w:color w:val="000000"/>
              </w:rPr>
            </w:pPr>
            <w:r w:rsidRPr="00BE7B59">
              <w:rPr>
                <w:color w:val="000000"/>
              </w:rPr>
              <w:t>2002</w:t>
            </w:r>
          </w:p>
        </w:tc>
        <w:tc>
          <w:tcPr>
            <w:tcW w:w="777" w:type="dxa"/>
            <w:tcBorders>
              <w:top w:val="single" w:sz="4" w:space="0" w:color="auto"/>
              <w:left w:val="nil"/>
              <w:bottom w:val="single" w:sz="4" w:space="0" w:color="auto"/>
              <w:right w:val="single" w:sz="4" w:space="0" w:color="auto"/>
            </w:tcBorders>
            <w:shd w:val="clear" w:color="auto" w:fill="auto"/>
            <w:vAlign w:val="center"/>
          </w:tcPr>
          <w:p w14:paraId="6CCC9418" w14:textId="77777777" w:rsidR="00BE7B59" w:rsidRPr="00BE7B59" w:rsidRDefault="00BE7B59" w:rsidP="00DB5D1B">
            <w:pPr>
              <w:jc w:val="center"/>
              <w:rPr>
                <w:color w:val="000000"/>
              </w:rPr>
            </w:pPr>
            <w:r w:rsidRPr="00BE7B59">
              <w:rPr>
                <w:color w:val="000000"/>
              </w:rPr>
              <w:t>2003</w:t>
            </w:r>
          </w:p>
        </w:tc>
        <w:tc>
          <w:tcPr>
            <w:tcW w:w="903" w:type="dxa"/>
            <w:tcBorders>
              <w:top w:val="single" w:sz="4" w:space="0" w:color="auto"/>
              <w:left w:val="nil"/>
              <w:bottom w:val="single" w:sz="4" w:space="0" w:color="auto"/>
              <w:right w:val="single" w:sz="4" w:space="0" w:color="auto"/>
            </w:tcBorders>
            <w:shd w:val="clear" w:color="auto" w:fill="auto"/>
            <w:vAlign w:val="center"/>
          </w:tcPr>
          <w:p w14:paraId="7F5A51C1" w14:textId="77777777" w:rsidR="00BE7B59" w:rsidRPr="00BE7B59" w:rsidRDefault="00BE7B59" w:rsidP="00DB5D1B">
            <w:pPr>
              <w:jc w:val="center"/>
              <w:rPr>
                <w:color w:val="000000"/>
              </w:rPr>
            </w:pPr>
            <w:r w:rsidRPr="00BE7B59">
              <w:rPr>
                <w:color w:val="000000"/>
              </w:rPr>
              <w:t>2004</w:t>
            </w:r>
          </w:p>
        </w:tc>
        <w:tc>
          <w:tcPr>
            <w:tcW w:w="766" w:type="dxa"/>
            <w:tcBorders>
              <w:top w:val="single" w:sz="4" w:space="0" w:color="auto"/>
              <w:left w:val="nil"/>
              <w:bottom w:val="single" w:sz="4" w:space="0" w:color="auto"/>
              <w:right w:val="single" w:sz="4" w:space="0" w:color="auto"/>
            </w:tcBorders>
            <w:shd w:val="clear" w:color="auto" w:fill="auto"/>
            <w:vAlign w:val="center"/>
          </w:tcPr>
          <w:p w14:paraId="46FF4ED3" w14:textId="77777777" w:rsidR="00BE7B59" w:rsidRPr="00BE7B59" w:rsidRDefault="00BE7B59" w:rsidP="00DB5D1B">
            <w:pPr>
              <w:jc w:val="center"/>
              <w:rPr>
                <w:color w:val="000000"/>
              </w:rPr>
            </w:pPr>
            <w:r w:rsidRPr="00BE7B59">
              <w:rPr>
                <w:color w:val="000000"/>
              </w:rPr>
              <w:t>2006</w:t>
            </w:r>
          </w:p>
        </w:tc>
        <w:tc>
          <w:tcPr>
            <w:tcW w:w="809" w:type="dxa"/>
            <w:tcBorders>
              <w:top w:val="single" w:sz="4" w:space="0" w:color="auto"/>
              <w:left w:val="nil"/>
              <w:bottom w:val="single" w:sz="4" w:space="0" w:color="auto"/>
              <w:right w:val="single" w:sz="4" w:space="0" w:color="auto"/>
            </w:tcBorders>
            <w:shd w:val="clear" w:color="auto" w:fill="auto"/>
            <w:vAlign w:val="center"/>
          </w:tcPr>
          <w:p w14:paraId="4B7FDC47" w14:textId="77777777" w:rsidR="00BE7B59" w:rsidRPr="00BE7B59" w:rsidRDefault="00BE7B59" w:rsidP="00DB5D1B">
            <w:pPr>
              <w:jc w:val="center"/>
              <w:rPr>
                <w:color w:val="000000"/>
              </w:rPr>
            </w:pPr>
            <w:r w:rsidRPr="00BE7B59">
              <w:rPr>
                <w:color w:val="000000"/>
              </w:rPr>
              <w:t>2007</w:t>
            </w:r>
          </w:p>
        </w:tc>
        <w:tc>
          <w:tcPr>
            <w:tcW w:w="856" w:type="dxa"/>
            <w:tcBorders>
              <w:top w:val="single" w:sz="4" w:space="0" w:color="auto"/>
              <w:left w:val="nil"/>
              <w:bottom w:val="single" w:sz="4" w:space="0" w:color="auto"/>
              <w:right w:val="single" w:sz="4" w:space="0" w:color="auto"/>
            </w:tcBorders>
            <w:shd w:val="clear" w:color="auto" w:fill="auto"/>
            <w:vAlign w:val="center"/>
          </w:tcPr>
          <w:p w14:paraId="033271A7" w14:textId="77777777" w:rsidR="00BE7B59" w:rsidRPr="00BE7B59" w:rsidRDefault="00BE7B59" w:rsidP="00DB5D1B">
            <w:pPr>
              <w:jc w:val="center"/>
              <w:rPr>
                <w:color w:val="000000"/>
              </w:rPr>
            </w:pPr>
            <w:r w:rsidRPr="00BE7B59">
              <w:rPr>
                <w:color w:val="000000"/>
              </w:rPr>
              <w:t>2008</w:t>
            </w:r>
          </w:p>
        </w:tc>
        <w:tc>
          <w:tcPr>
            <w:tcW w:w="766" w:type="dxa"/>
            <w:tcBorders>
              <w:top w:val="single" w:sz="4" w:space="0" w:color="auto"/>
              <w:left w:val="nil"/>
              <w:bottom w:val="single" w:sz="4" w:space="0" w:color="auto"/>
              <w:right w:val="single" w:sz="4" w:space="0" w:color="auto"/>
            </w:tcBorders>
            <w:shd w:val="clear" w:color="auto" w:fill="auto"/>
            <w:vAlign w:val="center"/>
          </w:tcPr>
          <w:p w14:paraId="413ECFB0" w14:textId="77777777" w:rsidR="00BE7B59" w:rsidRPr="00BE7B59" w:rsidRDefault="00BE7B59" w:rsidP="00DB5D1B">
            <w:pPr>
              <w:jc w:val="center"/>
              <w:rPr>
                <w:color w:val="000000"/>
              </w:rPr>
            </w:pPr>
            <w:r w:rsidRPr="00BE7B59">
              <w:rPr>
                <w:color w:val="000000"/>
              </w:rPr>
              <w:t>2009</w:t>
            </w:r>
          </w:p>
        </w:tc>
        <w:tc>
          <w:tcPr>
            <w:tcW w:w="751" w:type="dxa"/>
            <w:vMerge/>
            <w:tcBorders>
              <w:top w:val="single" w:sz="4" w:space="0" w:color="auto"/>
              <w:left w:val="single" w:sz="4" w:space="0" w:color="auto"/>
              <w:bottom w:val="single" w:sz="4" w:space="0" w:color="auto"/>
              <w:right w:val="single" w:sz="4" w:space="0" w:color="auto"/>
            </w:tcBorders>
            <w:vAlign w:val="center"/>
          </w:tcPr>
          <w:p w14:paraId="21B25960" w14:textId="77777777" w:rsidR="00BE7B59" w:rsidRPr="00BE7B59" w:rsidRDefault="00BE7B59" w:rsidP="00DB5D1B">
            <w:pPr>
              <w:rPr>
                <w:color w:val="000000"/>
              </w:rPr>
            </w:pPr>
          </w:p>
        </w:tc>
        <w:tc>
          <w:tcPr>
            <w:tcW w:w="708" w:type="dxa"/>
            <w:vMerge/>
            <w:tcBorders>
              <w:top w:val="single" w:sz="4" w:space="0" w:color="auto"/>
              <w:left w:val="single" w:sz="4" w:space="0" w:color="auto"/>
              <w:bottom w:val="single" w:sz="4" w:space="0" w:color="auto"/>
              <w:right w:val="single" w:sz="4" w:space="0" w:color="auto"/>
            </w:tcBorders>
            <w:vAlign w:val="center"/>
          </w:tcPr>
          <w:p w14:paraId="521B7876" w14:textId="77777777" w:rsidR="00BE7B59" w:rsidRPr="00BE7B59" w:rsidRDefault="00BE7B59" w:rsidP="00DB5D1B">
            <w:pPr>
              <w:rPr>
                <w:color w:val="000000"/>
              </w:rPr>
            </w:pPr>
          </w:p>
        </w:tc>
      </w:tr>
      <w:tr w:rsidR="00BE7B59" w:rsidRPr="00BE7B59" w14:paraId="57783B22" w14:textId="77777777" w:rsidTr="00BE7B59">
        <w:trPr>
          <w:trHeight w:val="300"/>
        </w:trPr>
        <w:tc>
          <w:tcPr>
            <w:tcW w:w="513" w:type="dxa"/>
            <w:tcBorders>
              <w:top w:val="nil"/>
              <w:left w:val="single" w:sz="4" w:space="0" w:color="auto"/>
              <w:bottom w:val="single" w:sz="4" w:space="0" w:color="auto"/>
              <w:right w:val="single" w:sz="4" w:space="0" w:color="auto"/>
            </w:tcBorders>
            <w:shd w:val="clear" w:color="auto" w:fill="auto"/>
            <w:vAlign w:val="center"/>
          </w:tcPr>
          <w:p w14:paraId="47E5AB67" w14:textId="77777777" w:rsidR="00BE7B59" w:rsidRPr="00BE7B59" w:rsidRDefault="00BE7B59" w:rsidP="00DB5D1B">
            <w:pPr>
              <w:jc w:val="center"/>
              <w:rPr>
                <w:color w:val="000000"/>
              </w:rPr>
            </w:pPr>
            <w:r w:rsidRPr="00BE7B59">
              <w:rPr>
                <w:color w:val="000000"/>
              </w:rPr>
              <w:t>1</w:t>
            </w:r>
          </w:p>
        </w:tc>
        <w:tc>
          <w:tcPr>
            <w:tcW w:w="1897" w:type="dxa"/>
            <w:tcBorders>
              <w:top w:val="nil"/>
              <w:left w:val="nil"/>
              <w:bottom w:val="single" w:sz="4" w:space="0" w:color="auto"/>
              <w:right w:val="single" w:sz="4" w:space="0" w:color="auto"/>
            </w:tcBorders>
            <w:shd w:val="clear" w:color="auto" w:fill="auto"/>
            <w:vAlign w:val="center"/>
          </w:tcPr>
          <w:p w14:paraId="50ED77D8" w14:textId="77777777" w:rsidR="00BE7B59" w:rsidRPr="00BE7B59" w:rsidRDefault="00BE7B59" w:rsidP="00DB5D1B">
            <w:pPr>
              <w:rPr>
                <w:color w:val="000000"/>
              </w:rPr>
            </w:pPr>
            <w:r w:rsidRPr="00BE7B59">
              <w:rPr>
                <w:color w:val="000000"/>
              </w:rPr>
              <w:t>ст.Октябрьская</w:t>
            </w:r>
          </w:p>
        </w:tc>
        <w:tc>
          <w:tcPr>
            <w:tcW w:w="809" w:type="dxa"/>
            <w:tcBorders>
              <w:top w:val="nil"/>
              <w:left w:val="nil"/>
              <w:bottom w:val="single" w:sz="4" w:space="0" w:color="auto"/>
              <w:right w:val="single" w:sz="4" w:space="0" w:color="auto"/>
            </w:tcBorders>
            <w:shd w:val="clear" w:color="auto" w:fill="auto"/>
            <w:vAlign w:val="center"/>
          </w:tcPr>
          <w:p w14:paraId="411B79C0" w14:textId="77777777" w:rsidR="00BE7B59" w:rsidRPr="00BE7B59" w:rsidRDefault="00BE7B59" w:rsidP="00DB5D1B">
            <w:pPr>
              <w:jc w:val="center"/>
              <w:rPr>
                <w:color w:val="000000"/>
              </w:rPr>
            </w:pPr>
            <w:r w:rsidRPr="00BE7B59">
              <w:rPr>
                <w:color w:val="000000"/>
              </w:rPr>
              <w:t>10634</w:t>
            </w:r>
          </w:p>
        </w:tc>
        <w:tc>
          <w:tcPr>
            <w:tcW w:w="777" w:type="dxa"/>
            <w:tcBorders>
              <w:top w:val="nil"/>
              <w:left w:val="nil"/>
              <w:bottom w:val="single" w:sz="4" w:space="0" w:color="auto"/>
              <w:right w:val="single" w:sz="4" w:space="0" w:color="auto"/>
            </w:tcBorders>
            <w:shd w:val="clear" w:color="auto" w:fill="auto"/>
            <w:vAlign w:val="center"/>
          </w:tcPr>
          <w:p w14:paraId="561AA43F" w14:textId="77777777" w:rsidR="00BE7B59" w:rsidRPr="00BE7B59" w:rsidRDefault="00BE7B59" w:rsidP="00DB5D1B">
            <w:pPr>
              <w:jc w:val="center"/>
              <w:rPr>
                <w:color w:val="000000"/>
              </w:rPr>
            </w:pPr>
            <w:r w:rsidRPr="00BE7B59">
              <w:rPr>
                <w:color w:val="000000"/>
              </w:rPr>
              <w:t>11460</w:t>
            </w:r>
          </w:p>
        </w:tc>
        <w:tc>
          <w:tcPr>
            <w:tcW w:w="903" w:type="dxa"/>
            <w:tcBorders>
              <w:top w:val="nil"/>
              <w:left w:val="nil"/>
              <w:bottom w:val="single" w:sz="4" w:space="0" w:color="auto"/>
              <w:right w:val="single" w:sz="4" w:space="0" w:color="auto"/>
            </w:tcBorders>
            <w:shd w:val="clear" w:color="auto" w:fill="auto"/>
            <w:vAlign w:val="center"/>
          </w:tcPr>
          <w:p w14:paraId="571BFB7F" w14:textId="77777777" w:rsidR="00BE7B59" w:rsidRPr="00BE7B59" w:rsidRDefault="00BE7B59" w:rsidP="00DB5D1B">
            <w:pPr>
              <w:jc w:val="center"/>
              <w:rPr>
                <w:color w:val="000000"/>
              </w:rPr>
            </w:pPr>
            <w:r w:rsidRPr="00BE7B59">
              <w:rPr>
                <w:color w:val="000000"/>
              </w:rPr>
              <w:t>11421</w:t>
            </w:r>
          </w:p>
        </w:tc>
        <w:tc>
          <w:tcPr>
            <w:tcW w:w="766" w:type="dxa"/>
            <w:tcBorders>
              <w:top w:val="nil"/>
              <w:left w:val="nil"/>
              <w:bottom w:val="single" w:sz="4" w:space="0" w:color="auto"/>
              <w:right w:val="single" w:sz="4" w:space="0" w:color="auto"/>
            </w:tcBorders>
            <w:shd w:val="clear" w:color="auto" w:fill="auto"/>
            <w:vAlign w:val="center"/>
          </w:tcPr>
          <w:p w14:paraId="678C2594" w14:textId="77777777" w:rsidR="00BE7B59" w:rsidRPr="00BE7B59" w:rsidRDefault="00BE7B59" w:rsidP="00DB5D1B">
            <w:pPr>
              <w:jc w:val="center"/>
              <w:rPr>
                <w:color w:val="000000"/>
              </w:rPr>
            </w:pPr>
            <w:r w:rsidRPr="00BE7B59">
              <w:rPr>
                <w:color w:val="000000"/>
              </w:rPr>
              <w:t>10932</w:t>
            </w:r>
          </w:p>
        </w:tc>
        <w:tc>
          <w:tcPr>
            <w:tcW w:w="809" w:type="dxa"/>
            <w:tcBorders>
              <w:top w:val="nil"/>
              <w:left w:val="nil"/>
              <w:bottom w:val="single" w:sz="4" w:space="0" w:color="auto"/>
              <w:right w:val="single" w:sz="4" w:space="0" w:color="auto"/>
            </w:tcBorders>
            <w:shd w:val="clear" w:color="auto" w:fill="auto"/>
            <w:vAlign w:val="center"/>
          </w:tcPr>
          <w:p w14:paraId="068A94EE" w14:textId="77777777" w:rsidR="00BE7B59" w:rsidRPr="00BE7B59" w:rsidRDefault="00BE7B59" w:rsidP="00DB5D1B">
            <w:pPr>
              <w:jc w:val="center"/>
              <w:rPr>
                <w:color w:val="000000"/>
              </w:rPr>
            </w:pPr>
            <w:r w:rsidRPr="00BE7B59">
              <w:rPr>
                <w:color w:val="000000"/>
              </w:rPr>
              <w:t>10932</w:t>
            </w:r>
          </w:p>
        </w:tc>
        <w:tc>
          <w:tcPr>
            <w:tcW w:w="856" w:type="dxa"/>
            <w:tcBorders>
              <w:top w:val="nil"/>
              <w:left w:val="nil"/>
              <w:bottom w:val="single" w:sz="4" w:space="0" w:color="auto"/>
              <w:right w:val="single" w:sz="4" w:space="0" w:color="auto"/>
            </w:tcBorders>
            <w:shd w:val="clear" w:color="auto" w:fill="auto"/>
            <w:vAlign w:val="center"/>
          </w:tcPr>
          <w:p w14:paraId="0D803319" w14:textId="77777777" w:rsidR="00BE7B59" w:rsidRPr="00BE7B59" w:rsidRDefault="00BE7B59" w:rsidP="00DB5D1B">
            <w:pPr>
              <w:jc w:val="center"/>
              <w:rPr>
                <w:color w:val="000000"/>
              </w:rPr>
            </w:pPr>
            <w:r w:rsidRPr="00BE7B59">
              <w:rPr>
                <w:color w:val="000000"/>
              </w:rPr>
              <w:t>11001</w:t>
            </w:r>
          </w:p>
        </w:tc>
        <w:tc>
          <w:tcPr>
            <w:tcW w:w="766" w:type="dxa"/>
            <w:tcBorders>
              <w:top w:val="nil"/>
              <w:left w:val="nil"/>
              <w:bottom w:val="single" w:sz="4" w:space="0" w:color="auto"/>
              <w:right w:val="single" w:sz="4" w:space="0" w:color="auto"/>
            </w:tcBorders>
            <w:shd w:val="clear" w:color="auto" w:fill="auto"/>
            <w:vAlign w:val="center"/>
          </w:tcPr>
          <w:p w14:paraId="0A35083F" w14:textId="77777777" w:rsidR="00BE7B59" w:rsidRPr="00BE7B59" w:rsidRDefault="00BE7B59" w:rsidP="00DB5D1B">
            <w:pPr>
              <w:jc w:val="center"/>
              <w:rPr>
                <w:color w:val="000000"/>
              </w:rPr>
            </w:pPr>
            <w:r w:rsidRPr="00BE7B59">
              <w:rPr>
                <w:color w:val="000000"/>
              </w:rPr>
              <w:t>11038</w:t>
            </w:r>
          </w:p>
        </w:tc>
        <w:tc>
          <w:tcPr>
            <w:tcW w:w="751" w:type="dxa"/>
            <w:tcBorders>
              <w:top w:val="nil"/>
              <w:left w:val="nil"/>
              <w:bottom w:val="single" w:sz="4" w:space="0" w:color="auto"/>
              <w:right w:val="single" w:sz="4" w:space="0" w:color="auto"/>
            </w:tcBorders>
            <w:shd w:val="clear" w:color="auto" w:fill="auto"/>
            <w:vAlign w:val="center"/>
          </w:tcPr>
          <w:p w14:paraId="2F8A1B46" w14:textId="77777777" w:rsidR="00BE7B59" w:rsidRPr="00BE7B59" w:rsidRDefault="00BE7B59" w:rsidP="00DB5D1B">
            <w:pPr>
              <w:jc w:val="center"/>
              <w:rPr>
                <w:color w:val="000000"/>
              </w:rPr>
            </w:pPr>
            <w:r w:rsidRPr="00BE7B59">
              <w:rPr>
                <w:color w:val="000000"/>
              </w:rPr>
              <w:t>103,8</w:t>
            </w:r>
          </w:p>
        </w:tc>
        <w:tc>
          <w:tcPr>
            <w:tcW w:w="708" w:type="dxa"/>
            <w:tcBorders>
              <w:top w:val="nil"/>
              <w:left w:val="nil"/>
              <w:bottom w:val="single" w:sz="4" w:space="0" w:color="auto"/>
              <w:right w:val="single" w:sz="4" w:space="0" w:color="auto"/>
            </w:tcBorders>
            <w:shd w:val="clear" w:color="auto" w:fill="auto"/>
            <w:vAlign w:val="center"/>
          </w:tcPr>
          <w:p w14:paraId="604523B8" w14:textId="77777777" w:rsidR="00BE7B59" w:rsidRPr="00BE7B59" w:rsidRDefault="00BE7B59" w:rsidP="00DB5D1B">
            <w:pPr>
              <w:jc w:val="center"/>
              <w:rPr>
                <w:color w:val="000000"/>
              </w:rPr>
            </w:pPr>
            <w:r w:rsidRPr="00BE7B59">
              <w:rPr>
                <w:color w:val="000000"/>
              </w:rPr>
              <w:t>100,3</w:t>
            </w:r>
          </w:p>
        </w:tc>
      </w:tr>
      <w:tr w:rsidR="00BE7B59" w:rsidRPr="00BE7B59" w14:paraId="0E45A293" w14:textId="77777777" w:rsidTr="00BE7B59">
        <w:trPr>
          <w:trHeight w:val="285"/>
        </w:trPr>
        <w:tc>
          <w:tcPr>
            <w:tcW w:w="513" w:type="dxa"/>
            <w:tcBorders>
              <w:top w:val="nil"/>
              <w:left w:val="single" w:sz="4" w:space="0" w:color="auto"/>
              <w:bottom w:val="single" w:sz="4" w:space="0" w:color="auto"/>
              <w:right w:val="single" w:sz="4" w:space="0" w:color="auto"/>
            </w:tcBorders>
            <w:shd w:val="clear" w:color="auto" w:fill="auto"/>
            <w:vAlign w:val="center"/>
          </w:tcPr>
          <w:p w14:paraId="3A8179C5" w14:textId="77777777" w:rsidR="00BE7B59" w:rsidRPr="00BE7B59" w:rsidRDefault="00BE7B59" w:rsidP="00DB5D1B">
            <w:pPr>
              <w:jc w:val="center"/>
              <w:rPr>
                <w:color w:val="000000"/>
              </w:rPr>
            </w:pPr>
            <w:r w:rsidRPr="00BE7B59">
              <w:rPr>
                <w:color w:val="000000"/>
              </w:rPr>
              <w:t>2</w:t>
            </w:r>
          </w:p>
        </w:tc>
        <w:tc>
          <w:tcPr>
            <w:tcW w:w="1897" w:type="dxa"/>
            <w:tcBorders>
              <w:top w:val="nil"/>
              <w:left w:val="nil"/>
              <w:bottom w:val="single" w:sz="4" w:space="0" w:color="auto"/>
              <w:right w:val="single" w:sz="4" w:space="0" w:color="auto"/>
            </w:tcBorders>
            <w:shd w:val="clear" w:color="auto" w:fill="auto"/>
            <w:vAlign w:val="center"/>
          </w:tcPr>
          <w:p w14:paraId="14293C0F" w14:textId="77777777" w:rsidR="00BE7B59" w:rsidRPr="00BE7B59" w:rsidRDefault="00BE7B59" w:rsidP="00DB5D1B">
            <w:pPr>
              <w:rPr>
                <w:color w:val="000000"/>
              </w:rPr>
            </w:pPr>
            <w:r w:rsidRPr="00BE7B59">
              <w:rPr>
                <w:color w:val="000000"/>
              </w:rPr>
              <w:t>пос.Запрудный</w:t>
            </w:r>
          </w:p>
        </w:tc>
        <w:tc>
          <w:tcPr>
            <w:tcW w:w="809" w:type="dxa"/>
            <w:tcBorders>
              <w:top w:val="nil"/>
              <w:left w:val="nil"/>
              <w:bottom w:val="single" w:sz="4" w:space="0" w:color="auto"/>
              <w:right w:val="single" w:sz="4" w:space="0" w:color="auto"/>
            </w:tcBorders>
            <w:shd w:val="clear" w:color="auto" w:fill="auto"/>
            <w:vAlign w:val="center"/>
          </w:tcPr>
          <w:p w14:paraId="0CF1B57D" w14:textId="77777777" w:rsidR="00BE7B59" w:rsidRPr="00BE7B59" w:rsidRDefault="00BE7B59" w:rsidP="00DB5D1B">
            <w:pPr>
              <w:jc w:val="center"/>
              <w:rPr>
                <w:color w:val="000000"/>
              </w:rPr>
            </w:pPr>
            <w:r w:rsidRPr="00BE7B59">
              <w:rPr>
                <w:color w:val="000000"/>
              </w:rPr>
              <w:t>416</w:t>
            </w:r>
          </w:p>
        </w:tc>
        <w:tc>
          <w:tcPr>
            <w:tcW w:w="777" w:type="dxa"/>
            <w:tcBorders>
              <w:top w:val="nil"/>
              <w:left w:val="nil"/>
              <w:bottom w:val="single" w:sz="4" w:space="0" w:color="auto"/>
              <w:right w:val="single" w:sz="4" w:space="0" w:color="auto"/>
            </w:tcBorders>
            <w:shd w:val="clear" w:color="auto" w:fill="auto"/>
            <w:vAlign w:val="center"/>
          </w:tcPr>
          <w:p w14:paraId="2FCC2C11" w14:textId="77777777" w:rsidR="00BE7B59" w:rsidRPr="00BE7B59" w:rsidRDefault="00BE7B59" w:rsidP="00DB5D1B">
            <w:pPr>
              <w:jc w:val="center"/>
              <w:rPr>
                <w:color w:val="000000"/>
              </w:rPr>
            </w:pPr>
            <w:r w:rsidRPr="00BE7B59">
              <w:rPr>
                <w:color w:val="000000"/>
              </w:rPr>
              <w:t>400</w:t>
            </w:r>
          </w:p>
        </w:tc>
        <w:tc>
          <w:tcPr>
            <w:tcW w:w="903" w:type="dxa"/>
            <w:tcBorders>
              <w:top w:val="nil"/>
              <w:left w:val="nil"/>
              <w:bottom w:val="single" w:sz="4" w:space="0" w:color="auto"/>
              <w:right w:val="single" w:sz="4" w:space="0" w:color="auto"/>
            </w:tcBorders>
            <w:shd w:val="clear" w:color="auto" w:fill="auto"/>
            <w:vAlign w:val="center"/>
          </w:tcPr>
          <w:p w14:paraId="46C34FBB" w14:textId="77777777" w:rsidR="00BE7B59" w:rsidRPr="00BE7B59" w:rsidRDefault="00BE7B59" w:rsidP="00DB5D1B">
            <w:pPr>
              <w:jc w:val="center"/>
              <w:rPr>
                <w:color w:val="000000"/>
              </w:rPr>
            </w:pPr>
            <w:r w:rsidRPr="00BE7B59">
              <w:rPr>
                <w:color w:val="000000"/>
              </w:rPr>
              <w:t>385</w:t>
            </w:r>
          </w:p>
        </w:tc>
        <w:tc>
          <w:tcPr>
            <w:tcW w:w="766" w:type="dxa"/>
            <w:tcBorders>
              <w:top w:val="nil"/>
              <w:left w:val="nil"/>
              <w:bottom w:val="single" w:sz="4" w:space="0" w:color="auto"/>
              <w:right w:val="single" w:sz="4" w:space="0" w:color="auto"/>
            </w:tcBorders>
            <w:shd w:val="clear" w:color="auto" w:fill="auto"/>
            <w:vAlign w:val="center"/>
          </w:tcPr>
          <w:p w14:paraId="4DD6A4AE" w14:textId="77777777" w:rsidR="00BE7B59" w:rsidRPr="00BE7B59" w:rsidRDefault="00BE7B59" w:rsidP="00DB5D1B">
            <w:pPr>
              <w:jc w:val="center"/>
              <w:rPr>
                <w:color w:val="000000"/>
              </w:rPr>
            </w:pPr>
            <w:r w:rsidRPr="00BE7B59">
              <w:rPr>
                <w:color w:val="000000"/>
              </w:rPr>
              <w:t>412</w:t>
            </w:r>
          </w:p>
        </w:tc>
        <w:tc>
          <w:tcPr>
            <w:tcW w:w="809" w:type="dxa"/>
            <w:tcBorders>
              <w:top w:val="nil"/>
              <w:left w:val="nil"/>
              <w:bottom w:val="single" w:sz="4" w:space="0" w:color="auto"/>
              <w:right w:val="single" w:sz="4" w:space="0" w:color="auto"/>
            </w:tcBorders>
            <w:shd w:val="clear" w:color="auto" w:fill="auto"/>
            <w:vAlign w:val="center"/>
          </w:tcPr>
          <w:p w14:paraId="3E7888B1" w14:textId="77777777" w:rsidR="00BE7B59" w:rsidRPr="00BE7B59" w:rsidRDefault="00BE7B59" w:rsidP="00DB5D1B">
            <w:pPr>
              <w:jc w:val="center"/>
              <w:rPr>
                <w:color w:val="000000"/>
              </w:rPr>
            </w:pPr>
            <w:r w:rsidRPr="00BE7B59">
              <w:rPr>
                <w:color w:val="000000"/>
              </w:rPr>
              <w:t>412</w:t>
            </w:r>
          </w:p>
        </w:tc>
        <w:tc>
          <w:tcPr>
            <w:tcW w:w="856" w:type="dxa"/>
            <w:tcBorders>
              <w:top w:val="nil"/>
              <w:left w:val="nil"/>
              <w:bottom w:val="single" w:sz="4" w:space="0" w:color="auto"/>
              <w:right w:val="single" w:sz="4" w:space="0" w:color="auto"/>
            </w:tcBorders>
            <w:shd w:val="clear" w:color="auto" w:fill="auto"/>
            <w:vAlign w:val="center"/>
          </w:tcPr>
          <w:p w14:paraId="3120D434" w14:textId="77777777" w:rsidR="00BE7B59" w:rsidRPr="00BE7B59" w:rsidRDefault="00BE7B59" w:rsidP="00DB5D1B">
            <w:pPr>
              <w:jc w:val="center"/>
              <w:rPr>
                <w:color w:val="000000"/>
              </w:rPr>
            </w:pPr>
            <w:r w:rsidRPr="00BE7B59">
              <w:rPr>
                <w:color w:val="000000"/>
              </w:rPr>
              <w:t>415</w:t>
            </w:r>
          </w:p>
        </w:tc>
        <w:tc>
          <w:tcPr>
            <w:tcW w:w="766" w:type="dxa"/>
            <w:tcBorders>
              <w:top w:val="nil"/>
              <w:left w:val="nil"/>
              <w:bottom w:val="single" w:sz="4" w:space="0" w:color="auto"/>
              <w:right w:val="single" w:sz="4" w:space="0" w:color="auto"/>
            </w:tcBorders>
            <w:shd w:val="clear" w:color="auto" w:fill="auto"/>
            <w:vAlign w:val="center"/>
          </w:tcPr>
          <w:p w14:paraId="5379A9ED" w14:textId="77777777" w:rsidR="00BE7B59" w:rsidRPr="00BE7B59" w:rsidRDefault="00BE7B59" w:rsidP="00DB5D1B">
            <w:pPr>
              <w:jc w:val="center"/>
              <w:rPr>
                <w:color w:val="000000"/>
              </w:rPr>
            </w:pPr>
            <w:r w:rsidRPr="00BE7B59">
              <w:rPr>
                <w:color w:val="000000"/>
              </w:rPr>
              <w:t>417</w:t>
            </w:r>
          </w:p>
        </w:tc>
        <w:tc>
          <w:tcPr>
            <w:tcW w:w="751" w:type="dxa"/>
            <w:tcBorders>
              <w:top w:val="nil"/>
              <w:left w:val="nil"/>
              <w:bottom w:val="single" w:sz="4" w:space="0" w:color="auto"/>
              <w:right w:val="single" w:sz="4" w:space="0" w:color="auto"/>
            </w:tcBorders>
            <w:shd w:val="clear" w:color="auto" w:fill="auto"/>
            <w:vAlign w:val="center"/>
          </w:tcPr>
          <w:p w14:paraId="7D78DD88" w14:textId="77777777" w:rsidR="00BE7B59" w:rsidRPr="00BE7B59" w:rsidRDefault="00BE7B59" w:rsidP="00DB5D1B">
            <w:pPr>
              <w:jc w:val="center"/>
              <w:rPr>
                <w:color w:val="000000"/>
              </w:rPr>
            </w:pPr>
            <w:r w:rsidRPr="00BE7B59">
              <w:rPr>
                <w:color w:val="000000"/>
              </w:rPr>
              <w:t>100,2</w:t>
            </w:r>
          </w:p>
        </w:tc>
        <w:tc>
          <w:tcPr>
            <w:tcW w:w="708" w:type="dxa"/>
            <w:tcBorders>
              <w:top w:val="nil"/>
              <w:left w:val="nil"/>
              <w:bottom w:val="single" w:sz="4" w:space="0" w:color="auto"/>
              <w:right w:val="single" w:sz="4" w:space="0" w:color="auto"/>
            </w:tcBorders>
            <w:shd w:val="clear" w:color="auto" w:fill="auto"/>
            <w:vAlign w:val="center"/>
          </w:tcPr>
          <w:p w14:paraId="20D7B4F3" w14:textId="77777777" w:rsidR="00BE7B59" w:rsidRPr="00BE7B59" w:rsidRDefault="00BE7B59" w:rsidP="00DB5D1B">
            <w:pPr>
              <w:jc w:val="center"/>
              <w:rPr>
                <w:color w:val="000000"/>
              </w:rPr>
            </w:pPr>
            <w:r w:rsidRPr="00BE7B59">
              <w:rPr>
                <w:color w:val="000000"/>
              </w:rPr>
              <w:t>100,5</w:t>
            </w:r>
          </w:p>
        </w:tc>
      </w:tr>
      <w:tr w:rsidR="00BE7B59" w:rsidRPr="00BE7B59" w14:paraId="00947408" w14:textId="77777777" w:rsidTr="00BE7B59">
        <w:trPr>
          <w:trHeight w:val="300"/>
        </w:trPr>
        <w:tc>
          <w:tcPr>
            <w:tcW w:w="513" w:type="dxa"/>
            <w:tcBorders>
              <w:top w:val="nil"/>
              <w:left w:val="single" w:sz="4" w:space="0" w:color="auto"/>
              <w:bottom w:val="single" w:sz="4" w:space="0" w:color="auto"/>
              <w:right w:val="single" w:sz="4" w:space="0" w:color="auto"/>
            </w:tcBorders>
            <w:shd w:val="clear" w:color="auto" w:fill="auto"/>
            <w:vAlign w:val="center"/>
          </w:tcPr>
          <w:p w14:paraId="207AA225" w14:textId="77777777" w:rsidR="00BE7B59" w:rsidRPr="00BE7B59" w:rsidRDefault="00BE7B59" w:rsidP="00DB5D1B">
            <w:pPr>
              <w:jc w:val="center"/>
              <w:rPr>
                <w:color w:val="000000"/>
              </w:rPr>
            </w:pPr>
            <w:r w:rsidRPr="00BE7B59">
              <w:rPr>
                <w:color w:val="000000"/>
              </w:rPr>
              <w:t>3</w:t>
            </w:r>
          </w:p>
        </w:tc>
        <w:tc>
          <w:tcPr>
            <w:tcW w:w="1897" w:type="dxa"/>
            <w:tcBorders>
              <w:top w:val="nil"/>
              <w:left w:val="nil"/>
              <w:bottom w:val="single" w:sz="4" w:space="0" w:color="auto"/>
              <w:right w:val="single" w:sz="4" w:space="0" w:color="auto"/>
            </w:tcBorders>
            <w:shd w:val="clear" w:color="auto" w:fill="auto"/>
            <w:vAlign w:val="center"/>
          </w:tcPr>
          <w:p w14:paraId="1BAB1686" w14:textId="77777777" w:rsidR="00BE7B59" w:rsidRPr="00BE7B59" w:rsidRDefault="00BE7B59" w:rsidP="00DB5D1B">
            <w:pPr>
              <w:rPr>
                <w:color w:val="000000"/>
              </w:rPr>
            </w:pPr>
            <w:r w:rsidRPr="00BE7B59">
              <w:rPr>
                <w:color w:val="000000"/>
              </w:rPr>
              <w:t>пос.Ковалевка</w:t>
            </w:r>
          </w:p>
        </w:tc>
        <w:tc>
          <w:tcPr>
            <w:tcW w:w="809" w:type="dxa"/>
            <w:tcBorders>
              <w:top w:val="nil"/>
              <w:left w:val="nil"/>
              <w:bottom w:val="single" w:sz="4" w:space="0" w:color="auto"/>
              <w:right w:val="single" w:sz="4" w:space="0" w:color="auto"/>
            </w:tcBorders>
            <w:shd w:val="clear" w:color="auto" w:fill="auto"/>
            <w:vAlign w:val="center"/>
          </w:tcPr>
          <w:p w14:paraId="0D8BC52F" w14:textId="77777777" w:rsidR="00BE7B59" w:rsidRPr="00BE7B59" w:rsidRDefault="00BE7B59" w:rsidP="00DB5D1B">
            <w:pPr>
              <w:jc w:val="center"/>
              <w:rPr>
                <w:color w:val="000000"/>
              </w:rPr>
            </w:pPr>
            <w:r w:rsidRPr="00BE7B59">
              <w:rPr>
                <w:color w:val="000000"/>
              </w:rPr>
              <w:t>222</w:t>
            </w:r>
          </w:p>
        </w:tc>
        <w:tc>
          <w:tcPr>
            <w:tcW w:w="777" w:type="dxa"/>
            <w:tcBorders>
              <w:top w:val="nil"/>
              <w:left w:val="nil"/>
              <w:bottom w:val="single" w:sz="4" w:space="0" w:color="auto"/>
              <w:right w:val="single" w:sz="4" w:space="0" w:color="auto"/>
            </w:tcBorders>
            <w:shd w:val="clear" w:color="auto" w:fill="auto"/>
            <w:vAlign w:val="center"/>
          </w:tcPr>
          <w:p w14:paraId="46185FE2" w14:textId="77777777" w:rsidR="00BE7B59" w:rsidRPr="00BE7B59" w:rsidRDefault="00BE7B59" w:rsidP="00DB5D1B">
            <w:pPr>
              <w:jc w:val="center"/>
              <w:rPr>
                <w:color w:val="000000"/>
              </w:rPr>
            </w:pPr>
            <w:r w:rsidRPr="00BE7B59">
              <w:rPr>
                <w:color w:val="000000"/>
              </w:rPr>
              <w:t>178</w:t>
            </w:r>
          </w:p>
        </w:tc>
        <w:tc>
          <w:tcPr>
            <w:tcW w:w="903" w:type="dxa"/>
            <w:tcBorders>
              <w:top w:val="nil"/>
              <w:left w:val="nil"/>
              <w:bottom w:val="single" w:sz="4" w:space="0" w:color="auto"/>
              <w:right w:val="single" w:sz="4" w:space="0" w:color="auto"/>
            </w:tcBorders>
            <w:shd w:val="clear" w:color="auto" w:fill="auto"/>
            <w:vAlign w:val="center"/>
          </w:tcPr>
          <w:p w14:paraId="302349B4" w14:textId="77777777" w:rsidR="00BE7B59" w:rsidRPr="00BE7B59" w:rsidRDefault="00BE7B59" w:rsidP="00DB5D1B">
            <w:pPr>
              <w:jc w:val="center"/>
              <w:rPr>
                <w:color w:val="000000"/>
              </w:rPr>
            </w:pPr>
            <w:r w:rsidRPr="00BE7B59">
              <w:rPr>
                <w:color w:val="000000"/>
              </w:rPr>
              <w:t>190</w:t>
            </w:r>
          </w:p>
        </w:tc>
        <w:tc>
          <w:tcPr>
            <w:tcW w:w="766" w:type="dxa"/>
            <w:tcBorders>
              <w:top w:val="nil"/>
              <w:left w:val="nil"/>
              <w:bottom w:val="single" w:sz="4" w:space="0" w:color="auto"/>
              <w:right w:val="single" w:sz="4" w:space="0" w:color="auto"/>
            </w:tcBorders>
            <w:shd w:val="clear" w:color="auto" w:fill="auto"/>
            <w:vAlign w:val="center"/>
          </w:tcPr>
          <w:p w14:paraId="54CF47BF" w14:textId="77777777" w:rsidR="00BE7B59" w:rsidRPr="00BE7B59" w:rsidRDefault="00BE7B59" w:rsidP="00DB5D1B">
            <w:pPr>
              <w:jc w:val="center"/>
              <w:rPr>
                <w:color w:val="000000"/>
              </w:rPr>
            </w:pPr>
            <w:r w:rsidRPr="00BE7B59">
              <w:rPr>
                <w:color w:val="000000"/>
              </w:rPr>
              <w:t>263</w:t>
            </w:r>
          </w:p>
        </w:tc>
        <w:tc>
          <w:tcPr>
            <w:tcW w:w="809" w:type="dxa"/>
            <w:tcBorders>
              <w:top w:val="nil"/>
              <w:left w:val="nil"/>
              <w:bottom w:val="single" w:sz="4" w:space="0" w:color="auto"/>
              <w:right w:val="single" w:sz="4" w:space="0" w:color="auto"/>
            </w:tcBorders>
            <w:shd w:val="clear" w:color="auto" w:fill="auto"/>
            <w:vAlign w:val="center"/>
          </w:tcPr>
          <w:p w14:paraId="2F003D8F" w14:textId="77777777" w:rsidR="00BE7B59" w:rsidRPr="00BE7B59" w:rsidRDefault="00BE7B59" w:rsidP="00DB5D1B">
            <w:pPr>
              <w:jc w:val="center"/>
              <w:rPr>
                <w:color w:val="000000"/>
              </w:rPr>
            </w:pPr>
            <w:r w:rsidRPr="00BE7B59">
              <w:rPr>
                <w:color w:val="000000"/>
              </w:rPr>
              <w:t>263</w:t>
            </w:r>
          </w:p>
        </w:tc>
        <w:tc>
          <w:tcPr>
            <w:tcW w:w="856" w:type="dxa"/>
            <w:tcBorders>
              <w:top w:val="nil"/>
              <w:left w:val="nil"/>
              <w:bottom w:val="single" w:sz="4" w:space="0" w:color="auto"/>
              <w:right w:val="single" w:sz="4" w:space="0" w:color="auto"/>
            </w:tcBorders>
            <w:shd w:val="clear" w:color="auto" w:fill="auto"/>
            <w:vAlign w:val="center"/>
          </w:tcPr>
          <w:p w14:paraId="37466241" w14:textId="77777777" w:rsidR="00BE7B59" w:rsidRPr="00BE7B59" w:rsidRDefault="00BE7B59" w:rsidP="00DB5D1B">
            <w:pPr>
              <w:jc w:val="center"/>
              <w:rPr>
                <w:color w:val="000000"/>
              </w:rPr>
            </w:pPr>
            <w:r w:rsidRPr="00BE7B59">
              <w:rPr>
                <w:color w:val="000000"/>
              </w:rPr>
              <w:t>251</w:t>
            </w:r>
          </w:p>
        </w:tc>
        <w:tc>
          <w:tcPr>
            <w:tcW w:w="766" w:type="dxa"/>
            <w:tcBorders>
              <w:top w:val="nil"/>
              <w:left w:val="nil"/>
              <w:bottom w:val="single" w:sz="4" w:space="0" w:color="auto"/>
              <w:right w:val="single" w:sz="4" w:space="0" w:color="auto"/>
            </w:tcBorders>
            <w:shd w:val="clear" w:color="auto" w:fill="auto"/>
            <w:vAlign w:val="center"/>
          </w:tcPr>
          <w:p w14:paraId="22342025" w14:textId="77777777" w:rsidR="00BE7B59" w:rsidRPr="00BE7B59" w:rsidRDefault="00BE7B59" w:rsidP="00DB5D1B">
            <w:pPr>
              <w:jc w:val="center"/>
              <w:rPr>
                <w:color w:val="000000"/>
              </w:rPr>
            </w:pPr>
            <w:r w:rsidRPr="00BE7B59">
              <w:rPr>
                <w:color w:val="000000"/>
              </w:rPr>
              <w:t>252</w:t>
            </w:r>
          </w:p>
        </w:tc>
        <w:tc>
          <w:tcPr>
            <w:tcW w:w="751" w:type="dxa"/>
            <w:tcBorders>
              <w:top w:val="nil"/>
              <w:left w:val="nil"/>
              <w:bottom w:val="single" w:sz="4" w:space="0" w:color="auto"/>
              <w:right w:val="single" w:sz="4" w:space="0" w:color="auto"/>
            </w:tcBorders>
            <w:shd w:val="clear" w:color="auto" w:fill="auto"/>
            <w:vAlign w:val="center"/>
          </w:tcPr>
          <w:p w14:paraId="44C1FEB0" w14:textId="77777777" w:rsidR="00BE7B59" w:rsidRPr="00BE7B59" w:rsidRDefault="00BE7B59" w:rsidP="00DB5D1B">
            <w:pPr>
              <w:jc w:val="center"/>
              <w:rPr>
                <w:color w:val="000000"/>
              </w:rPr>
            </w:pPr>
            <w:r w:rsidRPr="00BE7B59">
              <w:rPr>
                <w:color w:val="000000"/>
              </w:rPr>
              <w:t>113,5</w:t>
            </w:r>
          </w:p>
        </w:tc>
        <w:tc>
          <w:tcPr>
            <w:tcW w:w="708" w:type="dxa"/>
            <w:tcBorders>
              <w:top w:val="nil"/>
              <w:left w:val="nil"/>
              <w:bottom w:val="single" w:sz="4" w:space="0" w:color="auto"/>
              <w:right w:val="single" w:sz="4" w:space="0" w:color="auto"/>
            </w:tcBorders>
            <w:shd w:val="clear" w:color="auto" w:fill="auto"/>
            <w:vAlign w:val="center"/>
          </w:tcPr>
          <w:p w14:paraId="61547835" w14:textId="77777777" w:rsidR="00BE7B59" w:rsidRPr="00BE7B59" w:rsidRDefault="00BE7B59" w:rsidP="00DB5D1B">
            <w:pPr>
              <w:jc w:val="center"/>
              <w:rPr>
                <w:color w:val="000000"/>
              </w:rPr>
            </w:pPr>
            <w:r w:rsidRPr="00BE7B59">
              <w:rPr>
                <w:color w:val="000000"/>
              </w:rPr>
              <w:t>100,4</w:t>
            </w:r>
          </w:p>
        </w:tc>
      </w:tr>
      <w:tr w:rsidR="00BE7B59" w:rsidRPr="00BE7B59" w14:paraId="51E9EAD7" w14:textId="77777777" w:rsidTr="00BE7B59">
        <w:trPr>
          <w:trHeight w:val="300"/>
        </w:trPr>
        <w:tc>
          <w:tcPr>
            <w:tcW w:w="513" w:type="dxa"/>
            <w:tcBorders>
              <w:top w:val="nil"/>
              <w:left w:val="single" w:sz="4" w:space="0" w:color="auto"/>
              <w:bottom w:val="single" w:sz="4" w:space="0" w:color="auto"/>
              <w:right w:val="single" w:sz="4" w:space="0" w:color="auto"/>
            </w:tcBorders>
            <w:shd w:val="clear" w:color="auto" w:fill="auto"/>
            <w:vAlign w:val="center"/>
          </w:tcPr>
          <w:p w14:paraId="5A340429" w14:textId="77777777" w:rsidR="00BE7B59" w:rsidRPr="00BE7B59" w:rsidRDefault="00BE7B59" w:rsidP="00DB5D1B">
            <w:pPr>
              <w:jc w:val="center"/>
              <w:rPr>
                <w:color w:val="000000"/>
              </w:rPr>
            </w:pPr>
            <w:r w:rsidRPr="00BE7B59">
              <w:rPr>
                <w:color w:val="000000"/>
              </w:rPr>
              <w:t>4</w:t>
            </w:r>
          </w:p>
        </w:tc>
        <w:tc>
          <w:tcPr>
            <w:tcW w:w="1897" w:type="dxa"/>
            <w:tcBorders>
              <w:top w:val="nil"/>
              <w:left w:val="nil"/>
              <w:bottom w:val="single" w:sz="4" w:space="0" w:color="auto"/>
              <w:right w:val="single" w:sz="4" w:space="0" w:color="auto"/>
            </w:tcBorders>
            <w:shd w:val="clear" w:color="auto" w:fill="auto"/>
            <w:vAlign w:val="center"/>
          </w:tcPr>
          <w:p w14:paraId="18908E03" w14:textId="77777777" w:rsidR="00BE7B59" w:rsidRPr="00BE7B59" w:rsidRDefault="00BE7B59" w:rsidP="00DB5D1B">
            <w:pPr>
              <w:rPr>
                <w:color w:val="000000"/>
              </w:rPr>
            </w:pPr>
            <w:r w:rsidRPr="00BE7B59">
              <w:rPr>
                <w:color w:val="000000"/>
              </w:rPr>
              <w:t>пос.Обильный</w:t>
            </w:r>
          </w:p>
        </w:tc>
        <w:tc>
          <w:tcPr>
            <w:tcW w:w="809" w:type="dxa"/>
            <w:tcBorders>
              <w:top w:val="nil"/>
              <w:left w:val="nil"/>
              <w:bottom w:val="single" w:sz="4" w:space="0" w:color="auto"/>
              <w:right w:val="single" w:sz="4" w:space="0" w:color="auto"/>
            </w:tcBorders>
            <w:shd w:val="clear" w:color="auto" w:fill="auto"/>
            <w:vAlign w:val="center"/>
          </w:tcPr>
          <w:p w14:paraId="7CA4C45B" w14:textId="77777777" w:rsidR="00BE7B59" w:rsidRPr="00BE7B59" w:rsidRDefault="00BE7B59" w:rsidP="00DB5D1B">
            <w:pPr>
              <w:jc w:val="center"/>
              <w:rPr>
                <w:color w:val="000000"/>
              </w:rPr>
            </w:pPr>
            <w:r w:rsidRPr="00BE7B59">
              <w:rPr>
                <w:color w:val="000000"/>
              </w:rPr>
              <w:t>564</w:t>
            </w:r>
          </w:p>
        </w:tc>
        <w:tc>
          <w:tcPr>
            <w:tcW w:w="777" w:type="dxa"/>
            <w:tcBorders>
              <w:top w:val="nil"/>
              <w:left w:val="nil"/>
              <w:bottom w:val="single" w:sz="4" w:space="0" w:color="auto"/>
              <w:right w:val="single" w:sz="4" w:space="0" w:color="auto"/>
            </w:tcBorders>
            <w:shd w:val="clear" w:color="auto" w:fill="auto"/>
            <w:vAlign w:val="center"/>
          </w:tcPr>
          <w:p w14:paraId="580DCAE6" w14:textId="77777777" w:rsidR="00BE7B59" w:rsidRPr="00BE7B59" w:rsidRDefault="00BE7B59" w:rsidP="00DB5D1B">
            <w:pPr>
              <w:jc w:val="center"/>
              <w:rPr>
                <w:color w:val="000000"/>
              </w:rPr>
            </w:pPr>
            <w:r w:rsidRPr="00BE7B59">
              <w:rPr>
                <w:color w:val="000000"/>
              </w:rPr>
              <w:t>460</w:t>
            </w:r>
          </w:p>
        </w:tc>
        <w:tc>
          <w:tcPr>
            <w:tcW w:w="903" w:type="dxa"/>
            <w:tcBorders>
              <w:top w:val="nil"/>
              <w:left w:val="nil"/>
              <w:bottom w:val="single" w:sz="4" w:space="0" w:color="auto"/>
              <w:right w:val="single" w:sz="4" w:space="0" w:color="auto"/>
            </w:tcBorders>
            <w:shd w:val="clear" w:color="auto" w:fill="auto"/>
            <w:vAlign w:val="center"/>
          </w:tcPr>
          <w:p w14:paraId="242DAC81" w14:textId="77777777" w:rsidR="00BE7B59" w:rsidRPr="00BE7B59" w:rsidRDefault="00BE7B59" w:rsidP="00DB5D1B">
            <w:pPr>
              <w:jc w:val="center"/>
              <w:rPr>
                <w:color w:val="000000"/>
              </w:rPr>
            </w:pPr>
            <w:r w:rsidRPr="00BE7B59">
              <w:rPr>
                <w:color w:val="000000"/>
              </w:rPr>
              <w:t>490</w:t>
            </w:r>
          </w:p>
        </w:tc>
        <w:tc>
          <w:tcPr>
            <w:tcW w:w="766" w:type="dxa"/>
            <w:tcBorders>
              <w:top w:val="nil"/>
              <w:left w:val="nil"/>
              <w:bottom w:val="single" w:sz="4" w:space="0" w:color="auto"/>
              <w:right w:val="single" w:sz="4" w:space="0" w:color="auto"/>
            </w:tcBorders>
            <w:shd w:val="clear" w:color="auto" w:fill="auto"/>
            <w:vAlign w:val="center"/>
          </w:tcPr>
          <w:p w14:paraId="073F8744" w14:textId="77777777" w:rsidR="00BE7B59" w:rsidRPr="00BE7B59" w:rsidRDefault="00BE7B59" w:rsidP="00DB5D1B">
            <w:pPr>
              <w:jc w:val="center"/>
              <w:rPr>
                <w:color w:val="000000"/>
              </w:rPr>
            </w:pPr>
            <w:r w:rsidRPr="00BE7B59">
              <w:rPr>
                <w:color w:val="000000"/>
              </w:rPr>
              <w:t>510</w:t>
            </w:r>
          </w:p>
        </w:tc>
        <w:tc>
          <w:tcPr>
            <w:tcW w:w="809" w:type="dxa"/>
            <w:tcBorders>
              <w:top w:val="nil"/>
              <w:left w:val="nil"/>
              <w:bottom w:val="single" w:sz="4" w:space="0" w:color="auto"/>
              <w:right w:val="single" w:sz="4" w:space="0" w:color="auto"/>
            </w:tcBorders>
            <w:shd w:val="clear" w:color="auto" w:fill="auto"/>
            <w:vAlign w:val="center"/>
          </w:tcPr>
          <w:p w14:paraId="2B34EA3C" w14:textId="77777777" w:rsidR="00BE7B59" w:rsidRPr="00BE7B59" w:rsidRDefault="00BE7B59" w:rsidP="00DB5D1B">
            <w:pPr>
              <w:jc w:val="center"/>
              <w:rPr>
                <w:color w:val="000000"/>
              </w:rPr>
            </w:pPr>
            <w:r w:rsidRPr="00BE7B59">
              <w:rPr>
                <w:color w:val="000000"/>
              </w:rPr>
              <w:t>510</w:t>
            </w:r>
          </w:p>
        </w:tc>
        <w:tc>
          <w:tcPr>
            <w:tcW w:w="856" w:type="dxa"/>
            <w:tcBorders>
              <w:top w:val="nil"/>
              <w:left w:val="nil"/>
              <w:bottom w:val="single" w:sz="4" w:space="0" w:color="auto"/>
              <w:right w:val="single" w:sz="4" w:space="0" w:color="auto"/>
            </w:tcBorders>
            <w:shd w:val="clear" w:color="auto" w:fill="auto"/>
            <w:vAlign w:val="center"/>
          </w:tcPr>
          <w:p w14:paraId="280AD1EC" w14:textId="77777777" w:rsidR="00BE7B59" w:rsidRPr="00BE7B59" w:rsidRDefault="00BE7B59" w:rsidP="00DB5D1B">
            <w:pPr>
              <w:jc w:val="center"/>
              <w:rPr>
                <w:color w:val="000000"/>
              </w:rPr>
            </w:pPr>
            <w:r w:rsidRPr="00BE7B59">
              <w:rPr>
                <w:color w:val="000000"/>
              </w:rPr>
              <w:t>429</w:t>
            </w:r>
          </w:p>
        </w:tc>
        <w:tc>
          <w:tcPr>
            <w:tcW w:w="766" w:type="dxa"/>
            <w:tcBorders>
              <w:top w:val="nil"/>
              <w:left w:val="nil"/>
              <w:bottom w:val="single" w:sz="4" w:space="0" w:color="auto"/>
              <w:right w:val="single" w:sz="4" w:space="0" w:color="auto"/>
            </w:tcBorders>
            <w:shd w:val="clear" w:color="auto" w:fill="auto"/>
            <w:vAlign w:val="center"/>
          </w:tcPr>
          <w:p w14:paraId="42240135" w14:textId="77777777" w:rsidR="00BE7B59" w:rsidRPr="00BE7B59" w:rsidRDefault="00BE7B59" w:rsidP="00DB5D1B">
            <w:pPr>
              <w:jc w:val="center"/>
              <w:rPr>
                <w:color w:val="000000"/>
              </w:rPr>
            </w:pPr>
            <w:r w:rsidRPr="00BE7B59">
              <w:rPr>
                <w:color w:val="000000"/>
              </w:rPr>
              <w:t>433</w:t>
            </w:r>
          </w:p>
        </w:tc>
        <w:tc>
          <w:tcPr>
            <w:tcW w:w="751" w:type="dxa"/>
            <w:tcBorders>
              <w:top w:val="nil"/>
              <w:left w:val="nil"/>
              <w:bottom w:val="single" w:sz="4" w:space="0" w:color="auto"/>
              <w:right w:val="single" w:sz="4" w:space="0" w:color="auto"/>
            </w:tcBorders>
            <w:shd w:val="clear" w:color="auto" w:fill="auto"/>
            <w:vAlign w:val="center"/>
          </w:tcPr>
          <w:p w14:paraId="7A4F2A1D" w14:textId="77777777" w:rsidR="00BE7B59" w:rsidRPr="00BE7B59" w:rsidRDefault="00BE7B59" w:rsidP="00DB5D1B">
            <w:pPr>
              <w:jc w:val="center"/>
              <w:rPr>
                <w:color w:val="000000"/>
              </w:rPr>
            </w:pPr>
            <w:r w:rsidRPr="00BE7B59">
              <w:rPr>
                <w:color w:val="000000"/>
              </w:rPr>
              <w:t>76,8</w:t>
            </w:r>
          </w:p>
        </w:tc>
        <w:tc>
          <w:tcPr>
            <w:tcW w:w="708" w:type="dxa"/>
            <w:tcBorders>
              <w:top w:val="nil"/>
              <w:left w:val="nil"/>
              <w:bottom w:val="single" w:sz="4" w:space="0" w:color="auto"/>
              <w:right w:val="single" w:sz="4" w:space="0" w:color="auto"/>
            </w:tcBorders>
            <w:shd w:val="clear" w:color="auto" w:fill="auto"/>
            <w:vAlign w:val="center"/>
          </w:tcPr>
          <w:p w14:paraId="4A0F8EE6" w14:textId="77777777" w:rsidR="00BE7B59" w:rsidRPr="00BE7B59" w:rsidRDefault="00BE7B59" w:rsidP="00DB5D1B">
            <w:pPr>
              <w:jc w:val="center"/>
              <w:rPr>
                <w:color w:val="000000"/>
              </w:rPr>
            </w:pPr>
            <w:r w:rsidRPr="00BE7B59">
              <w:rPr>
                <w:color w:val="000000"/>
              </w:rPr>
              <w:t>100,9</w:t>
            </w:r>
          </w:p>
        </w:tc>
      </w:tr>
      <w:tr w:rsidR="00BE7B59" w:rsidRPr="00BE7B59" w14:paraId="17FDDB5C" w14:textId="77777777" w:rsidTr="00BE7B59">
        <w:trPr>
          <w:trHeight w:val="90"/>
        </w:trPr>
        <w:tc>
          <w:tcPr>
            <w:tcW w:w="513" w:type="dxa"/>
            <w:tcBorders>
              <w:top w:val="nil"/>
              <w:left w:val="single" w:sz="4" w:space="0" w:color="auto"/>
              <w:bottom w:val="single" w:sz="4" w:space="0" w:color="auto"/>
              <w:right w:val="single" w:sz="4" w:space="0" w:color="auto"/>
            </w:tcBorders>
            <w:shd w:val="clear" w:color="auto" w:fill="auto"/>
            <w:vAlign w:val="center"/>
          </w:tcPr>
          <w:p w14:paraId="15E3196B" w14:textId="77777777" w:rsidR="00BE7B59" w:rsidRPr="00BE7B59" w:rsidRDefault="00BE7B59" w:rsidP="00DB5D1B">
            <w:pPr>
              <w:jc w:val="center"/>
              <w:rPr>
                <w:color w:val="000000"/>
              </w:rPr>
            </w:pPr>
            <w:r w:rsidRPr="00BE7B59">
              <w:rPr>
                <w:color w:val="000000"/>
              </w:rPr>
              <w:t>5</w:t>
            </w:r>
          </w:p>
        </w:tc>
        <w:tc>
          <w:tcPr>
            <w:tcW w:w="1897" w:type="dxa"/>
            <w:tcBorders>
              <w:top w:val="nil"/>
              <w:left w:val="nil"/>
              <w:bottom w:val="single" w:sz="4" w:space="0" w:color="auto"/>
              <w:right w:val="single" w:sz="4" w:space="0" w:color="auto"/>
            </w:tcBorders>
            <w:shd w:val="clear" w:color="auto" w:fill="auto"/>
            <w:vAlign w:val="center"/>
          </w:tcPr>
          <w:p w14:paraId="4452D325" w14:textId="77777777" w:rsidR="00BE7B59" w:rsidRPr="00BE7B59" w:rsidRDefault="00BE7B59" w:rsidP="00DB5D1B">
            <w:pPr>
              <w:rPr>
                <w:color w:val="000000"/>
              </w:rPr>
            </w:pPr>
            <w:r w:rsidRPr="00BE7B59">
              <w:rPr>
                <w:color w:val="000000"/>
              </w:rPr>
              <w:t>пос.Решетиловский</w:t>
            </w:r>
          </w:p>
        </w:tc>
        <w:tc>
          <w:tcPr>
            <w:tcW w:w="809" w:type="dxa"/>
            <w:tcBorders>
              <w:top w:val="nil"/>
              <w:left w:val="nil"/>
              <w:bottom w:val="single" w:sz="4" w:space="0" w:color="auto"/>
              <w:right w:val="single" w:sz="4" w:space="0" w:color="auto"/>
            </w:tcBorders>
            <w:shd w:val="clear" w:color="auto" w:fill="auto"/>
            <w:vAlign w:val="center"/>
          </w:tcPr>
          <w:p w14:paraId="387B11E7" w14:textId="77777777" w:rsidR="00BE7B59" w:rsidRPr="00BE7B59" w:rsidRDefault="00BE7B59" w:rsidP="00DB5D1B">
            <w:pPr>
              <w:jc w:val="center"/>
              <w:rPr>
                <w:color w:val="000000"/>
              </w:rPr>
            </w:pPr>
            <w:r w:rsidRPr="00BE7B59">
              <w:rPr>
                <w:color w:val="000000"/>
              </w:rPr>
              <w:t>244</w:t>
            </w:r>
          </w:p>
        </w:tc>
        <w:tc>
          <w:tcPr>
            <w:tcW w:w="777" w:type="dxa"/>
            <w:tcBorders>
              <w:top w:val="nil"/>
              <w:left w:val="nil"/>
              <w:bottom w:val="single" w:sz="4" w:space="0" w:color="auto"/>
              <w:right w:val="single" w:sz="4" w:space="0" w:color="auto"/>
            </w:tcBorders>
            <w:shd w:val="clear" w:color="auto" w:fill="auto"/>
            <w:vAlign w:val="center"/>
          </w:tcPr>
          <w:p w14:paraId="646A8E20" w14:textId="77777777" w:rsidR="00BE7B59" w:rsidRPr="00BE7B59" w:rsidRDefault="00BE7B59" w:rsidP="00DB5D1B">
            <w:pPr>
              <w:jc w:val="center"/>
              <w:rPr>
                <w:color w:val="000000"/>
              </w:rPr>
            </w:pPr>
            <w:r w:rsidRPr="00BE7B59">
              <w:rPr>
                <w:color w:val="000000"/>
              </w:rPr>
              <w:t>196</w:t>
            </w:r>
          </w:p>
        </w:tc>
        <w:tc>
          <w:tcPr>
            <w:tcW w:w="903" w:type="dxa"/>
            <w:tcBorders>
              <w:top w:val="nil"/>
              <w:left w:val="nil"/>
              <w:bottom w:val="single" w:sz="4" w:space="0" w:color="auto"/>
              <w:right w:val="single" w:sz="4" w:space="0" w:color="auto"/>
            </w:tcBorders>
            <w:shd w:val="clear" w:color="auto" w:fill="auto"/>
            <w:vAlign w:val="center"/>
          </w:tcPr>
          <w:p w14:paraId="66DB5F34" w14:textId="77777777" w:rsidR="00BE7B59" w:rsidRPr="00BE7B59" w:rsidRDefault="00BE7B59" w:rsidP="00DB5D1B">
            <w:pPr>
              <w:jc w:val="center"/>
              <w:rPr>
                <w:color w:val="000000"/>
              </w:rPr>
            </w:pPr>
            <w:r w:rsidRPr="00BE7B59">
              <w:rPr>
                <w:color w:val="000000"/>
              </w:rPr>
              <w:t>216</w:t>
            </w:r>
          </w:p>
        </w:tc>
        <w:tc>
          <w:tcPr>
            <w:tcW w:w="766" w:type="dxa"/>
            <w:tcBorders>
              <w:top w:val="nil"/>
              <w:left w:val="nil"/>
              <w:bottom w:val="single" w:sz="4" w:space="0" w:color="auto"/>
              <w:right w:val="single" w:sz="4" w:space="0" w:color="auto"/>
            </w:tcBorders>
            <w:shd w:val="clear" w:color="auto" w:fill="auto"/>
            <w:vAlign w:val="center"/>
          </w:tcPr>
          <w:p w14:paraId="08E03838" w14:textId="77777777" w:rsidR="00BE7B59" w:rsidRPr="00BE7B59" w:rsidRDefault="00BE7B59" w:rsidP="00DB5D1B">
            <w:pPr>
              <w:jc w:val="center"/>
              <w:rPr>
                <w:color w:val="000000"/>
              </w:rPr>
            </w:pPr>
            <w:r w:rsidRPr="00BE7B59">
              <w:rPr>
                <w:color w:val="000000"/>
              </w:rPr>
              <w:t>217</w:t>
            </w:r>
          </w:p>
        </w:tc>
        <w:tc>
          <w:tcPr>
            <w:tcW w:w="809" w:type="dxa"/>
            <w:tcBorders>
              <w:top w:val="nil"/>
              <w:left w:val="nil"/>
              <w:bottom w:val="single" w:sz="4" w:space="0" w:color="auto"/>
              <w:right w:val="single" w:sz="4" w:space="0" w:color="auto"/>
            </w:tcBorders>
            <w:shd w:val="clear" w:color="auto" w:fill="auto"/>
            <w:vAlign w:val="center"/>
          </w:tcPr>
          <w:p w14:paraId="1CD96628" w14:textId="77777777" w:rsidR="00BE7B59" w:rsidRPr="00BE7B59" w:rsidRDefault="00BE7B59" w:rsidP="00DB5D1B">
            <w:pPr>
              <w:jc w:val="center"/>
              <w:rPr>
                <w:color w:val="000000"/>
              </w:rPr>
            </w:pPr>
            <w:r w:rsidRPr="00BE7B59">
              <w:rPr>
                <w:color w:val="000000"/>
              </w:rPr>
              <w:t>217</w:t>
            </w:r>
          </w:p>
        </w:tc>
        <w:tc>
          <w:tcPr>
            <w:tcW w:w="856" w:type="dxa"/>
            <w:tcBorders>
              <w:top w:val="nil"/>
              <w:left w:val="nil"/>
              <w:bottom w:val="single" w:sz="4" w:space="0" w:color="auto"/>
              <w:right w:val="single" w:sz="4" w:space="0" w:color="auto"/>
            </w:tcBorders>
            <w:shd w:val="clear" w:color="auto" w:fill="auto"/>
            <w:vAlign w:val="center"/>
          </w:tcPr>
          <w:p w14:paraId="5B30CDA5" w14:textId="77777777" w:rsidR="00BE7B59" w:rsidRPr="00BE7B59" w:rsidRDefault="00BE7B59" w:rsidP="00DB5D1B">
            <w:pPr>
              <w:jc w:val="center"/>
              <w:rPr>
                <w:color w:val="000000"/>
              </w:rPr>
            </w:pPr>
            <w:r w:rsidRPr="00BE7B59">
              <w:rPr>
                <w:color w:val="000000"/>
              </w:rPr>
              <w:t>217</w:t>
            </w:r>
          </w:p>
        </w:tc>
        <w:tc>
          <w:tcPr>
            <w:tcW w:w="766" w:type="dxa"/>
            <w:tcBorders>
              <w:top w:val="nil"/>
              <w:left w:val="nil"/>
              <w:bottom w:val="single" w:sz="4" w:space="0" w:color="auto"/>
              <w:right w:val="single" w:sz="4" w:space="0" w:color="auto"/>
            </w:tcBorders>
            <w:shd w:val="clear" w:color="auto" w:fill="auto"/>
            <w:vAlign w:val="center"/>
          </w:tcPr>
          <w:p w14:paraId="7A4E06DC" w14:textId="77777777" w:rsidR="00BE7B59" w:rsidRPr="00BE7B59" w:rsidRDefault="00BE7B59" w:rsidP="00DB5D1B">
            <w:pPr>
              <w:jc w:val="center"/>
              <w:rPr>
                <w:color w:val="000000"/>
              </w:rPr>
            </w:pPr>
            <w:r w:rsidRPr="00BE7B59">
              <w:rPr>
                <w:color w:val="000000"/>
              </w:rPr>
              <w:t>218</w:t>
            </w:r>
          </w:p>
        </w:tc>
        <w:tc>
          <w:tcPr>
            <w:tcW w:w="751" w:type="dxa"/>
            <w:tcBorders>
              <w:top w:val="nil"/>
              <w:left w:val="nil"/>
              <w:bottom w:val="single" w:sz="4" w:space="0" w:color="auto"/>
              <w:right w:val="single" w:sz="4" w:space="0" w:color="auto"/>
            </w:tcBorders>
            <w:shd w:val="clear" w:color="auto" w:fill="auto"/>
            <w:vAlign w:val="center"/>
          </w:tcPr>
          <w:p w14:paraId="1E6A108C" w14:textId="77777777" w:rsidR="00BE7B59" w:rsidRPr="00BE7B59" w:rsidRDefault="00BE7B59" w:rsidP="00DB5D1B">
            <w:pPr>
              <w:jc w:val="center"/>
              <w:rPr>
                <w:color w:val="000000"/>
              </w:rPr>
            </w:pPr>
            <w:r w:rsidRPr="00BE7B59">
              <w:rPr>
                <w:color w:val="000000"/>
              </w:rPr>
              <w:t>89,3</w:t>
            </w:r>
          </w:p>
        </w:tc>
        <w:tc>
          <w:tcPr>
            <w:tcW w:w="708" w:type="dxa"/>
            <w:tcBorders>
              <w:top w:val="nil"/>
              <w:left w:val="nil"/>
              <w:bottom w:val="single" w:sz="4" w:space="0" w:color="auto"/>
              <w:right w:val="single" w:sz="4" w:space="0" w:color="auto"/>
            </w:tcBorders>
            <w:shd w:val="clear" w:color="auto" w:fill="auto"/>
            <w:vAlign w:val="center"/>
          </w:tcPr>
          <w:p w14:paraId="6609909E" w14:textId="77777777" w:rsidR="00BE7B59" w:rsidRPr="00BE7B59" w:rsidRDefault="00BE7B59" w:rsidP="00DB5D1B">
            <w:pPr>
              <w:jc w:val="center"/>
              <w:rPr>
                <w:color w:val="000000"/>
              </w:rPr>
            </w:pPr>
            <w:r w:rsidRPr="00BE7B59">
              <w:rPr>
                <w:color w:val="000000"/>
              </w:rPr>
              <w:t>100,5</w:t>
            </w:r>
          </w:p>
        </w:tc>
      </w:tr>
      <w:tr w:rsidR="00BE7B59" w:rsidRPr="00BE7B59" w14:paraId="31F00EBC" w14:textId="77777777" w:rsidTr="00BE7B59">
        <w:trPr>
          <w:trHeight w:val="300"/>
        </w:trPr>
        <w:tc>
          <w:tcPr>
            <w:tcW w:w="513" w:type="dxa"/>
            <w:tcBorders>
              <w:top w:val="nil"/>
              <w:left w:val="single" w:sz="4" w:space="0" w:color="auto"/>
              <w:bottom w:val="single" w:sz="4" w:space="0" w:color="auto"/>
              <w:right w:val="single" w:sz="4" w:space="0" w:color="auto"/>
            </w:tcBorders>
            <w:shd w:val="clear" w:color="auto" w:fill="auto"/>
            <w:vAlign w:val="center"/>
          </w:tcPr>
          <w:p w14:paraId="00D529B9" w14:textId="77777777" w:rsidR="00BE7B59" w:rsidRPr="00BE7B59" w:rsidRDefault="00BE7B59" w:rsidP="00DB5D1B">
            <w:pPr>
              <w:jc w:val="center"/>
              <w:rPr>
                <w:color w:val="000000"/>
              </w:rPr>
            </w:pPr>
            <w:r w:rsidRPr="00BE7B59">
              <w:rPr>
                <w:color w:val="000000"/>
              </w:rPr>
              <w:t>6</w:t>
            </w:r>
          </w:p>
        </w:tc>
        <w:tc>
          <w:tcPr>
            <w:tcW w:w="1897" w:type="dxa"/>
            <w:tcBorders>
              <w:top w:val="nil"/>
              <w:left w:val="nil"/>
              <w:bottom w:val="single" w:sz="4" w:space="0" w:color="auto"/>
              <w:right w:val="single" w:sz="4" w:space="0" w:color="auto"/>
            </w:tcBorders>
            <w:shd w:val="clear" w:color="auto" w:fill="auto"/>
            <w:vAlign w:val="center"/>
          </w:tcPr>
          <w:p w14:paraId="0CAE54C2" w14:textId="77777777" w:rsidR="00BE7B59" w:rsidRPr="00BE7B59" w:rsidRDefault="00BE7B59" w:rsidP="00DB5D1B">
            <w:pPr>
              <w:rPr>
                <w:color w:val="000000"/>
              </w:rPr>
            </w:pPr>
            <w:r w:rsidRPr="00BE7B59">
              <w:rPr>
                <w:color w:val="000000"/>
              </w:rPr>
              <w:t>х.Сборный</w:t>
            </w:r>
          </w:p>
        </w:tc>
        <w:tc>
          <w:tcPr>
            <w:tcW w:w="809" w:type="dxa"/>
            <w:tcBorders>
              <w:top w:val="nil"/>
              <w:left w:val="nil"/>
              <w:bottom w:val="single" w:sz="4" w:space="0" w:color="auto"/>
              <w:right w:val="single" w:sz="4" w:space="0" w:color="auto"/>
            </w:tcBorders>
            <w:shd w:val="clear" w:color="auto" w:fill="auto"/>
            <w:vAlign w:val="center"/>
          </w:tcPr>
          <w:p w14:paraId="16F652F3" w14:textId="77777777" w:rsidR="00BE7B59" w:rsidRPr="00BE7B59" w:rsidRDefault="00BE7B59" w:rsidP="00DB5D1B">
            <w:pPr>
              <w:jc w:val="center"/>
              <w:rPr>
                <w:color w:val="000000"/>
              </w:rPr>
            </w:pPr>
            <w:r w:rsidRPr="00BE7B59">
              <w:rPr>
                <w:color w:val="000000"/>
              </w:rPr>
              <w:t>260</w:t>
            </w:r>
          </w:p>
        </w:tc>
        <w:tc>
          <w:tcPr>
            <w:tcW w:w="777" w:type="dxa"/>
            <w:tcBorders>
              <w:top w:val="nil"/>
              <w:left w:val="nil"/>
              <w:bottom w:val="single" w:sz="4" w:space="0" w:color="auto"/>
              <w:right w:val="single" w:sz="4" w:space="0" w:color="auto"/>
            </w:tcBorders>
            <w:shd w:val="clear" w:color="auto" w:fill="auto"/>
            <w:vAlign w:val="center"/>
          </w:tcPr>
          <w:p w14:paraId="02D8E34D" w14:textId="77777777" w:rsidR="00BE7B59" w:rsidRPr="00BE7B59" w:rsidRDefault="00BE7B59" w:rsidP="00DB5D1B">
            <w:pPr>
              <w:jc w:val="center"/>
              <w:rPr>
                <w:color w:val="000000"/>
              </w:rPr>
            </w:pPr>
            <w:r w:rsidRPr="00BE7B59">
              <w:rPr>
                <w:color w:val="000000"/>
              </w:rPr>
              <w:t>239</w:t>
            </w:r>
          </w:p>
        </w:tc>
        <w:tc>
          <w:tcPr>
            <w:tcW w:w="903" w:type="dxa"/>
            <w:tcBorders>
              <w:top w:val="nil"/>
              <w:left w:val="nil"/>
              <w:bottom w:val="single" w:sz="4" w:space="0" w:color="auto"/>
              <w:right w:val="single" w:sz="4" w:space="0" w:color="auto"/>
            </w:tcBorders>
            <w:shd w:val="clear" w:color="auto" w:fill="auto"/>
            <w:vAlign w:val="center"/>
          </w:tcPr>
          <w:p w14:paraId="5594A07B" w14:textId="77777777" w:rsidR="00BE7B59" w:rsidRPr="00BE7B59" w:rsidRDefault="00BE7B59" w:rsidP="00DB5D1B">
            <w:pPr>
              <w:jc w:val="center"/>
              <w:rPr>
                <w:color w:val="000000"/>
              </w:rPr>
            </w:pPr>
            <w:r w:rsidRPr="00BE7B59">
              <w:rPr>
                <w:color w:val="000000"/>
              </w:rPr>
              <w:t>239</w:t>
            </w:r>
          </w:p>
        </w:tc>
        <w:tc>
          <w:tcPr>
            <w:tcW w:w="766" w:type="dxa"/>
            <w:tcBorders>
              <w:top w:val="nil"/>
              <w:left w:val="nil"/>
              <w:bottom w:val="single" w:sz="4" w:space="0" w:color="auto"/>
              <w:right w:val="single" w:sz="4" w:space="0" w:color="auto"/>
            </w:tcBorders>
            <w:shd w:val="clear" w:color="auto" w:fill="auto"/>
            <w:vAlign w:val="center"/>
          </w:tcPr>
          <w:p w14:paraId="41DD63EB" w14:textId="77777777" w:rsidR="00BE7B59" w:rsidRPr="00BE7B59" w:rsidRDefault="00BE7B59" w:rsidP="00DB5D1B">
            <w:pPr>
              <w:jc w:val="center"/>
              <w:rPr>
                <w:color w:val="000000"/>
              </w:rPr>
            </w:pPr>
            <w:r w:rsidRPr="00BE7B59">
              <w:rPr>
                <w:color w:val="000000"/>
              </w:rPr>
              <w:t>239</w:t>
            </w:r>
          </w:p>
        </w:tc>
        <w:tc>
          <w:tcPr>
            <w:tcW w:w="809" w:type="dxa"/>
            <w:tcBorders>
              <w:top w:val="nil"/>
              <w:left w:val="nil"/>
              <w:bottom w:val="single" w:sz="4" w:space="0" w:color="auto"/>
              <w:right w:val="single" w:sz="4" w:space="0" w:color="auto"/>
            </w:tcBorders>
            <w:shd w:val="clear" w:color="auto" w:fill="auto"/>
            <w:vAlign w:val="center"/>
          </w:tcPr>
          <w:p w14:paraId="654EFD45" w14:textId="77777777" w:rsidR="00BE7B59" w:rsidRPr="00BE7B59" w:rsidRDefault="00BE7B59" w:rsidP="00DB5D1B">
            <w:pPr>
              <w:jc w:val="center"/>
              <w:rPr>
                <w:color w:val="000000"/>
              </w:rPr>
            </w:pPr>
            <w:r w:rsidRPr="00BE7B59">
              <w:rPr>
                <w:color w:val="000000"/>
              </w:rPr>
              <w:t>239</w:t>
            </w:r>
          </w:p>
        </w:tc>
        <w:tc>
          <w:tcPr>
            <w:tcW w:w="856" w:type="dxa"/>
            <w:tcBorders>
              <w:top w:val="nil"/>
              <w:left w:val="nil"/>
              <w:bottom w:val="single" w:sz="4" w:space="0" w:color="auto"/>
              <w:right w:val="single" w:sz="4" w:space="0" w:color="auto"/>
            </w:tcBorders>
            <w:shd w:val="clear" w:color="auto" w:fill="auto"/>
            <w:vAlign w:val="center"/>
          </w:tcPr>
          <w:p w14:paraId="2257242C" w14:textId="77777777" w:rsidR="00BE7B59" w:rsidRPr="00BE7B59" w:rsidRDefault="00BE7B59" w:rsidP="00DB5D1B">
            <w:pPr>
              <w:jc w:val="center"/>
              <w:rPr>
                <w:color w:val="000000"/>
              </w:rPr>
            </w:pPr>
            <w:r w:rsidRPr="00BE7B59">
              <w:rPr>
                <w:color w:val="000000"/>
              </w:rPr>
              <w:t>240</w:t>
            </w:r>
          </w:p>
        </w:tc>
        <w:tc>
          <w:tcPr>
            <w:tcW w:w="766" w:type="dxa"/>
            <w:tcBorders>
              <w:top w:val="nil"/>
              <w:left w:val="nil"/>
              <w:bottom w:val="single" w:sz="4" w:space="0" w:color="auto"/>
              <w:right w:val="single" w:sz="4" w:space="0" w:color="auto"/>
            </w:tcBorders>
            <w:shd w:val="clear" w:color="auto" w:fill="auto"/>
            <w:vAlign w:val="center"/>
          </w:tcPr>
          <w:p w14:paraId="0413793D" w14:textId="77777777" w:rsidR="00BE7B59" w:rsidRPr="00BE7B59" w:rsidRDefault="00BE7B59" w:rsidP="00DB5D1B">
            <w:pPr>
              <w:jc w:val="center"/>
              <w:rPr>
                <w:color w:val="000000"/>
              </w:rPr>
            </w:pPr>
            <w:r w:rsidRPr="00BE7B59">
              <w:rPr>
                <w:color w:val="000000"/>
              </w:rPr>
              <w:t>240</w:t>
            </w:r>
          </w:p>
        </w:tc>
        <w:tc>
          <w:tcPr>
            <w:tcW w:w="751" w:type="dxa"/>
            <w:tcBorders>
              <w:top w:val="nil"/>
              <w:left w:val="nil"/>
              <w:bottom w:val="single" w:sz="4" w:space="0" w:color="auto"/>
              <w:right w:val="single" w:sz="4" w:space="0" w:color="auto"/>
            </w:tcBorders>
            <w:shd w:val="clear" w:color="auto" w:fill="auto"/>
            <w:vAlign w:val="center"/>
          </w:tcPr>
          <w:p w14:paraId="7A1ED70C" w14:textId="77777777" w:rsidR="00BE7B59" w:rsidRPr="00BE7B59" w:rsidRDefault="00BE7B59" w:rsidP="00DB5D1B">
            <w:pPr>
              <w:jc w:val="center"/>
              <w:rPr>
                <w:color w:val="000000"/>
              </w:rPr>
            </w:pPr>
            <w:r w:rsidRPr="00BE7B59">
              <w:rPr>
                <w:color w:val="000000"/>
              </w:rPr>
              <w:t>92,3</w:t>
            </w:r>
          </w:p>
        </w:tc>
        <w:tc>
          <w:tcPr>
            <w:tcW w:w="708" w:type="dxa"/>
            <w:tcBorders>
              <w:top w:val="nil"/>
              <w:left w:val="nil"/>
              <w:bottom w:val="single" w:sz="4" w:space="0" w:color="auto"/>
              <w:right w:val="single" w:sz="4" w:space="0" w:color="auto"/>
            </w:tcBorders>
            <w:shd w:val="clear" w:color="auto" w:fill="auto"/>
            <w:vAlign w:val="center"/>
          </w:tcPr>
          <w:p w14:paraId="0C2CE8EA" w14:textId="77777777" w:rsidR="00BE7B59" w:rsidRPr="00BE7B59" w:rsidRDefault="00BE7B59" w:rsidP="00DB5D1B">
            <w:pPr>
              <w:jc w:val="center"/>
              <w:rPr>
                <w:color w:val="000000"/>
              </w:rPr>
            </w:pPr>
            <w:r w:rsidRPr="00BE7B59">
              <w:rPr>
                <w:color w:val="000000"/>
              </w:rPr>
              <w:t>100,0</w:t>
            </w:r>
          </w:p>
        </w:tc>
      </w:tr>
      <w:tr w:rsidR="00BE7B59" w:rsidRPr="00BE7B59" w14:paraId="4B407628" w14:textId="77777777" w:rsidTr="00BE7B59">
        <w:trPr>
          <w:trHeight w:val="300"/>
        </w:trPr>
        <w:tc>
          <w:tcPr>
            <w:tcW w:w="513" w:type="dxa"/>
            <w:tcBorders>
              <w:top w:val="nil"/>
              <w:left w:val="single" w:sz="4" w:space="0" w:color="auto"/>
              <w:bottom w:val="single" w:sz="4" w:space="0" w:color="auto"/>
              <w:right w:val="single" w:sz="4" w:space="0" w:color="auto"/>
            </w:tcBorders>
            <w:shd w:val="clear" w:color="auto" w:fill="auto"/>
            <w:vAlign w:val="center"/>
          </w:tcPr>
          <w:p w14:paraId="6171FED6" w14:textId="77777777" w:rsidR="00BE7B59" w:rsidRPr="00BE7B59" w:rsidRDefault="00BE7B59" w:rsidP="00DB5D1B">
            <w:pPr>
              <w:jc w:val="center"/>
              <w:rPr>
                <w:color w:val="000000"/>
              </w:rPr>
            </w:pPr>
            <w:r w:rsidRPr="00BE7B59">
              <w:rPr>
                <w:color w:val="000000"/>
              </w:rPr>
              <w:t>7</w:t>
            </w:r>
          </w:p>
        </w:tc>
        <w:tc>
          <w:tcPr>
            <w:tcW w:w="1897" w:type="dxa"/>
            <w:tcBorders>
              <w:top w:val="nil"/>
              <w:left w:val="nil"/>
              <w:bottom w:val="single" w:sz="4" w:space="0" w:color="auto"/>
              <w:right w:val="single" w:sz="4" w:space="0" w:color="auto"/>
            </w:tcBorders>
            <w:shd w:val="clear" w:color="auto" w:fill="auto"/>
            <w:vAlign w:val="center"/>
          </w:tcPr>
          <w:p w14:paraId="6D4A4EF3" w14:textId="77777777" w:rsidR="00BE7B59" w:rsidRPr="00BE7B59" w:rsidRDefault="00BE7B59" w:rsidP="00DB5D1B">
            <w:pPr>
              <w:rPr>
                <w:color w:val="000000"/>
              </w:rPr>
            </w:pPr>
            <w:r w:rsidRPr="00BE7B59">
              <w:rPr>
                <w:color w:val="000000"/>
              </w:rPr>
              <w:t>пос.Темп</w:t>
            </w:r>
          </w:p>
        </w:tc>
        <w:tc>
          <w:tcPr>
            <w:tcW w:w="809" w:type="dxa"/>
            <w:tcBorders>
              <w:top w:val="nil"/>
              <w:left w:val="nil"/>
              <w:bottom w:val="single" w:sz="4" w:space="0" w:color="auto"/>
              <w:right w:val="single" w:sz="4" w:space="0" w:color="auto"/>
            </w:tcBorders>
            <w:shd w:val="clear" w:color="auto" w:fill="auto"/>
            <w:vAlign w:val="center"/>
          </w:tcPr>
          <w:p w14:paraId="56C3C01B" w14:textId="77777777" w:rsidR="00BE7B59" w:rsidRPr="00BE7B59" w:rsidRDefault="00BE7B59" w:rsidP="00DB5D1B">
            <w:pPr>
              <w:jc w:val="center"/>
              <w:rPr>
                <w:color w:val="000000"/>
              </w:rPr>
            </w:pPr>
            <w:r w:rsidRPr="00BE7B59">
              <w:rPr>
                <w:color w:val="000000"/>
              </w:rPr>
              <w:t>234</w:t>
            </w:r>
          </w:p>
        </w:tc>
        <w:tc>
          <w:tcPr>
            <w:tcW w:w="777" w:type="dxa"/>
            <w:tcBorders>
              <w:top w:val="nil"/>
              <w:left w:val="nil"/>
              <w:bottom w:val="single" w:sz="4" w:space="0" w:color="auto"/>
              <w:right w:val="single" w:sz="4" w:space="0" w:color="auto"/>
            </w:tcBorders>
            <w:shd w:val="clear" w:color="auto" w:fill="auto"/>
            <w:vAlign w:val="center"/>
          </w:tcPr>
          <w:p w14:paraId="2EADA127" w14:textId="77777777" w:rsidR="00BE7B59" w:rsidRPr="00BE7B59" w:rsidRDefault="00BE7B59" w:rsidP="00DB5D1B">
            <w:pPr>
              <w:jc w:val="center"/>
              <w:rPr>
                <w:color w:val="000000"/>
              </w:rPr>
            </w:pPr>
            <w:r w:rsidRPr="00BE7B59">
              <w:rPr>
                <w:color w:val="000000"/>
              </w:rPr>
              <w:t>241</w:t>
            </w:r>
          </w:p>
        </w:tc>
        <w:tc>
          <w:tcPr>
            <w:tcW w:w="903" w:type="dxa"/>
            <w:tcBorders>
              <w:top w:val="nil"/>
              <w:left w:val="nil"/>
              <w:bottom w:val="single" w:sz="4" w:space="0" w:color="auto"/>
              <w:right w:val="single" w:sz="4" w:space="0" w:color="auto"/>
            </w:tcBorders>
            <w:shd w:val="clear" w:color="auto" w:fill="auto"/>
            <w:vAlign w:val="center"/>
          </w:tcPr>
          <w:p w14:paraId="560C2ABC" w14:textId="77777777" w:rsidR="00BE7B59" w:rsidRPr="00BE7B59" w:rsidRDefault="00BE7B59" w:rsidP="00DB5D1B">
            <w:pPr>
              <w:jc w:val="center"/>
              <w:rPr>
                <w:color w:val="000000"/>
              </w:rPr>
            </w:pPr>
            <w:r w:rsidRPr="00BE7B59">
              <w:rPr>
                <w:color w:val="000000"/>
              </w:rPr>
              <w:t>219</w:t>
            </w:r>
          </w:p>
        </w:tc>
        <w:tc>
          <w:tcPr>
            <w:tcW w:w="766" w:type="dxa"/>
            <w:tcBorders>
              <w:top w:val="nil"/>
              <w:left w:val="nil"/>
              <w:bottom w:val="single" w:sz="4" w:space="0" w:color="auto"/>
              <w:right w:val="single" w:sz="4" w:space="0" w:color="auto"/>
            </w:tcBorders>
            <w:shd w:val="clear" w:color="auto" w:fill="auto"/>
            <w:vAlign w:val="center"/>
          </w:tcPr>
          <w:p w14:paraId="2BD058C6" w14:textId="77777777" w:rsidR="00BE7B59" w:rsidRPr="00BE7B59" w:rsidRDefault="00BE7B59" w:rsidP="00DB5D1B">
            <w:pPr>
              <w:jc w:val="center"/>
              <w:rPr>
                <w:color w:val="000000"/>
              </w:rPr>
            </w:pPr>
            <w:r w:rsidRPr="00BE7B59">
              <w:rPr>
                <w:color w:val="000000"/>
              </w:rPr>
              <w:t>267</w:t>
            </w:r>
          </w:p>
        </w:tc>
        <w:tc>
          <w:tcPr>
            <w:tcW w:w="809" w:type="dxa"/>
            <w:tcBorders>
              <w:top w:val="nil"/>
              <w:left w:val="nil"/>
              <w:bottom w:val="single" w:sz="4" w:space="0" w:color="auto"/>
              <w:right w:val="single" w:sz="4" w:space="0" w:color="auto"/>
            </w:tcBorders>
            <w:shd w:val="clear" w:color="auto" w:fill="auto"/>
            <w:vAlign w:val="center"/>
          </w:tcPr>
          <w:p w14:paraId="72EA5BAC" w14:textId="77777777" w:rsidR="00BE7B59" w:rsidRPr="00BE7B59" w:rsidRDefault="00BE7B59" w:rsidP="00DB5D1B">
            <w:pPr>
              <w:jc w:val="center"/>
              <w:rPr>
                <w:color w:val="000000"/>
              </w:rPr>
            </w:pPr>
            <w:r w:rsidRPr="00BE7B59">
              <w:rPr>
                <w:color w:val="000000"/>
              </w:rPr>
              <w:t>267</w:t>
            </w:r>
          </w:p>
        </w:tc>
        <w:tc>
          <w:tcPr>
            <w:tcW w:w="856" w:type="dxa"/>
            <w:tcBorders>
              <w:top w:val="nil"/>
              <w:left w:val="nil"/>
              <w:bottom w:val="single" w:sz="4" w:space="0" w:color="auto"/>
              <w:right w:val="single" w:sz="4" w:space="0" w:color="auto"/>
            </w:tcBorders>
            <w:shd w:val="clear" w:color="auto" w:fill="auto"/>
            <w:vAlign w:val="center"/>
          </w:tcPr>
          <w:p w14:paraId="23CBDB15" w14:textId="77777777" w:rsidR="00BE7B59" w:rsidRPr="00BE7B59" w:rsidRDefault="00BE7B59" w:rsidP="00DB5D1B">
            <w:pPr>
              <w:jc w:val="center"/>
              <w:rPr>
                <w:color w:val="000000"/>
              </w:rPr>
            </w:pPr>
            <w:r w:rsidRPr="00BE7B59">
              <w:rPr>
                <w:color w:val="000000"/>
              </w:rPr>
              <w:t>269</w:t>
            </w:r>
          </w:p>
        </w:tc>
        <w:tc>
          <w:tcPr>
            <w:tcW w:w="766" w:type="dxa"/>
            <w:tcBorders>
              <w:top w:val="nil"/>
              <w:left w:val="nil"/>
              <w:bottom w:val="single" w:sz="4" w:space="0" w:color="auto"/>
              <w:right w:val="single" w:sz="4" w:space="0" w:color="auto"/>
            </w:tcBorders>
            <w:shd w:val="clear" w:color="auto" w:fill="auto"/>
            <w:vAlign w:val="center"/>
          </w:tcPr>
          <w:p w14:paraId="5EA0895F" w14:textId="77777777" w:rsidR="00BE7B59" w:rsidRPr="00BE7B59" w:rsidRDefault="00BE7B59" w:rsidP="00DB5D1B">
            <w:pPr>
              <w:jc w:val="center"/>
              <w:rPr>
                <w:color w:val="000000"/>
              </w:rPr>
            </w:pPr>
            <w:r w:rsidRPr="00BE7B59">
              <w:rPr>
                <w:color w:val="000000"/>
              </w:rPr>
              <w:t>271</w:t>
            </w:r>
          </w:p>
        </w:tc>
        <w:tc>
          <w:tcPr>
            <w:tcW w:w="751" w:type="dxa"/>
            <w:tcBorders>
              <w:top w:val="nil"/>
              <w:left w:val="nil"/>
              <w:bottom w:val="single" w:sz="4" w:space="0" w:color="auto"/>
              <w:right w:val="single" w:sz="4" w:space="0" w:color="auto"/>
            </w:tcBorders>
            <w:shd w:val="clear" w:color="auto" w:fill="auto"/>
            <w:vAlign w:val="center"/>
          </w:tcPr>
          <w:p w14:paraId="4FC2EC0F" w14:textId="77777777" w:rsidR="00BE7B59" w:rsidRPr="00BE7B59" w:rsidRDefault="00BE7B59" w:rsidP="00DB5D1B">
            <w:pPr>
              <w:jc w:val="center"/>
              <w:rPr>
                <w:color w:val="000000"/>
              </w:rPr>
            </w:pPr>
            <w:r w:rsidRPr="00BE7B59">
              <w:rPr>
                <w:color w:val="000000"/>
              </w:rPr>
              <w:t>115,8</w:t>
            </w:r>
          </w:p>
        </w:tc>
        <w:tc>
          <w:tcPr>
            <w:tcW w:w="708" w:type="dxa"/>
            <w:tcBorders>
              <w:top w:val="nil"/>
              <w:left w:val="nil"/>
              <w:bottom w:val="single" w:sz="4" w:space="0" w:color="auto"/>
              <w:right w:val="single" w:sz="4" w:space="0" w:color="auto"/>
            </w:tcBorders>
            <w:shd w:val="clear" w:color="auto" w:fill="auto"/>
            <w:vAlign w:val="center"/>
          </w:tcPr>
          <w:p w14:paraId="03E6E088" w14:textId="77777777" w:rsidR="00BE7B59" w:rsidRPr="00BE7B59" w:rsidRDefault="00BE7B59" w:rsidP="00DB5D1B">
            <w:pPr>
              <w:jc w:val="center"/>
              <w:rPr>
                <w:color w:val="000000"/>
              </w:rPr>
            </w:pPr>
            <w:r w:rsidRPr="00BE7B59">
              <w:rPr>
                <w:color w:val="000000"/>
              </w:rPr>
              <w:t>100,7</w:t>
            </w:r>
          </w:p>
        </w:tc>
      </w:tr>
      <w:tr w:rsidR="00BE7B59" w:rsidRPr="00BE7B59" w14:paraId="0F17CDB2" w14:textId="77777777" w:rsidTr="00BE7B59">
        <w:trPr>
          <w:trHeight w:val="300"/>
        </w:trPr>
        <w:tc>
          <w:tcPr>
            <w:tcW w:w="2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301B194" w14:textId="77777777" w:rsidR="00BE7B59" w:rsidRPr="00BE7B59" w:rsidRDefault="00BE7B59" w:rsidP="00DB5D1B">
            <w:pPr>
              <w:rPr>
                <w:color w:val="000000"/>
              </w:rPr>
            </w:pPr>
            <w:r w:rsidRPr="00BE7B59">
              <w:rPr>
                <w:color w:val="000000"/>
              </w:rPr>
              <w:t>Итого Октябрьское СП</w:t>
            </w:r>
          </w:p>
        </w:tc>
        <w:tc>
          <w:tcPr>
            <w:tcW w:w="809" w:type="dxa"/>
            <w:tcBorders>
              <w:top w:val="nil"/>
              <w:left w:val="nil"/>
              <w:bottom w:val="single" w:sz="4" w:space="0" w:color="auto"/>
              <w:right w:val="single" w:sz="4" w:space="0" w:color="auto"/>
            </w:tcBorders>
            <w:shd w:val="clear" w:color="auto" w:fill="auto"/>
            <w:vAlign w:val="center"/>
          </w:tcPr>
          <w:p w14:paraId="73063475" w14:textId="77777777" w:rsidR="00BE7B59" w:rsidRPr="00BE7B59" w:rsidRDefault="00BE7B59" w:rsidP="00DB5D1B">
            <w:pPr>
              <w:jc w:val="center"/>
              <w:rPr>
                <w:color w:val="000000"/>
              </w:rPr>
            </w:pPr>
            <w:r w:rsidRPr="00BE7B59">
              <w:rPr>
                <w:color w:val="000000"/>
              </w:rPr>
              <w:t>12634</w:t>
            </w:r>
          </w:p>
        </w:tc>
        <w:tc>
          <w:tcPr>
            <w:tcW w:w="777" w:type="dxa"/>
            <w:tcBorders>
              <w:top w:val="nil"/>
              <w:left w:val="nil"/>
              <w:bottom w:val="single" w:sz="4" w:space="0" w:color="auto"/>
              <w:right w:val="single" w:sz="4" w:space="0" w:color="auto"/>
            </w:tcBorders>
            <w:shd w:val="clear" w:color="auto" w:fill="auto"/>
            <w:vAlign w:val="center"/>
          </w:tcPr>
          <w:p w14:paraId="50176777" w14:textId="77777777" w:rsidR="00BE7B59" w:rsidRPr="00BE7B59" w:rsidRDefault="00BE7B59" w:rsidP="00DB5D1B">
            <w:pPr>
              <w:jc w:val="center"/>
              <w:rPr>
                <w:color w:val="000000"/>
              </w:rPr>
            </w:pPr>
            <w:r w:rsidRPr="00BE7B59">
              <w:rPr>
                <w:color w:val="000000"/>
              </w:rPr>
              <w:t>13174</w:t>
            </w:r>
          </w:p>
        </w:tc>
        <w:tc>
          <w:tcPr>
            <w:tcW w:w="903" w:type="dxa"/>
            <w:tcBorders>
              <w:top w:val="nil"/>
              <w:left w:val="nil"/>
              <w:bottom w:val="single" w:sz="4" w:space="0" w:color="auto"/>
              <w:right w:val="single" w:sz="4" w:space="0" w:color="auto"/>
            </w:tcBorders>
            <w:shd w:val="clear" w:color="auto" w:fill="auto"/>
            <w:vAlign w:val="center"/>
          </w:tcPr>
          <w:p w14:paraId="2CE90D7C" w14:textId="77777777" w:rsidR="00BE7B59" w:rsidRPr="00BE7B59" w:rsidRDefault="00BE7B59" w:rsidP="00DB5D1B">
            <w:pPr>
              <w:jc w:val="center"/>
              <w:rPr>
                <w:color w:val="000000"/>
              </w:rPr>
            </w:pPr>
            <w:r w:rsidRPr="00BE7B59">
              <w:rPr>
                <w:color w:val="000000"/>
              </w:rPr>
              <w:t>13160</w:t>
            </w:r>
          </w:p>
        </w:tc>
        <w:tc>
          <w:tcPr>
            <w:tcW w:w="766" w:type="dxa"/>
            <w:tcBorders>
              <w:top w:val="nil"/>
              <w:left w:val="nil"/>
              <w:bottom w:val="single" w:sz="4" w:space="0" w:color="auto"/>
              <w:right w:val="single" w:sz="4" w:space="0" w:color="auto"/>
            </w:tcBorders>
            <w:shd w:val="clear" w:color="auto" w:fill="auto"/>
            <w:vAlign w:val="center"/>
          </w:tcPr>
          <w:p w14:paraId="03B70BF1" w14:textId="77777777" w:rsidR="00BE7B59" w:rsidRPr="00BE7B59" w:rsidRDefault="00BE7B59" w:rsidP="00DB5D1B">
            <w:pPr>
              <w:jc w:val="center"/>
              <w:rPr>
                <w:color w:val="000000"/>
              </w:rPr>
            </w:pPr>
            <w:r w:rsidRPr="00BE7B59">
              <w:rPr>
                <w:color w:val="000000"/>
              </w:rPr>
              <w:t>12840</w:t>
            </w:r>
          </w:p>
        </w:tc>
        <w:tc>
          <w:tcPr>
            <w:tcW w:w="809" w:type="dxa"/>
            <w:tcBorders>
              <w:top w:val="nil"/>
              <w:left w:val="nil"/>
              <w:bottom w:val="single" w:sz="4" w:space="0" w:color="auto"/>
              <w:right w:val="single" w:sz="4" w:space="0" w:color="auto"/>
            </w:tcBorders>
            <w:shd w:val="clear" w:color="auto" w:fill="auto"/>
            <w:vAlign w:val="center"/>
          </w:tcPr>
          <w:p w14:paraId="2051D161" w14:textId="77777777" w:rsidR="00BE7B59" w:rsidRPr="00BE7B59" w:rsidRDefault="00BE7B59" w:rsidP="00DB5D1B">
            <w:pPr>
              <w:jc w:val="center"/>
              <w:rPr>
                <w:color w:val="000000"/>
              </w:rPr>
            </w:pPr>
            <w:r w:rsidRPr="00BE7B59">
              <w:rPr>
                <w:color w:val="000000"/>
              </w:rPr>
              <w:t>12840</w:t>
            </w:r>
          </w:p>
        </w:tc>
        <w:tc>
          <w:tcPr>
            <w:tcW w:w="856" w:type="dxa"/>
            <w:tcBorders>
              <w:top w:val="nil"/>
              <w:left w:val="nil"/>
              <w:bottom w:val="single" w:sz="4" w:space="0" w:color="auto"/>
              <w:right w:val="single" w:sz="4" w:space="0" w:color="auto"/>
            </w:tcBorders>
            <w:shd w:val="clear" w:color="auto" w:fill="auto"/>
            <w:vAlign w:val="center"/>
          </w:tcPr>
          <w:p w14:paraId="7DDA2BE2" w14:textId="77777777" w:rsidR="00BE7B59" w:rsidRPr="00BE7B59" w:rsidRDefault="00BE7B59" w:rsidP="00DB5D1B">
            <w:pPr>
              <w:jc w:val="center"/>
              <w:rPr>
                <w:color w:val="000000"/>
              </w:rPr>
            </w:pPr>
            <w:r w:rsidRPr="00BE7B59">
              <w:rPr>
                <w:color w:val="000000"/>
              </w:rPr>
              <w:t>12822</w:t>
            </w:r>
          </w:p>
        </w:tc>
        <w:tc>
          <w:tcPr>
            <w:tcW w:w="766" w:type="dxa"/>
            <w:tcBorders>
              <w:top w:val="nil"/>
              <w:left w:val="nil"/>
              <w:bottom w:val="single" w:sz="4" w:space="0" w:color="auto"/>
              <w:right w:val="single" w:sz="4" w:space="0" w:color="auto"/>
            </w:tcBorders>
            <w:shd w:val="clear" w:color="auto" w:fill="auto"/>
            <w:vAlign w:val="center"/>
          </w:tcPr>
          <w:p w14:paraId="35D27F67" w14:textId="77777777" w:rsidR="00BE7B59" w:rsidRPr="00BE7B59" w:rsidRDefault="00BE7B59" w:rsidP="00DB5D1B">
            <w:pPr>
              <w:jc w:val="center"/>
              <w:rPr>
                <w:color w:val="000000"/>
              </w:rPr>
            </w:pPr>
            <w:r w:rsidRPr="00BE7B59">
              <w:rPr>
                <w:color w:val="000000"/>
              </w:rPr>
              <w:t>12869</w:t>
            </w:r>
          </w:p>
        </w:tc>
        <w:tc>
          <w:tcPr>
            <w:tcW w:w="751" w:type="dxa"/>
            <w:tcBorders>
              <w:top w:val="nil"/>
              <w:left w:val="nil"/>
              <w:bottom w:val="single" w:sz="4" w:space="0" w:color="auto"/>
              <w:right w:val="single" w:sz="4" w:space="0" w:color="auto"/>
            </w:tcBorders>
            <w:shd w:val="clear" w:color="auto" w:fill="auto"/>
            <w:vAlign w:val="center"/>
          </w:tcPr>
          <w:p w14:paraId="676E6776" w14:textId="77777777" w:rsidR="00BE7B59" w:rsidRPr="00BE7B59" w:rsidRDefault="00BE7B59" w:rsidP="00DB5D1B">
            <w:pPr>
              <w:jc w:val="center"/>
              <w:rPr>
                <w:color w:val="000000"/>
              </w:rPr>
            </w:pPr>
            <w:r w:rsidRPr="00BE7B59">
              <w:rPr>
                <w:color w:val="000000"/>
              </w:rPr>
              <w:t>101,9</w:t>
            </w:r>
          </w:p>
        </w:tc>
        <w:tc>
          <w:tcPr>
            <w:tcW w:w="708" w:type="dxa"/>
            <w:tcBorders>
              <w:top w:val="nil"/>
              <w:left w:val="nil"/>
              <w:bottom w:val="single" w:sz="4" w:space="0" w:color="auto"/>
              <w:right w:val="single" w:sz="4" w:space="0" w:color="auto"/>
            </w:tcBorders>
            <w:shd w:val="clear" w:color="auto" w:fill="auto"/>
            <w:vAlign w:val="center"/>
          </w:tcPr>
          <w:p w14:paraId="1183F9EE" w14:textId="77777777" w:rsidR="00BE7B59" w:rsidRPr="00BE7B59" w:rsidRDefault="00BE7B59" w:rsidP="00DB5D1B">
            <w:pPr>
              <w:jc w:val="center"/>
              <w:rPr>
                <w:color w:val="000000"/>
              </w:rPr>
            </w:pPr>
            <w:r w:rsidRPr="00BE7B59">
              <w:rPr>
                <w:color w:val="000000"/>
              </w:rPr>
              <w:t>100,4</w:t>
            </w:r>
          </w:p>
        </w:tc>
      </w:tr>
    </w:tbl>
    <w:p w14:paraId="1F3ADBEA" w14:textId="77777777" w:rsidR="00BE7B59" w:rsidRPr="006C7520" w:rsidRDefault="00BE7B59" w:rsidP="00BE7B59">
      <w:pPr>
        <w:tabs>
          <w:tab w:val="left" w:pos="709"/>
        </w:tabs>
        <w:ind w:firstLine="709"/>
        <w:jc w:val="both"/>
        <w:rPr>
          <w:color w:val="000000"/>
          <w:sz w:val="28"/>
          <w:szCs w:val="28"/>
          <w:highlight w:val="yellow"/>
        </w:rPr>
      </w:pPr>
    </w:p>
    <w:p w14:paraId="301366F7" w14:textId="77777777" w:rsidR="00BE7B59" w:rsidRPr="006C7520" w:rsidRDefault="00BE7B59" w:rsidP="00BE7B59">
      <w:pPr>
        <w:tabs>
          <w:tab w:val="left" w:pos="709"/>
        </w:tabs>
        <w:ind w:firstLine="709"/>
        <w:jc w:val="both"/>
        <w:rPr>
          <w:color w:val="000000"/>
          <w:sz w:val="28"/>
          <w:szCs w:val="28"/>
          <w:highlight w:val="yellow"/>
        </w:rPr>
      </w:pPr>
      <w:r w:rsidRPr="008912FB">
        <w:rPr>
          <w:color w:val="000000"/>
          <w:sz w:val="28"/>
          <w:szCs w:val="28"/>
        </w:rPr>
        <w:t>Следует отметить, что показатели динамики численности населения по населенным пунктам, входящих в состав сельского поселения – различны. За период с 2002-2008 гг. в территориальной структуре наиболее интенсивные темпы убыли численности населения имели такие населенные пункты как: пос.Обильный (на 23,2 пос.Решетиловский (на 10,7 %), х.Сборный (на 7,7 %). В свою очередь среди населенных пунктов, имеющих положительный прирост численности населения можно выделить пос.Темп и пос.Ковалевка, где общий прирост населения составил 15,8 % и 13,5 % соответственно.</w:t>
      </w:r>
    </w:p>
    <w:p w14:paraId="7361EC17" w14:textId="77777777" w:rsidR="00BE7B59" w:rsidRPr="0052457B" w:rsidRDefault="00BE7B59" w:rsidP="00BE7B59">
      <w:pPr>
        <w:tabs>
          <w:tab w:val="left" w:pos="709"/>
        </w:tabs>
        <w:ind w:firstLine="709"/>
        <w:jc w:val="both"/>
        <w:rPr>
          <w:color w:val="000000"/>
          <w:sz w:val="28"/>
          <w:szCs w:val="28"/>
        </w:rPr>
      </w:pPr>
      <w:r w:rsidRPr="0052457B">
        <w:rPr>
          <w:color w:val="000000"/>
          <w:sz w:val="28"/>
          <w:szCs w:val="28"/>
        </w:rPr>
        <w:t>В течение последних лет наметилась положительная тенденция изменения некоторых демографических показателей.</w:t>
      </w:r>
    </w:p>
    <w:p w14:paraId="0EAB30CF" w14:textId="77777777" w:rsidR="00BE7B59" w:rsidRPr="006C7520" w:rsidRDefault="00BE7B59" w:rsidP="00BE7B59">
      <w:pPr>
        <w:tabs>
          <w:tab w:val="left" w:pos="709"/>
        </w:tabs>
        <w:ind w:firstLine="709"/>
        <w:jc w:val="both"/>
        <w:rPr>
          <w:color w:val="000000"/>
          <w:sz w:val="28"/>
          <w:szCs w:val="28"/>
          <w:highlight w:val="yellow"/>
        </w:rPr>
      </w:pPr>
      <w:r w:rsidRPr="0052457B">
        <w:rPr>
          <w:color w:val="000000"/>
          <w:sz w:val="28"/>
          <w:szCs w:val="28"/>
        </w:rPr>
        <w:t xml:space="preserve">Устойчивые тенденции роста численности населения </w:t>
      </w:r>
      <w:r>
        <w:rPr>
          <w:color w:val="000000"/>
          <w:sz w:val="28"/>
          <w:szCs w:val="28"/>
        </w:rPr>
        <w:t>Октябрьского</w:t>
      </w:r>
      <w:r w:rsidRPr="0052457B">
        <w:rPr>
          <w:color w:val="000000"/>
          <w:sz w:val="28"/>
          <w:szCs w:val="28"/>
        </w:rPr>
        <w:t xml:space="preserve"> сельского поселения в ретроспективе и относительная стабильность демографической ситуации в последние годы обусловлены сочетанием: снижения уровня естественной убыли населения с одной стороны, а с другой, - устойчивым механическим приростом населения.</w:t>
      </w:r>
    </w:p>
    <w:p w14:paraId="587C31D1" w14:textId="77777777" w:rsidR="00BE7B59" w:rsidRPr="0052457B" w:rsidRDefault="00BE7B59" w:rsidP="00BE7B59">
      <w:pPr>
        <w:tabs>
          <w:tab w:val="left" w:pos="709"/>
        </w:tabs>
        <w:ind w:firstLine="709"/>
        <w:jc w:val="both"/>
        <w:rPr>
          <w:color w:val="000000"/>
          <w:sz w:val="28"/>
          <w:szCs w:val="28"/>
        </w:rPr>
      </w:pPr>
      <w:r w:rsidRPr="0052457B">
        <w:rPr>
          <w:color w:val="000000"/>
          <w:sz w:val="28"/>
          <w:szCs w:val="28"/>
        </w:rPr>
        <w:t xml:space="preserve">Показатели естественной убыли за последние несколько лет стали снижаться, в результате роста рождаемости и снижения смертности в 2008 году, коэффициент естественной убыли населения сельского поселения по сравнению с </w:t>
      </w:r>
      <w:smartTag w:uri="urn:schemas-microsoft-com:office:smarttags" w:element="metricconverter">
        <w:smartTagPr>
          <w:attr w:name="ProductID" w:val="2005 г"/>
        </w:smartTagPr>
        <w:r w:rsidRPr="0052457B">
          <w:rPr>
            <w:color w:val="000000"/>
            <w:sz w:val="28"/>
            <w:szCs w:val="28"/>
          </w:rPr>
          <w:t>2005 г</w:t>
        </w:r>
      </w:smartTag>
      <w:r w:rsidRPr="0052457B">
        <w:rPr>
          <w:color w:val="000000"/>
          <w:sz w:val="28"/>
          <w:szCs w:val="28"/>
        </w:rPr>
        <w:t>. (- 7,9) снизился на 30,4 % и составил – 5,5 ‰.</w:t>
      </w:r>
    </w:p>
    <w:p w14:paraId="2F8FF6BE" w14:textId="49ED4499" w:rsidR="00BE7B59" w:rsidRPr="00B21F50" w:rsidRDefault="00BE7B59" w:rsidP="00BE7B59">
      <w:pPr>
        <w:tabs>
          <w:tab w:val="left" w:pos="709"/>
        </w:tabs>
        <w:ind w:firstLine="709"/>
        <w:jc w:val="both"/>
        <w:rPr>
          <w:sz w:val="28"/>
          <w:szCs w:val="28"/>
        </w:rPr>
      </w:pPr>
      <w:r w:rsidRPr="008438B6">
        <w:rPr>
          <w:sz w:val="28"/>
          <w:szCs w:val="28"/>
        </w:rPr>
        <w:t xml:space="preserve">Еще одним показателем, характеризующим демографическую ситуацию поселения, является возрастная структура населения. И в настоящее время она является глубоко регрессивной, для которой характерно превышение доли населения в возрасте старше трудоспособного (21,91 %) над населением моложе трудоспособного возраста (17,87 %) </w:t>
      </w:r>
      <w:r w:rsidRPr="00B21F50">
        <w:rPr>
          <w:sz w:val="28"/>
          <w:szCs w:val="28"/>
        </w:rPr>
        <w:t xml:space="preserve">(Таблица </w:t>
      </w:r>
      <w:r w:rsidR="00C60F32">
        <w:rPr>
          <w:sz w:val="28"/>
          <w:szCs w:val="28"/>
        </w:rPr>
        <w:t>7</w:t>
      </w:r>
      <w:r w:rsidRPr="00B21F50">
        <w:rPr>
          <w:sz w:val="28"/>
          <w:szCs w:val="28"/>
        </w:rPr>
        <w:t>).</w:t>
      </w:r>
    </w:p>
    <w:p w14:paraId="40F9AC5E" w14:textId="77777777" w:rsidR="00BE7B59" w:rsidRPr="00B21F50" w:rsidRDefault="00BE7B59" w:rsidP="00BE7B59">
      <w:pPr>
        <w:tabs>
          <w:tab w:val="left" w:pos="709"/>
        </w:tabs>
        <w:ind w:firstLine="709"/>
        <w:jc w:val="both"/>
        <w:rPr>
          <w:sz w:val="28"/>
          <w:szCs w:val="28"/>
        </w:rPr>
      </w:pPr>
    </w:p>
    <w:p w14:paraId="455667B7" w14:textId="77777777" w:rsidR="00BE7B59" w:rsidRPr="00B21F50" w:rsidRDefault="00BE7B59" w:rsidP="00BE7B59">
      <w:pPr>
        <w:tabs>
          <w:tab w:val="left" w:pos="709"/>
        </w:tabs>
        <w:jc w:val="center"/>
        <w:rPr>
          <w:sz w:val="28"/>
          <w:szCs w:val="28"/>
        </w:rPr>
      </w:pPr>
      <w:r w:rsidRPr="00B21F50">
        <w:rPr>
          <w:sz w:val="28"/>
          <w:szCs w:val="28"/>
        </w:rPr>
        <w:lastRenderedPageBreak/>
        <w:t>Возрастная структура населения  Октябрьского сельского поселения</w:t>
      </w:r>
    </w:p>
    <w:p w14:paraId="1ED5C1F5" w14:textId="6409B97C" w:rsidR="00BE7B59" w:rsidRPr="00B21F50" w:rsidRDefault="00BE7B59" w:rsidP="00BE7B59">
      <w:pPr>
        <w:tabs>
          <w:tab w:val="left" w:pos="709"/>
        </w:tabs>
        <w:spacing w:line="360" w:lineRule="auto"/>
        <w:jc w:val="right"/>
        <w:rPr>
          <w:sz w:val="28"/>
          <w:szCs w:val="28"/>
        </w:rPr>
      </w:pPr>
      <w:r w:rsidRPr="00B21F50">
        <w:rPr>
          <w:sz w:val="28"/>
          <w:szCs w:val="28"/>
        </w:rPr>
        <w:t xml:space="preserve">Таблица  </w:t>
      </w:r>
      <w:r w:rsidR="00C60F32">
        <w:rPr>
          <w:sz w:val="28"/>
          <w:szCs w:val="28"/>
        </w:rPr>
        <w:t>7</w:t>
      </w:r>
    </w:p>
    <w:tbl>
      <w:tblPr>
        <w:tblW w:w="9208" w:type="dxa"/>
        <w:tblInd w:w="88" w:type="dxa"/>
        <w:tblLayout w:type="fixed"/>
        <w:tblLook w:val="04A0" w:firstRow="1" w:lastRow="0" w:firstColumn="1" w:lastColumn="0" w:noHBand="0" w:noVBand="1"/>
      </w:tblPr>
      <w:tblGrid>
        <w:gridCol w:w="1965"/>
        <w:gridCol w:w="948"/>
        <w:gridCol w:w="1319"/>
        <w:gridCol w:w="935"/>
        <w:gridCol w:w="1090"/>
        <w:gridCol w:w="709"/>
        <w:gridCol w:w="1326"/>
        <w:gridCol w:w="916"/>
      </w:tblGrid>
      <w:tr w:rsidR="00BE7B59" w:rsidRPr="00BE7B59" w14:paraId="025C9B8C" w14:textId="77777777" w:rsidTr="00662DD3">
        <w:trPr>
          <w:trHeight w:val="1065"/>
        </w:trPr>
        <w:tc>
          <w:tcPr>
            <w:tcW w:w="1965"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14:paraId="097E8BC1" w14:textId="77777777" w:rsidR="00BE7B59" w:rsidRPr="00BE7B59" w:rsidRDefault="00BE7B59" w:rsidP="00DB5D1B">
            <w:pPr>
              <w:jc w:val="center"/>
              <w:rPr>
                <w:color w:val="000000"/>
                <w:sz w:val="28"/>
                <w:szCs w:val="28"/>
              </w:rPr>
            </w:pPr>
            <w:r w:rsidRPr="00BE7B59">
              <w:rPr>
                <w:color w:val="000000"/>
                <w:sz w:val="28"/>
                <w:szCs w:val="28"/>
              </w:rPr>
              <w:t>Наименование населенного пункта</w:t>
            </w:r>
          </w:p>
        </w:tc>
        <w:tc>
          <w:tcPr>
            <w:tcW w:w="22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6C423FC" w14:textId="77777777" w:rsidR="00BE7B59" w:rsidRPr="00BE7B59" w:rsidRDefault="00BE7B59" w:rsidP="00DB5D1B">
            <w:pPr>
              <w:jc w:val="center"/>
              <w:rPr>
                <w:color w:val="000000"/>
                <w:sz w:val="28"/>
                <w:szCs w:val="28"/>
              </w:rPr>
            </w:pPr>
            <w:r w:rsidRPr="00BE7B59">
              <w:rPr>
                <w:color w:val="000000"/>
                <w:sz w:val="28"/>
                <w:szCs w:val="28"/>
              </w:rPr>
              <w:t>моложе трудоспособного возраста</w:t>
            </w:r>
          </w:p>
        </w:tc>
        <w:tc>
          <w:tcPr>
            <w:tcW w:w="2025" w:type="dxa"/>
            <w:gridSpan w:val="2"/>
            <w:tcBorders>
              <w:top w:val="single" w:sz="4" w:space="0" w:color="auto"/>
              <w:left w:val="nil"/>
              <w:bottom w:val="single" w:sz="4" w:space="0" w:color="auto"/>
              <w:right w:val="single" w:sz="4" w:space="0" w:color="auto"/>
            </w:tcBorders>
            <w:shd w:val="clear" w:color="auto" w:fill="auto"/>
            <w:vAlign w:val="center"/>
          </w:tcPr>
          <w:p w14:paraId="3DA54F37" w14:textId="77777777" w:rsidR="00BE7B59" w:rsidRPr="00BE7B59" w:rsidRDefault="00BE7B59" w:rsidP="00DB5D1B">
            <w:pPr>
              <w:jc w:val="center"/>
              <w:rPr>
                <w:color w:val="000000"/>
                <w:sz w:val="28"/>
                <w:szCs w:val="28"/>
              </w:rPr>
            </w:pPr>
            <w:r w:rsidRPr="00BE7B59">
              <w:rPr>
                <w:color w:val="000000"/>
                <w:sz w:val="28"/>
                <w:szCs w:val="28"/>
              </w:rPr>
              <w:t>трудоспособного возраста</w:t>
            </w:r>
          </w:p>
        </w:tc>
        <w:tc>
          <w:tcPr>
            <w:tcW w:w="2035" w:type="dxa"/>
            <w:gridSpan w:val="2"/>
            <w:tcBorders>
              <w:top w:val="single" w:sz="4" w:space="0" w:color="auto"/>
              <w:left w:val="nil"/>
              <w:bottom w:val="single" w:sz="4" w:space="0" w:color="auto"/>
              <w:right w:val="single" w:sz="4" w:space="0" w:color="auto"/>
            </w:tcBorders>
            <w:shd w:val="clear" w:color="auto" w:fill="auto"/>
            <w:vAlign w:val="center"/>
          </w:tcPr>
          <w:p w14:paraId="09DCD490" w14:textId="77777777" w:rsidR="00BE7B59" w:rsidRPr="00BE7B59" w:rsidRDefault="00BE7B59" w:rsidP="00DB5D1B">
            <w:pPr>
              <w:jc w:val="center"/>
              <w:rPr>
                <w:color w:val="000000"/>
                <w:sz w:val="28"/>
                <w:szCs w:val="28"/>
              </w:rPr>
            </w:pPr>
            <w:r w:rsidRPr="00BE7B59">
              <w:rPr>
                <w:color w:val="000000"/>
                <w:sz w:val="28"/>
                <w:szCs w:val="28"/>
              </w:rPr>
              <w:t>старше трудоспособного возраста</w:t>
            </w:r>
          </w:p>
        </w:tc>
        <w:tc>
          <w:tcPr>
            <w:tcW w:w="916"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tcPr>
          <w:p w14:paraId="77D35B25" w14:textId="77777777" w:rsidR="00BE7B59" w:rsidRPr="00BE7B59" w:rsidRDefault="00BE7B59" w:rsidP="00DB5D1B">
            <w:pPr>
              <w:jc w:val="center"/>
              <w:rPr>
                <w:color w:val="000000"/>
                <w:sz w:val="28"/>
                <w:szCs w:val="28"/>
              </w:rPr>
            </w:pPr>
            <w:r w:rsidRPr="00BE7B59">
              <w:rPr>
                <w:color w:val="000000"/>
                <w:sz w:val="28"/>
                <w:szCs w:val="28"/>
              </w:rPr>
              <w:t>Численность населения на 01.01.2009 г.</w:t>
            </w:r>
          </w:p>
        </w:tc>
      </w:tr>
      <w:tr w:rsidR="00BE7B59" w:rsidRPr="00BE7B59" w14:paraId="0412C84A" w14:textId="77777777" w:rsidTr="00662DD3">
        <w:trPr>
          <w:trHeight w:val="1984"/>
        </w:trPr>
        <w:tc>
          <w:tcPr>
            <w:tcW w:w="1965" w:type="dxa"/>
            <w:vMerge/>
            <w:tcBorders>
              <w:top w:val="single" w:sz="4" w:space="0" w:color="auto"/>
              <w:left w:val="single" w:sz="4" w:space="0" w:color="auto"/>
              <w:bottom w:val="single" w:sz="4" w:space="0" w:color="auto"/>
              <w:right w:val="single" w:sz="4" w:space="0" w:color="auto"/>
            </w:tcBorders>
            <w:vAlign w:val="center"/>
          </w:tcPr>
          <w:p w14:paraId="35C7FC23" w14:textId="77777777" w:rsidR="00BE7B59" w:rsidRPr="00BE7B59" w:rsidRDefault="00BE7B59" w:rsidP="00DB5D1B">
            <w:pPr>
              <w:rPr>
                <w:color w:val="000000"/>
                <w:sz w:val="28"/>
                <w:szCs w:val="28"/>
              </w:rPr>
            </w:pPr>
          </w:p>
        </w:tc>
        <w:tc>
          <w:tcPr>
            <w:tcW w:w="948" w:type="dxa"/>
            <w:tcBorders>
              <w:top w:val="nil"/>
              <w:left w:val="single" w:sz="4" w:space="0" w:color="auto"/>
              <w:bottom w:val="single" w:sz="4" w:space="0" w:color="auto"/>
              <w:right w:val="single" w:sz="4" w:space="0" w:color="auto"/>
            </w:tcBorders>
            <w:shd w:val="clear" w:color="auto" w:fill="auto"/>
            <w:textDirection w:val="btLr"/>
            <w:vAlign w:val="center"/>
          </w:tcPr>
          <w:p w14:paraId="54209FFC" w14:textId="77777777" w:rsidR="00BE7B59" w:rsidRPr="00BE7B59" w:rsidRDefault="00BE7B59" w:rsidP="00DB5D1B">
            <w:pPr>
              <w:jc w:val="center"/>
              <w:rPr>
                <w:color w:val="000000"/>
                <w:sz w:val="28"/>
                <w:szCs w:val="28"/>
              </w:rPr>
            </w:pPr>
            <w:r w:rsidRPr="00BE7B59">
              <w:rPr>
                <w:color w:val="000000"/>
                <w:sz w:val="28"/>
                <w:szCs w:val="28"/>
              </w:rPr>
              <w:t>человек</w:t>
            </w:r>
          </w:p>
        </w:tc>
        <w:tc>
          <w:tcPr>
            <w:tcW w:w="1319" w:type="dxa"/>
            <w:tcBorders>
              <w:top w:val="nil"/>
              <w:left w:val="nil"/>
              <w:bottom w:val="single" w:sz="4" w:space="0" w:color="auto"/>
              <w:right w:val="single" w:sz="4" w:space="0" w:color="auto"/>
            </w:tcBorders>
            <w:shd w:val="clear" w:color="auto" w:fill="auto"/>
            <w:textDirection w:val="btLr"/>
            <w:vAlign w:val="center"/>
          </w:tcPr>
          <w:p w14:paraId="02A66C27" w14:textId="77777777" w:rsidR="00BE7B59" w:rsidRPr="00BE7B59" w:rsidRDefault="00BE7B59" w:rsidP="00DB5D1B">
            <w:pPr>
              <w:jc w:val="center"/>
              <w:rPr>
                <w:color w:val="000000"/>
                <w:sz w:val="28"/>
                <w:szCs w:val="28"/>
              </w:rPr>
            </w:pPr>
            <w:r w:rsidRPr="00BE7B59">
              <w:rPr>
                <w:color w:val="000000"/>
                <w:sz w:val="28"/>
                <w:szCs w:val="28"/>
              </w:rPr>
              <w:t xml:space="preserve"> % от общей численности</w:t>
            </w:r>
          </w:p>
        </w:tc>
        <w:tc>
          <w:tcPr>
            <w:tcW w:w="935" w:type="dxa"/>
            <w:tcBorders>
              <w:top w:val="nil"/>
              <w:left w:val="nil"/>
              <w:bottom w:val="single" w:sz="4" w:space="0" w:color="auto"/>
              <w:right w:val="single" w:sz="4" w:space="0" w:color="auto"/>
            </w:tcBorders>
            <w:shd w:val="clear" w:color="auto" w:fill="auto"/>
            <w:textDirection w:val="btLr"/>
            <w:vAlign w:val="center"/>
          </w:tcPr>
          <w:p w14:paraId="458FD355" w14:textId="77777777" w:rsidR="00BE7B59" w:rsidRPr="00BE7B59" w:rsidRDefault="00BE7B59" w:rsidP="00DB5D1B">
            <w:pPr>
              <w:jc w:val="center"/>
              <w:rPr>
                <w:color w:val="000000"/>
                <w:sz w:val="28"/>
                <w:szCs w:val="28"/>
              </w:rPr>
            </w:pPr>
            <w:r w:rsidRPr="00BE7B59">
              <w:rPr>
                <w:color w:val="000000"/>
                <w:sz w:val="28"/>
                <w:szCs w:val="28"/>
              </w:rPr>
              <w:t>человек</w:t>
            </w:r>
          </w:p>
        </w:tc>
        <w:tc>
          <w:tcPr>
            <w:tcW w:w="1090" w:type="dxa"/>
            <w:tcBorders>
              <w:top w:val="nil"/>
              <w:left w:val="nil"/>
              <w:bottom w:val="single" w:sz="4" w:space="0" w:color="auto"/>
              <w:right w:val="single" w:sz="4" w:space="0" w:color="auto"/>
            </w:tcBorders>
            <w:shd w:val="clear" w:color="auto" w:fill="auto"/>
            <w:textDirection w:val="btLr"/>
            <w:vAlign w:val="center"/>
          </w:tcPr>
          <w:p w14:paraId="39AB4271" w14:textId="77777777" w:rsidR="00BE7B59" w:rsidRPr="00BE7B59" w:rsidRDefault="00BE7B59" w:rsidP="00DB5D1B">
            <w:pPr>
              <w:jc w:val="center"/>
              <w:rPr>
                <w:color w:val="000000"/>
                <w:sz w:val="28"/>
                <w:szCs w:val="28"/>
              </w:rPr>
            </w:pPr>
            <w:r w:rsidRPr="00BE7B59">
              <w:rPr>
                <w:color w:val="000000"/>
                <w:sz w:val="28"/>
                <w:szCs w:val="28"/>
              </w:rPr>
              <w:t xml:space="preserve"> % от общей численности</w:t>
            </w:r>
          </w:p>
        </w:tc>
        <w:tc>
          <w:tcPr>
            <w:tcW w:w="709" w:type="dxa"/>
            <w:tcBorders>
              <w:top w:val="nil"/>
              <w:left w:val="nil"/>
              <w:bottom w:val="single" w:sz="4" w:space="0" w:color="auto"/>
              <w:right w:val="single" w:sz="4" w:space="0" w:color="auto"/>
            </w:tcBorders>
            <w:shd w:val="clear" w:color="auto" w:fill="auto"/>
            <w:textDirection w:val="btLr"/>
            <w:vAlign w:val="center"/>
          </w:tcPr>
          <w:p w14:paraId="7A20BC5E" w14:textId="77777777" w:rsidR="00BE7B59" w:rsidRPr="00BE7B59" w:rsidRDefault="00BE7B59" w:rsidP="00DB5D1B">
            <w:pPr>
              <w:jc w:val="center"/>
              <w:rPr>
                <w:color w:val="000000"/>
                <w:sz w:val="28"/>
                <w:szCs w:val="28"/>
              </w:rPr>
            </w:pPr>
            <w:r w:rsidRPr="00BE7B59">
              <w:rPr>
                <w:color w:val="000000"/>
                <w:sz w:val="28"/>
                <w:szCs w:val="28"/>
              </w:rPr>
              <w:t>человек</w:t>
            </w:r>
          </w:p>
        </w:tc>
        <w:tc>
          <w:tcPr>
            <w:tcW w:w="1326" w:type="dxa"/>
            <w:tcBorders>
              <w:top w:val="nil"/>
              <w:left w:val="nil"/>
              <w:bottom w:val="single" w:sz="4" w:space="0" w:color="auto"/>
              <w:right w:val="single" w:sz="4" w:space="0" w:color="auto"/>
            </w:tcBorders>
            <w:shd w:val="clear" w:color="auto" w:fill="auto"/>
            <w:textDirection w:val="btLr"/>
            <w:vAlign w:val="center"/>
          </w:tcPr>
          <w:p w14:paraId="54E761C0" w14:textId="77777777" w:rsidR="00BE7B59" w:rsidRPr="00BE7B59" w:rsidRDefault="00BE7B59" w:rsidP="00DB5D1B">
            <w:pPr>
              <w:jc w:val="center"/>
              <w:rPr>
                <w:color w:val="000000"/>
                <w:sz w:val="28"/>
                <w:szCs w:val="28"/>
              </w:rPr>
            </w:pPr>
            <w:r w:rsidRPr="00BE7B59">
              <w:rPr>
                <w:color w:val="000000"/>
                <w:sz w:val="28"/>
                <w:szCs w:val="28"/>
              </w:rPr>
              <w:t xml:space="preserve"> % от общей численности</w:t>
            </w:r>
          </w:p>
        </w:tc>
        <w:tc>
          <w:tcPr>
            <w:tcW w:w="916" w:type="dxa"/>
            <w:vMerge/>
            <w:tcBorders>
              <w:top w:val="single" w:sz="4" w:space="0" w:color="auto"/>
              <w:left w:val="single" w:sz="4" w:space="0" w:color="auto"/>
              <w:bottom w:val="single" w:sz="4" w:space="0" w:color="000000"/>
              <w:right w:val="single" w:sz="4" w:space="0" w:color="auto"/>
            </w:tcBorders>
            <w:vAlign w:val="center"/>
          </w:tcPr>
          <w:p w14:paraId="4B9DE97A" w14:textId="77777777" w:rsidR="00BE7B59" w:rsidRPr="00BE7B59" w:rsidRDefault="00BE7B59" w:rsidP="00DB5D1B">
            <w:pPr>
              <w:rPr>
                <w:color w:val="000000"/>
                <w:sz w:val="28"/>
                <w:szCs w:val="28"/>
              </w:rPr>
            </w:pPr>
          </w:p>
        </w:tc>
      </w:tr>
      <w:tr w:rsidR="00BE7B59" w:rsidRPr="00BE7B59" w14:paraId="79EDE6D3" w14:textId="77777777" w:rsidTr="00662DD3">
        <w:trPr>
          <w:trHeight w:val="315"/>
        </w:trPr>
        <w:tc>
          <w:tcPr>
            <w:tcW w:w="1965" w:type="dxa"/>
            <w:tcBorders>
              <w:top w:val="single" w:sz="4" w:space="0" w:color="auto"/>
              <w:left w:val="single" w:sz="4" w:space="0" w:color="auto"/>
              <w:bottom w:val="single" w:sz="4" w:space="0" w:color="auto"/>
              <w:right w:val="single" w:sz="4" w:space="0" w:color="auto"/>
            </w:tcBorders>
            <w:shd w:val="clear" w:color="auto" w:fill="auto"/>
            <w:vAlign w:val="center"/>
          </w:tcPr>
          <w:p w14:paraId="5F9A5FA0" w14:textId="77777777" w:rsidR="00BE7B59" w:rsidRPr="00BE7B59" w:rsidRDefault="00BE7B59" w:rsidP="00DB5D1B">
            <w:pPr>
              <w:rPr>
                <w:color w:val="000000"/>
                <w:sz w:val="28"/>
                <w:szCs w:val="28"/>
              </w:rPr>
            </w:pPr>
            <w:r w:rsidRPr="00BE7B59">
              <w:rPr>
                <w:color w:val="000000"/>
                <w:sz w:val="28"/>
                <w:szCs w:val="28"/>
              </w:rPr>
              <w:t>Октябрьское с/п</w:t>
            </w:r>
          </w:p>
        </w:tc>
        <w:tc>
          <w:tcPr>
            <w:tcW w:w="948" w:type="dxa"/>
            <w:tcBorders>
              <w:top w:val="nil"/>
              <w:left w:val="single" w:sz="4" w:space="0" w:color="auto"/>
              <w:bottom w:val="single" w:sz="4" w:space="0" w:color="auto"/>
              <w:right w:val="single" w:sz="4" w:space="0" w:color="auto"/>
            </w:tcBorders>
            <w:shd w:val="clear" w:color="auto" w:fill="auto"/>
            <w:noWrap/>
            <w:vAlign w:val="bottom"/>
          </w:tcPr>
          <w:p w14:paraId="4053656D" w14:textId="77777777" w:rsidR="00BE7B59" w:rsidRPr="00BE7B59" w:rsidRDefault="00BE7B59" w:rsidP="00DB5D1B">
            <w:pPr>
              <w:jc w:val="right"/>
              <w:rPr>
                <w:color w:val="000000"/>
                <w:sz w:val="28"/>
                <w:szCs w:val="28"/>
              </w:rPr>
            </w:pPr>
            <w:r w:rsidRPr="00BE7B59">
              <w:rPr>
                <w:color w:val="000000"/>
                <w:sz w:val="28"/>
                <w:szCs w:val="28"/>
              </w:rPr>
              <w:t>2300</w:t>
            </w:r>
          </w:p>
        </w:tc>
        <w:tc>
          <w:tcPr>
            <w:tcW w:w="1319" w:type="dxa"/>
            <w:tcBorders>
              <w:top w:val="nil"/>
              <w:left w:val="nil"/>
              <w:bottom w:val="single" w:sz="4" w:space="0" w:color="auto"/>
              <w:right w:val="single" w:sz="4" w:space="0" w:color="auto"/>
            </w:tcBorders>
            <w:shd w:val="clear" w:color="auto" w:fill="auto"/>
            <w:noWrap/>
            <w:vAlign w:val="bottom"/>
          </w:tcPr>
          <w:p w14:paraId="5A66DA71" w14:textId="77777777" w:rsidR="00BE7B59" w:rsidRPr="00BE7B59" w:rsidRDefault="00BE7B59" w:rsidP="00DB5D1B">
            <w:pPr>
              <w:jc w:val="right"/>
              <w:rPr>
                <w:color w:val="000000"/>
                <w:sz w:val="28"/>
                <w:szCs w:val="28"/>
              </w:rPr>
            </w:pPr>
            <w:r w:rsidRPr="00BE7B59">
              <w:rPr>
                <w:color w:val="000000"/>
                <w:sz w:val="28"/>
                <w:szCs w:val="28"/>
              </w:rPr>
              <w:t>17,87</w:t>
            </w:r>
          </w:p>
        </w:tc>
        <w:tc>
          <w:tcPr>
            <w:tcW w:w="935" w:type="dxa"/>
            <w:tcBorders>
              <w:top w:val="nil"/>
              <w:left w:val="nil"/>
              <w:bottom w:val="single" w:sz="4" w:space="0" w:color="auto"/>
              <w:right w:val="single" w:sz="4" w:space="0" w:color="auto"/>
            </w:tcBorders>
            <w:shd w:val="clear" w:color="auto" w:fill="auto"/>
            <w:noWrap/>
            <w:vAlign w:val="bottom"/>
          </w:tcPr>
          <w:p w14:paraId="36D704B5" w14:textId="77777777" w:rsidR="00BE7B59" w:rsidRPr="00BE7B59" w:rsidRDefault="00BE7B59" w:rsidP="00DB5D1B">
            <w:pPr>
              <w:jc w:val="right"/>
              <w:rPr>
                <w:color w:val="000000"/>
                <w:sz w:val="28"/>
                <w:szCs w:val="28"/>
              </w:rPr>
            </w:pPr>
            <w:r w:rsidRPr="00BE7B59">
              <w:rPr>
                <w:color w:val="000000"/>
                <w:sz w:val="28"/>
                <w:szCs w:val="28"/>
              </w:rPr>
              <w:t>7750</w:t>
            </w:r>
          </w:p>
        </w:tc>
        <w:tc>
          <w:tcPr>
            <w:tcW w:w="1090" w:type="dxa"/>
            <w:tcBorders>
              <w:top w:val="nil"/>
              <w:left w:val="nil"/>
              <w:bottom w:val="single" w:sz="4" w:space="0" w:color="auto"/>
              <w:right w:val="single" w:sz="4" w:space="0" w:color="auto"/>
            </w:tcBorders>
            <w:shd w:val="clear" w:color="auto" w:fill="auto"/>
            <w:noWrap/>
            <w:vAlign w:val="bottom"/>
          </w:tcPr>
          <w:p w14:paraId="71DC5D8E" w14:textId="77777777" w:rsidR="00BE7B59" w:rsidRPr="00BE7B59" w:rsidRDefault="00BE7B59" w:rsidP="00DB5D1B">
            <w:pPr>
              <w:jc w:val="right"/>
              <w:rPr>
                <w:color w:val="000000"/>
                <w:sz w:val="28"/>
                <w:szCs w:val="28"/>
              </w:rPr>
            </w:pPr>
            <w:r w:rsidRPr="00BE7B59">
              <w:rPr>
                <w:color w:val="000000"/>
                <w:sz w:val="28"/>
                <w:szCs w:val="28"/>
              </w:rPr>
              <w:t>60,22</w:t>
            </w:r>
          </w:p>
        </w:tc>
        <w:tc>
          <w:tcPr>
            <w:tcW w:w="709" w:type="dxa"/>
            <w:tcBorders>
              <w:top w:val="nil"/>
              <w:left w:val="nil"/>
              <w:bottom w:val="single" w:sz="4" w:space="0" w:color="auto"/>
              <w:right w:val="single" w:sz="4" w:space="0" w:color="auto"/>
            </w:tcBorders>
            <w:shd w:val="clear" w:color="auto" w:fill="auto"/>
            <w:noWrap/>
            <w:vAlign w:val="bottom"/>
          </w:tcPr>
          <w:p w14:paraId="2DFE0D91" w14:textId="77777777" w:rsidR="00BE7B59" w:rsidRPr="00BE7B59" w:rsidRDefault="00BE7B59" w:rsidP="00DB5D1B">
            <w:pPr>
              <w:jc w:val="right"/>
              <w:rPr>
                <w:color w:val="000000"/>
                <w:sz w:val="28"/>
                <w:szCs w:val="28"/>
              </w:rPr>
            </w:pPr>
            <w:r w:rsidRPr="00BE7B59">
              <w:rPr>
                <w:color w:val="000000"/>
                <w:sz w:val="28"/>
                <w:szCs w:val="28"/>
              </w:rPr>
              <w:t>2819</w:t>
            </w:r>
          </w:p>
        </w:tc>
        <w:tc>
          <w:tcPr>
            <w:tcW w:w="1326" w:type="dxa"/>
            <w:tcBorders>
              <w:top w:val="nil"/>
              <w:left w:val="nil"/>
              <w:bottom w:val="single" w:sz="4" w:space="0" w:color="auto"/>
              <w:right w:val="single" w:sz="4" w:space="0" w:color="auto"/>
            </w:tcBorders>
            <w:shd w:val="clear" w:color="auto" w:fill="auto"/>
            <w:noWrap/>
            <w:vAlign w:val="bottom"/>
          </w:tcPr>
          <w:p w14:paraId="065B4C9F" w14:textId="77777777" w:rsidR="00BE7B59" w:rsidRPr="00BE7B59" w:rsidRDefault="00BE7B59" w:rsidP="00DB5D1B">
            <w:pPr>
              <w:jc w:val="right"/>
              <w:rPr>
                <w:color w:val="000000"/>
                <w:sz w:val="28"/>
                <w:szCs w:val="28"/>
              </w:rPr>
            </w:pPr>
            <w:r w:rsidRPr="00BE7B59">
              <w:rPr>
                <w:color w:val="000000"/>
                <w:sz w:val="28"/>
                <w:szCs w:val="28"/>
              </w:rPr>
              <w:t>21,91</w:t>
            </w:r>
          </w:p>
        </w:tc>
        <w:tc>
          <w:tcPr>
            <w:tcW w:w="916" w:type="dxa"/>
            <w:tcBorders>
              <w:top w:val="nil"/>
              <w:left w:val="nil"/>
              <w:bottom w:val="single" w:sz="4" w:space="0" w:color="auto"/>
              <w:right w:val="single" w:sz="4" w:space="0" w:color="auto"/>
            </w:tcBorders>
            <w:shd w:val="clear" w:color="auto" w:fill="auto"/>
            <w:noWrap/>
            <w:vAlign w:val="bottom"/>
          </w:tcPr>
          <w:p w14:paraId="7797142C" w14:textId="77777777" w:rsidR="00BE7B59" w:rsidRPr="00BE7B59" w:rsidRDefault="00BE7B59" w:rsidP="00DB5D1B">
            <w:pPr>
              <w:jc w:val="right"/>
              <w:rPr>
                <w:color w:val="000000"/>
                <w:sz w:val="28"/>
                <w:szCs w:val="28"/>
              </w:rPr>
            </w:pPr>
            <w:r w:rsidRPr="00BE7B59">
              <w:rPr>
                <w:color w:val="000000"/>
                <w:sz w:val="28"/>
                <w:szCs w:val="28"/>
              </w:rPr>
              <w:t>12869</w:t>
            </w:r>
          </w:p>
        </w:tc>
      </w:tr>
    </w:tbl>
    <w:p w14:paraId="36BD1CD2" w14:textId="77777777" w:rsidR="002D7A66" w:rsidRDefault="002D7A66" w:rsidP="00BE7B59">
      <w:pPr>
        <w:ind w:firstLine="709"/>
        <w:jc w:val="both"/>
        <w:rPr>
          <w:sz w:val="28"/>
          <w:szCs w:val="28"/>
        </w:rPr>
      </w:pPr>
    </w:p>
    <w:p w14:paraId="10077AFC" w14:textId="77777777" w:rsidR="00BE7B59" w:rsidRPr="008438B6" w:rsidRDefault="00BE7B59" w:rsidP="00BE7B59">
      <w:pPr>
        <w:ind w:firstLine="709"/>
        <w:jc w:val="both"/>
        <w:rPr>
          <w:sz w:val="28"/>
          <w:szCs w:val="28"/>
        </w:rPr>
      </w:pPr>
      <w:r w:rsidRPr="008438B6">
        <w:rPr>
          <w:sz w:val="28"/>
          <w:szCs w:val="28"/>
        </w:rPr>
        <w:t>В связи с низким уровнем рождаемости и повышением доли трудоспособного населения наблюдается постоянный рост показателя демографической нагрузки, т.е. количества лиц нетрудоспособного возраста, приходящихся на 1000 человек трудоспособного возраста. В настоящий момент этот показатель составляет 660 человек. В последнее время выделилась более тревожная тенденция – перераспределение численности нетрудоспособного населения, из 660 человек общей нагрузки 298 – это дети (0-15 лет) и 362 – лица пожилого возраста.</w:t>
      </w:r>
    </w:p>
    <w:p w14:paraId="0A05CF18" w14:textId="77777777" w:rsidR="00BE7B59" w:rsidRPr="008438B6" w:rsidRDefault="00BE7B59" w:rsidP="00BE7B59">
      <w:pPr>
        <w:ind w:firstLine="709"/>
        <w:jc w:val="both"/>
        <w:rPr>
          <w:sz w:val="28"/>
          <w:szCs w:val="28"/>
        </w:rPr>
      </w:pPr>
      <w:r w:rsidRPr="008438B6">
        <w:rPr>
          <w:sz w:val="28"/>
          <w:szCs w:val="28"/>
        </w:rPr>
        <w:t>Таким образом, демографическую ситуацию, сложившуюся на территории Октябрьского сельского поселения можно охарактеризовать несколькими одновременно происходящими процессами:</w:t>
      </w:r>
    </w:p>
    <w:p w14:paraId="1BE69261" w14:textId="77777777" w:rsidR="00BE7B59" w:rsidRPr="008438B6" w:rsidRDefault="00BE7B59" w:rsidP="00BE7B59">
      <w:pPr>
        <w:ind w:firstLine="709"/>
        <w:jc w:val="both"/>
        <w:rPr>
          <w:sz w:val="28"/>
          <w:szCs w:val="28"/>
        </w:rPr>
      </w:pPr>
      <w:r w:rsidRPr="008438B6">
        <w:rPr>
          <w:sz w:val="28"/>
          <w:szCs w:val="28"/>
        </w:rPr>
        <w:t xml:space="preserve">прирост численности населения носит синусоидный характер и напрямую зависит от миграционных потоков; </w:t>
      </w:r>
    </w:p>
    <w:p w14:paraId="778A51BA" w14:textId="77777777" w:rsidR="00BE7B59" w:rsidRPr="008438B6" w:rsidRDefault="00BE7B59" w:rsidP="00BE7B59">
      <w:pPr>
        <w:ind w:firstLine="709"/>
        <w:jc w:val="both"/>
        <w:rPr>
          <w:sz w:val="28"/>
          <w:szCs w:val="28"/>
        </w:rPr>
      </w:pPr>
      <w:r w:rsidRPr="008438B6">
        <w:rPr>
          <w:sz w:val="28"/>
          <w:szCs w:val="28"/>
        </w:rPr>
        <w:t xml:space="preserve">низкая доля детей в общей численности населения, приводит к росту доли пожилого населения, углубляется процесс старения, увеличивается средний возраст населения. Это приводит, помимо прочего, к росту показателя демографической нагрузки и сокращению численности трудоспособного населения </w:t>
      </w:r>
    </w:p>
    <w:p w14:paraId="106E3925" w14:textId="77777777" w:rsidR="00BE7B59" w:rsidRPr="006C7520" w:rsidRDefault="00BE7B59" w:rsidP="00BE7B59">
      <w:pPr>
        <w:ind w:firstLine="709"/>
        <w:jc w:val="both"/>
        <w:rPr>
          <w:sz w:val="28"/>
          <w:szCs w:val="28"/>
          <w:highlight w:val="yellow"/>
        </w:rPr>
      </w:pPr>
      <w:r w:rsidRPr="008438B6">
        <w:rPr>
          <w:sz w:val="28"/>
          <w:szCs w:val="28"/>
        </w:rPr>
        <w:t>В общем, численность населения в сельском поселении имеет тенденцию к росту. В данный момент сокращение численности населения в определенной степени сдерживается благоприятной половозрастной структурой, образовавшейся в результате высокой рождаемости восьмидесятых. Последнее обстоятельство способствовало появлению многочисленных брачных контингентов, чем и объясняется небольшой автоматический рост рождаемости в последние годы. Однако, запас этой демографической прочности через несколько лет иссякнет, после чего при отсутствии эффективной демографической политики численность населения будет стремительно убывать. Поэтому ближайшей задачей является сдвиг основных демографических процессов в сторону улучшения.</w:t>
      </w:r>
    </w:p>
    <w:p w14:paraId="6F92FB8F" w14:textId="77777777" w:rsidR="00BE7B59" w:rsidRDefault="00BE7B59" w:rsidP="00BE7B59">
      <w:pPr>
        <w:ind w:left="-100" w:right="-18" w:firstLine="800"/>
        <w:jc w:val="both"/>
        <w:rPr>
          <w:sz w:val="28"/>
          <w:szCs w:val="28"/>
          <w:highlight w:val="cyan"/>
        </w:rPr>
      </w:pPr>
    </w:p>
    <w:p w14:paraId="74C982D9" w14:textId="77777777" w:rsidR="00BE7B59" w:rsidRPr="00CF412B" w:rsidRDefault="00BE7B59" w:rsidP="009C47B3">
      <w:pPr>
        <w:pStyle w:val="2"/>
        <w:numPr>
          <w:ilvl w:val="1"/>
          <w:numId w:val="4"/>
        </w:numPr>
        <w:spacing w:before="0" w:after="0" w:line="240" w:lineRule="auto"/>
        <w:rPr>
          <w:rFonts w:ascii="Times New Roman" w:hAnsi="Times New Roman" w:cs="Times New Roman"/>
          <w:i w:val="0"/>
        </w:rPr>
      </w:pPr>
      <w:bookmarkStart w:id="25" w:name="_Toc227306941"/>
      <w:r w:rsidRPr="00CF412B">
        <w:rPr>
          <w:rFonts w:ascii="Times New Roman" w:hAnsi="Times New Roman" w:cs="Times New Roman"/>
          <w:i w:val="0"/>
        </w:rPr>
        <w:t>2.5. Жилищный фонд</w:t>
      </w:r>
      <w:bookmarkEnd w:id="25"/>
    </w:p>
    <w:p w14:paraId="71ADC03B" w14:textId="77777777" w:rsidR="00BC103F" w:rsidRDefault="00BC103F" w:rsidP="00BE7B59">
      <w:pPr>
        <w:ind w:firstLine="709"/>
        <w:jc w:val="both"/>
        <w:rPr>
          <w:sz w:val="28"/>
          <w:szCs w:val="28"/>
        </w:rPr>
      </w:pPr>
    </w:p>
    <w:p w14:paraId="31B48BF3" w14:textId="77777777" w:rsidR="00BE7B59" w:rsidRDefault="00BE7B59" w:rsidP="00BE7B59">
      <w:pPr>
        <w:ind w:firstLine="709"/>
        <w:jc w:val="both"/>
        <w:rPr>
          <w:sz w:val="28"/>
          <w:szCs w:val="28"/>
        </w:rPr>
      </w:pPr>
      <w:r>
        <w:rPr>
          <w:sz w:val="28"/>
          <w:szCs w:val="28"/>
        </w:rPr>
        <w:t>Жилищный фонд на территории Октябрьского сельского поселения представлен малоэтажной секционной застройкой, индивидуальными домами усадебного типа и многоквартирными жилыми домами с приусадебными участками.</w:t>
      </w:r>
    </w:p>
    <w:p w14:paraId="7669AE22" w14:textId="77777777" w:rsidR="00BE7B59" w:rsidRDefault="00BE7B59" w:rsidP="00BE7B59">
      <w:pPr>
        <w:ind w:firstLine="709"/>
        <w:jc w:val="both"/>
        <w:rPr>
          <w:sz w:val="28"/>
          <w:szCs w:val="28"/>
        </w:rPr>
      </w:pPr>
      <w:r>
        <w:rPr>
          <w:sz w:val="28"/>
          <w:szCs w:val="28"/>
        </w:rPr>
        <w:t>Общая площадь жилищного фонда поселения по состоянию на 01.01.2009 г. составляет 229,4 тыс. м</w:t>
      </w:r>
      <w:r>
        <w:rPr>
          <w:sz w:val="28"/>
          <w:szCs w:val="28"/>
          <w:vertAlign w:val="superscript"/>
        </w:rPr>
        <w:t>2</w:t>
      </w:r>
      <w:r>
        <w:rPr>
          <w:sz w:val="28"/>
          <w:szCs w:val="28"/>
        </w:rPr>
        <w:t>, в т.ч.:</w:t>
      </w:r>
    </w:p>
    <w:p w14:paraId="4F4A4BC8" w14:textId="77777777" w:rsidR="00BE7B59" w:rsidRDefault="00BE7B59" w:rsidP="00BE7B59">
      <w:pPr>
        <w:ind w:firstLine="709"/>
        <w:jc w:val="both"/>
        <w:rPr>
          <w:sz w:val="28"/>
          <w:szCs w:val="28"/>
        </w:rPr>
      </w:pPr>
      <w:r>
        <w:rPr>
          <w:sz w:val="28"/>
          <w:szCs w:val="28"/>
        </w:rPr>
        <w:t>- индивидуальные жилые дома усадебного типа – 185,1 тыс. м</w:t>
      </w:r>
      <w:r>
        <w:rPr>
          <w:sz w:val="28"/>
          <w:szCs w:val="28"/>
          <w:vertAlign w:val="superscript"/>
        </w:rPr>
        <w:t>2</w:t>
      </w:r>
      <w:r>
        <w:rPr>
          <w:sz w:val="28"/>
          <w:szCs w:val="28"/>
        </w:rPr>
        <w:t>;</w:t>
      </w:r>
    </w:p>
    <w:p w14:paraId="704A1431" w14:textId="77777777" w:rsidR="00BE7B59" w:rsidRDefault="00BE7B59" w:rsidP="00BE7B59">
      <w:pPr>
        <w:ind w:firstLine="709"/>
        <w:jc w:val="both"/>
        <w:rPr>
          <w:sz w:val="28"/>
          <w:szCs w:val="28"/>
        </w:rPr>
      </w:pPr>
      <w:r>
        <w:rPr>
          <w:sz w:val="28"/>
          <w:szCs w:val="28"/>
        </w:rPr>
        <w:t>- многоквартирные жилые дома с приусадебными участками – 28,4 тыс. м</w:t>
      </w:r>
      <w:r>
        <w:rPr>
          <w:sz w:val="28"/>
          <w:szCs w:val="28"/>
          <w:vertAlign w:val="superscript"/>
        </w:rPr>
        <w:t>2</w:t>
      </w:r>
      <w:r>
        <w:rPr>
          <w:sz w:val="28"/>
          <w:szCs w:val="28"/>
        </w:rPr>
        <w:t>;</w:t>
      </w:r>
    </w:p>
    <w:p w14:paraId="64F58227" w14:textId="77777777" w:rsidR="00BE7B59" w:rsidRDefault="00BE7B59" w:rsidP="00BE7B59">
      <w:pPr>
        <w:ind w:firstLine="709"/>
        <w:jc w:val="both"/>
        <w:rPr>
          <w:sz w:val="28"/>
          <w:szCs w:val="28"/>
        </w:rPr>
      </w:pPr>
      <w:r>
        <w:rPr>
          <w:sz w:val="28"/>
          <w:szCs w:val="28"/>
        </w:rPr>
        <w:t>- малоэтажные секционные жилые дома – 14,0 тыс. м</w:t>
      </w:r>
      <w:r>
        <w:rPr>
          <w:sz w:val="28"/>
          <w:szCs w:val="28"/>
          <w:vertAlign w:val="superscript"/>
        </w:rPr>
        <w:t>2</w:t>
      </w:r>
      <w:r>
        <w:rPr>
          <w:sz w:val="28"/>
          <w:szCs w:val="28"/>
        </w:rPr>
        <w:t>;</w:t>
      </w:r>
    </w:p>
    <w:p w14:paraId="398EF0CE" w14:textId="77777777" w:rsidR="00BE7B59" w:rsidRDefault="00BE7B59" w:rsidP="00BE7B59">
      <w:pPr>
        <w:ind w:firstLine="709"/>
        <w:jc w:val="both"/>
        <w:rPr>
          <w:sz w:val="28"/>
          <w:szCs w:val="28"/>
        </w:rPr>
      </w:pPr>
      <w:r>
        <w:rPr>
          <w:sz w:val="28"/>
          <w:szCs w:val="28"/>
        </w:rPr>
        <w:t>- дома барачного типа – 1,9 тыс. м</w:t>
      </w:r>
      <w:r>
        <w:rPr>
          <w:sz w:val="28"/>
          <w:szCs w:val="28"/>
          <w:vertAlign w:val="superscript"/>
        </w:rPr>
        <w:t>2</w:t>
      </w:r>
      <w:r>
        <w:rPr>
          <w:sz w:val="28"/>
          <w:szCs w:val="28"/>
        </w:rPr>
        <w:t>.</w:t>
      </w:r>
    </w:p>
    <w:p w14:paraId="3BB8D21F" w14:textId="07810E0B" w:rsidR="00BE7B59" w:rsidRPr="00B21F50" w:rsidRDefault="00BE7B59" w:rsidP="00BE7B59">
      <w:pPr>
        <w:ind w:firstLine="709"/>
        <w:jc w:val="both"/>
        <w:rPr>
          <w:sz w:val="28"/>
          <w:szCs w:val="28"/>
        </w:rPr>
      </w:pPr>
      <w:r>
        <w:rPr>
          <w:sz w:val="28"/>
          <w:szCs w:val="28"/>
        </w:rPr>
        <w:t xml:space="preserve">Распределение жилищного фонда в разрезе населенных пунктов Октябрьского сельского поселения представлено </w:t>
      </w:r>
      <w:r w:rsidRPr="00B21F50">
        <w:rPr>
          <w:sz w:val="28"/>
          <w:szCs w:val="28"/>
        </w:rPr>
        <w:t xml:space="preserve">в таблице </w:t>
      </w:r>
      <w:r w:rsidR="00C60F32">
        <w:rPr>
          <w:sz w:val="28"/>
          <w:szCs w:val="28"/>
        </w:rPr>
        <w:t>8</w:t>
      </w:r>
      <w:r w:rsidRPr="00B21F50">
        <w:rPr>
          <w:sz w:val="28"/>
          <w:szCs w:val="28"/>
        </w:rPr>
        <w:t xml:space="preserve"> </w:t>
      </w:r>
    </w:p>
    <w:p w14:paraId="3C61CD72" w14:textId="298C47E0" w:rsidR="00BE7B59" w:rsidRDefault="00BE7B59" w:rsidP="00BE7B59">
      <w:pPr>
        <w:spacing w:line="360" w:lineRule="auto"/>
        <w:ind w:firstLine="709"/>
        <w:jc w:val="right"/>
        <w:rPr>
          <w:sz w:val="28"/>
          <w:szCs w:val="28"/>
        </w:rPr>
      </w:pPr>
      <w:r w:rsidRPr="00B21F50">
        <w:rPr>
          <w:sz w:val="28"/>
          <w:szCs w:val="28"/>
        </w:rPr>
        <w:t xml:space="preserve">Таблица </w:t>
      </w:r>
      <w:r w:rsidR="00C60F32">
        <w:rPr>
          <w:sz w:val="28"/>
          <w:szCs w:val="28"/>
        </w:rPr>
        <w:t>8</w:t>
      </w:r>
    </w:p>
    <w:tbl>
      <w:tblPr>
        <w:tblW w:w="10348" w:type="dxa"/>
        <w:tblInd w:w="-176" w:type="dxa"/>
        <w:tblLayout w:type="fixed"/>
        <w:tblLook w:val="04A0" w:firstRow="1" w:lastRow="0" w:firstColumn="1" w:lastColumn="0" w:noHBand="0" w:noVBand="1"/>
      </w:tblPr>
      <w:tblGrid>
        <w:gridCol w:w="1985"/>
        <w:gridCol w:w="709"/>
        <w:gridCol w:w="850"/>
        <w:gridCol w:w="567"/>
        <w:gridCol w:w="567"/>
        <w:gridCol w:w="709"/>
        <w:gridCol w:w="567"/>
        <w:gridCol w:w="567"/>
        <w:gridCol w:w="709"/>
        <w:gridCol w:w="425"/>
        <w:gridCol w:w="567"/>
        <w:gridCol w:w="567"/>
        <w:gridCol w:w="850"/>
        <w:gridCol w:w="709"/>
      </w:tblGrid>
      <w:tr w:rsidR="00BE7B59" w:rsidRPr="00F22330" w14:paraId="446F2264" w14:textId="77777777" w:rsidTr="002D7A66">
        <w:trPr>
          <w:trHeight w:val="315"/>
        </w:trPr>
        <w:tc>
          <w:tcPr>
            <w:tcW w:w="198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0F13749F" w14:textId="77777777" w:rsidR="00BE7B59" w:rsidRPr="00F22330" w:rsidRDefault="00BE7B59" w:rsidP="00DB5D1B">
            <w:pPr>
              <w:jc w:val="center"/>
              <w:rPr>
                <w:color w:val="000000"/>
                <w:sz w:val="24"/>
                <w:szCs w:val="24"/>
              </w:rPr>
            </w:pPr>
            <w:r w:rsidRPr="00F22330">
              <w:rPr>
                <w:color w:val="000000"/>
                <w:sz w:val="24"/>
                <w:szCs w:val="24"/>
              </w:rPr>
              <w:t>Наимен</w:t>
            </w:r>
            <w:r>
              <w:rPr>
                <w:color w:val="000000"/>
                <w:sz w:val="24"/>
                <w:szCs w:val="24"/>
              </w:rPr>
              <w:t>о</w:t>
            </w:r>
            <w:r w:rsidRPr="00F22330">
              <w:rPr>
                <w:color w:val="000000"/>
                <w:sz w:val="24"/>
                <w:szCs w:val="24"/>
              </w:rPr>
              <w:t>вание населенного пункта</w:t>
            </w:r>
          </w:p>
        </w:tc>
        <w:tc>
          <w:tcPr>
            <w:tcW w:w="6804" w:type="dxa"/>
            <w:gridSpan w:val="11"/>
            <w:tcBorders>
              <w:top w:val="single" w:sz="4" w:space="0" w:color="auto"/>
              <w:left w:val="nil"/>
              <w:bottom w:val="single" w:sz="4" w:space="0" w:color="auto"/>
              <w:right w:val="single" w:sz="4" w:space="0" w:color="auto"/>
            </w:tcBorders>
            <w:shd w:val="clear" w:color="auto" w:fill="auto"/>
            <w:vAlign w:val="center"/>
          </w:tcPr>
          <w:p w14:paraId="786DA1F1" w14:textId="77777777" w:rsidR="00BE7B59" w:rsidRPr="00F22330" w:rsidRDefault="00BE7B59" w:rsidP="00DB5D1B">
            <w:pPr>
              <w:jc w:val="center"/>
              <w:rPr>
                <w:color w:val="000000"/>
                <w:sz w:val="24"/>
                <w:szCs w:val="24"/>
              </w:rPr>
            </w:pPr>
            <w:r w:rsidRPr="00F22330">
              <w:rPr>
                <w:color w:val="000000"/>
                <w:sz w:val="24"/>
                <w:szCs w:val="24"/>
              </w:rPr>
              <w:t>Распределение жилищного фонда</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20EAA4DF" w14:textId="77777777" w:rsidR="00BE7B59" w:rsidRPr="00F22330" w:rsidRDefault="00BE7B59" w:rsidP="00DB5D1B">
            <w:pPr>
              <w:ind w:left="113" w:right="113"/>
              <w:jc w:val="center"/>
              <w:rPr>
                <w:color w:val="000000"/>
              </w:rPr>
            </w:pPr>
            <w:r w:rsidRPr="00F22330">
              <w:rPr>
                <w:color w:val="000000"/>
              </w:rPr>
              <w:t>Общая площадь жилищного фонда, кв. м</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64C3BE79" w14:textId="77777777" w:rsidR="00BE7B59" w:rsidRPr="00F22330" w:rsidRDefault="00BE7B59" w:rsidP="00DB5D1B">
            <w:pPr>
              <w:ind w:left="113" w:right="113"/>
              <w:jc w:val="center"/>
              <w:rPr>
                <w:color w:val="000000"/>
              </w:rPr>
            </w:pPr>
            <w:r w:rsidRPr="00F22330">
              <w:rPr>
                <w:color w:val="000000"/>
              </w:rPr>
              <w:t>Жилищная обеспеченность, кв. м на 1 жителя</w:t>
            </w:r>
          </w:p>
        </w:tc>
      </w:tr>
      <w:tr w:rsidR="00BE7B59" w:rsidRPr="00F22330" w14:paraId="5B257FC6" w14:textId="77777777" w:rsidTr="002D7A66">
        <w:trPr>
          <w:trHeight w:val="315"/>
        </w:trPr>
        <w:tc>
          <w:tcPr>
            <w:tcW w:w="1985" w:type="dxa"/>
            <w:vMerge/>
            <w:tcBorders>
              <w:top w:val="single" w:sz="4" w:space="0" w:color="auto"/>
              <w:left w:val="single" w:sz="4" w:space="0" w:color="auto"/>
              <w:bottom w:val="single" w:sz="4" w:space="0" w:color="auto"/>
              <w:right w:val="single" w:sz="4" w:space="0" w:color="auto"/>
            </w:tcBorders>
            <w:vAlign w:val="center"/>
          </w:tcPr>
          <w:p w14:paraId="76872885" w14:textId="77777777" w:rsidR="00BE7B59" w:rsidRPr="00F22330" w:rsidRDefault="00BE7B59" w:rsidP="00DB5D1B">
            <w:pPr>
              <w:rPr>
                <w:color w:val="000000"/>
                <w:sz w:val="24"/>
                <w:szCs w:val="24"/>
              </w:rPr>
            </w:pPr>
          </w:p>
        </w:tc>
        <w:tc>
          <w:tcPr>
            <w:tcW w:w="1559" w:type="dxa"/>
            <w:gridSpan w:val="2"/>
            <w:tcBorders>
              <w:top w:val="single" w:sz="4" w:space="0" w:color="auto"/>
              <w:left w:val="nil"/>
              <w:bottom w:val="single" w:sz="4" w:space="0" w:color="auto"/>
              <w:right w:val="single" w:sz="4" w:space="0" w:color="auto"/>
            </w:tcBorders>
            <w:shd w:val="clear" w:color="auto" w:fill="auto"/>
            <w:vAlign w:val="center"/>
          </w:tcPr>
          <w:p w14:paraId="3A2A807C" w14:textId="77777777" w:rsidR="00BE7B59" w:rsidRPr="00F22330" w:rsidRDefault="00BE7B59" w:rsidP="00DB5D1B">
            <w:pPr>
              <w:jc w:val="center"/>
              <w:rPr>
                <w:color w:val="000000"/>
              </w:rPr>
            </w:pPr>
            <w:r w:rsidRPr="00F22330">
              <w:rPr>
                <w:color w:val="000000"/>
              </w:rPr>
              <w:t>Индивидуальные жилые дома</w:t>
            </w:r>
          </w:p>
        </w:tc>
        <w:tc>
          <w:tcPr>
            <w:tcW w:w="1843" w:type="dxa"/>
            <w:gridSpan w:val="3"/>
            <w:tcBorders>
              <w:top w:val="single" w:sz="4" w:space="0" w:color="auto"/>
              <w:left w:val="nil"/>
              <w:bottom w:val="single" w:sz="4" w:space="0" w:color="auto"/>
              <w:right w:val="single" w:sz="4" w:space="0" w:color="auto"/>
            </w:tcBorders>
            <w:shd w:val="clear" w:color="auto" w:fill="auto"/>
            <w:vAlign w:val="center"/>
          </w:tcPr>
          <w:p w14:paraId="0B8FECCB" w14:textId="77777777" w:rsidR="00BE7B59" w:rsidRPr="00F22330" w:rsidRDefault="00BE7B59" w:rsidP="00DB5D1B">
            <w:pPr>
              <w:jc w:val="center"/>
              <w:rPr>
                <w:color w:val="000000"/>
              </w:rPr>
            </w:pPr>
            <w:r w:rsidRPr="00F22330">
              <w:rPr>
                <w:color w:val="000000"/>
              </w:rPr>
              <w:t>Многоквартирные жилые дома с приусадебными участками</w:t>
            </w:r>
          </w:p>
        </w:tc>
        <w:tc>
          <w:tcPr>
            <w:tcW w:w="1843" w:type="dxa"/>
            <w:gridSpan w:val="3"/>
            <w:tcBorders>
              <w:top w:val="single" w:sz="4" w:space="0" w:color="auto"/>
              <w:left w:val="nil"/>
              <w:bottom w:val="single" w:sz="4" w:space="0" w:color="auto"/>
              <w:right w:val="single" w:sz="4" w:space="0" w:color="auto"/>
            </w:tcBorders>
            <w:shd w:val="clear" w:color="auto" w:fill="auto"/>
            <w:vAlign w:val="center"/>
          </w:tcPr>
          <w:p w14:paraId="2B7BCFC2" w14:textId="77777777" w:rsidR="00BE7B59" w:rsidRPr="00F22330" w:rsidRDefault="00BE7B59" w:rsidP="00DB5D1B">
            <w:pPr>
              <w:jc w:val="center"/>
              <w:rPr>
                <w:color w:val="000000"/>
              </w:rPr>
            </w:pPr>
            <w:r w:rsidRPr="00F22330">
              <w:rPr>
                <w:color w:val="000000"/>
              </w:rPr>
              <w:t>Мало</w:t>
            </w:r>
            <w:r>
              <w:rPr>
                <w:color w:val="000000"/>
              </w:rPr>
              <w:t>этажные жилые дома (2 эта</w:t>
            </w:r>
            <w:r w:rsidRPr="00F22330">
              <w:rPr>
                <w:color w:val="000000"/>
              </w:rPr>
              <w:t>жные)</w:t>
            </w:r>
          </w:p>
        </w:tc>
        <w:tc>
          <w:tcPr>
            <w:tcW w:w="1559" w:type="dxa"/>
            <w:gridSpan w:val="3"/>
            <w:tcBorders>
              <w:top w:val="single" w:sz="4" w:space="0" w:color="auto"/>
              <w:left w:val="nil"/>
              <w:bottom w:val="single" w:sz="4" w:space="0" w:color="auto"/>
              <w:right w:val="single" w:sz="4" w:space="0" w:color="auto"/>
            </w:tcBorders>
            <w:shd w:val="clear" w:color="auto" w:fill="auto"/>
            <w:vAlign w:val="center"/>
          </w:tcPr>
          <w:p w14:paraId="47DE1F2A" w14:textId="77777777" w:rsidR="00BE7B59" w:rsidRPr="00F22330" w:rsidRDefault="00BE7B59" w:rsidP="00DB5D1B">
            <w:pPr>
              <w:jc w:val="center"/>
              <w:rPr>
                <w:color w:val="000000"/>
              </w:rPr>
            </w:pPr>
            <w:r w:rsidRPr="00F22330">
              <w:rPr>
                <w:color w:val="000000"/>
              </w:rPr>
              <w:t>Дома барачного типа</w:t>
            </w:r>
          </w:p>
        </w:tc>
        <w:tc>
          <w:tcPr>
            <w:tcW w:w="850" w:type="dxa"/>
            <w:vMerge/>
            <w:tcBorders>
              <w:top w:val="single" w:sz="4" w:space="0" w:color="auto"/>
              <w:left w:val="single" w:sz="4" w:space="0" w:color="auto"/>
              <w:bottom w:val="single" w:sz="4" w:space="0" w:color="auto"/>
              <w:right w:val="single" w:sz="4" w:space="0" w:color="auto"/>
            </w:tcBorders>
            <w:vAlign w:val="center"/>
          </w:tcPr>
          <w:p w14:paraId="2F5E785C" w14:textId="77777777" w:rsidR="00BE7B59" w:rsidRPr="00F22330" w:rsidRDefault="00BE7B59" w:rsidP="00DB5D1B">
            <w:pPr>
              <w:rPr>
                <w:color w:val="000000"/>
              </w:rPr>
            </w:pPr>
          </w:p>
        </w:tc>
        <w:tc>
          <w:tcPr>
            <w:tcW w:w="709" w:type="dxa"/>
            <w:vMerge/>
            <w:tcBorders>
              <w:top w:val="single" w:sz="4" w:space="0" w:color="auto"/>
              <w:left w:val="single" w:sz="4" w:space="0" w:color="auto"/>
              <w:bottom w:val="single" w:sz="4" w:space="0" w:color="auto"/>
              <w:right w:val="single" w:sz="4" w:space="0" w:color="auto"/>
            </w:tcBorders>
            <w:vAlign w:val="center"/>
          </w:tcPr>
          <w:p w14:paraId="563C1CB0" w14:textId="77777777" w:rsidR="00BE7B59" w:rsidRPr="00F22330" w:rsidRDefault="00BE7B59" w:rsidP="00DB5D1B">
            <w:pPr>
              <w:rPr>
                <w:color w:val="000000"/>
              </w:rPr>
            </w:pPr>
          </w:p>
        </w:tc>
      </w:tr>
      <w:tr w:rsidR="00BE7B59" w:rsidRPr="00F22330" w14:paraId="1D7E95AF" w14:textId="77777777" w:rsidTr="002D7A66">
        <w:trPr>
          <w:cantSplit/>
          <w:trHeight w:val="1970"/>
        </w:trPr>
        <w:tc>
          <w:tcPr>
            <w:tcW w:w="1985" w:type="dxa"/>
            <w:vMerge/>
            <w:tcBorders>
              <w:top w:val="single" w:sz="4" w:space="0" w:color="auto"/>
              <w:left w:val="single" w:sz="4" w:space="0" w:color="auto"/>
              <w:bottom w:val="single" w:sz="4" w:space="0" w:color="auto"/>
              <w:right w:val="single" w:sz="4" w:space="0" w:color="auto"/>
            </w:tcBorders>
            <w:vAlign w:val="center"/>
          </w:tcPr>
          <w:p w14:paraId="48A3C817" w14:textId="77777777" w:rsidR="00BE7B59" w:rsidRPr="00F22330" w:rsidRDefault="00BE7B59" w:rsidP="00DB5D1B">
            <w:pPr>
              <w:rPr>
                <w:color w:val="000000"/>
                <w:sz w:val="24"/>
                <w:szCs w:val="24"/>
              </w:rPr>
            </w:pPr>
          </w:p>
        </w:tc>
        <w:tc>
          <w:tcPr>
            <w:tcW w:w="709" w:type="dxa"/>
            <w:tcBorders>
              <w:top w:val="single" w:sz="4" w:space="0" w:color="auto"/>
              <w:left w:val="nil"/>
              <w:bottom w:val="single" w:sz="4" w:space="0" w:color="auto"/>
              <w:right w:val="single" w:sz="4" w:space="0" w:color="auto"/>
            </w:tcBorders>
            <w:shd w:val="clear" w:color="auto" w:fill="auto"/>
            <w:textDirection w:val="btLr"/>
            <w:vAlign w:val="center"/>
          </w:tcPr>
          <w:p w14:paraId="4E3FE92E" w14:textId="77777777" w:rsidR="00BE7B59" w:rsidRPr="00F22330" w:rsidRDefault="00BE7B59" w:rsidP="00DB5D1B">
            <w:pPr>
              <w:ind w:left="113" w:right="113"/>
              <w:jc w:val="center"/>
              <w:rPr>
                <w:color w:val="000000"/>
              </w:rPr>
            </w:pPr>
            <w:r w:rsidRPr="00F22330">
              <w:rPr>
                <w:color w:val="000000"/>
              </w:rPr>
              <w:t>кол-во домов</w:t>
            </w:r>
          </w:p>
        </w:tc>
        <w:tc>
          <w:tcPr>
            <w:tcW w:w="850" w:type="dxa"/>
            <w:tcBorders>
              <w:top w:val="nil"/>
              <w:left w:val="nil"/>
              <w:bottom w:val="single" w:sz="4" w:space="0" w:color="auto"/>
              <w:right w:val="single" w:sz="4" w:space="0" w:color="auto"/>
            </w:tcBorders>
            <w:shd w:val="clear" w:color="auto" w:fill="auto"/>
            <w:textDirection w:val="btLr"/>
            <w:vAlign w:val="center"/>
          </w:tcPr>
          <w:p w14:paraId="04E166DA" w14:textId="77777777" w:rsidR="00BE7B59" w:rsidRPr="00F22330" w:rsidRDefault="00BE7B59" w:rsidP="00DB5D1B">
            <w:pPr>
              <w:ind w:left="113" w:right="113"/>
              <w:jc w:val="center"/>
              <w:rPr>
                <w:color w:val="000000"/>
              </w:rPr>
            </w:pPr>
            <w:r w:rsidRPr="00F22330">
              <w:rPr>
                <w:color w:val="000000"/>
              </w:rPr>
              <w:t xml:space="preserve">общая площадь, </w:t>
            </w:r>
            <w:r>
              <w:rPr>
                <w:color w:val="000000"/>
              </w:rPr>
              <w:t>тыс. м</w:t>
            </w:r>
            <w:r>
              <w:rPr>
                <w:color w:val="000000"/>
                <w:vertAlign w:val="superscript"/>
              </w:rPr>
              <w:t>2</w:t>
            </w:r>
          </w:p>
        </w:tc>
        <w:tc>
          <w:tcPr>
            <w:tcW w:w="567" w:type="dxa"/>
            <w:tcBorders>
              <w:top w:val="nil"/>
              <w:left w:val="nil"/>
              <w:bottom w:val="single" w:sz="4" w:space="0" w:color="auto"/>
              <w:right w:val="single" w:sz="4" w:space="0" w:color="auto"/>
            </w:tcBorders>
            <w:shd w:val="clear" w:color="auto" w:fill="auto"/>
            <w:textDirection w:val="btLr"/>
            <w:vAlign w:val="center"/>
          </w:tcPr>
          <w:p w14:paraId="56336434" w14:textId="77777777" w:rsidR="00BE7B59" w:rsidRPr="00F22330" w:rsidRDefault="00BE7B59" w:rsidP="00DB5D1B">
            <w:pPr>
              <w:ind w:left="113" w:right="113"/>
              <w:jc w:val="center"/>
              <w:rPr>
                <w:color w:val="000000"/>
              </w:rPr>
            </w:pPr>
            <w:r w:rsidRPr="00F22330">
              <w:rPr>
                <w:color w:val="000000"/>
              </w:rPr>
              <w:t>кол-во домов</w:t>
            </w:r>
          </w:p>
        </w:tc>
        <w:tc>
          <w:tcPr>
            <w:tcW w:w="567" w:type="dxa"/>
            <w:tcBorders>
              <w:top w:val="nil"/>
              <w:left w:val="nil"/>
              <w:bottom w:val="single" w:sz="4" w:space="0" w:color="auto"/>
              <w:right w:val="single" w:sz="4" w:space="0" w:color="auto"/>
            </w:tcBorders>
            <w:shd w:val="clear" w:color="auto" w:fill="auto"/>
            <w:textDirection w:val="btLr"/>
            <w:vAlign w:val="center"/>
          </w:tcPr>
          <w:p w14:paraId="0C9802C6" w14:textId="77777777" w:rsidR="00BE7B59" w:rsidRPr="00F22330" w:rsidRDefault="00BE7B59" w:rsidP="00DB5D1B">
            <w:pPr>
              <w:ind w:left="113" w:right="113"/>
              <w:jc w:val="center"/>
              <w:rPr>
                <w:color w:val="000000"/>
              </w:rPr>
            </w:pPr>
            <w:r w:rsidRPr="00F22330">
              <w:rPr>
                <w:color w:val="000000"/>
              </w:rPr>
              <w:t>кол-во квартир</w:t>
            </w:r>
          </w:p>
        </w:tc>
        <w:tc>
          <w:tcPr>
            <w:tcW w:w="709" w:type="dxa"/>
            <w:tcBorders>
              <w:top w:val="nil"/>
              <w:left w:val="nil"/>
              <w:bottom w:val="single" w:sz="4" w:space="0" w:color="auto"/>
              <w:right w:val="single" w:sz="4" w:space="0" w:color="auto"/>
            </w:tcBorders>
            <w:shd w:val="clear" w:color="auto" w:fill="auto"/>
            <w:textDirection w:val="btLr"/>
            <w:vAlign w:val="center"/>
          </w:tcPr>
          <w:p w14:paraId="3EAF1E47" w14:textId="77777777" w:rsidR="00BE7B59" w:rsidRPr="00F22330" w:rsidRDefault="00BE7B59" w:rsidP="00DB5D1B">
            <w:pPr>
              <w:ind w:left="113" w:right="113"/>
              <w:jc w:val="center"/>
              <w:rPr>
                <w:color w:val="000000"/>
              </w:rPr>
            </w:pPr>
            <w:r w:rsidRPr="00F22330">
              <w:rPr>
                <w:color w:val="000000"/>
              </w:rPr>
              <w:t xml:space="preserve">общая площадь, </w:t>
            </w:r>
            <w:r>
              <w:rPr>
                <w:color w:val="000000"/>
              </w:rPr>
              <w:t>тыс. м</w:t>
            </w:r>
            <w:r>
              <w:rPr>
                <w:color w:val="000000"/>
                <w:vertAlign w:val="superscript"/>
              </w:rPr>
              <w:t>2</w:t>
            </w:r>
          </w:p>
        </w:tc>
        <w:tc>
          <w:tcPr>
            <w:tcW w:w="567" w:type="dxa"/>
            <w:tcBorders>
              <w:top w:val="nil"/>
              <w:left w:val="nil"/>
              <w:bottom w:val="single" w:sz="4" w:space="0" w:color="auto"/>
              <w:right w:val="single" w:sz="4" w:space="0" w:color="auto"/>
            </w:tcBorders>
            <w:shd w:val="clear" w:color="auto" w:fill="auto"/>
            <w:textDirection w:val="btLr"/>
            <w:vAlign w:val="center"/>
          </w:tcPr>
          <w:p w14:paraId="5F29540C" w14:textId="77777777" w:rsidR="00BE7B59" w:rsidRPr="00F22330" w:rsidRDefault="00BE7B59" w:rsidP="00DB5D1B">
            <w:pPr>
              <w:ind w:left="113" w:right="113"/>
              <w:jc w:val="center"/>
              <w:rPr>
                <w:color w:val="000000"/>
              </w:rPr>
            </w:pPr>
            <w:r w:rsidRPr="00F22330">
              <w:rPr>
                <w:color w:val="000000"/>
              </w:rPr>
              <w:t>кол-во домов</w:t>
            </w:r>
          </w:p>
        </w:tc>
        <w:tc>
          <w:tcPr>
            <w:tcW w:w="567" w:type="dxa"/>
            <w:tcBorders>
              <w:top w:val="nil"/>
              <w:left w:val="nil"/>
              <w:bottom w:val="single" w:sz="4" w:space="0" w:color="auto"/>
              <w:right w:val="single" w:sz="4" w:space="0" w:color="auto"/>
            </w:tcBorders>
            <w:shd w:val="clear" w:color="auto" w:fill="auto"/>
            <w:textDirection w:val="btLr"/>
            <w:vAlign w:val="center"/>
          </w:tcPr>
          <w:p w14:paraId="4F8A2A6C" w14:textId="77777777" w:rsidR="00BE7B59" w:rsidRPr="00F22330" w:rsidRDefault="00BE7B59" w:rsidP="00DB5D1B">
            <w:pPr>
              <w:ind w:left="113" w:right="113"/>
              <w:jc w:val="center"/>
              <w:rPr>
                <w:color w:val="000000"/>
              </w:rPr>
            </w:pPr>
            <w:r w:rsidRPr="00F22330">
              <w:rPr>
                <w:color w:val="000000"/>
              </w:rPr>
              <w:t>кол-во квартир</w:t>
            </w:r>
          </w:p>
        </w:tc>
        <w:tc>
          <w:tcPr>
            <w:tcW w:w="709" w:type="dxa"/>
            <w:tcBorders>
              <w:top w:val="nil"/>
              <w:left w:val="nil"/>
              <w:bottom w:val="single" w:sz="4" w:space="0" w:color="auto"/>
              <w:right w:val="single" w:sz="4" w:space="0" w:color="auto"/>
            </w:tcBorders>
            <w:shd w:val="clear" w:color="auto" w:fill="auto"/>
            <w:textDirection w:val="btLr"/>
            <w:vAlign w:val="center"/>
          </w:tcPr>
          <w:p w14:paraId="028A57D1" w14:textId="77777777" w:rsidR="00BE7B59" w:rsidRPr="00F22330" w:rsidRDefault="00BE7B59" w:rsidP="00DB5D1B">
            <w:pPr>
              <w:ind w:left="113" w:right="113"/>
              <w:jc w:val="center"/>
              <w:rPr>
                <w:color w:val="000000"/>
              </w:rPr>
            </w:pPr>
            <w:r w:rsidRPr="00F22330">
              <w:rPr>
                <w:color w:val="000000"/>
              </w:rPr>
              <w:t xml:space="preserve">общая площадь, </w:t>
            </w:r>
            <w:r>
              <w:rPr>
                <w:color w:val="000000"/>
              </w:rPr>
              <w:t>тыс. м</w:t>
            </w:r>
            <w:r>
              <w:rPr>
                <w:color w:val="000000"/>
                <w:vertAlign w:val="superscript"/>
              </w:rPr>
              <w:t>2</w:t>
            </w:r>
          </w:p>
        </w:tc>
        <w:tc>
          <w:tcPr>
            <w:tcW w:w="425" w:type="dxa"/>
            <w:tcBorders>
              <w:top w:val="nil"/>
              <w:left w:val="nil"/>
              <w:bottom w:val="single" w:sz="4" w:space="0" w:color="auto"/>
              <w:right w:val="single" w:sz="4" w:space="0" w:color="auto"/>
            </w:tcBorders>
            <w:shd w:val="clear" w:color="auto" w:fill="auto"/>
            <w:textDirection w:val="btLr"/>
            <w:vAlign w:val="center"/>
          </w:tcPr>
          <w:p w14:paraId="10579398" w14:textId="77777777" w:rsidR="00BE7B59" w:rsidRPr="00F22330" w:rsidRDefault="00BE7B59" w:rsidP="00DB5D1B">
            <w:pPr>
              <w:ind w:left="113" w:right="113"/>
              <w:jc w:val="center"/>
              <w:rPr>
                <w:color w:val="000000"/>
              </w:rPr>
            </w:pPr>
            <w:r w:rsidRPr="00F22330">
              <w:rPr>
                <w:color w:val="000000"/>
              </w:rPr>
              <w:t>кол-во домов</w:t>
            </w:r>
          </w:p>
        </w:tc>
        <w:tc>
          <w:tcPr>
            <w:tcW w:w="567" w:type="dxa"/>
            <w:tcBorders>
              <w:top w:val="nil"/>
              <w:left w:val="nil"/>
              <w:bottom w:val="single" w:sz="4" w:space="0" w:color="auto"/>
              <w:right w:val="single" w:sz="4" w:space="0" w:color="auto"/>
            </w:tcBorders>
            <w:shd w:val="clear" w:color="auto" w:fill="auto"/>
            <w:textDirection w:val="btLr"/>
            <w:vAlign w:val="center"/>
          </w:tcPr>
          <w:p w14:paraId="0AC5D736" w14:textId="77777777" w:rsidR="00BE7B59" w:rsidRPr="00F22330" w:rsidRDefault="00BE7B59" w:rsidP="00DB5D1B">
            <w:pPr>
              <w:ind w:left="113" w:right="113"/>
              <w:jc w:val="center"/>
              <w:rPr>
                <w:color w:val="000000"/>
              </w:rPr>
            </w:pPr>
            <w:r w:rsidRPr="00F22330">
              <w:rPr>
                <w:color w:val="000000"/>
              </w:rPr>
              <w:t>кол-во квартир</w:t>
            </w:r>
          </w:p>
        </w:tc>
        <w:tc>
          <w:tcPr>
            <w:tcW w:w="567" w:type="dxa"/>
            <w:tcBorders>
              <w:top w:val="nil"/>
              <w:left w:val="nil"/>
              <w:bottom w:val="single" w:sz="4" w:space="0" w:color="auto"/>
              <w:right w:val="single" w:sz="4" w:space="0" w:color="auto"/>
            </w:tcBorders>
            <w:shd w:val="clear" w:color="auto" w:fill="auto"/>
            <w:textDirection w:val="btLr"/>
            <w:vAlign w:val="center"/>
          </w:tcPr>
          <w:p w14:paraId="62DDE471" w14:textId="77777777" w:rsidR="00BE7B59" w:rsidRPr="00F22330" w:rsidRDefault="00BE7B59" w:rsidP="00DB5D1B">
            <w:pPr>
              <w:ind w:left="113" w:right="113"/>
              <w:jc w:val="center"/>
              <w:rPr>
                <w:color w:val="000000"/>
              </w:rPr>
            </w:pPr>
            <w:r w:rsidRPr="00F22330">
              <w:rPr>
                <w:color w:val="000000"/>
              </w:rPr>
              <w:t xml:space="preserve">общая площадь, </w:t>
            </w:r>
            <w:r>
              <w:rPr>
                <w:color w:val="000000"/>
              </w:rPr>
              <w:t>тыс. м</w:t>
            </w:r>
            <w:r>
              <w:rPr>
                <w:color w:val="000000"/>
                <w:vertAlign w:val="superscript"/>
              </w:rPr>
              <w:t>2</w:t>
            </w:r>
          </w:p>
        </w:tc>
        <w:tc>
          <w:tcPr>
            <w:tcW w:w="850" w:type="dxa"/>
            <w:vMerge/>
            <w:tcBorders>
              <w:top w:val="single" w:sz="4" w:space="0" w:color="auto"/>
              <w:left w:val="single" w:sz="4" w:space="0" w:color="auto"/>
              <w:bottom w:val="single" w:sz="4" w:space="0" w:color="auto"/>
              <w:right w:val="single" w:sz="4" w:space="0" w:color="auto"/>
            </w:tcBorders>
            <w:vAlign w:val="center"/>
          </w:tcPr>
          <w:p w14:paraId="7591BB3C" w14:textId="77777777" w:rsidR="00BE7B59" w:rsidRPr="00F22330" w:rsidRDefault="00BE7B59" w:rsidP="00DB5D1B">
            <w:pPr>
              <w:rPr>
                <w:color w:val="000000"/>
              </w:rPr>
            </w:pPr>
          </w:p>
        </w:tc>
        <w:tc>
          <w:tcPr>
            <w:tcW w:w="709" w:type="dxa"/>
            <w:vMerge/>
            <w:tcBorders>
              <w:top w:val="single" w:sz="4" w:space="0" w:color="auto"/>
              <w:left w:val="single" w:sz="4" w:space="0" w:color="auto"/>
              <w:bottom w:val="single" w:sz="4" w:space="0" w:color="auto"/>
              <w:right w:val="single" w:sz="4" w:space="0" w:color="auto"/>
            </w:tcBorders>
            <w:vAlign w:val="center"/>
          </w:tcPr>
          <w:p w14:paraId="72C8D41F" w14:textId="77777777" w:rsidR="00BE7B59" w:rsidRPr="00F22330" w:rsidRDefault="00BE7B59" w:rsidP="00DB5D1B">
            <w:pPr>
              <w:rPr>
                <w:color w:val="000000"/>
              </w:rPr>
            </w:pPr>
          </w:p>
        </w:tc>
      </w:tr>
      <w:tr w:rsidR="00BE7B59" w:rsidRPr="00F22330" w14:paraId="2E5C4A0A" w14:textId="77777777" w:rsidTr="002D7A66">
        <w:trPr>
          <w:trHeight w:val="315"/>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C412E1F" w14:textId="77777777" w:rsidR="00BE7B59" w:rsidRPr="00F22330" w:rsidRDefault="00BE7B59" w:rsidP="00DB5D1B">
            <w:pPr>
              <w:rPr>
                <w:color w:val="000000"/>
              </w:rPr>
            </w:pPr>
            <w:r w:rsidRPr="00F22330">
              <w:rPr>
                <w:color w:val="000000"/>
              </w:rPr>
              <w:t>ст.Октябрьская</w:t>
            </w:r>
          </w:p>
        </w:tc>
        <w:tc>
          <w:tcPr>
            <w:tcW w:w="709" w:type="dxa"/>
            <w:tcBorders>
              <w:top w:val="nil"/>
              <w:left w:val="nil"/>
              <w:bottom w:val="single" w:sz="4" w:space="0" w:color="auto"/>
              <w:right w:val="single" w:sz="4" w:space="0" w:color="auto"/>
            </w:tcBorders>
            <w:shd w:val="clear" w:color="auto" w:fill="auto"/>
            <w:vAlign w:val="center"/>
          </w:tcPr>
          <w:p w14:paraId="0B93230C" w14:textId="77777777" w:rsidR="00BE7B59" w:rsidRPr="006C7520" w:rsidRDefault="00BE7B59" w:rsidP="00DB5D1B">
            <w:pPr>
              <w:jc w:val="center"/>
              <w:rPr>
                <w:color w:val="000000"/>
                <w:sz w:val="22"/>
                <w:szCs w:val="22"/>
              </w:rPr>
            </w:pPr>
            <w:r w:rsidRPr="006C7520">
              <w:rPr>
                <w:color w:val="000000"/>
                <w:sz w:val="22"/>
                <w:szCs w:val="22"/>
              </w:rPr>
              <w:t>3876</w:t>
            </w:r>
          </w:p>
        </w:tc>
        <w:tc>
          <w:tcPr>
            <w:tcW w:w="850" w:type="dxa"/>
            <w:tcBorders>
              <w:top w:val="nil"/>
              <w:left w:val="nil"/>
              <w:bottom w:val="single" w:sz="4" w:space="0" w:color="auto"/>
              <w:right w:val="single" w:sz="4" w:space="0" w:color="auto"/>
            </w:tcBorders>
            <w:shd w:val="clear" w:color="auto" w:fill="auto"/>
            <w:vAlign w:val="center"/>
          </w:tcPr>
          <w:p w14:paraId="26B43749" w14:textId="77777777" w:rsidR="00BE7B59" w:rsidRPr="006C7520" w:rsidRDefault="00BE7B59" w:rsidP="00DB5D1B">
            <w:pPr>
              <w:jc w:val="center"/>
              <w:rPr>
                <w:color w:val="000000"/>
                <w:sz w:val="22"/>
                <w:szCs w:val="22"/>
              </w:rPr>
            </w:pPr>
            <w:r w:rsidRPr="006C7520">
              <w:rPr>
                <w:color w:val="000000"/>
                <w:sz w:val="22"/>
                <w:szCs w:val="22"/>
              </w:rPr>
              <w:t>172,7</w:t>
            </w:r>
          </w:p>
        </w:tc>
        <w:tc>
          <w:tcPr>
            <w:tcW w:w="567" w:type="dxa"/>
            <w:tcBorders>
              <w:top w:val="nil"/>
              <w:left w:val="nil"/>
              <w:bottom w:val="single" w:sz="4" w:space="0" w:color="auto"/>
              <w:right w:val="single" w:sz="4" w:space="0" w:color="auto"/>
            </w:tcBorders>
            <w:shd w:val="clear" w:color="auto" w:fill="auto"/>
            <w:vAlign w:val="center"/>
          </w:tcPr>
          <w:p w14:paraId="6AB9C0A3" w14:textId="77777777" w:rsidR="00BE7B59" w:rsidRPr="006C7520" w:rsidRDefault="00BE7B59" w:rsidP="00DB5D1B">
            <w:pPr>
              <w:jc w:val="center"/>
              <w:rPr>
                <w:color w:val="000000"/>
                <w:sz w:val="22"/>
                <w:szCs w:val="22"/>
              </w:rPr>
            </w:pPr>
            <w:r w:rsidRPr="006C7520">
              <w:rPr>
                <w:color w:val="000000"/>
                <w:sz w:val="22"/>
                <w:szCs w:val="22"/>
              </w:rPr>
              <w:t>149</w:t>
            </w:r>
          </w:p>
        </w:tc>
        <w:tc>
          <w:tcPr>
            <w:tcW w:w="567" w:type="dxa"/>
            <w:tcBorders>
              <w:top w:val="nil"/>
              <w:left w:val="nil"/>
              <w:bottom w:val="single" w:sz="4" w:space="0" w:color="auto"/>
              <w:right w:val="single" w:sz="4" w:space="0" w:color="auto"/>
            </w:tcBorders>
            <w:shd w:val="clear" w:color="auto" w:fill="auto"/>
            <w:vAlign w:val="center"/>
          </w:tcPr>
          <w:p w14:paraId="7320143D" w14:textId="77777777" w:rsidR="00BE7B59" w:rsidRPr="006C7520" w:rsidRDefault="00BE7B59" w:rsidP="00DB5D1B">
            <w:pPr>
              <w:jc w:val="center"/>
              <w:rPr>
                <w:color w:val="000000"/>
                <w:sz w:val="22"/>
                <w:szCs w:val="22"/>
              </w:rPr>
            </w:pPr>
            <w:r w:rsidRPr="006C7520">
              <w:rPr>
                <w:color w:val="000000"/>
                <w:sz w:val="22"/>
                <w:szCs w:val="22"/>
              </w:rPr>
              <w:t>352</w:t>
            </w:r>
          </w:p>
        </w:tc>
        <w:tc>
          <w:tcPr>
            <w:tcW w:w="709" w:type="dxa"/>
            <w:tcBorders>
              <w:top w:val="nil"/>
              <w:left w:val="nil"/>
              <w:bottom w:val="single" w:sz="4" w:space="0" w:color="auto"/>
              <w:right w:val="single" w:sz="4" w:space="0" w:color="auto"/>
            </w:tcBorders>
            <w:shd w:val="clear" w:color="auto" w:fill="auto"/>
            <w:vAlign w:val="center"/>
          </w:tcPr>
          <w:p w14:paraId="30B55EFF" w14:textId="77777777" w:rsidR="00BE7B59" w:rsidRPr="006C7520" w:rsidRDefault="00BE7B59" w:rsidP="00DB5D1B">
            <w:pPr>
              <w:jc w:val="center"/>
              <w:rPr>
                <w:color w:val="000000"/>
                <w:sz w:val="22"/>
                <w:szCs w:val="22"/>
              </w:rPr>
            </w:pPr>
            <w:r w:rsidRPr="006C7520">
              <w:rPr>
                <w:color w:val="000000"/>
                <w:sz w:val="22"/>
                <w:szCs w:val="22"/>
              </w:rPr>
              <w:t>14,3</w:t>
            </w:r>
          </w:p>
        </w:tc>
        <w:tc>
          <w:tcPr>
            <w:tcW w:w="567" w:type="dxa"/>
            <w:tcBorders>
              <w:top w:val="nil"/>
              <w:left w:val="nil"/>
              <w:bottom w:val="single" w:sz="4" w:space="0" w:color="auto"/>
              <w:right w:val="single" w:sz="4" w:space="0" w:color="auto"/>
            </w:tcBorders>
            <w:shd w:val="clear" w:color="auto" w:fill="auto"/>
            <w:vAlign w:val="center"/>
          </w:tcPr>
          <w:p w14:paraId="390A39C6" w14:textId="77777777" w:rsidR="00BE7B59" w:rsidRPr="006C7520" w:rsidRDefault="00BE7B59" w:rsidP="00DB5D1B">
            <w:pPr>
              <w:jc w:val="center"/>
              <w:rPr>
                <w:color w:val="000000"/>
                <w:sz w:val="22"/>
                <w:szCs w:val="22"/>
              </w:rPr>
            </w:pPr>
            <w:r w:rsidRPr="006C7520">
              <w:rPr>
                <w:color w:val="000000"/>
                <w:sz w:val="22"/>
                <w:szCs w:val="22"/>
              </w:rPr>
              <w:t>40</w:t>
            </w:r>
          </w:p>
        </w:tc>
        <w:tc>
          <w:tcPr>
            <w:tcW w:w="567" w:type="dxa"/>
            <w:tcBorders>
              <w:top w:val="nil"/>
              <w:left w:val="nil"/>
              <w:bottom w:val="single" w:sz="4" w:space="0" w:color="auto"/>
              <w:right w:val="single" w:sz="4" w:space="0" w:color="auto"/>
            </w:tcBorders>
            <w:shd w:val="clear" w:color="auto" w:fill="auto"/>
            <w:vAlign w:val="center"/>
          </w:tcPr>
          <w:p w14:paraId="5857324D" w14:textId="77777777" w:rsidR="00BE7B59" w:rsidRPr="006C7520" w:rsidRDefault="00BE7B59" w:rsidP="00DB5D1B">
            <w:pPr>
              <w:jc w:val="center"/>
              <w:rPr>
                <w:color w:val="000000"/>
                <w:sz w:val="22"/>
                <w:szCs w:val="22"/>
              </w:rPr>
            </w:pPr>
            <w:r w:rsidRPr="006C7520">
              <w:rPr>
                <w:color w:val="000000"/>
                <w:sz w:val="22"/>
                <w:szCs w:val="22"/>
              </w:rPr>
              <w:t>274</w:t>
            </w:r>
          </w:p>
        </w:tc>
        <w:tc>
          <w:tcPr>
            <w:tcW w:w="709" w:type="dxa"/>
            <w:tcBorders>
              <w:top w:val="nil"/>
              <w:left w:val="nil"/>
              <w:bottom w:val="single" w:sz="4" w:space="0" w:color="auto"/>
              <w:right w:val="single" w:sz="4" w:space="0" w:color="auto"/>
            </w:tcBorders>
            <w:shd w:val="clear" w:color="auto" w:fill="auto"/>
            <w:vAlign w:val="center"/>
          </w:tcPr>
          <w:p w14:paraId="243197DB" w14:textId="77777777" w:rsidR="00BE7B59" w:rsidRPr="006C7520" w:rsidRDefault="00BE7B59" w:rsidP="00DB5D1B">
            <w:pPr>
              <w:jc w:val="center"/>
              <w:rPr>
                <w:color w:val="000000"/>
                <w:sz w:val="22"/>
                <w:szCs w:val="22"/>
              </w:rPr>
            </w:pPr>
            <w:r w:rsidRPr="006C7520">
              <w:rPr>
                <w:color w:val="000000"/>
                <w:sz w:val="22"/>
                <w:szCs w:val="22"/>
              </w:rPr>
              <w:t>11,9</w:t>
            </w:r>
          </w:p>
        </w:tc>
        <w:tc>
          <w:tcPr>
            <w:tcW w:w="425" w:type="dxa"/>
            <w:tcBorders>
              <w:top w:val="nil"/>
              <w:left w:val="nil"/>
              <w:bottom w:val="single" w:sz="4" w:space="0" w:color="auto"/>
              <w:right w:val="single" w:sz="4" w:space="0" w:color="auto"/>
            </w:tcBorders>
            <w:shd w:val="clear" w:color="auto" w:fill="auto"/>
            <w:vAlign w:val="center"/>
          </w:tcPr>
          <w:p w14:paraId="1D9B64E8" w14:textId="77777777" w:rsidR="00BE7B59" w:rsidRPr="006C7520" w:rsidRDefault="00BE7B59" w:rsidP="00DB5D1B">
            <w:pPr>
              <w:jc w:val="center"/>
              <w:rPr>
                <w:color w:val="000000"/>
                <w:sz w:val="22"/>
                <w:szCs w:val="22"/>
              </w:rPr>
            </w:pPr>
            <w:r w:rsidRPr="006C7520">
              <w:rPr>
                <w:color w:val="000000"/>
                <w:sz w:val="22"/>
                <w:szCs w:val="22"/>
              </w:rPr>
              <w:t>3</w:t>
            </w:r>
          </w:p>
        </w:tc>
        <w:tc>
          <w:tcPr>
            <w:tcW w:w="567" w:type="dxa"/>
            <w:tcBorders>
              <w:top w:val="nil"/>
              <w:left w:val="nil"/>
              <w:bottom w:val="single" w:sz="4" w:space="0" w:color="auto"/>
              <w:right w:val="single" w:sz="4" w:space="0" w:color="auto"/>
            </w:tcBorders>
            <w:shd w:val="clear" w:color="auto" w:fill="auto"/>
            <w:vAlign w:val="center"/>
          </w:tcPr>
          <w:p w14:paraId="6D7AE288" w14:textId="77777777" w:rsidR="00BE7B59" w:rsidRPr="006C7520" w:rsidRDefault="00BE7B59" w:rsidP="00DB5D1B">
            <w:pPr>
              <w:jc w:val="center"/>
              <w:rPr>
                <w:color w:val="000000"/>
                <w:sz w:val="22"/>
                <w:szCs w:val="22"/>
              </w:rPr>
            </w:pPr>
            <w:r w:rsidRPr="006C7520">
              <w:rPr>
                <w:color w:val="000000"/>
                <w:sz w:val="22"/>
                <w:szCs w:val="22"/>
              </w:rPr>
              <w:t>21</w:t>
            </w:r>
          </w:p>
        </w:tc>
        <w:tc>
          <w:tcPr>
            <w:tcW w:w="567" w:type="dxa"/>
            <w:tcBorders>
              <w:top w:val="nil"/>
              <w:left w:val="nil"/>
              <w:bottom w:val="single" w:sz="4" w:space="0" w:color="auto"/>
              <w:right w:val="single" w:sz="4" w:space="0" w:color="auto"/>
            </w:tcBorders>
            <w:shd w:val="clear" w:color="auto" w:fill="auto"/>
            <w:vAlign w:val="center"/>
          </w:tcPr>
          <w:p w14:paraId="1E517BD6" w14:textId="77777777" w:rsidR="00BE7B59" w:rsidRPr="006C7520" w:rsidRDefault="00BE7B59" w:rsidP="00DB5D1B">
            <w:pPr>
              <w:jc w:val="center"/>
              <w:rPr>
                <w:color w:val="000000"/>
                <w:sz w:val="22"/>
                <w:szCs w:val="22"/>
              </w:rPr>
            </w:pPr>
            <w:r w:rsidRPr="006C7520">
              <w:rPr>
                <w:color w:val="000000"/>
                <w:sz w:val="22"/>
                <w:szCs w:val="22"/>
              </w:rPr>
              <w:t>1,0</w:t>
            </w:r>
          </w:p>
        </w:tc>
        <w:tc>
          <w:tcPr>
            <w:tcW w:w="850" w:type="dxa"/>
            <w:tcBorders>
              <w:top w:val="nil"/>
              <w:left w:val="nil"/>
              <w:bottom w:val="single" w:sz="4" w:space="0" w:color="auto"/>
              <w:right w:val="single" w:sz="4" w:space="0" w:color="auto"/>
            </w:tcBorders>
            <w:shd w:val="clear" w:color="auto" w:fill="auto"/>
            <w:vAlign w:val="center"/>
          </w:tcPr>
          <w:p w14:paraId="3708811B" w14:textId="77777777" w:rsidR="00BE7B59" w:rsidRPr="006C7520" w:rsidRDefault="00BE7B59" w:rsidP="00DB5D1B">
            <w:pPr>
              <w:jc w:val="center"/>
              <w:rPr>
                <w:color w:val="000000"/>
                <w:sz w:val="22"/>
                <w:szCs w:val="22"/>
              </w:rPr>
            </w:pPr>
            <w:r w:rsidRPr="006C7520">
              <w:rPr>
                <w:color w:val="000000"/>
                <w:sz w:val="22"/>
                <w:szCs w:val="22"/>
              </w:rPr>
              <w:t>199,</w:t>
            </w:r>
            <w:r>
              <w:rPr>
                <w:color w:val="000000"/>
                <w:sz w:val="22"/>
                <w:szCs w:val="22"/>
              </w:rPr>
              <w:t>9</w:t>
            </w:r>
          </w:p>
        </w:tc>
        <w:tc>
          <w:tcPr>
            <w:tcW w:w="709" w:type="dxa"/>
            <w:tcBorders>
              <w:top w:val="nil"/>
              <w:left w:val="nil"/>
              <w:bottom w:val="single" w:sz="4" w:space="0" w:color="auto"/>
              <w:right w:val="single" w:sz="4" w:space="0" w:color="auto"/>
            </w:tcBorders>
            <w:shd w:val="clear" w:color="auto" w:fill="auto"/>
            <w:vAlign w:val="center"/>
          </w:tcPr>
          <w:p w14:paraId="5C4DC3C5" w14:textId="77777777" w:rsidR="00BE7B59" w:rsidRPr="006C7520" w:rsidRDefault="00BE7B59" w:rsidP="00DB5D1B">
            <w:pPr>
              <w:jc w:val="center"/>
              <w:rPr>
                <w:color w:val="000000"/>
                <w:sz w:val="22"/>
                <w:szCs w:val="22"/>
              </w:rPr>
            </w:pPr>
            <w:r w:rsidRPr="006C7520">
              <w:rPr>
                <w:color w:val="000000"/>
                <w:sz w:val="22"/>
                <w:szCs w:val="22"/>
              </w:rPr>
              <w:t>18,1</w:t>
            </w:r>
          </w:p>
        </w:tc>
      </w:tr>
      <w:tr w:rsidR="00BE7B59" w:rsidRPr="00F22330" w14:paraId="5949F9F5" w14:textId="77777777" w:rsidTr="002D7A66">
        <w:trPr>
          <w:trHeight w:val="315"/>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25912392" w14:textId="77777777" w:rsidR="00BE7B59" w:rsidRPr="00F22330" w:rsidRDefault="00BE7B59" w:rsidP="00DB5D1B">
            <w:pPr>
              <w:rPr>
                <w:color w:val="000000"/>
              </w:rPr>
            </w:pPr>
            <w:r w:rsidRPr="00F22330">
              <w:rPr>
                <w:color w:val="000000"/>
              </w:rPr>
              <w:t>пос.Запрудный</w:t>
            </w:r>
          </w:p>
        </w:tc>
        <w:tc>
          <w:tcPr>
            <w:tcW w:w="709" w:type="dxa"/>
            <w:tcBorders>
              <w:top w:val="nil"/>
              <w:left w:val="nil"/>
              <w:bottom w:val="single" w:sz="4" w:space="0" w:color="auto"/>
              <w:right w:val="single" w:sz="4" w:space="0" w:color="auto"/>
            </w:tcBorders>
            <w:shd w:val="clear" w:color="auto" w:fill="auto"/>
            <w:vAlign w:val="center"/>
          </w:tcPr>
          <w:p w14:paraId="4C0E6BE2" w14:textId="77777777" w:rsidR="00BE7B59" w:rsidRPr="006C7520" w:rsidRDefault="00BE7B59" w:rsidP="00DB5D1B">
            <w:pPr>
              <w:jc w:val="center"/>
              <w:rPr>
                <w:color w:val="000000"/>
                <w:sz w:val="22"/>
                <w:szCs w:val="22"/>
              </w:rPr>
            </w:pPr>
            <w:r w:rsidRPr="006C7520">
              <w:rPr>
                <w:color w:val="000000"/>
                <w:sz w:val="22"/>
                <w:szCs w:val="22"/>
              </w:rPr>
              <w:t>45</w:t>
            </w:r>
          </w:p>
        </w:tc>
        <w:tc>
          <w:tcPr>
            <w:tcW w:w="850" w:type="dxa"/>
            <w:tcBorders>
              <w:top w:val="nil"/>
              <w:left w:val="nil"/>
              <w:bottom w:val="single" w:sz="4" w:space="0" w:color="auto"/>
              <w:right w:val="single" w:sz="4" w:space="0" w:color="auto"/>
            </w:tcBorders>
            <w:shd w:val="clear" w:color="auto" w:fill="auto"/>
            <w:vAlign w:val="center"/>
          </w:tcPr>
          <w:p w14:paraId="604DA0C1" w14:textId="77777777" w:rsidR="00BE7B59" w:rsidRPr="006C7520" w:rsidRDefault="00BE7B59" w:rsidP="00DB5D1B">
            <w:pPr>
              <w:jc w:val="center"/>
              <w:rPr>
                <w:color w:val="000000"/>
                <w:sz w:val="22"/>
                <w:szCs w:val="22"/>
              </w:rPr>
            </w:pPr>
            <w:r w:rsidRPr="006C7520">
              <w:rPr>
                <w:color w:val="000000"/>
                <w:sz w:val="22"/>
                <w:szCs w:val="22"/>
              </w:rPr>
              <w:t>2,0</w:t>
            </w:r>
          </w:p>
        </w:tc>
        <w:tc>
          <w:tcPr>
            <w:tcW w:w="567" w:type="dxa"/>
            <w:tcBorders>
              <w:top w:val="nil"/>
              <w:left w:val="nil"/>
              <w:bottom w:val="single" w:sz="4" w:space="0" w:color="auto"/>
              <w:right w:val="single" w:sz="4" w:space="0" w:color="auto"/>
            </w:tcBorders>
            <w:shd w:val="clear" w:color="auto" w:fill="auto"/>
            <w:vAlign w:val="center"/>
          </w:tcPr>
          <w:p w14:paraId="1D1CFC49" w14:textId="77777777" w:rsidR="00BE7B59" w:rsidRPr="006C7520" w:rsidRDefault="00BE7B59" w:rsidP="00DB5D1B">
            <w:pPr>
              <w:jc w:val="center"/>
              <w:rPr>
                <w:color w:val="000000"/>
                <w:sz w:val="22"/>
                <w:szCs w:val="22"/>
              </w:rPr>
            </w:pPr>
            <w:r w:rsidRPr="006C7520">
              <w:rPr>
                <w:color w:val="000000"/>
                <w:sz w:val="22"/>
                <w:szCs w:val="22"/>
              </w:rPr>
              <w:t>30</w:t>
            </w:r>
          </w:p>
        </w:tc>
        <w:tc>
          <w:tcPr>
            <w:tcW w:w="567" w:type="dxa"/>
            <w:tcBorders>
              <w:top w:val="nil"/>
              <w:left w:val="nil"/>
              <w:bottom w:val="single" w:sz="4" w:space="0" w:color="auto"/>
              <w:right w:val="single" w:sz="4" w:space="0" w:color="auto"/>
            </w:tcBorders>
            <w:shd w:val="clear" w:color="auto" w:fill="auto"/>
            <w:vAlign w:val="center"/>
          </w:tcPr>
          <w:p w14:paraId="7C072CC5" w14:textId="77777777" w:rsidR="00BE7B59" w:rsidRPr="006C7520" w:rsidRDefault="00BE7B59" w:rsidP="00DB5D1B">
            <w:pPr>
              <w:jc w:val="center"/>
              <w:rPr>
                <w:color w:val="000000"/>
                <w:sz w:val="22"/>
                <w:szCs w:val="22"/>
              </w:rPr>
            </w:pPr>
            <w:r w:rsidRPr="006C7520">
              <w:rPr>
                <w:color w:val="000000"/>
                <w:sz w:val="22"/>
                <w:szCs w:val="22"/>
              </w:rPr>
              <w:t>74</w:t>
            </w:r>
          </w:p>
        </w:tc>
        <w:tc>
          <w:tcPr>
            <w:tcW w:w="709" w:type="dxa"/>
            <w:tcBorders>
              <w:top w:val="nil"/>
              <w:left w:val="nil"/>
              <w:bottom w:val="single" w:sz="4" w:space="0" w:color="auto"/>
              <w:right w:val="single" w:sz="4" w:space="0" w:color="auto"/>
            </w:tcBorders>
            <w:shd w:val="clear" w:color="auto" w:fill="auto"/>
            <w:vAlign w:val="center"/>
          </w:tcPr>
          <w:p w14:paraId="3A4D80DF" w14:textId="77777777" w:rsidR="00BE7B59" w:rsidRPr="006C7520" w:rsidRDefault="00BE7B59" w:rsidP="00DB5D1B">
            <w:pPr>
              <w:jc w:val="center"/>
              <w:rPr>
                <w:color w:val="000000"/>
                <w:sz w:val="22"/>
                <w:szCs w:val="22"/>
              </w:rPr>
            </w:pPr>
            <w:r w:rsidRPr="006C7520">
              <w:rPr>
                <w:color w:val="000000"/>
                <w:sz w:val="22"/>
                <w:szCs w:val="22"/>
              </w:rPr>
              <w:t>3,2</w:t>
            </w:r>
          </w:p>
        </w:tc>
        <w:tc>
          <w:tcPr>
            <w:tcW w:w="567" w:type="dxa"/>
            <w:tcBorders>
              <w:top w:val="nil"/>
              <w:left w:val="nil"/>
              <w:bottom w:val="single" w:sz="4" w:space="0" w:color="auto"/>
              <w:right w:val="single" w:sz="4" w:space="0" w:color="auto"/>
            </w:tcBorders>
            <w:shd w:val="clear" w:color="auto" w:fill="auto"/>
            <w:vAlign w:val="center"/>
          </w:tcPr>
          <w:p w14:paraId="4A55B5DD" w14:textId="77777777" w:rsidR="00BE7B59" w:rsidRPr="006C7520" w:rsidRDefault="00BE7B59" w:rsidP="00DB5D1B">
            <w:pPr>
              <w:jc w:val="center"/>
              <w:rPr>
                <w:color w:val="000000"/>
                <w:sz w:val="22"/>
                <w:szCs w:val="22"/>
              </w:rPr>
            </w:pPr>
            <w:r w:rsidRPr="006C7520">
              <w:rPr>
                <w:color w:val="000000"/>
                <w:sz w:val="22"/>
                <w:szCs w:val="22"/>
              </w:rPr>
              <w:t>3</w:t>
            </w:r>
          </w:p>
        </w:tc>
        <w:tc>
          <w:tcPr>
            <w:tcW w:w="567" w:type="dxa"/>
            <w:tcBorders>
              <w:top w:val="nil"/>
              <w:left w:val="nil"/>
              <w:bottom w:val="single" w:sz="4" w:space="0" w:color="auto"/>
              <w:right w:val="single" w:sz="4" w:space="0" w:color="auto"/>
            </w:tcBorders>
            <w:shd w:val="clear" w:color="auto" w:fill="auto"/>
            <w:vAlign w:val="center"/>
          </w:tcPr>
          <w:p w14:paraId="552ECABB" w14:textId="77777777" w:rsidR="00BE7B59" w:rsidRPr="006C7520" w:rsidRDefault="00BE7B59" w:rsidP="00DB5D1B">
            <w:pPr>
              <w:jc w:val="center"/>
              <w:rPr>
                <w:color w:val="000000"/>
                <w:sz w:val="22"/>
                <w:szCs w:val="22"/>
              </w:rPr>
            </w:pPr>
            <w:r w:rsidRPr="006C7520">
              <w:rPr>
                <w:color w:val="000000"/>
                <w:sz w:val="22"/>
                <w:szCs w:val="22"/>
              </w:rPr>
              <w:t>32</w:t>
            </w:r>
          </w:p>
        </w:tc>
        <w:tc>
          <w:tcPr>
            <w:tcW w:w="709" w:type="dxa"/>
            <w:tcBorders>
              <w:top w:val="nil"/>
              <w:left w:val="nil"/>
              <w:bottom w:val="single" w:sz="4" w:space="0" w:color="auto"/>
              <w:right w:val="single" w:sz="4" w:space="0" w:color="auto"/>
            </w:tcBorders>
            <w:shd w:val="clear" w:color="auto" w:fill="auto"/>
            <w:vAlign w:val="center"/>
          </w:tcPr>
          <w:p w14:paraId="7F2453E7" w14:textId="77777777" w:rsidR="00BE7B59" w:rsidRPr="006C7520" w:rsidRDefault="00BE7B59" w:rsidP="00DB5D1B">
            <w:pPr>
              <w:jc w:val="center"/>
              <w:rPr>
                <w:color w:val="000000"/>
                <w:sz w:val="22"/>
                <w:szCs w:val="22"/>
              </w:rPr>
            </w:pPr>
            <w:r w:rsidRPr="006C7520">
              <w:rPr>
                <w:color w:val="000000"/>
                <w:sz w:val="22"/>
                <w:szCs w:val="22"/>
              </w:rPr>
              <w:t>1,4</w:t>
            </w:r>
          </w:p>
        </w:tc>
        <w:tc>
          <w:tcPr>
            <w:tcW w:w="425" w:type="dxa"/>
            <w:tcBorders>
              <w:top w:val="nil"/>
              <w:left w:val="nil"/>
              <w:bottom w:val="single" w:sz="4" w:space="0" w:color="auto"/>
              <w:right w:val="single" w:sz="4" w:space="0" w:color="auto"/>
            </w:tcBorders>
            <w:shd w:val="clear" w:color="auto" w:fill="auto"/>
            <w:vAlign w:val="center"/>
          </w:tcPr>
          <w:p w14:paraId="2FB3BB4E" w14:textId="77777777" w:rsidR="00BE7B59" w:rsidRPr="006C7520" w:rsidRDefault="00BE7B59" w:rsidP="00DB5D1B">
            <w:pPr>
              <w:jc w:val="center"/>
              <w:rPr>
                <w:color w:val="000000"/>
                <w:sz w:val="22"/>
                <w:szCs w:val="22"/>
              </w:rPr>
            </w:pPr>
            <w:r w:rsidRPr="006C7520">
              <w:rPr>
                <w:color w:val="000000"/>
                <w:sz w:val="22"/>
                <w:szCs w:val="22"/>
              </w:rPr>
              <w:t>2</w:t>
            </w:r>
          </w:p>
        </w:tc>
        <w:tc>
          <w:tcPr>
            <w:tcW w:w="567" w:type="dxa"/>
            <w:tcBorders>
              <w:top w:val="nil"/>
              <w:left w:val="nil"/>
              <w:bottom w:val="single" w:sz="4" w:space="0" w:color="auto"/>
              <w:right w:val="single" w:sz="4" w:space="0" w:color="auto"/>
            </w:tcBorders>
            <w:shd w:val="clear" w:color="auto" w:fill="auto"/>
            <w:vAlign w:val="center"/>
          </w:tcPr>
          <w:p w14:paraId="1D2578E1" w14:textId="77777777" w:rsidR="00BE7B59" w:rsidRPr="006C7520" w:rsidRDefault="00BE7B59" w:rsidP="00DB5D1B">
            <w:pPr>
              <w:jc w:val="center"/>
              <w:rPr>
                <w:color w:val="000000"/>
                <w:sz w:val="22"/>
                <w:szCs w:val="22"/>
              </w:rPr>
            </w:pPr>
            <w:r w:rsidRPr="006C7520">
              <w:rPr>
                <w:color w:val="000000"/>
                <w:sz w:val="22"/>
                <w:szCs w:val="22"/>
              </w:rPr>
              <w:t>20</w:t>
            </w:r>
          </w:p>
        </w:tc>
        <w:tc>
          <w:tcPr>
            <w:tcW w:w="567" w:type="dxa"/>
            <w:tcBorders>
              <w:top w:val="nil"/>
              <w:left w:val="nil"/>
              <w:bottom w:val="single" w:sz="4" w:space="0" w:color="auto"/>
              <w:right w:val="single" w:sz="4" w:space="0" w:color="auto"/>
            </w:tcBorders>
            <w:shd w:val="clear" w:color="auto" w:fill="auto"/>
            <w:vAlign w:val="center"/>
          </w:tcPr>
          <w:p w14:paraId="419B0589" w14:textId="77777777" w:rsidR="00BE7B59" w:rsidRPr="006C7520" w:rsidRDefault="00BE7B59" w:rsidP="00DB5D1B">
            <w:pPr>
              <w:jc w:val="center"/>
              <w:rPr>
                <w:color w:val="000000"/>
                <w:sz w:val="22"/>
                <w:szCs w:val="22"/>
              </w:rPr>
            </w:pPr>
            <w:r w:rsidRPr="006C7520">
              <w:rPr>
                <w:color w:val="000000"/>
                <w:sz w:val="22"/>
                <w:szCs w:val="22"/>
              </w:rPr>
              <w:t>0,4</w:t>
            </w:r>
          </w:p>
        </w:tc>
        <w:tc>
          <w:tcPr>
            <w:tcW w:w="850" w:type="dxa"/>
            <w:tcBorders>
              <w:top w:val="nil"/>
              <w:left w:val="nil"/>
              <w:bottom w:val="single" w:sz="4" w:space="0" w:color="auto"/>
              <w:right w:val="single" w:sz="4" w:space="0" w:color="auto"/>
            </w:tcBorders>
            <w:shd w:val="clear" w:color="auto" w:fill="auto"/>
            <w:vAlign w:val="center"/>
          </w:tcPr>
          <w:p w14:paraId="733042A4" w14:textId="77777777" w:rsidR="00BE7B59" w:rsidRPr="006C7520" w:rsidRDefault="00BE7B59" w:rsidP="00DB5D1B">
            <w:pPr>
              <w:jc w:val="center"/>
              <w:rPr>
                <w:color w:val="000000"/>
                <w:sz w:val="22"/>
                <w:szCs w:val="22"/>
              </w:rPr>
            </w:pPr>
            <w:r w:rsidRPr="006C7520">
              <w:rPr>
                <w:color w:val="000000"/>
                <w:sz w:val="22"/>
                <w:szCs w:val="22"/>
              </w:rPr>
              <w:t>7,0</w:t>
            </w:r>
          </w:p>
        </w:tc>
        <w:tc>
          <w:tcPr>
            <w:tcW w:w="709" w:type="dxa"/>
            <w:tcBorders>
              <w:top w:val="nil"/>
              <w:left w:val="nil"/>
              <w:bottom w:val="single" w:sz="4" w:space="0" w:color="auto"/>
              <w:right w:val="single" w:sz="4" w:space="0" w:color="auto"/>
            </w:tcBorders>
            <w:shd w:val="clear" w:color="auto" w:fill="auto"/>
            <w:vAlign w:val="center"/>
          </w:tcPr>
          <w:p w14:paraId="1D7980AC" w14:textId="77777777" w:rsidR="00BE7B59" w:rsidRPr="006C7520" w:rsidRDefault="00BE7B59" w:rsidP="00DB5D1B">
            <w:pPr>
              <w:jc w:val="center"/>
              <w:rPr>
                <w:color w:val="000000"/>
                <w:sz w:val="22"/>
                <w:szCs w:val="22"/>
              </w:rPr>
            </w:pPr>
            <w:r w:rsidRPr="006C7520">
              <w:rPr>
                <w:color w:val="000000"/>
                <w:sz w:val="22"/>
                <w:szCs w:val="22"/>
              </w:rPr>
              <w:t>16,8</w:t>
            </w:r>
          </w:p>
        </w:tc>
      </w:tr>
      <w:tr w:rsidR="00BE7B59" w:rsidRPr="00F22330" w14:paraId="6F6570B0" w14:textId="77777777" w:rsidTr="002D7A66">
        <w:trPr>
          <w:trHeight w:val="315"/>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0607240B" w14:textId="77777777" w:rsidR="00BE7B59" w:rsidRPr="00F22330" w:rsidRDefault="00BE7B59" w:rsidP="00DB5D1B">
            <w:pPr>
              <w:rPr>
                <w:color w:val="000000"/>
              </w:rPr>
            </w:pPr>
            <w:r w:rsidRPr="00F22330">
              <w:rPr>
                <w:color w:val="000000"/>
              </w:rPr>
              <w:t>пос.Ковалевка</w:t>
            </w:r>
          </w:p>
        </w:tc>
        <w:tc>
          <w:tcPr>
            <w:tcW w:w="709" w:type="dxa"/>
            <w:tcBorders>
              <w:top w:val="nil"/>
              <w:left w:val="nil"/>
              <w:bottom w:val="single" w:sz="4" w:space="0" w:color="auto"/>
              <w:right w:val="single" w:sz="4" w:space="0" w:color="auto"/>
            </w:tcBorders>
            <w:shd w:val="clear" w:color="auto" w:fill="auto"/>
            <w:vAlign w:val="center"/>
          </w:tcPr>
          <w:p w14:paraId="5AFE6D05" w14:textId="77777777" w:rsidR="00BE7B59" w:rsidRPr="006C7520" w:rsidRDefault="00BE7B59" w:rsidP="00DB5D1B">
            <w:pPr>
              <w:jc w:val="center"/>
              <w:rPr>
                <w:color w:val="000000"/>
                <w:sz w:val="22"/>
                <w:szCs w:val="22"/>
              </w:rPr>
            </w:pPr>
            <w:r w:rsidRPr="006C7520">
              <w:rPr>
                <w:color w:val="000000"/>
                <w:sz w:val="22"/>
                <w:szCs w:val="22"/>
              </w:rPr>
              <w:t>23</w:t>
            </w:r>
          </w:p>
        </w:tc>
        <w:tc>
          <w:tcPr>
            <w:tcW w:w="850" w:type="dxa"/>
            <w:tcBorders>
              <w:top w:val="nil"/>
              <w:left w:val="nil"/>
              <w:bottom w:val="single" w:sz="4" w:space="0" w:color="auto"/>
              <w:right w:val="single" w:sz="4" w:space="0" w:color="auto"/>
            </w:tcBorders>
            <w:shd w:val="clear" w:color="auto" w:fill="auto"/>
            <w:vAlign w:val="center"/>
          </w:tcPr>
          <w:p w14:paraId="6DA94D67" w14:textId="77777777" w:rsidR="00BE7B59" w:rsidRPr="006C7520" w:rsidRDefault="00BE7B59" w:rsidP="00DB5D1B">
            <w:pPr>
              <w:jc w:val="center"/>
              <w:rPr>
                <w:color w:val="000000"/>
                <w:sz w:val="22"/>
                <w:szCs w:val="22"/>
              </w:rPr>
            </w:pPr>
            <w:r w:rsidRPr="006C7520">
              <w:rPr>
                <w:color w:val="000000"/>
                <w:sz w:val="22"/>
                <w:szCs w:val="22"/>
              </w:rPr>
              <w:t>1,0</w:t>
            </w:r>
          </w:p>
        </w:tc>
        <w:tc>
          <w:tcPr>
            <w:tcW w:w="567" w:type="dxa"/>
            <w:tcBorders>
              <w:top w:val="nil"/>
              <w:left w:val="nil"/>
              <w:bottom w:val="single" w:sz="4" w:space="0" w:color="auto"/>
              <w:right w:val="single" w:sz="4" w:space="0" w:color="auto"/>
            </w:tcBorders>
            <w:shd w:val="clear" w:color="auto" w:fill="auto"/>
            <w:vAlign w:val="center"/>
          </w:tcPr>
          <w:p w14:paraId="130B5A89" w14:textId="77777777" w:rsidR="00BE7B59" w:rsidRPr="006C7520" w:rsidRDefault="00BE7B59" w:rsidP="00DB5D1B">
            <w:pPr>
              <w:jc w:val="center"/>
              <w:rPr>
                <w:color w:val="000000"/>
                <w:sz w:val="22"/>
                <w:szCs w:val="22"/>
              </w:rPr>
            </w:pPr>
            <w:r w:rsidRPr="006C7520">
              <w:rPr>
                <w:color w:val="000000"/>
                <w:sz w:val="22"/>
                <w:szCs w:val="22"/>
              </w:rPr>
              <w:t>26</w:t>
            </w:r>
          </w:p>
        </w:tc>
        <w:tc>
          <w:tcPr>
            <w:tcW w:w="567" w:type="dxa"/>
            <w:tcBorders>
              <w:top w:val="nil"/>
              <w:left w:val="nil"/>
              <w:bottom w:val="single" w:sz="4" w:space="0" w:color="auto"/>
              <w:right w:val="single" w:sz="4" w:space="0" w:color="auto"/>
            </w:tcBorders>
            <w:shd w:val="clear" w:color="auto" w:fill="auto"/>
            <w:vAlign w:val="center"/>
          </w:tcPr>
          <w:p w14:paraId="359D05D3" w14:textId="77777777" w:rsidR="00BE7B59" w:rsidRPr="006C7520" w:rsidRDefault="00BE7B59" w:rsidP="00DB5D1B">
            <w:pPr>
              <w:jc w:val="center"/>
              <w:rPr>
                <w:color w:val="000000"/>
                <w:sz w:val="22"/>
                <w:szCs w:val="22"/>
              </w:rPr>
            </w:pPr>
            <w:r w:rsidRPr="006C7520">
              <w:rPr>
                <w:color w:val="000000"/>
                <w:sz w:val="22"/>
                <w:szCs w:val="22"/>
              </w:rPr>
              <w:t>65</w:t>
            </w:r>
          </w:p>
        </w:tc>
        <w:tc>
          <w:tcPr>
            <w:tcW w:w="709" w:type="dxa"/>
            <w:tcBorders>
              <w:top w:val="nil"/>
              <w:left w:val="nil"/>
              <w:bottom w:val="single" w:sz="4" w:space="0" w:color="auto"/>
              <w:right w:val="single" w:sz="4" w:space="0" w:color="auto"/>
            </w:tcBorders>
            <w:shd w:val="clear" w:color="auto" w:fill="auto"/>
            <w:vAlign w:val="center"/>
          </w:tcPr>
          <w:p w14:paraId="63F53123" w14:textId="77777777" w:rsidR="00BE7B59" w:rsidRPr="006C7520" w:rsidRDefault="00BE7B59" w:rsidP="00DB5D1B">
            <w:pPr>
              <w:jc w:val="center"/>
              <w:rPr>
                <w:color w:val="000000"/>
                <w:sz w:val="22"/>
                <w:szCs w:val="22"/>
              </w:rPr>
            </w:pPr>
            <w:r w:rsidRPr="006C7520">
              <w:rPr>
                <w:color w:val="000000"/>
                <w:sz w:val="22"/>
                <w:szCs w:val="22"/>
              </w:rPr>
              <w:t>2,9</w:t>
            </w:r>
          </w:p>
        </w:tc>
        <w:tc>
          <w:tcPr>
            <w:tcW w:w="567" w:type="dxa"/>
            <w:tcBorders>
              <w:top w:val="nil"/>
              <w:left w:val="nil"/>
              <w:bottom w:val="single" w:sz="4" w:space="0" w:color="auto"/>
              <w:right w:val="single" w:sz="4" w:space="0" w:color="auto"/>
            </w:tcBorders>
            <w:shd w:val="clear" w:color="auto" w:fill="auto"/>
            <w:vAlign w:val="center"/>
          </w:tcPr>
          <w:p w14:paraId="506B027A" w14:textId="77777777" w:rsidR="00BE7B59" w:rsidRPr="006C7520" w:rsidRDefault="00BE7B59" w:rsidP="00DB5D1B">
            <w:pPr>
              <w:jc w:val="center"/>
              <w:rPr>
                <w:color w:val="000000"/>
                <w:sz w:val="22"/>
                <w:szCs w:val="22"/>
              </w:rPr>
            </w:pPr>
            <w:r w:rsidRPr="006C7520">
              <w:rPr>
                <w:color w:val="000000"/>
                <w:sz w:val="22"/>
                <w:szCs w:val="22"/>
              </w:rPr>
              <w:t>0</w:t>
            </w:r>
          </w:p>
        </w:tc>
        <w:tc>
          <w:tcPr>
            <w:tcW w:w="567" w:type="dxa"/>
            <w:tcBorders>
              <w:top w:val="nil"/>
              <w:left w:val="nil"/>
              <w:bottom w:val="single" w:sz="4" w:space="0" w:color="auto"/>
              <w:right w:val="single" w:sz="4" w:space="0" w:color="auto"/>
            </w:tcBorders>
            <w:shd w:val="clear" w:color="auto" w:fill="auto"/>
            <w:vAlign w:val="center"/>
          </w:tcPr>
          <w:p w14:paraId="344AD857" w14:textId="77777777" w:rsidR="00BE7B59" w:rsidRPr="006C7520" w:rsidRDefault="00BE7B59" w:rsidP="00DB5D1B">
            <w:pPr>
              <w:jc w:val="center"/>
              <w:rPr>
                <w:color w:val="000000"/>
                <w:sz w:val="22"/>
                <w:szCs w:val="22"/>
              </w:rPr>
            </w:pPr>
            <w:r w:rsidRPr="006C7520">
              <w:rPr>
                <w:color w:val="000000"/>
                <w:sz w:val="22"/>
                <w:szCs w:val="22"/>
              </w:rPr>
              <w:t>0</w:t>
            </w:r>
          </w:p>
        </w:tc>
        <w:tc>
          <w:tcPr>
            <w:tcW w:w="709" w:type="dxa"/>
            <w:tcBorders>
              <w:top w:val="nil"/>
              <w:left w:val="nil"/>
              <w:bottom w:val="single" w:sz="4" w:space="0" w:color="auto"/>
              <w:right w:val="single" w:sz="4" w:space="0" w:color="auto"/>
            </w:tcBorders>
            <w:shd w:val="clear" w:color="auto" w:fill="auto"/>
            <w:vAlign w:val="center"/>
          </w:tcPr>
          <w:p w14:paraId="365A492A" w14:textId="77777777" w:rsidR="00BE7B59" w:rsidRPr="006C7520" w:rsidRDefault="00BE7B59" w:rsidP="00DB5D1B">
            <w:pPr>
              <w:jc w:val="center"/>
              <w:rPr>
                <w:color w:val="000000"/>
                <w:sz w:val="22"/>
                <w:szCs w:val="22"/>
              </w:rPr>
            </w:pPr>
            <w:r w:rsidRPr="006C7520">
              <w:rPr>
                <w:color w:val="000000"/>
                <w:sz w:val="22"/>
                <w:szCs w:val="22"/>
              </w:rPr>
              <w:t>0,0</w:t>
            </w:r>
          </w:p>
        </w:tc>
        <w:tc>
          <w:tcPr>
            <w:tcW w:w="425" w:type="dxa"/>
            <w:tcBorders>
              <w:top w:val="nil"/>
              <w:left w:val="nil"/>
              <w:bottom w:val="single" w:sz="4" w:space="0" w:color="auto"/>
              <w:right w:val="single" w:sz="4" w:space="0" w:color="auto"/>
            </w:tcBorders>
            <w:shd w:val="clear" w:color="auto" w:fill="auto"/>
            <w:vAlign w:val="center"/>
          </w:tcPr>
          <w:p w14:paraId="40B595A4" w14:textId="77777777" w:rsidR="00BE7B59" w:rsidRPr="006C7520" w:rsidRDefault="00BE7B59" w:rsidP="00DB5D1B">
            <w:pPr>
              <w:jc w:val="center"/>
              <w:rPr>
                <w:color w:val="000000"/>
                <w:sz w:val="22"/>
                <w:szCs w:val="22"/>
              </w:rPr>
            </w:pPr>
            <w:r w:rsidRPr="006C7520">
              <w:rPr>
                <w:color w:val="000000"/>
                <w:sz w:val="22"/>
                <w:szCs w:val="22"/>
              </w:rPr>
              <w:t>0</w:t>
            </w:r>
          </w:p>
        </w:tc>
        <w:tc>
          <w:tcPr>
            <w:tcW w:w="567" w:type="dxa"/>
            <w:tcBorders>
              <w:top w:val="nil"/>
              <w:left w:val="nil"/>
              <w:bottom w:val="single" w:sz="4" w:space="0" w:color="auto"/>
              <w:right w:val="single" w:sz="4" w:space="0" w:color="auto"/>
            </w:tcBorders>
            <w:shd w:val="clear" w:color="auto" w:fill="auto"/>
            <w:vAlign w:val="center"/>
          </w:tcPr>
          <w:p w14:paraId="113A9610" w14:textId="77777777" w:rsidR="00BE7B59" w:rsidRPr="006C7520" w:rsidRDefault="00BE7B59" w:rsidP="00DB5D1B">
            <w:pPr>
              <w:jc w:val="center"/>
              <w:rPr>
                <w:color w:val="000000"/>
                <w:sz w:val="22"/>
                <w:szCs w:val="22"/>
              </w:rPr>
            </w:pPr>
            <w:r w:rsidRPr="006C7520">
              <w:rPr>
                <w:color w:val="000000"/>
                <w:sz w:val="22"/>
                <w:szCs w:val="22"/>
              </w:rPr>
              <w:t>0</w:t>
            </w:r>
          </w:p>
        </w:tc>
        <w:tc>
          <w:tcPr>
            <w:tcW w:w="567" w:type="dxa"/>
            <w:tcBorders>
              <w:top w:val="nil"/>
              <w:left w:val="nil"/>
              <w:bottom w:val="single" w:sz="4" w:space="0" w:color="auto"/>
              <w:right w:val="single" w:sz="4" w:space="0" w:color="auto"/>
            </w:tcBorders>
            <w:shd w:val="clear" w:color="auto" w:fill="auto"/>
            <w:vAlign w:val="center"/>
          </w:tcPr>
          <w:p w14:paraId="0F9BA35B" w14:textId="77777777" w:rsidR="00BE7B59" w:rsidRPr="006C7520" w:rsidRDefault="00BE7B59" w:rsidP="00DB5D1B">
            <w:pPr>
              <w:jc w:val="center"/>
              <w:rPr>
                <w:color w:val="000000"/>
                <w:sz w:val="22"/>
                <w:szCs w:val="22"/>
              </w:rPr>
            </w:pPr>
            <w:r w:rsidRPr="006C7520">
              <w:rPr>
                <w:color w:val="000000"/>
                <w:sz w:val="22"/>
                <w:szCs w:val="22"/>
              </w:rPr>
              <w:t>0,0</w:t>
            </w:r>
          </w:p>
        </w:tc>
        <w:tc>
          <w:tcPr>
            <w:tcW w:w="850" w:type="dxa"/>
            <w:tcBorders>
              <w:top w:val="nil"/>
              <w:left w:val="nil"/>
              <w:bottom w:val="single" w:sz="4" w:space="0" w:color="auto"/>
              <w:right w:val="single" w:sz="4" w:space="0" w:color="auto"/>
            </w:tcBorders>
            <w:shd w:val="clear" w:color="auto" w:fill="auto"/>
            <w:vAlign w:val="center"/>
          </w:tcPr>
          <w:p w14:paraId="60D68EBB" w14:textId="77777777" w:rsidR="00BE7B59" w:rsidRPr="006C7520" w:rsidRDefault="00BE7B59" w:rsidP="00DB5D1B">
            <w:pPr>
              <w:jc w:val="center"/>
              <w:rPr>
                <w:color w:val="000000"/>
                <w:sz w:val="22"/>
                <w:szCs w:val="22"/>
              </w:rPr>
            </w:pPr>
            <w:r w:rsidRPr="006C7520">
              <w:rPr>
                <w:color w:val="000000"/>
                <w:sz w:val="22"/>
                <w:szCs w:val="22"/>
              </w:rPr>
              <w:t>3,9</w:t>
            </w:r>
          </w:p>
        </w:tc>
        <w:tc>
          <w:tcPr>
            <w:tcW w:w="709" w:type="dxa"/>
            <w:tcBorders>
              <w:top w:val="nil"/>
              <w:left w:val="nil"/>
              <w:bottom w:val="single" w:sz="4" w:space="0" w:color="auto"/>
              <w:right w:val="single" w:sz="4" w:space="0" w:color="auto"/>
            </w:tcBorders>
            <w:shd w:val="clear" w:color="auto" w:fill="auto"/>
            <w:vAlign w:val="center"/>
          </w:tcPr>
          <w:p w14:paraId="222E9060" w14:textId="77777777" w:rsidR="00BE7B59" w:rsidRPr="006C7520" w:rsidRDefault="00BE7B59" w:rsidP="00DB5D1B">
            <w:pPr>
              <w:jc w:val="center"/>
              <w:rPr>
                <w:color w:val="000000"/>
                <w:sz w:val="22"/>
                <w:szCs w:val="22"/>
              </w:rPr>
            </w:pPr>
            <w:r w:rsidRPr="006C7520">
              <w:rPr>
                <w:color w:val="000000"/>
                <w:sz w:val="22"/>
                <w:szCs w:val="22"/>
              </w:rPr>
              <w:t>15,6</w:t>
            </w:r>
          </w:p>
        </w:tc>
      </w:tr>
      <w:tr w:rsidR="00BE7B59" w:rsidRPr="00F22330" w14:paraId="52D7A831" w14:textId="77777777" w:rsidTr="002D7A66">
        <w:trPr>
          <w:trHeight w:val="315"/>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21A10A86" w14:textId="77777777" w:rsidR="00BE7B59" w:rsidRPr="00F22330" w:rsidRDefault="00BE7B59" w:rsidP="00DB5D1B">
            <w:pPr>
              <w:rPr>
                <w:color w:val="000000"/>
              </w:rPr>
            </w:pPr>
            <w:r w:rsidRPr="00F22330">
              <w:rPr>
                <w:color w:val="000000"/>
              </w:rPr>
              <w:t>пос.Обильный</w:t>
            </w:r>
          </w:p>
        </w:tc>
        <w:tc>
          <w:tcPr>
            <w:tcW w:w="709" w:type="dxa"/>
            <w:tcBorders>
              <w:top w:val="nil"/>
              <w:left w:val="nil"/>
              <w:bottom w:val="single" w:sz="4" w:space="0" w:color="auto"/>
              <w:right w:val="single" w:sz="4" w:space="0" w:color="auto"/>
            </w:tcBorders>
            <w:shd w:val="clear" w:color="auto" w:fill="auto"/>
            <w:vAlign w:val="center"/>
          </w:tcPr>
          <w:p w14:paraId="3A1D7073" w14:textId="77777777" w:rsidR="00BE7B59" w:rsidRPr="006C7520" w:rsidRDefault="00BE7B59" w:rsidP="00DB5D1B">
            <w:pPr>
              <w:jc w:val="center"/>
              <w:rPr>
                <w:color w:val="000000"/>
                <w:sz w:val="22"/>
                <w:szCs w:val="22"/>
              </w:rPr>
            </w:pPr>
            <w:r w:rsidRPr="006C7520">
              <w:rPr>
                <w:color w:val="000000"/>
                <w:sz w:val="22"/>
                <w:szCs w:val="22"/>
              </w:rPr>
              <w:t>70</w:t>
            </w:r>
          </w:p>
        </w:tc>
        <w:tc>
          <w:tcPr>
            <w:tcW w:w="850" w:type="dxa"/>
            <w:tcBorders>
              <w:top w:val="nil"/>
              <w:left w:val="nil"/>
              <w:bottom w:val="single" w:sz="4" w:space="0" w:color="auto"/>
              <w:right w:val="single" w:sz="4" w:space="0" w:color="auto"/>
            </w:tcBorders>
            <w:shd w:val="clear" w:color="auto" w:fill="auto"/>
            <w:vAlign w:val="center"/>
          </w:tcPr>
          <w:p w14:paraId="166FC758" w14:textId="77777777" w:rsidR="00BE7B59" w:rsidRPr="006C7520" w:rsidRDefault="00BE7B59" w:rsidP="00DB5D1B">
            <w:pPr>
              <w:jc w:val="center"/>
              <w:rPr>
                <w:color w:val="000000"/>
                <w:sz w:val="22"/>
                <w:szCs w:val="22"/>
              </w:rPr>
            </w:pPr>
            <w:r w:rsidRPr="006C7520">
              <w:rPr>
                <w:color w:val="000000"/>
                <w:sz w:val="22"/>
                <w:szCs w:val="22"/>
              </w:rPr>
              <w:t>3,3</w:t>
            </w:r>
          </w:p>
        </w:tc>
        <w:tc>
          <w:tcPr>
            <w:tcW w:w="567" w:type="dxa"/>
            <w:tcBorders>
              <w:top w:val="nil"/>
              <w:left w:val="nil"/>
              <w:bottom w:val="single" w:sz="4" w:space="0" w:color="auto"/>
              <w:right w:val="single" w:sz="4" w:space="0" w:color="auto"/>
            </w:tcBorders>
            <w:shd w:val="clear" w:color="auto" w:fill="auto"/>
            <w:vAlign w:val="center"/>
          </w:tcPr>
          <w:p w14:paraId="593F2D18" w14:textId="77777777" w:rsidR="00BE7B59" w:rsidRPr="006C7520" w:rsidRDefault="00BE7B59" w:rsidP="00DB5D1B">
            <w:pPr>
              <w:jc w:val="center"/>
              <w:rPr>
                <w:color w:val="000000"/>
                <w:sz w:val="22"/>
                <w:szCs w:val="22"/>
              </w:rPr>
            </w:pPr>
            <w:r w:rsidRPr="006C7520">
              <w:rPr>
                <w:color w:val="000000"/>
                <w:sz w:val="22"/>
                <w:szCs w:val="22"/>
              </w:rPr>
              <w:t>30</w:t>
            </w:r>
          </w:p>
        </w:tc>
        <w:tc>
          <w:tcPr>
            <w:tcW w:w="567" w:type="dxa"/>
            <w:tcBorders>
              <w:top w:val="nil"/>
              <w:left w:val="nil"/>
              <w:bottom w:val="single" w:sz="4" w:space="0" w:color="auto"/>
              <w:right w:val="single" w:sz="4" w:space="0" w:color="auto"/>
            </w:tcBorders>
            <w:shd w:val="clear" w:color="auto" w:fill="auto"/>
            <w:vAlign w:val="center"/>
          </w:tcPr>
          <w:p w14:paraId="67B1DF69" w14:textId="77777777" w:rsidR="00BE7B59" w:rsidRPr="006C7520" w:rsidRDefault="00BE7B59" w:rsidP="00DB5D1B">
            <w:pPr>
              <w:jc w:val="center"/>
              <w:rPr>
                <w:color w:val="000000"/>
                <w:sz w:val="22"/>
                <w:szCs w:val="22"/>
              </w:rPr>
            </w:pPr>
            <w:r w:rsidRPr="006C7520">
              <w:rPr>
                <w:color w:val="000000"/>
                <w:sz w:val="22"/>
                <w:szCs w:val="22"/>
              </w:rPr>
              <w:t>72</w:t>
            </w:r>
          </w:p>
        </w:tc>
        <w:tc>
          <w:tcPr>
            <w:tcW w:w="709" w:type="dxa"/>
            <w:tcBorders>
              <w:top w:val="nil"/>
              <w:left w:val="nil"/>
              <w:bottom w:val="single" w:sz="4" w:space="0" w:color="auto"/>
              <w:right w:val="single" w:sz="4" w:space="0" w:color="auto"/>
            </w:tcBorders>
            <w:shd w:val="clear" w:color="auto" w:fill="auto"/>
            <w:vAlign w:val="center"/>
          </w:tcPr>
          <w:p w14:paraId="2DD4BC5A" w14:textId="77777777" w:rsidR="00BE7B59" w:rsidRPr="006C7520" w:rsidRDefault="00BE7B59" w:rsidP="00DB5D1B">
            <w:pPr>
              <w:jc w:val="center"/>
              <w:rPr>
                <w:color w:val="000000"/>
                <w:sz w:val="22"/>
                <w:szCs w:val="22"/>
              </w:rPr>
            </w:pPr>
            <w:r w:rsidRPr="006C7520">
              <w:rPr>
                <w:color w:val="000000"/>
                <w:sz w:val="22"/>
                <w:szCs w:val="22"/>
              </w:rPr>
              <w:t>3,2</w:t>
            </w:r>
          </w:p>
        </w:tc>
        <w:tc>
          <w:tcPr>
            <w:tcW w:w="567" w:type="dxa"/>
            <w:tcBorders>
              <w:top w:val="nil"/>
              <w:left w:val="nil"/>
              <w:bottom w:val="single" w:sz="4" w:space="0" w:color="auto"/>
              <w:right w:val="single" w:sz="4" w:space="0" w:color="auto"/>
            </w:tcBorders>
            <w:shd w:val="clear" w:color="auto" w:fill="auto"/>
            <w:vAlign w:val="center"/>
          </w:tcPr>
          <w:p w14:paraId="554A902D" w14:textId="77777777" w:rsidR="00BE7B59" w:rsidRPr="006C7520" w:rsidRDefault="00BE7B59" w:rsidP="00DB5D1B">
            <w:pPr>
              <w:jc w:val="center"/>
              <w:rPr>
                <w:color w:val="000000"/>
                <w:sz w:val="22"/>
                <w:szCs w:val="22"/>
              </w:rPr>
            </w:pPr>
            <w:r w:rsidRPr="006C7520">
              <w:rPr>
                <w:color w:val="000000"/>
                <w:sz w:val="22"/>
                <w:szCs w:val="22"/>
              </w:rPr>
              <w:t>2</w:t>
            </w:r>
          </w:p>
        </w:tc>
        <w:tc>
          <w:tcPr>
            <w:tcW w:w="567" w:type="dxa"/>
            <w:tcBorders>
              <w:top w:val="nil"/>
              <w:left w:val="nil"/>
              <w:bottom w:val="single" w:sz="4" w:space="0" w:color="auto"/>
              <w:right w:val="single" w:sz="4" w:space="0" w:color="auto"/>
            </w:tcBorders>
            <w:shd w:val="clear" w:color="auto" w:fill="auto"/>
            <w:vAlign w:val="center"/>
          </w:tcPr>
          <w:p w14:paraId="2889F321" w14:textId="77777777" w:rsidR="00BE7B59" w:rsidRPr="006C7520" w:rsidRDefault="00BE7B59" w:rsidP="00DB5D1B">
            <w:pPr>
              <w:jc w:val="center"/>
              <w:rPr>
                <w:color w:val="000000"/>
                <w:sz w:val="22"/>
                <w:szCs w:val="22"/>
              </w:rPr>
            </w:pPr>
            <w:r w:rsidRPr="006C7520">
              <w:rPr>
                <w:color w:val="000000"/>
                <w:sz w:val="22"/>
                <w:szCs w:val="22"/>
              </w:rPr>
              <w:t>16</w:t>
            </w:r>
          </w:p>
        </w:tc>
        <w:tc>
          <w:tcPr>
            <w:tcW w:w="709" w:type="dxa"/>
            <w:tcBorders>
              <w:top w:val="nil"/>
              <w:left w:val="nil"/>
              <w:bottom w:val="single" w:sz="4" w:space="0" w:color="auto"/>
              <w:right w:val="single" w:sz="4" w:space="0" w:color="auto"/>
            </w:tcBorders>
            <w:shd w:val="clear" w:color="auto" w:fill="auto"/>
            <w:vAlign w:val="center"/>
          </w:tcPr>
          <w:p w14:paraId="4F40F83A" w14:textId="77777777" w:rsidR="00BE7B59" w:rsidRPr="006C7520" w:rsidRDefault="00BE7B59" w:rsidP="00DB5D1B">
            <w:pPr>
              <w:jc w:val="center"/>
              <w:rPr>
                <w:color w:val="000000"/>
                <w:sz w:val="22"/>
                <w:szCs w:val="22"/>
              </w:rPr>
            </w:pPr>
            <w:r w:rsidRPr="006C7520">
              <w:rPr>
                <w:color w:val="000000"/>
                <w:sz w:val="22"/>
                <w:szCs w:val="22"/>
              </w:rPr>
              <w:t>0,7</w:t>
            </w:r>
          </w:p>
        </w:tc>
        <w:tc>
          <w:tcPr>
            <w:tcW w:w="425" w:type="dxa"/>
            <w:tcBorders>
              <w:top w:val="nil"/>
              <w:left w:val="nil"/>
              <w:bottom w:val="single" w:sz="4" w:space="0" w:color="auto"/>
              <w:right w:val="single" w:sz="4" w:space="0" w:color="auto"/>
            </w:tcBorders>
            <w:shd w:val="clear" w:color="auto" w:fill="auto"/>
            <w:vAlign w:val="center"/>
          </w:tcPr>
          <w:p w14:paraId="0A7FAE9A" w14:textId="77777777" w:rsidR="00BE7B59" w:rsidRPr="006C7520" w:rsidRDefault="00BE7B59" w:rsidP="00DB5D1B">
            <w:pPr>
              <w:jc w:val="center"/>
              <w:rPr>
                <w:color w:val="000000"/>
                <w:sz w:val="22"/>
                <w:szCs w:val="22"/>
              </w:rPr>
            </w:pPr>
            <w:r w:rsidRPr="006C7520">
              <w:rPr>
                <w:color w:val="000000"/>
                <w:sz w:val="22"/>
                <w:szCs w:val="22"/>
              </w:rPr>
              <w:t>2</w:t>
            </w:r>
          </w:p>
        </w:tc>
        <w:tc>
          <w:tcPr>
            <w:tcW w:w="567" w:type="dxa"/>
            <w:tcBorders>
              <w:top w:val="nil"/>
              <w:left w:val="nil"/>
              <w:bottom w:val="single" w:sz="4" w:space="0" w:color="auto"/>
              <w:right w:val="single" w:sz="4" w:space="0" w:color="auto"/>
            </w:tcBorders>
            <w:shd w:val="clear" w:color="auto" w:fill="auto"/>
            <w:vAlign w:val="center"/>
          </w:tcPr>
          <w:p w14:paraId="5F5A0224" w14:textId="77777777" w:rsidR="00BE7B59" w:rsidRPr="006C7520" w:rsidRDefault="00BE7B59" w:rsidP="00DB5D1B">
            <w:pPr>
              <w:jc w:val="center"/>
              <w:rPr>
                <w:color w:val="000000"/>
                <w:sz w:val="22"/>
                <w:szCs w:val="22"/>
              </w:rPr>
            </w:pPr>
            <w:r w:rsidRPr="006C7520">
              <w:rPr>
                <w:color w:val="000000"/>
                <w:sz w:val="22"/>
                <w:szCs w:val="22"/>
              </w:rPr>
              <w:t>26</w:t>
            </w:r>
          </w:p>
        </w:tc>
        <w:tc>
          <w:tcPr>
            <w:tcW w:w="567" w:type="dxa"/>
            <w:tcBorders>
              <w:top w:val="nil"/>
              <w:left w:val="nil"/>
              <w:bottom w:val="single" w:sz="4" w:space="0" w:color="auto"/>
              <w:right w:val="single" w:sz="4" w:space="0" w:color="auto"/>
            </w:tcBorders>
            <w:shd w:val="clear" w:color="auto" w:fill="auto"/>
            <w:vAlign w:val="center"/>
          </w:tcPr>
          <w:p w14:paraId="1B1101C3" w14:textId="77777777" w:rsidR="00BE7B59" w:rsidRPr="006C7520" w:rsidRDefault="00BE7B59" w:rsidP="00DB5D1B">
            <w:pPr>
              <w:jc w:val="center"/>
              <w:rPr>
                <w:color w:val="000000"/>
                <w:sz w:val="22"/>
                <w:szCs w:val="22"/>
              </w:rPr>
            </w:pPr>
            <w:r w:rsidRPr="006C7520">
              <w:rPr>
                <w:color w:val="000000"/>
                <w:sz w:val="22"/>
                <w:szCs w:val="22"/>
              </w:rPr>
              <w:t>0,5</w:t>
            </w:r>
          </w:p>
        </w:tc>
        <w:tc>
          <w:tcPr>
            <w:tcW w:w="850" w:type="dxa"/>
            <w:tcBorders>
              <w:top w:val="nil"/>
              <w:left w:val="nil"/>
              <w:bottom w:val="single" w:sz="4" w:space="0" w:color="auto"/>
              <w:right w:val="single" w:sz="4" w:space="0" w:color="auto"/>
            </w:tcBorders>
            <w:shd w:val="clear" w:color="auto" w:fill="auto"/>
            <w:vAlign w:val="center"/>
          </w:tcPr>
          <w:p w14:paraId="767D51C8" w14:textId="77777777" w:rsidR="00BE7B59" w:rsidRPr="006C7520" w:rsidRDefault="00BE7B59" w:rsidP="00DB5D1B">
            <w:pPr>
              <w:jc w:val="center"/>
              <w:rPr>
                <w:color w:val="000000"/>
                <w:sz w:val="22"/>
                <w:szCs w:val="22"/>
              </w:rPr>
            </w:pPr>
            <w:r w:rsidRPr="006C7520">
              <w:rPr>
                <w:color w:val="000000"/>
                <w:sz w:val="22"/>
                <w:szCs w:val="22"/>
              </w:rPr>
              <w:t>7,7</w:t>
            </w:r>
          </w:p>
        </w:tc>
        <w:tc>
          <w:tcPr>
            <w:tcW w:w="709" w:type="dxa"/>
            <w:tcBorders>
              <w:top w:val="nil"/>
              <w:left w:val="nil"/>
              <w:bottom w:val="single" w:sz="4" w:space="0" w:color="auto"/>
              <w:right w:val="single" w:sz="4" w:space="0" w:color="auto"/>
            </w:tcBorders>
            <w:shd w:val="clear" w:color="auto" w:fill="auto"/>
            <w:vAlign w:val="center"/>
          </w:tcPr>
          <w:p w14:paraId="40B74B7C" w14:textId="77777777" w:rsidR="00BE7B59" w:rsidRPr="006C7520" w:rsidRDefault="00BE7B59" w:rsidP="00DB5D1B">
            <w:pPr>
              <w:jc w:val="center"/>
              <w:rPr>
                <w:color w:val="000000"/>
                <w:sz w:val="22"/>
                <w:szCs w:val="22"/>
              </w:rPr>
            </w:pPr>
            <w:r w:rsidRPr="006C7520">
              <w:rPr>
                <w:color w:val="000000"/>
                <w:sz w:val="22"/>
                <w:szCs w:val="22"/>
              </w:rPr>
              <w:t>17,8</w:t>
            </w:r>
          </w:p>
        </w:tc>
      </w:tr>
      <w:tr w:rsidR="00BE7B59" w:rsidRPr="00F22330" w14:paraId="0C344A82" w14:textId="77777777" w:rsidTr="002D7A66">
        <w:trPr>
          <w:trHeight w:val="106"/>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365C38F7" w14:textId="77777777" w:rsidR="00BE7B59" w:rsidRPr="00F22330" w:rsidRDefault="00BE7B59" w:rsidP="00DB5D1B">
            <w:pPr>
              <w:rPr>
                <w:color w:val="000000"/>
              </w:rPr>
            </w:pPr>
            <w:r w:rsidRPr="00F22330">
              <w:rPr>
                <w:color w:val="000000"/>
              </w:rPr>
              <w:t>пос.Решетиловский</w:t>
            </w:r>
          </w:p>
        </w:tc>
        <w:tc>
          <w:tcPr>
            <w:tcW w:w="709" w:type="dxa"/>
            <w:tcBorders>
              <w:top w:val="nil"/>
              <w:left w:val="nil"/>
              <w:bottom w:val="single" w:sz="4" w:space="0" w:color="auto"/>
              <w:right w:val="single" w:sz="4" w:space="0" w:color="auto"/>
            </w:tcBorders>
            <w:shd w:val="clear" w:color="auto" w:fill="auto"/>
            <w:vAlign w:val="center"/>
          </w:tcPr>
          <w:p w14:paraId="0B023B6B" w14:textId="77777777" w:rsidR="00BE7B59" w:rsidRPr="006C7520" w:rsidRDefault="00BE7B59" w:rsidP="00DB5D1B">
            <w:pPr>
              <w:jc w:val="center"/>
              <w:rPr>
                <w:color w:val="000000"/>
                <w:sz w:val="22"/>
                <w:szCs w:val="22"/>
              </w:rPr>
            </w:pPr>
            <w:r w:rsidRPr="006C7520">
              <w:rPr>
                <w:color w:val="000000"/>
                <w:sz w:val="22"/>
                <w:szCs w:val="22"/>
              </w:rPr>
              <w:t>27</w:t>
            </w:r>
          </w:p>
        </w:tc>
        <w:tc>
          <w:tcPr>
            <w:tcW w:w="850" w:type="dxa"/>
            <w:tcBorders>
              <w:top w:val="nil"/>
              <w:left w:val="nil"/>
              <w:bottom w:val="single" w:sz="4" w:space="0" w:color="auto"/>
              <w:right w:val="single" w:sz="4" w:space="0" w:color="auto"/>
            </w:tcBorders>
            <w:shd w:val="clear" w:color="auto" w:fill="auto"/>
            <w:vAlign w:val="center"/>
          </w:tcPr>
          <w:p w14:paraId="6FAE299F" w14:textId="77777777" w:rsidR="00BE7B59" w:rsidRPr="006C7520" w:rsidRDefault="00BE7B59" w:rsidP="00DB5D1B">
            <w:pPr>
              <w:jc w:val="center"/>
              <w:rPr>
                <w:color w:val="000000"/>
                <w:sz w:val="22"/>
                <w:szCs w:val="22"/>
              </w:rPr>
            </w:pPr>
            <w:r w:rsidRPr="006C7520">
              <w:rPr>
                <w:color w:val="000000"/>
                <w:sz w:val="22"/>
                <w:szCs w:val="22"/>
              </w:rPr>
              <w:t>1,2</w:t>
            </w:r>
          </w:p>
        </w:tc>
        <w:tc>
          <w:tcPr>
            <w:tcW w:w="567" w:type="dxa"/>
            <w:tcBorders>
              <w:top w:val="nil"/>
              <w:left w:val="nil"/>
              <w:bottom w:val="single" w:sz="4" w:space="0" w:color="auto"/>
              <w:right w:val="single" w:sz="4" w:space="0" w:color="auto"/>
            </w:tcBorders>
            <w:shd w:val="clear" w:color="auto" w:fill="auto"/>
            <w:vAlign w:val="center"/>
          </w:tcPr>
          <w:p w14:paraId="077FA9FB" w14:textId="77777777" w:rsidR="00BE7B59" w:rsidRPr="006C7520" w:rsidRDefault="00BE7B59" w:rsidP="00DB5D1B">
            <w:pPr>
              <w:jc w:val="center"/>
              <w:rPr>
                <w:color w:val="000000"/>
                <w:sz w:val="22"/>
                <w:szCs w:val="22"/>
              </w:rPr>
            </w:pPr>
            <w:r w:rsidRPr="006C7520">
              <w:rPr>
                <w:color w:val="000000"/>
                <w:sz w:val="22"/>
                <w:szCs w:val="22"/>
              </w:rPr>
              <w:t>24</w:t>
            </w:r>
          </w:p>
        </w:tc>
        <w:tc>
          <w:tcPr>
            <w:tcW w:w="567" w:type="dxa"/>
            <w:tcBorders>
              <w:top w:val="nil"/>
              <w:left w:val="nil"/>
              <w:bottom w:val="single" w:sz="4" w:space="0" w:color="auto"/>
              <w:right w:val="single" w:sz="4" w:space="0" w:color="auto"/>
            </w:tcBorders>
            <w:shd w:val="clear" w:color="auto" w:fill="auto"/>
            <w:vAlign w:val="center"/>
          </w:tcPr>
          <w:p w14:paraId="47A8C758" w14:textId="77777777" w:rsidR="00BE7B59" w:rsidRPr="006C7520" w:rsidRDefault="00BE7B59" w:rsidP="00DB5D1B">
            <w:pPr>
              <w:jc w:val="center"/>
              <w:rPr>
                <w:color w:val="000000"/>
                <w:sz w:val="22"/>
                <w:szCs w:val="22"/>
              </w:rPr>
            </w:pPr>
            <w:r w:rsidRPr="006C7520">
              <w:rPr>
                <w:color w:val="000000"/>
                <w:sz w:val="22"/>
                <w:szCs w:val="22"/>
              </w:rPr>
              <w:t>65</w:t>
            </w:r>
          </w:p>
        </w:tc>
        <w:tc>
          <w:tcPr>
            <w:tcW w:w="709" w:type="dxa"/>
            <w:tcBorders>
              <w:top w:val="nil"/>
              <w:left w:val="nil"/>
              <w:bottom w:val="single" w:sz="4" w:space="0" w:color="auto"/>
              <w:right w:val="single" w:sz="4" w:space="0" w:color="auto"/>
            </w:tcBorders>
            <w:shd w:val="clear" w:color="auto" w:fill="auto"/>
            <w:vAlign w:val="center"/>
          </w:tcPr>
          <w:p w14:paraId="30F4478C" w14:textId="77777777" w:rsidR="00BE7B59" w:rsidRPr="006C7520" w:rsidRDefault="00BE7B59" w:rsidP="00DB5D1B">
            <w:pPr>
              <w:jc w:val="center"/>
              <w:rPr>
                <w:color w:val="000000"/>
                <w:sz w:val="22"/>
                <w:szCs w:val="22"/>
              </w:rPr>
            </w:pPr>
            <w:r w:rsidRPr="006C7520">
              <w:rPr>
                <w:color w:val="000000"/>
                <w:sz w:val="22"/>
                <w:szCs w:val="22"/>
              </w:rPr>
              <w:t>2,8</w:t>
            </w:r>
          </w:p>
        </w:tc>
        <w:tc>
          <w:tcPr>
            <w:tcW w:w="567" w:type="dxa"/>
            <w:tcBorders>
              <w:top w:val="nil"/>
              <w:left w:val="nil"/>
              <w:bottom w:val="single" w:sz="4" w:space="0" w:color="auto"/>
              <w:right w:val="single" w:sz="4" w:space="0" w:color="auto"/>
            </w:tcBorders>
            <w:shd w:val="clear" w:color="auto" w:fill="auto"/>
            <w:vAlign w:val="center"/>
          </w:tcPr>
          <w:p w14:paraId="266991C3" w14:textId="77777777" w:rsidR="00BE7B59" w:rsidRPr="006C7520" w:rsidRDefault="00BE7B59" w:rsidP="00DB5D1B">
            <w:pPr>
              <w:jc w:val="center"/>
              <w:rPr>
                <w:color w:val="000000"/>
                <w:sz w:val="22"/>
                <w:szCs w:val="22"/>
              </w:rPr>
            </w:pPr>
            <w:r w:rsidRPr="006C7520">
              <w:rPr>
                <w:color w:val="000000"/>
                <w:sz w:val="22"/>
                <w:szCs w:val="22"/>
              </w:rPr>
              <w:t>0</w:t>
            </w:r>
          </w:p>
        </w:tc>
        <w:tc>
          <w:tcPr>
            <w:tcW w:w="567" w:type="dxa"/>
            <w:tcBorders>
              <w:top w:val="nil"/>
              <w:left w:val="nil"/>
              <w:bottom w:val="single" w:sz="4" w:space="0" w:color="auto"/>
              <w:right w:val="single" w:sz="4" w:space="0" w:color="auto"/>
            </w:tcBorders>
            <w:shd w:val="clear" w:color="auto" w:fill="auto"/>
            <w:vAlign w:val="center"/>
          </w:tcPr>
          <w:p w14:paraId="3B09BFC1" w14:textId="77777777" w:rsidR="00BE7B59" w:rsidRPr="006C7520" w:rsidRDefault="00BE7B59" w:rsidP="00DB5D1B">
            <w:pPr>
              <w:jc w:val="center"/>
              <w:rPr>
                <w:color w:val="000000"/>
                <w:sz w:val="22"/>
                <w:szCs w:val="22"/>
              </w:rPr>
            </w:pPr>
            <w:r w:rsidRPr="006C7520">
              <w:rPr>
                <w:color w:val="000000"/>
                <w:sz w:val="22"/>
                <w:szCs w:val="22"/>
              </w:rPr>
              <w:t>0</w:t>
            </w:r>
          </w:p>
        </w:tc>
        <w:tc>
          <w:tcPr>
            <w:tcW w:w="709" w:type="dxa"/>
            <w:tcBorders>
              <w:top w:val="nil"/>
              <w:left w:val="nil"/>
              <w:bottom w:val="single" w:sz="4" w:space="0" w:color="auto"/>
              <w:right w:val="single" w:sz="4" w:space="0" w:color="auto"/>
            </w:tcBorders>
            <w:shd w:val="clear" w:color="auto" w:fill="auto"/>
            <w:vAlign w:val="center"/>
          </w:tcPr>
          <w:p w14:paraId="000E27C2" w14:textId="77777777" w:rsidR="00BE7B59" w:rsidRPr="006C7520" w:rsidRDefault="00BE7B59" w:rsidP="00DB5D1B">
            <w:pPr>
              <w:jc w:val="center"/>
              <w:rPr>
                <w:color w:val="000000"/>
                <w:sz w:val="22"/>
                <w:szCs w:val="22"/>
              </w:rPr>
            </w:pPr>
            <w:r w:rsidRPr="006C7520">
              <w:rPr>
                <w:color w:val="000000"/>
                <w:sz w:val="22"/>
                <w:szCs w:val="22"/>
              </w:rPr>
              <w:t>0,0</w:t>
            </w:r>
          </w:p>
        </w:tc>
        <w:tc>
          <w:tcPr>
            <w:tcW w:w="425" w:type="dxa"/>
            <w:tcBorders>
              <w:top w:val="nil"/>
              <w:left w:val="nil"/>
              <w:bottom w:val="single" w:sz="4" w:space="0" w:color="auto"/>
              <w:right w:val="single" w:sz="4" w:space="0" w:color="auto"/>
            </w:tcBorders>
            <w:shd w:val="clear" w:color="auto" w:fill="auto"/>
            <w:vAlign w:val="center"/>
          </w:tcPr>
          <w:p w14:paraId="3A17EC62" w14:textId="77777777" w:rsidR="00BE7B59" w:rsidRPr="006C7520" w:rsidRDefault="00BE7B59" w:rsidP="00DB5D1B">
            <w:pPr>
              <w:jc w:val="center"/>
              <w:rPr>
                <w:color w:val="000000"/>
                <w:sz w:val="22"/>
                <w:szCs w:val="22"/>
              </w:rPr>
            </w:pPr>
            <w:r w:rsidRPr="006C7520">
              <w:rPr>
                <w:color w:val="000000"/>
                <w:sz w:val="22"/>
                <w:szCs w:val="22"/>
              </w:rPr>
              <w:t>0</w:t>
            </w:r>
          </w:p>
        </w:tc>
        <w:tc>
          <w:tcPr>
            <w:tcW w:w="567" w:type="dxa"/>
            <w:tcBorders>
              <w:top w:val="nil"/>
              <w:left w:val="nil"/>
              <w:bottom w:val="single" w:sz="4" w:space="0" w:color="auto"/>
              <w:right w:val="single" w:sz="4" w:space="0" w:color="auto"/>
            </w:tcBorders>
            <w:shd w:val="clear" w:color="auto" w:fill="auto"/>
            <w:vAlign w:val="center"/>
          </w:tcPr>
          <w:p w14:paraId="42D43A34" w14:textId="77777777" w:rsidR="00BE7B59" w:rsidRPr="006C7520" w:rsidRDefault="00BE7B59" w:rsidP="00DB5D1B">
            <w:pPr>
              <w:jc w:val="center"/>
              <w:rPr>
                <w:color w:val="000000"/>
                <w:sz w:val="22"/>
                <w:szCs w:val="22"/>
              </w:rPr>
            </w:pPr>
            <w:r w:rsidRPr="006C7520">
              <w:rPr>
                <w:color w:val="000000"/>
                <w:sz w:val="22"/>
                <w:szCs w:val="22"/>
              </w:rPr>
              <w:t>0</w:t>
            </w:r>
          </w:p>
        </w:tc>
        <w:tc>
          <w:tcPr>
            <w:tcW w:w="567" w:type="dxa"/>
            <w:tcBorders>
              <w:top w:val="nil"/>
              <w:left w:val="nil"/>
              <w:bottom w:val="single" w:sz="4" w:space="0" w:color="auto"/>
              <w:right w:val="single" w:sz="4" w:space="0" w:color="auto"/>
            </w:tcBorders>
            <w:shd w:val="clear" w:color="auto" w:fill="auto"/>
            <w:vAlign w:val="center"/>
          </w:tcPr>
          <w:p w14:paraId="62C9B2C2" w14:textId="77777777" w:rsidR="00BE7B59" w:rsidRPr="006C7520" w:rsidRDefault="00BE7B59" w:rsidP="00DB5D1B">
            <w:pPr>
              <w:jc w:val="center"/>
              <w:rPr>
                <w:color w:val="000000"/>
                <w:sz w:val="22"/>
                <w:szCs w:val="22"/>
              </w:rPr>
            </w:pPr>
            <w:r w:rsidRPr="006C7520">
              <w:rPr>
                <w:color w:val="000000"/>
                <w:sz w:val="22"/>
                <w:szCs w:val="22"/>
              </w:rPr>
              <w:t>0,0</w:t>
            </w:r>
          </w:p>
        </w:tc>
        <w:tc>
          <w:tcPr>
            <w:tcW w:w="850" w:type="dxa"/>
            <w:tcBorders>
              <w:top w:val="nil"/>
              <w:left w:val="nil"/>
              <w:bottom w:val="single" w:sz="4" w:space="0" w:color="auto"/>
              <w:right w:val="single" w:sz="4" w:space="0" w:color="auto"/>
            </w:tcBorders>
            <w:shd w:val="clear" w:color="auto" w:fill="auto"/>
            <w:vAlign w:val="center"/>
          </w:tcPr>
          <w:p w14:paraId="6EDB9C75" w14:textId="77777777" w:rsidR="00BE7B59" w:rsidRPr="006C7520" w:rsidRDefault="00BE7B59" w:rsidP="00DB5D1B">
            <w:pPr>
              <w:jc w:val="center"/>
              <w:rPr>
                <w:color w:val="000000"/>
                <w:sz w:val="22"/>
                <w:szCs w:val="22"/>
              </w:rPr>
            </w:pPr>
            <w:r w:rsidRPr="006C7520">
              <w:rPr>
                <w:color w:val="000000"/>
                <w:sz w:val="22"/>
                <w:szCs w:val="22"/>
              </w:rPr>
              <w:t>4,0</w:t>
            </w:r>
          </w:p>
        </w:tc>
        <w:tc>
          <w:tcPr>
            <w:tcW w:w="709" w:type="dxa"/>
            <w:tcBorders>
              <w:top w:val="nil"/>
              <w:left w:val="nil"/>
              <w:bottom w:val="single" w:sz="4" w:space="0" w:color="auto"/>
              <w:right w:val="single" w:sz="4" w:space="0" w:color="auto"/>
            </w:tcBorders>
            <w:shd w:val="clear" w:color="auto" w:fill="auto"/>
            <w:vAlign w:val="center"/>
          </w:tcPr>
          <w:p w14:paraId="7A0E287D" w14:textId="77777777" w:rsidR="00BE7B59" w:rsidRPr="006C7520" w:rsidRDefault="00BE7B59" w:rsidP="00DB5D1B">
            <w:pPr>
              <w:jc w:val="center"/>
              <w:rPr>
                <w:color w:val="000000"/>
                <w:sz w:val="22"/>
                <w:szCs w:val="22"/>
              </w:rPr>
            </w:pPr>
            <w:r w:rsidRPr="006C7520">
              <w:rPr>
                <w:color w:val="000000"/>
                <w:sz w:val="22"/>
                <w:szCs w:val="22"/>
              </w:rPr>
              <w:t>18,3</w:t>
            </w:r>
          </w:p>
        </w:tc>
      </w:tr>
      <w:tr w:rsidR="00BE7B59" w:rsidRPr="00F22330" w14:paraId="64FB8BC7" w14:textId="77777777" w:rsidTr="002D7A66">
        <w:trPr>
          <w:trHeight w:val="315"/>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4D1B23E2" w14:textId="77777777" w:rsidR="00BE7B59" w:rsidRPr="00F22330" w:rsidRDefault="00BE7B59" w:rsidP="00DB5D1B">
            <w:pPr>
              <w:rPr>
                <w:color w:val="000000"/>
              </w:rPr>
            </w:pPr>
            <w:r w:rsidRPr="00F22330">
              <w:rPr>
                <w:color w:val="000000"/>
              </w:rPr>
              <w:t>х.Сборный</w:t>
            </w:r>
          </w:p>
        </w:tc>
        <w:tc>
          <w:tcPr>
            <w:tcW w:w="709" w:type="dxa"/>
            <w:tcBorders>
              <w:top w:val="nil"/>
              <w:left w:val="nil"/>
              <w:bottom w:val="single" w:sz="4" w:space="0" w:color="auto"/>
              <w:right w:val="single" w:sz="4" w:space="0" w:color="auto"/>
            </w:tcBorders>
            <w:shd w:val="clear" w:color="auto" w:fill="auto"/>
            <w:vAlign w:val="center"/>
          </w:tcPr>
          <w:p w14:paraId="253C79F5" w14:textId="77777777" w:rsidR="00BE7B59" w:rsidRPr="006C7520" w:rsidRDefault="00BE7B59" w:rsidP="00DB5D1B">
            <w:pPr>
              <w:jc w:val="center"/>
              <w:rPr>
                <w:color w:val="000000"/>
                <w:sz w:val="22"/>
                <w:szCs w:val="22"/>
              </w:rPr>
            </w:pPr>
            <w:r w:rsidRPr="006C7520">
              <w:rPr>
                <w:color w:val="000000"/>
                <w:sz w:val="22"/>
                <w:szCs w:val="22"/>
              </w:rPr>
              <w:t>64</w:t>
            </w:r>
          </w:p>
        </w:tc>
        <w:tc>
          <w:tcPr>
            <w:tcW w:w="850" w:type="dxa"/>
            <w:tcBorders>
              <w:top w:val="nil"/>
              <w:left w:val="nil"/>
              <w:bottom w:val="single" w:sz="4" w:space="0" w:color="auto"/>
              <w:right w:val="single" w:sz="4" w:space="0" w:color="auto"/>
            </w:tcBorders>
            <w:shd w:val="clear" w:color="auto" w:fill="auto"/>
            <w:vAlign w:val="center"/>
          </w:tcPr>
          <w:p w14:paraId="1C1F7237" w14:textId="77777777" w:rsidR="00BE7B59" w:rsidRPr="006C7520" w:rsidRDefault="00BE7B59" w:rsidP="00DB5D1B">
            <w:pPr>
              <w:jc w:val="center"/>
              <w:rPr>
                <w:color w:val="000000"/>
                <w:sz w:val="22"/>
                <w:szCs w:val="22"/>
              </w:rPr>
            </w:pPr>
            <w:r w:rsidRPr="006C7520">
              <w:rPr>
                <w:color w:val="000000"/>
                <w:sz w:val="22"/>
                <w:szCs w:val="22"/>
              </w:rPr>
              <w:t>2,8</w:t>
            </w:r>
          </w:p>
        </w:tc>
        <w:tc>
          <w:tcPr>
            <w:tcW w:w="567" w:type="dxa"/>
            <w:tcBorders>
              <w:top w:val="nil"/>
              <w:left w:val="nil"/>
              <w:bottom w:val="single" w:sz="4" w:space="0" w:color="auto"/>
              <w:right w:val="single" w:sz="4" w:space="0" w:color="auto"/>
            </w:tcBorders>
            <w:shd w:val="clear" w:color="auto" w:fill="auto"/>
            <w:vAlign w:val="center"/>
          </w:tcPr>
          <w:p w14:paraId="7D6D6305" w14:textId="77777777" w:rsidR="00BE7B59" w:rsidRPr="006C7520" w:rsidRDefault="00BE7B59" w:rsidP="00DB5D1B">
            <w:pPr>
              <w:jc w:val="center"/>
              <w:rPr>
                <w:color w:val="000000"/>
                <w:sz w:val="22"/>
                <w:szCs w:val="22"/>
              </w:rPr>
            </w:pPr>
            <w:r w:rsidRPr="006C7520">
              <w:rPr>
                <w:color w:val="000000"/>
                <w:sz w:val="22"/>
                <w:szCs w:val="22"/>
              </w:rPr>
              <w:t>2</w:t>
            </w:r>
          </w:p>
        </w:tc>
        <w:tc>
          <w:tcPr>
            <w:tcW w:w="567" w:type="dxa"/>
            <w:tcBorders>
              <w:top w:val="nil"/>
              <w:left w:val="nil"/>
              <w:bottom w:val="single" w:sz="4" w:space="0" w:color="auto"/>
              <w:right w:val="single" w:sz="4" w:space="0" w:color="auto"/>
            </w:tcBorders>
            <w:shd w:val="clear" w:color="auto" w:fill="auto"/>
            <w:vAlign w:val="center"/>
          </w:tcPr>
          <w:p w14:paraId="687CBC1D" w14:textId="77777777" w:rsidR="00BE7B59" w:rsidRPr="006C7520" w:rsidRDefault="00BE7B59" w:rsidP="00DB5D1B">
            <w:pPr>
              <w:jc w:val="center"/>
              <w:rPr>
                <w:color w:val="000000"/>
                <w:sz w:val="22"/>
                <w:szCs w:val="22"/>
              </w:rPr>
            </w:pPr>
            <w:r w:rsidRPr="006C7520">
              <w:rPr>
                <w:color w:val="000000"/>
                <w:sz w:val="22"/>
                <w:szCs w:val="22"/>
              </w:rPr>
              <w:t>6</w:t>
            </w:r>
          </w:p>
        </w:tc>
        <w:tc>
          <w:tcPr>
            <w:tcW w:w="709" w:type="dxa"/>
            <w:tcBorders>
              <w:top w:val="nil"/>
              <w:left w:val="nil"/>
              <w:bottom w:val="single" w:sz="4" w:space="0" w:color="auto"/>
              <w:right w:val="single" w:sz="4" w:space="0" w:color="auto"/>
            </w:tcBorders>
            <w:shd w:val="clear" w:color="auto" w:fill="auto"/>
            <w:vAlign w:val="center"/>
          </w:tcPr>
          <w:p w14:paraId="144983C6" w14:textId="77777777" w:rsidR="00BE7B59" w:rsidRPr="006C7520" w:rsidRDefault="00BE7B59" w:rsidP="00DB5D1B">
            <w:pPr>
              <w:jc w:val="center"/>
              <w:rPr>
                <w:color w:val="000000"/>
                <w:sz w:val="22"/>
                <w:szCs w:val="22"/>
              </w:rPr>
            </w:pPr>
            <w:r w:rsidRPr="006C7520">
              <w:rPr>
                <w:color w:val="000000"/>
                <w:sz w:val="22"/>
                <w:szCs w:val="22"/>
              </w:rPr>
              <w:t>0,2</w:t>
            </w:r>
          </w:p>
        </w:tc>
        <w:tc>
          <w:tcPr>
            <w:tcW w:w="567" w:type="dxa"/>
            <w:tcBorders>
              <w:top w:val="nil"/>
              <w:left w:val="nil"/>
              <w:bottom w:val="single" w:sz="4" w:space="0" w:color="auto"/>
              <w:right w:val="single" w:sz="4" w:space="0" w:color="auto"/>
            </w:tcBorders>
            <w:shd w:val="clear" w:color="auto" w:fill="auto"/>
            <w:vAlign w:val="center"/>
          </w:tcPr>
          <w:p w14:paraId="6350F13C" w14:textId="77777777" w:rsidR="00BE7B59" w:rsidRPr="006C7520" w:rsidRDefault="00BE7B59" w:rsidP="00DB5D1B">
            <w:pPr>
              <w:jc w:val="center"/>
              <w:rPr>
                <w:color w:val="000000"/>
                <w:sz w:val="22"/>
                <w:szCs w:val="22"/>
              </w:rPr>
            </w:pPr>
            <w:r w:rsidRPr="006C7520">
              <w:rPr>
                <w:color w:val="000000"/>
                <w:sz w:val="22"/>
                <w:szCs w:val="22"/>
              </w:rPr>
              <w:t>0</w:t>
            </w:r>
          </w:p>
        </w:tc>
        <w:tc>
          <w:tcPr>
            <w:tcW w:w="567" w:type="dxa"/>
            <w:tcBorders>
              <w:top w:val="nil"/>
              <w:left w:val="nil"/>
              <w:bottom w:val="single" w:sz="4" w:space="0" w:color="auto"/>
              <w:right w:val="single" w:sz="4" w:space="0" w:color="auto"/>
            </w:tcBorders>
            <w:shd w:val="clear" w:color="auto" w:fill="auto"/>
            <w:vAlign w:val="center"/>
          </w:tcPr>
          <w:p w14:paraId="33436E61" w14:textId="77777777" w:rsidR="00BE7B59" w:rsidRPr="006C7520" w:rsidRDefault="00BE7B59" w:rsidP="00DB5D1B">
            <w:pPr>
              <w:jc w:val="center"/>
              <w:rPr>
                <w:color w:val="000000"/>
                <w:sz w:val="22"/>
                <w:szCs w:val="22"/>
              </w:rPr>
            </w:pPr>
            <w:r w:rsidRPr="006C7520">
              <w:rPr>
                <w:color w:val="000000"/>
                <w:sz w:val="22"/>
                <w:szCs w:val="22"/>
              </w:rPr>
              <w:t>0</w:t>
            </w:r>
          </w:p>
        </w:tc>
        <w:tc>
          <w:tcPr>
            <w:tcW w:w="709" w:type="dxa"/>
            <w:tcBorders>
              <w:top w:val="nil"/>
              <w:left w:val="nil"/>
              <w:bottom w:val="single" w:sz="4" w:space="0" w:color="auto"/>
              <w:right w:val="single" w:sz="4" w:space="0" w:color="auto"/>
            </w:tcBorders>
            <w:shd w:val="clear" w:color="auto" w:fill="auto"/>
            <w:vAlign w:val="center"/>
          </w:tcPr>
          <w:p w14:paraId="3CEE4213" w14:textId="77777777" w:rsidR="00BE7B59" w:rsidRPr="006C7520" w:rsidRDefault="00BE7B59" w:rsidP="00DB5D1B">
            <w:pPr>
              <w:jc w:val="center"/>
              <w:rPr>
                <w:color w:val="000000"/>
                <w:sz w:val="22"/>
                <w:szCs w:val="22"/>
              </w:rPr>
            </w:pPr>
            <w:r w:rsidRPr="006C7520">
              <w:rPr>
                <w:color w:val="000000"/>
                <w:sz w:val="22"/>
                <w:szCs w:val="22"/>
              </w:rPr>
              <w:t>0,0</w:t>
            </w:r>
          </w:p>
        </w:tc>
        <w:tc>
          <w:tcPr>
            <w:tcW w:w="425" w:type="dxa"/>
            <w:tcBorders>
              <w:top w:val="nil"/>
              <w:left w:val="nil"/>
              <w:bottom w:val="single" w:sz="4" w:space="0" w:color="auto"/>
              <w:right w:val="single" w:sz="4" w:space="0" w:color="auto"/>
            </w:tcBorders>
            <w:shd w:val="clear" w:color="auto" w:fill="auto"/>
            <w:vAlign w:val="center"/>
          </w:tcPr>
          <w:p w14:paraId="1B69ADA5" w14:textId="77777777" w:rsidR="00BE7B59" w:rsidRPr="006C7520" w:rsidRDefault="00BE7B59" w:rsidP="00DB5D1B">
            <w:pPr>
              <w:jc w:val="center"/>
              <w:rPr>
                <w:color w:val="000000"/>
                <w:sz w:val="22"/>
                <w:szCs w:val="22"/>
              </w:rPr>
            </w:pPr>
            <w:r w:rsidRPr="006C7520">
              <w:rPr>
                <w:color w:val="000000"/>
                <w:sz w:val="22"/>
                <w:szCs w:val="22"/>
              </w:rPr>
              <w:t>0</w:t>
            </w:r>
          </w:p>
        </w:tc>
        <w:tc>
          <w:tcPr>
            <w:tcW w:w="567" w:type="dxa"/>
            <w:tcBorders>
              <w:top w:val="nil"/>
              <w:left w:val="nil"/>
              <w:bottom w:val="single" w:sz="4" w:space="0" w:color="auto"/>
              <w:right w:val="single" w:sz="4" w:space="0" w:color="auto"/>
            </w:tcBorders>
            <w:shd w:val="clear" w:color="auto" w:fill="auto"/>
            <w:vAlign w:val="center"/>
          </w:tcPr>
          <w:p w14:paraId="40374525" w14:textId="77777777" w:rsidR="00BE7B59" w:rsidRPr="006C7520" w:rsidRDefault="00BE7B59" w:rsidP="00DB5D1B">
            <w:pPr>
              <w:jc w:val="center"/>
              <w:rPr>
                <w:color w:val="000000"/>
                <w:sz w:val="22"/>
                <w:szCs w:val="22"/>
              </w:rPr>
            </w:pPr>
            <w:r w:rsidRPr="006C7520">
              <w:rPr>
                <w:color w:val="000000"/>
                <w:sz w:val="22"/>
                <w:szCs w:val="22"/>
              </w:rPr>
              <w:t>0</w:t>
            </w:r>
          </w:p>
        </w:tc>
        <w:tc>
          <w:tcPr>
            <w:tcW w:w="567" w:type="dxa"/>
            <w:tcBorders>
              <w:top w:val="nil"/>
              <w:left w:val="nil"/>
              <w:bottom w:val="single" w:sz="4" w:space="0" w:color="auto"/>
              <w:right w:val="single" w:sz="4" w:space="0" w:color="auto"/>
            </w:tcBorders>
            <w:shd w:val="clear" w:color="auto" w:fill="auto"/>
            <w:vAlign w:val="center"/>
          </w:tcPr>
          <w:p w14:paraId="23646ABE" w14:textId="77777777" w:rsidR="00BE7B59" w:rsidRPr="006C7520" w:rsidRDefault="00BE7B59" w:rsidP="00DB5D1B">
            <w:pPr>
              <w:jc w:val="center"/>
              <w:rPr>
                <w:color w:val="000000"/>
                <w:sz w:val="22"/>
                <w:szCs w:val="22"/>
              </w:rPr>
            </w:pPr>
            <w:r w:rsidRPr="006C7520">
              <w:rPr>
                <w:color w:val="000000"/>
                <w:sz w:val="22"/>
                <w:szCs w:val="22"/>
              </w:rPr>
              <w:t>0,0</w:t>
            </w:r>
          </w:p>
        </w:tc>
        <w:tc>
          <w:tcPr>
            <w:tcW w:w="850" w:type="dxa"/>
            <w:tcBorders>
              <w:top w:val="nil"/>
              <w:left w:val="nil"/>
              <w:bottom w:val="single" w:sz="4" w:space="0" w:color="auto"/>
              <w:right w:val="single" w:sz="4" w:space="0" w:color="auto"/>
            </w:tcBorders>
            <w:shd w:val="clear" w:color="auto" w:fill="auto"/>
            <w:vAlign w:val="center"/>
          </w:tcPr>
          <w:p w14:paraId="5E5FCDBE" w14:textId="77777777" w:rsidR="00BE7B59" w:rsidRPr="006C7520" w:rsidRDefault="00BE7B59" w:rsidP="00DB5D1B">
            <w:pPr>
              <w:jc w:val="center"/>
              <w:rPr>
                <w:color w:val="000000"/>
                <w:sz w:val="22"/>
                <w:szCs w:val="22"/>
              </w:rPr>
            </w:pPr>
            <w:r w:rsidRPr="006C7520">
              <w:rPr>
                <w:color w:val="000000"/>
                <w:sz w:val="22"/>
                <w:szCs w:val="22"/>
              </w:rPr>
              <w:t>3,0</w:t>
            </w:r>
          </w:p>
        </w:tc>
        <w:tc>
          <w:tcPr>
            <w:tcW w:w="709" w:type="dxa"/>
            <w:tcBorders>
              <w:top w:val="nil"/>
              <w:left w:val="nil"/>
              <w:bottom w:val="single" w:sz="4" w:space="0" w:color="auto"/>
              <w:right w:val="single" w:sz="4" w:space="0" w:color="auto"/>
            </w:tcBorders>
            <w:shd w:val="clear" w:color="auto" w:fill="auto"/>
            <w:vAlign w:val="center"/>
          </w:tcPr>
          <w:p w14:paraId="1C64E03F" w14:textId="77777777" w:rsidR="00BE7B59" w:rsidRPr="006C7520" w:rsidRDefault="00BE7B59" w:rsidP="00DB5D1B">
            <w:pPr>
              <w:jc w:val="center"/>
              <w:rPr>
                <w:color w:val="000000"/>
                <w:sz w:val="22"/>
                <w:szCs w:val="22"/>
              </w:rPr>
            </w:pPr>
            <w:r w:rsidRPr="006C7520">
              <w:rPr>
                <w:color w:val="000000"/>
                <w:sz w:val="22"/>
                <w:szCs w:val="22"/>
              </w:rPr>
              <w:t>12,5</w:t>
            </w:r>
          </w:p>
        </w:tc>
      </w:tr>
      <w:tr w:rsidR="00BE7B59" w:rsidRPr="00F22330" w14:paraId="64AEB21E" w14:textId="77777777" w:rsidTr="002D7A66">
        <w:trPr>
          <w:trHeight w:val="315"/>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212E48A8" w14:textId="77777777" w:rsidR="00BE7B59" w:rsidRPr="00F22330" w:rsidRDefault="00BE7B59" w:rsidP="00DB5D1B">
            <w:pPr>
              <w:rPr>
                <w:color w:val="000000"/>
              </w:rPr>
            </w:pPr>
            <w:r w:rsidRPr="00F22330">
              <w:rPr>
                <w:color w:val="000000"/>
              </w:rPr>
              <w:t>пос.Темп</w:t>
            </w:r>
          </w:p>
        </w:tc>
        <w:tc>
          <w:tcPr>
            <w:tcW w:w="709" w:type="dxa"/>
            <w:tcBorders>
              <w:top w:val="nil"/>
              <w:left w:val="nil"/>
              <w:bottom w:val="single" w:sz="4" w:space="0" w:color="auto"/>
              <w:right w:val="single" w:sz="4" w:space="0" w:color="auto"/>
            </w:tcBorders>
            <w:shd w:val="clear" w:color="auto" w:fill="auto"/>
            <w:vAlign w:val="center"/>
          </w:tcPr>
          <w:p w14:paraId="07A61613" w14:textId="77777777" w:rsidR="00BE7B59" w:rsidRPr="006C7520" w:rsidRDefault="00BE7B59" w:rsidP="00DB5D1B">
            <w:pPr>
              <w:jc w:val="center"/>
              <w:rPr>
                <w:color w:val="000000"/>
                <w:sz w:val="22"/>
                <w:szCs w:val="22"/>
              </w:rPr>
            </w:pPr>
            <w:r w:rsidRPr="006C7520">
              <w:rPr>
                <w:color w:val="000000"/>
                <w:sz w:val="22"/>
                <w:szCs w:val="22"/>
              </w:rPr>
              <w:t>49</w:t>
            </w:r>
          </w:p>
        </w:tc>
        <w:tc>
          <w:tcPr>
            <w:tcW w:w="850" w:type="dxa"/>
            <w:tcBorders>
              <w:top w:val="nil"/>
              <w:left w:val="nil"/>
              <w:bottom w:val="single" w:sz="4" w:space="0" w:color="auto"/>
              <w:right w:val="single" w:sz="4" w:space="0" w:color="auto"/>
            </w:tcBorders>
            <w:shd w:val="clear" w:color="auto" w:fill="auto"/>
            <w:vAlign w:val="center"/>
          </w:tcPr>
          <w:p w14:paraId="09A97D7E" w14:textId="77777777" w:rsidR="00BE7B59" w:rsidRPr="006C7520" w:rsidRDefault="00BE7B59" w:rsidP="00DB5D1B">
            <w:pPr>
              <w:jc w:val="center"/>
              <w:rPr>
                <w:color w:val="000000"/>
                <w:sz w:val="22"/>
                <w:szCs w:val="22"/>
              </w:rPr>
            </w:pPr>
            <w:r w:rsidRPr="006C7520">
              <w:rPr>
                <w:color w:val="000000"/>
                <w:sz w:val="22"/>
                <w:szCs w:val="22"/>
              </w:rPr>
              <w:t>2,1</w:t>
            </w:r>
          </w:p>
        </w:tc>
        <w:tc>
          <w:tcPr>
            <w:tcW w:w="567" w:type="dxa"/>
            <w:tcBorders>
              <w:top w:val="nil"/>
              <w:left w:val="nil"/>
              <w:bottom w:val="single" w:sz="4" w:space="0" w:color="auto"/>
              <w:right w:val="single" w:sz="4" w:space="0" w:color="auto"/>
            </w:tcBorders>
            <w:shd w:val="clear" w:color="auto" w:fill="auto"/>
            <w:vAlign w:val="center"/>
          </w:tcPr>
          <w:p w14:paraId="46401327" w14:textId="77777777" w:rsidR="00BE7B59" w:rsidRPr="006C7520" w:rsidRDefault="00BE7B59" w:rsidP="00DB5D1B">
            <w:pPr>
              <w:jc w:val="center"/>
              <w:rPr>
                <w:color w:val="000000"/>
                <w:sz w:val="22"/>
                <w:szCs w:val="22"/>
              </w:rPr>
            </w:pPr>
            <w:r w:rsidRPr="006C7520">
              <w:rPr>
                <w:color w:val="000000"/>
                <w:sz w:val="22"/>
                <w:szCs w:val="22"/>
              </w:rPr>
              <w:t>18</w:t>
            </w:r>
          </w:p>
        </w:tc>
        <w:tc>
          <w:tcPr>
            <w:tcW w:w="567" w:type="dxa"/>
            <w:tcBorders>
              <w:top w:val="nil"/>
              <w:left w:val="nil"/>
              <w:bottom w:val="single" w:sz="4" w:space="0" w:color="auto"/>
              <w:right w:val="single" w:sz="4" w:space="0" w:color="auto"/>
            </w:tcBorders>
            <w:shd w:val="clear" w:color="auto" w:fill="auto"/>
            <w:vAlign w:val="center"/>
          </w:tcPr>
          <w:p w14:paraId="232BAAD8" w14:textId="77777777" w:rsidR="00BE7B59" w:rsidRPr="006C7520" w:rsidRDefault="00BE7B59" w:rsidP="00DB5D1B">
            <w:pPr>
              <w:jc w:val="center"/>
              <w:rPr>
                <w:color w:val="000000"/>
                <w:sz w:val="22"/>
                <w:szCs w:val="22"/>
              </w:rPr>
            </w:pPr>
            <w:r w:rsidRPr="006C7520">
              <w:rPr>
                <w:color w:val="000000"/>
                <w:sz w:val="22"/>
                <w:szCs w:val="22"/>
              </w:rPr>
              <w:t>41</w:t>
            </w:r>
          </w:p>
        </w:tc>
        <w:tc>
          <w:tcPr>
            <w:tcW w:w="709" w:type="dxa"/>
            <w:tcBorders>
              <w:top w:val="nil"/>
              <w:left w:val="nil"/>
              <w:bottom w:val="single" w:sz="4" w:space="0" w:color="auto"/>
              <w:right w:val="single" w:sz="4" w:space="0" w:color="auto"/>
            </w:tcBorders>
            <w:shd w:val="clear" w:color="auto" w:fill="auto"/>
            <w:vAlign w:val="center"/>
          </w:tcPr>
          <w:p w14:paraId="5D45D49E" w14:textId="77777777" w:rsidR="00BE7B59" w:rsidRPr="006C7520" w:rsidRDefault="00BE7B59" w:rsidP="00DB5D1B">
            <w:pPr>
              <w:jc w:val="center"/>
              <w:rPr>
                <w:color w:val="000000"/>
                <w:sz w:val="22"/>
                <w:szCs w:val="22"/>
              </w:rPr>
            </w:pPr>
            <w:r w:rsidRPr="006C7520">
              <w:rPr>
                <w:color w:val="000000"/>
                <w:sz w:val="22"/>
                <w:szCs w:val="22"/>
              </w:rPr>
              <w:t>1,8</w:t>
            </w:r>
          </w:p>
        </w:tc>
        <w:tc>
          <w:tcPr>
            <w:tcW w:w="567" w:type="dxa"/>
            <w:tcBorders>
              <w:top w:val="nil"/>
              <w:left w:val="nil"/>
              <w:bottom w:val="single" w:sz="4" w:space="0" w:color="auto"/>
              <w:right w:val="single" w:sz="4" w:space="0" w:color="auto"/>
            </w:tcBorders>
            <w:shd w:val="clear" w:color="auto" w:fill="auto"/>
            <w:vAlign w:val="center"/>
          </w:tcPr>
          <w:p w14:paraId="5AFA9B6C" w14:textId="77777777" w:rsidR="00BE7B59" w:rsidRPr="006C7520" w:rsidRDefault="00BE7B59" w:rsidP="00DB5D1B">
            <w:pPr>
              <w:jc w:val="center"/>
              <w:rPr>
                <w:color w:val="000000"/>
                <w:sz w:val="22"/>
                <w:szCs w:val="22"/>
              </w:rPr>
            </w:pPr>
            <w:r w:rsidRPr="006C7520">
              <w:rPr>
                <w:color w:val="000000"/>
                <w:sz w:val="22"/>
                <w:szCs w:val="22"/>
              </w:rPr>
              <w:t>0</w:t>
            </w:r>
          </w:p>
        </w:tc>
        <w:tc>
          <w:tcPr>
            <w:tcW w:w="567" w:type="dxa"/>
            <w:tcBorders>
              <w:top w:val="nil"/>
              <w:left w:val="nil"/>
              <w:bottom w:val="single" w:sz="4" w:space="0" w:color="auto"/>
              <w:right w:val="single" w:sz="4" w:space="0" w:color="auto"/>
            </w:tcBorders>
            <w:shd w:val="clear" w:color="auto" w:fill="auto"/>
            <w:vAlign w:val="center"/>
          </w:tcPr>
          <w:p w14:paraId="5B2958E5" w14:textId="77777777" w:rsidR="00BE7B59" w:rsidRPr="006C7520" w:rsidRDefault="00BE7B59" w:rsidP="00DB5D1B">
            <w:pPr>
              <w:jc w:val="center"/>
              <w:rPr>
                <w:color w:val="000000"/>
                <w:sz w:val="22"/>
                <w:szCs w:val="22"/>
              </w:rPr>
            </w:pPr>
            <w:r w:rsidRPr="006C7520">
              <w:rPr>
                <w:color w:val="000000"/>
                <w:sz w:val="22"/>
                <w:szCs w:val="22"/>
              </w:rPr>
              <w:t>0</w:t>
            </w:r>
          </w:p>
        </w:tc>
        <w:tc>
          <w:tcPr>
            <w:tcW w:w="709" w:type="dxa"/>
            <w:tcBorders>
              <w:top w:val="nil"/>
              <w:left w:val="nil"/>
              <w:bottom w:val="single" w:sz="4" w:space="0" w:color="auto"/>
              <w:right w:val="single" w:sz="4" w:space="0" w:color="auto"/>
            </w:tcBorders>
            <w:shd w:val="clear" w:color="auto" w:fill="auto"/>
            <w:vAlign w:val="center"/>
          </w:tcPr>
          <w:p w14:paraId="5C444126" w14:textId="77777777" w:rsidR="00BE7B59" w:rsidRPr="006C7520" w:rsidRDefault="00BE7B59" w:rsidP="00DB5D1B">
            <w:pPr>
              <w:jc w:val="center"/>
              <w:rPr>
                <w:color w:val="000000"/>
                <w:sz w:val="22"/>
                <w:szCs w:val="22"/>
              </w:rPr>
            </w:pPr>
            <w:r w:rsidRPr="006C7520">
              <w:rPr>
                <w:color w:val="000000"/>
                <w:sz w:val="22"/>
                <w:szCs w:val="22"/>
              </w:rPr>
              <w:t>0,0</w:t>
            </w:r>
          </w:p>
        </w:tc>
        <w:tc>
          <w:tcPr>
            <w:tcW w:w="425" w:type="dxa"/>
            <w:tcBorders>
              <w:top w:val="nil"/>
              <w:left w:val="nil"/>
              <w:bottom w:val="single" w:sz="4" w:space="0" w:color="auto"/>
              <w:right w:val="single" w:sz="4" w:space="0" w:color="auto"/>
            </w:tcBorders>
            <w:shd w:val="clear" w:color="auto" w:fill="auto"/>
            <w:vAlign w:val="center"/>
          </w:tcPr>
          <w:p w14:paraId="41844797" w14:textId="77777777" w:rsidR="00BE7B59" w:rsidRPr="006C7520" w:rsidRDefault="00BE7B59" w:rsidP="00DB5D1B">
            <w:pPr>
              <w:jc w:val="center"/>
              <w:rPr>
                <w:color w:val="000000"/>
                <w:sz w:val="22"/>
                <w:szCs w:val="22"/>
              </w:rPr>
            </w:pPr>
            <w:r w:rsidRPr="006C7520">
              <w:rPr>
                <w:color w:val="000000"/>
                <w:sz w:val="22"/>
                <w:szCs w:val="22"/>
              </w:rPr>
              <w:t>0</w:t>
            </w:r>
          </w:p>
        </w:tc>
        <w:tc>
          <w:tcPr>
            <w:tcW w:w="567" w:type="dxa"/>
            <w:tcBorders>
              <w:top w:val="nil"/>
              <w:left w:val="nil"/>
              <w:bottom w:val="single" w:sz="4" w:space="0" w:color="auto"/>
              <w:right w:val="single" w:sz="4" w:space="0" w:color="auto"/>
            </w:tcBorders>
            <w:shd w:val="clear" w:color="auto" w:fill="auto"/>
            <w:vAlign w:val="center"/>
          </w:tcPr>
          <w:p w14:paraId="0ABB3E35" w14:textId="77777777" w:rsidR="00BE7B59" w:rsidRPr="006C7520" w:rsidRDefault="00BE7B59" w:rsidP="00DB5D1B">
            <w:pPr>
              <w:jc w:val="center"/>
              <w:rPr>
                <w:color w:val="000000"/>
                <w:sz w:val="22"/>
                <w:szCs w:val="22"/>
              </w:rPr>
            </w:pPr>
            <w:r w:rsidRPr="006C7520">
              <w:rPr>
                <w:color w:val="000000"/>
                <w:sz w:val="22"/>
                <w:szCs w:val="22"/>
              </w:rPr>
              <w:t>0</w:t>
            </w:r>
          </w:p>
        </w:tc>
        <w:tc>
          <w:tcPr>
            <w:tcW w:w="567" w:type="dxa"/>
            <w:tcBorders>
              <w:top w:val="nil"/>
              <w:left w:val="nil"/>
              <w:bottom w:val="single" w:sz="4" w:space="0" w:color="auto"/>
              <w:right w:val="single" w:sz="4" w:space="0" w:color="auto"/>
            </w:tcBorders>
            <w:shd w:val="clear" w:color="auto" w:fill="auto"/>
            <w:vAlign w:val="center"/>
          </w:tcPr>
          <w:p w14:paraId="4C4E1C45" w14:textId="77777777" w:rsidR="00BE7B59" w:rsidRPr="006C7520" w:rsidRDefault="00BE7B59" w:rsidP="00DB5D1B">
            <w:pPr>
              <w:jc w:val="center"/>
              <w:rPr>
                <w:color w:val="000000"/>
                <w:sz w:val="22"/>
                <w:szCs w:val="22"/>
              </w:rPr>
            </w:pPr>
            <w:r w:rsidRPr="006C7520">
              <w:rPr>
                <w:color w:val="000000"/>
                <w:sz w:val="22"/>
                <w:szCs w:val="22"/>
              </w:rPr>
              <w:t>0,0</w:t>
            </w:r>
          </w:p>
        </w:tc>
        <w:tc>
          <w:tcPr>
            <w:tcW w:w="850" w:type="dxa"/>
            <w:tcBorders>
              <w:top w:val="nil"/>
              <w:left w:val="nil"/>
              <w:bottom w:val="single" w:sz="4" w:space="0" w:color="auto"/>
              <w:right w:val="single" w:sz="4" w:space="0" w:color="auto"/>
            </w:tcBorders>
            <w:shd w:val="clear" w:color="auto" w:fill="auto"/>
            <w:vAlign w:val="center"/>
          </w:tcPr>
          <w:p w14:paraId="6B9F5290" w14:textId="77777777" w:rsidR="00BE7B59" w:rsidRPr="006C7520" w:rsidRDefault="00BE7B59" w:rsidP="00DB5D1B">
            <w:pPr>
              <w:jc w:val="center"/>
              <w:rPr>
                <w:color w:val="000000"/>
                <w:sz w:val="22"/>
                <w:szCs w:val="22"/>
              </w:rPr>
            </w:pPr>
            <w:r w:rsidRPr="006C7520">
              <w:rPr>
                <w:color w:val="000000"/>
                <w:sz w:val="22"/>
                <w:szCs w:val="22"/>
              </w:rPr>
              <w:t>3,9</w:t>
            </w:r>
          </w:p>
        </w:tc>
        <w:tc>
          <w:tcPr>
            <w:tcW w:w="709" w:type="dxa"/>
            <w:tcBorders>
              <w:top w:val="nil"/>
              <w:left w:val="nil"/>
              <w:bottom w:val="single" w:sz="4" w:space="0" w:color="auto"/>
              <w:right w:val="single" w:sz="4" w:space="0" w:color="auto"/>
            </w:tcBorders>
            <w:shd w:val="clear" w:color="auto" w:fill="auto"/>
            <w:vAlign w:val="center"/>
          </w:tcPr>
          <w:p w14:paraId="5A2F53CC" w14:textId="77777777" w:rsidR="00BE7B59" w:rsidRPr="006C7520" w:rsidRDefault="00BE7B59" w:rsidP="00DB5D1B">
            <w:pPr>
              <w:jc w:val="center"/>
              <w:rPr>
                <w:color w:val="000000"/>
                <w:sz w:val="22"/>
                <w:szCs w:val="22"/>
              </w:rPr>
            </w:pPr>
            <w:r w:rsidRPr="006C7520">
              <w:rPr>
                <w:color w:val="000000"/>
                <w:sz w:val="22"/>
                <w:szCs w:val="22"/>
              </w:rPr>
              <w:t>14,5</w:t>
            </w:r>
          </w:p>
        </w:tc>
      </w:tr>
      <w:tr w:rsidR="00BE7B59" w:rsidRPr="00F22330" w14:paraId="565B795F" w14:textId="77777777" w:rsidTr="002D7A66">
        <w:trPr>
          <w:trHeight w:val="315"/>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CF41027" w14:textId="77777777" w:rsidR="00BE7B59" w:rsidRPr="00F22330" w:rsidRDefault="00BE7B59" w:rsidP="00DB5D1B">
            <w:pPr>
              <w:jc w:val="center"/>
              <w:rPr>
                <w:color w:val="000000"/>
                <w:sz w:val="24"/>
                <w:szCs w:val="24"/>
              </w:rPr>
            </w:pPr>
            <w:r w:rsidRPr="00F22330">
              <w:rPr>
                <w:color w:val="000000"/>
                <w:sz w:val="24"/>
                <w:szCs w:val="24"/>
              </w:rPr>
              <w:t>Итого по СП</w:t>
            </w:r>
          </w:p>
        </w:tc>
        <w:tc>
          <w:tcPr>
            <w:tcW w:w="709" w:type="dxa"/>
            <w:tcBorders>
              <w:top w:val="nil"/>
              <w:left w:val="nil"/>
              <w:bottom w:val="single" w:sz="4" w:space="0" w:color="auto"/>
              <w:right w:val="single" w:sz="4" w:space="0" w:color="auto"/>
            </w:tcBorders>
            <w:shd w:val="clear" w:color="auto" w:fill="auto"/>
            <w:vAlign w:val="center"/>
          </w:tcPr>
          <w:p w14:paraId="5A1C672E" w14:textId="77777777" w:rsidR="00BE7B59" w:rsidRPr="006C7520" w:rsidRDefault="00BE7B59" w:rsidP="00DB5D1B">
            <w:pPr>
              <w:jc w:val="center"/>
              <w:rPr>
                <w:color w:val="000000"/>
                <w:sz w:val="22"/>
                <w:szCs w:val="22"/>
              </w:rPr>
            </w:pPr>
            <w:r w:rsidRPr="006C7520">
              <w:rPr>
                <w:color w:val="000000"/>
                <w:sz w:val="22"/>
                <w:szCs w:val="22"/>
              </w:rPr>
              <w:t>4154</w:t>
            </w:r>
          </w:p>
        </w:tc>
        <w:tc>
          <w:tcPr>
            <w:tcW w:w="850" w:type="dxa"/>
            <w:tcBorders>
              <w:top w:val="nil"/>
              <w:left w:val="nil"/>
              <w:bottom w:val="single" w:sz="4" w:space="0" w:color="auto"/>
              <w:right w:val="single" w:sz="4" w:space="0" w:color="auto"/>
            </w:tcBorders>
            <w:shd w:val="clear" w:color="auto" w:fill="auto"/>
            <w:vAlign w:val="center"/>
          </w:tcPr>
          <w:p w14:paraId="0EAF46B3" w14:textId="77777777" w:rsidR="00BE7B59" w:rsidRPr="006C7520" w:rsidRDefault="00BE7B59" w:rsidP="00DB5D1B">
            <w:pPr>
              <w:jc w:val="center"/>
              <w:rPr>
                <w:color w:val="000000"/>
                <w:sz w:val="22"/>
                <w:szCs w:val="22"/>
              </w:rPr>
            </w:pPr>
            <w:r w:rsidRPr="006C7520">
              <w:rPr>
                <w:color w:val="000000"/>
                <w:sz w:val="22"/>
                <w:szCs w:val="22"/>
              </w:rPr>
              <w:t>185,</w:t>
            </w:r>
            <w:r>
              <w:rPr>
                <w:color w:val="000000"/>
                <w:sz w:val="22"/>
                <w:szCs w:val="22"/>
              </w:rPr>
              <w:t>1</w:t>
            </w:r>
          </w:p>
        </w:tc>
        <w:tc>
          <w:tcPr>
            <w:tcW w:w="567" w:type="dxa"/>
            <w:tcBorders>
              <w:top w:val="nil"/>
              <w:left w:val="nil"/>
              <w:bottom w:val="single" w:sz="4" w:space="0" w:color="auto"/>
              <w:right w:val="single" w:sz="4" w:space="0" w:color="auto"/>
            </w:tcBorders>
            <w:shd w:val="clear" w:color="auto" w:fill="auto"/>
            <w:vAlign w:val="center"/>
          </w:tcPr>
          <w:p w14:paraId="75380595" w14:textId="77777777" w:rsidR="00BE7B59" w:rsidRPr="006C7520" w:rsidRDefault="00BE7B59" w:rsidP="00DB5D1B">
            <w:pPr>
              <w:jc w:val="center"/>
              <w:rPr>
                <w:color w:val="000000"/>
                <w:sz w:val="22"/>
                <w:szCs w:val="22"/>
              </w:rPr>
            </w:pPr>
            <w:r w:rsidRPr="006C7520">
              <w:rPr>
                <w:color w:val="000000"/>
                <w:sz w:val="22"/>
                <w:szCs w:val="22"/>
              </w:rPr>
              <w:t>279</w:t>
            </w:r>
          </w:p>
        </w:tc>
        <w:tc>
          <w:tcPr>
            <w:tcW w:w="567" w:type="dxa"/>
            <w:tcBorders>
              <w:top w:val="nil"/>
              <w:left w:val="nil"/>
              <w:bottom w:val="single" w:sz="4" w:space="0" w:color="auto"/>
              <w:right w:val="single" w:sz="4" w:space="0" w:color="auto"/>
            </w:tcBorders>
            <w:shd w:val="clear" w:color="auto" w:fill="auto"/>
            <w:vAlign w:val="center"/>
          </w:tcPr>
          <w:p w14:paraId="013B2D0E" w14:textId="77777777" w:rsidR="00BE7B59" w:rsidRPr="006C7520" w:rsidRDefault="00BE7B59" w:rsidP="00DB5D1B">
            <w:pPr>
              <w:jc w:val="center"/>
              <w:rPr>
                <w:color w:val="000000"/>
                <w:sz w:val="22"/>
                <w:szCs w:val="22"/>
              </w:rPr>
            </w:pPr>
            <w:r w:rsidRPr="006C7520">
              <w:rPr>
                <w:color w:val="000000"/>
                <w:sz w:val="22"/>
                <w:szCs w:val="22"/>
              </w:rPr>
              <w:t>675</w:t>
            </w:r>
          </w:p>
        </w:tc>
        <w:tc>
          <w:tcPr>
            <w:tcW w:w="709" w:type="dxa"/>
            <w:tcBorders>
              <w:top w:val="nil"/>
              <w:left w:val="nil"/>
              <w:bottom w:val="single" w:sz="4" w:space="0" w:color="auto"/>
              <w:right w:val="single" w:sz="4" w:space="0" w:color="auto"/>
            </w:tcBorders>
            <w:shd w:val="clear" w:color="auto" w:fill="auto"/>
            <w:vAlign w:val="center"/>
          </w:tcPr>
          <w:p w14:paraId="563C1261" w14:textId="77777777" w:rsidR="00BE7B59" w:rsidRPr="006C7520" w:rsidRDefault="00BE7B59" w:rsidP="00DB5D1B">
            <w:pPr>
              <w:jc w:val="center"/>
              <w:rPr>
                <w:color w:val="000000"/>
                <w:sz w:val="22"/>
                <w:szCs w:val="22"/>
              </w:rPr>
            </w:pPr>
            <w:r w:rsidRPr="006C7520">
              <w:rPr>
                <w:color w:val="000000"/>
                <w:sz w:val="22"/>
                <w:szCs w:val="22"/>
              </w:rPr>
              <w:t>28,</w:t>
            </w:r>
            <w:r>
              <w:rPr>
                <w:color w:val="000000"/>
                <w:sz w:val="22"/>
                <w:szCs w:val="22"/>
              </w:rPr>
              <w:t>4</w:t>
            </w:r>
          </w:p>
        </w:tc>
        <w:tc>
          <w:tcPr>
            <w:tcW w:w="567" w:type="dxa"/>
            <w:tcBorders>
              <w:top w:val="nil"/>
              <w:left w:val="nil"/>
              <w:bottom w:val="single" w:sz="4" w:space="0" w:color="auto"/>
              <w:right w:val="single" w:sz="4" w:space="0" w:color="auto"/>
            </w:tcBorders>
            <w:shd w:val="clear" w:color="auto" w:fill="auto"/>
            <w:vAlign w:val="center"/>
          </w:tcPr>
          <w:p w14:paraId="5999F817" w14:textId="77777777" w:rsidR="00BE7B59" w:rsidRPr="006C7520" w:rsidRDefault="00BE7B59" w:rsidP="00DB5D1B">
            <w:pPr>
              <w:jc w:val="center"/>
              <w:rPr>
                <w:color w:val="000000"/>
                <w:sz w:val="22"/>
                <w:szCs w:val="22"/>
              </w:rPr>
            </w:pPr>
            <w:r w:rsidRPr="006C7520">
              <w:rPr>
                <w:color w:val="000000"/>
                <w:sz w:val="22"/>
                <w:szCs w:val="22"/>
              </w:rPr>
              <w:t>45</w:t>
            </w:r>
          </w:p>
        </w:tc>
        <w:tc>
          <w:tcPr>
            <w:tcW w:w="567" w:type="dxa"/>
            <w:tcBorders>
              <w:top w:val="nil"/>
              <w:left w:val="nil"/>
              <w:bottom w:val="single" w:sz="4" w:space="0" w:color="auto"/>
              <w:right w:val="single" w:sz="4" w:space="0" w:color="auto"/>
            </w:tcBorders>
            <w:shd w:val="clear" w:color="auto" w:fill="auto"/>
            <w:vAlign w:val="center"/>
          </w:tcPr>
          <w:p w14:paraId="02CF8265" w14:textId="77777777" w:rsidR="00BE7B59" w:rsidRPr="006C7520" w:rsidRDefault="00BE7B59" w:rsidP="00DB5D1B">
            <w:pPr>
              <w:jc w:val="center"/>
              <w:rPr>
                <w:color w:val="000000"/>
                <w:sz w:val="22"/>
                <w:szCs w:val="22"/>
              </w:rPr>
            </w:pPr>
            <w:r w:rsidRPr="006C7520">
              <w:rPr>
                <w:color w:val="000000"/>
                <w:sz w:val="22"/>
                <w:szCs w:val="22"/>
              </w:rPr>
              <w:t>322</w:t>
            </w:r>
          </w:p>
        </w:tc>
        <w:tc>
          <w:tcPr>
            <w:tcW w:w="709" w:type="dxa"/>
            <w:tcBorders>
              <w:top w:val="nil"/>
              <w:left w:val="nil"/>
              <w:bottom w:val="single" w:sz="4" w:space="0" w:color="auto"/>
              <w:right w:val="single" w:sz="4" w:space="0" w:color="auto"/>
            </w:tcBorders>
            <w:shd w:val="clear" w:color="auto" w:fill="auto"/>
            <w:vAlign w:val="center"/>
          </w:tcPr>
          <w:p w14:paraId="6DCA0FB7" w14:textId="77777777" w:rsidR="00BE7B59" w:rsidRPr="006C7520" w:rsidRDefault="00BE7B59" w:rsidP="00DB5D1B">
            <w:pPr>
              <w:jc w:val="center"/>
              <w:rPr>
                <w:color w:val="000000"/>
                <w:sz w:val="22"/>
                <w:szCs w:val="22"/>
              </w:rPr>
            </w:pPr>
            <w:r w:rsidRPr="006C7520">
              <w:rPr>
                <w:color w:val="000000"/>
                <w:sz w:val="22"/>
                <w:szCs w:val="22"/>
              </w:rPr>
              <w:t>14,0</w:t>
            </w:r>
          </w:p>
        </w:tc>
        <w:tc>
          <w:tcPr>
            <w:tcW w:w="425" w:type="dxa"/>
            <w:tcBorders>
              <w:top w:val="nil"/>
              <w:left w:val="nil"/>
              <w:bottom w:val="single" w:sz="4" w:space="0" w:color="auto"/>
              <w:right w:val="single" w:sz="4" w:space="0" w:color="auto"/>
            </w:tcBorders>
            <w:shd w:val="clear" w:color="auto" w:fill="auto"/>
            <w:vAlign w:val="center"/>
          </w:tcPr>
          <w:p w14:paraId="7BC9D411" w14:textId="77777777" w:rsidR="00BE7B59" w:rsidRPr="006C7520" w:rsidRDefault="00BE7B59" w:rsidP="00DB5D1B">
            <w:pPr>
              <w:jc w:val="center"/>
              <w:rPr>
                <w:color w:val="000000"/>
                <w:sz w:val="22"/>
                <w:szCs w:val="22"/>
              </w:rPr>
            </w:pPr>
            <w:r w:rsidRPr="006C7520">
              <w:rPr>
                <w:color w:val="000000"/>
                <w:sz w:val="22"/>
                <w:szCs w:val="22"/>
              </w:rPr>
              <w:t>7</w:t>
            </w:r>
          </w:p>
        </w:tc>
        <w:tc>
          <w:tcPr>
            <w:tcW w:w="567" w:type="dxa"/>
            <w:tcBorders>
              <w:top w:val="nil"/>
              <w:left w:val="nil"/>
              <w:bottom w:val="single" w:sz="4" w:space="0" w:color="auto"/>
              <w:right w:val="single" w:sz="4" w:space="0" w:color="auto"/>
            </w:tcBorders>
            <w:shd w:val="clear" w:color="auto" w:fill="auto"/>
            <w:vAlign w:val="center"/>
          </w:tcPr>
          <w:p w14:paraId="08D99960" w14:textId="77777777" w:rsidR="00BE7B59" w:rsidRPr="006C7520" w:rsidRDefault="00BE7B59" w:rsidP="00DB5D1B">
            <w:pPr>
              <w:jc w:val="center"/>
              <w:rPr>
                <w:color w:val="000000"/>
                <w:sz w:val="22"/>
                <w:szCs w:val="22"/>
              </w:rPr>
            </w:pPr>
            <w:r w:rsidRPr="006C7520">
              <w:rPr>
                <w:color w:val="000000"/>
                <w:sz w:val="22"/>
                <w:szCs w:val="22"/>
              </w:rPr>
              <w:t>67</w:t>
            </w:r>
          </w:p>
        </w:tc>
        <w:tc>
          <w:tcPr>
            <w:tcW w:w="567" w:type="dxa"/>
            <w:tcBorders>
              <w:top w:val="nil"/>
              <w:left w:val="nil"/>
              <w:bottom w:val="single" w:sz="4" w:space="0" w:color="auto"/>
              <w:right w:val="single" w:sz="4" w:space="0" w:color="auto"/>
            </w:tcBorders>
            <w:shd w:val="clear" w:color="auto" w:fill="auto"/>
            <w:vAlign w:val="center"/>
          </w:tcPr>
          <w:p w14:paraId="1EDD9B78" w14:textId="77777777" w:rsidR="00BE7B59" w:rsidRPr="006C7520" w:rsidRDefault="00BE7B59" w:rsidP="00DB5D1B">
            <w:pPr>
              <w:jc w:val="center"/>
              <w:rPr>
                <w:color w:val="000000"/>
                <w:sz w:val="22"/>
                <w:szCs w:val="22"/>
              </w:rPr>
            </w:pPr>
            <w:r w:rsidRPr="006C7520">
              <w:rPr>
                <w:color w:val="000000"/>
                <w:sz w:val="22"/>
                <w:szCs w:val="22"/>
              </w:rPr>
              <w:t>1,9</w:t>
            </w:r>
          </w:p>
        </w:tc>
        <w:tc>
          <w:tcPr>
            <w:tcW w:w="850" w:type="dxa"/>
            <w:tcBorders>
              <w:top w:val="nil"/>
              <w:left w:val="nil"/>
              <w:bottom w:val="single" w:sz="4" w:space="0" w:color="auto"/>
              <w:right w:val="single" w:sz="4" w:space="0" w:color="auto"/>
            </w:tcBorders>
            <w:shd w:val="clear" w:color="auto" w:fill="auto"/>
            <w:vAlign w:val="center"/>
          </w:tcPr>
          <w:p w14:paraId="36A208C9" w14:textId="77777777" w:rsidR="00BE7B59" w:rsidRPr="006C7520" w:rsidRDefault="00BE7B59" w:rsidP="00DB5D1B">
            <w:pPr>
              <w:jc w:val="center"/>
              <w:rPr>
                <w:color w:val="000000"/>
                <w:sz w:val="22"/>
                <w:szCs w:val="22"/>
              </w:rPr>
            </w:pPr>
            <w:r w:rsidRPr="006C7520">
              <w:rPr>
                <w:color w:val="000000"/>
                <w:sz w:val="22"/>
                <w:szCs w:val="22"/>
              </w:rPr>
              <w:t>229,</w:t>
            </w:r>
            <w:r>
              <w:rPr>
                <w:color w:val="000000"/>
                <w:sz w:val="22"/>
                <w:szCs w:val="22"/>
              </w:rPr>
              <w:t>4</w:t>
            </w:r>
          </w:p>
        </w:tc>
        <w:tc>
          <w:tcPr>
            <w:tcW w:w="709" w:type="dxa"/>
            <w:tcBorders>
              <w:top w:val="nil"/>
              <w:left w:val="nil"/>
              <w:bottom w:val="single" w:sz="4" w:space="0" w:color="auto"/>
              <w:right w:val="single" w:sz="4" w:space="0" w:color="auto"/>
            </w:tcBorders>
            <w:shd w:val="clear" w:color="auto" w:fill="auto"/>
            <w:vAlign w:val="center"/>
          </w:tcPr>
          <w:p w14:paraId="0137D7B9" w14:textId="77777777" w:rsidR="00BE7B59" w:rsidRPr="006C7520" w:rsidRDefault="00BE7B59" w:rsidP="00DB5D1B">
            <w:pPr>
              <w:jc w:val="center"/>
              <w:rPr>
                <w:color w:val="000000"/>
                <w:sz w:val="22"/>
                <w:szCs w:val="22"/>
              </w:rPr>
            </w:pPr>
            <w:r w:rsidRPr="006C7520">
              <w:rPr>
                <w:color w:val="000000"/>
                <w:sz w:val="22"/>
                <w:szCs w:val="22"/>
              </w:rPr>
              <w:t>17,8</w:t>
            </w:r>
          </w:p>
        </w:tc>
      </w:tr>
    </w:tbl>
    <w:p w14:paraId="0E4C0EF4" w14:textId="77777777" w:rsidR="00BE7B59" w:rsidRDefault="00BE7B59" w:rsidP="00BE7B59">
      <w:pPr>
        <w:ind w:firstLine="709"/>
        <w:jc w:val="both"/>
        <w:rPr>
          <w:sz w:val="28"/>
          <w:szCs w:val="28"/>
        </w:rPr>
      </w:pPr>
    </w:p>
    <w:p w14:paraId="16E652A0" w14:textId="77777777" w:rsidR="00BE7B59" w:rsidRPr="006104BD" w:rsidRDefault="00BE7B59" w:rsidP="00BE7B59">
      <w:pPr>
        <w:ind w:firstLine="709"/>
        <w:jc w:val="both"/>
        <w:rPr>
          <w:sz w:val="28"/>
          <w:szCs w:val="28"/>
        </w:rPr>
      </w:pPr>
      <w:r w:rsidRPr="006104BD">
        <w:rPr>
          <w:sz w:val="28"/>
          <w:szCs w:val="28"/>
        </w:rPr>
        <w:t xml:space="preserve">Жилищный фонд </w:t>
      </w:r>
      <w:r>
        <w:rPr>
          <w:sz w:val="28"/>
          <w:szCs w:val="28"/>
        </w:rPr>
        <w:t>Октябрьского</w:t>
      </w:r>
      <w:r w:rsidRPr="006104BD">
        <w:rPr>
          <w:sz w:val="28"/>
          <w:szCs w:val="28"/>
        </w:rPr>
        <w:t xml:space="preserve"> сельского поселения в целом имеет хорошее техническое состояние. Площадь ветхого и аварийного жилищного фонда по состоянию на </w:t>
      </w:r>
      <w:r>
        <w:rPr>
          <w:sz w:val="28"/>
          <w:szCs w:val="28"/>
        </w:rPr>
        <w:t>01.01.2009 г. состав</w:t>
      </w:r>
      <w:r w:rsidRPr="006104BD">
        <w:rPr>
          <w:sz w:val="28"/>
          <w:szCs w:val="28"/>
        </w:rPr>
        <w:t>л</w:t>
      </w:r>
      <w:r>
        <w:rPr>
          <w:sz w:val="28"/>
          <w:szCs w:val="28"/>
        </w:rPr>
        <w:t>яет1,43</w:t>
      </w:r>
      <w:r w:rsidRPr="006104BD">
        <w:rPr>
          <w:sz w:val="28"/>
          <w:szCs w:val="28"/>
        </w:rPr>
        <w:t xml:space="preserve"> тыс. кв. м (</w:t>
      </w:r>
      <w:r>
        <w:rPr>
          <w:sz w:val="28"/>
          <w:szCs w:val="28"/>
        </w:rPr>
        <w:t>0,6</w:t>
      </w:r>
      <w:r w:rsidRPr="006104BD">
        <w:rPr>
          <w:sz w:val="28"/>
          <w:szCs w:val="28"/>
        </w:rPr>
        <w:t xml:space="preserve"> % от общей площади), </w:t>
      </w:r>
      <w:r>
        <w:rPr>
          <w:sz w:val="28"/>
          <w:szCs w:val="28"/>
        </w:rPr>
        <w:t>которое расположено на территории ст.Октябрьская</w:t>
      </w:r>
      <w:r w:rsidRPr="006104BD">
        <w:rPr>
          <w:sz w:val="28"/>
          <w:szCs w:val="28"/>
        </w:rPr>
        <w:t xml:space="preserve">.  </w:t>
      </w:r>
    </w:p>
    <w:p w14:paraId="1CFC8F81" w14:textId="77777777" w:rsidR="00BE7B59" w:rsidRPr="00180A90" w:rsidRDefault="00BE7B59" w:rsidP="00BE7B59">
      <w:pPr>
        <w:ind w:firstLine="709"/>
        <w:jc w:val="both"/>
        <w:rPr>
          <w:sz w:val="28"/>
          <w:szCs w:val="28"/>
        </w:rPr>
      </w:pPr>
      <w:r w:rsidRPr="006104BD">
        <w:rPr>
          <w:sz w:val="28"/>
          <w:szCs w:val="28"/>
        </w:rPr>
        <w:t xml:space="preserve">Жилищная обеспеченность в среднем по сельскому поселению  составляет </w:t>
      </w:r>
      <w:smartTag w:uri="urn:schemas-microsoft-com:office:smarttags" w:element="metricconverter">
        <w:smartTagPr>
          <w:attr w:name="ProductID" w:val="17,8 м2"/>
        </w:smartTagPr>
        <w:r>
          <w:rPr>
            <w:sz w:val="28"/>
            <w:szCs w:val="28"/>
          </w:rPr>
          <w:t>17,8м</w:t>
        </w:r>
        <w:r>
          <w:rPr>
            <w:sz w:val="28"/>
            <w:szCs w:val="28"/>
            <w:vertAlign w:val="superscript"/>
          </w:rPr>
          <w:t>2</w:t>
        </w:r>
      </w:smartTag>
      <w:r w:rsidRPr="006104BD">
        <w:rPr>
          <w:sz w:val="28"/>
          <w:szCs w:val="28"/>
        </w:rPr>
        <w:t xml:space="preserve"> общей площади на 1 жителя, при средней по району </w:t>
      </w:r>
      <w:r>
        <w:rPr>
          <w:sz w:val="28"/>
          <w:szCs w:val="28"/>
        </w:rPr>
        <w:t>16,8м</w:t>
      </w:r>
      <w:r>
        <w:rPr>
          <w:sz w:val="28"/>
          <w:szCs w:val="28"/>
          <w:vertAlign w:val="superscript"/>
        </w:rPr>
        <w:t>2</w:t>
      </w:r>
      <w:r w:rsidRPr="006104BD">
        <w:rPr>
          <w:sz w:val="28"/>
          <w:szCs w:val="28"/>
        </w:rPr>
        <w:t xml:space="preserve">. </w:t>
      </w:r>
      <w:r w:rsidRPr="00180A90">
        <w:rPr>
          <w:sz w:val="28"/>
          <w:szCs w:val="28"/>
        </w:rPr>
        <w:t xml:space="preserve">Если рассматривать обеспеченность в разрезе населенных пунктов </w:t>
      </w:r>
      <w:r w:rsidRPr="00180A90">
        <w:rPr>
          <w:sz w:val="28"/>
          <w:szCs w:val="28"/>
        </w:rPr>
        <w:lastRenderedPageBreak/>
        <w:t>поселения, то там иное положение. Наиболее высокий уровень обеспеченности в пос.Решетиловский (</w:t>
      </w:r>
      <w:smartTag w:uri="urn:schemas-microsoft-com:office:smarttags" w:element="metricconverter">
        <w:smartTagPr>
          <w:attr w:name="ProductID" w:val="18,3 м2"/>
        </w:smartTagPr>
        <w:r w:rsidRPr="00180A90">
          <w:rPr>
            <w:sz w:val="28"/>
            <w:szCs w:val="28"/>
          </w:rPr>
          <w:t>18,3 м</w:t>
        </w:r>
        <w:r w:rsidRPr="00180A90">
          <w:rPr>
            <w:sz w:val="28"/>
            <w:szCs w:val="28"/>
            <w:vertAlign w:val="superscript"/>
          </w:rPr>
          <w:t>2</w:t>
        </w:r>
      </w:smartTag>
      <w:r w:rsidRPr="00180A90">
        <w:rPr>
          <w:sz w:val="28"/>
          <w:szCs w:val="28"/>
        </w:rPr>
        <w:t xml:space="preserve"> на 1 человека) и станице Октябрьской (</w:t>
      </w:r>
      <w:smartTag w:uri="urn:schemas-microsoft-com:office:smarttags" w:element="metricconverter">
        <w:smartTagPr>
          <w:attr w:name="ProductID" w:val="18,1 м2"/>
        </w:smartTagPr>
        <w:r w:rsidRPr="00180A90">
          <w:rPr>
            <w:sz w:val="28"/>
            <w:szCs w:val="28"/>
          </w:rPr>
          <w:t>18,1 м</w:t>
        </w:r>
        <w:r w:rsidRPr="00180A90">
          <w:rPr>
            <w:sz w:val="28"/>
            <w:szCs w:val="28"/>
            <w:vertAlign w:val="superscript"/>
          </w:rPr>
          <w:t>2</w:t>
        </w:r>
      </w:smartTag>
      <w:r w:rsidRPr="00180A90">
        <w:rPr>
          <w:sz w:val="28"/>
          <w:szCs w:val="28"/>
        </w:rPr>
        <w:t xml:space="preserve"> на 1 человека). Наиболее низкий уровень обеспеченности в поселении принадлежит хутору Сборный – </w:t>
      </w:r>
      <w:smartTag w:uri="urn:schemas-microsoft-com:office:smarttags" w:element="metricconverter">
        <w:smartTagPr>
          <w:attr w:name="ProductID" w:val="12,5 м2"/>
        </w:smartTagPr>
        <w:r w:rsidRPr="00180A90">
          <w:rPr>
            <w:sz w:val="28"/>
            <w:szCs w:val="28"/>
          </w:rPr>
          <w:t>12,5 м</w:t>
        </w:r>
        <w:r w:rsidRPr="00180A90">
          <w:rPr>
            <w:sz w:val="28"/>
            <w:szCs w:val="28"/>
            <w:vertAlign w:val="superscript"/>
          </w:rPr>
          <w:t>2</w:t>
        </w:r>
      </w:smartTag>
      <w:r w:rsidRPr="00180A90">
        <w:rPr>
          <w:sz w:val="28"/>
          <w:szCs w:val="28"/>
        </w:rPr>
        <w:t xml:space="preserve"> на 1 человека, что ниже уровня по поселению на 29,8 %.</w:t>
      </w:r>
    </w:p>
    <w:p w14:paraId="201A175D" w14:textId="77777777" w:rsidR="00BE7B59" w:rsidRPr="006F3870" w:rsidRDefault="00BE7B59" w:rsidP="00BE7B59">
      <w:pPr>
        <w:ind w:firstLine="709"/>
        <w:jc w:val="both"/>
        <w:rPr>
          <w:sz w:val="28"/>
          <w:szCs w:val="28"/>
        </w:rPr>
      </w:pPr>
      <w:r w:rsidRPr="006F3870">
        <w:rPr>
          <w:sz w:val="28"/>
          <w:szCs w:val="28"/>
        </w:rPr>
        <w:t>На территории сельского поселения за последний год наблюдается тенденция роста ввода в эксплуатацию жилых домов. Так в 2008 году по сравнению с 2007 годом введено на 17,1 % больше, что составляет 3,3 тыс. м</w:t>
      </w:r>
      <w:r w:rsidRPr="006F3870">
        <w:rPr>
          <w:sz w:val="28"/>
          <w:szCs w:val="28"/>
          <w:vertAlign w:val="superscript"/>
        </w:rPr>
        <w:t>2</w:t>
      </w:r>
      <w:r w:rsidRPr="006F3870">
        <w:rPr>
          <w:sz w:val="28"/>
          <w:szCs w:val="28"/>
        </w:rPr>
        <w:t>.</w:t>
      </w:r>
    </w:p>
    <w:p w14:paraId="23FF19E9" w14:textId="77777777" w:rsidR="00BE7B59" w:rsidRPr="00243335" w:rsidRDefault="00BE7B59" w:rsidP="00BE7B59">
      <w:pPr>
        <w:ind w:firstLine="709"/>
        <w:jc w:val="both"/>
        <w:rPr>
          <w:sz w:val="28"/>
          <w:szCs w:val="28"/>
          <w:highlight w:val="cyan"/>
        </w:rPr>
      </w:pPr>
    </w:p>
    <w:p w14:paraId="0C91D24B" w14:textId="10AFA19E" w:rsidR="00BE7B59" w:rsidRDefault="00BE7B59" w:rsidP="009C47B3">
      <w:pPr>
        <w:pStyle w:val="2"/>
        <w:numPr>
          <w:ilvl w:val="1"/>
          <w:numId w:val="4"/>
        </w:numPr>
        <w:spacing w:before="0" w:after="0" w:line="240" w:lineRule="auto"/>
        <w:rPr>
          <w:rFonts w:ascii="Times New Roman" w:hAnsi="Times New Roman" w:cs="Times New Roman"/>
          <w:sz w:val="24"/>
          <w:szCs w:val="24"/>
        </w:rPr>
      </w:pPr>
      <w:bookmarkStart w:id="26" w:name="_Toc227306942"/>
      <w:r w:rsidRPr="00CF412B">
        <w:rPr>
          <w:rFonts w:ascii="Times New Roman" w:hAnsi="Times New Roman" w:cs="Times New Roman"/>
          <w:i w:val="0"/>
        </w:rPr>
        <w:t>2.6. Структура обслуживания</w:t>
      </w:r>
      <w:r w:rsidR="005B2BCF">
        <w:rPr>
          <w:rFonts w:ascii="Times New Roman" w:hAnsi="Times New Roman" w:cs="Times New Roman"/>
          <w:i w:val="0"/>
        </w:rPr>
        <w:t xml:space="preserve"> </w:t>
      </w:r>
      <w:r w:rsidR="00C17170" w:rsidRPr="00BD756D">
        <w:rPr>
          <w:rFonts w:ascii="Times New Roman" w:hAnsi="Times New Roman" w:cs="Times New Roman"/>
          <w:b w:val="0"/>
          <w:sz w:val="24"/>
          <w:szCs w:val="24"/>
        </w:rPr>
        <w:t>( в редакции внес. изм. в соответствии с МК № 34-01-20 от 18 августа 2021 г.)</w:t>
      </w:r>
      <w:bookmarkEnd w:id="26"/>
    </w:p>
    <w:p w14:paraId="513D4822" w14:textId="77777777" w:rsidR="00C17170" w:rsidRPr="00C17170" w:rsidRDefault="00C17170" w:rsidP="00C17170"/>
    <w:p w14:paraId="370525BB" w14:textId="3908A880" w:rsidR="00BE7B59" w:rsidRPr="00B21F50" w:rsidRDefault="00BE7B59" w:rsidP="00BE7B59">
      <w:pPr>
        <w:ind w:firstLine="709"/>
        <w:jc w:val="both"/>
        <w:rPr>
          <w:sz w:val="28"/>
          <w:szCs w:val="28"/>
        </w:rPr>
      </w:pPr>
      <w:r w:rsidRPr="005B5939">
        <w:rPr>
          <w:sz w:val="28"/>
          <w:szCs w:val="28"/>
        </w:rPr>
        <w:t xml:space="preserve">В муниципальном образовании Октябрьское сельское поселение насчитывается </w:t>
      </w:r>
      <w:r>
        <w:rPr>
          <w:sz w:val="28"/>
          <w:szCs w:val="28"/>
        </w:rPr>
        <w:t>4 дневные</w:t>
      </w:r>
      <w:r w:rsidRPr="005B5939">
        <w:rPr>
          <w:sz w:val="28"/>
          <w:szCs w:val="28"/>
        </w:rPr>
        <w:t xml:space="preserve"> общеобразовательны</w:t>
      </w:r>
      <w:r>
        <w:rPr>
          <w:sz w:val="28"/>
          <w:szCs w:val="28"/>
        </w:rPr>
        <w:t>е</w:t>
      </w:r>
      <w:r w:rsidRPr="005B5939">
        <w:rPr>
          <w:sz w:val="28"/>
          <w:szCs w:val="28"/>
        </w:rPr>
        <w:t xml:space="preserve"> </w:t>
      </w:r>
      <w:r w:rsidRPr="00B21F50">
        <w:rPr>
          <w:sz w:val="28"/>
          <w:szCs w:val="28"/>
        </w:rPr>
        <w:t xml:space="preserve">(Таблица </w:t>
      </w:r>
      <w:r w:rsidR="00C60F32">
        <w:rPr>
          <w:sz w:val="28"/>
          <w:szCs w:val="28"/>
        </w:rPr>
        <w:t>9</w:t>
      </w:r>
      <w:r w:rsidRPr="00B21F50">
        <w:rPr>
          <w:sz w:val="28"/>
          <w:szCs w:val="28"/>
        </w:rPr>
        <w:t>).</w:t>
      </w:r>
    </w:p>
    <w:p w14:paraId="5B85478E" w14:textId="77777777" w:rsidR="00037C0F" w:rsidRDefault="00037C0F" w:rsidP="00BE7B59">
      <w:pPr>
        <w:widowControl w:val="0"/>
        <w:suppressAutoHyphens/>
        <w:ind w:firstLine="709"/>
        <w:jc w:val="center"/>
        <w:rPr>
          <w:rFonts w:eastAsia="Arial Unicode MS"/>
          <w:sz w:val="28"/>
          <w:szCs w:val="28"/>
        </w:rPr>
      </w:pPr>
    </w:p>
    <w:p w14:paraId="2316FD83" w14:textId="77777777" w:rsidR="00BE7B59" w:rsidRPr="00B21F50" w:rsidRDefault="00BE7B59" w:rsidP="00BE7B59">
      <w:pPr>
        <w:widowControl w:val="0"/>
        <w:suppressAutoHyphens/>
        <w:ind w:firstLine="709"/>
        <w:jc w:val="center"/>
        <w:rPr>
          <w:rFonts w:eastAsia="Arial Unicode MS"/>
          <w:sz w:val="28"/>
          <w:szCs w:val="28"/>
        </w:rPr>
      </w:pPr>
      <w:r w:rsidRPr="00B21F50">
        <w:rPr>
          <w:rFonts w:eastAsia="Arial Unicode MS"/>
          <w:sz w:val="28"/>
          <w:szCs w:val="28"/>
        </w:rPr>
        <w:t>Перечень общеобразовательных школ Октябрьского сельского поселения</w:t>
      </w:r>
    </w:p>
    <w:p w14:paraId="440845C9" w14:textId="693470E0" w:rsidR="00BE7B59" w:rsidRPr="00B21F50" w:rsidRDefault="00BE7B59" w:rsidP="00BE7B59">
      <w:pPr>
        <w:widowControl w:val="0"/>
        <w:suppressAutoHyphens/>
        <w:spacing w:line="360" w:lineRule="auto"/>
        <w:ind w:firstLine="709"/>
        <w:jc w:val="right"/>
        <w:rPr>
          <w:rFonts w:eastAsia="Arial Unicode MS"/>
          <w:sz w:val="28"/>
          <w:szCs w:val="28"/>
        </w:rPr>
      </w:pPr>
      <w:r w:rsidRPr="00B21F50">
        <w:rPr>
          <w:rFonts w:eastAsia="Arial Unicode MS"/>
          <w:sz w:val="28"/>
          <w:szCs w:val="28"/>
        </w:rPr>
        <w:t xml:space="preserve">Таблица </w:t>
      </w:r>
      <w:r w:rsidR="00C60F32">
        <w:rPr>
          <w:rFonts w:eastAsia="Arial Unicode MS"/>
          <w:sz w:val="28"/>
          <w:szCs w:val="28"/>
        </w:rPr>
        <w:t>9</w:t>
      </w:r>
    </w:p>
    <w:tbl>
      <w:tblPr>
        <w:tblW w:w="9851" w:type="dxa"/>
        <w:tblLayout w:type="fixed"/>
        <w:tblCellMar>
          <w:left w:w="70" w:type="dxa"/>
          <w:right w:w="70" w:type="dxa"/>
        </w:tblCellMar>
        <w:tblLook w:val="0000" w:firstRow="0" w:lastRow="0" w:firstColumn="0" w:lastColumn="0" w:noHBand="0" w:noVBand="0"/>
      </w:tblPr>
      <w:tblGrid>
        <w:gridCol w:w="637"/>
        <w:gridCol w:w="2552"/>
        <w:gridCol w:w="2410"/>
        <w:gridCol w:w="2126"/>
        <w:gridCol w:w="1134"/>
        <w:gridCol w:w="992"/>
      </w:tblGrid>
      <w:tr w:rsidR="00BE7B59" w:rsidRPr="00DC1427" w14:paraId="533D37D0" w14:textId="77777777" w:rsidTr="00DB5D1B">
        <w:trPr>
          <w:tblHeader/>
        </w:trPr>
        <w:tc>
          <w:tcPr>
            <w:tcW w:w="637" w:type="dxa"/>
            <w:vMerge w:val="restart"/>
            <w:tcBorders>
              <w:top w:val="single" w:sz="6" w:space="0" w:color="auto"/>
              <w:left w:val="single" w:sz="6" w:space="0" w:color="auto"/>
              <w:right w:val="single" w:sz="6" w:space="0" w:color="auto"/>
            </w:tcBorders>
            <w:vAlign w:val="center"/>
          </w:tcPr>
          <w:p w14:paraId="0C69F688" w14:textId="77777777" w:rsidR="00BE7B59" w:rsidRPr="00DC1427" w:rsidRDefault="00BE7B59" w:rsidP="00DB5D1B">
            <w:pPr>
              <w:jc w:val="center"/>
              <w:rPr>
                <w:sz w:val="28"/>
                <w:szCs w:val="28"/>
              </w:rPr>
            </w:pPr>
            <w:r w:rsidRPr="00DC1427">
              <w:rPr>
                <w:sz w:val="28"/>
                <w:szCs w:val="28"/>
              </w:rPr>
              <w:t>№ п/п</w:t>
            </w:r>
          </w:p>
        </w:tc>
        <w:tc>
          <w:tcPr>
            <w:tcW w:w="2552" w:type="dxa"/>
            <w:vMerge w:val="restart"/>
            <w:tcBorders>
              <w:top w:val="single" w:sz="6" w:space="0" w:color="auto"/>
              <w:left w:val="nil"/>
            </w:tcBorders>
            <w:vAlign w:val="center"/>
          </w:tcPr>
          <w:p w14:paraId="58236FF5" w14:textId="77777777" w:rsidR="00BE7B59" w:rsidRPr="00DC1427" w:rsidRDefault="00BE7B59" w:rsidP="00DB5D1B">
            <w:pPr>
              <w:jc w:val="center"/>
              <w:rPr>
                <w:sz w:val="28"/>
                <w:szCs w:val="28"/>
              </w:rPr>
            </w:pPr>
            <w:r w:rsidRPr="00DC1427">
              <w:rPr>
                <w:sz w:val="28"/>
                <w:szCs w:val="28"/>
              </w:rPr>
              <w:t>Наименование</w:t>
            </w:r>
          </w:p>
        </w:tc>
        <w:tc>
          <w:tcPr>
            <w:tcW w:w="2410" w:type="dxa"/>
            <w:vMerge w:val="restart"/>
            <w:tcBorders>
              <w:top w:val="single" w:sz="6" w:space="0" w:color="auto"/>
              <w:left w:val="single" w:sz="6" w:space="0" w:color="auto"/>
              <w:right w:val="single" w:sz="4" w:space="0" w:color="auto"/>
            </w:tcBorders>
            <w:vAlign w:val="center"/>
          </w:tcPr>
          <w:p w14:paraId="628AFED1" w14:textId="77777777" w:rsidR="00BE7B59" w:rsidRPr="00DC1427" w:rsidRDefault="00BE7B59" w:rsidP="00DB5D1B">
            <w:pPr>
              <w:jc w:val="center"/>
              <w:rPr>
                <w:sz w:val="28"/>
                <w:szCs w:val="28"/>
              </w:rPr>
            </w:pPr>
            <w:r w:rsidRPr="00DC1427">
              <w:rPr>
                <w:sz w:val="28"/>
                <w:szCs w:val="28"/>
              </w:rPr>
              <w:t>Место нахождения</w:t>
            </w:r>
          </w:p>
        </w:tc>
        <w:tc>
          <w:tcPr>
            <w:tcW w:w="2126" w:type="dxa"/>
            <w:vMerge w:val="restart"/>
            <w:tcBorders>
              <w:top w:val="single" w:sz="6" w:space="0" w:color="auto"/>
              <w:left w:val="single" w:sz="4" w:space="0" w:color="auto"/>
              <w:right w:val="single" w:sz="6" w:space="0" w:color="auto"/>
            </w:tcBorders>
            <w:vAlign w:val="center"/>
          </w:tcPr>
          <w:p w14:paraId="095E7896" w14:textId="77777777" w:rsidR="00BE7B59" w:rsidRPr="00DC1427" w:rsidRDefault="00BE7B59" w:rsidP="00DB5D1B">
            <w:pPr>
              <w:jc w:val="center"/>
              <w:rPr>
                <w:sz w:val="28"/>
                <w:szCs w:val="28"/>
              </w:rPr>
            </w:pPr>
            <w:r w:rsidRPr="00DC1427">
              <w:rPr>
                <w:sz w:val="28"/>
                <w:szCs w:val="28"/>
              </w:rPr>
              <w:t>Какие населенные пункты обслуживает</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0844D21C" w14:textId="77777777" w:rsidR="00BE7B59" w:rsidRPr="00DC1427" w:rsidRDefault="00BE7B59" w:rsidP="00DB5D1B">
            <w:pPr>
              <w:jc w:val="center"/>
              <w:rPr>
                <w:sz w:val="28"/>
                <w:szCs w:val="28"/>
              </w:rPr>
            </w:pPr>
            <w:r w:rsidRPr="00DC1427">
              <w:rPr>
                <w:sz w:val="28"/>
                <w:szCs w:val="28"/>
              </w:rPr>
              <w:t>Вместимость, чел.</w:t>
            </w:r>
          </w:p>
        </w:tc>
      </w:tr>
      <w:tr w:rsidR="00BE7B59" w:rsidRPr="00DC1427" w14:paraId="7B979F60" w14:textId="77777777" w:rsidTr="00DB5D1B">
        <w:trPr>
          <w:trHeight w:val="1144"/>
        </w:trPr>
        <w:tc>
          <w:tcPr>
            <w:tcW w:w="637" w:type="dxa"/>
            <w:vMerge/>
            <w:tcBorders>
              <w:left w:val="single" w:sz="6" w:space="0" w:color="auto"/>
              <w:bottom w:val="single" w:sz="6" w:space="0" w:color="auto"/>
              <w:right w:val="single" w:sz="6" w:space="0" w:color="auto"/>
            </w:tcBorders>
          </w:tcPr>
          <w:p w14:paraId="6E9316E1" w14:textId="77777777" w:rsidR="00BE7B59" w:rsidRPr="00DC1427" w:rsidRDefault="00BE7B59" w:rsidP="00DB5D1B">
            <w:pPr>
              <w:rPr>
                <w:sz w:val="28"/>
                <w:szCs w:val="28"/>
              </w:rPr>
            </w:pPr>
          </w:p>
        </w:tc>
        <w:tc>
          <w:tcPr>
            <w:tcW w:w="2552" w:type="dxa"/>
            <w:vMerge/>
            <w:tcBorders>
              <w:left w:val="nil"/>
              <w:bottom w:val="single" w:sz="6" w:space="0" w:color="auto"/>
            </w:tcBorders>
          </w:tcPr>
          <w:p w14:paraId="1BE19A4B" w14:textId="77777777" w:rsidR="00BE7B59" w:rsidRPr="00DC1427" w:rsidRDefault="00BE7B59" w:rsidP="00DB5D1B">
            <w:pPr>
              <w:rPr>
                <w:sz w:val="28"/>
                <w:szCs w:val="28"/>
              </w:rPr>
            </w:pPr>
          </w:p>
        </w:tc>
        <w:tc>
          <w:tcPr>
            <w:tcW w:w="2410" w:type="dxa"/>
            <w:vMerge/>
            <w:tcBorders>
              <w:left w:val="single" w:sz="6" w:space="0" w:color="auto"/>
              <w:bottom w:val="single" w:sz="6" w:space="0" w:color="auto"/>
              <w:right w:val="single" w:sz="4" w:space="0" w:color="auto"/>
            </w:tcBorders>
          </w:tcPr>
          <w:p w14:paraId="38E90018" w14:textId="77777777" w:rsidR="00BE7B59" w:rsidRPr="00DC1427" w:rsidRDefault="00BE7B59" w:rsidP="00DB5D1B">
            <w:pPr>
              <w:rPr>
                <w:sz w:val="28"/>
                <w:szCs w:val="28"/>
              </w:rPr>
            </w:pPr>
          </w:p>
        </w:tc>
        <w:tc>
          <w:tcPr>
            <w:tcW w:w="2126" w:type="dxa"/>
            <w:vMerge/>
            <w:tcBorders>
              <w:left w:val="single" w:sz="4" w:space="0" w:color="auto"/>
              <w:bottom w:val="single" w:sz="6" w:space="0" w:color="auto"/>
              <w:right w:val="single" w:sz="6" w:space="0" w:color="auto"/>
            </w:tcBorders>
          </w:tcPr>
          <w:p w14:paraId="5DB5722F" w14:textId="77777777" w:rsidR="00BE7B59" w:rsidRPr="00DC1427" w:rsidRDefault="00BE7B59" w:rsidP="00DB5D1B">
            <w:pPr>
              <w:rPr>
                <w:sz w:val="28"/>
                <w:szCs w:val="28"/>
              </w:rPr>
            </w:pPr>
          </w:p>
        </w:tc>
        <w:tc>
          <w:tcPr>
            <w:tcW w:w="1134" w:type="dxa"/>
            <w:tcBorders>
              <w:top w:val="single" w:sz="6" w:space="0" w:color="auto"/>
              <w:left w:val="single" w:sz="6" w:space="0" w:color="auto"/>
              <w:bottom w:val="single" w:sz="6" w:space="0" w:color="auto"/>
              <w:right w:val="single" w:sz="6" w:space="0" w:color="auto"/>
            </w:tcBorders>
            <w:vAlign w:val="center"/>
          </w:tcPr>
          <w:p w14:paraId="14EA4A45" w14:textId="77777777" w:rsidR="00BE7B59" w:rsidRPr="00DC1427" w:rsidRDefault="00BE7B59" w:rsidP="00DB5D1B">
            <w:pPr>
              <w:jc w:val="center"/>
              <w:rPr>
                <w:sz w:val="28"/>
                <w:szCs w:val="28"/>
              </w:rPr>
            </w:pPr>
            <w:r w:rsidRPr="00DC1427">
              <w:rPr>
                <w:sz w:val="28"/>
                <w:szCs w:val="28"/>
              </w:rPr>
              <w:t>проект.</w:t>
            </w:r>
          </w:p>
        </w:tc>
        <w:tc>
          <w:tcPr>
            <w:tcW w:w="992" w:type="dxa"/>
            <w:tcBorders>
              <w:top w:val="single" w:sz="6" w:space="0" w:color="auto"/>
              <w:left w:val="single" w:sz="6" w:space="0" w:color="auto"/>
              <w:bottom w:val="single" w:sz="6" w:space="0" w:color="auto"/>
              <w:right w:val="single" w:sz="6" w:space="0" w:color="auto"/>
            </w:tcBorders>
            <w:vAlign w:val="center"/>
          </w:tcPr>
          <w:p w14:paraId="7B3000B2" w14:textId="77777777" w:rsidR="00BE7B59" w:rsidRPr="00DC1427" w:rsidRDefault="00BE7B59" w:rsidP="00DB5D1B">
            <w:pPr>
              <w:jc w:val="center"/>
              <w:rPr>
                <w:sz w:val="28"/>
                <w:szCs w:val="28"/>
              </w:rPr>
            </w:pPr>
            <w:r w:rsidRPr="00DC1427">
              <w:rPr>
                <w:sz w:val="28"/>
                <w:szCs w:val="28"/>
              </w:rPr>
              <w:t>факт.</w:t>
            </w:r>
          </w:p>
        </w:tc>
      </w:tr>
      <w:tr w:rsidR="00BE7B59" w:rsidRPr="00DC1427" w14:paraId="39B378C5" w14:textId="77777777" w:rsidTr="00DB5D1B">
        <w:tc>
          <w:tcPr>
            <w:tcW w:w="637" w:type="dxa"/>
            <w:tcBorders>
              <w:top w:val="single" w:sz="6" w:space="0" w:color="auto"/>
              <w:left w:val="single" w:sz="6" w:space="0" w:color="auto"/>
              <w:bottom w:val="single" w:sz="4" w:space="0" w:color="auto"/>
              <w:right w:val="single" w:sz="6" w:space="0" w:color="auto"/>
            </w:tcBorders>
          </w:tcPr>
          <w:p w14:paraId="02CA29AE" w14:textId="77777777" w:rsidR="00BE7B59" w:rsidRPr="00DC1427" w:rsidRDefault="00BE7B59" w:rsidP="00DB5D1B">
            <w:pPr>
              <w:rPr>
                <w:sz w:val="28"/>
                <w:szCs w:val="28"/>
              </w:rPr>
            </w:pPr>
            <w:r w:rsidRPr="00DC1427">
              <w:rPr>
                <w:sz w:val="28"/>
                <w:szCs w:val="28"/>
              </w:rPr>
              <w:t>1</w:t>
            </w:r>
          </w:p>
        </w:tc>
        <w:tc>
          <w:tcPr>
            <w:tcW w:w="2552" w:type="dxa"/>
            <w:tcBorders>
              <w:top w:val="single" w:sz="6" w:space="0" w:color="auto"/>
              <w:left w:val="nil"/>
              <w:bottom w:val="single" w:sz="6" w:space="0" w:color="auto"/>
            </w:tcBorders>
          </w:tcPr>
          <w:p w14:paraId="20AD98CF" w14:textId="77777777" w:rsidR="00BE7B59" w:rsidRPr="00DC1427" w:rsidRDefault="00BE7B59" w:rsidP="00DB5D1B">
            <w:pPr>
              <w:jc w:val="both"/>
              <w:rPr>
                <w:sz w:val="28"/>
                <w:szCs w:val="28"/>
              </w:rPr>
            </w:pPr>
            <w:r w:rsidRPr="00DC1427">
              <w:rPr>
                <w:sz w:val="28"/>
                <w:szCs w:val="28"/>
              </w:rPr>
              <w:t>МОУ СОШ № 5</w:t>
            </w:r>
          </w:p>
        </w:tc>
        <w:tc>
          <w:tcPr>
            <w:tcW w:w="2410" w:type="dxa"/>
            <w:tcBorders>
              <w:top w:val="single" w:sz="6" w:space="0" w:color="auto"/>
              <w:left w:val="single" w:sz="6" w:space="0" w:color="auto"/>
              <w:bottom w:val="single" w:sz="4" w:space="0" w:color="auto"/>
              <w:right w:val="single" w:sz="4" w:space="0" w:color="auto"/>
            </w:tcBorders>
          </w:tcPr>
          <w:p w14:paraId="3ECBF134" w14:textId="77777777" w:rsidR="00BE7B59" w:rsidRPr="00917DEC" w:rsidRDefault="00BE7B59" w:rsidP="00DB5D1B">
            <w:pPr>
              <w:jc w:val="both"/>
              <w:rPr>
                <w:sz w:val="24"/>
                <w:szCs w:val="24"/>
              </w:rPr>
            </w:pPr>
            <w:r w:rsidRPr="00917DEC">
              <w:rPr>
                <w:sz w:val="24"/>
                <w:szCs w:val="24"/>
              </w:rPr>
              <w:t>ст. Октябрьская</w:t>
            </w:r>
            <w:r w:rsidR="00037C0F">
              <w:rPr>
                <w:sz w:val="24"/>
                <w:szCs w:val="24"/>
              </w:rPr>
              <w:t xml:space="preserve">, </w:t>
            </w:r>
            <w:r w:rsidRPr="00917DEC">
              <w:rPr>
                <w:sz w:val="24"/>
                <w:szCs w:val="24"/>
              </w:rPr>
              <w:t xml:space="preserve"> </w:t>
            </w:r>
            <w:r w:rsidR="00037C0F" w:rsidRPr="006E7162">
              <w:rPr>
                <w:sz w:val="22"/>
                <w:szCs w:val="22"/>
              </w:rPr>
              <w:t>ул. Карла Маркса 120</w:t>
            </w:r>
          </w:p>
        </w:tc>
        <w:tc>
          <w:tcPr>
            <w:tcW w:w="2126" w:type="dxa"/>
            <w:tcBorders>
              <w:top w:val="single" w:sz="6" w:space="0" w:color="auto"/>
              <w:left w:val="single" w:sz="4" w:space="0" w:color="auto"/>
              <w:bottom w:val="single" w:sz="4" w:space="0" w:color="auto"/>
              <w:right w:val="single" w:sz="6" w:space="0" w:color="auto"/>
            </w:tcBorders>
          </w:tcPr>
          <w:p w14:paraId="30F1249E" w14:textId="77777777" w:rsidR="00BE7B59" w:rsidRPr="00DC1427" w:rsidRDefault="00BE7B59" w:rsidP="00DB5D1B">
            <w:pPr>
              <w:jc w:val="both"/>
              <w:rPr>
                <w:sz w:val="24"/>
                <w:szCs w:val="24"/>
              </w:rPr>
            </w:pPr>
            <w:r w:rsidRPr="00DC1427">
              <w:rPr>
                <w:sz w:val="24"/>
                <w:szCs w:val="24"/>
              </w:rPr>
              <w:t>Ст.Октябрьская, пос.Темп, пос.Обильный</w:t>
            </w:r>
          </w:p>
        </w:tc>
        <w:tc>
          <w:tcPr>
            <w:tcW w:w="1134" w:type="dxa"/>
            <w:tcBorders>
              <w:top w:val="single" w:sz="6" w:space="0" w:color="auto"/>
              <w:left w:val="single" w:sz="6" w:space="0" w:color="auto"/>
              <w:bottom w:val="single" w:sz="4" w:space="0" w:color="auto"/>
              <w:right w:val="single" w:sz="6" w:space="0" w:color="auto"/>
            </w:tcBorders>
            <w:vAlign w:val="center"/>
          </w:tcPr>
          <w:p w14:paraId="2E169B3D" w14:textId="77777777" w:rsidR="00BE7B59" w:rsidRPr="00DC1427" w:rsidRDefault="00037C0F" w:rsidP="00DB5D1B">
            <w:pPr>
              <w:jc w:val="center"/>
              <w:rPr>
                <w:sz w:val="28"/>
                <w:szCs w:val="28"/>
              </w:rPr>
            </w:pPr>
            <w:r>
              <w:rPr>
                <w:sz w:val="28"/>
                <w:szCs w:val="28"/>
              </w:rPr>
              <w:t>370</w:t>
            </w:r>
          </w:p>
        </w:tc>
        <w:tc>
          <w:tcPr>
            <w:tcW w:w="992" w:type="dxa"/>
            <w:tcBorders>
              <w:top w:val="single" w:sz="6" w:space="0" w:color="auto"/>
              <w:left w:val="single" w:sz="6" w:space="0" w:color="auto"/>
              <w:bottom w:val="single" w:sz="4" w:space="0" w:color="auto"/>
              <w:right w:val="single" w:sz="6" w:space="0" w:color="auto"/>
            </w:tcBorders>
            <w:vAlign w:val="center"/>
          </w:tcPr>
          <w:p w14:paraId="344E44D5" w14:textId="77777777" w:rsidR="00BE7B59" w:rsidRPr="00DC1427" w:rsidRDefault="00037C0F" w:rsidP="00DB5D1B">
            <w:pPr>
              <w:jc w:val="center"/>
              <w:rPr>
                <w:sz w:val="28"/>
                <w:szCs w:val="28"/>
              </w:rPr>
            </w:pPr>
            <w:r>
              <w:rPr>
                <w:sz w:val="28"/>
                <w:szCs w:val="28"/>
              </w:rPr>
              <w:t>221</w:t>
            </w:r>
          </w:p>
        </w:tc>
      </w:tr>
      <w:tr w:rsidR="00BE7B59" w:rsidRPr="00DC1427" w14:paraId="49B35989" w14:textId="77777777" w:rsidTr="00DB5D1B">
        <w:tc>
          <w:tcPr>
            <w:tcW w:w="637" w:type="dxa"/>
            <w:tcBorders>
              <w:top w:val="single" w:sz="6" w:space="0" w:color="auto"/>
              <w:left w:val="single" w:sz="6" w:space="0" w:color="auto"/>
              <w:bottom w:val="single" w:sz="4" w:space="0" w:color="auto"/>
              <w:right w:val="single" w:sz="6" w:space="0" w:color="auto"/>
            </w:tcBorders>
          </w:tcPr>
          <w:p w14:paraId="352CEBCB" w14:textId="77777777" w:rsidR="00BE7B59" w:rsidRPr="00DC1427" w:rsidRDefault="00BE7B59" w:rsidP="00DB5D1B">
            <w:pPr>
              <w:rPr>
                <w:sz w:val="28"/>
                <w:szCs w:val="28"/>
              </w:rPr>
            </w:pPr>
            <w:r w:rsidRPr="00DC1427">
              <w:rPr>
                <w:sz w:val="28"/>
                <w:szCs w:val="28"/>
              </w:rPr>
              <w:t>2</w:t>
            </w:r>
          </w:p>
        </w:tc>
        <w:tc>
          <w:tcPr>
            <w:tcW w:w="2552" w:type="dxa"/>
            <w:tcBorders>
              <w:top w:val="single" w:sz="6" w:space="0" w:color="auto"/>
              <w:left w:val="nil"/>
              <w:bottom w:val="single" w:sz="6" w:space="0" w:color="auto"/>
            </w:tcBorders>
          </w:tcPr>
          <w:p w14:paraId="175E9680" w14:textId="77777777" w:rsidR="00BE7B59" w:rsidRPr="00DC1427" w:rsidRDefault="00BE7B59" w:rsidP="00DB5D1B">
            <w:pPr>
              <w:jc w:val="both"/>
              <w:rPr>
                <w:sz w:val="28"/>
                <w:szCs w:val="28"/>
              </w:rPr>
            </w:pPr>
            <w:r w:rsidRPr="00DC1427">
              <w:rPr>
                <w:sz w:val="28"/>
                <w:szCs w:val="28"/>
              </w:rPr>
              <w:t xml:space="preserve">МОУ СОШ № 6 </w:t>
            </w:r>
          </w:p>
        </w:tc>
        <w:tc>
          <w:tcPr>
            <w:tcW w:w="2410" w:type="dxa"/>
            <w:tcBorders>
              <w:top w:val="single" w:sz="6" w:space="0" w:color="auto"/>
              <w:left w:val="single" w:sz="6" w:space="0" w:color="auto"/>
              <w:bottom w:val="single" w:sz="4" w:space="0" w:color="auto"/>
              <w:right w:val="single" w:sz="4" w:space="0" w:color="auto"/>
            </w:tcBorders>
          </w:tcPr>
          <w:p w14:paraId="22C0787B" w14:textId="77777777" w:rsidR="00BE7B59" w:rsidRPr="00037C0F" w:rsidRDefault="00BE7B59" w:rsidP="00037C0F">
            <w:r w:rsidRPr="00917DEC">
              <w:rPr>
                <w:sz w:val="24"/>
                <w:szCs w:val="24"/>
              </w:rPr>
              <w:t>ст.Октябрьская</w:t>
            </w:r>
            <w:r w:rsidR="00037C0F">
              <w:rPr>
                <w:sz w:val="24"/>
                <w:szCs w:val="24"/>
              </w:rPr>
              <w:t xml:space="preserve">, </w:t>
            </w:r>
            <w:r w:rsidRPr="00917DEC">
              <w:rPr>
                <w:sz w:val="24"/>
                <w:szCs w:val="24"/>
              </w:rPr>
              <w:t xml:space="preserve"> </w:t>
            </w:r>
            <w:r w:rsidR="00037C0F">
              <w:t>ул. Кондратюка, 20</w:t>
            </w:r>
          </w:p>
        </w:tc>
        <w:tc>
          <w:tcPr>
            <w:tcW w:w="2126" w:type="dxa"/>
            <w:tcBorders>
              <w:top w:val="single" w:sz="6" w:space="0" w:color="auto"/>
              <w:left w:val="single" w:sz="4" w:space="0" w:color="auto"/>
              <w:bottom w:val="single" w:sz="4" w:space="0" w:color="auto"/>
              <w:right w:val="single" w:sz="6" w:space="0" w:color="auto"/>
            </w:tcBorders>
          </w:tcPr>
          <w:p w14:paraId="4CDAC134" w14:textId="77777777" w:rsidR="00BE7B59" w:rsidRPr="00DC1427" w:rsidRDefault="00BE7B59" w:rsidP="00DB5D1B">
            <w:pPr>
              <w:jc w:val="both"/>
              <w:rPr>
                <w:sz w:val="24"/>
                <w:szCs w:val="24"/>
              </w:rPr>
            </w:pPr>
            <w:r w:rsidRPr="00DC1427">
              <w:rPr>
                <w:sz w:val="24"/>
                <w:szCs w:val="24"/>
              </w:rPr>
              <w:t>Ст.Октябрьская</w:t>
            </w:r>
          </w:p>
        </w:tc>
        <w:tc>
          <w:tcPr>
            <w:tcW w:w="1134" w:type="dxa"/>
            <w:tcBorders>
              <w:top w:val="single" w:sz="6" w:space="0" w:color="auto"/>
              <w:left w:val="single" w:sz="6" w:space="0" w:color="auto"/>
              <w:bottom w:val="single" w:sz="4" w:space="0" w:color="auto"/>
              <w:right w:val="single" w:sz="6" w:space="0" w:color="auto"/>
            </w:tcBorders>
            <w:vAlign w:val="center"/>
          </w:tcPr>
          <w:p w14:paraId="7F32BC68" w14:textId="77777777" w:rsidR="00BE7B59" w:rsidRPr="00DC1427" w:rsidRDefault="00037C0F" w:rsidP="00DB5D1B">
            <w:pPr>
              <w:jc w:val="center"/>
              <w:rPr>
                <w:sz w:val="28"/>
                <w:szCs w:val="28"/>
              </w:rPr>
            </w:pPr>
            <w:r>
              <w:rPr>
                <w:sz w:val="28"/>
                <w:szCs w:val="28"/>
              </w:rPr>
              <w:t>420</w:t>
            </w:r>
          </w:p>
        </w:tc>
        <w:tc>
          <w:tcPr>
            <w:tcW w:w="992" w:type="dxa"/>
            <w:tcBorders>
              <w:top w:val="single" w:sz="6" w:space="0" w:color="auto"/>
              <w:left w:val="single" w:sz="6" w:space="0" w:color="auto"/>
              <w:bottom w:val="single" w:sz="4" w:space="0" w:color="auto"/>
              <w:right w:val="single" w:sz="6" w:space="0" w:color="auto"/>
            </w:tcBorders>
            <w:vAlign w:val="center"/>
          </w:tcPr>
          <w:p w14:paraId="5872DDC9" w14:textId="77777777" w:rsidR="00BE7B59" w:rsidRPr="00DC1427" w:rsidRDefault="00037C0F" w:rsidP="00DB5D1B">
            <w:pPr>
              <w:jc w:val="center"/>
              <w:rPr>
                <w:sz w:val="28"/>
                <w:szCs w:val="28"/>
              </w:rPr>
            </w:pPr>
            <w:r>
              <w:rPr>
                <w:sz w:val="28"/>
                <w:szCs w:val="28"/>
              </w:rPr>
              <w:t>292</w:t>
            </w:r>
          </w:p>
        </w:tc>
      </w:tr>
      <w:tr w:rsidR="00BE7B59" w:rsidRPr="00DC1427" w14:paraId="67FCA21D" w14:textId="77777777" w:rsidTr="00DB5D1B">
        <w:tc>
          <w:tcPr>
            <w:tcW w:w="637" w:type="dxa"/>
            <w:tcBorders>
              <w:top w:val="single" w:sz="6" w:space="0" w:color="auto"/>
              <w:left w:val="single" w:sz="6" w:space="0" w:color="auto"/>
              <w:bottom w:val="single" w:sz="4" w:space="0" w:color="auto"/>
              <w:right w:val="single" w:sz="6" w:space="0" w:color="auto"/>
            </w:tcBorders>
          </w:tcPr>
          <w:p w14:paraId="007EBDBB" w14:textId="77777777" w:rsidR="00BE7B59" w:rsidRPr="00DC1427" w:rsidRDefault="00BE7B59" w:rsidP="00DB5D1B">
            <w:pPr>
              <w:rPr>
                <w:sz w:val="28"/>
                <w:szCs w:val="28"/>
              </w:rPr>
            </w:pPr>
            <w:r w:rsidRPr="00DC1427">
              <w:rPr>
                <w:sz w:val="28"/>
                <w:szCs w:val="28"/>
              </w:rPr>
              <w:t>3</w:t>
            </w:r>
          </w:p>
        </w:tc>
        <w:tc>
          <w:tcPr>
            <w:tcW w:w="2552" w:type="dxa"/>
            <w:tcBorders>
              <w:top w:val="single" w:sz="6" w:space="0" w:color="auto"/>
              <w:left w:val="nil"/>
              <w:bottom w:val="single" w:sz="6" w:space="0" w:color="auto"/>
            </w:tcBorders>
          </w:tcPr>
          <w:p w14:paraId="1941640F" w14:textId="77777777" w:rsidR="00BE7B59" w:rsidRPr="00DC1427" w:rsidRDefault="00BE7B59" w:rsidP="00DB5D1B">
            <w:pPr>
              <w:jc w:val="both"/>
              <w:rPr>
                <w:sz w:val="28"/>
                <w:szCs w:val="28"/>
              </w:rPr>
            </w:pPr>
            <w:r w:rsidRPr="00DC1427">
              <w:rPr>
                <w:sz w:val="28"/>
                <w:szCs w:val="28"/>
              </w:rPr>
              <w:t>МОУ СОШ № 7</w:t>
            </w:r>
          </w:p>
        </w:tc>
        <w:tc>
          <w:tcPr>
            <w:tcW w:w="2410" w:type="dxa"/>
            <w:tcBorders>
              <w:top w:val="single" w:sz="6" w:space="0" w:color="auto"/>
              <w:left w:val="single" w:sz="6" w:space="0" w:color="auto"/>
              <w:bottom w:val="single" w:sz="4" w:space="0" w:color="auto"/>
              <w:right w:val="single" w:sz="4" w:space="0" w:color="auto"/>
            </w:tcBorders>
          </w:tcPr>
          <w:p w14:paraId="7CA864F8" w14:textId="77777777" w:rsidR="00BE7B59" w:rsidRPr="00917DEC" w:rsidRDefault="00BE7B59" w:rsidP="00DB5D1B">
            <w:pPr>
              <w:jc w:val="both"/>
              <w:rPr>
                <w:sz w:val="24"/>
                <w:szCs w:val="24"/>
              </w:rPr>
            </w:pPr>
            <w:r w:rsidRPr="00917DEC">
              <w:rPr>
                <w:sz w:val="24"/>
                <w:szCs w:val="24"/>
              </w:rPr>
              <w:t>ст. Октябрьская</w:t>
            </w:r>
            <w:r w:rsidR="00037C0F">
              <w:rPr>
                <w:sz w:val="24"/>
                <w:szCs w:val="24"/>
              </w:rPr>
              <w:t xml:space="preserve">, </w:t>
            </w:r>
            <w:r w:rsidR="00037C0F" w:rsidRPr="00101E80">
              <w:rPr>
                <w:sz w:val="22"/>
                <w:szCs w:val="22"/>
              </w:rPr>
              <w:t>ул. Тищенко, 192</w:t>
            </w:r>
            <w:r w:rsidRPr="00917DEC">
              <w:rPr>
                <w:sz w:val="24"/>
                <w:szCs w:val="24"/>
              </w:rPr>
              <w:t xml:space="preserve"> </w:t>
            </w:r>
          </w:p>
        </w:tc>
        <w:tc>
          <w:tcPr>
            <w:tcW w:w="2126" w:type="dxa"/>
            <w:tcBorders>
              <w:top w:val="single" w:sz="6" w:space="0" w:color="auto"/>
              <w:left w:val="single" w:sz="4" w:space="0" w:color="auto"/>
              <w:bottom w:val="single" w:sz="4" w:space="0" w:color="auto"/>
              <w:right w:val="single" w:sz="6" w:space="0" w:color="auto"/>
            </w:tcBorders>
          </w:tcPr>
          <w:p w14:paraId="63367B69" w14:textId="77777777" w:rsidR="00BE7B59" w:rsidRPr="00DC1427" w:rsidRDefault="00BE7B59" w:rsidP="00DB5D1B">
            <w:pPr>
              <w:jc w:val="both"/>
              <w:rPr>
                <w:sz w:val="24"/>
                <w:szCs w:val="24"/>
              </w:rPr>
            </w:pPr>
            <w:r w:rsidRPr="00DC1427">
              <w:rPr>
                <w:sz w:val="24"/>
                <w:szCs w:val="24"/>
              </w:rPr>
              <w:t>Ст.Октябрьская, х.Сборный, х.Средний</w:t>
            </w:r>
          </w:p>
        </w:tc>
        <w:tc>
          <w:tcPr>
            <w:tcW w:w="1134" w:type="dxa"/>
            <w:tcBorders>
              <w:top w:val="single" w:sz="6" w:space="0" w:color="auto"/>
              <w:left w:val="single" w:sz="6" w:space="0" w:color="auto"/>
              <w:bottom w:val="single" w:sz="4" w:space="0" w:color="auto"/>
              <w:right w:val="single" w:sz="6" w:space="0" w:color="auto"/>
            </w:tcBorders>
            <w:vAlign w:val="center"/>
          </w:tcPr>
          <w:p w14:paraId="3C295060" w14:textId="77777777" w:rsidR="00BE7B59" w:rsidRPr="00DC1427" w:rsidRDefault="00BE7B59" w:rsidP="00DB5D1B">
            <w:pPr>
              <w:jc w:val="center"/>
              <w:rPr>
                <w:sz w:val="28"/>
                <w:szCs w:val="28"/>
              </w:rPr>
            </w:pPr>
            <w:r w:rsidRPr="00DC1427">
              <w:rPr>
                <w:sz w:val="28"/>
                <w:szCs w:val="28"/>
              </w:rPr>
              <w:t>450</w:t>
            </w:r>
          </w:p>
        </w:tc>
        <w:tc>
          <w:tcPr>
            <w:tcW w:w="992" w:type="dxa"/>
            <w:tcBorders>
              <w:top w:val="single" w:sz="6" w:space="0" w:color="auto"/>
              <w:left w:val="single" w:sz="6" w:space="0" w:color="auto"/>
              <w:bottom w:val="single" w:sz="4" w:space="0" w:color="auto"/>
              <w:right w:val="single" w:sz="6" w:space="0" w:color="auto"/>
            </w:tcBorders>
            <w:vAlign w:val="center"/>
          </w:tcPr>
          <w:p w14:paraId="17FD3590" w14:textId="77777777" w:rsidR="00BE7B59" w:rsidRPr="00DC1427" w:rsidRDefault="00BE7B59" w:rsidP="00037C0F">
            <w:pPr>
              <w:jc w:val="center"/>
              <w:rPr>
                <w:sz w:val="28"/>
                <w:szCs w:val="28"/>
              </w:rPr>
            </w:pPr>
            <w:r w:rsidRPr="00DC1427">
              <w:rPr>
                <w:sz w:val="28"/>
                <w:szCs w:val="28"/>
              </w:rPr>
              <w:t>2</w:t>
            </w:r>
            <w:r w:rsidR="00037C0F">
              <w:rPr>
                <w:sz w:val="28"/>
                <w:szCs w:val="28"/>
              </w:rPr>
              <w:t>17</w:t>
            </w:r>
          </w:p>
        </w:tc>
      </w:tr>
      <w:tr w:rsidR="00BE7B59" w:rsidRPr="00DC1427" w14:paraId="29900C10" w14:textId="77777777" w:rsidTr="00DB5D1B">
        <w:tc>
          <w:tcPr>
            <w:tcW w:w="637" w:type="dxa"/>
            <w:tcBorders>
              <w:top w:val="single" w:sz="6" w:space="0" w:color="auto"/>
              <w:left w:val="single" w:sz="6" w:space="0" w:color="auto"/>
              <w:bottom w:val="single" w:sz="4" w:space="0" w:color="auto"/>
              <w:right w:val="single" w:sz="6" w:space="0" w:color="auto"/>
            </w:tcBorders>
          </w:tcPr>
          <w:p w14:paraId="61E41357" w14:textId="77777777" w:rsidR="00BE7B59" w:rsidRPr="00DC1427" w:rsidRDefault="00BE7B59" w:rsidP="00DB5D1B">
            <w:pPr>
              <w:rPr>
                <w:sz w:val="28"/>
                <w:szCs w:val="28"/>
              </w:rPr>
            </w:pPr>
            <w:r w:rsidRPr="00DC1427">
              <w:rPr>
                <w:sz w:val="28"/>
                <w:szCs w:val="28"/>
              </w:rPr>
              <w:t>4</w:t>
            </w:r>
          </w:p>
        </w:tc>
        <w:tc>
          <w:tcPr>
            <w:tcW w:w="2552" w:type="dxa"/>
            <w:tcBorders>
              <w:top w:val="single" w:sz="6" w:space="0" w:color="auto"/>
              <w:left w:val="nil"/>
              <w:bottom w:val="single" w:sz="6" w:space="0" w:color="auto"/>
            </w:tcBorders>
          </w:tcPr>
          <w:p w14:paraId="05C6E486" w14:textId="77777777" w:rsidR="00BE7B59" w:rsidRPr="00DC1427" w:rsidRDefault="00BE7B59" w:rsidP="00DB5D1B">
            <w:pPr>
              <w:jc w:val="both"/>
              <w:rPr>
                <w:sz w:val="28"/>
                <w:szCs w:val="28"/>
              </w:rPr>
            </w:pPr>
            <w:r w:rsidRPr="00DC1427">
              <w:rPr>
                <w:sz w:val="28"/>
                <w:szCs w:val="28"/>
              </w:rPr>
              <w:t xml:space="preserve">МОУ </w:t>
            </w:r>
            <w:r>
              <w:rPr>
                <w:sz w:val="28"/>
                <w:szCs w:val="28"/>
              </w:rPr>
              <w:t>СОШ № 30</w:t>
            </w:r>
          </w:p>
        </w:tc>
        <w:tc>
          <w:tcPr>
            <w:tcW w:w="2410" w:type="dxa"/>
            <w:tcBorders>
              <w:top w:val="single" w:sz="6" w:space="0" w:color="auto"/>
              <w:left w:val="single" w:sz="6" w:space="0" w:color="auto"/>
              <w:bottom w:val="single" w:sz="4" w:space="0" w:color="auto"/>
              <w:right w:val="single" w:sz="4" w:space="0" w:color="auto"/>
            </w:tcBorders>
          </w:tcPr>
          <w:p w14:paraId="3A399C15" w14:textId="77777777" w:rsidR="00BE7B59" w:rsidRPr="00917DEC" w:rsidRDefault="00BE7B59" w:rsidP="00DB5D1B">
            <w:pPr>
              <w:jc w:val="both"/>
              <w:rPr>
                <w:sz w:val="24"/>
                <w:szCs w:val="24"/>
              </w:rPr>
            </w:pPr>
            <w:r w:rsidRPr="00917DEC">
              <w:rPr>
                <w:sz w:val="24"/>
                <w:szCs w:val="24"/>
              </w:rPr>
              <w:t>ст. Октябрьская</w:t>
            </w:r>
            <w:r w:rsidR="00037C0F">
              <w:rPr>
                <w:sz w:val="24"/>
                <w:szCs w:val="24"/>
              </w:rPr>
              <w:t xml:space="preserve">, </w:t>
            </w:r>
            <w:r w:rsidRPr="00917DEC">
              <w:rPr>
                <w:sz w:val="24"/>
                <w:szCs w:val="24"/>
              </w:rPr>
              <w:t xml:space="preserve"> </w:t>
            </w:r>
            <w:r w:rsidR="00037C0F" w:rsidRPr="00101E80">
              <w:rPr>
                <w:sz w:val="22"/>
                <w:szCs w:val="22"/>
              </w:rPr>
              <w:t>ул. Привокзальная, 1</w:t>
            </w:r>
          </w:p>
        </w:tc>
        <w:tc>
          <w:tcPr>
            <w:tcW w:w="2126" w:type="dxa"/>
            <w:tcBorders>
              <w:top w:val="single" w:sz="6" w:space="0" w:color="auto"/>
              <w:left w:val="single" w:sz="4" w:space="0" w:color="auto"/>
              <w:bottom w:val="single" w:sz="4" w:space="0" w:color="auto"/>
              <w:right w:val="single" w:sz="6" w:space="0" w:color="auto"/>
            </w:tcBorders>
          </w:tcPr>
          <w:p w14:paraId="4F259C55" w14:textId="77777777" w:rsidR="00BE7B59" w:rsidRPr="00DC1427" w:rsidRDefault="00BE7B59" w:rsidP="00DB5D1B">
            <w:pPr>
              <w:jc w:val="both"/>
              <w:rPr>
                <w:sz w:val="24"/>
                <w:szCs w:val="24"/>
              </w:rPr>
            </w:pPr>
            <w:r w:rsidRPr="00DC1427">
              <w:rPr>
                <w:sz w:val="24"/>
                <w:szCs w:val="24"/>
              </w:rPr>
              <w:t>Ст.Октябрьская</w:t>
            </w:r>
          </w:p>
        </w:tc>
        <w:tc>
          <w:tcPr>
            <w:tcW w:w="1134" w:type="dxa"/>
            <w:tcBorders>
              <w:top w:val="single" w:sz="6" w:space="0" w:color="auto"/>
              <w:left w:val="single" w:sz="6" w:space="0" w:color="auto"/>
              <w:bottom w:val="single" w:sz="4" w:space="0" w:color="auto"/>
              <w:right w:val="single" w:sz="6" w:space="0" w:color="auto"/>
            </w:tcBorders>
            <w:vAlign w:val="center"/>
          </w:tcPr>
          <w:p w14:paraId="70EB4663" w14:textId="77777777" w:rsidR="00BE7B59" w:rsidRPr="00DC1427" w:rsidRDefault="00037C0F" w:rsidP="00DB5D1B">
            <w:pPr>
              <w:jc w:val="center"/>
              <w:rPr>
                <w:sz w:val="28"/>
                <w:szCs w:val="28"/>
              </w:rPr>
            </w:pPr>
            <w:r>
              <w:rPr>
                <w:sz w:val="28"/>
                <w:szCs w:val="28"/>
              </w:rPr>
              <w:t>310</w:t>
            </w:r>
          </w:p>
        </w:tc>
        <w:tc>
          <w:tcPr>
            <w:tcW w:w="992" w:type="dxa"/>
            <w:tcBorders>
              <w:top w:val="single" w:sz="6" w:space="0" w:color="auto"/>
              <w:left w:val="single" w:sz="6" w:space="0" w:color="auto"/>
              <w:bottom w:val="single" w:sz="4" w:space="0" w:color="auto"/>
              <w:right w:val="single" w:sz="6" w:space="0" w:color="auto"/>
            </w:tcBorders>
            <w:vAlign w:val="center"/>
          </w:tcPr>
          <w:p w14:paraId="0CF8382F" w14:textId="77777777" w:rsidR="00BE7B59" w:rsidRPr="00DC1427" w:rsidRDefault="00BE7B59" w:rsidP="00037C0F">
            <w:pPr>
              <w:jc w:val="center"/>
              <w:rPr>
                <w:sz w:val="28"/>
                <w:szCs w:val="28"/>
              </w:rPr>
            </w:pPr>
            <w:r w:rsidRPr="00DC1427">
              <w:rPr>
                <w:sz w:val="28"/>
                <w:szCs w:val="28"/>
              </w:rPr>
              <w:t>4</w:t>
            </w:r>
            <w:r w:rsidR="00037C0F">
              <w:rPr>
                <w:sz w:val="28"/>
                <w:szCs w:val="28"/>
              </w:rPr>
              <w:t>13</w:t>
            </w:r>
          </w:p>
        </w:tc>
      </w:tr>
      <w:tr w:rsidR="00BE7B59" w:rsidRPr="00DC1427" w14:paraId="3833AB27" w14:textId="77777777" w:rsidTr="00DB5D1B">
        <w:tc>
          <w:tcPr>
            <w:tcW w:w="7725" w:type="dxa"/>
            <w:gridSpan w:val="4"/>
            <w:tcBorders>
              <w:top w:val="single" w:sz="6" w:space="0" w:color="auto"/>
              <w:left w:val="single" w:sz="6" w:space="0" w:color="auto"/>
              <w:bottom w:val="single" w:sz="4" w:space="0" w:color="auto"/>
              <w:right w:val="single" w:sz="6" w:space="0" w:color="auto"/>
            </w:tcBorders>
          </w:tcPr>
          <w:p w14:paraId="162B8301" w14:textId="77777777" w:rsidR="00BE7B59" w:rsidRPr="00DC1427" w:rsidRDefault="00BE7B59" w:rsidP="00DB5D1B">
            <w:pPr>
              <w:jc w:val="both"/>
              <w:rPr>
                <w:sz w:val="24"/>
                <w:szCs w:val="24"/>
              </w:rPr>
            </w:pPr>
            <w:r w:rsidRPr="00DC1427">
              <w:rPr>
                <w:sz w:val="24"/>
                <w:szCs w:val="24"/>
              </w:rPr>
              <w:t>Итого по поселению</w:t>
            </w:r>
          </w:p>
        </w:tc>
        <w:tc>
          <w:tcPr>
            <w:tcW w:w="1134" w:type="dxa"/>
            <w:tcBorders>
              <w:top w:val="single" w:sz="6" w:space="0" w:color="auto"/>
              <w:left w:val="single" w:sz="6" w:space="0" w:color="auto"/>
              <w:bottom w:val="single" w:sz="4" w:space="0" w:color="auto"/>
              <w:right w:val="single" w:sz="6" w:space="0" w:color="auto"/>
            </w:tcBorders>
            <w:vAlign w:val="center"/>
          </w:tcPr>
          <w:p w14:paraId="1E4D71E4" w14:textId="77777777" w:rsidR="00BE7B59" w:rsidRPr="00DC1427" w:rsidRDefault="00037C0F" w:rsidP="00DB5D1B">
            <w:pPr>
              <w:jc w:val="center"/>
              <w:rPr>
                <w:sz w:val="28"/>
                <w:szCs w:val="28"/>
              </w:rPr>
            </w:pPr>
            <w:r>
              <w:rPr>
                <w:sz w:val="28"/>
                <w:szCs w:val="28"/>
              </w:rPr>
              <w:t>1550</w:t>
            </w:r>
          </w:p>
        </w:tc>
        <w:tc>
          <w:tcPr>
            <w:tcW w:w="992" w:type="dxa"/>
            <w:tcBorders>
              <w:top w:val="single" w:sz="6" w:space="0" w:color="auto"/>
              <w:left w:val="single" w:sz="6" w:space="0" w:color="auto"/>
              <w:bottom w:val="single" w:sz="4" w:space="0" w:color="auto"/>
              <w:right w:val="single" w:sz="6" w:space="0" w:color="auto"/>
            </w:tcBorders>
            <w:vAlign w:val="center"/>
          </w:tcPr>
          <w:p w14:paraId="1C16F7F8" w14:textId="77777777" w:rsidR="00BE7B59" w:rsidRPr="00DC1427" w:rsidRDefault="00037C0F" w:rsidP="00DB5D1B">
            <w:pPr>
              <w:jc w:val="center"/>
              <w:rPr>
                <w:sz w:val="28"/>
                <w:szCs w:val="28"/>
              </w:rPr>
            </w:pPr>
            <w:r>
              <w:rPr>
                <w:sz w:val="28"/>
                <w:szCs w:val="28"/>
              </w:rPr>
              <w:t>1143</w:t>
            </w:r>
          </w:p>
        </w:tc>
      </w:tr>
    </w:tbl>
    <w:p w14:paraId="3139CAA4" w14:textId="77777777" w:rsidR="00BE7B59" w:rsidRPr="005B5939" w:rsidRDefault="00BE7B59" w:rsidP="00BE7B59">
      <w:pPr>
        <w:ind w:firstLine="709"/>
        <w:jc w:val="both"/>
        <w:rPr>
          <w:sz w:val="28"/>
          <w:szCs w:val="28"/>
        </w:rPr>
      </w:pPr>
    </w:p>
    <w:p w14:paraId="111FB665" w14:textId="33700027" w:rsidR="00BE7B59" w:rsidRDefault="00BE7B59" w:rsidP="00BE7B59">
      <w:pPr>
        <w:ind w:firstLine="709"/>
        <w:jc w:val="both"/>
        <w:rPr>
          <w:sz w:val="28"/>
          <w:szCs w:val="28"/>
        </w:rPr>
      </w:pPr>
      <w:r>
        <w:rPr>
          <w:sz w:val="28"/>
          <w:szCs w:val="28"/>
        </w:rPr>
        <w:t>Учреждения образования О</w:t>
      </w:r>
      <w:r w:rsidR="002F1B10">
        <w:rPr>
          <w:sz w:val="28"/>
          <w:szCs w:val="28"/>
        </w:rPr>
        <w:t>ктябрьского сельского поселения</w:t>
      </w:r>
      <w:r>
        <w:rPr>
          <w:sz w:val="28"/>
          <w:szCs w:val="28"/>
        </w:rPr>
        <w:t xml:space="preserve"> по проекту рассчитаны на </w:t>
      </w:r>
      <w:r w:rsidR="00037C0F">
        <w:rPr>
          <w:sz w:val="28"/>
          <w:szCs w:val="28"/>
        </w:rPr>
        <w:t>1550</w:t>
      </w:r>
      <w:r>
        <w:rPr>
          <w:sz w:val="28"/>
          <w:szCs w:val="28"/>
        </w:rPr>
        <w:t xml:space="preserve"> учащихся, а фактически в них обучается 1 </w:t>
      </w:r>
      <w:r w:rsidR="00037C0F">
        <w:rPr>
          <w:sz w:val="28"/>
          <w:szCs w:val="28"/>
        </w:rPr>
        <w:t>143</w:t>
      </w:r>
      <w:r>
        <w:rPr>
          <w:sz w:val="28"/>
          <w:szCs w:val="28"/>
        </w:rPr>
        <w:t xml:space="preserve"> человека. </w:t>
      </w:r>
    </w:p>
    <w:p w14:paraId="08A4F8BE" w14:textId="77777777" w:rsidR="00BE7B59" w:rsidRPr="005B5939" w:rsidRDefault="00BE7B59" w:rsidP="00BE7B59">
      <w:pPr>
        <w:ind w:firstLine="709"/>
        <w:jc w:val="both"/>
        <w:rPr>
          <w:sz w:val="28"/>
          <w:szCs w:val="28"/>
        </w:rPr>
      </w:pPr>
      <w:r w:rsidRPr="00C70EDF">
        <w:rPr>
          <w:sz w:val="28"/>
          <w:szCs w:val="28"/>
        </w:rPr>
        <w:t xml:space="preserve">Одной из причин значительного превышения проектной вместимости школ над фактической (на </w:t>
      </w:r>
      <w:r w:rsidR="00037C0F">
        <w:rPr>
          <w:sz w:val="28"/>
          <w:szCs w:val="28"/>
        </w:rPr>
        <w:t>407</w:t>
      </w:r>
      <w:r w:rsidRPr="00C70EDF">
        <w:rPr>
          <w:sz w:val="28"/>
          <w:szCs w:val="28"/>
        </w:rPr>
        <w:t xml:space="preserve"> мест) является тот факт, что большинство общеобразовательных учреждений было построено до 90-х годов – начала демографического спада. Снижение рождаемости привело к уменьшению потребности в общеобразовательных учреждениях, отсюда их низкая </w:t>
      </w:r>
      <w:r>
        <w:rPr>
          <w:sz w:val="28"/>
          <w:szCs w:val="28"/>
        </w:rPr>
        <w:t>наполняемость</w:t>
      </w:r>
      <w:r w:rsidRPr="00C70EDF">
        <w:rPr>
          <w:sz w:val="28"/>
          <w:szCs w:val="28"/>
        </w:rPr>
        <w:t xml:space="preserve">. </w:t>
      </w:r>
    </w:p>
    <w:p w14:paraId="3BE73F68" w14:textId="78DE7721" w:rsidR="00BE7B59" w:rsidRPr="00B21F50" w:rsidRDefault="00BE7B59" w:rsidP="00BE7B59">
      <w:pPr>
        <w:widowControl w:val="0"/>
        <w:suppressAutoHyphens/>
        <w:ind w:firstLine="709"/>
        <w:jc w:val="both"/>
        <w:rPr>
          <w:rFonts w:eastAsia="Arial Unicode MS"/>
          <w:sz w:val="28"/>
          <w:szCs w:val="28"/>
        </w:rPr>
      </w:pPr>
      <w:r w:rsidRPr="00C70EDF">
        <w:rPr>
          <w:rFonts w:eastAsia="Arial Unicode MS"/>
          <w:sz w:val="28"/>
          <w:szCs w:val="28"/>
        </w:rPr>
        <w:lastRenderedPageBreak/>
        <w:t>По состоянию на 01.0</w:t>
      </w:r>
      <w:r>
        <w:rPr>
          <w:rFonts w:eastAsia="Arial Unicode MS"/>
          <w:sz w:val="28"/>
          <w:szCs w:val="28"/>
        </w:rPr>
        <w:t>9</w:t>
      </w:r>
      <w:r w:rsidRPr="00C70EDF">
        <w:rPr>
          <w:rFonts w:eastAsia="Arial Unicode MS"/>
          <w:sz w:val="28"/>
          <w:szCs w:val="28"/>
        </w:rPr>
        <w:t>.20</w:t>
      </w:r>
      <w:r w:rsidR="00037C0F">
        <w:rPr>
          <w:rFonts w:eastAsia="Arial Unicode MS"/>
          <w:sz w:val="28"/>
          <w:szCs w:val="28"/>
        </w:rPr>
        <w:t>21</w:t>
      </w:r>
      <w:r w:rsidRPr="00C70EDF">
        <w:rPr>
          <w:rFonts w:eastAsia="Arial Unicode MS"/>
          <w:sz w:val="28"/>
          <w:szCs w:val="28"/>
        </w:rPr>
        <w:t xml:space="preserve"> года на территории </w:t>
      </w:r>
      <w:r>
        <w:rPr>
          <w:rFonts w:eastAsia="Arial Unicode MS"/>
          <w:sz w:val="28"/>
          <w:szCs w:val="28"/>
        </w:rPr>
        <w:t xml:space="preserve">поселения </w:t>
      </w:r>
      <w:r w:rsidRPr="00C70EDF">
        <w:rPr>
          <w:rFonts w:eastAsia="Arial Unicode MS"/>
          <w:sz w:val="28"/>
          <w:szCs w:val="28"/>
        </w:rPr>
        <w:t xml:space="preserve">располагаются </w:t>
      </w:r>
      <w:r>
        <w:rPr>
          <w:rFonts w:eastAsia="Arial Unicode MS"/>
          <w:sz w:val="28"/>
          <w:szCs w:val="28"/>
        </w:rPr>
        <w:t>3</w:t>
      </w:r>
      <w:r w:rsidR="00037C0F">
        <w:rPr>
          <w:rFonts w:eastAsia="Arial Unicode MS"/>
          <w:sz w:val="28"/>
          <w:szCs w:val="28"/>
        </w:rPr>
        <w:t xml:space="preserve"> </w:t>
      </w:r>
      <w:r>
        <w:rPr>
          <w:rFonts w:eastAsia="Arial Unicode MS"/>
          <w:sz w:val="28"/>
          <w:szCs w:val="28"/>
        </w:rPr>
        <w:t xml:space="preserve">детских </w:t>
      </w:r>
      <w:r w:rsidRPr="00C70EDF">
        <w:rPr>
          <w:rFonts w:eastAsia="Arial Unicode MS"/>
          <w:sz w:val="28"/>
          <w:szCs w:val="28"/>
        </w:rPr>
        <w:t>дошкольны</w:t>
      </w:r>
      <w:r>
        <w:rPr>
          <w:rFonts w:eastAsia="Arial Unicode MS"/>
          <w:sz w:val="28"/>
          <w:szCs w:val="28"/>
        </w:rPr>
        <w:t>х</w:t>
      </w:r>
      <w:r w:rsidRPr="00C70EDF">
        <w:rPr>
          <w:rFonts w:eastAsia="Arial Unicode MS"/>
          <w:sz w:val="28"/>
          <w:szCs w:val="28"/>
        </w:rPr>
        <w:t xml:space="preserve"> учреждения</w:t>
      </w:r>
      <w:r w:rsidR="00037C0F">
        <w:rPr>
          <w:rFonts w:eastAsia="Arial Unicode MS"/>
          <w:sz w:val="28"/>
          <w:szCs w:val="28"/>
        </w:rPr>
        <w:t xml:space="preserve"> </w:t>
      </w:r>
      <w:r w:rsidRPr="00B21F50">
        <w:rPr>
          <w:rFonts w:eastAsia="Arial Unicode MS"/>
          <w:sz w:val="28"/>
          <w:szCs w:val="28"/>
        </w:rPr>
        <w:t xml:space="preserve">(Таблица </w:t>
      </w:r>
      <w:r w:rsidR="00C60F32">
        <w:rPr>
          <w:rFonts w:eastAsia="Arial Unicode MS"/>
          <w:sz w:val="28"/>
          <w:szCs w:val="28"/>
        </w:rPr>
        <w:t>10</w:t>
      </w:r>
      <w:r w:rsidRPr="00B21F50">
        <w:rPr>
          <w:rFonts w:eastAsia="Arial Unicode MS"/>
          <w:sz w:val="28"/>
          <w:szCs w:val="28"/>
        </w:rPr>
        <w:t>). Ниже представлены сведения о размещении детских дошкольных учреждений на территории Октябрьского сельского поселения.</w:t>
      </w:r>
    </w:p>
    <w:p w14:paraId="31783CF8" w14:textId="5098BF76" w:rsidR="00BE7B59" w:rsidRPr="00C70EDF" w:rsidRDefault="00BE7B59" w:rsidP="00BE7B59">
      <w:pPr>
        <w:widowControl w:val="0"/>
        <w:suppressAutoHyphens/>
        <w:spacing w:line="360" w:lineRule="auto"/>
        <w:ind w:firstLine="709"/>
        <w:jc w:val="right"/>
        <w:rPr>
          <w:rFonts w:eastAsia="Arial Unicode MS"/>
          <w:color w:val="4F81BD"/>
          <w:sz w:val="28"/>
          <w:szCs w:val="28"/>
        </w:rPr>
      </w:pPr>
      <w:r w:rsidRPr="00B21F50">
        <w:rPr>
          <w:rFonts w:eastAsia="Arial Unicode MS"/>
          <w:sz w:val="28"/>
          <w:szCs w:val="28"/>
        </w:rPr>
        <w:t xml:space="preserve">Таблица </w:t>
      </w:r>
      <w:r w:rsidR="00C60F32">
        <w:rPr>
          <w:rFonts w:eastAsia="Arial Unicode MS"/>
          <w:sz w:val="28"/>
          <w:szCs w:val="28"/>
        </w:rPr>
        <w:t>10</w:t>
      </w:r>
    </w:p>
    <w:tbl>
      <w:tblPr>
        <w:tblW w:w="9776" w:type="dxa"/>
        <w:tblLayout w:type="fixed"/>
        <w:tblCellMar>
          <w:left w:w="70" w:type="dxa"/>
          <w:right w:w="70" w:type="dxa"/>
        </w:tblCellMar>
        <w:tblLook w:val="0000" w:firstRow="0" w:lastRow="0" w:firstColumn="0" w:lastColumn="0" w:noHBand="0" w:noVBand="0"/>
      </w:tblPr>
      <w:tblGrid>
        <w:gridCol w:w="637"/>
        <w:gridCol w:w="4253"/>
        <w:gridCol w:w="2760"/>
        <w:gridCol w:w="1134"/>
        <w:gridCol w:w="992"/>
      </w:tblGrid>
      <w:tr w:rsidR="00BE7B59" w:rsidRPr="00DC1427" w14:paraId="520DAE3E" w14:textId="77777777" w:rsidTr="00DB5D1B">
        <w:tc>
          <w:tcPr>
            <w:tcW w:w="637" w:type="dxa"/>
            <w:vMerge w:val="restart"/>
            <w:tcBorders>
              <w:top w:val="single" w:sz="6" w:space="0" w:color="auto"/>
              <w:left w:val="single" w:sz="6" w:space="0" w:color="auto"/>
              <w:right w:val="single" w:sz="6" w:space="0" w:color="auto"/>
            </w:tcBorders>
            <w:vAlign w:val="center"/>
          </w:tcPr>
          <w:p w14:paraId="6CC7B4CE" w14:textId="77777777" w:rsidR="00BE7B59" w:rsidRPr="00DC1427" w:rsidRDefault="00BE7B59" w:rsidP="00DB5D1B">
            <w:pPr>
              <w:jc w:val="center"/>
              <w:rPr>
                <w:sz w:val="28"/>
                <w:szCs w:val="28"/>
              </w:rPr>
            </w:pPr>
            <w:r w:rsidRPr="00DC1427">
              <w:rPr>
                <w:sz w:val="28"/>
                <w:szCs w:val="28"/>
              </w:rPr>
              <w:t>№ п/п</w:t>
            </w:r>
          </w:p>
        </w:tc>
        <w:tc>
          <w:tcPr>
            <w:tcW w:w="4253" w:type="dxa"/>
            <w:vMerge w:val="restart"/>
            <w:tcBorders>
              <w:top w:val="single" w:sz="6" w:space="0" w:color="auto"/>
              <w:left w:val="nil"/>
            </w:tcBorders>
            <w:vAlign w:val="center"/>
          </w:tcPr>
          <w:p w14:paraId="44704450" w14:textId="77777777" w:rsidR="00BE7B59" w:rsidRPr="00DC1427" w:rsidRDefault="00BE7B59" w:rsidP="00DB5D1B">
            <w:pPr>
              <w:jc w:val="center"/>
              <w:rPr>
                <w:sz w:val="28"/>
                <w:szCs w:val="28"/>
              </w:rPr>
            </w:pPr>
            <w:r w:rsidRPr="00DC1427">
              <w:rPr>
                <w:sz w:val="28"/>
                <w:szCs w:val="28"/>
              </w:rPr>
              <w:t>Наименование</w:t>
            </w:r>
          </w:p>
        </w:tc>
        <w:tc>
          <w:tcPr>
            <w:tcW w:w="2760" w:type="dxa"/>
            <w:vMerge w:val="restart"/>
            <w:tcBorders>
              <w:top w:val="single" w:sz="6" w:space="0" w:color="auto"/>
              <w:left w:val="single" w:sz="6" w:space="0" w:color="auto"/>
              <w:right w:val="single" w:sz="4" w:space="0" w:color="auto"/>
            </w:tcBorders>
            <w:vAlign w:val="center"/>
          </w:tcPr>
          <w:p w14:paraId="21F9861C" w14:textId="77777777" w:rsidR="00BE7B59" w:rsidRPr="00DC1427" w:rsidRDefault="00BE7B59" w:rsidP="00DB5D1B">
            <w:pPr>
              <w:jc w:val="center"/>
              <w:rPr>
                <w:sz w:val="28"/>
                <w:szCs w:val="28"/>
              </w:rPr>
            </w:pPr>
            <w:r w:rsidRPr="00DC1427">
              <w:rPr>
                <w:sz w:val="28"/>
                <w:szCs w:val="28"/>
              </w:rPr>
              <w:t>Место нахождения</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7C9A99DD" w14:textId="77777777" w:rsidR="00BE7B59" w:rsidRPr="00DC1427" w:rsidRDefault="00BE7B59" w:rsidP="00DB5D1B">
            <w:pPr>
              <w:jc w:val="center"/>
              <w:rPr>
                <w:sz w:val="28"/>
                <w:szCs w:val="28"/>
              </w:rPr>
            </w:pPr>
            <w:r w:rsidRPr="00DC1427">
              <w:rPr>
                <w:sz w:val="28"/>
                <w:szCs w:val="28"/>
              </w:rPr>
              <w:t>Вместимость, чел.</w:t>
            </w:r>
          </w:p>
        </w:tc>
      </w:tr>
      <w:tr w:rsidR="00BE7B59" w:rsidRPr="00DC1427" w14:paraId="4DAF974A" w14:textId="77777777" w:rsidTr="00DB5D1B">
        <w:trPr>
          <w:trHeight w:val="1144"/>
        </w:trPr>
        <w:tc>
          <w:tcPr>
            <w:tcW w:w="637" w:type="dxa"/>
            <w:vMerge/>
            <w:tcBorders>
              <w:left w:val="single" w:sz="6" w:space="0" w:color="auto"/>
              <w:bottom w:val="single" w:sz="6" w:space="0" w:color="auto"/>
              <w:right w:val="single" w:sz="6" w:space="0" w:color="auto"/>
            </w:tcBorders>
          </w:tcPr>
          <w:p w14:paraId="71E25D35" w14:textId="77777777" w:rsidR="00BE7B59" w:rsidRPr="00DC1427" w:rsidRDefault="00BE7B59" w:rsidP="00DB5D1B">
            <w:pPr>
              <w:rPr>
                <w:sz w:val="28"/>
                <w:szCs w:val="28"/>
              </w:rPr>
            </w:pPr>
          </w:p>
        </w:tc>
        <w:tc>
          <w:tcPr>
            <w:tcW w:w="4253" w:type="dxa"/>
            <w:vMerge/>
            <w:tcBorders>
              <w:left w:val="nil"/>
              <w:bottom w:val="single" w:sz="6" w:space="0" w:color="auto"/>
            </w:tcBorders>
          </w:tcPr>
          <w:p w14:paraId="141EAE8C" w14:textId="77777777" w:rsidR="00BE7B59" w:rsidRPr="00DC1427" w:rsidRDefault="00BE7B59" w:rsidP="00DB5D1B">
            <w:pPr>
              <w:rPr>
                <w:sz w:val="28"/>
                <w:szCs w:val="28"/>
              </w:rPr>
            </w:pPr>
          </w:p>
        </w:tc>
        <w:tc>
          <w:tcPr>
            <w:tcW w:w="2760" w:type="dxa"/>
            <w:vMerge/>
            <w:tcBorders>
              <w:left w:val="single" w:sz="6" w:space="0" w:color="auto"/>
              <w:bottom w:val="single" w:sz="6" w:space="0" w:color="auto"/>
              <w:right w:val="single" w:sz="4" w:space="0" w:color="auto"/>
            </w:tcBorders>
          </w:tcPr>
          <w:p w14:paraId="781AE0BC" w14:textId="77777777" w:rsidR="00BE7B59" w:rsidRPr="00DC1427" w:rsidRDefault="00BE7B59" w:rsidP="00DB5D1B">
            <w:pPr>
              <w:rPr>
                <w:sz w:val="28"/>
                <w:szCs w:val="28"/>
              </w:rPr>
            </w:pPr>
          </w:p>
        </w:tc>
        <w:tc>
          <w:tcPr>
            <w:tcW w:w="1134" w:type="dxa"/>
            <w:tcBorders>
              <w:top w:val="single" w:sz="6" w:space="0" w:color="auto"/>
              <w:left w:val="single" w:sz="6" w:space="0" w:color="auto"/>
              <w:bottom w:val="single" w:sz="6" w:space="0" w:color="auto"/>
              <w:right w:val="single" w:sz="6" w:space="0" w:color="auto"/>
            </w:tcBorders>
            <w:vAlign w:val="center"/>
          </w:tcPr>
          <w:p w14:paraId="3A2C8F1F" w14:textId="77777777" w:rsidR="00BE7B59" w:rsidRPr="00DC1427" w:rsidRDefault="00BE7B59" w:rsidP="00DB5D1B">
            <w:pPr>
              <w:jc w:val="center"/>
              <w:rPr>
                <w:sz w:val="28"/>
                <w:szCs w:val="28"/>
              </w:rPr>
            </w:pPr>
            <w:r w:rsidRPr="00DC1427">
              <w:rPr>
                <w:sz w:val="28"/>
                <w:szCs w:val="28"/>
              </w:rPr>
              <w:t>проект.</w:t>
            </w:r>
          </w:p>
        </w:tc>
        <w:tc>
          <w:tcPr>
            <w:tcW w:w="992" w:type="dxa"/>
            <w:tcBorders>
              <w:top w:val="single" w:sz="6" w:space="0" w:color="auto"/>
              <w:left w:val="single" w:sz="6" w:space="0" w:color="auto"/>
              <w:bottom w:val="single" w:sz="6" w:space="0" w:color="auto"/>
              <w:right w:val="single" w:sz="6" w:space="0" w:color="auto"/>
            </w:tcBorders>
            <w:vAlign w:val="center"/>
          </w:tcPr>
          <w:p w14:paraId="5A7B77CB" w14:textId="77777777" w:rsidR="00BE7B59" w:rsidRPr="00DC1427" w:rsidRDefault="00BE7B59" w:rsidP="00DB5D1B">
            <w:pPr>
              <w:jc w:val="center"/>
              <w:rPr>
                <w:sz w:val="28"/>
                <w:szCs w:val="28"/>
              </w:rPr>
            </w:pPr>
            <w:r w:rsidRPr="00DC1427">
              <w:rPr>
                <w:sz w:val="28"/>
                <w:szCs w:val="28"/>
              </w:rPr>
              <w:t>факт.</w:t>
            </w:r>
          </w:p>
        </w:tc>
      </w:tr>
      <w:tr w:rsidR="00BE7B59" w:rsidRPr="00DC1427" w14:paraId="5DEDE5C5" w14:textId="77777777" w:rsidTr="00DB5D1B">
        <w:tc>
          <w:tcPr>
            <w:tcW w:w="637" w:type="dxa"/>
            <w:tcBorders>
              <w:top w:val="single" w:sz="6" w:space="0" w:color="auto"/>
              <w:left w:val="single" w:sz="6" w:space="0" w:color="auto"/>
              <w:bottom w:val="single" w:sz="6" w:space="0" w:color="auto"/>
              <w:right w:val="single" w:sz="6" w:space="0" w:color="auto"/>
            </w:tcBorders>
          </w:tcPr>
          <w:p w14:paraId="644BC4FA" w14:textId="77777777" w:rsidR="00BE7B59" w:rsidRPr="00DC1427" w:rsidRDefault="00BE7B59" w:rsidP="00DB5D1B">
            <w:pPr>
              <w:rPr>
                <w:sz w:val="28"/>
                <w:szCs w:val="28"/>
              </w:rPr>
            </w:pPr>
          </w:p>
        </w:tc>
        <w:tc>
          <w:tcPr>
            <w:tcW w:w="4253" w:type="dxa"/>
            <w:tcBorders>
              <w:left w:val="nil"/>
            </w:tcBorders>
          </w:tcPr>
          <w:p w14:paraId="49D09585" w14:textId="77777777" w:rsidR="00BE7B59" w:rsidRPr="00DC1427" w:rsidRDefault="00BE7B59" w:rsidP="00DB5D1B">
            <w:pPr>
              <w:rPr>
                <w:sz w:val="28"/>
                <w:szCs w:val="28"/>
              </w:rPr>
            </w:pPr>
          </w:p>
        </w:tc>
        <w:tc>
          <w:tcPr>
            <w:tcW w:w="2760" w:type="dxa"/>
            <w:tcBorders>
              <w:top w:val="single" w:sz="6" w:space="0" w:color="auto"/>
              <w:left w:val="single" w:sz="6" w:space="0" w:color="auto"/>
              <w:bottom w:val="single" w:sz="6" w:space="0" w:color="auto"/>
              <w:right w:val="single" w:sz="4" w:space="0" w:color="auto"/>
            </w:tcBorders>
          </w:tcPr>
          <w:p w14:paraId="6204DBF7" w14:textId="77777777" w:rsidR="00BE7B59" w:rsidRPr="00DC1427" w:rsidRDefault="00BE7B59" w:rsidP="00DB5D1B">
            <w:pPr>
              <w:rPr>
                <w:sz w:val="28"/>
                <w:szCs w:val="28"/>
              </w:rPr>
            </w:pPr>
          </w:p>
        </w:tc>
        <w:tc>
          <w:tcPr>
            <w:tcW w:w="1134" w:type="dxa"/>
            <w:tcBorders>
              <w:top w:val="single" w:sz="6" w:space="0" w:color="auto"/>
              <w:left w:val="single" w:sz="6" w:space="0" w:color="auto"/>
              <w:bottom w:val="single" w:sz="6" w:space="0" w:color="auto"/>
              <w:right w:val="single" w:sz="6" w:space="0" w:color="auto"/>
            </w:tcBorders>
            <w:vAlign w:val="center"/>
          </w:tcPr>
          <w:p w14:paraId="6F778BF6" w14:textId="77777777" w:rsidR="00BE7B59" w:rsidRPr="00DC1427" w:rsidRDefault="00BE7B59" w:rsidP="00DB5D1B">
            <w:pPr>
              <w:jc w:val="center"/>
              <w:rPr>
                <w:sz w:val="28"/>
                <w:szCs w:val="28"/>
              </w:rPr>
            </w:pPr>
          </w:p>
        </w:tc>
        <w:tc>
          <w:tcPr>
            <w:tcW w:w="992" w:type="dxa"/>
            <w:tcBorders>
              <w:top w:val="single" w:sz="6" w:space="0" w:color="auto"/>
              <w:left w:val="single" w:sz="6" w:space="0" w:color="auto"/>
              <w:bottom w:val="single" w:sz="6" w:space="0" w:color="auto"/>
              <w:right w:val="single" w:sz="6" w:space="0" w:color="auto"/>
            </w:tcBorders>
            <w:vAlign w:val="center"/>
          </w:tcPr>
          <w:p w14:paraId="58415886" w14:textId="77777777" w:rsidR="00BE7B59" w:rsidRPr="00DC1427" w:rsidRDefault="00BE7B59" w:rsidP="00DB5D1B">
            <w:pPr>
              <w:jc w:val="center"/>
              <w:rPr>
                <w:sz w:val="28"/>
                <w:szCs w:val="28"/>
              </w:rPr>
            </w:pPr>
          </w:p>
        </w:tc>
      </w:tr>
      <w:tr w:rsidR="00BE7B59" w:rsidRPr="00DC1427" w14:paraId="15CC00DD" w14:textId="77777777" w:rsidTr="00DB5D1B">
        <w:tc>
          <w:tcPr>
            <w:tcW w:w="637" w:type="dxa"/>
            <w:tcBorders>
              <w:top w:val="single" w:sz="6" w:space="0" w:color="auto"/>
              <w:left w:val="single" w:sz="6" w:space="0" w:color="auto"/>
              <w:bottom w:val="single" w:sz="6" w:space="0" w:color="auto"/>
              <w:right w:val="single" w:sz="6" w:space="0" w:color="auto"/>
            </w:tcBorders>
          </w:tcPr>
          <w:p w14:paraId="0A948F49" w14:textId="77777777" w:rsidR="00BE7B59" w:rsidRPr="00DC1427" w:rsidRDefault="00BE7B59" w:rsidP="00DB5D1B">
            <w:pPr>
              <w:rPr>
                <w:sz w:val="28"/>
                <w:szCs w:val="28"/>
              </w:rPr>
            </w:pPr>
            <w:r w:rsidRPr="00DC1427">
              <w:rPr>
                <w:sz w:val="28"/>
                <w:szCs w:val="28"/>
              </w:rPr>
              <w:t>1</w:t>
            </w:r>
          </w:p>
        </w:tc>
        <w:tc>
          <w:tcPr>
            <w:tcW w:w="4253" w:type="dxa"/>
            <w:tcBorders>
              <w:top w:val="single" w:sz="6" w:space="0" w:color="auto"/>
              <w:left w:val="nil"/>
              <w:bottom w:val="single" w:sz="6" w:space="0" w:color="auto"/>
            </w:tcBorders>
          </w:tcPr>
          <w:p w14:paraId="00499966" w14:textId="77777777" w:rsidR="00BE7B59" w:rsidRPr="00DC1427" w:rsidRDefault="00BE7B59" w:rsidP="00DB5D1B">
            <w:pPr>
              <w:rPr>
                <w:sz w:val="28"/>
                <w:szCs w:val="28"/>
              </w:rPr>
            </w:pPr>
            <w:r w:rsidRPr="00DC1427">
              <w:rPr>
                <w:sz w:val="28"/>
                <w:szCs w:val="28"/>
              </w:rPr>
              <w:t>МДОУ № 6 «Солнышко»</w:t>
            </w:r>
          </w:p>
        </w:tc>
        <w:tc>
          <w:tcPr>
            <w:tcW w:w="2760" w:type="dxa"/>
            <w:tcBorders>
              <w:top w:val="single" w:sz="6" w:space="0" w:color="auto"/>
              <w:left w:val="single" w:sz="6" w:space="0" w:color="auto"/>
              <w:bottom w:val="single" w:sz="6" w:space="0" w:color="auto"/>
              <w:right w:val="single" w:sz="4" w:space="0" w:color="auto"/>
            </w:tcBorders>
          </w:tcPr>
          <w:p w14:paraId="228E822C" w14:textId="77777777" w:rsidR="00BE7B59" w:rsidRPr="00DC1427" w:rsidRDefault="00BE7B59" w:rsidP="00DB5D1B">
            <w:pPr>
              <w:rPr>
                <w:sz w:val="28"/>
                <w:szCs w:val="28"/>
              </w:rPr>
            </w:pPr>
            <w:r w:rsidRPr="00DC1427">
              <w:rPr>
                <w:sz w:val="28"/>
                <w:szCs w:val="28"/>
              </w:rPr>
              <w:t>ст.Октябрьская</w:t>
            </w:r>
            <w:r w:rsidR="00037C0F">
              <w:rPr>
                <w:sz w:val="28"/>
                <w:szCs w:val="28"/>
              </w:rPr>
              <w:t xml:space="preserve">, </w:t>
            </w:r>
            <w:r w:rsidR="00037C0F" w:rsidRPr="00037C0F">
              <w:rPr>
                <w:sz w:val="28"/>
                <w:szCs w:val="28"/>
              </w:rPr>
              <w:t>пер. Зелёный, 5</w:t>
            </w:r>
          </w:p>
        </w:tc>
        <w:tc>
          <w:tcPr>
            <w:tcW w:w="1134" w:type="dxa"/>
            <w:tcBorders>
              <w:top w:val="single" w:sz="6" w:space="0" w:color="auto"/>
              <w:left w:val="single" w:sz="6" w:space="0" w:color="auto"/>
              <w:bottom w:val="single" w:sz="6" w:space="0" w:color="auto"/>
              <w:right w:val="single" w:sz="6" w:space="0" w:color="auto"/>
            </w:tcBorders>
            <w:vAlign w:val="center"/>
          </w:tcPr>
          <w:p w14:paraId="50249A97" w14:textId="77777777" w:rsidR="00BE7B59" w:rsidRPr="00DC1427" w:rsidRDefault="00037C0F" w:rsidP="00DB5D1B">
            <w:pPr>
              <w:jc w:val="center"/>
              <w:rPr>
                <w:sz w:val="28"/>
                <w:szCs w:val="28"/>
              </w:rPr>
            </w:pPr>
            <w:r>
              <w:rPr>
                <w:sz w:val="28"/>
                <w:szCs w:val="28"/>
              </w:rPr>
              <w:t>115</w:t>
            </w:r>
          </w:p>
        </w:tc>
        <w:tc>
          <w:tcPr>
            <w:tcW w:w="992" w:type="dxa"/>
            <w:tcBorders>
              <w:top w:val="single" w:sz="6" w:space="0" w:color="auto"/>
              <w:left w:val="single" w:sz="6" w:space="0" w:color="auto"/>
              <w:bottom w:val="single" w:sz="6" w:space="0" w:color="auto"/>
              <w:right w:val="single" w:sz="6" w:space="0" w:color="auto"/>
            </w:tcBorders>
            <w:vAlign w:val="center"/>
          </w:tcPr>
          <w:p w14:paraId="274B7B75" w14:textId="77777777" w:rsidR="00BE7B59" w:rsidRPr="00DC1427" w:rsidRDefault="00037C0F" w:rsidP="00DB5D1B">
            <w:pPr>
              <w:jc w:val="center"/>
              <w:rPr>
                <w:sz w:val="28"/>
                <w:szCs w:val="28"/>
              </w:rPr>
            </w:pPr>
            <w:r>
              <w:rPr>
                <w:sz w:val="28"/>
                <w:szCs w:val="28"/>
              </w:rPr>
              <w:t>126</w:t>
            </w:r>
          </w:p>
        </w:tc>
      </w:tr>
      <w:tr w:rsidR="00BE7B59" w:rsidRPr="00DC1427" w14:paraId="79CEE001" w14:textId="77777777" w:rsidTr="00DB5D1B">
        <w:tc>
          <w:tcPr>
            <w:tcW w:w="637" w:type="dxa"/>
            <w:tcBorders>
              <w:top w:val="single" w:sz="6" w:space="0" w:color="auto"/>
              <w:left w:val="single" w:sz="6" w:space="0" w:color="auto"/>
              <w:bottom w:val="single" w:sz="4" w:space="0" w:color="auto"/>
              <w:right w:val="single" w:sz="6" w:space="0" w:color="auto"/>
            </w:tcBorders>
          </w:tcPr>
          <w:p w14:paraId="4E49CB17" w14:textId="77777777" w:rsidR="00BE7B59" w:rsidRPr="00DC1427" w:rsidRDefault="00BE7B59" w:rsidP="00DB5D1B">
            <w:pPr>
              <w:rPr>
                <w:sz w:val="28"/>
                <w:szCs w:val="28"/>
              </w:rPr>
            </w:pPr>
            <w:r w:rsidRPr="00DC1427">
              <w:rPr>
                <w:sz w:val="28"/>
                <w:szCs w:val="28"/>
              </w:rPr>
              <w:t>2</w:t>
            </w:r>
          </w:p>
        </w:tc>
        <w:tc>
          <w:tcPr>
            <w:tcW w:w="4253" w:type="dxa"/>
            <w:tcBorders>
              <w:top w:val="single" w:sz="6" w:space="0" w:color="auto"/>
              <w:left w:val="nil"/>
              <w:bottom w:val="single" w:sz="6" w:space="0" w:color="auto"/>
            </w:tcBorders>
          </w:tcPr>
          <w:p w14:paraId="00012307" w14:textId="77777777" w:rsidR="00BE7B59" w:rsidRPr="00DC1427" w:rsidRDefault="00BE7B59" w:rsidP="00DB5D1B">
            <w:pPr>
              <w:rPr>
                <w:sz w:val="28"/>
                <w:szCs w:val="28"/>
              </w:rPr>
            </w:pPr>
            <w:r w:rsidRPr="00DC1427">
              <w:rPr>
                <w:sz w:val="28"/>
                <w:szCs w:val="28"/>
              </w:rPr>
              <w:t>МДОУ № 10 «Колобок»</w:t>
            </w:r>
          </w:p>
        </w:tc>
        <w:tc>
          <w:tcPr>
            <w:tcW w:w="2760" w:type="dxa"/>
            <w:tcBorders>
              <w:top w:val="single" w:sz="6" w:space="0" w:color="auto"/>
              <w:left w:val="single" w:sz="6" w:space="0" w:color="auto"/>
              <w:bottom w:val="single" w:sz="4" w:space="0" w:color="auto"/>
              <w:right w:val="single" w:sz="4" w:space="0" w:color="auto"/>
            </w:tcBorders>
          </w:tcPr>
          <w:p w14:paraId="46A965B6" w14:textId="77777777" w:rsidR="00BE7B59" w:rsidRPr="00DC1427" w:rsidRDefault="00037C0F" w:rsidP="00DB5D1B">
            <w:pPr>
              <w:rPr>
                <w:sz w:val="28"/>
                <w:szCs w:val="28"/>
              </w:rPr>
            </w:pPr>
            <w:r>
              <w:rPr>
                <w:sz w:val="28"/>
                <w:szCs w:val="28"/>
              </w:rPr>
              <w:t>с</w:t>
            </w:r>
            <w:r w:rsidR="00BE7B59" w:rsidRPr="00DC1427">
              <w:rPr>
                <w:sz w:val="28"/>
                <w:szCs w:val="28"/>
              </w:rPr>
              <w:t>т.Октябрьская</w:t>
            </w:r>
            <w:r>
              <w:rPr>
                <w:sz w:val="28"/>
                <w:szCs w:val="28"/>
              </w:rPr>
              <w:t xml:space="preserve">, </w:t>
            </w:r>
            <w:r w:rsidRPr="00037C0F">
              <w:rPr>
                <w:sz w:val="28"/>
                <w:szCs w:val="28"/>
              </w:rPr>
              <w:t>пер. Матросова, 1</w:t>
            </w:r>
          </w:p>
        </w:tc>
        <w:tc>
          <w:tcPr>
            <w:tcW w:w="1134" w:type="dxa"/>
            <w:tcBorders>
              <w:top w:val="single" w:sz="6" w:space="0" w:color="auto"/>
              <w:left w:val="single" w:sz="6" w:space="0" w:color="auto"/>
              <w:bottom w:val="single" w:sz="4" w:space="0" w:color="auto"/>
              <w:right w:val="single" w:sz="6" w:space="0" w:color="auto"/>
            </w:tcBorders>
            <w:vAlign w:val="center"/>
          </w:tcPr>
          <w:p w14:paraId="6BAFCA5D" w14:textId="77777777" w:rsidR="00BE7B59" w:rsidRPr="00DC1427" w:rsidRDefault="00BE7B59" w:rsidP="00037C0F">
            <w:pPr>
              <w:jc w:val="center"/>
              <w:rPr>
                <w:sz w:val="28"/>
                <w:szCs w:val="28"/>
              </w:rPr>
            </w:pPr>
            <w:r w:rsidRPr="00DC1427">
              <w:rPr>
                <w:sz w:val="28"/>
                <w:szCs w:val="28"/>
              </w:rPr>
              <w:t>7</w:t>
            </w:r>
            <w:r w:rsidR="00037C0F">
              <w:rPr>
                <w:sz w:val="28"/>
                <w:szCs w:val="28"/>
              </w:rPr>
              <w:t>7</w:t>
            </w:r>
          </w:p>
        </w:tc>
        <w:tc>
          <w:tcPr>
            <w:tcW w:w="992" w:type="dxa"/>
            <w:tcBorders>
              <w:top w:val="single" w:sz="6" w:space="0" w:color="auto"/>
              <w:left w:val="single" w:sz="6" w:space="0" w:color="auto"/>
              <w:bottom w:val="single" w:sz="4" w:space="0" w:color="auto"/>
              <w:right w:val="single" w:sz="6" w:space="0" w:color="auto"/>
            </w:tcBorders>
            <w:vAlign w:val="center"/>
          </w:tcPr>
          <w:p w14:paraId="51F331EB" w14:textId="77777777" w:rsidR="00BE7B59" w:rsidRPr="00DC1427" w:rsidRDefault="00037C0F" w:rsidP="00DB5D1B">
            <w:pPr>
              <w:jc w:val="center"/>
              <w:rPr>
                <w:sz w:val="28"/>
                <w:szCs w:val="28"/>
              </w:rPr>
            </w:pPr>
            <w:r>
              <w:rPr>
                <w:sz w:val="28"/>
                <w:szCs w:val="28"/>
              </w:rPr>
              <w:t>130</w:t>
            </w:r>
          </w:p>
        </w:tc>
      </w:tr>
      <w:tr w:rsidR="00BE7B59" w:rsidRPr="00DC1427" w14:paraId="36D44DF7" w14:textId="77777777" w:rsidTr="00DB5D1B">
        <w:tc>
          <w:tcPr>
            <w:tcW w:w="637" w:type="dxa"/>
            <w:tcBorders>
              <w:top w:val="single" w:sz="6" w:space="0" w:color="auto"/>
              <w:left w:val="single" w:sz="6" w:space="0" w:color="auto"/>
              <w:bottom w:val="single" w:sz="4" w:space="0" w:color="auto"/>
              <w:right w:val="single" w:sz="6" w:space="0" w:color="auto"/>
            </w:tcBorders>
          </w:tcPr>
          <w:p w14:paraId="10748C30" w14:textId="77777777" w:rsidR="00BE7B59" w:rsidRPr="00DC1427" w:rsidRDefault="00BE7B59" w:rsidP="00DB5D1B">
            <w:pPr>
              <w:rPr>
                <w:sz w:val="28"/>
                <w:szCs w:val="28"/>
              </w:rPr>
            </w:pPr>
            <w:r w:rsidRPr="00DC1427">
              <w:rPr>
                <w:sz w:val="28"/>
                <w:szCs w:val="28"/>
              </w:rPr>
              <w:t>3</w:t>
            </w:r>
          </w:p>
        </w:tc>
        <w:tc>
          <w:tcPr>
            <w:tcW w:w="4253" w:type="dxa"/>
            <w:tcBorders>
              <w:top w:val="single" w:sz="6" w:space="0" w:color="auto"/>
              <w:left w:val="nil"/>
              <w:bottom w:val="single" w:sz="6" w:space="0" w:color="auto"/>
            </w:tcBorders>
          </w:tcPr>
          <w:p w14:paraId="6232D0CC" w14:textId="77777777" w:rsidR="00BE7B59" w:rsidRPr="00DC1427" w:rsidRDefault="00BE7B59" w:rsidP="00DB5D1B">
            <w:pPr>
              <w:rPr>
                <w:sz w:val="28"/>
                <w:szCs w:val="28"/>
              </w:rPr>
            </w:pPr>
            <w:r w:rsidRPr="00DC1427">
              <w:rPr>
                <w:sz w:val="28"/>
                <w:szCs w:val="28"/>
              </w:rPr>
              <w:t>МДОУ № 15 «Радуга»</w:t>
            </w:r>
          </w:p>
        </w:tc>
        <w:tc>
          <w:tcPr>
            <w:tcW w:w="2760" w:type="dxa"/>
            <w:tcBorders>
              <w:top w:val="single" w:sz="6" w:space="0" w:color="auto"/>
              <w:left w:val="single" w:sz="6" w:space="0" w:color="auto"/>
              <w:bottom w:val="single" w:sz="4" w:space="0" w:color="auto"/>
              <w:right w:val="single" w:sz="4" w:space="0" w:color="auto"/>
            </w:tcBorders>
          </w:tcPr>
          <w:p w14:paraId="52810743" w14:textId="77777777" w:rsidR="00BE7B59" w:rsidRPr="00037C0F" w:rsidRDefault="00037C0F" w:rsidP="00DB5D1B">
            <w:r>
              <w:rPr>
                <w:sz w:val="28"/>
                <w:szCs w:val="28"/>
              </w:rPr>
              <w:t>с</w:t>
            </w:r>
            <w:r w:rsidR="00BE7B59" w:rsidRPr="00DC1427">
              <w:rPr>
                <w:sz w:val="28"/>
                <w:szCs w:val="28"/>
              </w:rPr>
              <w:t>т.Октябрьская</w:t>
            </w:r>
            <w:r>
              <w:rPr>
                <w:sz w:val="28"/>
                <w:szCs w:val="28"/>
              </w:rPr>
              <w:t xml:space="preserve">, </w:t>
            </w:r>
            <w:r w:rsidRPr="00037C0F">
              <w:rPr>
                <w:sz w:val="28"/>
                <w:szCs w:val="28"/>
              </w:rPr>
              <w:t>ул. Привокзальная ,3</w:t>
            </w:r>
          </w:p>
        </w:tc>
        <w:tc>
          <w:tcPr>
            <w:tcW w:w="1134" w:type="dxa"/>
            <w:tcBorders>
              <w:top w:val="single" w:sz="6" w:space="0" w:color="auto"/>
              <w:left w:val="single" w:sz="6" w:space="0" w:color="auto"/>
              <w:bottom w:val="single" w:sz="4" w:space="0" w:color="auto"/>
              <w:right w:val="single" w:sz="6" w:space="0" w:color="auto"/>
            </w:tcBorders>
            <w:vAlign w:val="center"/>
          </w:tcPr>
          <w:p w14:paraId="3B00776C" w14:textId="77777777" w:rsidR="00BE7B59" w:rsidRPr="00DC1427" w:rsidRDefault="00037C0F" w:rsidP="00DB5D1B">
            <w:pPr>
              <w:jc w:val="center"/>
              <w:rPr>
                <w:sz w:val="28"/>
                <w:szCs w:val="28"/>
              </w:rPr>
            </w:pPr>
            <w:r>
              <w:rPr>
                <w:sz w:val="28"/>
                <w:szCs w:val="28"/>
              </w:rPr>
              <w:t>55</w:t>
            </w:r>
          </w:p>
        </w:tc>
        <w:tc>
          <w:tcPr>
            <w:tcW w:w="992" w:type="dxa"/>
            <w:tcBorders>
              <w:top w:val="single" w:sz="6" w:space="0" w:color="auto"/>
              <w:left w:val="single" w:sz="6" w:space="0" w:color="auto"/>
              <w:bottom w:val="single" w:sz="4" w:space="0" w:color="auto"/>
              <w:right w:val="single" w:sz="6" w:space="0" w:color="auto"/>
            </w:tcBorders>
            <w:vAlign w:val="center"/>
          </w:tcPr>
          <w:p w14:paraId="1BF23B29" w14:textId="77777777" w:rsidR="00BE7B59" w:rsidRPr="00DC1427" w:rsidRDefault="00037C0F" w:rsidP="00DB5D1B">
            <w:pPr>
              <w:jc w:val="center"/>
              <w:rPr>
                <w:sz w:val="28"/>
                <w:szCs w:val="28"/>
              </w:rPr>
            </w:pPr>
            <w:r>
              <w:rPr>
                <w:sz w:val="28"/>
                <w:szCs w:val="28"/>
              </w:rPr>
              <w:t>65</w:t>
            </w:r>
          </w:p>
        </w:tc>
      </w:tr>
      <w:tr w:rsidR="00BE7B59" w:rsidRPr="00DC1427" w14:paraId="1703D4BB" w14:textId="77777777" w:rsidTr="00DB5D1B">
        <w:tc>
          <w:tcPr>
            <w:tcW w:w="7650" w:type="dxa"/>
            <w:gridSpan w:val="3"/>
            <w:tcBorders>
              <w:top w:val="single" w:sz="6" w:space="0" w:color="auto"/>
              <w:left w:val="single" w:sz="6" w:space="0" w:color="auto"/>
              <w:bottom w:val="single" w:sz="6" w:space="0" w:color="auto"/>
              <w:right w:val="single" w:sz="4" w:space="0" w:color="auto"/>
            </w:tcBorders>
          </w:tcPr>
          <w:p w14:paraId="09BFCDCE" w14:textId="77777777" w:rsidR="00BE7B59" w:rsidRPr="00DC1427" w:rsidRDefault="00BE7B59" w:rsidP="00DB5D1B">
            <w:pPr>
              <w:rPr>
                <w:sz w:val="28"/>
                <w:szCs w:val="28"/>
              </w:rPr>
            </w:pPr>
            <w:r w:rsidRPr="00DC1427">
              <w:rPr>
                <w:sz w:val="28"/>
                <w:szCs w:val="28"/>
              </w:rPr>
              <w:t>Итого по поселению</w:t>
            </w:r>
          </w:p>
        </w:tc>
        <w:tc>
          <w:tcPr>
            <w:tcW w:w="1134" w:type="dxa"/>
            <w:tcBorders>
              <w:top w:val="single" w:sz="6" w:space="0" w:color="auto"/>
              <w:left w:val="single" w:sz="6" w:space="0" w:color="auto"/>
              <w:bottom w:val="single" w:sz="6" w:space="0" w:color="auto"/>
              <w:right w:val="single" w:sz="6" w:space="0" w:color="auto"/>
            </w:tcBorders>
            <w:vAlign w:val="center"/>
          </w:tcPr>
          <w:p w14:paraId="1E471FD8" w14:textId="77777777" w:rsidR="00BE7B59" w:rsidRPr="00DC1427" w:rsidRDefault="00037C0F" w:rsidP="00DB5D1B">
            <w:pPr>
              <w:jc w:val="center"/>
              <w:rPr>
                <w:sz w:val="28"/>
                <w:szCs w:val="28"/>
              </w:rPr>
            </w:pPr>
            <w:r>
              <w:rPr>
                <w:sz w:val="28"/>
                <w:szCs w:val="28"/>
              </w:rPr>
              <w:t>247</w:t>
            </w:r>
          </w:p>
        </w:tc>
        <w:tc>
          <w:tcPr>
            <w:tcW w:w="992" w:type="dxa"/>
            <w:tcBorders>
              <w:top w:val="single" w:sz="6" w:space="0" w:color="auto"/>
              <w:left w:val="single" w:sz="6" w:space="0" w:color="auto"/>
              <w:bottom w:val="single" w:sz="6" w:space="0" w:color="auto"/>
              <w:right w:val="single" w:sz="6" w:space="0" w:color="auto"/>
            </w:tcBorders>
            <w:vAlign w:val="center"/>
          </w:tcPr>
          <w:p w14:paraId="299D6A4D" w14:textId="77777777" w:rsidR="00BE7B59" w:rsidRPr="00DC1427" w:rsidRDefault="00037C0F" w:rsidP="00DB5D1B">
            <w:pPr>
              <w:jc w:val="center"/>
              <w:rPr>
                <w:sz w:val="28"/>
                <w:szCs w:val="28"/>
              </w:rPr>
            </w:pPr>
            <w:r>
              <w:rPr>
                <w:sz w:val="28"/>
                <w:szCs w:val="28"/>
              </w:rPr>
              <w:t>321</w:t>
            </w:r>
          </w:p>
        </w:tc>
      </w:tr>
    </w:tbl>
    <w:p w14:paraId="0904CBB9" w14:textId="77777777" w:rsidR="00BE7B59" w:rsidRDefault="00BE7B59" w:rsidP="00BE7B59">
      <w:pPr>
        <w:ind w:firstLine="709"/>
        <w:jc w:val="both"/>
        <w:rPr>
          <w:sz w:val="28"/>
          <w:szCs w:val="28"/>
        </w:rPr>
      </w:pPr>
    </w:p>
    <w:p w14:paraId="18083E1E" w14:textId="77777777" w:rsidR="00BE7B59" w:rsidRDefault="00BE7B59" w:rsidP="00BE7B59">
      <w:pPr>
        <w:ind w:firstLine="709"/>
        <w:jc w:val="both"/>
        <w:rPr>
          <w:sz w:val="28"/>
          <w:szCs w:val="28"/>
        </w:rPr>
      </w:pPr>
      <w:r w:rsidRPr="00E7251C">
        <w:rPr>
          <w:sz w:val="28"/>
          <w:szCs w:val="28"/>
        </w:rPr>
        <w:t>Потребность населения сельского поселения в услугах детского сада с каждым годом растет. В 90-е годы, когда в стране наблюдался демографический кризис, многие детские дошкольные учреждения ввиду неполной загруженности были ликвидированы или перепрофилированы под другие учреждения. В настоящее время, когда происходит подъем рождаемости</w:t>
      </w:r>
      <w:r>
        <w:rPr>
          <w:sz w:val="28"/>
          <w:szCs w:val="28"/>
        </w:rPr>
        <w:t>,</w:t>
      </w:r>
      <w:r w:rsidRPr="00E7251C">
        <w:rPr>
          <w:sz w:val="28"/>
          <w:szCs w:val="28"/>
        </w:rPr>
        <w:t xml:space="preserve"> наблюдается острая нехватка мест в детских садах. </w:t>
      </w:r>
      <w:r>
        <w:rPr>
          <w:sz w:val="28"/>
          <w:szCs w:val="28"/>
        </w:rPr>
        <w:t>Все дошкольные учреждения расположены в центре поселения и рассчитаны на прием детей не только данного населенного пункта, но детей дошкольного возраста, проживающих на территории населенных пунктов Октябрьского сельского поселения.</w:t>
      </w:r>
    </w:p>
    <w:p w14:paraId="0F43CA6F" w14:textId="345D198C" w:rsidR="00BE7B59" w:rsidRPr="00B21F50" w:rsidRDefault="00BE7B59" w:rsidP="00BE7B59">
      <w:pPr>
        <w:ind w:firstLine="709"/>
        <w:jc w:val="both"/>
        <w:rPr>
          <w:sz w:val="28"/>
          <w:szCs w:val="28"/>
        </w:rPr>
      </w:pPr>
      <w:r>
        <w:rPr>
          <w:sz w:val="28"/>
          <w:szCs w:val="28"/>
        </w:rPr>
        <w:t xml:space="preserve">На территории муниципального образования также имеются 2 учреждения дополнительного </w:t>
      </w:r>
      <w:r w:rsidR="00C60F32">
        <w:rPr>
          <w:sz w:val="28"/>
          <w:szCs w:val="28"/>
        </w:rPr>
        <w:t>образования (Таблица 11</w:t>
      </w:r>
      <w:r w:rsidRPr="00B21F50">
        <w:rPr>
          <w:sz w:val="28"/>
          <w:szCs w:val="28"/>
        </w:rPr>
        <w:t>) – детская школа искусств и детско-юношеский центр развития.</w:t>
      </w:r>
    </w:p>
    <w:p w14:paraId="36B9CD61" w14:textId="58D56330" w:rsidR="00BE7B59" w:rsidRPr="00B21F50" w:rsidRDefault="00BE7B59" w:rsidP="00BE7B59">
      <w:pPr>
        <w:widowControl w:val="0"/>
        <w:suppressAutoHyphens/>
        <w:spacing w:line="360" w:lineRule="auto"/>
        <w:jc w:val="right"/>
        <w:rPr>
          <w:rFonts w:eastAsia="Arial Unicode MS"/>
          <w:sz w:val="28"/>
          <w:szCs w:val="28"/>
        </w:rPr>
      </w:pPr>
      <w:r w:rsidRPr="00B21F50">
        <w:rPr>
          <w:rFonts w:eastAsia="Arial Unicode MS"/>
          <w:sz w:val="28"/>
          <w:szCs w:val="28"/>
        </w:rPr>
        <w:t xml:space="preserve">Таблица </w:t>
      </w:r>
      <w:r w:rsidR="00C60F32">
        <w:rPr>
          <w:rFonts w:eastAsia="Arial Unicode MS"/>
          <w:sz w:val="28"/>
          <w:szCs w:val="28"/>
        </w:rPr>
        <w:t>11</w:t>
      </w:r>
    </w:p>
    <w:tbl>
      <w:tblPr>
        <w:tblW w:w="99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1"/>
        <w:gridCol w:w="6880"/>
        <w:gridCol w:w="1177"/>
        <w:gridCol w:w="1138"/>
      </w:tblGrid>
      <w:tr w:rsidR="00BE7B59" w:rsidRPr="00FC7109" w14:paraId="57A6EED8" w14:textId="77777777" w:rsidTr="00DB5D1B">
        <w:trPr>
          <w:tblHeader/>
        </w:trPr>
        <w:tc>
          <w:tcPr>
            <w:tcW w:w="741" w:type="dxa"/>
            <w:vMerge w:val="restart"/>
            <w:vAlign w:val="center"/>
          </w:tcPr>
          <w:p w14:paraId="1108DFE7" w14:textId="77777777" w:rsidR="00BE7B59" w:rsidRPr="00FC7109" w:rsidRDefault="00BE7B59" w:rsidP="00DB5D1B">
            <w:pPr>
              <w:widowControl w:val="0"/>
              <w:suppressAutoHyphens/>
              <w:jc w:val="center"/>
              <w:rPr>
                <w:rFonts w:eastAsia="Arial Unicode MS"/>
                <w:sz w:val="28"/>
                <w:szCs w:val="28"/>
              </w:rPr>
            </w:pPr>
            <w:r w:rsidRPr="00FC7109">
              <w:rPr>
                <w:rFonts w:eastAsia="Arial Unicode MS"/>
                <w:sz w:val="28"/>
                <w:szCs w:val="28"/>
              </w:rPr>
              <w:t>№ п/п</w:t>
            </w:r>
          </w:p>
          <w:p w14:paraId="1C825658" w14:textId="77777777" w:rsidR="00BE7B59" w:rsidRPr="00FC7109" w:rsidRDefault="00BE7B59" w:rsidP="00DB5D1B">
            <w:pPr>
              <w:widowControl w:val="0"/>
              <w:suppressAutoHyphens/>
              <w:jc w:val="center"/>
              <w:rPr>
                <w:rFonts w:eastAsia="Arial Unicode MS"/>
                <w:sz w:val="28"/>
                <w:szCs w:val="28"/>
              </w:rPr>
            </w:pPr>
          </w:p>
        </w:tc>
        <w:tc>
          <w:tcPr>
            <w:tcW w:w="6880" w:type="dxa"/>
            <w:vMerge w:val="restart"/>
            <w:vAlign w:val="center"/>
          </w:tcPr>
          <w:p w14:paraId="4F373500" w14:textId="77777777" w:rsidR="00BE7B59" w:rsidRPr="00FC7109" w:rsidRDefault="00BE7B59" w:rsidP="00DB5D1B">
            <w:pPr>
              <w:widowControl w:val="0"/>
              <w:suppressAutoHyphens/>
              <w:jc w:val="center"/>
              <w:rPr>
                <w:rFonts w:eastAsia="Arial Unicode MS"/>
                <w:sz w:val="28"/>
                <w:szCs w:val="28"/>
              </w:rPr>
            </w:pPr>
            <w:r w:rsidRPr="00FC7109">
              <w:rPr>
                <w:rFonts w:eastAsia="Arial Unicode MS"/>
                <w:sz w:val="28"/>
                <w:szCs w:val="28"/>
              </w:rPr>
              <w:t>Наименование учреждения</w:t>
            </w:r>
          </w:p>
        </w:tc>
        <w:tc>
          <w:tcPr>
            <w:tcW w:w="2315" w:type="dxa"/>
            <w:gridSpan w:val="2"/>
            <w:vAlign w:val="center"/>
          </w:tcPr>
          <w:p w14:paraId="13F92256" w14:textId="77777777" w:rsidR="00BE7B59" w:rsidRPr="00FC7109" w:rsidRDefault="00BE7B59" w:rsidP="00DB5D1B">
            <w:pPr>
              <w:widowControl w:val="0"/>
              <w:suppressAutoHyphens/>
              <w:jc w:val="center"/>
              <w:rPr>
                <w:rFonts w:eastAsia="Arial Unicode MS"/>
                <w:sz w:val="28"/>
                <w:szCs w:val="28"/>
              </w:rPr>
            </w:pPr>
            <w:r w:rsidRPr="00FC7109">
              <w:rPr>
                <w:rFonts w:eastAsia="Arial Unicode MS"/>
                <w:sz w:val="28"/>
                <w:szCs w:val="28"/>
              </w:rPr>
              <w:t>Вместимость, чел.</w:t>
            </w:r>
          </w:p>
        </w:tc>
      </w:tr>
      <w:tr w:rsidR="00BE7B59" w:rsidRPr="00FC7109" w14:paraId="5EC366B0" w14:textId="77777777" w:rsidTr="00DB5D1B">
        <w:tc>
          <w:tcPr>
            <w:tcW w:w="741" w:type="dxa"/>
            <w:vMerge/>
            <w:vAlign w:val="center"/>
          </w:tcPr>
          <w:p w14:paraId="3A25B7C0" w14:textId="77777777" w:rsidR="00BE7B59" w:rsidRPr="00FC7109" w:rsidRDefault="00BE7B59" w:rsidP="00DB5D1B">
            <w:pPr>
              <w:widowControl w:val="0"/>
              <w:suppressAutoHyphens/>
              <w:jc w:val="center"/>
              <w:rPr>
                <w:rFonts w:eastAsia="Arial Unicode MS"/>
                <w:sz w:val="28"/>
                <w:szCs w:val="28"/>
              </w:rPr>
            </w:pPr>
          </w:p>
        </w:tc>
        <w:tc>
          <w:tcPr>
            <w:tcW w:w="6880" w:type="dxa"/>
            <w:vMerge/>
            <w:vAlign w:val="center"/>
          </w:tcPr>
          <w:p w14:paraId="54070E13" w14:textId="77777777" w:rsidR="00BE7B59" w:rsidRPr="00FC7109" w:rsidRDefault="00BE7B59" w:rsidP="00DB5D1B">
            <w:pPr>
              <w:widowControl w:val="0"/>
              <w:suppressAutoHyphens/>
              <w:jc w:val="center"/>
              <w:rPr>
                <w:rFonts w:eastAsia="Arial Unicode MS"/>
                <w:sz w:val="28"/>
                <w:szCs w:val="28"/>
              </w:rPr>
            </w:pPr>
          </w:p>
        </w:tc>
        <w:tc>
          <w:tcPr>
            <w:tcW w:w="1177" w:type="dxa"/>
            <w:vAlign w:val="center"/>
          </w:tcPr>
          <w:p w14:paraId="2DB3DA20" w14:textId="77777777" w:rsidR="00BE7B59" w:rsidRPr="00FC7109" w:rsidRDefault="00BE7B59" w:rsidP="00DB5D1B">
            <w:pPr>
              <w:widowControl w:val="0"/>
              <w:suppressAutoHyphens/>
              <w:jc w:val="center"/>
              <w:rPr>
                <w:rFonts w:eastAsia="Arial Unicode MS"/>
                <w:sz w:val="28"/>
                <w:szCs w:val="28"/>
              </w:rPr>
            </w:pPr>
            <w:r w:rsidRPr="00FC7109">
              <w:rPr>
                <w:rFonts w:eastAsia="Arial Unicode MS"/>
                <w:sz w:val="28"/>
                <w:szCs w:val="28"/>
              </w:rPr>
              <w:t>по проекту</w:t>
            </w:r>
          </w:p>
        </w:tc>
        <w:tc>
          <w:tcPr>
            <w:tcW w:w="1138" w:type="dxa"/>
            <w:vAlign w:val="center"/>
          </w:tcPr>
          <w:p w14:paraId="67C3D4B1" w14:textId="77777777" w:rsidR="00BE7B59" w:rsidRPr="00FC7109" w:rsidRDefault="00BE7B59" w:rsidP="00DB5D1B">
            <w:pPr>
              <w:widowControl w:val="0"/>
              <w:suppressAutoHyphens/>
              <w:jc w:val="center"/>
              <w:rPr>
                <w:rFonts w:eastAsia="Arial Unicode MS"/>
                <w:sz w:val="28"/>
                <w:szCs w:val="28"/>
              </w:rPr>
            </w:pPr>
            <w:r w:rsidRPr="00FC7109">
              <w:rPr>
                <w:rFonts w:eastAsia="Arial Unicode MS"/>
                <w:sz w:val="28"/>
                <w:szCs w:val="28"/>
              </w:rPr>
              <w:t>по ф</w:t>
            </w:r>
            <w:r>
              <w:rPr>
                <w:rFonts w:eastAsia="Arial Unicode MS"/>
                <w:sz w:val="28"/>
                <w:szCs w:val="28"/>
              </w:rPr>
              <w:t>а</w:t>
            </w:r>
            <w:r w:rsidRPr="00FC7109">
              <w:rPr>
                <w:rFonts w:eastAsia="Arial Unicode MS"/>
                <w:sz w:val="28"/>
                <w:szCs w:val="28"/>
              </w:rPr>
              <w:t>кту.</w:t>
            </w:r>
          </w:p>
        </w:tc>
      </w:tr>
      <w:tr w:rsidR="00BE7B59" w:rsidRPr="00FC7109" w14:paraId="67D6FD27" w14:textId="77777777" w:rsidTr="00DB5D1B">
        <w:tc>
          <w:tcPr>
            <w:tcW w:w="741" w:type="dxa"/>
          </w:tcPr>
          <w:p w14:paraId="0947465B" w14:textId="77777777" w:rsidR="00BE7B59" w:rsidRPr="00FC7109" w:rsidRDefault="00BE7B59" w:rsidP="00DB5D1B">
            <w:pPr>
              <w:widowControl w:val="0"/>
              <w:suppressAutoHyphens/>
              <w:jc w:val="both"/>
              <w:rPr>
                <w:rFonts w:eastAsia="Arial Unicode MS"/>
                <w:sz w:val="28"/>
                <w:szCs w:val="28"/>
              </w:rPr>
            </w:pPr>
            <w:r w:rsidRPr="00FC7109">
              <w:rPr>
                <w:rFonts w:eastAsia="Arial Unicode MS"/>
                <w:sz w:val="28"/>
                <w:szCs w:val="28"/>
              </w:rPr>
              <w:t>1</w:t>
            </w:r>
          </w:p>
        </w:tc>
        <w:tc>
          <w:tcPr>
            <w:tcW w:w="6880" w:type="dxa"/>
          </w:tcPr>
          <w:p w14:paraId="0E62D16D" w14:textId="77777777" w:rsidR="00BE7B59" w:rsidRPr="00FC7109" w:rsidRDefault="00BE7B59" w:rsidP="00DB5D1B">
            <w:pPr>
              <w:widowControl w:val="0"/>
              <w:suppressAutoHyphens/>
              <w:jc w:val="both"/>
              <w:rPr>
                <w:rFonts w:eastAsia="Arial Unicode MS"/>
                <w:sz w:val="28"/>
                <w:szCs w:val="28"/>
              </w:rPr>
            </w:pPr>
            <w:r w:rsidRPr="00FC7109">
              <w:rPr>
                <w:rFonts w:eastAsia="Arial Unicode MS"/>
                <w:sz w:val="28"/>
                <w:szCs w:val="28"/>
              </w:rPr>
              <w:t>МУДО Октябрьская детская школа искусств</w:t>
            </w:r>
          </w:p>
        </w:tc>
        <w:tc>
          <w:tcPr>
            <w:tcW w:w="1177" w:type="dxa"/>
            <w:vAlign w:val="center"/>
          </w:tcPr>
          <w:p w14:paraId="0008F734" w14:textId="753D3057" w:rsidR="00BE7B59" w:rsidRPr="00FC7109" w:rsidRDefault="00BE7B59" w:rsidP="00DB5D1B">
            <w:pPr>
              <w:widowControl w:val="0"/>
              <w:suppressAutoHyphens/>
              <w:jc w:val="center"/>
              <w:rPr>
                <w:rFonts w:eastAsia="Arial Unicode MS"/>
                <w:sz w:val="28"/>
                <w:szCs w:val="28"/>
              </w:rPr>
            </w:pPr>
            <w:r w:rsidRPr="00FC7109">
              <w:rPr>
                <w:rFonts w:eastAsia="Arial Unicode MS"/>
                <w:sz w:val="28"/>
                <w:szCs w:val="28"/>
              </w:rPr>
              <w:t>20</w:t>
            </w:r>
            <w:r w:rsidR="00C74D35">
              <w:rPr>
                <w:rFonts w:eastAsia="Arial Unicode MS"/>
                <w:sz w:val="28"/>
                <w:szCs w:val="28"/>
              </w:rPr>
              <w:t>0</w:t>
            </w:r>
          </w:p>
        </w:tc>
        <w:tc>
          <w:tcPr>
            <w:tcW w:w="1138" w:type="dxa"/>
            <w:vAlign w:val="center"/>
          </w:tcPr>
          <w:p w14:paraId="730026A2" w14:textId="77777777" w:rsidR="00BE7B59" w:rsidRPr="00FC7109" w:rsidRDefault="00BE7B59" w:rsidP="00DB5D1B">
            <w:pPr>
              <w:widowControl w:val="0"/>
              <w:suppressAutoHyphens/>
              <w:jc w:val="center"/>
              <w:rPr>
                <w:rFonts w:eastAsia="Arial Unicode MS"/>
                <w:sz w:val="28"/>
                <w:szCs w:val="28"/>
              </w:rPr>
            </w:pPr>
            <w:r w:rsidRPr="00FC7109">
              <w:rPr>
                <w:rFonts w:eastAsia="Arial Unicode MS"/>
                <w:sz w:val="28"/>
                <w:szCs w:val="28"/>
              </w:rPr>
              <w:t>180</w:t>
            </w:r>
          </w:p>
        </w:tc>
      </w:tr>
      <w:tr w:rsidR="00BE7B59" w:rsidRPr="00FC7109" w14:paraId="5CA227B4" w14:textId="77777777" w:rsidTr="00DB5D1B">
        <w:tc>
          <w:tcPr>
            <w:tcW w:w="741" w:type="dxa"/>
          </w:tcPr>
          <w:p w14:paraId="3DBAA2CD" w14:textId="77777777" w:rsidR="00BE7B59" w:rsidRPr="00FC7109" w:rsidRDefault="00BE7B59" w:rsidP="00DB5D1B">
            <w:pPr>
              <w:widowControl w:val="0"/>
              <w:suppressAutoHyphens/>
              <w:jc w:val="both"/>
              <w:rPr>
                <w:rFonts w:eastAsia="Arial Unicode MS"/>
                <w:sz w:val="28"/>
                <w:szCs w:val="28"/>
              </w:rPr>
            </w:pPr>
            <w:r>
              <w:rPr>
                <w:rFonts w:eastAsia="Arial Unicode MS"/>
                <w:sz w:val="28"/>
                <w:szCs w:val="28"/>
              </w:rPr>
              <w:t>2</w:t>
            </w:r>
          </w:p>
        </w:tc>
        <w:tc>
          <w:tcPr>
            <w:tcW w:w="6880" w:type="dxa"/>
          </w:tcPr>
          <w:p w14:paraId="3C045FF3" w14:textId="77777777" w:rsidR="00BE7B59" w:rsidRPr="00FC7109" w:rsidRDefault="00BE7B59" w:rsidP="00DB5D1B">
            <w:pPr>
              <w:widowControl w:val="0"/>
              <w:suppressAutoHyphens/>
              <w:jc w:val="both"/>
              <w:rPr>
                <w:rFonts w:eastAsia="Arial Unicode MS"/>
                <w:sz w:val="28"/>
                <w:szCs w:val="28"/>
              </w:rPr>
            </w:pPr>
            <w:r w:rsidRPr="00FC7109">
              <w:rPr>
                <w:rFonts w:eastAsia="Arial Unicode MS"/>
                <w:sz w:val="28"/>
                <w:szCs w:val="28"/>
              </w:rPr>
              <w:t>МУДОД ДЮЦР</w:t>
            </w:r>
          </w:p>
        </w:tc>
        <w:tc>
          <w:tcPr>
            <w:tcW w:w="1177" w:type="dxa"/>
            <w:vAlign w:val="center"/>
          </w:tcPr>
          <w:p w14:paraId="0EE1C014" w14:textId="77777777" w:rsidR="00BE7B59" w:rsidRPr="00FC7109" w:rsidRDefault="00BE7B59" w:rsidP="00DB5D1B">
            <w:pPr>
              <w:widowControl w:val="0"/>
              <w:suppressAutoHyphens/>
              <w:jc w:val="center"/>
              <w:rPr>
                <w:rFonts w:eastAsia="Arial Unicode MS"/>
                <w:sz w:val="28"/>
                <w:szCs w:val="28"/>
              </w:rPr>
            </w:pPr>
            <w:r w:rsidRPr="00FC7109">
              <w:rPr>
                <w:rFonts w:eastAsia="Arial Unicode MS"/>
                <w:sz w:val="28"/>
                <w:szCs w:val="28"/>
              </w:rPr>
              <w:t>1500</w:t>
            </w:r>
          </w:p>
        </w:tc>
        <w:tc>
          <w:tcPr>
            <w:tcW w:w="1138" w:type="dxa"/>
            <w:vAlign w:val="center"/>
          </w:tcPr>
          <w:p w14:paraId="059267BB" w14:textId="77777777" w:rsidR="00BE7B59" w:rsidRPr="00FC7109" w:rsidRDefault="00BE7B59" w:rsidP="00DB5D1B">
            <w:pPr>
              <w:widowControl w:val="0"/>
              <w:suppressAutoHyphens/>
              <w:jc w:val="center"/>
              <w:rPr>
                <w:rFonts w:eastAsia="Arial Unicode MS"/>
                <w:sz w:val="28"/>
                <w:szCs w:val="28"/>
              </w:rPr>
            </w:pPr>
            <w:r w:rsidRPr="00FC7109">
              <w:rPr>
                <w:rFonts w:eastAsia="Arial Unicode MS"/>
                <w:sz w:val="28"/>
                <w:szCs w:val="28"/>
              </w:rPr>
              <w:t>449</w:t>
            </w:r>
          </w:p>
        </w:tc>
      </w:tr>
      <w:tr w:rsidR="00BE7B59" w:rsidRPr="00FC7109" w14:paraId="3A9F4BA8" w14:textId="77777777" w:rsidTr="00DB5D1B">
        <w:tc>
          <w:tcPr>
            <w:tcW w:w="7621" w:type="dxa"/>
            <w:gridSpan w:val="2"/>
          </w:tcPr>
          <w:p w14:paraId="53DA1C20" w14:textId="77777777" w:rsidR="00BE7B59" w:rsidRPr="00FC7109" w:rsidRDefault="00BE7B59" w:rsidP="00DB5D1B">
            <w:pPr>
              <w:widowControl w:val="0"/>
              <w:suppressAutoHyphens/>
              <w:jc w:val="both"/>
              <w:rPr>
                <w:rFonts w:eastAsia="Arial Unicode MS"/>
                <w:sz w:val="28"/>
                <w:szCs w:val="28"/>
              </w:rPr>
            </w:pPr>
            <w:r w:rsidRPr="00FC7109">
              <w:rPr>
                <w:rFonts w:eastAsia="Arial Unicode MS"/>
                <w:sz w:val="28"/>
                <w:szCs w:val="28"/>
              </w:rPr>
              <w:t>Итого</w:t>
            </w:r>
          </w:p>
        </w:tc>
        <w:tc>
          <w:tcPr>
            <w:tcW w:w="1177" w:type="dxa"/>
            <w:vAlign w:val="center"/>
          </w:tcPr>
          <w:p w14:paraId="7175DB80" w14:textId="77777777" w:rsidR="00BE7B59" w:rsidRPr="00FC7109" w:rsidRDefault="00BE7B59" w:rsidP="00DB5D1B">
            <w:pPr>
              <w:widowControl w:val="0"/>
              <w:suppressAutoHyphens/>
              <w:jc w:val="center"/>
              <w:rPr>
                <w:rFonts w:eastAsia="Arial Unicode MS"/>
                <w:sz w:val="28"/>
                <w:szCs w:val="28"/>
              </w:rPr>
            </w:pPr>
            <w:r>
              <w:rPr>
                <w:rFonts w:eastAsia="Arial Unicode MS"/>
                <w:sz w:val="28"/>
                <w:szCs w:val="28"/>
              </w:rPr>
              <w:t>1520</w:t>
            </w:r>
          </w:p>
        </w:tc>
        <w:tc>
          <w:tcPr>
            <w:tcW w:w="1138" w:type="dxa"/>
            <w:vAlign w:val="center"/>
          </w:tcPr>
          <w:p w14:paraId="5172C292" w14:textId="77777777" w:rsidR="00BE7B59" w:rsidRPr="00FC7109" w:rsidRDefault="00BE7B59" w:rsidP="00DB5D1B">
            <w:pPr>
              <w:widowControl w:val="0"/>
              <w:suppressAutoHyphens/>
              <w:jc w:val="center"/>
              <w:rPr>
                <w:rFonts w:eastAsia="Arial Unicode MS"/>
                <w:sz w:val="28"/>
                <w:szCs w:val="28"/>
              </w:rPr>
            </w:pPr>
            <w:r>
              <w:rPr>
                <w:rFonts w:eastAsia="Arial Unicode MS"/>
                <w:sz w:val="28"/>
                <w:szCs w:val="28"/>
              </w:rPr>
              <w:t>629</w:t>
            </w:r>
          </w:p>
        </w:tc>
      </w:tr>
    </w:tbl>
    <w:p w14:paraId="0C264619" w14:textId="77777777" w:rsidR="00BE7B59" w:rsidRPr="00B21F50" w:rsidRDefault="00BE7B59" w:rsidP="00BE7B59">
      <w:pPr>
        <w:ind w:firstLine="709"/>
        <w:jc w:val="both"/>
        <w:rPr>
          <w:sz w:val="28"/>
          <w:szCs w:val="28"/>
        </w:rPr>
      </w:pPr>
      <w:r w:rsidRPr="00D81D0B">
        <w:rPr>
          <w:sz w:val="28"/>
          <w:szCs w:val="28"/>
        </w:rPr>
        <w:lastRenderedPageBreak/>
        <w:t xml:space="preserve">По данным отдела культуры на территории муниципального образования функционирует </w:t>
      </w:r>
      <w:r>
        <w:rPr>
          <w:sz w:val="28"/>
          <w:szCs w:val="28"/>
        </w:rPr>
        <w:t xml:space="preserve">8 </w:t>
      </w:r>
      <w:r w:rsidRPr="00D81D0B">
        <w:rPr>
          <w:sz w:val="28"/>
          <w:szCs w:val="28"/>
        </w:rPr>
        <w:t>учреждени</w:t>
      </w:r>
      <w:r>
        <w:rPr>
          <w:sz w:val="28"/>
          <w:szCs w:val="28"/>
        </w:rPr>
        <w:t>й</w:t>
      </w:r>
      <w:r w:rsidRPr="00D81D0B">
        <w:rPr>
          <w:sz w:val="28"/>
          <w:szCs w:val="28"/>
        </w:rPr>
        <w:t xml:space="preserve"> культуры</w:t>
      </w:r>
      <w:r w:rsidR="005A11F3">
        <w:rPr>
          <w:sz w:val="28"/>
          <w:szCs w:val="28"/>
        </w:rPr>
        <w:t xml:space="preserve"> </w:t>
      </w:r>
      <w:r w:rsidRPr="00B21F50">
        <w:rPr>
          <w:sz w:val="28"/>
          <w:szCs w:val="28"/>
        </w:rPr>
        <w:t>(Таблица 10), которые представлены следующими объектами:</w:t>
      </w:r>
    </w:p>
    <w:p w14:paraId="335BED4C" w14:textId="77777777" w:rsidR="00BE7B59" w:rsidRPr="00B21F50" w:rsidRDefault="00BE7B59" w:rsidP="00BE7B59">
      <w:pPr>
        <w:ind w:firstLine="709"/>
        <w:jc w:val="both"/>
        <w:rPr>
          <w:sz w:val="28"/>
          <w:szCs w:val="28"/>
        </w:rPr>
      </w:pPr>
      <w:r w:rsidRPr="00B21F50">
        <w:rPr>
          <w:sz w:val="28"/>
          <w:szCs w:val="28"/>
        </w:rPr>
        <w:t>- 4 учреждения клубного типа;</w:t>
      </w:r>
    </w:p>
    <w:p w14:paraId="68AB49A2" w14:textId="77777777" w:rsidR="00BE7B59" w:rsidRPr="00B21F50" w:rsidRDefault="00BE7B59" w:rsidP="00BE7B59">
      <w:pPr>
        <w:ind w:firstLine="709"/>
        <w:jc w:val="both"/>
        <w:rPr>
          <w:sz w:val="28"/>
          <w:szCs w:val="28"/>
        </w:rPr>
      </w:pPr>
      <w:r w:rsidRPr="00B21F50">
        <w:rPr>
          <w:sz w:val="28"/>
          <w:szCs w:val="28"/>
        </w:rPr>
        <w:t>- 3  библиотеки, в т.ч. 1 детская;</w:t>
      </w:r>
    </w:p>
    <w:p w14:paraId="0E34C191" w14:textId="77777777" w:rsidR="00BE7B59" w:rsidRPr="00B21F50" w:rsidRDefault="00BE7B59" w:rsidP="00BE7B59">
      <w:pPr>
        <w:ind w:firstLine="709"/>
        <w:jc w:val="both"/>
        <w:rPr>
          <w:sz w:val="28"/>
          <w:szCs w:val="28"/>
        </w:rPr>
      </w:pPr>
      <w:r w:rsidRPr="00B21F50">
        <w:rPr>
          <w:sz w:val="28"/>
          <w:szCs w:val="28"/>
        </w:rPr>
        <w:t>- 1 музей.</w:t>
      </w:r>
    </w:p>
    <w:p w14:paraId="18F298DE" w14:textId="77777777" w:rsidR="00BE7B59" w:rsidRPr="00B21F50" w:rsidRDefault="00BE7B59" w:rsidP="00BE7B59">
      <w:pPr>
        <w:ind w:firstLine="709"/>
        <w:jc w:val="both"/>
        <w:rPr>
          <w:sz w:val="28"/>
          <w:szCs w:val="28"/>
        </w:rPr>
      </w:pPr>
      <w:r w:rsidRPr="00B21F50">
        <w:rPr>
          <w:sz w:val="28"/>
          <w:szCs w:val="28"/>
        </w:rPr>
        <w:t>Книжный фонд библиотек поселения составляет 50,65 тыс. экземпляров. Для юных жителей поселения в ст.Октябрьской работает детская библиотека с книжным фондом около 17,86 тыс. экземпляров.</w:t>
      </w:r>
    </w:p>
    <w:p w14:paraId="2DDF312D" w14:textId="77777777" w:rsidR="00BE7B59" w:rsidRPr="00B21F50" w:rsidRDefault="00BE7B59" w:rsidP="00BE7B59">
      <w:pPr>
        <w:ind w:firstLine="709"/>
        <w:jc w:val="both"/>
        <w:rPr>
          <w:sz w:val="28"/>
          <w:szCs w:val="28"/>
        </w:rPr>
      </w:pPr>
      <w:r w:rsidRPr="00B21F50">
        <w:rPr>
          <w:sz w:val="28"/>
          <w:szCs w:val="28"/>
        </w:rPr>
        <w:t>На территории ст.Октябрьской открыт мемориальный музей им. Ю.В.Кондратюка, где собраны материалы жизни гениального русского конструктора проживавшего и работавшего на территории станицы в середине 30 годов XX века.</w:t>
      </w:r>
    </w:p>
    <w:p w14:paraId="666E4B7C" w14:textId="510AF03A" w:rsidR="00BE7B59" w:rsidRDefault="00BE7B59" w:rsidP="00BE7B59">
      <w:pPr>
        <w:spacing w:line="360" w:lineRule="auto"/>
        <w:ind w:firstLine="709"/>
        <w:jc w:val="right"/>
        <w:rPr>
          <w:sz w:val="28"/>
          <w:szCs w:val="28"/>
        </w:rPr>
      </w:pPr>
      <w:r w:rsidRPr="00B21F50">
        <w:rPr>
          <w:sz w:val="28"/>
          <w:szCs w:val="28"/>
        </w:rPr>
        <w:t>Таблица 1</w:t>
      </w:r>
      <w:r w:rsidR="00C60F32">
        <w:rPr>
          <w:sz w:val="28"/>
          <w:szCs w:val="28"/>
        </w:rPr>
        <w:t>2</w:t>
      </w:r>
    </w:p>
    <w:tbl>
      <w:tblPr>
        <w:tblW w:w="49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5"/>
        <w:gridCol w:w="4607"/>
        <w:gridCol w:w="2433"/>
        <w:gridCol w:w="1800"/>
      </w:tblGrid>
      <w:tr w:rsidR="00BE7B59" w:rsidRPr="00DC1427" w14:paraId="397E1D68" w14:textId="77777777" w:rsidTr="00DB5D1B">
        <w:trPr>
          <w:tblHeader/>
        </w:trPr>
        <w:tc>
          <w:tcPr>
            <w:tcW w:w="295" w:type="pct"/>
            <w:vAlign w:val="center"/>
          </w:tcPr>
          <w:p w14:paraId="3052C078" w14:textId="77777777" w:rsidR="00BE7B59" w:rsidRPr="00DC1427" w:rsidRDefault="00BE7B59" w:rsidP="00DB5D1B">
            <w:pPr>
              <w:jc w:val="center"/>
              <w:rPr>
                <w:sz w:val="28"/>
                <w:szCs w:val="28"/>
              </w:rPr>
            </w:pPr>
            <w:r w:rsidRPr="00DC1427">
              <w:rPr>
                <w:sz w:val="28"/>
                <w:szCs w:val="28"/>
              </w:rPr>
              <w:t>№ п/п</w:t>
            </w:r>
          </w:p>
        </w:tc>
        <w:tc>
          <w:tcPr>
            <w:tcW w:w="2452" w:type="pct"/>
            <w:vAlign w:val="center"/>
          </w:tcPr>
          <w:p w14:paraId="71AE8F10" w14:textId="77777777" w:rsidR="00BE7B59" w:rsidRPr="00DC1427" w:rsidRDefault="00BE7B59" w:rsidP="00DB5D1B">
            <w:pPr>
              <w:jc w:val="center"/>
              <w:rPr>
                <w:sz w:val="28"/>
                <w:szCs w:val="28"/>
              </w:rPr>
            </w:pPr>
            <w:r w:rsidRPr="00DC1427">
              <w:rPr>
                <w:sz w:val="28"/>
                <w:szCs w:val="28"/>
              </w:rPr>
              <w:t>Наименование учреждения</w:t>
            </w:r>
          </w:p>
        </w:tc>
        <w:tc>
          <w:tcPr>
            <w:tcW w:w="1295" w:type="pct"/>
            <w:vAlign w:val="center"/>
          </w:tcPr>
          <w:p w14:paraId="50B33FFD" w14:textId="77777777" w:rsidR="00BE7B59" w:rsidRPr="00DC1427" w:rsidRDefault="00BE7B59" w:rsidP="00DB5D1B">
            <w:pPr>
              <w:jc w:val="center"/>
              <w:rPr>
                <w:sz w:val="28"/>
                <w:szCs w:val="28"/>
              </w:rPr>
            </w:pPr>
            <w:r w:rsidRPr="00DC1427">
              <w:rPr>
                <w:sz w:val="28"/>
                <w:szCs w:val="28"/>
              </w:rPr>
              <w:t>Месторасположение учреждения</w:t>
            </w:r>
          </w:p>
        </w:tc>
        <w:tc>
          <w:tcPr>
            <w:tcW w:w="958" w:type="pct"/>
            <w:vAlign w:val="center"/>
          </w:tcPr>
          <w:p w14:paraId="07AAAB66" w14:textId="77777777" w:rsidR="00BE7B59" w:rsidRPr="00DC1427" w:rsidRDefault="00BE7B59" w:rsidP="00DB5D1B">
            <w:pPr>
              <w:jc w:val="center"/>
              <w:rPr>
                <w:sz w:val="28"/>
                <w:szCs w:val="28"/>
              </w:rPr>
            </w:pPr>
            <w:r w:rsidRPr="00DC1427">
              <w:rPr>
                <w:sz w:val="28"/>
                <w:szCs w:val="28"/>
              </w:rPr>
              <w:t>Вместимость (мест, тыс.томов, тыс. экспонатов)</w:t>
            </w:r>
          </w:p>
        </w:tc>
      </w:tr>
      <w:tr w:rsidR="00186397" w:rsidRPr="00DC1427" w14:paraId="03BFDA93" w14:textId="77777777" w:rsidTr="00DB5D1B">
        <w:tc>
          <w:tcPr>
            <w:tcW w:w="295" w:type="pct"/>
          </w:tcPr>
          <w:p w14:paraId="363ADED9" w14:textId="77777777" w:rsidR="00186397" w:rsidRPr="00DC1427" w:rsidRDefault="00186397" w:rsidP="00DB5D1B">
            <w:pPr>
              <w:jc w:val="center"/>
              <w:rPr>
                <w:sz w:val="28"/>
                <w:szCs w:val="28"/>
              </w:rPr>
            </w:pPr>
            <w:r w:rsidRPr="00DC1427">
              <w:rPr>
                <w:sz w:val="28"/>
                <w:szCs w:val="28"/>
              </w:rPr>
              <w:t>1</w:t>
            </w:r>
          </w:p>
        </w:tc>
        <w:tc>
          <w:tcPr>
            <w:tcW w:w="2452" w:type="pct"/>
            <w:vAlign w:val="center"/>
          </w:tcPr>
          <w:p w14:paraId="0B83E9ED" w14:textId="77777777" w:rsidR="00186397" w:rsidRPr="00186397" w:rsidRDefault="00186397" w:rsidP="00186397">
            <w:pPr>
              <w:snapToGrid w:val="0"/>
              <w:spacing w:line="100" w:lineRule="atLeast"/>
              <w:jc w:val="both"/>
              <w:rPr>
                <w:sz w:val="28"/>
                <w:szCs w:val="28"/>
              </w:rPr>
            </w:pPr>
            <w:r w:rsidRPr="00186397">
              <w:rPr>
                <w:sz w:val="28"/>
                <w:szCs w:val="28"/>
              </w:rPr>
              <w:t>Муниципальное бюджетное учреждение культуры «Сельский Дом культуры Октябрьский»</w:t>
            </w:r>
          </w:p>
        </w:tc>
        <w:tc>
          <w:tcPr>
            <w:tcW w:w="1295" w:type="pct"/>
            <w:vAlign w:val="center"/>
          </w:tcPr>
          <w:p w14:paraId="5EB1DA53" w14:textId="77777777" w:rsidR="00186397" w:rsidRPr="00186397" w:rsidRDefault="00186397" w:rsidP="00186397">
            <w:pPr>
              <w:snapToGrid w:val="0"/>
              <w:spacing w:line="100" w:lineRule="atLeast"/>
              <w:jc w:val="center"/>
              <w:rPr>
                <w:sz w:val="24"/>
                <w:szCs w:val="24"/>
              </w:rPr>
            </w:pPr>
            <w:r w:rsidRPr="00186397">
              <w:rPr>
                <w:sz w:val="24"/>
                <w:szCs w:val="24"/>
              </w:rPr>
              <w:t>станица Октябрьская, переулок Зеленый,3</w:t>
            </w:r>
          </w:p>
        </w:tc>
        <w:tc>
          <w:tcPr>
            <w:tcW w:w="958" w:type="pct"/>
            <w:vAlign w:val="center"/>
          </w:tcPr>
          <w:p w14:paraId="681188F4" w14:textId="77777777" w:rsidR="00186397" w:rsidRPr="00DC1427" w:rsidRDefault="00186397" w:rsidP="00DB5D1B">
            <w:pPr>
              <w:jc w:val="center"/>
              <w:rPr>
                <w:sz w:val="28"/>
                <w:szCs w:val="28"/>
              </w:rPr>
            </w:pPr>
            <w:r>
              <w:rPr>
                <w:sz w:val="28"/>
                <w:szCs w:val="28"/>
              </w:rPr>
              <w:t>450</w:t>
            </w:r>
          </w:p>
        </w:tc>
      </w:tr>
      <w:tr w:rsidR="00186397" w:rsidRPr="00DC1427" w14:paraId="7888C8A9" w14:textId="77777777" w:rsidTr="00DB5D1B">
        <w:tc>
          <w:tcPr>
            <w:tcW w:w="295" w:type="pct"/>
          </w:tcPr>
          <w:p w14:paraId="7230FC63" w14:textId="77777777" w:rsidR="00186397" w:rsidRPr="00DC1427" w:rsidRDefault="00186397" w:rsidP="00DB5D1B">
            <w:pPr>
              <w:jc w:val="center"/>
              <w:rPr>
                <w:sz w:val="28"/>
                <w:szCs w:val="28"/>
              </w:rPr>
            </w:pPr>
            <w:r w:rsidRPr="00DC1427">
              <w:rPr>
                <w:sz w:val="28"/>
                <w:szCs w:val="28"/>
              </w:rPr>
              <w:t>2</w:t>
            </w:r>
          </w:p>
        </w:tc>
        <w:tc>
          <w:tcPr>
            <w:tcW w:w="2452" w:type="pct"/>
            <w:vAlign w:val="center"/>
          </w:tcPr>
          <w:p w14:paraId="5C4F4AA3" w14:textId="77777777" w:rsidR="00186397" w:rsidRPr="00186397" w:rsidRDefault="00186397" w:rsidP="00186397">
            <w:pPr>
              <w:rPr>
                <w:sz w:val="28"/>
                <w:szCs w:val="28"/>
              </w:rPr>
            </w:pPr>
            <w:r w:rsidRPr="00186397">
              <w:rPr>
                <w:sz w:val="28"/>
                <w:szCs w:val="28"/>
              </w:rPr>
              <w:t>СДК «Октябрь» филиал № 1 МБУК «СДК Октябрьский»</w:t>
            </w:r>
          </w:p>
        </w:tc>
        <w:tc>
          <w:tcPr>
            <w:tcW w:w="1295" w:type="pct"/>
            <w:vAlign w:val="center"/>
          </w:tcPr>
          <w:p w14:paraId="68EF45F9" w14:textId="77777777" w:rsidR="00186397" w:rsidRPr="00186397" w:rsidRDefault="00186397" w:rsidP="00186397">
            <w:pPr>
              <w:rPr>
                <w:sz w:val="24"/>
                <w:szCs w:val="24"/>
              </w:rPr>
            </w:pPr>
            <w:r w:rsidRPr="00186397">
              <w:rPr>
                <w:sz w:val="24"/>
                <w:szCs w:val="24"/>
              </w:rPr>
              <w:t>станица Октябрьская, улица Кондратюка, 198</w:t>
            </w:r>
          </w:p>
        </w:tc>
        <w:tc>
          <w:tcPr>
            <w:tcW w:w="958" w:type="pct"/>
            <w:vAlign w:val="center"/>
          </w:tcPr>
          <w:p w14:paraId="3E5C5DD7" w14:textId="77777777" w:rsidR="00186397" w:rsidRPr="00DC1427" w:rsidRDefault="00186397" w:rsidP="00DB5D1B">
            <w:pPr>
              <w:jc w:val="center"/>
              <w:rPr>
                <w:sz w:val="28"/>
                <w:szCs w:val="28"/>
              </w:rPr>
            </w:pPr>
            <w:r>
              <w:rPr>
                <w:sz w:val="28"/>
                <w:szCs w:val="28"/>
              </w:rPr>
              <w:t>450</w:t>
            </w:r>
          </w:p>
        </w:tc>
      </w:tr>
      <w:tr w:rsidR="00186397" w:rsidRPr="00DC1427" w14:paraId="3C7AFA05" w14:textId="77777777" w:rsidTr="00DB5D1B">
        <w:tc>
          <w:tcPr>
            <w:tcW w:w="295" w:type="pct"/>
          </w:tcPr>
          <w:p w14:paraId="3286E724" w14:textId="77777777" w:rsidR="00186397" w:rsidRPr="00DC1427" w:rsidRDefault="00186397" w:rsidP="00DB5D1B">
            <w:pPr>
              <w:jc w:val="center"/>
              <w:rPr>
                <w:sz w:val="28"/>
                <w:szCs w:val="28"/>
              </w:rPr>
            </w:pPr>
            <w:r w:rsidRPr="00DC1427">
              <w:rPr>
                <w:sz w:val="28"/>
                <w:szCs w:val="28"/>
              </w:rPr>
              <w:t>3</w:t>
            </w:r>
          </w:p>
        </w:tc>
        <w:tc>
          <w:tcPr>
            <w:tcW w:w="2452" w:type="pct"/>
            <w:vAlign w:val="center"/>
          </w:tcPr>
          <w:p w14:paraId="7C5E31B5" w14:textId="77777777" w:rsidR="00186397" w:rsidRPr="00186397" w:rsidRDefault="00186397" w:rsidP="00186397">
            <w:pPr>
              <w:rPr>
                <w:sz w:val="28"/>
                <w:szCs w:val="28"/>
              </w:rPr>
            </w:pPr>
            <w:r w:rsidRPr="00186397">
              <w:rPr>
                <w:sz w:val="28"/>
                <w:szCs w:val="28"/>
              </w:rPr>
              <w:t>СДК «Авангард» филиал № 2 МБУК «СДК Октябрьский»</w:t>
            </w:r>
          </w:p>
        </w:tc>
        <w:tc>
          <w:tcPr>
            <w:tcW w:w="1295" w:type="pct"/>
            <w:vAlign w:val="center"/>
          </w:tcPr>
          <w:p w14:paraId="44A5E098" w14:textId="77777777" w:rsidR="00186397" w:rsidRPr="00186397" w:rsidRDefault="00186397" w:rsidP="00186397">
            <w:pPr>
              <w:rPr>
                <w:sz w:val="24"/>
                <w:szCs w:val="24"/>
              </w:rPr>
            </w:pPr>
            <w:r w:rsidRPr="00186397">
              <w:rPr>
                <w:sz w:val="24"/>
                <w:szCs w:val="24"/>
              </w:rPr>
              <w:t>станица Октябрьская, улица Центральная, 8</w:t>
            </w:r>
          </w:p>
        </w:tc>
        <w:tc>
          <w:tcPr>
            <w:tcW w:w="958" w:type="pct"/>
            <w:vAlign w:val="center"/>
          </w:tcPr>
          <w:p w14:paraId="2AA5FA2A" w14:textId="77777777" w:rsidR="00186397" w:rsidRPr="00DC1427" w:rsidRDefault="00186397" w:rsidP="00DB5D1B">
            <w:pPr>
              <w:jc w:val="center"/>
              <w:rPr>
                <w:sz w:val="28"/>
                <w:szCs w:val="28"/>
              </w:rPr>
            </w:pPr>
            <w:r>
              <w:rPr>
                <w:sz w:val="28"/>
                <w:szCs w:val="28"/>
              </w:rPr>
              <w:t>200</w:t>
            </w:r>
          </w:p>
        </w:tc>
      </w:tr>
      <w:tr w:rsidR="00186397" w:rsidRPr="00DC1427" w14:paraId="7C3B44A6" w14:textId="77777777" w:rsidTr="00DB5D1B">
        <w:tc>
          <w:tcPr>
            <w:tcW w:w="295" w:type="pct"/>
          </w:tcPr>
          <w:p w14:paraId="54D666B6" w14:textId="77777777" w:rsidR="00186397" w:rsidRPr="00DC1427" w:rsidRDefault="00186397" w:rsidP="00DB5D1B">
            <w:pPr>
              <w:jc w:val="center"/>
              <w:rPr>
                <w:sz w:val="28"/>
                <w:szCs w:val="28"/>
              </w:rPr>
            </w:pPr>
            <w:r w:rsidRPr="00DC1427">
              <w:rPr>
                <w:sz w:val="28"/>
                <w:szCs w:val="28"/>
              </w:rPr>
              <w:t>4</w:t>
            </w:r>
          </w:p>
        </w:tc>
        <w:tc>
          <w:tcPr>
            <w:tcW w:w="2452" w:type="pct"/>
            <w:vAlign w:val="center"/>
          </w:tcPr>
          <w:p w14:paraId="402F263D" w14:textId="77777777" w:rsidR="00186397" w:rsidRPr="00186397" w:rsidRDefault="00186397" w:rsidP="00186397">
            <w:pPr>
              <w:rPr>
                <w:sz w:val="28"/>
                <w:szCs w:val="28"/>
              </w:rPr>
            </w:pPr>
            <w:r w:rsidRPr="00186397">
              <w:rPr>
                <w:sz w:val="28"/>
                <w:szCs w:val="28"/>
              </w:rPr>
              <w:t>СК «Обильный» филиал № 3 МБУК «СДК Октябрьский»</w:t>
            </w:r>
          </w:p>
        </w:tc>
        <w:tc>
          <w:tcPr>
            <w:tcW w:w="1295" w:type="pct"/>
            <w:vAlign w:val="center"/>
          </w:tcPr>
          <w:p w14:paraId="6BDACEFE" w14:textId="77777777" w:rsidR="00186397" w:rsidRPr="00186397" w:rsidRDefault="00186397" w:rsidP="00186397">
            <w:pPr>
              <w:rPr>
                <w:sz w:val="24"/>
                <w:szCs w:val="24"/>
              </w:rPr>
            </w:pPr>
            <w:r w:rsidRPr="00186397">
              <w:rPr>
                <w:sz w:val="24"/>
                <w:szCs w:val="24"/>
              </w:rPr>
              <w:t>поселок Обильный, улица Лермонтова, 18</w:t>
            </w:r>
          </w:p>
        </w:tc>
        <w:tc>
          <w:tcPr>
            <w:tcW w:w="958" w:type="pct"/>
            <w:vAlign w:val="center"/>
          </w:tcPr>
          <w:p w14:paraId="4443E880" w14:textId="77777777" w:rsidR="00186397" w:rsidRPr="00DC1427" w:rsidRDefault="00186397" w:rsidP="00DB5D1B">
            <w:pPr>
              <w:jc w:val="center"/>
              <w:rPr>
                <w:sz w:val="28"/>
                <w:szCs w:val="28"/>
              </w:rPr>
            </w:pPr>
            <w:r>
              <w:rPr>
                <w:sz w:val="28"/>
                <w:szCs w:val="28"/>
              </w:rPr>
              <w:t>50</w:t>
            </w:r>
          </w:p>
        </w:tc>
      </w:tr>
      <w:tr w:rsidR="00BE7B59" w:rsidRPr="00DC1427" w14:paraId="6353A568" w14:textId="77777777" w:rsidTr="00DB5D1B">
        <w:tc>
          <w:tcPr>
            <w:tcW w:w="4042" w:type="pct"/>
            <w:gridSpan w:val="3"/>
          </w:tcPr>
          <w:p w14:paraId="08C57F75" w14:textId="77777777" w:rsidR="00BE7B59" w:rsidRPr="00DC1427" w:rsidRDefault="00BE7B59" w:rsidP="00DB5D1B">
            <w:pPr>
              <w:rPr>
                <w:b/>
                <w:sz w:val="28"/>
                <w:szCs w:val="28"/>
              </w:rPr>
            </w:pPr>
            <w:r w:rsidRPr="00DC1427">
              <w:rPr>
                <w:b/>
                <w:sz w:val="28"/>
                <w:szCs w:val="28"/>
              </w:rPr>
              <w:t xml:space="preserve">Итого </w:t>
            </w:r>
          </w:p>
        </w:tc>
        <w:tc>
          <w:tcPr>
            <w:tcW w:w="958" w:type="pct"/>
            <w:vAlign w:val="center"/>
          </w:tcPr>
          <w:p w14:paraId="1BB75564" w14:textId="77777777" w:rsidR="00BE7B59" w:rsidRPr="00DC1427" w:rsidRDefault="00BE7B59" w:rsidP="00186397">
            <w:pPr>
              <w:jc w:val="center"/>
              <w:rPr>
                <w:b/>
                <w:sz w:val="28"/>
                <w:szCs w:val="28"/>
              </w:rPr>
            </w:pPr>
            <w:r w:rsidRPr="00DC1427">
              <w:rPr>
                <w:b/>
                <w:sz w:val="28"/>
                <w:szCs w:val="28"/>
              </w:rPr>
              <w:t>1</w:t>
            </w:r>
            <w:r w:rsidR="00186397">
              <w:rPr>
                <w:b/>
                <w:sz w:val="28"/>
                <w:szCs w:val="28"/>
              </w:rPr>
              <w:t>150</w:t>
            </w:r>
          </w:p>
        </w:tc>
      </w:tr>
      <w:tr w:rsidR="00BE7B59" w:rsidRPr="00DC1427" w14:paraId="2FEE2AFD" w14:textId="77777777" w:rsidTr="00DB5D1B">
        <w:tc>
          <w:tcPr>
            <w:tcW w:w="295" w:type="pct"/>
          </w:tcPr>
          <w:p w14:paraId="1AFD7CF2" w14:textId="77777777" w:rsidR="00BE7B59" w:rsidRPr="00DC1427" w:rsidRDefault="00BE7B59" w:rsidP="00DB5D1B">
            <w:pPr>
              <w:jc w:val="center"/>
              <w:rPr>
                <w:sz w:val="28"/>
                <w:szCs w:val="28"/>
              </w:rPr>
            </w:pPr>
            <w:r w:rsidRPr="00DC1427">
              <w:rPr>
                <w:sz w:val="28"/>
                <w:szCs w:val="28"/>
              </w:rPr>
              <w:t>5</w:t>
            </w:r>
          </w:p>
        </w:tc>
        <w:tc>
          <w:tcPr>
            <w:tcW w:w="2452" w:type="pct"/>
            <w:vAlign w:val="center"/>
          </w:tcPr>
          <w:p w14:paraId="09AF148D" w14:textId="77777777" w:rsidR="00BE7B59" w:rsidRPr="00DC1427" w:rsidRDefault="00BE7B59" w:rsidP="00DB5D1B">
            <w:pPr>
              <w:rPr>
                <w:sz w:val="28"/>
                <w:szCs w:val="28"/>
              </w:rPr>
            </w:pPr>
            <w:r w:rsidRPr="00DC1427">
              <w:rPr>
                <w:sz w:val="28"/>
                <w:szCs w:val="28"/>
              </w:rPr>
              <w:t>Октябрьская сельская библиотека (филиал № 11 МУ ЦБС)</w:t>
            </w:r>
          </w:p>
        </w:tc>
        <w:tc>
          <w:tcPr>
            <w:tcW w:w="1295" w:type="pct"/>
            <w:vAlign w:val="center"/>
          </w:tcPr>
          <w:p w14:paraId="1CB42763" w14:textId="77777777" w:rsidR="00BE7B59" w:rsidRPr="00DC1427" w:rsidRDefault="00BE7B59" w:rsidP="00DB5D1B">
            <w:pPr>
              <w:rPr>
                <w:sz w:val="28"/>
                <w:szCs w:val="28"/>
              </w:rPr>
            </w:pPr>
            <w:r w:rsidRPr="00DC1427">
              <w:rPr>
                <w:sz w:val="28"/>
                <w:szCs w:val="28"/>
              </w:rPr>
              <w:t>Ст.Октябрьская</w:t>
            </w:r>
          </w:p>
        </w:tc>
        <w:tc>
          <w:tcPr>
            <w:tcW w:w="958" w:type="pct"/>
            <w:vAlign w:val="center"/>
          </w:tcPr>
          <w:p w14:paraId="4657C35A" w14:textId="77777777" w:rsidR="00BE7B59" w:rsidRPr="00DC1427" w:rsidRDefault="00BE7B59" w:rsidP="00DB5D1B">
            <w:pPr>
              <w:jc w:val="center"/>
              <w:rPr>
                <w:sz w:val="28"/>
                <w:szCs w:val="28"/>
              </w:rPr>
            </w:pPr>
            <w:r w:rsidRPr="00DC1427">
              <w:rPr>
                <w:sz w:val="28"/>
                <w:szCs w:val="28"/>
              </w:rPr>
              <w:t>16,82</w:t>
            </w:r>
          </w:p>
        </w:tc>
      </w:tr>
      <w:tr w:rsidR="00BE7B59" w:rsidRPr="00DC1427" w14:paraId="44D5D605" w14:textId="77777777" w:rsidTr="00DB5D1B">
        <w:tc>
          <w:tcPr>
            <w:tcW w:w="295" w:type="pct"/>
          </w:tcPr>
          <w:p w14:paraId="5EF3F6D6" w14:textId="77777777" w:rsidR="00BE7B59" w:rsidRPr="00DC1427" w:rsidRDefault="00BE7B59" w:rsidP="00DB5D1B">
            <w:pPr>
              <w:jc w:val="center"/>
              <w:rPr>
                <w:sz w:val="28"/>
                <w:szCs w:val="28"/>
              </w:rPr>
            </w:pPr>
            <w:r w:rsidRPr="00DC1427">
              <w:rPr>
                <w:sz w:val="28"/>
                <w:szCs w:val="28"/>
              </w:rPr>
              <w:t>6</w:t>
            </w:r>
          </w:p>
        </w:tc>
        <w:tc>
          <w:tcPr>
            <w:tcW w:w="2452" w:type="pct"/>
            <w:vAlign w:val="center"/>
          </w:tcPr>
          <w:p w14:paraId="50516228" w14:textId="77777777" w:rsidR="00BE7B59" w:rsidRPr="00DC1427" w:rsidRDefault="00BE7B59" w:rsidP="00DB5D1B">
            <w:pPr>
              <w:rPr>
                <w:sz w:val="28"/>
                <w:szCs w:val="28"/>
              </w:rPr>
            </w:pPr>
            <w:r w:rsidRPr="00DC1427">
              <w:rPr>
                <w:sz w:val="28"/>
                <w:szCs w:val="28"/>
              </w:rPr>
              <w:t>Октябрьская сельская библиотека (филиал № 5 МУ ЦБС)</w:t>
            </w:r>
          </w:p>
        </w:tc>
        <w:tc>
          <w:tcPr>
            <w:tcW w:w="1295" w:type="pct"/>
            <w:vAlign w:val="center"/>
          </w:tcPr>
          <w:p w14:paraId="5D2F8061" w14:textId="77777777" w:rsidR="00BE7B59" w:rsidRPr="00DC1427" w:rsidRDefault="00BE7B59" w:rsidP="00DB5D1B">
            <w:pPr>
              <w:rPr>
                <w:sz w:val="28"/>
                <w:szCs w:val="28"/>
              </w:rPr>
            </w:pPr>
            <w:r w:rsidRPr="00DC1427">
              <w:rPr>
                <w:sz w:val="28"/>
                <w:szCs w:val="28"/>
              </w:rPr>
              <w:t>Ст.Октябрьская</w:t>
            </w:r>
          </w:p>
        </w:tc>
        <w:tc>
          <w:tcPr>
            <w:tcW w:w="958" w:type="pct"/>
            <w:vAlign w:val="center"/>
          </w:tcPr>
          <w:p w14:paraId="025D0001" w14:textId="77777777" w:rsidR="00BE7B59" w:rsidRPr="00DC1427" w:rsidRDefault="00BE7B59" w:rsidP="00DB5D1B">
            <w:pPr>
              <w:jc w:val="center"/>
              <w:rPr>
                <w:sz w:val="28"/>
                <w:szCs w:val="28"/>
              </w:rPr>
            </w:pPr>
            <w:r w:rsidRPr="00DC1427">
              <w:rPr>
                <w:sz w:val="28"/>
                <w:szCs w:val="28"/>
              </w:rPr>
              <w:t>15,97</w:t>
            </w:r>
          </w:p>
        </w:tc>
      </w:tr>
      <w:tr w:rsidR="00BE7B59" w:rsidRPr="00DC1427" w14:paraId="52975F11" w14:textId="77777777" w:rsidTr="00DB5D1B">
        <w:tc>
          <w:tcPr>
            <w:tcW w:w="295" w:type="pct"/>
          </w:tcPr>
          <w:p w14:paraId="5A804560" w14:textId="77777777" w:rsidR="00BE7B59" w:rsidRPr="00DC1427" w:rsidRDefault="00BE7B59" w:rsidP="00DB5D1B">
            <w:pPr>
              <w:jc w:val="center"/>
              <w:rPr>
                <w:sz w:val="28"/>
                <w:szCs w:val="28"/>
              </w:rPr>
            </w:pPr>
            <w:r w:rsidRPr="00DC1427">
              <w:rPr>
                <w:sz w:val="28"/>
                <w:szCs w:val="28"/>
              </w:rPr>
              <w:t>7</w:t>
            </w:r>
          </w:p>
        </w:tc>
        <w:tc>
          <w:tcPr>
            <w:tcW w:w="2452" w:type="pct"/>
            <w:vAlign w:val="center"/>
          </w:tcPr>
          <w:p w14:paraId="05F25044" w14:textId="77777777" w:rsidR="00BE7B59" w:rsidRPr="00DC1427" w:rsidRDefault="00BE7B59" w:rsidP="00DB5D1B">
            <w:pPr>
              <w:rPr>
                <w:sz w:val="28"/>
                <w:szCs w:val="28"/>
              </w:rPr>
            </w:pPr>
            <w:r w:rsidRPr="00DC1427">
              <w:rPr>
                <w:sz w:val="28"/>
                <w:szCs w:val="28"/>
              </w:rPr>
              <w:t>Октябрьская детская библиотека (филиал № 6 МУ ЦБС)</w:t>
            </w:r>
          </w:p>
        </w:tc>
        <w:tc>
          <w:tcPr>
            <w:tcW w:w="1295" w:type="pct"/>
            <w:vAlign w:val="center"/>
          </w:tcPr>
          <w:p w14:paraId="3BFDF2C1" w14:textId="77777777" w:rsidR="00BE7B59" w:rsidRPr="00DC1427" w:rsidRDefault="00BE7B59" w:rsidP="00DB5D1B">
            <w:pPr>
              <w:rPr>
                <w:sz w:val="28"/>
                <w:szCs w:val="28"/>
              </w:rPr>
            </w:pPr>
            <w:r w:rsidRPr="00DC1427">
              <w:rPr>
                <w:sz w:val="28"/>
                <w:szCs w:val="28"/>
              </w:rPr>
              <w:t>Ст.Октябрьская</w:t>
            </w:r>
          </w:p>
        </w:tc>
        <w:tc>
          <w:tcPr>
            <w:tcW w:w="958" w:type="pct"/>
            <w:vAlign w:val="center"/>
          </w:tcPr>
          <w:p w14:paraId="1856BCD8" w14:textId="77777777" w:rsidR="00BE7B59" w:rsidRPr="00DC1427" w:rsidRDefault="00BE7B59" w:rsidP="00DB5D1B">
            <w:pPr>
              <w:jc w:val="center"/>
              <w:rPr>
                <w:sz w:val="28"/>
                <w:szCs w:val="28"/>
              </w:rPr>
            </w:pPr>
            <w:r w:rsidRPr="00DC1427">
              <w:rPr>
                <w:sz w:val="28"/>
                <w:szCs w:val="28"/>
              </w:rPr>
              <w:t>17,86</w:t>
            </w:r>
          </w:p>
        </w:tc>
      </w:tr>
      <w:tr w:rsidR="00BE7B59" w:rsidRPr="00DC1427" w14:paraId="2C75D45F" w14:textId="77777777" w:rsidTr="00DB5D1B">
        <w:tc>
          <w:tcPr>
            <w:tcW w:w="4042" w:type="pct"/>
            <w:gridSpan w:val="3"/>
          </w:tcPr>
          <w:p w14:paraId="1426FCA6" w14:textId="77777777" w:rsidR="00BE7B59" w:rsidRPr="00DC1427" w:rsidRDefault="00BE7B59" w:rsidP="00DB5D1B">
            <w:pPr>
              <w:rPr>
                <w:b/>
                <w:sz w:val="28"/>
                <w:szCs w:val="28"/>
              </w:rPr>
            </w:pPr>
            <w:r w:rsidRPr="00DC1427">
              <w:rPr>
                <w:b/>
                <w:sz w:val="28"/>
                <w:szCs w:val="28"/>
              </w:rPr>
              <w:t>Итого</w:t>
            </w:r>
          </w:p>
        </w:tc>
        <w:tc>
          <w:tcPr>
            <w:tcW w:w="958" w:type="pct"/>
            <w:vAlign w:val="center"/>
          </w:tcPr>
          <w:p w14:paraId="36B72E3E" w14:textId="77777777" w:rsidR="00BE7B59" w:rsidRPr="00DC1427" w:rsidRDefault="00BE7B59" w:rsidP="00DB5D1B">
            <w:pPr>
              <w:jc w:val="center"/>
              <w:rPr>
                <w:b/>
                <w:sz w:val="28"/>
                <w:szCs w:val="28"/>
              </w:rPr>
            </w:pPr>
            <w:r w:rsidRPr="00DC1427">
              <w:rPr>
                <w:b/>
                <w:sz w:val="28"/>
                <w:szCs w:val="28"/>
              </w:rPr>
              <w:t>50,65</w:t>
            </w:r>
          </w:p>
        </w:tc>
      </w:tr>
      <w:tr w:rsidR="00BE7B59" w:rsidRPr="00DC1427" w14:paraId="7B148095" w14:textId="77777777" w:rsidTr="00DB5D1B">
        <w:tc>
          <w:tcPr>
            <w:tcW w:w="295" w:type="pct"/>
          </w:tcPr>
          <w:p w14:paraId="3F60FDCE" w14:textId="77777777" w:rsidR="00BE7B59" w:rsidRPr="00DC1427" w:rsidRDefault="00BE7B59" w:rsidP="00DB5D1B">
            <w:pPr>
              <w:jc w:val="center"/>
              <w:rPr>
                <w:sz w:val="28"/>
                <w:szCs w:val="28"/>
              </w:rPr>
            </w:pPr>
            <w:r w:rsidRPr="00DC1427">
              <w:rPr>
                <w:sz w:val="28"/>
                <w:szCs w:val="28"/>
              </w:rPr>
              <w:t>8</w:t>
            </w:r>
          </w:p>
        </w:tc>
        <w:tc>
          <w:tcPr>
            <w:tcW w:w="2452" w:type="pct"/>
            <w:vAlign w:val="center"/>
          </w:tcPr>
          <w:p w14:paraId="06F591A5" w14:textId="77777777" w:rsidR="00BE7B59" w:rsidRPr="00DC1427" w:rsidRDefault="00BE7B59" w:rsidP="00DB5D1B">
            <w:pPr>
              <w:rPr>
                <w:sz w:val="28"/>
                <w:szCs w:val="28"/>
              </w:rPr>
            </w:pPr>
            <w:r w:rsidRPr="00DC1427">
              <w:rPr>
                <w:sz w:val="28"/>
                <w:szCs w:val="28"/>
              </w:rPr>
              <w:t>МУ Мемориальный музей им.Ю.В.Кондратюка</w:t>
            </w:r>
          </w:p>
        </w:tc>
        <w:tc>
          <w:tcPr>
            <w:tcW w:w="1295" w:type="pct"/>
            <w:vAlign w:val="center"/>
          </w:tcPr>
          <w:p w14:paraId="15E11733" w14:textId="77777777" w:rsidR="00BE7B59" w:rsidRPr="00DC1427" w:rsidRDefault="00BE7B59" w:rsidP="00DB5D1B">
            <w:pPr>
              <w:rPr>
                <w:sz w:val="28"/>
                <w:szCs w:val="28"/>
              </w:rPr>
            </w:pPr>
            <w:r w:rsidRPr="00DC1427">
              <w:rPr>
                <w:sz w:val="28"/>
                <w:szCs w:val="28"/>
              </w:rPr>
              <w:t>Ст.Октябрьская</w:t>
            </w:r>
          </w:p>
        </w:tc>
        <w:tc>
          <w:tcPr>
            <w:tcW w:w="958" w:type="pct"/>
            <w:vAlign w:val="center"/>
          </w:tcPr>
          <w:p w14:paraId="7743B21A" w14:textId="77777777" w:rsidR="00BE7B59" w:rsidRPr="00DC1427" w:rsidRDefault="00BE7B59" w:rsidP="00DB5D1B">
            <w:pPr>
              <w:jc w:val="center"/>
              <w:rPr>
                <w:sz w:val="28"/>
                <w:szCs w:val="28"/>
              </w:rPr>
            </w:pPr>
            <w:r w:rsidRPr="00DC1427">
              <w:rPr>
                <w:sz w:val="28"/>
                <w:szCs w:val="28"/>
              </w:rPr>
              <w:t>2 363</w:t>
            </w:r>
          </w:p>
        </w:tc>
      </w:tr>
    </w:tbl>
    <w:p w14:paraId="5C95DF1F" w14:textId="77777777" w:rsidR="00BE7B59" w:rsidRDefault="00BE7B59" w:rsidP="00BE7B59">
      <w:pPr>
        <w:ind w:firstLine="709"/>
        <w:jc w:val="both"/>
        <w:rPr>
          <w:sz w:val="28"/>
          <w:szCs w:val="28"/>
        </w:rPr>
      </w:pPr>
    </w:p>
    <w:p w14:paraId="7C9D8000" w14:textId="77777777" w:rsidR="00BE7B59" w:rsidRDefault="00BE7B59" w:rsidP="00BE7B59">
      <w:pPr>
        <w:ind w:firstLine="709"/>
        <w:jc w:val="both"/>
        <w:rPr>
          <w:sz w:val="28"/>
          <w:szCs w:val="28"/>
        </w:rPr>
      </w:pPr>
      <w:r w:rsidRPr="00160326">
        <w:rPr>
          <w:sz w:val="28"/>
          <w:szCs w:val="28"/>
        </w:rPr>
        <w:lastRenderedPageBreak/>
        <w:t>Сеть физкультурно-спортивных объектов представляет собой систему, состоящую из сооружений общеобразовательных учреждений и объектов сети общего пользования.</w:t>
      </w:r>
    </w:p>
    <w:p w14:paraId="414474BD" w14:textId="77777777" w:rsidR="00BE7B59" w:rsidRDefault="00BE7B59" w:rsidP="00BE7B59">
      <w:pPr>
        <w:ind w:firstLine="709"/>
        <w:jc w:val="both"/>
        <w:rPr>
          <w:sz w:val="28"/>
          <w:szCs w:val="28"/>
        </w:rPr>
      </w:pPr>
      <w:r>
        <w:rPr>
          <w:sz w:val="28"/>
          <w:szCs w:val="28"/>
        </w:rPr>
        <w:t xml:space="preserve">На территории Октябрьского поселения размещены </w:t>
      </w:r>
      <w:r w:rsidR="00186397">
        <w:rPr>
          <w:sz w:val="28"/>
          <w:szCs w:val="28"/>
        </w:rPr>
        <w:t>3</w:t>
      </w:r>
      <w:r>
        <w:rPr>
          <w:sz w:val="28"/>
          <w:szCs w:val="28"/>
        </w:rPr>
        <w:t xml:space="preserve"> спортивных сооружений, в т.ч. </w:t>
      </w:r>
      <w:r w:rsidR="00186397">
        <w:rPr>
          <w:sz w:val="28"/>
          <w:szCs w:val="28"/>
        </w:rPr>
        <w:t>2</w:t>
      </w:r>
      <w:r>
        <w:rPr>
          <w:sz w:val="28"/>
          <w:szCs w:val="28"/>
        </w:rPr>
        <w:t xml:space="preserve"> стадиона и </w:t>
      </w:r>
      <w:r w:rsidR="00186397">
        <w:rPr>
          <w:sz w:val="28"/>
          <w:szCs w:val="28"/>
        </w:rPr>
        <w:t>1</w:t>
      </w:r>
      <w:r>
        <w:rPr>
          <w:sz w:val="28"/>
          <w:szCs w:val="28"/>
        </w:rPr>
        <w:t xml:space="preserve"> спортивн</w:t>
      </w:r>
      <w:r w:rsidR="00186397">
        <w:rPr>
          <w:sz w:val="28"/>
          <w:szCs w:val="28"/>
        </w:rPr>
        <w:t>ая</w:t>
      </w:r>
      <w:r>
        <w:rPr>
          <w:sz w:val="28"/>
          <w:szCs w:val="28"/>
        </w:rPr>
        <w:t xml:space="preserve"> </w:t>
      </w:r>
      <w:r w:rsidR="00186397">
        <w:rPr>
          <w:sz w:val="28"/>
          <w:szCs w:val="28"/>
        </w:rPr>
        <w:t>площадка</w:t>
      </w:r>
      <w:r>
        <w:rPr>
          <w:sz w:val="28"/>
          <w:szCs w:val="28"/>
        </w:rPr>
        <w:t>.</w:t>
      </w:r>
    </w:p>
    <w:p w14:paraId="7A3F507F" w14:textId="77777777" w:rsidR="00BE7B59" w:rsidRPr="00E041C4" w:rsidRDefault="00BE7B59" w:rsidP="00BE7B59">
      <w:pPr>
        <w:ind w:firstLine="709"/>
        <w:jc w:val="both"/>
        <w:rPr>
          <w:sz w:val="28"/>
          <w:szCs w:val="28"/>
        </w:rPr>
      </w:pPr>
      <w:r w:rsidRPr="00E041C4">
        <w:rPr>
          <w:sz w:val="28"/>
          <w:szCs w:val="28"/>
        </w:rPr>
        <w:t xml:space="preserve">Сеть лечебно-профилактических учреждений муниципального образования </w:t>
      </w:r>
      <w:r>
        <w:rPr>
          <w:sz w:val="28"/>
          <w:szCs w:val="28"/>
        </w:rPr>
        <w:t>Октябрьское сельское поселение</w:t>
      </w:r>
      <w:r w:rsidRPr="00E041C4">
        <w:rPr>
          <w:sz w:val="28"/>
          <w:szCs w:val="28"/>
        </w:rPr>
        <w:t xml:space="preserve"> представлена:</w:t>
      </w:r>
    </w:p>
    <w:p w14:paraId="6A00102B" w14:textId="77777777" w:rsidR="00BE7B59" w:rsidRPr="00E041C4" w:rsidRDefault="00BE7B59" w:rsidP="00BE7B59">
      <w:pPr>
        <w:ind w:firstLine="709"/>
        <w:jc w:val="both"/>
        <w:rPr>
          <w:sz w:val="28"/>
          <w:szCs w:val="28"/>
        </w:rPr>
      </w:pPr>
      <w:r w:rsidRPr="00E041C4">
        <w:rPr>
          <w:sz w:val="28"/>
          <w:szCs w:val="28"/>
        </w:rPr>
        <w:t>- Октябрьск</w:t>
      </w:r>
      <w:r>
        <w:rPr>
          <w:sz w:val="28"/>
          <w:szCs w:val="28"/>
        </w:rPr>
        <w:t>ой</w:t>
      </w:r>
      <w:r w:rsidR="00186397">
        <w:rPr>
          <w:sz w:val="28"/>
          <w:szCs w:val="28"/>
        </w:rPr>
        <w:t xml:space="preserve"> </w:t>
      </w:r>
      <w:r>
        <w:rPr>
          <w:sz w:val="28"/>
          <w:szCs w:val="28"/>
        </w:rPr>
        <w:t>участковой больницей</w:t>
      </w:r>
      <w:r w:rsidRPr="00E041C4">
        <w:rPr>
          <w:sz w:val="28"/>
          <w:szCs w:val="28"/>
        </w:rPr>
        <w:t xml:space="preserve"> на </w:t>
      </w:r>
      <w:r w:rsidR="00186397">
        <w:rPr>
          <w:sz w:val="28"/>
          <w:szCs w:val="28"/>
        </w:rPr>
        <w:t>35</w:t>
      </w:r>
      <w:r w:rsidRPr="00E041C4">
        <w:rPr>
          <w:sz w:val="28"/>
          <w:szCs w:val="28"/>
        </w:rPr>
        <w:t xml:space="preserve"> коек с поликлиникой на 70 посещений в смену;  </w:t>
      </w:r>
    </w:p>
    <w:p w14:paraId="1F794187" w14:textId="77777777" w:rsidR="00BE7B59" w:rsidRPr="00E041C4" w:rsidRDefault="00BE7B59" w:rsidP="00BE7B59">
      <w:pPr>
        <w:ind w:firstLine="709"/>
        <w:jc w:val="both"/>
        <w:rPr>
          <w:sz w:val="28"/>
          <w:szCs w:val="28"/>
        </w:rPr>
      </w:pPr>
      <w:r w:rsidRPr="00E041C4">
        <w:rPr>
          <w:sz w:val="28"/>
          <w:szCs w:val="28"/>
        </w:rPr>
        <w:t xml:space="preserve">- </w:t>
      </w:r>
      <w:r>
        <w:rPr>
          <w:sz w:val="28"/>
          <w:szCs w:val="28"/>
        </w:rPr>
        <w:t>Врачебной</w:t>
      </w:r>
      <w:r w:rsidRPr="00E041C4">
        <w:rPr>
          <w:sz w:val="28"/>
          <w:szCs w:val="28"/>
        </w:rPr>
        <w:t xml:space="preserve"> амбулатори</w:t>
      </w:r>
      <w:r>
        <w:rPr>
          <w:sz w:val="28"/>
          <w:szCs w:val="28"/>
        </w:rPr>
        <w:t>ей</w:t>
      </w:r>
      <w:r w:rsidRPr="00E041C4">
        <w:rPr>
          <w:sz w:val="28"/>
          <w:szCs w:val="28"/>
        </w:rPr>
        <w:t xml:space="preserve"> «Октябрь» на 25 посещений в см</w:t>
      </w:r>
      <w:r w:rsidR="00986CB3">
        <w:rPr>
          <w:sz w:val="28"/>
          <w:szCs w:val="28"/>
        </w:rPr>
        <w:t>ену;</w:t>
      </w:r>
    </w:p>
    <w:p w14:paraId="09D38DD8" w14:textId="77777777" w:rsidR="00BE7B59" w:rsidRPr="00E041C4" w:rsidRDefault="00BE7B59" w:rsidP="00BE7B59">
      <w:pPr>
        <w:ind w:firstLine="709"/>
        <w:jc w:val="both"/>
        <w:rPr>
          <w:sz w:val="28"/>
          <w:szCs w:val="28"/>
        </w:rPr>
      </w:pPr>
      <w:r w:rsidRPr="00E041C4">
        <w:rPr>
          <w:sz w:val="28"/>
          <w:szCs w:val="28"/>
        </w:rPr>
        <w:t xml:space="preserve">- </w:t>
      </w:r>
      <w:r w:rsidR="00186397">
        <w:rPr>
          <w:sz w:val="28"/>
          <w:szCs w:val="28"/>
        </w:rPr>
        <w:t>3</w:t>
      </w:r>
      <w:r w:rsidRPr="00E041C4">
        <w:rPr>
          <w:sz w:val="28"/>
          <w:szCs w:val="28"/>
        </w:rPr>
        <w:t xml:space="preserve"> фельдшерско-акушерски</w:t>
      </w:r>
      <w:r>
        <w:rPr>
          <w:sz w:val="28"/>
          <w:szCs w:val="28"/>
        </w:rPr>
        <w:t>ми</w:t>
      </w:r>
      <w:r w:rsidRPr="00E041C4">
        <w:rPr>
          <w:sz w:val="28"/>
          <w:szCs w:val="28"/>
        </w:rPr>
        <w:t xml:space="preserve"> пункт</w:t>
      </w:r>
      <w:r>
        <w:rPr>
          <w:sz w:val="28"/>
          <w:szCs w:val="28"/>
        </w:rPr>
        <w:t>ами (ст.</w:t>
      </w:r>
      <w:r w:rsidR="00986CB3">
        <w:rPr>
          <w:sz w:val="28"/>
          <w:szCs w:val="28"/>
        </w:rPr>
        <w:t xml:space="preserve"> </w:t>
      </w:r>
      <w:r>
        <w:rPr>
          <w:sz w:val="28"/>
          <w:szCs w:val="28"/>
        </w:rPr>
        <w:t>Октябрьск</w:t>
      </w:r>
      <w:r w:rsidR="00186397">
        <w:rPr>
          <w:sz w:val="28"/>
          <w:szCs w:val="28"/>
        </w:rPr>
        <w:t>ая, пос.</w:t>
      </w:r>
      <w:r w:rsidR="00986CB3">
        <w:rPr>
          <w:sz w:val="28"/>
          <w:szCs w:val="28"/>
        </w:rPr>
        <w:t xml:space="preserve"> </w:t>
      </w:r>
      <w:r w:rsidR="00186397">
        <w:rPr>
          <w:sz w:val="28"/>
          <w:szCs w:val="28"/>
        </w:rPr>
        <w:t>Обильный, пос.</w:t>
      </w:r>
      <w:r w:rsidR="00986CB3">
        <w:rPr>
          <w:sz w:val="28"/>
          <w:szCs w:val="28"/>
        </w:rPr>
        <w:t xml:space="preserve"> </w:t>
      </w:r>
      <w:r w:rsidR="00186397">
        <w:rPr>
          <w:sz w:val="28"/>
          <w:szCs w:val="28"/>
        </w:rPr>
        <w:t>Запрудный</w:t>
      </w:r>
      <w:r>
        <w:rPr>
          <w:sz w:val="28"/>
          <w:szCs w:val="28"/>
        </w:rPr>
        <w:t xml:space="preserve">) на </w:t>
      </w:r>
      <w:r w:rsidR="00186397">
        <w:rPr>
          <w:sz w:val="28"/>
          <w:szCs w:val="28"/>
        </w:rPr>
        <w:t>42</w:t>
      </w:r>
      <w:r>
        <w:rPr>
          <w:sz w:val="28"/>
          <w:szCs w:val="28"/>
        </w:rPr>
        <w:t xml:space="preserve"> посещени</w:t>
      </w:r>
      <w:r w:rsidR="00186397">
        <w:rPr>
          <w:sz w:val="28"/>
          <w:szCs w:val="28"/>
        </w:rPr>
        <w:t>я</w:t>
      </w:r>
      <w:r w:rsidR="00E15324">
        <w:rPr>
          <w:sz w:val="28"/>
          <w:szCs w:val="28"/>
        </w:rPr>
        <w:t xml:space="preserve"> в </w:t>
      </w:r>
      <w:r>
        <w:rPr>
          <w:sz w:val="28"/>
          <w:szCs w:val="28"/>
        </w:rPr>
        <w:t>с</w:t>
      </w:r>
      <w:r w:rsidR="00E15324">
        <w:rPr>
          <w:sz w:val="28"/>
          <w:szCs w:val="28"/>
        </w:rPr>
        <w:t>м</w:t>
      </w:r>
      <w:r>
        <w:rPr>
          <w:sz w:val="28"/>
          <w:szCs w:val="28"/>
        </w:rPr>
        <w:t>ену каждый</w:t>
      </w:r>
      <w:r w:rsidRPr="00E041C4">
        <w:rPr>
          <w:sz w:val="28"/>
          <w:szCs w:val="28"/>
        </w:rPr>
        <w:t>.</w:t>
      </w:r>
    </w:p>
    <w:p w14:paraId="13F55AFB" w14:textId="77777777" w:rsidR="00BE7B59" w:rsidRPr="008A18DF" w:rsidRDefault="00BE7B59" w:rsidP="00BE7B59">
      <w:pPr>
        <w:ind w:firstLine="709"/>
        <w:jc w:val="both"/>
        <w:rPr>
          <w:sz w:val="28"/>
          <w:szCs w:val="28"/>
        </w:rPr>
      </w:pPr>
      <w:r w:rsidRPr="008A18DF">
        <w:rPr>
          <w:sz w:val="28"/>
          <w:szCs w:val="28"/>
        </w:rPr>
        <w:t xml:space="preserve">Материальная база лечебных учреждений неудовлетворительная, помещения требуют капитального ремонта, обеспеченность площадью на одну койку не соответствует санитарным нормам, очень низкая обеспеченность диагностической аппаратурой, практически 100 </w:t>
      </w:r>
      <w:r w:rsidR="00186397">
        <w:rPr>
          <w:sz w:val="28"/>
          <w:szCs w:val="28"/>
        </w:rPr>
        <w:t>% износ имеющегося оборудования,</w:t>
      </w:r>
      <w:r w:rsidRPr="008A18DF">
        <w:rPr>
          <w:sz w:val="28"/>
          <w:szCs w:val="28"/>
        </w:rPr>
        <w:t xml:space="preserve"> 50 % учреждений здравоохранения располагается в приспособленных зданиях.</w:t>
      </w:r>
    </w:p>
    <w:p w14:paraId="46B01BE9" w14:textId="77777777" w:rsidR="00BE7B59" w:rsidRDefault="00BE7B59" w:rsidP="00BE7B59">
      <w:pPr>
        <w:ind w:firstLine="709"/>
        <w:jc w:val="both"/>
        <w:rPr>
          <w:sz w:val="28"/>
          <w:szCs w:val="28"/>
        </w:rPr>
      </w:pPr>
      <w:r>
        <w:rPr>
          <w:sz w:val="28"/>
          <w:szCs w:val="28"/>
        </w:rPr>
        <w:t>Октябрьское поселение</w:t>
      </w:r>
      <w:r w:rsidRPr="008A18DF">
        <w:rPr>
          <w:sz w:val="28"/>
          <w:szCs w:val="28"/>
        </w:rPr>
        <w:t xml:space="preserve"> обслуживает </w:t>
      </w:r>
      <w:r>
        <w:rPr>
          <w:sz w:val="28"/>
          <w:szCs w:val="28"/>
        </w:rPr>
        <w:t>2 автомобиля</w:t>
      </w:r>
      <w:r w:rsidRPr="008A18DF">
        <w:rPr>
          <w:sz w:val="28"/>
          <w:szCs w:val="28"/>
        </w:rPr>
        <w:t xml:space="preserve"> скорой помощи. </w:t>
      </w:r>
    </w:p>
    <w:p w14:paraId="6D2B937B" w14:textId="77777777" w:rsidR="00BE7B59" w:rsidRDefault="00BE7B59" w:rsidP="00BE7B59">
      <w:pPr>
        <w:ind w:firstLine="709"/>
        <w:jc w:val="both"/>
        <w:rPr>
          <w:sz w:val="28"/>
          <w:szCs w:val="28"/>
        </w:rPr>
      </w:pPr>
      <w:r>
        <w:rPr>
          <w:sz w:val="28"/>
          <w:szCs w:val="28"/>
        </w:rPr>
        <w:t xml:space="preserve">Аптечная сеть представлена </w:t>
      </w:r>
      <w:r w:rsidR="00186397">
        <w:rPr>
          <w:sz w:val="28"/>
          <w:szCs w:val="28"/>
        </w:rPr>
        <w:t>6</w:t>
      </w:r>
      <w:r>
        <w:rPr>
          <w:sz w:val="28"/>
          <w:szCs w:val="28"/>
        </w:rPr>
        <w:t xml:space="preserve"> аптеками, которые находятся в ст.</w:t>
      </w:r>
      <w:r w:rsidR="00E15324">
        <w:rPr>
          <w:sz w:val="28"/>
          <w:szCs w:val="28"/>
        </w:rPr>
        <w:t xml:space="preserve"> </w:t>
      </w:r>
      <w:r>
        <w:rPr>
          <w:sz w:val="28"/>
          <w:szCs w:val="28"/>
        </w:rPr>
        <w:t>Октябрьской.</w:t>
      </w:r>
    </w:p>
    <w:p w14:paraId="3BC5CDB8" w14:textId="77777777" w:rsidR="00BE7B59" w:rsidRDefault="00BE7B59" w:rsidP="00BE7B59">
      <w:pPr>
        <w:ind w:firstLine="709"/>
        <w:jc w:val="both"/>
        <w:rPr>
          <w:sz w:val="28"/>
          <w:szCs w:val="28"/>
        </w:rPr>
      </w:pPr>
      <w:r w:rsidRPr="004C1430">
        <w:rPr>
          <w:sz w:val="28"/>
          <w:szCs w:val="28"/>
          <w:lang w:eastAsia="ar-SA"/>
        </w:rPr>
        <w:t xml:space="preserve">Сфера розничных торговых предприятий представлена на потребительском рынке Октябрьского сельского поселения в основном стационарными магазинами </w:t>
      </w:r>
      <w:r>
        <w:rPr>
          <w:sz w:val="28"/>
          <w:szCs w:val="28"/>
        </w:rPr>
        <w:t>общей торговой площадью 2,3 тыс.м</w:t>
      </w:r>
      <w:r>
        <w:rPr>
          <w:sz w:val="28"/>
          <w:szCs w:val="28"/>
          <w:vertAlign w:val="superscript"/>
        </w:rPr>
        <w:t>2</w:t>
      </w:r>
      <w:r>
        <w:rPr>
          <w:sz w:val="28"/>
          <w:szCs w:val="28"/>
        </w:rPr>
        <w:t xml:space="preserve">. </w:t>
      </w:r>
      <w:r w:rsidRPr="0043602B">
        <w:rPr>
          <w:sz w:val="28"/>
          <w:szCs w:val="28"/>
        </w:rPr>
        <w:t xml:space="preserve">Население </w:t>
      </w:r>
      <w:r>
        <w:rPr>
          <w:sz w:val="28"/>
          <w:szCs w:val="28"/>
        </w:rPr>
        <w:t xml:space="preserve">обеспечено торговыми площадями в объеме </w:t>
      </w:r>
      <w:smartTag w:uri="urn:schemas-microsoft-com:office:smarttags" w:element="metricconverter">
        <w:smartTagPr>
          <w:attr w:name="ProductID" w:val="180 м2"/>
        </w:smartTagPr>
        <w:r>
          <w:rPr>
            <w:sz w:val="28"/>
            <w:szCs w:val="28"/>
          </w:rPr>
          <w:t>180 м</w:t>
        </w:r>
        <w:r>
          <w:rPr>
            <w:sz w:val="28"/>
            <w:szCs w:val="28"/>
            <w:vertAlign w:val="superscript"/>
          </w:rPr>
          <w:t>2</w:t>
        </w:r>
      </w:smartTag>
      <w:r>
        <w:rPr>
          <w:sz w:val="28"/>
          <w:szCs w:val="28"/>
        </w:rPr>
        <w:t xml:space="preserve"> на 1000 жителей, что составляет всего 6</w:t>
      </w:r>
      <w:r w:rsidR="00E6686A">
        <w:rPr>
          <w:sz w:val="28"/>
          <w:szCs w:val="28"/>
        </w:rPr>
        <w:t>0 % от нормативной (согласно С</w:t>
      </w:r>
      <w:r>
        <w:rPr>
          <w:sz w:val="28"/>
          <w:szCs w:val="28"/>
        </w:rPr>
        <w:t xml:space="preserve">П </w:t>
      </w:r>
      <w:r w:rsidR="00E6686A">
        <w:rPr>
          <w:sz w:val="28"/>
          <w:szCs w:val="28"/>
        </w:rPr>
        <w:t>42.13330.2016</w:t>
      </w:r>
      <w:r>
        <w:rPr>
          <w:sz w:val="28"/>
          <w:szCs w:val="28"/>
        </w:rPr>
        <w:t xml:space="preserve"> обеспеченность торговой площадью на 1000 жителей составляет </w:t>
      </w:r>
      <w:smartTag w:uri="urn:schemas-microsoft-com:office:smarttags" w:element="metricconverter">
        <w:smartTagPr>
          <w:attr w:name="ProductID" w:val="300 м2"/>
        </w:smartTagPr>
        <w:r>
          <w:rPr>
            <w:sz w:val="28"/>
            <w:szCs w:val="28"/>
          </w:rPr>
          <w:t>300 м</w:t>
        </w:r>
        <w:r>
          <w:rPr>
            <w:sz w:val="28"/>
            <w:szCs w:val="28"/>
            <w:vertAlign w:val="superscript"/>
          </w:rPr>
          <w:t>2</w:t>
        </w:r>
      </w:smartTag>
      <w:r w:rsidRPr="004C1430">
        <w:rPr>
          <w:sz w:val="28"/>
          <w:szCs w:val="28"/>
        </w:rPr>
        <w:t>).</w:t>
      </w:r>
      <w:r w:rsidRPr="004C1430">
        <w:rPr>
          <w:sz w:val="28"/>
        </w:rPr>
        <w:t xml:space="preserve"> Сложившееся размещение объектов торговли на территории сельского поселения не полностью отвечает потребностям населения. Особенно остро сказывается неравномерность размещения сети торгового обслуживания в населенных пунктах поселения.</w:t>
      </w:r>
    </w:p>
    <w:p w14:paraId="2E71E562" w14:textId="77777777" w:rsidR="00BE7B59" w:rsidRPr="00473141" w:rsidRDefault="00BE7B59" w:rsidP="00BE7B59">
      <w:pPr>
        <w:ind w:firstLine="709"/>
        <w:jc w:val="both"/>
        <w:rPr>
          <w:sz w:val="28"/>
          <w:szCs w:val="28"/>
        </w:rPr>
      </w:pPr>
      <w:r>
        <w:rPr>
          <w:sz w:val="28"/>
          <w:szCs w:val="28"/>
        </w:rPr>
        <w:t>В разрезе населенных пунктов обеспеченность на 1 тыс. жителей представлена следующим образом:</w:t>
      </w:r>
    </w:p>
    <w:p w14:paraId="6279BCC3" w14:textId="70F1EEB2" w:rsidR="00BE7B59" w:rsidRDefault="00BE7B59" w:rsidP="00BE7B59">
      <w:pPr>
        <w:spacing w:line="360" w:lineRule="auto"/>
        <w:ind w:firstLine="709"/>
        <w:jc w:val="right"/>
        <w:rPr>
          <w:sz w:val="28"/>
          <w:szCs w:val="28"/>
        </w:rPr>
      </w:pPr>
      <w:r w:rsidRPr="00B21F50">
        <w:rPr>
          <w:sz w:val="28"/>
          <w:szCs w:val="28"/>
        </w:rPr>
        <w:t>Таблица 1</w:t>
      </w:r>
      <w:r w:rsidR="00C60F32">
        <w:rPr>
          <w:sz w:val="28"/>
          <w:szCs w:val="28"/>
        </w:rPr>
        <w:t>3</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35"/>
        <w:gridCol w:w="1835"/>
        <w:gridCol w:w="1851"/>
        <w:gridCol w:w="3118"/>
      </w:tblGrid>
      <w:tr w:rsidR="00BE7B59" w:rsidRPr="00A866FE" w14:paraId="1B28A5B8" w14:textId="77777777" w:rsidTr="00DB5D1B">
        <w:trPr>
          <w:trHeight w:val="1040"/>
        </w:trPr>
        <w:tc>
          <w:tcPr>
            <w:tcW w:w="2835" w:type="dxa"/>
            <w:shd w:val="clear" w:color="auto" w:fill="auto"/>
            <w:noWrap/>
            <w:vAlign w:val="center"/>
          </w:tcPr>
          <w:p w14:paraId="734B6EB6" w14:textId="77777777" w:rsidR="00BE7B59" w:rsidRPr="0043602B" w:rsidRDefault="00BE7B59" w:rsidP="00DB5D1B">
            <w:pPr>
              <w:jc w:val="center"/>
              <w:rPr>
                <w:sz w:val="28"/>
                <w:szCs w:val="28"/>
              </w:rPr>
            </w:pPr>
            <w:r w:rsidRPr="0043602B">
              <w:rPr>
                <w:sz w:val="28"/>
                <w:szCs w:val="28"/>
              </w:rPr>
              <w:t>Наименование сельского поселения</w:t>
            </w:r>
          </w:p>
        </w:tc>
        <w:tc>
          <w:tcPr>
            <w:tcW w:w="1835" w:type="dxa"/>
            <w:vAlign w:val="center"/>
          </w:tcPr>
          <w:p w14:paraId="2FE32F35" w14:textId="77777777" w:rsidR="00BE7B59" w:rsidRPr="0043602B" w:rsidRDefault="00BE7B59" w:rsidP="00DB5D1B">
            <w:pPr>
              <w:jc w:val="center"/>
              <w:rPr>
                <w:bCs/>
                <w:sz w:val="28"/>
                <w:szCs w:val="28"/>
              </w:rPr>
            </w:pPr>
            <w:r w:rsidRPr="0043602B">
              <w:rPr>
                <w:bCs/>
                <w:sz w:val="28"/>
                <w:szCs w:val="28"/>
              </w:rPr>
              <w:t>Население на 01.01.0</w:t>
            </w:r>
            <w:r>
              <w:rPr>
                <w:bCs/>
                <w:sz w:val="28"/>
                <w:szCs w:val="28"/>
              </w:rPr>
              <w:t>9</w:t>
            </w:r>
            <w:r w:rsidRPr="0043602B">
              <w:rPr>
                <w:bCs/>
                <w:sz w:val="28"/>
                <w:szCs w:val="28"/>
              </w:rPr>
              <w:t xml:space="preserve"> г., человек</w:t>
            </w:r>
          </w:p>
        </w:tc>
        <w:tc>
          <w:tcPr>
            <w:tcW w:w="1851" w:type="dxa"/>
            <w:vAlign w:val="center"/>
          </w:tcPr>
          <w:p w14:paraId="3996DE18" w14:textId="77777777" w:rsidR="00BE7B59" w:rsidRPr="0043602B" w:rsidRDefault="00BE7B59" w:rsidP="00DB5D1B">
            <w:pPr>
              <w:jc w:val="center"/>
              <w:rPr>
                <w:bCs/>
                <w:sz w:val="28"/>
                <w:szCs w:val="28"/>
              </w:rPr>
            </w:pPr>
            <w:r w:rsidRPr="0043602B">
              <w:rPr>
                <w:bCs/>
                <w:sz w:val="28"/>
                <w:szCs w:val="28"/>
              </w:rPr>
              <w:t>Торговая площадь,     кв. м</w:t>
            </w:r>
          </w:p>
        </w:tc>
        <w:tc>
          <w:tcPr>
            <w:tcW w:w="3118" w:type="dxa"/>
            <w:shd w:val="clear" w:color="auto" w:fill="auto"/>
            <w:noWrap/>
            <w:vAlign w:val="center"/>
          </w:tcPr>
          <w:p w14:paraId="6BD31063" w14:textId="77777777" w:rsidR="00BE7B59" w:rsidRPr="0043602B" w:rsidRDefault="00BE7B59" w:rsidP="00DB5D1B">
            <w:pPr>
              <w:jc w:val="center"/>
              <w:rPr>
                <w:bCs/>
                <w:sz w:val="28"/>
                <w:szCs w:val="28"/>
              </w:rPr>
            </w:pPr>
            <w:r w:rsidRPr="0043602B">
              <w:rPr>
                <w:bCs/>
                <w:sz w:val="28"/>
                <w:szCs w:val="28"/>
              </w:rPr>
              <w:t>Обеспеченность на 1000 населения, кв. м торговой площади</w:t>
            </w:r>
          </w:p>
        </w:tc>
      </w:tr>
      <w:tr w:rsidR="00BE7B59" w:rsidRPr="00A866FE" w14:paraId="0E327109" w14:textId="77777777" w:rsidTr="00DB5D1B">
        <w:trPr>
          <w:trHeight w:val="102"/>
        </w:trPr>
        <w:tc>
          <w:tcPr>
            <w:tcW w:w="2835" w:type="dxa"/>
            <w:shd w:val="clear" w:color="auto" w:fill="auto"/>
            <w:noWrap/>
            <w:vAlign w:val="bottom"/>
          </w:tcPr>
          <w:p w14:paraId="016A5226" w14:textId="77777777" w:rsidR="00BE7B59" w:rsidRPr="0043602B" w:rsidRDefault="00BE7B59" w:rsidP="00DB5D1B">
            <w:pPr>
              <w:rPr>
                <w:sz w:val="28"/>
                <w:szCs w:val="28"/>
              </w:rPr>
            </w:pPr>
            <w:r>
              <w:rPr>
                <w:sz w:val="28"/>
                <w:szCs w:val="28"/>
              </w:rPr>
              <w:t>ст.Октябрьская</w:t>
            </w:r>
          </w:p>
        </w:tc>
        <w:tc>
          <w:tcPr>
            <w:tcW w:w="1835" w:type="dxa"/>
            <w:vAlign w:val="bottom"/>
          </w:tcPr>
          <w:p w14:paraId="66DE2829" w14:textId="77777777" w:rsidR="00BE7B59" w:rsidRPr="0043602B" w:rsidRDefault="00BE7B59" w:rsidP="00DB5D1B">
            <w:pPr>
              <w:jc w:val="right"/>
              <w:rPr>
                <w:sz w:val="28"/>
                <w:szCs w:val="28"/>
              </w:rPr>
            </w:pPr>
            <w:r>
              <w:rPr>
                <w:sz w:val="28"/>
                <w:szCs w:val="28"/>
              </w:rPr>
              <w:t>11038</w:t>
            </w:r>
          </w:p>
        </w:tc>
        <w:tc>
          <w:tcPr>
            <w:tcW w:w="1851" w:type="dxa"/>
            <w:vAlign w:val="bottom"/>
          </w:tcPr>
          <w:p w14:paraId="73B79B1D" w14:textId="77777777" w:rsidR="00BE7B59" w:rsidRPr="0043602B" w:rsidRDefault="00BE7B59" w:rsidP="00DB5D1B">
            <w:pPr>
              <w:jc w:val="right"/>
              <w:rPr>
                <w:sz w:val="28"/>
                <w:szCs w:val="28"/>
              </w:rPr>
            </w:pPr>
            <w:r>
              <w:rPr>
                <w:sz w:val="28"/>
                <w:szCs w:val="28"/>
              </w:rPr>
              <w:t>2173,8</w:t>
            </w:r>
          </w:p>
        </w:tc>
        <w:tc>
          <w:tcPr>
            <w:tcW w:w="3118" w:type="dxa"/>
            <w:shd w:val="clear" w:color="auto" w:fill="auto"/>
            <w:noWrap/>
            <w:vAlign w:val="bottom"/>
          </w:tcPr>
          <w:p w14:paraId="65C69441" w14:textId="77777777" w:rsidR="00BE7B59" w:rsidRPr="0043602B" w:rsidRDefault="00BE7B59" w:rsidP="00DB5D1B">
            <w:pPr>
              <w:jc w:val="right"/>
              <w:rPr>
                <w:sz w:val="28"/>
                <w:szCs w:val="28"/>
              </w:rPr>
            </w:pPr>
            <w:r>
              <w:rPr>
                <w:sz w:val="28"/>
                <w:szCs w:val="28"/>
              </w:rPr>
              <w:t>197,0</w:t>
            </w:r>
          </w:p>
        </w:tc>
      </w:tr>
      <w:tr w:rsidR="00BE7B59" w:rsidRPr="00A866FE" w14:paraId="0D071487" w14:textId="77777777" w:rsidTr="00DB5D1B">
        <w:trPr>
          <w:trHeight w:val="100"/>
        </w:trPr>
        <w:tc>
          <w:tcPr>
            <w:tcW w:w="2835" w:type="dxa"/>
            <w:shd w:val="clear" w:color="auto" w:fill="auto"/>
            <w:noWrap/>
            <w:vAlign w:val="bottom"/>
          </w:tcPr>
          <w:p w14:paraId="40271D91" w14:textId="77777777" w:rsidR="00BE7B59" w:rsidRPr="0043602B" w:rsidRDefault="00BE7B59" w:rsidP="00DB5D1B">
            <w:pPr>
              <w:rPr>
                <w:sz w:val="28"/>
                <w:szCs w:val="28"/>
              </w:rPr>
            </w:pPr>
            <w:r>
              <w:rPr>
                <w:sz w:val="28"/>
                <w:szCs w:val="28"/>
              </w:rPr>
              <w:t>пос.Запрудный</w:t>
            </w:r>
          </w:p>
        </w:tc>
        <w:tc>
          <w:tcPr>
            <w:tcW w:w="1835" w:type="dxa"/>
            <w:vAlign w:val="bottom"/>
          </w:tcPr>
          <w:p w14:paraId="37A61F77" w14:textId="77777777" w:rsidR="00BE7B59" w:rsidRPr="0043602B" w:rsidRDefault="00BE7B59" w:rsidP="00DB5D1B">
            <w:pPr>
              <w:jc w:val="right"/>
              <w:rPr>
                <w:sz w:val="28"/>
                <w:szCs w:val="28"/>
              </w:rPr>
            </w:pPr>
            <w:r>
              <w:rPr>
                <w:sz w:val="28"/>
                <w:szCs w:val="28"/>
              </w:rPr>
              <w:t>417</w:t>
            </w:r>
          </w:p>
        </w:tc>
        <w:tc>
          <w:tcPr>
            <w:tcW w:w="1851" w:type="dxa"/>
            <w:vAlign w:val="bottom"/>
          </w:tcPr>
          <w:p w14:paraId="7B11DF42" w14:textId="77777777" w:rsidR="00BE7B59" w:rsidRPr="0043602B" w:rsidRDefault="00BE7B59" w:rsidP="00DB5D1B">
            <w:pPr>
              <w:jc w:val="right"/>
              <w:rPr>
                <w:sz w:val="28"/>
                <w:szCs w:val="28"/>
              </w:rPr>
            </w:pPr>
            <w:r>
              <w:rPr>
                <w:sz w:val="28"/>
                <w:szCs w:val="28"/>
              </w:rPr>
              <w:t>62,3</w:t>
            </w:r>
          </w:p>
        </w:tc>
        <w:tc>
          <w:tcPr>
            <w:tcW w:w="3118" w:type="dxa"/>
            <w:shd w:val="clear" w:color="auto" w:fill="auto"/>
            <w:noWrap/>
            <w:vAlign w:val="bottom"/>
          </w:tcPr>
          <w:p w14:paraId="77AEEEAB" w14:textId="77777777" w:rsidR="00BE7B59" w:rsidRPr="0043602B" w:rsidRDefault="00BE7B59" w:rsidP="00DB5D1B">
            <w:pPr>
              <w:jc w:val="right"/>
              <w:rPr>
                <w:sz w:val="28"/>
                <w:szCs w:val="28"/>
              </w:rPr>
            </w:pPr>
            <w:r>
              <w:rPr>
                <w:sz w:val="28"/>
                <w:szCs w:val="28"/>
              </w:rPr>
              <w:t>149,0</w:t>
            </w:r>
          </w:p>
        </w:tc>
      </w:tr>
      <w:tr w:rsidR="00BE7B59" w:rsidRPr="00A866FE" w14:paraId="1DC52576" w14:textId="77777777" w:rsidTr="00DB5D1B">
        <w:trPr>
          <w:trHeight w:val="100"/>
        </w:trPr>
        <w:tc>
          <w:tcPr>
            <w:tcW w:w="2835" w:type="dxa"/>
            <w:shd w:val="clear" w:color="auto" w:fill="auto"/>
            <w:noWrap/>
            <w:vAlign w:val="bottom"/>
          </w:tcPr>
          <w:p w14:paraId="63AB4300" w14:textId="77777777" w:rsidR="00BE7B59" w:rsidRPr="0043602B" w:rsidRDefault="00BE7B59" w:rsidP="00DB5D1B">
            <w:pPr>
              <w:rPr>
                <w:sz w:val="28"/>
                <w:szCs w:val="28"/>
              </w:rPr>
            </w:pPr>
            <w:r>
              <w:rPr>
                <w:sz w:val="28"/>
                <w:szCs w:val="28"/>
              </w:rPr>
              <w:t>пос.Ковалевка</w:t>
            </w:r>
          </w:p>
        </w:tc>
        <w:tc>
          <w:tcPr>
            <w:tcW w:w="1835" w:type="dxa"/>
            <w:vAlign w:val="bottom"/>
          </w:tcPr>
          <w:p w14:paraId="3C364D8A" w14:textId="77777777" w:rsidR="00BE7B59" w:rsidRPr="0043602B" w:rsidRDefault="00BE7B59" w:rsidP="00DB5D1B">
            <w:pPr>
              <w:jc w:val="right"/>
              <w:rPr>
                <w:sz w:val="28"/>
                <w:szCs w:val="28"/>
              </w:rPr>
            </w:pPr>
            <w:r>
              <w:rPr>
                <w:sz w:val="28"/>
                <w:szCs w:val="28"/>
              </w:rPr>
              <w:t>252</w:t>
            </w:r>
          </w:p>
        </w:tc>
        <w:tc>
          <w:tcPr>
            <w:tcW w:w="1851" w:type="dxa"/>
            <w:vAlign w:val="bottom"/>
          </w:tcPr>
          <w:p w14:paraId="0A496840" w14:textId="77777777" w:rsidR="00BE7B59" w:rsidRPr="0043602B" w:rsidRDefault="00BE7B59" w:rsidP="00DB5D1B">
            <w:pPr>
              <w:jc w:val="right"/>
              <w:rPr>
                <w:sz w:val="28"/>
                <w:szCs w:val="28"/>
              </w:rPr>
            </w:pPr>
            <w:r>
              <w:rPr>
                <w:sz w:val="28"/>
                <w:szCs w:val="28"/>
              </w:rPr>
              <w:t>20,0</w:t>
            </w:r>
          </w:p>
        </w:tc>
        <w:tc>
          <w:tcPr>
            <w:tcW w:w="3118" w:type="dxa"/>
            <w:shd w:val="clear" w:color="auto" w:fill="auto"/>
            <w:noWrap/>
            <w:vAlign w:val="bottom"/>
          </w:tcPr>
          <w:p w14:paraId="3D310CCF" w14:textId="77777777" w:rsidR="00BE7B59" w:rsidRPr="0043602B" w:rsidRDefault="00BE7B59" w:rsidP="00DB5D1B">
            <w:pPr>
              <w:jc w:val="right"/>
              <w:rPr>
                <w:sz w:val="28"/>
                <w:szCs w:val="28"/>
              </w:rPr>
            </w:pPr>
            <w:r>
              <w:rPr>
                <w:sz w:val="28"/>
                <w:szCs w:val="28"/>
              </w:rPr>
              <w:t>79,0</w:t>
            </w:r>
          </w:p>
        </w:tc>
      </w:tr>
      <w:tr w:rsidR="00BE7B59" w:rsidRPr="00A866FE" w14:paraId="7C0FBBD1" w14:textId="77777777" w:rsidTr="00DB5D1B">
        <w:trPr>
          <w:trHeight w:val="100"/>
        </w:trPr>
        <w:tc>
          <w:tcPr>
            <w:tcW w:w="2835" w:type="dxa"/>
            <w:shd w:val="clear" w:color="auto" w:fill="auto"/>
            <w:noWrap/>
            <w:vAlign w:val="bottom"/>
          </w:tcPr>
          <w:p w14:paraId="2F3AE58D" w14:textId="77777777" w:rsidR="00BE7B59" w:rsidRPr="0043602B" w:rsidRDefault="00BE7B59" w:rsidP="00DB5D1B">
            <w:pPr>
              <w:rPr>
                <w:sz w:val="28"/>
                <w:szCs w:val="28"/>
              </w:rPr>
            </w:pPr>
            <w:r>
              <w:rPr>
                <w:sz w:val="28"/>
                <w:szCs w:val="28"/>
              </w:rPr>
              <w:t>пос.Обильный</w:t>
            </w:r>
          </w:p>
        </w:tc>
        <w:tc>
          <w:tcPr>
            <w:tcW w:w="1835" w:type="dxa"/>
            <w:vAlign w:val="bottom"/>
          </w:tcPr>
          <w:p w14:paraId="01852938" w14:textId="77777777" w:rsidR="00BE7B59" w:rsidRPr="0043602B" w:rsidRDefault="00BE7B59" w:rsidP="00DB5D1B">
            <w:pPr>
              <w:jc w:val="right"/>
              <w:rPr>
                <w:sz w:val="28"/>
                <w:szCs w:val="28"/>
              </w:rPr>
            </w:pPr>
            <w:r>
              <w:rPr>
                <w:sz w:val="28"/>
                <w:szCs w:val="28"/>
              </w:rPr>
              <w:t>433</w:t>
            </w:r>
          </w:p>
        </w:tc>
        <w:tc>
          <w:tcPr>
            <w:tcW w:w="1851" w:type="dxa"/>
            <w:vAlign w:val="bottom"/>
          </w:tcPr>
          <w:p w14:paraId="6C8AF865" w14:textId="77777777" w:rsidR="00BE7B59" w:rsidRPr="0043602B" w:rsidRDefault="00BE7B59" w:rsidP="00DB5D1B">
            <w:pPr>
              <w:jc w:val="right"/>
              <w:rPr>
                <w:sz w:val="28"/>
                <w:szCs w:val="28"/>
              </w:rPr>
            </w:pPr>
            <w:r>
              <w:rPr>
                <w:sz w:val="28"/>
                <w:szCs w:val="28"/>
              </w:rPr>
              <w:t>43,0</w:t>
            </w:r>
          </w:p>
        </w:tc>
        <w:tc>
          <w:tcPr>
            <w:tcW w:w="3118" w:type="dxa"/>
            <w:shd w:val="clear" w:color="auto" w:fill="auto"/>
            <w:noWrap/>
            <w:vAlign w:val="bottom"/>
          </w:tcPr>
          <w:p w14:paraId="2A683D98" w14:textId="77777777" w:rsidR="00BE7B59" w:rsidRPr="0043602B" w:rsidRDefault="00BE7B59" w:rsidP="00DB5D1B">
            <w:pPr>
              <w:jc w:val="right"/>
              <w:rPr>
                <w:sz w:val="28"/>
                <w:szCs w:val="28"/>
              </w:rPr>
            </w:pPr>
            <w:r>
              <w:rPr>
                <w:sz w:val="28"/>
                <w:szCs w:val="28"/>
              </w:rPr>
              <w:t>99,0</w:t>
            </w:r>
          </w:p>
        </w:tc>
      </w:tr>
      <w:tr w:rsidR="00BE7B59" w:rsidRPr="00A866FE" w14:paraId="3D1BD8F7" w14:textId="77777777" w:rsidTr="00DB5D1B">
        <w:trPr>
          <w:trHeight w:val="100"/>
        </w:trPr>
        <w:tc>
          <w:tcPr>
            <w:tcW w:w="2835" w:type="dxa"/>
            <w:shd w:val="clear" w:color="auto" w:fill="auto"/>
            <w:noWrap/>
            <w:vAlign w:val="bottom"/>
          </w:tcPr>
          <w:p w14:paraId="02A54BB2" w14:textId="77777777" w:rsidR="00BE7B59" w:rsidRPr="0043602B" w:rsidRDefault="00BE7B59" w:rsidP="00DB5D1B">
            <w:pPr>
              <w:rPr>
                <w:sz w:val="28"/>
                <w:szCs w:val="28"/>
              </w:rPr>
            </w:pPr>
            <w:r>
              <w:rPr>
                <w:sz w:val="28"/>
                <w:szCs w:val="28"/>
              </w:rPr>
              <w:t>пос.Решетиловский</w:t>
            </w:r>
          </w:p>
        </w:tc>
        <w:tc>
          <w:tcPr>
            <w:tcW w:w="1835" w:type="dxa"/>
            <w:vAlign w:val="bottom"/>
          </w:tcPr>
          <w:p w14:paraId="1A55AE6E" w14:textId="77777777" w:rsidR="00BE7B59" w:rsidRPr="0043602B" w:rsidRDefault="00BE7B59" w:rsidP="00DB5D1B">
            <w:pPr>
              <w:jc w:val="right"/>
              <w:rPr>
                <w:sz w:val="28"/>
                <w:szCs w:val="28"/>
              </w:rPr>
            </w:pPr>
            <w:r>
              <w:rPr>
                <w:sz w:val="28"/>
                <w:szCs w:val="28"/>
              </w:rPr>
              <w:t>218</w:t>
            </w:r>
          </w:p>
        </w:tc>
        <w:tc>
          <w:tcPr>
            <w:tcW w:w="1851" w:type="dxa"/>
            <w:vAlign w:val="bottom"/>
          </w:tcPr>
          <w:p w14:paraId="64115F5E" w14:textId="77777777" w:rsidR="00BE7B59" w:rsidRPr="0043602B" w:rsidRDefault="00BE7B59" w:rsidP="00DB5D1B">
            <w:pPr>
              <w:jc w:val="right"/>
              <w:rPr>
                <w:sz w:val="28"/>
                <w:szCs w:val="28"/>
              </w:rPr>
            </w:pPr>
            <w:r>
              <w:rPr>
                <w:sz w:val="28"/>
                <w:szCs w:val="28"/>
              </w:rPr>
              <w:t>0</w:t>
            </w:r>
          </w:p>
        </w:tc>
        <w:tc>
          <w:tcPr>
            <w:tcW w:w="3118" w:type="dxa"/>
            <w:shd w:val="clear" w:color="auto" w:fill="auto"/>
            <w:noWrap/>
            <w:vAlign w:val="bottom"/>
          </w:tcPr>
          <w:p w14:paraId="09848CD7" w14:textId="77777777" w:rsidR="00BE7B59" w:rsidRPr="0043602B" w:rsidRDefault="00BE7B59" w:rsidP="00DB5D1B">
            <w:pPr>
              <w:jc w:val="right"/>
              <w:rPr>
                <w:sz w:val="28"/>
                <w:szCs w:val="28"/>
              </w:rPr>
            </w:pPr>
            <w:r>
              <w:rPr>
                <w:sz w:val="28"/>
                <w:szCs w:val="28"/>
              </w:rPr>
              <w:t>0</w:t>
            </w:r>
          </w:p>
        </w:tc>
      </w:tr>
      <w:tr w:rsidR="00BE7B59" w:rsidRPr="00A866FE" w14:paraId="5DDE3221" w14:textId="77777777" w:rsidTr="00DB5D1B">
        <w:trPr>
          <w:trHeight w:val="100"/>
        </w:trPr>
        <w:tc>
          <w:tcPr>
            <w:tcW w:w="2835" w:type="dxa"/>
            <w:shd w:val="clear" w:color="auto" w:fill="auto"/>
            <w:noWrap/>
            <w:vAlign w:val="bottom"/>
          </w:tcPr>
          <w:p w14:paraId="705F52CB" w14:textId="77777777" w:rsidR="00BE7B59" w:rsidRPr="0043602B" w:rsidRDefault="00BE7B59" w:rsidP="00DB5D1B">
            <w:pPr>
              <w:rPr>
                <w:sz w:val="28"/>
                <w:szCs w:val="28"/>
              </w:rPr>
            </w:pPr>
            <w:r>
              <w:rPr>
                <w:sz w:val="28"/>
                <w:szCs w:val="28"/>
              </w:rPr>
              <w:t>х.Сборный</w:t>
            </w:r>
          </w:p>
        </w:tc>
        <w:tc>
          <w:tcPr>
            <w:tcW w:w="1835" w:type="dxa"/>
            <w:vAlign w:val="bottom"/>
          </w:tcPr>
          <w:p w14:paraId="13F83880" w14:textId="77777777" w:rsidR="00BE7B59" w:rsidRPr="0043602B" w:rsidRDefault="00BE7B59" w:rsidP="00DB5D1B">
            <w:pPr>
              <w:jc w:val="right"/>
              <w:rPr>
                <w:sz w:val="28"/>
                <w:szCs w:val="28"/>
              </w:rPr>
            </w:pPr>
            <w:r>
              <w:rPr>
                <w:sz w:val="28"/>
                <w:szCs w:val="28"/>
              </w:rPr>
              <w:t>240</w:t>
            </w:r>
          </w:p>
        </w:tc>
        <w:tc>
          <w:tcPr>
            <w:tcW w:w="1851" w:type="dxa"/>
            <w:vAlign w:val="bottom"/>
          </w:tcPr>
          <w:p w14:paraId="349C38A1" w14:textId="77777777" w:rsidR="00BE7B59" w:rsidRPr="0043602B" w:rsidRDefault="00BE7B59" w:rsidP="00DB5D1B">
            <w:pPr>
              <w:jc w:val="right"/>
              <w:rPr>
                <w:sz w:val="28"/>
                <w:szCs w:val="28"/>
              </w:rPr>
            </w:pPr>
            <w:r>
              <w:rPr>
                <w:sz w:val="28"/>
                <w:szCs w:val="28"/>
              </w:rPr>
              <w:t>0</w:t>
            </w:r>
          </w:p>
        </w:tc>
        <w:tc>
          <w:tcPr>
            <w:tcW w:w="3118" w:type="dxa"/>
            <w:shd w:val="clear" w:color="auto" w:fill="auto"/>
            <w:noWrap/>
            <w:vAlign w:val="bottom"/>
          </w:tcPr>
          <w:p w14:paraId="68353FD1" w14:textId="77777777" w:rsidR="00BE7B59" w:rsidRPr="0043602B" w:rsidRDefault="00BE7B59" w:rsidP="00DB5D1B">
            <w:pPr>
              <w:jc w:val="right"/>
              <w:rPr>
                <w:sz w:val="28"/>
                <w:szCs w:val="28"/>
              </w:rPr>
            </w:pPr>
            <w:r>
              <w:rPr>
                <w:sz w:val="28"/>
                <w:szCs w:val="28"/>
              </w:rPr>
              <w:t>0</w:t>
            </w:r>
          </w:p>
        </w:tc>
      </w:tr>
      <w:tr w:rsidR="00BE7B59" w:rsidRPr="00A866FE" w14:paraId="208AEC4D" w14:textId="77777777" w:rsidTr="00DB5D1B">
        <w:trPr>
          <w:trHeight w:val="100"/>
        </w:trPr>
        <w:tc>
          <w:tcPr>
            <w:tcW w:w="2835" w:type="dxa"/>
            <w:shd w:val="clear" w:color="auto" w:fill="auto"/>
            <w:noWrap/>
            <w:vAlign w:val="bottom"/>
          </w:tcPr>
          <w:p w14:paraId="303609D6" w14:textId="77777777" w:rsidR="00BE7B59" w:rsidRPr="0043602B" w:rsidRDefault="00BE7B59" w:rsidP="00DB5D1B">
            <w:pPr>
              <w:rPr>
                <w:sz w:val="28"/>
                <w:szCs w:val="28"/>
              </w:rPr>
            </w:pPr>
            <w:r>
              <w:rPr>
                <w:sz w:val="28"/>
                <w:szCs w:val="28"/>
              </w:rPr>
              <w:lastRenderedPageBreak/>
              <w:t>пос.Темп</w:t>
            </w:r>
          </w:p>
        </w:tc>
        <w:tc>
          <w:tcPr>
            <w:tcW w:w="1835" w:type="dxa"/>
            <w:vAlign w:val="bottom"/>
          </w:tcPr>
          <w:p w14:paraId="24241529" w14:textId="77777777" w:rsidR="00BE7B59" w:rsidRPr="0043602B" w:rsidRDefault="00BE7B59" w:rsidP="00DB5D1B">
            <w:pPr>
              <w:jc w:val="right"/>
              <w:rPr>
                <w:sz w:val="28"/>
                <w:szCs w:val="28"/>
              </w:rPr>
            </w:pPr>
            <w:r>
              <w:rPr>
                <w:sz w:val="28"/>
                <w:szCs w:val="28"/>
              </w:rPr>
              <w:t>271</w:t>
            </w:r>
          </w:p>
        </w:tc>
        <w:tc>
          <w:tcPr>
            <w:tcW w:w="1851" w:type="dxa"/>
            <w:vAlign w:val="bottom"/>
          </w:tcPr>
          <w:p w14:paraId="174C8523" w14:textId="77777777" w:rsidR="00BE7B59" w:rsidRPr="0043602B" w:rsidRDefault="00BE7B59" w:rsidP="00DB5D1B">
            <w:pPr>
              <w:jc w:val="right"/>
              <w:rPr>
                <w:sz w:val="28"/>
                <w:szCs w:val="28"/>
              </w:rPr>
            </w:pPr>
            <w:r>
              <w:rPr>
                <w:sz w:val="28"/>
                <w:szCs w:val="28"/>
              </w:rPr>
              <w:t>16,0</w:t>
            </w:r>
          </w:p>
        </w:tc>
        <w:tc>
          <w:tcPr>
            <w:tcW w:w="3118" w:type="dxa"/>
            <w:shd w:val="clear" w:color="auto" w:fill="auto"/>
            <w:noWrap/>
            <w:vAlign w:val="bottom"/>
          </w:tcPr>
          <w:p w14:paraId="6D9C4EE0" w14:textId="77777777" w:rsidR="00BE7B59" w:rsidRPr="0043602B" w:rsidRDefault="00BE7B59" w:rsidP="00DB5D1B">
            <w:pPr>
              <w:jc w:val="right"/>
              <w:rPr>
                <w:sz w:val="28"/>
                <w:szCs w:val="28"/>
              </w:rPr>
            </w:pPr>
            <w:r>
              <w:rPr>
                <w:sz w:val="28"/>
                <w:szCs w:val="28"/>
              </w:rPr>
              <w:t>59,0</w:t>
            </w:r>
          </w:p>
        </w:tc>
      </w:tr>
      <w:tr w:rsidR="00BE7B59" w:rsidRPr="00A866FE" w14:paraId="59092EDD" w14:textId="77777777" w:rsidTr="00DB5D1B">
        <w:trPr>
          <w:trHeight w:val="100"/>
        </w:trPr>
        <w:tc>
          <w:tcPr>
            <w:tcW w:w="2835" w:type="dxa"/>
            <w:shd w:val="clear" w:color="auto" w:fill="auto"/>
            <w:noWrap/>
            <w:vAlign w:val="bottom"/>
          </w:tcPr>
          <w:p w14:paraId="0C980271" w14:textId="77777777" w:rsidR="00BE7B59" w:rsidRPr="0043602B" w:rsidRDefault="00BE7B59" w:rsidP="00DB5D1B">
            <w:pPr>
              <w:rPr>
                <w:sz w:val="28"/>
                <w:szCs w:val="28"/>
              </w:rPr>
            </w:pPr>
            <w:r w:rsidRPr="0043602B">
              <w:rPr>
                <w:sz w:val="28"/>
                <w:szCs w:val="28"/>
              </w:rPr>
              <w:t xml:space="preserve">Итого по </w:t>
            </w:r>
            <w:r>
              <w:rPr>
                <w:sz w:val="28"/>
                <w:szCs w:val="28"/>
              </w:rPr>
              <w:t>поселению</w:t>
            </w:r>
          </w:p>
        </w:tc>
        <w:tc>
          <w:tcPr>
            <w:tcW w:w="1835" w:type="dxa"/>
            <w:vAlign w:val="bottom"/>
          </w:tcPr>
          <w:p w14:paraId="3EA272EE" w14:textId="77777777" w:rsidR="00BE7B59" w:rsidRPr="0043602B" w:rsidRDefault="00BE7B59" w:rsidP="00DB5D1B">
            <w:pPr>
              <w:jc w:val="right"/>
              <w:rPr>
                <w:sz w:val="28"/>
                <w:szCs w:val="28"/>
              </w:rPr>
            </w:pPr>
            <w:r>
              <w:rPr>
                <w:sz w:val="28"/>
                <w:szCs w:val="28"/>
              </w:rPr>
              <w:t>12869</w:t>
            </w:r>
          </w:p>
        </w:tc>
        <w:tc>
          <w:tcPr>
            <w:tcW w:w="1851" w:type="dxa"/>
            <w:vAlign w:val="bottom"/>
          </w:tcPr>
          <w:p w14:paraId="791FF20B" w14:textId="77777777" w:rsidR="00BE7B59" w:rsidRPr="0043602B" w:rsidRDefault="00BE7B59" w:rsidP="00DB5D1B">
            <w:pPr>
              <w:jc w:val="right"/>
              <w:rPr>
                <w:sz w:val="28"/>
                <w:szCs w:val="28"/>
              </w:rPr>
            </w:pPr>
            <w:r>
              <w:rPr>
                <w:sz w:val="28"/>
                <w:szCs w:val="28"/>
              </w:rPr>
              <w:t>2315,1</w:t>
            </w:r>
          </w:p>
        </w:tc>
        <w:tc>
          <w:tcPr>
            <w:tcW w:w="3118" w:type="dxa"/>
            <w:shd w:val="clear" w:color="auto" w:fill="auto"/>
            <w:noWrap/>
            <w:vAlign w:val="bottom"/>
          </w:tcPr>
          <w:p w14:paraId="59958B2D" w14:textId="77777777" w:rsidR="00BE7B59" w:rsidRPr="0043602B" w:rsidRDefault="00BE7B59" w:rsidP="00DB5D1B">
            <w:pPr>
              <w:jc w:val="right"/>
              <w:rPr>
                <w:sz w:val="28"/>
                <w:szCs w:val="28"/>
              </w:rPr>
            </w:pPr>
            <w:r>
              <w:rPr>
                <w:sz w:val="28"/>
                <w:szCs w:val="28"/>
              </w:rPr>
              <w:t>180,0</w:t>
            </w:r>
          </w:p>
        </w:tc>
      </w:tr>
    </w:tbl>
    <w:p w14:paraId="5057B53E" w14:textId="77777777" w:rsidR="00BE7B59" w:rsidRDefault="00BE7B59" w:rsidP="00BE7B59">
      <w:pPr>
        <w:ind w:firstLine="709"/>
        <w:jc w:val="both"/>
        <w:rPr>
          <w:sz w:val="28"/>
          <w:szCs w:val="28"/>
        </w:rPr>
      </w:pPr>
    </w:p>
    <w:p w14:paraId="4FD0E703" w14:textId="77777777" w:rsidR="00BE7B59" w:rsidRDefault="00BE7B59" w:rsidP="00BE7B59">
      <w:pPr>
        <w:ind w:firstLine="709"/>
        <w:jc w:val="both"/>
        <w:rPr>
          <w:sz w:val="28"/>
          <w:szCs w:val="28"/>
        </w:rPr>
      </w:pPr>
      <w:r>
        <w:rPr>
          <w:sz w:val="28"/>
          <w:szCs w:val="28"/>
        </w:rPr>
        <w:t>Из таблицы видно, что обеспеченность на 1000 населения м</w:t>
      </w:r>
      <w:r>
        <w:rPr>
          <w:sz w:val="28"/>
          <w:szCs w:val="28"/>
          <w:vertAlign w:val="superscript"/>
        </w:rPr>
        <w:t>2</w:t>
      </w:r>
      <w:r>
        <w:rPr>
          <w:sz w:val="28"/>
          <w:szCs w:val="28"/>
        </w:rPr>
        <w:t xml:space="preserve"> торговой площади не соответствует норме ни в одном населенном пункте сельского поселения. Практический весь объем торговых площадей (93,9 %) располагается в ст.</w:t>
      </w:r>
      <w:r w:rsidR="003A5C54">
        <w:rPr>
          <w:sz w:val="28"/>
          <w:szCs w:val="28"/>
        </w:rPr>
        <w:t xml:space="preserve"> </w:t>
      </w:r>
      <w:r>
        <w:rPr>
          <w:sz w:val="28"/>
          <w:szCs w:val="28"/>
        </w:rPr>
        <w:t>Октябрьской, а, следовательно, остальные населенные пункты нуждаются в дополнительных торговых площадях.</w:t>
      </w:r>
    </w:p>
    <w:p w14:paraId="1C3B2F9D" w14:textId="77777777" w:rsidR="00BE7B59" w:rsidRDefault="00BE7B59" w:rsidP="00BE7B59">
      <w:pPr>
        <w:ind w:firstLine="709"/>
        <w:jc w:val="both"/>
        <w:rPr>
          <w:sz w:val="28"/>
          <w:szCs w:val="28"/>
        </w:rPr>
      </w:pPr>
      <w:r>
        <w:rPr>
          <w:sz w:val="28"/>
          <w:szCs w:val="28"/>
        </w:rPr>
        <w:t>На территории поселения функционируют 2 рынка, рассчитанных на 137 торговых мест.</w:t>
      </w:r>
    </w:p>
    <w:p w14:paraId="259E657D" w14:textId="77777777" w:rsidR="00BE7B59" w:rsidRDefault="00BE7B59" w:rsidP="00BE7B59">
      <w:pPr>
        <w:ind w:firstLine="709"/>
        <w:jc w:val="both"/>
        <w:rPr>
          <w:sz w:val="28"/>
          <w:szCs w:val="28"/>
        </w:rPr>
      </w:pPr>
      <w:r w:rsidRPr="002D3E05">
        <w:rPr>
          <w:sz w:val="28"/>
          <w:szCs w:val="28"/>
        </w:rPr>
        <w:t xml:space="preserve">Предприятия общественного питания </w:t>
      </w:r>
      <w:r>
        <w:rPr>
          <w:sz w:val="28"/>
          <w:szCs w:val="28"/>
        </w:rPr>
        <w:t>представлены в виде кафе</w:t>
      </w:r>
      <w:r w:rsidR="00CE14CA">
        <w:rPr>
          <w:sz w:val="28"/>
          <w:szCs w:val="28"/>
        </w:rPr>
        <w:t>, закусочных</w:t>
      </w:r>
      <w:r w:rsidR="00186397">
        <w:rPr>
          <w:sz w:val="28"/>
          <w:szCs w:val="28"/>
        </w:rPr>
        <w:t xml:space="preserve"> </w:t>
      </w:r>
      <w:r>
        <w:rPr>
          <w:sz w:val="28"/>
          <w:szCs w:val="28"/>
        </w:rPr>
        <w:t>(</w:t>
      </w:r>
      <w:r w:rsidR="00CE14CA">
        <w:rPr>
          <w:sz w:val="28"/>
          <w:szCs w:val="28"/>
        </w:rPr>
        <w:t>24</w:t>
      </w:r>
      <w:r w:rsidRPr="002D3E05">
        <w:rPr>
          <w:sz w:val="28"/>
          <w:szCs w:val="28"/>
        </w:rPr>
        <w:t xml:space="preserve"> объект</w:t>
      </w:r>
      <w:r w:rsidR="00CE14CA">
        <w:rPr>
          <w:sz w:val="28"/>
          <w:szCs w:val="28"/>
        </w:rPr>
        <w:t>а</w:t>
      </w:r>
      <w:r>
        <w:rPr>
          <w:sz w:val="28"/>
          <w:szCs w:val="28"/>
        </w:rPr>
        <w:t>,</w:t>
      </w:r>
      <w:r w:rsidR="00E6686A">
        <w:rPr>
          <w:sz w:val="28"/>
          <w:szCs w:val="28"/>
        </w:rPr>
        <w:t xml:space="preserve"> </w:t>
      </w:r>
      <w:r w:rsidR="00CE14CA">
        <w:rPr>
          <w:sz w:val="28"/>
          <w:szCs w:val="28"/>
        </w:rPr>
        <w:t>16</w:t>
      </w:r>
      <w:r>
        <w:rPr>
          <w:sz w:val="28"/>
          <w:szCs w:val="28"/>
        </w:rPr>
        <w:t xml:space="preserve"> из которых расположены вдоль трассы ФАД ДОН</w:t>
      </w:r>
      <w:r w:rsidRPr="002D3E05">
        <w:rPr>
          <w:sz w:val="28"/>
          <w:szCs w:val="28"/>
        </w:rPr>
        <w:t xml:space="preserve">) и рассчитаны на </w:t>
      </w:r>
      <w:r>
        <w:rPr>
          <w:sz w:val="28"/>
          <w:szCs w:val="28"/>
        </w:rPr>
        <w:t>240</w:t>
      </w:r>
      <w:r w:rsidRPr="002D3E05">
        <w:rPr>
          <w:sz w:val="28"/>
          <w:szCs w:val="28"/>
        </w:rPr>
        <w:t xml:space="preserve"> посадочных мест. </w:t>
      </w:r>
      <w:r w:rsidRPr="004C1430">
        <w:rPr>
          <w:sz w:val="28"/>
        </w:rPr>
        <w:t>Обеспеченность посадочными местами в общедоступной сети на 1000 жителей поселения составляет 18 посадочных мест, что ниже нормативной обеспеченности (40 мест на 1000 населения) на 55 %.</w:t>
      </w:r>
    </w:p>
    <w:p w14:paraId="48A842E1" w14:textId="77777777" w:rsidR="00BE7B59" w:rsidRDefault="00BE7B59" w:rsidP="00BE7B59">
      <w:pPr>
        <w:ind w:firstLine="709"/>
        <w:jc w:val="both"/>
        <w:rPr>
          <w:sz w:val="28"/>
          <w:szCs w:val="28"/>
        </w:rPr>
      </w:pPr>
      <w:r w:rsidRPr="002D3E05">
        <w:rPr>
          <w:sz w:val="28"/>
          <w:szCs w:val="28"/>
        </w:rPr>
        <w:t>Предприятия бытового обслуживания поселения представлены мастерскими по ремонту обуви и пошиву одежды, фотоателье, парикмахерскими и др.</w:t>
      </w:r>
    </w:p>
    <w:p w14:paraId="7A1A7CBD" w14:textId="77777777" w:rsidR="00BE7B59" w:rsidRDefault="00BE7B59" w:rsidP="00BE7B59">
      <w:pPr>
        <w:ind w:firstLine="709"/>
        <w:jc w:val="both"/>
        <w:rPr>
          <w:sz w:val="28"/>
          <w:szCs w:val="28"/>
        </w:rPr>
      </w:pPr>
      <w:r w:rsidRPr="002D3E05">
        <w:rPr>
          <w:sz w:val="28"/>
          <w:szCs w:val="28"/>
        </w:rPr>
        <w:t xml:space="preserve">Обеспеченность населения предприятиями бытового обслуживания в сельском поселении составляет </w:t>
      </w:r>
      <w:r>
        <w:rPr>
          <w:sz w:val="28"/>
          <w:szCs w:val="28"/>
        </w:rPr>
        <w:t>1</w:t>
      </w:r>
      <w:r w:rsidRPr="002D3E05">
        <w:rPr>
          <w:sz w:val="28"/>
          <w:szCs w:val="28"/>
        </w:rPr>
        <w:t xml:space="preserve"> рабоч</w:t>
      </w:r>
      <w:r>
        <w:rPr>
          <w:sz w:val="28"/>
          <w:szCs w:val="28"/>
        </w:rPr>
        <w:t>ее</w:t>
      </w:r>
      <w:r w:rsidRPr="002D3E05">
        <w:rPr>
          <w:sz w:val="28"/>
          <w:szCs w:val="28"/>
        </w:rPr>
        <w:t xml:space="preserve"> мест</w:t>
      </w:r>
      <w:r>
        <w:rPr>
          <w:sz w:val="28"/>
          <w:szCs w:val="28"/>
        </w:rPr>
        <w:t>о</w:t>
      </w:r>
      <w:r w:rsidRPr="002D3E05">
        <w:rPr>
          <w:sz w:val="28"/>
          <w:szCs w:val="28"/>
        </w:rPr>
        <w:t xml:space="preserve"> на 1000 населения, при норме 7</w:t>
      </w:r>
      <w:r>
        <w:rPr>
          <w:sz w:val="28"/>
          <w:szCs w:val="28"/>
        </w:rPr>
        <w:t>.</w:t>
      </w:r>
      <w:r w:rsidRPr="002D3E05">
        <w:rPr>
          <w:sz w:val="28"/>
          <w:szCs w:val="28"/>
        </w:rPr>
        <w:t xml:space="preserve"> Наблюдается их неравномерное распределение по территории поселения. </w:t>
      </w:r>
      <w:r>
        <w:rPr>
          <w:sz w:val="28"/>
          <w:szCs w:val="28"/>
        </w:rPr>
        <w:t>Все предприятия бытового обслуживания расположены на территории ст.</w:t>
      </w:r>
      <w:r w:rsidR="003A5C54">
        <w:rPr>
          <w:sz w:val="28"/>
          <w:szCs w:val="28"/>
        </w:rPr>
        <w:t xml:space="preserve"> </w:t>
      </w:r>
      <w:r>
        <w:rPr>
          <w:sz w:val="28"/>
          <w:szCs w:val="28"/>
        </w:rPr>
        <w:t>Октябрьская</w:t>
      </w:r>
      <w:r w:rsidRPr="002D3E05">
        <w:rPr>
          <w:sz w:val="28"/>
          <w:szCs w:val="28"/>
        </w:rPr>
        <w:t>.</w:t>
      </w:r>
    </w:p>
    <w:p w14:paraId="6530580B" w14:textId="77777777" w:rsidR="00BE7B59" w:rsidRPr="002D3E05" w:rsidRDefault="00BE7B59" w:rsidP="00BE7B59">
      <w:pPr>
        <w:ind w:firstLine="709"/>
        <w:jc w:val="both"/>
        <w:rPr>
          <w:sz w:val="28"/>
          <w:szCs w:val="28"/>
        </w:rPr>
      </w:pPr>
      <w:r>
        <w:rPr>
          <w:sz w:val="28"/>
          <w:szCs w:val="28"/>
        </w:rPr>
        <w:t xml:space="preserve">На территории муниципального образования находится </w:t>
      </w:r>
      <w:r w:rsidR="00CE14CA">
        <w:rPr>
          <w:sz w:val="28"/>
          <w:szCs w:val="28"/>
        </w:rPr>
        <w:t>2</w:t>
      </w:r>
      <w:r>
        <w:rPr>
          <w:sz w:val="28"/>
          <w:szCs w:val="28"/>
        </w:rPr>
        <w:t xml:space="preserve"> отделения </w:t>
      </w:r>
      <w:r w:rsidR="00CE14CA">
        <w:rPr>
          <w:sz w:val="28"/>
          <w:szCs w:val="28"/>
        </w:rPr>
        <w:t>сбербанка</w:t>
      </w:r>
      <w:r>
        <w:rPr>
          <w:sz w:val="28"/>
          <w:szCs w:val="28"/>
        </w:rPr>
        <w:t xml:space="preserve"> и </w:t>
      </w:r>
      <w:r w:rsidR="00CE14CA">
        <w:rPr>
          <w:sz w:val="28"/>
          <w:szCs w:val="28"/>
        </w:rPr>
        <w:t>4</w:t>
      </w:r>
      <w:r>
        <w:rPr>
          <w:sz w:val="28"/>
          <w:szCs w:val="28"/>
        </w:rPr>
        <w:t xml:space="preserve"> отделения почтовой связи.</w:t>
      </w:r>
    </w:p>
    <w:p w14:paraId="0AAE81BB" w14:textId="77777777" w:rsidR="00BE7B59" w:rsidRDefault="00BE7B59" w:rsidP="00BE7B59">
      <w:pPr>
        <w:ind w:firstLine="709"/>
        <w:jc w:val="both"/>
        <w:rPr>
          <w:sz w:val="28"/>
          <w:szCs w:val="28"/>
        </w:rPr>
      </w:pPr>
      <w:r w:rsidRPr="00313C80">
        <w:rPr>
          <w:sz w:val="28"/>
          <w:szCs w:val="28"/>
        </w:rPr>
        <w:t xml:space="preserve">Объекты, а также пожарное оборудование и снаряжение, предназначенные для обеспечения первичных мер по тушению пожаров на территории Октябрьского сельского поселения  представлены </w:t>
      </w:r>
      <w:r w:rsidR="00CE14CA">
        <w:rPr>
          <w:sz w:val="28"/>
          <w:szCs w:val="28"/>
        </w:rPr>
        <w:t>1 пожарным</w:t>
      </w:r>
      <w:r w:rsidRPr="00313C80">
        <w:rPr>
          <w:sz w:val="28"/>
          <w:szCs w:val="28"/>
        </w:rPr>
        <w:t xml:space="preserve"> депо на </w:t>
      </w:r>
      <w:r w:rsidR="00CE14CA">
        <w:rPr>
          <w:sz w:val="28"/>
          <w:szCs w:val="28"/>
        </w:rPr>
        <w:t>2</w:t>
      </w:r>
      <w:r w:rsidRPr="00313C80">
        <w:rPr>
          <w:sz w:val="28"/>
          <w:szCs w:val="28"/>
        </w:rPr>
        <w:t xml:space="preserve"> выезда, расположенные в ст.</w:t>
      </w:r>
      <w:r w:rsidR="00CE14CA">
        <w:rPr>
          <w:sz w:val="28"/>
          <w:szCs w:val="28"/>
        </w:rPr>
        <w:t xml:space="preserve"> </w:t>
      </w:r>
      <w:r w:rsidRPr="00313C80">
        <w:rPr>
          <w:sz w:val="28"/>
          <w:szCs w:val="28"/>
        </w:rPr>
        <w:t>Октябрьской.</w:t>
      </w:r>
    </w:p>
    <w:p w14:paraId="63B38D57" w14:textId="77777777" w:rsidR="00BE7B59" w:rsidRPr="00243335" w:rsidRDefault="00BE7B59" w:rsidP="00BE7B59">
      <w:pPr>
        <w:jc w:val="both"/>
        <w:rPr>
          <w:b/>
          <w:sz w:val="28"/>
          <w:szCs w:val="28"/>
          <w:highlight w:val="cyan"/>
        </w:rPr>
      </w:pPr>
    </w:p>
    <w:p w14:paraId="7A423B76" w14:textId="77777777" w:rsidR="00BE7B59" w:rsidRPr="00CF412B" w:rsidRDefault="00BE7B59" w:rsidP="009C47B3">
      <w:pPr>
        <w:pStyle w:val="2"/>
        <w:numPr>
          <w:ilvl w:val="1"/>
          <w:numId w:val="4"/>
        </w:numPr>
        <w:spacing w:before="0" w:after="0" w:line="240" w:lineRule="auto"/>
        <w:rPr>
          <w:rFonts w:ascii="Times New Roman" w:hAnsi="Times New Roman" w:cs="Times New Roman"/>
          <w:i w:val="0"/>
        </w:rPr>
      </w:pPr>
      <w:bookmarkStart w:id="27" w:name="_Toc227306943"/>
      <w:r w:rsidRPr="00CF412B">
        <w:rPr>
          <w:rFonts w:ascii="Times New Roman" w:hAnsi="Times New Roman" w:cs="Times New Roman"/>
          <w:i w:val="0"/>
        </w:rPr>
        <w:t>2.7. Санитарное состояние</w:t>
      </w:r>
      <w:bookmarkEnd w:id="27"/>
    </w:p>
    <w:p w14:paraId="59F01D8B" w14:textId="77777777" w:rsidR="00CE14CA" w:rsidRDefault="00CE14CA" w:rsidP="00BE7B59">
      <w:pPr>
        <w:ind w:left="-100" w:firstLine="1000"/>
        <w:jc w:val="both"/>
        <w:rPr>
          <w:sz w:val="28"/>
          <w:szCs w:val="28"/>
        </w:rPr>
      </w:pPr>
    </w:p>
    <w:p w14:paraId="6BAA4B1D" w14:textId="77777777" w:rsidR="00BE7B59" w:rsidRPr="00243335" w:rsidRDefault="00BE7B59" w:rsidP="00BE7B59">
      <w:pPr>
        <w:ind w:left="-100" w:firstLine="1000"/>
        <w:jc w:val="both"/>
        <w:rPr>
          <w:sz w:val="28"/>
          <w:szCs w:val="28"/>
          <w:highlight w:val="cyan"/>
        </w:rPr>
      </w:pPr>
      <w:r w:rsidRPr="00D35871">
        <w:rPr>
          <w:sz w:val="28"/>
          <w:szCs w:val="28"/>
        </w:rPr>
        <w:t>В настоящее время санитарное состояние Октябрьского сельского поселения в целом удовлетворительное.</w:t>
      </w:r>
    </w:p>
    <w:p w14:paraId="7F108DC5" w14:textId="77777777" w:rsidR="00CE14CA" w:rsidRDefault="00CE14CA" w:rsidP="00BE7B59">
      <w:pPr>
        <w:rPr>
          <w:b/>
          <w:sz w:val="28"/>
          <w:szCs w:val="28"/>
        </w:rPr>
      </w:pPr>
    </w:p>
    <w:p w14:paraId="391BB0AF" w14:textId="77777777" w:rsidR="00BE7B59" w:rsidRDefault="00BE7B59" w:rsidP="00BE7B59">
      <w:pPr>
        <w:rPr>
          <w:b/>
          <w:sz w:val="28"/>
          <w:szCs w:val="28"/>
        </w:rPr>
      </w:pPr>
      <w:r w:rsidRPr="00D35871">
        <w:rPr>
          <w:b/>
          <w:sz w:val="28"/>
          <w:szCs w:val="28"/>
        </w:rPr>
        <w:t>ст. Октябрьская</w:t>
      </w:r>
    </w:p>
    <w:p w14:paraId="7655F5A0" w14:textId="77777777" w:rsidR="00BE7B59" w:rsidRPr="00CE14CA" w:rsidRDefault="00BE7B59" w:rsidP="00CE14CA">
      <w:pPr>
        <w:ind w:right="284" w:firstLine="851"/>
        <w:jc w:val="both"/>
        <w:rPr>
          <w:color w:val="000000"/>
          <w:sz w:val="28"/>
          <w:szCs w:val="28"/>
        </w:rPr>
      </w:pPr>
      <w:r w:rsidRPr="00F274FC">
        <w:rPr>
          <w:color w:val="000000"/>
          <w:sz w:val="28"/>
          <w:szCs w:val="28"/>
        </w:rPr>
        <w:t xml:space="preserve">Современное санитарное состояние территории станицы Октябрьской характеризуется необходимостью скорейшего решения таких вопросов, как: замена ветхого жилого фонда, расширение жилой зоны, запрещение </w:t>
      </w:r>
      <w:r>
        <w:rPr>
          <w:color w:val="000000"/>
          <w:sz w:val="28"/>
          <w:szCs w:val="28"/>
        </w:rPr>
        <w:t xml:space="preserve">нового </w:t>
      </w:r>
      <w:r w:rsidRPr="00F274FC">
        <w:rPr>
          <w:color w:val="000000"/>
          <w:sz w:val="28"/>
          <w:szCs w:val="28"/>
        </w:rPr>
        <w:t>строительства</w:t>
      </w:r>
      <w:r>
        <w:rPr>
          <w:color w:val="000000"/>
          <w:sz w:val="28"/>
          <w:szCs w:val="28"/>
        </w:rPr>
        <w:t xml:space="preserve"> и реконструкции</w:t>
      </w:r>
      <w:r w:rsidRPr="00F274FC">
        <w:rPr>
          <w:color w:val="000000"/>
          <w:sz w:val="28"/>
          <w:szCs w:val="28"/>
        </w:rPr>
        <w:t xml:space="preserve"> в </w:t>
      </w:r>
      <w:r>
        <w:rPr>
          <w:color w:val="000000"/>
          <w:sz w:val="28"/>
          <w:szCs w:val="28"/>
        </w:rPr>
        <w:t>промышленной зонах, подлежащих перепрофилированию</w:t>
      </w:r>
      <w:r w:rsidRPr="00F274FC">
        <w:rPr>
          <w:color w:val="000000"/>
          <w:sz w:val="28"/>
          <w:szCs w:val="28"/>
        </w:rPr>
        <w:t xml:space="preserve">, вынос кирпичного завода агрофирмы Павловской, нефтебазы ООО «Фортуна» в промышленный </w:t>
      </w:r>
      <w:r w:rsidRPr="00F274FC">
        <w:rPr>
          <w:color w:val="000000"/>
          <w:sz w:val="28"/>
          <w:szCs w:val="28"/>
        </w:rPr>
        <w:lastRenderedPageBreak/>
        <w:t>район, создание СЗЗ от промпредприятий, организация зеленых насаждений, устройство дождевой канализации закрытого типа.</w:t>
      </w:r>
    </w:p>
    <w:p w14:paraId="5ABCE2F9" w14:textId="77777777" w:rsidR="00BE7B59" w:rsidRPr="00F274FC" w:rsidRDefault="00BE7B59" w:rsidP="00BE7B59">
      <w:pPr>
        <w:ind w:right="284" w:firstLine="851"/>
        <w:jc w:val="both"/>
        <w:rPr>
          <w:color w:val="000000"/>
          <w:sz w:val="28"/>
          <w:szCs w:val="28"/>
        </w:rPr>
      </w:pPr>
      <w:r w:rsidRPr="00F274FC">
        <w:rPr>
          <w:color w:val="000000"/>
          <w:sz w:val="28"/>
          <w:szCs w:val="28"/>
        </w:rPr>
        <w:t xml:space="preserve">Питьевая вода подается населению не гарантированного качества, водозаборные сооружения в хозяйствах не соответствуют СанПин 2.1.4.1110-02 «Зоны санитарной охраны источников водоснабжения», СП 2.1.5.1059-01 «Гигиенические требования к охране подземных вод от загрязнений». В ст. Октябрьской отсутствует планово-регулярная очистка, вывоз твердых бытовых отходов производится на несанкционированную свалку (карьер кирпичного завода на юго-востоке станицы). Нет проекта строительства стационарной свалки ТБО. Большой проблемой остается и наличие мелких торговых точек на трассе ФАД-ДОН, построенных 10 лет назад и не реконструируемых до сих пор. </w:t>
      </w:r>
    </w:p>
    <w:p w14:paraId="1B5C615F" w14:textId="77777777" w:rsidR="00BE7B59" w:rsidRPr="00F274FC" w:rsidRDefault="00BE7B59" w:rsidP="00BE7B59">
      <w:pPr>
        <w:ind w:right="284" w:firstLine="851"/>
        <w:jc w:val="both"/>
        <w:rPr>
          <w:color w:val="000000"/>
          <w:sz w:val="28"/>
          <w:szCs w:val="28"/>
        </w:rPr>
      </w:pPr>
      <w:r w:rsidRPr="00F274FC">
        <w:rPr>
          <w:color w:val="000000"/>
          <w:sz w:val="28"/>
          <w:szCs w:val="28"/>
        </w:rPr>
        <w:t>Русло балки Максимова, по берегам которой расположилась ст. Октябрьская на всем протяжении перекрыто перегораживающими сооружениями, ограничивающими проточность балки и способствующих интенсивному заилению русла, созданию подпора грунтовых вод. Балка практически потеряла дренирующую способность, что привело к подъему уровня грунтовых вод, вплоть до выклинивания на отдельных участках на поверхность.</w:t>
      </w:r>
    </w:p>
    <w:p w14:paraId="4210371A" w14:textId="77777777" w:rsidR="00BE7B59" w:rsidRPr="00F274FC" w:rsidRDefault="00BE7B59" w:rsidP="00BE7B59">
      <w:pPr>
        <w:ind w:right="284" w:firstLine="851"/>
        <w:jc w:val="both"/>
        <w:rPr>
          <w:color w:val="000000"/>
          <w:sz w:val="28"/>
          <w:szCs w:val="28"/>
        </w:rPr>
      </w:pPr>
      <w:r w:rsidRPr="00F274FC">
        <w:rPr>
          <w:color w:val="000000"/>
          <w:sz w:val="28"/>
          <w:szCs w:val="28"/>
        </w:rPr>
        <w:t>В период прохождения паводков обмелевшее, сплошь заросшее камышом русло вызывает подтопление прилегающих территорий станицы и земель сельскохозяйственного назначения.</w:t>
      </w:r>
    </w:p>
    <w:p w14:paraId="031EC621" w14:textId="77777777" w:rsidR="00BE7B59" w:rsidRPr="00243335" w:rsidRDefault="00BE7B59" w:rsidP="00BE7B59">
      <w:pPr>
        <w:ind w:left="-100" w:right="-18" w:firstLine="809"/>
        <w:jc w:val="both"/>
        <w:rPr>
          <w:sz w:val="28"/>
          <w:szCs w:val="28"/>
          <w:highlight w:val="cyan"/>
        </w:rPr>
      </w:pPr>
      <w:r w:rsidRPr="00F274FC">
        <w:rPr>
          <w:color w:val="000000"/>
          <w:sz w:val="28"/>
          <w:szCs w:val="28"/>
        </w:rPr>
        <w:t>Из-за высокого уровня грунтовых вод и заболачивания происходит разрушение фундаментов и стен в домах. В затопленных подвалах разводится масса кровососущих комаров, сплошь имеют место грибковые проявления, сырость. Это неблагоприятно сказывается на социально-экологические условия проживания местного населения. На улицах Гагарина, Набережная, Трудовая, Тоннельная, Элеваторная, Степная и других постоянно подтапливаются дома, приусадебные участки, огороды.</w:t>
      </w:r>
    </w:p>
    <w:p w14:paraId="4EA37FC2" w14:textId="51FA0A3D" w:rsidR="00BE7B59" w:rsidRDefault="00BE7B59" w:rsidP="00BE7B59">
      <w:pPr>
        <w:ind w:left="-100" w:right="-18" w:firstLine="809"/>
        <w:jc w:val="both"/>
        <w:rPr>
          <w:sz w:val="28"/>
          <w:szCs w:val="28"/>
        </w:rPr>
      </w:pPr>
      <w:r>
        <w:rPr>
          <w:sz w:val="28"/>
          <w:szCs w:val="28"/>
        </w:rPr>
        <w:t xml:space="preserve">В </w:t>
      </w:r>
      <w:r w:rsidRPr="00473141">
        <w:rPr>
          <w:b/>
          <w:sz w:val="28"/>
          <w:szCs w:val="28"/>
        </w:rPr>
        <w:t>п.Запрудный, п.Ковалевка, п.Обильный, п.Решетиловский, п.Темп,х.Сборный</w:t>
      </w:r>
      <w:r w:rsidR="00CE14CA">
        <w:rPr>
          <w:b/>
          <w:sz w:val="28"/>
          <w:szCs w:val="28"/>
        </w:rPr>
        <w:t xml:space="preserve"> </w:t>
      </w:r>
      <w:r w:rsidRPr="009B331D">
        <w:rPr>
          <w:sz w:val="28"/>
          <w:szCs w:val="28"/>
        </w:rPr>
        <w:t xml:space="preserve">санитарное состояние имеет те же проблемы что и в ст. Октябрьской: </w:t>
      </w:r>
      <w:r w:rsidRPr="009B331D">
        <w:rPr>
          <w:color w:val="000000"/>
          <w:sz w:val="28"/>
          <w:szCs w:val="28"/>
        </w:rPr>
        <w:t>замена ветхого жилого фонда, расширение жилой зоны,</w:t>
      </w:r>
      <w:r w:rsidRPr="009B331D">
        <w:rPr>
          <w:sz w:val="28"/>
          <w:szCs w:val="28"/>
        </w:rPr>
        <w:t xml:space="preserve"> отсутствует ливневая и фекальная канализация, дороги частично заасфальтированы, требуется реконструкция существующих твердых покрытий и дополнительное устройство новых, требуются мероприятия по водопонижению и водоотведению, </w:t>
      </w:r>
      <w:r w:rsidRPr="009B331D">
        <w:rPr>
          <w:color w:val="000000"/>
          <w:sz w:val="28"/>
          <w:szCs w:val="28"/>
        </w:rPr>
        <w:t>создание СЗЗ от промпредприятий, организация зеленых насаждений</w:t>
      </w:r>
      <w:r w:rsidRPr="009B331D">
        <w:rPr>
          <w:sz w:val="28"/>
          <w:szCs w:val="28"/>
        </w:rPr>
        <w:t>.</w:t>
      </w:r>
    </w:p>
    <w:p w14:paraId="00679DAE" w14:textId="77777777" w:rsidR="007C0998" w:rsidRPr="00243335" w:rsidRDefault="007C0998" w:rsidP="00BE7B59">
      <w:pPr>
        <w:ind w:left="-100" w:right="-18" w:firstLine="809"/>
        <w:jc w:val="both"/>
        <w:rPr>
          <w:sz w:val="28"/>
          <w:szCs w:val="28"/>
          <w:highlight w:val="cyan"/>
        </w:rPr>
      </w:pPr>
    </w:p>
    <w:p w14:paraId="71690FEA" w14:textId="13C3D405" w:rsidR="00CF412B" w:rsidRPr="007C0998" w:rsidRDefault="00BD756D" w:rsidP="007C0998">
      <w:pPr>
        <w:keepNext/>
        <w:jc w:val="both"/>
        <w:outlineLvl w:val="0"/>
        <w:rPr>
          <w:b/>
          <w:sz w:val="28"/>
          <w:szCs w:val="24"/>
          <w:lang w:eastAsia="x-none"/>
        </w:rPr>
      </w:pPr>
      <w:bookmarkStart w:id="28" w:name="_Toc227306944"/>
      <w:r w:rsidRPr="007C0998">
        <w:rPr>
          <w:b/>
          <w:sz w:val="28"/>
          <w:szCs w:val="24"/>
          <w:lang w:eastAsia="x-none"/>
        </w:rPr>
        <w:t>РАЗДЕЛ 2.</w:t>
      </w:r>
      <w:r w:rsidR="00C60806" w:rsidRPr="007C0998">
        <w:rPr>
          <w:b/>
          <w:sz w:val="28"/>
          <w:szCs w:val="24"/>
          <w:lang w:eastAsia="x-none"/>
        </w:rPr>
        <w:t xml:space="preserve"> </w:t>
      </w:r>
      <w:r w:rsidR="00EF246D" w:rsidRPr="007C0998">
        <w:rPr>
          <w:b/>
          <w:sz w:val="28"/>
          <w:szCs w:val="24"/>
          <w:lang w:eastAsia="x-none"/>
        </w:rPr>
        <w:t>Перечень и характеристика основных факторов риска возникновения чрезвычайных ситуаций природного и техногенного характера</w:t>
      </w:r>
      <w:bookmarkEnd w:id="28"/>
    </w:p>
    <w:p w14:paraId="66947E10" w14:textId="77777777" w:rsidR="00DB5D1B" w:rsidRDefault="00DB5D1B" w:rsidP="00DB5D1B"/>
    <w:p w14:paraId="69B527F7" w14:textId="77777777" w:rsidR="00DB5D1B" w:rsidRPr="0080718C" w:rsidRDefault="00DB5D1B" w:rsidP="00DB5D1B">
      <w:pPr>
        <w:pStyle w:val="affd"/>
        <w:spacing w:after="0"/>
        <w:rPr>
          <w:rFonts w:ascii="Times New Roman" w:hAnsi="Times New Roman"/>
          <w:i/>
          <w:sz w:val="28"/>
          <w:szCs w:val="28"/>
          <w:u w:val="single"/>
        </w:rPr>
      </w:pPr>
      <w:r w:rsidRPr="0080718C">
        <w:rPr>
          <w:rFonts w:ascii="Times New Roman" w:hAnsi="Times New Roman"/>
          <w:i/>
          <w:sz w:val="28"/>
          <w:szCs w:val="28"/>
          <w:u w:val="single"/>
        </w:rPr>
        <w:t>Перечень основных факторов риска возникновения чрезвычайных ситуаций природного характера.</w:t>
      </w:r>
    </w:p>
    <w:p w14:paraId="65CB2E1B" w14:textId="77777777" w:rsidR="00DB5D1B" w:rsidRPr="0080718C" w:rsidRDefault="00DB5D1B" w:rsidP="00DB5D1B">
      <w:pPr>
        <w:pStyle w:val="affd"/>
        <w:spacing w:after="0"/>
        <w:rPr>
          <w:rFonts w:ascii="Times New Roman" w:hAnsi="Times New Roman"/>
          <w:sz w:val="28"/>
          <w:szCs w:val="28"/>
        </w:rPr>
      </w:pPr>
      <w:r w:rsidRPr="0080718C">
        <w:rPr>
          <w:rFonts w:ascii="Times New Roman" w:hAnsi="Times New Roman"/>
          <w:sz w:val="28"/>
          <w:szCs w:val="28"/>
        </w:rPr>
        <w:lastRenderedPageBreak/>
        <w:t>По ГОСТу Р 22.0.03-95. «Безопасность в чрезвычайных ситуациях. Природные чрезвычайные ситуации. Термины и определения» Природная чрезвычайная ситуация; природная ЧС – обстановка на определенной территории или акватории, сложившаяся в результате возникновения источника природной чрезвычайной ситуации, который может повлечь или повлек за собой человеческие жертвы, ущерб здоровью людей и (или) окружающей природной среде, значительные материальные потери и нарушение условий жизнедеятельности людей.</w:t>
      </w:r>
    </w:p>
    <w:p w14:paraId="3EB4B9EB" w14:textId="77777777" w:rsidR="00DB5D1B" w:rsidRPr="0080718C" w:rsidRDefault="00DB5D1B" w:rsidP="00DB5D1B">
      <w:pPr>
        <w:pStyle w:val="affd"/>
        <w:spacing w:after="0"/>
        <w:rPr>
          <w:rFonts w:ascii="Times New Roman" w:hAnsi="Times New Roman"/>
          <w:i/>
          <w:sz w:val="28"/>
          <w:szCs w:val="28"/>
        </w:rPr>
      </w:pPr>
      <w:r w:rsidRPr="0080718C">
        <w:rPr>
          <w:rFonts w:ascii="Times New Roman" w:hAnsi="Times New Roman"/>
          <w:i/>
          <w:sz w:val="28"/>
          <w:szCs w:val="28"/>
        </w:rPr>
        <w:t>Опасные геологические явления и процессы:</w:t>
      </w:r>
    </w:p>
    <w:p w14:paraId="364D4CBB" w14:textId="77777777" w:rsidR="00DB5D1B" w:rsidRPr="0080718C" w:rsidRDefault="00DB5D1B" w:rsidP="00DB5D1B">
      <w:pPr>
        <w:pStyle w:val="affd"/>
        <w:spacing w:after="0"/>
        <w:rPr>
          <w:rFonts w:ascii="Times New Roman" w:hAnsi="Times New Roman"/>
          <w:sz w:val="28"/>
          <w:szCs w:val="28"/>
        </w:rPr>
      </w:pPr>
      <w:r w:rsidRPr="0080718C">
        <w:rPr>
          <w:rFonts w:ascii="Times New Roman" w:hAnsi="Times New Roman"/>
          <w:sz w:val="28"/>
          <w:szCs w:val="28"/>
        </w:rPr>
        <w:t>В качестве опасных геологических явлений на территории области установлены (по ГОСТу Р 22.0.06-95. Безопасность в чрезвычайных ситуациях. Источники природных чрезвычайных ситуаций. Поражающие факторы. Номенклатура параметров поражающих воздействий):</w:t>
      </w:r>
    </w:p>
    <w:p w14:paraId="4E856C0A" w14:textId="77777777" w:rsidR="00DB5D1B" w:rsidRPr="0080718C" w:rsidRDefault="00DB5D1B" w:rsidP="00DB5D1B">
      <w:pPr>
        <w:pStyle w:val="affd"/>
        <w:spacing w:after="0"/>
        <w:rPr>
          <w:rFonts w:ascii="Times New Roman" w:hAnsi="Times New Roman"/>
          <w:sz w:val="28"/>
          <w:szCs w:val="28"/>
        </w:rPr>
      </w:pPr>
      <w:r>
        <w:rPr>
          <w:rFonts w:ascii="Times New Roman" w:hAnsi="Times New Roman"/>
          <w:sz w:val="28"/>
          <w:szCs w:val="28"/>
        </w:rPr>
        <w:t>-</w:t>
      </w:r>
      <w:r w:rsidRPr="0080718C">
        <w:rPr>
          <w:rFonts w:ascii="Times New Roman" w:hAnsi="Times New Roman"/>
          <w:sz w:val="28"/>
          <w:szCs w:val="28"/>
        </w:rPr>
        <w:t>просадка грунтов;</w:t>
      </w:r>
    </w:p>
    <w:p w14:paraId="6F8E87C2" w14:textId="77777777" w:rsidR="00DB5D1B" w:rsidRPr="0080718C" w:rsidRDefault="00DB5D1B" w:rsidP="00DB5D1B">
      <w:pPr>
        <w:pStyle w:val="affd"/>
        <w:spacing w:after="0"/>
        <w:rPr>
          <w:rFonts w:ascii="Times New Roman" w:hAnsi="Times New Roman"/>
          <w:sz w:val="28"/>
          <w:szCs w:val="28"/>
        </w:rPr>
      </w:pPr>
      <w:r>
        <w:rPr>
          <w:rFonts w:ascii="Times New Roman" w:hAnsi="Times New Roman"/>
          <w:sz w:val="28"/>
          <w:szCs w:val="28"/>
        </w:rPr>
        <w:t>-</w:t>
      </w:r>
      <w:r w:rsidRPr="0080718C">
        <w:rPr>
          <w:rFonts w:ascii="Times New Roman" w:hAnsi="Times New Roman"/>
          <w:sz w:val="28"/>
          <w:szCs w:val="28"/>
        </w:rPr>
        <w:t>землетрясения.</w:t>
      </w:r>
    </w:p>
    <w:p w14:paraId="49FB0C4C" w14:textId="77777777" w:rsidR="00DB5D1B" w:rsidRPr="0080718C" w:rsidRDefault="00DB5D1B" w:rsidP="00DB5D1B">
      <w:pPr>
        <w:widowControl w:val="0"/>
        <w:ind w:right="-2" w:firstLine="567"/>
        <w:jc w:val="both"/>
        <w:rPr>
          <w:sz w:val="28"/>
          <w:szCs w:val="28"/>
          <w:lang w:eastAsia="ar-SA"/>
        </w:rPr>
      </w:pPr>
      <w:r w:rsidRPr="0080718C">
        <w:rPr>
          <w:i/>
          <w:sz w:val="28"/>
          <w:szCs w:val="28"/>
          <w:lang w:eastAsia="ar-SA"/>
        </w:rPr>
        <w:t>Просадка грунтов</w:t>
      </w:r>
      <w:r w:rsidRPr="0080718C">
        <w:rPr>
          <w:sz w:val="28"/>
          <w:szCs w:val="28"/>
          <w:lang w:eastAsia="ar-SA"/>
        </w:rPr>
        <w:t xml:space="preserve"> (наличие просадочных грунтов I типа) приурочена к лессовым покровным отложениям межбалочных водоразделов).</w:t>
      </w:r>
    </w:p>
    <w:p w14:paraId="3F138BF6" w14:textId="77777777" w:rsidR="00DB5D1B" w:rsidRPr="0080718C" w:rsidRDefault="00DB5D1B" w:rsidP="00DB5D1B">
      <w:pPr>
        <w:widowControl w:val="0"/>
        <w:ind w:right="-2" w:firstLine="567"/>
        <w:jc w:val="both"/>
        <w:rPr>
          <w:sz w:val="28"/>
          <w:szCs w:val="28"/>
          <w:lang w:eastAsia="ar-SA"/>
        </w:rPr>
      </w:pPr>
      <w:r w:rsidRPr="0080718C">
        <w:rPr>
          <w:sz w:val="28"/>
          <w:szCs w:val="28"/>
          <w:lang w:eastAsia="ar-SA"/>
        </w:rPr>
        <w:t xml:space="preserve">Фоновая </w:t>
      </w:r>
      <w:r w:rsidRPr="0080718C">
        <w:rPr>
          <w:i/>
          <w:sz w:val="28"/>
          <w:szCs w:val="28"/>
          <w:lang w:eastAsia="ar-SA"/>
        </w:rPr>
        <w:t>сейсмичность</w:t>
      </w:r>
      <w:r w:rsidRPr="0080718C">
        <w:rPr>
          <w:sz w:val="28"/>
          <w:szCs w:val="28"/>
          <w:lang w:eastAsia="ar-SA"/>
        </w:rPr>
        <w:t xml:space="preserve"> территории Октябрьского сельского поселения согласно  СниП II-07-81-2000* составляет – 6 баллов. На всей территории станицы предполагается категория грунтов по сейсмическим свойствам – II, следовательно, итоговая сейсмичность составит – 6 баллов.</w:t>
      </w:r>
    </w:p>
    <w:p w14:paraId="6BED39BA" w14:textId="77777777" w:rsidR="00DB5D1B" w:rsidRPr="0080718C" w:rsidRDefault="00DB5D1B" w:rsidP="00DB5D1B">
      <w:pPr>
        <w:pStyle w:val="affd"/>
        <w:spacing w:after="0"/>
        <w:rPr>
          <w:rFonts w:ascii="Times New Roman" w:hAnsi="Times New Roman"/>
          <w:i/>
          <w:sz w:val="28"/>
          <w:szCs w:val="28"/>
        </w:rPr>
      </w:pPr>
      <w:r w:rsidRPr="0080718C">
        <w:rPr>
          <w:rFonts w:ascii="Times New Roman" w:hAnsi="Times New Roman"/>
          <w:i/>
          <w:sz w:val="28"/>
          <w:szCs w:val="28"/>
        </w:rPr>
        <w:t xml:space="preserve">Опасные гидрологические явления и процессы: </w:t>
      </w:r>
    </w:p>
    <w:p w14:paraId="06CC7ADA" w14:textId="77777777" w:rsidR="00DB5D1B" w:rsidRPr="0080718C" w:rsidRDefault="00DB5D1B" w:rsidP="00DB5D1B">
      <w:pPr>
        <w:pStyle w:val="affd"/>
        <w:spacing w:after="0"/>
        <w:rPr>
          <w:rFonts w:ascii="Times New Roman" w:hAnsi="Times New Roman"/>
          <w:sz w:val="28"/>
          <w:szCs w:val="28"/>
        </w:rPr>
      </w:pPr>
      <w:r w:rsidRPr="0080718C">
        <w:rPr>
          <w:rFonts w:ascii="Times New Roman" w:hAnsi="Times New Roman"/>
          <w:sz w:val="28"/>
          <w:szCs w:val="28"/>
        </w:rPr>
        <w:t>На территории Октябрьского сельского поселения имеют место следующие опасные гидрологические явления (по ГОСТу Р 22.0.06-95. Безопасность в чрезвычайных ситуациях. Источники природных чрезвычайных ситуаций. Поражающие факторы. Номенклатура параметров поражающих воздействий.):</w:t>
      </w:r>
    </w:p>
    <w:p w14:paraId="6D91AE6C" w14:textId="77777777" w:rsidR="00DB5D1B" w:rsidRPr="0080718C" w:rsidRDefault="00DB5D1B" w:rsidP="00DB5D1B">
      <w:pPr>
        <w:pStyle w:val="affd"/>
        <w:spacing w:after="0"/>
        <w:rPr>
          <w:rFonts w:ascii="Times New Roman" w:hAnsi="Times New Roman"/>
          <w:sz w:val="28"/>
          <w:szCs w:val="28"/>
        </w:rPr>
      </w:pPr>
      <w:r>
        <w:rPr>
          <w:rFonts w:ascii="Times New Roman" w:hAnsi="Times New Roman"/>
          <w:sz w:val="28"/>
          <w:szCs w:val="28"/>
        </w:rPr>
        <w:t>-</w:t>
      </w:r>
      <w:r w:rsidRPr="0080718C">
        <w:rPr>
          <w:rFonts w:ascii="Times New Roman" w:hAnsi="Times New Roman"/>
          <w:sz w:val="28"/>
          <w:szCs w:val="28"/>
        </w:rPr>
        <w:t>подтопление;</w:t>
      </w:r>
    </w:p>
    <w:p w14:paraId="08DD4C0A" w14:textId="77777777" w:rsidR="00DB5D1B" w:rsidRPr="0080718C" w:rsidRDefault="00DB5D1B" w:rsidP="00DB5D1B">
      <w:pPr>
        <w:pStyle w:val="affd"/>
        <w:spacing w:after="0"/>
        <w:rPr>
          <w:rFonts w:ascii="Times New Roman" w:hAnsi="Times New Roman"/>
          <w:sz w:val="28"/>
          <w:szCs w:val="28"/>
        </w:rPr>
      </w:pPr>
      <w:r>
        <w:rPr>
          <w:rFonts w:ascii="Times New Roman" w:hAnsi="Times New Roman"/>
          <w:sz w:val="28"/>
          <w:szCs w:val="28"/>
        </w:rPr>
        <w:t>-</w:t>
      </w:r>
      <w:r w:rsidRPr="0080718C">
        <w:rPr>
          <w:rFonts w:ascii="Times New Roman" w:hAnsi="Times New Roman"/>
          <w:sz w:val="28"/>
          <w:szCs w:val="28"/>
        </w:rPr>
        <w:t>затопление;</w:t>
      </w:r>
    </w:p>
    <w:p w14:paraId="2CBAD734" w14:textId="77777777" w:rsidR="00DB5D1B" w:rsidRPr="0080718C" w:rsidRDefault="00DB5D1B" w:rsidP="00DB5D1B">
      <w:pPr>
        <w:pStyle w:val="affd"/>
        <w:spacing w:after="0"/>
        <w:rPr>
          <w:rFonts w:ascii="Times New Roman" w:hAnsi="Times New Roman"/>
          <w:sz w:val="28"/>
          <w:szCs w:val="28"/>
        </w:rPr>
      </w:pPr>
      <w:r>
        <w:rPr>
          <w:rFonts w:ascii="Times New Roman" w:hAnsi="Times New Roman"/>
          <w:sz w:val="28"/>
          <w:szCs w:val="28"/>
          <w:lang w:eastAsia="ar-SA"/>
        </w:rPr>
        <w:t>-</w:t>
      </w:r>
      <w:r w:rsidRPr="0080718C">
        <w:rPr>
          <w:rFonts w:ascii="Times New Roman" w:hAnsi="Times New Roman"/>
          <w:sz w:val="28"/>
          <w:szCs w:val="28"/>
          <w:lang w:eastAsia="ar-SA"/>
        </w:rPr>
        <w:t>эрозионно-акумулятивные процессы временных водотоков (оврагообразование</w:t>
      </w:r>
      <w:r w:rsidRPr="0080718C">
        <w:rPr>
          <w:rFonts w:ascii="Times New Roman" w:hAnsi="Times New Roman"/>
          <w:sz w:val="28"/>
          <w:szCs w:val="28"/>
        </w:rPr>
        <w:t>).</w:t>
      </w:r>
    </w:p>
    <w:p w14:paraId="16DEA8E1" w14:textId="77777777" w:rsidR="00DB5D1B" w:rsidRPr="0080718C" w:rsidRDefault="00DB5D1B" w:rsidP="00DB5D1B">
      <w:pPr>
        <w:widowControl w:val="0"/>
        <w:ind w:right="-2" w:firstLine="567"/>
        <w:jc w:val="both"/>
        <w:rPr>
          <w:sz w:val="28"/>
          <w:szCs w:val="28"/>
          <w:lang w:eastAsia="ar-SA"/>
        </w:rPr>
      </w:pPr>
      <w:bookmarkStart w:id="29" w:name="_Toc162496609"/>
      <w:bookmarkStart w:id="30" w:name="_Toc129529893"/>
      <w:r w:rsidRPr="0080718C">
        <w:rPr>
          <w:i/>
          <w:sz w:val="28"/>
          <w:szCs w:val="28"/>
          <w:lang w:eastAsia="ar-SA"/>
        </w:rPr>
        <w:t>Подтопление</w:t>
      </w:r>
      <w:r w:rsidRPr="0080718C">
        <w:rPr>
          <w:sz w:val="28"/>
          <w:szCs w:val="28"/>
          <w:lang w:eastAsia="ar-SA"/>
        </w:rPr>
        <w:t xml:space="preserve"> территории осуществляется подземными водами, первым от поверхности водоносным горизонтом.</w:t>
      </w:r>
    </w:p>
    <w:p w14:paraId="7701820C" w14:textId="77777777" w:rsidR="00DB5D1B" w:rsidRPr="0080718C" w:rsidRDefault="00DB5D1B" w:rsidP="00DB5D1B">
      <w:pPr>
        <w:widowControl w:val="0"/>
        <w:ind w:right="-2" w:firstLine="567"/>
        <w:jc w:val="both"/>
        <w:rPr>
          <w:sz w:val="28"/>
          <w:szCs w:val="28"/>
          <w:lang w:eastAsia="ar-SA"/>
        </w:rPr>
      </w:pPr>
      <w:r w:rsidRPr="0080718C">
        <w:rPr>
          <w:sz w:val="28"/>
          <w:szCs w:val="28"/>
          <w:lang w:eastAsia="ar-SA"/>
        </w:rPr>
        <w:t>Основной источник питания подземных вод – атмосферные осадки. Лишь на сравнительно ограниченных участках существенную роль в питании подземных вод приобретает подток из нижележащих водоносных горизонтов и из поверхностных водотоков (в период паводков), а также из поверхностных водоемов.</w:t>
      </w:r>
    </w:p>
    <w:p w14:paraId="0FE6FD0D" w14:textId="77777777" w:rsidR="00DB5D1B" w:rsidRPr="0080718C" w:rsidRDefault="00DB5D1B" w:rsidP="00DB5D1B">
      <w:pPr>
        <w:widowControl w:val="0"/>
        <w:ind w:right="-2" w:firstLine="567"/>
        <w:jc w:val="both"/>
        <w:rPr>
          <w:sz w:val="28"/>
          <w:szCs w:val="28"/>
          <w:lang w:eastAsia="ar-SA"/>
        </w:rPr>
      </w:pPr>
      <w:r w:rsidRPr="0080718C">
        <w:rPr>
          <w:sz w:val="28"/>
          <w:szCs w:val="28"/>
          <w:lang w:eastAsia="ar-SA"/>
        </w:rPr>
        <w:t>В зависимости от положения уровня подземных вод и глубины залегания коммуникаций и подземных сооружений последние могут оказаться постоянно или временно подтопленными.</w:t>
      </w:r>
    </w:p>
    <w:p w14:paraId="2B868469" w14:textId="77777777" w:rsidR="00DB5D1B" w:rsidRPr="0080718C" w:rsidRDefault="00DB5D1B" w:rsidP="00DB5D1B">
      <w:pPr>
        <w:widowControl w:val="0"/>
        <w:ind w:right="-2" w:firstLine="567"/>
        <w:jc w:val="both"/>
        <w:rPr>
          <w:sz w:val="28"/>
          <w:szCs w:val="28"/>
          <w:lang w:eastAsia="ar-SA"/>
        </w:rPr>
      </w:pPr>
      <w:r w:rsidRPr="0080718C">
        <w:rPr>
          <w:sz w:val="28"/>
          <w:szCs w:val="28"/>
          <w:lang w:eastAsia="ar-SA"/>
        </w:rPr>
        <w:t xml:space="preserve">К подтопленным могут быть отнесены площади, где уровень распространения подземных вод от 0 до </w:t>
      </w:r>
      <w:smartTag w:uri="urn:schemas-microsoft-com:office:smarttags" w:element="metricconverter">
        <w:smartTagPr>
          <w:attr w:name="ProductID" w:val="2,0 м"/>
        </w:smartTagPr>
        <w:r w:rsidRPr="0080718C">
          <w:rPr>
            <w:sz w:val="28"/>
            <w:szCs w:val="28"/>
            <w:lang w:eastAsia="ar-SA"/>
          </w:rPr>
          <w:t>2,0 м</w:t>
        </w:r>
      </w:smartTag>
      <w:r w:rsidRPr="0080718C">
        <w:rPr>
          <w:sz w:val="28"/>
          <w:szCs w:val="28"/>
          <w:lang w:eastAsia="ar-SA"/>
        </w:rPr>
        <w:t>.</w:t>
      </w:r>
    </w:p>
    <w:p w14:paraId="62927BD2" w14:textId="77777777" w:rsidR="00DB5D1B" w:rsidRPr="0080718C" w:rsidRDefault="00DB5D1B" w:rsidP="00DB5D1B">
      <w:pPr>
        <w:widowControl w:val="0"/>
        <w:ind w:right="-2" w:firstLine="567"/>
        <w:jc w:val="both"/>
        <w:rPr>
          <w:sz w:val="28"/>
          <w:szCs w:val="28"/>
          <w:lang w:eastAsia="ar-SA"/>
        </w:rPr>
      </w:pPr>
      <w:r w:rsidRPr="0080718C">
        <w:rPr>
          <w:sz w:val="28"/>
          <w:szCs w:val="28"/>
          <w:lang w:eastAsia="ar-SA"/>
        </w:rPr>
        <w:t xml:space="preserve">Грунтовый поток характеризуется незначительным уклоном  в </w:t>
      </w:r>
      <w:r w:rsidRPr="0080718C">
        <w:rPr>
          <w:sz w:val="28"/>
          <w:szCs w:val="28"/>
          <w:lang w:eastAsia="ar-SA"/>
        </w:rPr>
        <w:lastRenderedPageBreak/>
        <w:t>соответствии с направлением течения рек. Уровень грунтовых вод тесно связан с уровнем воды в реках. В период паводков уровень грунтовых вод поднимается до глубины 1,0-</w:t>
      </w:r>
      <w:smartTag w:uri="urn:schemas-microsoft-com:office:smarttags" w:element="metricconverter">
        <w:smartTagPr>
          <w:attr w:name="ProductID" w:val="2,0 м"/>
        </w:smartTagPr>
        <w:r w:rsidRPr="0080718C">
          <w:rPr>
            <w:sz w:val="28"/>
            <w:szCs w:val="28"/>
            <w:lang w:eastAsia="ar-SA"/>
          </w:rPr>
          <w:t>2,0 м</w:t>
        </w:r>
      </w:smartTag>
      <w:r w:rsidRPr="0080718C">
        <w:rPr>
          <w:sz w:val="28"/>
          <w:szCs w:val="28"/>
          <w:lang w:eastAsia="ar-SA"/>
        </w:rPr>
        <w:t>, а на участках замкнутых понижений грунтовые воды выходят на поверхность.</w:t>
      </w:r>
    </w:p>
    <w:p w14:paraId="28A512AA" w14:textId="77777777" w:rsidR="00DB5D1B" w:rsidRPr="0080718C" w:rsidRDefault="00DB5D1B" w:rsidP="00DB5D1B">
      <w:pPr>
        <w:widowControl w:val="0"/>
        <w:ind w:right="-2" w:firstLine="567"/>
        <w:jc w:val="both"/>
        <w:rPr>
          <w:sz w:val="28"/>
          <w:szCs w:val="28"/>
          <w:lang w:eastAsia="ar-SA"/>
        </w:rPr>
      </w:pPr>
      <w:r w:rsidRPr="0080718C">
        <w:rPr>
          <w:sz w:val="28"/>
          <w:szCs w:val="28"/>
          <w:lang w:eastAsia="ar-SA"/>
        </w:rPr>
        <w:t xml:space="preserve">В связи с низкой фильтрационной способностью грунтов, понижение уровня грунтовых вод происходит значительно медленнее, чем падение и подъем воды в реке. Поэтому, в период паводков на участках, прилегающих к реке, уровень грунтовых вод несколько выше, чем на остальной территории. В это время создается уклон зеркала грунтовых вод от реки. В меженный период происходит обратный процесс. </w:t>
      </w:r>
    </w:p>
    <w:p w14:paraId="5FC9C265" w14:textId="77777777" w:rsidR="00DB5D1B" w:rsidRPr="0080718C" w:rsidRDefault="00DB5D1B" w:rsidP="00DB5D1B">
      <w:pPr>
        <w:widowControl w:val="0"/>
        <w:ind w:right="-2" w:firstLine="567"/>
        <w:jc w:val="both"/>
        <w:rPr>
          <w:sz w:val="28"/>
          <w:szCs w:val="28"/>
          <w:lang w:eastAsia="ar-SA"/>
        </w:rPr>
      </w:pPr>
      <w:r w:rsidRPr="0080718C">
        <w:rPr>
          <w:sz w:val="28"/>
          <w:szCs w:val="28"/>
          <w:lang w:eastAsia="ar-SA"/>
        </w:rPr>
        <w:t>На территории Октябрьского сельского поселения к таким площадям отнесены реки, балки и ложбины стока, впадающие в них.</w:t>
      </w:r>
    </w:p>
    <w:p w14:paraId="5A339733" w14:textId="77777777" w:rsidR="00DB5D1B" w:rsidRPr="0080718C" w:rsidRDefault="00DB5D1B" w:rsidP="00DB5D1B">
      <w:pPr>
        <w:widowControl w:val="0"/>
        <w:ind w:right="-2" w:firstLine="567"/>
        <w:jc w:val="both"/>
        <w:rPr>
          <w:sz w:val="28"/>
          <w:szCs w:val="28"/>
          <w:lang w:eastAsia="ar-SA"/>
        </w:rPr>
      </w:pPr>
      <w:r w:rsidRPr="0080718C">
        <w:rPr>
          <w:sz w:val="28"/>
          <w:szCs w:val="28"/>
          <w:lang w:eastAsia="ar-SA"/>
        </w:rPr>
        <w:t xml:space="preserve">В период выпадения осадков имеет место </w:t>
      </w:r>
      <w:r w:rsidRPr="0080718C">
        <w:rPr>
          <w:i/>
          <w:sz w:val="28"/>
          <w:szCs w:val="28"/>
          <w:lang w:eastAsia="ar-SA"/>
        </w:rPr>
        <w:t>образование верховодки</w:t>
      </w:r>
      <w:r w:rsidRPr="0080718C">
        <w:rPr>
          <w:sz w:val="28"/>
          <w:szCs w:val="28"/>
          <w:lang w:eastAsia="ar-SA"/>
        </w:rPr>
        <w:t>, способствующей подтоплению территории и снижению ее инженерных и санитарных свойств.</w:t>
      </w:r>
    </w:p>
    <w:p w14:paraId="083C58B2" w14:textId="77777777" w:rsidR="00DB5D1B" w:rsidRPr="0080718C" w:rsidRDefault="00DB5D1B" w:rsidP="00DB5D1B">
      <w:pPr>
        <w:widowControl w:val="0"/>
        <w:ind w:right="-2" w:firstLine="567"/>
        <w:jc w:val="both"/>
        <w:rPr>
          <w:sz w:val="28"/>
          <w:szCs w:val="28"/>
          <w:lang w:eastAsia="ar-SA"/>
        </w:rPr>
      </w:pPr>
      <w:r w:rsidRPr="0080718C">
        <w:rPr>
          <w:i/>
          <w:sz w:val="28"/>
          <w:szCs w:val="28"/>
          <w:lang w:eastAsia="ar-SA"/>
        </w:rPr>
        <w:t>Затопление</w:t>
      </w:r>
      <w:r w:rsidRPr="0080718C">
        <w:rPr>
          <w:sz w:val="28"/>
          <w:szCs w:val="28"/>
          <w:lang w:eastAsia="ar-SA"/>
        </w:rPr>
        <w:t xml:space="preserve"> территории поверхностными водами распространено вблизи русел реки Веселая, многочисленных балок, ложбин стока и замкнутых понижениях во время паводков.</w:t>
      </w:r>
    </w:p>
    <w:p w14:paraId="0E235DFD" w14:textId="77777777" w:rsidR="00DB5D1B" w:rsidRPr="0080718C" w:rsidRDefault="00DB5D1B" w:rsidP="00DB5D1B">
      <w:pPr>
        <w:widowControl w:val="0"/>
        <w:ind w:right="-2" w:firstLine="567"/>
        <w:jc w:val="both"/>
        <w:rPr>
          <w:sz w:val="28"/>
          <w:szCs w:val="28"/>
          <w:lang w:eastAsia="ar-SA"/>
        </w:rPr>
      </w:pPr>
      <w:r w:rsidRPr="0080718C">
        <w:rPr>
          <w:sz w:val="28"/>
          <w:szCs w:val="28"/>
          <w:lang w:eastAsia="ar-SA"/>
        </w:rPr>
        <w:t xml:space="preserve">На территории Октябрьского сельского поселения встречается </w:t>
      </w:r>
      <w:r w:rsidRPr="0080718C">
        <w:rPr>
          <w:i/>
          <w:sz w:val="28"/>
          <w:szCs w:val="28"/>
          <w:lang w:eastAsia="ar-SA"/>
        </w:rPr>
        <w:t>затопление флювиального типа</w:t>
      </w:r>
      <w:r w:rsidRPr="0080718C">
        <w:rPr>
          <w:sz w:val="28"/>
          <w:szCs w:val="28"/>
          <w:lang w:eastAsia="ar-SA"/>
        </w:rPr>
        <w:t>. Затоплению подвержены низкие поймы рек, балок. На реке Чамлык в верхнем и среднем течениях  пойма затапливается почти ежегодно, на ширину 20-</w:t>
      </w:r>
      <w:smartTag w:uri="urn:schemas-microsoft-com:office:smarttags" w:element="metricconverter">
        <w:smartTagPr>
          <w:attr w:name="ProductID" w:val="30 м"/>
        </w:smartTagPr>
        <w:r w:rsidRPr="0080718C">
          <w:rPr>
            <w:sz w:val="28"/>
            <w:szCs w:val="28"/>
            <w:lang w:eastAsia="ar-SA"/>
          </w:rPr>
          <w:t>30 м</w:t>
        </w:r>
      </w:smartTag>
      <w:r w:rsidRPr="0080718C">
        <w:rPr>
          <w:sz w:val="28"/>
          <w:szCs w:val="28"/>
          <w:lang w:eastAsia="ar-SA"/>
        </w:rPr>
        <w:t xml:space="preserve">, а в нижнем течении только в исключительно высокие паводки. Продолжительность затопления изменяется от нескольких часов до 1-2 дней. </w:t>
      </w:r>
    </w:p>
    <w:p w14:paraId="7DD964A9" w14:textId="77777777" w:rsidR="00DB5D1B" w:rsidRPr="0080718C" w:rsidRDefault="00DB5D1B" w:rsidP="00DB5D1B">
      <w:pPr>
        <w:widowControl w:val="0"/>
        <w:ind w:right="-2" w:firstLine="567"/>
        <w:jc w:val="both"/>
        <w:rPr>
          <w:sz w:val="28"/>
          <w:szCs w:val="28"/>
          <w:lang w:eastAsia="ar-SA"/>
        </w:rPr>
      </w:pPr>
      <w:r w:rsidRPr="0080718C">
        <w:rPr>
          <w:sz w:val="28"/>
          <w:szCs w:val="28"/>
          <w:lang w:eastAsia="ar-SA"/>
        </w:rPr>
        <w:t xml:space="preserve">Под </w:t>
      </w:r>
      <w:r w:rsidRPr="0080718C">
        <w:rPr>
          <w:i/>
          <w:sz w:val="28"/>
          <w:szCs w:val="28"/>
          <w:lang w:eastAsia="ar-SA"/>
        </w:rPr>
        <w:t>заболачиванием</w:t>
      </w:r>
      <w:r w:rsidRPr="0080718C">
        <w:rPr>
          <w:sz w:val="28"/>
          <w:szCs w:val="28"/>
          <w:lang w:eastAsia="ar-SA"/>
        </w:rPr>
        <w:t xml:space="preserve"> понимаются в основном пониженные заболоченные пространства в пойменных частях и дельтах речных долин, затапливаемые паводковыми водами периодически на более или менее продолжительное время, не пригодные для целей сельского хозяйства и относящихся к категории «малопригодных» земель. На заболоченных землях образуются лугово-болотные, перегнойно-глеевые, торфяно-глеевые почвы и редко торфяники. </w:t>
      </w:r>
    </w:p>
    <w:p w14:paraId="17F7989D" w14:textId="77777777" w:rsidR="00DB5D1B" w:rsidRPr="0080718C" w:rsidRDefault="00DB5D1B" w:rsidP="00DB5D1B">
      <w:pPr>
        <w:widowControl w:val="0"/>
        <w:ind w:right="-2" w:firstLine="567"/>
        <w:jc w:val="both"/>
        <w:rPr>
          <w:sz w:val="28"/>
          <w:szCs w:val="28"/>
          <w:lang w:eastAsia="ar-SA"/>
        </w:rPr>
      </w:pPr>
      <w:r w:rsidRPr="0080718C">
        <w:rPr>
          <w:sz w:val="28"/>
          <w:szCs w:val="28"/>
          <w:lang w:eastAsia="ar-SA"/>
        </w:rPr>
        <w:t xml:space="preserve">Во влажном состоянии эти почвы бесструктурные, пластичные и вязкие, а в сухом - очень твердые. </w:t>
      </w:r>
    </w:p>
    <w:p w14:paraId="10A68432" w14:textId="77777777" w:rsidR="00DB5D1B" w:rsidRPr="0080718C" w:rsidRDefault="00DB5D1B" w:rsidP="00DB5D1B">
      <w:pPr>
        <w:widowControl w:val="0"/>
        <w:ind w:right="-2" w:firstLine="567"/>
        <w:jc w:val="both"/>
        <w:rPr>
          <w:sz w:val="28"/>
          <w:szCs w:val="28"/>
          <w:lang w:eastAsia="ar-SA"/>
        </w:rPr>
      </w:pPr>
      <w:r w:rsidRPr="0080718C">
        <w:rPr>
          <w:sz w:val="28"/>
          <w:szCs w:val="28"/>
          <w:lang w:eastAsia="ar-SA"/>
        </w:rPr>
        <w:t>Избыточно увлажненные и заболоченные участки района расположены в основном в поймах рек, в днищах балок, подпруженных по той или иной причине, а так же в бессточных понижениях (в том числе искусственно созданных). Многие такие участки расположены на зарегулированных поймах балки Максимова, в ложбинах стока балок Решетилова, Петровской, Глубокой, Сухой, в пойме реки Веселой.</w:t>
      </w:r>
    </w:p>
    <w:p w14:paraId="5F2A3EBD" w14:textId="77777777" w:rsidR="00DB5D1B" w:rsidRPr="0080718C" w:rsidRDefault="00DB5D1B" w:rsidP="00DB5D1B">
      <w:pPr>
        <w:widowControl w:val="0"/>
        <w:ind w:right="-2" w:firstLine="567"/>
        <w:jc w:val="both"/>
        <w:rPr>
          <w:sz w:val="28"/>
          <w:szCs w:val="28"/>
          <w:lang w:eastAsia="ar-SA"/>
        </w:rPr>
      </w:pPr>
      <w:r w:rsidRPr="0080718C">
        <w:rPr>
          <w:sz w:val="28"/>
          <w:szCs w:val="28"/>
          <w:lang w:eastAsia="ar-SA"/>
        </w:rPr>
        <w:t xml:space="preserve">Заболачивание пойм этих рек в основном имеет антропогенное происхождение (т.е. связанно с технической деятельностью человека). </w:t>
      </w:r>
    </w:p>
    <w:p w14:paraId="72B5CAEC" w14:textId="77777777" w:rsidR="00DB5D1B" w:rsidRPr="0080718C" w:rsidRDefault="00DB5D1B" w:rsidP="00DB5D1B">
      <w:pPr>
        <w:widowControl w:val="0"/>
        <w:ind w:right="-2" w:firstLine="567"/>
        <w:jc w:val="both"/>
        <w:rPr>
          <w:sz w:val="28"/>
          <w:szCs w:val="28"/>
          <w:lang w:eastAsia="ar-SA"/>
        </w:rPr>
      </w:pPr>
      <w:r w:rsidRPr="0080718C">
        <w:rPr>
          <w:sz w:val="28"/>
          <w:szCs w:val="28"/>
          <w:lang w:eastAsia="ar-SA"/>
        </w:rPr>
        <w:t>Заболоченные территории в целях строительства малопригодны, т.к. для капитального строительства потребуется целый комплекс предварительных, дорогостоящих инженерно-строительных мероприятий.</w:t>
      </w:r>
    </w:p>
    <w:p w14:paraId="4336C003" w14:textId="77777777" w:rsidR="00DB5D1B" w:rsidRPr="0080718C" w:rsidRDefault="00DB5D1B" w:rsidP="00DB5D1B">
      <w:pPr>
        <w:widowControl w:val="0"/>
        <w:ind w:right="-2" w:firstLine="567"/>
        <w:jc w:val="both"/>
        <w:rPr>
          <w:sz w:val="28"/>
          <w:szCs w:val="28"/>
          <w:lang w:eastAsia="ar-SA"/>
        </w:rPr>
      </w:pPr>
      <w:r w:rsidRPr="0080718C">
        <w:rPr>
          <w:sz w:val="28"/>
          <w:szCs w:val="28"/>
          <w:lang w:eastAsia="ar-SA"/>
        </w:rPr>
        <w:lastRenderedPageBreak/>
        <w:t>Причинами заболачивания являются недостаточные уклоны рельефа, слабые фильтрационные свойства глинистых грунтов.</w:t>
      </w:r>
    </w:p>
    <w:p w14:paraId="26710BBB" w14:textId="77777777" w:rsidR="00DB5D1B" w:rsidRPr="0080718C" w:rsidRDefault="00DB5D1B" w:rsidP="00DB5D1B">
      <w:pPr>
        <w:widowControl w:val="0"/>
        <w:ind w:right="-2" w:firstLine="567"/>
        <w:jc w:val="both"/>
        <w:rPr>
          <w:sz w:val="28"/>
          <w:szCs w:val="28"/>
          <w:lang w:eastAsia="ar-SA"/>
        </w:rPr>
      </w:pPr>
      <w:r w:rsidRPr="0080718C">
        <w:rPr>
          <w:i/>
          <w:sz w:val="28"/>
          <w:szCs w:val="28"/>
          <w:lang w:eastAsia="ar-SA"/>
        </w:rPr>
        <w:t xml:space="preserve">Донные эрозионно-аккумулятивные процессы постоянных водотоков (заиление). </w:t>
      </w:r>
      <w:r w:rsidRPr="0080718C">
        <w:rPr>
          <w:sz w:val="28"/>
          <w:szCs w:val="28"/>
          <w:lang w:eastAsia="ar-SA"/>
        </w:rPr>
        <w:t>Эти процессы прямого, непосредственного воздействия на НХО не оказывают, но значительно влияют на активизацию других генетических типов ЭГП, таких как: оползневые, обвальные, осыпные. Все равнинные, степные реки характеризуются режимом преобладания донной аккумуляции (накопления отложений), что в целом обусловлено незначительными годовыми расходами, даже в годы максимальной обводненности не превышающими первого десятка м3/сек, а также крайне выположенным характером  их продольного профиля. Днища степных рек иногда представляют собой заболоченные низины.</w:t>
      </w:r>
    </w:p>
    <w:p w14:paraId="59DBDA33" w14:textId="77777777" w:rsidR="00DB5D1B" w:rsidRPr="0080718C" w:rsidRDefault="00DB5D1B" w:rsidP="00DB5D1B">
      <w:pPr>
        <w:widowControl w:val="0"/>
        <w:ind w:right="-2" w:firstLine="567"/>
        <w:jc w:val="both"/>
        <w:rPr>
          <w:sz w:val="28"/>
          <w:szCs w:val="28"/>
          <w:lang w:eastAsia="ar-SA"/>
        </w:rPr>
      </w:pPr>
      <w:r w:rsidRPr="0080718C">
        <w:rPr>
          <w:i/>
          <w:sz w:val="28"/>
          <w:szCs w:val="28"/>
          <w:lang w:eastAsia="ar-SA"/>
        </w:rPr>
        <w:t xml:space="preserve">Эрозионно-аккумулятивные процессы временных водотоков. </w:t>
      </w:r>
      <w:r w:rsidRPr="0080718C">
        <w:rPr>
          <w:sz w:val="28"/>
          <w:szCs w:val="28"/>
          <w:lang w:eastAsia="ar-SA"/>
        </w:rPr>
        <w:t xml:space="preserve">На характер развития процессов деятельности временных водотоков влияют особенности их питания, режима, расхода, геологических условий. Выделяются 2 типа деятельности временных водотоков. </w:t>
      </w:r>
    </w:p>
    <w:p w14:paraId="624ECB7D" w14:textId="77777777" w:rsidR="00DB5D1B" w:rsidRPr="0080718C" w:rsidRDefault="00DB5D1B" w:rsidP="00DB5D1B">
      <w:pPr>
        <w:widowControl w:val="0"/>
        <w:ind w:right="-2" w:firstLine="567"/>
        <w:jc w:val="both"/>
        <w:rPr>
          <w:sz w:val="28"/>
          <w:szCs w:val="28"/>
          <w:lang w:eastAsia="ar-SA"/>
        </w:rPr>
      </w:pPr>
      <w:r w:rsidRPr="0080718C">
        <w:rPr>
          <w:sz w:val="28"/>
          <w:szCs w:val="28"/>
          <w:lang w:eastAsia="ar-SA"/>
        </w:rPr>
        <w:t xml:space="preserve">Первый – </w:t>
      </w:r>
      <w:r w:rsidRPr="0080718C">
        <w:rPr>
          <w:i/>
          <w:sz w:val="28"/>
          <w:szCs w:val="28"/>
          <w:lang w:eastAsia="ar-SA"/>
        </w:rPr>
        <w:t>плоскостная эрозия (плоскостной смыв и делювиальная аккумуляция)</w:t>
      </w:r>
      <w:r w:rsidRPr="0080718C">
        <w:rPr>
          <w:sz w:val="28"/>
          <w:szCs w:val="28"/>
          <w:lang w:eastAsia="ar-SA"/>
        </w:rPr>
        <w:t xml:space="preserve">, происходит путем смывания верхнего слоя почвы  и переноса его ниже по склону, вовремя выпадения ливневых осадков. Ввиду незначительности опасности для целей строительства данный процесс рассматриваться не будет. </w:t>
      </w:r>
    </w:p>
    <w:p w14:paraId="03E16902" w14:textId="77777777" w:rsidR="00DB5D1B" w:rsidRPr="0080718C" w:rsidRDefault="00DB5D1B" w:rsidP="00DB5D1B">
      <w:pPr>
        <w:widowControl w:val="0"/>
        <w:ind w:right="-2" w:firstLine="567"/>
        <w:jc w:val="both"/>
        <w:rPr>
          <w:sz w:val="28"/>
          <w:szCs w:val="28"/>
          <w:lang w:eastAsia="ar-SA"/>
        </w:rPr>
      </w:pPr>
      <w:r w:rsidRPr="0080718C">
        <w:rPr>
          <w:sz w:val="28"/>
          <w:szCs w:val="28"/>
          <w:lang w:eastAsia="ar-SA"/>
        </w:rPr>
        <w:t xml:space="preserve">Второй – </w:t>
      </w:r>
      <w:r w:rsidRPr="0080718C">
        <w:rPr>
          <w:i/>
          <w:sz w:val="28"/>
          <w:szCs w:val="28"/>
          <w:lang w:eastAsia="ar-SA"/>
        </w:rPr>
        <w:t>линейная эрозия</w:t>
      </w:r>
      <w:r w:rsidRPr="0080718C">
        <w:rPr>
          <w:sz w:val="28"/>
          <w:szCs w:val="28"/>
          <w:lang w:eastAsia="ar-SA"/>
        </w:rPr>
        <w:t xml:space="preserve">. Происходит, когда вода, концентрируясь в поток, вымывает русло и производит дальнейший размыв, углубляя дно и расширяя стенки. Условия развития и формы проявлений временных водотоков различны и для Октябрьского сельского поселения составляют: ложбины, лощины, промоины, балки, овраги. </w:t>
      </w:r>
    </w:p>
    <w:p w14:paraId="79862918" w14:textId="77777777" w:rsidR="00DB5D1B" w:rsidRPr="0080718C" w:rsidRDefault="00DB5D1B" w:rsidP="00DB5D1B">
      <w:pPr>
        <w:widowControl w:val="0"/>
        <w:ind w:right="-2" w:firstLine="567"/>
        <w:jc w:val="both"/>
        <w:rPr>
          <w:sz w:val="28"/>
          <w:szCs w:val="28"/>
          <w:lang w:eastAsia="ar-SA"/>
        </w:rPr>
      </w:pPr>
      <w:r w:rsidRPr="0080718C">
        <w:rPr>
          <w:i/>
          <w:sz w:val="28"/>
          <w:szCs w:val="28"/>
          <w:lang w:eastAsia="ar-SA"/>
        </w:rPr>
        <w:t>Образование оврагов</w:t>
      </w:r>
      <w:r w:rsidRPr="0080718C">
        <w:rPr>
          <w:sz w:val="28"/>
          <w:szCs w:val="28"/>
          <w:lang w:eastAsia="ar-SA"/>
        </w:rPr>
        <w:t xml:space="preserve"> (наиболее опасный вид линейной эрозии) происходит, как правило, на обрывистых террасовидных уступах рек и озер, а так же на возвышенно-равнинных пространствах, в областях развития рыхлых, слабосвязанных грунтов (т.к. супеси, суглинки). Деятельность водотоков и связанное с ней образование эрозионных форм (промоины, рытвины, овраги и т.п.) может наносить большой вред народному хозяйству, разрушая уже существующие и препятствуя строительству новых инженерных сооружений. </w:t>
      </w:r>
    </w:p>
    <w:p w14:paraId="2AE386D7" w14:textId="77777777" w:rsidR="00DB5D1B" w:rsidRPr="0080718C" w:rsidRDefault="00DB5D1B" w:rsidP="00DB5D1B">
      <w:pPr>
        <w:widowControl w:val="0"/>
        <w:ind w:right="-2" w:firstLine="567"/>
        <w:jc w:val="both"/>
        <w:rPr>
          <w:sz w:val="28"/>
          <w:szCs w:val="28"/>
          <w:lang w:eastAsia="ar-SA"/>
        </w:rPr>
      </w:pPr>
      <w:r w:rsidRPr="0080718C">
        <w:rPr>
          <w:sz w:val="28"/>
          <w:szCs w:val="28"/>
          <w:lang w:eastAsia="ar-SA"/>
        </w:rPr>
        <w:t>На территории района эрозия временных водотоков представлена большей частью выположенными, широкими балками, иногда осложненными малоактивными донными, небольшими промоинами и оврагами.</w:t>
      </w:r>
    </w:p>
    <w:p w14:paraId="75B8A92A" w14:textId="77777777" w:rsidR="00DB5D1B" w:rsidRPr="0080718C" w:rsidRDefault="00DB5D1B" w:rsidP="00DB5D1B">
      <w:pPr>
        <w:widowControl w:val="0"/>
        <w:ind w:right="-2" w:firstLine="567"/>
        <w:jc w:val="both"/>
        <w:rPr>
          <w:sz w:val="28"/>
          <w:szCs w:val="28"/>
          <w:lang w:eastAsia="ar-SA"/>
        </w:rPr>
      </w:pPr>
      <w:r w:rsidRPr="0080718C">
        <w:rPr>
          <w:sz w:val="28"/>
          <w:szCs w:val="28"/>
          <w:lang w:eastAsia="ar-SA"/>
        </w:rPr>
        <w:t>Ливневой характер дождей и неорганизованный поверхностный сток на территории способствуют интенсивному развитию эрозии. Она проявляется как в руслах постоянных водотоков, так и в сухих руслах временных. Очень быстро на территории вырабатываются каналы стока различной глубины.</w:t>
      </w:r>
    </w:p>
    <w:bookmarkEnd w:id="29"/>
    <w:bookmarkEnd w:id="30"/>
    <w:p w14:paraId="483E9FE7" w14:textId="77777777" w:rsidR="00DB5D1B" w:rsidRPr="0080718C" w:rsidRDefault="00DB5D1B" w:rsidP="00DB5D1B">
      <w:pPr>
        <w:pStyle w:val="affd"/>
        <w:spacing w:after="0"/>
        <w:rPr>
          <w:rFonts w:ascii="Times New Roman" w:hAnsi="Times New Roman"/>
          <w:i/>
          <w:sz w:val="28"/>
          <w:szCs w:val="28"/>
        </w:rPr>
      </w:pPr>
      <w:r w:rsidRPr="0080718C">
        <w:rPr>
          <w:rFonts w:ascii="Times New Roman" w:hAnsi="Times New Roman"/>
          <w:i/>
          <w:sz w:val="28"/>
          <w:szCs w:val="28"/>
        </w:rPr>
        <w:t xml:space="preserve">Опасные метеорологические явления: </w:t>
      </w:r>
    </w:p>
    <w:p w14:paraId="25892D46" w14:textId="77777777" w:rsidR="00DB5D1B" w:rsidRPr="0080718C" w:rsidRDefault="00DB5D1B" w:rsidP="00DB5D1B">
      <w:pPr>
        <w:pStyle w:val="affd"/>
        <w:spacing w:after="0"/>
        <w:rPr>
          <w:rFonts w:ascii="Times New Roman" w:hAnsi="Times New Roman"/>
          <w:sz w:val="28"/>
          <w:szCs w:val="28"/>
        </w:rPr>
      </w:pPr>
      <w:r w:rsidRPr="0080718C">
        <w:rPr>
          <w:rFonts w:ascii="Times New Roman" w:hAnsi="Times New Roman"/>
          <w:sz w:val="28"/>
          <w:szCs w:val="28"/>
        </w:rPr>
        <w:lastRenderedPageBreak/>
        <w:t>На территории Октябрьского сельского поселения основной опасностью метеорологического происхождения являются (по ГОСТу Р 22.0.06-95. Безопасность в чрезвычайных ситуациях. Источники природных чрезвычайных ситуаций. Поражающие факторы. Номенклатура параметров поражающих воздействий):</w:t>
      </w:r>
    </w:p>
    <w:p w14:paraId="1A9A8D6E" w14:textId="77777777" w:rsidR="00DB5D1B" w:rsidRPr="0080718C" w:rsidRDefault="00DB5D1B" w:rsidP="00DB5D1B">
      <w:pPr>
        <w:pStyle w:val="affd"/>
        <w:spacing w:after="0"/>
        <w:rPr>
          <w:rFonts w:ascii="Times New Roman" w:hAnsi="Times New Roman"/>
          <w:sz w:val="28"/>
          <w:szCs w:val="28"/>
        </w:rPr>
      </w:pPr>
      <w:r>
        <w:rPr>
          <w:rFonts w:ascii="Times New Roman" w:hAnsi="Times New Roman"/>
          <w:sz w:val="28"/>
          <w:szCs w:val="28"/>
        </w:rPr>
        <w:t>-</w:t>
      </w:r>
      <w:r w:rsidRPr="0080718C">
        <w:rPr>
          <w:rFonts w:ascii="Times New Roman" w:hAnsi="Times New Roman"/>
          <w:sz w:val="28"/>
          <w:szCs w:val="28"/>
        </w:rPr>
        <w:t>ураганные ветры, пылевые бури,</w:t>
      </w:r>
    </w:p>
    <w:p w14:paraId="363074E0" w14:textId="77777777" w:rsidR="00DB5D1B" w:rsidRPr="0080718C" w:rsidRDefault="00DB5D1B" w:rsidP="00DB5D1B">
      <w:pPr>
        <w:pStyle w:val="affd"/>
        <w:spacing w:after="0"/>
        <w:rPr>
          <w:rFonts w:ascii="Times New Roman" w:hAnsi="Times New Roman"/>
          <w:sz w:val="28"/>
          <w:szCs w:val="28"/>
        </w:rPr>
      </w:pPr>
      <w:r>
        <w:rPr>
          <w:rFonts w:ascii="Times New Roman" w:hAnsi="Times New Roman"/>
          <w:sz w:val="28"/>
          <w:szCs w:val="28"/>
        </w:rPr>
        <w:t>-</w:t>
      </w:r>
      <w:r w:rsidRPr="0080718C">
        <w:rPr>
          <w:rFonts w:ascii="Times New Roman" w:hAnsi="Times New Roman"/>
          <w:sz w:val="28"/>
          <w:szCs w:val="28"/>
        </w:rPr>
        <w:t>ливневые дожди с грозами и градом,</w:t>
      </w:r>
    </w:p>
    <w:p w14:paraId="7C008CE3" w14:textId="77777777" w:rsidR="00DB5D1B" w:rsidRPr="0080718C" w:rsidRDefault="00DB5D1B" w:rsidP="00DB5D1B">
      <w:pPr>
        <w:pStyle w:val="affd"/>
        <w:spacing w:after="0"/>
        <w:rPr>
          <w:rFonts w:ascii="Times New Roman" w:hAnsi="Times New Roman"/>
          <w:sz w:val="28"/>
          <w:szCs w:val="28"/>
        </w:rPr>
      </w:pPr>
      <w:r>
        <w:rPr>
          <w:rFonts w:ascii="Times New Roman" w:hAnsi="Times New Roman"/>
          <w:sz w:val="28"/>
          <w:szCs w:val="28"/>
        </w:rPr>
        <w:t>-</w:t>
      </w:r>
      <w:r w:rsidRPr="0080718C">
        <w:rPr>
          <w:rFonts w:ascii="Times New Roman" w:hAnsi="Times New Roman"/>
          <w:sz w:val="28"/>
          <w:szCs w:val="28"/>
        </w:rPr>
        <w:t>снегопады,</w:t>
      </w:r>
    </w:p>
    <w:p w14:paraId="3C29E6A9" w14:textId="77777777" w:rsidR="00DB5D1B" w:rsidRPr="0080718C" w:rsidRDefault="00DB5D1B" w:rsidP="00DB5D1B">
      <w:pPr>
        <w:pStyle w:val="affd"/>
        <w:spacing w:after="0"/>
        <w:rPr>
          <w:rFonts w:ascii="Times New Roman" w:hAnsi="Times New Roman"/>
          <w:sz w:val="28"/>
          <w:szCs w:val="28"/>
        </w:rPr>
      </w:pPr>
      <w:r>
        <w:rPr>
          <w:rFonts w:ascii="Times New Roman" w:hAnsi="Times New Roman"/>
          <w:sz w:val="28"/>
          <w:szCs w:val="28"/>
        </w:rPr>
        <w:t>-</w:t>
      </w:r>
      <w:r w:rsidRPr="0080718C">
        <w:rPr>
          <w:rFonts w:ascii="Times New Roman" w:hAnsi="Times New Roman"/>
          <w:sz w:val="28"/>
          <w:szCs w:val="28"/>
        </w:rPr>
        <w:t>туманы,</w:t>
      </w:r>
    </w:p>
    <w:p w14:paraId="2E82C786" w14:textId="77777777" w:rsidR="00DB5D1B" w:rsidRPr="0080718C" w:rsidRDefault="00DB5D1B" w:rsidP="00DB5D1B">
      <w:pPr>
        <w:pStyle w:val="affd"/>
        <w:spacing w:after="0"/>
        <w:rPr>
          <w:rFonts w:ascii="Times New Roman" w:hAnsi="Times New Roman"/>
          <w:sz w:val="28"/>
          <w:szCs w:val="28"/>
        </w:rPr>
      </w:pPr>
      <w:r>
        <w:rPr>
          <w:rFonts w:ascii="Times New Roman" w:hAnsi="Times New Roman"/>
          <w:sz w:val="28"/>
          <w:szCs w:val="28"/>
        </w:rPr>
        <w:t>-</w:t>
      </w:r>
      <w:r w:rsidRPr="0080718C">
        <w:rPr>
          <w:rFonts w:ascii="Times New Roman" w:hAnsi="Times New Roman"/>
          <w:sz w:val="28"/>
          <w:szCs w:val="28"/>
        </w:rPr>
        <w:t>обледенения, гололед,</w:t>
      </w:r>
    </w:p>
    <w:p w14:paraId="6A2D2942" w14:textId="77777777" w:rsidR="00DB5D1B" w:rsidRPr="0080718C" w:rsidRDefault="00DB5D1B" w:rsidP="00DB5D1B">
      <w:pPr>
        <w:pStyle w:val="affd"/>
        <w:spacing w:after="0"/>
        <w:rPr>
          <w:rFonts w:ascii="Times New Roman" w:hAnsi="Times New Roman"/>
          <w:sz w:val="28"/>
          <w:szCs w:val="28"/>
        </w:rPr>
      </w:pPr>
      <w:r>
        <w:rPr>
          <w:rFonts w:ascii="Times New Roman" w:hAnsi="Times New Roman"/>
          <w:sz w:val="28"/>
          <w:szCs w:val="28"/>
        </w:rPr>
        <w:t>-</w:t>
      </w:r>
      <w:r w:rsidRPr="0080718C">
        <w:rPr>
          <w:rFonts w:ascii="Times New Roman" w:hAnsi="Times New Roman"/>
          <w:sz w:val="28"/>
          <w:szCs w:val="28"/>
        </w:rPr>
        <w:t>жара.</w:t>
      </w:r>
    </w:p>
    <w:p w14:paraId="6194B10D" w14:textId="77777777" w:rsidR="00DB5D1B" w:rsidRPr="0080718C" w:rsidRDefault="00DB5D1B" w:rsidP="00DB5D1B">
      <w:pPr>
        <w:pStyle w:val="affd"/>
        <w:suppressAutoHyphens/>
        <w:spacing w:after="0"/>
        <w:rPr>
          <w:rFonts w:ascii="Times New Roman" w:hAnsi="Times New Roman"/>
          <w:sz w:val="28"/>
          <w:szCs w:val="28"/>
        </w:rPr>
      </w:pPr>
      <w:r w:rsidRPr="0080718C">
        <w:rPr>
          <w:rFonts w:ascii="Times New Roman" w:hAnsi="Times New Roman"/>
          <w:sz w:val="28"/>
          <w:szCs w:val="28"/>
        </w:rPr>
        <w:t xml:space="preserve">В результате </w:t>
      </w:r>
      <w:r w:rsidRPr="0080718C">
        <w:rPr>
          <w:rFonts w:ascii="Times New Roman" w:hAnsi="Times New Roman"/>
          <w:i/>
          <w:sz w:val="28"/>
          <w:szCs w:val="28"/>
        </w:rPr>
        <w:t>ураганных ветров</w:t>
      </w:r>
      <w:r w:rsidRPr="0080718C">
        <w:rPr>
          <w:rFonts w:ascii="Times New Roman" w:hAnsi="Times New Roman"/>
          <w:sz w:val="28"/>
          <w:szCs w:val="28"/>
        </w:rPr>
        <w:t xml:space="preserve"> происходит падение деревьев, разрушение жилых и административных зданий, обрыв линий связи и ЛЭП, могут пострадать люди. </w:t>
      </w:r>
    </w:p>
    <w:p w14:paraId="20592507" w14:textId="77777777" w:rsidR="00DB5D1B" w:rsidRPr="0080718C" w:rsidRDefault="00DB5D1B" w:rsidP="00DB5D1B">
      <w:pPr>
        <w:ind w:right="-2" w:firstLine="567"/>
        <w:jc w:val="both"/>
        <w:rPr>
          <w:snapToGrid w:val="0"/>
          <w:sz w:val="28"/>
          <w:szCs w:val="28"/>
        </w:rPr>
      </w:pPr>
      <w:r w:rsidRPr="0080718C">
        <w:rPr>
          <w:snapToGrid w:val="0"/>
          <w:sz w:val="28"/>
          <w:szCs w:val="28"/>
        </w:rPr>
        <w:t xml:space="preserve">На рассматриваемой территории преобладают ветры восточных, северо-восточных и юго-западных румбов. </w:t>
      </w:r>
      <w:r w:rsidRPr="0080718C">
        <w:rPr>
          <w:sz w:val="28"/>
          <w:szCs w:val="28"/>
        </w:rPr>
        <w:t>Средняя скорость ветра – 3,0 м/с.</w:t>
      </w:r>
    </w:p>
    <w:p w14:paraId="16EE4733" w14:textId="77777777" w:rsidR="00DB5D1B" w:rsidRPr="0080718C" w:rsidRDefault="00DB5D1B" w:rsidP="00DB5D1B">
      <w:pPr>
        <w:pStyle w:val="affd"/>
        <w:spacing w:after="0"/>
        <w:rPr>
          <w:rFonts w:ascii="Times New Roman" w:hAnsi="Times New Roman"/>
          <w:sz w:val="28"/>
          <w:szCs w:val="28"/>
        </w:rPr>
      </w:pPr>
      <w:r w:rsidRPr="0080718C">
        <w:rPr>
          <w:rFonts w:ascii="Times New Roman" w:hAnsi="Times New Roman"/>
          <w:sz w:val="28"/>
          <w:szCs w:val="28"/>
        </w:rPr>
        <w:t xml:space="preserve">Увеличение горизонтальных барических градиентов над юго-востоком европейской части страны обуславливает продолжительные северо-восточные ветры, максимальные скорости которых достигают 30 м/с (с порывами до 40 м/с). Ветры вызывают </w:t>
      </w:r>
      <w:r w:rsidRPr="0080718C">
        <w:rPr>
          <w:rFonts w:ascii="Times New Roman" w:hAnsi="Times New Roman"/>
          <w:i/>
          <w:sz w:val="28"/>
          <w:szCs w:val="28"/>
        </w:rPr>
        <w:t>сильные метели</w:t>
      </w:r>
      <w:r w:rsidRPr="0080718C">
        <w:rPr>
          <w:rFonts w:ascii="Times New Roman" w:hAnsi="Times New Roman"/>
          <w:sz w:val="28"/>
          <w:szCs w:val="28"/>
        </w:rPr>
        <w:t xml:space="preserve">, а в малоснежные зимы – </w:t>
      </w:r>
      <w:r w:rsidRPr="0080718C">
        <w:rPr>
          <w:rFonts w:ascii="Times New Roman" w:hAnsi="Times New Roman"/>
          <w:i/>
          <w:sz w:val="28"/>
          <w:szCs w:val="28"/>
        </w:rPr>
        <w:t>пыльные бури</w:t>
      </w:r>
      <w:r w:rsidRPr="0080718C">
        <w:rPr>
          <w:rFonts w:ascii="Times New Roman" w:hAnsi="Times New Roman"/>
          <w:sz w:val="28"/>
          <w:szCs w:val="28"/>
        </w:rPr>
        <w:t>.</w:t>
      </w:r>
    </w:p>
    <w:p w14:paraId="4E2E3835" w14:textId="77777777" w:rsidR="00DB5D1B" w:rsidRPr="0080718C" w:rsidRDefault="00DB5D1B" w:rsidP="00DB5D1B">
      <w:pPr>
        <w:ind w:right="-2" w:firstLine="567"/>
        <w:jc w:val="both"/>
        <w:rPr>
          <w:snapToGrid w:val="0"/>
          <w:sz w:val="28"/>
          <w:szCs w:val="28"/>
        </w:rPr>
      </w:pPr>
      <w:r w:rsidRPr="0080718C">
        <w:rPr>
          <w:snapToGrid w:val="0"/>
          <w:sz w:val="28"/>
          <w:szCs w:val="28"/>
        </w:rPr>
        <w:t xml:space="preserve">Наиболее устойчив восточный и особенно северо-восточный ветер, дующий порой по 6-12 дней. Зимой этот ветер при силе в 5-12 баллов может вызывать </w:t>
      </w:r>
      <w:r w:rsidRPr="0080718C">
        <w:rPr>
          <w:i/>
          <w:snapToGrid w:val="0"/>
          <w:sz w:val="28"/>
          <w:szCs w:val="28"/>
        </w:rPr>
        <w:t>«пыльные» бури</w:t>
      </w:r>
      <w:r w:rsidRPr="0080718C">
        <w:rPr>
          <w:snapToGrid w:val="0"/>
          <w:sz w:val="28"/>
          <w:szCs w:val="28"/>
        </w:rPr>
        <w:t>: пыль из верхнего слоя почвы поднимается высоко в воздух и разносится на большие расстояния, а более крупные частицы скапливаются в пониженных местах и в лесополосах.</w:t>
      </w:r>
    </w:p>
    <w:p w14:paraId="5E2F2A6F" w14:textId="77777777" w:rsidR="00DB5D1B" w:rsidRPr="0080718C" w:rsidRDefault="00DB5D1B" w:rsidP="00DB5D1B">
      <w:pPr>
        <w:pStyle w:val="affd"/>
        <w:spacing w:after="0"/>
        <w:rPr>
          <w:rFonts w:ascii="Times New Roman" w:hAnsi="Times New Roman"/>
          <w:sz w:val="28"/>
          <w:szCs w:val="28"/>
        </w:rPr>
      </w:pPr>
      <w:r w:rsidRPr="0080718C">
        <w:rPr>
          <w:rFonts w:ascii="Times New Roman" w:hAnsi="Times New Roman"/>
          <w:i/>
          <w:sz w:val="28"/>
          <w:szCs w:val="28"/>
        </w:rPr>
        <w:t>Циклон.</w:t>
      </w:r>
      <w:r w:rsidRPr="0080718C">
        <w:rPr>
          <w:rFonts w:ascii="Times New Roman" w:hAnsi="Times New Roman"/>
          <w:sz w:val="28"/>
          <w:szCs w:val="28"/>
        </w:rPr>
        <w:t xml:space="preserve"> Большое влияние на погоду зимой оказывает возникновение частых циклонов над восточными районами Черного моря и Краснодарским краем. Смещение циклонов к северу и северо-востоку вызывает резкие изменения погоды, значительные осадки, гололеды, нередко метели, усиление ветра, а также повышение температуры до + 15 - +20</w:t>
      </w:r>
      <w:r w:rsidRPr="0080718C">
        <w:rPr>
          <w:rFonts w:ascii="Times New Roman" w:hAnsi="Times New Roman"/>
          <w:sz w:val="28"/>
          <w:szCs w:val="28"/>
          <w:vertAlign w:val="superscript"/>
        </w:rPr>
        <w:t>0</w:t>
      </w:r>
      <w:r w:rsidRPr="0080718C">
        <w:rPr>
          <w:rFonts w:ascii="Times New Roman" w:hAnsi="Times New Roman"/>
          <w:sz w:val="28"/>
          <w:szCs w:val="28"/>
        </w:rPr>
        <w:t>С.</w:t>
      </w:r>
    </w:p>
    <w:p w14:paraId="527BD4B7" w14:textId="77777777" w:rsidR="00DB5D1B" w:rsidRPr="0080718C" w:rsidRDefault="00DB5D1B" w:rsidP="00DB5D1B">
      <w:pPr>
        <w:pStyle w:val="affd"/>
        <w:spacing w:after="0"/>
        <w:rPr>
          <w:rFonts w:ascii="Times New Roman" w:hAnsi="Times New Roman"/>
          <w:sz w:val="28"/>
          <w:szCs w:val="28"/>
        </w:rPr>
      </w:pPr>
      <w:r w:rsidRPr="0080718C">
        <w:rPr>
          <w:rFonts w:ascii="Times New Roman" w:hAnsi="Times New Roman"/>
          <w:sz w:val="28"/>
          <w:szCs w:val="28"/>
        </w:rPr>
        <w:t>Быстро смещающиеся циклоны, образовавшиеся над Скандинавией, приходят с севера или северо-востока вслед за проникающими сюда арктическими холодными воздушными массами, сопровождаются обильными осадками, снегопадами, метелями (до 20-25 м/с), сильными северо-западными и западными ветрами, резким понижением температуры воздуха до минус 25-30</w:t>
      </w:r>
      <w:r w:rsidRPr="0080718C">
        <w:rPr>
          <w:rFonts w:ascii="Times New Roman" w:hAnsi="Times New Roman"/>
          <w:sz w:val="28"/>
          <w:szCs w:val="28"/>
          <w:vertAlign w:val="superscript"/>
        </w:rPr>
        <w:t>0</w:t>
      </w:r>
      <w:r w:rsidRPr="0080718C">
        <w:rPr>
          <w:rFonts w:ascii="Times New Roman" w:hAnsi="Times New Roman"/>
          <w:sz w:val="28"/>
          <w:szCs w:val="28"/>
        </w:rPr>
        <w:t>С. Повторяемость таких циклонов невелика (не ежегодно).</w:t>
      </w:r>
    </w:p>
    <w:p w14:paraId="739C5C00" w14:textId="77777777" w:rsidR="00DB5D1B" w:rsidRPr="0080718C" w:rsidRDefault="00DB5D1B" w:rsidP="00DB5D1B">
      <w:pPr>
        <w:ind w:right="-2" w:firstLine="567"/>
        <w:jc w:val="both"/>
        <w:rPr>
          <w:sz w:val="28"/>
          <w:szCs w:val="28"/>
          <w:lang w:eastAsia="ar-SA"/>
        </w:rPr>
      </w:pPr>
      <w:r w:rsidRPr="0080718C">
        <w:rPr>
          <w:i/>
          <w:sz w:val="28"/>
          <w:szCs w:val="28"/>
        </w:rPr>
        <w:t>Осадки</w:t>
      </w:r>
      <w:r w:rsidRPr="0080718C">
        <w:rPr>
          <w:snapToGrid w:val="0"/>
          <w:sz w:val="28"/>
          <w:szCs w:val="28"/>
        </w:rPr>
        <w:t xml:space="preserve">являются основным климатическим фактором, определяющим величину поверхностного и подземного стоков. </w:t>
      </w:r>
      <w:r w:rsidRPr="0080718C">
        <w:rPr>
          <w:sz w:val="28"/>
          <w:szCs w:val="28"/>
          <w:lang w:eastAsia="ar-SA"/>
        </w:rPr>
        <w:t xml:space="preserve">Среднегодовое количество осадков в Октябрьского сельского поселения составляет </w:t>
      </w:r>
      <w:smartTag w:uri="urn:schemas-microsoft-com:office:smarttags" w:element="metricconverter">
        <w:smartTagPr>
          <w:attr w:name="ProductID" w:val="479 мм"/>
        </w:smartTagPr>
        <w:r w:rsidRPr="0080718C">
          <w:rPr>
            <w:sz w:val="28"/>
            <w:szCs w:val="28"/>
            <w:lang w:eastAsia="ar-SA"/>
          </w:rPr>
          <w:t>479 мм</w:t>
        </w:r>
      </w:smartTag>
      <w:r w:rsidRPr="0080718C">
        <w:rPr>
          <w:sz w:val="28"/>
          <w:szCs w:val="28"/>
          <w:lang w:eastAsia="ar-SA"/>
        </w:rPr>
        <w:t xml:space="preserve">. За ноябрь – март выпадает </w:t>
      </w:r>
      <w:smartTag w:uri="urn:schemas-microsoft-com:office:smarttags" w:element="metricconverter">
        <w:smartTagPr>
          <w:attr w:name="ProductID" w:val="188 мм"/>
        </w:smartTagPr>
        <w:r w:rsidRPr="0080718C">
          <w:rPr>
            <w:sz w:val="28"/>
            <w:szCs w:val="28"/>
            <w:lang w:eastAsia="ar-SA"/>
          </w:rPr>
          <w:t>188 мм</w:t>
        </w:r>
      </w:smartTag>
      <w:r w:rsidRPr="0080718C">
        <w:rPr>
          <w:sz w:val="28"/>
          <w:szCs w:val="28"/>
          <w:lang w:eastAsia="ar-SA"/>
        </w:rPr>
        <w:t xml:space="preserve"> осадков, а в тёплый период года (апрель-октябрь) – </w:t>
      </w:r>
      <w:smartTag w:uri="urn:schemas-microsoft-com:office:smarttags" w:element="metricconverter">
        <w:smartTagPr>
          <w:attr w:name="ProductID" w:val="291 мм"/>
        </w:smartTagPr>
        <w:r w:rsidRPr="0080718C">
          <w:rPr>
            <w:sz w:val="28"/>
            <w:szCs w:val="28"/>
            <w:lang w:eastAsia="ar-SA"/>
          </w:rPr>
          <w:t>291 мм</w:t>
        </w:r>
      </w:smartTag>
      <w:r w:rsidRPr="0080718C">
        <w:rPr>
          <w:sz w:val="28"/>
          <w:szCs w:val="28"/>
          <w:lang w:eastAsia="ar-SA"/>
        </w:rPr>
        <w:t>.</w:t>
      </w:r>
    </w:p>
    <w:p w14:paraId="50825EF0" w14:textId="77777777" w:rsidR="00DB5D1B" w:rsidRPr="0080718C" w:rsidRDefault="00DB5D1B" w:rsidP="00DB5D1B">
      <w:pPr>
        <w:ind w:right="-2" w:firstLine="567"/>
        <w:jc w:val="both"/>
        <w:rPr>
          <w:snapToGrid w:val="0"/>
          <w:sz w:val="28"/>
          <w:szCs w:val="28"/>
        </w:rPr>
      </w:pPr>
      <w:r w:rsidRPr="0080718C">
        <w:rPr>
          <w:snapToGrid w:val="0"/>
          <w:sz w:val="28"/>
          <w:szCs w:val="28"/>
        </w:rPr>
        <w:lastRenderedPageBreak/>
        <w:t xml:space="preserve">Почти ежемесячно наблюдаются </w:t>
      </w:r>
      <w:r w:rsidRPr="0080718C">
        <w:rPr>
          <w:i/>
          <w:snapToGrid w:val="0"/>
          <w:sz w:val="28"/>
          <w:szCs w:val="28"/>
        </w:rPr>
        <w:t>грозы</w:t>
      </w:r>
      <w:r w:rsidRPr="0080718C">
        <w:rPr>
          <w:snapToGrid w:val="0"/>
          <w:sz w:val="28"/>
          <w:szCs w:val="28"/>
        </w:rPr>
        <w:t xml:space="preserve"> со средней продолжительностью до 2,1 часа, максимальной – до 18 часов в сутки, чаще во второй половине суток. Число дней с грозой в году достигает 40, в среднем – 30. Максимальное количество грозовых явлений наблюдается в весенне-летние месяцы (май-июль).</w:t>
      </w:r>
    </w:p>
    <w:p w14:paraId="34810F9B" w14:textId="77777777" w:rsidR="00DB5D1B" w:rsidRPr="0080718C" w:rsidRDefault="00DB5D1B" w:rsidP="00DB5D1B">
      <w:pPr>
        <w:pStyle w:val="affd"/>
        <w:spacing w:after="0"/>
        <w:rPr>
          <w:rFonts w:ascii="Times New Roman" w:hAnsi="Times New Roman"/>
          <w:sz w:val="28"/>
          <w:szCs w:val="28"/>
          <w:lang w:eastAsia="ar-SA"/>
        </w:rPr>
      </w:pPr>
      <w:r w:rsidRPr="0080718C">
        <w:rPr>
          <w:rFonts w:ascii="Times New Roman" w:hAnsi="Times New Roman"/>
          <w:i/>
          <w:sz w:val="28"/>
          <w:szCs w:val="28"/>
        </w:rPr>
        <w:t>Сильный снегопад</w:t>
      </w:r>
      <w:r w:rsidRPr="0080718C">
        <w:rPr>
          <w:rFonts w:ascii="Times New Roman" w:hAnsi="Times New Roman"/>
          <w:sz w:val="28"/>
          <w:szCs w:val="28"/>
        </w:rPr>
        <w:t xml:space="preserve"> с ветром приводят к снежным заносам на автомобильных дорогах. Возможно нарушение жизнеобеспечения населения Октябрьского сельского поселения. </w:t>
      </w:r>
      <w:r w:rsidRPr="0080718C">
        <w:rPr>
          <w:rFonts w:ascii="Times New Roman" w:hAnsi="Times New Roman"/>
          <w:sz w:val="28"/>
          <w:szCs w:val="28"/>
          <w:lang w:eastAsia="ar-SA"/>
        </w:rPr>
        <w:t xml:space="preserve">Средняя высота снежного покрова </w:t>
      </w:r>
      <w:smartTag w:uri="urn:schemas-microsoft-com:office:smarttags" w:element="metricconverter">
        <w:smartTagPr>
          <w:attr w:name="ProductID" w:val="12 см"/>
        </w:smartTagPr>
        <w:r w:rsidRPr="0080718C">
          <w:rPr>
            <w:rFonts w:ascii="Times New Roman" w:hAnsi="Times New Roman"/>
            <w:sz w:val="28"/>
            <w:szCs w:val="28"/>
            <w:lang w:eastAsia="ar-SA"/>
          </w:rPr>
          <w:t>12 см</w:t>
        </w:r>
      </w:smartTag>
      <w:r w:rsidRPr="0080718C">
        <w:rPr>
          <w:rFonts w:ascii="Times New Roman" w:hAnsi="Times New Roman"/>
          <w:sz w:val="28"/>
          <w:szCs w:val="28"/>
          <w:lang w:eastAsia="ar-SA"/>
        </w:rPr>
        <w:t xml:space="preserve">, максимальная достигает </w:t>
      </w:r>
      <w:smartTag w:uri="urn:schemas-microsoft-com:office:smarttags" w:element="metricconverter">
        <w:smartTagPr>
          <w:attr w:name="ProductID" w:val="37 см"/>
        </w:smartTagPr>
        <w:r w:rsidRPr="0080718C">
          <w:rPr>
            <w:rFonts w:ascii="Times New Roman" w:hAnsi="Times New Roman"/>
            <w:sz w:val="28"/>
            <w:szCs w:val="28"/>
            <w:lang w:eastAsia="ar-SA"/>
          </w:rPr>
          <w:t>37 см</w:t>
        </w:r>
      </w:smartTag>
      <w:r w:rsidRPr="0080718C">
        <w:rPr>
          <w:rFonts w:ascii="Times New Roman" w:hAnsi="Times New Roman"/>
          <w:sz w:val="28"/>
          <w:szCs w:val="28"/>
          <w:lang w:eastAsia="ar-SA"/>
        </w:rPr>
        <w:t xml:space="preserve">, минимальная - </w:t>
      </w:r>
      <w:smartTag w:uri="urn:schemas-microsoft-com:office:smarttags" w:element="metricconverter">
        <w:smartTagPr>
          <w:attr w:name="ProductID" w:val="2 см"/>
        </w:smartTagPr>
        <w:r w:rsidRPr="0080718C">
          <w:rPr>
            <w:rFonts w:ascii="Times New Roman" w:hAnsi="Times New Roman"/>
            <w:sz w:val="28"/>
            <w:szCs w:val="28"/>
            <w:lang w:eastAsia="ar-SA"/>
          </w:rPr>
          <w:t>2 см</w:t>
        </w:r>
      </w:smartTag>
      <w:r w:rsidRPr="0080718C">
        <w:rPr>
          <w:rFonts w:ascii="Times New Roman" w:hAnsi="Times New Roman"/>
          <w:sz w:val="28"/>
          <w:szCs w:val="28"/>
          <w:lang w:eastAsia="ar-SA"/>
        </w:rPr>
        <w:t>. Число дней со снежным покровом – 53. В 44 % зим устойчивый снежный покров отсутствует.</w:t>
      </w:r>
    </w:p>
    <w:p w14:paraId="56406ECB" w14:textId="77777777" w:rsidR="00DB5D1B" w:rsidRPr="0080718C" w:rsidRDefault="00DB5D1B" w:rsidP="00DB5D1B">
      <w:pPr>
        <w:ind w:right="-2" w:firstLine="567"/>
        <w:jc w:val="both"/>
        <w:rPr>
          <w:snapToGrid w:val="0"/>
          <w:sz w:val="28"/>
          <w:szCs w:val="28"/>
        </w:rPr>
      </w:pPr>
      <w:r w:rsidRPr="0080718C">
        <w:rPr>
          <w:snapToGrid w:val="0"/>
          <w:sz w:val="28"/>
          <w:szCs w:val="28"/>
        </w:rPr>
        <w:t xml:space="preserve">Выхолаживание воздуха в ночные часы приводит к образованию </w:t>
      </w:r>
      <w:r w:rsidRPr="0080718C">
        <w:rPr>
          <w:i/>
          <w:snapToGrid w:val="0"/>
          <w:sz w:val="28"/>
          <w:szCs w:val="28"/>
        </w:rPr>
        <w:t>туманов</w:t>
      </w:r>
      <w:r w:rsidRPr="0080718C">
        <w:rPr>
          <w:snapToGrid w:val="0"/>
          <w:sz w:val="28"/>
          <w:szCs w:val="28"/>
        </w:rPr>
        <w:t>. Больше всего дней с туманами отмечается с ноября по март (30 дней). Общее число дней с туманами достигает 38.</w:t>
      </w:r>
    </w:p>
    <w:p w14:paraId="00E75883" w14:textId="77777777" w:rsidR="00DB5D1B" w:rsidRPr="0080718C" w:rsidRDefault="00DB5D1B" w:rsidP="00DB5D1B">
      <w:pPr>
        <w:ind w:right="-2" w:firstLine="567"/>
        <w:jc w:val="both"/>
        <w:rPr>
          <w:snapToGrid w:val="0"/>
          <w:sz w:val="28"/>
          <w:szCs w:val="28"/>
        </w:rPr>
      </w:pPr>
      <w:r w:rsidRPr="0080718C">
        <w:rPr>
          <w:snapToGrid w:val="0"/>
          <w:sz w:val="28"/>
          <w:szCs w:val="28"/>
        </w:rPr>
        <w:t xml:space="preserve">Ежемесячно в зимний период (в основном декабрь-февраль, иногда ноябрь-апрель) наблюдается </w:t>
      </w:r>
      <w:r w:rsidRPr="0080718C">
        <w:rPr>
          <w:i/>
          <w:snapToGrid w:val="0"/>
          <w:sz w:val="28"/>
          <w:szCs w:val="28"/>
        </w:rPr>
        <w:t>образование наледи на проводах с толщиной стенки</w:t>
      </w:r>
      <w:r w:rsidRPr="0080718C">
        <w:rPr>
          <w:snapToGrid w:val="0"/>
          <w:sz w:val="28"/>
          <w:szCs w:val="28"/>
        </w:rPr>
        <w:t xml:space="preserve"> до </w:t>
      </w:r>
      <w:smartTag w:uri="urn:schemas-microsoft-com:office:smarttags" w:element="metricconverter">
        <w:smartTagPr>
          <w:attr w:name="ProductID" w:val="20 мм"/>
        </w:smartTagPr>
        <w:r w:rsidRPr="0080718C">
          <w:rPr>
            <w:snapToGrid w:val="0"/>
            <w:sz w:val="28"/>
            <w:szCs w:val="28"/>
          </w:rPr>
          <w:t>20 мм</w:t>
        </w:r>
      </w:smartTag>
      <w:r w:rsidRPr="0080718C">
        <w:rPr>
          <w:snapToGrid w:val="0"/>
          <w:sz w:val="28"/>
          <w:szCs w:val="28"/>
        </w:rPr>
        <w:t>. Число дней в году с гололедными явлениями достигает 103, в среднем – 42.</w:t>
      </w:r>
    </w:p>
    <w:p w14:paraId="463B493F" w14:textId="77777777" w:rsidR="00DB5D1B" w:rsidRPr="0080718C" w:rsidRDefault="00DB5D1B" w:rsidP="00DB5D1B">
      <w:pPr>
        <w:ind w:right="-2" w:firstLine="567"/>
        <w:jc w:val="both"/>
        <w:rPr>
          <w:snapToGrid w:val="0"/>
          <w:sz w:val="28"/>
          <w:szCs w:val="28"/>
        </w:rPr>
      </w:pPr>
      <w:r w:rsidRPr="0080718C">
        <w:rPr>
          <w:i/>
          <w:sz w:val="28"/>
          <w:szCs w:val="28"/>
        </w:rPr>
        <w:t>Сильные морозы.</w:t>
      </w:r>
      <w:r w:rsidRPr="0080718C">
        <w:rPr>
          <w:snapToGrid w:val="0"/>
          <w:sz w:val="28"/>
          <w:szCs w:val="28"/>
        </w:rPr>
        <w:t>Заморозки начинаются в первой половине октября, реже – в конце сентября (ранне -17 сентября, поздне -30 октября). Зима мягкая, отличается повышенной влажностью и большим количеством безоблачных дней, начинается во второй половине декабря и продолжается в течении 6-7 декад. Наиболее холодный месяц – январь (средняя месячная температура воздуха минус 4°С). Наиболее вероятны морозы малой продолжительности (1-10 дней) – до 95%. В суровые зимы продолжительность непрерывного зимнего периода 20-30 дней. Зима неустойчивая – до 75% зим снежный покров неоднократно устанавливается и сходит.</w:t>
      </w:r>
    </w:p>
    <w:p w14:paraId="6B75BD71" w14:textId="77777777" w:rsidR="00DB5D1B" w:rsidRPr="0080718C" w:rsidRDefault="00DB5D1B" w:rsidP="00DB5D1B">
      <w:pPr>
        <w:ind w:right="-2" w:firstLine="567"/>
        <w:jc w:val="both"/>
        <w:rPr>
          <w:snapToGrid w:val="0"/>
          <w:sz w:val="28"/>
          <w:szCs w:val="28"/>
        </w:rPr>
      </w:pPr>
      <w:r w:rsidRPr="0080718C">
        <w:rPr>
          <w:snapToGrid w:val="0"/>
          <w:sz w:val="28"/>
          <w:szCs w:val="28"/>
        </w:rPr>
        <w:t>Средняя температура января колеблется от минус 2°С до минус 9°С, минимальная температура января минус 25°С, абсолютный минимум – минус 36°С. Абсолютный минимум температуры поверхности почвы – минус 40 С, каждые три года в любом месяце за период декабрь-март температура поверхности почвы опускается до минус 30°С.</w:t>
      </w:r>
    </w:p>
    <w:p w14:paraId="1EF18F44" w14:textId="77777777" w:rsidR="00DB5D1B" w:rsidRPr="0080718C" w:rsidRDefault="00DB5D1B" w:rsidP="00DB5D1B">
      <w:pPr>
        <w:pStyle w:val="affd"/>
        <w:spacing w:after="0"/>
        <w:rPr>
          <w:rFonts w:ascii="Times New Roman" w:hAnsi="Times New Roman"/>
          <w:sz w:val="28"/>
          <w:szCs w:val="28"/>
        </w:rPr>
      </w:pPr>
      <w:r w:rsidRPr="0080718C">
        <w:rPr>
          <w:rFonts w:ascii="Times New Roman" w:hAnsi="Times New Roman"/>
          <w:i/>
          <w:sz w:val="28"/>
          <w:szCs w:val="28"/>
        </w:rPr>
        <w:t>Жара.</w:t>
      </w:r>
      <w:r w:rsidRPr="0080718C">
        <w:rPr>
          <w:rFonts w:ascii="Times New Roman" w:hAnsi="Times New Roman"/>
          <w:sz w:val="28"/>
          <w:szCs w:val="28"/>
        </w:rPr>
        <w:t xml:space="preserve"> Лето прохладное и влажное, среднемесячная температура июля не превышает +23</w:t>
      </w:r>
      <w:r w:rsidRPr="0080718C">
        <w:rPr>
          <w:rFonts w:ascii="Times New Roman" w:hAnsi="Times New Roman"/>
          <w:sz w:val="28"/>
          <w:szCs w:val="28"/>
          <w:vertAlign w:val="superscript"/>
        </w:rPr>
        <w:t>0</w:t>
      </w:r>
      <w:r w:rsidRPr="0080718C">
        <w:rPr>
          <w:rFonts w:ascii="Times New Roman" w:hAnsi="Times New Roman"/>
          <w:sz w:val="28"/>
          <w:szCs w:val="28"/>
        </w:rPr>
        <w:t>С, максимальная температура июля +40,4</w:t>
      </w:r>
      <w:r w:rsidRPr="0080718C">
        <w:rPr>
          <w:rFonts w:ascii="Times New Roman" w:hAnsi="Times New Roman"/>
          <w:sz w:val="28"/>
          <w:szCs w:val="28"/>
          <w:vertAlign w:val="superscript"/>
        </w:rPr>
        <w:t>0</w:t>
      </w:r>
      <w:r w:rsidRPr="0080718C">
        <w:rPr>
          <w:rFonts w:ascii="Times New Roman" w:hAnsi="Times New Roman"/>
          <w:sz w:val="28"/>
          <w:szCs w:val="28"/>
        </w:rPr>
        <w:t>С. Длительность безморозного периода до 180 дней.</w:t>
      </w:r>
    </w:p>
    <w:p w14:paraId="3411D6E1" w14:textId="77777777" w:rsidR="00DB5D1B" w:rsidRPr="0080718C" w:rsidRDefault="00DB5D1B" w:rsidP="00DB5D1B">
      <w:pPr>
        <w:pStyle w:val="affd"/>
        <w:spacing w:after="0"/>
        <w:rPr>
          <w:rFonts w:ascii="Times New Roman" w:hAnsi="Times New Roman"/>
          <w:i/>
          <w:sz w:val="28"/>
          <w:szCs w:val="28"/>
          <w:u w:val="single"/>
        </w:rPr>
      </w:pPr>
      <w:r w:rsidRPr="0080718C">
        <w:rPr>
          <w:rFonts w:ascii="Times New Roman" w:hAnsi="Times New Roman"/>
          <w:i/>
          <w:sz w:val="28"/>
          <w:szCs w:val="28"/>
          <w:u w:val="single"/>
        </w:rPr>
        <w:t>Перечень основных факторов риска возникновения чрезвычайных ситуаций техногенного характера.</w:t>
      </w:r>
    </w:p>
    <w:p w14:paraId="2B6D51E7" w14:textId="77777777" w:rsidR="00DB5D1B" w:rsidRPr="0080718C" w:rsidRDefault="00DB5D1B" w:rsidP="00DB5D1B">
      <w:pPr>
        <w:pStyle w:val="affd"/>
        <w:spacing w:after="0"/>
        <w:rPr>
          <w:rFonts w:ascii="Times New Roman" w:hAnsi="Times New Roman"/>
          <w:sz w:val="28"/>
          <w:szCs w:val="28"/>
        </w:rPr>
      </w:pPr>
      <w:r w:rsidRPr="0080718C">
        <w:rPr>
          <w:rFonts w:ascii="Times New Roman" w:hAnsi="Times New Roman"/>
          <w:sz w:val="28"/>
          <w:szCs w:val="28"/>
        </w:rPr>
        <w:t>Техногенная чрезвычайная ситуация; техногенная ЧС – состояние, при котором в результате возникновения источника техногенной чрезвычайной ситуации на объекте, определенной территории или акватории нарушаются нормальные условия жизни и деятельности людей, возникает угроза их жизни и здоровью, наносится ущерб имуществу населения, народному хозяйству и окружающей природной среде.</w:t>
      </w:r>
    </w:p>
    <w:p w14:paraId="1BEBCE6E" w14:textId="77777777" w:rsidR="00DB5D1B" w:rsidRPr="0080718C" w:rsidRDefault="00DB5D1B" w:rsidP="00DB5D1B">
      <w:pPr>
        <w:pStyle w:val="affd"/>
        <w:spacing w:after="0"/>
        <w:rPr>
          <w:rFonts w:ascii="Times New Roman" w:hAnsi="Times New Roman"/>
          <w:sz w:val="28"/>
          <w:szCs w:val="28"/>
        </w:rPr>
      </w:pPr>
      <w:r w:rsidRPr="0080718C">
        <w:rPr>
          <w:rFonts w:ascii="Times New Roman" w:hAnsi="Times New Roman"/>
          <w:sz w:val="28"/>
          <w:szCs w:val="28"/>
        </w:rPr>
        <w:lastRenderedPageBreak/>
        <w:t>Различают техногенные чрезвычайные ситуации по месту их возникновения и по характеру основных поражающих факторов источника чрезвычайной ситуации.</w:t>
      </w:r>
    </w:p>
    <w:p w14:paraId="405B1EB0" w14:textId="77777777" w:rsidR="00DB5D1B" w:rsidRPr="0080718C" w:rsidRDefault="00DB5D1B" w:rsidP="00DB5D1B">
      <w:pPr>
        <w:pStyle w:val="affd"/>
        <w:spacing w:after="0"/>
        <w:rPr>
          <w:rFonts w:ascii="Times New Roman" w:hAnsi="Times New Roman"/>
          <w:sz w:val="28"/>
          <w:szCs w:val="28"/>
        </w:rPr>
      </w:pPr>
      <w:r w:rsidRPr="0080718C">
        <w:rPr>
          <w:rFonts w:ascii="Times New Roman" w:hAnsi="Times New Roman"/>
          <w:sz w:val="28"/>
          <w:szCs w:val="28"/>
        </w:rPr>
        <w:t>К техногенным источникам возникновения чрезвычайных ситуаций в соответствии с ГОСТ 22.0.05-97 относятся потенциально опасные объекты экономики, на которых возможны</w:t>
      </w:r>
    </w:p>
    <w:p w14:paraId="02B51FC8" w14:textId="77777777" w:rsidR="00DB5D1B" w:rsidRPr="0080718C" w:rsidRDefault="00DB5D1B" w:rsidP="00DB5D1B">
      <w:pPr>
        <w:pStyle w:val="affd"/>
        <w:spacing w:after="0"/>
        <w:rPr>
          <w:rFonts w:ascii="Times New Roman" w:hAnsi="Times New Roman"/>
          <w:i/>
          <w:sz w:val="28"/>
          <w:szCs w:val="28"/>
        </w:rPr>
      </w:pPr>
      <w:r w:rsidRPr="0080718C">
        <w:rPr>
          <w:rFonts w:ascii="Times New Roman" w:hAnsi="Times New Roman"/>
          <w:i/>
          <w:sz w:val="28"/>
          <w:szCs w:val="28"/>
        </w:rPr>
        <w:t>Промышленные аварии и катастрофы:</w:t>
      </w:r>
    </w:p>
    <w:p w14:paraId="7990E6F6" w14:textId="77777777" w:rsidR="00DB5D1B" w:rsidRPr="0080718C" w:rsidRDefault="00DB5D1B" w:rsidP="00DB5D1B">
      <w:pPr>
        <w:pStyle w:val="affd"/>
        <w:spacing w:after="0"/>
        <w:rPr>
          <w:rFonts w:ascii="Times New Roman" w:hAnsi="Times New Roman"/>
          <w:sz w:val="28"/>
          <w:szCs w:val="28"/>
        </w:rPr>
      </w:pPr>
      <w:r>
        <w:rPr>
          <w:rFonts w:ascii="Times New Roman" w:hAnsi="Times New Roman"/>
          <w:sz w:val="28"/>
          <w:szCs w:val="28"/>
        </w:rPr>
        <w:t>-</w:t>
      </w:r>
      <w:r w:rsidRPr="0080718C">
        <w:rPr>
          <w:rFonts w:ascii="Times New Roman" w:hAnsi="Times New Roman"/>
          <w:sz w:val="28"/>
          <w:szCs w:val="28"/>
        </w:rPr>
        <w:t>пожароопасные и взрывоопасные объекты экономики,</w:t>
      </w:r>
    </w:p>
    <w:p w14:paraId="46F96B1F" w14:textId="77777777" w:rsidR="00DB5D1B" w:rsidRPr="0080718C" w:rsidRDefault="00DB5D1B" w:rsidP="00DB5D1B">
      <w:pPr>
        <w:pStyle w:val="affd"/>
        <w:spacing w:after="0"/>
        <w:rPr>
          <w:rFonts w:ascii="Times New Roman" w:hAnsi="Times New Roman"/>
          <w:sz w:val="28"/>
          <w:szCs w:val="28"/>
        </w:rPr>
      </w:pPr>
      <w:r w:rsidRPr="0080718C">
        <w:rPr>
          <w:rFonts w:ascii="Times New Roman" w:hAnsi="Times New Roman"/>
          <w:sz w:val="28"/>
          <w:szCs w:val="28"/>
        </w:rPr>
        <w:t>На территории осуществляют производственную деятельность следующие объекты, осуществляющие хранение или транспортировку взрыво-, пожароопасных веществ – нефтепродуктов, СУГ, природный газ, зерновая пыль.</w:t>
      </w:r>
    </w:p>
    <w:p w14:paraId="698F697D" w14:textId="77777777" w:rsidR="00DB5D1B" w:rsidRPr="0080718C" w:rsidRDefault="00DB5D1B" w:rsidP="00DB5D1B">
      <w:pPr>
        <w:pStyle w:val="affd"/>
        <w:spacing w:after="0"/>
        <w:rPr>
          <w:rFonts w:ascii="Times New Roman" w:hAnsi="Times New Roman"/>
          <w:sz w:val="28"/>
          <w:szCs w:val="28"/>
        </w:rPr>
      </w:pPr>
      <w:r w:rsidRPr="0080718C">
        <w:rPr>
          <w:rFonts w:ascii="Times New Roman" w:hAnsi="Times New Roman"/>
          <w:sz w:val="28"/>
          <w:szCs w:val="28"/>
        </w:rPr>
        <w:t>Виды возможных чрезвычайных ситуаций - разлив нефтепродуктов, СУГ, пожары, взрывы.</w:t>
      </w:r>
    </w:p>
    <w:p w14:paraId="3DCEC976" w14:textId="0B5814E0" w:rsidR="00DB5D1B" w:rsidRDefault="00DB5D1B" w:rsidP="00DB5D1B">
      <w:pPr>
        <w:pStyle w:val="affd"/>
        <w:spacing w:after="0"/>
        <w:rPr>
          <w:rFonts w:ascii="Times New Roman" w:hAnsi="Times New Roman"/>
          <w:sz w:val="28"/>
          <w:szCs w:val="28"/>
        </w:rPr>
      </w:pPr>
      <w:r w:rsidRPr="0080718C">
        <w:rPr>
          <w:rFonts w:ascii="Times New Roman" w:hAnsi="Times New Roman"/>
          <w:sz w:val="28"/>
          <w:szCs w:val="28"/>
        </w:rPr>
        <w:t>Если в процессе аварии происходит утечка пожароопасной жидкости, то последняя, при наличии источника зажигания и при наличии над ее поверхностью паров с достаточной для воспламенения концентрацией, может загореться с возникновением т.н. пожара разлития, при котором происходит горение бассейна (лужи) разлитой жидкости. Если при выбросе опасного вещества в непосредственной близости нет источника зажигания, то газовая фаза, поступая в атмосферу, будет образовывать с воздухом перемешанную топливовоздушную смесь, которая, распространяясь в атмосфере (рассеиваясь, дрейфуя в поле ветра, растекаясь под действием силы тяжести), может достичь источника зажигания, расположенного иногда на значительном удалении от места выброса, и лишь затем воспламениться и сгореть. Кроме горения облака последствием его воспламенения может быть взрыв. Вероятность возникновения взрыва особенно велик, если облако находится в замкнутом или сильно загроможденном пространстве.</w:t>
      </w:r>
    </w:p>
    <w:p w14:paraId="4D259D15" w14:textId="77777777" w:rsidR="0042214A" w:rsidRDefault="0042214A" w:rsidP="00DB5D1B">
      <w:pPr>
        <w:pStyle w:val="affd"/>
        <w:spacing w:after="0"/>
        <w:rPr>
          <w:rFonts w:ascii="Times New Roman" w:hAnsi="Times New Roman"/>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1"/>
        <w:gridCol w:w="1463"/>
        <w:gridCol w:w="1581"/>
        <w:gridCol w:w="1351"/>
        <w:gridCol w:w="1096"/>
        <w:gridCol w:w="1869"/>
      </w:tblGrid>
      <w:tr w:rsidR="00DB5D1B" w:rsidRPr="00BD756D" w14:paraId="7A648985" w14:textId="77777777" w:rsidTr="00DB5D1B">
        <w:trPr>
          <w:cantSplit/>
          <w:trHeight w:val="20"/>
          <w:jc w:val="center"/>
        </w:trPr>
        <w:tc>
          <w:tcPr>
            <w:tcW w:w="0" w:type="auto"/>
          </w:tcPr>
          <w:p w14:paraId="243C00EE" w14:textId="77777777" w:rsidR="00DB5D1B" w:rsidRPr="00BD756D" w:rsidRDefault="00DB5D1B" w:rsidP="00DB5D1B">
            <w:pPr>
              <w:rPr>
                <w:bCs/>
                <w:sz w:val="24"/>
                <w:szCs w:val="24"/>
              </w:rPr>
            </w:pPr>
            <w:r w:rsidRPr="00BD756D">
              <w:rPr>
                <w:bCs/>
                <w:sz w:val="24"/>
                <w:szCs w:val="24"/>
              </w:rPr>
              <w:t>Местоположение объекта</w:t>
            </w:r>
          </w:p>
        </w:tc>
        <w:tc>
          <w:tcPr>
            <w:tcW w:w="0" w:type="auto"/>
          </w:tcPr>
          <w:p w14:paraId="2CFC7803" w14:textId="77777777" w:rsidR="00DB5D1B" w:rsidRPr="00BD756D" w:rsidRDefault="00DB5D1B" w:rsidP="00DB5D1B">
            <w:pPr>
              <w:rPr>
                <w:bCs/>
                <w:sz w:val="24"/>
                <w:szCs w:val="24"/>
              </w:rPr>
            </w:pPr>
            <w:r w:rsidRPr="00BD756D">
              <w:rPr>
                <w:bCs/>
                <w:sz w:val="24"/>
                <w:szCs w:val="24"/>
              </w:rPr>
              <w:t>Наименование объекта</w:t>
            </w:r>
          </w:p>
        </w:tc>
        <w:tc>
          <w:tcPr>
            <w:tcW w:w="0" w:type="auto"/>
          </w:tcPr>
          <w:p w14:paraId="6C94E4DA" w14:textId="77777777" w:rsidR="00DB5D1B" w:rsidRPr="00BD756D" w:rsidRDefault="00DB5D1B" w:rsidP="00DB5D1B">
            <w:pPr>
              <w:rPr>
                <w:bCs/>
                <w:sz w:val="24"/>
                <w:szCs w:val="24"/>
              </w:rPr>
            </w:pPr>
            <w:r w:rsidRPr="00BD756D">
              <w:rPr>
                <w:bCs/>
                <w:sz w:val="24"/>
                <w:szCs w:val="24"/>
              </w:rPr>
              <w:t>Наименование опасного вещества</w:t>
            </w:r>
          </w:p>
        </w:tc>
        <w:tc>
          <w:tcPr>
            <w:tcW w:w="0" w:type="auto"/>
          </w:tcPr>
          <w:p w14:paraId="271C7044" w14:textId="77777777" w:rsidR="00DB5D1B" w:rsidRPr="00BD756D" w:rsidRDefault="00DB5D1B" w:rsidP="00DB5D1B">
            <w:pPr>
              <w:rPr>
                <w:bCs/>
                <w:sz w:val="24"/>
                <w:szCs w:val="24"/>
              </w:rPr>
            </w:pPr>
            <w:r w:rsidRPr="00BD756D">
              <w:rPr>
                <w:bCs/>
                <w:sz w:val="24"/>
                <w:szCs w:val="24"/>
              </w:rPr>
              <w:t>Количество опасного вещества общее (наибольшая емкость)</w:t>
            </w:r>
          </w:p>
        </w:tc>
        <w:tc>
          <w:tcPr>
            <w:tcW w:w="0" w:type="auto"/>
          </w:tcPr>
          <w:p w14:paraId="090B97EE" w14:textId="77777777" w:rsidR="00DB5D1B" w:rsidRPr="00BD756D" w:rsidRDefault="00DB5D1B" w:rsidP="00DB5D1B">
            <w:pPr>
              <w:jc w:val="center"/>
              <w:rPr>
                <w:bCs/>
                <w:sz w:val="24"/>
                <w:szCs w:val="24"/>
              </w:rPr>
            </w:pPr>
            <w:r w:rsidRPr="00BD756D">
              <w:rPr>
                <w:noProof/>
                <w:sz w:val="24"/>
                <w:szCs w:val="24"/>
              </w:rPr>
              <w:t>Зона опасного действия теплового излучения (&gt; 4.2 кВт/м2), м</w:t>
            </w:r>
          </w:p>
        </w:tc>
        <w:tc>
          <w:tcPr>
            <w:tcW w:w="0" w:type="auto"/>
          </w:tcPr>
          <w:p w14:paraId="1CD033EB" w14:textId="77777777" w:rsidR="00DB5D1B" w:rsidRPr="00BD756D" w:rsidRDefault="00DB5D1B" w:rsidP="00DB5D1B">
            <w:pPr>
              <w:jc w:val="center"/>
              <w:rPr>
                <w:noProof/>
                <w:sz w:val="24"/>
                <w:szCs w:val="24"/>
              </w:rPr>
            </w:pPr>
            <w:r w:rsidRPr="00BD756D">
              <w:rPr>
                <w:noProof/>
                <w:sz w:val="24"/>
                <w:szCs w:val="24"/>
              </w:rPr>
              <w:t>Зона у</w:t>
            </w:r>
            <w:r w:rsidRPr="00BD756D">
              <w:rPr>
                <w:sz w:val="24"/>
                <w:szCs w:val="24"/>
              </w:rPr>
              <w:t xml:space="preserve">меренных повреждений зданий (поврежд-е внутр.перегородок, рам, дверей и т.п.) </w:t>
            </w:r>
            <w:r w:rsidRPr="00BD756D">
              <w:rPr>
                <w:noProof/>
                <w:sz w:val="24"/>
                <w:szCs w:val="24"/>
              </w:rPr>
              <w:t>при воздействии волны давления при сгорании ТВС, м</w:t>
            </w:r>
          </w:p>
        </w:tc>
      </w:tr>
      <w:tr w:rsidR="00DB5D1B" w:rsidRPr="00BD756D" w14:paraId="4F96578D" w14:textId="77777777" w:rsidTr="00DB5D1B">
        <w:trPr>
          <w:cantSplit/>
          <w:trHeight w:val="20"/>
          <w:jc w:val="center"/>
        </w:trPr>
        <w:tc>
          <w:tcPr>
            <w:tcW w:w="0" w:type="auto"/>
          </w:tcPr>
          <w:p w14:paraId="7DFCBAA2" w14:textId="77777777" w:rsidR="00DB5D1B" w:rsidRPr="00BD756D" w:rsidRDefault="00DB5D1B" w:rsidP="00DB5D1B">
            <w:pPr>
              <w:jc w:val="center"/>
              <w:rPr>
                <w:snapToGrid w:val="0"/>
                <w:sz w:val="24"/>
                <w:szCs w:val="24"/>
              </w:rPr>
            </w:pPr>
            <w:r w:rsidRPr="00BD756D">
              <w:rPr>
                <w:snapToGrid w:val="0"/>
                <w:sz w:val="24"/>
                <w:szCs w:val="24"/>
              </w:rPr>
              <w:lastRenderedPageBreak/>
              <w:t>Краснодарский край, Крыловский район, ст. Октябрьская, ул. Красногвардейская, 1</w:t>
            </w:r>
          </w:p>
        </w:tc>
        <w:tc>
          <w:tcPr>
            <w:tcW w:w="0" w:type="auto"/>
          </w:tcPr>
          <w:p w14:paraId="6390DADA" w14:textId="77777777" w:rsidR="00DB5D1B" w:rsidRPr="00BD756D" w:rsidRDefault="00DB5D1B" w:rsidP="00DB5D1B">
            <w:pPr>
              <w:jc w:val="center"/>
              <w:rPr>
                <w:snapToGrid w:val="0"/>
                <w:sz w:val="24"/>
                <w:szCs w:val="24"/>
              </w:rPr>
            </w:pPr>
            <w:r w:rsidRPr="00BD756D">
              <w:rPr>
                <w:snapToGrid w:val="0"/>
                <w:sz w:val="24"/>
                <w:szCs w:val="24"/>
              </w:rPr>
              <w:t xml:space="preserve">Хранилище зерна </w:t>
            </w:r>
          </w:p>
        </w:tc>
        <w:tc>
          <w:tcPr>
            <w:tcW w:w="0" w:type="auto"/>
          </w:tcPr>
          <w:p w14:paraId="4728BCBB" w14:textId="77777777" w:rsidR="00DB5D1B" w:rsidRPr="00BD756D" w:rsidRDefault="00DB5D1B" w:rsidP="00DB5D1B">
            <w:pPr>
              <w:pStyle w:val="ad"/>
              <w:jc w:val="center"/>
              <w:rPr>
                <w:sz w:val="24"/>
                <w:szCs w:val="24"/>
              </w:rPr>
            </w:pPr>
            <w:r w:rsidRPr="00BD756D">
              <w:rPr>
                <w:sz w:val="24"/>
                <w:szCs w:val="24"/>
              </w:rPr>
              <w:t>Зерно</w:t>
            </w:r>
          </w:p>
        </w:tc>
        <w:tc>
          <w:tcPr>
            <w:tcW w:w="0" w:type="auto"/>
          </w:tcPr>
          <w:p w14:paraId="00DD1C1E" w14:textId="77777777" w:rsidR="00DB5D1B" w:rsidRPr="00BD756D" w:rsidRDefault="00DB5D1B" w:rsidP="00DB5D1B">
            <w:pPr>
              <w:jc w:val="center"/>
              <w:rPr>
                <w:sz w:val="24"/>
                <w:szCs w:val="24"/>
              </w:rPr>
            </w:pPr>
            <w:r w:rsidRPr="00BD756D">
              <w:rPr>
                <w:snapToGrid w:val="0"/>
                <w:sz w:val="24"/>
                <w:szCs w:val="24"/>
              </w:rPr>
              <w:t>110000 т</w:t>
            </w:r>
          </w:p>
        </w:tc>
        <w:tc>
          <w:tcPr>
            <w:tcW w:w="0" w:type="auto"/>
          </w:tcPr>
          <w:p w14:paraId="3D8C57A2" w14:textId="77777777" w:rsidR="00DB5D1B" w:rsidRPr="00BD756D" w:rsidRDefault="00DB5D1B" w:rsidP="00DB5D1B">
            <w:pPr>
              <w:jc w:val="center"/>
              <w:rPr>
                <w:bCs/>
                <w:sz w:val="24"/>
                <w:szCs w:val="24"/>
              </w:rPr>
            </w:pPr>
            <w:r w:rsidRPr="00BD756D">
              <w:rPr>
                <w:bCs/>
                <w:sz w:val="24"/>
                <w:szCs w:val="24"/>
              </w:rPr>
              <w:t>-</w:t>
            </w:r>
          </w:p>
        </w:tc>
        <w:tc>
          <w:tcPr>
            <w:tcW w:w="0" w:type="auto"/>
          </w:tcPr>
          <w:p w14:paraId="4C0AA630" w14:textId="77777777" w:rsidR="00DB5D1B" w:rsidRPr="00BD756D" w:rsidRDefault="00DB5D1B" w:rsidP="00DB5D1B">
            <w:pPr>
              <w:jc w:val="center"/>
              <w:rPr>
                <w:bCs/>
                <w:sz w:val="24"/>
                <w:szCs w:val="24"/>
              </w:rPr>
            </w:pPr>
            <w:r w:rsidRPr="00BD756D">
              <w:rPr>
                <w:bCs/>
                <w:sz w:val="24"/>
                <w:szCs w:val="24"/>
              </w:rPr>
              <w:t>В пределах зданий</w:t>
            </w:r>
          </w:p>
        </w:tc>
      </w:tr>
      <w:tr w:rsidR="00DB5D1B" w:rsidRPr="00BD756D" w14:paraId="0AECBFDF" w14:textId="77777777" w:rsidTr="00DB5D1B">
        <w:trPr>
          <w:cantSplit/>
          <w:trHeight w:val="20"/>
          <w:jc w:val="center"/>
        </w:trPr>
        <w:tc>
          <w:tcPr>
            <w:tcW w:w="0" w:type="auto"/>
          </w:tcPr>
          <w:p w14:paraId="55A9AD70" w14:textId="77777777" w:rsidR="00DB5D1B" w:rsidRPr="00BD756D" w:rsidRDefault="00DB5D1B" w:rsidP="00DB5D1B">
            <w:pPr>
              <w:jc w:val="center"/>
              <w:rPr>
                <w:snapToGrid w:val="0"/>
                <w:sz w:val="24"/>
                <w:szCs w:val="24"/>
              </w:rPr>
            </w:pPr>
            <w:r w:rsidRPr="00BD756D">
              <w:rPr>
                <w:snapToGrid w:val="0"/>
                <w:sz w:val="24"/>
                <w:szCs w:val="24"/>
              </w:rPr>
              <w:t>Краснодарский край, Крыловский район, ст. Октябрьская, автотрасса Ростов-Махачкала</w:t>
            </w:r>
          </w:p>
        </w:tc>
        <w:tc>
          <w:tcPr>
            <w:tcW w:w="0" w:type="auto"/>
          </w:tcPr>
          <w:p w14:paraId="696F8D22" w14:textId="77777777" w:rsidR="00DB5D1B" w:rsidRPr="00BD756D" w:rsidRDefault="00DB5D1B" w:rsidP="00DB5D1B">
            <w:pPr>
              <w:jc w:val="center"/>
              <w:rPr>
                <w:snapToGrid w:val="0"/>
                <w:sz w:val="24"/>
                <w:szCs w:val="24"/>
              </w:rPr>
            </w:pPr>
            <w:r w:rsidRPr="00BD756D">
              <w:rPr>
                <w:snapToGrid w:val="0"/>
                <w:sz w:val="24"/>
                <w:szCs w:val="24"/>
              </w:rPr>
              <w:t>АЗС № 31</w:t>
            </w:r>
          </w:p>
        </w:tc>
        <w:tc>
          <w:tcPr>
            <w:tcW w:w="0" w:type="auto"/>
          </w:tcPr>
          <w:p w14:paraId="77863D52" w14:textId="77777777" w:rsidR="00DB5D1B" w:rsidRPr="00BD756D" w:rsidRDefault="00DB5D1B" w:rsidP="00DB5D1B">
            <w:pPr>
              <w:pStyle w:val="ad"/>
              <w:jc w:val="center"/>
              <w:rPr>
                <w:sz w:val="24"/>
                <w:szCs w:val="24"/>
              </w:rPr>
            </w:pPr>
            <w:r w:rsidRPr="00BD756D">
              <w:rPr>
                <w:sz w:val="24"/>
                <w:szCs w:val="24"/>
              </w:rPr>
              <w:t xml:space="preserve">Нефтепродукты (бензин, дизельное топливо) </w:t>
            </w:r>
          </w:p>
        </w:tc>
        <w:tc>
          <w:tcPr>
            <w:tcW w:w="0" w:type="auto"/>
          </w:tcPr>
          <w:p w14:paraId="73EB692C" w14:textId="77777777" w:rsidR="00DB5D1B" w:rsidRPr="00BD756D" w:rsidRDefault="00DB5D1B" w:rsidP="00DB5D1B">
            <w:pPr>
              <w:jc w:val="center"/>
              <w:rPr>
                <w:sz w:val="24"/>
                <w:szCs w:val="24"/>
              </w:rPr>
            </w:pPr>
            <w:r w:rsidRPr="00BD756D">
              <w:rPr>
                <w:sz w:val="24"/>
                <w:szCs w:val="24"/>
              </w:rPr>
              <w:t xml:space="preserve">80 т </w:t>
            </w:r>
            <w:r w:rsidRPr="00BD756D">
              <w:rPr>
                <w:bCs/>
                <w:sz w:val="24"/>
                <w:szCs w:val="24"/>
              </w:rPr>
              <w:t xml:space="preserve">(осредненная </w:t>
            </w:r>
            <w:smartTag w:uri="urn:schemas-microsoft-com:office:smarttags" w:element="metricconverter">
              <w:smartTagPr>
                <w:attr w:name="ProductID" w:val="50 м3"/>
              </w:smartTagPr>
              <w:r w:rsidRPr="00BD756D">
                <w:rPr>
                  <w:bCs/>
                  <w:sz w:val="24"/>
                  <w:szCs w:val="24"/>
                </w:rPr>
                <w:t>50 м</w:t>
              </w:r>
              <w:r w:rsidRPr="00BD756D">
                <w:rPr>
                  <w:bCs/>
                  <w:sz w:val="24"/>
                  <w:szCs w:val="24"/>
                  <w:vertAlign w:val="superscript"/>
                </w:rPr>
                <w:t>3</w:t>
              </w:r>
            </w:smartTag>
            <w:r w:rsidRPr="00BD756D">
              <w:rPr>
                <w:bCs/>
                <w:sz w:val="24"/>
                <w:szCs w:val="24"/>
              </w:rPr>
              <w:t>)</w:t>
            </w:r>
          </w:p>
        </w:tc>
        <w:tc>
          <w:tcPr>
            <w:tcW w:w="0" w:type="auto"/>
          </w:tcPr>
          <w:p w14:paraId="292EBCE4" w14:textId="77777777" w:rsidR="00DB5D1B" w:rsidRPr="00BD756D" w:rsidRDefault="00DB5D1B" w:rsidP="00DB5D1B">
            <w:pPr>
              <w:tabs>
                <w:tab w:val="left" w:pos="1418"/>
              </w:tabs>
              <w:jc w:val="center"/>
              <w:rPr>
                <w:bCs/>
                <w:sz w:val="24"/>
                <w:szCs w:val="24"/>
              </w:rPr>
            </w:pPr>
            <w:r w:rsidRPr="00BD756D">
              <w:rPr>
                <w:bCs/>
                <w:sz w:val="24"/>
                <w:szCs w:val="24"/>
              </w:rPr>
              <w:t>49</w:t>
            </w:r>
          </w:p>
        </w:tc>
        <w:tc>
          <w:tcPr>
            <w:tcW w:w="0" w:type="auto"/>
          </w:tcPr>
          <w:p w14:paraId="01112CB5" w14:textId="77777777" w:rsidR="00DB5D1B" w:rsidRPr="00BD756D" w:rsidRDefault="00DB5D1B" w:rsidP="00DB5D1B">
            <w:pPr>
              <w:tabs>
                <w:tab w:val="left" w:pos="1418"/>
              </w:tabs>
              <w:jc w:val="center"/>
              <w:rPr>
                <w:bCs/>
                <w:sz w:val="24"/>
                <w:szCs w:val="24"/>
              </w:rPr>
            </w:pPr>
            <w:r w:rsidRPr="00BD756D">
              <w:rPr>
                <w:bCs/>
                <w:sz w:val="24"/>
                <w:szCs w:val="24"/>
              </w:rPr>
              <w:t>207</w:t>
            </w:r>
          </w:p>
        </w:tc>
      </w:tr>
      <w:tr w:rsidR="00DB5D1B" w:rsidRPr="00BD756D" w14:paraId="613BA53A" w14:textId="77777777" w:rsidTr="00DB5D1B">
        <w:trPr>
          <w:cantSplit/>
          <w:trHeight w:val="20"/>
          <w:jc w:val="center"/>
        </w:trPr>
        <w:tc>
          <w:tcPr>
            <w:tcW w:w="0" w:type="auto"/>
          </w:tcPr>
          <w:p w14:paraId="3789969F" w14:textId="77777777" w:rsidR="00DB5D1B" w:rsidRPr="00BD756D" w:rsidRDefault="00DB5D1B" w:rsidP="00DB5D1B">
            <w:pPr>
              <w:jc w:val="center"/>
              <w:rPr>
                <w:snapToGrid w:val="0"/>
                <w:sz w:val="24"/>
                <w:szCs w:val="24"/>
              </w:rPr>
            </w:pPr>
            <w:r w:rsidRPr="00BD756D">
              <w:rPr>
                <w:snapToGrid w:val="0"/>
                <w:sz w:val="24"/>
                <w:szCs w:val="24"/>
              </w:rPr>
              <w:t>Краснодарский край, Крыловский район, ст. Октябрьская,</w:t>
            </w:r>
          </w:p>
          <w:p w14:paraId="3464111D" w14:textId="77777777" w:rsidR="00DB5D1B" w:rsidRPr="00BD756D" w:rsidRDefault="00DB5D1B" w:rsidP="00DB5D1B">
            <w:pPr>
              <w:jc w:val="center"/>
              <w:rPr>
                <w:snapToGrid w:val="0"/>
                <w:sz w:val="24"/>
                <w:szCs w:val="24"/>
              </w:rPr>
            </w:pPr>
            <w:r w:rsidRPr="00BD756D">
              <w:rPr>
                <w:snapToGrid w:val="0"/>
                <w:sz w:val="24"/>
                <w:szCs w:val="24"/>
              </w:rPr>
              <w:t>п.Запрудный</w:t>
            </w:r>
          </w:p>
        </w:tc>
        <w:tc>
          <w:tcPr>
            <w:tcW w:w="0" w:type="auto"/>
          </w:tcPr>
          <w:p w14:paraId="7DF1624B" w14:textId="77777777" w:rsidR="00DB5D1B" w:rsidRPr="00BD756D" w:rsidRDefault="00DB5D1B" w:rsidP="00DB5D1B">
            <w:pPr>
              <w:jc w:val="center"/>
              <w:rPr>
                <w:snapToGrid w:val="0"/>
                <w:sz w:val="24"/>
                <w:szCs w:val="24"/>
              </w:rPr>
            </w:pPr>
            <w:r w:rsidRPr="00BD756D">
              <w:rPr>
                <w:snapToGrid w:val="0"/>
                <w:sz w:val="24"/>
                <w:szCs w:val="24"/>
              </w:rPr>
              <w:t>АЗС (5 сущ.)</w:t>
            </w:r>
          </w:p>
          <w:p w14:paraId="3054D281" w14:textId="77777777" w:rsidR="00DB5D1B" w:rsidRPr="00BD756D" w:rsidRDefault="00DB5D1B" w:rsidP="00DB5D1B">
            <w:pPr>
              <w:jc w:val="center"/>
              <w:rPr>
                <w:snapToGrid w:val="0"/>
                <w:sz w:val="24"/>
                <w:szCs w:val="24"/>
              </w:rPr>
            </w:pPr>
            <w:r w:rsidRPr="00BD756D">
              <w:rPr>
                <w:snapToGrid w:val="0"/>
                <w:sz w:val="24"/>
                <w:szCs w:val="24"/>
              </w:rPr>
              <w:t>(4 проект.)</w:t>
            </w:r>
          </w:p>
          <w:p w14:paraId="411C710F" w14:textId="77777777" w:rsidR="00DB5D1B" w:rsidRPr="00BD756D" w:rsidRDefault="00DB5D1B" w:rsidP="00DB5D1B">
            <w:pPr>
              <w:jc w:val="center"/>
              <w:rPr>
                <w:snapToGrid w:val="0"/>
                <w:sz w:val="24"/>
                <w:szCs w:val="24"/>
              </w:rPr>
            </w:pPr>
            <w:r w:rsidRPr="00BD756D">
              <w:rPr>
                <w:snapToGrid w:val="0"/>
                <w:sz w:val="24"/>
                <w:szCs w:val="24"/>
              </w:rPr>
              <w:t>(1 проект.)</w:t>
            </w:r>
          </w:p>
        </w:tc>
        <w:tc>
          <w:tcPr>
            <w:tcW w:w="0" w:type="auto"/>
          </w:tcPr>
          <w:p w14:paraId="7B2A3040" w14:textId="77777777" w:rsidR="00DB5D1B" w:rsidRPr="00BD756D" w:rsidRDefault="00DB5D1B" w:rsidP="00DB5D1B">
            <w:pPr>
              <w:pStyle w:val="ad"/>
              <w:jc w:val="center"/>
              <w:rPr>
                <w:sz w:val="24"/>
                <w:szCs w:val="24"/>
              </w:rPr>
            </w:pPr>
            <w:r w:rsidRPr="00BD756D">
              <w:rPr>
                <w:sz w:val="24"/>
                <w:szCs w:val="24"/>
              </w:rPr>
              <w:t xml:space="preserve">Нефтепродукты (бензин, дизельное топливо) </w:t>
            </w:r>
          </w:p>
        </w:tc>
        <w:tc>
          <w:tcPr>
            <w:tcW w:w="0" w:type="auto"/>
          </w:tcPr>
          <w:p w14:paraId="1C8A055B" w14:textId="77777777" w:rsidR="00DB5D1B" w:rsidRPr="00BD756D" w:rsidRDefault="00DB5D1B" w:rsidP="00DB5D1B">
            <w:pPr>
              <w:jc w:val="center"/>
              <w:rPr>
                <w:sz w:val="24"/>
                <w:szCs w:val="24"/>
              </w:rPr>
            </w:pPr>
            <w:r w:rsidRPr="00BD756D">
              <w:rPr>
                <w:bCs/>
                <w:sz w:val="24"/>
                <w:szCs w:val="24"/>
              </w:rPr>
              <w:t xml:space="preserve">(осредненная </w:t>
            </w:r>
            <w:smartTag w:uri="urn:schemas-microsoft-com:office:smarttags" w:element="metricconverter">
              <w:smartTagPr>
                <w:attr w:name="ProductID" w:val="50 м3"/>
              </w:smartTagPr>
              <w:r w:rsidRPr="00BD756D">
                <w:rPr>
                  <w:bCs/>
                  <w:sz w:val="24"/>
                  <w:szCs w:val="24"/>
                </w:rPr>
                <w:t>50 м</w:t>
              </w:r>
              <w:r w:rsidRPr="00BD756D">
                <w:rPr>
                  <w:bCs/>
                  <w:sz w:val="24"/>
                  <w:szCs w:val="24"/>
                  <w:vertAlign w:val="superscript"/>
                </w:rPr>
                <w:t>3</w:t>
              </w:r>
            </w:smartTag>
            <w:r w:rsidRPr="00BD756D">
              <w:rPr>
                <w:bCs/>
                <w:sz w:val="24"/>
                <w:szCs w:val="24"/>
              </w:rPr>
              <w:t>)</w:t>
            </w:r>
          </w:p>
        </w:tc>
        <w:tc>
          <w:tcPr>
            <w:tcW w:w="0" w:type="auto"/>
          </w:tcPr>
          <w:p w14:paraId="75FC4281" w14:textId="77777777" w:rsidR="00DB5D1B" w:rsidRPr="00BD756D" w:rsidRDefault="00DB5D1B" w:rsidP="00DB5D1B">
            <w:pPr>
              <w:tabs>
                <w:tab w:val="left" w:pos="1418"/>
              </w:tabs>
              <w:jc w:val="center"/>
              <w:rPr>
                <w:bCs/>
                <w:sz w:val="24"/>
                <w:szCs w:val="24"/>
              </w:rPr>
            </w:pPr>
            <w:r w:rsidRPr="00BD756D">
              <w:rPr>
                <w:bCs/>
                <w:sz w:val="24"/>
                <w:szCs w:val="24"/>
              </w:rPr>
              <w:t>49</w:t>
            </w:r>
          </w:p>
        </w:tc>
        <w:tc>
          <w:tcPr>
            <w:tcW w:w="0" w:type="auto"/>
          </w:tcPr>
          <w:p w14:paraId="699055E2" w14:textId="77777777" w:rsidR="00DB5D1B" w:rsidRPr="00BD756D" w:rsidRDefault="00DB5D1B" w:rsidP="00DB5D1B">
            <w:pPr>
              <w:tabs>
                <w:tab w:val="left" w:pos="1418"/>
              </w:tabs>
              <w:jc w:val="center"/>
              <w:rPr>
                <w:bCs/>
                <w:sz w:val="24"/>
                <w:szCs w:val="24"/>
              </w:rPr>
            </w:pPr>
            <w:r w:rsidRPr="00BD756D">
              <w:rPr>
                <w:bCs/>
                <w:sz w:val="24"/>
                <w:szCs w:val="24"/>
              </w:rPr>
              <w:t>207</w:t>
            </w:r>
          </w:p>
        </w:tc>
      </w:tr>
      <w:tr w:rsidR="00DB5D1B" w:rsidRPr="00BD756D" w14:paraId="53DD82D5" w14:textId="77777777" w:rsidTr="00DB5D1B">
        <w:trPr>
          <w:cantSplit/>
          <w:trHeight w:val="20"/>
          <w:jc w:val="center"/>
        </w:trPr>
        <w:tc>
          <w:tcPr>
            <w:tcW w:w="0" w:type="auto"/>
          </w:tcPr>
          <w:p w14:paraId="483E9203" w14:textId="77777777" w:rsidR="00DB5D1B" w:rsidRPr="00BD756D" w:rsidRDefault="00DB5D1B" w:rsidP="00DB5D1B">
            <w:pPr>
              <w:jc w:val="center"/>
              <w:rPr>
                <w:snapToGrid w:val="0"/>
                <w:sz w:val="24"/>
                <w:szCs w:val="24"/>
              </w:rPr>
            </w:pPr>
            <w:r w:rsidRPr="00BD756D">
              <w:rPr>
                <w:snapToGrid w:val="0"/>
                <w:sz w:val="24"/>
                <w:szCs w:val="24"/>
              </w:rPr>
              <w:t>Краснодарский край, Крыловский район, ст. Октябрьская</w:t>
            </w:r>
          </w:p>
        </w:tc>
        <w:tc>
          <w:tcPr>
            <w:tcW w:w="0" w:type="auto"/>
          </w:tcPr>
          <w:p w14:paraId="2374652B" w14:textId="77777777" w:rsidR="00DB5D1B" w:rsidRPr="00BD756D" w:rsidRDefault="00DB5D1B" w:rsidP="00DB5D1B">
            <w:pPr>
              <w:jc w:val="center"/>
              <w:rPr>
                <w:snapToGrid w:val="0"/>
                <w:sz w:val="24"/>
                <w:szCs w:val="24"/>
              </w:rPr>
            </w:pPr>
            <w:r w:rsidRPr="00BD756D">
              <w:rPr>
                <w:snapToGrid w:val="0"/>
                <w:sz w:val="24"/>
                <w:szCs w:val="24"/>
              </w:rPr>
              <w:t>АГЗС</w:t>
            </w:r>
          </w:p>
          <w:p w14:paraId="4359E190" w14:textId="77777777" w:rsidR="00DB5D1B" w:rsidRPr="00BD756D" w:rsidRDefault="00DB5D1B" w:rsidP="00DB5D1B">
            <w:pPr>
              <w:jc w:val="center"/>
              <w:rPr>
                <w:snapToGrid w:val="0"/>
                <w:sz w:val="24"/>
                <w:szCs w:val="24"/>
              </w:rPr>
            </w:pPr>
            <w:r w:rsidRPr="00BD756D">
              <w:rPr>
                <w:snapToGrid w:val="0"/>
                <w:sz w:val="24"/>
                <w:szCs w:val="24"/>
              </w:rPr>
              <w:t>(1 проект.)</w:t>
            </w:r>
          </w:p>
        </w:tc>
        <w:tc>
          <w:tcPr>
            <w:tcW w:w="0" w:type="auto"/>
          </w:tcPr>
          <w:p w14:paraId="6A2F1AF7" w14:textId="77777777" w:rsidR="00DB5D1B" w:rsidRPr="00BD756D" w:rsidRDefault="00DB5D1B" w:rsidP="00DB5D1B">
            <w:pPr>
              <w:pStyle w:val="ad"/>
              <w:jc w:val="center"/>
              <w:rPr>
                <w:sz w:val="24"/>
                <w:szCs w:val="24"/>
              </w:rPr>
            </w:pPr>
            <w:r w:rsidRPr="00BD756D">
              <w:rPr>
                <w:sz w:val="24"/>
                <w:szCs w:val="24"/>
              </w:rPr>
              <w:t>СУГ (пропан/бутан)</w:t>
            </w:r>
          </w:p>
        </w:tc>
        <w:tc>
          <w:tcPr>
            <w:tcW w:w="0" w:type="auto"/>
          </w:tcPr>
          <w:p w14:paraId="2C2A64C7" w14:textId="77777777" w:rsidR="00DB5D1B" w:rsidRPr="00BD756D" w:rsidRDefault="00DB5D1B" w:rsidP="00DB5D1B">
            <w:pPr>
              <w:jc w:val="center"/>
              <w:rPr>
                <w:bCs/>
                <w:sz w:val="24"/>
                <w:szCs w:val="24"/>
              </w:rPr>
            </w:pPr>
            <w:r w:rsidRPr="00BD756D">
              <w:rPr>
                <w:bCs/>
                <w:sz w:val="24"/>
                <w:szCs w:val="24"/>
              </w:rPr>
              <w:t xml:space="preserve">(осредненная </w:t>
            </w:r>
            <w:smartTag w:uri="urn:schemas-microsoft-com:office:smarttags" w:element="metricconverter">
              <w:smartTagPr>
                <w:attr w:name="ProductID" w:val="16 м3"/>
              </w:smartTagPr>
              <w:r w:rsidRPr="00BD756D">
                <w:rPr>
                  <w:bCs/>
                  <w:sz w:val="24"/>
                  <w:szCs w:val="24"/>
                </w:rPr>
                <w:t>16 м</w:t>
              </w:r>
              <w:r w:rsidRPr="00BD756D">
                <w:rPr>
                  <w:bCs/>
                  <w:sz w:val="24"/>
                  <w:szCs w:val="24"/>
                  <w:vertAlign w:val="superscript"/>
                </w:rPr>
                <w:t>3</w:t>
              </w:r>
            </w:smartTag>
            <w:r w:rsidRPr="00BD756D">
              <w:rPr>
                <w:bCs/>
                <w:sz w:val="24"/>
                <w:szCs w:val="24"/>
              </w:rPr>
              <w:t>)</w:t>
            </w:r>
          </w:p>
        </w:tc>
        <w:tc>
          <w:tcPr>
            <w:tcW w:w="0" w:type="auto"/>
          </w:tcPr>
          <w:p w14:paraId="7168E11C" w14:textId="77777777" w:rsidR="00DB5D1B" w:rsidRPr="00BD756D" w:rsidRDefault="00DB5D1B" w:rsidP="00DB5D1B">
            <w:pPr>
              <w:jc w:val="center"/>
              <w:rPr>
                <w:bCs/>
                <w:sz w:val="24"/>
                <w:szCs w:val="24"/>
              </w:rPr>
            </w:pPr>
            <w:r w:rsidRPr="00BD756D">
              <w:rPr>
                <w:bCs/>
                <w:sz w:val="24"/>
                <w:szCs w:val="24"/>
              </w:rPr>
              <w:t>56</w:t>
            </w:r>
          </w:p>
        </w:tc>
        <w:tc>
          <w:tcPr>
            <w:tcW w:w="0" w:type="auto"/>
          </w:tcPr>
          <w:p w14:paraId="5F90DF90" w14:textId="77777777" w:rsidR="00DB5D1B" w:rsidRPr="00BD756D" w:rsidRDefault="00DB5D1B" w:rsidP="00DB5D1B">
            <w:pPr>
              <w:jc w:val="center"/>
              <w:rPr>
                <w:bCs/>
                <w:sz w:val="24"/>
                <w:szCs w:val="24"/>
              </w:rPr>
            </w:pPr>
            <w:r w:rsidRPr="00BD756D">
              <w:rPr>
                <w:bCs/>
                <w:sz w:val="24"/>
                <w:szCs w:val="24"/>
              </w:rPr>
              <w:t>194</w:t>
            </w:r>
          </w:p>
        </w:tc>
      </w:tr>
    </w:tbl>
    <w:p w14:paraId="73F11851" w14:textId="77777777" w:rsidR="00DB5D1B" w:rsidRPr="0080718C" w:rsidRDefault="00DB5D1B" w:rsidP="00DB5D1B">
      <w:pPr>
        <w:pStyle w:val="affe"/>
        <w:tabs>
          <w:tab w:val="left" w:pos="567"/>
        </w:tabs>
        <w:suppressAutoHyphens/>
        <w:ind w:firstLine="567"/>
        <w:rPr>
          <w:rFonts w:ascii="Times New Roman" w:hAnsi="Times New Roman"/>
          <w:bCs/>
          <w:sz w:val="28"/>
          <w:szCs w:val="28"/>
        </w:rPr>
      </w:pPr>
      <w:r w:rsidRPr="0080718C">
        <w:rPr>
          <w:rFonts w:ascii="Times New Roman" w:hAnsi="Times New Roman"/>
          <w:bCs/>
          <w:sz w:val="28"/>
          <w:szCs w:val="28"/>
        </w:rPr>
        <w:t>При нарушении герметичности технологических аппаратов пыль выбрасывается в помещение, где вместе с накопившейся пылью смешиваться с воздухом, образуя пылевоздушную смесь (ПВС), способную гореть. Искровой разряд приводит к взрывному горению смеси.</w:t>
      </w:r>
    </w:p>
    <w:p w14:paraId="033ECDB2" w14:textId="77777777" w:rsidR="00DB5D1B" w:rsidRPr="0080718C" w:rsidRDefault="00DB5D1B" w:rsidP="00DB5D1B">
      <w:pPr>
        <w:pStyle w:val="affe"/>
        <w:tabs>
          <w:tab w:val="left" w:pos="567"/>
        </w:tabs>
        <w:suppressAutoHyphens/>
        <w:ind w:firstLine="567"/>
        <w:rPr>
          <w:rFonts w:ascii="Times New Roman" w:hAnsi="Times New Roman"/>
          <w:sz w:val="28"/>
          <w:szCs w:val="28"/>
        </w:rPr>
      </w:pPr>
      <w:r w:rsidRPr="0080718C">
        <w:rPr>
          <w:rFonts w:ascii="Times New Roman" w:hAnsi="Times New Roman"/>
          <w:bCs/>
          <w:sz w:val="28"/>
          <w:szCs w:val="28"/>
        </w:rPr>
        <w:t xml:space="preserve">В результате аварий </w:t>
      </w:r>
      <w:r w:rsidRPr="0080718C">
        <w:rPr>
          <w:rFonts w:ascii="Times New Roman" w:hAnsi="Times New Roman"/>
          <w:sz w:val="28"/>
          <w:szCs w:val="28"/>
        </w:rPr>
        <w:t xml:space="preserve">возможны: </w:t>
      </w:r>
      <w:r w:rsidRPr="0080718C">
        <w:rPr>
          <w:rFonts w:ascii="Times New Roman" w:hAnsi="Times New Roman"/>
          <w:bCs/>
          <w:sz w:val="28"/>
          <w:szCs w:val="28"/>
        </w:rPr>
        <w:t xml:space="preserve">на </w:t>
      </w:r>
      <w:r w:rsidRPr="0080718C">
        <w:rPr>
          <w:rFonts w:ascii="Times New Roman" w:hAnsi="Times New Roman"/>
          <w:i/>
          <w:sz w:val="28"/>
          <w:szCs w:val="28"/>
        </w:rPr>
        <w:t>элеваторе</w:t>
      </w:r>
      <w:r w:rsidRPr="0080718C">
        <w:rPr>
          <w:rFonts w:ascii="Times New Roman" w:hAnsi="Times New Roman"/>
          <w:sz w:val="28"/>
          <w:szCs w:val="28"/>
        </w:rPr>
        <w:t xml:space="preserve">: у зданий – полное разрушение; у персонала объекта (ремонтных рабочих в помещении элеватора – 2-3 человека) – летальный (смертельный) исход в 50 % случаев, </w:t>
      </w:r>
      <w:r w:rsidRPr="0080718C">
        <w:rPr>
          <w:rFonts w:ascii="Times New Roman" w:hAnsi="Times New Roman"/>
          <w:i/>
          <w:sz w:val="28"/>
          <w:szCs w:val="28"/>
        </w:rPr>
        <w:t xml:space="preserve">на зернотоках и мельницах </w:t>
      </w:r>
      <w:r w:rsidRPr="0080718C">
        <w:rPr>
          <w:rFonts w:ascii="Times New Roman" w:hAnsi="Times New Roman"/>
          <w:sz w:val="28"/>
          <w:szCs w:val="28"/>
        </w:rPr>
        <w:t xml:space="preserve">у зданий – средние разрушения; у персонала объектов – серьезные контузии, повреждение органов слуха, ушибы и вывихи конечностей, при нахождении в помещении где произошел взрыв. </w:t>
      </w:r>
    </w:p>
    <w:p w14:paraId="1B65D94B" w14:textId="77777777" w:rsidR="00DB5D1B" w:rsidRPr="0080718C" w:rsidRDefault="00DB5D1B" w:rsidP="00DB5D1B">
      <w:pPr>
        <w:pStyle w:val="affd"/>
        <w:spacing w:after="0"/>
        <w:rPr>
          <w:rFonts w:ascii="Times New Roman" w:hAnsi="Times New Roman"/>
          <w:i/>
          <w:sz w:val="28"/>
          <w:szCs w:val="28"/>
        </w:rPr>
      </w:pPr>
      <w:r w:rsidRPr="0080718C">
        <w:rPr>
          <w:rFonts w:ascii="Times New Roman" w:hAnsi="Times New Roman"/>
          <w:i/>
          <w:sz w:val="28"/>
          <w:szCs w:val="28"/>
        </w:rPr>
        <w:t xml:space="preserve">Опасные происшествия на транспорте: </w:t>
      </w:r>
    </w:p>
    <w:p w14:paraId="2D4DCB7F" w14:textId="77777777" w:rsidR="00DB5D1B" w:rsidRPr="0080718C" w:rsidRDefault="00DB5D1B" w:rsidP="00DB5D1B">
      <w:pPr>
        <w:pStyle w:val="affd"/>
        <w:spacing w:after="0"/>
        <w:rPr>
          <w:rFonts w:ascii="Times New Roman" w:hAnsi="Times New Roman"/>
          <w:sz w:val="28"/>
          <w:szCs w:val="28"/>
        </w:rPr>
      </w:pPr>
      <w:r w:rsidRPr="0080718C">
        <w:rPr>
          <w:rFonts w:ascii="Times New Roman" w:hAnsi="Times New Roman"/>
          <w:sz w:val="28"/>
          <w:szCs w:val="28"/>
        </w:rPr>
        <w:t>авто- , железнодорожный транспорт,</w:t>
      </w:r>
    </w:p>
    <w:p w14:paraId="1C8488ED" w14:textId="77777777" w:rsidR="00DB5D1B" w:rsidRPr="0080718C" w:rsidRDefault="00DB5D1B" w:rsidP="00DB5D1B">
      <w:pPr>
        <w:pStyle w:val="affd"/>
        <w:spacing w:after="0"/>
        <w:rPr>
          <w:rFonts w:ascii="Times New Roman" w:hAnsi="Times New Roman"/>
          <w:sz w:val="28"/>
          <w:szCs w:val="28"/>
        </w:rPr>
      </w:pPr>
      <w:r w:rsidRPr="0080718C">
        <w:rPr>
          <w:rFonts w:ascii="Times New Roman" w:hAnsi="Times New Roman"/>
          <w:sz w:val="28"/>
          <w:szCs w:val="28"/>
        </w:rPr>
        <w:t>трубопроводный транспорт,</w:t>
      </w:r>
    </w:p>
    <w:p w14:paraId="2385B202" w14:textId="77777777" w:rsidR="00DB5D1B" w:rsidRPr="0080718C" w:rsidRDefault="00DB5D1B" w:rsidP="00DB5D1B">
      <w:pPr>
        <w:ind w:right="-2" w:firstLine="567"/>
        <w:jc w:val="both"/>
        <w:rPr>
          <w:sz w:val="28"/>
          <w:szCs w:val="28"/>
        </w:rPr>
      </w:pPr>
      <w:r w:rsidRPr="0080718C">
        <w:rPr>
          <w:i/>
          <w:sz w:val="28"/>
          <w:szCs w:val="28"/>
        </w:rPr>
        <w:t>Наибольшую опасность</w:t>
      </w:r>
      <w:r w:rsidRPr="0080718C">
        <w:rPr>
          <w:sz w:val="28"/>
          <w:szCs w:val="28"/>
        </w:rPr>
        <w:t xml:space="preserve"> для Октябрьского сельского поселения представляют крушения подвижного состава с грузами 6 класса, проходящего через железнодорожную станцию в ст.Октябрьской. Особенно опасны легколетучие аварийно химически опасные вещества (АХОВ), при которых возможно создание опасных концентраций, приводящих к отравлению не только в зоне аварии, но и на значительном расстоянии от нее. Наибольшую опасность в этом отношении представляют аммиак и хлор, наиболее вероятную – нефтепродукты.</w:t>
      </w:r>
    </w:p>
    <w:p w14:paraId="5B0ABC42" w14:textId="77777777" w:rsidR="00DB5D1B" w:rsidRPr="0080718C" w:rsidRDefault="00DB5D1B" w:rsidP="00DB5D1B">
      <w:pPr>
        <w:pStyle w:val="affd"/>
        <w:spacing w:after="0"/>
        <w:rPr>
          <w:rFonts w:ascii="Times New Roman" w:hAnsi="Times New Roman"/>
          <w:sz w:val="28"/>
          <w:szCs w:val="28"/>
        </w:rPr>
      </w:pPr>
      <w:r w:rsidRPr="0080718C">
        <w:rPr>
          <w:rFonts w:ascii="Times New Roman" w:hAnsi="Times New Roman"/>
          <w:sz w:val="28"/>
          <w:szCs w:val="28"/>
        </w:rPr>
        <w:t xml:space="preserve">Основные причины возникновения чрезвычайных ситуаций на железнодорожном транспорте: некачественное проведение ремонтных работ; возникновение статического электричества при перекачке нефти и нефтепродуктов; перелив нефти и нефтепродуктов при заполнении цистерн; природные пожары на пути следования состава; износ оборудования </w:t>
      </w:r>
      <w:r w:rsidRPr="0080718C">
        <w:rPr>
          <w:rFonts w:ascii="Times New Roman" w:hAnsi="Times New Roman"/>
          <w:sz w:val="28"/>
          <w:szCs w:val="28"/>
        </w:rPr>
        <w:lastRenderedPageBreak/>
        <w:t>железнодорожных путей; нарушения Правил железнодорожных перевозок; ошибки диспетчеров; умышленная порча железнодорожных путей; нарушение правил пересечения железнодорожных переездов; технологический терроризм и др.</w:t>
      </w:r>
    </w:p>
    <w:p w14:paraId="45E51F65" w14:textId="080732FE" w:rsidR="00DB5D1B" w:rsidRDefault="00DB5D1B" w:rsidP="00DB5D1B">
      <w:pPr>
        <w:pStyle w:val="affd"/>
        <w:spacing w:after="0"/>
        <w:rPr>
          <w:rFonts w:ascii="Times New Roman" w:hAnsi="Times New Roman"/>
          <w:sz w:val="28"/>
          <w:szCs w:val="28"/>
        </w:rPr>
      </w:pPr>
      <w:r w:rsidRPr="0080718C">
        <w:rPr>
          <w:rFonts w:ascii="Times New Roman" w:hAnsi="Times New Roman"/>
          <w:sz w:val="28"/>
          <w:szCs w:val="28"/>
        </w:rPr>
        <w:t>Высокая интенсивность движения, недостаточность автомобильных развязок, неудовлетворительное состояние отдельных участков дорог, отсутствие знаков дорожного движения на наиболее опасных участках, наличие нерегулируемых железнодорожных переездов могут привести к чрезвычайным ситуациям на автодорогах.</w:t>
      </w:r>
    </w:p>
    <w:p w14:paraId="173BE2F6" w14:textId="77777777" w:rsidR="0042214A" w:rsidRPr="0080718C" w:rsidRDefault="0042214A" w:rsidP="00DB5D1B">
      <w:pPr>
        <w:pStyle w:val="affd"/>
        <w:spacing w:after="0"/>
        <w:rPr>
          <w:rFonts w:ascii="Times New Roman" w:hAnsi="Times New Roman"/>
          <w:sz w:val="28"/>
          <w:szCs w:val="28"/>
        </w:rPr>
      </w:pPr>
    </w:p>
    <w:tbl>
      <w:tblPr>
        <w:tblW w:w="49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28"/>
        <w:gridCol w:w="1827"/>
        <w:gridCol w:w="1129"/>
        <w:gridCol w:w="1036"/>
      </w:tblGrid>
      <w:tr w:rsidR="00DB5D1B" w:rsidRPr="00BD756D" w14:paraId="06D6CA9B" w14:textId="77777777" w:rsidTr="00DB5D1B">
        <w:tc>
          <w:tcPr>
            <w:tcW w:w="2881" w:type="pct"/>
            <w:vMerge w:val="restart"/>
          </w:tcPr>
          <w:p w14:paraId="01F2435B" w14:textId="77777777" w:rsidR="00DB5D1B" w:rsidRPr="00BD756D" w:rsidRDefault="00DB5D1B" w:rsidP="00DB5D1B">
            <w:pPr>
              <w:jc w:val="center"/>
              <w:rPr>
                <w:sz w:val="24"/>
                <w:szCs w:val="24"/>
              </w:rPr>
            </w:pPr>
            <w:r w:rsidRPr="00BD756D">
              <w:rPr>
                <w:sz w:val="24"/>
                <w:szCs w:val="24"/>
              </w:rPr>
              <w:br w:type="page"/>
              <w:t>Расчетные показатели при аварии ж/д цистерны</w:t>
            </w:r>
          </w:p>
        </w:tc>
        <w:tc>
          <w:tcPr>
            <w:tcW w:w="970" w:type="pct"/>
            <w:vMerge w:val="restart"/>
          </w:tcPr>
          <w:p w14:paraId="460EAF7C" w14:textId="77777777" w:rsidR="00DB5D1B" w:rsidRPr="00BD756D" w:rsidRDefault="00DB5D1B" w:rsidP="00DB5D1B">
            <w:pPr>
              <w:jc w:val="center"/>
              <w:rPr>
                <w:sz w:val="24"/>
                <w:szCs w:val="24"/>
              </w:rPr>
            </w:pPr>
            <w:r w:rsidRPr="00BD756D">
              <w:rPr>
                <w:sz w:val="24"/>
                <w:szCs w:val="24"/>
              </w:rPr>
              <w:t>Единицы измерения</w:t>
            </w:r>
          </w:p>
        </w:tc>
        <w:tc>
          <w:tcPr>
            <w:tcW w:w="1149" w:type="pct"/>
            <w:gridSpan w:val="2"/>
          </w:tcPr>
          <w:p w14:paraId="3C6EEF15" w14:textId="77777777" w:rsidR="00DB5D1B" w:rsidRPr="00BD756D" w:rsidRDefault="00DB5D1B" w:rsidP="00DB5D1B">
            <w:pPr>
              <w:jc w:val="center"/>
              <w:rPr>
                <w:sz w:val="24"/>
                <w:szCs w:val="24"/>
              </w:rPr>
            </w:pPr>
            <w:r w:rsidRPr="00BD756D">
              <w:rPr>
                <w:sz w:val="24"/>
                <w:szCs w:val="24"/>
              </w:rPr>
              <w:t>Наименование АХОВ</w:t>
            </w:r>
          </w:p>
        </w:tc>
      </w:tr>
      <w:tr w:rsidR="00DB5D1B" w:rsidRPr="00BD756D" w14:paraId="486E5CCB" w14:textId="77777777" w:rsidTr="00DB5D1B">
        <w:tc>
          <w:tcPr>
            <w:tcW w:w="2881" w:type="pct"/>
            <w:vMerge/>
          </w:tcPr>
          <w:p w14:paraId="792744D7" w14:textId="77777777" w:rsidR="00DB5D1B" w:rsidRPr="00BD756D" w:rsidRDefault="00DB5D1B" w:rsidP="00DB5D1B">
            <w:pPr>
              <w:jc w:val="center"/>
              <w:rPr>
                <w:sz w:val="24"/>
                <w:szCs w:val="24"/>
              </w:rPr>
            </w:pPr>
          </w:p>
        </w:tc>
        <w:tc>
          <w:tcPr>
            <w:tcW w:w="970" w:type="pct"/>
            <w:vMerge/>
          </w:tcPr>
          <w:p w14:paraId="7288F692" w14:textId="77777777" w:rsidR="00DB5D1B" w:rsidRPr="00BD756D" w:rsidRDefault="00DB5D1B" w:rsidP="00DB5D1B">
            <w:pPr>
              <w:jc w:val="center"/>
              <w:rPr>
                <w:sz w:val="24"/>
                <w:szCs w:val="24"/>
              </w:rPr>
            </w:pPr>
          </w:p>
        </w:tc>
        <w:tc>
          <w:tcPr>
            <w:tcW w:w="599" w:type="pct"/>
          </w:tcPr>
          <w:p w14:paraId="0B6832A8" w14:textId="77777777" w:rsidR="00DB5D1B" w:rsidRPr="00BD756D" w:rsidRDefault="00DB5D1B" w:rsidP="00DB5D1B">
            <w:pPr>
              <w:jc w:val="center"/>
              <w:rPr>
                <w:sz w:val="24"/>
                <w:szCs w:val="24"/>
              </w:rPr>
            </w:pPr>
            <w:r w:rsidRPr="00BD756D">
              <w:rPr>
                <w:sz w:val="24"/>
                <w:szCs w:val="24"/>
              </w:rPr>
              <w:t>Аммиак</w:t>
            </w:r>
          </w:p>
        </w:tc>
        <w:tc>
          <w:tcPr>
            <w:tcW w:w="550" w:type="pct"/>
          </w:tcPr>
          <w:p w14:paraId="376C14FF" w14:textId="77777777" w:rsidR="00DB5D1B" w:rsidRPr="00BD756D" w:rsidRDefault="00DB5D1B" w:rsidP="00DB5D1B">
            <w:pPr>
              <w:jc w:val="center"/>
              <w:rPr>
                <w:sz w:val="24"/>
                <w:szCs w:val="24"/>
              </w:rPr>
            </w:pPr>
            <w:r w:rsidRPr="00BD756D">
              <w:rPr>
                <w:sz w:val="24"/>
                <w:szCs w:val="24"/>
              </w:rPr>
              <w:t>Хлор</w:t>
            </w:r>
          </w:p>
        </w:tc>
      </w:tr>
      <w:tr w:rsidR="00DB5D1B" w:rsidRPr="00BD756D" w14:paraId="3ACCC491" w14:textId="77777777" w:rsidTr="00DB5D1B">
        <w:tc>
          <w:tcPr>
            <w:tcW w:w="2881" w:type="pct"/>
          </w:tcPr>
          <w:p w14:paraId="4CEAAFA3" w14:textId="77777777" w:rsidR="00DB5D1B" w:rsidRPr="00BD756D" w:rsidRDefault="00DB5D1B" w:rsidP="00DB5D1B">
            <w:pPr>
              <w:tabs>
                <w:tab w:val="left" w:pos="0"/>
              </w:tabs>
              <w:rPr>
                <w:sz w:val="24"/>
                <w:szCs w:val="24"/>
              </w:rPr>
            </w:pPr>
            <w:r w:rsidRPr="00BD756D">
              <w:rPr>
                <w:sz w:val="24"/>
                <w:szCs w:val="24"/>
              </w:rPr>
              <w:t>Полная глубина зон возможного заражения</w:t>
            </w:r>
          </w:p>
        </w:tc>
        <w:tc>
          <w:tcPr>
            <w:tcW w:w="970" w:type="pct"/>
          </w:tcPr>
          <w:p w14:paraId="6260DC86" w14:textId="77777777" w:rsidR="00DB5D1B" w:rsidRPr="00BD756D" w:rsidRDefault="00DB5D1B" w:rsidP="00DB5D1B">
            <w:pPr>
              <w:jc w:val="center"/>
              <w:rPr>
                <w:sz w:val="24"/>
                <w:szCs w:val="24"/>
              </w:rPr>
            </w:pPr>
            <w:r w:rsidRPr="00BD756D">
              <w:rPr>
                <w:sz w:val="24"/>
                <w:szCs w:val="24"/>
              </w:rPr>
              <w:t>км</w:t>
            </w:r>
          </w:p>
        </w:tc>
        <w:tc>
          <w:tcPr>
            <w:tcW w:w="599" w:type="pct"/>
          </w:tcPr>
          <w:p w14:paraId="38F8F87E" w14:textId="77777777" w:rsidR="00DB5D1B" w:rsidRPr="00BD756D" w:rsidRDefault="00DB5D1B" w:rsidP="00DB5D1B">
            <w:pPr>
              <w:jc w:val="center"/>
              <w:rPr>
                <w:sz w:val="24"/>
                <w:szCs w:val="24"/>
              </w:rPr>
            </w:pPr>
            <w:r w:rsidRPr="00BD756D">
              <w:rPr>
                <w:sz w:val="24"/>
                <w:szCs w:val="24"/>
              </w:rPr>
              <w:t>7,1</w:t>
            </w:r>
          </w:p>
        </w:tc>
        <w:tc>
          <w:tcPr>
            <w:tcW w:w="550" w:type="pct"/>
          </w:tcPr>
          <w:p w14:paraId="4261BE42" w14:textId="77777777" w:rsidR="00DB5D1B" w:rsidRPr="00BD756D" w:rsidRDefault="00DB5D1B" w:rsidP="00DB5D1B">
            <w:pPr>
              <w:jc w:val="center"/>
              <w:rPr>
                <w:sz w:val="24"/>
                <w:szCs w:val="24"/>
              </w:rPr>
            </w:pPr>
            <w:r w:rsidRPr="00BD756D">
              <w:rPr>
                <w:sz w:val="24"/>
                <w:szCs w:val="24"/>
              </w:rPr>
              <w:t>55,9</w:t>
            </w:r>
          </w:p>
        </w:tc>
      </w:tr>
    </w:tbl>
    <w:p w14:paraId="5C9DB94E" w14:textId="77777777" w:rsidR="00DB5D1B" w:rsidRPr="0080718C" w:rsidRDefault="00DB5D1B" w:rsidP="00DB5D1B">
      <w:pPr>
        <w:spacing w:before="120" w:after="120"/>
        <w:ind w:firstLine="567"/>
        <w:jc w:val="both"/>
        <w:rPr>
          <w:sz w:val="28"/>
          <w:szCs w:val="28"/>
        </w:rPr>
      </w:pPr>
      <w:r w:rsidRPr="0080718C">
        <w:rPr>
          <w:sz w:val="28"/>
          <w:szCs w:val="28"/>
        </w:rPr>
        <w:t>При максимальных по последствиям авариях на железнодорожном транспорте, сопровождающимся выбросом АХОВ, вся территория Октябрьского сельского поселения окажется в зоне химического заражения хлором, ст. Октябрьская – в зоне химического заражения аммиаком.</w:t>
      </w:r>
    </w:p>
    <w:tbl>
      <w:tblPr>
        <w:tblW w:w="0" w:type="auto"/>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2541"/>
        <w:gridCol w:w="2325"/>
        <w:gridCol w:w="4705"/>
      </w:tblGrid>
      <w:tr w:rsidR="00DB5D1B" w:rsidRPr="00BD756D" w14:paraId="29C7568F" w14:textId="77777777" w:rsidTr="00DB5D1B">
        <w:trPr>
          <w:jc w:val="center"/>
        </w:trPr>
        <w:tc>
          <w:tcPr>
            <w:tcW w:w="0" w:type="auto"/>
            <w:tcBorders>
              <w:top w:val="single" w:sz="4" w:space="0" w:color="auto"/>
            </w:tcBorders>
          </w:tcPr>
          <w:p w14:paraId="29DABBE1" w14:textId="77777777" w:rsidR="00DB5D1B" w:rsidRPr="00BD756D" w:rsidRDefault="00DB5D1B" w:rsidP="00DB5D1B">
            <w:pPr>
              <w:rPr>
                <w:bCs/>
                <w:sz w:val="24"/>
                <w:szCs w:val="24"/>
              </w:rPr>
            </w:pPr>
            <w:r w:rsidRPr="00BD756D">
              <w:rPr>
                <w:bCs/>
                <w:sz w:val="24"/>
                <w:szCs w:val="24"/>
              </w:rPr>
              <w:t>Наименование объекта</w:t>
            </w:r>
          </w:p>
        </w:tc>
        <w:tc>
          <w:tcPr>
            <w:tcW w:w="0" w:type="auto"/>
            <w:tcBorders>
              <w:top w:val="single" w:sz="4" w:space="0" w:color="auto"/>
            </w:tcBorders>
          </w:tcPr>
          <w:p w14:paraId="476678B6" w14:textId="77777777" w:rsidR="00DB5D1B" w:rsidRPr="00BD756D" w:rsidRDefault="00DB5D1B" w:rsidP="00DB5D1B">
            <w:pPr>
              <w:rPr>
                <w:bCs/>
                <w:sz w:val="24"/>
                <w:szCs w:val="24"/>
              </w:rPr>
            </w:pPr>
            <w:r w:rsidRPr="00BD756D">
              <w:rPr>
                <w:noProof/>
                <w:sz w:val="24"/>
                <w:szCs w:val="24"/>
              </w:rPr>
              <w:t>Зона опасного действия теплового излучения (&gt; 4.2 кВт/м2), м</w:t>
            </w:r>
          </w:p>
        </w:tc>
        <w:tc>
          <w:tcPr>
            <w:tcW w:w="0" w:type="auto"/>
            <w:tcBorders>
              <w:top w:val="single" w:sz="4" w:space="0" w:color="auto"/>
            </w:tcBorders>
          </w:tcPr>
          <w:p w14:paraId="4131AD04" w14:textId="77777777" w:rsidR="00DB5D1B" w:rsidRPr="00BD756D" w:rsidRDefault="00DB5D1B" w:rsidP="00DB5D1B">
            <w:pPr>
              <w:rPr>
                <w:noProof/>
                <w:sz w:val="24"/>
                <w:szCs w:val="24"/>
              </w:rPr>
            </w:pPr>
            <w:r w:rsidRPr="00BD756D">
              <w:rPr>
                <w:noProof/>
                <w:sz w:val="24"/>
                <w:szCs w:val="24"/>
              </w:rPr>
              <w:t>Зона у</w:t>
            </w:r>
            <w:r w:rsidRPr="00BD756D">
              <w:rPr>
                <w:sz w:val="24"/>
                <w:szCs w:val="24"/>
              </w:rPr>
              <w:t xml:space="preserve">меренных повреждений зданий (поврежд-е внутр.перегородок, рам, дверей и т.п.) </w:t>
            </w:r>
            <w:r w:rsidRPr="00BD756D">
              <w:rPr>
                <w:noProof/>
                <w:sz w:val="24"/>
                <w:szCs w:val="24"/>
              </w:rPr>
              <w:t>при воздействии волны давления при сгорании ТВС, м</w:t>
            </w:r>
          </w:p>
        </w:tc>
      </w:tr>
      <w:tr w:rsidR="00DB5D1B" w:rsidRPr="00BD756D" w14:paraId="2EAF067B" w14:textId="77777777" w:rsidTr="00DB5D1B">
        <w:trPr>
          <w:jc w:val="center"/>
        </w:trPr>
        <w:tc>
          <w:tcPr>
            <w:tcW w:w="0" w:type="auto"/>
          </w:tcPr>
          <w:p w14:paraId="5F507933" w14:textId="77777777" w:rsidR="00DB5D1B" w:rsidRPr="00BD756D" w:rsidRDefault="00DB5D1B" w:rsidP="00DB5D1B">
            <w:pPr>
              <w:snapToGrid w:val="0"/>
              <w:rPr>
                <w:sz w:val="24"/>
                <w:szCs w:val="24"/>
              </w:rPr>
            </w:pPr>
            <w:r w:rsidRPr="00BD756D">
              <w:rPr>
                <w:sz w:val="24"/>
                <w:szCs w:val="24"/>
              </w:rPr>
              <w:t xml:space="preserve">Ж/д цистерна с нефтепродуктами, </w:t>
            </w:r>
            <w:smartTag w:uri="urn:schemas-microsoft-com:office:smarttags" w:element="metricconverter">
              <w:smartTagPr>
                <w:attr w:name="ProductID" w:val="60 м3"/>
              </w:smartTagPr>
              <w:r w:rsidRPr="00BD756D">
                <w:rPr>
                  <w:bCs/>
                  <w:sz w:val="24"/>
                  <w:szCs w:val="24"/>
                </w:rPr>
                <w:t>60 м</w:t>
              </w:r>
              <w:r w:rsidRPr="00BD756D">
                <w:rPr>
                  <w:bCs/>
                  <w:sz w:val="24"/>
                  <w:szCs w:val="24"/>
                  <w:vertAlign w:val="superscript"/>
                </w:rPr>
                <w:t>3</w:t>
              </w:r>
            </w:smartTag>
          </w:p>
        </w:tc>
        <w:tc>
          <w:tcPr>
            <w:tcW w:w="0" w:type="auto"/>
          </w:tcPr>
          <w:p w14:paraId="2D467DC8" w14:textId="77777777" w:rsidR="00DB5D1B" w:rsidRPr="00BD756D" w:rsidRDefault="00DB5D1B" w:rsidP="00DB5D1B">
            <w:pPr>
              <w:snapToGrid w:val="0"/>
              <w:rPr>
                <w:sz w:val="24"/>
                <w:szCs w:val="24"/>
              </w:rPr>
            </w:pPr>
            <w:r w:rsidRPr="00BD756D">
              <w:rPr>
                <w:sz w:val="24"/>
                <w:szCs w:val="24"/>
              </w:rPr>
              <w:t>72</w:t>
            </w:r>
          </w:p>
        </w:tc>
        <w:tc>
          <w:tcPr>
            <w:tcW w:w="0" w:type="auto"/>
          </w:tcPr>
          <w:p w14:paraId="04543CD9" w14:textId="77777777" w:rsidR="00DB5D1B" w:rsidRPr="00BD756D" w:rsidRDefault="00DB5D1B" w:rsidP="00DB5D1B">
            <w:pPr>
              <w:snapToGrid w:val="0"/>
              <w:rPr>
                <w:sz w:val="24"/>
                <w:szCs w:val="24"/>
              </w:rPr>
            </w:pPr>
            <w:r w:rsidRPr="00BD756D">
              <w:rPr>
                <w:sz w:val="24"/>
                <w:szCs w:val="24"/>
              </w:rPr>
              <w:t>179</w:t>
            </w:r>
          </w:p>
        </w:tc>
      </w:tr>
      <w:tr w:rsidR="00DB5D1B" w:rsidRPr="00BD756D" w14:paraId="018B01F9" w14:textId="77777777" w:rsidTr="00DB5D1B">
        <w:trPr>
          <w:trHeight w:val="242"/>
          <w:jc w:val="center"/>
        </w:trPr>
        <w:tc>
          <w:tcPr>
            <w:tcW w:w="0" w:type="auto"/>
          </w:tcPr>
          <w:p w14:paraId="0B9878A0" w14:textId="77777777" w:rsidR="00DB5D1B" w:rsidRPr="00BD756D" w:rsidRDefault="00DB5D1B" w:rsidP="00DB5D1B">
            <w:pPr>
              <w:snapToGrid w:val="0"/>
              <w:rPr>
                <w:sz w:val="24"/>
                <w:szCs w:val="24"/>
              </w:rPr>
            </w:pPr>
            <w:r w:rsidRPr="00BD756D">
              <w:rPr>
                <w:sz w:val="24"/>
                <w:szCs w:val="24"/>
              </w:rPr>
              <w:t xml:space="preserve">Автоцистерна с нефтепродуктами, </w:t>
            </w:r>
            <w:smartTag w:uri="urn:schemas-microsoft-com:office:smarttags" w:element="metricconverter">
              <w:smartTagPr>
                <w:attr w:name="ProductID" w:val="16 м3"/>
              </w:smartTagPr>
              <w:r w:rsidRPr="00BD756D">
                <w:rPr>
                  <w:bCs/>
                  <w:sz w:val="24"/>
                  <w:szCs w:val="24"/>
                </w:rPr>
                <w:t>16 м</w:t>
              </w:r>
              <w:r w:rsidRPr="00BD756D">
                <w:rPr>
                  <w:bCs/>
                  <w:sz w:val="24"/>
                  <w:szCs w:val="24"/>
                  <w:vertAlign w:val="superscript"/>
                </w:rPr>
                <w:t>3</w:t>
              </w:r>
            </w:smartTag>
          </w:p>
        </w:tc>
        <w:tc>
          <w:tcPr>
            <w:tcW w:w="0" w:type="auto"/>
          </w:tcPr>
          <w:p w14:paraId="735840BA" w14:textId="77777777" w:rsidR="00DB5D1B" w:rsidRPr="00BD756D" w:rsidRDefault="00DB5D1B" w:rsidP="00DB5D1B">
            <w:pPr>
              <w:snapToGrid w:val="0"/>
              <w:rPr>
                <w:sz w:val="24"/>
                <w:szCs w:val="24"/>
              </w:rPr>
            </w:pPr>
            <w:r w:rsidRPr="00BD756D">
              <w:rPr>
                <w:sz w:val="24"/>
                <w:szCs w:val="24"/>
              </w:rPr>
              <w:t>30</w:t>
            </w:r>
          </w:p>
        </w:tc>
        <w:tc>
          <w:tcPr>
            <w:tcW w:w="0" w:type="auto"/>
          </w:tcPr>
          <w:p w14:paraId="1BB81F07" w14:textId="77777777" w:rsidR="00DB5D1B" w:rsidRPr="00BD756D" w:rsidRDefault="00DB5D1B" w:rsidP="00DB5D1B">
            <w:pPr>
              <w:snapToGrid w:val="0"/>
              <w:rPr>
                <w:sz w:val="24"/>
                <w:szCs w:val="24"/>
              </w:rPr>
            </w:pPr>
            <w:r w:rsidRPr="00BD756D">
              <w:rPr>
                <w:sz w:val="24"/>
                <w:szCs w:val="24"/>
              </w:rPr>
              <w:t>109</w:t>
            </w:r>
          </w:p>
        </w:tc>
      </w:tr>
      <w:tr w:rsidR="00DB5D1B" w:rsidRPr="00BD756D" w14:paraId="5114CDE7" w14:textId="77777777" w:rsidTr="00DB5D1B">
        <w:trPr>
          <w:trHeight w:val="242"/>
          <w:jc w:val="center"/>
        </w:trPr>
        <w:tc>
          <w:tcPr>
            <w:tcW w:w="0" w:type="auto"/>
            <w:tcBorders>
              <w:bottom w:val="single" w:sz="4" w:space="0" w:color="auto"/>
            </w:tcBorders>
          </w:tcPr>
          <w:p w14:paraId="4CD76A4C" w14:textId="77777777" w:rsidR="00DB5D1B" w:rsidRPr="00BD756D" w:rsidRDefault="00DB5D1B" w:rsidP="00DB5D1B">
            <w:pPr>
              <w:snapToGrid w:val="0"/>
              <w:rPr>
                <w:sz w:val="24"/>
                <w:szCs w:val="24"/>
              </w:rPr>
            </w:pPr>
            <w:r w:rsidRPr="00BD756D">
              <w:rPr>
                <w:sz w:val="24"/>
                <w:szCs w:val="24"/>
              </w:rPr>
              <w:t xml:space="preserve">Автоцистерна с СУГ, </w:t>
            </w:r>
            <w:smartTag w:uri="urn:schemas-microsoft-com:office:smarttags" w:element="metricconverter">
              <w:smartTagPr>
                <w:attr w:name="ProductID" w:val="16 м3"/>
              </w:smartTagPr>
              <w:r w:rsidRPr="00BD756D">
                <w:rPr>
                  <w:sz w:val="24"/>
                  <w:szCs w:val="24"/>
                </w:rPr>
                <w:t>16 м3</w:t>
              </w:r>
            </w:smartTag>
          </w:p>
        </w:tc>
        <w:tc>
          <w:tcPr>
            <w:tcW w:w="0" w:type="auto"/>
            <w:tcBorders>
              <w:bottom w:val="single" w:sz="4" w:space="0" w:color="auto"/>
            </w:tcBorders>
          </w:tcPr>
          <w:p w14:paraId="7F15D254" w14:textId="77777777" w:rsidR="00DB5D1B" w:rsidRPr="00BD756D" w:rsidRDefault="00DB5D1B" w:rsidP="00DB5D1B">
            <w:pPr>
              <w:snapToGrid w:val="0"/>
              <w:rPr>
                <w:sz w:val="24"/>
                <w:szCs w:val="24"/>
              </w:rPr>
            </w:pPr>
            <w:r w:rsidRPr="00BD756D">
              <w:rPr>
                <w:sz w:val="24"/>
                <w:szCs w:val="24"/>
              </w:rPr>
              <w:t>56</w:t>
            </w:r>
          </w:p>
        </w:tc>
        <w:tc>
          <w:tcPr>
            <w:tcW w:w="0" w:type="auto"/>
            <w:tcBorders>
              <w:bottom w:val="single" w:sz="4" w:space="0" w:color="auto"/>
            </w:tcBorders>
          </w:tcPr>
          <w:p w14:paraId="0332DB54" w14:textId="77777777" w:rsidR="00DB5D1B" w:rsidRPr="00BD756D" w:rsidRDefault="00DB5D1B" w:rsidP="00DB5D1B">
            <w:pPr>
              <w:snapToGrid w:val="0"/>
              <w:rPr>
                <w:sz w:val="24"/>
                <w:szCs w:val="24"/>
              </w:rPr>
            </w:pPr>
            <w:r w:rsidRPr="00BD756D">
              <w:rPr>
                <w:sz w:val="24"/>
                <w:szCs w:val="24"/>
              </w:rPr>
              <w:t>194</w:t>
            </w:r>
          </w:p>
        </w:tc>
      </w:tr>
    </w:tbl>
    <w:p w14:paraId="262BED17" w14:textId="77777777" w:rsidR="00DB5D1B" w:rsidRPr="0080718C" w:rsidRDefault="00DB5D1B" w:rsidP="00DB5D1B">
      <w:pPr>
        <w:tabs>
          <w:tab w:val="left" w:pos="9921"/>
        </w:tabs>
        <w:spacing w:before="120"/>
        <w:ind w:firstLine="567"/>
        <w:jc w:val="both"/>
        <w:rPr>
          <w:sz w:val="28"/>
          <w:szCs w:val="28"/>
        </w:rPr>
      </w:pPr>
      <w:r w:rsidRPr="0080718C">
        <w:rPr>
          <w:sz w:val="28"/>
          <w:szCs w:val="28"/>
        </w:rPr>
        <w:t>При возможных наиболее опасной и наиболее вероятной аварии на автоцистерне, перевозящей бензин, пропан по автодороге, и на легковом автотранспорте вблизи любого здания населенных пунктов сельского поселения, и, как следствие, – взрыве облака топливно-воздушной смеси, здания попадают в зону от малых повреждений до средних разрушений. Люди (случайные прохожие, водитель), не удаленные с места аварии могут попасть в зону повреждения человека волной давления и получить тяжелые травмы.</w:t>
      </w:r>
    </w:p>
    <w:p w14:paraId="7E33517C" w14:textId="77777777" w:rsidR="00DB5D1B" w:rsidRPr="0080718C" w:rsidRDefault="00DB5D1B" w:rsidP="00DB5D1B">
      <w:pPr>
        <w:spacing w:before="120"/>
        <w:ind w:firstLine="567"/>
        <w:jc w:val="both"/>
        <w:rPr>
          <w:sz w:val="28"/>
          <w:szCs w:val="28"/>
        </w:rPr>
      </w:pPr>
      <w:r w:rsidRPr="0080718C">
        <w:rPr>
          <w:sz w:val="28"/>
          <w:szCs w:val="28"/>
          <w:lang w:eastAsia="ar-SA"/>
        </w:rPr>
        <w:t xml:space="preserve">В центральной части земель поселения пролегает </w:t>
      </w:r>
      <w:r w:rsidRPr="0080718C">
        <w:rPr>
          <w:i/>
          <w:sz w:val="28"/>
          <w:szCs w:val="28"/>
          <w:lang w:eastAsia="ar-SA"/>
        </w:rPr>
        <w:t xml:space="preserve">магистральный нефтепровод </w:t>
      </w:r>
      <w:r w:rsidRPr="0080718C">
        <w:rPr>
          <w:i/>
          <w:sz w:val="28"/>
          <w:szCs w:val="28"/>
        </w:rPr>
        <w:t>«Лисичанск-Тихорецк»</w:t>
      </w:r>
      <w:r w:rsidRPr="0080718C">
        <w:rPr>
          <w:sz w:val="28"/>
          <w:szCs w:val="28"/>
          <w:lang w:eastAsia="ar-SA"/>
        </w:rPr>
        <w:t>.</w:t>
      </w:r>
      <w:r w:rsidRPr="0080718C">
        <w:rPr>
          <w:spacing w:val="-1"/>
          <w:sz w:val="28"/>
          <w:szCs w:val="28"/>
        </w:rPr>
        <w:t xml:space="preserve"> Протяженностью около ~ </w:t>
      </w:r>
      <w:smartTag w:uri="urn:schemas-microsoft-com:office:smarttags" w:element="metricconverter">
        <w:smartTagPr>
          <w:attr w:name="ProductID" w:val="20 км"/>
        </w:smartTagPr>
        <w:r w:rsidRPr="0080718C">
          <w:rPr>
            <w:spacing w:val="-1"/>
            <w:sz w:val="28"/>
            <w:szCs w:val="28"/>
          </w:rPr>
          <w:t>20 км</w:t>
        </w:r>
      </w:smartTag>
      <w:r w:rsidRPr="0080718C">
        <w:rPr>
          <w:spacing w:val="-1"/>
          <w:sz w:val="28"/>
          <w:szCs w:val="28"/>
        </w:rPr>
        <w:t xml:space="preserve"> (по территории Октябрьского сельского поселения)</w:t>
      </w:r>
      <w:r w:rsidRPr="0080718C">
        <w:rPr>
          <w:sz w:val="28"/>
          <w:szCs w:val="28"/>
        </w:rPr>
        <w:t>.</w:t>
      </w:r>
    </w:p>
    <w:p w14:paraId="11CA02DA" w14:textId="77777777" w:rsidR="00DB5D1B" w:rsidRPr="0080718C" w:rsidRDefault="00DB5D1B" w:rsidP="00DB5D1B">
      <w:pPr>
        <w:pStyle w:val="affd"/>
        <w:spacing w:after="0"/>
        <w:rPr>
          <w:rFonts w:ascii="Times New Roman" w:hAnsi="Times New Roman"/>
          <w:sz w:val="28"/>
          <w:szCs w:val="28"/>
        </w:rPr>
      </w:pPr>
      <w:r w:rsidRPr="0080718C">
        <w:rPr>
          <w:rFonts w:ascii="Times New Roman" w:hAnsi="Times New Roman"/>
          <w:sz w:val="28"/>
          <w:szCs w:val="28"/>
        </w:rPr>
        <w:t xml:space="preserve">Наиболее вероятной аварией на </w:t>
      </w:r>
      <w:r w:rsidRPr="0080718C">
        <w:rPr>
          <w:rFonts w:ascii="Times New Roman" w:hAnsi="Times New Roman"/>
          <w:i/>
          <w:sz w:val="28"/>
          <w:szCs w:val="28"/>
        </w:rPr>
        <w:t>нефтепроводах</w:t>
      </w:r>
      <w:r w:rsidRPr="0080718C">
        <w:rPr>
          <w:rFonts w:ascii="Times New Roman" w:hAnsi="Times New Roman"/>
          <w:sz w:val="28"/>
          <w:szCs w:val="28"/>
        </w:rPr>
        <w:t xml:space="preserve"> является нарушение целостности трубопровода в результате ошибочных действий обслуживающего персонала, коррозии или механических повреждений. </w:t>
      </w:r>
    </w:p>
    <w:p w14:paraId="0DDC21F7" w14:textId="77777777" w:rsidR="00DB5D1B" w:rsidRPr="0080718C" w:rsidRDefault="00DB5D1B" w:rsidP="00DB5D1B">
      <w:pPr>
        <w:pStyle w:val="affe"/>
        <w:suppressAutoHyphens/>
        <w:spacing w:after="120"/>
        <w:ind w:firstLine="567"/>
        <w:rPr>
          <w:rFonts w:ascii="Times New Roman" w:hAnsi="Times New Roman"/>
          <w:sz w:val="28"/>
          <w:szCs w:val="28"/>
        </w:rPr>
      </w:pPr>
      <w:r w:rsidRPr="0080718C">
        <w:rPr>
          <w:rFonts w:ascii="Times New Roman" w:hAnsi="Times New Roman"/>
          <w:sz w:val="28"/>
          <w:szCs w:val="28"/>
        </w:rPr>
        <w:lastRenderedPageBreak/>
        <w:t>В 20% случаев происходит выброс при разрушении на полное сечение (гильотинный разрыв) (для 15 мин истечения потока через отверстие, эквивалентное диаметру трубы, или для 1 часа, если отсутствует система перекрытия для аварийного участка). В 80% случаев – 1 час выброса через отверстие 1˝ (</w:t>
      </w:r>
      <w:smartTag w:uri="urn:schemas-microsoft-com:office:smarttags" w:element="metricconverter">
        <w:smartTagPr>
          <w:attr w:name="ProductID" w:val="25,4 мм"/>
        </w:smartTagPr>
        <w:r w:rsidRPr="0080718C">
          <w:rPr>
            <w:rFonts w:ascii="Times New Roman" w:hAnsi="Times New Roman"/>
            <w:sz w:val="28"/>
            <w:szCs w:val="28"/>
          </w:rPr>
          <w:t>25,4 мм</w:t>
        </w:r>
      </w:smartTag>
      <w:r w:rsidRPr="0080718C">
        <w:rPr>
          <w:rFonts w:ascii="Times New Roman" w:hAnsi="Times New Roman"/>
          <w:sz w:val="28"/>
          <w:szCs w:val="28"/>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80"/>
        <w:gridCol w:w="1108"/>
        <w:gridCol w:w="2483"/>
      </w:tblGrid>
      <w:tr w:rsidR="00DB5D1B" w:rsidRPr="00BD756D" w14:paraId="4059F8E0" w14:textId="77777777" w:rsidTr="00DB5D1B">
        <w:trPr>
          <w:jc w:val="center"/>
        </w:trPr>
        <w:tc>
          <w:tcPr>
            <w:tcW w:w="3124" w:type="pct"/>
          </w:tcPr>
          <w:p w14:paraId="510FC01E" w14:textId="77777777" w:rsidR="00DB5D1B" w:rsidRPr="00BD756D" w:rsidRDefault="00DB5D1B" w:rsidP="00DB5D1B">
            <w:pPr>
              <w:jc w:val="both"/>
              <w:rPr>
                <w:sz w:val="24"/>
                <w:szCs w:val="24"/>
              </w:rPr>
            </w:pPr>
            <w:r w:rsidRPr="00BD756D">
              <w:rPr>
                <w:sz w:val="24"/>
                <w:szCs w:val="24"/>
              </w:rPr>
              <w:t>Наименование показателя</w:t>
            </w:r>
          </w:p>
        </w:tc>
        <w:tc>
          <w:tcPr>
            <w:tcW w:w="579" w:type="pct"/>
          </w:tcPr>
          <w:p w14:paraId="644A325C" w14:textId="77777777" w:rsidR="00DB5D1B" w:rsidRPr="00BD756D" w:rsidRDefault="00DB5D1B" w:rsidP="00DB5D1B">
            <w:pPr>
              <w:jc w:val="both"/>
              <w:rPr>
                <w:sz w:val="24"/>
                <w:szCs w:val="24"/>
              </w:rPr>
            </w:pPr>
            <w:r w:rsidRPr="00BD756D">
              <w:rPr>
                <w:sz w:val="24"/>
                <w:szCs w:val="24"/>
              </w:rPr>
              <w:t>Ед. изм.</w:t>
            </w:r>
          </w:p>
        </w:tc>
        <w:tc>
          <w:tcPr>
            <w:tcW w:w="1297" w:type="pct"/>
          </w:tcPr>
          <w:p w14:paraId="0D7AF01B" w14:textId="77777777" w:rsidR="00DB5D1B" w:rsidRPr="00BD756D" w:rsidRDefault="00DB5D1B" w:rsidP="00DB5D1B">
            <w:pPr>
              <w:jc w:val="center"/>
              <w:rPr>
                <w:sz w:val="24"/>
                <w:szCs w:val="24"/>
              </w:rPr>
            </w:pPr>
            <w:r w:rsidRPr="00BD756D">
              <w:rPr>
                <w:sz w:val="24"/>
                <w:szCs w:val="24"/>
              </w:rPr>
              <w:t xml:space="preserve">Значение показателя </w:t>
            </w:r>
          </w:p>
        </w:tc>
      </w:tr>
      <w:tr w:rsidR="00DB5D1B" w:rsidRPr="00BD756D" w14:paraId="0F12B788" w14:textId="77777777" w:rsidTr="00DB5D1B">
        <w:trPr>
          <w:jc w:val="center"/>
        </w:trPr>
        <w:tc>
          <w:tcPr>
            <w:tcW w:w="3124" w:type="pct"/>
          </w:tcPr>
          <w:p w14:paraId="56AD84A3" w14:textId="77777777" w:rsidR="00DB5D1B" w:rsidRPr="00BD756D" w:rsidRDefault="00DB5D1B" w:rsidP="00DB5D1B">
            <w:pPr>
              <w:jc w:val="both"/>
              <w:rPr>
                <w:sz w:val="24"/>
                <w:szCs w:val="24"/>
              </w:rPr>
            </w:pPr>
            <w:r w:rsidRPr="00BD756D">
              <w:rPr>
                <w:sz w:val="24"/>
                <w:szCs w:val="24"/>
              </w:rPr>
              <w:t>Массовый расход</w:t>
            </w:r>
          </w:p>
        </w:tc>
        <w:tc>
          <w:tcPr>
            <w:tcW w:w="579" w:type="pct"/>
          </w:tcPr>
          <w:p w14:paraId="59C64432" w14:textId="77777777" w:rsidR="00DB5D1B" w:rsidRPr="00BD756D" w:rsidRDefault="00DB5D1B" w:rsidP="00DB5D1B">
            <w:pPr>
              <w:jc w:val="center"/>
              <w:rPr>
                <w:sz w:val="24"/>
                <w:szCs w:val="24"/>
              </w:rPr>
            </w:pPr>
            <w:r w:rsidRPr="00BD756D">
              <w:rPr>
                <w:sz w:val="24"/>
                <w:szCs w:val="24"/>
              </w:rPr>
              <w:t>кг/с</w:t>
            </w:r>
          </w:p>
        </w:tc>
        <w:tc>
          <w:tcPr>
            <w:tcW w:w="1297" w:type="pct"/>
            <w:vAlign w:val="bottom"/>
          </w:tcPr>
          <w:p w14:paraId="263309FB" w14:textId="77777777" w:rsidR="00DB5D1B" w:rsidRPr="00BD756D" w:rsidRDefault="00DB5D1B" w:rsidP="00DB5D1B">
            <w:pPr>
              <w:jc w:val="center"/>
              <w:rPr>
                <w:sz w:val="24"/>
                <w:szCs w:val="24"/>
              </w:rPr>
            </w:pPr>
            <w:r w:rsidRPr="00BD756D">
              <w:rPr>
                <w:sz w:val="24"/>
                <w:szCs w:val="24"/>
              </w:rPr>
              <w:t>9802,135</w:t>
            </w:r>
          </w:p>
        </w:tc>
      </w:tr>
      <w:tr w:rsidR="00DB5D1B" w:rsidRPr="00BD756D" w14:paraId="7E53BF74" w14:textId="77777777" w:rsidTr="00DB5D1B">
        <w:trPr>
          <w:jc w:val="center"/>
        </w:trPr>
        <w:tc>
          <w:tcPr>
            <w:tcW w:w="3124" w:type="pct"/>
          </w:tcPr>
          <w:p w14:paraId="5C178B9C" w14:textId="77777777" w:rsidR="00DB5D1B" w:rsidRPr="00BD756D" w:rsidRDefault="00DB5D1B" w:rsidP="00DB5D1B">
            <w:pPr>
              <w:jc w:val="both"/>
              <w:rPr>
                <w:sz w:val="24"/>
                <w:szCs w:val="24"/>
              </w:rPr>
            </w:pPr>
            <w:r w:rsidRPr="00BD756D">
              <w:rPr>
                <w:sz w:val="24"/>
                <w:szCs w:val="24"/>
              </w:rPr>
              <w:t>Масса нефти, вышедшей из отверстия в трубопроводе</w:t>
            </w:r>
          </w:p>
        </w:tc>
        <w:tc>
          <w:tcPr>
            <w:tcW w:w="579" w:type="pct"/>
          </w:tcPr>
          <w:p w14:paraId="0E53CA26" w14:textId="77777777" w:rsidR="00DB5D1B" w:rsidRPr="00BD756D" w:rsidRDefault="00DB5D1B" w:rsidP="00DB5D1B">
            <w:pPr>
              <w:jc w:val="center"/>
              <w:rPr>
                <w:sz w:val="24"/>
                <w:szCs w:val="24"/>
              </w:rPr>
            </w:pPr>
            <w:r w:rsidRPr="00BD756D">
              <w:rPr>
                <w:sz w:val="24"/>
                <w:szCs w:val="24"/>
              </w:rPr>
              <w:t>кг</w:t>
            </w:r>
          </w:p>
        </w:tc>
        <w:tc>
          <w:tcPr>
            <w:tcW w:w="1297" w:type="pct"/>
            <w:vAlign w:val="bottom"/>
          </w:tcPr>
          <w:p w14:paraId="3F7ECB8D" w14:textId="77777777" w:rsidR="00DB5D1B" w:rsidRPr="00BD756D" w:rsidRDefault="00DB5D1B" w:rsidP="00DB5D1B">
            <w:pPr>
              <w:jc w:val="center"/>
              <w:rPr>
                <w:sz w:val="24"/>
                <w:szCs w:val="24"/>
              </w:rPr>
            </w:pPr>
            <w:r w:rsidRPr="00BD756D">
              <w:rPr>
                <w:sz w:val="24"/>
                <w:szCs w:val="24"/>
              </w:rPr>
              <w:t>117625,62</w:t>
            </w:r>
          </w:p>
        </w:tc>
      </w:tr>
      <w:tr w:rsidR="00DB5D1B" w:rsidRPr="00BD756D" w14:paraId="7657EC0D" w14:textId="77777777" w:rsidTr="00DB5D1B">
        <w:trPr>
          <w:jc w:val="center"/>
        </w:trPr>
        <w:tc>
          <w:tcPr>
            <w:tcW w:w="3124" w:type="pct"/>
            <w:vAlign w:val="center"/>
          </w:tcPr>
          <w:p w14:paraId="6DE4C02C" w14:textId="77777777" w:rsidR="00DB5D1B" w:rsidRPr="00BD756D" w:rsidRDefault="00DB5D1B" w:rsidP="00DB5D1B">
            <w:pPr>
              <w:rPr>
                <w:sz w:val="24"/>
                <w:szCs w:val="24"/>
              </w:rPr>
            </w:pPr>
            <w:r w:rsidRPr="00BD756D">
              <w:rPr>
                <w:sz w:val="24"/>
                <w:szCs w:val="24"/>
              </w:rPr>
              <w:t>Радиус разлива</w:t>
            </w:r>
          </w:p>
        </w:tc>
        <w:tc>
          <w:tcPr>
            <w:tcW w:w="579" w:type="pct"/>
          </w:tcPr>
          <w:p w14:paraId="7BAD3BB6" w14:textId="77777777" w:rsidR="00DB5D1B" w:rsidRPr="00BD756D" w:rsidRDefault="00DB5D1B" w:rsidP="00DB5D1B">
            <w:pPr>
              <w:jc w:val="center"/>
              <w:rPr>
                <w:sz w:val="24"/>
                <w:szCs w:val="24"/>
              </w:rPr>
            </w:pPr>
            <w:r w:rsidRPr="00BD756D">
              <w:rPr>
                <w:sz w:val="24"/>
                <w:szCs w:val="24"/>
              </w:rPr>
              <w:t>м</w:t>
            </w:r>
          </w:p>
        </w:tc>
        <w:tc>
          <w:tcPr>
            <w:tcW w:w="1297" w:type="pct"/>
            <w:vAlign w:val="bottom"/>
          </w:tcPr>
          <w:p w14:paraId="3FD8AC54" w14:textId="77777777" w:rsidR="00DB5D1B" w:rsidRPr="00BD756D" w:rsidRDefault="00DB5D1B" w:rsidP="00DB5D1B">
            <w:pPr>
              <w:jc w:val="center"/>
              <w:rPr>
                <w:sz w:val="24"/>
                <w:szCs w:val="24"/>
              </w:rPr>
            </w:pPr>
            <w:r w:rsidRPr="00BD756D">
              <w:rPr>
                <w:sz w:val="24"/>
                <w:szCs w:val="24"/>
              </w:rPr>
              <w:t>29</w:t>
            </w:r>
          </w:p>
        </w:tc>
      </w:tr>
      <w:tr w:rsidR="00DB5D1B" w:rsidRPr="00BD756D" w14:paraId="211E584C" w14:textId="77777777" w:rsidTr="00DB5D1B">
        <w:trPr>
          <w:jc w:val="center"/>
        </w:trPr>
        <w:tc>
          <w:tcPr>
            <w:tcW w:w="3124" w:type="pct"/>
          </w:tcPr>
          <w:p w14:paraId="2607B140" w14:textId="77777777" w:rsidR="00DB5D1B" w:rsidRPr="00BD756D" w:rsidRDefault="00DB5D1B" w:rsidP="00DB5D1B">
            <w:pPr>
              <w:rPr>
                <w:bCs/>
                <w:sz w:val="24"/>
                <w:szCs w:val="24"/>
              </w:rPr>
            </w:pPr>
            <w:r w:rsidRPr="00BD756D">
              <w:rPr>
                <w:noProof/>
                <w:sz w:val="24"/>
                <w:szCs w:val="24"/>
              </w:rPr>
              <w:t>Зона опасного действия теплового излучения (&gt; 4.2 кВт/м2)</w:t>
            </w:r>
          </w:p>
        </w:tc>
        <w:tc>
          <w:tcPr>
            <w:tcW w:w="579" w:type="pct"/>
          </w:tcPr>
          <w:p w14:paraId="1027A7EA" w14:textId="77777777" w:rsidR="00DB5D1B" w:rsidRPr="00BD756D" w:rsidRDefault="00DB5D1B" w:rsidP="00DB5D1B">
            <w:pPr>
              <w:jc w:val="center"/>
              <w:rPr>
                <w:sz w:val="24"/>
                <w:szCs w:val="24"/>
              </w:rPr>
            </w:pPr>
            <w:r w:rsidRPr="00BD756D">
              <w:rPr>
                <w:sz w:val="24"/>
                <w:szCs w:val="24"/>
              </w:rPr>
              <w:t>м</w:t>
            </w:r>
          </w:p>
        </w:tc>
        <w:tc>
          <w:tcPr>
            <w:tcW w:w="1297" w:type="pct"/>
            <w:vAlign w:val="bottom"/>
          </w:tcPr>
          <w:p w14:paraId="5C61704E" w14:textId="77777777" w:rsidR="00DB5D1B" w:rsidRPr="00BD756D" w:rsidRDefault="00DB5D1B" w:rsidP="00DB5D1B">
            <w:pPr>
              <w:jc w:val="center"/>
              <w:rPr>
                <w:sz w:val="24"/>
                <w:szCs w:val="24"/>
              </w:rPr>
            </w:pPr>
            <w:r w:rsidRPr="00BD756D">
              <w:rPr>
                <w:sz w:val="24"/>
                <w:szCs w:val="24"/>
              </w:rPr>
              <w:t>48</w:t>
            </w:r>
          </w:p>
        </w:tc>
      </w:tr>
    </w:tbl>
    <w:p w14:paraId="242E2E08" w14:textId="77777777" w:rsidR="00DB5D1B" w:rsidRPr="0080718C" w:rsidRDefault="00DB5D1B" w:rsidP="00DB5D1B">
      <w:pPr>
        <w:ind w:firstLine="567"/>
        <w:jc w:val="both"/>
        <w:rPr>
          <w:sz w:val="28"/>
          <w:szCs w:val="28"/>
        </w:rPr>
      </w:pPr>
      <w:r w:rsidRPr="0080718C">
        <w:rPr>
          <w:sz w:val="28"/>
          <w:szCs w:val="28"/>
        </w:rPr>
        <w:t>Всвязи с подземной прокладкой нефтепровода, мгновенного выброса нефти на поверхность почвы не произойдет. Потоки нефти в почве будут скрытыми и могут фиксироваться по резкому увеличению содержания нефтепродуктов в грунтовых и поверхностных водах, находящихся поблизости от источника загрязнения. Потоки проявляют себя высачиванием нефти на склонах, стенках канав, кюветов. Они могут фиксироваться по изменению растительного покрова: пожелтению травянистой растительности, засыханию деревьев и кустарников. Нефть может двигаться и длительное время сохраняться на глубинах 0,5-</w:t>
      </w:r>
      <w:smartTag w:uri="urn:schemas-microsoft-com:office:smarttags" w:element="metricconverter">
        <w:smartTagPr>
          <w:attr w:name="ProductID" w:val="1,0 м"/>
        </w:smartTagPr>
        <w:r w:rsidRPr="0080718C">
          <w:rPr>
            <w:sz w:val="28"/>
            <w:szCs w:val="28"/>
          </w:rPr>
          <w:t>1,0 м</w:t>
        </w:r>
      </w:smartTag>
      <w:r w:rsidRPr="0080718C">
        <w:rPr>
          <w:sz w:val="28"/>
          <w:szCs w:val="28"/>
        </w:rPr>
        <w:t xml:space="preserve"> и более под относительно плотными и мало загрязненными верхними горизонтами разреза.</w:t>
      </w:r>
    </w:p>
    <w:p w14:paraId="1AA8BB41" w14:textId="77777777" w:rsidR="00DB5D1B" w:rsidRPr="0080718C" w:rsidRDefault="00DB5D1B" w:rsidP="00DB5D1B">
      <w:pPr>
        <w:pStyle w:val="affd"/>
        <w:spacing w:after="0"/>
        <w:rPr>
          <w:rFonts w:ascii="Times New Roman" w:hAnsi="Times New Roman"/>
          <w:i/>
          <w:sz w:val="28"/>
          <w:szCs w:val="28"/>
        </w:rPr>
      </w:pPr>
      <w:r w:rsidRPr="0080718C">
        <w:rPr>
          <w:rFonts w:ascii="Times New Roman" w:hAnsi="Times New Roman"/>
          <w:i/>
          <w:sz w:val="28"/>
          <w:szCs w:val="28"/>
        </w:rPr>
        <w:t xml:space="preserve">Опасные происшествия на объектах ЖКХ: </w:t>
      </w:r>
    </w:p>
    <w:p w14:paraId="562477FD" w14:textId="77777777" w:rsidR="00DB5D1B" w:rsidRPr="0080718C" w:rsidRDefault="00DB5D1B" w:rsidP="00DB5D1B">
      <w:pPr>
        <w:pStyle w:val="affd"/>
        <w:spacing w:after="0"/>
        <w:rPr>
          <w:rFonts w:ascii="Times New Roman" w:hAnsi="Times New Roman"/>
          <w:sz w:val="28"/>
          <w:szCs w:val="28"/>
        </w:rPr>
      </w:pPr>
      <w:r>
        <w:rPr>
          <w:rFonts w:ascii="Times New Roman" w:hAnsi="Times New Roman"/>
          <w:sz w:val="28"/>
          <w:szCs w:val="28"/>
        </w:rPr>
        <w:t>-</w:t>
      </w:r>
      <w:r w:rsidRPr="0080718C">
        <w:rPr>
          <w:rFonts w:ascii="Times New Roman" w:hAnsi="Times New Roman"/>
          <w:sz w:val="28"/>
          <w:szCs w:val="28"/>
        </w:rPr>
        <w:t>пожары в зданиях (жилых и общественных),</w:t>
      </w:r>
    </w:p>
    <w:p w14:paraId="501C1AC6" w14:textId="77777777" w:rsidR="00DB5D1B" w:rsidRPr="0080718C" w:rsidRDefault="00DB5D1B" w:rsidP="00DB5D1B">
      <w:pPr>
        <w:pStyle w:val="affd"/>
        <w:spacing w:after="0"/>
        <w:rPr>
          <w:rFonts w:ascii="Times New Roman" w:hAnsi="Times New Roman"/>
          <w:sz w:val="28"/>
          <w:szCs w:val="28"/>
        </w:rPr>
      </w:pPr>
      <w:r>
        <w:rPr>
          <w:rFonts w:ascii="Times New Roman" w:hAnsi="Times New Roman"/>
          <w:sz w:val="28"/>
          <w:szCs w:val="28"/>
        </w:rPr>
        <w:t>-</w:t>
      </w:r>
      <w:r w:rsidRPr="0080718C">
        <w:rPr>
          <w:rFonts w:ascii="Times New Roman" w:hAnsi="Times New Roman"/>
          <w:sz w:val="28"/>
          <w:szCs w:val="28"/>
        </w:rPr>
        <w:t xml:space="preserve">аварии, пожары, взрывы на сетях газо- (АГРС, межпоселковых газопроводах, ШРП, котельная), </w:t>
      </w:r>
      <w:r w:rsidRPr="0080718C">
        <w:rPr>
          <w:rFonts w:ascii="Times New Roman" w:hAnsi="Times New Roman"/>
          <w:bCs/>
          <w:sz w:val="28"/>
          <w:szCs w:val="28"/>
        </w:rPr>
        <w:t>тепло-, водо-, электроснабжения</w:t>
      </w:r>
      <w:r w:rsidRPr="0080718C">
        <w:rPr>
          <w:rFonts w:ascii="Times New Roman" w:hAnsi="Times New Roman"/>
          <w:sz w:val="28"/>
          <w:szCs w:val="28"/>
        </w:rPr>
        <w:t>;</w:t>
      </w:r>
    </w:p>
    <w:p w14:paraId="613BED0D" w14:textId="77777777" w:rsidR="00DB5D1B" w:rsidRPr="0080718C" w:rsidRDefault="00DB5D1B" w:rsidP="00DB5D1B">
      <w:pPr>
        <w:ind w:firstLine="567"/>
        <w:jc w:val="both"/>
        <w:rPr>
          <w:sz w:val="28"/>
          <w:szCs w:val="28"/>
        </w:rPr>
      </w:pPr>
      <w:r w:rsidRPr="0080718C">
        <w:rPr>
          <w:sz w:val="28"/>
          <w:szCs w:val="28"/>
        </w:rPr>
        <w:t>Причины возникновения пожаров разнообразны. Из статистического анализа причин пожаров в жилых зданиях следует, что значительное число пожаров вызвано человеческим фактором (неосторожное обращение с огнем и курение, нарушение правил эксплуатации электрических и газовых приборов и т.д.). Но ведущая роль принадлежит энергопотребляющим изделиям – холодильникам, кондиционерам, радиоприемникам, телевизорам, электроплиткам, электроутюгам, светильникам. Значительное количество пожаров происходит из-за неправильной эксплуатации газовых плит.</w:t>
      </w:r>
    </w:p>
    <w:p w14:paraId="530204BB" w14:textId="77777777" w:rsidR="00DB5D1B" w:rsidRPr="0080718C" w:rsidRDefault="00DB5D1B" w:rsidP="00DB5D1B">
      <w:pPr>
        <w:ind w:firstLine="567"/>
        <w:jc w:val="both"/>
        <w:rPr>
          <w:sz w:val="28"/>
          <w:szCs w:val="28"/>
        </w:rPr>
      </w:pPr>
      <w:r w:rsidRPr="0080718C">
        <w:rPr>
          <w:sz w:val="28"/>
          <w:szCs w:val="28"/>
        </w:rPr>
        <w:t>Часть загораний ликвидируется с помощью первичных средств пожаротушения на небольшой площади. Пожары, которые не потушены первичными средствами из-за их или недостаточной эффективности или позднего обнаружения, развиваются и тушатся при своевременном прибытии подразделений пожарной охраны. Часть пожаров, прибытие на которые подразделений пожарной охраны по каким-то причинам не оказалось своевременным, развиваются на большие площади и происходят с возможным обрушением строительных конструкций.</w:t>
      </w:r>
    </w:p>
    <w:p w14:paraId="0F7C6130" w14:textId="77777777" w:rsidR="00DB5D1B" w:rsidRPr="0080718C" w:rsidRDefault="00DB5D1B" w:rsidP="00DB5D1B">
      <w:pPr>
        <w:pStyle w:val="affe"/>
        <w:suppressAutoHyphens/>
        <w:ind w:firstLine="567"/>
        <w:rPr>
          <w:rFonts w:ascii="Times New Roman" w:hAnsi="Times New Roman"/>
          <w:sz w:val="28"/>
          <w:szCs w:val="28"/>
        </w:rPr>
      </w:pPr>
      <w:r w:rsidRPr="0080718C">
        <w:rPr>
          <w:rFonts w:ascii="Times New Roman" w:hAnsi="Times New Roman"/>
          <w:bCs/>
          <w:sz w:val="28"/>
          <w:szCs w:val="28"/>
        </w:rPr>
        <w:t xml:space="preserve">Взрывы газа внутри помещений АГРС могут привести к негативному воздействию только на находящийся там в этот момент технический </w:t>
      </w:r>
      <w:r w:rsidRPr="0080718C">
        <w:rPr>
          <w:rFonts w:ascii="Times New Roman" w:hAnsi="Times New Roman"/>
          <w:bCs/>
          <w:sz w:val="28"/>
          <w:szCs w:val="28"/>
        </w:rPr>
        <w:lastRenderedPageBreak/>
        <w:t xml:space="preserve">персонал. Аварийные разрывы газопроводов характеризуются радиусом термического поражения людей </w:t>
      </w:r>
      <w:smartTag w:uri="urn:schemas-microsoft-com:office:smarttags" w:element="metricconverter">
        <w:smartTagPr>
          <w:attr w:name="ProductID" w:val="85 м"/>
        </w:smartTagPr>
        <w:r w:rsidRPr="0080718C">
          <w:rPr>
            <w:rFonts w:ascii="Times New Roman" w:hAnsi="Times New Roman"/>
            <w:bCs/>
            <w:sz w:val="28"/>
            <w:szCs w:val="28"/>
          </w:rPr>
          <w:t>85 м</w:t>
        </w:r>
      </w:smartTag>
      <w:r w:rsidRPr="0080718C">
        <w:rPr>
          <w:rFonts w:ascii="Times New Roman" w:hAnsi="Times New Roman"/>
          <w:bCs/>
          <w:sz w:val="28"/>
          <w:szCs w:val="28"/>
        </w:rPr>
        <w:t xml:space="preserve">, </w:t>
      </w:r>
      <w:smartTag w:uri="urn:schemas-microsoft-com:office:smarttags" w:element="metricconverter">
        <w:smartTagPr>
          <w:attr w:name="ProductID" w:val="18 м"/>
        </w:smartTagPr>
        <w:r w:rsidRPr="0080718C">
          <w:rPr>
            <w:rFonts w:ascii="Times New Roman" w:hAnsi="Times New Roman"/>
            <w:bCs/>
            <w:sz w:val="28"/>
            <w:szCs w:val="28"/>
          </w:rPr>
          <w:t>18 м</w:t>
        </w:r>
      </w:smartTag>
      <w:r w:rsidRPr="0080718C">
        <w:rPr>
          <w:rFonts w:ascii="Times New Roman" w:hAnsi="Times New Roman"/>
          <w:bCs/>
          <w:sz w:val="28"/>
          <w:szCs w:val="28"/>
        </w:rPr>
        <w:t xml:space="preserve">. </w:t>
      </w:r>
      <w:r w:rsidRPr="0080718C">
        <w:rPr>
          <w:rFonts w:ascii="Times New Roman" w:hAnsi="Times New Roman"/>
          <w:sz w:val="28"/>
          <w:szCs w:val="28"/>
        </w:rPr>
        <w:t xml:space="preserve">На территории проложены межпоселковые газопроводы. Нижний предел поражения тепловым потоком от газопровода низкого давления составит не более </w:t>
      </w:r>
      <w:smartTag w:uri="urn:schemas-microsoft-com:office:smarttags" w:element="metricconverter">
        <w:smartTagPr>
          <w:attr w:name="ProductID" w:val="25 метров"/>
        </w:smartTagPr>
        <w:r w:rsidRPr="0080718C">
          <w:rPr>
            <w:rFonts w:ascii="Times New Roman" w:hAnsi="Times New Roman"/>
            <w:sz w:val="28"/>
            <w:szCs w:val="28"/>
          </w:rPr>
          <w:t>25 метров</w:t>
        </w:r>
      </w:smartTag>
      <w:r w:rsidRPr="0080718C">
        <w:rPr>
          <w:rFonts w:ascii="Times New Roman" w:hAnsi="Times New Roman"/>
          <w:sz w:val="28"/>
          <w:szCs w:val="28"/>
        </w:rPr>
        <w:t xml:space="preserve">, от газопровода высокого давления не более </w:t>
      </w:r>
      <w:smartTag w:uri="urn:schemas-microsoft-com:office:smarttags" w:element="metricconverter">
        <w:smartTagPr>
          <w:attr w:name="ProductID" w:val="75 метров"/>
        </w:smartTagPr>
        <w:r w:rsidRPr="0080718C">
          <w:rPr>
            <w:rFonts w:ascii="Times New Roman" w:hAnsi="Times New Roman"/>
            <w:sz w:val="28"/>
            <w:szCs w:val="28"/>
          </w:rPr>
          <w:t>75 метров</w:t>
        </w:r>
      </w:smartTag>
      <w:r w:rsidRPr="0080718C">
        <w:rPr>
          <w:rFonts w:ascii="Times New Roman" w:hAnsi="Times New Roman"/>
          <w:sz w:val="28"/>
          <w:szCs w:val="28"/>
        </w:rPr>
        <w:t>.</w:t>
      </w:r>
    </w:p>
    <w:p w14:paraId="31A92D74" w14:textId="77777777" w:rsidR="00DB5D1B" w:rsidRPr="0080718C" w:rsidRDefault="00DB5D1B" w:rsidP="00DB5D1B">
      <w:pPr>
        <w:pStyle w:val="affe"/>
        <w:suppressAutoHyphens/>
        <w:ind w:firstLine="567"/>
        <w:rPr>
          <w:rFonts w:ascii="Times New Roman" w:hAnsi="Times New Roman"/>
          <w:sz w:val="28"/>
          <w:szCs w:val="28"/>
        </w:rPr>
      </w:pPr>
      <w:r w:rsidRPr="0080718C">
        <w:rPr>
          <w:rFonts w:ascii="Times New Roman" w:hAnsi="Times New Roman"/>
          <w:sz w:val="28"/>
          <w:szCs w:val="28"/>
        </w:rPr>
        <w:t xml:space="preserve">Радиус зоны термического поражения при аварии на ГРП людей с летальным исходом не превышает </w:t>
      </w:r>
      <w:smartTag w:uri="urn:schemas-microsoft-com:office:smarttags" w:element="metricconverter">
        <w:smartTagPr>
          <w:attr w:name="ProductID" w:val="5 метров"/>
        </w:smartTagPr>
        <w:r w:rsidRPr="0080718C">
          <w:rPr>
            <w:rFonts w:ascii="Times New Roman" w:hAnsi="Times New Roman"/>
            <w:sz w:val="28"/>
            <w:szCs w:val="28"/>
          </w:rPr>
          <w:t>5 метров</w:t>
        </w:r>
      </w:smartTag>
      <w:r w:rsidRPr="0080718C">
        <w:rPr>
          <w:rFonts w:ascii="Times New Roman" w:hAnsi="Times New Roman"/>
          <w:sz w:val="28"/>
          <w:szCs w:val="28"/>
        </w:rPr>
        <w:t xml:space="preserve">. При возникновении максимальной по последствиям аварии в здании котельной, зона поражения ударной волной будет локализована непосредственно в самом здании (большая часть энергии ударной волны при взрыве будет затрачена на повреждение внутренних перегородок, рам, дверей и т.п.). </w:t>
      </w:r>
    </w:p>
    <w:p w14:paraId="42418BC3" w14:textId="77777777" w:rsidR="00DB5D1B" w:rsidRPr="0080718C" w:rsidRDefault="00DB5D1B" w:rsidP="00DB5D1B">
      <w:pPr>
        <w:pStyle w:val="affd"/>
        <w:spacing w:after="0"/>
        <w:rPr>
          <w:rFonts w:ascii="Times New Roman" w:hAnsi="Times New Roman"/>
          <w:sz w:val="28"/>
          <w:szCs w:val="28"/>
        </w:rPr>
      </w:pPr>
      <w:r w:rsidRPr="0080718C">
        <w:rPr>
          <w:rFonts w:ascii="Times New Roman" w:hAnsi="Times New Roman"/>
          <w:sz w:val="28"/>
          <w:szCs w:val="28"/>
        </w:rPr>
        <w:t>Виды возможных чрезвычайных ситуаций - утечка газа, взрывы и пожары. Причины возникновения чрезвычайной ситуации: подземная коррозия металлов, брак строительно-монтажных работ, дефекты труб и оборудования, механическое повреждение.</w:t>
      </w:r>
    </w:p>
    <w:p w14:paraId="679BA2C3" w14:textId="160CFAB0" w:rsidR="00DB5D1B" w:rsidRDefault="00DB5D1B" w:rsidP="00DB5D1B">
      <w:pPr>
        <w:ind w:right="-18"/>
        <w:rPr>
          <w:sz w:val="28"/>
          <w:szCs w:val="28"/>
        </w:rPr>
      </w:pPr>
      <w:r w:rsidRPr="0080718C">
        <w:rPr>
          <w:sz w:val="28"/>
          <w:szCs w:val="28"/>
        </w:rPr>
        <w:t xml:space="preserve">Также на территории Октябрьского сельского поселения возможно осуществление </w:t>
      </w:r>
      <w:r w:rsidRPr="0080718C">
        <w:rPr>
          <w:i/>
          <w:sz w:val="28"/>
          <w:szCs w:val="28"/>
        </w:rPr>
        <w:t>территористических актов</w:t>
      </w:r>
      <w:r w:rsidRPr="0080718C">
        <w:rPr>
          <w:sz w:val="28"/>
          <w:szCs w:val="28"/>
        </w:rPr>
        <w:t>.</w:t>
      </w:r>
    </w:p>
    <w:p w14:paraId="0AF9E33E" w14:textId="77777777" w:rsidR="007C0998" w:rsidRPr="0080718C" w:rsidRDefault="007C0998" w:rsidP="00DB5D1B">
      <w:pPr>
        <w:ind w:right="-18"/>
        <w:rPr>
          <w:b/>
          <w:sz w:val="28"/>
          <w:szCs w:val="28"/>
        </w:rPr>
      </w:pPr>
    </w:p>
    <w:p w14:paraId="58BFF465" w14:textId="7453DC1C" w:rsidR="00DF1532" w:rsidRPr="007C0998" w:rsidRDefault="00BD756D" w:rsidP="007C0998">
      <w:pPr>
        <w:keepNext/>
        <w:jc w:val="both"/>
        <w:outlineLvl w:val="0"/>
        <w:rPr>
          <w:b/>
          <w:sz w:val="28"/>
          <w:szCs w:val="24"/>
          <w:lang w:eastAsia="x-none"/>
        </w:rPr>
      </w:pPr>
      <w:bookmarkStart w:id="31" w:name="_Toc227306945"/>
      <w:r w:rsidRPr="007C0998">
        <w:rPr>
          <w:b/>
          <w:sz w:val="28"/>
          <w:szCs w:val="24"/>
          <w:lang w:eastAsia="x-none"/>
        </w:rPr>
        <w:t>РАЗДЕЛ 3</w:t>
      </w:r>
      <w:r w:rsidR="00DF1532" w:rsidRPr="007C0998">
        <w:rPr>
          <w:b/>
          <w:sz w:val="28"/>
          <w:szCs w:val="24"/>
          <w:lang w:eastAsia="x-none"/>
        </w:rPr>
        <w:t xml:space="preserve">. </w:t>
      </w:r>
      <w:r w:rsidR="00EF246D" w:rsidRPr="007C0998">
        <w:rPr>
          <w:b/>
          <w:sz w:val="28"/>
          <w:szCs w:val="24"/>
          <w:lang w:eastAsia="x-none"/>
        </w:rPr>
        <w:t>Обоснование выбранного варианта размещения объектов местного значения поселения на основе анализа использования территорий поселения, возможных направлений развития этих территорий и прогнозируемых ограничений их использования</w:t>
      </w:r>
      <w:r w:rsidR="000509CA" w:rsidRPr="007C0998">
        <w:rPr>
          <w:b/>
          <w:sz w:val="28"/>
          <w:szCs w:val="24"/>
          <w:lang w:eastAsia="x-none"/>
        </w:rPr>
        <w:t>.</w:t>
      </w:r>
      <w:bookmarkEnd w:id="31"/>
    </w:p>
    <w:tbl>
      <w:tblPr>
        <w:tblW w:w="0" w:type="auto"/>
        <w:tblInd w:w="57" w:type="dxa"/>
        <w:tblBorders>
          <w:top w:val="thinThickThinSmallGap" w:sz="24" w:space="0" w:color="auto"/>
        </w:tblBorders>
        <w:tblLook w:val="0000" w:firstRow="0" w:lastRow="0" w:firstColumn="0" w:lastColumn="0" w:noHBand="0" w:noVBand="0"/>
      </w:tblPr>
      <w:tblGrid>
        <w:gridCol w:w="9195"/>
      </w:tblGrid>
      <w:tr w:rsidR="00DF1532" w14:paraId="1068723C" w14:textId="77777777" w:rsidTr="00DF1532">
        <w:trPr>
          <w:trHeight w:val="20"/>
        </w:trPr>
        <w:tc>
          <w:tcPr>
            <w:tcW w:w="9195" w:type="dxa"/>
          </w:tcPr>
          <w:p w14:paraId="570FB390" w14:textId="77777777" w:rsidR="00DF1532" w:rsidRPr="00380B6A" w:rsidRDefault="00DF1532" w:rsidP="00DF1532">
            <w:pPr>
              <w:rPr>
                <w:sz w:val="2"/>
                <w:szCs w:val="2"/>
              </w:rPr>
            </w:pPr>
          </w:p>
        </w:tc>
      </w:tr>
    </w:tbl>
    <w:p w14:paraId="11F30FE3" w14:textId="77777777" w:rsidR="00DF1532" w:rsidRDefault="00DF1532" w:rsidP="00DF1532">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p>
    <w:p w14:paraId="34B531C3" w14:textId="77777777" w:rsidR="00C60806" w:rsidRPr="007C0998" w:rsidRDefault="00C60806" w:rsidP="00C60806">
      <w:pPr>
        <w:pStyle w:val="1"/>
        <w:numPr>
          <w:ilvl w:val="0"/>
          <w:numId w:val="48"/>
        </w:numPr>
        <w:rPr>
          <w:rFonts w:ascii="Times New Roman" w:hAnsi="Times New Roman"/>
          <w:sz w:val="28"/>
          <w:szCs w:val="28"/>
        </w:rPr>
      </w:pPr>
      <w:bookmarkStart w:id="32" w:name="_Toc227306946"/>
      <w:r w:rsidRPr="007C0998">
        <w:rPr>
          <w:rFonts w:ascii="Times New Roman" w:hAnsi="Times New Roman"/>
          <w:sz w:val="28"/>
          <w:szCs w:val="28"/>
        </w:rPr>
        <w:t xml:space="preserve">Проблемы и направления комплексного развития территории Октябрьского сельского поселения </w:t>
      </w:r>
      <w:r w:rsidRPr="00BD756D">
        <w:rPr>
          <w:rFonts w:ascii="Times New Roman" w:hAnsi="Times New Roman"/>
          <w:b w:val="0"/>
          <w:i/>
          <w:sz w:val="24"/>
          <w:szCs w:val="24"/>
        </w:rPr>
        <w:t>(в редакции внес. изм. в соответствии с МК № 88.002/11-17 от 1.11.2017г.)</w:t>
      </w:r>
      <w:bookmarkEnd w:id="32"/>
    </w:p>
    <w:p w14:paraId="2642C575" w14:textId="77777777" w:rsidR="00C60806" w:rsidRDefault="00C60806" w:rsidP="00C60806">
      <w:pPr>
        <w:ind w:right="-18" w:firstLine="809"/>
        <w:jc w:val="both"/>
        <w:rPr>
          <w:sz w:val="28"/>
          <w:szCs w:val="28"/>
          <w:lang w:eastAsia="ar-SA"/>
        </w:rPr>
      </w:pPr>
    </w:p>
    <w:p w14:paraId="6A9DD525" w14:textId="77777777" w:rsidR="00C60806" w:rsidRPr="008F456A" w:rsidRDefault="00C60806" w:rsidP="00C60806">
      <w:pPr>
        <w:ind w:right="-18" w:firstLine="809"/>
        <w:jc w:val="both"/>
        <w:rPr>
          <w:sz w:val="28"/>
        </w:rPr>
      </w:pPr>
      <w:r w:rsidRPr="008F456A">
        <w:rPr>
          <w:sz w:val="28"/>
          <w:szCs w:val="28"/>
          <w:lang w:eastAsia="ar-SA"/>
        </w:rPr>
        <w:t>Главной целью</w:t>
      </w:r>
      <w:r w:rsidRPr="008F456A">
        <w:rPr>
          <w:sz w:val="28"/>
        </w:rPr>
        <w:t xml:space="preserve"> при разработке генерального плана поселения является</w:t>
      </w:r>
      <w:r>
        <w:rPr>
          <w:sz w:val="28"/>
        </w:rPr>
        <w:t xml:space="preserve"> формирование на его территории</w:t>
      </w:r>
      <w:r w:rsidRPr="008F456A">
        <w:rPr>
          <w:sz w:val="28"/>
        </w:rPr>
        <w:t xml:space="preserve"> экологически и социально ориентированной, высокорентабельной среды обитания.</w:t>
      </w:r>
    </w:p>
    <w:p w14:paraId="4406DCC2" w14:textId="77777777" w:rsidR="00C60806" w:rsidRPr="00737E22" w:rsidRDefault="00C60806" w:rsidP="00C60806">
      <w:pPr>
        <w:widowControl w:val="0"/>
        <w:autoSpaceDE w:val="0"/>
        <w:autoSpaceDN w:val="0"/>
        <w:adjustRightInd w:val="0"/>
        <w:ind w:firstLine="709"/>
        <w:jc w:val="both"/>
        <w:rPr>
          <w:sz w:val="28"/>
          <w:szCs w:val="28"/>
        </w:rPr>
      </w:pPr>
      <w:r w:rsidRPr="00737E22">
        <w:rPr>
          <w:sz w:val="28"/>
          <w:szCs w:val="28"/>
        </w:rPr>
        <w:t>Задачей проекта является определение оптимального перспективного направления развития, как поселения в целом, так и развитие населенных пунктов: ст.Октябрьской, п.Запрудный, п.Ковалевка, п.Обильный, п.Реше</w:t>
      </w:r>
      <w:r>
        <w:rPr>
          <w:sz w:val="28"/>
          <w:szCs w:val="28"/>
        </w:rPr>
        <w:t>тиловский, п.Темп, х.Сборный на</w:t>
      </w:r>
      <w:r w:rsidRPr="00737E22">
        <w:rPr>
          <w:sz w:val="28"/>
          <w:szCs w:val="28"/>
        </w:rPr>
        <w:t xml:space="preserve"> расчетный срок до 2029 года и направления возможного перспективного развития за расчетным сроком (до 2044 года). </w:t>
      </w:r>
    </w:p>
    <w:p w14:paraId="564FE307" w14:textId="77777777" w:rsidR="00C60806" w:rsidRPr="00243335" w:rsidRDefault="00C60806" w:rsidP="00C60806">
      <w:pPr>
        <w:ind w:right="-18" w:firstLine="809"/>
        <w:jc w:val="both"/>
        <w:rPr>
          <w:sz w:val="28"/>
          <w:szCs w:val="28"/>
          <w:highlight w:val="cyan"/>
        </w:rPr>
      </w:pPr>
      <w:r w:rsidRPr="00737E22">
        <w:rPr>
          <w:sz w:val="28"/>
          <w:szCs w:val="28"/>
        </w:rPr>
        <w:t xml:space="preserve">Целью </w:t>
      </w:r>
      <w:r>
        <w:rPr>
          <w:sz w:val="28"/>
          <w:szCs w:val="28"/>
        </w:rPr>
        <w:t>генерального плана</w:t>
      </w:r>
      <w:r w:rsidRPr="00737E22">
        <w:rPr>
          <w:sz w:val="28"/>
          <w:szCs w:val="28"/>
        </w:rPr>
        <w:t xml:space="preserve"> является необходимость создания с помощью градостроительных средств условий устойчивого комплексного развития населенных пунктов в сложившейся экономической, экологической, историко-культурной ситуации. </w:t>
      </w:r>
    </w:p>
    <w:p w14:paraId="51C57A9A" w14:textId="77777777" w:rsidR="00C60806" w:rsidRPr="00737E22" w:rsidRDefault="00C60806" w:rsidP="00C60806">
      <w:pPr>
        <w:ind w:left="-100" w:right="-18" w:firstLine="809"/>
        <w:jc w:val="both"/>
        <w:rPr>
          <w:sz w:val="28"/>
          <w:szCs w:val="28"/>
        </w:rPr>
      </w:pPr>
      <w:r w:rsidRPr="00737E22">
        <w:rPr>
          <w:sz w:val="28"/>
          <w:szCs w:val="28"/>
        </w:rPr>
        <w:t xml:space="preserve">Для выполнения этих задач проектом предлагается комплекс мероприятий, направленных на обеспечение благоприятной среды </w:t>
      </w:r>
      <w:r w:rsidRPr="00737E22">
        <w:rPr>
          <w:sz w:val="28"/>
          <w:szCs w:val="28"/>
        </w:rPr>
        <w:lastRenderedPageBreak/>
        <w:t>жизнедеятельности и создание условий устойчивого развития населенных пунктов на расчетный срок и долгосрочную перспективу:</w:t>
      </w:r>
    </w:p>
    <w:p w14:paraId="1FFD57D7" w14:textId="77777777" w:rsidR="00C60806" w:rsidRPr="00737E22" w:rsidRDefault="00C60806" w:rsidP="00C60806">
      <w:pPr>
        <w:ind w:left="-100" w:right="-18" w:firstLine="809"/>
        <w:jc w:val="both"/>
        <w:rPr>
          <w:sz w:val="28"/>
          <w:szCs w:val="28"/>
        </w:rPr>
      </w:pPr>
      <w:r w:rsidRPr="00737E22">
        <w:rPr>
          <w:sz w:val="28"/>
          <w:szCs w:val="28"/>
        </w:rPr>
        <w:t>- создание рациональной планировочной структуры;</w:t>
      </w:r>
    </w:p>
    <w:p w14:paraId="551F8A2D" w14:textId="77777777" w:rsidR="00C60806" w:rsidRPr="00737E22" w:rsidRDefault="00C60806" w:rsidP="00C60806">
      <w:pPr>
        <w:tabs>
          <w:tab w:val="left" w:pos="9781"/>
        </w:tabs>
        <w:ind w:left="-100" w:firstLine="809"/>
        <w:jc w:val="both"/>
        <w:rPr>
          <w:sz w:val="28"/>
          <w:szCs w:val="28"/>
        </w:rPr>
      </w:pPr>
      <w:r w:rsidRPr="00737E22">
        <w:rPr>
          <w:sz w:val="28"/>
          <w:szCs w:val="28"/>
        </w:rPr>
        <w:t>- функциональное зонирование территории, выполненное на основе анализа сложившейся структуры использования земельных ресурсов;</w:t>
      </w:r>
    </w:p>
    <w:p w14:paraId="3604CD98" w14:textId="77777777" w:rsidR="00C60806" w:rsidRPr="00737E22" w:rsidRDefault="00C60806" w:rsidP="00C60806">
      <w:pPr>
        <w:tabs>
          <w:tab w:val="left" w:pos="9781"/>
        </w:tabs>
        <w:ind w:left="-100" w:firstLine="809"/>
        <w:jc w:val="both"/>
        <w:rPr>
          <w:sz w:val="28"/>
          <w:szCs w:val="28"/>
        </w:rPr>
      </w:pPr>
      <w:r w:rsidRPr="00737E22">
        <w:rPr>
          <w:sz w:val="28"/>
          <w:szCs w:val="28"/>
        </w:rPr>
        <w:t>- определение новых проектных и резервных территорий для развития жилой и производственной зон;</w:t>
      </w:r>
    </w:p>
    <w:p w14:paraId="7150139C" w14:textId="77777777" w:rsidR="00C60806" w:rsidRPr="00737E22" w:rsidRDefault="00C60806" w:rsidP="00C60806">
      <w:pPr>
        <w:tabs>
          <w:tab w:val="left" w:pos="9781"/>
        </w:tabs>
        <w:ind w:left="-100" w:firstLine="809"/>
        <w:jc w:val="both"/>
        <w:rPr>
          <w:sz w:val="28"/>
          <w:szCs w:val="28"/>
        </w:rPr>
      </w:pPr>
      <w:r w:rsidRPr="00737E22">
        <w:rPr>
          <w:sz w:val="28"/>
          <w:szCs w:val="28"/>
        </w:rPr>
        <w:t>- реконструкция сложившихся общественных центров, а также организация новых общественных центров обслуживания;</w:t>
      </w:r>
    </w:p>
    <w:p w14:paraId="280D4E3F" w14:textId="77777777" w:rsidR="00C60806" w:rsidRPr="00737E22" w:rsidRDefault="00C60806" w:rsidP="00C60806">
      <w:pPr>
        <w:tabs>
          <w:tab w:val="left" w:pos="9781"/>
        </w:tabs>
        <w:ind w:left="-100" w:firstLine="809"/>
        <w:jc w:val="both"/>
        <w:rPr>
          <w:sz w:val="28"/>
          <w:szCs w:val="28"/>
        </w:rPr>
      </w:pPr>
      <w:r w:rsidRPr="00737E22">
        <w:rPr>
          <w:sz w:val="28"/>
          <w:szCs w:val="28"/>
        </w:rPr>
        <w:t>- реконструкция существующей сети улиц, дорог, организация удобных связей между жилой зоной, общественными центрами и местами приложения труда;</w:t>
      </w:r>
    </w:p>
    <w:p w14:paraId="217F830E" w14:textId="77777777" w:rsidR="00C60806" w:rsidRPr="00737E22" w:rsidRDefault="00C60806" w:rsidP="00C60806">
      <w:pPr>
        <w:tabs>
          <w:tab w:val="left" w:pos="10000"/>
        </w:tabs>
        <w:ind w:left="-100" w:firstLine="809"/>
        <w:jc w:val="both"/>
        <w:rPr>
          <w:sz w:val="28"/>
          <w:szCs w:val="28"/>
        </w:rPr>
      </w:pPr>
      <w:r w:rsidRPr="00737E22">
        <w:rPr>
          <w:sz w:val="28"/>
          <w:szCs w:val="28"/>
        </w:rPr>
        <w:t xml:space="preserve">- организация рекреационной зоны, обеспечение её инженерной и транспортной инфраструктурой; </w:t>
      </w:r>
    </w:p>
    <w:p w14:paraId="33D38475" w14:textId="77777777" w:rsidR="00C60806" w:rsidRPr="00737E22" w:rsidRDefault="00C60806" w:rsidP="00C60806">
      <w:pPr>
        <w:tabs>
          <w:tab w:val="left" w:pos="10000"/>
        </w:tabs>
        <w:ind w:left="-100" w:firstLine="809"/>
        <w:jc w:val="both"/>
        <w:rPr>
          <w:sz w:val="28"/>
          <w:szCs w:val="28"/>
        </w:rPr>
      </w:pPr>
      <w:r w:rsidRPr="00737E22">
        <w:rPr>
          <w:sz w:val="28"/>
          <w:szCs w:val="28"/>
        </w:rPr>
        <w:t>- обеспечение всей территории населенных пунктов инженерной инфраструктурой и в итоге создание наиболее благоприятных условий труда, быта и отдыха населения.</w:t>
      </w:r>
    </w:p>
    <w:p w14:paraId="548D4436" w14:textId="77777777" w:rsidR="00C60806" w:rsidRPr="00737E22" w:rsidRDefault="00C60806" w:rsidP="00C60806">
      <w:pPr>
        <w:tabs>
          <w:tab w:val="left" w:pos="10000"/>
        </w:tabs>
        <w:ind w:left="-100" w:firstLine="809"/>
        <w:jc w:val="both"/>
        <w:rPr>
          <w:sz w:val="28"/>
          <w:szCs w:val="28"/>
        </w:rPr>
      </w:pPr>
      <w:r w:rsidRPr="00737E22">
        <w:rPr>
          <w:sz w:val="28"/>
          <w:szCs w:val="28"/>
        </w:rPr>
        <w:t>Резервирование территорий с четким функциональным назначением предотвратит размещение экологически вредных объектов, препятствующих дальнейшему территориальному развитию населенных пунктов.</w:t>
      </w:r>
    </w:p>
    <w:p w14:paraId="4A7E9EF0" w14:textId="77777777" w:rsidR="00C60806" w:rsidRPr="00737E22" w:rsidRDefault="00C60806" w:rsidP="00C60806">
      <w:pPr>
        <w:ind w:left="-100" w:right="-18" w:firstLine="809"/>
        <w:jc w:val="both"/>
        <w:rPr>
          <w:sz w:val="28"/>
          <w:szCs w:val="28"/>
          <w:lang w:eastAsia="ar-SA"/>
        </w:rPr>
      </w:pPr>
      <w:r w:rsidRPr="00737E22">
        <w:rPr>
          <w:sz w:val="28"/>
          <w:szCs w:val="28"/>
          <w:lang w:eastAsia="ar-SA"/>
        </w:rPr>
        <w:t>Изъятие земель у землепользователей под конкретное строительство будет производиться постепенно по мере востребованности земельных участков для муниципальных нужд на условиях, определенных действующим законодательством.</w:t>
      </w:r>
    </w:p>
    <w:p w14:paraId="76A4366D" w14:textId="77777777" w:rsidR="00C60806" w:rsidRPr="00737E22" w:rsidRDefault="00C60806" w:rsidP="00C60806">
      <w:pPr>
        <w:widowControl w:val="0"/>
        <w:suppressAutoHyphens/>
        <w:ind w:left="-100" w:right="-18" w:firstLine="809"/>
        <w:jc w:val="both"/>
        <w:rPr>
          <w:sz w:val="28"/>
          <w:szCs w:val="28"/>
        </w:rPr>
      </w:pPr>
      <w:r w:rsidRPr="000918F6">
        <w:rPr>
          <w:rFonts w:eastAsia="Arial Unicode MS"/>
          <w:bCs/>
          <w:sz w:val="28"/>
          <w:szCs w:val="28"/>
        </w:rPr>
        <w:t xml:space="preserve">Территориальное и функциональное развитие центра муниципального образования - станицы Октябрьской - предусматривается на </w:t>
      </w:r>
      <w:r w:rsidRPr="000918F6">
        <w:rPr>
          <w:sz w:val="28"/>
          <w:szCs w:val="28"/>
        </w:rPr>
        <w:t xml:space="preserve">расчетный срок (2029г.) и долгосрочное развитие (до 2044г.) </w:t>
      </w:r>
      <w:r>
        <w:rPr>
          <w:sz w:val="28"/>
          <w:szCs w:val="28"/>
        </w:rPr>
        <w:t>в планируемых</w:t>
      </w:r>
      <w:r w:rsidRPr="000918F6">
        <w:rPr>
          <w:sz w:val="28"/>
          <w:szCs w:val="28"/>
        </w:rPr>
        <w:t xml:space="preserve"> границах.</w:t>
      </w:r>
    </w:p>
    <w:p w14:paraId="14C8DA41" w14:textId="77777777" w:rsidR="00C60806" w:rsidRPr="003C62B1" w:rsidRDefault="00C60806" w:rsidP="00C60806">
      <w:pPr>
        <w:widowControl w:val="0"/>
        <w:suppressAutoHyphens/>
        <w:ind w:left="-100" w:right="-18" w:firstLine="809"/>
        <w:jc w:val="both"/>
        <w:rPr>
          <w:rFonts w:eastAsia="Arial Unicode MS"/>
          <w:bCs/>
          <w:sz w:val="28"/>
          <w:szCs w:val="28"/>
        </w:rPr>
      </w:pPr>
      <w:r w:rsidRPr="003C62B1">
        <w:rPr>
          <w:rFonts w:eastAsia="Arial Unicode MS"/>
          <w:bCs/>
          <w:sz w:val="28"/>
          <w:szCs w:val="28"/>
        </w:rPr>
        <w:t>Развитие</w:t>
      </w:r>
      <w:r>
        <w:rPr>
          <w:rFonts w:eastAsia="Arial Unicode MS"/>
          <w:bCs/>
          <w:sz w:val="28"/>
          <w:szCs w:val="28"/>
        </w:rPr>
        <w:t xml:space="preserve"> </w:t>
      </w:r>
      <w:r w:rsidRPr="00737E22">
        <w:rPr>
          <w:sz w:val="28"/>
          <w:szCs w:val="28"/>
        </w:rPr>
        <w:t>п.Запрудный, п.Ковалевка, п.Обильный, п.Решетиловский, п.Темп, х.</w:t>
      </w:r>
      <w:r w:rsidRPr="003C62B1">
        <w:rPr>
          <w:sz w:val="28"/>
          <w:szCs w:val="28"/>
        </w:rPr>
        <w:t xml:space="preserve">Сборный </w:t>
      </w:r>
      <w:r w:rsidRPr="003C62B1">
        <w:rPr>
          <w:rFonts w:eastAsia="Arial Unicode MS"/>
          <w:bCs/>
          <w:sz w:val="28"/>
          <w:szCs w:val="28"/>
        </w:rPr>
        <w:t>настоящим проектом предусматривается в существующих границах с учетом имеющихся территориальных резервов населенного пункта.</w:t>
      </w:r>
    </w:p>
    <w:p w14:paraId="06C804DC" w14:textId="77777777" w:rsidR="00DF1532" w:rsidRPr="007C0998" w:rsidRDefault="00DF1532" w:rsidP="00C60806">
      <w:pPr>
        <w:pStyle w:val="1"/>
        <w:numPr>
          <w:ilvl w:val="0"/>
          <w:numId w:val="48"/>
        </w:numPr>
        <w:rPr>
          <w:rFonts w:ascii="Times New Roman" w:hAnsi="Times New Roman"/>
          <w:sz w:val="28"/>
          <w:szCs w:val="28"/>
        </w:rPr>
      </w:pPr>
      <w:bookmarkStart w:id="33" w:name="_Toc227306947"/>
      <w:r w:rsidRPr="007C0998">
        <w:rPr>
          <w:rFonts w:ascii="Times New Roman" w:hAnsi="Times New Roman"/>
          <w:sz w:val="28"/>
          <w:szCs w:val="28"/>
        </w:rPr>
        <w:t>Тенденции и приоритеты экономического развития</w:t>
      </w:r>
      <w:bookmarkEnd w:id="33"/>
    </w:p>
    <w:p w14:paraId="3CFA5362" w14:textId="77777777" w:rsidR="00DB5D1B" w:rsidRDefault="00DB5D1B" w:rsidP="00DB5D1B">
      <w:pPr>
        <w:ind w:firstLine="709"/>
        <w:jc w:val="both"/>
        <w:rPr>
          <w:sz w:val="28"/>
          <w:szCs w:val="28"/>
        </w:rPr>
      </w:pPr>
      <w:r w:rsidRPr="000467CE">
        <w:rPr>
          <w:sz w:val="28"/>
          <w:szCs w:val="28"/>
        </w:rPr>
        <w:t xml:space="preserve">Социально-экономическое развитие </w:t>
      </w:r>
      <w:r>
        <w:rPr>
          <w:sz w:val="28"/>
          <w:szCs w:val="28"/>
        </w:rPr>
        <w:t>Октябрьского сельского поселения</w:t>
      </w:r>
      <w:r w:rsidRPr="000467CE">
        <w:rPr>
          <w:sz w:val="28"/>
          <w:szCs w:val="28"/>
        </w:rPr>
        <w:t xml:space="preserve"> характеризуется положительной динамикой развития всех основных секторов экономики и позитивным изменением индикаторов,  отражающих уровень жизни населения.</w:t>
      </w:r>
    </w:p>
    <w:p w14:paraId="6A5D9936" w14:textId="77777777" w:rsidR="00DB5D1B" w:rsidRDefault="00DB5D1B" w:rsidP="00DB5D1B">
      <w:pPr>
        <w:ind w:firstLine="709"/>
        <w:jc w:val="both"/>
        <w:rPr>
          <w:sz w:val="28"/>
          <w:szCs w:val="28"/>
        </w:rPr>
      </w:pPr>
      <w:r>
        <w:rPr>
          <w:sz w:val="28"/>
          <w:szCs w:val="28"/>
        </w:rPr>
        <w:t>Октябрьское сельское поселение</w:t>
      </w:r>
      <w:r w:rsidRPr="000467CE">
        <w:rPr>
          <w:sz w:val="28"/>
          <w:szCs w:val="28"/>
        </w:rPr>
        <w:t xml:space="preserve"> является инвестиционно</w:t>
      </w:r>
      <w:r w:rsidR="008453F9">
        <w:rPr>
          <w:sz w:val="28"/>
          <w:szCs w:val="28"/>
        </w:rPr>
        <w:t>-</w:t>
      </w:r>
      <w:r w:rsidR="00CE14CA">
        <w:rPr>
          <w:sz w:val="28"/>
          <w:szCs w:val="28"/>
        </w:rPr>
        <w:t xml:space="preserve"> </w:t>
      </w:r>
      <w:r w:rsidRPr="000467CE">
        <w:rPr>
          <w:sz w:val="28"/>
          <w:szCs w:val="28"/>
        </w:rPr>
        <w:t>привлекательной территорией. Удобное географическое положение в системе транспортных связей, развитая система межрегиональных связей, наличие свободных площадей производственных предприятий, земельных участков и необходимой инфраструктуры позволят привлечь потенциальных инвесторов.</w:t>
      </w:r>
    </w:p>
    <w:p w14:paraId="23CB98D1" w14:textId="77777777" w:rsidR="00DB5D1B" w:rsidRPr="000467CE" w:rsidRDefault="00DB5D1B" w:rsidP="00DB5D1B">
      <w:pPr>
        <w:ind w:firstLine="709"/>
        <w:jc w:val="both"/>
        <w:rPr>
          <w:sz w:val="28"/>
          <w:szCs w:val="28"/>
        </w:rPr>
      </w:pPr>
      <w:r w:rsidRPr="000467CE">
        <w:rPr>
          <w:sz w:val="28"/>
          <w:szCs w:val="28"/>
        </w:rPr>
        <w:lastRenderedPageBreak/>
        <w:t xml:space="preserve">Разумная политика стимулирования деятельности инвесторов, обеспечение гарантий от инвестиционных рисков и другие меры поддержки инвестиционной деятельности на территории </w:t>
      </w:r>
      <w:r>
        <w:rPr>
          <w:sz w:val="28"/>
          <w:szCs w:val="28"/>
        </w:rPr>
        <w:t xml:space="preserve">поселения </w:t>
      </w:r>
      <w:r w:rsidRPr="000467CE">
        <w:rPr>
          <w:sz w:val="28"/>
          <w:szCs w:val="28"/>
        </w:rPr>
        <w:t xml:space="preserve">должны способствовать привлечению существенных финансовых средств в </w:t>
      </w:r>
      <w:r>
        <w:rPr>
          <w:sz w:val="28"/>
          <w:szCs w:val="28"/>
        </w:rPr>
        <w:t>экономику сельского поселения</w:t>
      </w:r>
      <w:r w:rsidRPr="000467CE">
        <w:rPr>
          <w:sz w:val="28"/>
          <w:szCs w:val="28"/>
        </w:rPr>
        <w:t>.</w:t>
      </w:r>
    </w:p>
    <w:p w14:paraId="54B2487D" w14:textId="77777777" w:rsidR="00DB5D1B" w:rsidRPr="000467CE" w:rsidRDefault="00DB5D1B" w:rsidP="00DB5D1B">
      <w:pPr>
        <w:ind w:firstLine="709"/>
        <w:jc w:val="both"/>
        <w:rPr>
          <w:sz w:val="28"/>
          <w:szCs w:val="28"/>
        </w:rPr>
      </w:pPr>
      <w:r w:rsidRPr="000467CE">
        <w:rPr>
          <w:sz w:val="28"/>
          <w:szCs w:val="28"/>
        </w:rPr>
        <w:t xml:space="preserve">Основными направлениями деятельности по созданию инвестиционного имиджа </w:t>
      </w:r>
      <w:r>
        <w:rPr>
          <w:sz w:val="28"/>
          <w:szCs w:val="28"/>
        </w:rPr>
        <w:t>поселения</w:t>
      </w:r>
      <w:r w:rsidRPr="000467CE">
        <w:rPr>
          <w:sz w:val="28"/>
          <w:szCs w:val="28"/>
        </w:rPr>
        <w:t xml:space="preserve"> должны стать: </w:t>
      </w:r>
    </w:p>
    <w:p w14:paraId="5693D6F3" w14:textId="77777777" w:rsidR="00DB5D1B" w:rsidRPr="000467CE" w:rsidRDefault="00DB5D1B" w:rsidP="00DB5D1B">
      <w:pPr>
        <w:ind w:firstLine="709"/>
        <w:jc w:val="both"/>
        <w:rPr>
          <w:sz w:val="28"/>
          <w:szCs w:val="28"/>
        </w:rPr>
      </w:pPr>
      <w:r w:rsidRPr="000467CE">
        <w:rPr>
          <w:sz w:val="28"/>
          <w:szCs w:val="28"/>
        </w:rPr>
        <w:t xml:space="preserve">- распространение информации о преимуществах муниципального </w:t>
      </w:r>
      <w:r>
        <w:rPr>
          <w:sz w:val="28"/>
          <w:szCs w:val="28"/>
        </w:rPr>
        <w:t>образования</w:t>
      </w:r>
      <w:r w:rsidRPr="000467CE">
        <w:rPr>
          <w:sz w:val="28"/>
          <w:szCs w:val="28"/>
        </w:rPr>
        <w:t xml:space="preserve"> (сырьевого, промышленного и кадрового потенциала), инвестиционных проектах и предложениях, объектах инвестиционной инфраструктуры; </w:t>
      </w:r>
    </w:p>
    <w:p w14:paraId="00AA0591" w14:textId="77777777" w:rsidR="00DB5D1B" w:rsidRPr="000467CE" w:rsidRDefault="00DB5D1B" w:rsidP="00DB5D1B">
      <w:pPr>
        <w:ind w:firstLine="709"/>
        <w:jc w:val="both"/>
        <w:rPr>
          <w:sz w:val="28"/>
          <w:szCs w:val="28"/>
        </w:rPr>
      </w:pPr>
      <w:r w:rsidRPr="000467CE">
        <w:rPr>
          <w:sz w:val="28"/>
          <w:szCs w:val="28"/>
        </w:rPr>
        <w:t>- участие в инвестиционных семинарах, подключение к электронным базам данных, содержащим информацию о потенциальных инвесторах.</w:t>
      </w:r>
    </w:p>
    <w:p w14:paraId="15A444A0" w14:textId="77777777" w:rsidR="00DB5D1B" w:rsidRPr="000467CE" w:rsidRDefault="00DB5D1B" w:rsidP="00DB5D1B">
      <w:pPr>
        <w:ind w:firstLine="709"/>
        <w:jc w:val="both"/>
        <w:rPr>
          <w:sz w:val="28"/>
          <w:szCs w:val="28"/>
        </w:rPr>
      </w:pPr>
      <w:r w:rsidRPr="000467CE">
        <w:rPr>
          <w:sz w:val="28"/>
          <w:szCs w:val="28"/>
        </w:rPr>
        <w:t>Построение эффективной конкурентоспособной экономики предлагается за счет развития следующих направлений:</w:t>
      </w:r>
    </w:p>
    <w:p w14:paraId="59E96366" w14:textId="77777777" w:rsidR="00DB5D1B" w:rsidRPr="000467CE" w:rsidRDefault="00DB5D1B" w:rsidP="00DB5D1B">
      <w:pPr>
        <w:ind w:firstLine="709"/>
        <w:jc w:val="both"/>
        <w:rPr>
          <w:sz w:val="28"/>
          <w:szCs w:val="28"/>
        </w:rPr>
      </w:pPr>
      <w:r w:rsidRPr="000467CE">
        <w:rPr>
          <w:sz w:val="28"/>
          <w:szCs w:val="28"/>
        </w:rPr>
        <w:t>- развитие промышленного производства на основе разработки и реализации комплекса инвестиционных проектов, направленных на строительство новых и реконструкцию действующих предприятий;</w:t>
      </w:r>
    </w:p>
    <w:p w14:paraId="69972B03" w14:textId="77777777" w:rsidR="00DB5D1B" w:rsidRPr="000467CE" w:rsidRDefault="00DB5D1B" w:rsidP="00DB5D1B">
      <w:pPr>
        <w:ind w:firstLine="709"/>
        <w:jc w:val="both"/>
        <w:rPr>
          <w:sz w:val="28"/>
          <w:szCs w:val="28"/>
        </w:rPr>
      </w:pPr>
      <w:r w:rsidRPr="000467CE">
        <w:rPr>
          <w:sz w:val="28"/>
          <w:szCs w:val="28"/>
        </w:rPr>
        <w:t>- развитие агропромышленного комплекса через реализацию инвестиционных проектов в области животнов</w:t>
      </w:r>
      <w:r>
        <w:rPr>
          <w:sz w:val="28"/>
          <w:szCs w:val="28"/>
        </w:rPr>
        <w:t>одства, зернового производства</w:t>
      </w:r>
      <w:r w:rsidRPr="000467CE">
        <w:rPr>
          <w:sz w:val="28"/>
          <w:szCs w:val="28"/>
        </w:rPr>
        <w:t>, а также строительство новых перерабатывающих предприятий;</w:t>
      </w:r>
    </w:p>
    <w:p w14:paraId="675A0A46" w14:textId="77777777" w:rsidR="00DB5D1B" w:rsidRDefault="00DB5D1B" w:rsidP="00DB5D1B">
      <w:pPr>
        <w:ind w:firstLine="709"/>
        <w:jc w:val="both"/>
        <w:rPr>
          <w:sz w:val="28"/>
          <w:szCs w:val="28"/>
        </w:rPr>
      </w:pPr>
      <w:r w:rsidRPr="000467CE">
        <w:rPr>
          <w:sz w:val="28"/>
          <w:szCs w:val="28"/>
        </w:rPr>
        <w:t xml:space="preserve">- обеспечение приведения имеющихся коммуникаций инженерной инфраструктуры по энерго-, водо- и газоснабжению в состояние, которое отвечает всем необходимым требованиям по увеличению соответствующих нагрузок, связанных с реализацией комплекса инвестиционных проектов на территории </w:t>
      </w:r>
      <w:r>
        <w:rPr>
          <w:sz w:val="28"/>
          <w:szCs w:val="28"/>
        </w:rPr>
        <w:t>сельского поселения.</w:t>
      </w:r>
    </w:p>
    <w:p w14:paraId="044906C3" w14:textId="77777777" w:rsidR="00DB5D1B" w:rsidRPr="000467CE" w:rsidRDefault="00DB5D1B" w:rsidP="00DB5D1B">
      <w:pPr>
        <w:ind w:firstLine="709"/>
        <w:jc w:val="both"/>
        <w:rPr>
          <w:sz w:val="28"/>
          <w:szCs w:val="28"/>
        </w:rPr>
      </w:pPr>
      <w:r w:rsidRPr="00FF0C2C">
        <w:rPr>
          <w:sz w:val="28"/>
          <w:szCs w:val="28"/>
        </w:rPr>
        <w:t>Агропромышленный комплекс является одним из наиболее приоритетных и перспективных для привлечения инвесторов.</w:t>
      </w:r>
    </w:p>
    <w:p w14:paraId="00950677" w14:textId="77777777" w:rsidR="00DB5D1B" w:rsidRPr="00FF0C2C" w:rsidRDefault="00DB5D1B" w:rsidP="00DB5D1B">
      <w:pPr>
        <w:ind w:firstLine="709"/>
        <w:jc w:val="both"/>
        <w:rPr>
          <w:sz w:val="28"/>
          <w:szCs w:val="28"/>
        </w:rPr>
      </w:pPr>
      <w:r w:rsidRPr="00FF0C2C">
        <w:rPr>
          <w:sz w:val="28"/>
          <w:szCs w:val="28"/>
        </w:rPr>
        <w:t>Предполагается, что агропромышленный комплекс получит свое наиболее интенсивное развитие в будущем за счет:</w:t>
      </w:r>
    </w:p>
    <w:p w14:paraId="7025A95E" w14:textId="77777777" w:rsidR="00DB5D1B" w:rsidRPr="00FF0C2C" w:rsidRDefault="00DB5D1B" w:rsidP="00DB5D1B">
      <w:pPr>
        <w:ind w:firstLine="709"/>
        <w:jc w:val="both"/>
        <w:rPr>
          <w:sz w:val="28"/>
          <w:szCs w:val="28"/>
        </w:rPr>
      </w:pPr>
      <w:r w:rsidRPr="00FF0C2C">
        <w:rPr>
          <w:sz w:val="28"/>
          <w:szCs w:val="28"/>
        </w:rPr>
        <w:t>- развития растениеводства и животноводства;</w:t>
      </w:r>
    </w:p>
    <w:p w14:paraId="6FDF6672" w14:textId="77777777" w:rsidR="00DB5D1B" w:rsidRPr="00FF0C2C" w:rsidRDefault="00DB5D1B" w:rsidP="00DB5D1B">
      <w:pPr>
        <w:ind w:firstLine="709"/>
        <w:jc w:val="both"/>
        <w:rPr>
          <w:sz w:val="28"/>
          <w:szCs w:val="28"/>
        </w:rPr>
      </w:pPr>
      <w:r w:rsidRPr="00FF0C2C">
        <w:rPr>
          <w:sz w:val="28"/>
          <w:szCs w:val="28"/>
        </w:rPr>
        <w:t>- развития и строительства новых крупных сельскохозяйственных и пере</w:t>
      </w:r>
      <w:r>
        <w:rPr>
          <w:sz w:val="28"/>
          <w:szCs w:val="28"/>
        </w:rPr>
        <w:t>рабатывающих предприятий</w:t>
      </w:r>
      <w:r w:rsidRPr="00FF0C2C">
        <w:rPr>
          <w:sz w:val="28"/>
          <w:szCs w:val="28"/>
        </w:rPr>
        <w:t>;</w:t>
      </w:r>
    </w:p>
    <w:p w14:paraId="686A0CFC" w14:textId="77777777" w:rsidR="00DB5D1B" w:rsidRPr="00FF0C2C" w:rsidRDefault="00DB5D1B" w:rsidP="00DB5D1B">
      <w:pPr>
        <w:ind w:firstLine="709"/>
        <w:jc w:val="both"/>
        <w:rPr>
          <w:sz w:val="28"/>
          <w:szCs w:val="28"/>
        </w:rPr>
      </w:pPr>
      <w:r w:rsidRPr="00FF0C2C">
        <w:rPr>
          <w:sz w:val="28"/>
          <w:szCs w:val="28"/>
        </w:rPr>
        <w:t>- совершенствование территорий организации агропромышленного производства;</w:t>
      </w:r>
    </w:p>
    <w:p w14:paraId="47811D34" w14:textId="77777777" w:rsidR="00DB5D1B" w:rsidRDefault="00DB5D1B" w:rsidP="00DB5D1B">
      <w:pPr>
        <w:ind w:firstLine="709"/>
        <w:jc w:val="both"/>
        <w:rPr>
          <w:sz w:val="28"/>
          <w:szCs w:val="28"/>
        </w:rPr>
      </w:pPr>
      <w:r w:rsidRPr="00FF0C2C">
        <w:rPr>
          <w:sz w:val="28"/>
          <w:szCs w:val="28"/>
        </w:rPr>
        <w:t>- подъема малых форм хозяйствования</w:t>
      </w:r>
      <w:r>
        <w:rPr>
          <w:sz w:val="28"/>
          <w:szCs w:val="28"/>
        </w:rPr>
        <w:t>.</w:t>
      </w:r>
    </w:p>
    <w:p w14:paraId="3F4A1ED2" w14:textId="77777777" w:rsidR="00DB5D1B" w:rsidRPr="00FF0C2C" w:rsidRDefault="00DB5D1B" w:rsidP="00DB5D1B">
      <w:pPr>
        <w:ind w:firstLine="709"/>
        <w:jc w:val="both"/>
        <w:rPr>
          <w:sz w:val="28"/>
          <w:szCs w:val="28"/>
        </w:rPr>
      </w:pPr>
      <w:r w:rsidRPr="00FF0C2C">
        <w:rPr>
          <w:sz w:val="28"/>
          <w:szCs w:val="28"/>
        </w:rPr>
        <w:t>Зерновое хозяйство составляет основу АПК муниципального образования. В настоящее время именно производство зерновых культур является одним из наиболее рентабельных видов деятельности, выступающим внутренним «финансовым» донором сельского хозяйства, позволяющим поддерживать общую положительную рентабельность производства.</w:t>
      </w:r>
    </w:p>
    <w:p w14:paraId="198D2A58" w14:textId="77777777" w:rsidR="00DB5D1B" w:rsidRPr="00FF0C2C" w:rsidRDefault="00DB5D1B" w:rsidP="00DB5D1B">
      <w:pPr>
        <w:ind w:firstLine="709"/>
        <w:jc w:val="both"/>
        <w:rPr>
          <w:sz w:val="28"/>
          <w:szCs w:val="28"/>
        </w:rPr>
      </w:pPr>
      <w:r w:rsidRPr="00FF0C2C">
        <w:rPr>
          <w:sz w:val="28"/>
          <w:szCs w:val="28"/>
        </w:rPr>
        <w:lastRenderedPageBreak/>
        <w:t>В перспективе необходимо сохранить ведущую роль зернового хозяйства и, прежде всего, выращивание пшеницы. Увеличение производства зерна должно происходить за счет интенсификации отрасли и сохранения зернового клина в соответствии с требованиями рациональной системы земледелия.</w:t>
      </w:r>
    </w:p>
    <w:p w14:paraId="579E3374" w14:textId="77777777" w:rsidR="00DB5D1B" w:rsidRDefault="00DB5D1B" w:rsidP="00DB5D1B">
      <w:pPr>
        <w:ind w:firstLine="709"/>
        <w:jc w:val="both"/>
        <w:rPr>
          <w:sz w:val="28"/>
          <w:szCs w:val="28"/>
        </w:rPr>
      </w:pPr>
      <w:r>
        <w:rPr>
          <w:sz w:val="28"/>
          <w:szCs w:val="28"/>
        </w:rPr>
        <w:t>Исторически сложившаяся специализация сельскохозяйственного производства позволяет создать на территории сельского поселения зерновой комплекс с элементами глубокой переработки зерна. Основными мерами по реализации данного направления могут служить:</w:t>
      </w:r>
    </w:p>
    <w:p w14:paraId="6B28DFE6" w14:textId="77777777" w:rsidR="00DB5D1B" w:rsidRDefault="00DB5D1B" w:rsidP="00DB5D1B">
      <w:pPr>
        <w:ind w:firstLine="709"/>
        <w:jc w:val="both"/>
        <w:rPr>
          <w:sz w:val="28"/>
          <w:szCs w:val="28"/>
        </w:rPr>
      </w:pPr>
      <w:r>
        <w:rPr>
          <w:sz w:val="28"/>
          <w:szCs w:val="28"/>
        </w:rPr>
        <w:t>- создание интеграционных связей сельхозпроизводителей зерна на основании формирования общих производственных и складских мощностей;</w:t>
      </w:r>
    </w:p>
    <w:p w14:paraId="1A2276F0" w14:textId="77777777" w:rsidR="00DB5D1B" w:rsidRDefault="00DB5D1B" w:rsidP="00DB5D1B">
      <w:pPr>
        <w:ind w:firstLine="709"/>
        <w:jc w:val="both"/>
        <w:rPr>
          <w:sz w:val="28"/>
          <w:szCs w:val="28"/>
        </w:rPr>
      </w:pPr>
      <w:r>
        <w:rPr>
          <w:sz w:val="28"/>
          <w:szCs w:val="28"/>
        </w:rPr>
        <w:t>- строительство завода по производству биоэтанола и этилового спирта.</w:t>
      </w:r>
    </w:p>
    <w:p w14:paraId="37399CBF" w14:textId="77777777" w:rsidR="00DB5D1B" w:rsidRDefault="00DB5D1B" w:rsidP="00DB5D1B">
      <w:pPr>
        <w:ind w:firstLine="709"/>
        <w:jc w:val="both"/>
        <w:rPr>
          <w:sz w:val="28"/>
          <w:szCs w:val="28"/>
        </w:rPr>
      </w:pPr>
      <w:r w:rsidRPr="008A1DB9">
        <w:rPr>
          <w:sz w:val="28"/>
          <w:szCs w:val="28"/>
        </w:rPr>
        <w:t xml:space="preserve">Овощеводство и плодоводство в </w:t>
      </w:r>
      <w:r>
        <w:rPr>
          <w:sz w:val="28"/>
          <w:szCs w:val="28"/>
        </w:rPr>
        <w:t>сельском поселении является второстепенной отраслью специализации растениеводства, однако д</w:t>
      </w:r>
      <w:r w:rsidRPr="008A1DB9">
        <w:rPr>
          <w:sz w:val="28"/>
          <w:szCs w:val="28"/>
        </w:rPr>
        <w:t>анная отрасль наиболее полно отвечает на интенсификацию производства в виде использования новых технологий полива и удобрения (капельное орошение и спринцевание). Для развития данного направления возможно создание тепличного комплекса, что позволит снабдить рынок отечественной продукцией</w:t>
      </w:r>
      <w:r>
        <w:rPr>
          <w:sz w:val="28"/>
          <w:szCs w:val="28"/>
        </w:rPr>
        <w:t>.</w:t>
      </w:r>
    </w:p>
    <w:p w14:paraId="383F10C5" w14:textId="77777777" w:rsidR="00DB5D1B" w:rsidRPr="005E528C" w:rsidRDefault="00DB5D1B" w:rsidP="00DB5D1B">
      <w:pPr>
        <w:ind w:firstLine="709"/>
        <w:jc w:val="both"/>
        <w:rPr>
          <w:sz w:val="28"/>
          <w:szCs w:val="28"/>
        </w:rPr>
      </w:pPr>
      <w:r w:rsidRPr="005E528C">
        <w:rPr>
          <w:sz w:val="28"/>
          <w:szCs w:val="28"/>
        </w:rPr>
        <w:t xml:space="preserve">Второй важнейшей отраслью сельскохозяйственного производства является животноводство. Оно во многих случаях опирается на растениеводство, как на источник кормов, и поэтому часто оказывается в зависимости от состояния последнего. Проблема оптимизации животноводческой отрасли должна решаться за счет восстановления прежнего потенциала скотоводства, свиноводства и </w:t>
      </w:r>
      <w:r>
        <w:rPr>
          <w:sz w:val="28"/>
          <w:szCs w:val="28"/>
        </w:rPr>
        <w:t>птицеводства</w:t>
      </w:r>
      <w:r w:rsidRPr="005E528C">
        <w:rPr>
          <w:sz w:val="28"/>
          <w:szCs w:val="28"/>
        </w:rPr>
        <w:t>:</w:t>
      </w:r>
    </w:p>
    <w:p w14:paraId="6673370C" w14:textId="77777777" w:rsidR="00DB5D1B" w:rsidRPr="005E528C" w:rsidRDefault="00DB5D1B" w:rsidP="00DB5D1B">
      <w:pPr>
        <w:ind w:firstLine="709"/>
        <w:jc w:val="both"/>
        <w:rPr>
          <w:sz w:val="28"/>
          <w:szCs w:val="28"/>
        </w:rPr>
      </w:pPr>
      <w:r w:rsidRPr="005E528C">
        <w:rPr>
          <w:sz w:val="28"/>
          <w:szCs w:val="28"/>
        </w:rPr>
        <w:t>- обновление и улучшение поголовья племенных животных и птиц; проведение целевых противоэпизоотических мероприятий;</w:t>
      </w:r>
    </w:p>
    <w:p w14:paraId="6D13AD42" w14:textId="77777777" w:rsidR="00DB5D1B" w:rsidRPr="005E528C" w:rsidRDefault="00DB5D1B" w:rsidP="00DB5D1B">
      <w:pPr>
        <w:ind w:firstLine="709"/>
        <w:jc w:val="both"/>
        <w:rPr>
          <w:sz w:val="28"/>
          <w:szCs w:val="28"/>
        </w:rPr>
      </w:pPr>
      <w:r w:rsidRPr="005E528C">
        <w:rPr>
          <w:sz w:val="28"/>
          <w:szCs w:val="28"/>
        </w:rPr>
        <w:t>- строительство ферм и реконструкция существующих мощностей по выращиванию скота</w:t>
      </w:r>
      <w:r>
        <w:rPr>
          <w:sz w:val="28"/>
          <w:szCs w:val="28"/>
        </w:rPr>
        <w:t>, свиней и птицы.</w:t>
      </w:r>
    </w:p>
    <w:p w14:paraId="26EABE61" w14:textId="77777777" w:rsidR="00DB5D1B" w:rsidRPr="005E528C" w:rsidRDefault="00DB5D1B" w:rsidP="00DB5D1B">
      <w:pPr>
        <w:ind w:firstLine="709"/>
        <w:jc w:val="both"/>
        <w:rPr>
          <w:sz w:val="28"/>
          <w:szCs w:val="28"/>
        </w:rPr>
      </w:pPr>
      <w:r w:rsidRPr="005E528C">
        <w:rPr>
          <w:sz w:val="28"/>
          <w:szCs w:val="28"/>
        </w:rPr>
        <w:t>Техническое переоснащение отрасли, внедрение новых технологий, реконструкция старых и строительство новых животноводческих помещений позволит увеличить производство продукции животноводства.</w:t>
      </w:r>
    </w:p>
    <w:p w14:paraId="16965D64" w14:textId="77777777" w:rsidR="00DB5D1B" w:rsidRPr="005E528C" w:rsidRDefault="00DB5D1B" w:rsidP="00DB5D1B">
      <w:pPr>
        <w:ind w:firstLine="709"/>
        <w:jc w:val="both"/>
        <w:rPr>
          <w:sz w:val="28"/>
          <w:szCs w:val="28"/>
        </w:rPr>
      </w:pPr>
      <w:r w:rsidRPr="005E528C">
        <w:rPr>
          <w:sz w:val="28"/>
          <w:szCs w:val="28"/>
        </w:rPr>
        <w:t>Кроме развития сельхоз предприятий необходимо поддерживать существующие крестьянско-фермерские и личные подсобные хозяйства</w:t>
      </w:r>
      <w:r>
        <w:rPr>
          <w:sz w:val="28"/>
          <w:szCs w:val="28"/>
        </w:rPr>
        <w:t>(ЛПХ)</w:t>
      </w:r>
      <w:r w:rsidRPr="005E528C">
        <w:rPr>
          <w:sz w:val="28"/>
          <w:szCs w:val="28"/>
        </w:rPr>
        <w:t xml:space="preserve">, которые на данном этапе развития играют существенную роль в экономике. В ЛПХ идет приток рабочей силы, земельные участки расширяются, объем производства наращивается, однако, уровень товарности остается низким. </w:t>
      </w:r>
    </w:p>
    <w:p w14:paraId="21898A1D" w14:textId="77777777" w:rsidR="00DB5D1B" w:rsidRPr="005E528C" w:rsidRDefault="00DB5D1B" w:rsidP="00DB5D1B">
      <w:pPr>
        <w:ind w:firstLine="709"/>
        <w:jc w:val="both"/>
        <w:rPr>
          <w:sz w:val="28"/>
          <w:szCs w:val="28"/>
        </w:rPr>
      </w:pPr>
      <w:r w:rsidRPr="005E528C">
        <w:rPr>
          <w:sz w:val="28"/>
          <w:szCs w:val="28"/>
        </w:rPr>
        <w:t xml:space="preserve">Важнейшее направление дальнейшего развития хозяйств населения – совершенствование их кооперативных и интеграционных связей с сельскохозяйственными, обслуживающими, перерабатывающими и другими организациями АПК, а также между собой и с фермерскими хозяйствами. Особое значение имеет помощь сельскохозяйственных предприятий в обеспечении ЛПХ кормами, молодняком скота и птицы, механизированными </w:t>
      </w:r>
      <w:r w:rsidRPr="005E528C">
        <w:rPr>
          <w:sz w:val="28"/>
          <w:szCs w:val="28"/>
        </w:rPr>
        <w:lastRenderedPageBreak/>
        <w:t>и транспортными услугами, в сбыте продукции. При этом проблема реализации излишков для хозяйств населения не менее важна, чем обеспечение их производственными ресурсами. В ее решении наряду с помощью сельскохозяйственных и перерабатывающих организаций важную роль должны сыграть закупочно-сбытовые потребительские кооперативы, создаваемые хозяйствами населения совместно с фермерами при поддержке органов государственной власти и местного самоуправления.</w:t>
      </w:r>
    </w:p>
    <w:p w14:paraId="34844AA2" w14:textId="77777777" w:rsidR="00DB5D1B" w:rsidRPr="005E528C" w:rsidRDefault="00DB5D1B" w:rsidP="00DB5D1B">
      <w:pPr>
        <w:ind w:firstLine="709"/>
        <w:jc w:val="both"/>
        <w:rPr>
          <w:sz w:val="28"/>
          <w:szCs w:val="28"/>
        </w:rPr>
      </w:pPr>
      <w:r w:rsidRPr="005E528C">
        <w:rPr>
          <w:sz w:val="28"/>
          <w:szCs w:val="28"/>
        </w:rPr>
        <w:t xml:space="preserve">Главный эффект от реализации мероприятий по развитию агропромышленного комплекса состоит в стабилизации условий хозяйствования субъектов агропромышленного комплекса </w:t>
      </w:r>
      <w:r>
        <w:rPr>
          <w:sz w:val="28"/>
          <w:szCs w:val="28"/>
        </w:rPr>
        <w:t>сельского поселения</w:t>
      </w:r>
      <w:r w:rsidRPr="005E528C">
        <w:rPr>
          <w:sz w:val="28"/>
          <w:szCs w:val="28"/>
        </w:rPr>
        <w:t>. Стабильные условия создают выгодные преимущества данному сектору экономики для привлечения инвестиций и кадров, реализации среднесрочных проектов реконструкции и технического перевооружения агропромышленного производства. В целом это должно привести к росту эффективности сектора.</w:t>
      </w:r>
    </w:p>
    <w:p w14:paraId="5230095C" w14:textId="77777777" w:rsidR="00DB5D1B" w:rsidRDefault="00DB5D1B" w:rsidP="00DB5D1B">
      <w:pPr>
        <w:ind w:firstLine="709"/>
        <w:jc w:val="both"/>
        <w:rPr>
          <w:sz w:val="28"/>
          <w:szCs w:val="28"/>
        </w:rPr>
      </w:pPr>
      <w:r>
        <w:rPr>
          <w:sz w:val="28"/>
          <w:szCs w:val="28"/>
        </w:rPr>
        <w:t>Территория Октябрьского сельского поселения обладает потенциалом для развития промышленности, прежде всего за счет обеспеченности сырьем, наличия производственных площадей и территориальных резервов.</w:t>
      </w:r>
    </w:p>
    <w:p w14:paraId="17E3E677" w14:textId="77777777" w:rsidR="00DB5D1B" w:rsidRDefault="00DB5D1B" w:rsidP="00DB5D1B">
      <w:pPr>
        <w:ind w:firstLine="709"/>
        <w:jc w:val="both"/>
        <w:rPr>
          <w:sz w:val="28"/>
          <w:szCs w:val="28"/>
        </w:rPr>
      </w:pPr>
      <w:r w:rsidRPr="00D42488">
        <w:rPr>
          <w:sz w:val="28"/>
          <w:szCs w:val="28"/>
        </w:rPr>
        <w:t>Основным стратегическим направлением развития промышленного производства должна стать разработка и реализация комплекса инвестиционных проектов, направленных на строительство новых и реконструкцию действующих предприятий</w:t>
      </w:r>
      <w:r>
        <w:rPr>
          <w:sz w:val="28"/>
          <w:szCs w:val="28"/>
        </w:rPr>
        <w:t>.</w:t>
      </w:r>
    </w:p>
    <w:p w14:paraId="1D0D271E" w14:textId="77777777" w:rsidR="00DB5D1B" w:rsidRPr="001C04CB" w:rsidRDefault="00DB5D1B" w:rsidP="00DB5D1B">
      <w:pPr>
        <w:ind w:firstLine="709"/>
        <w:jc w:val="both"/>
        <w:rPr>
          <w:sz w:val="28"/>
          <w:szCs w:val="28"/>
        </w:rPr>
      </w:pPr>
      <w:r w:rsidRPr="001C04CB">
        <w:rPr>
          <w:sz w:val="28"/>
          <w:szCs w:val="28"/>
        </w:rPr>
        <w:t>Увеличение экономического роста планируется обеспечить за счет создания благоприятных условий для привлечения инвесторов с целью развития новых и расширения уже имеющихся на территории сельского поселения производств, в следующих отраслях промышленности:</w:t>
      </w:r>
    </w:p>
    <w:p w14:paraId="1CA2731B" w14:textId="77777777" w:rsidR="00DB5D1B" w:rsidRPr="001C04CB" w:rsidRDefault="00DB5D1B" w:rsidP="00DB5D1B">
      <w:pPr>
        <w:ind w:firstLine="709"/>
        <w:jc w:val="both"/>
        <w:rPr>
          <w:sz w:val="28"/>
          <w:szCs w:val="28"/>
        </w:rPr>
      </w:pPr>
      <w:r w:rsidRPr="001C04CB">
        <w:rPr>
          <w:sz w:val="28"/>
          <w:szCs w:val="28"/>
        </w:rPr>
        <w:t>- развитие промышленности строительных материалов и повышение доли этой отрасли в структуре промышленного производства;</w:t>
      </w:r>
    </w:p>
    <w:p w14:paraId="1F26980B" w14:textId="77777777" w:rsidR="00DB5D1B" w:rsidRDefault="00DB5D1B" w:rsidP="00DB5D1B">
      <w:pPr>
        <w:ind w:firstLine="709"/>
        <w:jc w:val="both"/>
        <w:rPr>
          <w:sz w:val="28"/>
          <w:szCs w:val="28"/>
        </w:rPr>
      </w:pPr>
      <w:r w:rsidRPr="001C04CB">
        <w:rPr>
          <w:sz w:val="28"/>
          <w:szCs w:val="28"/>
        </w:rPr>
        <w:t xml:space="preserve">- пищевая (строительство новых и модернизация действующих предприятий по производству </w:t>
      </w:r>
      <w:r>
        <w:rPr>
          <w:sz w:val="28"/>
          <w:szCs w:val="28"/>
        </w:rPr>
        <w:t>безалкогольной</w:t>
      </w:r>
      <w:r w:rsidRPr="001C04CB">
        <w:rPr>
          <w:sz w:val="28"/>
          <w:szCs w:val="28"/>
        </w:rPr>
        <w:t xml:space="preserve"> продукции, по производству</w:t>
      </w:r>
      <w:r>
        <w:rPr>
          <w:sz w:val="28"/>
          <w:szCs w:val="28"/>
        </w:rPr>
        <w:t xml:space="preserve"> функциональных продуктов питания)</w:t>
      </w:r>
    </w:p>
    <w:p w14:paraId="26A3B18B" w14:textId="77777777" w:rsidR="00DB5D1B" w:rsidRDefault="00DB5D1B" w:rsidP="00DB5D1B">
      <w:pPr>
        <w:ind w:firstLine="709"/>
        <w:jc w:val="both"/>
        <w:rPr>
          <w:sz w:val="28"/>
          <w:szCs w:val="28"/>
          <w:lang w:eastAsia="ar-SA"/>
        </w:rPr>
      </w:pPr>
      <w:r>
        <w:rPr>
          <w:sz w:val="28"/>
          <w:szCs w:val="28"/>
        </w:rPr>
        <w:t xml:space="preserve">На территории поселения недостаточное развитие получила промышленность строительных материалов. </w:t>
      </w:r>
      <w:r>
        <w:rPr>
          <w:sz w:val="28"/>
          <w:szCs w:val="28"/>
          <w:lang w:eastAsia="ar-SA"/>
        </w:rPr>
        <w:t>К расчетному сроку генерального плана при реализации поставленных задач возрастут требования к строительному комплексу в плане значительного увеличения объемов производства качественных и современных строительных материалов, за счет роста объемов строительства во всех отраслях экономики сельского поселения.</w:t>
      </w:r>
    </w:p>
    <w:p w14:paraId="70DEE946" w14:textId="77777777" w:rsidR="00DB5D1B" w:rsidRDefault="00DB5D1B" w:rsidP="00DB5D1B">
      <w:pPr>
        <w:ind w:firstLine="709"/>
        <w:jc w:val="both"/>
        <w:rPr>
          <w:sz w:val="28"/>
          <w:szCs w:val="28"/>
        </w:rPr>
      </w:pPr>
      <w:r>
        <w:rPr>
          <w:sz w:val="28"/>
          <w:szCs w:val="28"/>
        </w:rPr>
        <w:t>Полезные ископаемые в Октябрьском сельском поселении представлены двумя неразведанными месторождениями глинистого сырья (в юго-восточной и юго-западной окраинах ст.Октябрьской) используемое для производства кирпича, запасы которого могут обеспечить стабильную работу и развитие производства керамического кирпича в сельском поселении</w:t>
      </w:r>
    </w:p>
    <w:p w14:paraId="32A82315" w14:textId="77777777" w:rsidR="00DB5D1B" w:rsidRDefault="00DB5D1B" w:rsidP="00DB5D1B">
      <w:pPr>
        <w:tabs>
          <w:tab w:val="left" w:pos="4453"/>
        </w:tabs>
        <w:ind w:firstLine="709"/>
        <w:jc w:val="both"/>
        <w:rPr>
          <w:sz w:val="28"/>
          <w:szCs w:val="28"/>
        </w:rPr>
      </w:pPr>
      <w:r>
        <w:rPr>
          <w:sz w:val="28"/>
          <w:szCs w:val="28"/>
        </w:rPr>
        <w:lastRenderedPageBreak/>
        <w:t xml:space="preserve">Благодаря территориально выгодному положению (на пересечении двух транспортных потоков: Ростов - Новороссийск - Сочи и Ростов-Баку), </w:t>
      </w:r>
      <w:r w:rsidRPr="00FC294A">
        <w:rPr>
          <w:sz w:val="28"/>
          <w:szCs w:val="28"/>
        </w:rPr>
        <w:t>муниципальное образование может повысить свою инвестиционную привлекательность</w:t>
      </w:r>
      <w:r>
        <w:rPr>
          <w:sz w:val="28"/>
          <w:szCs w:val="28"/>
        </w:rPr>
        <w:t xml:space="preserve"> так же </w:t>
      </w:r>
      <w:r w:rsidRPr="00FC294A">
        <w:rPr>
          <w:sz w:val="28"/>
          <w:szCs w:val="28"/>
        </w:rPr>
        <w:t xml:space="preserve"> за счет развития придорожной инфраструктуры</w:t>
      </w:r>
      <w:r>
        <w:rPr>
          <w:sz w:val="28"/>
          <w:szCs w:val="28"/>
        </w:rPr>
        <w:t xml:space="preserve">. Трасса «Дон» - это мощный пассажиропоток в направлении южных курортов и морских портов, который в летний период увеличивается в десятки раз. При этом на протяжении всего участка практически отсутствуют цивилизованные, отвечающие современным условиям комплексы придорожного сервиса, построенные по единому проекту. В границах сельского поселения вдоль автотрассы определены и представлены к рассмотрению 16 инвестиционных площадок в области развития придорожного сервиса </w:t>
      </w:r>
      <w:r w:rsidRPr="009B152E">
        <w:rPr>
          <w:sz w:val="28"/>
          <w:szCs w:val="28"/>
        </w:rPr>
        <w:t>(гостиницы, стоянки для большегрузных и легковых автомобилей, комплекс бытового обслуживания).</w:t>
      </w:r>
    </w:p>
    <w:p w14:paraId="7756B1D2" w14:textId="77777777" w:rsidR="00DB5D1B" w:rsidRPr="007C0998" w:rsidRDefault="00DB5D1B" w:rsidP="00C60806">
      <w:pPr>
        <w:pStyle w:val="1"/>
        <w:numPr>
          <w:ilvl w:val="0"/>
          <w:numId w:val="48"/>
        </w:numPr>
        <w:rPr>
          <w:rFonts w:ascii="Times New Roman" w:hAnsi="Times New Roman"/>
          <w:sz w:val="28"/>
          <w:szCs w:val="28"/>
        </w:rPr>
      </w:pPr>
      <w:bookmarkStart w:id="34" w:name="_Toc227306948"/>
      <w:r w:rsidRPr="007C0998">
        <w:rPr>
          <w:rFonts w:ascii="Times New Roman" w:hAnsi="Times New Roman"/>
          <w:sz w:val="28"/>
          <w:szCs w:val="28"/>
        </w:rPr>
        <w:t>Расчет перспективной численности населения</w:t>
      </w:r>
      <w:bookmarkEnd w:id="34"/>
    </w:p>
    <w:p w14:paraId="541AC3DF" w14:textId="77777777" w:rsidR="00DB5D1B" w:rsidRPr="006B34D3" w:rsidRDefault="00DB5D1B" w:rsidP="006B34D3">
      <w:pPr>
        <w:ind w:firstLine="709"/>
        <w:jc w:val="both"/>
        <w:rPr>
          <w:sz w:val="28"/>
          <w:szCs w:val="28"/>
        </w:rPr>
      </w:pPr>
      <w:bookmarkStart w:id="35" w:name="_Toc501344131"/>
      <w:r w:rsidRPr="002741A1">
        <w:rPr>
          <w:sz w:val="28"/>
          <w:szCs w:val="28"/>
        </w:rPr>
        <w:t xml:space="preserve">Оценка демографического потенциала </w:t>
      </w:r>
      <w:r>
        <w:rPr>
          <w:sz w:val="28"/>
          <w:szCs w:val="28"/>
        </w:rPr>
        <w:t>Октябрьского</w:t>
      </w:r>
      <w:r w:rsidRPr="002741A1">
        <w:rPr>
          <w:sz w:val="28"/>
          <w:szCs w:val="28"/>
        </w:rPr>
        <w:t xml:space="preserve"> сельского поселения на краткосрочную и среднесрочную перспективы произведена на основании аналитических данных об изменениях демографических характеристик за последние годы с учетом принимаемых гипотез относительно их динамики в будущем.</w:t>
      </w:r>
      <w:bookmarkEnd w:id="35"/>
    </w:p>
    <w:p w14:paraId="21D91F60" w14:textId="77777777" w:rsidR="00DB5D1B" w:rsidRPr="002741A1" w:rsidRDefault="00DB5D1B" w:rsidP="006B34D3">
      <w:pPr>
        <w:ind w:firstLine="709"/>
        <w:jc w:val="both"/>
        <w:rPr>
          <w:sz w:val="28"/>
          <w:szCs w:val="28"/>
        </w:rPr>
      </w:pPr>
      <w:bookmarkStart w:id="36" w:name="_Toc501344132"/>
      <w:r w:rsidRPr="002741A1">
        <w:rPr>
          <w:sz w:val="28"/>
          <w:szCs w:val="28"/>
        </w:rPr>
        <w:t>Целью прогноза является определение численности и структурного состава населения поселения через 10 и 20 лет.</w:t>
      </w:r>
      <w:bookmarkEnd w:id="36"/>
    </w:p>
    <w:p w14:paraId="219565CB" w14:textId="77777777" w:rsidR="00DB5D1B" w:rsidRPr="002741A1" w:rsidRDefault="00DB5D1B" w:rsidP="006B34D3">
      <w:pPr>
        <w:ind w:firstLine="709"/>
        <w:jc w:val="both"/>
        <w:rPr>
          <w:sz w:val="28"/>
          <w:szCs w:val="28"/>
        </w:rPr>
      </w:pPr>
      <w:bookmarkStart w:id="37" w:name="_Toc501344133"/>
      <w:r w:rsidRPr="002741A1">
        <w:rPr>
          <w:sz w:val="28"/>
          <w:szCs w:val="28"/>
        </w:rPr>
        <w:t xml:space="preserve">При расчете перспективной численности населения </w:t>
      </w:r>
      <w:r>
        <w:rPr>
          <w:sz w:val="28"/>
          <w:szCs w:val="28"/>
        </w:rPr>
        <w:t>Октябрьского</w:t>
      </w:r>
      <w:r w:rsidRPr="002741A1">
        <w:rPr>
          <w:sz w:val="28"/>
          <w:szCs w:val="28"/>
        </w:rPr>
        <w:t xml:space="preserve"> сельского поселения использованы следующие демографические характеристики:</w:t>
      </w:r>
      <w:bookmarkEnd w:id="37"/>
    </w:p>
    <w:p w14:paraId="7B6ECDE5" w14:textId="77777777" w:rsidR="00DB5D1B" w:rsidRPr="002741A1" w:rsidRDefault="00DB5D1B" w:rsidP="006B34D3">
      <w:pPr>
        <w:ind w:firstLine="709"/>
        <w:jc w:val="both"/>
        <w:rPr>
          <w:sz w:val="28"/>
          <w:szCs w:val="28"/>
        </w:rPr>
      </w:pPr>
      <w:bookmarkStart w:id="38" w:name="_Toc501344134"/>
      <w:r w:rsidRPr="002741A1">
        <w:rPr>
          <w:sz w:val="28"/>
          <w:szCs w:val="28"/>
        </w:rPr>
        <w:t xml:space="preserve">- динамика численности населения </w:t>
      </w:r>
      <w:r>
        <w:rPr>
          <w:sz w:val="28"/>
          <w:szCs w:val="28"/>
        </w:rPr>
        <w:t>Октябрьского</w:t>
      </w:r>
      <w:r w:rsidRPr="002741A1">
        <w:rPr>
          <w:sz w:val="28"/>
          <w:szCs w:val="28"/>
        </w:rPr>
        <w:t xml:space="preserve"> сельского поселения за 200</w:t>
      </w:r>
      <w:r>
        <w:rPr>
          <w:sz w:val="28"/>
          <w:szCs w:val="28"/>
        </w:rPr>
        <w:t>1</w:t>
      </w:r>
      <w:r w:rsidRPr="002741A1">
        <w:rPr>
          <w:sz w:val="28"/>
          <w:szCs w:val="28"/>
        </w:rPr>
        <w:t>-2008 гг.</w:t>
      </w:r>
      <w:bookmarkEnd w:id="38"/>
    </w:p>
    <w:p w14:paraId="64DDD063" w14:textId="77777777" w:rsidR="00DB5D1B" w:rsidRPr="006B34D3" w:rsidRDefault="00DB5D1B" w:rsidP="006B34D3">
      <w:pPr>
        <w:ind w:firstLine="709"/>
        <w:jc w:val="both"/>
        <w:rPr>
          <w:sz w:val="28"/>
          <w:szCs w:val="28"/>
        </w:rPr>
      </w:pPr>
      <w:bookmarkStart w:id="39" w:name="_Toc501344135"/>
      <w:r w:rsidRPr="002741A1">
        <w:rPr>
          <w:sz w:val="28"/>
          <w:szCs w:val="28"/>
        </w:rPr>
        <w:t>-половозрастной состав населения на 01.01.2009 г.</w:t>
      </w:r>
      <w:bookmarkEnd w:id="39"/>
    </w:p>
    <w:p w14:paraId="2C904C18" w14:textId="77777777" w:rsidR="00DB5D1B" w:rsidRPr="006B34D3" w:rsidRDefault="00DB5D1B" w:rsidP="006B34D3">
      <w:pPr>
        <w:ind w:firstLine="709"/>
        <w:jc w:val="both"/>
        <w:rPr>
          <w:sz w:val="28"/>
          <w:szCs w:val="28"/>
        </w:rPr>
      </w:pPr>
      <w:bookmarkStart w:id="40" w:name="_Toc501344136"/>
      <w:r w:rsidRPr="006B34D3">
        <w:rPr>
          <w:sz w:val="28"/>
          <w:szCs w:val="28"/>
        </w:rPr>
        <w:t>В качестве базового года для прогнозных расчетов принят 2008 год.</w:t>
      </w:r>
      <w:bookmarkEnd w:id="40"/>
    </w:p>
    <w:p w14:paraId="36C3FE4D" w14:textId="7DC42859" w:rsidR="00DB5D1B" w:rsidRDefault="00DB5D1B" w:rsidP="006B34D3">
      <w:pPr>
        <w:ind w:firstLine="709"/>
        <w:jc w:val="both"/>
        <w:rPr>
          <w:sz w:val="28"/>
          <w:szCs w:val="28"/>
        </w:rPr>
      </w:pPr>
      <w:r w:rsidRPr="002741A1">
        <w:rPr>
          <w:sz w:val="28"/>
          <w:szCs w:val="28"/>
        </w:rPr>
        <w:t xml:space="preserve">Исходя из основной цели прогноза, для расчета проектной численности населения населенных пунктов, входящих в состав </w:t>
      </w:r>
      <w:r>
        <w:rPr>
          <w:sz w:val="28"/>
          <w:szCs w:val="28"/>
        </w:rPr>
        <w:t>Октябрьского</w:t>
      </w:r>
      <w:r w:rsidRPr="002741A1">
        <w:rPr>
          <w:sz w:val="28"/>
          <w:szCs w:val="28"/>
        </w:rPr>
        <w:t xml:space="preserve"> сельского поселения  выбран метод «передвижки возрастов», основанный на применение </w:t>
      </w:r>
      <w:r w:rsidRPr="00B21F50">
        <w:rPr>
          <w:sz w:val="28"/>
          <w:szCs w:val="28"/>
        </w:rPr>
        <w:t xml:space="preserve">вышеуказанных демографических характеристик. Данные о тенденциях основных демографических параметров, закладываемых в прогноз, представлены в таблице </w:t>
      </w:r>
      <w:r w:rsidR="0042214A">
        <w:rPr>
          <w:sz w:val="28"/>
          <w:szCs w:val="28"/>
        </w:rPr>
        <w:t>14</w:t>
      </w:r>
      <w:r w:rsidRPr="00B21F50">
        <w:rPr>
          <w:sz w:val="28"/>
          <w:szCs w:val="28"/>
        </w:rPr>
        <w:t>.</w:t>
      </w:r>
    </w:p>
    <w:p w14:paraId="17FF91B0" w14:textId="77777777" w:rsidR="000509CA" w:rsidRPr="00B21F50" w:rsidRDefault="000509CA" w:rsidP="006B34D3">
      <w:pPr>
        <w:ind w:firstLine="709"/>
        <w:jc w:val="both"/>
        <w:rPr>
          <w:sz w:val="28"/>
          <w:szCs w:val="28"/>
        </w:rPr>
      </w:pPr>
    </w:p>
    <w:p w14:paraId="4284CBE1" w14:textId="77777777" w:rsidR="00DB5D1B" w:rsidRPr="000509CA" w:rsidRDefault="00DB5D1B" w:rsidP="000509CA">
      <w:pPr>
        <w:ind w:firstLine="709"/>
        <w:jc w:val="center"/>
        <w:rPr>
          <w:i/>
          <w:sz w:val="28"/>
          <w:szCs w:val="28"/>
        </w:rPr>
      </w:pPr>
      <w:bookmarkStart w:id="41" w:name="_Toc501344137"/>
      <w:bookmarkStart w:id="42" w:name="_Toc501374714"/>
      <w:bookmarkStart w:id="43" w:name="_Toc87183809"/>
      <w:r w:rsidRPr="000509CA">
        <w:rPr>
          <w:i/>
          <w:sz w:val="28"/>
          <w:szCs w:val="28"/>
        </w:rPr>
        <w:t>Параметры прогноза перспективной численности населения</w:t>
      </w:r>
      <w:bookmarkEnd w:id="41"/>
      <w:bookmarkEnd w:id="42"/>
      <w:bookmarkEnd w:id="43"/>
    </w:p>
    <w:p w14:paraId="7B8E4064" w14:textId="77777777" w:rsidR="00DB5D1B" w:rsidRPr="000509CA" w:rsidRDefault="00DB5D1B" w:rsidP="000509CA">
      <w:pPr>
        <w:ind w:firstLine="709"/>
        <w:jc w:val="center"/>
        <w:rPr>
          <w:i/>
          <w:sz w:val="28"/>
          <w:szCs w:val="28"/>
        </w:rPr>
      </w:pPr>
      <w:bookmarkStart w:id="44" w:name="_Toc501344138"/>
      <w:bookmarkStart w:id="45" w:name="_Toc501374715"/>
      <w:bookmarkStart w:id="46" w:name="_Toc87183810"/>
      <w:r w:rsidRPr="000509CA">
        <w:rPr>
          <w:i/>
          <w:sz w:val="28"/>
          <w:szCs w:val="28"/>
        </w:rPr>
        <w:t>Октябрьского сельского поселения</w:t>
      </w:r>
      <w:bookmarkEnd w:id="44"/>
      <w:bookmarkEnd w:id="45"/>
      <w:bookmarkEnd w:id="46"/>
    </w:p>
    <w:p w14:paraId="1B492B60" w14:textId="5051E42F" w:rsidR="00DB5D1B" w:rsidRPr="000509CA" w:rsidRDefault="00DB5D1B" w:rsidP="000509CA">
      <w:pPr>
        <w:ind w:firstLine="709"/>
        <w:jc w:val="right"/>
        <w:rPr>
          <w:sz w:val="28"/>
          <w:szCs w:val="28"/>
        </w:rPr>
      </w:pPr>
      <w:bookmarkStart w:id="47" w:name="_Toc501344139"/>
      <w:bookmarkStart w:id="48" w:name="_Toc501374716"/>
      <w:bookmarkStart w:id="49" w:name="_Toc87183811"/>
      <w:bookmarkStart w:id="50" w:name="_Toc90651097"/>
      <w:r w:rsidRPr="000509CA">
        <w:rPr>
          <w:sz w:val="28"/>
          <w:szCs w:val="28"/>
        </w:rPr>
        <w:t xml:space="preserve">Таблица </w:t>
      </w:r>
      <w:bookmarkEnd w:id="47"/>
      <w:bookmarkEnd w:id="48"/>
      <w:bookmarkEnd w:id="49"/>
      <w:r w:rsidR="00662DD3" w:rsidRPr="000509CA">
        <w:rPr>
          <w:sz w:val="28"/>
          <w:szCs w:val="28"/>
        </w:rPr>
        <w:t>1</w:t>
      </w:r>
      <w:bookmarkEnd w:id="50"/>
      <w:r w:rsidR="0042214A">
        <w:rPr>
          <w:sz w:val="28"/>
          <w:szCs w:val="28"/>
        </w:rPr>
        <w:t>4</w:t>
      </w:r>
    </w:p>
    <w:tbl>
      <w:tblPr>
        <w:tblW w:w="9860" w:type="dxa"/>
        <w:tblInd w:w="103" w:type="dxa"/>
        <w:tblLook w:val="04A0" w:firstRow="1" w:lastRow="0" w:firstColumn="1" w:lastColumn="0" w:noHBand="0" w:noVBand="1"/>
      </w:tblPr>
      <w:tblGrid>
        <w:gridCol w:w="2827"/>
        <w:gridCol w:w="1377"/>
        <w:gridCol w:w="1414"/>
        <w:gridCol w:w="1414"/>
        <w:gridCol w:w="1414"/>
        <w:gridCol w:w="1414"/>
      </w:tblGrid>
      <w:tr w:rsidR="00DB5D1B" w:rsidRPr="002741A1" w14:paraId="75D936C0" w14:textId="77777777" w:rsidTr="00DB5D1B">
        <w:trPr>
          <w:trHeight w:val="285"/>
          <w:tblHeader/>
        </w:trPr>
        <w:tc>
          <w:tcPr>
            <w:tcW w:w="2827" w:type="dxa"/>
            <w:tcBorders>
              <w:top w:val="single" w:sz="4" w:space="0" w:color="auto"/>
              <w:left w:val="single" w:sz="4" w:space="0" w:color="auto"/>
              <w:bottom w:val="single" w:sz="4" w:space="0" w:color="auto"/>
              <w:right w:val="single" w:sz="4" w:space="0" w:color="auto"/>
            </w:tcBorders>
            <w:shd w:val="clear" w:color="auto" w:fill="auto"/>
            <w:vAlign w:val="center"/>
          </w:tcPr>
          <w:p w14:paraId="6111BCD8" w14:textId="77777777" w:rsidR="00DB5D1B" w:rsidRPr="002741A1" w:rsidRDefault="00DB5D1B" w:rsidP="00DB5D1B">
            <w:pPr>
              <w:jc w:val="center"/>
              <w:rPr>
                <w:b/>
                <w:bCs/>
                <w:sz w:val="28"/>
                <w:szCs w:val="28"/>
              </w:rPr>
            </w:pPr>
            <w:r w:rsidRPr="002741A1">
              <w:rPr>
                <w:b/>
                <w:bCs/>
                <w:sz w:val="28"/>
                <w:szCs w:val="28"/>
              </w:rPr>
              <w:t>Наименование</w:t>
            </w:r>
          </w:p>
        </w:tc>
        <w:tc>
          <w:tcPr>
            <w:tcW w:w="1377" w:type="dxa"/>
            <w:tcBorders>
              <w:top w:val="single" w:sz="4" w:space="0" w:color="auto"/>
              <w:left w:val="nil"/>
              <w:bottom w:val="single" w:sz="4" w:space="0" w:color="auto"/>
              <w:right w:val="single" w:sz="4" w:space="0" w:color="auto"/>
            </w:tcBorders>
            <w:shd w:val="clear" w:color="auto" w:fill="auto"/>
            <w:vAlign w:val="center"/>
          </w:tcPr>
          <w:p w14:paraId="00868270" w14:textId="77777777" w:rsidR="00DB5D1B" w:rsidRPr="002741A1" w:rsidRDefault="00DB5D1B" w:rsidP="00DB5D1B">
            <w:pPr>
              <w:jc w:val="center"/>
              <w:rPr>
                <w:b/>
                <w:bCs/>
                <w:sz w:val="28"/>
                <w:szCs w:val="28"/>
              </w:rPr>
            </w:pPr>
            <w:r w:rsidRPr="002741A1">
              <w:rPr>
                <w:b/>
                <w:bCs/>
                <w:sz w:val="28"/>
                <w:szCs w:val="28"/>
              </w:rPr>
              <w:t>Ед. изм.</w:t>
            </w:r>
          </w:p>
        </w:tc>
        <w:tc>
          <w:tcPr>
            <w:tcW w:w="1414" w:type="dxa"/>
            <w:tcBorders>
              <w:top w:val="single" w:sz="4" w:space="0" w:color="auto"/>
              <w:left w:val="nil"/>
              <w:bottom w:val="single" w:sz="4" w:space="0" w:color="auto"/>
              <w:right w:val="single" w:sz="4" w:space="0" w:color="auto"/>
            </w:tcBorders>
            <w:shd w:val="clear" w:color="auto" w:fill="auto"/>
            <w:vAlign w:val="center"/>
          </w:tcPr>
          <w:p w14:paraId="4346BF9B" w14:textId="77777777" w:rsidR="00DB5D1B" w:rsidRPr="00A72C40" w:rsidRDefault="00DB5D1B" w:rsidP="00DB5D1B">
            <w:pPr>
              <w:jc w:val="center"/>
              <w:rPr>
                <w:b/>
                <w:bCs/>
                <w:sz w:val="28"/>
                <w:szCs w:val="28"/>
              </w:rPr>
            </w:pPr>
            <w:r w:rsidRPr="00A72C40">
              <w:rPr>
                <w:b/>
                <w:bCs/>
                <w:sz w:val="28"/>
                <w:szCs w:val="28"/>
              </w:rPr>
              <w:t>2008/2013</w:t>
            </w:r>
          </w:p>
        </w:tc>
        <w:tc>
          <w:tcPr>
            <w:tcW w:w="1414" w:type="dxa"/>
            <w:tcBorders>
              <w:top w:val="single" w:sz="4" w:space="0" w:color="auto"/>
              <w:left w:val="nil"/>
              <w:bottom w:val="single" w:sz="4" w:space="0" w:color="auto"/>
              <w:right w:val="single" w:sz="4" w:space="0" w:color="auto"/>
            </w:tcBorders>
            <w:shd w:val="clear" w:color="auto" w:fill="auto"/>
            <w:vAlign w:val="center"/>
          </w:tcPr>
          <w:p w14:paraId="0C316AA4" w14:textId="77777777" w:rsidR="00DB5D1B" w:rsidRPr="00A72C40" w:rsidRDefault="00DB5D1B" w:rsidP="00DB5D1B">
            <w:pPr>
              <w:jc w:val="center"/>
              <w:rPr>
                <w:b/>
                <w:bCs/>
                <w:sz w:val="28"/>
                <w:szCs w:val="28"/>
              </w:rPr>
            </w:pPr>
            <w:r w:rsidRPr="00A72C40">
              <w:rPr>
                <w:b/>
                <w:bCs/>
                <w:sz w:val="28"/>
                <w:szCs w:val="28"/>
              </w:rPr>
              <w:t>2014/2019</w:t>
            </w:r>
          </w:p>
        </w:tc>
        <w:tc>
          <w:tcPr>
            <w:tcW w:w="1414" w:type="dxa"/>
            <w:tcBorders>
              <w:top w:val="single" w:sz="4" w:space="0" w:color="auto"/>
              <w:left w:val="nil"/>
              <w:bottom w:val="single" w:sz="4" w:space="0" w:color="auto"/>
              <w:right w:val="single" w:sz="4" w:space="0" w:color="auto"/>
            </w:tcBorders>
            <w:shd w:val="clear" w:color="auto" w:fill="auto"/>
            <w:vAlign w:val="center"/>
          </w:tcPr>
          <w:p w14:paraId="5ED4BF89" w14:textId="77777777" w:rsidR="00DB5D1B" w:rsidRPr="00A72C40" w:rsidRDefault="00DB5D1B" w:rsidP="00DB5D1B">
            <w:pPr>
              <w:jc w:val="center"/>
              <w:rPr>
                <w:b/>
                <w:bCs/>
                <w:sz w:val="28"/>
                <w:szCs w:val="28"/>
              </w:rPr>
            </w:pPr>
            <w:r w:rsidRPr="00A72C40">
              <w:rPr>
                <w:b/>
                <w:bCs/>
                <w:sz w:val="28"/>
                <w:szCs w:val="28"/>
              </w:rPr>
              <w:t>2020/2024</w:t>
            </w:r>
          </w:p>
        </w:tc>
        <w:tc>
          <w:tcPr>
            <w:tcW w:w="1414" w:type="dxa"/>
            <w:tcBorders>
              <w:top w:val="single" w:sz="4" w:space="0" w:color="auto"/>
              <w:left w:val="nil"/>
              <w:bottom w:val="single" w:sz="4" w:space="0" w:color="auto"/>
              <w:right w:val="single" w:sz="4" w:space="0" w:color="auto"/>
            </w:tcBorders>
            <w:shd w:val="clear" w:color="auto" w:fill="auto"/>
            <w:vAlign w:val="center"/>
          </w:tcPr>
          <w:p w14:paraId="22C4E02F" w14:textId="77777777" w:rsidR="00DB5D1B" w:rsidRPr="00A72C40" w:rsidRDefault="00DB5D1B" w:rsidP="00DB5D1B">
            <w:pPr>
              <w:jc w:val="center"/>
              <w:rPr>
                <w:b/>
                <w:bCs/>
                <w:sz w:val="28"/>
                <w:szCs w:val="28"/>
              </w:rPr>
            </w:pPr>
            <w:r w:rsidRPr="00A72C40">
              <w:rPr>
                <w:b/>
                <w:bCs/>
                <w:sz w:val="28"/>
                <w:szCs w:val="28"/>
              </w:rPr>
              <w:t>2025/2029</w:t>
            </w:r>
          </w:p>
        </w:tc>
      </w:tr>
      <w:tr w:rsidR="00DB5D1B" w:rsidRPr="002741A1" w14:paraId="5DDAA30A" w14:textId="77777777" w:rsidTr="00DB5D1B">
        <w:trPr>
          <w:trHeight w:val="90"/>
        </w:trPr>
        <w:tc>
          <w:tcPr>
            <w:tcW w:w="2827" w:type="dxa"/>
            <w:tcBorders>
              <w:top w:val="single" w:sz="4" w:space="0" w:color="auto"/>
              <w:left w:val="single" w:sz="4" w:space="0" w:color="auto"/>
              <w:bottom w:val="single" w:sz="4" w:space="0" w:color="auto"/>
              <w:right w:val="single" w:sz="4" w:space="0" w:color="auto"/>
            </w:tcBorders>
            <w:shd w:val="clear" w:color="auto" w:fill="auto"/>
            <w:vAlign w:val="center"/>
          </w:tcPr>
          <w:p w14:paraId="29164F20" w14:textId="77777777" w:rsidR="00DB5D1B" w:rsidRPr="002741A1" w:rsidRDefault="00DB5D1B" w:rsidP="00DB5D1B">
            <w:pPr>
              <w:rPr>
                <w:sz w:val="28"/>
                <w:szCs w:val="28"/>
              </w:rPr>
            </w:pPr>
            <w:r w:rsidRPr="002741A1">
              <w:rPr>
                <w:sz w:val="28"/>
                <w:szCs w:val="28"/>
              </w:rPr>
              <w:t>Коэффициент суммарной рождаемости</w:t>
            </w:r>
          </w:p>
        </w:tc>
        <w:tc>
          <w:tcPr>
            <w:tcW w:w="1377" w:type="dxa"/>
            <w:vMerge w:val="restart"/>
            <w:tcBorders>
              <w:top w:val="nil"/>
              <w:left w:val="nil"/>
              <w:right w:val="single" w:sz="4" w:space="0" w:color="auto"/>
            </w:tcBorders>
            <w:shd w:val="clear" w:color="auto" w:fill="auto"/>
            <w:vAlign w:val="center"/>
          </w:tcPr>
          <w:p w14:paraId="57E63D57" w14:textId="77777777" w:rsidR="00DB5D1B" w:rsidRPr="002741A1" w:rsidRDefault="00DB5D1B" w:rsidP="00DB5D1B">
            <w:pPr>
              <w:jc w:val="center"/>
              <w:rPr>
                <w:sz w:val="28"/>
                <w:szCs w:val="28"/>
              </w:rPr>
            </w:pPr>
            <w:r w:rsidRPr="002741A1">
              <w:rPr>
                <w:sz w:val="28"/>
                <w:szCs w:val="28"/>
              </w:rPr>
              <w:t>ед</w:t>
            </w:r>
          </w:p>
        </w:tc>
        <w:tc>
          <w:tcPr>
            <w:tcW w:w="1414" w:type="dxa"/>
            <w:tcBorders>
              <w:top w:val="nil"/>
              <w:left w:val="nil"/>
              <w:bottom w:val="single" w:sz="4" w:space="0" w:color="auto"/>
              <w:right w:val="single" w:sz="4" w:space="0" w:color="auto"/>
            </w:tcBorders>
            <w:shd w:val="clear" w:color="auto" w:fill="auto"/>
            <w:vAlign w:val="center"/>
          </w:tcPr>
          <w:p w14:paraId="36CC0DB8" w14:textId="77777777" w:rsidR="00DB5D1B" w:rsidRPr="002741A1" w:rsidRDefault="00DB5D1B" w:rsidP="00DB5D1B">
            <w:pPr>
              <w:jc w:val="center"/>
              <w:rPr>
                <w:sz w:val="28"/>
                <w:szCs w:val="28"/>
              </w:rPr>
            </w:pPr>
          </w:p>
        </w:tc>
        <w:tc>
          <w:tcPr>
            <w:tcW w:w="1414" w:type="dxa"/>
            <w:tcBorders>
              <w:top w:val="nil"/>
              <w:left w:val="nil"/>
              <w:bottom w:val="single" w:sz="4" w:space="0" w:color="auto"/>
              <w:right w:val="single" w:sz="4" w:space="0" w:color="auto"/>
            </w:tcBorders>
            <w:shd w:val="clear" w:color="auto" w:fill="auto"/>
            <w:vAlign w:val="center"/>
          </w:tcPr>
          <w:p w14:paraId="4D3720E3" w14:textId="77777777" w:rsidR="00DB5D1B" w:rsidRPr="002741A1" w:rsidRDefault="00DB5D1B" w:rsidP="00DB5D1B">
            <w:pPr>
              <w:jc w:val="center"/>
              <w:rPr>
                <w:sz w:val="28"/>
                <w:szCs w:val="28"/>
              </w:rPr>
            </w:pPr>
          </w:p>
        </w:tc>
        <w:tc>
          <w:tcPr>
            <w:tcW w:w="1414" w:type="dxa"/>
            <w:tcBorders>
              <w:top w:val="nil"/>
              <w:left w:val="nil"/>
              <w:bottom w:val="single" w:sz="4" w:space="0" w:color="auto"/>
              <w:right w:val="single" w:sz="4" w:space="0" w:color="auto"/>
            </w:tcBorders>
            <w:shd w:val="clear" w:color="auto" w:fill="auto"/>
            <w:vAlign w:val="center"/>
          </w:tcPr>
          <w:p w14:paraId="56F58486" w14:textId="77777777" w:rsidR="00DB5D1B" w:rsidRPr="002741A1" w:rsidRDefault="00DB5D1B" w:rsidP="00DB5D1B">
            <w:pPr>
              <w:jc w:val="center"/>
              <w:rPr>
                <w:sz w:val="28"/>
                <w:szCs w:val="28"/>
              </w:rPr>
            </w:pPr>
          </w:p>
        </w:tc>
        <w:tc>
          <w:tcPr>
            <w:tcW w:w="1414" w:type="dxa"/>
            <w:tcBorders>
              <w:top w:val="nil"/>
              <w:left w:val="nil"/>
              <w:bottom w:val="single" w:sz="4" w:space="0" w:color="auto"/>
              <w:right w:val="single" w:sz="4" w:space="0" w:color="auto"/>
            </w:tcBorders>
            <w:shd w:val="clear" w:color="auto" w:fill="auto"/>
            <w:vAlign w:val="center"/>
          </w:tcPr>
          <w:p w14:paraId="23E9DD47" w14:textId="77777777" w:rsidR="00DB5D1B" w:rsidRPr="002741A1" w:rsidRDefault="00DB5D1B" w:rsidP="00DB5D1B">
            <w:pPr>
              <w:jc w:val="center"/>
              <w:rPr>
                <w:sz w:val="28"/>
                <w:szCs w:val="28"/>
              </w:rPr>
            </w:pPr>
          </w:p>
        </w:tc>
      </w:tr>
      <w:tr w:rsidR="00DB5D1B" w:rsidRPr="002741A1" w14:paraId="0D189C39" w14:textId="77777777" w:rsidTr="00DB5D1B">
        <w:trPr>
          <w:trHeight w:val="90"/>
        </w:trPr>
        <w:tc>
          <w:tcPr>
            <w:tcW w:w="2827" w:type="dxa"/>
            <w:tcBorders>
              <w:top w:val="single" w:sz="4" w:space="0" w:color="auto"/>
              <w:left w:val="single" w:sz="4" w:space="0" w:color="auto"/>
              <w:bottom w:val="single" w:sz="4" w:space="0" w:color="auto"/>
              <w:right w:val="single" w:sz="4" w:space="0" w:color="auto"/>
            </w:tcBorders>
            <w:shd w:val="clear" w:color="auto" w:fill="auto"/>
            <w:vAlign w:val="bottom"/>
          </w:tcPr>
          <w:p w14:paraId="27ADA3F4" w14:textId="77777777" w:rsidR="00DB5D1B" w:rsidRPr="0043602B" w:rsidRDefault="00DB5D1B" w:rsidP="00DB5D1B">
            <w:pPr>
              <w:rPr>
                <w:sz w:val="28"/>
                <w:szCs w:val="28"/>
              </w:rPr>
            </w:pPr>
            <w:r>
              <w:rPr>
                <w:sz w:val="28"/>
                <w:szCs w:val="28"/>
              </w:rPr>
              <w:t>ст.Октябрьская</w:t>
            </w:r>
          </w:p>
        </w:tc>
        <w:tc>
          <w:tcPr>
            <w:tcW w:w="1377" w:type="dxa"/>
            <w:vMerge/>
            <w:tcBorders>
              <w:left w:val="nil"/>
              <w:right w:val="single" w:sz="4" w:space="0" w:color="auto"/>
            </w:tcBorders>
            <w:shd w:val="clear" w:color="auto" w:fill="auto"/>
            <w:vAlign w:val="center"/>
          </w:tcPr>
          <w:p w14:paraId="4B77A201" w14:textId="77777777" w:rsidR="00DB5D1B" w:rsidRPr="002741A1" w:rsidRDefault="00DB5D1B" w:rsidP="00DB5D1B">
            <w:pPr>
              <w:jc w:val="center"/>
              <w:rPr>
                <w:sz w:val="28"/>
                <w:szCs w:val="28"/>
              </w:rPr>
            </w:pPr>
          </w:p>
        </w:tc>
        <w:tc>
          <w:tcPr>
            <w:tcW w:w="1414" w:type="dxa"/>
            <w:tcBorders>
              <w:top w:val="nil"/>
              <w:left w:val="nil"/>
              <w:bottom w:val="single" w:sz="4" w:space="0" w:color="auto"/>
              <w:right w:val="single" w:sz="4" w:space="0" w:color="auto"/>
            </w:tcBorders>
            <w:shd w:val="clear" w:color="auto" w:fill="auto"/>
            <w:vAlign w:val="center"/>
          </w:tcPr>
          <w:p w14:paraId="478EDC73" w14:textId="77777777" w:rsidR="00DB5D1B" w:rsidRPr="00B22FA7" w:rsidRDefault="00DB5D1B" w:rsidP="00DB5D1B">
            <w:pPr>
              <w:jc w:val="center"/>
              <w:rPr>
                <w:sz w:val="28"/>
                <w:szCs w:val="28"/>
              </w:rPr>
            </w:pPr>
            <w:r w:rsidRPr="00B22FA7">
              <w:rPr>
                <w:sz w:val="28"/>
                <w:szCs w:val="28"/>
              </w:rPr>
              <w:t>1,561</w:t>
            </w:r>
          </w:p>
        </w:tc>
        <w:tc>
          <w:tcPr>
            <w:tcW w:w="1414" w:type="dxa"/>
            <w:tcBorders>
              <w:top w:val="nil"/>
              <w:left w:val="nil"/>
              <w:bottom w:val="single" w:sz="4" w:space="0" w:color="auto"/>
              <w:right w:val="single" w:sz="4" w:space="0" w:color="auto"/>
            </w:tcBorders>
            <w:shd w:val="clear" w:color="auto" w:fill="auto"/>
            <w:vAlign w:val="center"/>
          </w:tcPr>
          <w:p w14:paraId="4EAC0AAF" w14:textId="77777777" w:rsidR="00DB5D1B" w:rsidRPr="00B22FA7" w:rsidRDefault="00DB5D1B" w:rsidP="00DB5D1B">
            <w:pPr>
              <w:jc w:val="center"/>
              <w:rPr>
                <w:sz w:val="28"/>
                <w:szCs w:val="28"/>
              </w:rPr>
            </w:pPr>
            <w:r w:rsidRPr="00B22FA7">
              <w:rPr>
                <w:sz w:val="28"/>
                <w:szCs w:val="28"/>
              </w:rPr>
              <w:t>1,504</w:t>
            </w:r>
          </w:p>
        </w:tc>
        <w:tc>
          <w:tcPr>
            <w:tcW w:w="1414" w:type="dxa"/>
            <w:tcBorders>
              <w:top w:val="nil"/>
              <w:left w:val="nil"/>
              <w:bottom w:val="single" w:sz="4" w:space="0" w:color="auto"/>
              <w:right w:val="single" w:sz="4" w:space="0" w:color="auto"/>
            </w:tcBorders>
            <w:shd w:val="clear" w:color="auto" w:fill="auto"/>
            <w:vAlign w:val="center"/>
          </w:tcPr>
          <w:p w14:paraId="3922AC6C" w14:textId="77777777" w:rsidR="00DB5D1B" w:rsidRPr="00B22FA7" w:rsidRDefault="00DB5D1B" w:rsidP="00DB5D1B">
            <w:pPr>
              <w:jc w:val="center"/>
              <w:rPr>
                <w:sz w:val="28"/>
                <w:szCs w:val="28"/>
              </w:rPr>
            </w:pPr>
            <w:r w:rsidRPr="00B22FA7">
              <w:rPr>
                <w:sz w:val="28"/>
                <w:szCs w:val="28"/>
              </w:rPr>
              <w:t>1,647</w:t>
            </w:r>
          </w:p>
        </w:tc>
        <w:tc>
          <w:tcPr>
            <w:tcW w:w="1414" w:type="dxa"/>
            <w:tcBorders>
              <w:top w:val="nil"/>
              <w:left w:val="nil"/>
              <w:bottom w:val="single" w:sz="4" w:space="0" w:color="auto"/>
              <w:right w:val="single" w:sz="4" w:space="0" w:color="auto"/>
            </w:tcBorders>
            <w:shd w:val="clear" w:color="auto" w:fill="auto"/>
            <w:vAlign w:val="center"/>
          </w:tcPr>
          <w:p w14:paraId="023D84B4" w14:textId="77777777" w:rsidR="00DB5D1B" w:rsidRPr="00B22FA7" w:rsidRDefault="00DB5D1B" w:rsidP="00DB5D1B">
            <w:pPr>
              <w:jc w:val="center"/>
              <w:rPr>
                <w:sz w:val="28"/>
                <w:szCs w:val="28"/>
              </w:rPr>
            </w:pPr>
            <w:r w:rsidRPr="00B22FA7">
              <w:rPr>
                <w:sz w:val="28"/>
                <w:szCs w:val="28"/>
              </w:rPr>
              <w:t>1,893</w:t>
            </w:r>
          </w:p>
        </w:tc>
      </w:tr>
      <w:tr w:rsidR="00DB5D1B" w:rsidRPr="002741A1" w14:paraId="4FCCFE53" w14:textId="77777777" w:rsidTr="00DB5D1B">
        <w:trPr>
          <w:trHeight w:val="90"/>
        </w:trPr>
        <w:tc>
          <w:tcPr>
            <w:tcW w:w="2827" w:type="dxa"/>
            <w:tcBorders>
              <w:top w:val="single" w:sz="4" w:space="0" w:color="auto"/>
              <w:left w:val="single" w:sz="4" w:space="0" w:color="auto"/>
              <w:bottom w:val="single" w:sz="4" w:space="0" w:color="auto"/>
              <w:right w:val="single" w:sz="4" w:space="0" w:color="auto"/>
            </w:tcBorders>
            <w:shd w:val="clear" w:color="auto" w:fill="auto"/>
            <w:vAlign w:val="bottom"/>
          </w:tcPr>
          <w:p w14:paraId="042DFE58" w14:textId="77777777" w:rsidR="00DB5D1B" w:rsidRPr="0043602B" w:rsidRDefault="00DB5D1B" w:rsidP="00DB5D1B">
            <w:pPr>
              <w:rPr>
                <w:sz w:val="28"/>
                <w:szCs w:val="28"/>
              </w:rPr>
            </w:pPr>
            <w:r>
              <w:rPr>
                <w:sz w:val="28"/>
                <w:szCs w:val="28"/>
              </w:rPr>
              <w:lastRenderedPageBreak/>
              <w:t>пос.Запрудный</w:t>
            </w:r>
          </w:p>
        </w:tc>
        <w:tc>
          <w:tcPr>
            <w:tcW w:w="1377" w:type="dxa"/>
            <w:vMerge/>
            <w:tcBorders>
              <w:left w:val="nil"/>
              <w:right w:val="single" w:sz="4" w:space="0" w:color="auto"/>
            </w:tcBorders>
            <w:shd w:val="clear" w:color="auto" w:fill="auto"/>
            <w:vAlign w:val="center"/>
          </w:tcPr>
          <w:p w14:paraId="738332F3" w14:textId="77777777" w:rsidR="00DB5D1B" w:rsidRPr="002741A1" w:rsidRDefault="00DB5D1B" w:rsidP="00DB5D1B">
            <w:pPr>
              <w:jc w:val="center"/>
              <w:rPr>
                <w:sz w:val="28"/>
                <w:szCs w:val="28"/>
              </w:rPr>
            </w:pPr>
          </w:p>
        </w:tc>
        <w:tc>
          <w:tcPr>
            <w:tcW w:w="1414" w:type="dxa"/>
            <w:tcBorders>
              <w:top w:val="nil"/>
              <w:left w:val="nil"/>
              <w:bottom w:val="single" w:sz="4" w:space="0" w:color="auto"/>
              <w:right w:val="single" w:sz="4" w:space="0" w:color="auto"/>
            </w:tcBorders>
            <w:shd w:val="clear" w:color="auto" w:fill="auto"/>
            <w:vAlign w:val="center"/>
          </w:tcPr>
          <w:p w14:paraId="0B467FAE" w14:textId="77777777" w:rsidR="00DB5D1B" w:rsidRPr="00B22FA7" w:rsidRDefault="00DB5D1B" w:rsidP="00DB5D1B">
            <w:pPr>
              <w:jc w:val="center"/>
              <w:rPr>
                <w:sz w:val="28"/>
                <w:szCs w:val="28"/>
              </w:rPr>
            </w:pPr>
            <w:r w:rsidRPr="00B22FA7">
              <w:rPr>
                <w:sz w:val="28"/>
                <w:szCs w:val="28"/>
              </w:rPr>
              <w:t>1,560</w:t>
            </w:r>
          </w:p>
        </w:tc>
        <w:tc>
          <w:tcPr>
            <w:tcW w:w="1414" w:type="dxa"/>
            <w:tcBorders>
              <w:top w:val="nil"/>
              <w:left w:val="nil"/>
              <w:bottom w:val="single" w:sz="4" w:space="0" w:color="auto"/>
              <w:right w:val="single" w:sz="4" w:space="0" w:color="auto"/>
            </w:tcBorders>
            <w:shd w:val="clear" w:color="auto" w:fill="auto"/>
            <w:vAlign w:val="center"/>
          </w:tcPr>
          <w:p w14:paraId="2A9CFC45" w14:textId="77777777" w:rsidR="00DB5D1B" w:rsidRPr="00B22FA7" w:rsidRDefault="00DB5D1B" w:rsidP="00DB5D1B">
            <w:pPr>
              <w:jc w:val="center"/>
              <w:rPr>
                <w:sz w:val="28"/>
                <w:szCs w:val="28"/>
              </w:rPr>
            </w:pPr>
            <w:r w:rsidRPr="00B22FA7">
              <w:rPr>
                <w:sz w:val="28"/>
                <w:szCs w:val="28"/>
              </w:rPr>
              <w:t>1,512</w:t>
            </w:r>
          </w:p>
        </w:tc>
        <w:tc>
          <w:tcPr>
            <w:tcW w:w="1414" w:type="dxa"/>
            <w:tcBorders>
              <w:top w:val="nil"/>
              <w:left w:val="nil"/>
              <w:bottom w:val="single" w:sz="4" w:space="0" w:color="auto"/>
              <w:right w:val="single" w:sz="4" w:space="0" w:color="auto"/>
            </w:tcBorders>
            <w:shd w:val="clear" w:color="auto" w:fill="auto"/>
            <w:vAlign w:val="center"/>
          </w:tcPr>
          <w:p w14:paraId="6386B689" w14:textId="77777777" w:rsidR="00DB5D1B" w:rsidRPr="00B22FA7" w:rsidRDefault="00DB5D1B" w:rsidP="00DB5D1B">
            <w:pPr>
              <w:jc w:val="center"/>
              <w:rPr>
                <w:sz w:val="28"/>
                <w:szCs w:val="28"/>
              </w:rPr>
            </w:pPr>
            <w:r w:rsidRPr="00B22FA7">
              <w:rPr>
                <w:sz w:val="28"/>
                <w:szCs w:val="28"/>
              </w:rPr>
              <w:t>1,658</w:t>
            </w:r>
          </w:p>
        </w:tc>
        <w:tc>
          <w:tcPr>
            <w:tcW w:w="1414" w:type="dxa"/>
            <w:tcBorders>
              <w:top w:val="nil"/>
              <w:left w:val="nil"/>
              <w:bottom w:val="single" w:sz="4" w:space="0" w:color="auto"/>
              <w:right w:val="single" w:sz="4" w:space="0" w:color="auto"/>
            </w:tcBorders>
            <w:shd w:val="clear" w:color="auto" w:fill="auto"/>
            <w:vAlign w:val="center"/>
          </w:tcPr>
          <w:p w14:paraId="42158CF2" w14:textId="77777777" w:rsidR="00DB5D1B" w:rsidRPr="00B22FA7" w:rsidRDefault="00DB5D1B" w:rsidP="00DB5D1B">
            <w:pPr>
              <w:jc w:val="center"/>
              <w:rPr>
                <w:sz w:val="28"/>
                <w:szCs w:val="28"/>
              </w:rPr>
            </w:pPr>
            <w:r w:rsidRPr="00B22FA7">
              <w:rPr>
                <w:sz w:val="28"/>
                <w:szCs w:val="28"/>
              </w:rPr>
              <w:t>1,966</w:t>
            </w:r>
          </w:p>
        </w:tc>
      </w:tr>
      <w:tr w:rsidR="00DB5D1B" w:rsidRPr="002741A1" w14:paraId="530F6D8C" w14:textId="77777777" w:rsidTr="00DB5D1B">
        <w:trPr>
          <w:trHeight w:val="90"/>
        </w:trPr>
        <w:tc>
          <w:tcPr>
            <w:tcW w:w="2827" w:type="dxa"/>
            <w:tcBorders>
              <w:top w:val="single" w:sz="4" w:space="0" w:color="auto"/>
              <w:left w:val="single" w:sz="4" w:space="0" w:color="auto"/>
              <w:bottom w:val="single" w:sz="4" w:space="0" w:color="auto"/>
              <w:right w:val="single" w:sz="4" w:space="0" w:color="auto"/>
            </w:tcBorders>
            <w:shd w:val="clear" w:color="auto" w:fill="auto"/>
            <w:vAlign w:val="bottom"/>
          </w:tcPr>
          <w:p w14:paraId="06458AE6" w14:textId="77777777" w:rsidR="00DB5D1B" w:rsidRPr="0043602B" w:rsidRDefault="00DB5D1B" w:rsidP="00DB5D1B">
            <w:pPr>
              <w:rPr>
                <w:sz w:val="28"/>
                <w:szCs w:val="28"/>
              </w:rPr>
            </w:pPr>
            <w:r>
              <w:rPr>
                <w:sz w:val="28"/>
                <w:szCs w:val="28"/>
              </w:rPr>
              <w:t>пос.Ковалевка</w:t>
            </w:r>
          </w:p>
        </w:tc>
        <w:tc>
          <w:tcPr>
            <w:tcW w:w="1377" w:type="dxa"/>
            <w:vMerge/>
            <w:tcBorders>
              <w:left w:val="nil"/>
              <w:right w:val="single" w:sz="4" w:space="0" w:color="auto"/>
            </w:tcBorders>
            <w:shd w:val="clear" w:color="auto" w:fill="auto"/>
            <w:vAlign w:val="center"/>
          </w:tcPr>
          <w:p w14:paraId="34EE5DBE" w14:textId="77777777" w:rsidR="00DB5D1B" w:rsidRPr="002741A1" w:rsidRDefault="00DB5D1B" w:rsidP="00DB5D1B">
            <w:pPr>
              <w:jc w:val="center"/>
              <w:rPr>
                <w:sz w:val="28"/>
                <w:szCs w:val="28"/>
              </w:rPr>
            </w:pPr>
          </w:p>
        </w:tc>
        <w:tc>
          <w:tcPr>
            <w:tcW w:w="1414" w:type="dxa"/>
            <w:tcBorders>
              <w:top w:val="nil"/>
              <w:left w:val="nil"/>
              <w:bottom w:val="single" w:sz="4" w:space="0" w:color="auto"/>
              <w:right w:val="single" w:sz="4" w:space="0" w:color="auto"/>
            </w:tcBorders>
            <w:shd w:val="clear" w:color="auto" w:fill="auto"/>
            <w:vAlign w:val="center"/>
          </w:tcPr>
          <w:p w14:paraId="378F00BD" w14:textId="77777777" w:rsidR="00DB5D1B" w:rsidRPr="00B22FA7" w:rsidRDefault="00DB5D1B" w:rsidP="00DB5D1B">
            <w:pPr>
              <w:jc w:val="center"/>
              <w:rPr>
                <w:sz w:val="28"/>
                <w:szCs w:val="28"/>
              </w:rPr>
            </w:pPr>
            <w:r w:rsidRPr="00B22FA7">
              <w:rPr>
                <w:sz w:val="28"/>
                <w:szCs w:val="28"/>
              </w:rPr>
              <w:t>1,571</w:t>
            </w:r>
          </w:p>
        </w:tc>
        <w:tc>
          <w:tcPr>
            <w:tcW w:w="1414" w:type="dxa"/>
            <w:tcBorders>
              <w:top w:val="nil"/>
              <w:left w:val="nil"/>
              <w:bottom w:val="single" w:sz="4" w:space="0" w:color="auto"/>
              <w:right w:val="single" w:sz="4" w:space="0" w:color="auto"/>
            </w:tcBorders>
            <w:shd w:val="clear" w:color="auto" w:fill="auto"/>
            <w:vAlign w:val="center"/>
          </w:tcPr>
          <w:p w14:paraId="041C2DC7" w14:textId="77777777" w:rsidR="00DB5D1B" w:rsidRPr="00B22FA7" w:rsidRDefault="00DB5D1B" w:rsidP="00DB5D1B">
            <w:pPr>
              <w:jc w:val="center"/>
              <w:rPr>
                <w:sz w:val="28"/>
                <w:szCs w:val="28"/>
              </w:rPr>
            </w:pPr>
            <w:r w:rsidRPr="00B22FA7">
              <w:rPr>
                <w:sz w:val="28"/>
                <w:szCs w:val="28"/>
              </w:rPr>
              <w:t>1,479</w:t>
            </w:r>
          </w:p>
        </w:tc>
        <w:tc>
          <w:tcPr>
            <w:tcW w:w="1414" w:type="dxa"/>
            <w:tcBorders>
              <w:top w:val="nil"/>
              <w:left w:val="nil"/>
              <w:bottom w:val="single" w:sz="4" w:space="0" w:color="auto"/>
              <w:right w:val="single" w:sz="4" w:space="0" w:color="auto"/>
            </w:tcBorders>
            <w:shd w:val="clear" w:color="auto" w:fill="auto"/>
            <w:vAlign w:val="center"/>
          </w:tcPr>
          <w:p w14:paraId="4814D9F9" w14:textId="77777777" w:rsidR="00DB5D1B" w:rsidRPr="00B22FA7" w:rsidRDefault="00DB5D1B" w:rsidP="00DB5D1B">
            <w:pPr>
              <w:jc w:val="center"/>
              <w:rPr>
                <w:sz w:val="28"/>
                <w:szCs w:val="28"/>
              </w:rPr>
            </w:pPr>
            <w:r w:rsidRPr="00B22FA7">
              <w:rPr>
                <w:sz w:val="28"/>
                <w:szCs w:val="28"/>
              </w:rPr>
              <w:t>1,705</w:t>
            </w:r>
          </w:p>
        </w:tc>
        <w:tc>
          <w:tcPr>
            <w:tcW w:w="1414" w:type="dxa"/>
            <w:tcBorders>
              <w:top w:val="nil"/>
              <w:left w:val="nil"/>
              <w:bottom w:val="single" w:sz="4" w:space="0" w:color="auto"/>
              <w:right w:val="single" w:sz="4" w:space="0" w:color="auto"/>
            </w:tcBorders>
            <w:shd w:val="clear" w:color="auto" w:fill="auto"/>
            <w:vAlign w:val="center"/>
          </w:tcPr>
          <w:p w14:paraId="62FB0583" w14:textId="77777777" w:rsidR="00DB5D1B" w:rsidRPr="00B22FA7" w:rsidRDefault="00DB5D1B" w:rsidP="00DB5D1B">
            <w:pPr>
              <w:jc w:val="center"/>
              <w:rPr>
                <w:sz w:val="28"/>
                <w:szCs w:val="28"/>
              </w:rPr>
            </w:pPr>
            <w:r w:rsidRPr="00B22FA7">
              <w:rPr>
                <w:sz w:val="28"/>
                <w:szCs w:val="28"/>
              </w:rPr>
              <w:t>1,987</w:t>
            </w:r>
          </w:p>
        </w:tc>
      </w:tr>
      <w:tr w:rsidR="00DB5D1B" w:rsidRPr="002741A1" w14:paraId="50D7F471" w14:textId="77777777" w:rsidTr="00DB5D1B">
        <w:trPr>
          <w:trHeight w:val="90"/>
        </w:trPr>
        <w:tc>
          <w:tcPr>
            <w:tcW w:w="2827" w:type="dxa"/>
            <w:tcBorders>
              <w:top w:val="single" w:sz="4" w:space="0" w:color="auto"/>
              <w:left w:val="single" w:sz="4" w:space="0" w:color="auto"/>
              <w:bottom w:val="single" w:sz="4" w:space="0" w:color="auto"/>
              <w:right w:val="single" w:sz="4" w:space="0" w:color="auto"/>
            </w:tcBorders>
            <w:shd w:val="clear" w:color="auto" w:fill="auto"/>
            <w:vAlign w:val="bottom"/>
          </w:tcPr>
          <w:p w14:paraId="11EA7079" w14:textId="77777777" w:rsidR="00DB5D1B" w:rsidRPr="0043602B" w:rsidRDefault="00DB5D1B" w:rsidP="00DB5D1B">
            <w:pPr>
              <w:rPr>
                <w:sz w:val="28"/>
                <w:szCs w:val="28"/>
              </w:rPr>
            </w:pPr>
            <w:r>
              <w:rPr>
                <w:sz w:val="28"/>
                <w:szCs w:val="28"/>
              </w:rPr>
              <w:t>пос.Обильный</w:t>
            </w:r>
          </w:p>
        </w:tc>
        <w:tc>
          <w:tcPr>
            <w:tcW w:w="1377" w:type="dxa"/>
            <w:vMerge/>
            <w:tcBorders>
              <w:left w:val="nil"/>
              <w:right w:val="single" w:sz="4" w:space="0" w:color="auto"/>
            </w:tcBorders>
            <w:shd w:val="clear" w:color="auto" w:fill="auto"/>
            <w:vAlign w:val="center"/>
          </w:tcPr>
          <w:p w14:paraId="69E998E9" w14:textId="77777777" w:rsidR="00DB5D1B" w:rsidRPr="002741A1" w:rsidRDefault="00DB5D1B" w:rsidP="00DB5D1B">
            <w:pPr>
              <w:jc w:val="center"/>
              <w:rPr>
                <w:sz w:val="28"/>
                <w:szCs w:val="28"/>
              </w:rPr>
            </w:pPr>
          </w:p>
        </w:tc>
        <w:tc>
          <w:tcPr>
            <w:tcW w:w="1414" w:type="dxa"/>
            <w:tcBorders>
              <w:top w:val="nil"/>
              <w:left w:val="nil"/>
              <w:bottom w:val="single" w:sz="4" w:space="0" w:color="auto"/>
              <w:right w:val="single" w:sz="4" w:space="0" w:color="auto"/>
            </w:tcBorders>
            <w:shd w:val="clear" w:color="auto" w:fill="auto"/>
            <w:vAlign w:val="center"/>
          </w:tcPr>
          <w:p w14:paraId="419C235F" w14:textId="77777777" w:rsidR="00DB5D1B" w:rsidRPr="00B22FA7" w:rsidRDefault="00DB5D1B" w:rsidP="00DB5D1B">
            <w:pPr>
              <w:jc w:val="center"/>
              <w:rPr>
                <w:sz w:val="28"/>
                <w:szCs w:val="28"/>
              </w:rPr>
            </w:pPr>
            <w:r w:rsidRPr="00B22FA7">
              <w:rPr>
                <w:sz w:val="28"/>
                <w:szCs w:val="28"/>
              </w:rPr>
              <w:t>1,502</w:t>
            </w:r>
          </w:p>
        </w:tc>
        <w:tc>
          <w:tcPr>
            <w:tcW w:w="1414" w:type="dxa"/>
            <w:tcBorders>
              <w:top w:val="nil"/>
              <w:left w:val="nil"/>
              <w:bottom w:val="single" w:sz="4" w:space="0" w:color="auto"/>
              <w:right w:val="single" w:sz="4" w:space="0" w:color="auto"/>
            </w:tcBorders>
            <w:shd w:val="clear" w:color="auto" w:fill="auto"/>
            <w:vAlign w:val="center"/>
          </w:tcPr>
          <w:p w14:paraId="1E05CF9A" w14:textId="77777777" w:rsidR="00DB5D1B" w:rsidRPr="00B22FA7" w:rsidRDefault="00DB5D1B" w:rsidP="00DB5D1B">
            <w:pPr>
              <w:jc w:val="center"/>
              <w:rPr>
                <w:sz w:val="28"/>
                <w:szCs w:val="28"/>
              </w:rPr>
            </w:pPr>
            <w:r w:rsidRPr="00B22FA7">
              <w:rPr>
                <w:sz w:val="28"/>
                <w:szCs w:val="28"/>
              </w:rPr>
              <w:t>1,474</w:t>
            </w:r>
          </w:p>
        </w:tc>
        <w:tc>
          <w:tcPr>
            <w:tcW w:w="1414" w:type="dxa"/>
            <w:tcBorders>
              <w:top w:val="nil"/>
              <w:left w:val="nil"/>
              <w:bottom w:val="single" w:sz="4" w:space="0" w:color="auto"/>
              <w:right w:val="single" w:sz="4" w:space="0" w:color="auto"/>
            </w:tcBorders>
            <w:shd w:val="clear" w:color="auto" w:fill="auto"/>
            <w:vAlign w:val="center"/>
          </w:tcPr>
          <w:p w14:paraId="5FFA037C" w14:textId="77777777" w:rsidR="00DB5D1B" w:rsidRPr="00B22FA7" w:rsidRDefault="00DB5D1B" w:rsidP="00DB5D1B">
            <w:pPr>
              <w:jc w:val="center"/>
              <w:rPr>
                <w:sz w:val="28"/>
                <w:szCs w:val="28"/>
              </w:rPr>
            </w:pPr>
            <w:r w:rsidRPr="00B22FA7">
              <w:rPr>
                <w:sz w:val="28"/>
                <w:szCs w:val="28"/>
              </w:rPr>
              <w:t>1,659</w:t>
            </w:r>
          </w:p>
        </w:tc>
        <w:tc>
          <w:tcPr>
            <w:tcW w:w="1414" w:type="dxa"/>
            <w:tcBorders>
              <w:top w:val="nil"/>
              <w:left w:val="nil"/>
              <w:bottom w:val="single" w:sz="4" w:space="0" w:color="auto"/>
              <w:right w:val="single" w:sz="4" w:space="0" w:color="auto"/>
            </w:tcBorders>
            <w:shd w:val="clear" w:color="auto" w:fill="auto"/>
            <w:vAlign w:val="center"/>
          </w:tcPr>
          <w:p w14:paraId="1564A343" w14:textId="77777777" w:rsidR="00DB5D1B" w:rsidRPr="00B22FA7" w:rsidRDefault="00DB5D1B" w:rsidP="00DB5D1B">
            <w:pPr>
              <w:jc w:val="center"/>
              <w:rPr>
                <w:sz w:val="28"/>
                <w:szCs w:val="28"/>
              </w:rPr>
            </w:pPr>
            <w:r w:rsidRPr="00B22FA7">
              <w:rPr>
                <w:sz w:val="28"/>
                <w:szCs w:val="28"/>
              </w:rPr>
              <w:t>1,931</w:t>
            </w:r>
          </w:p>
        </w:tc>
      </w:tr>
      <w:tr w:rsidR="00DB5D1B" w:rsidRPr="002741A1" w14:paraId="0A6840CF" w14:textId="77777777" w:rsidTr="00DB5D1B">
        <w:trPr>
          <w:trHeight w:val="90"/>
        </w:trPr>
        <w:tc>
          <w:tcPr>
            <w:tcW w:w="2827" w:type="dxa"/>
            <w:tcBorders>
              <w:top w:val="single" w:sz="4" w:space="0" w:color="auto"/>
              <w:left w:val="single" w:sz="4" w:space="0" w:color="auto"/>
              <w:bottom w:val="single" w:sz="4" w:space="0" w:color="auto"/>
              <w:right w:val="single" w:sz="4" w:space="0" w:color="auto"/>
            </w:tcBorders>
            <w:shd w:val="clear" w:color="auto" w:fill="auto"/>
            <w:vAlign w:val="bottom"/>
          </w:tcPr>
          <w:p w14:paraId="07C9683F" w14:textId="77777777" w:rsidR="00DB5D1B" w:rsidRPr="0043602B" w:rsidRDefault="00DB5D1B" w:rsidP="00DB5D1B">
            <w:pPr>
              <w:rPr>
                <w:sz w:val="28"/>
                <w:szCs w:val="28"/>
              </w:rPr>
            </w:pPr>
            <w:r>
              <w:rPr>
                <w:sz w:val="28"/>
                <w:szCs w:val="28"/>
              </w:rPr>
              <w:t>пос.Решетиловский</w:t>
            </w:r>
          </w:p>
        </w:tc>
        <w:tc>
          <w:tcPr>
            <w:tcW w:w="1377" w:type="dxa"/>
            <w:vMerge/>
            <w:tcBorders>
              <w:left w:val="nil"/>
              <w:right w:val="single" w:sz="4" w:space="0" w:color="auto"/>
            </w:tcBorders>
            <w:shd w:val="clear" w:color="auto" w:fill="auto"/>
            <w:vAlign w:val="center"/>
          </w:tcPr>
          <w:p w14:paraId="54B10084" w14:textId="77777777" w:rsidR="00DB5D1B" w:rsidRPr="002741A1" w:rsidRDefault="00DB5D1B" w:rsidP="00DB5D1B">
            <w:pPr>
              <w:jc w:val="center"/>
              <w:rPr>
                <w:sz w:val="28"/>
                <w:szCs w:val="28"/>
              </w:rPr>
            </w:pPr>
          </w:p>
        </w:tc>
        <w:tc>
          <w:tcPr>
            <w:tcW w:w="1414" w:type="dxa"/>
            <w:tcBorders>
              <w:top w:val="nil"/>
              <w:left w:val="nil"/>
              <w:bottom w:val="single" w:sz="4" w:space="0" w:color="auto"/>
              <w:right w:val="single" w:sz="4" w:space="0" w:color="auto"/>
            </w:tcBorders>
            <w:shd w:val="clear" w:color="auto" w:fill="auto"/>
            <w:vAlign w:val="center"/>
          </w:tcPr>
          <w:p w14:paraId="256DBAAC" w14:textId="77777777" w:rsidR="00DB5D1B" w:rsidRPr="00B22FA7" w:rsidRDefault="00DB5D1B" w:rsidP="00DB5D1B">
            <w:pPr>
              <w:jc w:val="center"/>
              <w:rPr>
                <w:sz w:val="28"/>
                <w:szCs w:val="28"/>
              </w:rPr>
            </w:pPr>
            <w:r w:rsidRPr="00B22FA7">
              <w:rPr>
                <w:sz w:val="28"/>
                <w:szCs w:val="28"/>
              </w:rPr>
              <w:t>1,611</w:t>
            </w:r>
          </w:p>
        </w:tc>
        <w:tc>
          <w:tcPr>
            <w:tcW w:w="1414" w:type="dxa"/>
            <w:tcBorders>
              <w:top w:val="nil"/>
              <w:left w:val="nil"/>
              <w:bottom w:val="single" w:sz="4" w:space="0" w:color="auto"/>
              <w:right w:val="single" w:sz="4" w:space="0" w:color="auto"/>
            </w:tcBorders>
            <w:shd w:val="clear" w:color="auto" w:fill="auto"/>
            <w:vAlign w:val="center"/>
          </w:tcPr>
          <w:p w14:paraId="7D9F0F7A" w14:textId="77777777" w:rsidR="00DB5D1B" w:rsidRPr="00B22FA7" w:rsidRDefault="00DB5D1B" w:rsidP="00DB5D1B">
            <w:pPr>
              <w:jc w:val="center"/>
              <w:rPr>
                <w:sz w:val="28"/>
                <w:szCs w:val="28"/>
              </w:rPr>
            </w:pPr>
            <w:r w:rsidRPr="00B22FA7">
              <w:rPr>
                <w:sz w:val="28"/>
                <w:szCs w:val="28"/>
              </w:rPr>
              <w:t>1,599</w:t>
            </w:r>
          </w:p>
        </w:tc>
        <w:tc>
          <w:tcPr>
            <w:tcW w:w="1414" w:type="dxa"/>
            <w:tcBorders>
              <w:top w:val="nil"/>
              <w:left w:val="nil"/>
              <w:bottom w:val="single" w:sz="4" w:space="0" w:color="auto"/>
              <w:right w:val="single" w:sz="4" w:space="0" w:color="auto"/>
            </w:tcBorders>
            <w:shd w:val="clear" w:color="auto" w:fill="auto"/>
            <w:vAlign w:val="center"/>
          </w:tcPr>
          <w:p w14:paraId="5A21C7F6" w14:textId="77777777" w:rsidR="00DB5D1B" w:rsidRPr="00B22FA7" w:rsidRDefault="00DB5D1B" w:rsidP="00DB5D1B">
            <w:pPr>
              <w:jc w:val="center"/>
              <w:rPr>
                <w:sz w:val="28"/>
                <w:szCs w:val="28"/>
              </w:rPr>
            </w:pPr>
            <w:r w:rsidRPr="00B22FA7">
              <w:rPr>
                <w:sz w:val="28"/>
                <w:szCs w:val="28"/>
              </w:rPr>
              <w:t>1,691</w:t>
            </w:r>
          </w:p>
        </w:tc>
        <w:tc>
          <w:tcPr>
            <w:tcW w:w="1414" w:type="dxa"/>
            <w:tcBorders>
              <w:top w:val="nil"/>
              <w:left w:val="nil"/>
              <w:bottom w:val="single" w:sz="4" w:space="0" w:color="auto"/>
              <w:right w:val="single" w:sz="4" w:space="0" w:color="auto"/>
            </w:tcBorders>
            <w:shd w:val="clear" w:color="auto" w:fill="auto"/>
            <w:vAlign w:val="center"/>
          </w:tcPr>
          <w:p w14:paraId="5D00FFF5" w14:textId="77777777" w:rsidR="00DB5D1B" w:rsidRPr="00B22FA7" w:rsidRDefault="00DB5D1B" w:rsidP="00DB5D1B">
            <w:pPr>
              <w:jc w:val="center"/>
              <w:rPr>
                <w:sz w:val="28"/>
                <w:szCs w:val="28"/>
              </w:rPr>
            </w:pPr>
            <w:r w:rsidRPr="00B22FA7">
              <w:rPr>
                <w:sz w:val="28"/>
                <w:szCs w:val="28"/>
              </w:rPr>
              <w:t>1,896</w:t>
            </w:r>
          </w:p>
        </w:tc>
      </w:tr>
      <w:tr w:rsidR="00DB5D1B" w:rsidRPr="002741A1" w14:paraId="1A13F1D3" w14:textId="77777777" w:rsidTr="00DB5D1B">
        <w:trPr>
          <w:trHeight w:val="90"/>
        </w:trPr>
        <w:tc>
          <w:tcPr>
            <w:tcW w:w="2827" w:type="dxa"/>
            <w:tcBorders>
              <w:top w:val="single" w:sz="4" w:space="0" w:color="auto"/>
              <w:left w:val="single" w:sz="4" w:space="0" w:color="auto"/>
              <w:bottom w:val="single" w:sz="4" w:space="0" w:color="auto"/>
              <w:right w:val="single" w:sz="4" w:space="0" w:color="auto"/>
            </w:tcBorders>
            <w:shd w:val="clear" w:color="auto" w:fill="auto"/>
            <w:vAlign w:val="bottom"/>
          </w:tcPr>
          <w:p w14:paraId="5C8B00C4" w14:textId="77777777" w:rsidR="00DB5D1B" w:rsidRPr="0043602B" w:rsidRDefault="00DB5D1B" w:rsidP="00DB5D1B">
            <w:pPr>
              <w:rPr>
                <w:sz w:val="28"/>
                <w:szCs w:val="28"/>
              </w:rPr>
            </w:pPr>
            <w:r>
              <w:rPr>
                <w:sz w:val="28"/>
                <w:szCs w:val="28"/>
              </w:rPr>
              <w:t>х.Сборный</w:t>
            </w:r>
          </w:p>
        </w:tc>
        <w:tc>
          <w:tcPr>
            <w:tcW w:w="1377" w:type="dxa"/>
            <w:vMerge/>
            <w:tcBorders>
              <w:left w:val="nil"/>
              <w:right w:val="single" w:sz="4" w:space="0" w:color="auto"/>
            </w:tcBorders>
            <w:shd w:val="clear" w:color="auto" w:fill="auto"/>
            <w:vAlign w:val="center"/>
          </w:tcPr>
          <w:p w14:paraId="5BA9488D" w14:textId="77777777" w:rsidR="00DB5D1B" w:rsidRPr="002741A1" w:rsidRDefault="00DB5D1B" w:rsidP="00DB5D1B">
            <w:pPr>
              <w:jc w:val="center"/>
              <w:rPr>
                <w:sz w:val="28"/>
                <w:szCs w:val="28"/>
              </w:rPr>
            </w:pPr>
          </w:p>
        </w:tc>
        <w:tc>
          <w:tcPr>
            <w:tcW w:w="1414" w:type="dxa"/>
            <w:tcBorders>
              <w:top w:val="nil"/>
              <w:left w:val="nil"/>
              <w:bottom w:val="single" w:sz="4" w:space="0" w:color="auto"/>
              <w:right w:val="single" w:sz="4" w:space="0" w:color="auto"/>
            </w:tcBorders>
            <w:shd w:val="clear" w:color="auto" w:fill="auto"/>
            <w:vAlign w:val="center"/>
          </w:tcPr>
          <w:p w14:paraId="085131E7" w14:textId="77777777" w:rsidR="00DB5D1B" w:rsidRPr="00B22FA7" w:rsidRDefault="00DB5D1B" w:rsidP="00DB5D1B">
            <w:pPr>
              <w:jc w:val="center"/>
              <w:rPr>
                <w:sz w:val="28"/>
                <w:szCs w:val="28"/>
              </w:rPr>
            </w:pPr>
            <w:r w:rsidRPr="00B22FA7">
              <w:rPr>
                <w:sz w:val="28"/>
                <w:szCs w:val="28"/>
              </w:rPr>
              <w:t>1,505</w:t>
            </w:r>
          </w:p>
        </w:tc>
        <w:tc>
          <w:tcPr>
            <w:tcW w:w="1414" w:type="dxa"/>
            <w:tcBorders>
              <w:top w:val="nil"/>
              <w:left w:val="nil"/>
              <w:bottom w:val="single" w:sz="4" w:space="0" w:color="auto"/>
              <w:right w:val="single" w:sz="4" w:space="0" w:color="auto"/>
            </w:tcBorders>
            <w:shd w:val="clear" w:color="auto" w:fill="auto"/>
            <w:vAlign w:val="center"/>
          </w:tcPr>
          <w:p w14:paraId="2DF414E1" w14:textId="77777777" w:rsidR="00DB5D1B" w:rsidRPr="00B22FA7" w:rsidRDefault="00DB5D1B" w:rsidP="00DB5D1B">
            <w:pPr>
              <w:jc w:val="center"/>
              <w:rPr>
                <w:sz w:val="28"/>
                <w:szCs w:val="28"/>
              </w:rPr>
            </w:pPr>
            <w:r w:rsidRPr="00B22FA7">
              <w:rPr>
                <w:sz w:val="28"/>
                <w:szCs w:val="28"/>
              </w:rPr>
              <w:t>1,486</w:t>
            </w:r>
          </w:p>
        </w:tc>
        <w:tc>
          <w:tcPr>
            <w:tcW w:w="1414" w:type="dxa"/>
            <w:tcBorders>
              <w:top w:val="nil"/>
              <w:left w:val="nil"/>
              <w:bottom w:val="single" w:sz="4" w:space="0" w:color="auto"/>
              <w:right w:val="single" w:sz="4" w:space="0" w:color="auto"/>
            </w:tcBorders>
            <w:shd w:val="clear" w:color="auto" w:fill="auto"/>
            <w:vAlign w:val="center"/>
          </w:tcPr>
          <w:p w14:paraId="07D1CACB" w14:textId="77777777" w:rsidR="00DB5D1B" w:rsidRPr="00B22FA7" w:rsidRDefault="00DB5D1B" w:rsidP="00DB5D1B">
            <w:pPr>
              <w:jc w:val="center"/>
              <w:rPr>
                <w:sz w:val="28"/>
                <w:szCs w:val="28"/>
              </w:rPr>
            </w:pPr>
            <w:r w:rsidRPr="00B22FA7">
              <w:rPr>
                <w:sz w:val="28"/>
                <w:szCs w:val="28"/>
              </w:rPr>
              <w:t>1,604</w:t>
            </w:r>
          </w:p>
        </w:tc>
        <w:tc>
          <w:tcPr>
            <w:tcW w:w="1414" w:type="dxa"/>
            <w:tcBorders>
              <w:top w:val="nil"/>
              <w:left w:val="nil"/>
              <w:bottom w:val="single" w:sz="4" w:space="0" w:color="auto"/>
              <w:right w:val="single" w:sz="4" w:space="0" w:color="auto"/>
            </w:tcBorders>
            <w:shd w:val="clear" w:color="auto" w:fill="auto"/>
            <w:vAlign w:val="center"/>
          </w:tcPr>
          <w:p w14:paraId="165D7310" w14:textId="77777777" w:rsidR="00DB5D1B" w:rsidRPr="00B22FA7" w:rsidRDefault="00DB5D1B" w:rsidP="00DB5D1B">
            <w:pPr>
              <w:jc w:val="center"/>
              <w:rPr>
                <w:sz w:val="28"/>
                <w:szCs w:val="28"/>
              </w:rPr>
            </w:pPr>
            <w:r w:rsidRPr="00B22FA7">
              <w:rPr>
                <w:sz w:val="28"/>
                <w:szCs w:val="28"/>
              </w:rPr>
              <w:t>2,04</w:t>
            </w:r>
          </w:p>
        </w:tc>
      </w:tr>
      <w:tr w:rsidR="00DB5D1B" w:rsidRPr="002741A1" w14:paraId="3B1C797C" w14:textId="77777777" w:rsidTr="00DB5D1B">
        <w:trPr>
          <w:trHeight w:val="90"/>
        </w:trPr>
        <w:tc>
          <w:tcPr>
            <w:tcW w:w="2827" w:type="dxa"/>
            <w:tcBorders>
              <w:top w:val="single" w:sz="4" w:space="0" w:color="auto"/>
              <w:left w:val="single" w:sz="4" w:space="0" w:color="auto"/>
              <w:bottom w:val="single" w:sz="4" w:space="0" w:color="auto"/>
              <w:right w:val="single" w:sz="4" w:space="0" w:color="auto"/>
            </w:tcBorders>
            <w:shd w:val="clear" w:color="auto" w:fill="auto"/>
            <w:vAlign w:val="bottom"/>
          </w:tcPr>
          <w:p w14:paraId="0A30EA4C" w14:textId="77777777" w:rsidR="00DB5D1B" w:rsidRPr="0043602B" w:rsidRDefault="00DB5D1B" w:rsidP="00DB5D1B">
            <w:pPr>
              <w:rPr>
                <w:sz w:val="28"/>
                <w:szCs w:val="28"/>
              </w:rPr>
            </w:pPr>
            <w:r>
              <w:rPr>
                <w:sz w:val="28"/>
                <w:szCs w:val="28"/>
              </w:rPr>
              <w:t>пос.Темп</w:t>
            </w:r>
          </w:p>
        </w:tc>
        <w:tc>
          <w:tcPr>
            <w:tcW w:w="1377" w:type="dxa"/>
            <w:vMerge/>
            <w:tcBorders>
              <w:left w:val="nil"/>
              <w:bottom w:val="single" w:sz="4" w:space="0" w:color="auto"/>
              <w:right w:val="single" w:sz="4" w:space="0" w:color="auto"/>
            </w:tcBorders>
            <w:shd w:val="clear" w:color="auto" w:fill="auto"/>
            <w:vAlign w:val="center"/>
          </w:tcPr>
          <w:p w14:paraId="11991365" w14:textId="77777777" w:rsidR="00DB5D1B" w:rsidRPr="002741A1" w:rsidRDefault="00DB5D1B" w:rsidP="00DB5D1B">
            <w:pPr>
              <w:jc w:val="center"/>
              <w:rPr>
                <w:sz w:val="28"/>
                <w:szCs w:val="28"/>
              </w:rPr>
            </w:pPr>
          </w:p>
        </w:tc>
        <w:tc>
          <w:tcPr>
            <w:tcW w:w="1414" w:type="dxa"/>
            <w:tcBorders>
              <w:top w:val="nil"/>
              <w:left w:val="nil"/>
              <w:bottom w:val="single" w:sz="4" w:space="0" w:color="auto"/>
              <w:right w:val="single" w:sz="4" w:space="0" w:color="auto"/>
            </w:tcBorders>
            <w:shd w:val="clear" w:color="auto" w:fill="auto"/>
            <w:vAlign w:val="center"/>
          </w:tcPr>
          <w:p w14:paraId="3889BC7E" w14:textId="77777777" w:rsidR="00DB5D1B" w:rsidRPr="00B22FA7" w:rsidRDefault="00DB5D1B" w:rsidP="00DB5D1B">
            <w:pPr>
              <w:jc w:val="center"/>
              <w:rPr>
                <w:sz w:val="28"/>
                <w:szCs w:val="28"/>
              </w:rPr>
            </w:pPr>
            <w:r w:rsidRPr="00B22FA7">
              <w:rPr>
                <w:sz w:val="28"/>
                <w:szCs w:val="28"/>
              </w:rPr>
              <w:t>1,636</w:t>
            </w:r>
          </w:p>
        </w:tc>
        <w:tc>
          <w:tcPr>
            <w:tcW w:w="1414" w:type="dxa"/>
            <w:tcBorders>
              <w:top w:val="nil"/>
              <w:left w:val="nil"/>
              <w:bottom w:val="single" w:sz="4" w:space="0" w:color="auto"/>
              <w:right w:val="single" w:sz="4" w:space="0" w:color="auto"/>
            </w:tcBorders>
            <w:shd w:val="clear" w:color="auto" w:fill="auto"/>
            <w:vAlign w:val="center"/>
          </w:tcPr>
          <w:p w14:paraId="17110D76" w14:textId="77777777" w:rsidR="00DB5D1B" w:rsidRPr="00B22FA7" w:rsidRDefault="00DB5D1B" w:rsidP="00DB5D1B">
            <w:pPr>
              <w:jc w:val="center"/>
              <w:rPr>
                <w:sz w:val="28"/>
                <w:szCs w:val="28"/>
              </w:rPr>
            </w:pPr>
            <w:r w:rsidRPr="00B22FA7">
              <w:rPr>
                <w:sz w:val="28"/>
                <w:szCs w:val="28"/>
              </w:rPr>
              <w:t>1,506</w:t>
            </w:r>
          </w:p>
        </w:tc>
        <w:tc>
          <w:tcPr>
            <w:tcW w:w="1414" w:type="dxa"/>
            <w:tcBorders>
              <w:top w:val="nil"/>
              <w:left w:val="nil"/>
              <w:bottom w:val="single" w:sz="4" w:space="0" w:color="auto"/>
              <w:right w:val="single" w:sz="4" w:space="0" w:color="auto"/>
            </w:tcBorders>
            <w:shd w:val="clear" w:color="auto" w:fill="auto"/>
            <w:vAlign w:val="center"/>
          </w:tcPr>
          <w:p w14:paraId="043E19A0" w14:textId="77777777" w:rsidR="00DB5D1B" w:rsidRPr="00B22FA7" w:rsidRDefault="00DB5D1B" w:rsidP="00DB5D1B">
            <w:pPr>
              <w:jc w:val="center"/>
              <w:rPr>
                <w:sz w:val="28"/>
                <w:szCs w:val="28"/>
              </w:rPr>
            </w:pPr>
            <w:r w:rsidRPr="00B22FA7">
              <w:rPr>
                <w:sz w:val="28"/>
                <w:szCs w:val="28"/>
              </w:rPr>
              <w:t>1,775</w:t>
            </w:r>
          </w:p>
        </w:tc>
        <w:tc>
          <w:tcPr>
            <w:tcW w:w="1414" w:type="dxa"/>
            <w:tcBorders>
              <w:top w:val="nil"/>
              <w:left w:val="nil"/>
              <w:bottom w:val="single" w:sz="4" w:space="0" w:color="auto"/>
              <w:right w:val="single" w:sz="4" w:space="0" w:color="auto"/>
            </w:tcBorders>
            <w:shd w:val="clear" w:color="auto" w:fill="auto"/>
            <w:vAlign w:val="center"/>
          </w:tcPr>
          <w:p w14:paraId="5D69B39D" w14:textId="77777777" w:rsidR="00DB5D1B" w:rsidRPr="00B22FA7" w:rsidRDefault="00DB5D1B" w:rsidP="00DB5D1B">
            <w:pPr>
              <w:jc w:val="center"/>
              <w:rPr>
                <w:sz w:val="28"/>
                <w:szCs w:val="28"/>
              </w:rPr>
            </w:pPr>
            <w:r w:rsidRPr="00B22FA7">
              <w:rPr>
                <w:sz w:val="28"/>
                <w:szCs w:val="28"/>
              </w:rPr>
              <w:t>1,993</w:t>
            </w:r>
          </w:p>
        </w:tc>
      </w:tr>
      <w:tr w:rsidR="00DB5D1B" w:rsidRPr="002741A1" w14:paraId="2EB68FB6" w14:textId="77777777" w:rsidTr="00DB5D1B">
        <w:trPr>
          <w:trHeight w:val="90"/>
        </w:trPr>
        <w:tc>
          <w:tcPr>
            <w:tcW w:w="2827" w:type="dxa"/>
            <w:tcBorders>
              <w:top w:val="single" w:sz="4" w:space="0" w:color="auto"/>
              <w:left w:val="single" w:sz="4" w:space="0" w:color="auto"/>
              <w:bottom w:val="single" w:sz="4" w:space="0" w:color="auto"/>
              <w:right w:val="single" w:sz="4" w:space="0" w:color="auto"/>
            </w:tcBorders>
            <w:shd w:val="clear" w:color="auto" w:fill="auto"/>
            <w:vAlign w:val="center"/>
          </w:tcPr>
          <w:p w14:paraId="4E6D4FA8" w14:textId="77777777" w:rsidR="00DB5D1B" w:rsidRPr="002741A1" w:rsidRDefault="00DB5D1B" w:rsidP="00DB5D1B">
            <w:pPr>
              <w:rPr>
                <w:sz w:val="28"/>
                <w:szCs w:val="28"/>
              </w:rPr>
            </w:pPr>
            <w:r w:rsidRPr="002741A1">
              <w:rPr>
                <w:sz w:val="28"/>
                <w:szCs w:val="28"/>
              </w:rPr>
              <w:t>Общий коэффициент смертности</w:t>
            </w:r>
          </w:p>
        </w:tc>
        <w:tc>
          <w:tcPr>
            <w:tcW w:w="1377" w:type="dxa"/>
            <w:tcBorders>
              <w:top w:val="nil"/>
              <w:left w:val="nil"/>
              <w:bottom w:val="single" w:sz="4" w:space="0" w:color="auto"/>
              <w:right w:val="single" w:sz="4" w:space="0" w:color="auto"/>
            </w:tcBorders>
            <w:shd w:val="clear" w:color="auto" w:fill="auto"/>
            <w:vAlign w:val="center"/>
          </w:tcPr>
          <w:p w14:paraId="5295B00E" w14:textId="77777777" w:rsidR="00DB5D1B" w:rsidRPr="002741A1" w:rsidRDefault="00DB5D1B" w:rsidP="00DB5D1B">
            <w:pPr>
              <w:jc w:val="center"/>
              <w:rPr>
                <w:sz w:val="28"/>
                <w:szCs w:val="28"/>
              </w:rPr>
            </w:pPr>
            <w:r w:rsidRPr="002741A1">
              <w:rPr>
                <w:sz w:val="28"/>
                <w:szCs w:val="28"/>
              </w:rPr>
              <w:t>промилле</w:t>
            </w:r>
          </w:p>
        </w:tc>
        <w:tc>
          <w:tcPr>
            <w:tcW w:w="1414" w:type="dxa"/>
            <w:tcBorders>
              <w:top w:val="nil"/>
              <w:left w:val="nil"/>
              <w:bottom w:val="single" w:sz="4" w:space="0" w:color="auto"/>
              <w:right w:val="single" w:sz="4" w:space="0" w:color="auto"/>
            </w:tcBorders>
            <w:shd w:val="clear" w:color="auto" w:fill="auto"/>
            <w:vAlign w:val="center"/>
          </w:tcPr>
          <w:p w14:paraId="538FE2A0" w14:textId="77777777" w:rsidR="00DB5D1B" w:rsidRPr="002F1354" w:rsidRDefault="00DB5D1B" w:rsidP="00DB5D1B">
            <w:pPr>
              <w:jc w:val="center"/>
              <w:rPr>
                <w:sz w:val="28"/>
                <w:szCs w:val="28"/>
              </w:rPr>
            </w:pPr>
            <w:r w:rsidRPr="002F1354">
              <w:rPr>
                <w:sz w:val="28"/>
                <w:szCs w:val="28"/>
              </w:rPr>
              <w:t>14,08</w:t>
            </w:r>
          </w:p>
        </w:tc>
        <w:tc>
          <w:tcPr>
            <w:tcW w:w="1414" w:type="dxa"/>
            <w:tcBorders>
              <w:top w:val="nil"/>
              <w:left w:val="nil"/>
              <w:bottom w:val="single" w:sz="4" w:space="0" w:color="auto"/>
              <w:right w:val="single" w:sz="4" w:space="0" w:color="auto"/>
            </w:tcBorders>
            <w:shd w:val="clear" w:color="auto" w:fill="auto"/>
            <w:vAlign w:val="center"/>
          </w:tcPr>
          <w:p w14:paraId="51F5F049" w14:textId="77777777" w:rsidR="00DB5D1B" w:rsidRPr="002F1354" w:rsidRDefault="00DB5D1B" w:rsidP="00DB5D1B">
            <w:pPr>
              <w:jc w:val="center"/>
              <w:rPr>
                <w:sz w:val="28"/>
                <w:szCs w:val="28"/>
              </w:rPr>
            </w:pPr>
            <w:r w:rsidRPr="002F1354">
              <w:rPr>
                <w:sz w:val="28"/>
                <w:szCs w:val="28"/>
              </w:rPr>
              <w:t>13,83</w:t>
            </w:r>
          </w:p>
        </w:tc>
        <w:tc>
          <w:tcPr>
            <w:tcW w:w="1414" w:type="dxa"/>
            <w:tcBorders>
              <w:top w:val="nil"/>
              <w:left w:val="nil"/>
              <w:bottom w:val="single" w:sz="4" w:space="0" w:color="auto"/>
              <w:right w:val="single" w:sz="4" w:space="0" w:color="auto"/>
            </w:tcBorders>
            <w:shd w:val="clear" w:color="auto" w:fill="auto"/>
            <w:vAlign w:val="center"/>
          </w:tcPr>
          <w:p w14:paraId="63100A64" w14:textId="77777777" w:rsidR="00DB5D1B" w:rsidRPr="002F1354" w:rsidRDefault="00DB5D1B" w:rsidP="00DB5D1B">
            <w:pPr>
              <w:jc w:val="center"/>
              <w:rPr>
                <w:sz w:val="28"/>
                <w:szCs w:val="28"/>
              </w:rPr>
            </w:pPr>
            <w:r w:rsidRPr="002F1354">
              <w:rPr>
                <w:sz w:val="28"/>
                <w:szCs w:val="28"/>
              </w:rPr>
              <w:t>13,58</w:t>
            </w:r>
          </w:p>
        </w:tc>
        <w:tc>
          <w:tcPr>
            <w:tcW w:w="1414" w:type="dxa"/>
            <w:tcBorders>
              <w:top w:val="nil"/>
              <w:left w:val="nil"/>
              <w:bottom w:val="single" w:sz="4" w:space="0" w:color="auto"/>
              <w:right w:val="single" w:sz="4" w:space="0" w:color="auto"/>
            </w:tcBorders>
            <w:shd w:val="clear" w:color="auto" w:fill="auto"/>
            <w:vAlign w:val="center"/>
          </w:tcPr>
          <w:p w14:paraId="796B916A" w14:textId="77777777" w:rsidR="00DB5D1B" w:rsidRPr="002F1354" w:rsidRDefault="00DB5D1B" w:rsidP="00DB5D1B">
            <w:pPr>
              <w:jc w:val="center"/>
              <w:rPr>
                <w:sz w:val="28"/>
                <w:szCs w:val="28"/>
              </w:rPr>
            </w:pPr>
            <w:r w:rsidRPr="002F1354">
              <w:rPr>
                <w:sz w:val="28"/>
                <w:szCs w:val="28"/>
              </w:rPr>
              <w:t>13,33</w:t>
            </w:r>
          </w:p>
        </w:tc>
      </w:tr>
      <w:tr w:rsidR="00DB5D1B" w:rsidRPr="002741A1" w14:paraId="0157E17E" w14:textId="77777777" w:rsidTr="00DB5D1B">
        <w:trPr>
          <w:trHeight w:val="90"/>
        </w:trPr>
        <w:tc>
          <w:tcPr>
            <w:tcW w:w="2827" w:type="dxa"/>
            <w:tcBorders>
              <w:top w:val="single" w:sz="4" w:space="0" w:color="auto"/>
              <w:left w:val="single" w:sz="4" w:space="0" w:color="auto"/>
              <w:bottom w:val="single" w:sz="4" w:space="0" w:color="auto"/>
              <w:right w:val="single" w:sz="4" w:space="0" w:color="auto"/>
            </w:tcBorders>
            <w:shd w:val="clear" w:color="auto" w:fill="auto"/>
            <w:vAlign w:val="center"/>
          </w:tcPr>
          <w:p w14:paraId="2CB40ADE" w14:textId="77777777" w:rsidR="00DB5D1B" w:rsidRPr="002741A1" w:rsidRDefault="00DB5D1B" w:rsidP="00DB5D1B">
            <w:pPr>
              <w:rPr>
                <w:sz w:val="28"/>
                <w:szCs w:val="28"/>
              </w:rPr>
            </w:pPr>
            <w:r w:rsidRPr="002741A1">
              <w:rPr>
                <w:sz w:val="28"/>
                <w:szCs w:val="28"/>
              </w:rPr>
              <w:t>Миграционный среднегодовой прирост</w:t>
            </w:r>
          </w:p>
        </w:tc>
        <w:tc>
          <w:tcPr>
            <w:tcW w:w="1377" w:type="dxa"/>
            <w:vMerge w:val="restart"/>
            <w:tcBorders>
              <w:top w:val="single" w:sz="4" w:space="0" w:color="auto"/>
              <w:left w:val="nil"/>
              <w:right w:val="single" w:sz="4" w:space="0" w:color="auto"/>
            </w:tcBorders>
            <w:shd w:val="clear" w:color="auto" w:fill="auto"/>
            <w:vAlign w:val="center"/>
          </w:tcPr>
          <w:p w14:paraId="1211A0A5" w14:textId="77777777" w:rsidR="00DB5D1B" w:rsidRPr="002741A1" w:rsidRDefault="00DB5D1B" w:rsidP="00DB5D1B">
            <w:pPr>
              <w:jc w:val="center"/>
              <w:rPr>
                <w:sz w:val="28"/>
                <w:szCs w:val="28"/>
              </w:rPr>
            </w:pPr>
            <w:r w:rsidRPr="002741A1">
              <w:rPr>
                <w:sz w:val="28"/>
                <w:szCs w:val="28"/>
              </w:rPr>
              <w:t>Чел</w:t>
            </w:r>
            <w:r>
              <w:rPr>
                <w:sz w:val="28"/>
                <w:szCs w:val="28"/>
              </w:rPr>
              <w:t>.</w:t>
            </w:r>
          </w:p>
        </w:tc>
        <w:tc>
          <w:tcPr>
            <w:tcW w:w="1414" w:type="dxa"/>
            <w:tcBorders>
              <w:top w:val="single" w:sz="4" w:space="0" w:color="auto"/>
              <w:left w:val="nil"/>
              <w:bottom w:val="single" w:sz="4" w:space="0" w:color="auto"/>
              <w:right w:val="single" w:sz="4" w:space="0" w:color="auto"/>
            </w:tcBorders>
            <w:shd w:val="clear" w:color="auto" w:fill="auto"/>
            <w:vAlign w:val="center"/>
          </w:tcPr>
          <w:p w14:paraId="494CA40C" w14:textId="77777777" w:rsidR="00DB5D1B" w:rsidRPr="002F1354" w:rsidRDefault="00DB5D1B" w:rsidP="00DB5D1B">
            <w:pPr>
              <w:jc w:val="center"/>
              <w:rPr>
                <w:sz w:val="28"/>
                <w:szCs w:val="28"/>
              </w:rPr>
            </w:pPr>
          </w:p>
        </w:tc>
        <w:tc>
          <w:tcPr>
            <w:tcW w:w="1414" w:type="dxa"/>
            <w:tcBorders>
              <w:top w:val="single" w:sz="4" w:space="0" w:color="auto"/>
              <w:left w:val="nil"/>
              <w:bottom w:val="single" w:sz="4" w:space="0" w:color="auto"/>
              <w:right w:val="single" w:sz="4" w:space="0" w:color="auto"/>
            </w:tcBorders>
            <w:shd w:val="clear" w:color="auto" w:fill="auto"/>
            <w:vAlign w:val="center"/>
          </w:tcPr>
          <w:p w14:paraId="1C3E2C7D" w14:textId="77777777" w:rsidR="00DB5D1B" w:rsidRPr="002F1354" w:rsidRDefault="00DB5D1B" w:rsidP="00DB5D1B">
            <w:pPr>
              <w:jc w:val="center"/>
              <w:rPr>
                <w:sz w:val="28"/>
                <w:szCs w:val="28"/>
              </w:rPr>
            </w:pPr>
          </w:p>
        </w:tc>
        <w:tc>
          <w:tcPr>
            <w:tcW w:w="1414" w:type="dxa"/>
            <w:tcBorders>
              <w:top w:val="single" w:sz="4" w:space="0" w:color="auto"/>
              <w:left w:val="nil"/>
              <w:bottom w:val="single" w:sz="4" w:space="0" w:color="auto"/>
              <w:right w:val="single" w:sz="4" w:space="0" w:color="auto"/>
            </w:tcBorders>
            <w:shd w:val="clear" w:color="auto" w:fill="auto"/>
            <w:vAlign w:val="center"/>
          </w:tcPr>
          <w:p w14:paraId="183D7FDE" w14:textId="77777777" w:rsidR="00DB5D1B" w:rsidRPr="002F1354" w:rsidRDefault="00DB5D1B" w:rsidP="00DB5D1B">
            <w:pPr>
              <w:jc w:val="center"/>
              <w:rPr>
                <w:sz w:val="28"/>
                <w:szCs w:val="28"/>
              </w:rPr>
            </w:pPr>
          </w:p>
        </w:tc>
        <w:tc>
          <w:tcPr>
            <w:tcW w:w="1414" w:type="dxa"/>
            <w:tcBorders>
              <w:top w:val="single" w:sz="4" w:space="0" w:color="auto"/>
              <w:left w:val="nil"/>
              <w:bottom w:val="single" w:sz="4" w:space="0" w:color="auto"/>
              <w:right w:val="single" w:sz="4" w:space="0" w:color="auto"/>
            </w:tcBorders>
            <w:shd w:val="clear" w:color="auto" w:fill="auto"/>
            <w:vAlign w:val="center"/>
          </w:tcPr>
          <w:p w14:paraId="0A5F33EE" w14:textId="77777777" w:rsidR="00DB5D1B" w:rsidRPr="002F1354" w:rsidRDefault="00DB5D1B" w:rsidP="00DB5D1B">
            <w:pPr>
              <w:jc w:val="center"/>
              <w:rPr>
                <w:sz w:val="28"/>
                <w:szCs w:val="28"/>
              </w:rPr>
            </w:pPr>
          </w:p>
        </w:tc>
      </w:tr>
      <w:tr w:rsidR="00DB5D1B" w:rsidRPr="002741A1" w14:paraId="3C123DE0" w14:textId="77777777" w:rsidTr="00DB5D1B">
        <w:trPr>
          <w:trHeight w:val="90"/>
        </w:trPr>
        <w:tc>
          <w:tcPr>
            <w:tcW w:w="2827" w:type="dxa"/>
            <w:tcBorders>
              <w:top w:val="single" w:sz="4" w:space="0" w:color="auto"/>
              <w:left w:val="single" w:sz="4" w:space="0" w:color="auto"/>
              <w:bottom w:val="single" w:sz="4" w:space="0" w:color="auto"/>
              <w:right w:val="single" w:sz="4" w:space="0" w:color="auto"/>
            </w:tcBorders>
            <w:shd w:val="clear" w:color="auto" w:fill="auto"/>
            <w:vAlign w:val="bottom"/>
          </w:tcPr>
          <w:p w14:paraId="237262CF" w14:textId="77777777" w:rsidR="00DB5D1B" w:rsidRPr="0043602B" w:rsidRDefault="00DB5D1B" w:rsidP="00DB5D1B">
            <w:pPr>
              <w:rPr>
                <w:sz w:val="28"/>
                <w:szCs w:val="28"/>
              </w:rPr>
            </w:pPr>
            <w:r>
              <w:rPr>
                <w:sz w:val="28"/>
                <w:szCs w:val="28"/>
              </w:rPr>
              <w:t>ст.Октябрьская</w:t>
            </w:r>
          </w:p>
        </w:tc>
        <w:tc>
          <w:tcPr>
            <w:tcW w:w="1377" w:type="dxa"/>
            <w:vMerge/>
            <w:tcBorders>
              <w:left w:val="nil"/>
              <w:right w:val="single" w:sz="4" w:space="0" w:color="auto"/>
            </w:tcBorders>
            <w:shd w:val="clear" w:color="auto" w:fill="auto"/>
            <w:vAlign w:val="center"/>
          </w:tcPr>
          <w:p w14:paraId="76457657" w14:textId="77777777" w:rsidR="00DB5D1B" w:rsidRPr="002741A1" w:rsidRDefault="00DB5D1B" w:rsidP="00DB5D1B">
            <w:pPr>
              <w:jc w:val="center"/>
              <w:rPr>
                <w:sz w:val="28"/>
                <w:szCs w:val="28"/>
              </w:rPr>
            </w:pPr>
          </w:p>
        </w:tc>
        <w:tc>
          <w:tcPr>
            <w:tcW w:w="1414" w:type="dxa"/>
            <w:tcBorders>
              <w:top w:val="single" w:sz="4" w:space="0" w:color="auto"/>
              <w:left w:val="nil"/>
              <w:bottom w:val="single" w:sz="4" w:space="0" w:color="auto"/>
              <w:right w:val="single" w:sz="4" w:space="0" w:color="auto"/>
            </w:tcBorders>
            <w:shd w:val="clear" w:color="auto" w:fill="auto"/>
            <w:vAlign w:val="center"/>
          </w:tcPr>
          <w:p w14:paraId="61D9D676" w14:textId="77777777" w:rsidR="00DB5D1B" w:rsidRPr="002F1354" w:rsidRDefault="00DB5D1B" w:rsidP="00DB5D1B">
            <w:pPr>
              <w:jc w:val="center"/>
              <w:rPr>
                <w:sz w:val="28"/>
                <w:szCs w:val="28"/>
              </w:rPr>
            </w:pPr>
            <w:r w:rsidRPr="002F1354">
              <w:rPr>
                <w:sz w:val="28"/>
                <w:szCs w:val="28"/>
              </w:rPr>
              <w:t>61</w:t>
            </w:r>
          </w:p>
        </w:tc>
        <w:tc>
          <w:tcPr>
            <w:tcW w:w="1414" w:type="dxa"/>
            <w:tcBorders>
              <w:top w:val="single" w:sz="4" w:space="0" w:color="auto"/>
              <w:left w:val="nil"/>
              <w:bottom w:val="single" w:sz="4" w:space="0" w:color="auto"/>
              <w:right w:val="single" w:sz="4" w:space="0" w:color="auto"/>
            </w:tcBorders>
            <w:shd w:val="clear" w:color="auto" w:fill="auto"/>
            <w:vAlign w:val="center"/>
          </w:tcPr>
          <w:p w14:paraId="7D054FD8" w14:textId="77777777" w:rsidR="00DB5D1B" w:rsidRPr="002F1354" w:rsidRDefault="00DB5D1B" w:rsidP="00DB5D1B">
            <w:pPr>
              <w:jc w:val="center"/>
              <w:rPr>
                <w:sz w:val="28"/>
                <w:szCs w:val="28"/>
              </w:rPr>
            </w:pPr>
            <w:r w:rsidRPr="002F1354">
              <w:rPr>
                <w:sz w:val="28"/>
                <w:szCs w:val="28"/>
              </w:rPr>
              <w:t>57</w:t>
            </w:r>
          </w:p>
        </w:tc>
        <w:tc>
          <w:tcPr>
            <w:tcW w:w="1414" w:type="dxa"/>
            <w:tcBorders>
              <w:top w:val="single" w:sz="4" w:space="0" w:color="auto"/>
              <w:left w:val="nil"/>
              <w:bottom w:val="single" w:sz="4" w:space="0" w:color="auto"/>
              <w:right w:val="single" w:sz="4" w:space="0" w:color="auto"/>
            </w:tcBorders>
            <w:shd w:val="clear" w:color="auto" w:fill="auto"/>
            <w:vAlign w:val="center"/>
          </w:tcPr>
          <w:p w14:paraId="4FD50FA6" w14:textId="77777777" w:rsidR="00DB5D1B" w:rsidRPr="002F1354" w:rsidRDefault="00DB5D1B" w:rsidP="00DB5D1B">
            <w:pPr>
              <w:jc w:val="center"/>
              <w:rPr>
                <w:sz w:val="28"/>
                <w:szCs w:val="28"/>
              </w:rPr>
            </w:pPr>
            <w:r w:rsidRPr="002F1354">
              <w:rPr>
                <w:sz w:val="28"/>
                <w:szCs w:val="28"/>
              </w:rPr>
              <w:t>75</w:t>
            </w:r>
          </w:p>
        </w:tc>
        <w:tc>
          <w:tcPr>
            <w:tcW w:w="1414" w:type="dxa"/>
            <w:tcBorders>
              <w:top w:val="single" w:sz="4" w:space="0" w:color="auto"/>
              <w:left w:val="nil"/>
              <w:bottom w:val="single" w:sz="4" w:space="0" w:color="auto"/>
              <w:right w:val="single" w:sz="4" w:space="0" w:color="auto"/>
            </w:tcBorders>
            <w:shd w:val="clear" w:color="auto" w:fill="auto"/>
            <w:vAlign w:val="center"/>
          </w:tcPr>
          <w:p w14:paraId="3BC628A6" w14:textId="77777777" w:rsidR="00DB5D1B" w:rsidRPr="002F1354" w:rsidRDefault="00DB5D1B" w:rsidP="00DB5D1B">
            <w:pPr>
              <w:jc w:val="center"/>
              <w:rPr>
                <w:sz w:val="28"/>
                <w:szCs w:val="28"/>
              </w:rPr>
            </w:pPr>
            <w:r w:rsidRPr="002F1354">
              <w:rPr>
                <w:sz w:val="28"/>
                <w:szCs w:val="28"/>
              </w:rPr>
              <w:t>109</w:t>
            </w:r>
          </w:p>
        </w:tc>
      </w:tr>
      <w:tr w:rsidR="00DB5D1B" w:rsidRPr="002741A1" w14:paraId="3627D507" w14:textId="77777777" w:rsidTr="00DB5D1B">
        <w:trPr>
          <w:trHeight w:val="90"/>
        </w:trPr>
        <w:tc>
          <w:tcPr>
            <w:tcW w:w="2827" w:type="dxa"/>
            <w:tcBorders>
              <w:top w:val="single" w:sz="4" w:space="0" w:color="auto"/>
              <w:left w:val="single" w:sz="4" w:space="0" w:color="auto"/>
              <w:bottom w:val="single" w:sz="4" w:space="0" w:color="auto"/>
              <w:right w:val="single" w:sz="4" w:space="0" w:color="auto"/>
            </w:tcBorders>
            <w:shd w:val="clear" w:color="auto" w:fill="auto"/>
            <w:vAlign w:val="bottom"/>
          </w:tcPr>
          <w:p w14:paraId="22DC7E7D" w14:textId="77777777" w:rsidR="00DB5D1B" w:rsidRPr="0043602B" w:rsidRDefault="00DB5D1B" w:rsidP="00DB5D1B">
            <w:pPr>
              <w:rPr>
                <w:sz w:val="28"/>
                <w:szCs w:val="28"/>
              </w:rPr>
            </w:pPr>
            <w:r>
              <w:rPr>
                <w:sz w:val="28"/>
                <w:szCs w:val="28"/>
              </w:rPr>
              <w:t>пос.Запрудный</w:t>
            </w:r>
          </w:p>
        </w:tc>
        <w:tc>
          <w:tcPr>
            <w:tcW w:w="1377" w:type="dxa"/>
            <w:vMerge/>
            <w:tcBorders>
              <w:left w:val="nil"/>
              <w:right w:val="single" w:sz="4" w:space="0" w:color="auto"/>
            </w:tcBorders>
            <w:shd w:val="clear" w:color="auto" w:fill="auto"/>
            <w:vAlign w:val="center"/>
          </w:tcPr>
          <w:p w14:paraId="7FED3927" w14:textId="77777777" w:rsidR="00DB5D1B" w:rsidRPr="002741A1" w:rsidRDefault="00DB5D1B" w:rsidP="00DB5D1B">
            <w:pPr>
              <w:jc w:val="center"/>
              <w:rPr>
                <w:sz w:val="28"/>
                <w:szCs w:val="28"/>
              </w:rPr>
            </w:pPr>
          </w:p>
        </w:tc>
        <w:tc>
          <w:tcPr>
            <w:tcW w:w="1414" w:type="dxa"/>
            <w:tcBorders>
              <w:top w:val="single" w:sz="4" w:space="0" w:color="auto"/>
              <w:left w:val="nil"/>
              <w:bottom w:val="single" w:sz="4" w:space="0" w:color="auto"/>
              <w:right w:val="single" w:sz="4" w:space="0" w:color="auto"/>
            </w:tcBorders>
            <w:shd w:val="clear" w:color="auto" w:fill="auto"/>
            <w:vAlign w:val="center"/>
          </w:tcPr>
          <w:p w14:paraId="4AB692C4" w14:textId="77777777" w:rsidR="00DB5D1B" w:rsidRPr="002F1354" w:rsidRDefault="00DB5D1B" w:rsidP="00DB5D1B">
            <w:pPr>
              <w:jc w:val="center"/>
              <w:rPr>
                <w:sz w:val="28"/>
                <w:szCs w:val="28"/>
              </w:rPr>
            </w:pPr>
            <w:r w:rsidRPr="002F1354">
              <w:rPr>
                <w:sz w:val="28"/>
                <w:szCs w:val="28"/>
              </w:rPr>
              <w:t>3</w:t>
            </w:r>
          </w:p>
        </w:tc>
        <w:tc>
          <w:tcPr>
            <w:tcW w:w="1414" w:type="dxa"/>
            <w:tcBorders>
              <w:top w:val="single" w:sz="4" w:space="0" w:color="auto"/>
              <w:left w:val="nil"/>
              <w:bottom w:val="single" w:sz="4" w:space="0" w:color="auto"/>
              <w:right w:val="single" w:sz="4" w:space="0" w:color="auto"/>
            </w:tcBorders>
            <w:shd w:val="clear" w:color="auto" w:fill="auto"/>
            <w:vAlign w:val="center"/>
          </w:tcPr>
          <w:p w14:paraId="59293DF2" w14:textId="77777777" w:rsidR="00DB5D1B" w:rsidRPr="002F1354" w:rsidRDefault="00DB5D1B" w:rsidP="00DB5D1B">
            <w:pPr>
              <w:jc w:val="center"/>
              <w:rPr>
                <w:sz w:val="28"/>
                <w:szCs w:val="28"/>
              </w:rPr>
            </w:pPr>
            <w:r w:rsidRPr="002F1354">
              <w:rPr>
                <w:sz w:val="28"/>
                <w:szCs w:val="28"/>
              </w:rPr>
              <w:t>3</w:t>
            </w:r>
          </w:p>
        </w:tc>
        <w:tc>
          <w:tcPr>
            <w:tcW w:w="1414" w:type="dxa"/>
            <w:tcBorders>
              <w:top w:val="single" w:sz="4" w:space="0" w:color="auto"/>
              <w:left w:val="nil"/>
              <w:bottom w:val="single" w:sz="4" w:space="0" w:color="auto"/>
              <w:right w:val="single" w:sz="4" w:space="0" w:color="auto"/>
            </w:tcBorders>
            <w:shd w:val="clear" w:color="auto" w:fill="auto"/>
            <w:vAlign w:val="center"/>
          </w:tcPr>
          <w:p w14:paraId="1E3A5777" w14:textId="77777777" w:rsidR="00DB5D1B" w:rsidRPr="002F1354" w:rsidRDefault="00DB5D1B" w:rsidP="00DB5D1B">
            <w:pPr>
              <w:jc w:val="center"/>
              <w:rPr>
                <w:sz w:val="28"/>
                <w:szCs w:val="28"/>
              </w:rPr>
            </w:pPr>
            <w:r w:rsidRPr="002F1354">
              <w:rPr>
                <w:sz w:val="28"/>
                <w:szCs w:val="28"/>
              </w:rPr>
              <w:t>4</w:t>
            </w:r>
          </w:p>
        </w:tc>
        <w:tc>
          <w:tcPr>
            <w:tcW w:w="1414" w:type="dxa"/>
            <w:tcBorders>
              <w:top w:val="single" w:sz="4" w:space="0" w:color="auto"/>
              <w:left w:val="nil"/>
              <w:bottom w:val="single" w:sz="4" w:space="0" w:color="auto"/>
              <w:right w:val="single" w:sz="4" w:space="0" w:color="auto"/>
            </w:tcBorders>
            <w:shd w:val="clear" w:color="auto" w:fill="auto"/>
            <w:vAlign w:val="center"/>
          </w:tcPr>
          <w:p w14:paraId="3F3A2EF2" w14:textId="77777777" w:rsidR="00DB5D1B" w:rsidRPr="002F1354" w:rsidRDefault="00DB5D1B" w:rsidP="00DB5D1B">
            <w:pPr>
              <w:jc w:val="center"/>
              <w:rPr>
                <w:sz w:val="28"/>
                <w:szCs w:val="28"/>
              </w:rPr>
            </w:pPr>
            <w:r w:rsidRPr="002F1354">
              <w:rPr>
                <w:sz w:val="28"/>
                <w:szCs w:val="28"/>
              </w:rPr>
              <w:t>6</w:t>
            </w:r>
          </w:p>
        </w:tc>
      </w:tr>
      <w:tr w:rsidR="00DB5D1B" w:rsidRPr="002741A1" w14:paraId="5B179714" w14:textId="77777777" w:rsidTr="00DB5D1B">
        <w:trPr>
          <w:trHeight w:val="90"/>
        </w:trPr>
        <w:tc>
          <w:tcPr>
            <w:tcW w:w="2827" w:type="dxa"/>
            <w:tcBorders>
              <w:top w:val="single" w:sz="4" w:space="0" w:color="auto"/>
              <w:left w:val="single" w:sz="4" w:space="0" w:color="auto"/>
              <w:bottom w:val="single" w:sz="4" w:space="0" w:color="auto"/>
              <w:right w:val="single" w:sz="4" w:space="0" w:color="auto"/>
            </w:tcBorders>
            <w:shd w:val="clear" w:color="auto" w:fill="auto"/>
            <w:vAlign w:val="bottom"/>
          </w:tcPr>
          <w:p w14:paraId="31244296" w14:textId="77777777" w:rsidR="00DB5D1B" w:rsidRPr="0043602B" w:rsidRDefault="00DB5D1B" w:rsidP="00DB5D1B">
            <w:pPr>
              <w:rPr>
                <w:sz w:val="28"/>
                <w:szCs w:val="28"/>
              </w:rPr>
            </w:pPr>
            <w:r>
              <w:rPr>
                <w:sz w:val="28"/>
                <w:szCs w:val="28"/>
              </w:rPr>
              <w:t>пос.Ковалевка</w:t>
            </w:r>
          </w:p>
        </w:tc>
        <w:tc>
          <w:tcPr>
            <w:tcW w:w="1377" w:type="dxa"/>
            <w:vMerge/>
            <w:tcBorders>
              <w:left w:val="nil"/>
              <w:right w:val="single" w:sz="4" w:space="0" w:color="auto"/>
            </w:tcBorders>
            <w:shd w:val="clear" w:color="auto" w:fill="auto"/>
            <w:vAlign w:val="center"/>
          </w:tcPr>
          <w:p w14:paraId="571B548D" w14:textId="77777777" w:rsidR="00DB5D1B" w:rsidRPr="002741A1" w:rsidRDefault="00DB5D1B" w:rsidP="00DB5D1B">
            <w:pPr>
              <w:jc w:val="center"/>
              <w:rPr>
                <w:sz w:val="28"/>
                <w:szCs w:val="28"/>
              </w:rPr>
            </w:pPr>
          </w:p>
        </w:tc>
        <w:tc>
          <w:tcPr>
            <w:tcW w:w="1414" w:type="dxa"/>
            <w:tcBorders>
              <w:top w:val="single" w:sz="4" w:space="0" w:color="auto"/>
              <w:left w:val="nil"/>
              <w:bottom w:val="single" w:sz="4" w:space="0" w:color="auto"/>
              <w:right w:val="single" w:sz="4" w:space="0" w:color="auto"/>
            </w:tcBorders>
            <w:shd w:val="clear" w:color="auto" w:fill="auto"/>
            <w:vAlign w:val="center"/>
          </w:tcPr>
          <w:p w14:paraId="4E8779D1" w14:textId="77777777" w:rsidR="00DB5D1B" w:rsidRPr="002F1354" w:rsidRDefault="00DB5D1B" w:rsidP="00DB5D1B">
            <w:pPr>
              <w:jc w:val="center"/>
              <w:rPr>
                <w:sz w:val="28"/>
                <w:szCs w:val="28"/>
              </w:rPr>
            </w:pPr>
            <w:r w:rsidRPr="002F1354">
              <w:rPr>
                <w:sz w:val="28"/>
                <w:szCs w:val="28"/>
              </w:rPr>
              <w:t>2</w:t>
            </w:r>
          </w:p>
        </w:tc>
        <w:tc>
          <w:tcPr>
            <w:tcW w:w="1414" w:type="dxa"/>
            <w:tcBorders>
              <w:top w:val="single" w:sz="4" w:space="0" w:color="auto"/>
              <w:left w:val="nil"/>
              <w:bottom w:val="single" w:sz="4" w:space="0" w:color="auto"/>
              <w:right w:val="single" w:sz="4" w:space="0" w:color="auto"/>
            </w:tcBorders>
            <w:shd w:val="clear" w:color="auto" w:fill="auto"/>
            <w:vAlign w:val="center"/>
          </w:tcPr>
          <w:p w14:paraId="3E59238A" w14:textId="77777777" w:rsidR="00DB5D1B" w:rsidRPr="002F1354" w:rsidRDefault="00DB5D1B" w:rsidP="00DB5D1B">
            <w:pPr>
              <w:jc w:val="center"/>
              <w:rPr>
                <w:sz w:val="28"/>
                <w:szCs w:val="28"/>
              </w:rPr>
            </w:pPr>
            <w:r w:rsidRPr="002F1354">
              <w:rPr>
                <w:sz w:val="28"/>
                <w:szCs w:val="28"/>
              </w:rPr>
              <w:t>2</w:t>
            </w:r>
          </w:p>
        </w:tc>
        <w:tc>
          <w:tcPr>
            <w:tcW w:w="1414" w:type="dxa"/>
            <w:tcBorders>
              <w:top w:val="single" w:sz="4" w:space="0" w:color="auto"/>
              <w:left w:val="nil"/>
              <w:bottom w:val="single" w:sz="4" w:space="0" w:color="auto"/>
              <w:right w:val="single" w:sz="4" w:space="0" w:color="auto"/>
            </w:tcBorders>
            <w:shd w:val="clear" w:color="auto" w:fill="auto"/>
            <w:vAlign w:val="center"/>
          </w:tcPr>
          <w:p w14:paraId="7CB52C16" w14:textId="77777777" w:rsidR="00DB5D1B" w:rsidRPr="002F1354" w:rsidRDefault="00DB5D1B" w:rsidP="00DB5D1B">
            <w:pPr>
              <w:jc w:val="center"/>
              <w:rPr>
                <w:sz w:val="28"/>
                <w:szCs w:val="28"/>
              </w:rPr>
            </w:pPr>
            <w:r w:rsidRPr="002F1354">
              <w:rPr>
                <w:sz w:val="28"/>
                <w:szCs w:val="28"/>
              </w:rPr>
              <w:t>3</w:t>
            </w:r>
          </w:p>
        </w:tc>
        <w:tc>
          <w:tcPr>
            <w:tcW w:w="1414" w:type="dxa"/>
            <w:tcBorders>
              <w:top w:val="single" w:sz="4" w:space="0" w:color="auto"/>
              <w:left w:val="nil"/>
              <w:bottom w:val="single" w:sz="4" w:space="0" w:color="auto"/>
              <w:right w:val="single" w:sz="4" w:space="0" w:color="auto"/>
            </w:tcBorders>
            <w:shd w:val="clear" w:color="auto" w:fill="auto"/>
            <w:vAlign w:val="center"/>
          </w:tcPr>
          <w:p w14:paraId="4D6948B8" w14:textId="77777777" w:rsidR="00DB5D1B" w:rsidRPr="002F1354" w:rsidRDefault="00DB5D1B" w:rsidP="00DB5D1B">
            <w:pPr>
              <w:jc w:val="center"/>
              <w:rPr>
                <w:sz w:val="28"/>
                <w:szCs w:val="28"/>
              </w:rPr>
            </w:pPr>
            <w:r w:rsidRPr="002F1354">
              <w:rPr>
                <w:sz w:val="28"/>
                <w:szCs w:val="28"/>
              </w:rPr>
              <w:t>3</w:t>
            </w:r>
          </w:p>
        </w:tc>
      </w:tr>
      <w:tr w:rsidR="00DB5D1B" w:rsidRPr="002741A1" w14:paraId="5A36FE4D" w14:textId="77777777" w:rsidTr="00DB5D1B">
        <w:trPr>
          <w:trHeight w:val="90"/>
        </w:trPr>
        <w:tc>
          <w:tcPr>
            <w:tcW w:w="2827" w:type="dxa"/>
            <w:tcBorders>
              <w:top w:val="single" w:sz="4" w:space="0" w:color="auto"/>
              <w:left w:val="single" w:sz="4" w:space="0" w:color="auto"/>
              <w:bottom w:val="single" w:sz="4" w:space="0" w:color="auto"/>
              <w:right w:val="single" w:sz="4" w:space="0" w:color="auto"/>
            </w:tcBorders>
            <w:shd w:val="clear" w:color="auto" w:fill="auto"/>
            <w:vAlign w:val="bottom"/>
          </w:tcPr>
          <w:p w14:paraId="330BCB1C" w14:textId="77777777" w:rsidR="00DB5D1B" w:rsidRPr="0043602B" w:rsidRDefault="00DB5D1B" w:rsidP="00DB5D1B">
            <w:pPr>
              <w:rPr>
                <w:sz w:val="28"/>
                <w:szCs w:val="28"/>
              </w:rPr>
            </w:pPr>
            <w:r>
              <w:rPr>
                <w:sz w:val="28"/>
                <w:szCs w:val="28"/>
              </w:rPr>
              <w:t>пос.Обильный</w:t>
            </w:r>
          </w:p>
        </w:tc>
        <w:tc>
          <w:tcPr>
            <w:tcW w:w="1377" w:type="dxa"/>
            <w:vMerge/>
            <w:tcBorders>
              <w:left w:val="nil"/>
              <w:right w:val="single" w:sz="4" w:space="0" w:color="auto"/>
            </w:tcBorders>
            <w:shd w:val="clear" w:color="auto" w:fill="auto"/>
            <w:vAlign w:val="center"/>
          </w:tcPr>
          <w:p w14:paraId="667BB9C6" w14:textId="77777777" w:rsidR="00DB5D1B" w:rsidRPr="002741A1" w:rsidRDefault="00DB5D1B" w:rsidP="00DB5D1B">
            <w:pPr>
              <w:jc w:val="center"/>
              <w:rPr>
                <w:sz w:val="28"/>
                <w:szCs w:val="28"/>
              </w:rPr>
            </w:pPr>
          </w:p>
        </w:tc>
        <w:tc>
          <w:tcPr>
            <w:tcW w:w="1414" w:type="dxa"/>
            <w:tcBorders>
              <w:top w:val="single" w:sz="4" w:space="0" w:color="auto"/>
              <w:left w:val="nil"/>
              <w:bottom w:val="single" w:sz="4" w:space="0" w:color="auto"/>
              <w:right w:val="single" w:sz="4" w:space="0" w:color="auto"/>
            </w:tcBorders>
            <w:shd w:val="clear" w:color="auto" w:fill="auto"/>
            <w:vAlign w:val="center"/>
          </w:tcPr>
          <w:p w14:paraId="3392E182" w14:textId="77777777" w:rsidR="00DB5D1B" w:rsidRPr="002F1354" w:rsidRDefault="00DB5D1B" w:rsidP="00DB5D1B">
            <w:pPr>
              <w:jc w:val="center"/>
              <w:rPr>
                <w:sz w:val="28"/>
                <w:szCs w:val="28"/>
              </w:rPr>
            </w:pPr>
            <w:r w:rsidRPr="002F1354">
              <w:rPr>
                <w:sz w:val="28"/>
                <w:szCs w:val="28"/>
              </w:rPr>
              <w:t>3</w:t>
            </w:r>
          </w:p>
        </w:tc>
        <w:tc>
          <w:tcPr>
            <w:tcW w:w="1414" w:type="dxa"/>
            <w:tcBorders>
              <w:top w:val="single" w:sz="4" w:space="0" w:color="auto"/>
              <w:left w:val="nil"/>
              <w:bottom w:val="single" w:sz="4" w:space="0" w:color="auto"/>
              <w:right w:val="single" w:sz="4" w:space="0" w:color="auto"/>
            </w:tcBorders>
            <w:shd w:val="clear" w:color="auto" w:fill="auto"/>
            <w:vAlign w:val="center"/>
          </w:tcPr>
          <w:p w14:paraId="24E20661" w14:textId="77777777" w:rsidR="00DB5D1B" w:rsidRPr="002F1354" w:rsidRDefault="00DB5D1B" w:rsidP="00DB5D1B">
            <w:pPr>
              <w:jc w:val="center"/>
              <w:rPr>
                <w:sz w:val="28"/>
                <w:szCs w:val="28"/>
              </w:rPr>
            </w:pPr>
            <w:r w:rsidRPr="002F1354">
              <w:rPr>
                <w:sz w:val="28"/>
                <w:szCs w:val="28"/>
              </w:rPr>
              <w:t>3</w:t>
            </w:r>
          </w:p>
        </w:tc>
        <w:tc>
          <w:tcPr>
            <w:tcW w:w="1414" w:type="dxa"/>
            <w:tcBorders>
              <w:top w:val="single" w:sz="4" w:space="0" w:color="auto"/>
              <w:left w:val="nil"/>
              <w:bottom w:val="single" w:sz="4" w:space="0" w:color="auto"/>
              <w:right w:val="single" w:sz="4" w:space="0" w:color="auto"/>
            </w:tcBorders>
            <w:shd w:val="clear" w:color="auto" w:fill="auto"/>
            <w:vAlign w:val="center"/>
          </w:tcPr>
          <w:p w14:paraId="0E1B7C07" w14:textId="77777777" w:rsidR="00DB5D1B" w:rsidRPr="002F1354" w:rsidRDefault="00DB5D1B" w:rsidP="00DB5D1B">
            <w:pPr>
              <w:jc w:val="center"/>
              <w:rPr>
                <w:sz w:val="28"/>
                <w:szCs w:val="28"/>
              </w:rPr>
            </w:pPr>
            <w:r w:rsidRPr="002F1354">
              <w:rPr>
                <w:sz w:val="28"/>
                <w:szCs w:val="28"/>
              </w:rPr>
              <w:t>4</w:t>
            </w:r>
          </w:p>
        </w:tc>
        <w:tc>
          <w:tcPr>
            <w:tcW w:w="1414" w:type="dxa"/>
            <w:tcBorders>
              <w:top w:val="single" w:sz="4" w:space="0" w:color="auto"/>
              <w:left w:val="nil"/>
              <w:bottom w:val="single" w:sz="4" w:space="0" w:color="auto"/>
              <w:right w:val="single" w:sz="4" w:space="0" w:color="auto"/>
            </w:tcBorders>
            <w:shd w:val="clear" w:color="auto" w:fill="auto"/>
            <w:vAlign w:val="center"/>
          </w:tcPr>
          <w:p w14:paraId="4F71C247" w14:textId="77777777" w:rsidR="00DB5D1B" w:rsidRPr="002F1354" w:rsidRDefault="00DB5D1B" w:rsidP="00DB5D1B">
            <w:pPr>
              <w:jc w:val="center"/>
              <w:rPr>
                <w:sz w:val="28"/>
                <w:szCs w:val="28"/>
              </w:rPr>
            </w:pPr>
            <w:r w:rsidRPr="002F1354">
              <w:rPr>
                <w:sz w:val="28"/>
                <w:szCs w:val="28"/>
              </w:rPr>
              <w:t>6</w:t>
            </w:r>
          </w:p>
        </w:tc>
      </w:tr>
      <w:tr w:rsidR="00DB5D1B" w:rsidRPr="002741A1" w14:paraId="50C19649" w14:textId="77777777" w:rsidTr="00DB5D1B">
        <w:trPr>
          <w:trHeight w:val="90"/>
        </w:trPr>
        <w:tc>
          <w:tcPr>
            <w:tcW w:w="2827" w:type="dxa"/>
            <w:tcBorders>
              <w:top w:val="single" w:sz="4" w:space="0" w:color="auto"/>
              <w:left w:val="single" w:sz="4" w:space="0" w:color="auto"/>
              <w:bottom w:val="single" w:sz="4" w:space="0" w:color="auto"/>
              <w:right w:val="single" w:sz="4" w:space="0" w:color="auto"/>
            </w:tcBorders>
            <w:shd w:val="clear" w:color="auto" w:fill="auto"/>
            <w:vAlign w:val="bottom"/>
          </w:tcPr>
          <w:p w14:paraId="0AC6A804" w14:textId="77777777" w:rsidR="00DB5D1B" w:rsidRPr="0043602B" w:rsidRDefault="00DB5D1B" w:rsidP="00DB5D1B">
            <w:pPr>
              <w:rPr>
                <w:sz w:val="28"/>
                <w:szCs w:val="28"/>
              </w:rPr>
            </w:pPr>
            <w:r>
              <w:rPr>
                <w:sz w:val="28"/>
                <w:szCs w:val="28"/>
              </w:rPr>
              <w:t>пос.Решетиловский</w:t>
            </w:r>
          </w:p>
        </w:tc>
        <w:tc>
          <w:tcPr>
            <w:tcW w:w="1377" w:type="dxa"/>
            <w:vMerge/>
            <w:tcBorders>
              <w:left w:val="nil"/>
              <w:right w:val="single" w:sz="4" w:space="0" w:color="auto"/>
            </w:tcBorders>
            <w:shd w:val="clear" w:color="auto" w:fill="auto"/>
            <w:vAlign w:val="center"/>
          </w:tcPr>
          <w:p w14:paraId="02286558" w14:textId="77777777" w:rsidR="00DB5D1B" w:rsidRPr="002741A1" w:rsidRDefault="00DB5D1B" w:rsidP="00DB5D1B">
            <w:pPr>
              <w:jc w:val="center"/>
              <w:rPr>
                <w:sz w:val="28"/>
                <w:szCs w:val="28"/>
              </w:rPr>
            </w:pPr>
          </w:p>
        </w:tc>
        <w:tc>
          <w:tcPr>
            <w:tcW w:w="1414" w:type="dxa"/>
            <w:tcBorders>
              <w:top w:val="single" w:sz="4" w:space="0" w:color="auto"/>
              <w:left w:val="nil"/>
              <w:bottom w:val="single" w:sz="4" w:space="0" w:color="auto"/>
              <w:right w:val="single" w:sz="4" w:space="0" w:color="auto"/>
            </w:tcBorders>
            <w:shd w:val="clear" w:color="auto" w:fill="auto"/>
            <w:vAlign w:val="center"/>
          </w:tcPr>
          <w:p w14:paraId="62C483CF" w14:textId="77777777" w:rsidR="00DB5D1B" w:rsidRPr="002F1354" w:rsidRDefault="00DB5D1B" w:rsidP="00DB5D1B">
            <w:pPr>
              <w:jc w:val="center"/>
              <w:rPr>
                <w:sz w:val="28"/>
                <w:szCs w:val="28"/>
              </w:rPr>
            </w:pPr>
            <w:r w:rsidRPr="002F1354">
              <w:rPr>
                <w:sz w:val="28"/>
                <w:szCs w:val="28"/>
              </w:rPr>
              <w:t>2</w:t>
            </w:r>
          </w:p>
        </w:tc>
        <w:tc>
          <w:tcPr>
            <w:tcW w:w="1414" w:type="dxa"/>
            <w:tcBorders>
              <w:top w:val="single" w:sz="4" w:space="0" w:color="auto"/>
              <w:left w:val="nil"/>
              <w:bottom w:val="single" w:sz="4" w:space="0" w:color="auto"/>
              <w:right w:val="single" w:sz="4" w:space="0" w:color="auto"/>
            </w:tcBorders>
            <w:shd w:val="clear" w:color="auto" w:fill="auto"/>
            <w:vAlign w:val="center"/>
          </w:tcPr>
          <w:p w14:paraId="280187CD" w14:textId="77777777" w:rsidR="00DB5D1B" w:rsidRPr="002F1354" w:rsidRDefault="00DB5D1B" w:rsidP="00DB5D1B">
            <w:pPr>
              <w:jc w:val="center"/>
              <w:rPr>
                <w:sz w:val="28"/>
                <w:szCs w:val="28"/>
              </w:rPr>
            </w:pPr>
            <w:r w:rsidRPr="002F1354">
              <w:rPr>
                <w:sz w:val="28"/>
                <w:szCs w:val="28"/>
              </w:rPr>
              <w:t>2</w:t>
            </w:r>
          </w:p>
        </w:tc>
        <w:tc>
          <w:tcPr>
            <w:tcW w:w="1414" w:type="dxa"/>
            <w:tcBorders>
              <w:top w:val="single" w:sz="4" w:space="0" w:color="auto"/>
              <w:left w:val="nil"/>
              <w:bottom w:val="single" w:sz="4" w:space="0" w:color="auto"/>
              <w:right w:val="single" w:sz="4" w:space="0" w:color="auto"/>
            </w:tcBorders>
            <w:shd w:val="clear" w:color="auto" w:fill="auto"/>
            <w:vAlign w:val="center"/>
          </w:tcPr>
          <w:p w14:paraId="5DC387A8" w14:textId="77777777" w:rsidR="00DB5D1B" w:rsidRPr="002F1354" w:rsidRDefault="00DB5D1B" w:rsidP="00DB5D1B">
            <w:pPr>
              <w:jc w:val="center"/>
              <w:rPr>
                <w:sz w:val="28"/>
                <w:szCs w:val="28"/>
              </w:rPr>
            </w:pPr>
            <w:r w:rsidRPr="002F1354">
              <w:rPr>
                <w:sz w:val="28"/>
                <w:szCs w:val="28"/>
              </w:rPr>
              <w:t>2</w:t>
            </w:r>
          </w:p>
        </w:tc>
        <w:tc>
          <w:tcPr>
            <w:tcW w:w="1414" w:type="dxa"/>
            <w:tcBorders>
              <w:top w:val="single" w:sz="4" w:space="0" w:color="auto"/>
              <w:left w:val="nil"/>
              <w:bottom w:val="single" w:sz="4" w:space="0" w:color="auto"/>
              <w:right w:val="single" w:sz="4" w:space="0" w:color="auto"/>
            </w:tcBorders>
            <w:shd w:val="clear" w:color="auto" w:fill="auto"/>
            <w:vAlign w:val="center"/>
          </w:tcPr>
          <w:p w14:paraId="31381D1C" w14:textId="77777777" w:rsidR="00DB5D1B" w:rsidRPr="002F1354" w:rsidRDefault="00DB5D1B" w:rsidP="00DB5D1B">
            <w:pPr>
              <w:jc w:val="center"/>
              <w:rPr>
                <w:sz w:val="28"/>
                <w:szCs w:val="28"/>
              </w:rPr>
            </w:pPr>
            <w:r w:rsidRPr="002F1354">
              <w:rPr>
                <w:sz w:val="28"/>
                <w:szCs w:val="28"/>
              </w:rPr>
              <w:t>3</w:t>
            </w:r>
          </w:p>
        </w:tc>
      </w:tr>
      <w:tr w:rsidR="00DB5D1B" w:rsidRPr="002741A1" w14:paraId="2F57CF59" w14:textId="77777777" w:rsidTr="00DB5D1B">
        <w:trPr>
          <w:trHeight w:val="90"/>
        </w:trPr>
        <w:tc>
          <w:tcPr>
            <w:tcW w:w="2827" w:type="dxa"/>
            <w:tcBorders>
              <w:top w:val="single" w:sz="4" w:space="0" w:color="auto"/>
              <w:left w:val="single" w:sz="4" w:space="0" w:color="auto"/>
              <w:bottom w:val="single" w:sz="4" w:space="0" w:color="auto"/>
              <w:right w:val="single" w:sz="4" w:space="0" w:color="auto"/>
            </w:tcBorders>
            <w:shd w:val="clear" w:color="auto" w:fill="auto"/>
            <w:vAlign w:val="bottom"/>
          </w:tcPr>
          <w:p w14:paraId="2DAF4391" w14:textId="77777777" w:rsidR="00DB5D1B" w:rsidRPr="0043602B" w:rsidRDefault="00DB5D1B" w:rsidP="00DB5D1B">
            <w:pPr>
              <w:rPr>
                <w:sz w:val="28"/>
                <w:szCs w:val="28"/>
              </w:rPr>
            </w:pPr>
            <w:r>
              <w:rPr>
                <w:sz w:val="28"/>
                <w:szCs w:val="28"/>
              </w:rPr>
              <w:t>х.Сборный</w:t>
            </w:r>
          </w:p>
        </w:tc>
        <w:tc>
          <w:tcPr>
            <w:tcW w:w="1377" w:type="dxa"/>
            <w:vMerge/>
            <w:tcBorders>
              <w:left w:val="nil"/>
              <w:right w:val="single" w:sz="4" w:space="0" w:color="auto"/>
            </w:tcBorders>
            <w:shd w:val="clear" w:color="auto" w:fill="auto"/>
            <w:vAlign w:val="center"/>
          </w:tcPr>
          <w:p w14:paraId="37BFCB5F" w14:textId="77777777" w:rsidR="00DB5D1B" w:rsidRPr="002741A1" w:rsidRDefault="00DB5D1B" w:rsidP="00DB5D1B">
            <w:pPr>
              <w:jc w:val="center"/>
              <w:rPr>
                <w:sz w:val="28"/>
                <w:szCs w:val="28"/>
              </w:rPr>
            </w:pPr>
          </w:p>
        </w:tc>
        <w:tc>
          <w:tcPr>
            <w:tcW w:w="1414" w:type="dxa"/>
            <w:tcBorders>
              <w:top w:val="single" w:sz="4" w:space="0" w:color="auto"/>
              <w:left w:val="nil"/>
              <w:bottom w:val="single" w:sz="4" w:space="0" w:color="auto"/>
              <w:right w:val="single" w:sz="4" w:space="0" w:color="auto"/>
            </w:tcBorders>
            <w:shd w:val="clear" w:color="auto" w:fill="auto"/>
            <w:vAlign w:val="center"/>
          </w:tcPr>
          <w:p w14:paraId="53E9D01B" w14:textId="77777777" w:rsidR="00DB5D1B" w:rsidRPr="002F1354" w:rsidRDefault="00DB5D1B" w:rsidP="00DB5D1B">
            <w:pPr>
              <w:jc w:val="center"/>
              <w:rPr>
                <w:sz w:val="28"/>
                <w:szCs w:val="28"/>
              </w:rPr>
            </w:pPr>
            <w:r w:rsidRPr="002F1354">
              <w:rPr>
                <w:sz w:val="28"/>
                <w:szCs w:val="28"/>
              </w:rPr>
              <w:t>2</w:t>
            </w:r>
          </w:p>
        </w:tc>
        <w:tc>
          <w:tcPr>
            <w:tcW w:w="1414" w:type="dxa"/>
            <w:tcBorders>
              <w:top w:val="single" w:sz="4" w:space="0" w:color="auto"/>
              <w:left w:val="nil"/>
              <w:bottom w:val="single" w:sz="4" w:space="0" w:color="auto"/>
              <w:right w:val="single" w:sz="4" w:space="0" w:color="auto"/>
            </w:tcBorders>
            <w:shd w:val="clear" w:color="auto" w:fill="auto"/>
            <w:vAlign w:val="center"/>
          </w:tcPr>
          <w:p w14:paraId="4BE1786B" w14:textId="77777777" w:rsidR="00DB5D1B" w:rsidRPr="002F1354" w:rsidRDefault="00DB5D1B" w:rsidP="00DB5D1B">
            <w:pPr>
              <w:jc w:val="center"/>
              <w:rPr>
                <w:sz w:val="28"/>
                <w:szCs w:val="28"/>
              </w:rPr>
            </w:pPr>
            <w:r w:rsidRPr="002F1354">
              <w:rPr>
                <w:sz w:val="28"/>
                <w:szCs w:val="28"/>
              </w:rPr>
              <w:t>2</w:t>
            </w:r>
          </w:p>
        </w:tc>
        <w:tc>
          <w:tcPr>
            <w:tcW w:w="1414" w:type="dxa"/>
            <w:tcBorders>
              <w:top w:val="single" w:sz="4" w:space="0" w:color="auto"/>
              <w:left w:val="nil"/>
              <w:bottom w:val="single" w:sz="4" w:space="0" w:color="auto"/>
              <w:right w:val="single" w:sz="4" w:space="0" w:color="auto"/>
            </w:tcBorders>
            <w:shd w:val="clear" w:color="auto" w:fill="auto"/>
            <w:vAlign w:val="center"/>
          </w:tcPr>
          <w:p w14:paraId="23D58E32" w14:textId="77777777" w:rsidR="00DB5D1B" w:rsidRPr="002F1354" w:rsidRDefault="00DB5D1B" w:rsidP="00DB5D1B">
            <w:pPr>
              <w:jc w:val="center"/>
              <w:rPr>
                <w:sz w:val="28"/>
                <w:szCs w:val="28"/>
              </w:rPr>
            </w:pPr>
            <w:r w:rsidRPr="002F1354">
              <w:rPr>
                <w:sz w:val="28"/>
                <w:szCs w:val="28"/>
              </w:rPr>
              <w:t>3</w:t>
            </w:r>
          </w:p>
        </w:tc>
        <w:tc>
          <w:tcPr>
            <w:tcW w:w="1414" w:type="dxa"/>
            <w:tcBorders>
              <w:top w:val="single" w:sz="4" w:space="0" w:color="auto"/>
              <w:left w:val="nil"/>
              <w:bottom w:val="single" w:sz="4" w:space="0" w:color="auto"/>
              <w:right w:val="single" w:sz="4" w:space="0" w:color="auto"/>
            </w:tcBorders>
            <w:shd w:val="clear" w:color="auto" w:fill="auto"/>
            <w:vAlign w:val="center"/>
          </w:tcPr>
          <w:p w14:paraId="52BCC82A" w14:textId="77777777" w:rsidR="00DB5D1B" w:rsidRPr="002F1354" w:rsidRDefault="00DB5D1B" w:rsidP="00DB5D1B">
            <w:pPr>
              <w:jc w:val="center"/>
              <w:rPr>
                <w:sz w:val="28"/>
                <w:szCs w:val="28"/>
              </w:rPr>
            </w:pPr>
            <w:r w:rsidRPr="002F1354">
              <w:rPr>
                <w:sz w:val="28"/>
                <w:szCs w:val="28"/>
              </w:rPr>
              <w:t>3</w:t>
            </w:r>
          </w:p>
        </w:tc>
      </w:tr>
      <w:tr w:rsidR="00DB5D1B" w:rsidRPr="002741A1" w14:paraId="1C0B650B" w14:textId="77777777" w:rsidTr="00DB5D1B">
        <w:trPr>
          <w:trHeight w:val="90"/>
        </w:trPr>
        <w:tc>
          <w:tcPr>
            <w:tcW w:w="2827" w:type="dxa"/>
            <w:tcBorders>
              <w:top w:val="single" w:sz="4" w:space="0" w:color="auto"/>
              <w:left w:val="single" w:sz="4" w:space="0" w:color="auto"/>
              <w:bottom w:val="single" w:sz="4" w:space="0" w:color="auto"/>
              <w:right w:val="single" w:sz="4" w:space="0" w:color="auto"/>
            </w:tcBorders>
            <w:shd w:val="clear" w:color="auto" w:fill="auto"/>
            <w:vAlign w:val="bottom"/>
          </w:tcPr>
          <w:p w14:paraId="56BA45DF" w14:textId="77777777" w:rsidR="00DB5D1B" w:rsidRPr="0043602B" w:rsidRDefault="00DB5D1B" w:rsidP="00DB5D1B">
            <w:pPr>
              <w:rPr>
                <w:sz w:val="28"/>
                <w:szCs w:val="28"/>
              </w:rPr>
            </w:pPr>
            <w:r>
              <w:rPr>
                <w:sz w:val="28"/>
                <w:szCs w:val="28"/>
              </w:rPr>
              <w:t>пос.Темп</w:t>
            </w:r>
          </w:p>
        </w:tc>
        <w:tc>
          <w:tcPr>
            <w:tcW w:w="1377" w:type="dxa"/>
            <w:vMerge/>
            <w:tcBorders>
              <w:left w:val="nil"/>
              <w:bottom w:val="single" w:sz="4" w:space="0" w:color="auto"/>
              <w:right w:val="single" w:sz="4" w:space="0" w:color="auto"/>
            </w:tcBorders>
            <w:shd w:val="clear" w:color="auto" w:fill="auto"/>
            <w:vAlign w:val="center"/>
          </w:tcPr>
          <w:p w14:paraId="43177339" w14:textId="77777777" w:rsidR="00DB5D1B" w:rsidRPr="002741A1" w:rsidRDefault="00DB5D1B" w:rsidP="00DB5D1B">
            <w:pPr>
              <w:jc w:val="center"/>
              <w:rPr>
                <w:sz w:val="28"/>
                <w:szCs w:val="28"/>
              </w:rPr>
            </w:pPr>
          </w:p>
        </w:tc>
        <w:tc>
          <w:tcPr>
            <w:tcW w:w="1414" w:type="dxa"/>
            <w:tcBorders>
              <w:top w:val="single" w:sz="4" w:space="0" w:color="auto"/>
              <w:left w:val="nil"/>
              <w:bottom w:val="single" w:sz="4" w:space="0" w:color="auto"/>
              <w:right w:val="single" w:sz="4" w:space="0" w:color="auto"/>
            </w:tcBorders>
            <w:shd w:val="clear" w:color="auto" w:fill="auto"/>
            <w:vAlign w:val="center"/>
          </w:tcPr>
          <w:p w14:paraId="75AC2B2B" w14:textId="77777777" w:rsidR="00DB5D1B" w:rsidRPr="002F1354" w:rsidRDefault="00DB5D1B" w:rsidP="00DB5D1B">
            <w:pPr>
              <w:jc w:val="center"/>
              <w:rPr>
                <w:sz w:val="28"/>
                <w:szCs w:val="28"/>
              </w:rPr>
            </w:pPr>
            <w:r w:rsidRPr="002F1354">
              <w:rPr>
                <w:sz w:val="28"/>
                <w:szCs w:val="28"/>
              </w:rPr>
              <w:t>2</w:t>
            </w:r>
          </w:p>
        </w:tc>
        <w:tc>
          <w:tcPr>
            <w:tcW w:w="1414" w:type="dxa"/>
            <w:tcBorders>
              <w:top w:val="single" w:sz="4" w:space="0" w:color="auto"/>
              <w:left w:val="nil"/>
              <w:bottom w:val="single" w:sz="4" w:space="0" w:color="auto"/>
              <w:right w:val="single" w:sz="4" w:space="0" w:color="auto"/>
            </w:tcBorders>
            <w:shd w:val="clear" w:color="auto" w:fill="auto"/>
            <w:vAlign w:val="center"/>
          </w:tcPr>
          <w:p w14:paraId="69010C2D" w14:textId="77777777" w:rsidR="00DB5D1B" w:rsidRPr="002F1354" w:rsidRDefault="00DB5D1B" w:rsidP="00DB5D1B">
            <w:pPr>
              <w:jc w:val="center"/>
              <w:rPr>
                <w:sz w:val="28"/>
                <w:szCs w:val="28"/>
              </w:rPr>
            </w:pPr>
            <w:r w:rsidRPr="002F1354">
              <w:rPr>
                <w:sz w:val="28"/>
                <w:szCs w:val="28"/>
              </w:rPr>
              <w:t>2</w:t>
            </w:r>
          </w:p>
        </w:tc>
        <w:tc>
          <w:tcPr>
            <w:tcW w:w="1414" w:type="dxa"/>
            <w:tcBorders>
              <w:top w:val="single" w:sz="4" w:space="0" w:color="auto"/>
              <w:left w:val="nil"/>
              <w:bottom w:val="single" w:sz="4" w:space="0" w:color="auto"/>
              <w:right w:val="single" w:sz="4" w:space="0" w:color="auto"/>
            </w:tcBorders>
            <w:shd w:val="clear" w:color="auto" w:fill="auto"/>
            <w:vAlign w:val="center"/>
          </w:tcPr>
          <w:p w14:paraId="683D086A" w14:textId="77777777" w:rsidR="00DB5D1B" w:rsidRPr="002F1354" w:rsidRDefault="00DB5D1B" w:rsidP="00DB5D1B">
            <w:pPr>
              <w:jc w:val="center"/>
              <w:rPr>
                <w:sz w:val="28"/>
                <w:szCs w:val="28"/>
              </w:rPr>
            </w:pPr>
            <w:r w:rsidRPr="002F1354">
              <w:rPr>
                <w:sz w:val="28"/>
                <w:szCs w:val="28"/>
              </w:rPr>
              <w:t>3</w:t>
            </w:r>
          </w:p>
        </w:tc>
        <w:tc>
          <w:tcPr>
            <w:tcW w:w="1414" w:type="dxa"/>
            <w:tcBorders>
              <w:top w:val="single" w:sz="4" w:space="0" w:color="auto"/>
              <w:left w:val="nil"/>
              <w:bottom w:val="single" w:sz="4" w:space="0" w:color="auto"/>
              <w:right w:val="single" w:sz="4" w:space="0" w:color="auto"/>
            </w:tcBorders>
            <w:shd w:val="clear" w:color="auto" w:fill="auto"/>
            <w:vAlign w:val="center"/>
          </w:tcPr>
          <w:p w14:paraId="0878C432" w14:textId="77777777" w:rsidR="00DB5D1B" w:rsidRPr="002F1354" w:rsidRDefault="00DB5D1B" w:rsidP="00DB5D1B">
            <w:pPr>
              <w:jc w:val="center"/>
              <w:rPr>
                <w:sz w:val="28"/>
                <w:szCs w:val="28"/>
              </w:rPr>
            </w:pPr>
            <w:r w:rsidRPr="002F1354">
              <w:rPr>
                <w:sz w:val="28"/>
                <w:szCs w:val="28"/>
              </w:rPr>
              <w:t>4</w:t>
            </w:r>
          </w:p>
        </w:tc>
      </w:tr>
    </w:tbl>
    <w:p w14:paraId="7C301748" w14:textId="77777777" w:rsidR="00DB5D1B" w:rsidRPr="000509CA" w:rsidRDefault="00DB5D1B" w:rsidP="000509CA">
      <w:pPr>
        <w:ind w:firstLine="709"/>
        <w:jc w:val="both"/>
        <w:rPr>
          <w:sz w:val="24"/>
          <w:szCs w:val="24"/>
        </w:rPr>
      </w:pPr>
      <w:bookmarkStart w:id="51" w:name="_Toc501344140"/>
      <w:bookmarkStart w:id="52" w:name="_Toc501374717"/>
      <w:bookmarkStart w:id="53" w:name="_Toc87183812"/>
      <w:bookmarkStart w:id="54" w:name="_Toc90651098"/>
      <w:r w:rsidRPr="000509CA">
        <w:rPr>
          <w:sz w:val="24"/>
          <w:szCs w:val="24"/>
        </w:rPr>
        <w:t>*  данные является среднегодовыми за пятилетние периоды</w:t>
      </w:r>
      <w:bookmarkEnd w:id="51"/>
      <w:bookmarkEnd w:id="52"/>
      <w:bookmarkEnd w:id="53"/>
      <w:bookmarkEnd w:id="54"/>
    </w:p>
    <w:p w14:paraId="5BFA1F83" w14:textId="77777777" w:rsidR="00DB5D1B" w:rsidRPr="000509CA" w:rsidRDefault="00DB5D1B" w:rsidP="000509CA">
      <w:pPr>
        <w:ind w:firstLine="709"/>
        <w:jc w:val="both"/>
        <w:rPr>
          <w:sz w:val="28"/>
          <w:szCs w:val="28"/>
        </w:rPr>
      </w:pPr>
    </w:p>
    <w:p w14:paraId="2597D642" w14:textId="77777777" w:rsidR="00DB5D1B" w:rsidRPr="000509CA" w:rsidRDefault="00DB5D1B" w:rsidP="000509CA">
      <w:pPr>
        <w:ind w:firstLine="709"/>
        <w:jc w:val="both"/>
        <w:rPr>
          <w:sz w:val="28"/>
          <w:szCs w:val="28"/>
        </w:rPr>
      </w:pPr>
      <w:bookmarkStart w:id="55" w:name="_Toc501344141"/>
      <w:bookmarkStart w:id="56" w:name="_Toc501374718"/>
      <w:bookmarkStart w:id="57" w:name="_Toc87183813"/>
      <w:bookmarkStart w:id="58" w:name="_Toc90651099"/>
      <w:r w:rsidRPr="000509CA">
        <w:rPr>
          <w:sz w:val="28"/>
          <w:szCs w:val="28"/>
        </w:rPr>
        <w:t>Предполагается, что, в общем, по Октябрьскому сельскому поселению к расчетному сроку генерального плана произойдет:</w:t>
      </w:r>
      <w:bookmarkEnd w:id="55"/>
      <w:bookmarkEnd w:id="56"/>
      <w:bookmarkEnd w:id="57"/>
      <w:bookmarkEnd w:id="58"/>
    </w:p>
    <w:p w14:paraId="4D036A82" w14:textId="77777777" w:rsidR="00DB5D1B" w:rsidRPr="000509CA" w:rsidRDefault="00DB5D1B" w:rsidP="000509CA">
      <w:pPr>
        <w:ind w:firstLine="709"/>
        <w:jc w:val="both"/>
        <w:rPr>
          <w:sz w:val="28"/>
          <w:szCs w:val="28"/>
        </w:rPr>
      </w:pPr>
      <w:bookmarkStart w:id="59" w:name="_Toc501344142"/>
      <w:bookmarkStart w:id="60" w:name="_Toc501374719"/>
      <w:bookmarkStart w:id="61" w:name="_Toc87183814"/>
      <w:bookmarkStart w:id="62" w:name="_Toc90651100"/>
      <w:r w:rsidRPr="000509CA">
        <w:rPr>
          <w:sz w:val="28"/>
          <w:szCs w:val="28"/>
        </w:rPr>
        <w:t>снижение уровня смертности по сравнению с 2008 годом (14,08‰) на 5,4 %;</w:t>
      </w:r>
      <w:bookmarkEnd w:id="59"/>
      <w:bookmarkEnd w:id="60"/>
      <w:bookmarkEnd w:id="61"/>
      <w:bookmarkEnd w:id="62"/>
    </w:p>
    <w:p w14:paraId="1719D07A" w14:textId="77777777" w:rsidR="00DB5D1B" w:rsidRPr="000509CA" w:rsidRDefault="00DB5D1B" w:rsidP="000509CA">
      <w:pPr>
        <w:ind w:firstLine="709"/>
        <w:jc w:val="both"/>
        <w:rPr>
          <w:sz w:val="28"/>
          <w:szCs w:val="28"/>
        </w:rPr>
      </w:pPr>
      <w:bookmarkStart w:id="63" w:name="_Toc501344143"/>
      <w:bookmarkStart w:id="64" w:name="_Toc501374720"/>
      <w:bookmarkStart w:id="65" w:name="_Toc87183815"/>
      <w:bookmarkStart w:id="66" w:name="_Toc90651101"/>
      <w:r w:rsidRPr="000509CA">
        <w:rPr>
          <w:sz w:val="28"/>
          <w:szCs w:val="28"/>
        </w:rPr>
        <w:t>коэффициент суммарной рождаемости в общем по поселению (число рождений на 1 женщину репродуктивного возраста) возрастет на 14,5 %;</w:t>
      </w:r>
      <w:bookmarkEnd w:id="63"/>
      <w:bookmarkEnd w:id="64"/>
      <w:bookmarkEnd w:id="65"/>
      <w:bookmarkEnd w:id="66"/>
    </w:p>
    <w:p w14:paraId="545F843A" w14:textId="77777777" w:rsidR="00DB5D1B" w:rsidRPr="000509CA" w:rsidRDefault="00DB5D1B" w:rsidP="000509CA">
      <w:pPr>
        <w:ind w:firstLine="709"/>
        <w:jc w:val="both"/>
        <w:rPr>
          <w:sz w:val="28"/>
          <w:szCs w:val="28"/>
        </w:rPr>
      </w:pPr>
      <w:bookmarkStart w:id="67" w:name="_Toc501344144"/>
      <w:bookmarkStart w:id="68" w:name="_Toc501374721"/>
      <w:bookmarkStart w:id="69" w:name="_Toc87183816"/>
      <w:bookmarkStart w:id="70" w:name="_Toc90651102"/>
      <w:r w:rsidRPr="000509CA">
        <w:rPr>
          <w:sz w:val="28"/>
          <w:szCs w:val="28"/>
        </w:rPr>
        <w:t>миграционный среднегодовой прирост к 2029 году достигнет в среднем 134 человека в год.</w:t>
      </w:r>
      <w:bookmarkEnd w:id="67"/>
      <w:bookmarkEnd w:id="68"/>
      <w:bookmarkEnd w:id="69"/>
      <w:bookmarkEnd w:id="70"/>
    </w:p>
    <w:p w14:paraId="6F608FD7" w14:textId="7BF80946" w:rsidR="00DB5D1B" w:rsidRPr="00B21F50" w:rsidRDefault="00DB5D1B" w:rsidP="00DB5D1B">
      <w:pPr>
        <w:ind w:right="170" w:firstLine="709"/>
        <w:jc w:val="both"/>
        <w:rPr>
          <w:sz w:val="28"/>
          <w:szCs w:val="28"/>
          <w:lang w:eastAsia="ar-SA"/>
        </w:rPr>
      </w:pPr>
      <w:r w:rsidRPr="00E763A0">
        <w:rPr>
          <w:sz w:val="28"/>
          <w:szCs w:val="28"/>
          <w:lang w:eastAsia="ar-SA"/>
        </w:rPr>
        <w:t xml:space="preserve">Существующая и проектная численность населения </w:t>
      </w:r>
      <w:r>
        <w:rPr>
          <w:sz w:val="28"/>
          <w:szCs w:val="28"/>
          <w:lang w:eastAsia="ar-SA"/>
        </w:rPr>
        <w:t>Октябрьского</w:t>
      </w:r>
      <w:r w:rsidRPr="00E763A0">
        <w:rPr>
          <w:sz w:val="28"/>
          <w:szCs w:val="28"/>
          <w:lang w:eastAsia="ar-SA"/>
        </w:rPr>
        <w:t xml:space="preserve"> сельского поселения представлена в </w:t>
      </w:r>
      <w:r w:rsidRPr="00B21F50">
        <w:rPr>
          <w:sz w:val="28"/>
          <w:szCs w:val="28"/>
          <w:lang w:eastAsia="ar-SA"/>
        </w:rPr>
        <w:t xml:space="preserve">таблице </w:t>
      </w:r>
      <w:r w:rsidR="00662DD3">
        <w:rPr>
          <w:sz w:val="28"/>
          <w:szCs w:val="28"/>
          <w:lang w:eastAsia="ar-SA"/>
        </w:rPr>
        <w:t>1</w:t>
      </w:r>
      <w:r w:rsidR="0042214A">
        <w:rPr>
          <w:sz w:val="28"/>
          <w:szCs w:val="28"/>
          <w:lang w:eastAsia="ar-SA"/>
        </w:rPr>
        <w:t>5</w:t>
      </w:r>
      <w:r w:rsidRPr="00B21F50">
        <w:rPr>
          <w:sz w:val="28"/>
          <w:szCs w:val="28"/>
          <w:lang w:eastAsia="ar-SA"/>
        </w:rPr>
        <w:t>.</w:t>
      </w:r>
    </w:p>
    <w:p w14:paraId="667B2516" w14:textId="55F810EB" w:rsidR="00DB5D1B" w:rsidRPr="00B21F50" w:rsidRDefault="00DB5D1B" w:rsidP="00DB5D1B">
      <w:pPr>
        <w:tabs>
          <w:tab w:val="left" w:pos="4453"/>
        </w:tabs>
        <w:spacing w:line="360" w:lineRule="auto"/>
        <w:jc w:val="right"/>
        <w:rPr>
          <w:bCs/>
          <w:sz w:val="28"/>
          <w:szCs w:val="28"/>
          <w:lang w:eastAsia="ar-SA"/>
        </w:rPr>
      </w:pPr>
      <w:r w:rsidRPr="00B21F50">
        <w:rPr>
          <w:bCs/>
          <w:sz w:val="28"/>
          <w:szCs w:val="28"/>
          <w:lang w:eastAsia="ar-SA"/>
        </w:rPr>
        <w:t xml:space="preserve">Таблица № </w:t>
      </w:r>
      <w:r w:rsidR="00662DD3">
        <w:rPr>
          <w:bCs/>
          <w:sz w:val="28"/>
          <w:szCs w:val="28"/>
          <w:lang w:eastAsia="ar-SA"/>
        </w:rPr>
        <w:t>1</w:t>
      </w:r>
      <w:r w:rsidR="0042214A">
        <w:rPr>
          <w:bCs/>
          <w:sz w:val="28"/>
          <w:szCs w:val="28"/>
          <w:lang w:eastAsia="ar-SA"/>
        </w:rPr>
        <w:t>5</w:t>
      </w:r>
    </w:p>
    <w:tbl>
      <w:tblPr>
        <w:tblW w:w="9887" w:type="dxa"/>
        <w:tblInd w:w="93" w:type="dxa"/>
        <w:tblLayout w:type="fixed"/>
        <w:tblLook w:val="04A0" w:firstRow="1" w:lastRow="0" w:firstColumn="1" w:lastColumn="0" w:noHBand="0" w:noVBand="1"/>
      </w:tblPr>
      <w:tblGrid>
        <w:gridCol w:w="600"/>
        <w:gridCol w:w="2676"/>
        <w:gridCol w:w="916"/>
        <w:gridCol w:w="1068"/>
        <w:gridCol w:w="992"/>
        <w:gridCol w:w="1426"/>
        <w:gridCol w:w="1069"/>
        <w:gridCol w:w="1140"/>
      </w:tblGrid>
      <w:tr w:rsidR="00DB5D1B" w:rsidRPr="004761FD" w14:paraId="2C899F92" w14:textId="77777777" w:rsidTr="00DB5D1B">
        <w:trPr>
          <w:trHeight w:val="375"/>
          <w:tblHeader/>
        </w:trPr>
        <w:tc>
          <w:tcPr>
            <w:tcW w:w="60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1D4AB21C" w14:textId="77777777" w:rsidR="00DB5D1B" w:rsidRPr="004761FD" w:rsidRDefault="00DB5D1B" w:rsidP="00DB5D1B">
            <w:pPr>
              <w:jc w:val="center"/>
              <w:rPr>
                <w:color w:val="000000"/>
                <w:sz w:val="28"/>
                <w:szCs w:val="28"/>
              </w:rPr>
            </w:pPr>
            <w:r w:rsidRPr="004761FD">
              <w:rPr>
                <w:color w:val="000000"/>
                <w:sz w:val="28"/>
                <w:szCs w:val="28"/>
              </w:rPr>
              <w:t>№ п/п</w:t>
            </w:r>
          </w:p>
        </w:tc>
        <w:tc>
          <w:tcPr>
            <w:tcW w:w="267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559F8BFA" w14:textId="77777777" w:rsidR="00DB5D1B" w:rsidRPr="004761FD" w:rsidRDefault="00DB5D1B" w:rsidP="00DB5D1B">
            <w:pPr>
              <w:jc w:val="center"/>
              <w:rPr>
                <w:color w:val="000000"/>
                <w:sz w:val="28"/>
                <w:szCs w:val="28"/>
              </w:rPr>
            </w:pPr>
            <w:r w:rsidRPr="004761FD">
              <w:rPr>
                <w:color w:val="000000"/>
                <w:sz w:val="28"/>
                <w:szCs w:val="28"/>
              </w:rPr>
              <w:t>наименование населенного пункта</w:t>
            </w:r>
          </w:p>
        </w:tc>
        <w:tc>
          <w:tcPr>
            <w:tcW w:w="6611" w:type="dxa"/>
            <w:gridSpan w:val="6"/>
            <w:tcBorders>
              <w:top w:val="single" w:sz="4" w:space="0" w:color="auto"/>
              <w:left w:val="nil"/>
              <w:bottom w:val="single" w:sz="4" w:space="0" w:color="auto"/>
              <w:right w:val="single" w:sz="4" w:space="0" w:color="auto"/>
            </w:tcBorders>
            <w:shd w:val="clear" w:color="auto" w:fill="auto"/>
            <w:noWrap/>
            <w:vAlign w:val="bottom"/>
          </w:tcPr>
          <w:p w14:paraId="64C9CB50" w14:textId="77777777" w:rsidR="00DB5D1B" w:rsidRPr="004761FD" w:rsidRDefault="00DB5D1B" w:rsidP="00DB5D1B">
            <w:pPr>
              <w:jc w:val="center"/>
              <w:rPr>
                <w:color w:val="000000"/>
                <w:sz w:val="28"/>
                <w:szCs w:val="28"/>
              </w:rPr>
            </w:pPr>
            <w:r w:rsidRPr="004761FD">
              <w:rPr>
                <w:color w:val="000000"/>
                <w:sz w:val="28"/>
                <w:szCs w:val="28"/>
              </w:rPr>
              <w:t>Численность населения</w:t>
            </w:r>
          </w:p>
        </w:tc>
      </w:tr>
      <w:tr w:rsidR="00DB5D1B" w:rsidRPr="004761FD" w14:paraId="7D3CB7CB" w14:textId="77777777" w:rsidTr="00DB5D1B">
        <w:trPr>
          <w:trHeight w:val="1200"/>
          <w:tblHeader/>
        </w:trPr>
        <w:tc>
          <w:tcPr>
            <w:tcW w:w="60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36BB5FE8" w14:textId="77777777" w:rsidR="00DB5D1B" w:rsidRPr="004761FD" w:rsidRDefault="00DB5D1B" w:rsidP="00DB5D1B">
            <w:pPr>
              <w:rPr>
                <w:color w:val="000000"/>
                <w:sz w:val="28"/>
                <w:szCs w:val="28"/>
              </w:rPr>
            </w:pPr>
          </w:p>
        </w:tc>
        <w:tc>
          <w:tcPr>
            <w:tcW w:w="2676" w:type="dxa"/>
            <w:vMerge/>
            <w:tcBorders>
              <w:top w:val="single" w:sz="4" w:space="0" w:color="auto"/>
              <w:left w:val="single" w:sz="4" w:space="0" w:color="auto"/>
              <w:bottom w:val="single" w:sz="4" w:space="0" w:color="auto"/>
              <w:right w:val="single" w:sz="4" w:space="0" w:color="auto"/>
            </w:tcBorders>
            <w:shd w:val="clear" w:color="auto" w:fill="auto"/>
            <w:vAlign w:val="center"/>
          </w:tcPr>
          <w:p w14:paraId="4D5B2624" w14:textId="77777777" w:rsidR="00DB5D1B" w:rsidRPr="004761FD" w:rsidRDefault="00DB5D1B" w:rsidP="00DB5D1B">
            <w:pPr>
              <w:rPr>
                <w:color w:val="000000"/>
                <w:sz w:val="28"/>
                <w:szCs w:val="28"/>
              </w:rPr>
            </w:pPr>
          </w:p>
        </w:tc>
        <w:tc>
          <w:tcPr>
            <w:tcW w:w="916" w:type="dxa"/>
            <w:vMerge w:val="restart"/>
            <w:tcBorders>
              <w:top w:val="nil"/>
              <w:left w:val="single" w:sz="4" w:space="0" w:color="auto"/>
              <w:bottom w:val="single" w:sz="4" w:space="0" w:color="auto"/>
              <w:right w:val="single" w:sz="4" w:space="0" w:color="auto"/>
            </w:tcBorders>
            <w:shd w:val="clear" w:color="auto" w:fill="auto"/>
            <w:textDirection w:val="btLr"/>
            <w:vAlign w:val="center"/>
          </w:tcPr>
          <w:p w14:paraId="3CD30B45" w14:textId="77777777" w:rsidR="00DB5D1B" w:rsidRPr="004761FD" w:rsidRDefault="00DB5D1B" w:rsidP="00DB5D1B">
            <w:pPr>
              <w:jc w:val="center"/>
              <w:rPr>
                <w:color w:val="000000"/>
                <w:sz w:val="28"/>
                <w:szCs w:val="28"/>
              </w:rPr>
            </w:pPr>
            <w:r w:rsidRPr="004761FD">
              <w:rPr>
                <w:color w:val="000000"/>
                <w:sz w:val="28"/>
                <w:szCs w:val="28"/>
              </w:rPr>
              <w:t>Существующая</w:t>
            </w:r>
          </w:p>
          <w:p w14:paraId="076427E4" w14:textId="77777777" w:rsidR="00DB5D1B" w:rsidRPr="004761FD" w:rsidRDefault="00DB5D1B" w:rsidP="00DB5D1B">
            <w:pPr>
              <w:jc w:val="center"/>
              <w:rPr>
                <w:color w:val="000000"/>
                <w:sz w:val="28"/>
                <w:szCs w:val="28"/>
              </w:rPr>
            </w:pPr>
            <w:r w:rsidRPr="004761FD">
              <w:rPr>
                <w:color w:val="000000"/>
                <w:sz w:val="28"/>
                <w:szCs w:val="28"/>
              </w:rPr>
              <w:t xml:space="preserve"> на 01.01.2009 г.</w:t>
            </w:r>
          </w:p>
        </w:tc>
        <w:tc>
          <w:tcPr>
            <w:tcW w:w="1068" w:type="dxa"/>
            <w:vMerge w:val="restart"/>
            <w:tcBorders>
              <w:top w:val="nil"/>
              <w:left w:val="single" w:sz="4" w:space="0" w:color="auto"/>
              <w:bottom w:val="single" w:sz="4" w:space="0" w:color="auto"/>
              <w:right w:val="single" w:sz="4" w:space="0" w:color="auto"/>
            </w:tcBorders>
            <w:shd w:val="clear" w:color="auto" w:fill="auto"/>
            <w:textDirection w:val="btLr"/>
            <w:vAlign w:val="center"/>
          </w:tcPr>
          <w:p w14:paraId="285B16CB" w14:textId="77777777" w:rsidR="00DB5D1B" w:rsidRPr="004761FD" w:rsidRDefault="00DB5D1B" w:rsidP="00DB5D1B">
            <w:pPr>
              <w:jc w:val="center"/>
              <w:rPr>
                <w:color w:val="000000"/>
                <w:sz w:val="28"/>
                <w:szCs w:val="28"/>
              </w:rPr>
            </w:pPr>
            <w:r w:rsidRPr="004761FD">
              <w:rPr>
                <w:color w:val="000000"/>
                <w:sz w:val="28"/>
                <w:szCs w:val="28"/>
              </w:rPr>
              <w:t>на 1 очередь строительства (2019 год)</w:t>
            </w:r>
          </w:p>
        </w:tc>
        <w:tc>
          <w:tcPr>
            <w:tcW w:w="992" w:type="dxa"/>
            <w:vMerge w:val="restart"/>
            <w:tcBorders>
              <w:top w:val="nil"/>
              <w:left w:val="single" w:sz="4" w:space="0" w:color="auto"/>
              <w:bottom w:val="single" w:sz="4" w:space="0" w:color="auto"/>
              <w:right w:val="single" w:sz="4" w:space="0" w:color="auto"/>
            </w:tcBorders>
            <w:shd w:val="clear" w:color="auto" w:fill="auto"/>
            <w:textDirection w:val="btLr"/>
            <w:vAlign w:val="center"/>
          </w:tcPr>
          <w:p w14:paraId="49862FBB" w14:textId="77777777" w:rsidR="00DB5D1B" w:rsidRPr="004761FD" w:rsidRDefault="00DB5D1B" w:rsidP="00DB5D1B">
            <w:pPr>
              <w:jc w:val="center"/>
              <w:rPr>
                <w:color w:val="000000"/>
                <w:sz w:val="28"/>
                <w:szCs w:val="28"/>
              </w:rPr>
            </w:pPr>
            <w:r w:rsidRPr="004761FD">
              <w:rPr>
                <w:color w:val="000000"/>
                <w:sz w:val="28"/>
                <w:szCs w:val="28"/>
              </w:rPr>
              <w:t>на расчетный срок                            (2029 год)</w:t>
            </w:r>
          </w:p>
        </w:tc>
        <w:tc>
          <w:tcPr>
            <w:tcW w:w="2495" w:type="dxa"/>
            <w:gridSpan w:val="2"/>
            <w:tcBorders>
              <w:top w:val="single" w:sz="4" w:space="0" w:color="auto"/>
              <w:left w:val="nil"/>
              <w:bottom w:val="single" w:sz="4" w:space="0" w:color="auto"/>
              <w:right w:val="single" w:sz="4" w:space="0" w:color="auto"/>
            </w:tcBorders>
            <w:shd w:val="clear" w:color="auto" w:fill="auto"/>
            <w:vAlign w:val="center"/>
          </w:tcPr>
          <w:p w14:paraId="3BE1E570" w14:textId="77777777" w:rsidR="00DB5D1B" w:rsidRPr="004761FD" w:rsidRDefault="00DB5D1B" w:rsidP="00DB5D1B">
            <w:pPr>
              <w:jc w:val="center"/>
              <w:rPr>
                <w:color w:val="000000"/>
                <w:sz w:val="28"/>
                <w:szCs w:val="28"/>
              </w:rPr>
            </w:pPr>
            <w:r w:rsidRPr="004761FD">
              <w:rPr>
                <w:color w:val="000000"/>
                <w:sz w:val="28"/>
                <w:szCs w:val="28"/>
              </w:rPr>
              <w:t>Прирост населения, человек</w:t>
            </w:r>
          </w:p>
        </w:tc>
        <w:tc>
          <w:tcPr>
            <w:tcW w:w="1140" w:type="dxa"/>
            <w:vMerge w:val="restart"/>
            <w:tcBorders>
              <w:top w:val="nil"/>
              <w:left w:val="single" w:sz="4" w:space="0" w:color="auto"/>
              <w:bottom w:val="single" w:sz="4" w:space="0" w:color="auto"/>
              <w:right w:val="single" w:sz="4" w:space="0" w:color="auto"/>
            </w:tcBorders>
            <w:shd w:val="clear" w:color="auto" w:fill="auto"/>
            <w:textDirection w:val="btLr"/>
            <w:vAlign w:val="center"/>
          </w:tcPr>
          <w:p w14:paraId="642BBE9F" w14:textId="77777777" w:rsidR="00DB5D1B" w:rsidRPr="004761FD" w:rsidRDefault="00DB5D1B" w:rsidP="00DB5D1B">
            <w:pPr>
              <w:jc w:val="center"/>
              <w:rPr>
                <w:color w:val="000000"/>
                <w:sz w:val="28"/>
                <w:szCs w:val="28"/>
              </w:rPr>
            </w:pPr>
            <w:r w:rsidRPr="00B11543">
              <w:rPr>
                <w:color w:val="000000"/>
                <w:sz w:val="28"/>
                <w:szCs w:val="28"/>
              </w:rPr>
              <w:t>на перспективу (2044 год)</w:t>
            </w:r>
          </w:p>
        </w:tc>
      </w:tr>
      <w:tr w:rsidR="00DB5D1B" w:rsidRPr="004761FD" w14:paraId="70FDF53A" w14:textId="77777777" w:rsidTr="00DB5D1B">
        <w:trPr>
          <w:trHeight w:val="1125"/>
          <w:tblHeader/>
        </w:trPr>
        <w:tc>
          <w:tcPr>
            <w:tcW w:w="60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1D63E561" w14:textId="77777777" w:rsidR="00DB5D1B" w:rsidRPr="004761FD" w:rsidRDefault="00DB5D1B" w:rsidP="00DB5D1B">
            <w:pPr>
              <w:rPr>
                <w:color w:val="000000"/>
                <w:sz w:val="28"/>
                <w:szCs w:val="28"/>
              </w:rPr>
            </w:pPr>
          </w:p>
        </w:tc>
        <w:tc>
          <w:tcPr>
            <w:tcW w:w="2676" w:type="dxa"/>
            <w:vMerge/>
            <w:tcBorders>
              <w:top w:val="single" w:sz="4" w:space="0" w:color="auto"/>
              <w:left w:val="single" w:sz="4" w:space="0" w:color="auto"/>
              <w:bottom w:val="single" w:sz="4" w:space="0" w:color="auto"/>
              <w:right w:val="single" w:sz="4" w:space="0" w:color="auto"/>
            </w:tcBorders>
            <w:shd w:val="clear" w:color="auto" w:fill="auto"/>
            <w:vAlign w:val="center"/>
          </w:tcPr>
          <w:p w14:paraId="1C636CD1" w14:textId="77777777" w:rsidR="00DB5D1B" w:rsidRPr="004761FD" w:rsidRDefault="00DB5D1B" w:rsidP="00DB5D1B">
            <w:pPr>
              <w:rPr>
                <w:color w:val="000000"/>
                <w:sz w:val="28"/>
                <w:szCs w:val="28"/>
              </w:rPr>
            </w:pPr>
          </w:p>
        </w:tc>
        <w:tc>
          <w:tcPr>
            <w:tcW w:w="916" w:type="dxa"/>
            <w:vMerge/>
            <w:tcBorders>
              <w:top w:val="nil"/>
              <w:left w:val="single" w:sz="4" w:space="0" w:color="auto"/>
              <w:bottom w:val="single" w:sz="4" w:space="0" w:color="auto"/>
              <w:right w:val="single" w:sz="4" w:space="0" w:color="auto"/>
            </w:tcBorders>
            <w:shd w:val="clear" w:color="auto" w:fill="auto"/>
            <w:vAlign w:val="center"/>
          </w:tcPr>
          <w:p w14:paraId="2D5258B5" w14:textId="77777777" w:rsidR="00DB5D1B" w:rsidRPr="004761FD" w:rsidRDefault="00DB5D1B" w:rsidP="00DB5D1B">
            <w:pPr>
              <w:rPr>
                <w:color w:val="000000"/>
                <w:sz w:val="28"/>
                <w:szCs w:val="28"/>
              </w:rPr>
            </w:pPr>
          </w:p>
        </w:tc>
        <w:tc>
          <w:tcPr>
            <w:tcW w:w="1068" w:type="dxa"/>
            <w:vMerge/>
            <w:tcBorders>
              <w:top w:val="nil"/>
              <w:left w:val="single" w:sz="4" w:space="0" w:color="auto"/>
              <w:bottom w:val="single" w:sz="4" w:space="0" w:color="auto"/>
              <w:right w:val="single" w:sz="4" w:space="0" w:color="auto"/>
            </w:tcBorders>
            <w:shd w:val="clear" w:color="auto" w:fill="auto"/>
            <w:vAlign w:val="center"/>
          </w:tcPr>
          <w:p w14:paraId="4B21D5DE" w14:textId="77777777" w:rsidR="00DB5D1B" w:rsidRPr="004761FD" w:rsidRDefault="00DB5D1B" w:rsidP="00DB5D1B">
            <w:pPr>
              <w:rPr>
                <w:color w:val="000000"/>
                <w:sz w:val="28"/>
                <w:szCs w:val="28"/>
              </w:rPr>
            </w:pPr>
          </w:p>
        </w:tc>
        <w:tc>
          <w:tcPr>
            <w:tcW w:w="992" w:type="dxa"/>
            <w:vMerge/>
            <w:tcBorders>
              <w:top w:val="nil"/>
              <w:left w:val="single" w:sz="4" w:space="0" w:color="auto"/>
              <w:bottom w:val="single" w:sz="4" w:space="0" w:color="auto"/>
              <w:right w:val="single" w:sz="4" w:space="0" w:color="auto"/>
            </w:tcBorders>
            <w:shd w:val="clear" w:color="auto" w:fill="auto"/>
            <w:vAlign w:val="center"/>
          </w:tcPr>
          <w:p w14:paraId="6C1695BD" w14:textId="77777777" w:rsidR="00DB5D1B" w:rsidRPr="004761FD" w:rsidRDefault="00DB5D1B" w:rsidP="00DB5D1B">
            <w:pPr>
              <w:rPr>
                <w:color w:val="000000"/>
                <w:sz w:val="28"/>
                <w:szCs w:val="28"/>
              </w:rPr>
            </w:pPr>
          </w:p>
        </w:tc>
        <w:tc>
          <w:tcPr>
            <w:tcW w:w="1426" w:type="dxa"/>
            <w:tcBorders>
              <w:top w:val="nil"/>
              <w:left w:val="nil"/>
              <w:bottom w:val="single" w:sz="4" w:space="0" w:color="auto"/>
              <w:right w:val="single" w:sz="4" w:space="0" w:color="auto"/>
            </w:tcBorders>
            <w:shd w:val="clear" w:color="auto" w:fill="auto"/>
            <w:vAlign w:val="center"/>
          </w:tcPr>
          <w:p w14:paraId="397B69AC" w14:textId="77777777" w:rsidR="00DB5D1B" w:rsidRPr="004761FD" w:rsidRDefault="00DB5D1B" w:rsidP="00DB5D1B">
            <w:pPr>
              <w:jc w:val="center"/>
              <w:rPr>
                <w:color w:val="000000"/>
              </w:rPr>
            </w:pPr>
            <w:r w:rsidRPr="004761FD">
              <w:rPr>
                <w:color w:val="000000"/>
              </w:rPr>
              <w:t>на 1 очередь строительства</w:t>
            </w:r>
          </w:p>
        </w:tc>
        <w:tc>
          <w:tcPr>
            <w:tcW w:w="1069" w:type="dxa"/>
            <w:tcBorders>
              <w:top w:val="nil"/>
              <w:left w:val="nil"/>
              <w:bottom w:val="single" w:sz="4" w:space="0" w:color="auto"/>
              <w:right w:val="single" w:sz="4" w:space="0" w:color="auto"/>
            </w:tcBorders>
            <w:shd w:val="clear" w:color="auto" w:fill="auto"/>
            <w:vAlign w:val="center"/>
          </w:tcPr>
          <w:p w14:paraId="4E91C89F" w14:textId="77777777" w:rsidR="00DB5D1B" w:rsidRPr="004761FD" w:rsidRDefault="00DB5D1B" w:rsidP="00DB5D1B">
            <w:pPr>
              <w:jc w:val="center"/>
              <w:rPr>
                <w:color w:val="000000"/>
              </w:rPr>
            </w:pPr>
            <w:r w:rsidRPr="004761FD">
              <w:rPr>
                <w:color w:val="000000"/>
              </w:rPr>
              <w:t>расчетный срок</w:t>
            </w:r>
            <w:r>
              <w:rPr>
                <w:color w:val="000000"/>
              </w:rPr>
              <w:t>, в т.ч. 1 очередь</w:t>
            </w:r>
          </w:p>
        </w:tc>
        <w:tc>
          <w:tcPr>
            <w:tcW w:w="1140" w:type="dxa"/>
            <w:vMerge/>
            <w:tcBorders>
              <w:top w:val="nil"/>
              <w:left w:val="single" w:sz="4" w:space="0" w:color="auto"/>
              <w:bottom w:val="single" w:sz="4" w:space="0" w:color="auto"/>
              <w:right w:val="single" w:sz="4" w:space="0" w:color="auto"/>
            </w:tcBorders>
            <w:shd w:val="clear" w:color="auto" w:fill="auto"/>
            <w:vAlign w:val="center"/>
          </w:tcPr>
          <w:p w14:paraId="49CA4D22" w14:textId="77777777" w:rsidR="00DB5D1B" w:rsidRPr="004761FD" w:rsidRDefault="00DB5D1B" w:rsidP="00DB5D1B">
            <w:pPr>
              <w:rPr>
                <w:color w:val="000000"/>
                <w:sz w:val="28"/>
                <w:szCs w:val="28"/>
              </w:rPr>
            </w:pPr>
          </w:p>
        </w:tc>
      </w:tr>
      <w:tr w:rsidR="00DB5D1B" w:rsidRPr="004761FD" w14:paraId="4BA74B4E" w14:textId="77777777" w:rsidTr="00DB5D1B">
        <w:trPr>
          <w:trHeight w:val="90"/>
        </w:trPr>
        <w:tc>
          <w:tcPr>
            <w:tcW w:w="6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9B5B724" w14:textId="77777777" w:rsidR="00DB5D1B" w:rsidRPr="004761FD" w:rsidRDefault="00DB5D1B" w:rsidP="00DB5D1B">
            <w:pPr>
              <w:jc w:val="center"/>
              <w:rPr>
                <w:color w:val="000000"/>
                <w:sz w:val="28"/>
                <w:szCs w:val="28"/>
              </w:rPr>
            </w:pPr>
            <w:r w:rsidRPr="004761FD">
              <w:rPr>
                <w:color w:val="000000"/>
                <w:sz w:val="28"/>
                <w:szCs w:val="28"/>
              </w:rPr>
              <w:t>1</w:t>
            </w:r>
          </w:p>
        </w:tc>
        <w:tc>
          <w:tcPr>
            <w:tcW w:w="2676" w:type="dxa"/>
            <w:tcBorders>
              <w:top w:val="single" w:sz="4" w:space="0" w:color="auto"/>
              <w:left w:val="nil"/>
              <w:bottom w:val="single" w:sz="4" w:space="0" w:color="auto"/>
              <w:right w:val="single" w:sz="4" w:space="0" w:color="auto"/>
            </w:tcBorders>
            <w:shd w:val="clear" w:color="auto" w:fill="auto"/>
            <w:vAlign w:val="bottom"/>
          </w:tcPr>
          <w:p w14:paraId="2B3FD0B2" w14:textId="77777777" w:rsidR="00DB5D1B" w:rsidRPr="0043602B" w:rsidRDefault="00DB5D1B" w:rsidP="00DB5D1B">
            <w:pPr>
              <w:rPr>
                <w:sz w:val="28"/>
                <w:szCs w:val="28"/>
              </w:rPr>
            </w:pPr>
            <w:r>
              <w:rPr>
                <w:sz w:val="28"/>
                <w:szCs w:val="28"/>
              </w:rPr>
              <w:t>ст.Октябрьская</w:t>
            </w:r>
          </w:p>
        </w:tc>
        <w:tc>
          <w:tcPr>
            <w:tcW w:w="916" w:type="dxa"/>
            <w:tcBorders>
              <w:top w:val="single" w:sz="4" w:space="0" w:color="auto"/>
              <w:left w:val="nil"/>
              <w:bottom w:val="single" w:sz="4" w:space="0" w:color="auto"/>
              <w:right w:val="single" w:sz="4" w:space="0" w:color="auto"/>
            </w:tcBorders>
            <w:shd w:val="clear" w:color="auto" w:fill="auto"/>
            <w:noWrap/>
            <w:vAlign w:val="bottom"/>
          </w:tcPr>
          <w:p w14:paraId="4A3616BA" w14:textId="77777777" w:rsidR="00DB5D1B" w:rsidRPr="004761FD" w:rsidRDefault="00DB5D1B" w:rsidP="00DB5D1B">
            <w:pPr>
              <w:jc w:val="right"/>
              <w:rPr>
                <w:color w:val="000000"/>
                <w:sz w:val="28"/>
                <w:szCs w:val="28"/>
              </w:rPr>
            </w:pPr>
            <w:r>
              <w:rPr>
                <w:color w:val="000000"/>
                <w:sz w:val="28"/>
                <w:szCs w:val="28"/>
              </w:rPr>
              <w:t>11038</w:t>
            </w:r>
          </w:p>
        </w:tc>
        <w:tc>
          <w:tcPr>
            <w:tcW w:w="1068" w:type="dxa"/>
            <w:tcBorders>
              <w:top w:val="single" w:sz="4" w:space="0" w:color="auto"/>
              <w:left w:val="nil"/>
              <w:bottom w:val="single" w:sz="4" w:space="0" w:color="auto"/>
              <w:right w:val="single" w:sz="4" w:space="0" w:color="auto"/>
            </w:tcBorders>
            <w:shd w:val="clear" w:color="auto" w:fill="auto"/>
            <w:noWrap/>
            <w:vAlign w:val="bottom"/>
          </w:tcPr>
          <w:p w14:paraId="1812C426" w14:textId="77777777" w:rsidR="00DB5D1B" w:rsidRPr="004761FD" w:rsidRDefault="00DB5D1B" w:rsidP="00DB5D1B">
            <w:pPr>
              <w:jc w:val="right"/>
              <w:rPr>
                <w:color w:val="000000"/>
                <w:sz w:val="28"/>
                <w:szCs w:val="28"/>
              </w:rPr>
            </w:pPr>
            <w:r>
              <w:rPr>
                <w:color w:val="000000"/>
                <w:sz w:val="28"/>
                <w:szCs w:val="28"/>
              </w:rPr>
              <w:t>11410</w:t>
            </w:r>
          </w:p>
        </w:tc>
        <w:tc>
          <w:tcPr>
            <w:tcW w:w="992" w:type="dxa"/>
            <w:tcBorders>
              <w:top w:val="single" w:sz="4" w:space="0" w:color="auto"/>
              <w:left w:val="nil"/>
              <w:bottom w:val="single" w:sz="4" w:space="0" w:color="auto"/>
              <w:right w:val="single" w:sz="4" w:space="0" w:color="auto"/>
            </w:tcBorders>
            <w:shd w:val="clear" w:color="auto" w:fill="auto"/>
            <w:noWrap/>
            <w:vAlign w:val="bottom"/>
          </w:tcPr>
          <w:p w14:paraId="22FBB2D5" w14:textId="77777777" w:rsidR="00DB5D1B" w:rsidRPr="004761FD" w:rsidRDefault="00DB5D1B" w:rsidP="00DB5D1B">
            <w:pPr>
              <w:jc w:val="right"/>
              <w:rPr>
                <w:color w:val="000000"/>
                <w:sz w:val="28"/>
                <w:szCs w:val="28"/>
              </w:rPr>
            </w:pPr>
            <w:r>
              <w:rPr>
                <w:color w:val="000000"/>
                <w:sz w:val="28"/>
                <w:szCs w:val="28"/>
              </w:rPr>
              <w:t>12210</w:t>
            </w:r>
          </w:p>
        </w:tc>
        <w:tc>
          <w:tcPr>
            <w:tcW w:w="1426" w:type="dxa"/>
            <w:tcBorders>
              <w:top w:val="single" w:sz="4" w:space="0" w:color="auto"/>
              <w:left w:val="nil"/>
              <w:bottom w:val="single" w:sz="4" w:space="0" w:color="auto"/>
              <w:right w:val="single" w:sz="4" w:space="0" w:color="auto"/>
            </w:tcBorders>
            <w:shd w:val="clear" w:color="auto" w:fill="auto"/>
            <w:noWrap/>
            <w:vAlign w:val="bottom"/>
          </w:tcPr>
          <w:p w14:paraId="2D0864BB" w14:textId="77777777" w:rsidR="00DB5D1B" w:rsidRPr="00B11543" w:rsidRDefault="00DB5D1B" w:rsidP="00DB5D1B">
            <w:pPr>
              <w:jc w:val="right"/>
              <w:rPr>
                <w:color w:val="000000"/>
                <w:sz w:val="28"/>
                <w:szCs w:val="28"/>
              </w:rPr>
            </w:pPr>
            <w:r w:rsidRPr="00B11543">
              <w:rPr>
                <w:color w:val="000000"/>
                <w:sz w:val="28"/>
                <w:szCs w:val="28"/>
              </w:rPr>
              <w:t>372</w:t>
            </w:r>
          </w:p>
        </w:tc>
        <w:tc>
          <w:tcPr>
            <w:tcW w:w="1069" w:type="dxa"/>
            <w:tcBorders>
              <w:top w:val="single" w:sz="4" w:space="0" w:color="auto"/>
              <w:left w:val="nil"/>
              <w:bottom w:val="single" w:sz="4" w:space="0" w:color="auto"/>
              <w:right w:val="single" w:sz="4" w:space="0" w:color="auto"/>
            </w:tcBorders>
            <w:shd w:val="clear" w:color="auto" w:fill="auto"/>
            <w:noWrap/>
            <w:vAlign w:val="bottom"/>
          </w:tcPr>
          <w:p w14:paraId="360D1B1F" w14:textId="77777777" w:rsidR="00DB5D1B" w:rsidRPr="00B11543" w:rsidRDefault="00DB5D1B" w:rsidP="00DB5D1B">
            <w:pPr>
              <w:jc w:val="right"/>
              <w:rPr>
                <w:sz w:val="28"/>
                <w:szCs w:val="28"/>
              </w:rPr>
            </w:pPr>
            <w:r w:rsidRPr="00B11543">
              <w:rPr>
                <w:sz w:val="28"/>
                <w:szCs w:val="28"/>
              </w:rPr>
              <w:t>1172</w:t>
            </w:r>
          </w:p>
        </w:tc>
        <w:tc>
          <w:tcPr>
            <w:tcW w:w="1140" w:type="dxa"/>
            <w:tcBorders>
              <w:top w:val="single" w:sz="4" w:space="0" w:color="auto"/>
              <w:left w:val="nil"/>
              <w:bottom w:val="single" w:sz="4" w:space="0" w:color="auto"/>
              <w:right w:val="single" w:sz="4" w:space="0" w:color="auto"/>
            </w:tcBorders>
            <w:shd w:val="clear" w:color="auto" w:fill="auto"/>
            <w:noWrap/>
            <w:vAlign w:val="bottom"/>
          </w:tcPr>
          <w:p w14:paraId="2FD64F27" w14:textId="77777777" w:rsidR="00DB5D1B" w:rsidRPr="00BB5D2B" w:rsidRDefault="00DB5D1B" w:rsidP="00DB5D1B">
            <w:pPr>
              <w:jc w:val="right"/>
              <w:rPr>
                <w:color w:val="000000"/>
                <w:sz w:val="28"/>
                <w:szCs w:val="28"/>
              </w:rPr>
            </w:pPr>
            <w:r w:rsidRPr="00BB5D2B">
              <w:rPr>
                <w:color w:val="000000"/>
                <w:sz w:val="28"/>
                <w:szCs w:val="28"/>
              </w:rPr>
              <w:t>13910</w:t>
            </w:r>
          </w:p>
        </w:tc>
      </w:tr>
      <w:tr w:rsidR="00DB5D1B" w:rsidRPr="004761FD" w14:paraId="407AA2CD" w14:textId="77777777" w:rsidTr="00DB5D1B">
        <w:trPr>
          <w:trHeight w:val="90"/>
        </w:trPr>
        <w:tc>
          <w:tcPr>
            <w:tcW w:w="600" w:type="dxa"/>
            <w:tcBorders>
              <w:top w:val="nil"/>
              <w:left w:val="single" w:sz="4" w:space="0" w:color="auto"/>
              <w:bottom w:val="single" w:sz="4" w:space="0" w:color="auto"/>
              <w:right w:val="single" w:sz="4" w:space="0" w:color="auto"/>
            </w:tcBorders>
            <w:shd w:val="clear" w:color="auto" w:fill="auto"/>
            <w:noWrap/>
            <w:vAlign w:val="bottom"/>
          </w:tcPr>
          <w:p w14:paraId="6C00DBC1" w14:textId="77777777" w:rsidR="00DB5D1B" w:rsidRPr="004761FD" w:rsidRDefault="00DB5D1B" w:rsidP="00DB5D1B">
            <w:pPr>
              <w:jc w:val="center"/>
              <w:rPr>
                <w:color w:val="000000"/>
                <w:sz w:val="28"/>
                <w:szCs w:val="28"/>
              </w:rPr>
            </w:pPr>
            <w:r w:rsidRPr="004761FD">
              <w:rPr>
                <w:color w:val="000000"/>
                <w:sz w:val="28"/>
                <w:szCs w:val="28"/>
              </w:rPr>
              <w:t>2</w:t>
            </w:r>
          </w:p>
        </w:tc>
        <w:tc>
          <w:tcPr>
            <w:tcW w:w="2676" w:type="dxa"/>
            <w:tcBorders>
              <w:top w:val="nil"/>
              <w:left w:val="nil"/>
              <w:bottom w:val="single" w:sz="4" w:space="0" w:color="auto"/>
              <w:right w:val="single" w:sz="4" w:space="0" w:color="auto"/>
            </w:tcBorders>
            <w:shd w:val="clear" w:color="auto" w:fill="auto"/>
            <w:vAlign w:val="bottom"/>
          </w:tcPr>
          <w:p w14:paraId="77FB74F2" w14:textId="77777777" w:rsidR="00DB5D1B" w:rsidRPr="0043602B" w:rsidRDefault="00DB5D1B" w:rsidP="00DB5D1B">
            <w:pPr>
              <w:rPr>
                <w:sz w:val="28"/>
                <w:szCs w:val="28"/>
              </w:rPr>
            </w:pPr>
            <w:r>
              <w:rPr>
                <w:sz w:val="28"/>
                <w:szCs w:val="28"/>
              </w:rPr>
              <w:t>пос.Запрудный</w:t>
            </w:r>
          </w:p>
        </w:tc>
        <w:tc>
          <w:tcPr>
            <w:tcW w:w="916" w:type="dxa"/>
            <w:tcBorders>
              <w:top w:val="nil"/>
              <w:left w:val="nil"/>
              <w:bottom w:val="single" w:sz="4" w:space="0" w:color="auto"/>
              <w:right w:val="single" w:sz="4" w:space="0" w:color="auto"/>
            </w:tcBorders>
            <w:shd w:val="clear" w:color="auto" w:fill="auto"/>
            <w:noWrap/>
            <w:vAlign w:val="bottom"/>
          </w:tcPr>
          <w:p w14:paraId="04C24F3E" w14:textId="77777777" w:rsidR="00DB5D1B" w:rsidRPr="004761FD" w:rsidRDefault="00DB5D1B" w:rsidP="00DB5D1B">
            <w:pPr>
              <w:jc w:val="right"/>
              <w:rPr>
                <w:color w:val="000000"/>
                <w:sz w:val="28"/>
                <w:szCs w:val="28"/>
              </w:rPr>
            </w:pPr>
            <w:r>
              <w:rPr>
                <w:color w:val="000000"/>
                <w:sz w:val="28"/>
                <w:szCs w:val="28"/>
              </w:rPr>
              <w:t>417</w:t>
            </w:r>
          </w:p>
        </w:tc>
        <w:tc>
          <w:tcPr>
            <w:tcW w:w="1068" w:type="dxa"/>
            <w:tcBorders>
              <w:top w:val="nil"/>
              <w:left w:val="nil"/>
              <w:bottom w:val="single" w:sz="4" w:space="0" w:color="auto"/>
              <w:right w:val="single" w:sz="4" w:space="0" w:color="auto"/>
            </w:tcBorders>
            <w:shd w:val="clear" w:color="auto" w:fill="auto"/>
            <w:noWrap/>
            <w:vAlign w:val="bottom"/>
          </w:tcPr>
          <w:p w14:paraId="2D66C395" w14:textId="77777777" w:rsidR="00DB5D1B" w:rsidRPr="004761FD" w:rsidRDefault="00DB5D1B" w:rsidP="00DB5D1B">
            <w:pPr>
              <w:jc w:val="right"/>
              <w:rPr>
                <w:color w:val="000000"/>
                <w:sz w:val="28"/>
                <w:szCs w:val="28"/>
              </w:rPr>
            </w:pPr>
            <w:r>
              <w:rPr>
                <w:color w:val="000000"/>
                <w:sz w:val="28"/>
                <w:szCs w:val="28"/>
              </w:rPr>
              <w:t>435</w:t>
            </w:r>
          </w:p>
        </w:tc>
        <w:tc>
          <w:tcPr>
            <w:tcW w:w="992" w:type="dxa"/>
            <w:tcBorders>
              <w:top w:val="nil"/>
              <w:left w:val="nil"/>
              <w:bottom w:val="single" w:sz="4" w:space="0" w:color="auto"/>
              <w:right w:val="single" w:sz="4" w:space="0" w:color="auto"/>
            </w:tcBorders>
            <w:shd w:val="clear" w:color="auto" w:fill="auto"/>
            <w:noWrap/>
            <w:vAlign w:val="bottom"/>
          </w:tcPr>
          <w:p w14:paraId="5A69FE99" w14:textId="77777777" w:rsidR="00DB5D1B" w:rsidRPr="004761FD" w:rsidRDefault="00DB5D1B" w:rsidP="00DB5D1B">
            <w:pPr>
              <w:jc w:val="right"/>
              <w:rPr>
                <w:color w:val="000000"/>
                <w:sz w:val="28"/>
                <w:szCs w:val="28"/>
              </w:rPr>
            </w:pPr>
            <w:r>
              <w:rPr>
                <w:color w:val="000000"/>
                <w:sz w:val="28"/>
                <w:szCs w:val="28"/>
              </w:rPr>
              <w:t>480</w:t>
            </w:r>
          </w:p>
        </w:tc>
        <w:tc>
          <w:tcPr>
            <w:tcW w:w="1426" w:type="dxa"/>
            <w:tcBorders>
              <w:top w:val="nil"/>
              <w:left w:val="nil"/>
              <w:bottom w:val="single" w:sz="4" w:space="0" w:color="auto"/>
              <w:right w:val="single" w:sz="4" w:space="0" w:color="auto"/>
            </w:tcBorders>
            <w:shd w:val="clear" w:color="auto" w:fill="auto"/>
            <w:noWrap/>
            <w:vAlign w:val="bottom"/>
          </w:tcPr>
          <w:p w14:paraId="2F591AC2" w14:textId="77777777" w:rsidR="00DB5D1B" w:rsidRPr="00B11543" w:rsidRDefault="00DB5D1B" w:rsidP="00DB5D1B">
            <w:pPr>
              <w:jc w:val="right"/>
              <w:rPr>
                <w:sz w:val="28"/>
                <w:szCs w:val="28"/>
              </w:rPr>
            </w:pPr>
            <w:r w:rsidRPr="00B11543">
              <w:rPr>
                <w:sz w:val="28"/>
                <w:szCs w:val="28"/>
              </w:rPr>
              <w:t>18</w:t>
            </w:r>
          </w:p>
        </w:tc>
        <w:tc>
          <w:tcPr>
            <w:tcW w:w="1069" w:type="dxa"/>
            <w:tcBorders>
              <w:top w:val="nil"/>
              <w:left w:val="nil"/>
              <w:bottom w:val="single" w:sz="4" w:space="0" w:color="auto"/>
              <w:right w:val="single" w:sz="4" w:space="0" w:color="auto"/>
            </w:tcBorders>
            <w:shd w:val="clear" w:color="auto" w:fill="auto"/>
            <w:noWrap/>
            <w:vAlign w:val="bottom"/>
          </w:tcPr>
          <w:p w14:paraId="086462E4" w14:textId="77777777" w:rsidR="00DB5D1B" w:rsidRPr="00B11543" w:rsidRDefault="00DB5D1B" w:rsidP="00DB5D1B">
            <w:pPr>
              <w:jc w:val="right"/>
              <w:rPr>
                <w:sz w:val="28"/>
                <w:szCs w:val="28"/>
              </w:rPr>
            </w:pPr>
            <w:r w:rsidRPr="00B11543">
              <w:rPr>
                <w:sz w:val="28"/>
                <w:szCs w:val="28"/>
              </w:rPr>
              <w:t>63</w:t>
            </w:r>
          </w:p>
        </w:tc>
        <w:tc>
          <w:tcPr>
            <w:tcW w:w="1140" w:type="dxa"/>
            <w:tcBorders>
              <w:top w:val="nil"/>
              <w:left w:val="nil"/>
              <w:bottom w:val="single" w:sz="4" w:space="0" w:color="auto"/>
              <w:right w:val="single" w:sz="4" w:space="0" w:color="auto"/>
            </w:tcBorders>
            <w:shd w:val="clear" w:color="auto" w:fill="auto"/>
            <w:noWrap/>
            <w:vAlign w:val="bottom"/>
          </w:tcPr>
          <w:p w14:paraId="0E327336" w14:textId="77777777" w:rsidR="00DB5D1B" w:rsidRPr="00BB5D2B" w:rsidRDefault="00DB5D1B" w:rsidP="00DB5D1B">
            <w:pPr>
              <w:jc w:val="right"/>
              <w:rPr>
                <w:color w:val="000000"/>
                <w:sz w:val="28"/>
                <w:szCs w:val="28"/>
              </w:rPr>
            </w:pPr>
            <w:r w:rsidRPr="00BB5D2B">
              <w:rPr>
                <w:color w:val="000000"/>
                <w:sz w:val="28"/>
                <w:szCs w:val="28"/>
              </w:rPr>
              <w:t>530</w:t>
            </w:r>
          </w:p>
        </w:tc>
      </w:tr>
      <w:tr w:rsidR="00DB5D1B" w:rsidRPr="004761FD" w14:paraId="269B4B52" w14:textId="77777777" w:rsidTr="00DB5D1B">
        <w:trPr>
          <w:trHeight w:val="90"/>
        </w:trPr>
        <w:tc>
          <w:tcPr>
            <w:tcW w:w="600" w:type="dxa"/>
            <w:tcBorders>
              <w:top w:val="nil"/>
              <w:left w:val="single" w:sz="4" w:space="0" w:color="auto"/>
              <w:bottom w:val="single" w:sz="4" w:space="0" w:color="auto"/>
              <w:right w:val="single" w:sz="4" w:space="0" w:color="auto"/>
            </w:tcBorders>
            <w:shd w:val="clear" w:color="auto" w:fill="auto"/>
            <w:noWrap/>
            <w:vAlign w:val="bottom"/>
          </w:tcPr>
          <w:p w14:paraId="3BC4778D" w14:textId="77777777" w:rsidR="00DB5D1B" w:rsidRPr="004761FD" w:rsidRDefault="00DB5D1B" w:rsidP="00DB5D1B">
            <w:pPr>
              <w:jc w:val="center"/>
              <w:rPr>
                <w:color w:val="000000"/>
                <w:sz w:val="28"/>
                <w:szCs w:val="28"/>
              </w:rPr>
            </w:pPr>
            <w:r w:rsidRPr="004761FD">
              <w:rPr>
                <w:color w:val="000000"/>
                <w:sz w:val="28"/>
                <w:szCs w:val="28"/>
              </w:rPr>
              <w:lastRenderedPageBreak/>
              <w:t>3</w:t>
            </w:r>
          </w:p>
        </w:tc>
        <w:tc>
          <w:tcPr>
            <w:tcW w:w="2676" w:type="dxa"/>
            <w:tcBorders>
              <w:top w:val="nil"/>
              <w:left w:val="nil"/>
              <w:bottom w:val="single" w:sz="4" w:space="0" w:color="auto"/>
              <w:right w:val="single" w:sz="4" w:space="0" w:color="auto"/>
            </w:tcBorders>
            <w:shd w:val="clear" w:color="auto" w:fill="auto"/>
            <w:vAlign w:val="bottom"/>
          </w:tcPr>
          <w:p w14:paraId="7B2B3755" w14:textId="77777777" w:rsidR="00DB5D1B" w:rsidRPr="0043602B" w:rsidRDefault="00DB5D1B" w:rsidP="00DB5D1B">
            <w:pPr>
              <w:rPr>
                <w:sz w:val="28"/>
                <w:szCs w:val="28"/>
              </w:rPr>
            </w:pPr>
            <w:r>
              <w:rPr>
                <w:sz w:val="28"/>
                <w:szCs w:val="28"/>
              </w:rPr>
              <w:t>пос.Ковалевка</w:t>
            </w:r>
          </w:p>
        </w:tc>
        <w:tc>
          <w:tcPr>
            <w:tcW w:w="916" w:type="dxa"/>
            <w:tcBorders>
              <w:top w:val="nil"/>
              <w:left w:val="nil"/>
              <w:bottom w:val="single" w:sz="4" w:space="0" w:color="auto"/>
              <w:right w:val="single" w:sz="4" w:space="0" w:color="auto"/>
            </w:tcBorders>
            <w:shd w:val="clear" w:color="auto" w:fill="auto"/>
            <w:noWrap/>
            <w:vAlign w:val="bottom"/>
          </w:tcPr>
          <w:p w14:paraId="43F6B349" w14:textId="77777777" w:rsidR="00DB5D1B" w:rsidRPr="004761FD" w:rsidRDefault="00DB5D1B" w:rsidP="00DB5D1B">
            <w:pPr>
              <w:jc w:val="right"/>
              <w:rPr>
                <w:color w:val="000000"/>
                <w:sz w:val="28"/>
                <w:szCs w:val="28"/>
              </w:rPr>
            </w:pPr>
            <w:r>
              <w:rPr>
                <w:color w:val="000000"/>
                <w:sz w:val="28"/>
                <w:szCs w:val="28"/>
              </w:rPr>
              <w:t>252</w:t>
            </w:r>
          </w:p>
        </w:tc>
        <w:tc>
          <w:tcPr>
            <w:tcW w:w="1068" w:type="dxa"/>
            <w:tcBorders>
              <w:top w:val="nil"/>
              <w:left w:val="nil"/>
              <w:bottom w:val="single" w:sz="4" w:space="0" w:color="auto"/>
              <w:right w:val="single" w:sz="4" w:space="0" w:color="auto"/>
            </w:tcBorders>
            <w:shd w:val="clear" w:color="auto" w:fill="auto"/>
            <w:noWrap/>
            <w:vAlign w:val="bottom"/>
          </w:tcPr>
          <w:p w14:paraId="6A48D7A6" w14:textId="77777777" w:rsidR="00DB5D1B" w:rsidRPr="004761FD" w:rsidRDefault="00DB5D1B" w:rsidP="00DB5D1B">
            <w:pPr>
              <w:jc w:val="right"/>
              <w:rPr>
                <w:color w:val="000000"/>
                <w:sz w:val="28"/>
                <w:szCs w:val="28"/>
              </w:rPr>
            </w:pPr>
            <w:r>
              <w:rPr>
                <w:color w:val="000000"/>
                <w:sz w:val="28"/>
                <w:szCs w:val="28"/>
              </w:rPr>
              <w:t>270</w:t>
            </w:r>
          </w:p>
        </w:tc>
        <w:tc>
          <w:tcPr>
            <w:tcW w:w="992" w:type="dxa"/>
            <w:tcBorders>
              <w:top w:val="nil"/>
              <w:left w:val="nil"/>
              <w:bottom w:val="single" w:sz="4" w:space="0" w:color="auto"/>
              <w:right w:val="single" w:sz="4" w:space="0" w:color="auto"/>
            </w:tcBorders>
            <w:shd w:val="clear" w:color="auto" w:fill="auto"/>
            <w:noWrap/>
            <w:vAlign w:val="bottom"/>
          </w:tcPr>
          <w:p w14:paraId="0785FD3C" w14:textId="77777777" w:rsidR="00DB5D1B" w:rsidRPr="004761FD" w:rsidRDefault="00DB5D1B" w:rsidP="00DB5D1B">
            <w:pPr>
              <w:jc w:val="right"/>
              <w:rPr>
                <w:color w:val="000000"/>
                <w:sz w:val="28"/>
                <w:szCs w:val="28"/>
              </w:rPr>
            </w:pPr>
            <w:r>
              <w:rPr>
                <w:color w:val="000000"/>
                <w:sz w:val="28"/>
                <w:szCs w:val="28"/>
              </w:rPr>
              <w:t>295</w:t>
            </w:r>
          </w:p>
        </w:tc>
        <w:tc>
          <w:tcPr>
            <w:tcW w:w="1426" w:type="dxa"/>
            <w:tcBorders>
              <w:top w:val="nil"/>
              <w:left w:val="nil"/>
              <w:bottom w:val="single" w:sz="4" w:space="0" w:color="auto"/>
              <w:right w:val="single" w:sz="4" w:space="0" w:color="auto"/>
            </w:tcBorders>
            <w:shd w:val="clear" w:color="auto" w:fill="auto"/>
            <w:noWrap/>
            <w:vAlign w:val="bottom"/>
          </w:tcPr>
          <w:p w14:paraId="3A5098ED" w14:textId="77777777" w:rsidR="00DB5D1B" w:rsidRPr="00B11543" w:rsidRDefault="00DB5D1B" w:rsidP="00DB5D1B">
            <w:pPr>
              <w:jc w:val="right"/>
              <w:rPr>
                <w:sz w:val="28"/>
                <w:szCs w:val="28"/>
              </w:rPr>
            </w:pPr>
            <w:r w:rsidRPr="00B11543">
              <w:rPr>
                <w:sz w:val="28"/>
                <w:szCs w:val="28"/>
              </w:rPr>
              <w:t>18</w:t>
            </w:r>
          </w:p>
        </w:tc>
        <w:tc>
          <w:tcPr>
            <w:tcW w:w="1069" w:type="dxa"/>
            <w:tcBorders>
              <w:top w:val="nil"/>
              <w:left w:val="nil"/>
              <w:bottom w:val="single" w:sz="4" w:space="0" w:color="auto"/>
              <w:right w:val="single" w:sz="4" w:space="0" w:color="auto"/>
            </w:tcBorders>
            <w:shd w:val="clear" w:color="auto" w:fill="auto"/>
            <w:noWrap/>
            <w:vAlign w:val="bottom"/>
          </w:tcPr>
          <w:p w14:paraId="4107836E" w14:textId="77777777" w:rsidR="00DB5D1B" w:rsidRPr="00B11543" w:rsidRDefault="00DB5D1B" w:rsidP="00DB5D1B">
            <w:pPr>
              <w:jc w:val="right"/>
              <w:rPr>
                <w:sz w:val="28"/>
                <w:szCs w:val="28"/>
              </w:rPr>
            </w:pPr>
            <w:r w:rsidRPr="00B11543">
              <w:rPr>
                <w:sz w:val="28"/>
                <w:szCs w:val="28"/>
              </w:rPr>
              <w:t>43</w:t>
            </w:r>
          </w:p>
        </w:tc>
        <w:tc>
          <w:tcPr>
            <w:tcW w:w="1140" w:type="dxa"/>
            <w:tcBorders>
              <w:top w:val="nil"/>
              <w:left w:val="nil"/>
              <w:bottom w:val="single" w:sz="4" w:space="0" w:color="auto"/>
              <w:right w:val="single" w:sz="4" w:space="0" w:color="auto"/>
            </w:tcBorders>
            <w:shd w:val="clear" w:color="auto" w:fill="auto"/>
            <w:noWrap/>
            <w:vAlign w:val="bottom"/>
          </w:tcPr>
          <w:p w14:paraId="5849E9CD" w14:textId="77777777" w:rsidR="00DB5D1B" w:rsidRPr="00BB5D2B" w:rsidRDefault="00DB5D1B" w:rsidP="00DB5D1B">
            <w:pPr>
              <w:jc w:val="right"/>
              <w:rPr>
                <w:color w:val="000000"/>
                <w:sz w:val="28"/>
                <w:szCs w:val="28"/>
              </w:rPr>
            </w:pPr>
            <w:r w:rsidRPr="00BB5D2B">
              <w:rPr>
                <w:color w:val="000000"/>
                <w:sz w:val="28"/>
                <w:szCs w:val="28"/>
              </w:rPr>
              <w:t>330</w:t>
            </w:r>
          </w:p>
        </w:tc>
      </w:tr>
      <w:tr w:rsidR="00DB5D1B" w:rsidRPr="004761FD" w14:paraId="46E091F8" w14:textId="77777777" w:rsidTr="00DB5D1B">
        <w:trPr>
          <w:trHeight w:val="90"/>
        </w:trPr>
        <w:tc>
          <w:tcPr>
            <w:tcW w:w="600" w:type="dxa"/>
            <w:tcBorders>
              <w:top w:val="nil"/>
              <w:left w:val="single" w:sz="4" w:space="0" w:color="auto"/>
              <w:bottom w:val="single" w:sz="4" w:space="0" w:color="auto"/>
              <w:right w:val="single" w:sz="4" w:space="0" w:color="auto"/>
            </w:tcBorders>
            <w:shd w:val="clear" w:color="auto" w:fill="auto"/>
            <w:noWrap/>
            <w:vAlign w:val="bottom"/>
          </w:tcPr>
          <w:p w14:paraId="2EA54735" w14:textId="77777777" w:rsidR="00DB5D1B" w:rsidRPr="004761FD" w:rsidRDefault="00DB5D1B" w:rsidP="00DB5D1B">
            <w:pPr>
              <w:jc w:val="center"/>
              <w:rPr>
                <w:color w:val="000000"/>
                <w:sz w:val="28"/>
                <w:szCs w:val="28"/>
              </w:rPr>
            </w:pPr>
            <w:r w:rsidRPr="004761FD">
              <w:rPr>
                <w:color w:val="000000"/>
                <w:sz w:val="28"/>
                <w:szCs w:val="28"/>
              </w:rPr>
              <w:t>4</w:t>
            </w:r>
          </w:p>
        </w:tc>
        <w:tc>
          <w:tcPr>
            <w:tcW w:w="2676" w:type="dxa"/>
            <w:tcBorders>
              <w:top w:val="nil"/>
              <w:left w:val="nil"/>
              <w:bottom w:val="single" w:sz="4" w:space="0" w:color="auto"/>
              <w:right w:val="single" w:sz="4" w:space="0" w:color="auto"/>
            </w:tcBorders>
            <w:shd w:val="clear" w:color="auto" w:fill="auto"/>
            <w:vAlign w:val="bottom"/>
          </w:tcPr>
          <w:p w14:paraId="15A97B7F" w14:textId="77777777" w:rsidR="00DB5D1B" w:rsidRPr="0043602B" w:rsidRDefault="00DB5D1B" w:rsidP="00DB5D1B">
            <w:pPr>
              <w:rPr>
                <w:sz w:val="28"/>
                <w:szCs w:val="28"/>
              </w:rPr>
            </w:pPr>
            <w:r>
              <w:rPr>
                <w:sz w:val="28"/>
                <w:szCs w:val="28"/>
              </w:rPr>
              <w:t>пос.Обильный</w:t>
            </w:r>
          </w:p>
        </w:tc>
        <w:tc>
          <w:tcPr>
            <w:tcW w:w="916" w:type="dxa"/>
            <w:tcBorders>
              <w:top w:val="nil"/>
              <w:left w:val="nil"/>
              <w:bottom w:val="single" w:sz="4" w:space="0" w:color="auto"/>
              <w:right w:val="single" w:sz="4" w:space="0" w:color="auto"/>
            </w:tcBorders>
            <w:shd w:val="clear" w:color="auto" w:fill="auto"/>
            <w:noWrap/>
            <w:vAlign w:val="bottom"/>
          </w:tcPr>
          <w:p w14:paraId="21F3764E" w14:textId="77777777" w:rsidR="00DB5D1B" w:rsidRPr="004761FD" w:rsidRDefault="00DB5D1B" w:rsidP="00DB5D1B">
            <w:pPr>
              <w:jc w:val="right"/>
              <w:rPr>
                <w:color w:val="000000"/>
                <w:sz w:val="28"/>
                <w:szCs w:val="28"/>
              </w:rPr>
            </w:pPr>
            <w:r>
              <w:rPr>
                <w:color w:val="000000"/>
                <w:sz w:val="28"/>
                <w:szCs w:val="28"/>
              </w:rPr>
              <w:t>433</w:t>
            </w:r>
          </w:p>
        </w:tc>
        <w:tc>
          <w:tcPr>
            <w:tcW w:w="1068" w:type="dxa"/>
            <w:tcBorders>
              <w:top w:val="nil"/>
              <w:left w:val="nil"/>
              <w:bottom w:val="single" w:sz="4" w:space="0" w:color="auto"/>
              <w:right w:val="single" w:sz="4" w:space="0" w:color="auto"/>
            </w:tcBorders>
            <w:shd w:val="clear" w:color="auto" w:fill="auto"/>
            <w:noWrap/>
            <w:vAlign w:val="bottom"/>
          </w:tcPr>
          <w:p w14:paraId="140E4689" w14:textId="77777777" w:rsidR="00DB5D1B" w:rsidRPr="004761FD" w:rsidRDefault="00DB5D1B" w:rsidP="00DB5D1B">
            <w:pPr>
              <w:jc w:val="right"/>
              <w:rPr>
                <w:color w:val="000000"/>
                <w:sz w:val="28"/>
                <w:szCs w:val="28"/>
              </w:rPr>
            </w:pPr>
            <w:r>
              <w:rPr>
                <w:color w:val="000000"/>
                <w:sz w:val="28"/>
                <w:szCs w:val="28"/>
              </w:rPr>
              <w:t>450</w:t>
            </w:r>
          </w:p>
        </w:tc>
        <w:tc>
          <w:tcPr>
            <w:tcW w:w="992" w:type="dxa"/>
            <w:tcBorders>
              <w:top w:val="nil"/>
              <w:left w:val="nil"/>
              <w:bottom w:val="single" w:sz="4" w:space="0" w:color="auto"/>
              <w:right w:val="single" w:sz="4" w:space="0" w:color="auto"/>
            </w:tcBorders>
            <w:shd w:val="clear" w:color="auto" w:fill="auto"/>
            <w:noWrap/>
            <w:vAlign w:val="bottom"/>
          </w:tcPr>
          <w:p w14:paraId="02B4B217" w14:textId="77777777" w:rsidR="00DB5D1B" w:rsidRPr="004761FD" w:rsidRDefault="00DB5D1B" w:rsidP="00DB5D1B">
            <w:pPr>
              <w:jc w:val="right"/>
              <w:rPr>
                <w:color w:val="000000"/>
                <w:sz w:val="28"/>
                <w:szCs w:val="28"/>
              </w:rPr>
            </w:pPr>
            <w:r>
              <w:rPr>
                <w:color w:val="000000"/>
                <w:sz w:val="28"/>
                <w:szCs w:val="28"/>
              </w:rPr>
              <w:t>495</w:t>
            </w:r>
          </w:p>
        </w:tc>
        <w:tc>
          <w:tcPr>
            <w:tcW w:w="1426" w:type="dxa"/>
            <w:tcBorders>
              <w:top w:val="nil"/>
              <w:left w:val="nil"/>
              <w:bottom w:val="single" w:sz="4" w:space="0" w:color="auto"/>
              <w:right w:val="single" w:sz="4" w:space="0" w:color="auto"/>
            </w:tcBorders>
            <w:shd w:val="clear" w:color="auto" w:fill="auto"/>
            <w:noWrap/>
            <w:vAlign w:val="bottom"/>
          </w:tcPr>
          <w:p w14:paraId="6920D84C" w14:textId="77777777" w:rsidR="00DB5D1B" w:rsidRPr="00B11543" w:rsidRDefault="00DB5D1B" w:rsidP="00DB5D1B">
            <w:pPr>
              <w:jc w:val="right"/>
              <w:rPr>
                <w:sz w:val="28"/>
                <w:szCs w:val="28"/>
              </w:rPr>
            </w:pPr>
            <w:r w:rsidRPr="00B11543">
              <w:rPr>
                <w:sz w:val="28"/>
                <w:szCs w:val="28"/>
              </w:rPr>
              <w:t>17</w:t>
            </w:r>
          </w:p>
        </w:tc>
        <w:tc>
          <w:tcPr>
            <w:tcW w:w="1069" w:type="dxa"/>
            <w:tcBorders>
              <w:top w:val="nil"/>
              <w:left w:val="nil"/>
              <w:bottom w:val="single" w:sz="4" w:space="0" w:color="auto"/>
              <w:right w:val="single" w:sz="4" w:space="0" w:color="auto"/>
            </w:tcBorders>
            <w:shd w:val="clear" w:color="auto" w:fill="auto"/>
            <w:noWrap/>
            <w:vAlign w:val="bottom"/>
          </w:tcPr>
          <w:p w14:paraId="2C16C171" w14:textId="77777777" w:rsidR="00DB5D1B" w:rsidRPr="00B11543" w:rsidRDefault="00DB5D1B" w:rsidP="00DB5D1B">
            <w:pPr>
              <w:jc w:val="right"/>
              <w:rPr>
                <w:sz w:val="28"/>
                <w:szCs w:val="28"/>
              </w:rPr>
            </w:pPr>
            <w:r w:rsidRPr="00B11543">
              <w:rPr>
                <w:sz w:val="28"/>
                <w:szCs w:val="28"/>
              </w:rPr>
              <w:t>62</w:t>
            </w:r>
          </w:p>
        </w:tc>
        <w:tc>
          <w:tcPr>
            <w:tcW w:w="1140" w:type="dxa"/>
            <w:tcBorders>
              <w:top w:val="nil"/>
              <w:left w:val="nil"/>
              <w:bottom w:val="single" w:sz="4" w:space="0" w:color="auto"/>
              <w:right w:val="single" w:sz="4" w:space="0" w:color="auto"/>
            </w:tcBorders>
            <w:shd w:val="clear" w:color="auto" w:fill="auto"/>
            <w:noWrap/>
            <w:vAlign w:val="bottom"/>
          </w:tcPr>
          <w:p w14:paraId="0007D0C4" w14:textId="77777777" w:rsidR="00DB5D1B" w:rsidRPr="00BB5D2B" w:rsidRDefault="00DB5D1B" w:rsidP="00DB5D1B">
            <w:pPr>
              <w:jc w:val="right"/>
              <w:rPr>
                <w:color w:val="000000"/>
                <w:sz w:val="28"/>
                <w:szCs w:val="28"/>
              </w:rPr>
            </w:pPr>
            <w:r w:rsidRPr="00BB5D2B">
              <w:rPr>
                <w:color w:val="000000"/>
                <w:sz w:val="28"/>
                <w:szCs w:val="28"/>
              </w:rPr>
              <w:t>540</w:t>
            </w:r>
          </w:p>
        </w:tc>
      </w:tr>
      <w:tr w:rsidR="00DB5D1B" w:rsidRPr="004761FD" w14:paraId="7A9F9FB7" w14:textId="77777777" w:rsidTr="00DB5D1B">
        <w:trPr>
          <w:trHeight w:val="90"/>
        </w:trPr>
        <w:tc>
          <w:tcPr>
            <w:tcW w:w="6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04CBBBA" w14:textId="77777777" w:rsidR="00DB5D1B" w:rsidRPr="004761FD" w:rsidRDefault="00DB5D1B" w:rsidP="00DB5D1B">
            <w:pPr>
              <w:jc w:val="center"/>
              <w:rPr>
                <w:color w:val="000000"/>
                <w:sz w:val="28"/>
                <w:szCs w:val="28"/>
              </w:rPr>
            </w:pPr>
            <w:r w:rsidRPr="004761FD">
              <w:rPr>
                <w:color w:val="000000"/>
                <w:sz w:val="28"/>
                <w:szCs w:val="28"/>
              </w:rPr>
              <w:t>5</w:t>
            </w:r>
          </w:p>
        </w:tc>
        <w:tc>
          <w:tcPr>
            <w:tcW w:w="2676" w:type="dxa"/>
            <w:tcBorders>
              <w:top w:val="single" w:sz="4" w:space="0" w:color="auto"/>
              <w:left w:val="nil"/>
              <w:bottom w:val="single" w:sz="4" w:space="0" w:color="auto"/>
              <w:right w:val="single" w:sz="4" w:space="0" w:color="auto"/>
            </w:tcBorders>
            <w:shd w:val="clear" w:color="auto" w:fill="auto"/>
            <w:vAlign w:val="bottom"/>
          </w:tcPr>
          <w:p w14:paraId="0ACA8D83" w14:textId="77777777" w:rsidR="00DB5D1B" w:rsidRPr="0043602B" w:rsidRDefault="00DB5D1B" w:rsidP="00DB5D1B">
            <w:pPr>
              <w:rPr>
                <w:sz w:val="28"/>
                <w:szCs w:val="28"/>
              </w:rPr>
            </w:pPr>
            <w:r>
              <w:rPr>
                <w:sz w:val="28"/>
                <w:szCs w:val="28"/>
              </w:rPr>
              <w:t>пос.Решетиловский</w:t>
            </w:r>
          </w:p>
        </w:tc>
        <w:tc>
          <w:tcPr>
            <w:tcW w:w="916" w:type="dxa"/>
            <w:tcBorders>
              <w:top w:val="single" w:sz="4" w:space="0" w:color="auto"/>
              <w:left w:val="nil"/>
              <w:bottom w:val="single" w:sz="4" w:space="0" w:color="auto"/>
              <w:right w:val="single" w:sz="4" w:space="0" w:color="auto"/>
            </w:tcBorders>
            <w:shd w:val="clear" w:color="auto" w:fill="auto"/>
            <w:noWrap/>
            <w:vAlign w:val="bottom"/>
          </w:tcPr>
          <w:p w14:paraId="17A3A43F" w14:textId="77777777" w:rsidR="00DB5D1B" w:rsidRPr="004761FD" w:rsidRDefault="00DB5D1B" w:rsidP="00DB5D1B">
            <w:pPr>
              <w:jc w:val="right"/>
              <w:rPr>
                <w:color w:val="000000"/>
                <w:sz w:val="28"/>
                <w:szCs w:val="28"/>
              </w:rPr>
            </w:pPr>
            <w:r>
              <w:rPr>
                <w:color w:val="000000"/>
                <w:sz w:val="28"/>
                <w:szCs w:val="28"/>
              </w:rPr>
              <w:t>218</w:t>
            </w:r>
          </w:p>
        </w:tc>
        <w:tc>
          <w:tcPr>
            <w:tcW w:w="1068" w:type="dxa"/>
            <w:tcBorders>
              <w:top w:val="single" w:sz="4" w:space="0" w:color="auto"/>
              <w:left w:val="nil"/>
              <w:bottom w:val="single" w:sz="4" w:space="0" w:color="auto"/>
              <w:right w:val="single" w:sz="4" w:space="0" w:color="auto"/>
            </w:tcBorders>
            <w:shd w:val="clear" w:color="auto" w:fill="auto"/>
            <w:noWrap/>
            <w:vAlign w:val="bottom"/>
          </w:tcPr>
          <w:p w14:paraId="7BE0CD90" w14:textId="77777777" w:rsidR="00DB5D1B" w:rsidRPr="004761FD" w:rsidRDefault="00DB5D1B" w:rsidP="00DB5D1B">
            <w:pPr>
              <w:jc w:val="right"/>
              <w:rPr>
                <w:color w:val="000000"/>
                <w:sz w:val="28"/>
                <w:szCs w:val="28"/>
              </w:rPr>
            </w:pPr>
            <w:r>
              <w:rPr>
                <w:color w:val="000000"/>
                <w:sz w:val="28"/>
                <w:szCs w:val="28"/>
              </w:rPr>
              <w:t>230</w:t>
            </w:r>
          </w:p>
        </w:tc>
        <w:tc>
          <w:tcPr>
            <w:tcW w:w="992" w:type="dxa"/>
            <w:tcBorders>
              <w:top w:val="single" w:sz="4" w:space="0" w:color="auto"/>
              <w:left w:val="nil"/>
              <w:bottom w:val="single" w:sz="4" w:space="0" w:color="auto"/>
              <w:right w:val="single" w:sz="4" w:space="0" w:color="auto"/>
            </w:tcBorders>
            <w:shd w:val="clear" w:color="auto" w:fill="auto"/>
            <w:noWrap/>
            <w:vAlign w:val="bottom"/>
          </w:tcPr>
          <w:p w14:paraId="7A3B14DB" w14:textId="77777777" w:rsidR="00DB5D1B" w:rsidRPr="004761FD" w:rsidRDefault="00DB5D1B" w:rsidP="00DB5D1B">
            <w:pPr>
              <w:jc w:val="right"/>
              <w:rPr>
                <w:color w:val="000000"/>
                <w:sz w:val="28"/>
                <w:szCs w:val="28"/>
              </w:rPr>
            </w:pPr>
            <w:r>
              <w:rPr>
                <w:color w:val="000000"/>
                <w:sz w:val="28"/>
                <w:szCs w:val="28"/>
              </w:rPr>
              <w:t>250</w:t>
            </w:r>
          </w:p>
        </w:tc>
        <w:tc>
          <w:tcPr>
            <w:tcW w:w="1426" w:type="dxa"/>
            <w:tcBorders>
              <w:top w:val="single" w:sz="4" w:space="0" w:color="auto"/>
              <w:left w:val="nil"/>
              <w:bottom w:val="single" w:sz="4" w:space="0" w:color="auto"/>
              <w:right w:val="single" w:sz="4" w:space="0" w:color="auto"/>
            </w:tcBorders>
            <w:shd w:val="clear" w:color="auto" w:fill="auto"/>
            <w:noWrap/>
            <w:vAlign w:val="bottom"/>
          </w:tcPr>
          <w:p w14:paraId="479C0607" w14:textId="77777777" w:rsidR="00DB5D1B" w:rsidRPr="00B11543" w:rsidRDefault="00DB5D1B" w:rsidP="00DB5D1B">
            <w:pPr>
              <w:jc w:val="right"/>
              <w:rPr>
                <w:sz w:val="28"/>
                <w:szCs w:val="28"/>
              </w:rPr>
            </w:pPr>
            <w:r w:rsidRPr="00B11543">
              <w:rPr>
                <w:sz w:val="28"/>
                <w:szCs w:val="28"/>
              </w:rPr>
              <w:t>12</w:t>
            </w:r>
          </w:p>
        </w:tc>
        <w:tc>
          <w:tcPr>
            <w:tcW w:w="1069" w:type="dxa"/>
            <w:tcBorders>
              <w:top w:val="single" w:sz="4" w:space="0" w:color="auto"/>
              <w:left w:val="nil"/>
              <w:bottom w:val="single" w:sz="4" w:space="0" w:color="auto"/>
              <w:right w:val="single" w:sz="4" w:space="0" w:color="auto"/>
            </w:tcBorders>
            <w:shd w:val="clear" w:color="auto" w:fill="auto"/>
            <w:noWrap/>
            <w:vAlign w:val="bottom"/>
          </w:tcPr>
          <w:p w14:paraId="47A006BF" w14:textId="77777777" w:rsidR="00DB5D1B" w:rsidRPr="00B11543" w:rsidRDefault="00DB5D1B" w:rsidP="00DB5D1B">
            <w:pPr>
              <w:jc w:val="right"/>
              <w:rPr>
                <w:sz w:val="28"/>
                <w:szCs w:val="28"/>
              </w:rPr>
            </w:pPr>
            <w:r w:rsidRPr="00B11543">
              <w:rPr>
                <w:sz w:val="28"/>
                <w:szCs w:val="28"/>
              </w:rPr>
              <w:t>32</w:t>
            </w:r>
          </w:p>
        </w:tc>
        <w:tc>
          <w:tcPr>
            <w:tcW w:w="1140" w:type="dxa"/>
            <w:tcBorders>
              <w:top w:val="single" w:sz="4" w:space="0" w:color="auto"/>
              <w:left w:val="nil"/>
              <w:bottom w:val="single" w:sz="4" w:space="0" w:color="auto"/>
              <w:right w:val="single" w:sz="4" w:space="0" w:color="auto"/>
            </w:tcBorders>
            <w:shd w:val="clear" w:color="auto" w:fill="auto"/>
            <w:noWrap/>
            <w:vAlign w:val="bottom"/>
          </w:tcPr>
          <w:p w14:paraId="612F9CCF" w14:textId="77777777" w:rsidR="00DB5D1B" w:rsidRPr="00BB5D2B" w:rsidRDefault="00DB5D1B" w:rsidP="00DB5D1B">
            <w:pPr>
              <w:jc w:val="right"/>
              <w:rPr>
                <w:color w:val="000000"/>
                <w:sz w:val="28"/>
                <w:szCs w:val="28"/>
              </w:rPr>
            </w:pPr>
            <w:r w:rsidRPr="00BB5D2B">
              <w:rPr>
                <w:color w:val="000000"/>
                <w:sz w:val="28"/>
                <w:szCs w:val="28"/>
              </w:rPr>
              <w:t>275</w:t>
            </w:r>
          </w:p>
        </w:tc>
      </w:tr>
      <w:tr w:rsidR="00DB5D1B" w:rsidRPr="004761FD" w14:paraId="0939CCFE" w14:textId="77777777" w:rsidTr="00DB5D1B">
        <w:trPr>
          <w:trHeight w:val="90"/>
        </w:trPr>
        <w:tc>
          <w:tcPr>
            <w:tcW w:w="6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8BF2C9C" w14:textId="77777777" w:rsidR="00DB5D1B" w:rsidRPr="004761FD" w:rsidRDefault="00DB5D1B" w:rsidP="00DB5D1B">
            <w:pPr>
              <w:jc w:val="center"/>
              <w:rPr>
                <w:color w:val="000000"/>
                <w:sz w:val="28"/>
                <w:szCs w:val="28"/>
              </w:rPr>
            </w:pPr>
            <w:r>
              <w:rPr>
                <w:color w:val="000000"/>
                <w:sz w:val="28"/>
                <w:szCs w:val="28"/>
              </w:rPr>
              <w:t>6</w:t>
            </w:r>
          </w:p>
        </w:tc>
        <w:tc>
          <w:tcPr>
            <w:tcW w:w="2676" w:type="dxa"/>
            <w:tcBorders>
              <w:top w:val="single" w:sz="4" w:space="0" w:color="auto"/>
              <w:left w:val="nil"/>
              <w:bottom w:val="single" w:sz="4" w:space="0" w:color="auto"/>
              <w:right w:val="single" w:sz="4" w:space="0" w:color="auto"/>
            </w:tcBorders>
            <w:shd w:val="clear" w:color="auto" w:fill="auto"/>
            <w:vAlign w:val="bottom"/>
          </w:tcPr>
          <w:p w14:paraId="391F43B3" w14:textId="77777777" w:rsidR="00DB5D1B" w:rsidRPr="0043602B" w:rsidRDefault="00DB5D1B" w:rsidP="00DB5D1B">
            <w:pPr>
              <w:rPr>
                <w:sz w:val="28"/>
                <w:szCs w:val="28"/>
              </w:rPr>
            </w:pPr>
            <w:r>
              <w:rPr>
                <w:sz w:val="28"/>
                <w:szCs w:val="28"/>
              </w:rPr>
              <w:t>х.Сборный</w:t>
            </w:r>
          </w:p>
        </w:tc>
        <w:tc>
          <w:tcPr>
            <w:tcW w:w="916" w:type="dxa"/>
            <w:tcBorders>
              <w:top w:val="single" w:sz="4" w:space="0" w:color="auto"/>
              <w:left w:val="nil"/>
              <w:bottom w:val="single" w:sz="4" w:space="0" w:color="auto"/>
              <w:right w:val="single" w:sz="4" w:space="0" w:color="auto"/>
            </w:tcBorders>
            <w:shd w:val="clear" w:color="auto" w:fill="auto"/>
            <w:noWrap/>
            <w:vAlign w:val="bottom"/>
          </w:tcPr>
          <w:p w14:paraId="7F74FA7F" w14:textId="77777777" w:rsidR="00DB5D1B" w:rsidRPr="004761FD" w:rsidRDefault="00DB5D1B" w:rsidP="00DB5D1B">
            <w:pPr>
              <w:jc w:val="right"/>
              <w:rPr>
                <w:color w:val="000000"/>
                <w:sz w:val="28"/>
                <w:szCs w:val="28"/>
              </w:rPr>
            </w:pPr>
            <w:r>
              <w:rPr>
                <w:color w:val="000000"/>
                <w:sz w:val="28"/>
                <w:szCs w:val="28"/>
              </w:rPr>
              <w:t>240</w:t>
            </w:r>
          </w:p>
        </w:tc>
        <w:tc>
          <w:tcPr>
            <w:tcW w:w="1068" w:type="dxa"/>
            <w:tcBorders>
              <w:top w:val="single" w:sz="4" w:space="0" w:color="auto"/>
              <w:left w:val="nil"/>
              <w:bottom w:val="single" w:sz="4" w:space="0" w:color="auto"/>
              <w:right w:val="single" w:sz="4" w:space="0" w:color="auto"/>
            </w:tcBorders>
            <w:shd w:val="clear" w:color="auto" w:fill="auto"/>
            <w:noWrap/>
            <w:vAlign w:val="bottom"/>
          </w:tcPr>
          <w:p w14:paraId="45BADD7C" w14:textId="77777777" w:rsidR="00DB5D1B" w:rsidRPr="004761FD" w:rsidRDefault="00DB5D1B" w:rsidP="00DB5D1B">
            <w:pPr>
              <w:jc w:val="right"/>
              <w:rPr>
                <w:color w:val="000000"/>
                <w:sz w:val="28"/>
                <w:szCs w:val="28"/>
              </w:rPr>
            </w:pPr>
            <w:r>
              <w:rPr>
                <w:color w:val="000000"/>
                <w:sz w:val="28"/>
                <w:szCs w:val="28"/>
              </w:rPr>
              <w:t>260</w:t>
            </w:r>
          </w:p>
        </w:tc>
        <w:tc>
          <w:tcPr>
            <w:tcW w:w="992" w:type="dxa"/>
            <w:tcBorders>
              <w:top w:val="single" w:sz="4" w:space="0" w:color="auto"/>
              <w:left w:val="nil"/>
              <w:bottom w:val="single" w:sz="4" w:space="0" w:color="auto"/>
              <w:right w:val="single" w:sz="4" w:space="0" w:color="auto"/>
            </w:tcBorders>
            <w:shd w:val="clear" w:color="auto" w:fill="auto"/>
            <w:noWrap/>
            <w:vAlign w:val="bottom"/>
          </w:tcPr>
          <w:p w14:paraId="2CCFC7EC" w14:textId="77777777" w:rsidR="00DB5D1B" w:rsidRPr="004761FD" w:rsidRDefault="00DB5D1B" w:rsidP="00DB5D1B">
            <w:pPr>
              <w:jc w:val="right"/>
              <w:rPr>
                <w:color w:val="000000"/>
                <w:sz w:val="28"/>
                <w:szCs w:val="28"/>
              </w:rPr>
            </w:pPr>
            <w:r>
              <w:rPr>
                <w:color w:val="000000"/>
                <w:sz w:val="28"/>
                <w:szCs w:val="28"/>
              </w:rPr>
              <w:t>280</w:t>
            </w:r>
          </w:p>
        </w:tc>
        <w:tc>
          <w:tcPr>
            <w:tcW w:w="1426" w:type="dxa"/>
            <w:tcBorders>
              <w:top w:val="single" w:sz="4" w:space="0" w:color="auto"/>
              <w:left w:val="nil"/>
              <w:bottom w:val="single" w:sz="4" w:space="0" w:color="auto"/>
              <w:right w:val="single" w:sz="4" w:space="0" w:color="auto"/>
            </w:tcBorders>
            <w:shd w:val="clear" w:color="auto" w:fill="auto"/>
            <w:noWrap/>
            <w:vAlign w:val="bottom"/>
          </w:tcPr>
          <w:p w14:paraId="3A357576" w14:textId="77777777" w:rsidR="00DB5D1B" w:rsidRPr="00B11543" w:rsidRDefault="00DB5D1B" w:rsidP="00DB5D1B">
            <w:pPr>
              <w:jc w:val="right"/>
              <w:rPr>
                <w:sz w:val="28"/>
                <w:szCs w:val="28"/>
              </w:rPr>
            </w:pPr>
            <w:r w:rsidRPr="00B11543">
              <w:rPr>
                <w:sz w:val="28"/>
                <w:szCs w:val="28"/>
              </w:rPr>
              <w:t>20</w:t>
            </w:r>
          </w:p>
        </w:tc>
        <w:tc>
          <w:tcPr>
            <w:tcW w:w="1069" w:type="dxa"/>
            <w:tcBorders>
              <w:top w:val="single" w:sz="4" w:space="0" w:color="auto"/>
              <w:left w:val="nil"/>
              <w:bottom w:val="single" w:sz="4" w:space="0" w:color="auto"/>
              <w:right w:val="single" w:sz="4" w:space="0" w:color="auto"/>
            </w:tcBorders>
            <w:shd w:val="clear" w:color="auto" w:fill="auto"/>
            <w:noWrap/>
            <w:vAlign w:val="bottom"/>
          </w:tcPr>
          <w:p w14:paraId="2FE809B5" w14:textId="77777777" w:rsidR="00DB5D1B" w:rsidRPr="00B11543" w:rsidRDefault="00DB5D1B" w:rsidP="00DB5D1B">
            <w:pPr>
              <w:jc w:val="right"/>
              <w:rPr>
                <w:sz w:val="28"/>
                <w:szCs w:val="28"/>
              </w:rPr>
            </w:pPr>
            <w:r w:rsidRPr="00B11543">
              <w:rPr>
                <w:sz w:val="28"/>
                <w:szCs w:val="28"/>
              </w:rPr>
              <w:t>40</w:t>
            </w:r>
          </w:p>
        </w:tc>
        <w:tc>
          <w:tcPr>
            <w:tcW w:w="1140" w:type="dxa"/>
            <w:tcBorders>
              <w:top w:val="single" w:sz="4" w:space="0" w:color="auto"/>
              <w:left w:val="nil"/>
              <w:bottom w:val="single" w:sz="4" w:space="0" w:color="auto"/>
              <w:right w:val="single" w:sz="4" w:space="0" w:color="auto"/>
            </w:tcBorders>
            <w:shd w:val="clear" w:color="auto" w:fill="auto"/>
            <w:noWrap/>
            <w:vAlign w:val="bottom"/>
          </w:tcPr>
          <w:p w14:paraId="73C9366C" w14:textId="77777777" w:rsidR="00DB5D1B" w:rsidRPr="00BB5D2B" w:rsidRDefault="00DB5D1B" w:rsidP="00DB5D1B">
            <w:pPr>
              <w:jc w:val="right"/>
              <w:rPr>
                <w:color w:val="000000"/>
                <w:sz w:val="28"/>
                <w:szCs w:val="28"/>
              </w:rPr>
            </w:pPr>
            <w:r w:rsidRPr="00BB5D2B">
              <w:rPr>
                <w:color w:val="000000"/>
                <w:sz w:val="28"/>
                <w:szCs w:val="28"/>
              </w:rPr>
              <w:t>310</w:t>
            </w:r>
          </w:p>
        </w:tc>
      </w:tr>
      <w:tr w:rsidR="00DB5D1B" w:rsidRPr="004761FD" w14:paraId="1A583F50" w14:textId="77777777" w:rsidTr="00DB5D1B">
        <w:trPr>
          <w:trHeight w:val="90"/>
        </w:trPr>
        <w:tc>
          <w:tcPr>
            <w:tcW w:w="6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979D437" w14:textId="77777777" w:rsidR="00DB5D1B" w:rsidRPr="004761FD" w:rsidRDefault="00DB5D1B" w:rsidP="00DB5D1B">
            <w:pPr>
              <w:jc w:val="center"/>
              <w:rPr>
                <w:color w:val="000000"/>
                <w:sz w:val="28"/>
                <w:szCs w:val="28"/>
              </w:rPr>
            </w:pPr>
            <w:r>
              <w:rPr>
                <w:color w:val="000000"/>
                <w:sz w:val="28"/>
                <w:szCs w:val="28"/>
              </w:rPr>
              <w:t>7</w:t>
            </w:r>
          </w:p>
        </w:tc>
        <w:tc>
          <w:tcPr>
            <w:tcW w:w="2676" w:type="dxa"/>
            <w:tcBorders>
              <w:top w:val="single" w:sz="4" w:space="0" w:color="auto"/>
              <w:left w:val="nil"/>
              <w:bottom w:val="single" w:sz="4" w:space="0" w:color="auto"/>
              <w:right w:val="single" w:sz="4" w:space="0" w:color="auto"/>
            </w:tcBorders>
            <w:shd w:val="clear" w:color="auto" w:fill="auto"/>
            <w:vAlign w:val="bottom"/>
          </w:tcPr>
          <w:p w14:paraId="21CEEE57" w14:textId="77777777" w:rsidR="00DB5D1B" w:rsidRPr="0043602B" w:rsidRDefault="00DB5D1B" w:rsidP="00DB5D1B">
            <w:pPr>
              <w:rPr>
                <w:sz w:val="28"/>
                <w:szCs w:val="28"/>
              </w:rPr>
            </w:pPr>
            <w:r>
              <w:rPr>
                <w:sz w:val="28"/>
                <w:szCs w:val="28"/>
              </w:rPr>
              <w:t>пос.Темп</w:t>
            </w:r>
          </w:p>
        </w:tc>
        <w:tc>
          <w:tcPr>
            <w:tcW w:w="916" w:type="dxa"/>
            <w:tcBorders>
              <w:top w:val="single" w:sz="4" w:space="0" w:color="auto"/>
              <w:left w:val="nil"/>
              <w:bottom w:val="single" w:sz="4" w:space="0" w:color="auto"/>
              <w:right w:val="single" w:sz="4" w:space="0" w:color="auto"/>
            </w:tcBorders>
            <w:shd w:val="clear" w:color="auto" w:fill="auto"/>
            <w:noWrap/>
            <w:vAlign w:val="bottom"/>
          </w:tcPr>
          <w:p w14:paraId="1A9A4777" w14:textId="77777777" w:rsidR="00DB5D1B" w:rsidRPr="004761FD" w:rsidRDefault="00DB5D1B" w:rsidP="00DB5D1B">
            <w:pPr>
              <w:jc w:val="right"/>
              <w:rPr>
                <w:color w:val="000000"/>
                <w:sz w:val="28"/>
                <w:szCs w:val="28"/>
              </w:rPr>
            </w:pPr>
            <w:r>
              <w:rPr>
                <w:color w:val="000000"/>
                <w:sz w:val="28"/>
                <w:szCs w:val="28"/>
              </w:rPr>
              <w:t>271</w:t>
            </w:r>
          </w:p>
        </w:tc>
        <w:tc>
          <w:tcPr>
            <w:tcW w:w="1068" w:type="dxa"/>
            <w:tcBorders>
              <w:top w:val="single" w:sz="4" w:space="0" w:color="auto"/>
              <w:left w:val="nil"/>
              <w:bottom w:val="single" w:sz="4" w:space="0" w:color="auto"/>
              <w:right w:val="single" w:sz="4" w:space="0" w:color="auto"/>
            </w:tcBorders>
            <w:shd w:val="clear" w:color="auto" w:fill="auto"/>
            <w:noWrap/>
            <w:vAlign w:val="bottom"/>
          </w:tcPr>
          <w:p w14:paraId="2BB45B20" w14:textId="77777777" w:rsidR="00DB5D1B" w:rsidRPr="004761FD" w:rsidRDefault="00DB5D1B" w:rsidP="00DB5D1B">
            <w:pPr>
              <w:jc w:val="right"/>
              <w:rPr>
                <w:color w:val="000000"/>
                <w:sz w:val="28"/>
                <w:szCs w:val="28"/>
              </w:rPr>
            </w:pPr>
            <w:r>
              <w:rPr>
                <w:color w:val="000000"/>
                <w:sz w:val="28"/>
                <w:szCs w:val="28"/>
              </w:rPr>
              <w:t>285</w:t>
            </w:r>
          </w:p>
        </w:tc>
        <w:tc>
          <w:tcPr>
            <w:tcW w:w="992" w:type="dxa"/>
            <w:tcBorders>
              <w:top w:val="single" w:sz="4" w:space="0" w:color="auto"/>
              <w:left w:val="nil"/>
              <w:bottom w:val="single" w:sz="4" w:space="0" w:color="auto"/>
              <w:right w:val="single" w:sz="4" w:space="0" w:color="auto"/>
            </w:tcBorders>
            <w:shd w:val="clear" w:color="auto" w:fill="auto"/>
            <w:noWrap/>
            <w:vAlign w:val="bottom"/>
          </w:tcPr>
          <w:p w14:paraId="4118AB9F" w14:textId="77777777" w:rsidR="00DB5D1B" w:rsidRPr="004761FD" w:rsidRDefault="00DB5D1B" w:rsidP="00DB5D1B">
            <w:pPr>
              <w:jc w:val="right"/>
              <w:rPr>
                <w:color w:val="000000"/>
                <w:sz w:val="28"/>
                <w:szCs w:val="28"/>
              </w:rPr>
            </w:pPr>
            <w:r>
              <w:rPr>
                <w:color w:val="000000"/>
                <w:sz w:val="28"/>
                <w:szCs w:val="28"/>
              </w:rPr>
              <w:t>315</w:t>
            </w:r>
          </w:p>
        </w:tc>
        <w:tc>
          <w:tcPr>
            <w:tcW w:w="1426" w:type="dxa"/>
            <w:tcBorders>
              <w:top w:val="single" w:sz="4" w:space="0" w:color="auto"/>
              <w:left w:val="nil"/>
              <w:bottom w:val="single" w:sz="4" w:space="0" w:color="auto"/>
              <w:right w:val="single" w:sz="4" w:space="0" w:color="auto"/>
            </w:tcBorders>
            <w:shd w:val="clear" w:color="auto" w:fill="auto"/>
            <w:noWrap/>
            <w:vAlign w:val="bottom"/>
          </w:tcPr>
          <w:p w14:paraId="6A7CDA29" w14:textId="77777777" w:rsidR="00DB5D1B" w:rsidRPr="00B11543" w:rsidRDefault="00DB5D1B" w:rsidP="00DB5D1B">
            <w:pPr>
              <w:jc w:val="right"/>
              <w:rPr>
                <w:sz w:val="28"/>
                <w:szCs w:val="28"/>
              </w:rPr>
            </w:pPr>
            <w:r w:rsidRPr="00B11543">
              <w:rPr>
                <w:sz w:val="28"/>
                <w:szCs w:val="28"/>
              </w:rPr>
              <w:t>14</w:t>
            </w:r>
          </w:p>
        </w:tc>
        <w:tc>
          <w:tcPr>
            <w:tcW w:w="1069" w:type="dxa"/>
            <w:tcBorders>
              <w:top w:val="single" w:sz="4" w:space="0" w:color="auto"/>
              <w:left w:val="nil"/>
              <w:bottom w:val="single" w:sz="4" w:space="0" w:color="auto"/>
              <w:right w:val="single" w:sz="4" w:space="0" w:color="auto"/>
            </w:tcBorders>
            <w:shd w:val="clear" w:color="auto" w:fill="auto"/>
            <w:noWrap/>
            <w:vAlign w:val="bottom"/>
          </w:tcPr>
          <w:p w14:paraId="52CA4A35" w14:textId="77777777" w:rsidR="00DB5D1B" w:rsidRPr="00B11543" w:rsidRDefault="00DB5D1B" w:rsidP="00DB5D1B">
            <w:pPr>
              <w:jc w:val="right"/>
              <w:rPr>
                <w:sz w:val="28"/>
                <w:szCs w:val="28"/>
              </w:rPr>
            </w:pPr>
            <w:r w:rsidRPr="00B11543">
              <w:rPr>
                <w:sz w:val="28"/>
                <w:szCs w:val="28"/>
              </w:rPr>
              <w:t>44</w:t>
            </w:r>
          </w:p>
        </w:tc>
        <w:tc>
          <w:tcPr>
            <w:tcW w:w="1140" w:type="dxa"/>
            <w:tcBorders>
              <w:top w:val="single" w:sz="4" w:space="0" w:color="auto"/>
              <w:left w:val="nil"/>
              <w:bottom w:val="single" w:sz="4" w:space="0" w:color="auto"/>
              <w:right w:val="single" w:sz="4" w:space="0" w:color="auto"/>
            </w:tcBorders>
            <w:shd w:val="clear" w:color="auto" w:fill="auto"/>
            <w:noWrap/>
            <w:vAlign w:val="bottom"/>
          </w:tcPr>
          <w:p w14:paraId="358DC200" w14:textId="77777777" w:rsidR="00DB5D1B" w:rsidRPr="00BB5D2B" w:rsidRDefault="00DB5D1B" w:rsidP="00DB5D1B">
            <w:pPr>
              <w:jc w:val="right"/>
              <w:rPr>
                <w:color w:val="000000"/>
                <w:sz w:val="28"/>
                <w:szCs w:val="28"/>
              </w:rPr>
            </w:pPr>
            <w:r w:rsidRPr="00BB5D2B">
              <w:rPr>
                <w:color w:val="000000"/>
                <w:sz w:val="28"/>
                <w:szCs w:val="28"/>
              </w:rPr>
              <w:t>350</w:t>
            </w:r>
          </w:p>
        </w:tc>
      </w:tr>
      <w:tr w:rsidR="00DB5D1B" w:rsidRPr="004761FD" w14:paraId="6D589D34" w14:textId="77777777" w:rsidTr="00DB5D1B">
        <w:trPr>
          <w:trHeight w:val="90"/>
        </w:trPr>
        <w:tc>
          <w:tcPr>
            <w:tcW w:w="3276" w:type="dxa"/>
            <w:gridSpan w:val="2"/>
            <w:tcBorders>
              <w:top w:val="single" w:sz="4" w:space="0" w:color="auto"/>
              <w:left w:val="single" w:sz="4" w:space="0" w:color="auto"/>
              <w:bottom w:val="single" w:sz="4" w:space="0" w:color="auto"/>
              <w:right w:val="single" w:sz="4" w:space="0" w:color="auto"/>
            </w:tcBorders>
            <w:shd w:val="clear" w:color="auto" w:fill="auto"/>
          </w:tcPr>
          <w:p w14:paraId="46819436" w14:textId="77777777" w:rsidR="00DB5D1B" w:rsidRPr="004761FD" w:rsidRDefault="00DB5D1B" w:rsidP="00DB5D1B">
            <w:pPr>
              <w:rPr>
                <w:b/>
                <w:color w:val="000000"/>
                <w:sz w:val="28"/>
                <w:szCs w:val="28"/>
              </w:rPr>
            </w:pPr>
            <w:r>
              <w:rPr>
                <w:b/>
                <w:color w:val="000000"/>
                <w:sz w:val="28"/>
                <w:szCs w:val="28"/>
              </w:rPr>
              <w:t xml:space="preserve">Итого по </w:t>
            </w:r>
            <w:r w:rsidRPr="004761FD">
              <w:rPr>
                <w:b/>
                <w:color w:val="000000"/>
                <w:sz w:val="28"/>
                <w:szCs w:val="28"/>
              </w:rPr>
              <w:t>поселению</w:t>
            </w:r>
          </w:p>
        </w:tc>
        <w:tc>
          <w:tcPr>
            <w:tcW w:w="91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41FC5A3" w14:textId="77777777" w:rsidR="00DB5D1B" w:rsidRPr="004761FD" w:rsidRDefault="00DB5D1B" w:rsidP="00DB5D1B">
            <w:pPr>
              <w:jc w:val="right"/>
              <w:rPr>
                <w:b/>
                <w:color w:val="000000"/>
                <w:sz w:val="28"/>
                <w:szCs w:val="28"/>
              </w:rPr>
            </w:pPr>
            <w:r>
              <w:rPr>
                <w:b/>
                <w:color w:val="000000"/>
                <w:sz w:val="28"/>
                <w:szCs w:val="28"/>
              </w:rPr>
              <w:t>12869</w:t>
            </w:r>
          </w:p>
        </w:tc>
        <w:tc>
          <w:tcPr>
            <w:tcW w:w="1068" w:type="dxa"/>
            <w:tcBorders>
              <w:top w:val="single" w:sz="4" w:space="0" w:color="auto"/>
              <w:left w:val="nil"/>
              <w:bottom w:val="single" w:sz="4" w:space="0" w:color="auto"/>
              <w:right w:val="single" w:sz="4" w:space="0" w:color="auto"/>
            </w:tcBorders>
            <w:shd w:val="clear" w:color="auto" w:fill="auto"/>
            <w:noWrap/>
            <w:vAlign w:val="bottom"/>
          </w:tcPr>
          <w:p w14:paraId="01EDFF3F" w14:textId="77777777" w:rsidR="00DB5D1B" w:rsidRPr="004761FD" w:rsidRDefault="00DB5D1B" w:rsidP="00DB5D1B">
            <w:pPr>
              <w:jc w:val="right"/>
              <w:rPr>
                <w:b/>
                <w:color w:val="000000"/>
                <w:sz w:val="28"/>
                <w:szCs w:val="28"/>
              </w:rPr>
            </w:pPr>
            <w:r>
              <w:rPr>
                <w:b/>
                <w:color w:val="000000"/>
                <w:sz w:val="28"/>
                <w:szCs w:val="28"/>
              </w:rPr>
              <w:t>13340</w:t>
            </w:r>
          </w:p>
        </w:tc>
        <w:tc>
          <w:tcPr>
            <w:tcW w:w="992" w:type="dxa"/>
            <w:tcBorders>
              <w:top w:val="single" w:sz="4" w:space="0" w:color="auto"/>
              <w:left w:val="nil"/>
              <w:bottom w:val="single" w:sz="4" w:space="0" w:color="auto"/>
              <w:right w:val="single" w:sz="4" w:space="0" w:color="auto"/>
            </w:tcBorders>
            <w:shd w:val="clear" w:color="auto" w:fill="auto"/>
            <w:noWrap/>
            <w:vAlign w:val="bottom"/>
          </w:tcPr>
          <w:p w14:paraId="2265BF46" w14:textId="77777777" w:rsidR="00DB5D1B" w:rsidRPr="004761FD" w:rsidRDefault="00DB5D1B" w:rsidP="00DB5D1B">
            <w:pPr>
              <w:jc w:val="right"/>
              <w:rPr>
                <w:b/>
                <w:color w:val="000000"/>
                <w:sz w:val="28"/>
                <w:szCs w:val="28"/>
              </w:rPr>
            </w:pPr>
            <w:r>
              <w:rPr>
                <w:b/>
                <w:color w:val="000000"/>
                <w:sz w:val="28"/>
                <w:szCs w:val="28"/>
              </w:rPr>
              <w:t>14325</w:t>
            </w:r>
          </w:p>
        </w:tc>
        <w:tc>
          <w:tcPr>
            <w:tcW w:w="1426" w:type="dxa"/>
            <w:tcBorders>
              <w:top w:val="single" w:sz="4" w:space="0" w:color="auto"/>
              <w:left w:val="nil"/>
              <w:bottom w:val="single" w:sz="4" w:space="0" w:color="auto"/>
              <w:right w:val="single" w:sz="4" w:space="0" w:color="auto"/>
            </w:tcBorders>
            <w:shd w:val="clear" w:color="auto" w:fill="auto"/>
            <w:noWrap/>
            <w:vAlign w:val="bottom"/>
          </w:tcPr>
          <w:p w14:paraId="34679A6D" w14:textId="77777777" w:rsidR="00DB5D1B" w:rsidRPr="00B11543" w:rsidRDefault="00DB5D1B" w:rsidP="00DB5D1B">
            <w:pPr>
              <w:jc w:val="right"/>
              <w:rPr>
                <w:sz w:val="28"/>
                <w:szCs w:val="28"/>
              </w:rPr>
            </w:pPr>
            <w:r w:rsidRPr="00B11543">
              <w:rPr>
                <w:sz w:val="28"/>
                <w:szCs w:val="28"/>
              </w:rPr>
              <w:t>471</w:t>
            </w:r>
          </w:p>
        </w:tc>
        <w:tc>
          <w:tcPr>
            <w:tcW w:w="1069" w:type="dxa"/>
            <w:tcBorders>
              <w:top w:val="single" w:sz="4" w:space="0" w:color="auto"/>
              <w:left w:val="nil"/>
              <w:bottom w:val="single" w:sz="4" w:space="0" w:color="auto"/>
              <w:right w:val="single" w:sz="4" w:space="0" w:color="auto"/>
            </w:tcBorders>
            <w:shd w:val="clear" w:color="auto" w:fill="auto"/>
            <w:noWrap/>
            <w:vAlign w:val="bottom"/>
          </w:tcPr>
          <w:p w14:paraId="059C28B5" w14:textId="77777777" w:rsidR="00DB5D1B" w:rsidRPr="00B11543" w:rsidRDefault="00DB5D1B" w:rsidP="00DB5D1B">
            <w:pPr>
              <w:jc w:val="right"/>
              <w:rPr>
                <w:sz w:val="28"/>
                <w:szCs w:val="28"/>
              </w:rPr>
            </w:pPr>
            <w:r w:rsidRPr="00B11543">
              <w:rPr>
                <w:sz w:val="28"/>
                <w:szCs w:val="28"/>
              </w:rPr>
              <w:t>1456</w:t>
            </w:r>
          </w:p>
        </w:tc>
        <w:tc>
          <w:tcPr>
            <w:tcW w:w="1140" w:type="dxa"/>
            <w:tcBorders>
              <w:top w:val="single" w:sz="4" w:space="0" w:color="auto"/>
              <w:left w:val="nil"/>
              <w:bottom w:val="single" w:sz="4" w:space="0" w:color="auto"/>
              <w:right w:val="single" w:sz="4" w:space="0" w:color="auto"/>
            </w:tcBorders>
            <w:shd w:val="clear" w:color="auto" w:fill="auto"/>
            <w:noWrap/>
            <w:vAlign w:val="bottom"/>
          </w:tcPr>
          <w:p w14:paraId="52D26AD0" w14:textId="77777777" w:rsidR="00DB5D1B" w:rsidRPr="00B11543" w:rsidRDefault="00DB5D1B" w:rsidP="00DB5D1B">
            <w:pPr>
              <w:jc w:val="right"/>
              <w:rPr>
                <w:sz w:val="28"/>
                <w:szCs w:val="28"/>
              </w:rPr>
            </w:pPr>
            <w:r w:rsidRPr="00BB5D2B">
              <w:rPr>
                <w:sz w:val="28"/>
                <w:szCs w:val="28"/>
              </w:rPr>
              <w:t>16245</w:t>
            </w:r>
          </w:p>
        </w:tc>
      </w:tr>
    </w:tbl>
    <w:p w14:paraId="7B93C674" w14:textId="77777777" w:rsidR="00DB5D1B" w:rsidRPr="000509CA" w:rsidRDefault="00DB5D1B" w:rsidP="000509CA">
      <w:pPr>
        <w:widowControl w:val="0"/>
        <w:suppressAutoHyphens/>
        <w:ind w:right="170" w:firstLine="709"/>
        <w:jc w:val="both"/>
        <w:rPr>
          <w:rFonts w:eastAsia="Arial Unicode MS" w:cs="Tahoma"/>
          <w:sz w:val="28"/>
          <w:szCs w:val="28"/>
        </w:rPr>
      </w:pPr>
    </w:p>
    <w:p w14:paraId="6F314600" w14:textId="77777777" w:rsidR="00DB5D1B" w:rsidRPr="004761FD" w:rsidRDefault="00DB5D1B" w:rsidP="00DB5D1B">
      <w:pPr>
        <w:widowControl w:val="0"/>
        <w:suppressAutoHyphens/>
        <w:ind w:right="170" w:firstLine="709"/>
        <w:jc w:val="both"/>
        <w:rPr>
          <w:rFonts w:eastAsia="Arial Unicode MS" w:cs="Tahoma"/>
          <w:sz w:val="28"/>
          <w:szCs w:val="28"/>
        </w:rPr>
      </w:pPr>
      <w:r w:rsidRPr="004761FD">
        <w:rPr>
          <w:rFonts w:eastAsia="Arial Unicode MS" w:cs="Tahoma"/>
          <w:sz w:val="28"/>
          <w:szCs w:val="28"/>
        </w:rPr>
        <w:t>Прогнозный расчет численности населения показывает  вероятное увеличение численности населения, обусловленное, прежде всего высоким миграционным приростом, а также увеличением рождаемости и снижением смертности.</w:t>
      </w:r>
    </w:p>
    <w:p w14:paraId="50576390" w14:textId="77777777" w:rsidR="00DB5D1B" w:rsidRPr="000509CA" w:rsidRDefault="00DB5D1B" w:rsidP="000509CA">
      <w:pPr>
        <w:widowControl w:val="0"/>
        <w:suppressAutoHyphens/>
        <w:ind w:right="170" w:firstLine="709"/>
        <w:jc w:val="both"/>
        <w:rPr>
          <w:rFonts w:eastAsia="Arial Unicode MS" w:cs="Tahoma"/>
          <w:sz w:val="28"/>
          <w:szCs w:val="28"/>
        </w:rPr>
      </w:pPr>
      <w:bookmarkStart w:id="71" w:name="_Toc501344145"/>
      <w:bookmarkStart w:id="72" w:name="_Toc501374722"/>
      <w:bookmarkStart w:id="73" w:name="_Toc87183817"/>
      <w:bookmarkStart w:id="74" w:name="_Toc90651103"/>
      <w:r w:rsidRPr="0075019B">
        <w:rPr>
          <w:rFonts w:eastAsia="Arial Unicode MS" w:cs="Tahoma"/>
          <w:sz w:val="28"/>
          <w:szCs w:val="28"/>
        </w:rPr>
        <w:t xml:space="preserve">При расчёте численности населения </w:t>
      </w:r>
      <w:r>
        <w:rPr>
          <w:rFonts w:eastAsia="Arial Unicode MS" w:cs="Tahoma"/>
          <w:sz w:val="28"/>
          <w:szCs w:val="28"/>
        </w:rPr>
        <w:t>Октябрьского</w:t>
      </w:r>
      <w:r w:rsidRPr="0075019B">
        <w:rPr>
          <w:rFonts w:eastAsia="Arial Unicode MS" w:cs="Tahoma"/>
          <w:sz w:val="28"/>
          <w:szCs w:val="28"/>
        </w:rPr>
        <w:t xml:space="preserve"> сельского поселения и его населенных пунктов на долгосрочную перспективу заложены прогнозные параметры  </w:t>
      </w:r>
      <w:smartTag w:uri="urn:schemas-microsoft-com:office:smarttags" w:element="metricconverter">
        <w:smartTagPr>
          <w:attr w:name="ProductID" w:val="2029 г"/>
        </w:smartTagPr>
        <w:r w:rsidRPr="0075019B">
          <w:rPr>
            <w:rFonts w:eastAsia="Arial Unicode MS" w:cs="Tahoma"/>
            <w:sz w:val="28"/>
            <w:szCs w:val="28"/>
          </w:rPr>
          <w:t>2029 г</w:t>
        </w:r>
      </w:smartTag>
      <w:r w:rsidRPr="0075019B">
        <w:rPr>
          <w:rFonts w:eastAsia="Arial Unicode MS" w:cs="Tahoma"/>
          <w:sz w:val="28"/>
          <w:szCs w:val="28"/>
        </w:rPr>
        <w:t xml:space="preserve">. Численность населения муниципального образования к 2044 году может </w:t>
      </w:r>
      <w:r w:rsidRPr="002914ED">
        <w:rPr>
          <w:rFonts w:eastAsia="Arial Unicode MS" w:cs="Tahoma"/>
          <w:sz w:val="28"/>
          <w:szCs w:val="28"/>
        </w:rPr>
        <w:t xml:space="preserve">составить </w:t>
      </w:r>
      <w:r>
        <w:rPr>
          <w:rFonts w:eastAsia="Arial Unicode MS" w:cs="Tahoma"/>
          <w:sz w:val="28"/>
          <w:szCs w:val="28"/>
        </w:rPr>
        <w:t>16 245</w:t>
      </w:r>
      <w:r w:rsidRPr="002914ED">
        <w:rPr>
          <w:rFonts w:eastAsia="Arial Unicode MS" w:cs="Tahoma"/>
          <w:sz w:val="28"/>
          <w:szCs w:val="28"/>
        </w:rPr>
        <w:t xml:space="preserve"> человек</w:t>
      </w:r>
      <w:r w:rsidRPr="000509CA">
        <w:rPr>
          <w:rFonts w:eastAsia="Arial Unicode MS" w:cs="Tahoma"/>
          <w:sz w:val="28"/>
          <w:szCs w:val="28"/>
        </w:rPr>
        <w:t>.</w:t>
      </w:r>
      <w:bookmarkEnd w:id="71"/>
      <w:bookmarkEnd w:id="72"/>
      <w:bookmarkEnd w:id="73"/>
      <w:bookmarkEnd w:id="74"/>
    </w:p>
    <w:p w14:paraId="43936500" w14:textId="77777777" w:rsidR="00DB5D1B" w:rsidRPr="001C4EC8" w:rsidRDefault="00DB5D1B" w:rsidP="00DB5D1B">
      <w:pPr>
        <w:widowControl w:val="0"/>
        <w:suppressAutoHyphens/>
        <w:ind w:right="170" w:firstLine="709"/>
        <w:jc w:val="both"/>
        <w:rPr>
          <w:rFonts w:eastAsia="Arial Unicode MS" w:cs="Tahoma"/>
          <w:sz w:val="28"/>
          <w:szCs w:val="28"/>
          <w:highlight w:val="yellow"/>
        </w:rPr>
      </w:pPr>
      <w:r w:rsidRPr="008D4FF7">
        <w:rPr>
          <w:rFonts w:eastAsia="Arial Unicode MS" w:cs="Tahoma"/>
          <w:sz w:val="28"/>
          <w:szCs w:val="28"/>
        </w:rPr>
        <w:t>Проведенный анализ современного состояния демографических процессов и проведенный прогноз численности населения позволяют провести оценку трудового потенциала сельского поселения на расчетный период. В основу прогноза положены результаты проведенного анализа предполагаемой динамики численности населения.</w:t>
      </w:r>
    </w:p>
    <w:p w14:paraId="08969B1A" w14:textId="77777777" w:rsidR="00DB5D1B" w:rsidRDefault="00DB5D1B" w:rsidP="00DB5D1B">
      <w:pPr>
        <w:tabs>
          <w:tab w:val="left" w:pos="4453"/>
        </w:tabs>
        <w:jc w:val="center"/>
        <w:rPr>
          <w:bCs/>
          <w:sz w:val="28"/>
          <w:szCs w:val="28"/>
          <w:highlight w:val="yellow"/>
          <w:lang w:eastAsia="ar-SA"/>
        </w:rPr>
      </w:pPr>
    </w:p>
    <w:p w14:paraId="14C8EFB7" w14:textId="77777777" w:rsidR="00DB5D1B" w:rsidRPr="00C60806" w:rsidRDefault="00DB5D1B" w:rsidP="00DB5D1B">
      <w:pPr>
        <w:tabs>
          <w:tab w:val="left" w:pos="4453"/>
        </w:tabs>
        <w:jc w:val="center"/>
        <w:rPr>
          <w:bCs/>
          <w:i/>
          <w:sz w:val="28"/>
          <w:szCs w:val="28"/>
          <w:lang w:eastAsia="ar-SA"/>
        </w:rPr>
      </w:pPr>
      <w:r w:rsidRPr="00C60806">
        <w:rPr>
          <w:bCs/>
          <w:i/>
          <w:sz w:val="28"/>
          <w:szCs w:val="28"/>
          <w:lang w:eastAsia="ar-SA"/>
        </w:rPr>
        <w:t xml:space="preserve">Существующая и перспективная структура </w:t>
      </w:r>
    </w:p>
    <w:p w14:paraId="7BA10CF4" w14:textId="77777777" w:rsidR="00DB5D1B" w:rsidRPr="00C60806" w:rsidRDefault="00DB5D1B" w:rsidP="00DB5D1B">
      <w:pPr>
        <w:tabs>
          <w:tab w:val="left" w:pos="4453"/>
        </w:tabs>
        <w:jc w:val="center"/>
        <w:rPr>
          <w:bCs/>
          <w:i/>
          <w:sz w:val="28"/>
          <w:szCs w:val="28"/>
          <w:lang w:eastAsia="ar-SA"/>
        </w:rPr>
      </w:pPr>
      <w:r w:rsidRPr="00C60806">
        <w:rPr>
          <w:bCs/>
          <w:i/>
          <w:sz w:val="28"/>
          <w:szCs w:val="28"/>
          <w:lang w:eastAsia="ar-SA"/>
        </w:rPr>
        <w:t>возрастного состава населения Октябрьского сельского поселения</w:t>
      </w:r>
      <w:r w:rsidR="000509CA" w:rsidRPr="00C60806">
        <w:rPr>
          <w:bCs/>
          <w:i/>
          <w:sz w:val="28"/>
          <w:szCs w:val="28"/>
          <w:lang w:eastAsia="ar-SA"/>
        </w:rPr>
        <w:t>.</w:t>
      </w:r>
    </w:p>
    <w:p w14:paraId="6C7AE5CC" w14:textId="77777777" w:rsidR="000509CA" w:rsidRDefault="000509CA" w:rsidP="00DB5D1B">
      <w:pPr>
        <w:tabs>
          <w:tab w:val="left" w:pos="4453"/>
        </w:tabs>
        <w:jc w:val="center"/>
        <w:rPr>
          <w:bCs/>
          <w:sz w:val="28"/>
          <w:szCs w:val="28"/>
          <w:highlight w:val="yellow"/>
          <w:lang w:eastAsia="ar-SA"/>
        </w:rPr>
      </w:pPr>
    </w:p>
    <w:p w14:paraId="41CEB85F" w14:textId="17A60163" w:rsidR="00DB5D1B" w:rsidRPr="000509CA" w:rsidRDefault="00DB5D1B" w:rsidP="000509CA">
      <w:pPr>
        <w:widowControl w:val="0"/>
        <w:suppressAutoHyphens/>
        <w:ind w:right="170" w:firstLine="709"/>
        <w:jc w:val="right"/>
        <w:rPr>
          <w:rFonts w:eastAsia="Arial Unicode MS" w:cs="Tahoma"/>
          <w:sz w:val="28"/>
          <w:szCs w:val="28"/>
        </w:rPr>
      </w:pPr>
      <w:bookmarkStart w:id="75" w:name="_Toc501344146"/>
      <w:bookmarkStart w:id="76" w:name="_Toc501374723"/>
      <w:bookmarkStart w:id="77" w:name="_Toc87183818"/>
      <w:bookmarkStart w:id="78" w:name="_Toc90651104"/>
      <w:r w:rsidRPr="000509CA">
        <w:rPr>
          <w:rFonts w:eastAsia="Arial Unicode MS" w:cs="Tahoma"/>
          <w:sz w:val="28"/>
          <w:szCs w:val="28"/>
        </w:rPr>
        <w:t xml:space="preserve">Таблица </w:t>
      </w:r>
      <w:bookmarkEnd w:id="75"/>
      <w:bookmarkEnd w:id="76"/>
      <w:bookmarkEnd w:id="77"/>
      <w:r w:rsidR="00662DD3" w:rsidRPr="000509CA">
        <w:rPr>
          <w:rFonts w:eastAsia="Arial Unicode MS" w:cs="Tahoma"/>
          <w:sz w:val="28"/>
          <w:szCs w:val="28"/>
        </w:rPr>
        <w:t>1</w:t>
      </w:r>
      <w:bookmarkEnd w:id="78"/>
      <w:r w:rsidR="0042214A">
        <w:rPr>
          <w:rFonts w:eastAsia="Arial Unicode MS" w:cs="Tahoma"/>
          <w:sz w:val="28"/>
          <w:szCs w:val="28"/>
        </w:rPr>
        <w:t>6</w:t>
      </w:r>
    </w:p>
    <w:tbl>
      <w:tblPr>
        <w:tblW w:w="9789" w:type="dxa"/>
        <w:tblInd w:w="108" w:type="dxa"/>
        <w:tblLayout w:type="fixed"/>
        <w:tblLook w:val="04A0" w:firstRow="1" w:lastRow="0" w:firstColumn="1" w:lastColumn="0" w:noHBand="0" w:noVBand="1"/>
      </w:tblPr>
      <w:tblGrid>
        <w:gridCol w:w="4395"/>
        <w:gridCol w:w="920"/>
        <w:gridCol w:w="851"/>
        <w:gridCol w:w="992"/>
        <w:gridCol w:w="846"/>
        <w:gridCol w:w="939"/>
        <w:gridCol w:w="846"/>
      </w:tblGrid>
      <w:tr w:rsidR="00DB5D1B" w:rsidRPr="000D4CE5" w14:paraId="49621853" w14:textId="77777777" w:rsidTr="00517344">
        <w:trPr>
          <w:trHeight w:val="660"/>
          <w:tblHeader/>
        </w:trPr>
        <w:tc>
          <w:tcPr>
            <w:tcW w:w="4395" w:type="dxa"/>
            <w:vMerge w:val="restart"/>
            <w:tcBorders>
              <w:top w:val="single" w:sz="4" w:space="0" w:color="auto"/>
              <w:left w:val="single" w:sz="4" w:space="0" w:color="auto"/>
              <w:right w:val="single" w:sz="4" w:space="0" w:color="auto"/>
            </w:tcBorders>
            <w:shd w:val="clear" w:color="auto" w:fill="auto"/>
            <w:vAlign w:val="center"/>
          </w:tcPr>
          <w:p w14:paraId="3283F8B1" w14:textId="77777777" w:rsidR="00DB5D1B" w:rsidRPr="000D4CE5" w:rsidRDefault="00DB5D1B" w:rsidP="00DB5D1B">
            <w:pPr>
              <w:jc w:val="center"/>
              <w:rPr>
                <w:sz w:val="28"/>
                <w:szCs w:val="28"/>
              </w:rPr>
            </w:pPr>
            <w:r w:rsidRPr="000D4CE5">
              <w:rPr>
                <w:sz w:val="28"/>
                <w:szCs w:val="28"/>
              </w:rPr>
              <w:t>Возрастные категории </w:t>
            </w:r>
          </w:p>
        </w:tc>
        <w:tc>
          <w:tcPr>
            <w:tcW w:w="1771" w:type="dxa"/>
            <w:gridSpan w:val="2"/>
            <w:tcBorders>
              <w:top w:val="single" w:sz="4" w:space="0" w:color="auto"/>
              <w:left w:val="nil"/>
              <w:bottom w:val="single" w:sz="4" w:space="0" w:color="auto"/>
              <w:right w:val="single" w:sz="4" w:space="0" w:color="000000"/>
            </w:tcBorders>
            <w:shd w:val="clear" w:color="auto" w:fill="auto"/>
            <w:vAlign w:val="center"/>
          </w:tcPr>
          <w:p w14:paraId="0BE87286" w14:textId="77777777" w:rsidR="00DB5D1B" w:rsidRPr="000D4CE5" w:rsidRDefault="00DB5D1B" w:rsidP="00DB5D1B">
            <w:pPr>
              <w:jc w:val="center"/>
              <w:rPr>
                <w:sz w:val="28"/>
                <w:szCs w:val="28"/>
              </w:rPr>
            </w:pPr>
            <w:r w:rsidRPr="000D4CE5">
              <w:rPr>
                <w:sz w:val="28"/>
                <w:szCs w:val="28"/>
              </w:rPr>
              <w:t xml:space="preserve">Базовый период </w:t>
            </w:r>
          </w:p>
          <w:p w14:paraId="6F7E3872" w14:textId="77777777" w:rsidR="00DB5D1B" w:rsidRPr="000D4CE5" w:rsidRDefault="00DB5D1B" w:rsidP="00DB5D1B">
            <w:pPr>
              <w:jc w:val="center"/>
              <w:rPr>
                <w:sz w:val="28"/>
                <w:szCs w:val="28"/>
              </w:rPr>
            </w:pPr>
            <w:r w:rsidRPr="000D4CE5">
              <w:rPr>
                <w:sz w:val="28"/>
                <w:szCs w:val="28"/>
              </w:rPr>
              <w:t>(</w:t>
            </w:r>
            <w:smartTag w:uri="urn:schemas-microsoft-com:office:smarttags" w:element="metricconverter">
              <w:smartTagPr>
                <w:attr w:name="ProductID" w:val="2008 г"/>
              </w:smartTagPr>
              <w:r w:rsidRPr="000D4CE5">
                <w:rPr>
                  <w:sz w:val="28"/>
                  <w:szCs w:val="28"/>
                </w:rPr>
                <w:t>2008 г</w:t>
              </w:r>
            </w:smartTag>
            <w:r w:rsidRPr="000D4CE5">
              <w:rPr>
                <w:sz w:val="28"/>
                <w:szCs w:val="28"/>
              </w:rPr>
              <w:t>.)</w:t>
            </w:r>
          </w:p>
        </w:tc>
        <w:tc>
          <w:tcPr>
            <w:tcW w:w="1838" w:type="dxa"/>
            <w:gridSpan w:val="2"/>
            <w:tcBorders>
              <w:top w:val="single" w:sz="4" w:space="0" w:color="auto"/>
              <w:left w:val="nil"/>
              <w:bottom w:val="single" w:sz="4" w:space="0" w:color="auto"/>
              <w:right w:val="single" w:sz="4" w:space="0" w:color="000000"/>
            </w:tcBorders>
            <w:shd w:val="clear" w:color="auto" w:fill="auto"/>
            <w:vAlign w:val="center"/>
          </w:tcPr>
          <w:p w14:paraId="58486F57" w14:textId="77777777" w:rsidR="00DB5D1B" w:rsidRPr="000D4CE5" w:rsidRDefault="00DB5D1B" w:rsidP="00DB5D1B">
            <w:pPr>
              <w:jc w:val="center"/>
              <w:rPr>
                <w:sz w:val="28"/>
                <w:szCs w:val="28"/>
              </w:rPr>
            </w:pPr>
            <w:r w:rsidRPr="000D4CE5">
              <w:rPr>
                <w:sz w:val="28"/>
                <w:szCs w:val="28"/>
              </w:rPr>
              <w:t>Первая очередь</w:t>
            </w:r>
          </w:p>
          <w:p w14:paraId="6DE4353E" w14:textId="77777777" w:rsidR="00DB5D1B" w:rsidRPr="000D4CE5" w:rsidRDefault="00DB5D1B" w:rsidP="00DB5D1B">
            <w:pPr>
              <w:jc w:val="center"/>
              <w:rPr>
                <w:sz w:val="28"/>
                <w:szCs w:val="28"/>
              </w:rPr>
            </w:pPr>
            <w:r w:rsidRPr="000D4CE5">
              <w:rPr>
                <w:sz w:val="28"/>
                <w:szCs w:val="28"/>
              </w:rPr>
              <w:t>(2019 год)</w:t>
            </w:r>
          </w:p>
        </w:tc>
        <w:tc>
          <w:tcPr>
            <w:tcW w:w="1785" w:type="dxa"/>
            <w:gridSpan w:val="2"/>
            <w:tcBorders>
              <w:top w:val="single" w:sz="4" w:space="0" w:color="auto"/>
              <w:left w:val="nil"/>
              <w:bottom w:val="single" w:sz="4" w:space="0" w:color="auto"/>
              <w:right w:val="single" w:sz="4" w:space="0" w:color="000000"/>
            </w:tcBorders>
            <w:shd w:val="clear" w:color="auto" w:fill="auto"/>
            <w:vAlign w:val="center"/>
          </w:tcPr>
          <w:p w14:paraId="66DB8727" w14:textId="77777777" w:rsidR="00DB5D1B" w:rsidRPr="000D4CE5" w:rsidRDefault="00DB5D1B" w:rsidP="00DB5D1B">
            <w:pPr>
              <w:jc w:val="center"/>
              <w:rPr>
                <w:sz w:val="28"/>
                <w:szCs w:val="28"/>
              </w:rPr>
            </w:pPr>
            <w:r w:rsidRPr="000D4CE5">
              <w:rPr>
                <w:sz w:val="28"/>
                <w:szCs w:val="28"/>
              </w:rPr>
              <w:t>Расчетный срок</w:t>
            </w:r>
          </w:p>
          <w:p w14:paraId="0EDCD849" w14:textId="77777777" w:rsidR="00DB5D1B" w:rsidRPr="000D4CE5" w:rsidRDefault="00DB5D1B" w:rsidP="00DB5D1B">
            <w:pPr>
              <w:jc w:val="center"/>
              <w:rPr>
                <w:sz w:val="28"/>
                <w:szCs w:val="28"/>
              </w:rPr>
            </w:pPr>
            <w:r w:rsidRPr="000D4CE5">
              <w:rPr>
                <w:sz w:val="28"/>
                <w:szCs w:val="28"/>
              </w:rPr>
              <w:t>(2029 год)</w:t>
            </w:r>
          </w:p>
        </w:tc>
      </w:tr>
      <w:tr w:rsidR="00DB5D1B" w:rsidRPr="000D4CE5" w14:paraId="4F3C8BB4" w14:textId="77777777" w:rsidTr="00517344">
        <w:trPr>
          <w:trHeight w:val="315"/>
          <w:tblHeader/>
        </w:trPr>
        <w:tc>
          <w:tcPr>
            <w:tcW w:w="4395" w:type="dxa"/>
            <w:vMerge/>
            <w:tcBorders>
              <w:left w:val="single" w:sz="4" w:space="0" w:color="auto"/>
              <w:bottom w:val="single" w:sz="4" w:space="0" w:color="auto"/>
              <w:right w:val="single" w:sz="4" w:space="0" w:color="auto"/>
            </w:tcBorders>
            <w:shd w:val="clear" w:color="auto" w:fill="auto"/>
            <w:vAlign w:val="center"/>
          </w:tcPr>
          <w:p w14:paraId="534BFDA5" w14:textId="77777777" w:rsidR="00DB5D1B" w:rsidRPr="000D4CE5" w:rsidRDefault="00DB5D1B" w:rsidP="00DB5D1B">
            <w:pPr>
              <w:jc w:val="center"/>
              <w:rPr>
                <w:sz w:val="28"/>
                <w:szCs w:val="28"/>
              </w:rPr>
            </w:pPr>
          </w:p>
        </w:tc>
        <w:tc>
          <w:tcPr>
            <w:tcW w:w="920" w:type="dxa"/>
            <w:tcBorders>
              <w:top w:val="single" w:sz="4" w:space="0" w:color="auto"/>
              <w:left w:val="nil"/>
              <w:bottom w:val="single" w:sz="4" w:space="0" w:color="auto"/>
              <w:right w:val="single" w:sz="4" w:space="0" w:color="auto"/>
            </w:tcBorders>
            <w:shd w:val="clear" w:color="auto" w:fill="auto"/>
            <w:vAlign w:val="center"/>
          </w:tcPr>
          <w:p w14:paraId="254E8673" w14:textId="77777777" w:rsidR="00DB5D1B" w:rsidRPr="000D4CE5" w:rsidRDefault="00DB5D1B" w:rsidP="00DB5D1B">
            <w:pPr>
              <w:jc w:val="center"/>
              <w:rPr>
                <w:sz w:val="28"/>
                <w:szCs w:val="28"/>
              </w:rPr>
            </w:pPr>
            <w:r w:rsidRPr="000D4CE5">
              <w:rPr>
                <w:sz w:val="28"/>
                <w:szCs w:val="28"/>
              </w:rPr>
              <w:t>чел.</w:t>
            </w:r>
          </w:p>
        </w:tc>
        <w:tc>
          <w:tcPr>
            <w:tcW w:w="851" w:type="dxa"/>
            <w:tcBorders>
              <w:top w:val="single" w:sz="4" w:space="0" w:color="auto"/>
              <w:left w:val="nil"/>
              <w:bottom w:val="single" w:sz="4" w:space="0" w:color="auto"/>
              <w:right w:val="single" w:sz="4" w:space="0" w:color="auto"/>
            </w:tcBorders>
            <w:shd w:val="clear" w:color="auto" w:fill="auto"/>
            <w:vAlign w:val="center"/>
          </w:tcPr>
          <w:p w14:paraId="5088A5A5" w14:textId="77777777" w:rsidR="00DB5D1B" w:rsidRPr="000D4CE5" w:rsidRDefault="00DB5D1B" w:rsidP="00DB5D1B">
            <w:pPr>
              <w:jc w:val="center"/>
              <w:rPr>
                <w:sz w:val="28"/>
                <w:szCs w:val="28"/>
              </w:rPr>
            </w:pPr>
            <w:r w:rsidRPr="000D4CE5">
              <w:rPr>
                <w:sz w:val="28"/>
                <w:szCs w:val="28"/>
              </w:rPr>
              <w:t>%</w:t>
            </w:r>
          </w:p>
        </w:tc>
        <w:tc>
          <w:tcPr>
            <w:tcW w:w="992" w:type="dxa"/>
            <w:tcBorders>
              <w:top w:val="single" w:sz="4" w:space="0" w:color="auto"/>
              <w:left w:val="single" w:sz="4" w:space="0" w:color="auto"/>
              <w:bottom w:val="single" w:sz="4" w:space="0" w:color="auto"/>
              <w:right w:val="single" w:sz="4" w:space="0" w:color="000000"/>
            </w:tcBorders>
            <w:shd w:val="clear" w:color="auto" w:fill="auto"/>
            <w:vAlign w:val="center"/>
          </w:tcPr>
          <w:p w14:paraId="254789CD" w14:textId="77777777" w:rsidR="00DB5D1B" w:rsidRPr="000D4CE5" w:rsidRDefault="00DB5D1B" w:rsidP="00DB5D1B">
            <w:pPr>
              <w:jc w:val="center"/>
              <w:rPr>
                <w:sz w:val="28"/>
                <w:szCs w:val="28"/>
              </w:rPr>
            </w:pPr>
            <w:r w:rsidRPr="000D4CE5">
              <w:rPr>
                <w:sz w:val="28"/>
                <w:szCs w:val="28"/>
              </w:rPr>
              <w:t>чел.</w:t>
            </w:r>
          </w:p>
        </w:tc>
        <w:tc>
          <w:tcPr>
            <w:tcW w:w="846" w:type="dxa"/>
            <w:tcBorders>
              <w:top w:val="single" w:sz="4" w:space="0" w:color="auto"/>
              <w:left w:val="single" w:sz="4" w:space="0" w:color="auto"/>
              <w:bottom w:val="single" w:sz="4" w:space="0" w:color="auto"/>
              <w:right w:val="single" w:sz="4" w:space="0" w:color="000000"/>
            </w:tcBorders>
            <w:shd w:val="clear" w:color="auto" w:fill="auto"/>
            <w:vAlign w:val="center"/>
          </w:tcPr>
          <w:p w14:paraId="447E55AA" w14:textId="77777777" w:rsidR="00DB5D1B" w:rsidRPr="000D4CE5" w:rsidRDefault="00DB5D1B" w:rsidP="00DB5D1B">
            <w:pPr>
              <w:jc w:val="center"/>
              <w:rPr>
                <w:sz w:val="28"/>
                <w:szCs w:val="28"/>
              </w:rPr>
            </w:pPr>
            <w:r w:rsidRPr="000D4CE5">
              <w:rPr>
                <w:sz w:val="28"/>
                <w:szCs w:val="28"/>
              </w:rPr>
              <w:t>%</w:t>
            </w:r>
          </w:p>
        </w:tc>
        <w:tc>
          <w:tcPr>
            <w:tcW w:w="939" w:type="dxa"/>
            <w:tcBorders>
              <w:top w:val="single" w:sz="4" w:space="0" w:color="auto"/>
              <w:left w:val="nil"/>
              <w:bottom w:val="single" w:sz="4" w:space="0" w:color="auto"/>
              <w:right w:val="single" w:sz="4" w:space="0" w:color="000000"/>
            </w:tcBorders>
            <w:shd w:val="clear" w:color="auto" w:fill="auto"/>
            <w:vAlign w:val="center"/>
          </w:tcPr>
          <w:p w14:paraId="3DA92C94" w14:textId="77777777" w:rsidR="00DB5D1B" w:rsidRPr="000D4CE5" w:rsidRDefault="00DB5D1B" w:rsidP="00DB5D1B">
            <w:pPr>
              <w:jc w:val="center"/>
              <w:rPr>
                <w:sz w:val="28"/>
                <w:szCs w:val="28"/>
              </w:rPr>
            </w:pPr>
            <w:r w:rsidRPr="000D4CE5">
              <w:rPr>
                <w:sz w:val="28"/>
                <w:szCs w:val="28"/>
              </w:rPr>
              <w:t>чел.</w:t>
            </w:r>
          </w:p>
        </w:tc>
        <w:tc>
          <w:tcPr>
            <w:tcW w:w="846" w:type="dxa"/>
            <w:tcBorders>
              <w:top w:val="single" w:sz="4" w:space="0" w:color="auto"/>
              <w:left w:val="nil"/>
              <w:bottom w:val="single" w:sz="4" w:space="0" w:color="auto"/>
              <w:right w:val="single" w:sz="4" w:space="0" w:color="000000"/>
            </w:tcBorders>
            <w:shd w:val="clear" w:color="auto" w:fill="auto"/>
            <w:vAlign w:val="center"/>
          </w:tcPr>
          <w:p w14:paraId="1E201118" w14:textId="77777777" w:rsidR="00DB5D1B" w:rsidRPr="000D4CE5" w:rsidRDefault="00DB5D1B" w:rsidP="00DB5D1B">
            <w:pPr>
              <w:jc w:val="center"/>
              <w:rPr>
                <w:sz w:val="28"/>
                <w:szCs w:val="28"/>
              </w:rPr>
            </w:pPr>
            <w:r w:rsidRPr="000D4CE5">
              <w:rPr>
                <w:sz w:val="28"/>
                <w:szCs w:val="28"/>
              </w:rPr>
              <w:t>%</w:t>
            </w:r>
          </w:p>
        </w:tc>
      </w:tr>
      <w:tr w:rsidR="00DB5D1B" w:rsidRPr="000D4CE5" w14:paraId="5E869015" w14:textId="77777777" w:rsidTr="00517344">
        <w:trPr>
          <w:trHeight w:val="300"/>
        </w:trPr>
        <w:tc>
          <w:tcPr>
            <w:tcW w:w="4395" w:type="dxa"/>
            <w:tcBorders>
              <w:top w:val="nil"/>
              <w:left w:val="single" w:sz="4" w:space="0" w:color="auto"/>
              <w:bottom w:val="single" w:sz="4" w:space="0" w:color="auto"/>
              <w:right w:val="single" w:sz="4" w:space="0" w:color="auto"/>
            </w:tcBorders>
            <w:shd w:val="clear" w:color="auto" w:fill="auto"/>
            <w:vAlign w:val="center"/>
          </w:tcPr>
          <w:p w14:paraId="60C844E4" w14:textId="77777777" w:rsidR="00DB5D1B" w:rsidRPr="000D4CE5" w:rsidRDefault="00DB5D1B" w:rsidP="00DB5D1B">
            <w:pPr>
              <w:rPr>
                <w:sz w:val="28"/>
                <w:szCs w:val="28"/>
              </w:rPr>
            </w:pPr>
            <w:r w:rsidRPr="000D4CE5">
              <w:rPr>
                <w:sz w:val="28"/>
                <w:szCs w:val="28"/>
              </w:rPr>
              <w:t>Население, всего</w:t>
            </w:r>
          </w:p>
        </w:tc>
        <w:tc>
          <w:tcPr>
            <w:tcW w:w="920" w:type="dxa"/>
            <w:tcBorders>
              <w:top w:val="nil"/>
              <w:left w:val="nil"/>
              <w:bottom w:val="single" w:sz="4" w:space="0" w:color="auto"/>
              <w:right w:val="single" w:sz="4" w:space="0" w:color="auto"/>
            </w:tcBorders>
            <w:shd w:val="clear" w:color="auto" w:fill="auto"/>
            <w:vAlign w:val="bottom"/>
          </w:tcPr>
          <w:p w14:paraId="7E07CA1F" w14:textId="77777777" w:rsidR="00DB5D1B" w:rsidRPr="000D4CE5" w:rsidRDefault="00DB5D1B" w:rsidP="00DB5D1B">
            <w:pPr>
              <w:jc w:val="right"/>
              <w:rPr>
                <w:bCs/>
                <w:sz w:val="28"/>
                <w:szCs w:val="28"/>
              </w:rPr>
            </w:pPr>
            <w:r>
              <w:rPr>
                <w:bCs/>
                <w:sz w:val="28"/>
                <w:szCs w:val="28"/>
              </w:rPr>
              <w:t>12869</w:t>
            </w:r>
          </w:p>
        </w:tc>
        <w:tc>
          <w:tcPr>
            <w:tcW w:w="851" w:type="dxa"/>
            <w:tcBorders>
              <w:top w:val="nil"/>
              <w:left w:val="nil"/>
              <w:bottom w:val="single" w:sz="4" w:space="0" w:color="auto"/>
              <w:right w:val="single" w:sz="4" w:space="0" w:color="auto"/>
            </w:tcBorders>
            <w:shd w:val="clear" w:color="auto" w:fill="auto"/>
            <w:vAlign w:val="bottom"/>
          </w:tcPr>
          <w:p w14:paraId="0BE20BAA" w14:textId="77777777" w:rsidR="00DB5D1B" w:rsidRPr="000D4CE5" w:rsidRDefault="00DB5D1B" w:rsidP="00DB5D1B">
            <w:pPr>
              <w:jc w:val="right"/>
              <w:rPr>
                <w:bCs/>
                <w:sz w:val="28"/>
                <w:szCs w:val="28"/>
              </w:rPr>
            </w:pPr>
            <w:r>
              <w:rPr>
                <w:bCs/>
                <w:sz w:val="28"/>
                <w:szCs w:val="28"/>
              </w:rPr>
              <w:t>100</w:t>
            </w:r>
          </w:p>
        </w:tc>
        <w:tc>
          <w:tcPr>
            <w:tcW w:w="992" w:type="dxa"/>
            <w:tcBorders>
              <w:top w:val="nil"/>
              <w:left w:val="nil"/>
              <w:bottom w:val="single" w:sz="4" w:space="0" w:color="auto"/>
              <w:right w:val="single" w:sz="4" w:space="0" w:color="auto"/>
            </w:tcBorders>
            <w:shd w:val="clear" w:color="auto" w:fill="auto"/>
            <w:vAlign w:val="bottom"/>
          </w:tcPr>
          <w:p w14:paraId="79E62ABB" w14:textId="77777777" w:rsidR="00DB5D1B" w:rsidRPr="000D4CE5" w:rsidRDefault="00DB5D1B" w:rsidP="00DB5D1B">
            <w:pPr>
              <w:jc w:val="right"/>
              <w:rPr>
                <w:bCs/>
                <w:sz w:val="28"/>
                <w:szCs w:val="28"/>
              </w:rPr>
            </w:pPr>
            <w:r>
              <w:rPr>
                <w:bCs/>
                <w:sz w:val="28"/>
                <w:szCs w:val="28"/>
              </w:rPr>
              <w:t>13340</w:t>
            </w:r>
          </w:p>
        </w:tc>
        <w:tc>
          <w:tcPr>
            <w:tcW w:w="846" w:type="dxa"/>
            <w:tcBorders>
              <w:top w:val="nil"/>
              <w:left w:val="nil"/>
              <w:bottom w:val="single" w:sz="4" w:space="0" w:color="auto"/>
              <w:right w:val="single" w:sz="4" w:space="0" w:color="auto"/>
            </w:tcBorders>
            <w:shd w:val="clear" w:color="auto" w:fill="auto"/>
            <w:vAlign w:val="bottom"/>
          </w:tcPr>
          <w:p w14:paraId="0E024E0F" w14:textId="77777777" w:rsidR="00DB5D1B" w:rsidRPr="000D4CE5" w:rsidRDefault="00DB5D1B" w:rsidP="00DB5D1B">
            <w:pPr>
              <w:jc w:val="right"/>
              <w:rPr>
                <w:bCs/>
                <w:sz w:val="28"/>
                <w:szCs w:val="28"/>
              </w:rPr>
            </w:pPr>
            <w:r>
              <w:rPr>
                <w:bCs/>
                <w:sz w:val="28"/>
                <w:szCs w:val="28"/>
              </w:rPr>
              <w:t>100</w:t>
            </w:r>
          </w:p>
        </w:tc>
        <w:tc>
          <w:tcPr>
            <w:tcW w:w="939" w:type="dxa"/>
            <w:tcBorders>
              <w:top w:val="nil"/>
              <w:left w:val="nil"/>
              <w:bottom w:val="single" w:sz="4" w:space="0" w:color="auto"/>
              <w:right w:val="single" w:sz="4" w:space="0" w:color="auto"/>
            </w:tcBorders>
            <w:shd w:val="clear" w:color="auto" w:fill="auto"/>
            <w:vAlign w:val="bottom"/>
          </w:tcPr>
          <w:p w14:paraId="09794E53" w14:textId="77777777" w:rsidR="00DB5D1B" w:rsidRPr="000D4CE5" w:rsidRDefault="00DB5D1B" w:rsidP="00DB5D1B">
            <w:pPr>
              <w:jc w:val="right"/>
              <w:rPr>
                <w:bCs/>
                <w:sz w:val="28"/>
                <w:szCs w:val="28"/>
              </w:rPr>
            </w:pPr>
            <w:r>
              <w:rPr>
                <w:bCs/>
                <w:sz w:val="28"/>
                <w:szCs w:val="28"/>
              </w:rPr>
              <w:t>14325</w:t>
            </w:r>
          </w:p>
        </w:tc>
        <w:tc>
          <w:tcPr>
            <w:tcW w:w="846" w:type="dxa"/>
            <w:tcBorders>
              <w:top w:val="nil"/>
              <w:left w:val="nil"/>
              <w:bottom w:val="single" w:sz="4" w:space="0" w:color="auto"/>
              <w:right w:val="single" w:sz="4" w:space="0" w:color="auto"/>
            </w:tcBorders>
            <w:shd w:val="clear" w:color="auto" w:fill="auto"/>
            <w:vAlign w:val="bottom"/>
          </w:tcPr>
          <w:p w14:paraId="0DBE7476" w14:textId="77777777" w:rsidR="00DB5D1B" w:rsidRPr="000D4CE5" w:rsidRDefault="00DB5D1B" w:rsidP="00DB5D1B">
            <w:pPr>
              <w:jc w:val="center"/>
              <w:rPr>
                <w:bCs/>
                <w:sz w:val="28"/>
                <w:szCs w:val="28"/>
              </w:rPr>
            </w:pPr>
            <w:r>
              <w:rPr>
                <w:bCs/>
                <w:sz w:val="28"/>
                <w:szCs w:val="28"/>
              </w:rPr>
              <w:t>100</w:t>
            </w:r>
          </w:p>
        </w:tc>
      </w:tr>
      <w:tr w:rsidR="00DB5D1B" w:rsidRPr="000D4CE5" w14:paraId="67E38488" w14:textId="77777777" w:rsidTr="00517344">
        <w:trPr>
          <w:trHeight w:val="300"/>
        </w:trPr>
        <w:tc>
          <w:tcPr>
            <w:tcW w:w="4395" w:type="dxa"/>
            <w:tcBorders>
              <w:top w:val="nil"/>
              <w:left w:val="single" w:sz="4" w:space="0" w:color="auto"/>
              <w:bottom w:val="single" w:sz="4" w:space="0" w:color="auto"/>
              <w:right w:val="single" w:sz="4" w:space="0" w:color="auto"/>
            </w:tcBorders>
            <w:shd w:val="clear" w:color="auto" w:fill="auto"/>
            <w:vAlign w:val="center"/>
          </w:tcPr>
          <w:p w14:paraId="6B525ED3" w14:textId="77777777" w:rsidR="00DB5D1B" w:rsidRPr="000D4CE5" w:rsidRDefault="00DB5D1B" w:rsidP="00DB5D1B">
            <w:pPr>
              <w:rPr>
                <w:sz w:val="28"/>
                <w:szCs w:val="28"/>
              </w:rPr>
            </w:pPr>
            <w:r w:rsidRPr="000D4CE5">
              <w:rPr>
                <w:sz w:val="28"/>
                <w:szCs w:val="28"/>
              </w:rPr>
              <w:t>в том числе</w:t>
            </w:r>
          </w:p>
        </w:tc>
        <w:tc>
          <w:tcPr>
            <w:tcW w:w="920" w:type="dxa"/>
            <w:tcBorders>
              <w:top w:val="nil"/>
              <w:left w:val="nil"/>
              <w:bottom w:val="single" w:sz="4" w:space="0" w:color="auto"/>
              <w:right w:val="single" w:sz="4" w:space="0" w:color="auto"/>
            </w:tcBorders>
            <w:shd w:val="clear" w:color="auto" w:fill="auto"/>
            <w:vAlign w:val="center"/>
          </w:tcPr>
          <w:p w14:paraId="520CC5C1" w14:textId="77777777" w:rsidR="00DB5D1B" w:rsidRPr="000D4CE5" w:rsidRDefault="00DB5D1B" w:rsidP="00DB5D1B">
            <w:pPr>
              <w:jc w:val="center"/>
              <w:rPr>
                <w:sz w:val="28"/>
                <w:szCs w:val="28"/>
              </w:rPr>
            </w:pPr>
          </w:p>
        </w:tc>
        <w:tc>
          <w:tcPr>
            <w:tcW w:w="851" w:type="dxa"/>
            <w:tcBorders>
              <w:top w:val="nil"/>
              <w:left w:val="nil"/>
              <w:bottom w:val="single" w:sz="4" w:space="0" w:color="auto"/>
              <w:right w:val="single" w:sz="4" w:space="0" w:color="auto"/>
            </w:tcBorders>
            <w:shd w:val="clear" w:color="auto" w:fill="auto"/>
            <w:vAlign w:val="center"/>
          </w:tcPr>
          <w:p w14:paraId="4F0B55C1" w14:textId="77777777" w:rsidR="00DB5D1B" w:rsidRPr="000D4CE5" w:rsidRDefault="00DB5D1B" w:rsidP="00DB5D1B">
            <w:pPr>
              <w:jc w:val="center"/>
              <w:rPr>
                <w:sz w:val="28"/>
                <w:szCs w:val="28"/>
              </w:rPr>
            </w:pPr>
          </w:p>
        </w:tc>
        <w:tc>
          <w:tcPr>
            <w:tcW w:w="992" w:type="dxa"/>
            <w:tcBorders>
              <w:top w:val="nil"/>
              <w:left w:val="nil"/>
              <w:bottom w:val="single" w:sz="4" w:space="0" w:color="auto"/>
              <w:right w:val="single" w:sz="4" w:space="0" w:color="auto"/>
            </w:tcBorders>
            <w:shd w:val="clear" w:color="auto" w:fill="auto"/>
            <w:vAlign w:val="center"/>
          </w:tcPr>
          <w:p w14:paraId="00E5A263" w14:textId="77777777" w:rsidR="00DB5D1B" w:rsidRPr="000D4CE5" w:rsidRDefault="00DB5D1B" w:rsidP="00DB5D1B">
            <w:pPr>
              <w:jc w:val="center"/>
              <w:rPr>
                <w:sz w:val="28"/>
                <w:szCs w:val="28"/>
              </w:rPr>
            </w:pPr>
          </w:p>
        </w:tc>
        <w:tc>
          <w:tcPr>
            <w:tcW w:w="846" w:type="dxa"/>
            <w:tcBorders>
              <w:top w:val="nil"/>
              <w:left w:val="nil"/>
              <w:bottom w:val="single" w:sz="4" w:space="0" w:color="auto"/>
              <w:right w:val="single" w:sz="4" w:space="0" w:color="auto"/>
            </w:tcBorders>
            <w:shd w:val="clear" w:color="auto" w:fill="auto"/>
            <w:vAlign w:val="center"/>
          </w:tcPr>
          <w:p w14:paraId="04935835" w14:textId="77777777" w:rsidR="00DB5D1B" w:rsidRPr="000D4CE5" w:rsidRDefault="00DB5D1B" w:rsidP="00DB5D1B">
            <w:pPr>
              <w:jc w:val="center"/>
              <w:rPr>
                <w:sz w:val="28"/>
                <w:szCs w:val="28"/>
              </w:rPr>
            </w:pPr>
          </w:p>
        </w:tc>
        <w:tc>
          <w:tcPr>
            <w:tcW w:w="939" w:type="dxa"/>
            <w:tcBorders>
              <w:top w:val="nil"/>
              <w:left w:val="nil"/>
              <w:bottom w:val="single" w:sz="4" w:space="0" w:color="auto"/>
              <w:right w:val="single" w:sz="4" w:space="0" w:color="auto"/>
            </w:tcBorders>
            <w:shd w:val="clear" w:color="auto" w:fill="auto"/>
            <w:vAlign w:val="center"/>
          </w:tcPr>
          <w:p w14:paraId="23AB8B20" w14:textId="77777777" w:rsidR="00DB5D1B" w:rsidRPr="000D4CE5" w:rsidRDefault="00DB5D1B" w:rsidP="00DB5D1B">
            <w:pPr>
              <w:jc w:val="center"/>
              <w:rPr>
                <w:sz w:val="28"/>
                <w:szCs w:val="28"/>
              </w:rPr>
            </w:pPr>
          </w:p>
        </w:tc>
        <w:tc>
          <w:tcPr>
            <w:tcW w:w="846" w:type="dxa"/>
            <w:tcBorders>
              <w:top w:val="nil"/>
              <w:left w:val="nil"/>
              <w:bottom w:val="single" w:sz="4" w:space="0" w:color="auto"/>
              <w:right w:val="single" w:sz="4" w:space="0" w:color="auto"/>
            </w:tcBorders>
            <w:shd w:val="clear" w:color="auto" w:fill="auto"/>
            <w:vAlign w:val="center"/>
          </w:tcPr>
          <w:p w14:paraId="07050D7F" w14:textId="77777777" w:rsidR="00DB5D1B" w:rsidRPr="000D4CE5" w:rsidRDefault="00DB5D1B" w:rsidP="00DB5D1B">
            <w:pPr>
              <w:jc w:val="center"/>
              <w:rPr>
                <w:sz w:val="28"/>
                <w:szCs w:val="28"/>
              </w:rPr>
            </w:pPr>
          </w:p>
        </w:tc>
      </w:tr>
      <w:tr w:rsidR="00DB5D1B" w:rsidRPr="000D4CE5" w14:paraId="39588ACC" w14:textId="77777777" w:rsidTr="00517344">
        <w:trPr>
          <w:trHeight w:val="300"/>
        </w:trPr>
        <w:tc>
          <w:tcPr>
            <w:tcW w:w="4395" w:type="dxa"/>
            <w:tcBorders>
              <w:top w:val="nil"/>
              <w:left w:val="single" w:sz="4" w:space="0" w:color="auto"/>
              <w:bottom w:val="single" w:sz="4" w:space="0" w:color="auto"/>
              <w:right w:val="single" w:sz="4" w:space="0" w:color="auto"/>
            </w:tcBorders>
            <w:shd w:val="clear" w:color="auto" w:fill="auto"/>
            <w:vAlign w:val="center"/>
          </w:tcPr>
          <w:p w14:paraId="1E60513A" w14:textId="77777777" w:rsidR="00DB5D1B" w:rsidRPr="000D4CE5" w:rsidRDefault="00DB5D1B" w:rsidP="00DB5D1B">
            <w:pPr>
              <w:rPr>
                <w:sz w:val="28"/>
                <w:szCs w:val="28"/>
              </w:rPr>
            </w:pPr>
            <w:r w:rsidRPr="000D4CE5">
              <w:rPr>
                <w:sz w:val="28"/>
                <w:szCs w:val="28"/>
              </w:rPr>
              <w:t>моложе трудоспособного возраста</w:t>
            </w:r>
          </w:p>
        </w:tc>
        <w:tc>
          <w:tcPr>
            <w:tcW w:w="920" w:type="dxa"/>
            <w:tcBorders>
              <w:top w:val="nil"/>
              <w:left w:val="nil"/>
              <w:bottom w:val="single" w:sz="4" w:space="0" w:color="auto"/>
              <w:right w:val="single" w:sz="4" w:space="0" w:color="auto"/>
            </w:tcBorders>
            <w:shd w:val="clear" w:color="auto" w:fill="auto"/>
            <w:vAlign w:val="center"/>
          </w:tcPr>
          <w:p w14:paraId="7018EAF2" w14:textId="77777777" w:rsidR="00DB5D1B" w:rsidRPr="000D4CE5" w:rsidRDefault="00DB5D1B" w:rsidP="00DB5D1B">
            <w:pPr>
              <w:jc w:val="right"/>
              <w:rPr>
                <w:sz w:val="28"/>
                <w:szCs w:val="28"/>
              </w:rPr>
            </w:pPr>
            <w:r>
              <w:rPr>
                <w:sz w:val="28"/>
                <w:szCs w:val="28"/>
              </w:rPr>
              <w:t>2300</w:t>
            </w:r>
          </w:p>
        </w:tc>
        <w:tc>
          <w:tcPr>
            <w:tcW w:w="851" w:type="dxa"/>
            <w:tcBorders>
              <w:top w:val="nil"/>
              <w:left w:val="nil"/>
              <w:bottom w:val="single" w:sz="4" w:space="0" w:color="auto"/>
              <w:right w:val="single" w:sz="4" w:space="0" w:color="auto"/>
            </w:tcBorders>
            <w:shd w:val="clear" w:color="auto" w:fill="auto"/>
            <w:vAlign w:val="center"/>
          </w:tcPr>
          <w:p w14:paraId="06FA2DB2" w14:textId="77777777" w:rsidR="00DB5D1B" w:rsidRPr="000D4CE5" w:rsidRDefault="00DB5D1B" w:rsidP="00DB5D1B">
            <w:pPr>
              <w:jc w:val="right"/>
              <w:rPr>
                <w:sz w:val="28"/>
                <w:szCs w:val="28"/>
              </w:rPr>
            </w:pPr>
            <w:r>
              <w:rPr>
                <w:sz w:val="28"/>
                <w:szCs w:val="28"/>
              </w:rPr>
              <w:t>17,87</w:t>
            </w:r>
          </w:p>
        </w:tc>
        <w:tc>
          <w:tcPr>
            <w:tcW w:w="992" w:type="dxa"/>
            <w:tcBorders>
              <w:top w:val="nil"/>
              <w:left w:val="nil"/>
              <w:bottom w:val="single" w:sz="4" w:space="0" w:color="auto"/>
              <w:right w:val="single" w:sz="4" w:space="0" w:color="auto"/>
            </w:tcBorders>
            <w:shd w:val="clear" w:color="auto" w:fill="auto"/>
            <w:vAlign w:val="center"/>
          </w:tcPr>
          <w:p w14:paraId="46B7A8CE" w14:textId="77777777" w:rsidR="00DB5D1B" w:rsidRPr="000D4CE5" w:rsidRDefault="00DB5D1B" w:rsidP="00DB5D1B">
            <w:pPr>
              <w:jc w:val="right"/>
              <w:rPr>
                <w:sz w:val="28"/>
                <w:szCs w:val="28"/>
              </w:rPr>
            </w:pPr>
            <w:r>
              <w:rPr>
                <w:sz w:val="28"/>
                <w:szCs w:val="28"/>
              </w:rPr>
              <w:t>2406</w:t>
            </w:r>
          </w:p>
        </w:tc>
        <w:tc>
          <w:tcPr>
            <w:tcW w:w="846" w:type="dxa"/>
            <w:tcBorders>
              <w:top w:val="nil"/>
              <w:left w:val="nil"/>
              <w:bottom w:val="single" w:sz="4" w:space="0" w:color="auto"/>
              <w:right w:val="single" w:sz="4" w:space="0" w:color="auto"/>
            </w:tcBorders>
            <w:shd w:val="clear" w:color="auto" w:fill="auto"/>
            <w:vAlign w:val="center"/>
          </w:tcPr>
          <w:p w14:paraId="0ED3C7F2" w14:textId="77777777" w:rsidR="00DB5D1B" w:rsidRPr="000D4CE5" w:rsidRDefault="00DB5D1B" w:rsidP="00DB5D1B">
            <w:pPr>
              <w:jc w:val="right"/>
              <w:rPr>
                <w:sz w:val="28"/>
                <w:szCs w:val="28"/>
              </w:rPr>
            </w:pPr>
            <w:r>
              <w:rPr>
                <w:sz w:val="28"/>
                <w:szCs w:val="28"/>
              </w:rPr>
              <w:t>18,03</w:t>
            </w:r>
          </w:p>
        </w:tc>
        <w:tc>
          <w:tcPr>
            <w:tcW w:w="939" w:type="dxa"/>
            <w:tcBorders>
              <w:top w:val="nil"/>
              <w:left w:val="nil"/>
              <w:bottom w:val="single" w:sz="4" w:space="0" w:color="auto"/>
              <w:right w:val="single" w:sz="4" w:space="0" w:color="auto"/>
            </w:tcBorders>
            <w:shd w:val="clear" w:color="auto" w:fill="auto"/>
            <w:vAlign w:val="center"/>
          </w:tcPr>
          <w:p w14:paraId="6DAA51F9" w14:textId="77777777" w:rsidR="00DB5D1B" w:rsidRPr="000D4CE5" w:rsidRDefault="00DB5D1B" w:rsidP="00DB5D1B">
            <w:pPr>
              <w:jc w:val="right"/>
              <w:rPr>
                <w:sz w:val="28"/>
                <w:szCs w:val="28"/>
              </w:rPr>
            </w:pPr>
            <w:r>
              <w:rPr>
                <w:sz w:val="28"/>
                <w:szCs w:val="28"/>
              </w:rPr>
              <w:t>2730</w:t>
            </w:r>
          </w:p>
        </w:tc>
        <w:tc>
          <w:tcPr>
            <w:tcW w:w="846" w:type="dxa"/>
            <w:tcBorders>
              <w:top w:val="nil"/>
              <w:left w:val="nil"/>
              <w:bottom w:val="single" w:sz="4" w:space="0" w:color="auto"/>
              <w:right w:val="single" w:sz="4" w:space="0" w:color="auto"/>
            </w:tcBorders>
            <w:shd w:val="clear" w:color="auto" w:fill="auto"/>
            <w:vAlign w:val="center"/>
          </w:tcPr>
          <w:p w14:paraId="3A17AD1A" w14:textId="77777777" w:rsidR="00DB5D1B" w:rsidRPr="000D4CE5" w:rsidRDefault="00DB5D1B" w:rsidP="00DB5D1B">
            <w:pPr>
              <w:jc w:val="center"/>
              <w:rPr>
                <w:sz w:val="28"/>
                <w:szCs w:val="28"/>
              </w:rPr>
            </w:pPr>
            <w:r>
              <w:rPr>
                <w:sz w:val="28"/>
                <w:szCs w:val="28"/>
              </w:rPr>
              <w:t>19,06</w:t>
            </w:r>
          </w:p>
        </w:tc>
      </w:tr>
      <w:tr w:rsidR="00DB5D1B" w:rsidRPr="000D4CE5" w14:paraId="42DC6282" w14:textId="77777777" w:rsidTr="00517344">
        <w:trPr>
          <w:trHeight w:val="300"/>
        </w:trPr>
        <w:tc>
          <w:tcPr>
            <w:tcW w:w="4395" w:type="dxa"/>
            <w:tcBorders>
              <w:top w:val="nil"/>
              <w:left w:val="single" w:sz="4" w:space="0" w:color="auto"/>
              <w:bottom w:val="single" w:sz="4" w:space="0" w:color="auto"/>
              <w:right w:val="single" w:sz="4" w:space="0" w:color="auto"/>
            </w:tcBorders>
            <w:shd w:val="clear" w:color="auto" w:fill="auto"/>
            <w:vAlign w:val="center"/>
          </w:tcPr>
          <w:p w14:paraId="14D19179" w14:textId="77777777" w:rsidR="00DB5D1B" w:rsidRPr="000D4CE5" w:rsidRDefault="00DB5D1B" w:rsidP="00DB5D1B">
            <w:pPr>
              <w:rPr>
                <w:sz w:val="28"/>
                <w:szCs w:val="28"/>
              </w:rPr>
            </w:pPr>
            <w:r w:rsidRPr="000D4CE5">
              <w:rPr>
                <w:sz w:val="28"/>
                <w:szCs w:val="28"/>
              </w:rPr>
              <w:t>в трудоспособном возрасте</w:t>
            </w:r>
          </w:p>
        </w:tc>
        <w:tc>
          <w:tcPr>
            <w:tcW w:w="920" w:type="dxa"/>
            <w:tcBorders>
              <w:top w:val="nil"/>
              <w:left w:val="nil"/>
              <w:bottom w:val="single" w:sz="4" w:space="0" w:color="auto"/>
              <w:right w:val="single" w:sz="4" w:space="0" w:color="auto"/>
            </w:tcBorders>
            <w:shd w:val="clear" w:color="auto" w:fill="auto"/>
            <w:vAlign w:val="center"/>
          </w:tcPr>
          <w:p w14:paraId="46C68EDF" w14:textId="77777777" w:rsidR="00DB5D1B" w:rsidRPr="000D4CE5" w:rsidRDefault="00DB5D1B" w:rsidP="00DB5D1B">
            <w:pPr>
              <w:jc w:val="right"/>
              <w:rPr>
                <w:sz w:val="28"/>
                <w:szCs w:val="28"/>
              </w:rPr>
            </w:pPr>
            <w:r>
              <w:rPr>
                <w:sz w:val="28"/>
                <w:szCs w:val="28"/>
              </w:rPr>
              <w:t>7750</w:t>
            </w:r>
          </w:p>
        </w:tc>
        <w:tc>
          <w:tcPr>
            <w:tcW w:w="851" w:type="dxa"/>
            <w:tcBorders>
              <w:top w:val="nil"/>
              <w:left w:val="nil"/>
              <w:bottom w:val="single" w:sz="4" w:space="0" w:color="auto"/>
              <w:right w:val="single" w:sz="4" w:space="0" w:color="auto"/>
            </w:tcBorders>
            <w:shd w:val="clear" w:color="auto" w:fill="auto"/>
            <w:vAlign w:val="center"/>
          </w:tcPr>
          <w:p w14:paraId="4A63D887" w14:textId="77777777" w:rsidR="00DB5D1B" w:rsidRPr="000D4CE5" w:rsidRDefault="00DB5D1B" w:rsidP="00DB5D1B">
            <w:pPr>
              <w:jc w:val="right"/>
              <w:rPr>
                <w:sz w:val="28"/>
                <w:szCs w:val="28"/>
              </w:rPr>
            </w:pPr>
            <w:r>
              <w:rPr>
                <w:sz w:val="28"/>
                <w:szCs w:val="28"/>
              </w:rPr>
              <w:t>60,22</w:t>
            </w:r>
          </w:p>
        </w:tc>
        <w:tc>
          <w:tcPr>
            <w:tcW w:w="992" w:type="dxa"/>
            <w:tcBorders>
              <w:top w:val="nil"/>
              <w:left w:val="nil"/>
              <w:bottom w:val="single" w:sz="4" w:space="0" w:color="auto"/>
              <w:right w:val="single" w:sz="4" w:space="0" w:color="auto"/>
            </w:tcBorders>
            <w:shd w:val="clear" w:color="auto" w:fill="auto"/>
            <w:vAlign w:val="center"/>
          </w:tcPr>
          <w:p w14:paraId="737692E0" w14:textId="77777777" w:rsidR="00DB5D1B" w:rsidRPr="000D4CE5" w:rsidRDefault="00DB5D1B" w:rsidP="00DB5D1B">
            <w:pPr>
              <w:jc w:val="right"/>
              <w:rPr>
                <w:sz w:val="28"/>
                <w:szCs w:val="28"/>
              </w:rPr>
            </w:pPr>
            <w:r>
              <w:rPr>
                <w:sz w:val="28"/>
                <w:szCs w:val="28"/>
              </w:rPr>
              <w:t>7784</w:t>
            </w:r>
          </w:p>
        </w:tc>
        <w:tc>
          <w:tcPr>
            <w:tcW w:w="846" w:type="dxa"/>
            <w:tcBorders>
              <w:top w:val="nil"/>
              <w:left w:val="nil"/>
              <w:bottom w:val="single" w:sz="4" w:space="0" w:color="auto"/>
              <w:right w:val="single" w:sz="4" w:space="0" w:color="auto"/>
            </w:tcBorders>
            <w:shd w:val="clear" w:color="auto" w:fill="auto"/>
            <w:vAlign w:val="center"/>
          </w:tcPr>
          <w:p w14:paraId="26ED816E" w14:textId="77777777" w:rsidR="00DB5D1B" w:rsidRPr="000D4CE5" w:rsidRDefault="00DB5D1B" w:rsidP="00DB5D1B">
            <w:pPr>
              <w:jc w:val="right"/>
              <w:rPr>
                <w:sz w:val="28"/>
                <w:szCs w:val="28"/>
              </w:rPr>
            </w:pPr>
            <w:r>
              <w:rPr>
                <w:sz w:val="28"/>
                <w:szCs w:val="28"/>
              </w:rPr>
              <w:t>58,35</w:t>
            </w:r>
          </w:p>
        </w:tc>
        <w:tc>
          <w:tcPr>
            <w:tcW w:w="939" w:type="dxa"/>
            <w:tcBorders>
              <w:top w:val="nil"/>
              <w:left w:val="nil"/>
              <w:bottom w:val="single" w:sz="4" w:space="0" w:color="auto"/>
              <w:right w:val="single" w:sz="4" w:space="0" w:color="auto"/>
            </w:tcBorders>
            <w:shd w:val="clear" w:color="auto" w:fill="auto"/>
            <w:vAlign w:val="center"/>
          </w:tcPr>
          <w:p w14:paraId="008B1BBA" w14:textId="77777777" w:rsidR="00DB5D1B" w:rsidRPr="000D4CE5" w:rsidRDefault="00DB5D1B" w:rsidP="00DB5D1B">
            <w:pPr>
              <w:jc w:val="right"/>
              <w:rPr>
                <w:sz w:val="28"/>
                <w:szCs w:val="28"/>
              </w:rPr>
            </w:pPr>
            <w:r>
              <w:rPr>
                <w:sz w:val="28"/>
                <w:szCs w:val="28"/>
              </w:rPr>
              <w:t>7915</w:t>
            </w:r>
          </w:p>
        </w:tc>
        <w:tc>
          <w:tcPr>
            <w:tcW w:w="846" w:type="dxa"/>
            <w:tcBorders>
              <w:top w:val="nil"/>
              <w:left w:val="nil"/>
              <w:bottom w:val="single" w:sz="4" w:space="0" w:color="auto"/>
              <w:right w:val="single" w:sz="4" w:space="0" w:color="auto"/>
            </w:tcBorders>
            <w:shd w:val="clear" w:color="auto" w:fill="auto"/>
            <w:vAlign w:val="center"/>
          </w:tcPr>
          <w:p w14:paraId="73B35BF9" w14:textId="77777777" w:rsidR="00DB5D1B" w:rsidRPr="000D4CE5" w:rsidRDefault="00DB5D1B" w:rsidP="00DB5D1B">
            <w:pPr>
              <w:jc w:val="center"/>
              <w:rPr>
                <w:sz w:val="28"/>
                <w:szCs w:val="28"/>
              </w:rPr>
            </w:pPr>
            <w:r>
              <w:rPr>
                <w:sz w:val="28"/>
                <w:szCs w:val="28"/>
              </w:rPr>
              <w:t>55,25</w:t>
            </w:r>
          </w:p>
        </w:tc>
      </w:tr>
      <w:tr w:rsidR="00DB5D1B" w:rsidRPr="00307256" w14:paraId="22A8BF00" w14:textId="77777777" w:rsidTr="00517344">
        <w:trPr>
          <w:trHeight w:val="300"/>
        </w:trPr>
        <w:tc>
          <w:tcPr>
            <w:tcW w:w="4395" w:type="dxa"/>
            <w:tcBorders>
              <w:top w:val="nil"/>
              <w:left w:val="single" w:sz="4" w:space="0" w:color="auto"/>
              <w:bottom w:val="single" w:sz="4" w:space="0" w:color="auto"/>
              <w:right w:val="single" w:sz="4" w:space="0" w:color="auto"/>
            </w:tcBorders>
            <w:shd w:val="clear" w:color="auto" w:fill="auto"/>
            <w:vAlign w:val="center"/>
          </w:tcPr>
          <w:p w14:paraId="1BBBEEC5" w14:textId="77777777" w:rsidR="00DB5D1B" w:rsidRPr="000D4CE5" w:rsidRDefault="00DB5D1B" w:rsidP="00DB5D1B">
            <w:pPr>
              <w:rPr>
                <w:sz w:val="28"/>
                <w:szCs w:val="28"/>
              </w:rPr>
            </w:pPr>
            <w:r w:rsidRPr="000D4CE5">
              <w:rPr>
                <w:sz w:val="28"/>
                <w:szCs w:val="28"/>
              </w:rPr>
              <w:t>старше трудоспособного возраста</w:t>
            </w:r>
          </w:p>
        </w:tc>
        <w:tc>
          <w:tcPr>
            <w:tcW w:w="920" w:type="dxa"/>
            <w:tcBorders>
              <w:top w:val="nil"/>
              <w:left w:val="nil"/>
              <w:bottom w:val="single" w:sz="4" w:space="0" w:color="auto"/>
              <w:right w:val="single" w:sz="4" w:space="0" w:color="auto"/>
            </w:tcBorders>
            <w:shd w:val="clear" w:color="auto" w:fill="auto"/>
            <w:vAlign w:val="center"/>
          </w:tcPr>
          <w:p w14:paraId="13C3B15E" w14:textId="77777777" w:rsidR="00DB5D1B" w:rsidRPr="000D4CE5" w:rsidRDefault="00DB5D1B" w:rsidP="00DB5D1B">
            <w:pPr>
              <w:jc w:val="right"/>
              <w:rPr>
                <w:sz w:val="28"/>
                <w:szCs w:val="28"/>
              </w:rPr>
            </w:pPr>
            <w:r>
              <w:rPr>
                <w:sz w:val="28"/>
                <w:szCs w:val="28"/>
              </w:rPr>
              <w:t>2819</w:t>
            </w:r>
          </w:p>
        </w:tc>
        <w:tc>
          <w:tcPr>
            <w:tcW w:w="851" w:type="dxa"/>
            <w:tcBorders>
              <w:top w:val="nil"/>
              <w:left w:val="nil"/>
              <w:bottom w:val="single" w:sz="4" w:space="0" w:color="auto"/>
              <w:right w:val="single" w:sz="4" w:space="0" w:color="auto"/>
            </w:tcBorders>
            <w:shd w:val="clear" w:color="auto" w:fill="auto"/>
            <w:vAlign w:val="center"/>
          </w:tcPr>
          <w:p w14:paraId="557826A8" w14:textId="77777777" w:rsidR="00DB5D1B" w:rsidRPr="000D4CE5" w:rsidRDefault="00DB5D1B" w:rsidP="00DB5D1B">
            <w:pPr>
              <w:jc w:val="right"/>
              <w:rPr>
                <w:sz w:val="28"/>
                <w:szCs w:val="28"/>
              </w:rPr>
            </w:pPr>
            <w:r>
              <w:rPr>
                <w:sz w:val="28"/>
                <w:szCs w:val="28"/>
              </w:rPr>
              <w:t>21,91</w:t>
            </w:r>
          </w:p>
        </w:tc>
        <w:tc>
          <w:tcPr>
            <w:tcW w:w="992" w:type="dxa"/>
            <w:tcBorders>
              <w:top w:val="nil"/>
              <w:left w:val="nil"/>
              <w:bottom w:val="single" w:sz="4" w:space="0" w:color="auto"/>
              <w:right w:val="single" w:sz="4" w:space="0" w:color="auto"/>
            </w:tcBorders>
            <w:shd w:val="clear" w:color="auto" w:fill="auto"/>
            <w:vAlign w:val="center"/>
          </w:tcPr>
          <w:p w14:paraId="7D6FEE1E" w14:textId="77777777" w:rsidR="00DB5D1B" w:rsidRPr="000D4CE5" w:rsidRDefault="00DB5D1B" w:rsidP="00DB5D1B">
            <w:pPr>
              <w:jc w:val="right"/>
              <w:rPr>
                <w:sz w:val="28"/>
                <w:szCs w:val="28"/>
              </w:rPr>
            </w:pPr>
            <w:r>
              <w:rPr>
                <w:sz w:val="28"/>
                <w:szCs w:val="28"/>
              </w:rPr>
              <w:t>3150</w:t>
            </w:r>
          </w:p>
        </w:tc>
        <w:tc>
          <w:tcPr>
            <w:tcW w:w="846" w:type="dxa"/>
            <w:tcBorders>
              <w:top w:val="nil"/>
              <w:left w:val="nil"/>
              <w:bottom w:val="single" w:sz="4" w:space="0" w:color="auto"/>
              <w:right w:val="single" w:sz="4" w:space="0" w:color="auto"/>
            </w:tcBorders>
            <w:shd w:val="clear" w:color="auto" w:fill="auto"/>
            <w:vAlign w:val="center"/>
          </w:tcPr>
          <w:p w14:paraId="4A0EF51A" w14:textId="77777777" w:rsidR="00DB5D1B" w:rsidRPr="000D4CE5" w:rsidRDefault="00DB5D1B" w:rsidP="00DB5D1B">
            <w:pPr>
              <w:jc w:val="right"/>
              <w:rPr>
                <w:sz w:val="28"/>
                <w:szCs w:val="28"/>
              </w:rPr>
            </w:pPr>
            <w:r>
              <w:rPr>
                <w:sz w:val="28"/>
                <w:szCs w:val="28"/>
              </w:rPr>
              <w:t>23,62</w:t>
            </w:r>
          </w:p>
        </w:tc>
        <w:tc>
          <w:tcPr>
            <w:tcW w:w="939" w:type="dxa"/>
            <w:tcBorders>
              <w:top w:val="nil"/>
              <w:left w:val="nil"/>
              <w:bottom w:val="single" w:sz="4" w:space="0" w:color="auto"/>
              <w:right w:val="single" w:sz="4" w:space="0" w:color="auto"/>
            </w:tcBorders>
            <w:shd w:val="clear" w:color="auto" w:fill="auto"/>
            <w:vAlign w:val="center"/>
          </w:tcPr>
          <w:p w14:paraId="3ADDB831" w14:textId="77777777" w:rsidR="00DB5D1B" w:rsidRPr="000D4CE5" w:rsidRDefault="00DB5D1B" w:rsidP="00DB5D1B">
            <w:pPr>
              <w:jc w:val="right"/>
              <w:rPr>
                <w:sz w:val="28"/>
                <w:szCs w:val="28"/>
              </w:rPr>
            </w:pPr>
            <w:r>
              <w:rPr>
                <w:sz w:val="28"/>
                <w:szCs w:val="28"/>
              </w:rPr>
              <w:t>3680</w:t>
            </w:r>
          </w:p>
        </w:tc>
        <w:tc>
          <w:tcPr>
            <w:tcW w:w="846" w:type="dxa"/>
            <w:tcBorders>
              <w:top w:val="nil"/>
              <w:left w:val="nil"/>
              <w:bottom w:val="single" w:sz="4" w:space="0" w:color="auto"/>
              <w:right w:val="single" w:sz="4" w:space="0" w:color="auto"/>
            </w:tcBorders>
            <w:shd w:val="clear" w:color="auto" w:fill="auto"/>
            <w:vAlign w:val="center"/>
          </w:tcPr>
          <w:p w14:paraId="66F01028" w14:textId="77777777" w:rsidR="00DB5D1B" w:rsidRPr="000D4CE5" w:rsidRDefault="00DB5D1B" w:rsidP="00DB5D1B">
            <w:pPr>
              <w:jc w:val="center"/>
              <w:rPr>
                <w:sz w:val="28"/>
                <w:szCs w:val="28"/>
              </w:rPr>
            </w:pPr>
            <w:r>
              <w:rPr>
                <w:sz w:val="28"/>
                <w:szCs w:val="28"/>
              </w:rPr>
              <w:t>25,69</w:t>
            </w:r>
          </w:p>
        </w:tc>
      </w:tr>
    </w:tbl>
    <w:p w14:paraId="3EB42F21" w14:textId="77777777" w:rsidR="00DB5D1B" w:rsidRPr="001C4EC8" w:rsidRDefault="00DB5D1B" w:rsidP="00DB5D1B">
      <w:pPr>
        <w:tabs>
          <w:tab w:val="left" w:pos="4453"/>
        </w:tabs>
        <w:jc w:val="center"/>
        <w:rPr>
          <w:bCs/>
          <w:sz w:val="28"/>
          <w:szCs w:val="28"/>
          <w:highlight w:val="yellow"/>
          <w:lang w:eastAsia="ar-SA"/>
        </w:rPr>
      </w:pPr>
    </w:p>
    <w:p w14:paraId="2180CD72" w14:textId="77777777" w:rsidR="00DB5D1B" w:rsidRPr="00DE3760" w:rsidRDefault="00DB5D1B" w:rsidP="00DB5D1B">
      <w:pPr>
        <w:widowControl w:val="0"/>
        <w:suppressAutoHyphens/>
        <w:ind w:right="170" w:firstLine="709"/>
        <w:jc w:val="both"/>
        <w:rPr>
          <w:rFonts w:eastAsia="Arial Unicode MS" w:cs="Tahoma"/>
          <w:sz w:val="28"/>
          <w:szCs w:val="28"/>
        </w:rPr>
      </w:pPr>
      <w:r w:rsidRPr="00DE3760">
        <w:rPr>
          <w:bCs/>
          <w:sz w:val="28"/>
          <w:szCs w:val="28"/>
        </w:rPr>
        <w:lastRenderedPageBreak/>
        <w:t>Прогноз возрастного состава численности населения указывает на дальнейшее снижение численности населения в трудоспособном возрасте (</w:t>
      </w:r>
      <w:r>
        <w:rPr>
          <w:bCs/>
          <w:sz w:val="28"/>
          <w:szCs w:val="28"/>
        </w:rPr>
        <w:t>4,97</w:t>
      </w:r>
      <w:r w:rsidRPr="00DE3760">
        <w:rPr>
          <w:bCs/>
          <w:sz w:val="28"/>
          <w:szCs w:val="28"/>
        </w:rPr>
        <w:t xml:space="preserve"> %) и рост населения пожилого возраста (</w:t>
      </w:r>
      <w:r>
        <w:rPr>
          <w:bCs/>
          <w:sz w:val="28"/>
          <w:szCs w:val="28"/>
        </w:rPr>
        <w:t>3,781</w:t>
      </w:r>
      <w:r w:rsidRPr="00DE3760">
        <w:rPr>
          <w:bCs/>
          <w:sz w:val="28"/>
          <w:szCs w:val="28"/>
        </w:rPr>
        <w:t xml:space="preserve"> %). </w:t>
      </w:r>
      <w:r w:rsidRPr="00DE3760">
        <w:rPr>
          <w:rFonts w:eastAsia="Arial Unicode MS" w:cs="Tahoma"/>
          <w:sz w:val="28"/>
          <w:szCs w:val="28"/>
        </w:rPr>
        <w:t>Однако за счет более высокой доли лиц в возрасте моложе трудоспособного уменьшение численности трудового населения не будет столь резким и катастрофическим.</w:t>
      </w:r>
    </w:p>
    <w:p w14:paraId="65565AB0" w14:textId="77777777" w:rsidR="00DB5D1B" w:rsidRPr="00DE3760" w:rsidRDefault="00DB5D1B" w:rsidP="00DB5D1B">
      <w:pPr>
        <w:pStyle w:val="aff6"/>
        <w:spacing w:before="0" w:after="0"/>
        <w:ind w:firstLine="709"/>
        <w:jc w:val="both"/>
        <w:rPr>
          <w:sz w:val="28"/>
          <w:szCs w:val="28"/>
        </w:rPr>
      </w:pPr>
      <w:r w:rsidRPr="00DE3760">
        <w:rPr>
          <w:sz w:val="28"/>
          <w:szCs w:val="28"/>
        </w:rPr>
        <w:t>В настоящее время сложилась достаточно благоприятная половозрастная структура, образовавшаяся в результате высокой рождаемости восьмидесятых. Последнее обстоятельство способствовало появлению в наши дни многочисленных брачных контингентов, чем и объясняется небольшой автоматический рост рождаемости. Однако данное положение продлится не далее 2014 года, после чего при отсутствии эффективной демографической политики рост численности населения в основном будет происходить за счет механического прироста – миграции. Такого рода положение повлечет за собой ряд проблем, а в частности старение населения и рост демографической нагрузки будет стремиться к крайне отрицательному значению, т.е. преобладания нагрузки пожилыми.</w:t>
      </w:r>
    </w:p>
    <w:p w14:paraId="3CE20EB2" w14:textId="77777777" w:rsidR="00DB5D1B" w:rsidRPr="007C0998" w:rsidRDefault="00DB5D1B" w:rsidP="00C60806">
      <w:pPr>
        <w:pStyle w:val="1"/>
        <w:numPr>
          <w:ilvl w:val="0"/>
          <w:numId w:val="48"/>
        </w:numPr>
        <w:rPr>
          <w:rFonts w:ascii="Times New Roman" w:hAnsi="Times New Roman"/>
          <w:sz w:val="28"/>
          <w:szCs w:val="28"/>
        </w:rPr>
      </w:pPr>
      <w:bookmarkStart w:id="79" w:name="_Toc227306949"/>
      <w:r w:rsidRPr="007C0998">
        <w:rPr>
          <w:rFonts w:ascii="Times New Roman" w:hAnsi="Times New Roman"/>
          <w:sz w:val="28"/>
          <w:szCs w:val="28"/>
        </w:rPr>
        <w:t>Расчет проектной территории</w:t>
      </w:r>
      <w:bookmarkEnd w:id="79"/>
    </w:p>
    <w:p w14:paraId="76EE582A" w14:textId="77777777" w:rsidR="00DB5D1B" w:rsidRDefault="00DB5D1B" w:rsidP="00DB5D1B">
      <w:pPr>
        <w:ind w:firstLine="709"/>
        <w:jc w:val="both"/>
        <w:rPr>
          <w:sz w:val="28"/>
          <w:szCs w:val="28"/>
        </w:rPr>
      </w:pPr>
      <w:r>
        <w:rPr>
          <w:sz w:val="28"/>
          <w:szCs w:val="28"/>
        </w:rPr>
        <w:t>Предварительное определение потребной селитебной территории для прирастающего населения, и населения, проживающего в зонах строго строительного режима Октябрьского сельского поселения, п</w:t>
      </w:r>
      <w:r w:rsidR="00B93ADD">
        <w:rPr>
          <w:sz w:val="28"/>
          <w:szCs w:val="28"/>
        </w:rPr>
        <w:t>роизведены в соответствии со С</w:t>
      </w:r>
      <w:r>
        <w:rPr>
          <w:sz w:val="28"/>
          <w:szCs w:val="28"/>
        </w:rPr>
        <w:t xml:space="preserve">П </w:t>
      </w:r>
      <w:r w:rsidR="00B93ADD">
        <w:rPr>
          <w:sz w:val="28"/>
          <w:szCs w:val="28"/>
        </w:rPr>
        <w:t>42.13330.2016</w:t>
      </w:r>
      <w:r>
        <w:rPr>
          <w:sz w:val="28"/>
          <w:szCs w:val="28"/>
        </w:rPr>
        <w:t>.</w:t>
      </w:r>
    </w:p>
    <w:p w14:paraId="30B94CFA" w14:textId="77777777" w:rsidR="00DB5D1B" w:rsidRDefault="00DB5D1B" w:rsidP="00DB5D1B">
      <w:pPr>
        <w:ind w:firstLine="709"/>
        <w:jc w:val="both"/>
        <w:rPr>
          <w:sz w:val="28"/>
          <w:szCs w:val="28"/>
        </w:rPr>
      </w:pPr>
      <w:r>
        <w:rPr>
          <w:sz w:val="28"/>
          <w:szCs w:val="28"/>
        </w:rPr>
        <w:t>Перспективный прирост численности постоянного населения Октябрьского сельского поселения к расчетному сроку генерального плана (</w:t>
      </w:r>
      <w:smartTag w:uri="urn:schemas-microsoft-com:office:smarttags" w:element="metricconverter">
        <w:smartTagPr>
          <w:attr w:name="ProductID" w:val="2029 г"/>
        </w:smartTagPr>
        <w:r>
          <w:rPr>
            <w:sz w:val="28"/>
            <w:szCs w:val="28"/>
          </w:rPr>
          <w:t>2029 г</w:t>
        </w:r>
      </w:smartTag>
      <w:r>
        <w:rPr>
          <w:sz w:val="28"/>
          <w:szCs w:val="28"/>
        </w:rPr>
        <w:t>.) составит 1 456 человек или 485 семей (при условии, что коэффициент семейности равен 3), в т.ч. 471 человек или 157 семей – на 1 очередь строительства.</w:t>
      </w:r>
    </w:p>
    <w:p w14:paraId="4FCAE744" w14:textId="77777777" w:rsidR="00DB5D1B" w:rsidRDefault="00DB5D1B" w:rsidP="00DB5D1B">
      <w:pPr>
        <w:ind w:firstLine="709"/>
        <w:jc w:val="both"/>
        <w:rPr>
          <w:sz w:val="28"/>
          <w:szCs w:val="28"/>
        </w:rPr>
      </w:pPr>
      <w:r w:rsidRPr="00D02576">
        <w:rPr>
          <w:sz w:val="28"/>
          <w:szCs w:val="28"/>
        </w:rPr>
        <w:t>Проектом также предусматривается обеспечение новым жилищным фондом и объектами инфраструктуры население, проживающего в экологически не благоприятных зонах</w:t>
      </w:r>
      <w:r>
        <w:rPr>
          <w:sz w:val="28"/>
          <w:szCs w:val="28"/>
        </w:rPr>
        <w:t xml:space="preserve"> и население, проживающее на территории жилой застройки реконструируемой под общественную застройку (ст.Октябрьская).</w:t>
      </w:r>
    </w:p>
    <w:p w14:paraId="3616EA61" w14:textId="77777777" w:rsidR="00DB5D1B" w:rsidRDefault="00DB5D1B" w:rsidP="00DB5D1B">
      <w:pPr>
        <w:ind w:firstLine="709"/>
        <w:jc w:val="both"/>
        <w:rPr>
          <w:sz w:val="28"/>
          <w:szCs w:val="28"/>
        </w:rPr>
      </w:pPr>
      <w:r>
        <w:rPr>
          <w:sz w:val="28"/>
          <w:szCs w:val="28"/>
        </w:rPr>
        <w:t>Все расселяемое население предусматривается разместить на территории проектируемой усадебной жилой застройки и часть расселяемого населения ст.Октябрьской (10,6 % от общей численности расселяемого населения) в малоэтажной секционной жилой застройки.</w:t>
      </w:r>
    </w:p>
    <w:p w14:paraId="282A5A70" w14:textId="77777777" w:rsidR="00DB5D1B" w:rsidRPr="00B31600" w:rsidRDefault="00DB5D1B" w:rsidP="00DB5D1B">
      <w:pPr>
        <w:ind w:firstLine="709"/>
        <w:jc w:val="both"/>
        <w:rPr>
          <w:sz w:val="28"/>
          <w:szCs w:val="28"/>
        </w:rPr>
      </w:pPr>
      <w:r w:rsidRPr="00B31600">
        <w:rPr>
          <w:sz w:val="28"/>
          <w:szCs w:val="28"/>
        </w:rPr>
        <w:t xml:space="preserve">По данным администрации муниципального образования </w:t>
      </w:r>
      <w:r>
        <w:rPr>
          <w:sz w:val="28"/>
          <w:szCs w:val="28"/>
        </w:rPr>
        <w:t>Октябрьское</w:t>
      </w:r>
      <w:r w:rsidRPr="00B31600">
        <w:rPr>
          <w:sz w:val="28"/>
          <w:szCs w:val="28"/>
        </w:rPr>
        <w:t xml:space="preserve"> сельское поселение размер земельного участка выделяемого под индивидуальное жилищное строительство на перспективу составляет </w:t>
      </w:r>
      <w:smartTag w:uri="urn:schemas-microsoft-com:office:smarttags" w:element="metricconverter">
        <w:smartTagPr>
          <w:attr w:name="ProductID" w:val="0,15 га"/>
        </w:smartTagPr>
        <w:r>
          <w:rPr>
            <w:sz w:val="28"/>
            <w:szCs w:val="28"/>
          </w:rPr>
          <w:t>0,15</w:t>
        </w:r>
        <w:r w:rsidRPr="00B31600">
          <w:rPr>
            <w:sz w:val="28"/>
            <w:szCs w:val="28"/>
          </w:rPr>
          <w:t xml:space="preserve"> га</w:t>
        </w:r>
      </w:smartTag>
      <w:r w:rsidRPr="00B31600">
        <w:rPr>
          <w:sz w:val="28"/>
          <w:szCs w:val="28"/>
        </w:rPr>
        <w:t>.</w:t>
      </w:r>
    </w:p>
    <w:p w14:paraId="7BDC544C" w14:textId="77777777" w:rsidR="00DB5D1B" w:rsidRPr="00B31600" w:rsidRDefault="00DB5D1B" w:rsidP="00DB5D1B">
      <w:pPr>
        <w:ind w:firstLine="709"/>
        <w:jc w:val="both"/>
        <w:rPr>
          <w:sz w:val="28"/>
          <w:szCs w:val="28"/>
        </w:rPr>
      </w:pPr>
      <w:r w:rsidRPr="00B31600">
        <w:rPr>
          <w:sz w:val="28"/>
          <w:szCs w:val="28"/>
        </w:rPr>
        <w:t xml:space="preserve">В соответствии с п. 2.20 </w:t>
      </w:r>
      <w:r w:rsidR="00B93ADD" w:rsidRPr="00B93ADD">
        <w:rPr>
          <w:sz w:val="28"/>
          <w:szCs w:val="28"/>
        </w:rPr>
        <w:t>СП 42.13330.2016</w:t>
      </w:r>
      <w:r w:rsidRPr="00B31600">
        <w:rPr>
          <w:sz w:val="28"/>
          <w:szCs w:val="28"/>
        </w:rPr>
        <w:t xml:space="preserve"> - при размере приусадебного участка  – </w:t>
      </w:r>
      <w:smartTag w:uri="urn:schemas-microsoft-com:office:smarttags" w:element="metricconverter">
        <w:smartTagPr>
          <w:attr w:name="ProductID" w:val="0,15 га"/>
        </w:smartTagPr>
        <w:r w:rsidRPr="00B31600">
          <w:rPr>
            <w:sz w:val="28"/>
            <w:szCs w:val="28"/>
          </w:rPr>
          <w:t>0,1</w:t>
        </w:r>
        <w:r>
          <w:rPr>
            <w:sz w:val="28"/>
            <w:szCs w:val="28"/>
          </w:rPr>
          <w:t>5</w:t>
        </w:r>
        <w:r w:rsidRPr="00B31600">
          <w:rPr>
            <w:sz w:val="28"/>
            <w:szCs w:val="28"/>
          </w:rPr>
          <w:t xml:space="preserve"> га</w:t>
        </w:r>
      </w:smartTag>
      <w:r w:rsidRPr="00B31600">
        <w:rPr>
          <w:sz w:val="28"/>
          <w:szCs w:val="28"/>
        </w:rPr>
        <w:t xml:space="preserve"> для предварительного определения потребной селитебной территории норма составляет 0,</w:t>
      </w:r>
      <w:r>
        <w:rPr>
          <w:sz w:val="28"/>
          <w:szCs w:val="28"/>
        </w:rPr>
        <w:t>21</w:t>
      </w:r>
      <w:r w:rsidRPr="00B31600">
        <w:rPr>
          <w:sz w:val="28"/>
          <w:szCs w:val="28"/>
        </w:rPr>
        <w:t>-</w:t>
      </w:r>
      <w:smartTag w:uri="urn:schemas-microsoft-com:office:smarttags" w:element="metricconverter">
        <w:smartTagPr>
          <w:attr w:name="ProductID" w:val="0,23 га"/>
        </w:smartTagPr>
        <w:r w:rsidRPr="00B31600">
          <w:rPr>
            <w:sz w:val="28"/>
            <w:szCs w:val="28"/>
          </w:rPr>
          <w:t>0,</w:t>
        </w:r>
        <w:r>
          <w:rPr>
            <w:sz w:val="28"/>
            <w:szCs w:val="28"/>
          </w:rPr>
          <w:t>23</w:t>
        </w:r>
        <w:r w:rsidRPr="00B31600">
          <w:rPr>
            <w:sz w:val="28"/>
            <w:szCs w:val="28"/>
          </w:rPr>
          <w:t xml:space="preserve"> га</w:t>
        </w:r>
      </w:smartTag>
      <w:r w:rsidRPr="00B31600">
        <w:rPr>
          <w:sz w:val="28"/>
          <w:szCs w:val="28"/>
        </w:rPr>
        <w:t xml:space="preserve"> на 1 дом. Селитебная территория населенного пункта предназначена для размещения жилищного фонда, </w:t>
      </w:r>
      <w:r w:rsidRPr="00B31600">
        <w:rPr>
          <w:sz w:val="28"/>
          <w:szCs w:val="28"/>
        </w:rPr>
        <w:lastRenderedPageBreak/>
        <w:t>общественных зданий и сооружений, отдельных коммунальных и производственных объектов, не требующих устройства санитарно-защитных зон; размещения улиц, площадей, парков, скверов, бульваров и других мест общего пользования.</w:t>
      </w:r>
    </w:p>
    <w:p w14:paraId="4E9AF11A" w14:textId="77777777" w:rsidR="00DB5D1B" w:rsidRDefault="00DB5D1B" w:rsidP="00DB5D1B">
      <w:pPr>
        <w:ind w:firstLine="709"/>
        <w:jc w:val="both"/>
        <w:rPr>
          <w:sz w:val="28"/>
          <w:szCs w:val="28"/>
        </w:rPr>
      </w:pPr>
      <w:r>
        <w:rPr>
          <w:sz w:val="28"/>
          <w:szCs w:val="28"/>
        </w:rPr>
        <w:t xml:space="preserve">Расчетная плотность населения в проектируемой малоэтажной секционной застройке определена в соответствии с норами </w:t>
      </w:r>
      <w:r w:rsidR="00B93ADD" w:rsidRPr="00B93ADD">
        <w:rPr>
          <w:sz w:val="28"/>
          <w:szCs w:val="28"/>
        </w:rPr>
        <w:t>СП 42.13330.2016</w:t>
      </w:r>
      <w:r w:rsidRPr="00B31600">
        <w:rPr>
          <w:sz w:val="28"/>
          <w:szCs w:val="28"/>
        </w:rPr>
        <w:t>, приложение 4</w:t>
      </w:r>
      <w:r>
        <w:rPr>
          <w:sz w:val="28"/>
          <w:szCs w:val="28"/>
        </w:rPr>
        <w:t xml:space="preserve"> и составляет 55 чел/га.</w:t>
      </w:r>
    </w:p>
    <w:p w14:paraId="29205846" w14:textId="07054D4D" w:rsidR="00DB5D1B" w:rsidRPr="006C7520" w:rsidRDefault="00DB5D1B" w:rsidP="00DB5D1B">
      <w:pPr>
        <w:ind w:right="170" w:firstLine="709"/>
        <w:jc w:val="both"/>
        <w:rPr>
          <w:sz w:val="28"/>
          <w:szCs w:val="28"/>
          <w:highlight w:val="yellow"/>
        </w:rPr>
      </w:pPr>
      <w:r w:rsidRPr="00B31600">
        <w:rPr>
          <w:sz w:val="28"/>
          <w:szCs w:val="28"/>
        </w:rPr>
        <w:t xml:space="preserve">Ориентировочная потребность в селитебной территории для </w:t>
      </w:r>
      <w:r>
        <w:rPr>
          <w:sz w:val="28"/>
          <w:szCs w:val="28"/>
        </w:rPr>
        <w:t xml:space="preserve">расселяемых категорий населения Октябрьского </w:t>
      </w:r>
      <w:r w:rsidRPr="00B31600">
        <w:rPr>
          <w:sz w:val="28"/>
          <w:szCs w:val="28"/>
        </w:rPr>
        <w:t xml:space="preserve">сельского поселения представлена в </w:t>
      </w:r>
      <w:r w:rsidRPr="00B21F50">
        <w:rPr>
          <w:sz w:val="28"/>
          <w:szCs w:val="28"/>
        </w:rPr>
        <w:t xml:space="preserve">таблице </w:t>
      </w:r>
      <w:r w:rsidR="00662DD3">
        <w:rPr>
          <w:sz w:val="28"/>
          <w:szCs w:val="28"/>
        </w:rPr>
        <w:t>1</w:t>
      </w:r>
      <w:r w:rsidR="0042214A">
        <w:rPr>
          <w:sz w:val="28"/>
          <w:szCs w:val="28"/>
        </w:rPr>
        <w:t>7</w:t>
      </w:r>
      <w:r w:rsidRPr="00B21F50">
        <w:rPr>
          <w:sz w:val="28"/>
          <w:szCs w:val="28"/>
        </w:rPr>
        <w:t>.</w:t>
      </w:r>
    </w:p>
    <w:p w14:paraId="58E7497F" w14:textId="77777777" w:rsidR="00DF1532" w:rsidRDefault="00DF1532" w:rsidP="00DB5D1B">
      <w:pPr>
        <w:tabs>
          <w:tab w:val="left" w:pos="4453"/>
        </w:tabs>
        <w:snapToGrid w:val="0"/>
        <w:jc w:val="center"/>
        <w:rPr>
          <w:sz w:val="28"/>
          <w:szCs w:val="28"/>
        </w:rPr>
      </w:pPr>
    </w:p>
    <w:p w14:paraId="3BFB85B2" w14:textId="77777777" w:rsidR="00DB5D1B" w:rsidRPr="000801DD" w:rsidRDefault="00DB5D1B" w:rsidP="00DB5D1B">
      <w:pPr>
        <w:tabs>
          <w:tab w:val="left" w:pos="4453"/>
        </w:tabs>
        <w:snapToGrid w:val="0"/>
        <w:jc w:val="center"/>
        <w:rPr>
          <w:sz w:val="28"/>
          <w:szCs w:val="28"/>
        </w:rPr>
      </w:pPr>
      <w:r w:rsidRPr="000801DD">
        <w:rPr>
          <w:sz w:val="28"/>
          <w:szCs w:val="28"/>
        </w:rPr>
        <w:t xml:space="preserve">Ориентировочная потребность в селитебной территории </w:t>
      </w:r>
    </w:p>
    <w:p w14:paraId="3B44E178" w14:textId="77777777" w:rsidR="00DB5D1B" w:rsidRPr="006C7520" w:rsidRDefault="00DB5D1B" w:rsidP="00DB5D1B">
      <w:pPr>
        <w:tabs>
          <w:tab w:val="left" w:pos="4453"/>
        </w:tabs>
        <w:snapToGrid w:val="0"/>
        <w:jc w:val="center"/>
        <w:rPr>
          <w:sz w:val="28"/>
          <w:szCs w:val="28"/>
          <w:highlight w:val="yellow"/>
        </w:rPr>
      </w:pPr>
      <w:r w:rsidRPr="000801DD">
        <w:rPr>
          <w:sz w:val="28"/>
          <w:szCs w:val="28"/>
        </w:rPr>
        <w:t>для населенных пунктов Октябрьского сельского поселения</w:t>
      </w:r>
    </w:p>
    <w:p w14:paraId="5C8A9055" w14:textId="3E2C0160" w:rsidR="00DB5D1B" w:rsidRPr="00B21F50" w:rsidRDefault="00DB5D1B" w:rsidP="00DB5D1B">
      <w:pPr>
        <w:tabs>
          <w:tab w:val="left" w:pos="4453"/>
        </w:tabs>
        <w:snapToGrid w:val="0"/>
        <w:spacing w:line="360" w:lineRule="auto"/>
        <w:jc w:val="right"/>
        <w:rPr>
          <w:sz w:val="28"/>
          <w:szCs w:val="28"/>
        </w:rPr>
      </w:pPr>
      <w:r w:rsidRPr="00B21F50">
        <w:rPr>
          <w:sz w:val="28"/>
          <w:szCs w:val="28"/>
        </w:rPr>
        <w:t xml:space="preserve">Таблица </w:t>
      </w:r>
      <w:r w:rsidR="00662DD3">
        <w:rPr>
          <w:sz w:val="28"/>
          <w:szCs w:val="28"/>
        </w:rPr>
        <w:t>1</w:t>
      </w:r>
      <w:r w:rsidR="0042214A">
        <w:rPr>
          <w:sz w:val="28"/>
          <w:szCs w:val="28"/>
        </w:rPr>
        <w:t>7</w:t>
      </w:r>
    </w:p>
    <w:tbl>
      <w:tblPr>
        <w:tblW w:w="9357" w:type="dxa"/>
        <w:tblInd w:w="-34" w:type="dxa"/>
        <w:tblLayout w:type="fixed"/>
        <w:tblLook w:val="04A0" w:firstRow="1" w:lastRow="0" w:firstColumn="1" w:lastColumn="0" w:noHBand="0" w:noVBand="1"/>
      </w:tblPr>
      <w:tblGrid>
        <w:gridCol w:w="2127"/>
        <w:gridCol w:w="709"/>
        <w:gridCol w:w="800"/>
        <w:gridCol w:w="880"/>
        <w:gridCol w:w="729"/>
        <w:gridCol w:w="709"/>
        <w:gridCol w:w="861"/>
        <w:gridCol w:w="982"/>
        <w:gridCol w:w="567"/>
        <w:gridCol w:w="993"/>
      </w:tblGrid>
      <w:tr w:rsidR="00DB5D1B" w:rsidRPr="00110F6F" w14:paraId="5DBE60A1" w14:textId="77777777" w:rsidTr="00517344">
        <w:trPr>
          <w:trHeight w:val="1245"/>
        </w:trPr>
        <w:tc>
          <w:tcPr>
            <w:tcW w:w="212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D0019E" w14:textId="77777777" w:rsidR="00DB5D1B" w:rsidRPr="00110F6F" w:rsidRDefault="00DB5D1B" w:rsidP="00DB5D1B">
            <w:pPr>
              <w:jc w:val="center"/>
              <w:rPr>
                <w:color w:val="000000"/>
                <w:sz w:val="22"/>
                <w:szCs w:val="22"/>
              </w:rPr>
            </w:pPr>
            <w:r w:rsidRPr="00110F6F">
              <w:rPr>
                <w:color w:val="000000"/>
                <w:sz w:val="22"/>
                <w:szCs w:val="22"/>
              </w:rPr>
              <w:t>Наименование населённого пункта</w:t>
            </w:r>
          </w:p>
        </w:tc>
        <w:tc>
          <w:tcPr>
            <w:tcW w:w="2389" w:type="dxa"/>
            <w:gridSpan w:val="3"/>
            <w:tcBorders>
              <w:top w:val="single" w:sz="4" w:space="0" w:color="auto"/>
              <w:left w:val="nil"/>
              <w:bottom w:val="single" w:sz="4" w:space="0" w:color="auto"/>
              <w:right w:val="single" w:sz="4" w:space="0" w:color="auto"/>
            </w:tcBorders>
            <w:shd w:val="clear" w:color="auto" w:fill="auto"/>
            <w:vAlign w:val="center"/>
          </w:tcPr>
          <w:p w14:paraId="28DAE417" w14:textId="77777777" w:rsidR="00DB5D1B" w:rsidRPr="00110F6F" w:rsidRDefault="00DB5D1B" w:rsidP="00DB5D1B">
            <w:pPr>
              <w:jc w:val="center"/>
              <w:rPr>
                <w:color w:val="000000"/>
                <w:sz w:val="22"/>
                <w:szCs w:val="22"/>
              </w:rPr>
            </w:pPr>
            <w:r w:rsidRPr="00110F6F">
              <w:rPr>
                <w:color w:val="000000"/>
                <w:sz w:val="22"/>
                <w:szCs w:val="22"/>
              </w:rPr>
              <w:t>Необходимо расселить к расчетному сроку генерального плана</w:t>
            </w:r>
          </w:p>
        </w:tc>
        <w:tc>
          <w:tcPr>
            <w:tcW w:w="2299" w:type="dxa"/>
            <w:gridSpan w:val="3"/>
            <w:tcBorders>
              <w:top w:val="single" w:sz="4" w:space="0" w:color="auto"/>
              <w:left w:val="nil"/>
              <w:bottom w:val="single" w:sz="4" w:space="0" w:color="auto"/>
              <w:right w:val="single" w:sz="4" w:space="0" w:color="auto"/>
            </w:tcBorders>
            <w:shd w:val="clear" w:color="auto" w:fill="auto"/>
            <w:vAlign w:val="center"/>
          </w:tcPr>
          <w:p w14:paraId="706D0A17" w14:textId="77777777" w:rsidR="00DB5D1B" w:rsidRPr="00110F6F" w:rsidRDefault="00DB5D1B" w:rsidP="00DB5D1B">
            <w:pPr>
              <w:jc w:val="center"/>
              <w:rPr>
                <w:color w:val="000000"/>
                <w:sz w:val="22"/>
                <w:szCs w:val="22"/>
              </w:rPr>
            </w:pPr>
            <w:r w:rsidRPr="00110F6F">
              <w:rPr>
                <w:color w:val="000000"/>
                <w:sz w:val="22"/>
                <w:szCs w:val="22"/>
              </w:rPr>
              <w:t>Необходимо расселить к расчетному сроку генерального плана</w:t>
            </w:r>
          </w:p>
        </w:tc>
        <w:tc>
          <w:tcPr>
            <w:tcW w:w="2542" w:type="dxa"/>
            <w:gridSpan w:val="3"/>
            <w:tcBorders>
              <w:top w:val="single" w:sz="4" w:space="0" w:color="auto"/>
              <w:left w:val="nil"/>
              <w:bottom w:val="single" w:sz="4" w:space="0" w:color="auto"/>
              <w:right w:val="single" w:sz="4" w:space="0" w:color="000000"/>
            </w:tcBorders>
            <w:shd w:val="clear" w:color="auto" w:fill="auto"/>
            <w:vAlign w:val="center"/>
          </w:tcPr>
          <w:p w14:paraId="2228F5FD" w14:textId="77777777" w:rsidR="00517344" w:rsidRDefault="00DB5D1B" w:rsidP="00DB5D1B">
            <w:pPr>
              <w:jc w:val="center"/>
              <w:rPr>
                <w:color w:val="000000"/>
                <w:sz w:val="22"/>
                <w:szCs w:val="22"/>
              </w:rPr>
            </w:pPr>
            <w:r w:rsidRPr="00110F6F">
              <w:rPr>
                <w:color w:val="000000"/>
                <w:sz w:val="22"/>
                <w:szCs w:val="22"/>
              </w:rPr>
              <w:t xml:space="preserve">Потребность селитебной территории на расчетный срок </w:t>
            </w:r>
          </w:p>
          <w:p w14:paraId="1871B877" w14:textId="77777777" w:rsidR="00DB5D1B" w:rsidRPr="00110F6F" w:rsidRDefault="00DB5D1B" w:rsidP="00DB5D1B">
            <w:pPr>
              <w:jc w:val="center"/>
              <w:rPr>
                <w:color w:val="000000"/>
                <w:sz w:val="22"/>
                <w:szCs w:val="22"/>
              </w:rPr>
            </w:pPr>
            <w:r w:rsidRPr="00110F6F">
              <w:rPr>
                <w:color w:val="000000"/>
                <w:sz w:val="22"/>
                <w:szCs w:val="22"/>
              </w:rPr>
              <w:t>(</w:t>
            </w:r>
            <w:smartTag w:uri="urn:schemas-microsoft-com:office:smarttags" w:element="metricconverter">
              <w:smartTagPr>
                <w:attr w:name="ProductID" w:val="2029 г"/>
              </w:smartTagPr>
              <w:r w:rsidRPr="00110F6F">
                <w:rPr>
                  <w:color w:val="000000"/>
                  <w:sz w:val="22"/>
                  <w:szCs w:val="22"/>
                </w:rPr>
                <w:t>2029 г</w:t>
              </w:r>
            </w:smartTag>
            <w:r w:rsidRPr="00110F6F">
              <w:rPr>
                <w:color w:val="000000"/>
                <w:sz w:val="22"/>
                <w:szCs w:val="22"/>
              </w:rPr>
              <w:t>.)</w:t>
            </w:r>
          </w:p>
        </w:tc>
      </w:tr>
      <w:tr w:rsidR="00DB5D1B" w:rsidRPr="00110F6F" w14:paraId="75EE6875" w14:textId="77777777" w:rsidTr="00517344">
        <w:trPr>
          <w:trHeight w:val="375"/>
        </w:trPr>
        <w:tc>
          <w:tcPr>
            <w:tcW w:w="2127" w:type="dxa"/>
            <w:vMerge/>
            <w:tcBorders>
              <w:top w:val="single" w:sz="4" w:space="0" w:color="auto"/>
              <w:left w:val="single" w:sz="4" w:space="0" w:color="auto"/>
              <w:bottom w:val="single" w:sz="4" w:space="0" w:color="auto"/>
              <w:right w:val="single" w:sz="4" w:space="0" w:color="auto"/>
            </w:tcBorders>
            <w:vAlign w:val="center"/>
          </w:tcPr>
          <w:p w14:paraId="6B8DF18E" w14:textId="77777777" w:rsidR="00DB5D1B" w:rsidRPr="00110F6F" w:rsidRDefault="00DB5D1B" w:rsidP="00DB5D1B">
            <w:pPr>
              <w:rPr>
                <w:color w:val="000000"/>
                <w:sz w:val="22"/>
                <w:szCs w:val="22"/>
              </w:rPr>
            </w:pPr>
          </w:p>
        </w:tc>
        <w:tc>
          <w:tcPr>
            <w:tcW w:w="709" w:type="dxa"/>
            <w:vMerge w:val="restart"/>
            <w:tcBorders>
              <w:top w:val="nil"/>
              <w:left w:val="single" w:sz="4" w:space="0" w:color="auto"/>
              <w:bottom w:val="single" w:sz="4" w:space="0" w:color="000000"/>
              <w:right w:val="single" w:sz="4" w:space="0" w:color="auto"/>
            </w:tcBorders>
            <w:shd w:val="clear" w:color="auto" w:fill="auto"/>
            <w:textDirection w:val="btLr"/>
            <w:vAlign w:val="center"/>
          </w:tcPr>
          <w:p w14:paraId="3F78B219" w14:textId="77777777" w:rsidR="00DB5D1B" w:rsidRPr="00110F6F" w:rsidRDefault="00DB5D1B" w:rsidP="00DB5D1B">
            <w:pPr>
              <w:jc w:val="center"/>
              <w:rPr>
                <w:color w:val="000000"/>
                <w:sz w:val="22"/>
                <w:szCs w:val="22"/>
              </w:rPr>
            </w:pPr>
            <w:r w:rsidRPr="00110F6F">
              <w:rPr>
                <w:color w:val="000000"/>
                <w:sz w:val="22"/>
                <w:szCs w:val="22"/>
              </w:rPr>
              <w:t>Всего человек</w:t>
            </w:r>
          </w:p>
        </w:tc>
        <w:tc>
          <w:tcPr>
            <w:tcW w:w="1680" w:type="dxa"/>
            <w:gridSpan w:val="2"/>
            <w:tcBorders>
              <w:top w:val="single" w:sz="4" w:space="0" w:color="auto"/>
              <w:left w:val="nil"/>
              <w:bottom w:val="single" w:sz="4" w:space="0" w:color="auto"/>
              <w:right w:val="single" w:sz="4" w:space="0" w:color="auto"/>
            </w:tcBorders>
            <w:shd w:val="clear" w:color="auto" w:fill="auto"/>
            <w:vAlign w:val="center"/>
          </w:tcPr>
          <w:p w14:paraId="145536EF" w14:textId="77777777" w:rsidR="00DB5D1B" w:rsidRPr="00110F6F" w:rsidRDefault="00DB5D1B" w:rsidP="00DB5D1B">
            <w:pPr>
              <w:jc w:val="center"/>
              <w:rPr>
                <w:color w:val="000000"/>
                <w:sz w:val="22"/>
                <w:szCs w:val="22"/>
              </w:rPr>
            </w:pPr>
            <w:r w:rsidRPr="00110F6F">
              <w:rPr>
                <w:color w:val="000000"/>
                <w:sz w:val="22"/>
                <w:szCs w:val="22"/>
              </w:rPr>
              <w:t>в том числе</w:t>
            </w:r>
          </w:p>
        </w:tc>
        <w:tc>
          <w:tcPr>
            <w:tcW w:w="729" w:type="dxa"/>
            <w:vMerge w:val="restart"/>
            <w:tcBorders>
              <w:top w:val="nil"/>
              <w:left w:val="single" w:sz="4" w:space="0" w:color="auto"/>
              <w:bottom w:val="single" w:sz="4" w:space="0" w:color="000000"/>
              <w:right w:val="single" w:sz="4" w:space="0" w:color="auto"/>
            </w:tcBorders>
            <w:shd w:val="clear" w:color="auto" w:fill="auto"/>
            <w:textDirection w:val="btLr"/>
            <w:vAlign w:val="center"/>
          </w:tcPr>
          <w:p w14:paraId="24293E1A" w14:textId="77777777" w:rsidR="00DB5D1B" w:rsidRPr="00110F6F" w:rsidRDefault="00DB5D1B" w:rsidP="00DB5D1B">
            <w:pPr>
              <w:jc w:val="center"/>
              <w:rPr>
                <w:color w:val="000000"/>
                <w:sz w:val="22"/>
                <w:szCs w:val="22"/>
              </w:rPr>
            </w:pPr>
            <w:r w:rsidRPr="00110F6F">
              <w:rPr>
                <w:color w:val="000000"/>
                <w:sz w:val="22"/>
                <w:szCs w:val="22"/>
              </w:rPr>
              <w:t>Всего семей</w:t>
            </w:r>
          </w:p>
        </w:tc>
        <w:tc>
          <w:tcPr>
            <w:tcW w:w="1570" w:type="dxa"/>
            <w:gridSpan w:val="2"/>
            <w:tcBorders>
              <w:top w:val="single" w:sz="4" w:space="0" w:color="auto"/>
              <w:left w:val="nil"/>
              <w:bottom w:val="single" w:sz="4" w:space="0" w:color="auto"/>
              <w:right w:val="single" w:sz="4" w:space="0" w:color="auto"/>
            </w:tcBorders>
            <w:shd w:val="clear" w:color="auto" w:fill="auto"/>
            <w:vAlign w:val="center"/>
          </w:tcPr>
          <w:p w14:paraId="5D4025AA" w14:textId="77777777" w:rsidR="00DB5D1B" w:rsidRPr="00110F6F" w:rsidRDefault="00DB5D1B" w:rsidP="00DB5D1B">
            <w:pPr>
              <w:jc w:val="center"/>
              <w:rPr>
                <w:color w:val="000000"/>
                <w:sz w:val="22"/>
                <w:szCs w:val="22"/>
              </w:rPr>
            </w:pPr>
            <w:r w:rsidRPr="00110F6F">
              <w:rPr>
                <w:color w:val="000000"/>
                <w:sz w:val="22"/>
                <w:szCs w:val="22"/>
              </w:rPr>
              <w:t>в том числе</w:t>
            </w:r>
          </w:p>
        </w:tc>
        <w:tc>
          <w:tcPr>
            <w:tcW w:w="982" w:type="dxa"/>
            <w:vMerge w:val="restart"/>
            <w:tcBorders>
              <w:top w:val="nil"/>
              <w:left w:val="single" w:sz="4" w:space="0" w:color="auto"/>
              <w:bottom w:val="single" w:sz="4" w:space="0" w:color="000000"/>
              <w:right w:val="single" w:sz="4" w:space="0" w:color="auto"/>
            </w:tcBorders>
            <w:shd w:val="clear" w:color="auto" w:fill="auto"/>
            <w:textDirection w:val="btLr"/>
            <w:vAlign w:val="center"/>
          </w:tcPr>
          <w:p w14:paraId="00F1C9C5" w14:textId="77777777" w:rsidR="00DB5D1B" w:rsidRPr="00110F6F" w:rsidRDefault="00DB5D1B" w:rsidP="00DB5D1B">
            <w:pPr>
              <w:jc w:val="center"/>
              <w:rPr>
                <w:color w:val="000000"/>
                <w:sz w:val="22"/>
                <w:szCs w:val="22"/>
              </w:rPr>
            </w:pPr>
            <w:r w:rsidRPr="00110F6F">
              <w:rPr>
                <w:color w:val="000000"/>
                <w:sz w:val="22"/>
                <w:szCs w:val="22"/>
              </w:rPr>
              <w:t>Всего, га</w:t>
            </w:r>
          </w:p>
        </w:tc>
        <w:tc>
          <w:tcPr>
            <w:tcW w:w="1560" w:type="dxa"/>
            <w:gridSpan w:val="2"/>
            <w:tcBorders>
              <w:top w:val="single" w:sz="4" w:space="0" w:color="auto"/>
              <w:left w:val="nil"/>
              <w:bottom w:val="single" w:sz="4" w:space="0" w:color="auto"/>
              <w:right w:val="single" w:sz="4" w:space="0" w:color="auto"/>
            </w:tcBorders>
            <w:shd w:val="clear" w:color="auto" w:fill="auto"/>
            <w:vAlign w:val="center"/>
          </w:tcPr>
          <w:p w14:paraId="56D64A54" w14:textId="77777777" w:rsidR="00DB5D1B" w:rsidRPr="00110F6F" w:rsidRDefault="00DB5D1B" w:rsidP="00DB5D1B">
            <w:pPr>
              <w:jc w:val="center"/>
              <w:rPr>
                <w:color w:val="000000"/>
                <w:sz w:val="22"/>
                <w:szCs w:val="22"/>
              </w:rPr>
            </w:pPr>
            <w:r w:rsidRPr="00110F6F">
              <w:rPr>
                <w:color w:val="000000"/>
                <w:sz w:val="22"/>
                <w:szCs w:val="22"/>
              </w:rPr>
              <w:t xml:space="preserve">в том числе </w:t>
            </w:r>
          </w:p>
        </w:tc>
      </w:tr>
      <w:tr w:rsidR="00DB5D1B" w:rsidRPr="00110F6F" w14:paraId="022A74E2" w14:textId="77777777" w:rsidTr="00517344">
        <w:trPr>
          <w:trHeight w:val="2724"/>
        </w:trPr>
        <w:tc>
          <w:tcPr>
            <w:tcW w:w="2127" w:type="dxa"/>
            <w:vMerge/>
            <w:tcBorders>
              <w:top w:val="single" w:sz="4" w:space="0" w:color="auto"/>
              <w:left w:val="single" w:sz="4" w:space="0" w:color="auto"/>
              <w:bottom w:val="single" w:sz="4" w:space="0" w:color="auto"/>
              <w:right w:val="single" w:sz="4" w:space="0" w:color="auto"/>
            </w:tcBorders>
            <w:vAlign w:val="center"/>
          </w:tcPr>
          <w:p w14:paraId="562A440B" w14:textId="77777777" w:rsidR="00DB5D1B" w:rsidRPr="00110F6F" w:rsidRDefault="00DB5D1B" w:rsidP="00DB5D1B">
            <w:pPr>
              <w:rPr>
                <w:color w:val="000000"/>
                <w:sz w:val="22"/>
                <w:szCs w:val="22"/>
              </w:rPr>
            </w:pPr>
          </w:p>
        </w:tc>
        <w:tc>
          <w:tcPr>
            <w:tcW w:w="709" w:type="dxa"/>
            <w:vMerge/>
            <w:tcBorders>
              <w:top w:val="nil"/>
              <w:left w:val="single" w:sz="4" w:space="0" w:color="auto"/>
              <w:bottom w:val="single" w:sz="4" w:space="0" w:color="000000"/>
              <w:right w:val="single" w:sz="4" w:space="0" w:color="auto"/>
            </w:tcBorders>
            <w:vAlign w:val="center"/>
          </w:tcPr>
          <w:p w14:paraId="2E81376F" w14:textId="77777777" w:rsidR="00DB5D1B" w:rsidRPr="00110F6F" w:rsidRDefault="00DB5D1B" w:rsidP="00DB5D1B">
            <w:pPr>
              <w:rPr>
                <w:color w:val="000000"/>
                <w:sz w:val="22"/>
                <w:szCs w:val="22"/>
              </w:rPr>
            </w:pPr>
          </w:p>
        </w:tc>
        <w:tc>
          <w:tcPr>
            <w:tcW w:w="800" w:type="dxa"/>
            <w:tcBorders>
              <w:top w:val="nil"/>
              <w:left w:val="nil"/>
              <w:bottom w:val="single" w:sz="4" w:space="0" w:color="auto"/>
              <w:right w:val="single" w:sz="4" w:space="0" w:color="auto"/>
            </w:tcBorders>
            <w:shd w:val="clear" w:color="auto" w:fill="auto"/>
            <w:textDirection w:val="btLr"/>
            <w:vAlign w:val="center"/>
          </w:tcPr>
          <w:p w14:paraId="2E386435" w14:textId="77777777" w:rsidR="00DB5D1B" w:rsidRPr="00110F6F" w:rsidRDefault="00DB5D1B" w:rsidP="00DB5D1B">
            <w:pPr>
              <w:jc w:val="center"/>
              <w:rPr>
                <w:color w:val="000000"/>
                <w:sz w:val="22"/>
                <w:szCs w:val="22"/>
              </w:rPr>
            </w:pPr>
            <w:r w:rsidRPr="00110F6F">
              <w:rPr>
                <w:color w:val="000000"/>
                <w:sz w:val="22"/>
                <w:szCs w:val="22"/>
              </w:rPr>
              <w:t>прирастающее население, человек</w:t>
            </w:r>
          </w:p>
        </w:tc>
        <w:tc>
          <w:tcPr>
            <w:tcW w:w="880" w:type="dxa"/>
            <w:tcBorders>
              <w:top w:val="nil"/>
              <w:left w:val="nil"/>
              <w:bottom w:val="single" w:sz="4" w:space="0" w:color="auto"/>
              <w:right w:val="single" w:sz="4" w:space="0" w:color="auto"/>
            </w:tcBorders>
            <w:shd w:val="clear" w:color="auto" w:fill="auto"/>
            <w:textDirection w:val="btLr"/>
            <w:vAlign w:val="center"/>
          </w:tcPr>
          <w:p w14:paraId="446918A6" w14:textId="77777777" w:rsidR="00DB5D1B" w:rsidRPr="00110F6F" w:rsidRDefault="00DB5D1B" w:rsidP="00DB5D1B">
            <w:pPr>
              <w:jc w:val="center"/>
              <w:rPr>
                <w:color w:val="000000"/>
                <w:sz w:val="22"/>
                <w:szCs w:val="22"/>
              </w:rPr>
            </w:pPr>
            <w:r w:rsidRPr="00110F6F">
              <w:rPr>
                <w:color w:val="000000"/>
                <w:sz w:val="22"/>
                <w:szCs w:val="22"/>
              </w:rPr>
              <w:t>население из зоны строгого строительного режима и реконструкции</w:t>
            </w:r>
          </w:p>
        </w:tc>
        <w:tc>
          <w:tcPr>
            <w:tcW w:w="729" w:type="dxa"/>
            <w:vMerge/>
            <w:tcBorders>
              <w:top w:val="nil"/>
              <w:left w:val="single" w:sz="4" w:space="0" w:color="auto"/>
              <w:bottom w:val="single" w:sz="4" w:space="0" w:color="000000"/>
              <w:right w:val="single" w:sz="4" w:space="0" w:color="auto"/>
            </w:tcBorders>
            <w:vAlign w:val="center"/>
          </w:tcPr>
          <w:p w14:paraId="0EE37884" w14:textId="77777777" w:rsidR="00DB5D1B" w:rsidRPr="00110F6F" w:rsidRDefault="00DB5D1B" w:rsidP="00DB5D1B">
            <w:pPr>
              <w:rPr>
                <w:color w:val="000000"/>
                <w:sz w:val="22"/>
                <w:szCs w:val="22"/>
              </w:rPr>
            </w:pPr>
          </w:p>
        </w:tc>
        <w:tc>
          <w:tcPr>
            <w:tcW w:w="709" w:type="dxa"/>
            <w:tcBorders>
              <w:top w:val="nil"/>
              <w:left w:val="nil"/>
              <w:bottom w:val="single" w:sz="4" w:space="0" w:color="auto"/>
              <w:right w:val="single" w:sz="4" w:space="0" w:color="auto"/>
            </w:tcBorders>
            <w:shd w:val="clear" w:color="auto" w:fill="auto"/>
            <w:textDirection w:val="btLr"/>
            <w:vAlign w:val="center"/>
          </w:tcPr>
          <w:p w14:paraId="47931C1F" w14:textId="77777777" w:rsidR="00DB5D1B" w:rsidRPr="00110F6F" w:rsidRDefault="00DB5D1B" w:rsidP="00DB5D1B">
            <w:pPr>
              <w:jc w:val="center"/>
              <w:rPr>
                <w:color w:val="000000"/>
                <w:sz w:val="22"/>
                <w:szCs w:val="22"/>
              </w:rPr>
            </w:pPr>
            <w:r w:rsidRPr="00110F6F">
              <w:rPr>
                <w:color w:val="000000"/>
                <w:sz w:val="22"/>
                <w:szCs w:val="22"/>
              </w:rPr>
              <w:t>прирастающее население, человек</w:t>
            </w:r>
          </w:p>
        </w:tc>
        <w:tc>
          <w:tcPr>
            <w:tcW w:w="861" w:type="dxa"/>
            <w:tcBorders>
              <w:top w:val="nil"/>
              <w:left w:val="nil"/>
              <w:bottom w:val="single" w:sz="4" w:space="0" w:color="auto"/>
              <w:right w:val="single" w:sz="4" w:space="0" w:color="auto"/>
            </w:tcBorders>
            <w:shd w:val="clear" w:color="auto" w:fill="auto"/>
            <w:textDirection w:val="btLr"/>
            <w:vAlign w:val="center"/>
          </w:tcPr>
          <w:p w14:paraId="71AAA5A1" w14:textId="77777777" w:rsidR="00DB5D1B" w:rsidRPr="00110F6F" w:rsidRDefault="00DB5D1B" w:rsidP="00DB5D1B">
            <w:pPr>
              <w:jc w:val="center"/>
              <w:rPr>
                <w:color w:val="000000"/>
                <w:sz w:val="22"/>
                <w:szCs w:val="22"/>
              </w:rPr>
            </w:pPr>
            <w:r w:rsidRPr="00110F6F">
              <w:rPr>
                <w:color w:val="000000"/>
                <w:sz w:val="22"/>
                <w:szCs w:val="22"/>
              </w:rPr>
              <w:t>население из зоны строгого строительного режима и реконструкции</w:t>
            </w:r>
          </w:p>
        </w:tc>
        <w:tc>
          <w:tcPr>
            <w:tcW w:w="982" w:type="dxa"/>
            <w:vMerge/>
            <w:tcBorders>
              <w:top w:val="nil"/>
              <w:left w:val="single" w:sz="4" w:space="0" w:color="auto"/>
              <w:bottom w:val="single" w:sz="4" w:space="0" w:color="000000"/>
              <w:right w:val="single" w:sz="4" w:space="0" w:color="auto"/>
            </w:tcBorders>
            <w:vAlign w:val="center"/>
          </w:tcPr>
          <w:p w14:paraId="3AA0FF8F" w14:textId="77777777" w:rsidR="00DB5D1B" w:rsidRPr="00110F6F" w:rsidRDefault="00DB5D1B" w:rsidP="00DB5D1B">
            <w:pPr>
              <w:rPr>
                <w:color w:val="000000"/>
                <w:sz w:val="22"/>
                <w:szCs w:val="22"/>
              </w:rPr>
            </w:pPr>
          </w:p>
        </w:tc>
        <w:tc>
          <w:tcPr>
            <w:tcW w:w="567" w:type="dxa"/>
            <w:tcBorders>
              <w:top w:val="nil"/>
              <w:left w:val="nil"/>
              <w:bottom w:val="single" w:sz="4" w:space="0" w:color="auto"/>
              <w:right w:val="single" w:sz="4" w:space="0" w:color="auto"/>
            </w:tcBorders>
            <w:shd w:val="clear" w:color="auto" w:fill="auto"/>
            <w:textDirection w:val="btLr"/>
            <w:vAlign w:val="center"/>
          </w:tcPr>
          <w:p w14:paraId="4D78E458" w14:textId="77777777" w:rsidR="00DB5D1B" w:rsidRPr="00110F6F" w:rsidRDefault="00DB5D1B" w:rsidP="00DB5D1B">
            <w:pPr>
              <w:jc w:val="center"/>
              <w:rPr>
                <w:color w:val="000000"/>
                <w:sz w:val="22"/>
                <w:szCs w:val="22"/>
              </w:rPr>
            </w:pPr>
            <w:r w:rsidRPr="00110F6F">
              <w:rPr>
                <w:color w:val="000000"/>
                <w:sz w:val="22"/>
                <w:szCs w:val="22"/>
              </w:rPr>
              <w:t>секционная</w:t>
            </w:r>
          </w:p>
        </w:tc>
        <w:tc>
          <w:tcPr>
            <w:tcW w:w="993" w:type="dxa"/>
            <w:tcBorders>
              <w:top w:val="nil"/>
              <w:left w:val="nil"/>
              <w:bottom w:val="single" w:sz="4" w:space="0" w:color="auto"/>
              <w:right w:val="single" w:sz="4" w:space="0" w:color="auto"/>
            </w:tcBorders>
            <w:shd w:val="clear" w:color="auto" w:fill="auto"/>
            <w:textDirection w:val="btLr"/>
            <w:vAlign w:val="center"/>
          </w:tcPr>
          <w:p w14:paraId="31DCE42E" w14:textId="77777777" w:rsidR="00DB5D1B" w:rsidRPr="00110F6F" w:rsidRDefault="00DB5D1B" w:rsidP="00DB5D1B">
            <w:pPr>
              <w:jc w:val="center"/>
              <w:rPr>
                <w:color w:val="000000"/>
                <w:sz w:val="22"/>
                <w:szCs w:val="22"/>
              </w:rPr>
            </w:pPr>
            <w:r w:rsidRPr="00110F6F">
              <w:rPr>
                <w:color w:val="000000"/>
                <w:sz w:val="22"/>
                <w:szCs w:val="22"/>
              </w:rPr>
              <w:t>на 1 очередь строительства (</w:t>
            </w:r>
            <w:smartTag w:uri="urn:schemas-microsoft-com:office:smarttags" w:element="metricconverter">
              <w:smartTagPr>
                <w:attr w:name="ProductID" w:val="2019 г"/>
              </w:smartTagPr>
              <w:r w:rsidRPr="00110F6F">
                <w:rPr>
                  <w:color w:val="000000"/>
                  <w:sz w:val="22"/>
                  <w:szCs w:val="22"/>
                </w:rPr>
                <w:t>2019 г</w:t>
              </w:r>
            </w:smartTag>
            <w:r w:rsidRPr="00110F6F">
              <w:rPr>
                <w:color w:val="000000"/>
                <w:sz w:val="22"/>
                <w:szCs w:val="22"/>
              </w:rPr>
              <w:t>.)</w:t>
            </w:r>
          </w:p>
        </w:tc>
      </w:tr>
      <w:tr w:rsidR="00DB5D1B" w:rsidRPr="00110F6F" w14:paraId="3D7F304E" w14:textId="77777777" w:rsidTr="00517344">
        <w:trPr>
          <w:trHeight w:val="92"/>
        </w:trPr>
        <w:tc>
          <w:tcPr>
            <w:tcW w:w="2127" w:type="dxa"/>
            <w:tcBorders>
              <w:top w:val="single" w:sz="4" w:space="0" w:color="auto"/>
              <w:left w:val="single" w:sz="4" w:space="0" w:color="auto"/>
              <w:bottom w:val="single" w:sz="4" w:space="0" w:color="auto"/>
              <w:right w:val="single" w:sz="4" w:space="0" w:color="auto"/>
            </w:tcBorders>
            <w:shd w:val="clear" w:color="auto" w:fill="auto"/>
            <w:vAlign w:val="bottom"/>
          </w:tcPr>
          <w:p w14:paraId="31D2B01C" w14:textId="77777777" w:rsidR="00DB5D1B" w:rsidRPr="00110F6F" w:rsidRDefault="00DB5D1B" w:rsidP="00DB5D1B">
            <w:pPr>
              <w:rPr>
                <w:sz w:val="22"/>
                <w:szCs w:val="22"/>
              </w:rPr>
            </w:pPr>
            <w:r w:rsidRPr="00110F6F">
              <w:rPr>
                <w:sz w:val="22"/>
                <w:szCs w:val="22"/>
              </w:rPr>
              <w:t>ст.Октябрьская</w:t>
            </w:r>
          </w:p>
        </w:tc>
        <w:tc>
          <w:tcPr>
            <w:tcW w:w="709" w:type="dxa"/>
            <w:tcBorders>
              <w:top w:val="nil"/>
              <w:left w:val="nil"/>
              <w:bottom w:val="single" w:sz="4" w:space="0" w:color="auto"/>
              <w:right w:val="single" w:sz="4" w:space="0" w:color="auto"/>
            </w:tcBorders>
            <w:shd w:val="clear" w:color="auto" w:fill="auto"/>
            <w:noWrap/>
            <w:vAlign w:val="bottom"/>
          </w:tcPr>
          <w:p w14:paraId="7ABAE9E1" w14:textId="77777777" w:rsidR="00DB5D1B" w:rsidRPr="00110F6F" w:rsidRDefault="00DB5D1B" w:rsidP="00DB5D1B">
            <w:pPr>
              <w:jc w:val="right"/>
              <w:rPr>
                <w:color w:val="000000"/>
                <w:sz w:val="22"/>
                <w:szCs w:val="22"/>
              </w:rPr>
            </w:pPr>
            <w:r w:rsidRPr="00110F6F">
              <w:rPr>
                <w:color w:val="000000"/>
                <w:sz w:val="22"/>
                <w:szCs w:val="22"/>
              </w:rPr>
              <w:t>1356</w:t>
            </w:r>
          </w:p>
        </w:tc>
        <w:tc>
          <w:tcPr>
            <w:tcW w:w="800" w:type="dxa"/>
            <w:tcBorders>
              <w:top w:val="nil"/>
              <w:left w:val="nil"/>
              <w:bottom w:val="single" w:sz="4" w:space="0" w:color="auto"/>
              <w:right w:val="single" w:sz="4" w:space="0" w:color="auto"/>
            </w:tcBorders>
            <w:shd w:val="clear" w:color="auto" w:fill="auto"/>
            <w:noWrap/>
            <w:vAlign w:val="bottom"/>
          </w:tcPr>
          <w:p w14:paraId="6FAB470F" w14:textId="77777777" w:rsidR="00DB5D1B" w:rsidRPr="00110F6F" w:rsidRDefault="00DB5D1B" w:rsidP="00DB5D1B">
            <w:pPr>
              <w:jc w:val="right"/>
              <w:rPr>
                <w:color w:val="000000"/>
                <w:sz w:val="22"/>
                <w:szCs w:val="22"/>
              </w:rPr>
            </w:pPr>
            <w:r w:rsidRPr="00110F6F">
              <w:rPr>
                <w:color w:val="000000"/>
                <w:sz w:val="22"/>
                <w:szCs w:val="22"/>
              </w:rPr>
              <w:t>1172</w:t>
            </w:r>
          </w:p>
        </w:tc>
        <w:tc>
          <w:tcPr>
            <w:tcW w:w="880" w:type="dxa"/>
            <w:tcBorders>
              <w:top w:val="nil"/>
              <w:left w:val="nil"/>
              <w:bottom w:val="single" w:sz="4" w:space="0" w:color="auto"/>
              <w:right w:val="single" w:sz="4" w:space="0" w:color="auto"/>
            </w:tcBorders>
            <w:shd w:val="clear" w:color="auto" w:fill="auto"/>
            <w:noWrap/>
            <w:vAlign w:val="bottom"/>
          </w:tcPr>
          <w:p w14:paraId="18D20110" w14:textId="77777777" w:rsidR="00DB5D1B" w:rsidRPr="00110F6F" w:rsidRDefault="00DB5D1B" w:rsidP="00DB5D1B">
            <w:pPr>
              <w:jc w:val="right"/>
              <w:rPr>
                <w:color w:val="000000"/>
                <w:sz w:val="22"/>
                <w:szCs w:val="22"/>
              </w:rPr>
            </w:pPr>
            <w:r w:rsidRPr="00110F6F">
              <w:rPr>
                <w:color w:val="000000"/>
                <w:sz w:val="22"/>
                <w:szCs w:val="22"/>
              </w:rPr>
              <w:t>184</w:t>
            </w:r>
          </w:p>
        </w:tc>
        <w:tc>
          <w:tcPr>
            <w:tcW w:w="729" w:type="dxa"/>
            <w:tcBorders>
              <w:top w:val="nil"/>
              <w:left w:val="nil"/>
              <w:bottom w:val="single" w:sz="4" w:space="0" w:color="auto"/>
              <w:right w:val="single" w:sz="4" w:space="0" w:color="auto"/>
            </w:tcBorders>
            <w:shd w:val="clear" w:color="auto" w:fill="auto"/>
            <w:noWrap/>
            <w:vAlign w:val="bottom"/>
          </w:tcPr>
          <w:p w14:paraId="4B7F8AF8" w14:textId="77777777" w:rsidR="00DB5D1B" w:rsidRPr="00110F6F" w:rsidRDefault="00DB5D1B" w:rsidP="00DB5D1B">
            <w:pPr>
              <w:jc w:val="right"/>
              <w:rPr>
                <w:color w:val="000000"/>
                <w:sz w:val="22"/>
                <w:szCs w:val="22"/>
              </w:rPr>
            </w:pPr>
            <w:r w:rsidRPr="00110F6F">
              <w:rPr>
                <w:color w:val="000000"/>
                <w:sz w:val="22"/>
                <w:szCs w:val="22"/>
              </w:rPr>
              <w:t>452</w:t>
            </w:r>
          </w:p>
        </w:tc>
        <w:tc>
          <w:tcPr>
            <w:tcW w:w="709" w:type="dxa"/>
            <w:tcBorders>
              <w:top w:val="nil"/>
              <w:left w:val="nil"/>
              <w:bottom w:val="single" w:sz="4" w:space="0" w:color="auto"/>
              <w:right w:val="single" w:sz="4" w:space="0" w:color="auto"/>
            </w:tcBorders>
            <w:shd w:val="clear" w:color="auto" w:fill="auto"/>
            <w:noWrap/>
            <w:vAlign w:val="bottom"/>
          </w:tcPr>
          <w:p w14:paraId="770322DC" w14:textId="77777777" w:rsidR="00DB5D1B" w:rsidRPr="00110F6F" w:rsidRDefault="00DB5D1B" w:rsidP="00DB5D1B">
            <w:pPr>
              <w:jc w:val="right"/>
              <w:rPr>
                <w:color w:val="000000"/>
                <w:sz w:val="22"/>
                <w:szCs w:val="22"/>
              </w:rPr>
            </w:pPr>
            <w:r w:rsidRPr="00110F6F">
              <w:rPr>
                <w:color w:val="000000"/>
                <w:sz w:val="22"/>
                <w:szCs w:val="22"/>
              </w:rPr>
              <w:t>391</w:t>
            </w:r>
          </w:p>
        </w:tc>
        <w:tc>
          <w:tcPr>
            <w:tcW w:w="861" w:type="dxa"/>
            <w:tcBorders>
              <w:top w:val="nil"/>
              <w:left w:val="nil"/>
              <w:bottom w:val="single" w:sz="4" w:space="0" w:color="auto"/>
              <w:right w:val="single" w:sz="4" w:space="0" w:color="auto"/>
            </w:tcBorders>
            <w:shd w:val="clear" w:color="auto" w:fill="auto"/>
            <w:noWrap/>
            <w:vAlign w:val="bottom"/>
          </w:tcPr>
          <w:p w14:paraId="4E5D38CC" w14:textId="77777777" w:rsidR="00DB5D1B" w:rsidRPr="00110F6F" w:rsidRDefault="00DB5D1B" w:rsidP="00DB5D1B">
            <w:pPr>
              <w:jc w:val="right"/>
              <w:rPr>
                <w:color w:val="000000"/>
                <w:sz w:val="22"/>
                <w:szCs w:val="22"/>
              </w:rPr>
            </w:pPr>
            <w:r w:rsidRPr="00110F6F">
              <w:rPr>
                <w:color w:val="000000"/>
                <w:sz w:val="22"/>
                <w:szCs w:val="22"/>
              </w:rPr>
              <w:t>61</w:t>
            </w:r>
          </w:p>
        </w:tc>
        <w:tc>
          <w:tcPr>
            <w:tcW w:w="982" w:type="dxa"/>
            <w:tcBorders>
              <w:top w:val="nil"/>
              <w:left w:val="nil"/>
              <w:bottom w:val="single" w:sz="4" w:space="0" w:color="auto"/>
              <w:right w:val="single" w:sz="4" w:space="0" w:color="auto"/>
            </w:tcBorders>
            <w:shd w:val="clear" w:color="auto" w:fill="auto"/>
            <w:vAlign w:val="bottom"/>
          </w:tcPr>
          <w:p w14:paraId="6958D315" w14:textId="77777777" w:rsidR="00DB5D1B" w:rsidRPr="00110F6F" w:rsidRDefault="00DB5D1B" w:rsidP="00DB5D1B">
            <w:pPr>
              <w:jc w:val="right"/>
              <w:rPr>
                <w:color w:val="000000"/>
                <w:sz w:val="22"/>
                <w:szCs w:val="22"/>
              </w:rPr>
            </w:pPr>
            <w:r w:rsidRPr="00110F6F">
              <w:rPr>
                <w:color w:val="000000"/>
                <w:sz w:val="22"/>
                <w:szCs w:val="22"/>
              </w:rPr>
              <w:t>95,54</w:t>
            </w:r>
          </w:p>
        </w:tc>
        <w:tc>
          <w:tcPr>
            <w:tcW w:w="567" w:type="dxa"/>
            <w:tcBorders>
              <w:top w:val="nil"/>
              <w:left w:val="nil"/>
              <w:bottom w:val="single" w:sz="4" w:space="0" w:color="auto"/>
              <w:right w:val="single" w:sz="4" w:space="0" w:color="auto"/>
            </w:tcBorders>
            <w:shd w:val="clear" w:color="auto" w:fill="auto"/>
            <w:vAlign w:val="bottom"/>
          </w:tcPr>
          <w:p w14:paraId="0FA6B8D4" w14:textId="77777777" w:rsidR="00DB5D1B" w:rsidRPr="00110F6F" w:rsidRDefault="00DB5D1B" w:rsidP="00DB5D1B">
            <w:pPr>
              <w:jc w:val="right"/>
              <w:rPr>
                <w:color w:val="000000"/>
                <w:sz w:val="22"/>
                <w:szCs w:val="22"/>
              </w:rPr>
            </w:pPr>
            <w:r w:rsidRPr="00110F6F">
              <w:rPr>
                <w:color w:val="000000"/>
                <w:sz w:val="22"/>
                <w:szCs w:val="22"/>
              </w:rPr>
              <w:t>2,62</w:t>
            </w:r>
          </w:p>
        </w:tc>
        <w:tc>
          <w:tcPr>
            <w:tcW w:w="993" w:type="dxa"/>
            <w:tcBorders>
              <w:top w:val="nil"/>
              <w:left w:val="nil"/>
              <w:bottom w:val="single" w:sz="4" w:space="0" w:color="auto"/>
              <w:right w:val="single" w:sz="4" w:space="0" w:color="auto"/>
            </w:tcBorders>
            <w:shd w:val="clear" w:color="auto" w:fill="auto"/>
            <w:vAlign w:val="bottom"/>
          </w:tcPr>
          <w:p w14:paraId="0A0D5B96" w14:textId="77777777" w:rsidR="00DB5D1B" w:rsidRPr="00110F6F" w:rsidRDefault="00DB5D1B" w:rsidP="00DB5D1B">
            <w:pPr>
              <w:jc w:val="right"/>
              <w:rPr>
                <w:color w:val="000000"/>
                <w:sz w:val="22"/>
                <w:szCs w:val="22"/>
              </w:rPr>
            </w:pPr>
            <w:r w:rsidRPr="00110F6F">
              <w:rPr>
                <w:color w:val="000000"/>
                <w:sz w:val="22"/>
                <w:szCs w:val="22"/>
              </w:rPr>
              <w:t>28,06</w:t>
            </w:r>
          </w:p>
        </w:tc>
      </w:tr>
      <w:tr w:rsidR="00DB5D1B" w:rsidRPr="00110F6F" w14:paraId="3CE15408" w14:textId="77777777" w:rsidTr="00517344">
        <w:trPr>
          <w:trHeight w:val="92"/>
        </w:trPr>
        <w:tc>
          <w:tcPr>
            <w:tcW w:w="2127" w:type="dxa"/>
            <w:tcBorders>
              <w:top w:val="single" w:sz="4" w:space="0" w:color="auto"/>
              <w:left w:val="single" w:sz="4" w:space="0" w:color="auto"/>
              <w:bottom w:val="single" w:sz="4" w:space="0" w:color="auto"/>
              <w:right w:val="single" w:sz="4" w:space="0" w:color="auto"/>
            </w:tcBorders>
            <w:shd w:val="clear" w:color="auto" w:fill="auto"/>
            <w:vAlign w:val="bottom"/>
          </w:tcPr>
          <w:p w14:paraId="536CFD9F" w14:textId="77777777" w:rsidR="00DB5D1B" w:rsidRPr="00110F6F" w:rsidRDefault="00DB5D1B" w:rsidP="00DB5D1B">
            <w:pPr>
              <w:rPr>
                <w:sz w:val="22"/>
                <w:szCs w:val="22"/>
              </w:rPr>
            </w:pPr>
            <w:r w:rsidRPr="00110F6F">
              <w:rPr>
                <w:sz w:val="22"/>
                <w:szCs w:val="22"/>
              </w:rPr>
              <w:t>пос.Запрудный</w:t>
            </w:r>
          </w:p>
        </w:tc>
        <w:tc>
          <w:tcPr>
            <w:tcW w:w="709" w:type="dxa"/>
            <w:tcBorders>
              <w:top w:val="nil"/>
              <w:left w:val="nil"/>
              <w:bottom w:val="single" w:sz="4" w:space="0" w:color="auto"/>
              <w:right w:val="single" w:sz="4" w:space="0" w:color="auto"/>
            </w:tcBorders>
            <w:shd w:val="clear" w:color="auto" w:fill="auto"/>
            <w:noWrap/>
            <w:vAlign w:val="bottom"/>
          </w:tcPr>
          <w:p w14:paraId="174A9C13" w14:textId="77777777" w:rsidR="00DB5D1B" w:rsidRPr="00110F6F" w:rsidRDefault="00DB5D1B" w:rsidP="00DB5D1B">
            <w:pPr>
              <w:jc w:val="right"/>
              <w:rPr>
                <w:color w:val="000000"/>
                <w:sz w:val="22"/>
                <w:szCs w:val="22"/>
              </w:rPr>
            </w:pPr>
            <w:r w:rsidRPr="00110F6F">
              <w:rPr>
                <w:color w:val="000000"/>
                <w:sz w:val="22"/>
                <w:szCs w:val="22"/>
              </w:rPr>
              <w:t>63</w:t>
            </w:r>
          </w:p>
        </w:tc>
        <w:tc>
          <w:tcPr>
            <w:tcW w:w="800" w:type="dxa"/>
            <w:tcBorders>
              <w:top w:val="nil"/>
              <w:left w:val="nil"/>
              <w:bottom w:val="single" w:sz="4" w:space="0" w:color="auto"/>
              <w:right w:val="single" w:sz="4" w:space="0" w:color="auto"/>
            </w:tcBorders>
            <w:shd w:val="clear" w:color="auto" w:fill="auto"/>
            <w:noWrap/>
            <w:vAlign w:val="bottom"/>
          </w:tcPr>
          <w:p w14:paraId="24523A2E" w14:textId="77777777" w:rsidR="00DB5D1B" w:rsidRPr="00110F6F" w:rsidRDefault="00DB5D1B" w:rsidP="00DB5D1B">
            <w:pPr>
              <w:jc w:val="right"/>
              <w:rPr>
                <w:color w:val="000000"/>
                <w:sz w:val="22"/>
                <w:szCs w:val="22"/>
              </w:rPr>
            </w:pPr>
            <w:r w:rsidRPr="00110F6F">
              <w:rPr>
                <w:color w:val="000000"/>
                <w:sz w:val="22"/>
                <w:szCs w:val="22"/>
              </w:rPr>
              <w:t>63</w:t>
            </w:r>
          </w:p>
        </w:tc>
        <w:tc>
          <w:tcPr>
            <w:tcW w:w="880" w:type="dxa"/>
            <w:tcBorders>
              <w:top w:val="nil"/>
              <w:left w:val="nil"/>
              <w:bottom w:val="single" w:sz="4" w:space="0" w:color="auto"/>
              <w:right w:val="single" w:sz="4" w:space="0" w:color="auto"/>
            </w:tcBorders>
            <w:shd w:val="clear" w:color="auto" w:fill="auto"/>
            <w:noWrap/>
            <w:vAlign w:val="bottom"/>
          </w:tcPr>
          <w:p w14:paraId="018EAFCF" w14:textId="77777777" w:rsidR="00DB5D1B" w:rsidRPr="00110F6F" w:rsidRDefault="00DB5D1B" w:rsidP="00DB5D1B">
            <w:pPr>
              <w:jc w:val="right"/>
              <w:rPr>
                <w:color w:val="000000"/>
                <w:sz w:val="22"/>
                <w:szCs w:val="22"/>
              </w:rPr>
            </w:pPr>
            <w:r>
              <w:rPr>
                <w:color w:val="000000"/>
                <w:sz w:val="22"/>
                <w:szCs w:val="22"/>
              </w:rPr>
              <w:t>-</w:t>
            </w:r>
          </w:p>
        </w:tc>
        <w:tc>
          <w:tcPr>
            <w:tcW w:w="729" w:type="dxa"/>
            <w:tcBorders>
              <w:top w:val="nil"/>
              <w:left w:val="nil"/>
              <w:bottom w:val="single" w:sz="4" w:space="0" w:color="auto"/>
              <w:right w:val="single" w:sz="4" w:space="0" w:color="auto"/>
            </w:tcBorders>
            <w:shd w:val="clear" w:color="auto" w:fill="auto"/>
            <w:noWrap/>
            <w:vAlign w:val="bottom"/>
          </w:tcPr>
          <w:p w14:paraId="59FB5B69" w14:textId="77777777" w:rsidR="00DB5D1B" w:rsidRPr="00110F6F" w:rsidRDefault="00DB5D1B" w:rsidP="00DB5D1B">
            <w:pPr>
              <w:jc w:val="right"/>
              <w:rPr>
                <w:color w:val="000000"/>
                <w:sz w:val="22"/>
                <w:szCs w:val="22"/>
              </w:rPr>
            </w:pPr>
            <w:r w:rsidRPr="00110F6F">
              <w:rPr>
                <w:color w:val="000000"/>
                <w:sz w:val="22"/>
                <w:szCs w:val="22"/>
              </w:rPr>
              <w:t>21</w:t>
            </w:r>
          </w:p>
        </w:tc>
        <w:tc>
          <w:tcPr>
            <w:tcW w:w="709" w:type="dxa"/>
            <w:tcBorders>
              <w:top w:val="nil"/>
              <w:left w:val="nil"/>
              <w:bottom w:val="single" w:sz="4" w:space="0" w:color="auto"/>
              <w:right w:val="single" w:sz="4" w:space="0" w:color="auto"/>
            </w:tcBorders>
            <w:shd w:val="clear" w:color="auto" w:fill="auto"/>
            <w:noWrap/>
            <w:vAlign w:val="bottom"/>
          </w:tcPr>
          <w:p w14:paraId="1AEEA25D" w14:textId="77777777" w:rsidR="00DB5D1B" w:rsidRPr="00110F6F" w:rsidRDefault="00DB5D1B" w:rsidP="00DB5D1B">
            <w:pPr>
              <w:jc w:val="right"/>
              <w:rPr>
                <w:color w:val="000000"/>
                <w:sz w:val="22"/>
                <w:szCs w:val="22"/>
              </w:rPr>
            </w:pPr>
            <w:r w:rsidRPr="00110F6F">
              <w:rPr>
                <w:color w:val="000000"/>
                <w:sz w:val="22"/>
                <w:szCs w:val="22"/>
              </w:rPr>
              <w:t>21</w:t>
            </w:r>
          </w:p>
        </w:tc>
        <w:tc>
          <w:tcPr>
            <w:tcW w:w="861" w:type="dxa"/>
            <w:tcBorders>
              <w:top w:val="nil"/>
              <w:left w:val="nil"/>
              <w:bottom w:val="single" w:sz="4" w:space="0" w:color="auto"/>
              <w:right w:val="single" w:sz="4" w:space="0" w:color="auto"/>
            </w:tcBorders>
            <w:shd w:val="clear" w:color="auto" w:fill="auto"/>
            <w:noWrap/>
            <w:vAlign w:val="bottom"/>
          </w:tcPr>
          <w:p w14:paraId="4FD79935" w14:textId="77777777" w:rsidR="00DB5D1B" w:rsidRPr="00110F6F" w:rsidRDefault="00DB5D1B" w:rsidP="00DB5D1B">
            <w:pPr>
              <w:jc w:val="right"/>
              <w:rPr>
                <w:color w:val="000000"/>
                <w:sz w:val="22"/>
                <w:szCs w:val="22"/>
              </w:rPr>
            </w:pPr>
            <w:r>
              <w:rPr>
                <w:color w:val="000000"/>
                <w:sz w:val="22"/>
                <w:szCs w:val="22"/>
              </w:rPr>
              <w:t>-</w:t>
            </w:r>
          </w:p>
        </w:tc>
        <w:tc>
          <w:tcPr>
            <w:tcW w:w="982" w:type="dxa"/>
            <w:tcBorders>
              <w:top w:val="nil"/>
              <w:left w:val="nil"/>
              <w:bottom w:val="single" w:sz="4" w:space="0" w:color="auto"/>
              <w:right w:val="single" w:sz="4" w:space="0" w:color="auto"/>
            </w:tcBorders>
            <w:shd w:val="clear" w:color="auto" w:fill="auto"/>
            <w:vAlign w:val="bottom"/>
          </w:tcPr>
          <w:p w14:paraId="1D1D74C7" w14:textId="77777777" w:rsidR="00DB5D1B" w:rsidRPr="00110F6F" w:rsidRDefault="00DB5D1B" w:rsidP="00DB5D1B">
            <w:pPr>
              <w:jc w:val="right"/>
              <w:rPr>
                <w:color w:val="000000"/>
                <w:sz w:val="22"/>
                <w:szCs w:val="22"/>
              </w:rPr>
            </w:pPr>
            <w:r>
              <w:rPr>
                <w:color w:val="000000"/>
                <w:sz w:val="22"/>
                <w:szCs w:val="22"/>
              </w:rPr>
              <w:t>4,83</w:t>
            </w:r>
          </w:p>
        </w:tc>
        <w:tc>
          <w:tcPr>
            <w:tcW w:w="567" w:type="dxa"/>
            <w:tcBorders>
              <w:top w:val="nil"/>
              <w:left w:val="nil"/>
              <w:bottom w:val="single" w:sz="4" w:space="0" w:color="auto"/>
              <w:right w:val="single" w:sz="4" w:space="0" w:color="auto"/>
            </w:tcBorders>
            <w:shd w:val="clear" w:color="auto" w:fill="auto"/>
            <w:vAlign w:val="bottom"/>
          </w:tcPr>
          <w:p w14:paraId="0E15A6B3" w14:textId="77777777" w:rsidR="00DB5D1B" w:rsidRPr="00110F6F" w:rsidRDefault="00DB5D1B" w:rsidP="00DB5D1B">
            <w:pPr>
              <w:jc w:val="right"/>
              <w:rPr>
                <w:color w:val="000000"/>
                <w:sz w:val="22"/>
                <w:szCs w:val="22"/>
              </w:rPr>
            </w:pPr>
          </w:p>
        </w:tc>
        <w:tc>
          <w:tcPr>
            <w:tcW w:w="993" w:type="dxa"/>
            <w:tcBorders>
              <w:top w:val="nil"/>
              <w:left w:val="nil"/>
              <w:bottom w:val="single" w:sz="4" w:space="0" w:color="auto"/>
              <w:right w:val="single" w:sz="4" w:space="0" w:color="auto"/>
            </w:tcBorders>
            <w:shd w:val="clear" w:color="auto" w:fill="auto"/>
            <w:vAlign w:val="bottom"/>
          </w:tcPr>
          <w:p w14:paraId="6FA8E18A" w14:textId="77777777" w:rsidR="00DB5D1B" w:rsidRPr="00110F6F" w:rsidRDefault="00DB5D1B" w:rsidP="00DB5D1B">
            <w:pPr>
              <w:jc w:val="right"/>
              <w:rPr>
                <w:color w:val="000000"/>
                <w:sz w:val="22"/>
                <w:szCs w:val="22"/>
              </w:rPr>
            </w:pPr>
            <w:r>
              <w:rPr>
                <w:color w:val="000000"/>
                <w:sz w:val="22"/>
                <w:szCs w:val="22"/>
              </w:rPr>
              <w:t>1,38</w:t>
            </w:r>
          </w:p>
        </w:tc>
      </w:tr>
      <w:tr w:rsidR="00DB5D1B" w:rsidRPr="00110F6F" w14:paraId="04F1CF44" w14:textId="77777777" w:rsidTr="00517344">
        <w:trPr>
          <w:trHeight w:val="92"/>
        </w:trPr>
        <w:tc>
          <w:tcPr>
            <w:tcW w:w="2127" w:type="dxa"/>
            <w:tcBorders>
              <w:top w:val="single" w:sz="4" w:space="0" w:color="auto"/>
              <w:left w:val="single" w:sz="4" w:space="0" w:color="auto"/>
              <w:bottom w:val="single" w:sz="4" w:space="0" w:color="auto"/>
              <w:right w:val="single" w:sz="4" w:space="0" w:color="auto"/>
            </w:tcBorders>
            <w:shd w:val="clear" w:color="auto" w:fill="auto"/>
            <w:vAlign w:val="bottom"/>
          </w:tcPr>
          <w:p w14:paraId="2B619C23" w14:textId="77777777" w:rsidR="00DB5D1B" w:rsidRPr="00110F6F" w:rsidRDefault="00DB5D1B" w:rsidP="00DB5D1B">
            <w:pPr>
              <w:rPr>
                <w:sz w:val="22"/>
                <w:szCs w:val="22"/>
              </w:rPr>
            </w:pPr>
            <w:r w:rsidRPr="00110F6F">
              <w:rPr>
                <w:sz w:val="22"/>
                <w:szCs w:val="22"/>
              </w:rPr>
              <w:t>пос.Ковалевка</w:t>
            </w:r>
          </w:p>
        </w:tc>
        <w:tc>
          <w:tcPr>
            <w:tcW w:w="709" w:type="dxa"/>
            <w:tcBorders>
              <w:top w:val="nil"/>
              <w:left w:val="nil"/>
              <w:bottom w:val="single" w:sz="4" w:space="0" w:color="auto"/>
              <w:right w:val="single" w:sz="4" w:space="0" w:color="auto"/>
            </w:tcBorders>
            <w:shd w:val="clear" w:color="auto" w:fill="auto"/>
            <w:noWrap/>
            <w:vAlign w:val="bottom"/>
          </w:tcPr>
          <w:p w14:paraId="5AAFAD66" w14:textId="77777777" w:rsidR="00DB5D1B" w:rsidRPr="00110F6F" w:rsidRDefault="00DB5D1B" w:rsidP="00DB5D1B">
            <w:pPr>
              <w:jc w:val="right"/>
              <w:rPr>
                <w:color w:val="000000"/>
                <w:sz w:val="22"/>
                <w:szCs w:val="22"/>
              </w:rPr>
            </w:pPr>
            <w:r w:rsidRPr="00110F6F">
              <w:rPr>
                <w:color w:val="000000"/>
                <w:sz w:val="22"/>
                <w:szCs w:val="22"/>
              </w:rPr>
              <w:t>43</w:t>
            </w:r>
          </w:p>
        </w:tc>
        <w:tc>
          <w:tcPr>
            <w:tcW w:w="800" w:type="dxa"/>
            <w:tcBorders>
              <w:top w:val="nil"/>
              <w:left w:val="nil"/>
              <w:bottom w:val="single" w:sz="4" w:space="0" w:color="auto"/>
              <w:right w:val="single" w:sz="4" w:space="0" w:color="auto"/>
            </w:tcBorders>
            <w:shd w:val="clear" w:color="auto" w:fill="auto"/>
            <w:noWrap/>
            <w:vAlign w:val="bottom"/>
          </w:tcPr>
          <w:p w14:paraId="209C1539" w14:textId="77777777" w:rsidR="00DB5D1B" w:rsidRPr="00110F6F" w:rsidRDefault="00DB5D1B" w:rsidP="00DB5D1B">
            <w:pPr>
              <w:jc w:val="right"/>
              <w:rPr>
                <w:color w:val="000000"/>
                <w:sz w:val="22"/>
                <w:szCs w:val="22"/>
              </w:rPr>
            </w:pPr>
            <w:r w:rsidRPr="00110F6F">
              <w:rPr>
                <w:color w:val="000000"/>
                <w:sz w:val="22"/>
                <w:szCs w:val="22"/>
              </w:rPr>
              <w:t>43</w:t>
            </w:r>
          </w:p>
        </w:tc>
        <w:tc>
          <w:tcPr>
            <w:tcW w:w="880" w:type="dxa"/>
            <w:tcBorders>
              <w:top w:val="nil"/>
              <w:left w:val="nil"/>
              <w:bottom w:val="single" w:sz="4" w:space="0" w:color="auto"/>
              <w:right w:val="single" w:sz="4" w:space="0" w:color="auto"/>
            </w:tcBorders>
            <w:shd w:val="clear" w:color="auto" w:fill="auto"/>
            <w:noWrap/>
            <w:vAlign w:val="bottom"/>
          </w:tcPr>
          <w:p w14:paraId="1EE6E627" w14:textId="77777777" w:rsidR="00DB5D1B" w:rsidRPr="00110F6F" w:rsidRDefault="00DB5D1B" w:rsidP="00DB5D1B">
            <w:pPr>
              <w:jc w:val="right"/>
              <w:rPr>
                <w:color w:val="000000"/>
                <w:sz w:val="22"/>
                <w:szCs w:val="22"/>
              </w:rPr>
            </w:pPr>
            <w:r>
              <w:rPr>
                <w:color w:val="000000"/>
                <w:sz w:val="22"/>
                <w:szCs w:val="22"/>
              </w:rPr>
              <w:t>-</w:t>
            </w:r>
          </w:p>
        </w:tc>
        <w:tc>
          <w:tcPr>
            <w:tcW w:w="729" w:type="dxa"/>
            <w:tcBorders>
              <w:top w:val="nil"/>
              <w:left w:val="nil"/>
              <w:bottom w:val="single" w:sz="4" w:space="0" w:color="auto"/>
              <w:right w:val="single" w:sz="4" w:space="0" w:color="auto"/>
            </w:tcBorders>
            <w:shd w:val="clear" w:color="auto" w:fill="auto"/>
            <w:noWrap/>
            <w:vAlign w:val="bottom"/>
          </w:tcPr>
          <w:p w14:paraId="1B1833B9" w14:textId="77777777" w:rsidR="00DB5D1B" w:rsidRPr="00110F6F" w:rsidRDefault="00DB5D1B" w:rsidP="00DB5D1B">
            <w:pPr>
              <w:jc w:val="right"/>
              <w:rPr>
                <w:color w:val="000000"/>
                <w:sz w:val="22"/>
                <w:szCs w:val="22"/>
              </w:rPr>
            </w:pPr>
            <w:r w:rsidRPr="00110F6F">
              <w:rPr>
                <w:color w:val="000000"/>
                <w:sz w:val="22"/>
                <w:szCs w:val="22"/>
              </w:rPr>
              <w:t>14</w:t>
            </w:r>
          </w:p>
        </w:tc>
        <w:tc>
          <w:tcPr>
            <w:tcW w:w="709" w:type="dxa"/>
            <w:tcBorders>
              <w:top w:val="nil"/>
              <w:left w:val="nil"/>
              <w:bottom w:val="single" w:sz="4" w:space="0" w:color="auto"/>
              <w:right w:val="single" w:sz="4" w:space="0" w:color="auto"/>
            </w:tcBorders>
            <w:shd w:val="clear" w:color="auto" w:fill="auto"/>
            <w:noWrap/>
            <w:vAlign w:val="bottom"/>
          </w:tcPr>
          <w:p w14:paraId="0A84F39D" w14:textId="77777777" w:rsidR="00DB5D1B" w:rsidRPr="00110F6F" w:rsidRDefault="00DB5D1B" w:rsidP="00DB5D1B">
            <w:pPr>
              <w:jc w:val="right"/>
              <w:rPr>
                <w:color w:val="000000"/>
                <w:sz w:val="22"/>
                <w:szCs w:val="22"/>
              </w:rPr>
            </w:pPr>
            <w:r w:rsidRPr="00110F6F">
              <w:rPr>
                <w:color w:val="000000"/>
                <w:sz w:val="22"/>
                <w:szCs w:val="22"/>
              </w:rPr>
              <w:t>14</w:t>
            </w:r>
          </w:p>
        </w:tc>
        <w:tc>
          <w:tcPr>
            <w:tcW w:w="861" w:type="dxa"/>
            <w:tcBorders>
              <w:top w:val="nil"/>
              <w:left w:val="nil"/>
              <w:bottom w:val="single" w:sz="4" w:space="0" w:color="auto"/>
              <w:right w:val="single" w:sz="4" w:space="0" w:color="auto"/>
            </w:tcBorders>
            <w:shd w:val="clear" w:color="auto" w:fill="auto"/>
            <w:noWrap/>
            <w:vAlign w:val="bottom"/>
          </w:tcPr>
          <w:p w14:paraId="29827261" w14:textId="77777777" w:rsidR="00DB5D1B" w:rsidRPr="00110F6F" w:rsidRDefault="00DB5D1B" w:rsidP="00DB5D1B">
            <w:pPr>
              <w:jc w:val="right"/>
              <w:rPr>
                <w:color w:val="000000"/>
                <w:sz w:val="22"/>
                <w:szCs w:val="22"/>
              </w:rPr>
            </w:pPr>
            <w:r>
              <w:rPr>
                <w:color w:val="000000"/>
                <w:sz w:val="22"/>
                <w:szCs w:val="22"/>
              </w:rPr>
              <w:t>-</w:t>
            </w:r>
          </w:p>
        </w:tc>
        <w:tc>
          <w:tcPr>
            <w:tcW w:w="982" w:type="dxa"/>
            <w:tcBorders>
              <w:top w:val="nil"/>
              <w:left w:val="nil"/>
              <w:bottom w:val="single" w:sz="4" w:space="0" w:color="auto"/>
              <w:right w:val="single" w:sz="4" w:space="0" w:color="auto"/>
            </w:tcBorders>
            <w:shd w:val="clear" w:color="auto" w:fill="auto"/>
            <w:vAlign w:val="bottom"/>
          </w:tcPr>
          <w:p w14:paraId="0C6AAA64" w14:textId="77777777" w:rsidR="00DB5D1B" w:rsidRPr="00110F6F" w:rsidRDefault="00DB5D1B" w:rsidP="00DB5D1B">
            <w:pPr>
              <w:jc w:val="right"/>
              <w:rPr>
                <w:color w:val="000000"/>
                <w:sz w:val="22"/>
                <w:szCs w:val="22"/>
              </w:rPr>
            </w:pPr>
            <w:r>
              <w:rPr>
                <w:color w:val="000000"/>
                <w:sz w:val="22"/>
                <w:szCs w:val="22"/>
              </w:rPr>
              <w:t>3,22</w:t>
            </w:r>
          </w:p>
        </w:tc>
        <w:tc>
          <w:tcPr>
            <w:tcW w:w="567" w:type="dxa"/>
            <w:tcBorders>
              <w:top w:val="nil"/>
              <w:left w:val="nil"/>
              <w:bottom w:val="single" w:sz="4" w:space="0" w:color="auto"/>
              <w:right w:val="single" w:sz="4" w:space="0" w:color="auto"/>
            </w:tcBorders>
            <w:shd w:val="clear" w:color="auto" w:fill="auto"/>
            <w:vAlign w:val="bottom"/>
          </w:tcPr>
          <w:p w14:paraId="731765D0" w14:textId="77777777" w:rsidR="00DB5D1B" w:rsidRPr="00110F6F" w:rsidRDefault="00DB5D1B" w:rsidP="00DB5D1B">
            <w:pPr>
              <w:jc w:val="right"/>
              <w:rPr>
                <w:color w:val="000000"/>
                <w:sz w:val="22"/>
                <w:szCs w:val="22"/>
              </w:rPr>
            </w:pPr>
          </w:p>
        </w:tc>
        <w:tc>
          <w:tcPr>
            <w:tcW w:w="993" w:type="dxa"/>
            <w:tcBorders>
              <w:top w:val="nil"/>
              <w:left w:val="nil"/>
              <w:bottom w:val="single" w:sz="4" w:space="0" w:color="auto"/>
              <w:right w:val="single" w:sz="4" w:space="0" w:color="auto"/>
            </w:tcBorders>
            <w:shd w:val="clear" w:color="auto" w:fill="auto"/>
            <w:vAlign w:val="bottom"/>
          </w:tcPr>
          <w:p w14:paraId="63A9D233" w14:textId="77777777" w:rsidR="00DB5D1B" w:rsidRPr="00110F6F" w:rsidRDefault="00DB5D1B" w:rsidP="00DB5D1B">
            <w:pPr>
              <w:jc w:val="right"/>
              <w:rPr>
                <w:color w:val="000000"/>
                <w:sz w:val="22"/>
                <w:szCs w:val="22"/>
              </w:rPr>
            </w:pPr>
            <w:r>
              <w:rPr>
                <w:color w:val="000000"/>
                <w:sz w:val="22"/>
                <w:szCs w:val="22"/>
              </w:rPr>
              <w:t>1,38</w:t>
            </w:r>
          </w:p>
        </w:tc>
      </w:tr>
      <w:tr w:rsidR="00DB5D1B" w:rsidRPr="00110F6F" w14:paraId="30C21C20" w14:textId="77777777" w:rsidTr="00517344">
        <w:trPr>
          <w:trHeight w:val="92"/>
        </w:trPr>
        <w:tc>
          <w:tcPr>
            <w:tcW w:w="2127" w:type="dxa"/>
            <w:tcBorders>
              <w:top w:val="single" w:sz="4" w:space="0" w:color="auto"/>
              <w:left w:val="single" w:sz="4" w:space="0" w:color="auto"/>
              <w:bottom w:val="single" w:sz="4" w:space="0" w:color="auto"/>
              <w:right w:val="single" w:sz="4" w:space="0" w:color="auto"/>
            </w:tcBorders>
            <w:shd w:val="clear" w:color="auto" w:fill="auto"/>
            <w:vAlign w:val="bottom"/>
          </w:tcPr>
          <w:p w14:paraId="4BA903EC" w14:textId="77777777" w:rsidR="00DB5D1B" w:rsidRPr="00110F6F" w:rsidRDefault="00DB5D1B" w:rsidP="00DB5D1B">
            <w:pPr>
              <w:rPr>
                <w:sz w:val="22"/>
                <w:szCs w:val="22"/>
              </w:rPr>
            </w:pPr>
            <w:r w:rsidRPr="00110F6F">
              <w:rPr>
                <w:sz w:val="22"/>
                <w:szCs w:val="22"/>
              </w:rPr>
              <w:t>пос.Обильный</w:t>
            </w:r>
          </w:p>
        </w:tc>
        <w:tc>
          <w:tcPr>
            <w:tcW w:w="709" w:type="dxa"/>
            <w:tcBorders>
              <w:top w:val="nil"/>
              <w:left w:val="nil"/>
              <w:bottom w:val="single" w:sz="4" w:space="0" w:color="auto"/>
              <w:right w:val="single" w:sz="4" w:space="0" w:color="auto"/>
            </w:tcBorders>
            <w:shd w:val="clear" w:color="auto" w:fill="auto"/>
            <w:noWrap/>
            <w:vAlign w:val="bottom"/>
          </w:tcPr>
          <w:p w14:paraId="2E08529F" w14:textId="77777777" w:rsidR="00DB5D1B" w:rsidRPr="00110F6F" w:rsidRDefault="00DB5D1B" w:rsidP="00DB5D1B">
            <w:pPr>
              <w:jc w:val="right"/>
              <w:rPr>
                <w:color w:val="000000"/>
                <w:sz w:val="22"/>
                <w:szCs w:val="22"/>
              </w:rPr>
            </w:pPr>
            <w:r w:rsidRPr="00110F6F">
              <w:rPr>
                <w:color w:val="000000"/>
                <w:sz w:val="22"/>
                <w:szCs w:val="22"/>
              </w:rPr>
              <w:t>62</w:t>
            </w:r>
          </w:p>
        </w:tc>
        <w:tc>
          <w:tcPr>
            <w:tcW w:w="800" w:type="dxa"/>
            <w:tcBorders>
              <w:top w:val="nil"/>
              <w:left w:val="nil"/>
              <w:bottom w:val="single" w:sz="4" w:space="0" w:color="auto"/>
              <w:right w:val="single" w:sz="4" w:space="0" w:color="auto"/>
            </w:tcBorders>
            <w:shd w:val="clear" w:color="auto" w:fill="auto"/>
            <w:noWrap/>
            <w:vAlign w:val="bottom"/>
          </w:tcPr>
          <w:p w14:paraId="10566818" w14:textId="77777777" w:rsidR="00DB5D1B" w:rsidRPr="00110F6F" w:rsidRDefault="00DB5D1B" w:rsidP="00DB5D1B">
            <w:pPr>
              <w:jc w:val="right"/>
              <w:rPr>
                <w:color w:val="000000"/>
                <w:sz w:val="22"/>
                <w:szCs w:val="22"/>
              </w:rPr>
            </w:pPr>
            <w:r w:rsidRPr="00110F6F">
              <w:rPr>
                <w:color w:val="000000"/>
                <w:sz w:val="22"/>
                <w:szCs w:val="22"/>
              </w:rPr>
              <w:t>62</w:t>
            </w:r>
          </w:p>
        </w:tc>
        <w:tc>
          <w:tcPr>
            <w:tcW w:w="880" w:type="dxa"/>
            <w:tcBorders>
              <w:top w:val="nil"/>
              <w:left w:val="nil"/>
              <w:bottom w:val="single" w:sz="4" w:space="0" w:color="auto"/>
              <w:right w:val="single" w:sz="4" w:space="0" w:color="auto"/>
            </w:tcBorders>
            <w:shd w:val="clear" w:color="auto" w:fill="auto"/>
            <w:noWrap/>
            <w:vAlign w:val="bottom"/>
          </w:tcPr>
          <w:p w14:paraId="5DE41B63" w14:textId="77777777" w:rsidR="00DB5D1B" w:rsidRPr="00110F6F" w:rsidRDefault="00DB5D1B" w:rsidP="00DB5D1B">
            <w:pPr>
              <w:jc w:val="right"/>
              <w:rPr>
                <w:color w:val="000000"/>
                <w:sz w:val="22"/>
                <w:szCs w:val="22"/>
              </w:rPr>
            </w:pPr>
            <w:r>
              <w:rPr>
                <w:color w:val="000000"/>
                <w:sz w:val="22"/>
                <w:szCs w:val="22"/>
              </w:rPr>
              <w:t>-</w:t>
            </w:r>
          </w:p>
        </w:tc>
        <w:tc>
          <w:tcPr>
            <w:tcW w:w="729" w:type="dxa"/>
            <w:tcBorders>
              <w:top w:val="nil"/>
              <w:left w:val="nil"/>
              <w:bottom w:val="single" w:sz="4" w:space="0" w:color="auto"/>
              <w:right w:val="single" w:sz="4" w:space="0" w:color="auto"/>
            </w:tcBorders>
            <w:shd w:val="clear" w:color="auto" w:fill="auto"/>
            <w:noWrap/>
            <w:vAlign w:val="bottom"/>
          </w:tcPr>
          <w:p w14:paraId="12FB876C" w14:textId="77777777" w:rsidR="00DB5D1B" w:rsidRPr="00110F6F" w:rsidRDefault="00DB5D1B" w:rsidP="00DB5D1B">
            <w:pPr>
              <w:jc w:val="right"/>
              <w:rPr>
                <w:color w:val="000000"/>
                <w:sz w:val="22"/>
                <w:szCs w:val="22"/>
              </w:rPr>
            </w:pPr>
            <w:r w:rsidRPr="00110F6F">
              <w:rPr>
                <w:color w:val="000000"/>
                <w:sz w:val="22"/>
                <w:szCs w:val="22"/>
              </w:rPr>
              <w:t>20</w:t>
            </w:r>
          </w:p>
        </w:tc>
        <w:tc>
          <w:tcPr>
            <w:tcW w:w="709" w:type="dxa"/>
            <w:tcBorders>
              <w:top w:val="nil"/>
              <w:left w:val="nil"/>
              <w:bottom w:val="single" w:sz="4" w:space="0" w:color="auto"/>
              <w:right w:val="single" w:sz="4" w:space="0" w:color="auto"/>
            </w:tcBorders>
            <w:shd w:val="clear" w:color="auto" w:fill="auto"/>
            <w:noWrap/>
            <w:vAlign w:val="bottom"/>
          </w:tcPr>
          <w:p w14:paraId="568707A2" w14:textId="77777777" w:rsidR="00DB5D1B" w:rsidRPr="00110F6F" w:rsidRDefault="00DB5D1B" w:rsidP="00DB5D1B">
            <w:pPr>
              <w:jc w:val="right"/>
              <w:rPr>
                <w:color w:val="000000"/>
                <w:sz w:val="22"/>
                <w:szCs w:val="22"/>
              </w:rPr>
            </w:pPr>
            <w:r w:rsidRPr="00110F6F">
              <w:rPr>
                <w:color w:val="000000"/>
                <w:sz w:val="22"/>
                <w:szCs w:val="22"/>
              </w:rPr>
              <w:t>20</w:t>
            </w:r>
          </w:p>
        </w:tc>
        <w:tc>
          <w:tcPr>
            <w:tcW w:w="861" w:type="dxa"/>
            <w:tcBorders>
              <w:top w:val="nil"/>
              <w:left w:val="nil"/>
              <w:bottom w:val="single" w:sz="4" w:space="0" w:color="auto"/>
              <w:right w:val="single" w:sz="4" w:space="0" w:color="auto"/>
            </w:tcBorders>
            <w:shd w:val="clear" w:color="auto" w:fill="auto"/>
            <w:noWrap/>
            <w:vAlign w:val="bottom"/>
          </w:tcPr>
          <w:p w14:paraId="153CC40C" w14:textId="77777777" w:rsidR="00DB5D1B" w:rsidRPr="00110F6F" w:rsidRDefault="00DB5D1B" w:rsidP="00DB5D1B">
            <w:pPr>
              <w:jc w:val="right"/>
              <w:rPr>
                <w:color w:val="000000"/>
                <w:sz w:val="22"/>
                <w:szCs w:val="22"/>
              </w:rPr>
            </w:pPr>
            <w:r>
              <w:rPr>
                <w:color w:val="000000"/>
                <w:sz w:val="22"/>
                <w:szCs w:val="22"/>
              </w:rPr>
              <w:t>-</w:t>
            </w:r>
          </w:p>
        </w:tc>
        <w:tc>
          <w:tcPr>
            <w:tcW w:w="982" w:type="dxa"/>
            <w:tcBorders>
              <w:top w:val="nil"/>
              <w:left w:val="nil"/>
              <w:bottom w:val="single" w:sz="4" w:space="0" w:color="auto"/>
              <w:right w:val="single" w:sz="4" w:space="0" w:color="auto"/>
            </w:tcBorders>
            <w:shd w:val="clear" w:color="auto" w:fill="auto"/>
            <w:vAlign w:val="bottom"/>
          </w:tcPr>
          <w:p w14:paraId="5739ACF1" w14:textId="77777777" w:rsidR="00DB5D1B" w:rsidRPr="00110F6F" w:rsidRDefault="00DB5D1B" w:rsidP="00DB5D1B">
            <w:pPr>
              <w:jc w:val="right"/>
              <w:rPr>
                <w:color w:val="000000"/>
                <w:sz w:val="22"/>
                <w:szCs w:val="22"/>
              </w:rPr>
            </w:pPr>
            <w:r>
              <w:rPr>
                <w:color w:val="000000"/>
                <w:sz w:val="22"/>
                <w:szCs w:val="22"/>
              </w:rPr>
              <w:t>4,6</w:t>
            </w:r>
          </w:p>
        </w:tc>
        <w:tc>
          <w:tcPr>
            <w:tcW w:w="567" w:type="dxa"/>
            <w:tcBorders>
              <w:top w:val="nil"/>
              <w:left w:val="nil"/>
              <w:bottom w:val="single" w:sz="4" w:space="0" w:color="auto"/>
              <w:right w:val="single" w:sz="4" w:space="0" w:color="auto"/>
            </w:tcBorders>
            <w:shd w:val="clear" w:color="auto" w:fill="auto"/>
            <w:vAlign w:val="bottom"/>
          </w:tcPr>
          <w:p w14:paraId="5AAC7650" w14:textId="77777777" w:rsidR="00DB5D1B" w:rsidRPr="00110F6F" w:rsidRDefault="00DB5D1B" w:rsidP="00DB5D1B">
            <w:pPr>
              <w:jc w:val="right"/>
              <w:rPr>
                <w:color w:val="000000"/>
                <w:sz w:val="22"/>
                <w:szCs w:val="22"/>
              </w:rPr>
            </w:pPr>
          </w:p>
        </w:tc>
        <w:tc>
          <w:tcPr>
            <w:tcW w:w="993" w:type="dxa"/>
            <w:tcBorders>
              <w:top w:val="nil"/>
              <w:left w:val="nil"/>
              <w:bottom w:val="single" w:sz="4" w:space="0" w:color="auto"/>
              <w:right w:val="single" w:sz="4" w:space="0" w:color="auto"/>
            </w:tcBorders>
            <w:shd w:val="clear" w:color="auto" w:fill="auto"/>
            <w:vAlign w:val="bottom"/>
          </w:tcPr>
          <w:p w14:paraId="2543AFF5" w14:textId="77777777" w:rsidR="00DB5D1B" w:rsidRPr="00110F6F" w:rsidRDefault="00DB5D1B" w:rsidP="00DB5D1B">
            <w:pPr>
              <w:jc w:val="right"/>
              <w:rPr>
                <w:color w:val="000000"/>
                <w:sz w:val="22"/>
                <w:szCs w:val="22"/>
              </w:rPr>
            </w:pPr>
            <w:r>
              <w:rPr>
                <w:color w:val="000000"/>
                <w:sz w:val="22"/>
                <w:szCs w:val="22"/>
              </w:rPr>
              <w:t>1,38</w:t>
            </w:r>
          </w:p>
        </w:tc>
      </w:tr>
      <w:tr w:rsidR="00DB5D1B" w:rsidRPr="00110F6F" w14:paraId="710011E3" w14:textId="77777777" w:rsidTr="00517344">
        <w:trPr>
          <w:trHeight w:val="92"/>
        </w:trPr>
        <w:tc>
          <w:tcPr>
            <w:tcW w:w="2127" w:type="dxa"/>
            <w:tcBorders>
              <w:top w:val="single" w:sz="4" w:space="0" w:color="auto"/>
              <w:left w:val="single" w:sz="4" w:space="0" w:color="auto"/>
              <w:bottom w:val="single" w:sz="4" w:space="0" w:color="auto"/>
              <w:right w:val="single" w:sz="4" w:space="0" w:color="auto"/>
            </w:tcBorders>
            <w:shd w:val="clear" w:color="auto" w:fill="auto"/>
            <w:vAlign w:val="bottom"/>
          </w:tcPr>
          <w:p w14:paraId="21BDD477" w14:textId="77777777" w:rsidR="00DB5D1B" w:rsidRPr="00110F6F" w:rsidRDefault="00DB5D1B" w:rsidP="00DB5D1B">
            <w:pPr>
              <w:rPr>
                <w:sz w:val="22"/>
                <w:szCs w:val="22"/>
              </w:rPr>
            </w:pPr>
            <w:r w:rsidRPr="00110F6F">
              <w:rPr>
                <w:sz w:val="22"/>
                <w:szCs w:val="22"/>
              </w:rPr>
              <w:t>пос.Решетиловский</w:t>
            </w:r>
          </w:p>
        </w:tc>
        <w:tc>
          <w:tcPr>
            <w:tcW w:w="709" w:type="dxa"/>
            <w:tcBorders>
              <w:top w:val="nil"/>
              <w:left w:val="nil"/>
              <w:bottom w:val="single" w:sz="4" w:space="0" w:color="auto"/>
              <w:right w:val="single" w:sz="4" w:space="0" w:color="auto"/>
            </w:tcBorders>
            <w:shd w:val="clear" w:color="auto" w:fill="auto"/>
            <w:noWrap/>
            <w:vAlign w:val="bottom"/>
          </w:tcPr>
          <w:p w14:paraId="0A8C8EBC" w14:textId="77777777" w:rsidR="00DB5D1B" w:rsidRPr="00110F6F" w:rsidRDefault="00DB5D1B" w:rsidP="00DB5D1B">
            <w:pPr>
              <w:jc w:val="right"/>
              <w:rPr>
                <w:color w:val="000000"/>
                <w:sz w:val="22"/>
                <w:szCs w:val="22"/>
              </w:rPr>
            </w:pPr>
            <w:r w:rsidRPr="00110F6F">
              <w:rPr>
                <w:color w:val="000000"/>
                <w:sz w:val="22"/>
                <w:szCs w:val="22"/>
              </w:rPr>
              <w:t>32</w:t>
            </w:r>
          </w:p>
        </w:tc>
        <w:tc>
          <w:tcPr>
            <w:tcW w:w="800" w:type="dxa"/>
            <w:tcBorders>
              <w:top w:val="nil"/>
              <w:left w:val="nil"/>
              <w:bottom w:val="single" w:sz="4" w:space="0" w:color="auto"/>
              <w:right w:val="single" w:sz="4" w:space="0" w:color="auto"/>
            </w:tcBorders>
            <w:shd w:val="clear" w:color="auto" w:fill="auto"/>
            <w:noWrap/>
            <w:vAlign w:val="bottom"/>
          </w:tcPr>
          <w:p w14:paraId="4D4C69EF" w14:textId="77777777" w:rsidR="00DB5D1B" w:rsidRPr="00110F6F" w:rsidRDefault="00DB5D1B" w:rsidP="00DB5D1B">
            <w:pPr>
              <w:jc w:val="right"/>
              <w:rPr>
                <w:color w:val="000000"/>
                <w:sz w:val="22"/>
                <w:szCs w:val="22"/>
              </w:rPr>
            </w:pPr>
            <w:r w:rsidRPr="00110F6F">
              <w:rPr>
                <w:color w:val="000000"/>
                <w:sz w:val="22"/>
                <w:szCs w:val="22"/>
              </w:rPr>
              <w:t>32</w:t>
            </w:r>
          </w:p>
        </w:tc>
        <w:tc>
          <w:tcPr>
            <w:tcW w:w="880" w:type="dxa"/>
            <w:tcBorders>
              <w:top w:val="nil"/>
              <w:left w:val="nil"/>
              <w:bottom w:val="single" w:sz="4" w:space="0" w:color="auto"/>
              <w:right w:val="single" w:sz="4" w:space="0" w:color="auto"/>
            </w:tcBorders>
            <w:shd w:val="clear" w:color="auto" w:fill="auto"/>
            <w:noWrap/>
            <w:vAlign w:val="bottom"/>
          </w:tcPr>
          <w:p w14:paraId="0788D30A" w14:textId="77777777" w:rsidR="00DB5D1B" w:rsidRPr="00110F6F" w:rsidRDefault="00DB5D1B" w:rsidP="00DB5D1B">
            <w:pPr>
              <w:jc w:val="right"/>
              <w:rPr>
                <w:color w:val="000000"/>
                <w:sz w:val="22"/>
                <w:szCs w:val="22"/>
              </w:rPr>
            </w:pPr>
            <w:r>
              <w:rPr>
                <w:color w:val="000000"/>
                <w:sz w:val="22"/>
                <w:szCs w:val="22"/>
              </w:rPr>
              <w:t>-</w:t>
            </w:r>
          </w:p>
        </w:tc>
        <w:tc>
          <w:tcPr>
            <w:tcW w:w="729" w:type="dxa"/>
            <w:tcBorders>
              <w:top w:val="nil"/>
              <w:left w:val="nil"/>
              <w:bottom w:val="single" w:sz="4" w:space="0" w:color="auto"/>
              <w:right w:val="single" w:sz="4" w:space="0" w:color="auto"/>
            </w:tcBorders>
            <w:shd w:val="clear" w:color="auto" w:fill="auto"/>
            <w:noWrap/>
            <w:vAlign w:val="bottom"/>
          </w:tcPr>
          <w:p w14:paraId="2714D89D" w14:textId="77777777" w:rsidR="00DB5D1B" w:rsidRPr="00110F6F" w:rsidRDefault="00DB5D1B" w:rsidP="00DB5D1B">
            <w:pPr>
              <w:jc w:val="right"/>
              <w:rPr>
                <w:color w:val="000000"/>
                <w:sz w:val="22"/>
                <w:szCs w:val="22"/>
              </w:rPr>
            </w:pPr>
            <w:r w:rsidRPr="00110F6F">
              <w:rPr>
                <w:color w:val="000000"/>
                <w:sz w:val="22"/>
                <w:szCs w:val="22"/>
              </w:rPr>
              <w:t>11</w:t>
            </w:r>
          </w:p>
        </w:tc>
        <w:tc>
          <w:tcPr>
            <w:tcW w:w="709" w:type="dxa"/>
            <w:tcBorders>
              <w:top w:val="nil"/>
              <w:left w:val="nil"/>
              <w:bottom w:val="single" w:sz="4" w:space="0" w:color="auto"/>
              <w:right w:val="single" w:sz="4" w:space="0" w:color="auto"/>
            </w:tcBorders>
            <w:shd w:val="clear" w:color="auto" w:fill="auto"/>
            <w:noWrap/>
            <w:vAlign w:val="bottom"/>
          </w:tcPr>
          <w:p w14:paraId="65C6B86E" w14:textId="77777777" w:rsidR="00DB5D1B" w:rsidRPr="00110F6F" w:rsidRDefault="00DB5D1B" w:rsidP="00DB5D1B">
            <w:pPr>
              <w:jc w:val="right"/>
              <w:rPr>
                <w:color w:val="000000"/>
                <w:sz w:val="22"/>
                <w:szCs w:val="22"/>
              </w:rPr>
            </w:pPr>
            <w:r w:rsidRPr="00110F6F">
              <w:rPr>
                <w:color w:val="000000"/>
                <w:sz w:val="22"/>
                <w:szCs w:val="22"/>
              </w:rPr>
              <w:t>11</w:t>
            </w:r>
          </w:p>
        </w:tc>
        <w:tc>
          <w:tcPr>
            <w:tcW w:w="861" w:type="dxa"/>
            <w:tcBorders>
              <w:top w:val="nil"/>
              <w:left w:val="nil"/>
              <w:bottom w:val="single" w:sz="4" w:space="0" w:color="auto"/>
              <w:right w:val="single" w:sz="4" w:space="0" w:color="auto"/>
            </w:tcBorders>
            <w:shd w:val="clear" w:color="auto" w:fill="auto"/>
            <w:noWrap/>
            <w:vAlign w:val="bottom"/>
          </w:tcPr>
          <w:p w14:paraId="139E330C" w14:textId="77777777" w:rsidR="00DB5D1B" w:rsidRPr="00110F6F" w:rsidRDefault="00DB5D1B" w:rsidP="00DB5D1B">
            <w:pPr>
              <w:jc w:val="right"/>
              <w:rPr>
                <w:color w:val="000000"/>
                <w:sz w:val="22"/>
                <w:szCs w:val="22"/>
              </w:rPr>
            </w:pPr>
            <w:r>
              <w:rPr>
                <w:color w:val="000000"/>
                <w:sz w:val="22"/>
                <w:szCs w:val="22"/>
              </w:rPr>
              <w:t>-</w:t>
            </w:r>
          </w:p>
        </w:tc>
        <w:tc>
          <w:tcPr>
            <w:tcW w:w="982" w:type="dxa"/>
            <w:tcBorders>
              <w:top w:val="nil"/>
              <w:left w:val="nil"/>
              <w:bottom w:val="single" w:sz="4" w:space="0" w:color="auto"/>
              <w:right w:val="single" w:sz="4" w:space="0" w:color="auto"/>
            </w:tcBorders>
            <w:shd w:val="clear" w:color="auto" w:fill="auto"/>
            <w:vAlign w:val="bottom"/>
          </w:tcPr>
          <w:p w14:paraId="37191A18" w14:textId="77777777" w:rsidR="00DB5D1B" w:rsidRPr="00110F6F" w:rsidRDefault="00DB5D1B" w:rsidP="00DB5D1B">
            <w:pPr>
              <w:jc w:val="right"/>
              <w:rPr>
                <w:color w:val="000000"/>
                <w:sz w:val="22"/>
                <w:szCs w:val="22"/>
              </w:rPr>
            </w:pPr>
            <w:r>
              <w:rPr>
                <w:color w:val="000000"/>
                <w:sz w:val="22"/>
                <w:szCs w:val="22"/>
              </w:rPr>
              <w:t>2,53</w:t>
            </w:r>
          </w:p>
        </w:tc>
        <w:tc>
          <w:tcPr>
            <w:tcW w:w="567" w:type="dxa"/>
            <w:tcBorders>
              <w:top w:val="nil"/>
              <w:left w:val="nil"/>
              <w:bottom w:val="single" w:sz="4" w:space="0" w:color="auto"/>
              <w:right w:val="single" w:sz="4" w:space="0" w:color="auto"/>
            </w:tcBorders>
            <w:shd w:val="clear" w:color="auto" w:fill="auto"/>
            <w:vAlign w:val="bottom"/>
          </w:tcPr>
          <w:p w14:paraId="590AD02D" w14:textId="77777777" w:rsidR="00DB5D1B" w:rsidRPr="00110F6F" w:rsidRDefault="00DB5D1B" w:rsidP="00DB5D1B">
            <w:pPr>
              <w:jc w:val="right"/>
              <w:rPr>
                <w:color w:val="000000"/>
                <w:sz w:val="22"/>
                <w:szCs w:val="22"/>
              </w:rPr>
            </w:pPr>
          </w:p>
        </w:tc>
        <w:tc>
          <w:tcPr>
            <w:tcW w:w="993" w:type="dxa"/>
            <w:tcBorders>
              <w:top w:val="nil"/>
              <w:left w:val="nil"/>
              <w:bottom w:val="single" w:sz="4" w:space="0" w:color="auto"/>
              <w:right w:val="single" w:sz="4" w:space="0" w:color="auto"/>
            </w:tcBorders>
            <w:shd w:val="clear" w:color="auto" w:fill="auto"/>
            <w:vAlign w:val="bottom"/>
          </w:tcPr>
          <w:p w14:paraId="0EE136CD" w14:textId="77777777" w:rsidR="00DB5D1B" w:rsidRPr="00110F6F" w:rsidRDefault="00DB5D1B" w:rsidP="00DB5D1B">
            <w:pPr>
              <w:jc w:val="right"/>
              <w:rPr>
                <w:color w:val="000000"/>
                <w:sz w:val="22"/>
                <w:szCs w:val="22"/>
              </w:rPr>
            </w:pPr>
            <w:r>
              <w:rPr>
                <w:color w:val="000000"/>
                <w:sz w:val="22"/>
                <w:szCs w:val="22"/>
              </w:rPr>
              <w:t>0,92</w:t>
            </w:r>
          </w:p>
        </w:tc>
      </w:tr>
      <w:tr w:rsidR="00DB5D1B" w:rsidRPr="00110F6F" w14:paraId="4A602768" w14:textId="77777777" w:rsidTr="00517344">
        <w:trPr>
          <w:trHeight w:val="92"/>
        </w:trPr>
        <w:tc>
          <w:tcPr>
            <w:tcW w:w="2127" w:type="dxa"/>
            <w:tcBorders>
              <w:top w:val="single" w:sz="4" w:space="0" w:color="auto"/>
              <w:left w:val="single" w:sz="4" w:space="0" w:color="auto"/>
              <w:bottom w:val="single" w:sz="4" w:space="0" w:color="auto"/>
              <w:right w:val="single" w:sz="4" w:space="0" w:color="auto"/>
            </w:tcBorders>
            <w:shd w:val="clear" w:color="auto" w:fill="auto"/>
            <w:vAlign w:val="bottom"/>
          </w:tcPr>
          <w:p w14:paraId="2ABB333E" w14:textId="77777777" w:rsidR="00DB5D1B" w:rsidRPr="00110F6F" w:rsidRDefault="00DB5D1B" w:rsidP="00DB5D1B">
            <w:pPr>
              <w:rPr>
                <w:sz w:val="22"/>
                <w:szCs w:val="22"/>
              </w:rPr>
            </w:pPr>
            <w:r w:rsidRPr="00110F6F">
              <w:rPr>
                <w:sz w:val="22"/>
                <w:szCs w:val="22"/>
              </w:rPr>
              <w:t>х.Сборный</w:t>
            </w:r>
          </w:p>
        </w:tc>
        <w:tc>
          <w:tcPr>
            <w:tcW w:w="709" w:type="dxa"/>
            <w:tcBorders>
              <w:top w:val="nil"/>
              <w:left w:val="nil"/>
              <w:bottom w:val="single" w:sz="4" w:space="0" w:color="auto"/>
              <w:right w:val="single" w:sz="4" w:space="0" w:color="auto"/>
            </w:tcBorders>
            <w:shd w:val="clear" w:color="auto" w:fill="auto"/>
            <w:noWrap/>
            <w:vAlign w:val="bottom"/>
          </w:tcPr>
          <w:p w14:paraId="6AA99C13" w14:textId="77777777" w:rsidR="00DB5D1B" w:rsidRPr="00110F6F" w:rsidRDefault="00DB5D1B" w:rsidP="00DB5D1B">
            <w:pPr>
              <w:jc w:val="right"/>
              <w:rPr>
                <w:color w:val="000000"/>
                <w:sz w:val="22"/>
                <w:szCs w:val="22"/>
              </w:rPr>
            </w:pPr>
            <w:r w:rsidRPr="00110F6F">
              <w:rPr>
                <w:color w:val="000000"/>
                <w:sz w:val="22"/>
                <w:szCs w:val="22"/>
              </w:rPr>
              <w:t>40</w:t>
            </w:r>
          </w:p>
        </w:tc>
        <w:tc>
          <w:tcPr>
            <w:tcW w:w="800" w:type="dxa"/>
            <w:tcBorders>
              <w:top w:val="nil"/>
              <w:left w:val="nil"/>
              <w:bottom w:val="single" w:sz="4" w:space="0" w:color="auto"/>
              <w:right w:val="single" w:sz="4" w:space="0" w:color="auto"/>
            </w:tcBorders>
            <w:shd w:val="clear" w:color="auto" w:fill="auto"/>
            <w:noWrap/>
            <w:vAlign w:val="bottom"/>
          </w:tcPr>
          <w:p w14:paraId="07D57AD8" w14:textId="77777777" w:rsidR="00DB5D1B" w:rsidRPr="00110F6F" w:rsidRDefault="00DB5D1B" w:rsidP="00DB5D1B">
            <w:pPr>
              <w:jc w:val="right"/>
              <w:rPr>
                <w:color w:val="000000"/>
                <w:sz w:val="22"/>
                <w:szCs w:val="22"/>
              </w:rPr>
            </w:pPr>
            <w:r w:rsidRPr="00110F6F">
              <w:rPr>
                <w:color w:val="000000"/>
                <w:sz w:val="22"/>
                <w:szCs w:val="22"/>
              </w:rPr>
              <w:t>40</w:t>
            </w:r>
          </w:p>
        </w:tc>
        <w:tc>
          <w:tcPr>
            <w:tcW w:w="880" w:type="dxa"/>
            <w:tcBorders>
              <w:top w:val="nil"/>
              <w:left w:val="nil"/>
              <w:bottom w:val="single" w:sz="4" w:space="0" w:color="auto"/>
              <w:right w:val="single" w:sz="4" w:space="0" w:color="auto"/>
            </w:tcBorders>
            <w:shd w:val="clear" w:color="auto" w:fill="auto"/>
            <w:noWrap/>
            <w:vAlign w:val="bottom"/>
          </w:tcPr>
          <w:p w14:paraId="23D66033" w14:textId="77777777" w:rsidR="00DB5D1B" w:rsidRPr="00110F6F" w:rsidRDefault="00DB5D1B" w:rsidP="00DB5D1B">
            <w:pPr>
              <w:jc w:val="right"/>
              <w:rPr>
                <w:color w:val="000000"/>
                <w:sz w:val="22"/>
                <w:szCs w:val="22"/>
              </w:rPr>
            </w:pPr>
            <w:r>
              <w:rPr>
                <w:color w:val="000000"/>
                <w:sz w:val="22"/>
                <w:szCs w:val="22"/>
              </w:rPr>
              <w:t>-</w:t>
            </w:r>
          </w:p>
        </w:tc>
        <w:tc>
          <w:tcPr>
            <w:tcW w:w="729" w:type="dxa"/>
            <w:tcBorders>
              <w:top w:val="nil"/>
              <w:left w:val="nil"/>
              <w:bottom w:val="single" w:sz="4" w:space="0" w:color="auto"/>
              <w:right w:val="single" w:sz="4" w:space="0" w:color="auto"/>
            </w:tcBorders>
            <w:shd w:val="clear" w:color="auto" w:fill="auto"/>
            <w:noWrap/>
            <w:vAlign w:val="bottom"/>
          </w:tcPr>
          <w:p w14:paraId="7235530D" w14:textId="77777777" w:rsidR="00DB5D1B" w:rsidRPr="00110F6F" w:rsidRDefault="00DB5D1B" w:rsidP="00DB5D1B">
            <w:pPr>
              <w:jc w:val="right"/>
              <w:rPr>
                <w:color w:val="000000"/>
                <w:sz w:val="22"/>
                <w:szCs w:val="22"/>
              </w:rPr>
            </w:pPr>
            <w:r w:rsidRPr="00110F6F">
              <w:rPr>
                <w:color w:val="000000"/>
                <w:sz w:val="22"/>
                <w:szCs w:val="22"/>
              </w:rPr>
              <w:t>13</w:t>
            </w:r>
          </w:p>
        </w:tc>
        <w:tc>
          <w:tcPr>
            <w:tcW w:w="709" w:type="dxa"/>
            <w:tcBorders>
              <w:top w:val="nil"/>
              <w:left w:val="nil"/>
              <w:bottom w:val="single" w:sz="4" w:space="0" w:color="auto"/>
              <w:right w:val="single" w:sz="4" w:space="0" w:color="auto"/>
            </w:tcBorders>
            <w:shd w:val="clear" w:color="auto" w:fill="auto"/>
            <w:noWrap/>
            <w:vAlign w:val="bottom"/>
          </w:tcPr>
          <w:p w14:paraId="02C0015A" w14:textId="77777777" w:rsidR="00DB5D1B" w:rsidRPr="00110F6F" w:rsidRDefault="00DB5D1B" w:rsidP="00DB5D1B">
            <w:pPr>
              <w:jc w:val="right"/>
              <w:rPr>
                <w:color w:val="000000"/>
                <w:sz w:val="22"/>
                <w:szCs w:val="22"/>
              </w:rPr>
            </w:pPr>
            <w:r w:rsidRPr="00110F6F">
              <w:rPr>
                <w:color w:val="000000"/>
                <w:sz w:val="22"/>
                <w:szCs w:val="22"/>
              </w:rPr>
              <w:t>13</w:t>
            </w:r>
          </w:p>
        </w:tc>
        <w:tc>
          <w:tcPr>
            <w:tcW w:w="861" w:type="dxa"/>
            <w:tcBorders>
              <w:top w:val="nil"/>
              <w:left w:val="nil"/>
              <w:bottom w:val="single" w:sz="4" w:space="0" w:color="auto"/>
              <w:right w:val="single" w:sz="4" w:space="0" w:color="auto"/>
            </w:tcBorders>
            <w:shd w:val="clear" w:color="auto" w:fill="auto"/>
            <w:noWrap/>
            <w:vAlign w:val="bottom"/>
          </w:tcPr>
          <w:p w14:paraId="1B009544" w14:textId="77777777" w:rsidR="00DB5D1B" w:rsidRPr="00110F6F" w:rsidRDefault="00DB5D1B" w:rsidP="00DB5D1B">
            <w:pPr>
              <w:jc w:val="right"/>
              <w:rPr>
                <w:color w:val="000000"/>
                <w:sz w:val="22"/>
                <w:szCs w:val="22"/>
              </w:rPr>
            </w:pPr>
            <w:r>
              <w:rPr>
                <w:color w:val="000000"/>
                <w:sz w:val="22"/>
                <w:szCs w:val="22"/>
              </w:rPr>
              <w:t>-</w:t>
            </w:r>
          </w:p>
        </w:tc>
        <w:tc>
          <w:tcPr>
            <w:tcW w:w="982" w:type="dxa"/>
            <w:tcBorders>
              <w:top w:val="nil"/>
              <w:left w:val="nil"/>
              <w:bottom w:val="single" w:sz="4" w:space="0" w:color="auto"/>
              <w:right w:val="single" w:sz="4" w:space="0" w:color="auto"/>
            </w:tcBorders>
            <w:shd w:val="clear" w:color="auto" w:fill="auto"/>
            <w:vAlign w:val="bottom"/>
          </w:tcPr>
          <w:p w14:paraId="006B14B2" w14:textId="77777777" w:rsidR="00DB5D1B" w:rsidRPr="00110F6F" w:rsidRDefault="00DB5D1B" w:rsidP="00DB5D1B">
            <w:pPr>
              <w:jc w:val="right"/>
              <w:rPr>
                <w:color w:val="000000"/>
                <w:sz w:val="22"/>
                <w:szCs w:val="22"/>
              </w:rPr>
            </w:pPr>
            <w:r>
              <w:rPr>
                <w:color w:val="000000"/>
                <w:sz w:val="22"/>
                <w:szCs w:val="22"/>
              </w:rPr>
              <w:t>2,99</w:t>
            </w:r>
          </w:p>
        </w:tc>
        <w:tc>
          <w:tcPr>
            <w:tcW w:w="567" w:type="dxa"/>
            <w:tcBorders>
              <w:top w:val="nil"/>
              <w:left w:val="nil"/>
              <w:bottom w:val="single" w:sz="4" w:space="0" w:color="auto"/>
              <w:right w:val="single" w:sz="4" w:space="0" w:color="auto"/>
            </w:tcBorders>
            <w:shd w:val="clear" w:color="auto" w:fill="auto"/>
            <w:vAlign w:val="bottom"/>
          </w:tcPr>
          <w:p w14:paraId="2705A39E" w14:textId="77777777" w:rsidR="00DB5D1B" w:rsidRPr="00110F6F" w:rsidRDefault="00DB5D1B" w:rsidP="00DB5D1B">
            <w:pPr>
              <w:jc w:val="right"/>
              <w:rPr>
                <w:color w:val="000000"/>
                <w:sz w:val="22"/>
                <w:szCs w:val="22"/>
              </w:rPr>
            </w:pPr>
          </w:p>
        </w:tc>
        <w:tc>
          <w:tcPr>
            <w:tcW w:w="993" w:type="dxa"/>
            <w:tcBorders>
              <w:top w:val="nil"/>
              <w:left w:val="nil"/>
              <w:bottom w:val="single" w:sz="4" w:space="0" w:color="auto"/>
              <w:right w:val="single" w:sz="4" w:space="0" w:color="auto"/>
            </w:tcBorders>
            <w:shd w:val="clear" w:color="auto" w:fill="auto"/>
            <w:vAlign w:val="bottom"/>
          </w:tcPr>
          <w:p w14:paraId="1E62ABA9" w14:textId="77777777" w:rsidR="00DB5D1B" w:rsidRPr="00110F6F" w:rsidRDefault="00DB5D1B" w:rsidP="00DB5D1B">
            <w:pPr>
              <w:jc w:val="right"/>
              <w:rPr>
                <w:color w:val="000000"/>
                <w:sz w:val="22"/>
                <w:szCs w:val="22"/>
              </w:rPr>
            </w:pPr>
            <w:r>
              <w:rPr>
                <w:color w:val="000000"/>
                <w:sz w:val="22"/>
                <w:szCs w:val="22"/>
              </w:rPr>
              <w:t>1,61</w:t>
            </w:r>
          </w:p>
        </w:tc>
      </w:tr>
      <w:tr w:rsidR="00DB5D1B" w:rsidRPr="00110F6F" w14:paraId="108BF2D3" w14:textId="77777777" w:rsidTr="00517344">
        <w:trPr>
          <w:trHeight w:val="92"/>
        </w:trPr>
        <w:tc>
          <w:tcPr>
            <w:tcW w:w="2127" w:type="dxa"/>
            <w:tcBorders>
              <w:top w:val="single" w:sz="4" w:space="0" w:color="auto"/>
              <w:left w:val="single" w:sz="4" w:space="0" w:color="auto"/>
              <w:bottom w:val="single" w:sz="4" w:space="0" w:color="auto"/>
              <w:right w:val="single" w:sz="4" w:space="0" w:color="auto"/>
            </w:tcBorders>
            <w:shd w:val="clear" w:color="auto" w:fill="auto"/>
            <w:vAlign w:val="bottom"/>
          </w:tcPr>
          <w:p w14:paraId="65D49B08" w14:textId="77777777" w:rsidR="00DB5D1B" w:rsidRPr="00110F6F" w:rsidRDefault="00DB5D1B" w:rsidP="00DB5D1B">
            <w:pPr>
              <w:rPr>
                <w:sz w:val="22"/>
                <w:szCs w:val="22"/>
              </w:rPr>
            </w:pPr>
            <w:r w:rsidRPr="00110F6F">
              <w:rPr>
                <w:sz w:val="22"/>
                <w:szCs w:val="22"/>
              </w:rPr>
              <w:t>пос.Темп</w:t>
            </w:r>
          </w:p>
        </w:tc>
        <w:tc>
          <w:tcPr>
            <w:tcW w:w="709" w:type="dxa"/>
            <w:tcBorders>
              <w:top w:val="single" w:sz="4" w:space="0" w:color="auto"/>
              <w:left w:val="nil"/>
              <w:bottom w:val="single" w:sz="4" w:space="0" w:color="auto"/>
              <w:right w:val="single" w:sz="4" w:space="0" w:color="auto"/>
            </w:tcBorders>
            <w:shd w:val="clear" w:color="auto" w:fill="auto"/>
            <w:noWrap/>
            <w:vAlign w:val="bottom"/>
          </w:tcPr>
          <w:p w14:paraId="284C66C3" w14:textId="77777777" w:rsidR="00DB5D1B" w:rsidRPr="00110F6F" w:rsidRDefault="00DB5D1B" w:rsidP="00DB5D1B">
            <w:pPr>
              <w:jc w:val="right"/>
              <w:rPr>
                <w:color w:val="000000"/>
                <w:sz w:val="22"/>
                <w:szCs w:val="22"/>
              </w:rPr>
            </w:pPr>
            <w:r w:rsidRPr="00110F6F">
              <w:rPr>
                <w:color w:val="000000"/>
                <w:sz w:val="22"/>
                <w:szCs w:val="22"/>
              </w:rPr>
              <w:t>44</w:t>
            </w:r>
          </w:p>
        </w:tc>
        <w:tc>
          <w:tcPr>
            <w:tcW w:w="800" w:type="dxa"/>
            <w:tcBorders>
              <w:top w:val="single" w:sz="4" w:space="0" w:color="auto"/>
              <w:left w:val="nil"/>
              <w:bottom w:val="single" w:sz="4" w:space="0" w:color="auto"/>
              <w:right w:val="single" w:sz="4" w:space="0" w:color="auto"/>
            </w:tcBorders>
            <w:shd w:val="clear" w:color="auto" w:fill="auto"/>
            <w:noWrap/>
            <w:vAlign w:val="bottom"/>
          </w:tcPr>
          <w:p w14:paraId="160F0D0D" w14:textId="77777777" w:rsidR="00DB5D1B" w:rsidRPr="00110F6F" w:rsidRDefault="00DB5D1B" w:rsidP="00DB5D1B">
            <w:pPr>
              <w:jc w:val="right"/>
              <w:rPr>
                <w:color w:val="000000"/>
                <w:sz w:val="22"/>
                <w:szCs w:val="22"/>
              </w:rPr>
            </w:pPr>
            <w:r w:rsidRPr="00110F6F">
              <w:rPr>
                <w:color w:val="000000"/>
                <w:sz w:val="22"/>
                <w:szCs w:val="22"/>
              </w:rPr>
              <w:t>44</w:t>
            </w:r>
          </w:p>
        </w:tc>
        <w:tc>
          <w:tcPr>
            <w:tcW w:w="880" w:type="dxa"/>
            <w:tcBorders>
              <w:top w:val="single" w:sz="4" w:space="0" w:color="auto"/>
              <w:left w:val="nil"/>
              <w:bottom w:val="single" w:sz="4" w:space="0" w:color="auto"/>
              <w:right w:val="single" w:sz="4" w:space="0" w:color="auto"/>
            </w:tcBorders>
            <w:shd w:val="clear" w:color="auto" w:fill="auto"/>
            <w:noWrap/>
            <w:vAlign w:val="bottom"/>
          </w:tcPr>
          <w:p w14:paraId="5A7466C4" w14:textId="77777777" w:rsidR="00DB5D1B" w:rsidRPr="00110F6F" w:rsidRDefault="00DB5D1B" w:rsidP="00DB5D1B">
            <w:pPr>
              <w:jc w:val="right"/>
              <w:rPr>
                <w:color w:val="000000"/>
                <w:sz w:val="22"/>
                <w:szCs w:val="22"/>
              </w:rPr>
            </w:pPr>
            <w:r>
              <w:rPr>
                <w:color w:val="000000"/>
                <w:sz w:val="22"/>
                <w:szCs w:val="22"/>
              </w:rPr>
              <w:t>-</w:t>
            </w:r>
          </w:p>
        </w:tc>
        <w:tc>
          <w:tcPr>
            <w:tcW w:w="729" w:type="dxa"/>
            <w:tcBorders>
              <w:top w:val="single" w:sz="4" w:space="0" w:color="auto"/>
              <w:left w:val="nil"/>
              <w:bottom w:val="single" w:sz="4" w:space="0" w:color="auto"/>
              <w:right w:val="single" w:sz="4" w:space="0" w:color="auto"/>
            </w:tcBorders>
            <w:shd w:val="clear" w:color="auto" w:fill="auto"/>
            <w:noWrap/>
            <w:vAlign w:val="bottom"/>
          </w:tcPr>
          <w:p w14:paraId="3E974C23" w14:textId="77777777" w:rsidR="00DB5D1B" w:rsidRPr="00110F6F" w:rsidRDefault="00DB5D1B" w:rsidP="00DB5D1B">
            <w:pPr>
              <w:jc w:val="right"/>
              <w:rPr>
                <w:color w:val="000000"/>
                <w:sz w:val="22"/>
                <w:szCs w:val="22"/>
              </w:rPr>
            </w:pPr>
            <w:r w:rsidRPr="00110F6F">
              <w:rPr>
                <w:color w:val="000000"/>
                <w:sz w:val="22"/>
                <w:szCs w:val="22"/>
              </w:rPr>
              <w:t>15</w:t>
            </w:r>
          </w:p>
        </w:tc>
        <w:tc>
          <w:tcPr>
            <w:tcW w:w="709" w:type="dxa"/>
            <w:tcBorders>
              <w:top w:val="single" w:sz="4" w:space="0" w:color="auto"/>
              <w:left w:val="nil"/>
              <w:bottom w:val="single" w:sz="4" w:space="0" w:color="auto"/>
              <w:right w:val="single" w:sz="4" w:space="0" w:color="auto"/>
            </w:tcBorders>
            <w:shd w:val="clear" w:color="auto" w:fill="auto"/>
            <w:noWrap/>
            <w:vAlign w:val="bottom"/>
          </w:tcPr>
          <w:p w14:paraId="4D50B9E0" w14:textId="77777777" w:rsidR="00DB5D1B" w:rsidRPr="00110F6F" w:rsidRDefault="00DB5D1B" w:rsidP="00DB5D1B">
            <w:pPr>
              <w:jc w:val="right"/>
              <w:rPr>
                <w:color w:val="000000"/>
                <w:sz w:val="22"/>
                <w:szCs w:val="22"/>
              </w:rPr>
            </w:pPr>
            <w:r w:rsidRPr="00110F6F">
              <w:rPr>
                <w:color w:val="000000"/>
                <w:sz w:val="22"/>
                <w:szCs w:val="22"/>
              </w:rPr>
              <w:t>15</w:t>
            </w:r>
          </w:p>
        </w:tc>
        <w:tc>
          <w:tcPr>
            <w:tcW w:w="861" w:type="dxa"/>
            <w:tcBorders>
              <w:top w:val="single" w:sz="4" w:space="0" w:color="auto"/>
              <w:left w:val="nil"/>
              <w:bottom w:val="single" w:sz="4" w:space="0" w:color="auto"/>
              <w:right w:val="single" w:sz="4" w:space="0" w:color="auto"/>
            </w:tcBorders>
            <w:shd w:val="clear" w:color="auto" w:fill="auto"/>
            <w:noWrap/>
            <w:vAlign w:val="bottom"/>
          </w:tcPr>
          <w:p w14:paraId="2CF79414" w14:textId="77777777" w:rsidR="00DB5D1B" w:rsidRPr="00110F6F" w:rsidRDefault="00DB5D1B" w:rsidP="00DB5D1B">
            <w:pPr>
              <w:jc w:val="right"/>
              <w:rPr>
                <w:color w:val="000000"/>
                <w:sz w:val="22"/>
                <w:szCs w:val="22"/>
              </w:rPr>
            </w:pPr>
            <w:r>
              <w:rPr>
                <w:color w:val="000000"/>
                <w:sz w:val="22"/>
                <w:szCs w:val="22"/>
              </w:rPr>
              <w:t>-</w:t>
            </w:r>
          </w:p>
        </w:tc>
        <w:tc>
          <w:tcPr>
            <w:tcW w:w="982" w:type="dxa"/>
            <w:tcBorders>
              <w:top w:val="single" w:sz="4" w:space="0" w:color="auto"/>
              <w:left w:val="nil"/>
              <w:bottom w:val="single" w:sz="4" w:space="0" w:color="auto"/>
              <w:right w:val="single" w:sz="4" w:space="0" w:color="auto"/>
            </w:tcBorders>
            <w:shd w:val="clear" w:color="auto" w:fill="auto"/>
            <w:vAlign w:val="bottom"/>
          </w:tcPr>
          <w:p w14:paraId="30F8849B" w14:textId="77777777" w:rsidR="00DB5D1B" w:rsidRPr="00110F6F" w:rsidRDefault="00DB5D1B" w:rsidP="00DB5D1B">
            <w:pPr>
              <w:jc w:val="right"/>
              <w:rPr>
                <w:color w:val="000000"/>
                <w:sz w:val="22"/>
                <w:szCs w:val="22"/>
              </w:rPr>
            </w:pPr>
            <w:r>
              <w:rPr>
                <w:color w:val="000000"/>
                <w:sz w:val="22"/>
                <w:szCs w:val="22"/>
              </w:rPr>
              <w:t>3,45</w:t>
            </w:r>
          </w:p>
        </w:tc>
        <w:tc>
          <w:tcPr>
            <w:tcW w:w="567" w:type="dxa"/>
            <w:tcBorders>
              <w:top w:val="single" w:sz="4" w:space="0" w:color="auto"/>
              <w:left w:val="nil"/>
              <w:bottom w:val="single" w:sz="4" w:space="0" w:color="auto"/>
              <w:right w:val="single" w:sz="4" w:space="0" w:color="auto"/>
            </w:tcBorders>
            <w:shd w:val="clear" w:color="auto" w:fill="auto"/>
            <w:vAlign w:val="bottom"/>
          </w:tcPr>
          <w:p w14:paraId="4903F0C5" w14:textId="77777777" w:rsidR="00DB5D1B" w:rsidRPr="00110F6F" w:rsidRDefault="00DB5D1B" w:rsidP="00DB5D1B">
            <w:pPr>
              <w:jc w:val="right"/>
              <w:rPr>
                <w:color w:val="000000"/>
                <w:sz w:val="22"/>
                <w:szCs w:val="22"/>
              </w:rPr>
            </w:pPr>
          </w:p>
        </w:tc>
        <w:tc>
          <w:tcPr>
            <w:tcW w:w="993" w:type="dxa"/>
            <w:tcBorders>
              <w:top w:val="single" w:sz="4" w:space="0" w:color="auto"/>
              <w:left w:val="nil"/>
              <w:bottom w:val="single" w:sz="4" w:space="0" w:color="auto"/>
              <w:right w:val="single" w:sz="4" w:space="0" w:color="auto"/>
            </w:tcBorders>
            <w:shd w:val="clear" w:color="auto" w:fill="auto"/>
            <w:vAlign w:val="bottom"/>
          </w:tcPr>
          <w:p w14:paraId="373893D4" w14:textId="77777777" w:rsidR="00DB5D1B" w:rsidRPr="00110F6F" w:rsidRDefault="00DB5D1B" w:rsidP="00DB5D1B">
            <w:pPr>
              <w:jc w:val="right"/>
              <w:rPr>
                <w:color w:val="000000"/>
                <w:sz w:val="22"/>
                <w:szCs w:val="22"/>
              </w:rPr>
            </w:pPr>
            <w:r>
              <w:rPr>
                <w:color w:val="000000"/>
                <w:sz w:val="22"/>
                <w:szCs w:val="22"/>
              </w:rPr>
              <w:t>1,15</w:t>
            </w:r>
          </w:p>
        </w:tc>
      </w:tr>
      <w:tr w:rsidR="00DB5D1B" w:rsidRPr="00110F6F" w14:paraId="3C9ED227" w14:textId="77777777" w:rsidTr="00517344">
        <w:trPr>
          <w:trHeight w:val="92"/>
        </w:trPr>
        <w:tc>
          <w:tcPr>
            <w:tcW w:w="2127" w:type="dxa"/>
            <w:tcBorders>
              <w:top w:val="single" w:sz="4" w:space="0" w:color="auto"/>
              <w:left w:val="single" w:sz="4" w:space="0" w:color="auto"/>
              <w:bottom w:val="single" w:sz="4" w:space="0" w:color="auto"/>
              <w:right w:val="single" w:sz="4" w:space="0" w:color="auto"/>
            </w:tcBorders>
            <w:shd w:val="clear" w:color="auto" w:fill="auto"/>
            <w:vAlign w:val="bottom"/>
          </w:tcPr>
          <w:p w14:paraId="63EF5514" w14:textId="77777777" w:rsidR="00DB5D1B" w:rsidRPr="00110F6F" w:rsidRDefault="00DB5D1B" w:rsidP="00DB5D1B">
            <w:pPr>
              <w:rPr>
                <w:sz w:val="22"/>
                <w:szCs w:val="22"/>
              </w:rPr>
            </w:pPr>
            <w:r w:rsidRPr="00110F6F">
              <w:rPr>
                <w:sz w:val="22"/>
                <w:szCs w:val="22"/>
              </w:rPr>
              <w:t>Итого</w:t>
            </w:r>
          </w:p>
        </w:tc>
        <w:tc>
          <w:tcPr>
            <w:tcW w:w="709" w:type="dxa"/>
            <w:tcBorders>
              <w:top w:val="single" w:sz="4" w:space="0" w:color="auto"/>
              <w:left w:val="nil"/>
              <w:bottom w:val="single" w:sz="4" w:space="0" w:color="auto"/>
              <w:right w:val="single" w:sz="4" w:space="0" w:color="auto"/>
            </w:tcBorders>
            <w:shd w:val="clear" w:color="auto" w:fill="auto"/>
            <w:noWrap/>
            <w:vAlign w:val="bottom"/>
          </w:tcPr>
          <w:p w14:paraId="6F9FC498" w14:textId="77777777" w:rsidR="00DB5D1B" w:rsidRPr="00110F6F" w:rsidRDefault="00DB5D1B" w:rsidP="00DB5D1B">
            <w:pPr>
              <w:jc w:val="right"/>
              <w:rPr>
                <w:color w:val="000000"/>
                <w:sz w:val="22"/>
                <w:szCs w:val="22"/>
              </w:rPr>
            </w:pPr>
            <w:r w:rsidRPr="00110F6F">
              <w:rPr>
                <w:color w:val="000000"/>
                <w:sz w:val="22"/>
                <w:szCs w:val="22"/>
              </w:rPr>
              <w:t>1640</w:t>
            </w:r>
          </w:p>
        </w:tc>
        <w:tc>
          <w:tcPr>
            <w:tcW w:w="800" w:type="dxa"/>
            <w:tcBorders>
              <w:top w:val="single" w:sz="4" w:space="0" w:color="auto"/>
              <w:left w:val="nil"/>
              <w:bottom w:val="single" w:sz="4" w:space="0" w:color="auto"/>
              <w:right w:val="single" w:sz="4" w:space="0" w:color="auto"/>
            </w:tcBorders>
            <w:shd w:val="clear" w:color="auto" w:fill="auto"/>
            <w:noWrap/>
            <w:vAlign w:val="bottom"/>
          </w:tcPr>
          <w:p w14:paraId="5F45DD60" w14:textId="77777777" w:rsidR="00DB5D1B" w:rsidRPr="00110F6F" w:rsidRDefault="00DB5D1B" w:rsidP="00DB5D1B">
            <w:pPr>
              <w:jc w:val="right"/>
              <w:rPr>
                <w:color w:val="000000"/>
                <w:sz w:val="22"/>
                <w:szCs w:val="22"/>
              </w:rPr>
            </w:pPr>
            <w:r w:rsidRPr="00110F6F">
              <w:rPr>
                <w:color w:val="000000"/>
                <w:sz w:val="22"/>
                <w:szCs w:val="22"/>
              </w:rPr>
              <w:t>1456</w:t>
            </w:r>
          </w:p>
        </w:tc>
        <w:tc>
          <w:tcPr>
            <w:tcW w:w="880" w:type="dxa"/>
            <w:tcBorders>
              <w:top w:val="single" w:sz="4" w:space="0" w:color="auto"/>
              <w:left w:val="nil"/>
              <w:bottom w:val="single" w:sz="4" w:space="0" w:color="auto"/>
              <w:right w:val="single" w:sz="4" w:space="0" w:color="auto"/>
            </w:tcBorders>
            <w:shd w:val="clear" w:color="auto" w:fill="auto"/>
            <w:noWrap/>
            <w:vAlign w:val="bottom"/>
          </w:tcPr>
          <w:p w14:paraId="164A83EB" w14:textId="77777777" w:rsidR="00DB5D1B" w:rsidRPr="00110F6F" w:rsidRDefault="00DB5D1B" w:rsidP="00DB5D1B">
            <w:pPr>
              <w:jc w:val="right"/>
              <w:rPr>
                <w:color w:val="000000"/>
                <w:sz w:val="22"/>
                <w:szCs w:val="22"/>
              </w:rPr>
            </w:pPr>
            <w:r w:rsidRPr="00110F6F">
              <w:rPr>
                <w:color w:val="000000"/>
                <w:sz w:val="22"/>
                <w:szCs w:val="22"/>
              </w:rPr>
              <w:t>184</w:t>
            </w:r>
          </w:p>
        </w:tc>
        <w:tc>
          <w:tcPr>
            <w:tcW w:w="729" w:type="dxa"/>
            <w:tcBorders>
              <w:top w:val="single" w:sz="4" w:space="0" w:color="auto"/>
              <w:left w:val="nil"/>
              <w:bottom w:val="single" w:sz="4" w:space="0" w:color="auto"/>
              <w:right w:val="single" w:sz="4" w:space="0" w:color="auto"/>
            </w:tcBorders>
            <w:shd w:val="clear" w:color="auto" w:fill="auto"/>
            <w:noWrap/>
            <w:vAlign w:val="bottom"/>
          </w:tcPr>
          <w:p w14:paraId="43B39242" w14:textId="77777777" w:rsidR="00DB5D1B" w:rsidRPr="00110F6F" w:rsidRDefault="00DB5D1B" w:rsidP="00DB5D1B">
            <w:pPr>
              <w:jc w:val="right"/>
              <w:rPr>
                <w:color w:val="000000"/>
                <w:sz w:val="22"/>
                <w:szCs w:val="22"/>
              </w:rPr>
            </w:pPr>
            <w:r w:rsidRPr="00110F6F">
              <w:rPr>
                <w:color w:val="000000"/>
                <w:sz w:val="22"/>
                <w:szCs w:val="22"/>
              </w:rPr>
              <w:t>546</w:t>
            </w:r>
          </w:p>
        </w:tc>
        <w:tc>
          <w:tcPr>
            <w:tcW w:w="709" w:type="dxa"/>
            <w:tcBorders>
              <w:top w:val="single" w:sz="4" w:space="0" w:color="auto"/>
              <w:left w:val="nil"/>
              <w:bottom w:val="single" w:sz="4" w:space="0" w:color="auto"/>
              <w:right w:val="single" w:sz="4" w:space="0" w:color="auto"/>
            </w:tcBorders>
            <w:shd w:val="clear" w:color="auto" w:fill="auto"/>
            <w:noWrap/>
            <w:vAlign w:val="bottom"/>
          </w:tcPr>
          <w:p w14:paraId="5AFEB72E" w14:textId="77777777" w:rsidR="00DB5D1B" w:rsidRPr="00110F6F" w:rsidRDefault="00DB5D1B" w:rsidP="00DB5D1B">
            <w:pPr>
              <w:jc w:val="right"/>
              <w:rPr>
                <w:color w:val="000000"/>
                <w:sz w:val="22"/>
                <w:szCs w:val="22"/>
              </w:rPr>
            </w:pPr>
            <w:r w:rsidRPr="00110F6F">
              <w:rPr>
                <w:color w:val="000000"/>
                <w:sz w:val="22"/>
                <w:szCs w:val="22"/>
              </w:rPr>
              <w:t>485</w:t>
            </w:r>
          </w:p>
        </w:tc>
        <w:tc>
          <w:tcPr>
            <w:tcW w:w="861" w:type="dxa"/>
            <w:tcBorders>
              <w:top w:val="single" w:sz="4" w:space="0" w:color="auto"/>
              <w:left w:val="nil"/>
              <w:bottom w:val="single" w:sz="4" w:space="0" w:color="auto"/>
              <w:right w:val="single" w:sz="4" w:space="0" w:color="auto"/>
            </w:tcBorders>
            <w:shd w:val="clear" w:color="auto" w:fill="auto"/>
            <w:noWrap/>
            <w:vAlign w:val="bottom"/>
          </w:tcPr>
          <w:p w14:paraId="78C64B4E" w14:textId="77777777" w:rsidR="00DB5D1B" w:rsidRPr="00110F6F" w:rsidRDefault="00DB5D1B" w:rsidP="00DB5D1B">
            <w:pPr>
              <w:jc w:val="right"/>
              <w:rPr>
                <w:color w:val="000000"/>
                <w:sz w:val="22"/>
                <w:szCs w:val="22"/>
              </w:rPr>
            </w:pPr>
            <w:r w:rsidRPr="00110F6F">
              <w:rPr>
                <w:color w:val="000000"/>
                <w:sz w:val="22"/>
                <w:szCs w:val="22"/>
              </w:rPr>
              <w:t>61</w:t>
            </w:r>
          </w:p>
        </w:tc>
        <w:tc>
          <w:tcPr>
            <w:tcW w:w="982" w:type="dxa"/>
            <w:tcBorders>
              <w:top w:val="single" w:sz="4" w:space="0" w:color="auto"/>
              <w:left w:val="nil"/>
              <w:bottom w:val="single" w:sz="4" w:space="0" w:color="auto"/>
              <w:right w:val="single" w:sz="4" w:space="0" w:color="auto"/>
            </w:tcBorders>
            <w:shd w:val="clear" w:color="auto" w:fill="auto"/>
            <w:vAlign w:val="bottom"/>
          </w:tcPr>
          <w:p w14:paraId="6A43E93E" w14:textId="77777777" w:rsidR="00DB5D1B" w:rsidRPr="00110F6F" w:rsidRDefault="00DB5D1B" w:rsidP="00DB5D1B">
            <w:pPr>
              <w:jc w:val="right"/>
              <w:rPr>
                <w:color w:val="000000"/>
                <w:sz w:val="22"/>
                <w:szCs w:val="22"/>
              </w:rPr>
            </w:pPr>
            <w:r>
              <w:rPr>
                <w:color w:val="000000"/>
                <w:sz w:val="22"/>
                <w:szCs w:val="22"/>
              </w:rPr>
              <w:t>117,16</w:t>
            </w:r>
          </w:p>
        </w:tc>
        <w:tc>
          <w:tcPr>
            <w:tcW w:w="567" w:type="dxa"/>
            <w:tcBorders>
              <w:top w:val="single" w:sz="4" w:space="0" w:color="auto"/>
              <w:left w:val="nil"/>
              <w:bottom w:val="single" w:sz="4" w:space="0" w:color="auto"/>
              <w:right w:val="single" w:sz="4" w:space="0" w:color="auto"/>
            </w:tcBorders>
            <w:shd w:val="clear" w:color="auto" w:fill="auto"/>
            <w:vAlign w:val="bottom"/>
          </w:tcPr>
          <w:p w14:paraId="4A57DDBE" w14:textId="77777777" w:rsidR="00DB5D1B" w:rsidRPr="00110F6F" w:rsidRDefault="00DB5D1B" w:rsidP="00DB5D1B">
            <w:pPr>
              <w:jc w:val="right"/>
              <w:rPr>
                <w:color w:val="000000"/>
                <w:sz w:val="22"/>
                <w:szCs w:val="22"/>
              </w:rPr>
            </w:pPr>
            <w:r>
              <w:rPr>
                <w:color w:val="000000"/>
                <w:sz w:val="22"/>
                <w:szCs w:val="22"/>
              </w:rPr>
              <w:t>2,62</w:t>
            </w:r>
          </w:p>
        </w:tc>
        <w:tc>
          <w:tcPr>
            <w:tcW w:w="993" w:type="dxa"/>
            <w:tcBorders>
              <w:top w:val="single" w:sz="4" w:space="0" w:color="auto"/>
              <w:left w:val="nil"/>
              <w:bottom w:val="single" w:sz="4" w:space="0" w:color="auto"/>
              <w:right w:val="single" w:sz="4" w:space="0" w:color="auto"/>
            </w:tcBorders>
            <w:shd w:val="clear" w:color="auto" w:fill="auto"/>
            <w:vAlign w:val="bottom"/>
          </w:tcPr>
          <w:p w14:paraId="27E2A348" w14:textId="77777777" w:rsidR="00DB5D1B" w:rsidRPr="00110F6F" w:rsidRDefault="00DB5D1B" w:rsidP="00DB5D1B">
            <w:pPr>
              <w:jc w:val="right"/>
              <w:rPr>
                <w:color w:val="000000"/>
                <w:sz w:val="22"/>
                <w:szCs w:val="22"/>
              </w:rPr>
            </w:pPr>
            <w:r>
              <w:rPr>
                <w:color w:val="000000"/>
                <w:sz w:val="22"/>
                <w:szCs w:val="22"/>
              </w:rPr>
              <w:t>35,88</w:t>
            </w:r>
          </w:p>
        </w:tc>
      </w:tr>
    </w:tbl>
    <w:p w14:paraId="33F10992" w14:textId="77777777" w:rsidR="00DB5D1B" w:rsidRPr="006C7520" w:rsidRDefault="00DB5D1B" w:rsidP="00DB5D1B">
      <w:pPr>
        <w:tabs>
          <w:tab w:val="left" w:pos="4453"/>
        </w:tabs>
        <w:snapToGrid w:val="0"/>
        <w:ind w:firstLine="709"/>
        <w:jc w:val="both"/>
        <w:rPr>
          <w:sz w:val="24"/>
          <w:szCs w:val="24"/>
          <w:highlight w:val="yellow"/>
        </w:rPr>
      </w:pPr>
    </w:p>
    <w:p w14:paraId="4108F2FE" w14:textId="77777777" w:rsidR="00DB5D1B" w:rsidRPr="000801DD" w:rsidRDefault="00DB5D1B" w:rsidP="00DB5D1B">
      <w:pPr>
        <w:ind w:firstLine="709"/>
        <w:jc w:val="both"/>
        <w:rPr>
          <w:sz w:val="28"/>
          <w:szCs w:val="28"/>
        </w:rPr>
      </w:pPr>
      <w:r w:rsidRPr="000801DD">
        <w:rPr>
          <w:sz w:val="28"/>
          <w:szCs w:val="28"/>
        </w:rPr>
        <w:t xml:space="preserve">На долгосрочную перспективу (2029 – 2044 гг.) расчетная численность населения по сравнению с 2029 годом увеличится до 16 245 человек, общий прирост – 1 920 человек или 640 семей. При сохранении действующих норм </w:t>
      </w:r>
      <w:r w:rsidR="00B93ADD" w:rsidRPr="00B93ADD">
        <w:rPr>
          <w:sz w:val="28"/>
          <w:szCs w:val="28"/>
        </w:rPr>
        <w:t>СП 42.13330.2016</w:t>
      </w:r>
      <w:r w:rsidRPr="000801DD">
        <w:rPr>
          <w:sz w:val="28"/>
          <w:szCs w:val="28"/>
        </w:rPr>
        <w:t xml:space="preserve"> за расчетный срок генерального плана (2029 – 2044 гг.) и сохранении в поселении </w:t>
      </w:r>
      <w:r w:rsidR="007C7879" w:rsidRPr="000801DD">
        <w:rPr>
          <w:sz w:val="28"/>
          <w:szCs w:val="28"/>
        </w:rPr>
        <w:t>норм,</w:t>
      </w:r>
      <w:r w:rsidRPr="000801DD">
        <w:rPr>
          <w:sz w:val="28"/>
          <w:szCs w:val="28"/>
        </w:rPr>
        <w:t xml:space="preserve"> выделяемых под усадебную застройку</w:t>
      </w:r>
      <w:r w:rsidR="007C7879">
        <w:rPr>
          <w:sz w:val="28"/>
          <w:szCs w:val="28"/>
        </w:rPr>
        <w:t>,</w:t>
      </w:r>
      <w:r w:rsidRPr="000801DD">
        <w:rPr>
          <w:sz w:val="28"/>
          <w:szCs w:val="28"/>
        </w:rPr>
        <w:t xml:space="preserve"> ориентировочная потребность в селитебной территории для прирастающего населения составит</w:t>
      </w:r>
      <w:r w:rsidR="00517344">
        <w:rPr>
          <w:sz w:val="28"/>
          <w:szCs w:val="28"/>
        </w:rPr>
        <w:t xml:space="preserve"> </w:t>
      </w:r>
      <w:smartTag w:uri="urn:schemas-microsoft-com:office:smarttags" w:element="metricconverter">
        <w:smartTagPr>
          <w:attr w:name="ProductID" w:val="147,35 га"/>
        </w:smartTagPr>
        <w:r w:rsidRPr="000801DD">
          <w:rPr>
            <w:sz w:val="28"/>
            <w:szCs w:val="28"/>
          </w:rPr>
          <w:t>147,35 га</w:t>
        </w:r>
      </w:smartTag>
      <w:r w:rsidRPr="000801DD">
        <w:rPr>
          <w:sz w:val="28"/>
          <w:szCs w:val="28"/>
        </w:rPr>
        <w:t>, в т.ч.:</w:t>
      </w:r>
    </w:p>
    <w:tbl>
      <w:tblPr>
        <w:tblW w:w="5354" w:type="dxa"/>
        <w:tblInd w:w="817" w:type="dxa"/>
        <w:tblLook w:val="04A0" w:firstRow="1" w:lastRow="0" w:firstColumn="1" w:lastColumn="0" w:noHBand="0" w:noVBand="1"/>
      </w:tblPr>
      <w:tblGrid>
        <w:gridCol w:w="5354"/>
      </w:tblGrid>
      <w:tr w:rsidR="00DB5D1B" w:rsidRPr="00431DEB" w14:paraId="415E6C57" w14:textId="77777777" w:rsidTr="00DB5D1B">
        <w:trPr>
          <w:trHeight w:val="300"/>
        </w:trPr>
        <w:tc>
          <w:tcPr>
            <w:tcW w:w="5354" w:type="dxa"/>
            <w:shd w:val="clear" w:color="auto" w:fill="auto"/>
            <w:vAlign w:val="bottom"/>
          </w:tcPr>
          <w:p w14:paraId="0F5EC2A8" w14:textId="77777777" w:rsidR="00DB5D1B" w:rsidRPr="00431DEB" w:rsidRDefault="00DB5D1B" w:rsidP="00DB5D1B">
            <w:pPr>
              <w:rPr>
                <w:sz w:val="28"/>
                <w:szCs w:val="28"/>
              </w:rPr>
            </w:pPr>
            <w:r>
              <w:rPr>
                <w:sz w:val="28"/>
                <w:szCs w:val="28"/>
              </w:rPr>
              <w:lastRenderedPageBreak/>
              <w:t xml:space="preserve">- </w:t>
            </w:r>
            <w:r w:rsidRPr="00431DEB">
              <w:rPr>
                <w:sz w:val="28"/>
                <w:szCs w:val="28"/>
              </w:rPr>
              <w:t>ст.</w:t>
            </w:r>
            <w:r w:rsidR="00517344">
              <w:rPr>
                <w:sz w:val="28"/>
                <w:szCs w:val="28"/>
              </w:rPr>
              <w:t xml:space="preserve"> </w:t>
            </w:r>
            <w:r w:rsidRPr="00431DEB">
              <w:rPr>
                <w:sz w:val="28"/>
                <w:szCs w:val="28"/>
              </w:rPr>
              <w:t>Октябрьская</w:t>
            </w:r>
            <w:r>
              <w:rPr>
                <w:sz w:val="28"/>
                <w:szCs w:val="28"/>
              </w:rPr>
              <w:t xml:space="preserve"> – </w:t>
            </w:r>
            <w:smartTag w:uri="urn:schemas-microsoft-com:office:smarttags" w:element="metricconverter">
              <w:smartTagPr>
                <w:attr w:name="ProductID" w:val="130,33 га"/>
              </w:smartTagPr>
              <w:r>
                <w:rPr>
                  <w:sz w:val="28"/>
                  <w:szCs w:val="28"/>
                </w:rPr>
                <w:t>130,33 га</w:t>
              </w:r>
            </w:smartTag>
            <w:r>
              <w:rPr>
                <w:sz w:val="28"/>
                <w:szCs w:val="28"/>
              </w:rPr>
              <w:t xml:space="preserve">; </w:t>
            </w:r>
          </w:p>
        </w:tc>
      </w:tr>
      <w:tr w:rsidR="00DB5D1B" w:rsidRPr="00431DEB" w14:paraId="683008EB" w14:textId="77777777" w:rsidTr="00DB5D1B">
        <w:trPr>
          <w:trHeight w:val="285"/>
        </w:trPr>
        <w:tc>
          <w:tcPr>
            <w:tcW w:w="5354" w:type="dxa"/>
            <w:shd w:val="clear" w:color="auto" w:fill="auto"/>
            <w:vAlign w:val="bottom"/>
          </w:tcPr>
          <w:p w14:paraId="5E6F201E" w14:textId="77777777" w:rsidR="00DB5D1B" w:rsidRPr="00431DEB" w:rsidRDefault="00DB5D1B" w:rsidP="00DB5D1B">
            <w:pPr>
              <w:rPr>
                <w:sz w:val="28"/>
                <w:szCs w:val="28"/>
              </w:rPr>
            </w:pPr>
            <w:r>
              <w:rPr>
                <w:sz w:val="28"/>
                <w:szCs w:val="28"/>
              </w:rPr>
              <w:t xml:space="preserve">- </w:t>
            </w:r>
            <w:r w:rsidRPr="00431DEB">
              <w:rPr>
                <w:sz w:val="28"/>
                <w:szCs w:val="28"/>
              </w:rPr>
              <w:t>пос.Запрудный</w:t>
            </w:r>
            <w:r>
              <w:rPr>
                <w:sz w:val="28"/>
                <w:szCs w:val="28"/>
              </w:rPr>
              <w:t xml:space="preserve"> – </w:t>
            </w:r>
            <w:smartTag w:uri="urn:schemas-microsoft-com:office:smarttags" w:element="metricconverter">
              <w:smartTagPr>
                <w:attr w:name="ProductID" w:val="3,91 га"/>
              </w:smartTagPr>
              <w:r>
                <w:rPr>
                  <w:sz w:val="28"/>
                  <w:szCs w:val="28"/>
                </w:rPr>
                <w:t>3,91 га</w:t>
              </w:r>
            </w:smartTag>
            <w:r>
              <w:rPr>
                <w:sz w:val="28"/>
                <w:szCs w:val="28"/>
              </w:rPr>
              <w:t>;</w:t>
            </w:r>
          </w:p>
        </w:tc>
      </w:tr>
      <w:tr w:rsidR="00DB5D1B" w:rsidRPr="00431DEB" w14:paraId="5F8EBAA6" w14:textId="77777777" w:rsidTr="00DB5D1B">
        <w:trPr>
          <w:trHeight w:val="300"/>
        </w:trPr>
        <w:tc>
          <w:tcPr>
            <w:tcW w:w="5354" w:type="dxa"/>
            <w:shd w:val="clear" w:color="auto" w:fill="auto"/>
            <w:vAlign w:val="bottom"/>
          </w:tcPr>
          <w:p w14:paraId="15D32067" w14:textId="77777777" w:rsidR="00DB5D1B" w:rsidRPr="00431DEB" w:rsidRDefault="00DB5D1B" w:rsidP="00DB5D1B">
            <w:pPr>
              <w:rPr>
                <w:sz w:val="28"/>
                <w:szCs w:val="28"/>
              </w:rPr>
            </w:pPr>
            <w:r>
              <w:rPr>
                <w:sz w:val="28"/>
                <w:szCs w:val="28"/>
              </w:rPr>
              <w:t xml:space="preserve">- </w:t>
            </w:r>
            <w:r w:rsidRPr="00431DEB">
              <w:rPr>
                <w:sz w:val="28"/>
                <w:szCs w:val="28"/>
              </w:rPr>
              <w:t>пос.Ковалевка</w:t>
            </w:r>
            <w:r>
              <w:rPr>
                <w:sz w:val="28"/>
                <w:szCs w:val="28"/>
              </w:rPr>
              <w:t xml:space="preserve"> – </w:t>
            </w:r>
            <w:smartTag w:uri="urn:schemas-microsoft-com:office:smarttags" w:element="metricconverter">
              <w:smartTagPr>
                <w:attr w:name="ProductID" w:val="2,76 га"/>
              </w:smartTagPr>
              <w:r>
                <w:rPr>
                  <w:sz w:val="28"/>
                  <w:szCs w:val="28"/>
                </w:rPr>
                <w:t>2,76 га</w:t>
              </w:r>
            </w:smartTag>
            <w:r>
              <w:rPr>
                <w:sz w:val="28"/>
                <w:szCs w:val="28"/>
              </w:rPr>
              <w:t>;</w:t>
            </w:r>
          </w:p>
        </w:tc>
      </w:tr>
      <w:tr w:rsidR="00DB5D1B" w:rsidRPr="00431DEB" w14:paraId="426823B4" w14:textId="77777777" w:rsidTr="00DB5D1B">
        <w:trPr>
          <w:trHeight w:val="300"/>
        </w:trPr>
        <w:tc>
          <w:tcPr>
            <w:tcW w:w="5354" w:type="dxa"/>
            <w:shd w:val="clear" w:color="auto" w:fill="auto"/>
            <w:vAlign w:val="bottom"/>
          </w:tcPr>
          <w:p w14:paraId="019B6B18" w14:textId="77777777" w:rsidR="00DB5D1B" w:rsidRPr="00431DEB" w:rsidRDefault="00DB5D1B" w:rsidP="00DB5D1B">
            <w:pPr>
              <w:rPr>
                <w:sz w:val="28"/>
                <w:szCs w:val="28"/>
              </w:rPr>
            </w:pPr>
            <w:r>
              <w:rPr>
                <w:sz w:val="28"/>
                <w:szCs w:val="28"/>
              </w:rPr>
              <w:t xml:space="preserve">- </w:t>
            </w:r>
            <w:r w:rsidRPr="00431DEB">
              <w:rPr>
                <w:sz w:val="28"/>
                <w:szCs w:val="28"/>
              </w:rPr>
              <w:t>пос.Обильный</w:t>
            </w:r>
            <w:r>
              <w:rPr>
                <w:sz w:val="28"/>
                <w:szCs w:val="28"/>
              </w:rPr>
              <w:t xml:space="preserve"> – </w:t>
            </w:r>
            <w:smartTag w:uri="urn:schemas-microsoft-com:office:smarttags" w:element="metricconverter">
              <w:smartTagPr>
                <w:attr w:name="ProductID" w:val="3,45 га"/>
              </w:smartTagPr>
              <w:r>
                <w:rPr>
                  <w:sz w:val="28"/>
                  <w:szCs w:val="28"/>
                </w:rPr>
                <w:t>3,45 га</w:t>
              </w:r>
            </w:smartTag>
            <w:r>
              <w:rPr>
                <w:sz w:val="28"/>
                <w:szCs w:val="28"/>
              </w:rPr>
              <w:t>;</w:t>
            </w:r>
          </w:p>
        </w:tc>
      </w:tr>
      <w:tr w:rsidR="00DB5D1B" w:rsidRPr="00431DEB" w14:paraId="024F0F89" w14:textId="77777777" w:rsidTr="00DB5D1B">
        <w:trPr>
          <w:trHeight w:val="236"/>
        </w:trPr>
        <w:tc>
          <w:tcPr>
            <w:tcW w:w="5354" w:type="dxa"/>
            <w:shd w:val="clear" w:color="auto" w:fill="auto"/>
            <w:vAlign w:val="bottom"/>
          </w:tcPr>
          <w:p w14:paraId="302E7BC5" w14:textId="77777777" w:rsidR="00DB5D1B" w:rsidRPr="00431DEB" w:rsidRDefault="00DB5D1B" w:rsidP="00DB5D1B">
            <w:pPr>
              <w:rPr>
                <w:sz w:val="28"/>
                <w:szCs w:val="28"/>
              </w:rPr>
            </w:pPr>
            <w:r>
              <w:rPr>
                <w:sz w:val="28"/>
                <w:szCs w:val="28"/>
              </w:rPr>
              <w:t xml:space="preserve">- </w:t>
            </w:r>
            <w:r w:rsidRPr="00431DEB">
              <w:rPr>
                <w:sz w:val="28"/>
                <w:szCs w:val="28"/>
              </w:rPr>
              <w:t>пос.Решетиловский</w:t>
            </w:r>
            <w:r>
              <w:rPr>
                <w:sz w:val="28"/>
                <w:szCs w:val="28"/>
              </w:rPr>
              <w:t xml:space="preserve"> – </w:t>
            </w:r>
            <w:smartTag w:uri="urn:schemas-microsoft-com:office:smarttags" w:element="metricconverter">
              <w:smartTagPr>
                <w:attr w:name="ProductID" w:val="1,84 га"/>
              </w:smartTagPr>
              <w:r>
                <w:rPr>
                  <w:sz w:val="28"/>
                  <w:szCs w:val="28"/>
                </w:rPr>
                <w:t>1,84 га</w:t>
              </w:r>
            </w:smartTag>
            <w:r>
              <w:rPr>
                <w:sz w:val="28"/>
                <w:szCs w:val="28"/>
              </w:rPr>
              <w:t>;</w:t>
            </w:r>
          </w:p>
        </w:tc>
      </w:tr>
      <w:tr w:rsidR="00DB5D1B" w:rsidRPr="00431DEB" w14:paraId="4141D8E5" w14:textId="77777777" w:rsidTr="00DB5D1B">
        <w:trPr>
          <w:trHeight w:val="300"/>
        </w:trPr>
        <w:tc>
          <w:tcPr>
            <w:tcW w:w="5354" w:type="dxa"/>
            <w:shd w:val="clear" w:color="auto" w:fill="auto"/>
            <w:vAlign w:val="bottom"/>
          </w:tcPr>
          <w:p w14:paraId="2E139B84" w14:textId="77777777" w:rsidR="00DB5D1B" w:rsidRPr="00431DEB" w:rsidRDefault="00DB5D1B" w:rsidP="00DB5D1B">
            <w:pPr>
              <w:rPr>
                <w:sz w:val="28"/>
                <w:szCs w:val="28"/>
              </w:rPr>
            </w:pPr>
            <w:r>
              <w:rPr>
                <w:sz w:val="28"/>
                <w:szCs w:val="28"/>
              </w:rPr>
              <w:t xml:space="preserve">- </w:t>
            </w:r>
            <w:r w:rsidRPr="00431DEB">
              <w:rPr>
                <w:sz w:val="28"/>
                <w:szCs w:val="28"/>
              </w:rPr>
              <w:t>х.Сборный</w:t>
            </w:r>
            <w:r>
              <w:rPr>
                <w:sz w:val="28"/>
                <w:szCs w:val="28"/>
              </w:rPr>
              <w:t xml:space="preserve"> – </w:t>
            </w:r>
            <w:smartTag w:uri="urn:schemas-microsoft-com:office:smarttags" w:element="metricconverter">
              <w:smartTagPr>
                <w:attr w:name="ProductID" w:val="2,3 га"/>
              </w:smartTagPr>
              <w:r>
                <w:rPr>
                  <w:sz w:val="28"/>
                  <w:szCs w:val="28"/>
                </w:rPr>
                <w:t>2,3 га</w:t>
              </w:r>
            </w:smartTag>
            <w:r>
              <w:rPr>
                <w:sz w:val="28"/>
                <w:szCs w:val="28"/>
              </w:rPr>
              <w:t>;</w:t>
            </w:r>
          </w:p>
        </w:tc>
      </w:tr>
      <w:tr w:rsidR="00DB5D1B" w:rsidRPr="00431DEB" w14:paraId="798A006F" w14:textId="77777777" w:rsidTr="00DB5D1B">
        <w:trPr>
          <w:trHeight w:val="300"/>
        </w:trPr>
        <w:tc>
          <w:tcPr>
            <w:tcW w:w="5354" w:type="dxa"/>
            <w:shd w:val="clear" w:color="auto" w:fill="auto"/>
            <w:vAlign w:val="bottom"/>
          </w:tcPr>
          <w:p w14:paraId="162A8DAE" w14:textId="77777777" w:rsidR="00DB5D1B" w:rsidRPr="00431DEB" w:rsidRDefault="00DB5D1B" w:rsidP="00DB5D1B">
            <w:pPr>
              <w:rPr>
                <w:sz w:val="28"/>
                <w:szCs w:val="28"/>
              </w:rPr>
            </w:pPr>
            <w:r>
              <w:rPr>
                <w:sz w:val="28"/>
                <w:szCs w:val="28"/>
              </w:rPr>
              <w:t xml:space="preserve">- </w:t>
            </w:r>
            <w:r w:rsidRPr="00431DEB">
              <w:rPr>
                <w:sz w:val="28"/>
                <w:szCs w:val="28"/>
              </w:rPr>
              <w:t>пос.Темп</w:t>
            </w:r>
            <w:r>
              <w:rPr>
                <w:sz w:val="28"/>
                <w:szCs w:val="28"/>
              </w:rPr>
              <w:t xml:space="preserve"> – </w:t>
            </w:r>
            <w:smartTag w:uri="urn:schemas-microsoft-com:office:smarttags" w:element="metricconverter">
              <w:smartTagPr>
                <w:attr w:name="ProductID" w:val="2,76 га"/>
              </w:smartTagPr>
              <w:r>
                <w:rPr>
                  <w:sz w:val="28"/>
                  <w:szCs w:val="28"/>
                </w:rPr>
                <w:t>2,76 га</w:t>
              </w:r>
            </w:smartTag>
            <w:r>
              <w:rPr>
                <w:sz w:val="28"/>
                <w:szCs w:val="28"/>
              </w:rPr>
              <w:t>.</w:t>
            </w:r>
          </w:p>
        </w:tc>
      </w:tr>
    </w:tbl>
    <w:p w14:paraId="3E3F9351" w14:textId="77777777" w:rsidR="00931B14" w:rsidRPr="007C0998" w:rsidRDefault="00DB5D1B" w:rsidP="007C0998">
      <w:pPr>
        <w:pStyle w:val="1"/>
        <w:numPr>
          <w:ilvl w:val="0"/>
          <w:numId w:val="48"/>
        </w:numPr>
        <w:rPr>
          <w:rFonts w:ascii="Times New Roman" w:hAnsi="Times New Roman"/>
          <w:sz w:val="28"/>
          <w:szCs w:val="28"/>
        </w:rPr>
      </w:pPr>
      <w:bookmarkStart w:id="80" w:name="_Toc227306950"/>
      <w:r w:rsidRPr="007C0998">
        <w:rPr>
          <w:rFonts w:ascii="Times New Roman" w:hAnsi="Times New Roman"/>
          <w:sz w:val="28"/>
          <w:szCs w:val="28"/>
        </w:rPr>
        <w:t>Расчет учреждений культурно-бытового обслуживания</w:t>
      </w:r>
      <w:r w:rsidR="00931B14" w:rsidRPr="007C0998">
        <w:rPr>
          <w:rFonts w:ascii="Times New Roman" w:hAnsi="Times New Roman"/>
          <w:sz w:val="28"/>
          <w:szCs w:val="28"/>
        </w:rPr>
        <w:t xml:space="preserve"> </w:t>
      </w:r>
      <w:r w:rsidR="00931B14" w:rsidRPr="00BD756D">
        <w:rPr>
          <w:rFonts w:ascii="Times New Roman" w:hAnsi="Times New Roman"/>
          <w:b w:val="0"/>
          <w:i/>
          <w:sz w:val="24"/>
          <w:szCs w:val="24"/>
        </w:rPr>
        <w:t xml:space="preserve">(в редакции внес. изм. в соответствии с МК № </w:t>
      </w:r>
      <w:r w:rsidR="00AB7E41" w:rsidRPr="00BD756D">
        <w:rPr>
          <w:rFonts w:ascii="Times New Roman" w:hAnsi="Times New Roman"/>
          <w:b w:val="0"/>
          <w:i/>
          <w:sz w:val="24"/>
          <w:szCs w:val="24"/>
        </w:rPr>
        <w:t>52-01-20</w:t>
      </w:r>
      <w:r w:rsidR="00931B14" w:rsidRPr="00BD756D">
        <w:rPr>
          <w:rFonts w:ascii="Times New Roman" w:hAnsi="Times New Roman"/>
          <w:b w:val="0"/>
          <w:i/>
          <w:sz w:val="24"/>
          <w:szCs w:val="24"/>
        </w:rPr>
        <w:t xml:space="preserve"> от </w:t>
      </w:r>
      <w:r w:rsidR="00AB7E41" w:rsidRPr="00BD756D">
        <w:rPr>
          <w:rFonts w:ascii="Times New Roman" w:hAnsi="Times New Roman"/>
          <w:b w:val="0"/>
          <w:i/>
          <w:sz w:val="24"/>
          <w:szCs w:val="24"/>
        </w:rPr>
        <w:t>29</w:t>
      </w:r>
      <w:r w:rsidR="00931B14" w:rsidRPr="00BD756D">
        <w:rPr>
          <w:rFonts w:ascii="Times New Roman" w:hAnsi="Times New Roman"/>
          <w:b w:val="0"/>
          <w:i/>
          <w:sz w:val="24"/>
          <w:szCs w:val="24"/>
        </w:rPr>
        <w:t xml:space="preserve"> </w:t>
      </w:r>
      <w:r w:rsidR="00AB7E41" w:rsidRPr="00BD756D">
        <w:rPr>
          <w:rFonts w:ascii="Times New Roman" w:hAnsi="Times New Roman"/>
          <w:b w:val="0"/>
          <w:i/>
          <w:sz w:val="24"/>
          <w:szCs w:val="24"/>
        </w:rPr>
        <w:t>ноября 2022</w:t>
      </w:r>
      <w:r w:rsidR="00931B14" w:rsidRPr="00BD756D">
        <w:rPr>
          <w:rFonts w:ascii="Times New Roman" w:hAnsi="Times New Roman"/>
          <w:b w:val="0"/>
          <w:i/>
          <w:sz w:val="24"/>
          <w:szCs w:val="24"/>
        </w:rPr>
        <w:t xml:space="preserve"> г.)</w:t>
      </w:r>
      <w:bookmarkEnd w:id="80"/>
    </w:p>
    <w:p w14:paraId="280360F8" w14:textId="77777777" w:rsidR="00931B14" w:rsidRPr="00931B14" w:rsidRDefault="00931B14" w:rsidP="00931B14"/>
    <w:p w14:paraId="24ABDC11" w14:textId="77777777" w:rsidR="00DB5D1B" w:rsidRPr="00B31600" w:rsidRDefault="00DB5D1B" w:rsidP="00DB5D1B">
      <w:pPr>
        <w:ind w:firstLine="709"/>
        <w:jc w:val="both"/>
        <w:rPr>
          <w:sz w:val="28"/>
          <w:szCs w:val="28"/>
        </w:rPr>
      </w:pPr>
      <w:r w:rsidRPr="00B31600">
        <w:rPr>
          <w:sz w:val="28"/>
          <w:szCs w:val="28"/>
        </w:rPr>
        <w:t>Стабильное улучшение качества жизни всех слоев населения, являющееся главной целью развития любой территории, в значительной степени определяется уровнем развития системы обслуживания, которая включает в себя учреждения здравоохранения, спорта, образования, культуры и искусства, торговли и др.</w:t>
      </w:r>
    </w:p>
    <w:p w14:paraId="70264713" w14:textId="77777777" w:rsidR="00DB5D1B" w:rsidRPr="00B31600" w:rsidRDefault="00DB5D1B" w:rsidP="00DB5D1B">
      <w:pPr>
        <w:ind w:firstLine="709"/>
        <w:jc w:val="both"/>
        <w:rPr>
          <w:sz w:val="28"/>
          <w:szCs w:val="28"/>
        </w:rPr>
      </w:pPr>
      <w:r w:rsidRPr="00B31600">
        <w:rPr>
          <w:sz w:val="28"/>
          <w:szCs w:val="28"/>
        </w:rPr>
        <w:t xml:space="preserve">В каждом населенном пункте, разместить, весь комплекс учреждений и предприятий обслуживания невозможно по экономическим причинам, следовательно, каждый населенный пункт должен иметь те учреждения обслуживания и ту их емкость, которые целесообразны по условиям реального спроса. А это возможно лишь на основе ступенчатой системы социально-бытового обслуживания, которая позволяет в соответствии </w:t>
      </w:r>
      <w:r w:rsidR="00AB7E41">
        <w:rPr>
          <w:sz w:val="28"/>
          <w:szCs w:val="28"/>
        </w:rPr>
        <w:t xml:space="preserve">с </w:t>
      </w:r>
      <w:r w:rsidRPr="00B31600">
        <w:rPr>
          <w:sz w:val="28"/>
          <w:szCs w:val="28"/>
        </w:rPr>
        <w:t>системой расселения, основанной на иерархической соподчиненности опорных центров, создавать экономически целесообразную социальную инфраструктуру.</w:t>
      </w:r>
    </w:p>
    <w:p w14:paraId="07818803" w14:textId="5B4EBDCC" w:rsidR="00DB5D1B" w:rsidRPr="00B31600" w:rsidRDefault="00DB5D1B" w:rsidP="00DB5D1B">
      <w:pPr>
        <w:ind w:firstLine="709"/>
        <w:jc w:val="both"/>
        <w:rPr>
          <w:sz w:val="28"/>
          <w:szCs w:val="28"/>
        </w:rPr>
      </w:pPr>
      <w:r w:rsidRPr="00B31600">
        <w:rPr>
          <w:sz w:val="28"/>
          <w:szCs w:val="28"/>
        </w:rPr>
        <w:t xml:space="preserve">В разделе произведен расчет потребности в учреждениях социального и культурно-бытового обслуживания населения </w:t>
      </w:r>
      <w:r>
        <w:rPr>
          <w:sz w:val="28"/>
          <w:szCs w:val="28"/>
        </w:rPr>
        <w:t>Октябрьского</w:t>
      </w:r>
      <w:r w:rsidRPr="00B31600">
        <w:rPr>
          <w:sz w:val="28"/>
          <w:szCs w:val="28"/>
        </w:rPr>
        <w:t xml:space="preserve"> сельского поселения. Расчет выполнен на основании действующих нормативов </w:t>
      </w:r>
      <w:r w:rsidR="00AB7E41">
        <w:rPr>
          <w:sz w:val="28"/>
          <w:szCs w:val="28"/>
        </w:rPr>
        <w:t xml:space="preserve">градостроительного проектирования Октябрьского сельского поселения </w:t>
      </w:r>
      <w:r w:rsidRPr="00B31600">
        <w:rPr>
          <w:sz w:val="28"/>
          <w:szCs w:val="28"/>
        </w:rPr>
        <w:t>и представляет собой прогнозные показатели, минимально необходимые для устойчивого развития населенных пунктов.</w:t>
      </w:r>
    </w:p>
    <w:p w14:paraId="0F4B81FB" w14:textId="77777777" w:rsidR="00DF1532" w:rsidRDefault="00DF1532" w:rsidP="00DB5D1B"/>
    <w:p w14:paraId="5EC63813" w14:textId="77777777" w:rsidR="008E194C" w:rsidRDefault="008E194C" w:rsidP="00DB5D1B">
      <w:pPr>
        <w:rPr>
          <w:b/>
          <w:bCs/>
          <w:sz w:val="24"/>
          <w:szCs w:val="24"/>
        </w:rPr>
      </w:pPr>
      <w:r>
        <w:rPr>
          <w:b/>
          <w:bCs/>
          <w:sz w:val="24"/>
          <w:szCs w:val="24"/>
        </w:rPr>
        <w:t xml:space="preserve">Расчёт объектов </w:t>
      </w:r>
      <w:r w:rsidRPr="008E194C">
        <w:rPr>
          <w:b/>
          <w:bCs/>
          <w:sz w:val="24"/>
          <w:szCs w:val="24"/>
        </w:rPr>
        <w:t xml:space="preserve">обслуживания </w:t>
      </w:r>
      <w:r>
        <w:rPr>
          <w:b/>
          <w:bCs/>
          <w:sz w:val="24"/>
          <w:szCs w:val="24"/>
        </w:rPr>
        <w:t xml:space="preserve">ст. Октябрьская </w:t>
      </w:r>
      <w:r w:rsidRPr="008E194C">
        <w:rPr>
          <w:b/>
          <w:bCs/>
          <w:sz w:val="24"/>
          <w:szCs w:val="24"/>
        </w:rPr>
        <w:t>Октябрьского сельского поселения Крыловского района на расчетный срок генерального плана до 2029 года</w:t>
      </w:r>
    </w:p>
    <w:p w14:paraId="75620C16" w14:textId="3CC2BEBA" w:rsidR="008E194C" w:rsidRPr="0042214A" w:rsidRDefault="0042214A" w:rsidP="0042214A">
      <w:pPr>
        <w:jc w:val="right"/>
        <w:rPr>
          <w:sz w:val="28"/>
          <w:szCs w:val="28"/>
        </w:rPr>
      </w:pPr>
      <w:r w:rsidRPr="0042214A">
        <w:rPr>
          <w:sz w:val="28"/>
          <w:szCs w:val="28"/>
        </w:rPr>
        <w:t>Таблица 18</w:t>
      </w:r>
    </w:p>
    <w:tbl>
      <w:tblPr>
        <w:tblW w:w="9189" w:type="dxa"/>
        <w:tblInd w:w="108" w:type="dxa"/>
        <w:tblLayout w:type="fixed"/>
        <w:tblLook w:val="04A0" w:firstRow="1" w:lastRow="0" w:firstColumn="1" w:lastColumn="0" w:noHBand="0" w:noVBand="1"/>
      </w:tblPr>
      <w:tblGrid>
        <w:gridCol w:w="598"/>
        <w:gridCol w:w="2379"/>
        <w:gridCol w:w="1134"/>
        <w:gridCol w:w="1843"/>
        <w:gridCol w:w="1417"/>
        <w:gridCol w:w="967"/>
        <w:gridCol w:w="851"/>
      </w:tblGrid>
      <w:tr w:rsidR="008E194C" w:rsidRPr="00931B14" w14:paraId="6E59FE6D" w14:textId="77777777" w:rsidTr="008E194C">
        <w:trPr>
          <w:trHeight w:val="20"/>
        </w:trPr>
        <w:tc>
          <w:tcPr>
            <w:tcW w:w="59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D76AA5E" w14:textId="77777777" w:rsidR="008E194C" w:rsidRPr="00931B14" w:rsidRDefault="008E194C" w:rsidP="00DF1532">
            <w:pPr>
              <w:jc w:val="center"/>
            </w:pPr>
            <w:r w:rsidRPr="00931B14">
              <w:t>№№ п.п.</w:t>
            </w:r>
          </w:p>
        </w:tc>
        <w:tc>
          <w:tcPr>
            <w:tcW w:w="237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C72B416" w14:textId="77777777" w:rsidR="008E194C" w:rsidRPr="00931B14" w:rsidRDefault="008E194C" w:rsidP="00DF1532">
            <w:pPr>
              <w:jc w:val="center"/>
            </w:pPr>
            <w:r w:rsidRPr="00931B14">
              <w:t xml:space="preserve">Наименование    </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77384F6" w14:textId="77777777" w:rsidR="008E194C" w:rsidRPr="00931B14" w:rsidRDefault="008E194C" w:rsidP="00DF1532">
            <w:pPr>
              <w:jc w:val="center"/>
            </w:pPr>
            <w:r w:rsidRPr="00931B14">
              <w:t>Единица измерения</w:t>
            </w:r>
          </w:p>
        </w:tc>
        <w:tc>
          <w:tcPr>
            <w:tcW w:w="184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5C0AA74" w14:textId="77777777" w:rsidR="008E194C" w:rsidRPr="00931B14" w:rsidRDefault="008E194C" w:rsidP="00AB7E41">
            <w:pPr>
              <w:jc w:val="center"/>
            </w:pPr>
            <w:r w:rsidRPr="00931B14">
              <w:t xml:space="preserve">Норма </w:t>
            </w:r>
            <w:r>
              <w:t xml:space="preserve">согласно МНГП поселения </w:t>
            </w:r>
          </w:p>
        </w:tc>
        <w:tc>
          <w:tcPr>
            <w:tcW w:w="1417" w:type="dxa"/>
            <w:tcBorders>
              <w:top w:val="single" w:sz="4" w:space="0" w:color="auto"/>
              <w:left w:val="nil"/>
              <w:bottom w:val="nil"/>
              <w:right w:val="single" w:sz="4" w:space="0" w:color="auto"/>
            </w:tcBorders>
            <w:shd w:val="clear" w:color="auto" w:fill="auto"/>
            <w:vAlign w:val="center"/>
            <w:hideMark/>
          </w:tcPr>
          <w:p w14:paraId="2B582338" w14:textId="77777777" w:rsidR="008E194C" w:rsidRPr="00931B14" w:rsidRDefault="008E194C" w:rsidP="00DF1532">
            <w:pPr>
              <w:jc w:val="center"/>
            </w:pPr>
            <w:r w:rsidRPr="00931B14">
              <w:t>Нормативная потребность  населения на расчетный срок, на</w:t>
            </w:r>
          </w:p>
        </w:tc>
        <w:tc>
          <w:tcPr>
            <w:tcW w:w="967"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6F4BF794" w14:textId="77777777" w:rsidR="008E194C" w:rsidRPr="00931B14" w:rsidRDefault="008E194C" w:rsidP="00DF1532">
            <w:pPr>
              <w:jc w:val="center"/>
            </w:pPr>
            <w:r w:rsidRPr="00931B14">
              <w:t>Сохраняется в существующих учреждениях населенного пункта</w:t>
            </w:r>
          </w:p>
        </w:tc>
        <w:tc>
          <w:tcPr>
            <w:tcW w:w="851"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5065D99B" w14:textId="77777777" w:rsidR="008E194C" w:rsidRPr="00931B14" w:rsidRDefault="008E194C" w:rsidP="00DF1532">
            <w:pPr>
              <w:jc w:val="center"/>
            </w:pPr>
            <w:r w:rsidRPr="00931B14">
              <w:t>Требуется запроектировать по проекту</w:t>
            </w:r>
          </w:p>
        </w:tc>
      </w:tr>
      <w:tr w:rsidR="008E194C" w:rsidRPr="00931B14" w14:paraId="56BCE437" w14:textId="77777777" w:rsidTr="008E194C">
        <w:trPr>
          <w:trHeight w:val="20"/>
        </w:trPr>
        <w:tc>
          <w:tcPr>
            <w:tcW w:w="598" w:type="dxa"/>
            <w:vMerge/>
            <w:tcBorders>
              <w:top w:val="single" w:sz="4" w:space="0" w:color="auto"/>
              <w:left w:val="single" w:sz="4" w:space="0" w:color="auto"/>
              <w:bottom w:val="single" w:sz="4" w:space="0" w:color="000000"/>
              <w:right w:val="single" w:sz="4" w:space="0" w:color="auto"/>
            </w:tcBorders>
            <w:vAlign w:val="center"/>
            <w:hideMark/>
          </w:tcPr>
          <w:p w14:paraId="0D8283C0" w14:textId="77777777" w:rsidR="008E194C" w:rsidRPr="00931B14" w:rsidRDefault="008E194C" w:rsidP="00DF1532"/>
        </w:tc>
        <w:tc>
          <w:tcPr>
            <w:tcW w:w="2379" w:type="dxa"/>
            <w:vMerge/>
            <w:tcBorders>
              <w:top w:val="single" w:sz="4" w:space="0" w:color="000000"/>
              <w:left w:val="single" w:sz="4" w:space="0" w:color="auto"/>
              <w:bottom w:val="single" w:sz="4" w:space="0" w:color="auto"/>
              <w:right w:val="single" w:sz="4" w:space="0" w:color="auto"/>
            </w:tcBorders>
            <w:vAlign w:val="center"/>
            <w:hideMark/>
          </w:tcPr>
          <w:p w14:paraId="630522CE" w14:textId="77777777" w:rsidR="008E194C" w:rsidRPr="00931B14" w:rsidRDefault="008E194C" w:rsidP="00DF1532"/>
        </w:tc>
        <w:tc>
          <w:tcPr>
            <w:tcW w:w="1134" w:type="dxa"/>
            <w:vMerge/>
            <w:tcBorders>
              <w:top w:val="single" w:sz="4" w:space="0" w:color="000000"/>
              <w:left w:val="single" w:sz="4" w:space="0" w:color="auto"/>
              <w:bottom w:val="single" w:sz="4" w:space="0" w:color="auto"/>
              <w:right w:val="single" w:sz="4" w:space="0" w:color="auto"/>
            </w:tcBorders>
            <w:vAlign w:val="center"/>
            <w:hideMark/>
          </w:tcPr>
          <w:p w14:paraId="571532AB" w14:textId="77777777" w:rsidR="008E194C" w:rsidRPr="00931B14" w:rsidRDefault="008E194C" w:rsidP="00DF1532"/>
        </w:tc>
        <w:tc>
          <w:tcPr>
            <w:tcW w:w="1843" w:type="dxa"/>
            <w:vMerge/>
            <w:tcBorders>
              <w:top w:val="single" w:sz="4" w:space="0" w:color="auto"/>
              <w:left w:val="single" w:sz="4" w:space="0" w:color="auto"/>
              <w:bottom w:val="single" w:sz="4" w:space="0" w:color="000000"/>
              <w:right w:val="single" w:sz="4" w:space="0" w:color="auto"/>
            </w:tcBorders>
            <w:vAlign w:val="center"/>
            <w:hideMark/>
          </w:tcPr>
          <w:p w14:paraId="6345B14C" w14:textId="77777777" w:rsidR="008E194C" w:rsidRPr="00931B14" w:rsidRDefault="008E194C" w:rsidP="00DF1532"/>
        </w:tc>
        <w:tc>
          <w:tcPr>
            <w:tcW w:w="1417" w:type="dxa"/>
            <w:tcBorders>
              <w:top w:val="nil"/>
              <w:left w:val="nil"/>
              <w:bottom w:val="nil"/>
              <w:right w:val="single" w:sz="4" w:space="0" w:color="auto"/>
            </w:tcBorders>
            <w:shd w:val="clear" w:color="auto" w:fill="auto"/>
            <w:vAlign w:val="center"/>
            <w:hideMark/>
          </w:tcPr>
          <w:p w14:paraId="03AF8F06" w14:textId="77777777" w:rsidR="008E194C" w:rsidRPr="00931B14" w:rsidRDefault="008E194C" w:rsidP="00DF1532">
            <w:pPr>
              <w:jc w:val="center"/>
            </w:pPr>
            <w:r w:rsidRPr="00931B14">
              <w:t>12,21</w:t>
            </w:r>
          </w:p>
        </w:tc>
        <w:tc>
          <w:tcPr>
            <w:tcW w:w="967" w:type="dxa"/>
            <w:vMerge/>
            <w:tcBorders>
              <w:top w:val="single" w:sz="4" w:space="0" w:color="auto"/>
              <w:left w:val="single" w:sz="4" w:space="0" w:color="auto"/>
              <w:bottom w:val="single" w:sz="4" w:space="0" w:color="000000"/>
              <w:right w:val="single" w:sz="4" w:space="0" w:color="auto"/>
            </w:tcBorders>
            <w:vAlign w:val="center"/>
            <w:hideMark/>
          </w:tcPr>
          <w:p w14:paraId="010E8791" w14:textId="77777777" w:rsidR="008E194C" w:rsidRPr="00931B14" w:rsidRDefault="008E194C" w:rsidP="00DF1532"/>
        </w:tc>
        <w:tc>
          <w:tcPr>
            <w:tcW w:w="851" w:type="dxa"/>
            <w:vMerge/>
            <w:tcBorders>
              <w:top w:val="single" w:sz="4" w:space="0" w:color="auto"/>
              <w:left w:val="single" w:sz="4" w:space="0" w:color="auto"/>
              <w:bottom w:val="single" w:sz="4" w:space="0" w:color="000000"/>
              <w:right w:val="single" w:sz="4" w:space="0" w:color="auto"/>
            </w:tcBorders>
            <w:vAlign w:val="center"/>
            <w:hideMark/>
          </w:tcPr>
          <w:p w14:paraId="25736380" w14:textId="77777777" w:rsidR="008E194C" w:rsidRPr="00931B14" w:rsidRDefault="008E194C" w:rsidP="00DF1532"/>
        </w:tc>
      </w:tr>
      <w:tr w:rsidR="008E194C" w:rsidRPr="00931B14" w14:paraId="519C5EAF" w14:textId="77777777" w:rsidTr="008E194C">
        <w:trPr>
          <w:trHeight w:val="20"/>
        </w:trPr>
        <w:tc>
          <w:tcPr>
            <w:tcW w:w="598" w:type="dxa"/>
            <w:vMerge/>
            <w:tcBorders>
              <w:top w:val="single" w:sz="4" w:space="0" w:color="auto"/>
              <w:left w:val="single" w:sz="4" w:space="0" w:color="auto"/>
              <w:bottom w:val="single" w:sz="4" w:space="0" w:color="000000"/>
              <w:right w:val="single" w:sz="4" w:space="0" w:color="auto"/>
            </w:tcBorders>
            <w:vAlign w:val="center"/>
            <w:hideMark/>
          </w:tcPr>
          <w:p w14:paraId="278BF899" w14:textId="77777777" w:rsidR="008E194C" w:rsidRPr="00931B14" w:rsidRDefault="008E194C" w:rsidP="00DF1532"/>
        </w:tc>
        <w:tc>
          <w:tcPr>
            <w:tcW w:w="2379" w:type="dxa"/>
            <w:vMerge/>
            <w:tcBorders>
              <w:top w:val="single" w:sz="4" w:space="0" w:color="000000"/>
              <w:left w:val="single" w:sz="4" w:space="0" w:color="auto"/>
              <w:bottom w:val="single" w:sz="4" w:space="0" w:color="auto"/>
              <w:right w:val="single" w:sz="4" w:space="0" w:color="auto"/>
            </w:tcBorders>
            <w:vAlign w:val="center"/>
            <w:hideMark/>
          </w:tcPr>
          <w:p w14:paraId="3FCCC2E0" w14:textId="77777777" w:rsidR="008E194C" w:rsidRPr="00931B14" w:rsidRDefault="008E194C" w:rsidP="00DF1532"/>
        </w:tc>
        <w:tc>
          <w:tcPr>
            <w:tcW w:w="1134" w:type="dxa"/>
            <w:vMerge/>
            <w:tcBorders>
              <w:top w:val="single" w:sz="4" w:space="0" w:color="000000"/>
              <w:left w:val="single" w:sz="4" w:space="0" w:color="auto"/>
              <w:bottom w:val="single" w:sz="4" w:space="0" w:color="auto"/>
              <w:right w:val="single" w:sz="4" w:space="0" w:color="auto"/>
            </w:tcBorders>
            <w:vAlign w:val="center"/>
            <w:hideMark/>
          </w:tcPr>
          <w:p w14:paraId="2D5CD52E" w14:textId="77777777" w:rsidR="008E194C" w:rsidRPr="00931B14" w:rsidRDefault="008E194C" w:rsidP="00DF1532"/>
        </w:tc>
        <w:tc>
          <w:tcPr>
            <w:tcW w:w="1843" w:type="dxa"/>
            <w:vMerge/>
            <w:tcBorders>
              <w:top w:val="single" w:sz="4" w:space="0" w:color="auto"/>
              <w:left w:val="single" w:sz="4" w:space="0" w:color="auto"/>
              <w:bottom w:val="single" w:sz="4" w:space="0" w:color="000000"/>
              <w:right w:val="single" w:sz="4" w:space="0" w:color="auto"/>
            </w:tcBorders>
            <w:vAlign w:val="center"/>
            <w:hideMark/>
          </w:tcPr>
          <w:p w14:paraId="5D6B1C54" w14:textId="77777777" w:rsidR="008E194C" w:rsidRPr="00931B14" w:rsidRDefault="008E194C" w:rsidP="00DF1532"/>
        </w:tc>
        <w:tc>
          <w:tcPr>
            <w:tcW w:w="1417" w:type="dxa"/>
            <w:tcBorders>
              <w:top w:val="nil"/>
              <w:left w:val="nil"/>
              <w:bottom w:val="single" w:sz="4" w:space="0" w:color="auto"/>
              <w:right w:val="single" w:sz="4" w:space="0" w:color="auto"/>
            </w:tcBorders>
            <w:shd w:val="clear" w:color="auto" w:fill="auto"/>
            <w:vAlign w:val="center"/>
            <w:hideMark/>
          </w:tcPr>
          <w:p w14:paraId="712A9B74" w14:textId="77777777" w:rsidR="008E194C" w:rsidRPr="00931B14" w:rsidRDefault="008E194C" w:rsidP="00DF1532">
            <w:pPr>
              <w:jc w:val="center"/>
            </w:pPr>
            <w:r w:rsidRPr="00931B14">
              <w:t>тыс.чел</w:t>
            </w:r>
          </w:p>
        </w:tc>
        <w:tc>
          <w:tcPr>
            <w:tcW w:w="967" w:type="dxa"/>
            <w:vMerge/>
            <w:tcBorders>
              <w:top w:val="single" w:sz="4" w:space="0" w:color="auto"/>
              <w:left w:val="single" w:sz="4" w:space="0" w:color="auto"/>
              <w:bottom w:val="single" w:sz="4" w:space="0" w:color="000000"/>
              <w:right w:val="single" w:sz="4" w:space="0" w:color="auto"/>
            </w:tcBorders>
            <w:vAlign w:val="center"/>
            <w:hideMark/>
          </w:tcPr>
          <w:p w14:paraId="0A9AA249" w14:textId="77777777" w:rsidR="008E194C" w:rsidRPr="00931B14" w:rsidRDefault="008E194C" w:rsidP="00DF1532"/>
        </w:tc>
        <w:tc>
          <w:tcPr>
            <w:tcW w:w="851" w:type="dxa"/>
            <w:vMerge/>
            <w:tcBorders>
              <w:top w:val="single" w:sz="4" w:space="0" w:color="auto"/>
              <w:left w:val="single" w:sz="4" w:space="0" w:color="auto"/>
              <w:bottom w:val="single" w:sz="4" w:space="0" w:color="000000"/>
              <w:right w:val="single" w:sz="4" w:space="0" w:color="auto"/>
            </w:tcBorders>
            <w:vAlign w:val="center"/>
            <w:hideMark/>
          </w:tcPr>
          <w:p w14:paraId="695088C8" w14:textId="77777777" w:rsidR="008E194C" w:rsidRPr="00931B14" w:rsidRDefault="008E194C" w:rsidP="00DF1532"/>
        </w:tc>
      </w:tr>
      <w:tr w:rsidR="008E194C" w:rsidRPr="00931B14" w14:paraId="47B41E04" w14:textId="77777777" w:rsidTr="008E194C">
        <w:trPr>
          <w:trHeight w:val="20"/>
        </w:trPr>
        <w:tc>
          <w:tcPr>
            <w:tcW w:w="598" w:type="dxa"/>
            <w:tcBorders>
              <w:top w:val="nil"/>
              <w:left w:val="single" w:sz="4" w:space="0" w:color="auto"/>
              <w:bottom w:val="nil"/>
              <w:right w:val="single" w:sz="4" w:space="0" w:color="auto"/>
            </w:tcBorders>
            <w:shd w:val="clear" w:color="auto" w:fill="auto"/>
            <w:hideMark/>
          </w:tcPr>
          <w:p w14:paraId="76E94D57" w14:textId="77777777" w:rsidR="008E194C" w:rsidRPr="00931B14" w:rsidRDefault="008E194C" w:rsidP="00DF1532">
            <w:pPr>
              <w:jc w:val="center"/>
            </w:pPr>
            <w:r w:rsidRPr="00931B14">
              <w:t>1</w:t>
            </w:r>
          </w:p>
        </w:tc>
        <w:tc>
          <w:tcPr>
            <w:tcW w:w="2379"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F4906C7" w14:textId="77777777" w:rsidR="008E194C" w:rsidRPr="00931B14" w:rsidRDefault="008E194C" w:rsidP="00DF1532">
            <w:r w:rsidRPr="00931B14">
              <w:t xml:space="preserve">Детские дошкольные учреждения </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F95EA04" w14:textId="77777777" w:rsidR="008E194C" w:rsidRPr="00931B14" w:rsidRDefault="008E194C" w:rsidP="00DF1532">
            <w:pPr>
              <w:jc w:val="center"/>
            </w:pPr>
            <w:r w:rsidRPr="00931B14">
              <w:t>место</w:t>
            </w:r>
          </w:p>
        </w:tc>
        <w:tc>
          <w:tcPr>
            <w:tcW w:w="1843" w:type="dxa"/>
            <w:tcBorders>
              <w:top w:val="nil"/>
              <w:left w:val="nil"/>
              <w:bottom w:val="nil"/>
              <w:right w:val="single" w:sz="4" w:space="0" w:color="auto"/>
            </w:tcBorders>
            <w:shd w:val="clear" w:color="auto" w:fill="auto"/>
            <w:vAlign w:val="center"/>
            <w:hideMark/>
          </w:tcPr>
          <w:p w14:paraId="153F80AF" w14:textId="77777777" w:rsidR="008E194C" w:rsidRPr="00931B14" w:rsidRDefault="008E194C" w:rsidP="00DF1532">
            <w:pPr>
              <w:jc w:val="center"/>
            </w:pPr>
            <w:r w:rsidRPr="00931B14">
              <w:t>по</w:t>
            </w:r>
          </w:p>
        </w:tc>
        <w:tc>
          <w:tcPr>
            <w:tcW w:w="1417" w:type="dxa"/>
            <w:vMerge w:val="restart"/>
            <w:tcBorders>
              <w:top w:val="nil"/>
              <w:left w:val="nil"/>
              <w:bottom w:val="single" w:sz="4" w:space="0" w:color="auto"/>
              <w:right w:val="single" w:sz="4" w:space="0" w:color="auto"/>
            </w:tcBorders>
            <w:shd w:val="clear" w:color="auto" w:fill="auto"/>
            <w:vAlign w:val="center"/>
            <w:hideMark/>
          </w:tcPr>
          <w:p w14:paraId="40387C43" w14:textId="77777777" w:rsidR="008E194C" w:rsidRPr="00931B14" w:rsidRDefault="008E194C" w:rsidP="00DF1532">
            <w:pPr>
              <w:jc w:val="center"/>
            </w:pPr>
            <w:r w:rsidRPr="00931B14">
              <w:t>679</w:t>
            </w:r>
          </w:p>
        </w:tc>
        <w:tc>
          <w:tcPr>
            <w:tcW w:w="967" w:type="dxa"/>
            <w:vMerge w:val="restart"/>
            <w:tcBorders>
              <w:top w:val="nil"/>
              <w:left w:val="nil"/>
              <w:bottom w:val="single" w:sz="4" w:space="0" w:color="auto"/>
              <w:right w:val="single" w:sz="4" w:space="0" w:color="auto"/>
            </w:tcBorders>
            <w:shd w:val="clear" w:color="auto" w:fill="auto"/>
            <w:vAlign w:val="center"/>
            <w:hideMark/>
          </w:tcPr>
          <w:p w14:paraId="5203E324" w14:textId="77777777" w:rsidR="008E194C" w:rsidRPr="00931B14" w:rsidRDefault="008E194C" w:rsidP="00DF1532">
            <w:pPr>
              <w:jc w:val="center"/>
            </w:pPr>
            <w:r w:rsidRPr="00931B14">
              <w:t>247</w:t>
            </w:r>
          </w:p>
        </w:tc>
        <w:tc>
          <w:tcPr>
            <w:tcW w:w="851" w:type="dxa"/>
            <w:vMerge w:val="restart"/>
            <w:tcBorders>
              <w:top w:val="nil"/>
              <w:left w:val="nil"/>
              <w:bottom w:val="single" w:sz="4" w:space="0" w:color="auto"/>
              <w:right w:val="single" w:sz="4" w:space="0" w:color="auto"/>
            </w:tcBorders>
            <w:shd w:val="clear" w:color="auto" w:fill="auto"/>
            <w:vAlign w:val="center"/>
            <w:hideMark/>
          </w:tcPr>
          <w:p w14:paraId="7A2DBCE2" w14:textId="77777777" w:rsidR="008E194C" w:rsidRPr="00931B14" w:rsidRDefault="008E194C" w:rsidP="00DF1532">
            <w:pPr>
              <w:jc w:val="center"/>
            </w:pPr>
            <w:r>
              <w:t>432</w:t>
            </w:r>
          </w:p>
        </w:tc>
      </w:tr>
      <w:tr w:rsidR="008E194C" w:rsidRPr="00931B14" w14:paraId="60B5A58E" w14:textId="77777777" w:rsidTr="008E194C">
        <w:trPr>
          <w:trHeight w:val="20"/>
        </w:trPr>
        <w:tc>
          <w:tcPr>
            <w:tcW w:w="598" w:type="dxa"/>
            <w:tcBorders>
              <w:top w:val="nil"/>
              <w:left w:val="single" w:sz="4" w:space="0" w:color="auto"/>
              <w:bottom w:val="single" w:sz="4" w:space="0" w:color="auto"/>
              <w:right w:val="single" w:sz="4" w:space="0" w:color="auto"/>
            </w:tcBorders>
            <w:shd w:val="clear" w:color="auto" w:fill="auto"/>
            <w:hideMark/>
          </w:tcPr>
          <w:p w14:paraId="63F0594A" w14:textId="77777777" w:rsidR="008E194C" w:rsidRPr="00931B14" w:rsidRDefault="008E194C" w:rsidP="00DF1532">
            <w:pPr>
              <w:jc w:val="center"/>
            </w:pPr>
            <w:r w:rsidRPr="00931B14">
              <w:t> </w:t>
            </w:r>
          </w:p>
        </w:tc>
        <w:tc>
          <w:tcPr>
            <w:tcW w:w="2379" w:type="dxa"/>
            <w:vMerge/>
            <w:tcBorders>
              <w:top w:val="single" w:sz="4" w:space="0" w:color="auto"/>
              <w:left w:val="single" w:sz="4" w:space="0" w:color="auto"/>
              <w:bottom w:val="single" w:sz="4" w:space="0" w:color="auto"/>
              <w:right w:val="single" w:sz="4" w:space="0" w:color="auto"/>
            </w:tcBorders>
            <w:vAlign w:val="center"/>
            <w:hideMark/>
          </w:tcPr>
          <w:p w14:paraId="169E63EC" w14:textId="77777777" w:rsidR="008E194C" w:rsidRPr="00931B14" w:rsidRDefault="008E194C" w:rsidP="00DF1532"/>
        </w:tc>
        <w:tc>
          <w:tcPr>
            <w:tcW w:w="1134" w:type="dxa"/>
            <w:vMerge/>
            <w:tcBorders>
              <w:top w:val="single" w:sz="4" w:space="0" w:color="auto"/>
              <w:left w:val="single" w:sz="4" w:space="0" w:color="auto"/>
              <w:bottom w:val="single" w:sz="4" w:space="0" w:color="auto"/>
              <w:right w:val="single" w:sz="4" w:space="0" w:color="auto"/>
            </w:tcBorders>
            <w:vAlign w:val="center"/>
            <w:hideMark/>
          </w:tcPr>
          <w:p w14:paraId="556C07C2" w14:textId="77777777" w:rsidR="008E194C" w:rsidRPr="00931B14" w:rsidRDefault="008E194C" w:rsidP="00DF1532"/>
        </w:tc>
        <w:tc>
          <w:tcPr>
            <w:tcW w:w="1843" w:type="dxa"/>
            <w:tcBorders>
              <w:top w:val="nil"/>
              <w:left w:val="nil"/>
              <w:bottom w:val="single" w:sz="4" w:space="0" w:color="auto"/>
              <w:right w:val="single" w:sz="4" w:space="0" w:color="auto"/>
            </w:tcBorders>
            <w:shd w:val="clear" w:color="auto" w:fill="auto"/>
            <w:vAlign w:val="center"/>
            <w:hideMark/>
          </w:tcPr>
          <w:p w14:paraId="2C729211" w14:textId="77777777" w:rsidR="008E194C" w:rsidRPr="00931B14" w:rsidRDefault="008E194C" w:rsidP="00DF1532">
            <w:pPr>
              <w:jc w:val="center"/>
            </w:pPr>
            <w:r>
              <w:t>расчету</w:t>
            </w:r>
          </w:p>
        </w:tc>
        <w:tc>
          <w:tcPr>
            <w:tcW w:w="1417" w:type="dxa"/>
            <w:vMerge/>
            <w:tcBorders>
              <w:top w:val="nil"/>
              <w:left w:val="nil"/>
              <w:bottom w:val="single" w:sz="4" w:space="0" w:color="auto"/>
              <w:right w:val="single" w:sz="4" w:space="0" w:color="auto"/>
            </w:tcBorders>
            <w:vAlign w:val="center"/>
            <w:hideMark/>
          </w:tcPr>
          <w:p w14:paraId="425A61EE" w14:textId="77777777" w:rsidR="008E194C" w:rsidRPr="00931B14" w:rsidRDefault="008E194C" w:rsidP="00DF1532"/>
        </w:tc>
        <w:tc>
          <w:tcPr>
            <w:tcW w:w="967" w:type="dxa"/>
            <w:vMerge/>
            <w:tcBorders>
              <w:top w:val="nil"/>
              <w:left w:val="nil"/>
              <w:bottom w:val="single" w:sz="4" w:space="0" w:color="auto"/>
              <w:right w:val="single" w:sz="4" w:space="0" w:color="auto"/>
            </w:tcBorders>
            <w:vAlign w:val="center"/>
            <w:hideMark/>
          </w:tcPr>
          <w:p w14:paraId="206BB371" w14:textId="77777777" w:rsidR="008E194C" w:rsidRPr="00931B14" w:rsidRDefault="008E194C" w:rsidP="00DF1532"/>
        </w:tc>
        <w:tc>
          <w:tcPr>
            <w:tcW w:w="851" w:type="dxa"/>
            <w:vMerge/>
            <w:tcBorders>
              <w:top w:val="nil"/>
              <w:left w:val="nil"/>
              <w:bottom w:val="single" w:sz="4" w:space="0" w:color="auto"/>
              <w:right w:val="single" w:sz="4" w:space="0" w:color="auto"/>
            </w:tcBorders>
            <w:vAlign w:val="center"/>
            <w:hideMark/>
          </w:tcPr>
          <w:p w14:paraId="5ECFB091" w14:textId="77777777" w:rsidR="008E194C" w:rsidRPr="00931B14" w:rsidRDefault="008E194C" w:rsidP="00DF1532"/>
        </w:tc>
      </w:tr>
      <w:tr w:rsidR="008E194C" w:rsidRPr="00931B14" w14:paraId="6D76E2EF" w14:textId="77777777" w:rsidTr="008E194C">
        <w:trPr>
          <w:trHeight w:val="20"/>
        </w:trPr>
        <w:tc>
          <w:tcPr>
            <w:tcW w:w="598" w:type="dxa"/>
            <w:tcBorders>
              <w:top w:val="nil"/>
              <w:left w:val="single" w:sz="4" w:space="0" w:color="auto"/>
              <w:bottom w:val="nil"/>
              <w:right w:val="single" w:sz="4" w:space="0" w:color="auto"/>
            </w:tcBorders>
            <w:shd w:val="clear" w:color="auto" w:fill="auto"/>
            <w:hideMark/>
          </w:tcPr>
          <w:p w14:paraId="339D3498" w14:textId="77777777" w:rsidR="008E194C" w:rsidRPr="00931B14" w:rsidRDefault="008E194C" w:rsidP="00DF1532">
            <w:pPr>
              <w:jc w:val="center"/>
            </w:pPr>
            <w:r w:rsidRPr="00931B14">
              <w:t>2</w:t>
            </w:r>
          </w:p>
        </w:tc>
        <w:tc>
          <w:tcPr>
            <w:tcW w:w="2379" w:type="dxa"/>
            <w:tcBorders>
              <w:top w:val="single" w:sz="4" w:space="0" w:color="auto"/>
              <w:left w:val="nil"/>
              <w:bottom w:val="single" w:sz="4" w:space="0" w:color="auto"/>
              <w:right w:val="single" w:sz="4" w:space="0" w:color="auto"/>
            </w:tcBorders>
            <w:shd w:val="clear" w:color="auto" w:fill="auto"/>
            <w:hideMark/>
          </w:tcPr>
          <w:p w14:paraId="30F7764C" w14:textId="77777777" w:rsidR="008E194C" w:rsidRPr="00931B14" w:rsidRDefault="008E194C" w:rsidP="00DF1532">
            <w:r w:rsidRPr="00931B14">
              <w:t xml:space="preserve">Общеобразовательные школы </w:t>
            </w:r>
          </w:p>
        </w:tc>
        <w:tc>
          <w:tcPr>
            <w:tcW w:w="1134" w:type="dxa"/>
            <w:tcBorders>
              <w:top w:val="nil"/>
              <w:left w:val="nil"/>
              <w:bottom w:val="single" w:sz="4" w:space="0" w:color="auto"/>
              <w:right w:val="single" w:sz="4" w:space="0" w:color="auto"/>
            </w:tcBorders>
            <w:shd w:val="clear" w:color="auto" w:fill="auto"/>
            <w:hideMark/>
          </w:tcPr>
          <w:p w14:paraId="20821B9A" w14:textId="77777777" w:rsidR="008E194C" w:rsidRPr="00931B14" w:rsidRDefault="008E194C" w:rsidP="00DF1532">
            <w:pPr>
              <w:jc w:val="center"/>
            </w:pPr>
            <w:r w:rsidRPr="00931B14">
              <w:t>учащиеся</w:t>
            </w:r>
          </w:p>
        </w:tc>
        <w:tc>
          <w:tcPr>
            <w:tcW w:w="1843" w:type="dxa"/>
            <w:tcBorders>
              <w:top w:val="nil"/>
              <w:left w:val="nil"/>
              <w:bottom w:val="nil"/>
              <w:right w:val="single" w:sz="4" w:space="0" w:color="auto"/>
            </w:tcBorders>
            <w:shd w:val="clear" w:color="auto" w:fill="auto"/>
            <w:vAlign w:val="center"/>
            <w:hideMark/>
          </w:tcPr>
          <w:p w14:paraId="3A699C31" w14:textId="77777777" w:rsidR="008E194C" w:rsidRDefault="008E194C" w:rsidP="00AB7E41">
            <w:pPr>
              <w:jc w:val="center"/>
            </w:pPr>
            <w:r>
              <w:t>по</w:t>
            </w:r>
          </w:p>
          <w:p w14:paraId="0099D4F4" w14:textId="77777777" w:rsidR="008E194C" w:rsidRPr="00931B14" w:rsidRDefault="008E194C" w:rsidP="00AB7E41">
            <w:pPr>
              <w:jc w:val="center"/>
            </w:pPr>
            <w:r>
              <w:t>расчету</w:t>
            </w:r>
          </w:p>
        </w:tc>
        <w:tc>
          <w:tcPr>
            <w:tcW w:w="1417" w:type="dxa"/>
            <w:tcBorders>
              <w:top w:val="nil"/>
              <w:left w:val="nil"/>
              <w:bottom w:val="nil"/>
              <w:right w:val="single" w:sz="4" w:space="0" w:color="auto"/>
            </w:tcBorders>
            <w:shd w:val="clear" w:color="auto" w:fill="auto"/>
            <w:vAlign w:val="center"/>
            <w:hideMark/>
          </w:tcPr>
          <w:p w14:paraId="288B3D41" w14:textId="77777777" w:rsidR="008E194C" w:rsidRPr="00931B14" w:rsidRDefault="008E194C" w:rsidP="00DF1532">
            <w:pPr>
              <w:jc w:val="center"/>
            </w:pPr>
            <w:r w:rsidRPr="00931B14">
              <w:t>2060</w:t>
            </w:r>
          </w:p>
        </w:tc>
        <w:tc>
          <w:tcPr>
            <w:tcW w:w="967" w:type="dxa"/>
            <w:tcBorders>
              <w:top w:val="nil"/>
              <w:left w:val="nil"/>
              <w:bottom w:val="nil"/>
              <w:right w:val="single" w:sz="4" w:space="0" w:color="auto"/>
            </w:tcBorders>
            <w:shd w:val="clear" w:color="auto" w:fill="auto"/>
            <w:vAlign w:val="center"/>
            <w:hideMark/>
          </w:tcPr>
          <w:p w14:paraId="00B9AB54" w14:textId="77777777" w:rsidR="008E194C" w:rsidRPr="00931B14" w:rsidRDefault="008E194C" w:rsidP="00DF1532">
            <w:pPr>
              <w:jc w:val="center"/>
            </w:pPr>
            <w:r w:rsidRPr="00931B14">
              <w:t>1550</w:t>
            </w:r>
          </w:p>
        </w:tc>
        <w:tc>
          <w:tcPr>
            <w:tcW w:w="851" w:type="dxa"/>
            <w:tcBorders>
              <w:top w:val="nil"/>
              <w:left w:val="nil"/>
              <w:bottom w:val="nil"/>
              <w:right w:val="single" w:sz="4" w:space="0" w:color="auto"/>
            </w:tcBorders>
            <w:shd w:val="clear" w:color="auto" w:fill="auto"/>
            <w:vAlign w:val="center"/>
            <w:hideMark/>
          </w:tcPr>
          <w:p w14:paraId="6DEE63C8" w14:textId="77777777" w:rsidR="008E194C" w:rsidRPr="00931B14" w:rsidRDefault="008E194C" w:rsidP="00DF1532">
            <w:pPr>
              <w:jc w:val="center"/>
            </w:pPr>
            <w:r>
              <w:t>510</w:t>
            </w:r>
          </w:p>
        </w:tc>
      </w:tr>
      <w:tr w:rsidR="008E194C" w:rsidRPr="00931B14" w14:paraId="7A175581" w14:textId="77777777" w:rsidTr="008E194C">
        <w:trPr>
          <w:trHeight w:val="20"/>
        </w:trPr>
        <w:tc>
          <w:tcPr>
            <w:tcW w:w="598" w:type="dxa"/>
            <w:tcBorders>
              <w:top w:val="single" w:sz="4" w:space="0" w:color="auto"/>
              <w:left w:val="single" w:sz="4" w:space="0" w:color="auto"/>
              <w:bottom w:val="nil"/>
              <w:right w:val="single" w:sz="4" w:space="0" w:color="auto"/>
            </w:tcBorders>
            <w:shd w:val="clear" w:color="auto" w:fill="auto"/>
            <w:hideMark/>
          </w:tcPr>
          <w:p w14:paraId="04ECCE68" w14:textId="77777777" w:rsidR="008E194C" w:rsidRPr="00931B14" w:rsidRDefault="008E194C" w:rsidP="00DF1532">
            <w:pPr>
              <w:jc w:val="center"/>
            </w:pPr>
            <w:r w:rsidRPr="00931B14">
              <w:t>3</w:t>
            </w:r>
          </w:p>
        </w:tc>
        <w:tc>
          <w:tcPr>
            <w:tcW w:w="2379"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BB72EB2" w14:textId="77777777" w:rsidR="008E194C" w:rsidRPr="00931B14" w:rsidRDefault="008E194C" w:rsidP="00DF1532">
            <w:r w:rsidRPr="00931B14">
              <w:t>Межшкольный учебно-производственный комбинат</w:t>
            </w:r>
          </w:p>
        </w:tc>
        <w:tc>
          <w:tcPr>
            <w:tcW w:w="1134" w:type="dxa"/>
            <w:vMerge w:val="restart"/>
            <w:tcBorders>
              <w:top w:val="nil"/>
              <w:left w:val="single" w:sz="4" w:space="0" w:color="auto"/>
              <w:bottom w:val="single" w:sz="4" w:space="0" w:color="auto"/>
              <w:right w:val="nil"/>
            </w:tcBorders>
            <w:shd w:val="clear" w:color="auto" w:fill="auto"/>
            <w:hideMark/>
          </w:tcPr>
          <w:p w14:paraId="0D871E03" w14:textId="77777777" w:rsidR="008E194C" w:rsidRPr="00931B14" w:rsidRDefault="008E194C" w:rsidP="00DF1532">
            <w:pPr>
              <w:jc w:val="center"/>
            </w:pPr>
            <w:r w:rsidRPr="00931B14">
              <w:t>место</w:t>
            </w:r>
          </w:p>
        </w:tc>
        <w:tc>
          <w:tcPr>
            <w:tcW w:w="1843" w:type="dxa"/>
            <w:tcBorders>
              <w:top w:val="single" w:sz="4" w:space="0" w:color="auto"/>
              <w:left w:val="single" w:sz="4" w:space="0" w:color="auto"/>
              <w:bottom w:val="nil"/>
              <w:right w:val="single" w:sz="4" w:space="0" w:color="auto"/>
            </w:tcBorders>
            <w:shd w:val="clear" w:color="auto" w:fill="auto"/>
            <w:vAlign w:val="center"/>
            <w:hideMark/>
          </w:tcPr>
          <w:p w14:paraId="1397072C" w14:textId="77777777" w:rsidR="008E194C" w:rsidRPr="00931B14" w:rsidRDefault="008E194C" w:rsidP="00DF1532">
            <w:pPr>
              <w:jc w:val="center"/>
            </w:pPr>
            <w:r w:rsidRPr="00931B14">
              <w:t>8%</w:t>
            </w:r>
          </w:p>
        </w:tc>
        <w:tc>
          <w:tcPr>
            <w:tcW w:w="1417" w:type="dxa"/>
            <w:vMerge w:val="restart"/>
            <w:tcBorders>
              <w:top w:val="single" w:sz="4" w:space="0" w:color="auto"/>
              <w:left w:val="nil"/>
              <w:bottom w:val="single" w:sz="4" w:space="0" w:color="auto"/>
              <w:right w:val="single" w:sz="4" w:space="0" w:color="auto"/>
            </w:tcBorders>
            <w:shd w:val="clear" w:color="auto" w:fill="auto"/>
            <w:vAlign w:val="center"/>
            <w:hideMark/>
          </w:tcPr>
          <w:p w14:paraId="23FAF1A9" w14:textId="77777777" w:rsidR="008E194C" w:rsidRPr="00931B14" w:rsidRDefault="008E194C" w:rsidP="00DF1532">
            <w:pPr>
              <w:jc w:val="center"/>
            </w:pPr>
            <w:r w:rsidRPr="00931B14">
              <w:t>166</w:t>
            </w:r>
          </w:p>
        </w:tc>
        <w:tc>
          <w:tcPr>
            <w:tcW w:w="967" w:type="dxa"/>
            <w:vMerge w:val="restart"/>
            <w:tcBorders>
              <w:top w:val="single" w:sz="4" w:space="0" w:color="auto"/>
              <w:left w:val="nil"/>
              <w:bottom w:val="single" w:sz="4" w:space="0" w:color="auto"/>
              <w:right w:val="single" w:sz="4" w:space="0" w:color="auto"/>
            </w:tcBorders>
            <w:shd w:val="clear" w:color="auto" w:fill="auto"/>
            <w:vAlign w:val="center"/>
            <w:hideMark/>
          </w:tcPr>
          <w:p w14:paraId="6D15AF97" w14:textId="77777777" w:rsidR="008E194C" w:rsidRPr="00931B14" w:rsidRDefault="008E194C" w:rsidP="00DF1532">
            <w:pPr>
              <w:jc w:val="center"/>
            </w:pPr>
            <w:r w:rsidRPr="00931B14">
              <w:t>0</w:t>
            </w:r>
          </w:p>
        </w:tc>
        <w:tc>
          <w:tcPr>
            <w:tcW w:w="851" w:type="dxa"/>
            <w:vMerge w:val="restart"/>
            <w:tcBorders>
              <w:top w:val="single" w:sz="4" w:space="0" w:color="auto"/>
              <w:left w:val="nil"/>
              <w:bottom w:val="single" w:sz="4" w:space="0" w:color="000000"/>
              <w:right w:val="single" w:sz="4" w:space="0" w:color="auto"/>
            </w:tcBorders>
            <w:shd w:val="clear" w:color="auto" w:fill="auto"/>
            <w:vAlign w:val="center"/>
            <w:hideMark/>
          </w:tcPr>
          <w:p w14:paraId="73FE33D5" w14:textId="77777777" w:rsidR="008E194C" w:rsidRPr="00931B14" w:rsidRDefault="008E194C" w:rsidP="00DF1532">
            <w:pPr>
              <w:jc w:val="center"/>
            </w:pPr>
            <w:r>
              <w:t>166</w:t>
            </w:r>
          </w:p>
        </w:tc>
      </w:tr>
      <w:tr w:rsidR="008E194C" w:rsidRPr="00931B14" w14:paraId="0202F290" w14:textId="77777777" w:rsidTr="008E194C">
        <w:trPr>
          <w:trHeight w:val="20"/>
        </w:trPr>
        <w:tc>
          <w:tcPr>
            <w:tcW w:w="598" w:type="dxa"/>
            <w:tcBorders>
              <w:top w:val="nil"/>
              <w:left w:val="single" w:sz="4" w:space="0" w:color="auto"/>
              <w:bottom w:val="single" w:sz="4" w:space="0" w:color="auto"/>
              <w:right w:val="single" w:sz="4" w:space="0" w:color="auto"/>
            </w:tcBorders>
            <w:shd w:val="clear" w:color="auto" w:fill="auto"/>
            <w:hideMark/>
          </w:tcPr>
          <w:p w14:paraId="6C38420D" w14:textId="77777777" w:rsidR="008E194C" w:rsidRPr="00931B14" w:rsidRDefault="008E194C" w:rsidP="00DF1532">
            <w:pPr>
              <w:jc w:val="center"/>
            </w:pPr>
            <w:r w:rsidRPr="00931B14">
              <w:t> </w:t>
            </w:r>
          </w:p>
        </w:tc>
        <w:tc>
          <w:tcPr>
            <w:tcW w:w="2379" w:type="dxa"/>
            <w:vMerge/>
            <w:tcBorders>
              <w:top w:val="single" w:sz="4" w:space="0" w:color="auto"/>
              <w:left w:val="single" w:sz="4" w:space="0" w:color="auto"/>
              <w:bottom w:val="single" w:sz="4" w:space="0" w:color="auto"/>
              <w:right w:val="single" w:sz="4" w:space="0" w:color="auto"/>
            </w:tcBorders>
            <w:vAlign w:val="center"/>
            <w:hideMark/>
          </w:tcPr>
          <w:p w14:paraId="454AE73B" w14:textId="77777777" w:rsidR="008E194C" w:rsidRPr="00931B14" w:rsidRDefault="008E194C" w:rsidP="00DF1532"/>
        </w:tc>
        <w:tc>
          <w:tcPr>
            <w:tcW w:w="1134" w:type="dxa"/>
            <w:vMerge/>
            <w:tcBorders>
              <w:top w:val="nil"/>
              <w:left w:val="single" w:sz="4" w:space="0" w:color="auto"/>
              <w:bottom w:val="single" w:sz="4" w:space="0" w:color="auto"/>
              <w:right w:val="nil"/>
            </w:tcBorders>
            <w:vAlign w:val="center"/>
            <w:hideMark/>
          </w:tcPr>
          <w:p w14:paraId="65959BAC" w14:textId="77777777" w:rsidR="008E194C" w:rsidRPr="00931B14" w:rsidRDefault="008E194C" w:rsidP="00DF1532"/>
        </w:tc>
        <w:tc>
          <w:tcPr>
            <w:tcW w:w="1843" w:type="dxa"/>
            <w:tcBorders>
              <w:top w:val="nil"/>
              <w:left w:val="single" w:sz="4" w:space="0" w:color="auto"/>
              <w:bottom w:val="single" w:sz="4" w:space="0" w:color="auto"/>
              <w:right w:val="single" w:sz="4" w:space="0" w:color="auto"/>
            </w:tcBorders>
            <w:shd w:val="clear" w:color="auto" w:fill="auto"/>
            <w:vAlign w:val="center"/>
            <w:hideMark/>
          </w:tcPr>
          <w:p w14:paraId="3781FC23" w14:textId="77777777" w:rsidR="008E194C" w:rsidRPr="00931B14" w:rsidRDefault="008E194C" w:rsidP="00DF1532">
            <w:pPr>
              <w:jc w:val="center"/>
            </w:pPr>
            <w:r w:rsidRPr="00931B14">
              <w:t>от общего числа школьников</w:t>
            </w:r>
          </w:p>
        </w:tc>
        <w:tc>
          <w:tcPr>
            <w:tcW w:w="1417" w:type="dxa"/>
            <w:vMerge/>
            <w:tcBorders>
              <w:top w:val="single" w:sz="4" w:space="0" w:color="auto"/>
              <w:left w:val="nil"/>
              <w:bottom w:val="single" w:sz="4" w:space="0" w:color="auto"/>
              <w:right w:val="single" w:sz="4" w:space="0" w:color="auto"/>
            </w:tcBorders>
            <w:vAlign w:val="center"/>
            <w:hideMark/>
          </w:tcPr>
          <w:p w14:paraId="10B29EB6" w14:textId="77777777" w:rsidR="008E194C" w:rsidRPr="00931B14" w:rsidRDefault="008E194C" w:rsidP="00DF1532"/>
        </w:tc>
        <w:tc>
          <w:tcPr>
            <w:tcW w:w="967" w:type="dxa"/>
            <w:vMerge/>
            <w:tcBorders>
              <w:top w:val="single" w:sz="4" w:space="0" w:color="auto"/>
              <w:left w:val="nil"/>
              <w:bottom w:val="single" w:sz="4" w:space="0" w:color="auto"/>
              <w:right w:val="single" w:sz="4" w:space="0" w:color="auto"/>
            </w:tcBorders>
            <w:vAlign w:val="center"/>
            <w:hideMark/>
          </w:tcPr>
          <w:p w14:paraId="2F7F7759" w14:textId="77777777" w:rsidR="008E194C" w:rsidRPr="00931B14" w:rsidRDefault="008E194C" w:rsidP="00DF1532"/>
        </w:tc>
        <w:tc>
          <w:tcPr>
            <w:tcW w:w="851" w:type="dxa"/>
            <w:vMerge/>
            <w:tcBorders>
              <w:top w:val="single" w:sz="4" w:space="0" w:color="auto"/>
              <w:left w:val="nil"/>
              <w:bottom w:val="single" w:sz="4" w:space="0" w:color="000000"/>
              <w:right w:val="single" w:sz="4" w:space="0" w:color="auto"/>
            </w:tcBorders>
            <w:vAlign w:val="center"/>
            <w:hideMark/>
          </w:tcPr>
          <w:p w14:paraId="481252E5" w14:textId="77777777" w:rsidR="008E194C" w:rsidRPr="00931B14" w:rsidRDefault="008E194C" w:rsidP="00DF1532"/>
        </w:tc>
      </w:tr>
      <w:tr w:rsidR="008E194C" w:rsidRPr="00931B14" w14:paraId="0A88B3B4" w14:textId="77777777" w:rsidTr="008E194C">
        <w:trPr>
          <w:trHeight w:val="20"/>
        </w:trPr>
        <w:tc>
          <w:tcPr>
            <w:tcW w:w="598" w:type="dxa"/>
            <w:tcBorders>
              <w:top w:val="nil"/>
              <w:left w:val="single" w:sz="4" w:space="0" w:color="auto"/>
              <w:bottom w:val="nil"/>
              <w:right w:val="single" w:sz="4" w:space="0" w:color="auto"/>
            </w:tcBorders>
            <w:shd w:val="clear" w:color="auto" w:fill="auto"/>
            <w:hideMark/>
          </w:tcPr>
          <w:p w14:paraId="462029D9" w14:textId="77777777" w:rsidR="008E194C" w:rsidRPr="00931B14" w:rsidRDefault="008E194C" w:rsidP="00DF1532">
            <w:pPr>
              <w:jc w:val="center"/>
            </w:pPr>
            <w:r w:rsidRPr="00931B14">
              <w:lastRenderedPageBreak/>
              <w:t>4</w:t>
            </w:r>
          </w:p>
        </w:tc>
        <w:tc>
          <w:tcPr>
            <w:tcW w:w="2379"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AF231C4" w14:textId="77777777" w:rsidR="008E194C" w:rsidRPr="00931B14" w:rsidRDefault="008E194C" w:rsidP="00DF1532">
            <w:r w:rsidRPr="00931B14">
              <w:t>Внешкольные учреждения</w:t>
            </w:r>
          </w:p>
        </w:tc>
        <w:tc>
          <w:tcPr>
            <w:tcW w:w="1134" w:type="dxa"/>
            <w:vMerge w:val="restart"/>
            <w:tcBorders>
              <w:top w:val="nil"/>
              <w:left w:val="single" w:sz="4" w:space="0" w:color="auto"/>
              <w:bottom w:val="single" w:sz="4" w:space="0" w:color="auto"/>
              <w:right w:val="nil"/>
            </w:tcBorders>
            <w:shd w:val="clear" w:color="auto" w:fill="auto"/>
            <w:hideMark/>
          </w:tcPr>
          <w:p w14:paraId="186C0512" w14:textId="77777777" w:rsidR="008E194C" w:rsidRPr="00931B14" w:rsidRDefault="008E194C" w:rsidP="00DF1532">
            <w:pPr>
              <w:jc w:val="center"/>
            </w:pPr>
            <w:r w:rsidRPr="00931B14">
              <w:t>место</w:t>
            </w:r>
          </w:p>
        </w:tc>
        <w:tc>
          <w:tcPr>
            <w:tcW w:w="1843" w:type="dxa"/>
            <w:tcBorders>
              <w:top w:val="nil"/>
              <w:left w:val="single" w:sz="4" w:space="0" w:color="auto"/>
              <w:bottom w:val="nil"/>
              <w:right w:val="single" w:sz="4" w:space="0" w:color="auto"/>
            </w:tcBorders>
            <w:shd w:val="clear" w:color="auto" w:fill="auto"/>
            <w:vAlign w:val="center"/>
            <w:hideMark/>
          </w:tcPr>
          <w:p w14:paraId="030B475A" w14:textId="77777777" w:rsidR="008E194C" w:rsidRPr="00931B14" w:rsidRDefault="008E194C" w:rsidP="00DF1532">
            <w:pPr>
              <w:jc w:val="center"/>
            </w:pPr>
            <w:r w:rsidRPr="00931B14">
              <w:t>10%</w:t>
            </w:r>
          </w:p>
        </w:tc>
        <w:tc>
          <w:tcPr>
            <w:tcW w:w="1417" w:type="dxa"/>
            <w:vMerge w:val="restart"/>
            <w:tcBorders>
              <w:top w:val="nil"/>
              <w:left w:val="nil"/>
              <w:bottom w:val="single" w:sz="4" w:space="0" w:color="auto"/>
              <w:right w:val="single" w:sz="4" w:space="0" w:color="auto"/>
            </w:tcBorders>
            <w:shd w:val="clear" w:color="auto" w:fill="auto"/>
            <w:vAlign w:val="center"/>
            <w:hideMark/>
          </w:tcPr>
          <w:p w14:paraId="62BD09EE" w14:textId="77777777" w:rsidR="008E194C" w:rsidRPr="00931B14" w:rsidRDefault="008E194C" w:rsidP="00DF1532">
            <w:pPr>
              <w:jc w:val="center"/>
            </w:pPr>
            <w:r w:rsidRPr="00931B14">
              <w:t>206</w:t>
            </w:r>
          </w:p>
        </w:tc>
        <w:tc>
          <w:tcPr>
            <w:tcW w:w="967" w:type="dxa"/>
            <w:vMerge w:val="restart"/>
            <w:tcBorders>
              <w:top w:val="nil"/>
              <w:left w:val="single" w:sz="4" w:space="0" w:color="auto"/>
              <w:bottom w:val="single" w:sz="4" w:space="0" w:color="000000"/>
              <w:right w:val="single" w:sz="4" w:space="0" w:color="auto"/>
            </w:tcBorders>
            <w:shd w:val="clear" w:color="auto" w:fill="auto"/>
            <w:vAlign w:val="center"/>
            <w:hideMark/>
          </w:tcPr>
          <w:p w14:paraId="0932DF2F" w14:textId="77777777" w:rsidR="008E194C" w:rsidRPr="00931B14" w:rsidRDefault="008E194C" w:rsidP="00DF1532">
            <w:pPr>
              <w:jc w:val="center"/>
            </w:pPr>
            <w:r w:rsidRPr="00931B14">
              <w:t>175</w:t>
            </w:r>
          </w:p>
        </w:tc>
        <w:tc>
          <w:tcPr>
            <w:tcW w:w="851" w:type="dxa"/>
            <w:vMerge w:val="restart"/>
            <w:tcBorders>
              <w:top w:val="nil"/>
              <w:left w:val="nil"/>
              <w:bottom w:val="single" w:sz="4" w:space="0" w:color="000000"/>
              <w:right w:val="single" w:sz="4" w:space="0" w:color="auto"/>
            </w:tcBorders>
            <w:shd w:val="clear" w:color="auto" w:fill="auto"/>
            <w:vAlign w:val="center"/>
            <w:hideMark/>
          </w:tcPr>
          <w:p w14:paraId="7FA8D1E1" w14:textId="77777777" w:rsidR="008E194C" w:rsidRPr="00931B14" w:rsidRDefault="008E194C" w:rsidP="00DF1532">
            <w:pPr>
              <w:jc w:val="center"/>
            </w:pPr>
            <w:r>
              <w:t>31</w:t>
            </w:r>
          </w:p>
        </w:tc>
      </w:tr>
      <w:tr w:rsidR="008E194C" w:rsidRPr="00931B14" w14:paraId="0DB4F7ED" w14:textId="77777777" w:rsidTr="008E194C">
        <w:trPr>
          <w:trHeight w:val="20"/>
        </w:trPr>
        <w:tc>
          <w:tcPr>
            <w:tcW w:w="598" w:type="dxa"/>
            <w:tcBorders>
              <w:top w:val="nil"/>
              <w:left w:val="single" w:sz="4" w:space="0" w:color="auto"/>
              <w:bottom w:val="single" w:sz="4" w:space="0" w:color="auto"/>
              <w:right w:val="single" w:sz="4" w:space="0" w:color="auto"/>
            </w:tcBorders>
            <w:shd w:val="clear" w:color="auto" w:fill="auto"/>
            <w:hideMark/>
          </w:tcPr>
          <w:p w14:paraId="3962C9BF" w14:textId="77777777" w:rsidR="008E194C" w:rsidRPr="00931B14" w:rsidRDefault="008E194C" w:rsidP="00DF1532">
            <w:pPr>
              <w:jc w:val="center"/>
            </w:pPr>
            <w:r w:rsidRPr="00931B14">
              <w:t> </w:t>
            </w:r>
          </w:p>
        </w:tc>
        <w:tc>
          <w:tcPr>
            <w:tcW w:w="2379" w:type="dxa"/>
            <w:vMerge/>
            <w:tcBorders>
              <w:top w:val="single" w:sz="4" w:space="0" w:color="auto"/>
              <w:left w:val="single" w:sz="4" w:space="0" w:color="auto"/>
              <w:bottom w:val="single" w:sz="4" w:space="0" w:color="auto"/>
              <w:right w:val="single" w:sz="4" w:space="0" w:color="auto"/>
            </w:tcBorders>
            <w:vAlign w:val="center"/>
            <w:hideMark/>
          </w:tcPr>
          <w:p w14:paraId="1DE2778F" w14:textId="77777777" w:rsidR="008E194C" w:rsidRPr="00931B14" w:rsidRDefault="008E194C" w:rsidP="00DF1532"/>
        </w:tc>
        <w:tc>
          <w:tcPr>
            <w:tcW w:w="1134" w:type="dxa"/>
            <w:vMerge/>
            <w:tcBorders>
              <w:top w:val="nil"/>
              <w:left w:val="single" w:sz="4" w:space="0" w:color="auto"/>
              <w:bottom w:val="single" w:sz="4" w:space="0" w:color="auto"/>
              <w:right w:val="nil"/>
            </w:tcBorders>
            <w:vAlign w:val="center"/>
            <w:hideMark/>
          </w:tcPr>
          <w:p w14:paraId="14117441" w14:textId="77777777" w:rsidR="008E194C" w:rsidRPr="00931B14" w:rsidRDefault="008E194C" w:rsidP="00DF1532"/>
        </w:tc>
        <w:tc>
          <w:tcPr>
            <w:tcW w:w="1843" w:type="dxa"/>
            <w:tcBorders>
              <w:top w:val="nil"/>
              <w:left w:val="single" w:sz="4" w:space="0" w:color="auto"/>
              <w:bottom w:val="single" w:sz="4" w:space="0" w:color="auto"/>
              <w:right w:val="single" w:sz="4" w:space="0" w:color="auto"/>
            </w:tcBorders>
            <w:shd w:val="clear" w:color="auto" w:fill="auto"/>
            <w:vAlign w:val="center"/>
            <w:hideMark/>
          </w:tcPr>
          <w:p w14:paraId="7CA5AA24" w14:textId="77777777" w:rsidR="008E194C" w:rsidRPr="00931B14" w:rsidRDefault="008E194C" w:rsidP="00DF1532">
            <w:pPr>
              <w:jc w:val="center"/>
            </w:pPr>
            <w:r w:rsidRPr="00931B14">
              <w:t>от общего числа школьников</w:t>
            </w:r>
          </w:p>
        </w:tc>
        <w:tc>
          <w:tcPr>
            <w:tcW w:w="1417" w:type="dxa"/>
            <w:vMerge/>
            <w:tcBorders>
              <w:top w:val="nil"/>
              <w:left w:val="nil"/>
              <w:bottom w:val="single" w:sz="4" w:space="0" w:color="auto"/>
              <w:right w:val="single" w:sz="4" w:space="0" w:color="auto"/>
            </w:tcBorders>
            <w:vAlign w:val="center"/>
            <w:hideMark/>
          </w:tcPr>
          <w:p w14:paraId="7A7D20AF" w14:textId="77777777" w:rsidR="008E194C" w:rsidRPr="00931B14" w:rsidRDefault="008E194C" w:rsidP="00DF1532"/>
        </w:tc>
        <w:tc>
          <w:tcPr>
            <w:tcW w:w="967" w:type="dxa"/>
            <w:vMerge/>
            <w:tcBorders>
              <w:top w:val="nil"/>
              <w:left w:val="single" w:sz="4" w:space="0" w:color="auto"/>
              <w:bottom w:val="single" w:sz="4" w:space="0" w:color="000000"/>
              <w:right w:val="single" w:sz="4" w:space="0" w:color="auto"/>
            </w:tcBorders>
            <w:vAlign w:val="center"/>
            <w:hideMark/>
          </w:tcPr>
          <w:p w14:paraId="2D5BD249" w14:textId="77777777" w:rsidR="008E194C" w:rsidRPr="00931B14" w:rsidRDefault="008E194C" w:rsidP="00DF1532"/>
        </w:tc>
        <w:tc>
          <w:tcPr>
            <w:tcW w:w="851" w:type="dxa"/>
            <w:vMerge/>
            <w:tcBorders>
              <w:top w:val="nil"/>
              <w:left w:val="nil"/>
              <w:bottom w:val="single" w:sz="4" w:space="0" w:color="000000"/>
              <w:right w:val="single" w:sz="4" w:space="0" w:color="auto"/>
            </w:tcBorders>
            <w:vAlign w:val="center"/>
            <w:hideMark/>
          </w:tcPr>
          <w:p w14:paraId="369F05F9" w14:textId="77777777" w:rsidR="008E194C" w:rsidRPr="00931B14" w:rsidRDefault="008E194C" w:rsidP="00DF1532"/>
        </w:tc>
      </w:tr>
      <w:tr w:rsidR="008E194C" w:rsidRPr="00931B14" w14:paraId="09FC8A53" w14:textId="77777777" w:rsidTr="008E194C">
        <w:trPr>
          <w:trHeight w:val="20"/>
        </w:trPr>
        <w:tc>
          <w:tcPr>
            <w:tcW w:w="598" w:type="dxa"/>
            <w:tcBorders>
              <w:top w:val="nil"/>
              <w:left w:val="single" w:sz="4" w:space="0" w:color="auto"/>
              <w:bottom w:val="nil"/>
              <w:right w:val="single" w:sz="4" w:space="0" w:color="auto"/>
            </w:tcBorders>
            <w:shd w:val="clear" w:color="auto" w:fill="auto"/>
            <w:hideMark/>
          </w:tcPr>
          <w:p w14:paraId="72980A19" w14:textId="77777777" w:rsidR="008E194C" w:rsidRPr="00931B14" w:rsidRDefault="008E194C" w:rsidP="00AB7E41">
            <w:pPr>
              <w:jc w:val="center"/>
            </w:pPr>
            <w:r w:rsidRPr="00931B14">
              <w:t>5</w:t>
            </w:r>
          </w:p>
        </w:tc>
        <w:tc>
          <w:tcPr>
            <w:tcW w:w="2379"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DC85A77" w14:textId="77777777" w:rsidR="008E194C" w:rsidRPr="00931B14" w:rsidRDefault="008E194C" w:rsidP="00AB7E41">
            <w:r w:rsidRPr="00931B14">
              <w:t>Стационарные больницы*</w:t>
            </w:r>
          </w:p>
        </w:tc>
        <w:tc>
          <w:tcPr>
            <w:tcW w:w="1134" w:type="dxa"/>
            <w:vMerge w:val="restart"/>
            <w:tcBorders>
              <w:top w:val="nil"/>
              <w:left w:val="single" w:sz="4" w:space="0" w:color="auto"/>
              <w:bottom w:val="single" w:sz="4" w:space="0" w:color="auto"/>
              <w:right w:val="nil"/>
            </w:tcBorders>
            <w:shd w:val="clear" w:color="auto" w:fill="auto"/>
            <w:hideMark/>
          </w:tcPr>
          <w:p w14:paraId="1A436AF6" w14:textId="77777777" w:rsidR="008E194C" w:rsidRPr="00931B14" w:rsidRDefault="008E194C" w:rsidP="00AB7E41">
            <w:pPr>
              <w:jc w:val="center"/>
            </w:pPr>
            <w:r w:rsidRPr="00931B14">
              <w:t>койка</w:t>
            </w:r>
          </w:p>
        </w:tc>
        <w:tc>
          <w:tcPr>
            <w:tcW w:w="1843" w:type="dxa"/>
            <w:tcBorders>
              <w:top w:val="nil"/>
              <w:left w:val="single" w:sz="4" w:space="0" w:color="auto"/>
              <w:bottom w:val="nil"/>
              <w:right w:val="single" w:sz="4" w:space="0" w:color="auto"/>
            </w:tcBorders>
            <w:shd w:val="clear" w:color="auto" w:fill="auto"/>
            <w:hideMark/>
          </w:tcPr>
          <w:p w14:paraId="276B3024" w14:textId="77777777" w:rsidR="008E194C" w:rsidRDefault="008E194C" w:rsidP="00AB7E41">
            <w:r w:rsidRPr="00CA635D">
              <w:t>Необходимые вместимость и структура лечебно-профилактических учреждений определяются органами здравоохранения и указываются в задании на проектирование</w:t>
            </w:r>
          </w:p>
        </w:tc>
        <w:tc>
          <w:tcPr>
            <w:tcW w:w="1417" w:type="dxa"/>
            <w:vMerge w:val="restart"/>
            <w:tcBorders>
              <w:top w:val="nil"/>
              <w:left w:val="nil"/>
              <w:bottom w:val="single" w:sz="4" w:space="0" w:color="auto"/>
              <w:right w:val="single" w:sz="4" w:space="0" w:color="auto"/>
            </w:tcBorders>
            <w:shd w:val="clear" w:color="auto" w:fill="auto"/>
            <w:vAlign w:val="center"/>
            <w:hideMark/>
          </w:tcPr>
          <w:p w14:paraId="5622A793" w14:textId="77777777" w:rsidR="008E194C" w:rsidRPr="00931B14" w:rsidRDefault="008E194C" w:rsidP="00AB7E41">
            <w:pPr>
              <w:jc w:val="center"/>
            </w:pPr>
            <w:r>
              <w:t>-</w:t>
            </w:r>
          </w:p>
        </w:tc>
        <w:tc>
          <w:tcPr>
            <w:tcW w:w="967" w:type="dxa"/>
            <w:vMerge w:val="restart"/>
            <w:tcBorders>
              <w:top w:val="nil"/>
              <w:left w:val="nil"/>
              <w:bottom w:val="single" w:sz="4" w:space="0" w:color="auto"/>
              <w:right w:val="single" w:sz="4" w:space="0" w:color="auto"/>
            </w:tcBorders>
            <w:shd w:val="clear" w:color="auto" w:fill="auto"/>
            <w:vAlign w:val="center"/>
            <w:hideMark/>
          </w:tcPr>
          <w:p w14:paraId="0A838BB8" w14:textId="77777777" w:rsidR="008E194C" w:rsidRPr="00931B14" w:rsidRDefault="008E194C" w:rsidP="00AB7E41">
            <w:pPr>
              <w:jc w:val="center"/>
            </w:pPr>
            <w:r w:rsidRPr="00931B14">
              <w:t>35</w:t>
            </w:r>
          </w:p>
        </w:tc>
        <w:tc>
          <w:tcPr>
            <w:tcW w:w="851" w:type="dxa"/>
            <w:vMerge w:val="restart"/>
            <w:tcBorders>
              <w:top w:val="nil"/>
              <w:left w:val="nil"/>
              <w:bottom w:val="single" w:sz="4" w:space="0" w:color="000000"/>
              <w:right w:val="single" w:sz="4" w:space="0" w:color="auto"/>
            </w:tcBorders>
            <w:shd w:val="clear" w:color="auto" w:fill="auto"/>
            <w:vAlign w:val="center"/>
            <w:hideMark/>
          </w:tcPr>
          <w:p w14:paraId="7393D919" w14:textId="77777777" w:rsidR="008E194C" w:rsidRPr="00931B14" w:rsidRDefault="008E194C" w:rsidP="00AB7E41">
            <w:pPr>
              <w:jc w:val="center"/>
            </w:pPr>
            <w:r>
              <w:t>-</w:t>
            </w:r>
          </w:p>
        </w:tc>
      </w:tr>
      <w:tr w:rsidR="008E194C" w:rsidRPr="00931B14" w14:paraId="2F51E4BD" w14:textId="77777777" w:rsidTr="008E194C">
        <w:trPr>
          <w:trHeight w:val="20"/>
        </w:trPr>
        <w:tc>
          <w:tcPr>
            <w:tcW w:w="598" w:type="dxa"/>
            <w:tcBorders>
              <w:top w:val="nil"/>
              <w:left w:val="single" w:sz="4" w:space="0" w:color="auto"/>
              <w:bottom w:val="single" w:sz="4" w:space="0" w:color="auto"/>
              <w:right w:val="single" w:sz="4" w:space="0" w:color="auto"/>
            </w:tcBorders>
            <w:shd w:val="clear" w:color="auto" w:fill="auto"/>
            <w:hideMark/>
          </w:tcPr>
          <w:p w14:paraId="3853378B" w14:textId="77777777" w:rsidR="008E194C" w:rsidRPr="00931B14" w:rsidRDefault="008E194C" w:rsidP="00AB7E41">
            <w:pPr>
              <w:jc w:val="center"/>
            </w:pPr>
            <w:r w:rsidRPr="00931B14">
              <w:t> </w:t>
            </w:r>
          </w:p>
        </w:tc>
        <w:tc>
          <w:tcPr>
            <w:tcW w:w="2379" w:type="dxa"/>
            <w:vMerge/>
            <w:tcBorders>
              <w:top w:val="single" w:sz="4" w:space="0" w:color="auto"/>
              <w:left w:val="single" w:sz="4" w:space="0" w:color="auto"/>
              <w:bottom w:val="single" w:sz="4" w:space="0" w:color="auto"/>
              <w:right w:val="single" w:sz="4" w:space="0" w:color="auto"/>
            </w:tcBorders>
            <w:vAlign w:val="center"/>
            <w:hideMark/>
          </w:tcPr>
          <w:p w14:paraId="6B869B79" w14:textId="77777777" w:rsidR="008E194C" w:rsidRPr="00931B14" w:rsidRDefault="008E194C" w:rsidP="00AB7E41"/>
        </w:tc>
        <w:tc>
          <w:tcPr>
            <w:tcW w:w="1134" w:type="dxa"/>
            <w:vMerge/>
            <w:tcBorders>
              <w:top w:val="nil"/>
              <w:left w:val="single" w:sz="4" w:space="0" w:color="auto"/>
              <w:bottom w:val="single" w:sz="4" w:space="0" w:color="auto"/>
              <w:right w:val="nil"/>
            </w:tcBorders>
            <w:vAlign w:val="center"/>
            <w:hideMark/>
          </w:tcPr>
          <w:p w14:paraId="260751D7" w14:textId="77777777" w:rsidR="008E194C" w:rsidRPr="00931B14" w:rsidRDefault="008E194C" w:rsidP="00AB7E41"/>
        </w:tc>
        <w:tc>
          <w:tcPr>
            <w:tcW w:w="1843" w:type="dxa"/>
            <w:tcBorders>
              <w:top w:val="nil"/>
              <w:left w:val="single" w:sz="4" w:space="0" w:color="auto"/>
              <w:bottom w:val="single" w:sz="4" w:space="0" w:color="auto"/>
              <w:right w:val="single" w:sz="4" w:space="0" w:color="auto"/>
            </w:tcBorders>
            <w:shd w:val="clear" w:color="auto" w:fill="auto"/>
            <w:hideMark/>
          </w:tcPr>
          <w:p w14:paraId="01DB79B4" w14:textId="77777777" w:rsidR="008E194C" w:rsidRDefault="008E194C" w:rsidP="00AB7E41"/>
        </w:tc>
        <w:tc>
          <w:tcPr>
            <w:tcW w:w="1417" w:type="dxa"/>
            <w:vMerge/>
            <w:tcBorders>
              <w:top w:val="nil"/>
              <w:left w:val="nil"/>
              <w:bottom w:val="single" w:sz="4" w:space="0" w:color="auto"/>
              <w:right w:val="single" w:sz="4" w:space="0" w:color="auto"/>
            </w:tcBorders>
            <w:vAlign w:val="center"/>
            <w:hideMark/>
          </w:tcPr>
          <w:p w14:paraId="5BD8A4A3" w14:textId="77777777" w:rsidR="008E194C" w:rsidRPr="00931B14" w:rsidRDefault="008E194C" w:rsidP="00AB7E41"/>
        </w:tc>
        <w:tc>
          <w:tcPr>
            <w:tcW w:w="967" w:type="dxa"/>
            <w:vMerge/>
            <w:tcBorders>
              <w:top w:val="nil"/>
              <w:left w:val="nil"/>
              <w:bottom w:val="single" w:sz="4" w:space="0" w:color="auto"/>
              <w:right w:val="single" w:sz="4" w:space="0" w:color="auto"/>
            </w:tcBorders>
            <w:vAlign w:val="center"/>
            <w:hideMark/>
          </w:tcPr>
          <w:p w14:paraId="2130EE8A" w14:textId="77777777" w:rsidR="008E194C" w:rsidRPr="00931B14" w:rsidRDefault="008E194C" w:rsidP="00AB7E41"/>
        </w:tc>
        <w:tc>
          <w:tcPr>
            <w:tcW w:w="851" w:type="dxa"/>
            <w:vMerge/>
            <w:tcBorders>
              <w:top w:val="nil"/>
              <w:left w:val="nil"/>
              <w:bottom w:val="single" w:sz="4" w:space="0" w:color="000000"/>
              <w:right w:val="single" w:sz="4" w:space="0" w:color="auto"/>
            </w:tcBorders>
            <w:vAlign w:val="center"/>
            <w:hideMark/>
          </w:tcPr>
          <w:p w14:paraId="6D3BEF22" w14:textId="77777777" w:rsidR="008E194C" w:rsidRPr="00931B14" w:rsidRDefault="008E194C" w:rsidP="00AB7E41"/>
        </w:tc>
      </w:tr>
      <w:tr w:rsidR="008E194C" w:rsidRPr="00931B14" w14:paraId="4D748EF0" w14:textId="77777777" w:rsidTr="008E194C">
        <w:trPr>
          <w:trHeight w:val="20"/>
        </w:trPr>
        <w:tc>
          <w:tcPr>
            <w:tcW w:w="598" w:type="dxa"/>
            <w:tcBorders>
              <w:top w:val="nil"/>
              <w:left w:val="single" w:sz="4" w:space="0" w:color="auto"/>
              <w:bottom w:val="single" w:sz="4" w:space="0" w:color="auto"/>
              <w:right w:val="single" w:sz="4" w:space="0" w:color="auto"/>
            </w:tcBorders>
            <w:shd w:val="clear" w:color="auto" w:fill="auto"/>
            <w:hideMark/>
          </w:tcPr>
          <w:p w14:paraId="73C0E406" w14:textId="77777777" w:rsidR="008E194C" w:rsidRPr="00931B14" w:rsidRDefault="008E194C" w:rsidP="00DF1532">
            <w:pPr>
              <w:jc w:val="center"/>
            </w:pPr>
            <w:r w:rsidRPr="00931B14">
              <w:t>6</w:t>
            </w:r>
          </w:p>
        </w:tc>
        <w:tc>
          <w:tcPr>
            <w:tcW w:w="2379" w:type="dxa"/>
            <w:tcBorders>
              <w:top w:val="single" w:sz="4" w:space="0" w:color="auto"/>
              <w:left w:val="single" w:sz="4" w:space="0" w:color="auto"/>
              <w:bottom w:val="single" w:sz="4" w:space="0" w:color="auto"/>
              <w:right w:val="single" w:sz="4" w:space="0" w:color="auto"/>
            </w:tcBorders>
            <w:shd w:val="clear" w:color="auto" w:fill="auto"/>
            <w:hideMark/>
          </w:tcPr>
          <w:p w14:paraId="49F8B151" w14:textId="77777777" w:rsidR="008E194C" w:rsidRPr="00931B14" w:rsidRDefault="008E194C" w:rsidP="00DF1532">
            <w:r w:rsidRPr="00931B14">
              <w:t>Поликлиники амбулатории диспансеры без стационара</w:t>
            </w:r>
          </w:p>
        </w:tc>
        <w:tc>
          <w:tcPr>
            <w:tcW w:w="1134" w:type="dxa"/>
            <w:tcBorders>
              <w:top w:val="nil"/>
              <w:left w:val="single" w:sz="4" w:space="0" w:color="auto"/>
              <w:bottom w:val="single" w:sz="4" w:space="0" w:color="auto"/>
              <w:right w:val="nil"/>
            </w:tcBorders>
            <w:shd w:val="clear" w:color="auto" w:fill="auto"/>
            <w:hideMark/>
          </w:tcPr>
          <w:p w14:paraId="64B74312" w14:textId="77777777" w:rsidR="008E194C" w:rsidRPr="00931B14" w:rsidRDefault="008E194C" w:rsidP="00DF1532">
            <w:pPr>
              <w:jc w:val="center"/>
            </w:pPr>
            <w:r w:rsidRPr="00931B14">
              <w:t>посещение в смену</w:t>
            </w:r>
          </w:p>
        </w:tc>
        <w:tc>
          <w:tcPr>
            <w:tcW w:w="1843" w:type="dxa"/>
            <w:tcBorders>
              <w:top w:val="nil"/>
              <w:left w:val="single" w:sz="4" w:space="0" w:color="auto"/>
              <w:bottom w:val="single" w:sz="4" w:space="0" w:color="auto"/>
              <w:right w:val="single" w:sz="4" w:space="0" w:color="auto"/>
            </w:tcBorders>
            <w:shd w:val="clear" w:color="auto" w:fill="auto"/>
            <w:vAlign w:val="center"/>
            <w:hideMark/>
          </w:tcPr>
          <w:p w14:paraId="6594F0CA" w14:textId="77777777" w:rsidR="008E194C" w:rsidRPr="00931B14" w:rsidRDefault="008E194C" w:rsidP="00DF1532">
            <w:pPr>
              <w:jc w:val="center"/>
            </w:pPr>
            <w:r w:rsidRPr="00AB7E41">
              <w:t>по заданию на проектирование, определяемому органами здравоохранения</w:t>
            </w:r>
          </w:p>
        </w:tc>
        <w:tc>
          <w:tcPr>
            <w:tcW w:w="1417" w:type="dxa"/>
            <w:tcBorders>
              <w:top w:val="nil"/>
              <w:left w:val="nil"/>
              <w:bottom w:val="single" w:sz="4" w:space="0" w:color="000000"/>
              <w:right w:val="single" w:sz="4" w:space="0" w:color="auto"/>
            </w:tcBorders>
            <w:shd w:val="clear" w:color="auto" w:fill="auto"/>
            <w:vAlign w:val="center"/>
            <w:hideMark/>
          </w:tcPr>
          <w:p w14:paraId="1DE65AC3" w14:textId="77777777" w:rsidR="008E194C" w:rsidRPr="00931B14" w:rsidRDefault="008E194C" w:rsidP="00DF1532">
            <w:pPr>
              <w:jc w:val="center"/>
            </w:pPr>
            <w:r>
              <w:t>-</w:t>
            </w:r>
          </w:p>
        </w:tc>
        <w:tc>
          <w:tcPr>
            <w:tcW w:w="967" w:type="dxa"/>
            <w:tcBorders>
              <w:top w:val="nil"/>
              <w:left w:val="nil"/>
              <w:bottom w:val="single" w:sz="4" w:space="0" w:color="auto"/>
              <w:right w:val="single" w:sz="4" w:space="0" w:color="auto"/>
            </w:tcBorders>
            <w:shd w:val="clear" w:color="auto" w:fill="auto"/>
            <w:vAlign w:val="center"/>
            <w:hideMark/>
          </w:tcPr>
          <w:p w14:paraId="2934BB77" w14:textId="77777777" w:rsidR="008E194C" w:rsidRPr="00931B14" w:rsidRDefault="008E194C" w:rsidP="00DF1532">
            <w:pPr>
              <w:jc w:val="center"/>
            </w:pPr>
            <w:r w:rsidRPr="00931B14">
              <w:t>109</w:t>
            </w:r>
          </w:p>
        </w:tc>
        <w:tc>
          <w:tcPr>
            <w:tcW w:w="851" w:type="dxa"/>
            <w:tcBorders>
              <w:top w:val="nil"/>
              <w:left w:val="nil"/>
              <w:bottom w:val="single" w:sz="4" w:space="0" w:color="000000"/>
              <w:right w:val="single" w:sz="4" w:space="0" w:color="auto"/>
            </w:tcBorders>
            <w:shd w:val="clear" w:color="auto" w:fill="auto"/>
            <w:vAlign w:val="center"/>
            <w:hideMark/>
          </w:tcPr>
          <w:p w14:paraId="670888CA" w14:textId="77777777" w:rsidR="008E194C" w:rsidRPr="00931B14" w:rsidRDefault="008E194C" w:rsidP="00DF1532">
            <w:pPr>
              <w:jc w:val="center"/>
            </w:pPr>
            <w:r>
              <w:t>-</w:t>
            </w:r>
          </w:p>
        </w:tc>
      </w:tr>
      <w:tr w:rsidR="008E194C" w:rsidRPr="00931B14" w14:paraId="2D9D5C73" w14:textId="77777777" w:rsidTr="008E194C">
        <w:trPr>
          <w:trHeight w:val="20"/>
        </w:trPr>
        <w:tc>
          <w:tcPr>
            <w:tcW w:w="598" w:type="dxa"/>
            <w:tcBorders>
              <w:top w:val="single" w:sz="4" w:space="0" w:color="auto"/>
              <w:left w:val="single" w:sz="4" w:space="0" w:color="auto"/>
              <w:bottom w:val="nil"/>
              <w:right w:val="single" w:sz="4" w:space="0" w:color="auto"/>
            </w:tcBorders>
            <w:shd w:val="clear" w:color="auto" w:fill="auto"/>
            <w:hideMark/>
          </w:tcPr>
          <w:p w14:paraId="0B9C7A10" w14:textId="77777777" w:rsidR="008E194C" w:rsidRPr="00931B14" w:rsidRDefault="008E194C" w:rsidP="00DF1532">
            <w:pPr>
              <w:jc w:val="center"/>
            </w:pPr>
            <w:r w:rsidRPr="00931B14">
              <w:t>7</w:t>
            </w:r>
          </w:p>
        </w:tc>
        <w:tc>
          <w:tcPr>
            <w:tcW w:w="2379"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D03685F" w14:textId="77777777" w:rsidR="008E194C" w:rsidRPr="00931B14" w:rsidRDefault="008E194C" w:rsidP="00DF1532">
            <w:r w:rsidRPr="00931B14">
              <w:t>Аптеки</w:t>
            </w:r>
          </w:p>
        </w:tc>
        <w:tc>
          <w:tcPr>
            <w:tcW w:w="1134" w:type="dxa"/>
            <w:vMerge w:val="restart"/>
            <w:tcBorders>
              <w:top w:val="nil"/>
              <w:left w:val="single" w:sz="4" w:space="0" w:color="auto"/>
              <w:bottom w:val="single" w:sz="4" w:space="0" w:color="auto"/>
              <w:right w:val="nil"/>
            </w:tcBorders>
            <w:shd w:val="clear" w:color="auto" w:fill="auto"/>
            <w:hideMark/>
          </w:tcPr>
          <w:p w14:paraId="56C7AC99" w14:textId="77777777" w:rsidR="008E194C" w:rsidRPr="00931B14" w:rsidRDefault="008E194C" w:rsidP="00DF1532">
            <w:pPr>
              <w:jc w:val="center"/>
            </w:pPr>
            <w:r w:rsidRPr="00931B14">
              <w:t>учрежден.</w:t>
            </w:r>
          </w:p>
        </w:tc>
        <w:tc>
          <w:tcPr>
            <w:tcW w:w="1843" w:type="dxa"/>
            <w:tcBorders>
              <w:top w:val="nil"/>
              <w:left w:val="single" w:sz="4" w:space="0" w:color="auto"/>
              <w:bottom w:val="nil"/>
              <w:right w:val="single" w:sz="4" w:space="0" w:color="auto"/>
            </w:tcBorders>
            <w:shd w:val="clear" w:color="auto" w:fill="auto"/>
            <w:vAlign w:val="center"/>
            <w:hideMark/>
          </w:tcPr>
          <w:p w14:paraId="45354A3D" w14:textId="77777777" w:rsidR="008E194C" w:rsidRPr="00931B14" w:rsidRDefault="008E194C" w:rsidP="00DF1532">
            <w:pPr>
              <w:jc w:val="center"/>
            </w:pPr>
          </w:p>
        </w:tc>
        <w:tc>
          <w:tcPr>
            <w:tcW w:w="1417" w:type="dxa"/>
            <w:vMerge w:val="restart"/>
            <w:tcBorders>
              <w:top w:val="nil"/>
              <w:left w:val="nil"/>
              <w:bottom w:val="single" w:sz="4" w:space="0" w:color="auto"/>
              <w:right w:val="single" w:sz="4" w:space="0" w:color="auto"/>
            </w:tcBorders>
            <w:shd w:val="clear" w:color="auto" w:fill="auto"/>
            <w:vAlign w:val="center"/>
            <w:hideMark/>
          </w:tcPr>
          <w:p w14:paraId="286DEC24" w14:textId="77777777" w:rsidR="008E194C" w:rsidRPr="00931B14" w:rsidRDefault="008E194C" w:rsidP="00DF1532">
            <w:pPr>
              <w:jc w:val="center"/>
            </w:pPr>
            <w:r>
              <w:t>-</w:t>
            </w:r>
          </w:p>
        </w:tc>
        <w:tc>
          <w:tcPr>
            <w:tcW w:w="967" w:type="dxa"/>
            <w:vMerge w:val="restart"/>
            <w:tcBorders>
              <w:top w:val="nil"/>
              <w:left w:val="nil"/>
              <w:bottom w:val="single" w:sz="4" w:space="0" w:color="auto"/>
              <w:right w:val="single" w:sz="4" w:space="0" w:color="auto"/>
            </w:tcBorders>
            <w:shd w:val="clear" w:color="auto" w:fill="auto"/>
            <w:vAlign w:val="center"/>
            <w:hideMark/>
          </w:tcPr>
          <w:p w14:paraId="1C08DCB9" w14:textId="77777777" w:rsidR="008E194C" w:rsidRPr="00931B14" w:rsidRDefault="008E194C" w:rsidP="00DF1532">
            <w:pPr>
              <w:jc w:val="center"/>
            </w:pPr>
            <w:r w:rsidRPr="00931B14">
              <w:t>6</w:t>
            </w:r>
          </w:p>
        </w:tc>
        <w:tc>
          <w:tcPr>
            <w:tcW w:w="851" w:type="dxa"/>
            <w:vMerge w:val="restart"/>
            <w:tcBorders>
              <w:top w:val="nil"/>
              <w:left w:val="nil"/>
              <w:bottom w:val="single" w:sz="4" w:space="0" w:color="000000"/>
              <w:right w:val="single" w:sz="4" w:space="0" w:color="auto"/>
            </w:tcBorders>
            <w:shd w:val="clear" w:color="auto" w:fill="auto"/>
            <w:vAlign w:val="center"/>
            <w:hideMark/>
          </w:tcPr>
          <w:p w14:paraId="1B086F2A" w14:textId="77777777" w:rsidR="008E194C" w:rsidRPr="00931B14" w:rsidRDefault="008E194C" w:rsidP="00DF1532">
            <w:pPr>
              <w:jc w:val="center"/>
            </w:pPr>
            <w:r>
              <w:t>-</w:t>
            </w:r>
          </w:p>
        </w:tc>
      </w:tr>
      <w:tr w:rsidR="008E194C" w:rsidRPr="00931B14" w14:paraId="253228D3" w14:textId="77777777" w:rsidTr="008E194C">
        <w:trPr>
          <w:trHeight w:val="20"/>
        </w:trPr>
        <w:tc>
          <w:tcPr>
            <w:tcW w:w="598" w:type="dxa"/>
            <w:tcBorders>
              <w:top w:val="nil"/>
              <w:left w:val="single" w:sz="4" w:space="0" w:color="auto"/>
              <w:bottom w:val="single" w:sz="4" w:space="0" w:color="auto"/>
              <w:right w:val="single" w:sz="4" w:space="0" w:color="auto"/>
            </w:tcBorders>
            <w:shd w:val="clear" w:color="auto" w:fill="auto"/>
            <w:hideMark/>
          </w:tcPr>
          <w:p w14:paraId="08F0787B" w14:textId="77777777" w:rsidR="008E194C" w:rsidRPr="00931B14" w:rsidRDefault="008E194C" w:rsidP="00DF1532">
            <w:pPr>
              <w:jc w:val="center"/>
            </w:pPr>
            <w:r w:rsidRPr="00931B14">
              <w:t> </w:t>
            </w:r>
          </w:p>
        </w:tc>
        <w:tc>
          <w:tcPr>
            <w:tcW w:w="2379" w:type="dxa"/>
            <w:vMerge/>
            <w:tcBorders>
              <w:top w:val="single" w:sz="4" w:space="0" w:color="auto"/>
              <w:left w:val="single" w:sz="4" w:space="0" w:color="auto"/>
              <w:bottom w:val="single" w:sz="4" w:space="0" w:color="auto"/>
              <w:right w:val="single" w:sz="4" w:space="0" w:color="auto"/>
            </w:tcBorders>
            <w:vAlign w:val="center"/>
            <w:hideMark/>
          </w:tcPr>
          <w:p w14:paraId="0C4AABDA" w14:textId="77777777" w:rsidR="008E194C" w:rsidRPr="00931B14" w:rsidRDefault="008E194C" w:rsidP="00DF1532"/>
        </w:tc>
        <w:tc>
          <w:tcPr>
            <w:tcW w:w="1134" w:type="dxa"/>
            <w:vMerge/>
            <w:tcBorders>
              <w:top w:val="nil"/>
              <w:left w:val="single" w:sz="4" w:space="0" w:color="auto"/>
              <w:bottom w:val="single" w:sz="4" w:space="0" w:color="auto"/>
              <w:right w:val="nil"/>
            </w:tcBorders>
            <w:vAlign w:val="center"/>
            <w:hideMark/>
          </w:tcPr>
          <w:p w14:paraId="27AF8145" w14:textId="77777777" w:rsidR="008E194C" w:rsidRPr="00931B14" w:rsidRDefault="008E194C" w:rsidP="00DF1532"/>
        </w:tc>
        <w:tc>
          <w:tcPr>
            <w:tcW w:w="1843" w:type="dxa"/>
            <w:tcBorders>
              <w:top w:val="nil"/>
              <w:left w:val="single" w:sz="4" w:space="0" w:color="auto"/>
              <w:bottom w:val="nil"/>
              <w:right w:val="single" w:sz="4" w:space="0" w:color="auto"/>
            </w:tcBorders>
            <w:shd w:val="clear" w:color="auto" w:fill="auto"/>
            <w:vAlign w:val="center"/>
            <w:hideMark/>
          </w:tcPr>
          <w:p w14:paraId="12FEFAF4" w14:textId="77777777" w:rsidR="008E194C" w:rsidRPr="00931B14" w:rsidRDefault="008E194C" w:rsidP="00DF1532">
            <w:pPr>
              <w:jc w:val="center"/>
            </w:pPr>
            <w:r w:rsidRPr="00C3524D">
              <w:t>по заданию на проектирование</w:t>
            </w:r>
          </w:p>
        </w:tc>
        <w:tc>
          <w:tcPr>
            <w:tcW w:w="1417" w:type="dxa"/>
            <w:vMerge/>
            <w:tcBorders>
              <w:top w:val="nil"/>
              <w:left w:val="nil"/>
              <w:bottom w:val="single" w:sz="4" w:space="0" w:color="auto"/>
              <w:right w:val="single" w:sz="4" w:space="0" w:color="auto"/>
            </w:tcBorders>
            <w:vAlign w:val="center"/>
            <w:hideMark/>
          </w:tcPr>
          <w:p w14:paraId="5AEE0FAC" w14:textId="77777777" w:rsidR="008E194C" w:rsidRPr="00931B14" w:rsidRDefault="008E194C" w:rsidP="00DF1532"/>
        </w:tc>
        <w:tc>
          <w:tcPr>
            <w:tcW w:w="967" w:type="dxa"/>
            <w:vMerge/>
            <w:tcBorders>
              <w:top w:val="nil"/>
              <w:left w:val="nil"/>
              <w:bottom w:val="single" w:sz="4" w:space="0" w:color="auto"/>
              <w:right w:val="single" w:sz="4" w:space="0" w:color="auto"/>
            </w:tcBorders>
            <w:vAlign w:val="center"/>
            <w:hideMark/>
          </w:tcPr>
          <w:p w14:paraId="79DC19B0" w14:textId="77777777" w:rsidR="008E194C" w:rsidRPr="00931B14" w:rsidRDefault="008E194C" w:rsidP="00DF1532"/>
        </w:tc>
        <w:tc>
          <w:tcPr>
            <w:tcW w:w="851" w:type="dxa"/>
            <w:vMerge/>
            <w:tcBorders>
              <w:top w:val="nil"/>
              <w:left w:val="nil"/>
              <w:bottom w:val="single" w:sz="4" w:space="0" w:color="000000"/>
              <w:right w:val="single" w:sz="4" w:space="0" w:color="auto"/>
            </w:tcBorders>
            <w:vAlign w:val="center"/>
            <w:hideMark/>
          </w:tcPr>
          <w:p w14:paraId="0BD27DD6" w14:textId="77777777" w:rsidR="008E194C" w:rsidRPr="00931B14" w:rsidRDefault="008E194C" w:rsidP="00DF1532"/>
        </w:tc>
      </w:tr>
      <w:tr w:rsidR="008E194C" w:rsidRPr="00931B14" w14:paraId="058027DB" w14:textId="77777777" w:rsidTr="008E194C">
        <w:trPr>
          <w:trHeight w:val="20"/>
        </w:trPr>
        <w:tc>
          <w:tcPr>
            <w:tcW w:w="598" w:type="dxa"/>
            <w:tcBorders>
              <w:top w:val="nil"/>
              <w:left w:val="single" w:sz="4" w:space="0" w:color="auto"/>
              <w:bottom w:val="nil"/>
              <w:right w:val="single" w:sz="4" w:space="0" w:color="auto"/>
            </w:tcBorders>
            <w:shd w:val="clear" w:color="auto" w:fill="auto"/>
            <w:hideMark/>
          </w:tcPr>
          <w:p w14:paraId="1054F555" w14:textId="77777777" w:rsidR="008E194C" w:rsidRPr="00931B14" w:rsidRDefault="008E194C" w:rsidP="00DF1532">
            <w:pPr>
              <w:jc w:val="center"/>
            </w:pPr>
            <w:r w:rsidRPr="00931B14">
              <w:t>8</w:t>
            </w:r>
          </w:p>
        </w:tc>
        <w:tc>
          <w:tcPr>
            <w:tcW w:w="2379"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65466B7" w14:textId="77777777" w:rsidR="008E194C" w:rsidRPr="00931B14" w:rsidRDefault="008E194C" w:rsidP="00DF1532">
            <w:r w:rsidRPr="00AB7E41">
              <w:t>Выдвижные пункты скорой медицинской помощи, автомобиль</w:t>
            </w:r>
          </w:p>
        </w:tc>
        <w:tc>
          <w:tcPr>
            <w:tcW w:w="1134" w:type="dxa"/>
            <w:vMerge w:val="restart"/>
            <w:tcBorders>
              <w:top w:val="nil"/>
              <w:left w:val="single" w:sz="4" w:space="0" w:color="auto"/>
              <w:bottom w:val="single" w:sz="4" w:space="0" w:color="auto"/>
              <w:right w:val="nil"/>
            </w:tcBorders>
            <w:shd w:val="clear" w:color="auto" w:fill="auto"/>
            <w:hideMark/>
          </w:tcPr>
          <w:p w14:paraId="0EF55419" w14:textId="77777777" w:rsidR="008E194C" w:rsidRPr="00931B14" w:rsidRDefault="008E194C" w:rsidP="00DF1532">
            <w:pPr>
              <w:jc w:val="center"/>
            </w:pPr>
            <w:r w:rsidRPr="00931B14">
              <w:t>автомобиль</w:t>
            </w:r>
          </w:p>
        </w:tc>
        <w:tc>
          <w:tcPr>
            <w:tcW w:w="1843" w:type="dxa"/>
            <w:tcBorders>
              <w:top w:val="single" w:sz="4" w:space="0" w:color="auto"/>
              <w:left w:val="single" w:sz="4" w:space="0" w:color="auto"/>
              <w:bottom w:val="nil"/>
              <w:right w:val="single" w:sz="4" w:space="0" w:color="auto"/>
            </w:tcBorders>
            <w:shd w:val="clear" w:color="auto" w:fill="auto"/>
            <w:vAlign w:val="center"/>
            <w:hideMark/>
          </w:tcPr>
          <w:p w14:paraId="74A7FFD9" w14:textId="77777777" w:rsidR="008E194C" w:rsidRPr="00931B14" w:rsidRDefault="008E194C" w:rsidP="00DF1532">
            <w:pPr>
              <w:jc w:val="center"/>
            </w:pPr>
            <w:r>
              <w:t>0,2</w:t>
            </w:r>
          </w:p>
        </w:tc>
        <w:tc>
          <w:tcPr>
            <w:tcW w:w="1417" w:type="dxa"/>
            <w:vMerge w:val="restart"/>
            <w:tcBorders>
              <w:top w:val="nil"/>
              <w:left w:val="nil"/>
              <w:bottom w:val="single" w:sz="4" w:space="0" w:color="auto"/>
              <w:right w:val="single" w:sz="4" w:space="0" w:color="auto"/>
            </w:tcBorders>
            <w:shd w:val="clear" w:color="auto" w:fill="auto"/>
            <w:vAlign w:val="center"/>
            <w:hideMark/>
          </w:tcPr>
          <w:p w14:paraId="6C0F0D95" w14:textId="77777777" w:rsidR="008E194C" w:rsidRPr="00931B14" w:rsidRDefault="008E194C" w:rsidP="00DF1532">
            <w:pPr>
              <w:jc w:val="center"/>
            </w:pPr>
            <w:r>
              <w:t>2</w:t>
            </w:r>
          </w:p>
        </w:tc>
        <w:tc>
          <w:tcPr>
            <w:tcW w:w="967" w:type="dxa"/>
            <w:vMerge w:val="restart"/>
            <w:tcBorders>
              <w:top w:val="nil"/>
              <w:left w:val="nil"/>
              <w:bottom w:val="single" w:sz="4" w:space="0" w:color="auto"/>
              <w:right w:val="single" w:sz="4" w:space="0" w:color="auto"/>
            </w:tcBorders>
            <w:shd w:val="clear" w:color="auto" w:fill="auto"/>
            <w:vAlign w:val="center"/>
            <w:hideMark/>
          </w:tcPr>
          <w:p w14:paraId="188900BF" w14:textId="77777777" w:rsidR="008E194C" w:rsidRPr="00931B14" w:rsidRDefault="008E194C" w:rsidP="00DF1532">
            <w:pPr>
              <w:jc w:val="center"/>
            </w:pPr>
            <w:r>
              <w:t>0</w:t>
            </w:r>
          </w:p>
        </w:tc>
        <w:tc>
          <w:tcPr>
            <w:tcW w:w="851" w:type="dxa"/>
            <w:vMerge w:val="restart"/>
            <w:tcBorders>
              <w:top w:val="nil"/>
              <w:left w:val="nil"/>
              <w:bottom w:val="single" w:sz="4" w:space="0" w:color="000000"/>
              <w:right w:val="single" w:sz="4" w:space="0" w:color="auto"/>
            </w:tcBorders>
            <w:shd w:val="clear" w:color="auto" w:fill="auto"/>
            <w:vAlign w:val="center"/>
            <w:hideMark/>
          </w:tcPr>
          <w:p w14:paraId="5AEE5D5A" w14:textId="77777777" w:rsidR="008E194C" w:rsidRPr="00931B14" w:rsidRDefault="008E194C" w:rsidP="00DF1532">
            <w:pPr>
              <w:jc w:val="center"/>
            </w:pPr>
            <w:r>
              <w:t>2</w:t>
            </w:r>
          </w:p>
        </w:tc>
      </w:tr>
      <w:tr w:rsidR="008E194C" w:rsidRPr="00931B14" w14:paraId="1C22D525" w14:textId="77777777" w:rsidTr="008E194C">
        <w:trPr>
          <w:trHeight w:val="470"/>
        </w:trPr>
        <w:tc>
          <w:tcPr>
            <w:tcW w:w="598" w:type="dxa"/>
            <w:tcBorders>
              <w:top w:val="nil"/>
              <w:left w:val="single" w:sz="4" w:space="0" w:color="auto"/>
              <w:bottom w:val="single" w:sz="4" w:space="0" w:color="auto"/>
              <w:right w:val="single" w:sz="4" w:space="0" w:color="auto"/>
            </w:tcBorders>
            <w:shd w:val="clear" w:color="auto" w:fill="auto"/>
            <w:hideMark/>
          </w:tcPr>
          <w:p w14:paraId="2085AE17" w14:textId="77777777" w:rsidR="008E194C" w:rsidRPr="00931B14" w:rsidRDefault="008E194C" w:rsidP="00DF1532">
            <w:pPr>
              <w:jc w:val="center"/>
            </w:pPr>
            <w:r w:rsidRPr="00931B14">
              <w:t> </w:t>
            </w:r>
          </w:p>
        </w:tc>
        <w:tc>
          <w:tcPr>
            <w:tcW w:w="2379" w:type="dxa"/>
            <w:vMerge/>
            <w:tcBorders>
              <w:top w:val="single" w:sz="4" w:space="0" w:color="auto"/>
              <w:left w:val="single" w:sz="4" w:space="0" w:color="auto"/>
              <w:bottom w:val="single" w:sz="4" w:space="0" w:color="auto"/>
              <w:right w:val="single" w:sz="4" w:space="0" w:color="auto"/>
            </w:tcBorders>
            <w:vAlign w:val="center"/>
            <w:hideMark/>
          </w:tcPr>
          <w:p w14:paraId="43745E4E" w14:textId="77777777" w:rsidR="008E194C" w:rsidRPr="00931B14" w:rsidRDefault="008E194C" w:rsidP="00DF1532"/>
        </w:tc>
        <w:tc>
          <w:tcPr>
            <w:tcW w:w="1134" w:type="dxa"/>
            <w:vMerge/>
            <w:tcBorders>
              <w:top w:val="nil"/>
              <w:left w:val="single" w:sz="4" w:space="0" w:color="auto"/>
              <w:bottom w:val="single" w:sz="4" w:space="0" w:color="auto"/>
              <w:right w:val="nil"/>
            </w:tcBorders>
            <w:vAlign w:val="center"/>
            <w:hideMark/>
          </w:tcPr>
          <w:p w14:paraId="6252A7C8" w14:textId="77777777" w:rsidR="008E194C" w:rsidRPr="00931B14" w:rsidRDefault="008E194C" w:rsidP="00DF1532"/>
        </w:tc>
        <w:tc>
          <w:tcPr>
            <w:tcW w:w="1843" w:type="dxa"/>
            <w:tcBorders>
              <w:top w:val="nil"/>
              <w:left w:val="single" w:sz="4" w:space="0" w:color="auto"/>
              <w:bottom w:val="single" w:sz="4" w:space="0" w:color="auto"/>
              <w:right w:val="single" w:sz="4" w:space="0" w:color="auto"/>
            </w:tcBorders>
            <w:shd w:val="clear" w:color="auto" w:fill="auto"/>
            <w:vAlign w:val="center"/>
            <w:hideMark/>
          </w:tcPr>
          <w:p w14:paraId="17FB8E82" w14:textId="77777777" w:rsidR="008E194C" w:rsidRPr="00931B14" w:rsidRDefault="008E194C" w:rsidP="00DF1532">
            <w:pPr>
              <w:jc w:val="center"/>
            </w:pPr>
            <w:r w:rsidRPr="00931B14">
              <w:t>на 1 тыс. чел.</w:t>
            </w:r>
          </w:p>
        </w:tc>
        <w:tc>
          <w:tcPr>
            <w:tcW w:w="1417" w:type="dxa"/>
            <w:vMerge/>
            <w:tcBorders>
              <w:top w:val="nil"/>
              <w:left w:val="nil"/>
              <w:bottom w:val="single" w:sz="4" w:space="0" w:color="auto"/>
              <w:right w:val="single" w:sz="4" w:space="0" w:color="auto"/>
            </w:tcBorders>
            <w:vAlign w:val="center"/>
            <w:hideMark/>
          </w:tcPr>
          <w:p w14:paraId="2896C574" w14:textId="77777777" w:rsidR="008E194C" w:rsidRPr="00931B14" w:rsidRDefault="008E194C" w:rsidP="00DF1532"/>
        </w:tc>
        <w:tc>
          <w:tcPr>
            <w:tcW w:w="967" w:type="dxa"/>
            <w:vMerge/>
            <w:tcBorders>
              <w:top w:val="nil"/>
              <w:left w:val="nil"/>
              <w:bottom w:val="single" w:sz="4" w:space="0" w:color="auto"/>
              <w:right w:val="single" w:sz="4" w:space="0" w:color="auto"/>
            </w:tcBorders>
            <w:vAlign w:val="center"/>
            <w:hideMark/>
          </w:tcPr>
          <w:p w14:paraId="3B21BDC5" w14:textId="77777777" w:rsidR="008E194C" w:rsidRPr="00931B14" w:rsidRDefault="008E194C" w:rsidP="00DF1532"/>
        </w:tc>
        <w:tc>
          <w:tcPr>
            <w:tcW w:w="851" w:type="dxa"/>
            <w:vMerge/>
            <w:tcBorders>
              <w:top w:val="nil"/>
              <w:left w:val="nil"/>
              <w:bottom w:val="single" w:sz="4" w:space="0" w:color="000000"/>
              <w:right w:val="single" w:sz="4" w:space="0" w:color="auto"/>
            </w:tcBorders>
            <w:vAlign w:val="center"/>
            <w:hideMark/>
          </w:tcPr>
          <w:p w14:paraId="187A051C" w14:textId="77777777" w:rsidR="008E194C" w:rsidRPr="00931B14" w:rsidRDefault="008E194C" w:rsidP="00DF1532"/>
        </w:tc>
      </w:tr>
      <w:tr w:rsidR="008E194C" w:rsidRPr="00931B14" w14:paraId="3F630A9D" w14:textId="77777777" w:rsidTr="008E194C">
        <w:trPr>
          <w:trHeight w:val="20"/>
        </w:trPr>
        <w:tc>
          <w:tcPr>
            <w:tcW w:w="598" w:type="dxa"/>
            <w:tcBorders>
              <w:top w:val="single" w:sz="4" w:space="0" w:color="auto"/>
              <w:left w:val="single" w:sz="4" w:space="0" w:color="auto"/>
              <w:bottom w:val="nil"/>
              <w:right w:val="single" w:sz="4" w:space="0" w:color="auto"/>
            </w:tcBorders>
            <w:shd w:val="clear" w:color="auto" w:fill="auto"/>
            <w:hideMark/>
          </w:tcPr>
          <w:p w14:paraId="7F57BB56" w14:textId="77777777" w:rsidR="008E194C" w:rsidRPr="00931B14" w:rsidRDefault="008E194C" w:rsidP="00DF1532">
            <w:pPr>
              <w:jc w:val="center"/>
            </w:pPr>
            <w:r w:rsidRPr="00931B14">
              <w:t>9</w:t>
            </w:r>
          </w:p>
        </w:tc>
        <w:tc>
          <w:tcPr>
            <w:tcW w:w="2379"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3BADCB5" w14:textId="77777777" w:rsidR="008E194C" w:rsidRPr="00931B14" w:rsidRDefault="008E194C" w:rsidP="00DF1532">
            <w:r w:rsidRPr="00931B14">
              <w:t>Спортивные залы общего пользования</w:t>
            </w:r>
          </w:p>
        </w:tc>
        <w:tc>
          <w:tcPr>
            <w:tcW w:w="1134" w:type="dxa"/>
            <w:vMerge w:val="restart"/>
            <w:tcBorders>
              <w:top w:val="nil"/>
              <w:left w:val="single" w:sz="4" w:space="0" w:color="auto"/>
              <w:bottom w:val="single" w:sz="4" w:space="0" w:color="auto"/>
              <w:right w:val="nil"/>
            </w:tcBorders>
            <w:shd w:val="clear" w:color="auto" w:fill="auto"/>
            <w:hideMark/>
          </w:tcPr>
          <w:p w14:paraId="12B1FF5F" w14:textId="77777777" w:rsidR="008E194C" w:rsidRPr="00931B14" w:rsidRDefault="008E194C" w:rsidP="00DF1532">
            <w:pPr>
              <w:jc w:val="center"/>
            </w:pPr>
            <w:r w:rsidRPr="00931B14">
              <w:t xml:space="preserve">кв.м пола </w:t>
            </w:r>
          </w:p>
        </w:tc>
        <w:tc>
          <w:tcPr>
            <w:tcW w:w="1843" w:type="dxa"/>
            <w:tcBorders>
              <w:top w:val="nil"/>
              <w:left w:val="single" w:sz="4" w:space="0" w:color="auto"/>
              <w:bottom w:val="nil"/>
              <w:right w:val="single" w:sz="4" w:space="0" w:color="auto"/>
            </w:tcBorders>
            <w:shd w:val="clear" w:color="auto" w:fill="auto"/>
            <w:vAlign w:val="center"/>
            <w:hideMark/>
          </w:tcPr>
          <w:p w14:paraId="519E9D67" w14:textId="77777777" w:rsidR="008E194C" w:rsidRPr="00931B14" w:rsidRDefault="008E194C" w:rsidP="00DF1532">
            <w:pPr>
              <w:jc w:val="center"/>
            </w:pPr>
            <w:r>
              <w:t>8</w:t>
            </w:r>
            <w:r w:rsidRPr="00931B14">
              <w:t>0</w:t>
            </w:r>
          </w:p>
        </w:tc>
        <w:tc>
          <w:tcPr>
            <w:tcW w:w="1417" w:type="dxa"/>
            <w:vMerge w:val="restart"/>
            <w:tcBorders>
              <w:top w:val="nil"/>
              <w:left w:val="nil"/>
              <w:bottom w:val="single" w:sz="4" w:space="0" w:color="auto"/>
              <w:right w:val="single" w:sz="4" w:space="0" w:color="auto"/>
            </w:tcBorders>
            <w:shd w:val="clear" w:color="auto" w:fill="auto"/>
            <w:vAlign w:val="center"/>
            <w:hideMark/>
          </w:tcPr>
          <w:p w14:paraId="4D09539B" w14:textId="77777777" w:rsidR="008E194C" w:rsidRPr="00931B14" w:rsidRDefault="008E194C" w:rsidP="00DF1532">
            <w:pPr>
              <w:jc w:val="center"/>
            </w:pPr>
            <w:r>
              <w:t>976,8</w:t>
            </w:r>
          </w:p>
        </w:tc>
        <w:tc>
          <w:tcPr>
            <w:tcW w:w="967" w:type="dxa"/>
            <w:vMerge w:val="restart"/>
            <w:tcBorders>
              <w:top w:val="nil"/>
              <w:left w:val="nil"/>
              <w:bottom w:val="single" w:sz="4" w:space="0" w:color="auto"/>
              <w:right w:val="single" w:sz="4" w:space="0" w:color="auto"/>
            </w:tcBorders>
            <w:shd w:val="clear" w:color="auto" w:fill="auto"/>
            <w:vAlign w:val="center"/>
            <w:hideMark/>
          </w:tcPr>
          <w:p w14:paraId="79D93D51" w14:textId="77777777" w:rsidR="008E194C" w:rsidRPr="00931B14" w:rsidRDefault="008E194C" w:rsidP="00DF1532">
            <w:pPr>
              <w:jc w:val="center"/>
            </w:pPr>
            <w:r w:rsidRPr="00931B14">
              <w:t>832,0</w:t>
            </w:r>
          </w:p>
        </w:tc>
        <w:tc>
          <w:tcPr>
            <w:tcW w:w="851" w:type="dxa"/>
            <w:vMerge w:val="restart"/>
            <w:tcBorders>
              <w:top w:val="nil"/>
              <w:left w:val="nil"/>
              <w:bottom w:val="single" w:sz="4" w:space="0" w:color="000000"/>
              <w:right w:val="single" w:sz="4" w:space="0" w:color="auto"/>
            </w:tcBorders>
            <w:shd w:val="clear" w:color="auto" w:fill="auto"/>
            <w:vAlign w:val="center"/>
            <w:hideMark/>
          </w:tcPr>
          <w:p w14:paraId="1E124EBA" w14:textId="77777777" w:rsidR="008E194C" w:rsidRPr="00931B14" w:rsidRDefault="008E194C" w:rsidP="00DF1532">
            <w:pPr>
              <w:jc w:val="center"/>
            </w:pPr>
            <w:r>
              <w:t>144,8</w:t>
            </w:r>
          </w:p>
        </w:tc>
      </w:tr>
      <w:tr w:rsidR="008E194C" w:rsidRPr="00931B14" w14:paraId="5B9F9A66" w14:textId="77777777" w:rsidTr="008E194C">
        <w:trPr>
          <w:trHeight w:val="20"/>
        </w:trPr>
        <w:tc>
          <w:tcPr>
            <w:tcW w:w="598" w:type="dxa"/>
            <w:tcBorders>
              <w:top w:val="nil"/>
              <w:left w:val="single" w:sz="4" w:space="0" w:color="auto"/>
              <w:bottom w:val="single" w:sz="4" w:space="0" w:color="auto"/>
              <w:right w:val="single" w:sz="4" w:space="0" w:color="auto"/>
            </w:tcBorders>
            <w:shd w:val="clear" w:color="auto" w:fill="auto"/>
            <w:hideMark/>
          </w:tcPr>
          <w:p w14:paraId="559B0918" w14:textId="77777777" w:rsidR="008E194C" w:rsidRPr="00931B14" w:rsidRDefault="008E194C" w:rsidP="00DF1532">
            <w:pPr>
              <w:jc w:val="center"/>
            </w:pPr>
            <w:r w:rsidRPr="00931B14">
              <w:t> </w:t>
            </w:r>
          </w:p>
        </w:tc>
        <w:tc>
          <w:tcPr>
            <w:tcW w:w="2379" w:type="dxa"/>
            <w:vMerge/>
            <w:tcBorders>
              <w:top w:val="single" w:sz="4" w:space="0" w:color="auto"/>
              <w:left w:val="single" w:sz="4" w:space="0" w:color="auto"/>
              <w:bottom w:val="single" w:sz="4" w:space="0" w:color="auto"/>
              <w:right w:val="single" w:sz="4" w:space="0" w:color="auto"/>
            </w:tcBorders>
            <w:vAlign w:val="center"/>
            <w:hideMark/>
          </w:tcPr>
          <w:p w14:paraId="37B8B250" w14:textId="77777777" w:rsidR="008E194C" w:rsidRPr="00931B14" w:rsidRDefault="008E194C" w:rsidP="00DF1532"/>
        </w:tc>
        <w:tc>
          <w:tcPr>
            <w:tcW w:w="1134" w:type="dxa"/>
            <w:vMerge/>
            <w:tcBorders>
              <w:top w:val="nil"/>
              <w:left w:val="single" w:sz="4" w:space="0" w:color="auto"/>
              <w:bottom w:val="single" w:sz="4" w:space="0" w:color="auto"/>
              <w:right w:val="nil"/>
            </w:tcBorders>
            <w:vAlign w:val="center"/>
            <w:hideMark/>
          </w:tcPr>
          <w:p w14:paraId="439D83AD" w14:textId="77777777" w:rsidR="008E194C" w:rsidRPr="00931B14" w:rsidRDefault="008E194C" w:rsidP="00DF1532"/>
        </w:tc>
        <w:tc>
          <w:tcPr>
            <w:tcW w:w="1843" w:type="dxa"/>
            <w:tcBorders>
              <w:top w:val="nil"/>
              <w:left w:val="single" w:sz="4" w:space="0" w:color="auto"/>
              <w:bottom w:val="single" w:sz="4" w:space="0" w:color="auto"/>
              <w:right w:val="single" w:sz="4" w:space="0" w:color="auto"/>
            </w:tcBorders>
            <w:shd w:val="clear" w:color="auto" w:fill="auto"/>
            <w:vAlign w:val="center"/>
            <w:hideMark/>
          </w:tcPr>
          <w:p w14:paraId="0CD14ACF" w14:textId="77777777" w:rsidR="008E194C" w:rsidRPr="00931B14" w:rsidRDefault="008E194C" w:rsidP="00DF1532">
            <w:pPr>
              <w:jc w:val="center"/>
            </w:pPr>
            <w:r w:rsidRPr="00931B14">
              <w:t>на 1 тыс. чел.</w:t>
            </w:r>
          </w:p>
        </w:tc>
        <w:tc>
          <w:tcPr>
            <w:tcW w:w="1417" w:type="dxa"/>
            <w:vMerge/>
            <w:tcBorders>
              <w:top w:val="nil"/>
              <w:left w:val="nil"/>
              <w:bottom w:val="single" w:sz="4" w:space="0" w:color="auto"/>
              <w:right w:val="single" w:sz="4" w:space="0" w:color="auto"/>
            </w:tcBorders>
            <w:vAlign w:val="center"/>
            <w:hideMark/>
          </w:tcPr>
          <w:p w14:paraId="542F9B33" w14:textId="77777777" w:rsidR="008E194C" w:rsidRPr="00931B14" w:rsidRDefault="008E194C" w:rsidP="00DF1532"/>
        </w:tc>
        <w:tc>
          <w:tcPr>
            <w:tcW w:w="967" w:type="dxa"/>
            <w:vMerge/>
            <w:tcBorders>
              <w:top w:val="nil"/>
              <w:left w:val="nil"/>
              <w:bottom w:val="single" w:sz="4" w:space="0" w:color="auto"/>
              <w:right w:val="single" w:sz="4" w:space="0" w:color="auto"/>
            </w:tcBorders>
            <w:vAlign w:val="center"/>
            <w:hideMark/>
          </w:tcPr>
          <w:p w14:paraId="4161CF9D" w14:textId="77777777" w:rsidR="008E194C" w:rsidRPr="00931B14" w:rsidRDefault="008E194C" w:rsidP="00DF1532"/>
        </w:tc>
        <w:tc>
          <w:tcPr>
            <w:tcW w:w="851" w:type="dxa"/>
            <w:vMerge/>
            <w:tcBorders>
              <w:top w:val="nil"/>
              <w:left w:val="nil"/>
              <w:bottom w:val="single" w:sz="4" w:space="0" w:color="000000"/>
              <w:right w:val="single" w:sz="4" w:space="0" w:color="auto"/>
            </w:tcBorders>
            <w:vAlign w:val="center"/>
            <w:hideMark/>
          </w:tcPr>
          <w:p w14:paraId="60669CF0" w14:textId="77777777" w:rsidR="008E194C" w:rsidRPr="00931B14" w:rsidRDefault="008E194C" w:rsidP="00DF1532"/>
        </w:tc>
      </w:tr>
      <w:tr w:rsidR="008E194C" w:rsidRPr="00931B14" w14:paraId="279F0D59" w14:textId="77777777" w:rsidTr="008E194C">
        <w:trPr>
          <w:trHeight w:val="20"/>
        </w:trPr>
        <w:tc>
          <w:tcPr>
            <w:tcW w:w="598" w:type="dxa"/>
            <w:tcBorders>
              <w:top w:val="nil"/>
              <w:left w:val="single" w:sz="4" w:space="0" w:color="auto"/>
              <w:bottom w:val="nil"/>
              <w:right w:val="single" w:sz="4" w:space="0" w:color="auto"/>
            </w:tcBorders>
            <w:shd w:val="clear" w:color="auto" w:fill="auto"/>
            <w:hideMark/>
          </w:tcPr>
          <w:p w14:paraId="14F31486" w14:textId="77777777" w:rsidR="008E194C" w:rsidRPr="00931B14" w:rsidRDefault="008E194C" w:rsidP="00BE17DA">
            <w:pPr>
              <w:jc w:val="center"/>
            </w:pPr>
            <w:r w:rsidRPr="00931B14">
              <w:t>10</w:t>
            </w:r>
          </w:p>
        </w:tc>
        <w:tc>
          <w:tcPr>
            <w:tcW w:w="2379"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C670782" w14:textId="77777777" w:rsidR="008E194C" w:rsidRPr="00931B14" w:rsidRDefault="008E194C" w:rsidP="00BE17DA">
            <w:r w:rsidRPr="00931B14">
              <w:t>Помещения для физкультурно-оздоровительных мероприятий в микрорайоне</w:t>
            </w:r>
          </w:p>
        </w:tc>
        <w:tc>
          <w:tcPr>
            <w:tcW w:w="1134" w:type="dxa"/>
            <w:vMerge w:val="restart"/>
            <w:tcBorders>
              <w:top w:val="nil"/>
              <w:left w:val="single" w:sz="4" w:space="0" w:color="auto"/>
              <w:bottom w:val="single" w:sz="4" w:space="0" w:color="000000"/>
              <w:right w:val="single" w:sz="4" w:space="0" w:color="auto"/>
            </w:tcBorders>
            <w:shd w:val="clear" w:color="auto" w:fill="auto"/>
            <w:hideMark/>
          </w:tcPr>
          <w:p w14:paraId="2797F439" w14:textId="77777777" w:rsidR="008E194C" w:rsidRPr="00931B14" w:rsidRDefault="008E194C" w:rsidP="00BE17DA">
            <w:pPr>
              <w:jc w:val="center"/>
            </w:pPr>
            <w:r w:rsidRPr="00931B14">
              <w:t>кв.м пола</w:t>
            </w:r>
          </w:p>
        </w:tc>
        <w:tc>
          <w:tcPr>
            <w:tcW w:w="1843" w:type="dxa"/>
            <w:tcBorders>
              <w:top w:val="nil"/>
              <w:left w:val="nil"/>
              <w:bottom w:val="nil"/>
              <w:right w:val="single" w:sz="4" w:space="0" w:color="auto"/>
            </w:tcBorders>
            <w:shd w:val="clear" w:color="auto" w:fill="auto"/>
            <w:vAlign w:val="center"/>
            <w:hideMark/>
          </w:tcPr>
          <w:p w14:paraId="0B80FB10" w14:textId="77777777" w:rsidR="008E194C" w:rsidRPr="00931B14" w:rsidRDefault="008E194C" w:rsidP="00BE17DA">
            <w:pPr>
              <w:jc w:val="center"/>
            </w:pPr>
            <w:r>
              <w:t>8</w:t>
            </w:r>
            <w:r w:rsidRPr="00931B14">
              <w:t>0</w:t>
            </w:r>
          </w:p>
        </w:tc>
        <w:tc>
          <w:tcPr>
            <w:tcW w:w="1417" w:type="dxa"/>
            <w:vMerge w:val="restart"/>
            <w:tcBorders>
              <w:top w:val="nil"/>
              <w:left w:val="nil"/>
              <w:bottom w:val="single" w:sz="4" w:space="0" w:color="auto"/>
              <w:right w:val="single" w:sz="4" w:space="0" w:color="auto"/>
            </w:tcBorders>
            <w:shd w:val="clear" w:color="auto" w:fill="auto"/>
            <w:vAlign w:val="center"/>
            <w:hideMark/>
          </w:tcPr>
          <w:p w14:paraId="6E2C4BCF" w14:textId="77777777" w:rsidR="008E194C" w:rsidRPr="00931B14" w:rsidRDefault="008E194C" w:rsidP="00BE17DA">
            <w:pPr>
              <w:jc w:val="center"/>
            </w:pPr>
            <w:r>
              <w:t>976,8</w:t>
            </w:r>
          </w:p>
        </w:tc>
        <w:tc>
          <w:tcPr>
            <w:tcW w:w="967" w:type="dxa"/>
            <w:vMerge w:val="restart"/>
            <w:tcBorders>
              <w:top w:val="nil"/>
              <w:left w:val="single" w:sz="4" w:space="0" w:color="auto"/>
              <w:bottom w:val="single" w:sz="4" w:space="0" w:color="000000"/>
              <w:right w:val="single" w:sz="4" w:space="0" w:color="auto"/>
            </w:tcBorders>
            <w:shd w:val="clear" w:color="auto" w:fill="auto"/>
            <w:vAlign w:val="center"/>
            <w:hideMark/>
          </w:tcPr>
          <w:p w14:paraId="34652A7A" w14:textId="77777777" w:rsidR="008E194C" w:rsidRPr="00931B14" w:rsidRDefault="008E194C" w:rsidP="00BE17DA">
            <w:pPr>
              <w:jc w:val="center"/>
            </w:pPr>
            <w:r w:rsidRPr="00931B14">
              <w:t>0,0</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14:paraId="281B61EA" w14:textId="77777777" w:rsidR="008E194C" w:rsidRDefault="008E194C" w:rsidP="008E194C">
            <w:pPr>
              <w:jc w:val="center"/>
            </w:pPr>
            <w:r>
              <w:t>1976</w:t>
            </w:r>
          </w:p>
          <w:p w14:paraId="3D880E72" w14:textId="77777777" w:rsidR="008E194C" w:rsidRPr="00931B14" w:rsidRDefault="008E194C" w:rsidP="008E194C">
            <w:pPr>
              <w:jc w:val="center"/>
            </w:pPr>
            <w:r>
              <w:t>8</w:t>
            </w:r>
          </w:p>
        </w:tc>
      </w:tr>
      <w:tr w:rsidR="008E194C" w:rsidRPr="00931B14" w14:paraId="7F48BC56" w14:textId="77777777" w:rsidTr="008E194C">
        <w:trPr>
          <w:trHeight w:val="20"/>
        </w:trPr>
        <w:tc>
          <w:tcPr>
            <w:tcW w:w="598" w:type="dxa"/>
            <w:tcBorders>
              <w:top w:val="nil"/>
              <w:left w:val="single" w:sz="4" w:space="0" w:color="auto"/>
              <w:bottom w:val="single" w:sz="4" w:space="0" w:color="auto"/>
              <w:right w:val="single" w:sz="4" w:space="0" w:color="auto"/>
            </w:tcBorders>
            <w:shd w:val="clear" w:color="auto" w:fill="auto"/>
            <w:hideMark/>
          </w:tcPr>
          <w:p w14:paraId="1BCFD252" w14:textId="77777777" w:rsidR="008E194C" w:rsidRPr="00931B14" w:rsidRDefault="008E194C" w:rsidP="00DF1532">
            <w:pPr>
              <w:jc w:val="center"/>
            </w:pPr>
            <w:r w:rsidRPr="00931B14">
              <w:t> </w:t>
            </w:r>
          </w:p>
        </w:tc>
        <w:tc>
          <w:tcPr>
            <w:tcW w:w="2379" w:type="dxa"/>
            <w:vMerge/>
            <w:tcBorders>
              <w:top w:val="single" w:sz="4" w:space="0" w:color="auto"/>
              <w:left w:val="single" w:sz="4" w:space="0" w:color="auto"/>
              <w:bottom w:val="single" w:sz="4" w:space="0" w:color="auto"/>
              <w:right w:val="single" w:sz="4" w:space="0" w:color="auto"/>
            </w:tcBorders>
            <w:vAlign w:val="center"/>
            <w:hideMark/>
          </w:tcPr>
          <w:p w14:paraId="0EC4561B" w14:textId="77777777" w:rsidR="008E194C" w:rsidRPr="00931B14" w:rsidRDefault="008E194C" w:rsidP="00DF1532"/>
        </w:tc>
        <w:tc>
          <w:tcPr>
            <w:tcW w:w="1134" w:type="dxa"/>
            <w:vMerge/>
            <w:tcBorders>
              <w:top w:val="nil"/>
              <w:left w:val="single" w:sz="4" w:space="0" w:color="auto"/>
              <w:bottom w:val="single" w:sz="4" w:space="0" w:color="000000"/>
              <w:right w:val="single" w:sz="4" w:space="0" w:color="auto"/>
            </w:tcBorders>
            <w:vAlign w:val="center"/>
            <w:hideMark/>
          </w:tcPr>
          <w:p w14:paraId="1D27F3C5" w14:textId="77777777" w:rsidR="008E194C" w:rsidRPr="00931B14" w:rsidRDefault="008E194C" w:rsidP="00DF1532"/>
        </w:tc>
        <w:tc>
          <w:tcPr>
            <w:tcW w:w="1843" w:type="dxa"/>
            <w:tcBorders>
              <w:top w:val="nil"/>
              <w:left w:val="nil"/>
              <w:bottom w:val="single" w:sz="4" w:space="0" w:color="auto"/>
              <w:right w:val="single" w:sz="4" w:space="0" w:color="auto"/>
            </w:tcBorders>
            <w:shd w:val="clear" w:color="auto" w:fill="auto"/>
            <w:vAlign w:val="center"/>
            <w:hideMark/>
          </w:tcPr>
          <w:p w14:paraId="20BF9B9E" w14:textId="77777777" w:rsidR="008E194C" w:rsidRPr="00931B14" w:rsidRDefault="008E194C" w:rsidP="00DF1532">
            <w:pPr>
              <w:jc w:val="center"/>
            </w:pPr>
            <w:r w:rsidRPr="00931B14">
              <w:t>на 1 тыс. чел.</w:t>
            </w:r>
          </w:p>
        </w:tc>
        <w:tc>
          <w:tcPr>
            <w:tcW w:w="1417" w:type="dxa"/>
            <w:vMerge/>
            <w:tcBorders>
              <w:top w:val="nil"/>
              <w:left w:val="single" w:sz="4" w:space="0" w:color="auto"/>
              <w:bottom w:val="single" w:sz="4" w:space="0" w:color="000000"/>
              <w:right w:val="single" w:sz="4" w:space="0" w:color="auto"/>
            </w:tcBorders>
            <w:vAlign w:val="center"/>
            <w:hideMark/>
          </w:tcPr>
          <w:p w14:paraId="71C1C813" w14:textId="77777777" w:rsidR="008E194C" w:rsidRPr="00931B14" w:rsidRDefault="008E194C" w:rsidP="00DF1532"/>
        </w:tc>
        <w:tc>
          <w:tcPr>
            <w:tcW w:w="967" w:type="dxa"/>
            <w:vMerge/>
            <w:tcBorders>
              <w:top w:val="nil"/>
              <w:left w:val="single" w:sz="4" w:space="0" w:color="auto"/>
              <w:bottom w:val="single" w:sz="4" w:space="0" w:color="000000"/>
              <w:right w:val="single" w:sz="4" w:space="0" w:color="auto"/>
            </w:tcBorders>
            <w:vAlign w:val="center"/>
            <w:hideMark/>
          </w:tcPr>
          <w:p w14:paraId="32256C47" w14:textId="77777777" w:rsidR="008E194C" w:rsidRPr="00931B14" w:rsidRDefault="008E194C" w:rsidP="00DF1532"/>
        </w:tc>
        <w:tc>
          <w:tcPr>
            <w:tcW w:w="851" w:type="dxa"/>
            <w:vMerge/>
            <w:tcBorders>
              <w:top w:val="nil"/>
              <w:left w:val="single" w:sz="4" w:space="0" w:color="auto"/>
              <w:bottom w:val="single" w:sz="4" w:space="0" w:color="000000"/>
              <w:right w:val="single" w:sz="4" w:space="0" w:color="auto"/>
            </w:tcBorders>
            <w:vAlign w:val="center"/>
            <w:hideMark/>
          </w:tcPr>
          <w:p w14:paraId="60B79E82" w14:textId="77777777" w:rsidR="008E194C" w:rsidRPr="00931B14" w:rsidRDefault="008E194C" w:rsidP="00DF1532"/>
        </w:tc>
      </w:tr>
      <w:tr w:rsidR="008E194C" w:rsidRPr="00931B14" w14:paraId="09C7C4D6" w14:textId="77777777" w:rsidTr="008E194C">
        <w:trPr>
          <w:trHeight w:val="20"/>
        </w:trPr>
        <w:tc>
          <w:tcPr>
            <w:tcW w:w="598" w:type="dxa"/>
            <w:tcBorders>
              <w:top w:val="single" w:sz="4" w:space="0" w:color="auto"/>
              <w:left w:val="single" w:sz="4" w:space="0" w:color="auto"/>
              <w:bottom w:val="nil"/>
              <w:right w:val="single" w:sz="4" w:space="0" w:color="auto"/>
            </w:tcBorders>
            <w:shd w:val="clear" w:color="auto" w:fill="auto"/>
            <w:hideMark/>
          </w:tcPr>
          <w:p w14:paraId="246E2AA7" w14:textId="77777777" w:rsidR="008E194C" w:rsidRPr="00931B14" w:rsidRDefault="008E194C" w:rsidP="00DF1532">
            <w:pPr>
              <w:jc w:val="center"/>
            </w:pPr>
            <w:r w:rsidRPr="00931B14">
              <w:t>11</w:t>
            </w:r>
          </w:p>
        </w:tc>
        <w:tc>
          <w:tcPr>
            <w:tcW w:w="2379" w:type="dxa"/>
            <w:vMerge w:val="restart"/>
            <w:tcBorders>
              <w:top w:val="single" w:sz="4" w:space="0" w:color="auto"/>
              <w:left w:val="single" w:sz="4" w:space="0" w:color="auto"/>
              <w:right w:val="single" w:sz="4" w:space="0" w:color="auto"/>
            </w:tcBorders>
            <w:shd w:val="clear" w:color="auto" w:fill="auto"/>
            <w:hideMark/>
          </w:tcPr>
          <w:p w14:paraId="31670270" w14:textId="77777777" w:rsidR="008E194C" w:rsidRPr="00931B14" w:rsidRDefault="008E194C" w:rsidP="00DF1532">
            <w:r w:rsidRPr="00931B14">
              <w:t>Плоскостные спортивные сооружения</w:t>
            </w:r>
          </w:p>
        </w:tc>
        <w:tc>
          <w:tcPr>
            <w:tcW w:w="1134" w:type="dxa"/>
            <w:vMerge w:val="restart"/>
            <w:tcBorders>
              <w:top w:val="nil"/>
              <w:left w:val="single" w:sz="4" w:space="0" w:color="auto"/>
              <w:bottom w:val="single" w:sz="4" w:space="0" w:color="auto"/>
              <w:right w:val="nil"/>
            </w:tcBorders>
            <w:shd w:val="clear" w:color="auto" w:fill="auto"/>
            <w:hideMark/>
          </w:tcPr>
          <w:p w14:paraId="57D55E40" w14:textId="77777777" w:rsidR="008E194C" w:rsidRPr="00931B14" w:rsidRDefault="008E194C" w:rsidP="00DF1532">
            <w:pPr>
              <w:jc w:val="center"/>
            </w:pPr>
            <w:r w:rsidRPr="00931B14">
              <w:t>кв.м.</w:t>
            </w:r>
          </w:p>
        </w:tc>
        <w:tc>
          <w:tcPr>
            <w:tcW w:w="1843" w:type="dxa"/>
            <w:tcBorders>
              <w:top w:val="nil"/>
              <w:left w:val="single" w:sz="4" w:space="0" w:color="auto"/>
              <w:bottom w:val="nil"/>
              <w:right w:val="single" w:sz="4" w:space="0" w:color="auto"/>
            </w:tcBorders>
            <w:shd w:val="clear" w:color="auto" w:fill="auto"/>
            <w:vAlign w:val="center"/>
            <w:hideMark/>
          </w:tcPr>
          <w:p w14:paraId="2F8D95BE" w14:textId="77777777" w:rsidR="008E194C" w:rsidRPr="00931B14" w:rsidRDefault="008E194C" w:rsidP="00DF1532">
            <w:pPr>
              <w:jc w:val="center"/>
            </w:pPr>
            <w:r w:rsidRPr="00931B14">
              <w:t>1949,4</w:t>
            </w:r>
          </w:p>
        </w:tc>
        <w:tc>
          <w:tcPr>
            <w:tcW w:w="1417" w:type="dxa"/>
            <w:vMerge w:val="restart"/>
            <w:tcBorders>
              <w:top w:val="nil"/>
              <w:left w:val="nil"/>
              <w:bottom w:val="single" w:sz="4" w:space="0" w:color="auto"/>
              <w:right w:val="single" w:sz="4" w:space="0" w:color="auto"/>
            </w:tcBorders>
            <w:shd w:val="clear" w:color="auto" w:fill="auto"/>
            <w:vAlign w:val="center"/>
            <w:hideMark/>
          </w:tcPr>
          <w:p w14:paraId="65B6615A" w14:textId="77777777" w:rsidR="008E194C" w:rsidRPr="00931B14" w:rsidRDefault="008E194C" w:rsidP="00DF1532">
            <w:pPr>
              <w:jc w:val="center"/>
            </w:pPr>
            <w:r w:rsidRPr="00931B14">
              <w:t>23802,2</w:t>
            </w:r>
          </w:p>
        </w:tc>
        <w:tc>
          <w:tcPr>
            <w:tcW w:w="967" w:type="dxa"/>
            <w:vMerge w:val="restart"/>
            <w:tcBorders>
              <w:top w:val="nil"/>
              <w:left w:val="nil"/>
              <w:bottom w:val="single" w:sz="4" w:space="0" w:color="auto"/>
              <w:right w:val="single" w:sz="4" w:space="0" w:color="auto"/>
            </w:tcBorders>
            <w:shd w:val="clear" w:color="auto" w:fill="auto"/>
            <w:vAlign w:val="center"/>
            <w:hideMark/>
          </w:tcPr>
          <w:p w14:paraId="20C1B6E7" w14:textId="77777777" w:rsidR="008E194C" w:rsidRPr="00931B14" w:rsidRDefault="008E194C" w:rsidP="00DF1532">
            <w:pPr>
              <w:jc w:val="center"/>
            </w:pPr>
            <w:r w:rsidRPr="00931B14">
              <w:t>29672,0</w:t>
            </w:r>
          </w:p>
        </w:tc>
        <w:tc>
          <w:tcPr>
            <w:tcW w:w="851" w:type="dxa"/>
            <w:vMerge w:val="restart"/>
            <w:tcBorders>
              <w:top w:val="nil"/>
              <w:left w:val="nil"/>
              <w:bottom w:val="single" w:sz="4" w:space="0" w:color="auto"/>
              <w:right w:val="single" w:sz="4" w:space="0" w:color="auto"/>
            </w:tcBorders>
            <w:shd w:val="clear" w:color="auto" w:fill="auto"/>
            <w:vAlign w:val="center"/>
            <w:hideMark/>
          </w:tcPr>
          <w:p w14:paraId="42928366" w14:textId="77777777" w:rsidR="008E194C" w:rsidRPr="00931B14" w:rsidRDefault="008E194C" w:rsidP="00DF1532">
            <w:pPr>
              <w:jc w:val="center"/>
            </w:pPr>
            <w:r w:rsidRPr="00931B14">
              <w:t>0,0</w:t>
            </w:r>
          </w:p>
        </w:tc>
      </w:tr>
      <w:tr w:rsidR="008E194C" w:rsidRPr="00931B14" w14:paraId="5A17F3ED" w14:textId="77777777" w:rsidTr="008E194C">
        <w:trPr>
          <w:trHeight w:val="20"/>
        </w:trPr>
        <w:tc>
          <w:tcPr>
            <w:tcW w:w="598" w:type="dxa"/>
            <w:tcBorders>
              <w:top w:val="nil"/>
              <w:left w:val="single" w:sz="4" w:space="0" w:color="auto"/>
              <w:bottom w:val="single" w:sz="4" w:space="0" w:color="auto"/>
              <w:right w:val="single" w:sz="4" w:space="0" w:color="auto"/>
            </w:tcBorders>
            <w:shd w:val="clear" w:color="auto" w:fill="auto"/>
            <w:hideMark/>
          </w:tcPr>
          <w:p w14:paraId="4FD704FB" w14:textId="77777777" w:rsidR="008E194C" w:rsidRPr="00931B14" w:rsidRDefault="008E194C" w:rsidP="00DF1532">
            <w:pPr>
              <w:jc w:val="center"/>
            </w:pPr>
            <w:r w:rsidRPr="00931B14">
              <w:t> </w:t>
            </w:r>
          </w:p>
        </w:tc>
        <w:tc>
          <w:tcPr>
            <w:tcW w:w="2379" w:type="dxa"/>
            <w:vMerge/>
            <w:tcBorders>
              <w:left w:val="single" w:sz="4" w:space="0" w:color="auto"/>
              <w:bottom w:val="single" w:sz="4" w:space="0" w:color="auto"/>
              <w:right w:val="single" w:sz="4" w:space="0" w:color="auto"/>
            </w:tcBorders>
            <w:vAlign w:val="center"/>
            <w:hideMark/>
          </w:tcPr>
          <w:p w14:paraId="06E6F6B7" w14:textId="77777777" w:rsidR="008E194C" w:rsidRPr="00931B14" w:rsidRDefault="008E194C" w:rsidP="00DF1532"/>
        </w:tc>
        <w:tc>
          <w:tcPr>
            <w:tcW w:w="1134" w:type="dxa"/>
            <w:vMerge/>
            <w:tcBorders>
              <w:top w:val="nil"/>
              <w:left w:val="single" w:sz="4" w:space="0" w:color="auto"/>
              <w:bottom w:val="single" w:sz="4" w:space="0" w:color="auto"/>
              <w:right w:val="nil"/>
            </w:tcBorders>
            <w:vAlign w:val="center"/>
            <w:hideMark/>
          </w:tcPr>
          <w:p w14:paraId="659382AD" w14:textId="77777777" w:rsidR="008E194C" w:rsidRPr="00931B14" w:rsidRDefault="008E194C" w:rsidP="00DF1532"/>
        </w:tc>
        <w:tc>
          <w:tcPr>
            <w:tcW w:w="1843" w:type="dxa"/>
            <w:tcBorders>
              <w:top w:val="nil"/>
              <w:left w:val="single" w:sz="4" w:space="0" w:color="auto"/>
              <w:bottom w:val="single" w:sz="4" w:space="0" w:color="auto"/>
              <w:right w:val="single" w:sz="4" w:space="0" w:color="auto"/>
            </w:tcBorders>
            <w:shd w:val="clear" w:color="auto" w:fill="auto"/>
            <w:vAlign w:val="center"/>
            <w:hideMark/>
          </w:tcPr>
          <w:p w14:paraId="67090987" w14:textId="77777777" w:rsidR="008E194C" w:rsidRPr="00931B14" w:rsidRDefault="008E194C" w:rsidP="00DF1532">
            <w:pPr>
              <w:jc w:val="center"/>
            </w:pPr>
            <w:r w:rsidRPr="00931B14">
              <w:t>на 1 тыс. чел.</w:t>
            </w:r>
          </w:p>
        </w:tc>
        <w:tc>
          <w:tcPr>
            <w:tcW w:w="1417" w:type="dxa"/>
            <w:vMerge/>
            <w:tcBorders>
              <w:top w:val="nil"/>
              <w:left w:val="nil"/>
              <w:bottom w:val="single" w:sz="4" w:space="0" w:color="auto"/>
              <w:right w:val="single" w:sz="4" w:space="0" w:color="auto"/>
            </w:tcBorders>
            <w:vAlign w:val="center"/>
            <w:hideMark/>
          </w:tcPr>
          <w:p w14:paraId="60BF6259" w14:textId="77777777" w:rsidR="008E194C" w:rsidRPr="00931B14" w:rsidRDefault="008E194C" w:rsidP="00DF1532"/>
        </w:tc>
        <w:tc>
          <w:tcPr>
            <w:tcW w:w="967" w:type="dxa"/>
            <w:vMerge/>
            <w:tcBorders>
              <w:top w:val="nil"/>
              <w:left w:val="nil"/>
              <w:bottom w:val="single" w:sz="4" w:space="0" w:color="auto"/>
              <w:right w:val="single" w:sz="4" w:space="0" w:color="auto"/>
            </w:tcBorders>
            <w:vAlign w:val="center"/>
            <w:hideMark/>
          </w:tcPr>
          <w:p w14:paraId="292CD629" w14:textId="77777777" w:rsidR="008E194C" w:rsidRPr="00931B14" w:rsidRDefault="008E194C" w:rsidP="00DF1532"/>
        </w:tc>
        <w:tc>
          <w:tcPr>
            <w:tcW w:w="851" w:type="dxa"/>
            <w:vMerge/>
            <w:tcBorders>
              <w:top w:val="nil"/>
              <w:left w:val="nil"/>
              <w:bottom w:val="single" w:sz="4" w:space="0" w:color="auto"/>
              <w:right w:val="single" w:sz="4" w:space="0" w:color="auto"/>
            </w:tcBorders>
            <w:vAlign w:val="center"/>
            <w:hideMark/>
          </w:tcPr>
          <w:p w14:paraId="3820B6F7" w14:textId="77777777" w:rsidR="008E194C" w:rsidRPr="00931B14" w:rsidRDefault="008E194C" w:rsidP="00DF1532"/>
        </w:tc>
      </w:tr>
      <w:tr w:rsidR="008E194C" w:rsidRPr="00931B14" w14:paraId="42219C04" w14:textId="77777777" w:rsidTr="008E194C">
        <w:trPr>
          <w:trHeight w:val="20"/>
        </w:trPr>
        <w:tc>
          <w:tcPr>
            <w:tcW w:w="598" w:type="dxa"/>
            <w:tcBorders>
              <w:top w:val="nil"/>
              <w:left w:val="single" w:sz="4" w:space="0" w:color="auto"/>
              <w:bottom w:val="nil"/>
              <w:right w:val="single" w:sz="4" w:space="0" w:color="auto"/>
            </w:tcBorders>
            <w:shd w:val="clear" w:color="auto" w:fill="auto"/>
            <w:hideMark/>
          </w:tcPr>
          <w:p w14:paraId="63F5AEE6" w14:textId="77777777" w:rsidR="008E194C" w:rsidRPr="00931B14" w:rsidRDefault="008E194C" w:rsidP="00DF1532">
            <w:pPr>
              <w:jc w:val="center"/>
            </w:pPr>
            <w:r w:rsidRPr="00931B14">
              <w:t>12</w:t>
            </w:r>
          </w:p>
        </w:tc>
        <w:tc>
          <w:tcPr>
            <w:tcW w:w="2379" w:type="dxa"/>
            <w:vMerge w:val="restart"/>
            <w:tcBorders>
              <w:left w:val="single" w:sz="4" w:space="0" w:color="auto"/>
              <w:right w:val="single" w:sz="4" w:space="0" w:color="auto"/>
            </w:tcBorders>
            <w:shd w:val="clear" w:color="auto" w:fill="auto"/>
            <w:hideMark/>
          </w:tcPr>
          <w:p w14:paraId="6343ABA8" w14:textId="77777777" w:rsidR="008E194C" w:rsidRPr="00931B14" w:rsidRDefault="008E194C" w:rsidP="00DF1532">
            <w:r w:rsidRPr="00931B14">
              <w:t>Бассейн крытого типа общего пользования</w:t>
            </w:r>
          </w:p>
        </w:tc>
        <w:tc>
          <w:tcPr>
            <w:tcW w:w="1134" w:type="dxa"/>
            <w:vMerge w:val="restart"/>
            <w:tcBorders>
              <w:top w:val="nil"/>
              <w:left w:val="single" w:sz="4" w:space="0" w:color="auto"/>
              <w:bottom w:val="single" w:sz="4" w:space="0" w:color="000000"/>
              <w:right w:val="single" w:sz="4" w:space="0" w:color="auto"/>
            </w:tcBorders>
            <w:shd w:val="clear" w:color="auto" w:fill="auto"/>
            <w:hideMark/>
          </w:tcPr>
          <w:p w14:paraId="361D40C5" w14:textId="77777777" w:rsidR="008E194C" w:rsidRPr="00931B14" w:rsidRDefault="008E194C" w:rsidP="00DF1532">
            <w:pPr>
              <w:jc w:val="center"/>
            </w:pPr>
            <w:r w:rsidRPr="00931B14">
              <w:t>кв. м зеркала воды</w:t>
            </w:r>
          </w:p>
        </w:tc>
        <w:tc>
          <w:tcPr>
            <w:tcW w:w="1843" w:type="dxa"/>
            <w:tcBorders>
              <w:top w:val="nil"/>
              <w:left w:val="nil"/>
              <w:bottom w:val="nil"/>
              <w:right w:val="single" w:sz="4" w:space="0" w:color="auto"/>
            </w:tcBorders>
            <w:shd w:val="clear" w:color="auto" w:fill="auto"/>
            <w:vAlign w:val="center"/>
            <w:hideMark/>
          </w:tcPr>
          <w:p w14:paraId="1B4A9F42" w14:textId="77777777" w:rsidR="008E194C" w:rsidRPr="00931B14" w:rsidRDefault="008E194C" w:rsidP="00DF1532">
            <w:pPr>
              <w:jc w:val="center"/>
            </w:pPr>
            <w:r>
              <w:t>25</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hideMark/>
          </w:tcPr>
          <w:p w14:paraId="18CC6AB7" w14:textId="77777777" w:rsidR="008E194C" w:rsidRPr="00931B14" w:rsidRDefault="008E194C" w:rsidP="00DF1532">
            <w:pPr>
              <w:jc w:val="center"/>
            </w:pPr>
            <w:r>
              <w:t>305,2</w:t>
            </w:r>
          </w:p>
        </w:tc>
        <w:tc>
          <w:tcPr>
            <w:tcW w:w="967" w:type="dxa"/>
            <w:vMerge w:val="restart"/>
            <w:tcBorders>
              <w:top w:val="nil"/>
              <w:left w:val="single" w:sz="4" w:space="0" w:color="auto"/>
              <w:bottom w:val="single" w:sz="4" w:space="0" w:color="000000"/>
              <w:right w:val="single" w:sz="4" w:space="0" w:color="auto"/>
            </w:tcBorders>
            <w:shd w:val="clear" w:color="auto" w:fill="auto"/>
            <w:vAlign w:val="center"/>
            <w:hideMark/>
          </w:tcPr>
          <w:p w14:paraId="7526A9BF" w14:textId="77777777" w:rsidR="008E194C" w:rsidRPr="00931B14" w:rsidRDefault="008E194C" w:rsidP="00DF1532">
            <w:pPr>
              <w:jc w:val="center"/>
            </w:pPr>
            <w:r w:rsidRPr="00931B14">
              <w:t>0,0</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14:paraId="674AF839" w14:textId="77777777" w:rsidR="008E194C" w:rsidRPr="00931B14" w:rsidRDefault="008E194C" w:rsidP="00DF1532">
            <w:pPr>
              <w:jc w:val="center"/>
            </w:pPr>
            <w:r>
              <w:t>305,2</w:t>
            </w:r>
          </w:p>
        </w:tc>
      </w:tr>
      <w:tr w:rsidR="008E194C" w:rsidRPr="00931B14" w14:paraId="5BD20F57" w14:textId="77777777" w:rsidTr="008E194C">
        <w:trPr>
          <w:trHeight w:val="20"/>
        </w:trPr>
        <w:tc>
          <w:tcPr>
            <w:tcW w:w="598" w:type="dxa"/>
            <w:tcBorders>
              <w:top w:val="nil"/>
              <w:left w:val="single" w:sz="4" w:space="0" w:color="auto"/>
              <w:bottom w:val="single" w:sz="4" w:space="0" w:color="auto"/>
              <w:right w:val="single" w:sz="4" w:space="0" w:color="auto"/>
            </w:tcBorders>
            <w:shd w:val="clear" w:color="auto" w:fill="auto"/>
            <w:hideMark/>
          </w:tcPr>
          <w:p w14:paraId="1E6B2237" w14:textId="77777777" w:rsidR="008E194C" w:rsidRPr="00931B14" w:rsidRDefault="008E194C" w:rsidP="00DF1532">
            <w:pPr>
              <w:jc w:val="center"/>
            </w:pPr>
            <w:r w:rsidRPr="00931B14">
              <w:t> </w:t>
            </w:r>
          </w:p>
        </w:tc>
        <w:tc>
          <w:tcPr>
            <w:tcW w:w="2379" w:type="dxa"/>
            <w:vMerge/>
            <w:tcBorders>
              <w:left w:val="single" w:sz="4" w:space="0" w:color="auto"/>
              <w:bottom w:val="single" w:sz="4" w:space="0" w:color="auto"/>
              <w:right w:val="single" w:sz="4" w:space="0" w:color="auto"/>
            </w:tcBorders>
            <w:vAlign w:val="center"/>
            <w:hideMark/>
          </w:tcPr>
          <w:p w14:paraId="0F0C6CE1" w14:textId="77777777" w:rsidR="008E194C" w:rsidRPr="00931B14" w:rsidRDefault="008E194C" w:rsidP="00DF1532"/>
        </w:tc>
        <w:tc>
          <w:tcPr>
            <w:tcW w:w="1134" w:type="dxa"/>
            <w:vMerge/>
            <w:tcBorders>
              <w:top w:val="nil"/>
              <w:left w:val="single" w:sz="4" w:space="0" w:color="auto"/>
              <w:bottom w:val="single" w:sz="4" w:space="0" w:color="000000"/>
              <w:right w:val="single" w:sz="4" w:space="0" w:color="auto"/>
            </w:tcBorders>
            <w:vAlign w:val="center"/>
            <w:hideMark/>
          </w:tcPr>
          <w:p w14:paraId="6AB99F7E" w14:textId="77777777" w:rsidR="008E194C" w:rsidRPr="00931B14" w:rsidRDefault="008E194C" w:rsidP="00DF1532"/>
        </w:tc>
        <w:tc>
          <w:tcPr>
            <w:tcW w:w="1843" w:type="dxa"/>
            <w:tcBorders>
              <w:top w:val="nil"/>
              <w:left w:val="nil"/>
              <w:bottom w:val="nil"/>
              <w:right w:val="single" w:sz="4" w:space="0" w:color="auto"/>
            </w:tcBorders>
            <w:shd w:val="clear" w:color="auto" w:fill="auto"/>
            <w:vAlign w:val="center"/>
            <w:hideMark/>
          </w:tcPr>
          <w:p w14:paraId="6E28A7F8" w14:textId="77777777" w:rsidR="008E194C" w:rsidRPr="00931B14" w:rsidRDefault="008E194C" w:rsidP="00DF1532">
            <w:pPr>
              <w:jc w:val="center"/>
            </w:pPr>
            <w:r w:rsidRPr="00931B14">
              <w:t>на 1 тыс. чел.</w:t>
            </w:r>
          </w:p>
        </w:tc>
        <w:tc>
          <w:tcPr>
            <w:tcW w:w="1417" w:type="dxa"/>
            <w:vMerge/>
            <w:tcBorders>
              <w:top w:val="nil"/>
              <w:left w:val="single" w:sz="4" w:space="0" w:color="auto"/>
              <w:bottom w:val="single" w:sz="4" w:space="0" w:color="000000"/>
              <w:right w:val="single" w:sz="4" w:space="0" w:color="auto"/>
            </w:tcBorders>
            <w:vAlign w:val="center"/>
            <w:hideMark/>
          </w:tcPr>
          <w:p w14:paraId="28C0D752" w14:textId="77777777" w:rsidR="008E194C" w:rsidRPr="00931B14" w:rsidRDefault="008E194C" w:rsidP="00DF1532"/>
        </w:tc>
        <w:tc>
          <w:tcPr>
            <w:tcW w:w="967" w:type="dxa"/>
            <w:vMerge/>
            <w:tcBorders>
              <w:top w:val="nil"/>
              <w:left w:val="single" w:sz="4" w:space="0" w:color="auto"/>
              <w:bottom w:val="single" w:sz="4" w:space="0" w:color="000000"/>
              <w:right w:val="single" w:sz="4" w:space="0" w:color="auto"/>
            </w:tcBorders>
            <w:vAlign w:val="center"/>
            <w:hideMark/>
          </w:tcPr>
          <w:p w14:paraId="091132F1" w14:textId="77777777" w:rsidR="008E194C" w:rsidRPr="00931B14" w:rsidRDefault="008E194C" w:rsidP="00DF1532"/>
        </w:tc>
        <w:tc>
          <w:tcPr>
            <w:tcW w:w="851" w:type="dxa"/>
            <w:vMerge/>
            <w:tcBorders>
              <w:top w:val="nil"/>
              <w:left w:val="single" w:sz="4" w:space="0" w:color="auto"/>
              <w:bottom w:val="single" w:sz="4" w:space="0" w:color="000000"/>
              <w:right w:val="single" w:sz="4" w:space="0" w:color="auto"/>
            </w:tcBorders>
            <w:vAlign w:val="center"/>
            <w:hideMark/>
          </w:tcPr>
          <w:p w14:paraId="73DC0C55" w14:textId="77777777" w:rsidR="008E194C" w:rsidRPr="00931B14" w:rsidRDefault="008E194C" w:rsidP="00DF1532"/>
        </w:tc>
      </w:tr>
      <w:tr w:rsidR="008E194C" w:rsidRPr="00931B14" w14:paraId="21863DD7" w14:textId="77777777" w:rsidTr="008E194C">
        <w:trPr>
          <w:trHeight w:val="20"/>
        </w:trPr>
        <w:tc>
          <w:tcPr>
            <w:tcW w:w="598" w:type="dxa"/>
            <w:tcBorders>
              <w:top w:val="single" w:sz="4" w:space="0" w:color="auto"/>
              <w:left w:val="single" w:sz="4" w:space="0" w:color="auto"/>
              <w:bottom w:val="nil"/>
              <w:right w:val="single" w:sz="4" w:space="0" w:color="auto"/>
            </w:tcBorders>
            <w:shd w:val="clear" w:color="auto" w:fill="auto"/>
            <w:hideMark/>
          </w:tcPr>
          <w:p w14:paraId="24A35D31" w14:textId="77777777" w:rsidR="008E194C" w:rsidRPr="00931B14" w:rsidRDefault="008E194C" w:rsidP="00DF1532">
            <w:pPr>
              <w:jc w:val="center"/>
            </w:pPr>
            <w:r w:rsidRPr="00931B14">
              <w:t>13</w:t>
            </w:r>
          </w:p>
        </w:tc>
        <w:tc>
          <w:tcPr>
            <w:tcW w:w="2379" w:type="dxa"/>
            <w:vMerge w:val="restart"/>
            <w:tcBorders>
              <w:left w:val="single" w:sz="4" w:space="0" w:color="auto"/>
              <w:right w:val="single" w:sz="4" w:space="0" w:color="auto"/>
            </w:tcBorders>
            <w:shd w:val="clear" w:color="auto" w:fill="auto"/>
            <w:hideMark/>
          </w:tcPr>
          <w:p w14:paraId="2A3AD973" w14:textId="77777777" w:rsidR="008E194C" w:rsidRPr="00931B14" w:rsidRDefault="008E194C" w:rsidP="00DF1532">
            <w:r w:rsidRPr="00931B14">
              <w:t>Клубы или учреждения клубного типа</w:t>
            </w:r>
          </w:p>
        </w:tc>
        <w:tc>
          <w:tcPr>
            <w:tcW w:w="1134" w:type="dxa"/>
            <w:vMerge w:val="restart"/>
            <w:tcBorders>
              <w:top w:val="nil"/>
              <w:left w:val="single" w:sz="4" w:space="0" w:color="auto"/>
              <w:bottom w:val="single" w:sz="4" w:space="0" w:color="auto"/>
              <w:right w:val="nil"/>
            </w:tcBorders>
            <w:shd w:val="clear" w:color="auto" w:fill="auto"/>
            <w:hideMark/>
          </w:tcPr>
          <w:p w14:paraId="2EB4D08B" w14:textId="77777777" w:rsidR="008E194C" w:rsidRPr="00931B14" w:rsidRDefault="008E194C" w:rsidP="00DF1532">
            <w:pPr>
              <w:jc w:val="center"/>
            </w:pPr>
            <w:r w:rsidRPr="00931B14">
              <w:t>зрительские места</w:t>
            </w:r>
          </w:p>
        </w:tc>
        <w:tc>
          <w:tcPr>
            <w:tcW w:w="1843" w:type="dxa"/>
            <w:tcBorders>
              <w:top w:val="single" w:sz="4" w:space="0" w:color="auto"/>
              <w:left w:val="single" w:sz="4" w:space="0" w:color="auto"/>
              <w:bottom w:val="nil"/>
              <w:right w:val="single" w:sz="4" w:space="0" w:color="auto"/>
            </w:tcBorders>
            <w:shd w:val="clear" w:color="auto" w:fill="auto"/>
            <w:vAlign w:val="center"/>
            <w:hideMark/>
          </w:tcPr>
          <w:p w14:paraId="69B12E13" w14:textId="77777777" w:rsidR="008E194C" w:rsidRPr="00931B14" w:rsidRDefault="008E194C" w:rsidP="00DF1532">
            <w:pPr>
              <w:jc w:val="center"/>
            </w:pPr>
            <w:r>
              <w:t>8</w:t>
            </w:r>
            <w:r w:rsidRPr="00931B14">
              <w:t>0</w:t>
            </w:r>
          </w:p>
        </w:tc>
        <w:tc>
          <w:tcPr>
            <w:tcW w:w="1417" w:type="dxa"/>
            <w:vMerge w:val="restart"/>
            <w:tcBorders>
              <w:top w:val="nil"/>
              <w:left w:val="nil"/>
              <w:bottom w:val="single" w:sz="4" w:space="0" w:color="auto"/>
              <w:right w:val="single" w:sz="4" w:space="0" w:color="auto"/>
            </w:tcBorders>
            <w:shd w:val="clear" w:color="auto" w:fill="auto"/>
            <w:vAlign w:val="center"/>
            <w:hideMark/>
          </w:tcPr>
          <w:p w14:paraId="4D4176FA" w14:textId="77777777" w:rsidR="008E194C" w:rsidRPr="00931B14" w:rsidRDefault="008E194C" w:rsidP="00DF1532">
            <w:pPr>
              <w:jc w:val="center"/>
            </w:pPr>
            <w:r>
              <w:t>977</w:t>
            </w:r>
          </w:p>
        </w:tc>
        <w:tc>
          <w:tcPr>
            <w:tcW w:w="967" w:type="dxa"/>
            <w:vMerge w:val="restart"/>
            <w:tcBorders>
              <w:top w:val="nil"/>
              <w:left w:val="nil"/>
              <w:bottom w:val="single" w:sz="4" w:space="0" w:color="auto"/>
              <w:right w:val="single" w:sz="4" w:space="0" w:color="auto"/>
            </w:tcBorders>
            <w:shd w:val="clear" w:color="auto" w:fill="auto"/>
            <w:vAlign w:val="center"/>
            <w:hideMark/>
          </w:tcPr>
          <w:p w14:paraId="637E3A1F" w14:textId="77777777" w:rsidR="008E194C" w:rsidRPr="00931B14" w:rsidRDefault="008E194C" w:rsidP="00A6119C">
            <w:pPr>
              <w:jc w:val="center"/>
            </w:pPr>
            <w:r w:rsidRPr="00931B14">
              <w:t>1100</w:t>
            </w:r>
          </w:p>
        </w:tc>
        <w:tc>
          <w:tcPr>
            <w:tcW w:w="851" w:type="dxa"/>
            <w:vMerge w:val="restart"/>
            <w:tcBorders>
              <w:top w:val="nil"/>
              <w:left w:val="nil"/>
              <w:bottom w:val="single" w:sz="4" w:space="0" w:color="auto"/>
              <w:right w:val="single" w:sz="4" w:space="0" w:color="auto"/>
            </w:tcBorders>
            <w:shd w:val="clear" w:color="auto" w:fill="auto"/>
            <w:vAlign w:val="center"/>
            <w:hideMark/>
          </w:tcPr>
          <w:p w14:paraId="7C88A747" w14:textId="77777777" w:rsidR="008E194C" w:rsidRPr="00931B14" w:rsidRDefault="008E194C" w:rsidP="00DF1532">
            <w:pPr>
              <w:jc w:val="center"/>
            </w:pPr>
            <w:r w:rsidRPr="00931B14">
              <w:t>0</w:t>
            </w:r>
          </w:p>
        </w:tc>
      </w:tr>
      <w:tr w:rsidR="008E194C" w:rsidRPr="00931B14" w14:paraId="78D664F0" w14:textId="77777777" w:rsidTr="008E194C">
        <w:trPr>
          <w:trHeight w:val="20"/>
        </w:trPr>
        <w:tc>
          <w:tcPr>
            <w:tcW w:w="598" w:type="dxa"/>
            <w:tcBorders>
              <w:top w:val="nil"/>
              <w:left w:val="single" w:sz="4" w:space="0" w:color="auto"/>
              <w:bottom w:val="single" w:sz="4" w:space="0" w:color="auto"/>
              <w:right w:val="single" w:sz="4" w:space="0" w:color="auto"/>
            </w:tcBorders>
            <w:shd w:val="clear" w:color="auto" w:fill="auto"/>
            <w:hideMark/>
          </w:tcPr>
          <w:p w14:paraId="35FF1C13" w14:textId="77777777" w:rsidR="008E194C" w:rsidRPr="00931B14" w:rsidRDefault="008E194C" w:rsidP="00DF1532">
            <w:pPr>
              <w:jc w:val="center"/>
            </w:pPr>
            <w:r w:rsidRPr="00931B14">
              <w:t> </w:t>
            </w:r>
          </w:p>
        </w:tc>
        <w:tc>
          <w:tcPr>
            <w:tcW w:w="2379" w:type="dxa"/>
            <w:vMerge/>
            <w:tcBorders>
              <w:left w:val="single" w:sz="4" w:space="0" w:color="auto"/>
              <w:bottom w:val="single" w:sz="4" w:space="0" w:color="auto"/>
              <w:right w:val="single" w:sz="4" w:space="0" w:color="auto"/>
            </w:tcBorders>
            <w:vAlign w:val="center"/>
            <w:hideMark/>
          </w:tcPr>
          <w:p w14:paraId="16E4DCDF" w14:textId="77777777" w:rsidR="008E194C" w:rsidRPr="00931B14" w:rsidRDefault="008E194C" w:rsidP="00DF1532"/>
        </w:tc>
        <w:tc>
          <w:tcPr>
            <w:tcW w:w="1134" w:type="dxa"/>
            <w:vMerge/>
            <w:tcBorders>
              <w:top w:val="nil"/>
              <w:left w:val="single" w:sz="4" w:space="0" w:color="auto"/>
              <w:bottom w:val="single" w:sz="4" w:space="0" w:color="auto"/>
              <w:right w:val="nil"/>
            </w:tcBorders>
            <w:vAlign w:val="center"/>
            <w:hideMark/>
          </w:tcPr>
          <w:p w14:paraId="64FA13ED" w14:textId="77777777" w:rsidR="008E194C" w:rsidRPr="00931B14" w:rsidRDefault="008E194C" w:rsidP="00DF1532"/>
        </w:tc>
        <w:tc>
          <w:tcPr>
            <w:tcW w:w="1843" w:type="dxa"/>
            <w:tcBorders>
              <w:top w:val="nil"/>
              <w:left w:val="single" w:sz="4" w:space="0" w:color="auto"/>
              <w:bottom w:val="nil"/>
              <w:right w:val="single" w:sz="4" w:space="0" w:color="auto"/>
            </w:tcBorders>
            <w:shd w:val="clear" w:color="auto" w:fill="auto"/>
            <w:vAlign w:val="center"/>
            <w:hideMark/>
          </w:tcPr>
          <w:p w14:paraId="68DB5EC9" w14:textId="77777777" w:rsidR="008E194C" w:rsidRPr="00931B14" w:rsidRDefault="008E194C" w:rsidP="00DF1532">
            <w:pPr>
              <w:jc w:val="center"/>
            </w:pPr>
            <w:r w:rsidRPr="00931B14">
              <w:t>на 1 тыс. чел.</w:t>
            </w:r>
          </w:p>
        </w:tc>
        <w:tc>
          <w:tcPr>
            <w:tcW w:w="1417" w:type="dxa"/>
            <w:vMerge/>
            <w:tcBorders>
              <w:top w:val="nil"/>
              <w:left w:val="nil"/>
              <w:bottom w:val="single" w:sz="4" w:space="0" w:color="auto"/>
              <w:right w:val="single" w:sz="4" w:space="0" w:color="auto"/>
            </w:tcBorders>
            <w:vAlign w:val="center"/>
            <w:hideMark/>
          </w:tcPr>
          <w:p w14:paraId="42D0303E" w14:textId="77777777" w:rsidR="008E194C" w:rsidRPr="00931B14" w:rsidRDefault="008E194C" w:rsidP="00DF1532"/>
        </w:tc>
        <w:tc>
          <w:tcPr>
            <w:tcW w:w="967" w:type="dxa"/>
            <w:vMerge/>
            <w:tcBorders>
              <w:top w:val="nil"/>
              <w:left w:val="nil"/>
              <w:bottom w:val="single" w:sz="4" w:space="0" w:color="auto"/>
              <w:right w:val="single" w:sz="4" w:space="0" w:color="auto"/>
            </w:tcBorders>
            <w:vAlign w:val="center"/>
            <w:hideMark/>
          </w:tcPr>
          <w:p w14:paraId="47D79197" w14:textId="77777777" w:rsidR="008E194C" w:rsidRPr="00931B14" w:rsidRDefault="008E194C" w:rsidP="00DF1532"/>
        </w:tc>
        <w:tc>
          <w:tcPr>
            <w:tcW w:w="851" w:type="dxa"/>
            <w:vMerge/>
            <w:tcBorders>
              <w:top w:val="nil"/>
              <w:left w:val="nil"/>
              <w:bottom w:val="single" w:sz="4" w:space="0" w:color="auto"/>
              <w:right w:val="single" w:sz="4" w:space="0" w:color="auto"/>
            </w:tcBorders>
            <w:vAlign w:val="center"/>
            <w:hideMark/>
          </w:tcPr>
          <w:p w14:paraId="33F92A3E" w14:textId="77777777" w:rsidR="008E194C" w:rsidRPr="00931B14" w:rsidRDefault="008E194C" w:rsidP="00DF1532"/>
        </w:tc>
      </w:tr>
      <w:tr w:rsidR="008E194C" w:rsidRPr="00931B14" w14:paraId="13067D00" w14:textId="77777777" w:rsidTr="008E194C">
        <w:trPr>
          <w:trHeight w:val="20"/>
        </w:trPr>
        <w:tc>
          <w:tcPr>
            <w:tcW w:w="598" w:type="dxa"/>
            <w:tcBorders>
              <w:top w:val="single" w:sz="4" w:space="0" w:color="auto"/>
              <w:left w:val="single" w:sz="4" w:space="0" w:color="auto"/>
              <w:bottom w:val="nil"/>
              <w:right w:val="single" w:sz="4" w:space="0" w:color="auto"/>
            </w:tcBorders>
            <w:shd w:val="clear" w:color="auto" w:fill="auto"/>
            <w:hideMark/>
          </w:tcPr>
          <w:p w14:paraId="53EB31EA" w14:textId="77777777" w:rsidR="008E194C" w:rsidRPr="00931B14" w:rsidRDefault="008E194C" w:rsidP="00DF1532">
            <w:pPr>
              <w:jc w:val="center"/>
            </w:pPr>
            <w:r w:rsidRPr="00931B14">
              <w:t>14</w:t>
            </w:r>
          </w:p>
        </w:tc>
        <w:tc>
          <w:tcPr>
            <w:tcW w:w="2379" w:type="dxa"/>
            <w:vMerge w:val="restart"/>
            <w:tcBorders>
              <w:top w:val="single" w:sz="4" w:space="0" w:color="auto"/>
              <w:left w:val="single" w:sz="4" w:space="0" w:color="auto"/>
              <w:right w:val="single" w:sz="4" w:space="0" w:color="auto"/>
            </w:tcBorders>
            <w:shd w:val="clear" w:color="auto" w:fill="auto"/>
            <w:hideMark/>
          </w:tcPr>
          <w:p w14:paraId="00E6B90D" w14:textId="77777777" w:rsidR="008E194C" w:rsidRPr="00931B14" w:rsidRDefault="008E194C" w:rsidP="00DF1532">
            <w:r w:rsidRPr="00931B14">
              <w:t>Танцевальные залы</w:t>
            </w:r>
          </w:p>
        </w:tc>
        <w:tc>
          <w:tcPr>
            <w:tcW w:w="1134"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2E55CF70" w14:textId="77777777" w:rsidR="008E194C" w:rsidRPr="00931B14" w:rsidRDefault="008E194C" w:rsidP="00DF1532">
            <w:pPr>
              <w:jc w:val="center"/>
            </w:pPr>
            <w:r w:rsidRPr="00931B14">
              <w:t>место</w:t>
            </w:r>
          </w:p>
        </w:tc>
        <w:tc>
          <w:tcPr>
            <w:tcW w:w="1843" w:type="dxa"/>
            <w:tcBorders>
              <w:top w:val="single" w:sz="4" w:space="0" w:color="auto"/>
              <w:left w:val="nil"/>
              <w:bottom w:val="nil"/>
              <w:right w:val="single" w:sz="4" w:space="0" w:color="auto"/>
            </w:tcBorders>
            <w:shd w:val="clear" w:color="auto" w:fill="auto"/>
            <w:vAlign w:val="center"/>
            <w:hideMark/>
          </w:tcPr>
          <w:p w14:paraId="2D03B982" w14:textId="77777777" w:rsidR="008E194C" w:rsidRPr="00931B14" w:rsidRDefault="008E194C" w:rsidP="00DF1532">
            <w:pPr>
              <w:jc w:val="center"/>
            </w:pPr>
            <w:r w:rsidRPr="00931B14">
              <w:t>6</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hideMark/>
          </w:tcPr>
          <w:p w14:paraId="02F06997" w14:textId="77777777" w:rsidR="008E194C" w:rsidRPr="00931B14" w:rsidRDefault="008E194C" w:rsidP="00DF1532">
            <w:pPr>
              <w:jc w:val="center"/>
            </w:pPr>
            <w:r w:rsidRPr="00931B14">
              <w:t>73</w:t>
            </w:r>
          </w:p>
        </w:tc>
        <w:tc>
          <w:tcPr>
            <w:tcW w:w="967" w:type="dxa"/>
            <w:vMerge w:val="restart"/>
            <w:tcBorders>
              <w:top w:val="nil"/>
              <w:left w:val="single" w:sz="4" w:space="0" w:color="auto"/>
              <w:bottom w:val="single" w:sz="4" w:space="0" w:color="000000"/>
              <w:right w:val="single" w:sz="4" w:space="0" w:color="auto"/>
            </w:tcBorders>
            <w:shd w:val="clear" w:color="auto" w:fill="auto"/>
            <w:vAlign w:val="center"/>
            <w:hideMark/>
          </w:tcPr>
          <w:p w14:paraId="5C0F67E9" w14:textId="77777777" w:rsidR="008E194C" w:rsidRPr="00931B14" w:rsidRDefault="008E194C" w:rsidP="00DF1532">
            <w:pPr>
              <w:jc w:val="center"/>
            </w:pPr>
            <w:r w:rsidRPr="00931B14">
              <w:t>0</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14:paraId="5612319F" w14:textId="77777777" w:rsidR="008E194C" w:rsidRPr="00931B14" w:rsidRDefault="008E194C" w:rsidP="00DF1532">
            <w:pPr>
              <w:jc w:val="center"/>
            </w:pPr>
            <w:r>
              <w:t>73</w:t>
            </w:r>
          </w:p>
        </w:tc>
      </w:tr>
      <w:tr w:rsidR="008E194C" w:rsidRPr="00931B14" w14:paraId="761CCBB6" w14:textId="77777777" w:rsidTr="008E194C">
        <w:trPr>
          <w:trHeight w:val="20"/>
        </w:trPr>
        <w:tc>
          <w:tcPr>
            <w:tcW w:w="598" w:type="dxa"/>
            <w:tcBorders>
              <w:top w:val="nil"/>
              <w:left w:val="single" w:sz="4" w:space="0" w:color="auto"/>
              <w:bottom w:val="single" w:sz="4" w:space="0" w:color="auto"/>
              <w:right w:val="single" w:sz="4" w:space="0" w:color="auto"/>
            </w:tcBorders>
            <w:shd w:val="clear" w:color="auto" w:fill="auto"/>
            <w:hideMark/>
          </w:tcPr>
          <w:p w14:paraId="7AF6337A" w14:textId="77777777" w:rsidR="008E194C" w:rsidRPr="00931B14" w:rsidRDefault="008E194C" w:rsidP="00DF1532">
            <w:pPr>
              <w:jc w:val="center"/>
            </w:pPr>
            <w:r w:rsidRPr="00931B14">
              <w:t> </w:t>
            </w:r>
          </w:p>
        </w:tc>
        <w:tc>
          <w:tcPr>
            <w:tcW w:w="2379" w:type="dxa"/>
            <w:vMerge/>
            <w:tcBorders>
              <w:top w:val="nil"/>
              <w:left w:val="single" w:sz="4" w:space="0" w:color="auto"/>
              <w:bottom w:val="single" w:sz="4" w:space="0" w:color="auto"/>
              <w:right w:val="single" w:sz="4" w:space="0" w:color="auto"/>
            </w:tcBorders>
            <w:vAlign w:val="center"/>
            <w:hideMark/>
          </w:tcPr>
          <w:p w14:paraId="5221BE4A" w14:textId="77777777" w:rsidR="008E194C" w:rsidRPr="00931B14" w:rsidRDefault="008E194C" w:rsidP="00DF1532"/>
        </w:tc>
        <w:tc>
          <w:tcPr>
            <w:tcW w:w="1134" w:type="dxa"/>
            <w:vMerge/>
            <w:tcBorders>
              <w:top w:val="nil"/>
              <w:left w:val="single" w:sz="4" w:space="0" w:color="auto"/>
              <w:bottom w:val="single" w:sz="4" w:space="0" w:color="000000"/>
              <w:right w:val="single" w:sz="4" w:space="0" w:color="auto"/>
            </w:tcBorders>
            <w:vAlign w:val="center"/>
            <w:hideMark/>
          </w:tcPr>
          <w:p w14:paraId="738DF72B" w14:textId="77777777" w:rsidR="008E194C" w:rsidRPr="00931B14" w:rsidRDefault="008E194C" w:rsidP="00DF1532"/>
        </w:tc>
        <w:tc>
          <w:tcPr>
            <w:tcW w:w="1843" w:type="dxa"/>
            <w:tcBorders>
              <w:top w:val="nil"/>
              <w:left w:val="nil"/>
              <w:bottom w:val="single" w:sz="4" w:space="0" w:color="auto"/>
              <w:right w:val="single" w:sz="4" w:space="0" w:color="auto"/>
            </w:tcBorders>
            <w:shd w:val="clear" w:color="auto" w:fill="auto"/>
            <w:vAlign w:val="center"/>
            <w:hideMark/>
          </w:tcPr>
          <w:p w14:paraId="2850281B" w14:textId="77777777" w:rsidR="008E194C" w:rsidRPr="00931B14" w:rsidRDefault="008E194C" w:rsidP="00DF1532">
            <w:pPr>
              <w:jc w:val="center"/>
            </w:pPr>
            <w:r w:rsidRPr="00931B14">
              <w:t>на 1 тыс. чел.</w:t>
            </w:r>
          </w:p>
        </w:tc>
        <w:tc>
          <w:tcPr>
            <w:tcW w:w="1417" w:type="dxa"/>
            <w:vMerge/>
            <w:tcBorders>
              <w:top w:val="nil"/>
              <w:left w:val="single" w:sz="4" w:space="0" w:color="auto"/>
              <w:bottom w:val="single" w:sz="4" w:space="0" w:color="000000"/>
              <w:right w:val="single" w:sz="4" w:space="0" w:color="auto"/>
            </w:tcBorders>
            <w:vAlign w:val="center"/>
            <w:hideMark/>
          </w:tcPr>
          <w:p w14:paraId="261F5479" w14:textId="77777777" w:rsidR="008E194C" w:rsidRPr="00931B14" w:rsidRDefault="008E194C" w:rsidP="00DF1532"/>
        </w:tc>
        <w:tc>
          <w:tcPr>
            <w:tcW w:w="967" w:type="dxa"/>
            <w:vMerge/>
            <w:tcBorders>
              <w:top w:val="nil"/>
              <w:left w:val="single" w:sz="4" w:space="0" w:color="auto"/>
              <w:bottom w:val="single" w:sz="4" w:space="0" w:color="000000"/>
              <w:right w:val="single" w:sz="4" w:space="0" w:color="auto"/>
            </w:tcBorders>
            <w:vAlign w:val="center"/>
            <w:hideMark/>
          </w:tcPr>
          <w:p w14:paraId="1AF8766F" w14:textId="77777777" w:rsidR="008E194C" w:rsidRPr="00931B14" w:rsidRDefault="008E194C" w:rsidP="00DF1532"/>
        </w:tc>
        <w:tc>
          <w:tcPr>
            <w:tcW w:w="851" w:type="dxa"/>
            <w:vMerge/>
            <w:tcBorders>
              <w:top w:val="nil"/>
              <w:left w:val="single" w:sz="4" w:space="0" w:color="auto"/>
              <w:bottom w:val="single" w:sz="4" w:space="0" w:color="000000"/>
              <w:right w:val="single" w:sz="4" w:space="0" w:color="auto"/>
            </w:tcBorders>
            <w:vAlign w:val="center"/>
            <w:hideMark/>
          </w:tcPr>
          <w:p w14:paraId="48E436F2" w14:textId="77777777" w:rsidR="008E194C" w:rsidRPr="00931B14" w:rsidRDefault="008E194C" w:rsidP="00DF1532"/>
        </w:tc>
      </w:tr>
      <w:tr w:rsidR="008E194C" w:rsidRPr="00931B14" w14:paraId="5C0BCC5B" w14:textId="77777777" w:rsidTr="008E194C">
        <w:trPr>
          <w:trHeight w:val="20"/>
        </w:trPr>
        <w:tc>
          <w:tcPr>
            <w:tcW w:w="598" w:type="dxa"/>
            <w:tcBorders>
              <w:top w:val="nil"/>
              <w:left w:val="single" w:sz="4" w:space="0" w:color="auto"/>
              <w:bottom w:val="nil"/>
              <w:right w:val="single" w:sz="4" w:space="0" w:color="auto"/>
            </w:tcBorders>
            <w:shd w:val="clear" w:color="auto" w:fill="auto"/>
            <w:hideMark/>
          </w:tcPr>
          <w:p w14:paraId="49BFF13D" w14:textId="77777777" w:rsidR="008E194C" w:rsidRPr="00931B14" w:rsidRDefault="008E194C" w:rsidP="00DF1532">
            <w:pPr>
              <w:jc w:val="center"/>
            </w:pPr>
            <w:r w:rsidRPr="00931B14">
              <w:t>15</w:t>
            </w:r>
          </w:p>
        </w:tc>
        <w:tc>
          <w:tcPr>
            <w:tcW w:w="2379"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3968F31" w14:textId="77777777" w:rsidR="008E194C" w:rsidRPr="00931B14" w:rsidRDefault="008E194C" w:rsidP="00DF1532">
            <w:r w:rsidRPr="00931B14">
              <w:t>Кинотеатр</w:t>
            </w:r>
          </w:p>
        </w:tc>
        <w:tc>
          <w:tcPr>
            <w:tcW w:w="1134" w:type="dxa"/>
            <w:vMerge w:val="restart"/>
            <w:tcBorders>
              <w:top w:val="nil"/>
              <w:left w:val="single" w:sz="4" w:space="0" w:color="auto"/>
              <w:bottom w:val="single" w:sz="4" w:space="0" w:color="000000"/>
              <w:right w:val="single" w:sz="4" w:space="0" w:color="auto"/>
            </w:tcBorders>
            <w:shd w:val="clear" w:color="auto" w:fill="auto"/>
            <w:hideMark/>
          </w:tcPr>
          <w:p w14:paraId="2200496F" w14:textId="77777777" w:rsidR="008E194C" w:rsidRPr="00931B14" w:rsidRDefault="008E194C" w:rsidP="00DF1532">
            <w:pPr>
              <w:jc w:val="center"/>
            </w:pPr>
            <w:r w:rsidRPr="00931B14">
              <w:t>зрительские места</w:t>
            </w:r>
          </w:p>
        </w:tc>
        <w:tc>
          <w:tcPr>
            <w:tcW w:w="1843" w:type="dxa"/>
            <w:tcBorders>
              <w:top w:val="nil"/>
              <w:left w:val="nil"/>
              <w:bottom w:val="nil"/>
              <w:right w:val="single" w:sz="4" w:space="0" w:color="auto"/>
            </w:tcBorders>
            <w:shd w:val="clear" w:color="auto" w:fill="auto"/>
            <w:vAlign w:val="center"/>
            <w:hideMark/>
          </w:tcPr>
          <w:p w14:paraId="000DD9C1" w14:textId="77777777" w:rsidR="008E194C" w:rsidRPr="00931B14" w:rsidRDefault="008E194C" w:rsidP="00DF1532">
            <w:pPr>
              <w:jc w:val="center"/>
            </w:pPr>
            <w:r>
              <w:t>30</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hideMark/>
          </w:tcPr>
          <w:p w14:paraId="2E677DF5" w14:textId="77777777" w:rsidR="008E194C" w:rsidRPr="00931B14" w:rsidRDefault="008E194C" w:rsidP="00DF1532">
            <w:pPr>
              <w:jc w:val="center"/>
            </w:pPr>
            <w:r>
              <w:t>366</w:t>
            </w:r>
          </w:p>
        </w:tc>
        <w:tc>
          <w:tcPr>
            <w:tcW w:w="967" w:type="dxa"/>
            <w:vMerge w:val="restart"/>
            <w:tcBorders>
              <w:top w:val="nil"/>
              <w:left w:val="single" w:sz="4" w:space="0" w:color="auto"/>
              <w:bottom w:val="single" w:sz="4" w:space="0" w:color="000000"/>
              <w:right w:val="single" w:sz="4" w:space="0" w:color="auto"/>
            </w:tcBorders>
            <w:shd w:val="clear" w:color="auto" w:fill="auto"/>
            <w:vAlign w:val="center"/>
            <w:hideMark/>
          </w:tcPr>
          <w:p w14:paraId="5357E65D" w14:textId="77777777" w:rsidR="008E194C" w:rsidRPr="00931B14" w:rsidRDefault="008E194C" w:rsidP="00DF1532">
            <w:pPr>
              <w:jc w:val="center"/>
            </w:pPr>
            <w:r w:rsidRPr="00931B14">
              <w:t>0</w:t>
            </w:r>
          </w:p>
        </w:tc>
        <w:tc>
          <w:tcPr>
            <w:tcW w:w="851" w:type="dxa"/>
            <w:vMerge w:val="restart"/>
            <w:tcBorders>
              <w:top w:val="nil"/>
              <w:left w:val="nil"/>
              <w:bottom w:val="single" w:sz="4" w:space="0" w:color="000000"/>
              <w:right w:val="single" w:sz="4" w:space="0" w:color="auto"/>
            </w:tcBorders>
            <w:shd w:val="clear" w:color="auto" w:fill="auto"/>
            <w:vAlign w:val="center"/>
            <w:hideMark/>
          </w:tcPr>
          <w:p w14:paraId="6E2D5466" w14:textId="77777777" w:rsidR="008E194C" w:rsidRPr="00931B14" w:rsidRDefault="008E194C" w:rsidP="008E194C">
            <w:pPr>
              <w:jc w:val="center"/>
            </w:pPr>
            <w:r w:rsidRPr="00931B14">
              <w:t>3</w:t>
            </w:r>
            <w:r>
              <w:t>66</w:t>
            </w:r>
          </w:p>
        </w:tc>
      </w:tr>
      <w:tr w:rsidR="008E194C" w:rsidRPr="00931B14" w14:paraId="474D725B" w14:textId="77777777" w:rsidTr="008E194C">
        <w:trPr>
          <w:trHeight w:val="20"/>
        </w:trPr>
        <w:tc>
          <w:tcPr>
            <w:tcW w:w="598" w:type="dxa"/>
            <w:tcBorders>
              <w:top w:val="nil"/>
              <w:left w:val="single" w:sz="4" w:space="0" w:color="auto"/>
              <w:bottom w:val="nil"/>
              <w:right w:val="single" w:sz="4" w:space="0" w:color="auto"/>
            </w:tcBorders>
            <w:shd w:val="clear" w:color="auto" w:fill="auto"/>
            <w:hideMark/>
          </w:tcPr>
          <w:p w14:paraId="4BABB046" w14:textId="77777777" w:rsidR="008E194C" w:rsidRPr="00931B14" w:rsidRDefault="008E194C" w:rsidP="00DF1532">
            <w:pPr>
              <w:jc w:val="center"/>
            </w:pPr>
            <w:r w:rsidRPr="00931B14">
              <w:t> </w:t>
            </w:r>
          </w:p>
        </w:tc>
        <w:tc>
          <w:tcPr>
            <w:tcW w:w="2379" w:type="dxa"/>
            <w:vMerge/>
            <w:tcBorders>
              <w:top w:val="single" w:sz="4" w:space="0" w:color="auto"/>
              <w:left w:val="single" w:sz="4" w:space="0" w:color="auto"/>
              <w:bottom w:val="single" w:sz="4" w:space="0" w:color="auto"/>
              <w:right w:val="single" w:sz="4" w:space="0" w:color="auto"/>
            </w:tcBorders>
            <w:vAlign w:val="center"/>
            <w:hideMark/>
          </w:tcPr>
          <w:p w14:paraId="149658E1" w14:textId="77777777" w:rsidR="008E194C" w:rsidRPr="00931B14" w:rsidRDefault="008E194C" w:rsidP="00DF1532"/>
        </w:tc>
        <w:tc>
          <w:tcPr>
            <w:tcW w:w="1134" w:type="dxa"/>
            <w:vMerge/>
            <w:tcBorders>
              <w:top w:val="nil"/>
              <w:left w:val="single" w:sz="4" w:space="0" w:color="auto"/>
              <w:bottom w:val="single" w:sz="4" w:space="0" w:color="000000"/>
              <w:right w:val="single" w:sz="4" w:space="0" w:color="auto"/>
            </w:tcBorders>
            <w:vAlign w:val="center"/>
            <w:hideMark/>
          </w:tcPr>
          <w:p w14:paraId="66DC7558" w14:textId="77777777" w:rsidR="008E194C" w:rsidRPr="00931B14" w:rsidRDefault="008E194C" w:rsidP="00DF1532"/>
        </w:tc>
        <w:tc>
          <w:tcPr>
            <w:tcW w:w="1843" w:type="dxa"/>
            <w:tcBorders>
              <w:top w:val="nil"/>
              <w:left w:val="nil"/>
              <w:bottom w:val="nil"/>
              <w:right w:val="single" w:sz="4" w:space="0" w:color="auto"/>
            </w:tcBorders>
            <w:shd w:val="clear" w:color="auto" w:fill="auto"/>
            <w:vAlign w:val="center"/>
            <w:hideMark/>
          </w:tcPr>
          <w:p w14:paraId="328EA75B" w14:textId="77777777" w:rsidR="008E194C" w:rsidRPr="00931B14" w:rsidRDefault="008E194C" w:rsidP="00DF1532">
            <w:pPr>
              <w:jc w:val="center"/>
            </w:pPr>
            <w:r w:rsidRPr="00931B14">
              <w:t>на 1 тыс. чел.</w:t>
            </w:r>
          </w:p>
        </w:tc>
        <w:tc>
          <w:tcPr>
            <w:tcW w:w="1417" w:type="dxa"/>
            <w:vMerge/>
            <w:tcBorders>
              <w:top w:val="nil"/>
              <w:left w:val="single" w:sz="4" w:space="0" w:color="auto"/>
              <w:bottom w:val="single" w:sz="4" w:space="0" w:color="000000"/>
              <w:right w:val="single" w:sz="4" w:space="0" w:color="auto"/>
            </w:tcBorders>
            <w:vAlign w:val="center"/>
            <w:hideMark/>
          </w:tcPr>
          <w:p w14:paraId="25B7279A" w14:textId="77777777" w:rsidR="008E194C" w:rsidRPr="00931B14" w:rsidRDefault="008E194C" w:rsidP="00DF1532"/>
        </w:tc>
        <w:tc>
          <w:tcPr>
            <w:tcW w:w="967" w:type="dxa"/>
            <w:vMerge/>
            <w:tcBorders>
              <w:top w:val="nil"/>
              <w:left w:val="single" w:sz="4" w:space="0" w:color="auto"/>
              <w:bottom w:val="single" w:sz="4" w:space="0" w:color="000000"/>
              <w:right w:val="single" w:sz="4" w:space="0" w:color="auto"/>
            </w:tcBorders>
            <w:vAlign w:val="center"/>
            <w:hideMark/>
          </w:tcPr>
          <w:p w14:paraId="7E76F4BE" w14:textId="77777777" w:rsidR="008E194C" w:rsidRPr="00931B14" w:rsidRDefault="008E194C" w:rsidP="00DF1532"/>
        </w:tc>
        <w:tc>
          <w:tcPr>
            <w:tcW w:w="851" w:type="dxa"/>
            <w:vMerge/>
            <w:tcBorders>
              <w:top w:val="nil"/>
              <w:left w:val="nil"/>
              <w:bottom w:val="single" w:sz="4" w:space="0" w:color="000000"/>
              <w:right w:val="single" w:sz="4" w:space="0" w:color="auto"/>
            </w:tcBorders>
            <w:vAlign w:val="center"/>
            <w:hideMark/>
          </w:tcPr>
          <w:p w14:paraId="349806E6" w14:textId="77777777" w:rsidR="008E194C" w:rsidRPr="00931B14" w:rsidRDefault="008E194C" w:rsidP="00DF1532"/>
        </w:tc>
      </w:tr>
      <w:tr w:rsidR="008E194C" w:rsidRPr="00931B14" w14:paraId="5A55355D" w14:textId="77777777" w:rsidTr="008E194C">
        <w:trPr>
          <w:trHeight w:val="20"/>
        </w:trPr>
        <w:tc>
          <w:tcPr>
            <w:tcW w:w="598" w:type="dxa"/>
            <w:tcBorders>
              <w:top w:val="single" w:sz="4" w:space="0" w:color="auto"/>
              <w:left w:val="single" w:sz="4" w:space="0" w:color="auto"/>
              <w:bottom w:val="nil"/>
              <w:right w:val="single" w:sz="4" w:space="0" w:color="auto"/>
            </w:tcBorders>
            <w:shd w:val="clear" w:color="auto" w:fill="auto"/>
            <w:hideMark/>
          </w:tcPr>
          <w:p w14:paraId="0128EDDF" w14:textId="77777777" w:rsidR="008E194C" w:rsidRPr="00931B14" w:rsidRDefault="008E194C" w:rsidP="00DF1532">
            <w:pPr>
              <w:jc w:val="center"/>
            </w:pPr>
            <w:r w:rsidRPr="00931B14">
              <w:t>16</w:t>
            </w:r>
          </w:p>
        </w:tc>
        <w:tc>
          <w:tcPr>
            <w:tcW w:w="2379"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A3A2B34" w14:textId="77777777" w:rsidR="008E194C" w:rsidRPr="00931B14" w:rsidRDefault="008E194C" w:rsidP="00DF1532">
            <w:r w:rsidRPr="00931B14">
              <w:t>Залы аттракционов и игровых автоматов</w:t>
            </w:r>
          </w:p>
        </w:tc>
        <w:tc>
          <w:tcPr>
            <w:tcW w:w="1134" w:type="dxa"/>
            <w:vMerge w:val="restart"/>
            <w:tcBorders>
              <w:top w:val="nil"/>
              <w:left w:val="single" w:sz="4" w:space="0" w:color="auto"/>
              <w:bottom w:val="single" w:sz="4" w:space="0" w:color="000000"/>
              <w:right w:val="single" w:sz="4" w:space="0" w:color="auto"/>
            </w:tcBorders>
            <w:shd w:val="clear" w:color="auto" w:fill="auto"/>
            <w:hideMark/>
          </w:tcPr>
          <w:p w14:paraId="44981D4B" w14:textId="77777777" w:rsidR="008E194C" w:rsidRPr="00931B14" w:rsidRDefault="008E194C" w:rsidP="00DF1532">
            <w:pPr>
              <w:jc w:val="center"/>
            </w:pPr>
            <w:r w:rsidRPr="00931B14">
              <w:t>кв.м пола</w:t>
            </w:r>
          </w:p>
        </w:tc>
        <w:tc>
          <w:tcPr>
            <w:tcW w:w="1843" w:type="dxa"/>
            <w:tcBorders>
              <w:top w:val="single" w:sz="4" w:space="0" w:color="auto"/>
              <w:left w:val="nil"/>
              <w:bottom w:val="nil"/>
              <w:right w:val="single" w:sz="4" w:space="0" w:color="auto"/>
            </w:tcBorders>
            <w:shd w:val="clear" w:color="auto" w:fill="auto"/>
            <w:vAlign w:val="center"/>
            <w:hideMark/>
          </w:tcPr>
          <w:p w14:paraId="1AA89C74" w14:textId="77777777" w:rsidR="008E194C" w:rsidRPr="00931B14" w:rsidRDefault="008E194C" w:rsidP="00DF1532">
            <w:pPr>
              <w:jc w:val="center"/>
            </w:pPr>
            <w:r w:rsidRPr="00931B14">
              <w:t>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hideMark/>
          </w:tcPr>
          <w:p w14:paraId="5186D3F9" w14:textId="77777777" w:rsidR="008E194C" w:rsidRPr="00931B14" w:rsidRDefault="008E194C" w:rsidP="00DF1532">
            <w:pPr>
              <w:jc w:val="center"/>
            </w:pPr>
            <w:r w:rsidRPr="00931B14">
              <w:t>37</w:t>
            </w:r>
          </w:p>
        </w:tc>
        <w:tc>
          <w:tcPr>
            <w:tcW w:w="967" w:type="dxa"/>
            <w:vMerge w:val="restart"/>
            <w:tcBorders>
              <w:top w:val="nil"/>
              <w:left w:val="single" w:sz="4" w:space="0" w:color="auto"/>
              <w:bottom w:val="single" w:sz="4" w:space="0" w:color="000000"/>
              <w:right w:val="single" w:sz="4" w:space="0" w:color="auto"/>
            </w:tcBorders>
            <w:shd w:val="clear" w:color="auto" w:fill="auto"/>
            <w:vAlign w:val="center"/>
            <w:hideMark/>
          </w:tcPr>
          <w:p w14:paraId="3C7EDC63" w14:textId="77777777" w:rsidR="008E194C" w:rsidRPr="00931B14" w:rsidRDefault="008E194C" w:rsidP="00DF1532">
            <w:pPr>
              <w:jc w:val="center"/>
            </w:pPr>
            <w:r w:rsidRPr="00931B14">
              <w:t>0</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14:paraId="69D98F24" w14:textId="77777777" w:rsidR="008E194C" w:rsidRPr="00931B14" w:rsidRDefault="008E194C" w:rsidP="00DF1532">
            <w:pPr>
              <w:jc w:val="center"/>
            </w:pPr>
            <w:r>
              <w:t>37</w:t>
            </w:r>
          </w:p>
        </w:tc>
      </w:tr>
      <w:tr w:rsidR="008E194C" w:rsidRPr="00931B14" w14:paraId="5021BBEB" w14:textId="77777777" w:rsidTr="008E194C">
        <w:trPr>
          <w:trHeight w:val="20"/>
        </w:trPr>
        <w:tc>
          <w:tcPr>
            <w:tcW w:w="598" w:type="dxa"/>
            <w:tcBorders>
              <w:top w:val="nil"/>
              <w:left w:val="single" w:sz="4" w:space="0" w:color="auto"/>
              <w:bottom w:val="single" w:sz="4" w:space="0" w:color="auto"/>
              <w:right w:val="single" w:sz="4" w:space="0" w:color="auto"/>
            </w:tcBorders>
            <w:shd w:val="clear" w:color="auto" w:fill="auto"/>
            <w:hideMark/>
          </w:tcPr>
          <w:p w14:paraId="11ED1019" w14:textId="77777777" w:rsidR="008E194C" w:rsidRPr="00931B14" w:rsidRDefault="008E194C" w:rsidP="00DF1532">
            <w:pPr>
              <w:jc w:val="center"/>
            </w:pPr>
            <w:r w:rsidRPr="00931B14">
              <w:t> </w:t>
            </w:r>
          </w:p>
        </w:tc>
        <w:tc>
          <w:tcPr>
            <w:tcW w:w="2379" w:type="dxa"/>
            <w:vMerge/>
            <w:tcBorders>
              <w:top w:val="single" w:sz="4" w:space="0" w:color="auto"/>
              <w:left w:val="single" w:sz="4" w:space="0" w:color="auto"/>
              <w:bottom w:val="single" w:sz="4" w:space="0" w:color="auto"/>
              <w:right w:val="single" w:sz="4" w:space="0" w:color="auto"/>
            </w:tcBorders>
            <w:vAlign w:val="center"/>
            <w:hideMark/>
          </w:tcPr>
          <w:p w14:paraId="4E8F445B" w14:textId="77777777" w:rsidR="008E194C" w:rsidRPr="00931B14" w:rsidRDefault="008E194C" w:rsidP="00DF1532"/>
        </w:tc>
        <w:tc>
          <w:tcPr>
            <w:tcW w:w="1134" w:type="dxa"/>
            <w:vMerge/>
            <w:tcBorders>
              <w:top w:val="nil"/>
              <w:left w:val="single" w:sz="4" w:space="0" w:color="auto"/>
              <w:bottom w:val="single" w:sz="4" w:space="0" w:color="000000"/>
              <w:right w:val="single" w:sz="4" w:space="0" w:color="auto"/>
            </w:tcBorders>
            <w:vAlign w:val="center"/>
            <w:hideMark/>
          </w:tcPr>
          <w:p w14:paraId="693E3684" w14:textId="77777777" w:rsidR="008E194C" w:rsidRPr="00931B14" w:rsidRDefault="008E194C" w:rsidP="00DF1532"/>
        </w:tc>
        <w:tc>
          <w:tcPr>
            <w:tcW w:w="1843" w:type="dxa"/>
            <w:tcBorders>
              <w:top w:val="nil"/>
              <w:left w:val="nil"/>
              <w:bottom w:val="nil"/>
              <w:right w:val="single" w:sz="4" w:space="0" w:color="auto"/>
            </w:tcBorders>
            <w:shd w:val="clear" w:color="auto" w:fill="auto"/>
            <w:vAlign w:val="center"/>
            <w:hideMark/>
          </w:tcPr>
          <w:p w14:paraId="12BE4F88" w14:textId="77777777" w:rsidR="008E194C" w:rsidRPr="00931B14" w:rsidRDefault="008E194C" w:rsidP="00DF1532">
            <w:pPr>
              <w:jc w:val="center"/>
            </w:pPr>
            <w:r w:rsidRPr="00931B14">
              <w:t>на 1 тыс. чел.</w:t>
            </w:r>
          </w:p>
        </w:tc>
        <w:tc>
          <w:tcPr>
            <w:tcW w:w="1417" w:type="dxa"/>
            <w:vMerge/>
            <w:tcBorders>
              <w:top w:val="nil"/>
              <w:left w:val="single" w:sz="4" w:space="0" w:color="auto"/>
              <w:bottom w:val="single" w:sz="4" w:space="0" w:color="000000"/>
              <w:right w:val="single" w:sz="4" w:space="0" w:color="auto"/>
            </w:tcBorders>
            <w:vAlign w:val="center"/>
            <w:hideMark/>
          </w:tcPr>
          <w:p w14:paraId="29FDC543" w14:textId="77777777" w:rsidR="008E194C" w:rsidRPr="00931B14" w:rsidRDefault="008E194C" w:rsidP="00DF1532"/>
        </w:tc>
        <w:tc>
          <w:tcPr>
            <w:tcW w:w="967" w:type="dxa"/>
            <w:vMerge/>
            <w:tcBorders>
              <w:top w:val="nil"/>
              <w:left w:val="single" w:sz="4" w:space="0" w:color="auto"/>
              <w:bottom w:val="single" w:sz="4" w:space="0" w:color="000000"/>
              <w:right w:val="single" w:sz="4" w:space="0" w:color="auto"/>
            </w:tcBorders>
            <w:vAlign w:val="center"/>
            <w:hideMark/>
          </w:tcPr>
          <w:p w14:paraId="07855F4E" w14:textId="77777777" w:rsidR="008E194C" w:rsidRPr="00931B14" w:rsidRDefault="008E194C" w:rsidP="00DF1532"/>
        </w:tc>
        <w:tc>
          <w:tcPr>
            <w:tcW w:w="851" w:type="dxa"/>
            <w:vMerge/>
            <w:tcBorders>
              <w:top w:val="nil"/>
              <w:left w:val="single" w:sz="4" w:space="0" w:color="auto"/>
              <w:bottom w:val="single" w:sz="4" w:space="0" w:color="000000"/>
              <w:right w:val="single" w:sz="4" w:space="0" w:color="auto"/>
            </w:tcBorders>
            <w:vAlign w:val="center"/>
            <w:hideMark/>
          </w:tcPr>
          <w:p w14:paraId="22A5DD26" w14:textId="77777777" w:rsidR="008E194C" w:rsidRPr="00931B14" w:rsidRDefault="008E194C" w:rsidP="00DF1532"/>
        </w:tc>
      </w:tr>
      <w:tr w:rsidR="008E194C" w:rsidRPr="00931B14" w14:paraId="492AE14D" w14:textId="77777777" w:rsidTr="008E194C">
        <w:trPr>
          <w:trHeight w:val="20"/>
        </w:trPr>
        <w:tc>
          <w:tcPr>
            <w:tcW w:w="598" w:type="dxa"/>
            <w:tcBorders>
              <w:top w:val="nil"/>
              <w:left w:val="single" w:sz="4" w:space="0" w:color="auto"/>
              <w:bottom w:val="nil"/>
              <w:right w:val="single" w:sz="4" w:space="0" w:color="auto"/>
            </w:tcBorders>
            <w:shd w:val="clear" w:color="auto" w:fill="auto"/>
            <w:hideMark/>
          </w:tcPr>
          <w:p w14:paraId="3932FA4B" w14:textId="77777777" w:rsidR="008E194C" w:rsidRPr="00931B14" w:rsidRDefault="008E194C" w:rsidP="00DF1532">
            <w:pPr>
              <w:jc w:val="center"/>
            </w:pPr>
            <w:r w:rsidRPr="00931B14">
              <w:t>17</w:t>
            </w:r>
          </w:p>
        </w:tc>
        <w:tc>
          <w:tcPr>
            <w:tcW w:w="2379"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3B8D381" w14:textId="77777777" w:rsidR="008E194C" w:rsidRPr="00931B14" w:rsidRDefault="008E194C" w:rsidP="00DF1532">
            <w:r w:rsidRPr="00931B14">
              <w:t>Библиотека</w:t>
            </w:r>
          </w:p>
        </w:tc>
        <w:tc>
          <w:tcPr>
            <w:tcW w:w="1134" w:type="dxa"/>
            <w:vMerge w:val="restart"/>
            <w:tcBorders>
              <w:top w:val="nil"/>
              <w:left w:val="single" w:sz="4" w:space="0" w:color="auto"/>
              <w:bottom w:val="single" w:sz="4" w:space="0" w:color="000000"/>
              <w:right w:val="nil"/>
            </w:tcBorders>
            <w:shd w:val="clear" w:color="auto" w:fill="auto"/>
            <w:hideMark/>
          </w:tcPr>
          <w:p w14:paraId="1496E7EA" w14:textId="77777777" w:rsidR="008E194C" w:rsidRPr="00931B14" w:rsidRDefault="008E194C" w:rsidP="00DF1532">
            <w:pPr>
              <w:jc w:val="center"/>
            </w:pPr>
            <w:r w:rsidRPr="00931B14">
              <w:t>тыс.ед. хранения</w:t>
            </w:r>
          </w:p>
        </w:tc>
        <w:tc>
          <w:tcPr>
            <w:tcW w:w="1843" w:type="dxa"/>
            <w:tcBorders>
              <w:top w:val="single" w:sz="4" w:space="0" w:color="auto"/>
              <w:left w:val="single" w:sz="4" w:space="0" w:color="auto"/>
              <w:bottom w:val="nil"/>
              <w:right w:val="single" w:sz="4" w:space="0" w:color="auto"/>
            </w:tcBorders>
            <w:shd w:val="clear" w:color="auto" w:fill="auto"/>
            <w:vAlign w:val="center"/>
            <w:hideMark/>
          </w:tcPr>
          <w:p w14:paraId="7C4BACC8" w14:textId="77777777" w:rsidR="008E194C" w:rsidRPr="00931B14" w:rsidRDefault="008E194C" w:rsidP="00DF1532">
            <w:pPr>
              <w:jc w:val="center"/>
            </w:pPr>
            <w:r>
              <w:t>6</w:t>
            </w:r>
          </w:p>
        </w:tc>
        <w:tc>
          <w:tcPr>
            <w:tcW w:w="1417" w:type="dxa"/>
            <w:vMerge w:val="restart"/>
            <w:tcBorders>
              <w:top w:val="nil"/>
              <w:left w:val="nil"/>
              <w:bottom w:val="single" w:sz="4" w:space="0" w:color="000000"/>
              <w:right w:val="single" w:sz="4" w:space="0" w:color="auto"/>
            </w:tcBorders>
            <w:shd w:val="clear" w:color="auto" w:fill="auto"/>
            <w:noWrap/>
            <w:vAlign w:val="bottom"/>
            <w:hideMark/>
          </w:tcPr>
          <w:p w14:paraId="7E307E5F" w14:textId="77777777" w:rsidR="008E194C" w:rsidRPr="00931B14" w:rsidRDefault="008E194C" w:rsidP="00DF1532">
            <w:pPr>
              <w:jc w:val="center"/>
            </w:pPr>
            <w:r>
              <w:t>73,2</w:t>
            </w:r>
          </w:p>
        </w:tc>
        <w:tc>
          <w:tcPr>
            <w:tcW w:w="967"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256CFD52" w14:textId="77777777" w:rsidR="008E194C" w:rsidRPr="00931B14" w:rsidRDefault="008E194C" w:rsidP="00DF1532">
            <w:pPr>
              <w:jc w:val="center"/>
            </w:pPr>
            <w:r w:rsidRPr="00931B14">
              <w:t>50,7</w:t>
            </w:r>
          </w:p>
        </w:tc>
        <w:tc>
          <w:tcPr>
            <w:tcW w:w="851"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613F0189" w14:textId="77777777" w:rsidR="008E194C" w:rsidRPr="00931B14" w:rsidRDefault="008E194C" w:rsidP="00DF1532">
            <w:pPr>
              <w:jc w:val="center"/>
            </w:pPr>
            <w:r>
              <w:t>22,5</w:t>
            </w:r>
          </w:p>
        </w:tc>
      </w:tr>
      <w:tr w:rsidR="008E194C" w:rsidRPr="00931B14" w14:paraId="3AFFE101" w14:textId="77777777" w:rsidTr="008E194C">
        <w:trPr>
          <w:trHeight w:val="20"/>
        </w:trPr>
        <w:tc>
          <w:tcPr>
            <w:tcW w:w="598" w:type="dxa"/>
            <w:tcBorders>
              <w:top w:val="nil"/>
              <w:left w:val="single" w:sz="4" w:space="0" w:color="auto"/>
              <w:bottom w:val="single" w:sz="4" w:space="0" w:color="auto"/>
              <w:right w:val="single" w:sz="4" w:space="0" w:color="auto"/>
            </w:tcBorders>
            <w:shd w:val="clear" w:color="auto" w:fill="auto"/>
            <w:hideMark/>
          </w:tcPr>
          <w:p w14:paraId="0D121C78" w14:textId="77777777" w:rsidR="008E194C" w:rsidRPr="00931B14" w:rsidRDefault="008E194C" w:rsidP="00DF1532">
            <w:pPr>
              <w:jc w:val="center"/>
            </w:pPr>
            <w:r w:rsidRPr="00931B14">
              <w:t> </w:t>
            </w:r>
          </w:p>
        </w:tc>
        <w:tc>
          <w:tcPr>
            <w:tcW w:w="2379" w:type="dxa"/>
            <w:vMerge/>
            <w:tcBorders>
              <w:top w:val="single" w:sz="4" w:space="0" w:color="auto"/>
              <w:left w:val="single" w:sz="4" w:space="0" w:color="auto"/>
              <w:bottom w:val="single" w:sz="4" w:space="0" w:color="auto"/>
              <w:right w:val="single" w:sz="4" w:space="0" w:color="auto"/>
            </w:tcBorders>
            <w:vAlign w:val="center"/>
            <w:hideMark/>
          </w:tcPr>
          <w:p w14:paraId="0ADAE4BD" w14:textId="77777777" w:rsidR="008E194C" w:rsidRPr="00931B14" w:rsidRDefault="008E194C" w:rsidP="00DF1532"/>
        </w:tc>
        <w:tc>
          <w:tcPr>
            <w:tcW w:w="1134" w:type="dxa"/>
            <w:vMerge/>
            <w:tcBorders>
              <w:top w:val="nil"/>
              <w:left w:val="single" w:sz="4" w:space="0" w:color="auto"/>
              <w:bottom w:val="single" w:sz="4" w:space="0" w:color="000000"/>
              <w:right w:val="nil"/>
            </w:tcBorders>
            <w:vAlign w:val="center"/>
            <w:hideMark/>
          </w:tcPr>
          <w:p w14:paraId="0A85E288" w14:textId="77777777" w:rsidR="008E194C" w:rsidRPr="00931B14" w:rsidRDefault="008E194C" w:rsidP="00DF1532"/>
        </w:tc>
        <w:tc>
          <w:tcPr>
            <w:tcW w:w="1843" w:type="dxa"/>
            <w:tcBorders>
              <w:top w:val="nil"/>
              <w:left w:val="single" w:sz="4" w:space="0" w:color="auto"/>
              <w:bottom w:val="single" w:sz="4" w:space="0" w:color="auto"/>
              <w:right w:val="single" w:sz="4" w:space="0" w:color="auto"/>
            </w:tcBorders>
            <w:shd w:val="clear" w:color="auto" w:fill="auto"/>
            <w:vAlign w:val="center"/>
            <w:hideMark/>
          </w:tcPr>
          <w:p w14:paraId="4D5033E7" w14:textId="77777777" w:rsidR="008E194C" w:rsidRPr="00931B14" w:rsidRDefault="008E194C" w:rsidP="00DF1532">
            <w:pPr>
              <w:jc w:val="center"/>
            </w:pPr>
            <w:r w:rsidRPr="00931B14">
              <w:t>на 1 тыс. чел.</w:t>
            </w:r>
          </w:p>
        </w:tc>
        <w:tc>
          <w:tcPr>
            <w:tcW w:w="1417" w:type="dxa"/>
            <w:vMerge/>
            <w:tcBorders>
              <w:top w:val="nil"/>
              <w:left w:val="nil"/>
              <w:bottom w:val="single" w:sz="4" w:space="0" w:color="000000"/>
              <w:right w:val="single" w:sz="4" w:space="0" w:color="auto"/>
            </w:tcBorders>
            <w:vAlign w:val="center"/>
            <w:hideMark/>
          </w:tcPr>
          <w:p w14:paraId="18E3FD1C" w14:textId="77777777" w:rsidR="008E194C" w:rsidRPr="00931B14" w:rsidRDefault="008E194C" w:rsidP="00DF1532"/>
        </w:tc>
        <w:tc>
          <w:tcPr>
            <w:tcW w:w="967" w:type="dxa"/>
            <w:vMerge/>
            <w:tcBorders>
              <w:top w:val="nil"/>
              <w:left w:val="single" w:sz="4" w:space="0" w:color="auto"/>
              <w:bottom w:val="single" w:sz="4" w:space="0" w:color="000000"/>
              <w:right w:val="single" w:sz="4" w:space="0" w:color="auto"/>
            </w:tcBorders>
            <w:vAlign w:val="center"/>
            <w:hideMark/>
          </w:tcPr>
          <w:p w14:paraId="7D71ECFD" w14:textId="77777777" w:rsidR="008E194C" w:rsidRPr="00931B14" w:rsidRDefault="008E194C" w:rsidP="00DF1532"/>
        </w:tc>
        <w:tc>
          <w:tcPr>
            <w:tcW w:w="851" w:type="dxa"/>
            <w:vMerge/>
            <w:tcBorders>
              <w:top w:val="nil"/>
              <w:left w:val="single" w:sz="4" w:space="0" w:color="auto"/>
              <w:bottom w:val="single" w:sz="4" w:space="0" w:color="000000"/>
              <w:right w:val="single" w:sz="4" w:space="0" w:color="auto"/>
            </w:tcBorders>
            <w:vAlign w:val="center"/>
            <w:hideMark/>
          </w:tcPr>
          <w:p w14:paraId="169DB39A" w14:textId="77777777" w:rsidR="008E194C" w:rsidRPr="00931B14" w:rsidRDefault="008E194C" w:rsidP="00DF1532"/>
        </w:tc>
      </w:tr>
      <w:tr w:rsidR="008E194C" w:rsidRPr="00931B14" w14:paraId="50A15435" w14:textId="77777777" w:rsidTr="008E194C">
        <w:trPr>
          <w:trHeight w:val="20"/>
        </w:trPr>
        <w:tc>
          <w:tcPr>
            <w:tcW w:w="598" w:type="dxa"/>
            <w:tcBorders>
              <w:top w:val="nil"/>
              <w:left w:val="single" w:sz="4" w:space="0" w:color="auto"/>
              <w:bottom w:val="nil"/>
              <w:right w:val="single" w:sz="4" w:space="0" w:color="auto"/>
            </w:tcBorders>
            <w:shd w:val="clear" w:color="auto" w:fill="auto"/>
            <w:hideMark/>
          </w:tcPr>
          <w:p w14:paraId="0567B6D6" w14:textId="77777777" w:rsidR="008E194C" w:rsidRPr="00931B14" w:rsidRDefault="008E194C" w:rsidP="00DF1532">
            <w:pPr>
              <w:jc w:val="center"/>
            </w:pPr>
            <w:r w:rsidRPr="00931B14">
              <w:t>18</w:t>
            </w:r>
          </w:p>
        </w:tc>
        <w:tc>
          <w:tcPr>
            <w:tcW w:w="2379"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6DDF08D" w14:textId="77777777" w:rsidR="008E194C" w:rsidRPr="00931B14" w:rsidRDefault="008E194C" w:rsidP="00DF1532">
            <w:r w:rsidRPr="00931B14">
              <w:t>Магазины продовольственных и непродовольственных товаров</w:t>
            </w:r>
          </w:p>
        </w:tc>
        <w:tc>
          <w:tcPr>
            <w:tcW w:w="1134" w:type="dxa"/>
            <w:vMerge w:val="restart"/>
            <w:tcBorders>
              <w:top w:val="nil"/>
              <w:left w:val="single" w:sz="4" w:space="0" w:color="auto"/>
              <w:bottom w:val="single" w:sz="4" w:space="0" w:color="auto"/>
              <w:right w:val="nil"/>
            </w:tcBorders>
            <w:shd w:val="clear" w:color="auto" w:fill="auto"/>
            <w:hideMark/>
          </w:tcPr>
          <w:p w14:paraId="3B6255FF" w14:textId="77777777" w:rsidR="008E194C" w:rsidRPr="00931B14" w:rsidRDefault="008E194C" w:rsidP="00DF1532">
            <w:pPr>
              <w:jc w:val="center"/>
            </w:pPr>
            <w:r w:rsidRPr="00931B14">
              <w:t>кв.м  торговой площади</w:t>
            </w:r>
          </w:p>
        </w:tc>
        <w:tc>
          <w:tcPr>
            <w:tcW w:w="1843" w:type="dxa"/>
            <w:tcBorders>
              <w:top w:val="nil"/>
              <w:left w:val="single" w:sz="4" w:space="0" w:color="auto"/>
              <w:bottom w:val="nil"/>
              <w:right w:val="single" w:sz="4" w:space="0" w:color="auto"/>
            </w:tcBorders>
            <w:shd w:val="clear" w:color="auto" w:fill="auto"/>
            <w:vAlign w:val="center"/>
            <w:hideMark/>
          </w:tcPr>
          <w:p w14:paraId="4689EC61" w14:textId="77777777" w:rsidR="008E194C" w:rsidRPr="00931B14" w:rsidRDefault="008E194C" w:rsidP="00DF1532">
            <w:pPr>
              <w:jc w:val="center"/>
            </w:pPr>
            <w:r w:rsidRPr="00931B14">
              <w:t>300</w:t>
            </w:r>
          </w:p>
        </w:tc>
        <w:tc>
          <w:tcPr>
            <w:tcW w:w="1417" w:type="dxa"/>
            <w:vMerge w:val="restart"/>
            <w:tcBorders>
              <w:top w:val="nil"/>
              <w:left w:val="nil"/>
              <w:bottom w:val="single" w:sz="4" w:space="0" w:color="auto"/>
              <w:right w:val="single" w:sz="4" w:space="0" w:color="auto"/>
            </w:tcBorders>
            <w:shd w:val="clear" w:color="auto" w:fill="auto"/>
            <w:vAlign w:val="center"/>
            <w:hideMark/>
          </w:tcPr>
          <w:p w14:paraId="343E2FCA" w14:textId="77777777" w:rsidR="008E194C" w:rsidRPr="00931B14" w:rsidRDefault="008E194C" w:rsidP="00DF1532">
            <w:pPr>
              <w:jc w:val="center"/>
            </w:pPr>
            <w:r w:rsidRPr="00931B14">
              <w:t>3663,0</w:t>
            </w:r>
          </w:p>
        </w:tc>
        <w:tc>
          <w:tcPr>
            <w:tcW w:w="967" w:type="dxa"/>
            <w:vMerge w:val="restart"/>
            <w:tcBorders>
              <w:top w:val="nil"/>
              <w:left w:val="single" w:sz="4" w:space="0" w:color="auto"/>
              <w:bottom w:val="single" w:sz="4" w:space="0" w:color="000000"/>
              <w:right w:val="single" w:sz="4" w:space="0" w:color="auto"/>
            </w:tcBorders>
            <w:shd w:val="clear" w:color="auto" w:fill="auto"/>
            <w:vAlign w:val="center"/>
            <w:hideMark/>
          </w:tcPr>
          <w:p w14:paraId="50BC1719" w14:textId="77777777" w:rsidR="008E194C" w:rsidRPr="00931B14" w:rsidRDefault="008E194C" w:rsidP="00DF1532">
            <w:pPr>
              <w:jc w:val="center"/>
            </w:pPr>
            <w:r w:rsidRPr="00931B14">
              <w:t>2173,8</w:t>
            </w:r>
          </w:p>
        </w:tc>
        <w:tc>
          <w:tcPr>
            <w:tcW w:w="851" w:type="dxa"/>
            <w:vMerge w:val="restart"/>
            <w:tcBorders>
              <w:top w:val="nil"/>
              <w:left w:val="nil"/>
              <w:bottom w:val="single" w:sz="4" w:space="0" w:color="auto"/>
              <w:right w:val="single" w:sz="4" w:space="0" w:color="auto"/>
            </w:tcBorders>
            <w:shd w:val="clear" w:color="auto" w:fill="auto"/>
            <w:vAlign w:val="center"/>
            <w:hideMark/>
          </w:tcPr>
          <w:p w14:paraId="5ACEF532" w14:textId="77777777" w:rsidR="008E194C" w:rsidRPr="00931B14" w:rsidRDefault="008E194C" w:rsidP="00DF1532">
            <w:pPr>
              <w:jc w:val="center"/>
            </w:pPr>
            <w:r>
              <w:t>1489,2</w:t>
            </w:r>
          </w:p>
        </w:tc>
      </w:tr>
      <w:tr w:rsidR="008E194C" w:rsidRPr="00931B14" w14:paraId="1C48F6C7" w14:textId="77777777" w:rsidTr="008E194C">
        <w:trPr>
          <w:trHeight w:val="20"/>
        </w:trPr>
        <w:tc>
          <w:tcPr>
            <w:tcW w:w="598" w:type="dxa"/>
            <w:tcBorders>
              <w:top w:val="nil"/>
              <w:left w:val="single" w:sz="4" w:space="0" w:color="auto"/>
              <w:bottom w:val="nil"/>
              <w:right w:val="single" w:sz="4" w:space="0" w:color="auto"/>
            </w:tcBorders>
            <w:shd w:val="clear" w:color="auto" w:fill="auto"/>
            <w:hideMark/>
          </w:tcPr>
          <w:p w14:paraId="58285550" w14:textId="77777777" w:rsidR="008E194C" w:rsidRPr="00931B14" w:rsidRDefault="008E194C" w:rsidP="00DF1532">
            <w:pPr>
              <w:jc w:val="center"/>
            </w:pPr>
            <w:r w:rsidRPr="00931B14">
              <w:t> </w:t>
            </w:r>
          </w:p>
        </w:tc>
        <w:tc>
          <w:tcPr>
            <w:tcW w:w="2379" w:type="dxa"/>
            <w:vMerge/>
            <w:tcBorders>
              <w:top w:val="single" w:sz="4" w:space="0" w:color="auto"/>
              <w:left w:val="single" w:sz="4" w:space="0" w:color="auto"/>
              <w:bottom w:val="single" w:sz="4" w:space="0" w:color="auto"/>
              <w:right w:val="single" w:sz="4" w:space="0" w:color="auto"/>
            </w:tcBorders>
            <w:vAlign w:val="center"/>
            <w:hideMark/>
          </w:tcPr>
          <w:p w14:paraId="1E5DB2A9" w14:textId="77777777" w:rsidR="008E194C" w:rsidRPr="00931B14" w:rsidRDefault="008E194C" w:rsidP="00DF1532"/>
        </w:tc>
        <w:tc>
          <w:tcPr>
            <w:tcW w:w="1134" w:type="dxa"/>
            <w:vMerge/>
            <w:tcBorders>
              <w:top w:val="nil"/>
              <w:left w:val="single" w:sz="4" w:space="0" w:color="auto"/>
              <w:bottom w:val="single" w:sz="4" w:space="0" w:color="auto"/>
              <w:right w:val="nil"/>
            </w:tcBorders>
            <w:vAlign w:val="center"/>
            <w:hideMark/>
          </w:tcPr>
          <w:p w14:paraId="0B9BB3A5" w14:textId="77777777" w:rsidR="008E194C" w:rsidRPr="00931B14" w:rsidRDefault="008E194C" w:rsidP="00DF1532"/>
        </w:tc>
        <w:tc>
          <w:tcPr>
            <w:tcW w:w="1843" w:type="dxa"/>
            <w:tcBorders>
              <w:top w:val="nil"/>
              <w:left w:val="single" w:sz="4" w:space="0" w:color="auto"/>
              <w:bottom w:val="single" w:sz="4" w:space="0" w:color="auto"/>
              <w:right w:val="single" w:sz="4" w:space="0" w:color="auto"/>
            </w:tcBorders>
            <w:shd w:val="clear" w:color="auto" w:fill="auto"/>
            <w:vAlign w:val="center"/>
            <w:hideMark/>
          </w:tcPr>
          <w:p w14:paraId="6F4787E5" w14:textId="77777777" w:rsidR="008E194C" w:rsidRPr="00931B14" w:rsidRDefault="008E194C" w:rsidP="00DF1532">
            <w:pPr>
              <w:jc w:val="center"/>
            </w:pPr>
            <w:r w:rsidRPr="00931B14">
              <w:t>на 1 тыс . чел</w:t>
            </w:r>
          </w:p>
        </w:tc>
        <w:tc>
          <w:tcPr>
            <w:tcW w:w="1417" w:type="dxa"/>
            <w:vMerge/>
            <w:tcBorders>
              <w:top w:val="nil"/>
              <w:left w:val="nil"/>
              <w:bottom w:val="single" w:sz="4" w:space="0" w:color="auto"/>
              <w:right w:val="single" w:sz="4" w:space="0" w:color="auto"/>
            </w:tcBorders>
            <w:vAlign w:val="center"/>
            <w:hideMark/>
          </w:tcPr>
          <w:p w14:paraId="26355CEC" w14:textId="77777777" w:rsidR="008E194C" w:rsidRPr="00931B14" w:rsidRDefault="008E194C" w:rsidP="00DF1532"/>
        </w:tc>
        <w:tc>
          <w:tcPr>
            <w:tcW w:w="967" w:type="dxa"/>
            <w:vMerge/>
            <w:tcBorders>
              <w:top w:val="nil"/>
              <w:left w:val="single" w:sz="4" w:space="0" w:color="auto"/>
              <w:bottom w:val="single" w:sz="4" w:space="0" w:color="000000"/>
              <w:right w:val="single" w:sz="4" w:space="0" w:color="auto"/>
            </w:tcBorders>
            <w:vAlign w:val="center"/>
            <w:hideMark/>
          </w:tcPr>
          <w:p w14:paraId="683A7F9B" w14:textId="77777777" w:rsidR="008E194C" w:rsidRPr="00931B14" w:rsidRDefault="008E194C" w:rsidP="00DF1532"/>
        </w:tc>
        <w:tc>
          <w:tcPr>
            <w:tcW w:w="851" w:type="dxa"/>
            <w:vMerge/>
            <w:tcBorders>
              <w:top w:val="nil"/>
              <w:left w:val="nil"/>
              <w:bottom w:val="single" w:sz="4" w:space="0" w:color="auto"/>
              <w:right w:val="single" w:sz="4" w:space="0" w:color="auto"/>
            </w:tcBorders>
            <w:vAlign w:val="center"/>
            <w:hideMark/>
          </w:tcPr>
          <w:p w14:paraId="273E4E27" w14:textId="77777777" w:rsidR="008E194C" w:rsidRPr="00931B14" w:rsidRDefault="008E194C" w:rsidP="00DF1532"/>
        </w:tc>
      </w:tr>
      <w:tr w:rsidR="008E194C" w:rsidRPr="00931B14" w14:paraId="79F60854" w14:textId="77777777" w:rsidTr="008E194C">
        <w:trPr>
          <w:trHeight w:val="20"/>
        </w:trPr>
        <w:tc>
          <w:tcPr>
            <w:tcW w:w="598" w:type="dxa"/>
            <w:tcBorders>
              <w:top w:val="single" w:sz="4" w:space="0" w:color="auto"/>
              <w:left w:val="single" w:sz="4" w:space="0" w:color="auto"/>
              <w:bottom w:val="nil"/>
              <w:right w:val="single" w:sz="4" w:space="0" w:color="auto"/>
            </w:tcBorders>
            <w:shd w:val="clear" w:color="auto" w:fill="auto"/>
            <w:hideMark/>
          </w:tcPr>
          <w:p w14:paraId="362FE425" w14:textId="77777777" w:rsidR="008E194C" w:rsidRPr="00931B14" w:rsidRDefault="008E194C" w:rsidP="00DF1532">
            <w:pPr>
              <w:jc w:val="center"/>
            </w:pPr>
            <w:r w:rsidRPr="00931B14">
              <w:t>19</w:t>
            </w:r>
          </w:p>
        </w:tc>
        <w:tc>
          <w:tcPr>
            <w:tcW w:w="2379"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6502D97" w14:textId="77777777" w:rsidR="008E194C" w:rsidRPr="00931B14" w:rsidRDefault="008E194C" w:rsidP="00DF1532">
            <w:r w:rsidRPr="00931B14">
              <w:t>Рынок</w:t>
            </w:r>
          </w:p>
        </w:tc>
        <w:tc>
          <w:tcPr>
            <w:tcW w:w="1134" w:type="dxa"/>
            <w:vMerge w:val="restart"/>
            <w:tcBorders>
              <w:top w:val="nil"/>
              <w:left w:val="single" w:sz="4" w:space="0" w:color="auto"/>
              <w:bottom w:val="single" w:sz="4" w:space="0" w:color="auto"/>
              <w:right w:val="nil"/>
            </w:tcBorders>
            <w:shd w:val="clear" w:color="auto" w:fill="auto"/>
            <w:hideMark/>
          </w:tcPr>
          <w:p w14:paraId="2CF1E501" w14:textId="77777777" w:rsidR="008E194C" w:rsidRPr="00931B14" w:rsidRDefault="008E194C" w:rsidP="00DF1532">
            <w:pPr>
              <w:jc w:val="center"/>
            </w:pPr>
            <w:r w:rsidRPr="00931B14">
              <w:t>кв.м торговой площади</w:t>
            </w:r>
          </w:p>
        </w:tc>
        <w:tc>
          <w:tcPr>
            <w:tcW w:w="1843" w:type="dxa"/>
            <w:tcBorders>
              <w:top w:val="nil"/>
              <w:left w:val="single" w:sz="4" w:space="0" w:color="auto"/>
              <w:bottom w:val="nil"/>
              <w:right w:val="single" w:sz="4" w:space="0" w:color="auto"/>
            </w:tcBorders>
            <w:shd w:val="clear" w:color="auto" w:fill="auto"/>
            <w:vAlign w:val="center"/>
            <w:hideMark/>
          </w:tcPr>
          <w:p w14:paraId="56EB2776" w14:textId="77777777" w:rsidR="008E194C" w:rsidRPr="00931B14" w:rsidRDefault="008E194C" w:rsidP="00DF1532">
            <w:pPr>
              <w:jc w:val="center"/>
            </w:pPr>
            <w:r w:rsidRPr="00931B14">
              <w:t>40</w:t>
            </w:r>
          </w:p>
        </w:tc>
        <w:tc>
          <w:tcPr>
            <w:tcW w:w="1417" w:type="dxa"/>
            <w:vMerge w:val="restart"/>
            <w:tcBorders>
              <w:top w:val="nil"/>
              <w:left w:val="nil"/>
              <w:bottom w:val="single" w:sz="4" w:space="0" w:color="auto"/>
              <w:right w:val="single" w:sz="4" w:space="0" w:color="auto"/>
            </w:tcBorders>
            <w:shd w:val="clear" w:color="auto" w:fill="auto"/>
            <w:vAlign w:val="center"/>
            <w:hideMark/>
          </w:tcPr>
          <w:p w14:paraId="1655BA61" w14:textId="77777777" w:rsidR="008E194C" w:rsidRPr="00931B14" w:rsidRDefault="008E194C" w:rsidP="00DF1532">
            <w:pPr>
              <w:jc w:val="center"/>
            </w:pPr>
            <w:r w:rsidRPr="00931B14">
              <w:t>488,4</w:t>
            </w:r>
          </w:p>
        </w:tc>
        <w:tc>
          <w:tcPr>
            <w:tcW w:w="967" w:type="dxa"/>
            <w:vMerge w:val="restart"/>
            <w:tcBorders>
              <w:top w:val="nil"/>
              <w:left w:val="single" w:sz="4" w:space="0" w:color="auto"/>
              <w:bottom w:val="single" w:sz="4" w:space="0" w:color="000000"/>
              <w:right w:val="single" w:sz="4" w:space="0" w:color="auto"/>
            </w:tcBorders>
            <w:shd w:val="clear" w:color="auto" w:fill="auto"/>
            <w:vAlign w:val="center"/>
            <w:hideMark/>
          </w:tcPr>
          <w:p w14:paraId="71DBCCEA" w14:textId="77777777" w:rsidR="008E194C" w:rsidRPr="00931B14" w:rsidRDefault="008E194C" w:rsidP="00DF1532">
            <w:pPr>
              <w:jc w:val="center"/>
            </w:pPr>
            <w:r w:rsidRPr="00931B14">
              <w:t>214</w:t>
            </w:r>
          </w:p>
        </w:tc>
        <w:tc>
          <w:tcPr>
            <w:tcW w:w="851" w:type="dxa"/>
            <w:vMerge w:val="restart"/>
            <w:tcBorders>
              <w:top w:val="nil"/>
              <w:left w:val="nil"/>
              <w:bottom w:val="single" w:sz="4" w:space="0" w:color="auto"/>
              <w:right w:val="single" w:sz="4" w:space="0" w:color="auto"/>
            </w:tcBorders>
            <w:shd w:val="clear" w:color="auto" w:fill="auto"/>
            <w:vAlign w:val="center"/>
            <w:hideMark/>
          </w:tcPr>
          <w:p w14:paraId="18511742" w14:textId="77777777" w:rsidR="008E194C" w:rsidRPr="00931B14" w:rsidRDefault="008E194C" w:rsidP="00DF1532">
            <w:pPr>
              <w:jc w:val="center"/>
            </w:pPr>
            <w:r>
              <w:t>274,4</w:t>
            </w:r>
          </w:p>
        </w:tc>
      </w:tr>
      <w:tr w:rsidR="008E194C" w:rsidRPr="00931B14" w14:paraId="736A6972" w14:textId="77777777" w:rsidTr="008E194C">
        <w:trPr>
          <w:trHeight w:val="20"/>
        </w:trPr>
        <w:tc>
          <w:tcPr>
            <w:tcW w:w="598" w:type="dxa"/>
            <w:tcBorders>
              <w:top w:val="nil"/>
              <w:left w:val="single" w:sz="4" w:space="0" w:color="auto"/>
              <w:bottom w:val="single" w:sz="4" w:space="0" w:color="auto"/>
              <w:right w:val="single" w:sz="4" w:space="0" w:color="auto"/>
            </w:tcBorders>
            <w:shd w:val="clear" w:color="auto" w:fill="auto"/>
            <w:hideMark/>
          </w:tcPr>
          <w:p w14:paraId="6EAA780C" w14:textId="77777777" w:rsidR="008E194C" w:rsidRPr="00931B14" w:rsidRDefault="008E194C" w:rsidP="00DF1532">
            <w:pPr>
              <w:jc w:val="center"/>
            </w:pPr>
            <w:r w:rsidRPr="00931B14">
              <w:t> </w:t>
            </w:r>
          </w:p>
        </w:tc>
        <w:tc>
          <w:tcPr>
            <w:tcW w:w="2379" w:type="dxa"/>
            <w:vMerge/>
            <w:tcBorders>
              <w:top w:val="single" w:sz="4" w:space="0" w:color="auto"/>
              <w:left w:val="single" w:sz="4" w:space="0" w:color="auto"/>
              <w:bottom w:val="single" w:sz="4" w:space="0" w:color="auto"/>
              <w:right w:val="single" w:sz="4" w:space="0" w:color="auto"/>
            </w:tcBorders>
            <w:vAlign w:val="center"/>
            <w:hideMark/>
          </w:tcPr>
          <w:p w14:paraId="1CCC562E" w14:textId="77777777" w:rsidR="008E194C" w:rsidRPr="00931B14" w:rsidRDefault="008E194C" w:rsidP="00DF1532"/>
        </w:tc>
        <w:tc>
          <w:tcPr>
            <w:tcW w:w="1134" w:type="dxa"/>
            <w:vMerge/>
            <w:tcBorders>
              <w:top w:val="nil"/>
              <w:left w:val="single" w:sz="4" w:space="0" w:color="auto"/>
              <w:bottom w:val="single" w:sz="4" w:space="0" w:color="auto"/>
              <w:right w:val="nil"/>
            </w:tcBorders>
            <w:vAlign w:val="center"/>
            <w:hideMark/>
          </w:tcPr>
          <w:p w14:paraId="6612D2E3" w14:textId="77777777" w:rsidR="008E194C" w:rsidRPr="00931B14" w:rsidRDefault="008E194C" w:rsidP="00DF1532"/>
        </w:tc>
        <w:tc>
          <w:tcPr>
            <w:tcW w:w="1843" w:type="dxa"/>
            <w:tcBorders>
              <w:top w:val="nil"/>
              <w:left w:val="single" w:sz="4" w:space="0" w:color="auto"/>
              <w:bottom w:val="single" w:sz="4" w:space="0" w:color="auto"/>
              <w:right w:val="single" w:sz="4" w:space="0" w:color="auto"/>
            </w:tcBorders>
            <w:shd w:val="clear" w:color="auto" w:fill="auto"/>
            <w:vAlign w:val="center"/>
            <w:hideMark/>
          </w:tcPr>
          <w:p w14:paraId="7B3146CC" w14:textId="77777777" w:rsidR="008E194C" w:rsidRPr="00931B14" w:rsidRDefault="008E194C" w:rsidP="00DF1532">
            <w:pPr>
              <w:jc w:val="center"/>
            </w:pPr>
            <w:r w:rsidRPr="00931B14">
              <w:t>на 1 тыс . чел</w:t>
            </w:r>
          </w:p>
        </w:tc>
        <w:tc>
          <w:tcPr>
            <w:tcW w:w="1417" w:type="dxa"/>
            <w:vMerge/>
            <w:tcBorders>
              <w:top w:val="nil"/>
              <w:left w:val="nil"/>
              <w:bottom w:val="single" w:sz="4" w:space="0" w:color="auto"/>
              <w:right w:val="single" w:sz="4" w:space="0" w:color="auto"/>
            </w:tcBorders>
            <w:vAlign w:val="center"/>
            <w:hideMark/>
          </w:tcPr>
          <w:p w14:paraId="2C75F560" w14:textId="77777777" w:rsidR="008E194C" w:rsidRPr="00931B14" w:rsidRDefault="008E194C" w:rsidP="00DF1532"/>
        </w:tc>
        <w:tc>
          <w:tcPr>
            <w:tcW w:w="967" w:type="dxa"/>
            <w:vMerge/>
            <w:tcBorders>
              <w:top w:val="nil"/>
              <w:left w:val="single" w:sz="4" w:space="0" w:color="auto"/>
              <w:bottom w:val="single" w:sz="4" w:space="0" w:color="000000"/>
              <w:right w:val="single" w:sz="4" w:space="0" w:color="auto"/>
            </w:tcBorders>
            <w:vAlign w:val="center"/>
            <w:hideMark/>
          </w:tcPr>
          <w:p w14:paraId="445321B1" w14:textId="77777777" w:rsidR="008E194C" w:rsidRPr="00931B14" w:rsidRDefault="008E194C" w:rsidP="00DF1532"/>
        </w:tc>
        <w:tc>
          <w:tcPr>
            <w:tcW w:w="851" w:type="dxa"/>
            <w:vMerge/>
            <w:tcBorders>
              <w:top w:val="nil"/>
              <w:left w:val="nil"/>
              <w:bottom w:val="single" w:sz="4" w:space="0" w:color="auto"/>
              <w:right w:val="single" w:sz="4" w:space="0" w:color="auto"/>
            </w:tcBorders>
            <w:vAlign w:val="center"/>
            <w:hideMark/>
          </w:tcPr>
          <w:p w14:paraId="44405785" w14:textId="77777777" w:rsidR="008E194C" w:rsidRPr="00931B14" w:rsidRDefault="008E194C" w:rsidP="00DF1532"/>
        </w:tc>
      </w:tr>
      <w:tr w:rsidR="008E194C" w:rsidRPr="00931B14" w14:paraId="1A6B76A6" w14:textId="77777777" w:rsidTr="008E194C">
        <w:trPr>
          <w:trHeight w:val="20"/>
        </w:trPr>
        <w:tc>
          <w:tcPr>
            <w:tcW w:w="598" w:type="dxa"/>
            <w:tcBorders>
              <w:top w:val="nil"/>
              <w:left w:val="single" w:sz="4" w:space="0" w:color="auto"/>
              <w:bottom w:val="nil"/>
              <w:right w:val="single" w:sz="4" w:space="0" w:color="auto"/>
            </w:tcBorders>
            <w:shd w:val="clear" w:color="auto" w:fill="auto"/>
            <w:hideMark/>
          </w:tcPr>
          <w:p w14:paraId="545C3C57" w14:textId="77777777" w:rsidR="008E194C" w:rsidRPr="00931B14" w:rsidRDefault="008E194C" w:rsidP="00DF1532">
            <w:pPr>
              <w:jc w:val="center"/>
            </w:pPr>
            <w:r w:rsidRPr="00931B14">
              <w:t>20</w:t>
            </w:r>
          </w:p>
        </w:tc>
        <w:tc>
          <w:tcPr>
            <w:tcW w:w="2379"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183AE3E" w14:textId="77777777" w:rsidR="008E194C" w:rsidRPr="00931B14" w:rsidRDefault="008E194C" w:rsidP="00DF1532">
            <w:r w:rsidRPr="00931B14">
              <w:t>Предприятия общественного питания</w:t>
            </w:r>
          </w:p>
        </w:tc>
        <w:tc>
          <w:tcPr>
            <w:tcW w:w="1134" w:type="dxa"/>
            <w:vMerge w:val="restart"/>
            <w:tcBorders>
              <w:top w:val="nil"/>
              <w:left w:val="single" w:sz="4" w:space="0" w:color="auto"/>
              <w:bottom w:val="single" w:sz="4" w:space="0" w:color="auto"/>
              <w:right w:val="nil"/>
            </w:tcBorders>
            <w:shd w:val="clear" w:color="auto" w:fill="auto"/>
            <w:hideMark/>
          </w:tcPr>
          <w:p w14:paraId="63C07C27" w14:textId="77777777" w:rsidR="008E194C" w:rsidRPr="00931B14" w:rsidRDefault="008E194C" w:rsidP="00DF1532">
            <w:pPr>
              <w:jc w:val="center"/>
            </w:pPr>
            <w:r w:rsidRPr="00931B14">
              <w:t>место</w:t>
            </w:r>
          </w:p>
        </w:tc>
        <w:tc>
          <w:tcPr>
            <w:tcW w:w="1843" w:type="dxa"/>
            <w:tcBorders>
              <w:top w:val="nil"/>
              <w:left w:val="single" w:sz="4" w:space="0" w:color="auto"/>
              <w:bottom w:val="nil"/>
              <w:right w:val="single" w:sz="4" w:space="0" w:color="auto"/>
            </w:tcBorders>
            <w:shd w:val="clear" w:color="auto" w:fill="auto"/>
            <w:vAlign w:val="center"/>
            <w:hideMark/>
          </w:tcPr>
          <w:p w14:paraId="6A67D947" w14:textId="77777777" w:rsidR="008E194C" w:rsidRPr="00931B14" w:rsidRDefault="008E194C" w:rsidP="00DF1532">
            <w:pPr>
              <w:jc w:val="center"/>
            </w:pPr>
            <w:r w:rsidRPr="00931B14">
              <w:t>40</w:t>
            </w:r>
          </w:p>
        </w:tc>
        <w:tc>
          <w:tcPr>
            <w:tcW w:w="1417" w:type="dxa"/>
            <w:vMerge w:val="restart"/>
            <w:tcBorders>
              <w:top w:val="nil"/>
              <w:left w:val="nil"/>
              <w:bottom w:val="single" w:sz="4" w:space="0" w:color="auto"/>
              <w:right w:val="single" w:sz="4" w:space="0" w:color="auto"/>
            </w:tcBorders>
            <w:shd w:val="clear" w:color="auto" w:fill="auto"/>
            <w:vAlign w:val="center"/>
            <w:hideMark/>
          </w:tcPr>
          <w:p w14:paraId="2D077553" w14:textId="77777777" w:rsidR="008E194C" w:rsidRPr="00931B14" w:rsidRDefault="008E194C" w:rsidP="00DF1532">
            <w:pPr>
              <w:jc w:val="center"/>
            </w:pPr>
            <w:r w:rsidRPr="00931B14">
              <w:t>488</w:t>
            </w:r>
          </w:p>
        </w:tc>
        <w:tc>
          <w:tcPr>
            <w:tcW w:w="967" w:type="dxa"/>
            <w:vMerge w:val="restart"/>
            <w:tcBorders>
              <w:top w:val="nil"/>
              <w:left w:val="nil"/>
              <w:bottom w:val="single" w:sz="4" w:space="0" w:color="auto"/>
              <w:right w:val="single" w:sz="4" w:space="0" w:color="auto"/>
            </w:tcBorders>
            <w:shd w:val="clear" w:color="auto" w:fill="auto"/>
            <w:vAlign w:val="center"/>
            <w:hideMark/>
          </w:tcPr>
          <w:p w14:paraId="122CC6A6" w14:textId="77777777" w:rsidR="008E194C" w:rsidRPr="00931B14" w:rsidRDefault="008E194C" w:rsidP="00DF1532">
            <w:pPr>
              <w:jc w:val="center"/>
            </w:pPr>
            <w:r w:rsidRPr="00931B14">
              <w:t>454</w:t>
            </w:r>
          </w:p>
        </w:tc>
        <w:tc>
          <w:tcPr>
            <w:tcW w:w="851" w:type="dxa"/>
            <w:vMerge w:val="restart"/>
            <w:tcBorders>
              <w:top w:val="nil"/>
              <w:left w:val="nil"/>
              <w:bottom w:val="single" w:sz="4" w:space="0" w:color="auto"/>
              <w:right w:val="single" w:sz="4" w:space="0" w:color="auto"/>
            </w:tcBorders>
            <w:shd w:val="clear" w:color="auto" w:fill="auto"/>
            <w:vAlign w:val="center"/>
            <w:hideMark/>
          </w:tcPr>
          <w:p w14:paraId="5ACD8B72" w14:textId="77777777" w:rsidR="008E194C" w:rsidRPr="00931B14" w:rsidRDefault="008E194C" w:rsidP="00DF1532">
            <w:pPr>
              <w:jc w:val="center"/>
            </w:pPr>
            <w:r>
              <w:t>34</w:t>
            </w:r>
          </w:p>
        </w:tc>
      </w:tr>
      <w:tr w:rsidR="008E194C" w:rsidRPr="00931B14" w14:paraId="0CDF7CAA" w14:textId="77777777" w:rsidTr="008E194C">
        <w:trPr>
          <w:trHeight w:val="20"/>
        </w:trPr>
        <w:tc>
          <w:tcPr>
            <w:tcW w:w="598" w:type="dxa"/>
            <w:tcBorders>
              <w:top w:val="nil"/>
              <w:left w:val="single" w:sz="4" w:space="0" w:color="auto"/>
              <w:bottom w:val="single" w:sz="4" w:space="0" w:color="auto"/>
              <w:right w:val="single" w:sz="4" w:space="0" w:color="auto"/>
            </w:tcBorders>
            <w:shd w:val="clear" w:color="auto" w:fill="auto"/>
            <w:hideMark/>
          </w:tcPr>
          <w:p w14:paraId="27B376CD" w14:textId="77777777" w:rsidR="008E194C" w:rsidRPr="00931B14" w:rsidRDefault="008E194C" w:rsidP="00DF1532">
            <w:pPr>
              <w:jc w:val="center"/>
            </w:pPr>
            <w:r w:rsidRPr="00931B14">
              <w:t> </w:t>
            </w:r>
          </w:p>
        </w:tc>
        <w:tc>
          <w:tcPr>
            <w:tcW w:w="2379" w:type="dxa"/>
            <w:vMerge/>
            <w:tcBorders>
              <w:top w:val="single" w:sz="4" w:space="0" w:color="auto"/>
              <w:left w:val="single" w:sz="4" w:space="0" w:color="auto"/>
              <w:bottom w:val="single" w:sz="4" w:space="0" w:color="auto"/>
              <w:right w:val="single" w:sz="4" w:space="0" w:color="auto"/>
            </w:tcBorders>
            <w:vAlign w:val="center"/>
            <w:hideMark/>
          </w:tcPr>
          <w:p w14:paraId="2AE16EAA" w14:textId="77777777" w:rsidR="008E194C" w:rsidRPr="00931B14" w:rsidRDefault="008E194C" w:rsidP="00DF1532"/>
        </w:tc>
        <w:tc>
          <w:tcPr>
            <w:tcW w:w="1134" w:type="dxa"/>
            <w:vMerge/>
            <w:tcBorders>
              <w:top w:val="nil"/>
              <w:left w:val="single" w:sz="4" w:space="0" w:color="auto"/>
              <w:bottom w:val="single" w:sz="4" w:space="0" w:color="auto"/>
              <w:right w:val="nil"/>
            </w:tcBorders>
            <w:vAlign w:val="center"/>
            <w:hideMark/>
          </w:tcPr>
          <w:p w14:paraId="255F4195" w14:textId="77777777" w:rsidR="008E194C" w:rsidRPr="00931B14" w:rsidRDefault="008E194C" w:rsidP="00DF1532"/>
        </w:tc>
        <w:tc>
          <w:tcPr>
            <w:tcW w:w="1843" w:type="dxa"/>
            <w:tcBorders>
              <w:top w:val="nil"/>
              <w:left w:val="single" w:sz="4" w:space="0" w:color="auto"/>
              <w:bottom w:val="single" w:sz="4" w:space="0" w:color="auto"/>
              <w:right w:val="single" w:sz="4" w:space="0" w:color="auto"/>
            </w:tcBorders>
            <w:shd w:val="clear" w:color="auto" w:fill="auto"/>
            <w:vAlign w:val="center"/>
            <w:hideMark/>
          </w:tcPr>
          <w:p w14:paraId="5263B217" w14:textId="77777777" w:rsidR="008E194C" w:rsidRPr="00931B14" w:rsidRDefault="008E194C" w:rsidP="00DF1532">
            <w:pPr>
              <w:jc w:val="center"/>
            </w:pPr>
            <w:r w:rsidRPr="00931B14">
              <w:t>на 1 тыс . чел</w:t>
            </w:r>
          </w:p>
        </w:tc>
        <w:tc>
          <w:tcPr>
            <w:tcW w:w="1417" w:type="dxa"/>
            <w:vMerge/>
            <w:tcBorders>
              <w:top w:val="nil"/>
              <w:left w:val="nil"/>
              <w:bottom w:val="single" w:sz="4" w:space="0" w:color="auto"/>
              <w:right w:val="single" w:sz="4" w:space="0" w:color="auto"/>
            </w:tcBorders>
            <w:vAlign w:val="center"/>
            <w:hideMark/>
          </w:tcPr>
          <w:p w14:paraId="55B408B3" w14:textId="77777777" w:rsidR="008E194C" w:rsidRPr="00931B14" w:rsidRDefault="008E194C" w:rsidP="00DF1532"/>
        </w:tc>
        <w:tc>
          <w:tcPr>
            <w:tcW w:w="967" w:type="dxa"/>
            <w:vMerge/>
            <w:tcBorders>
              <w:top w:val="nil"/>
              <w:left w:val="nil"/>
              <w:bottom w:val="single" w:sz="4" w:space="0" w:color="auto"/>
              <w:right w:val="single" w:sz="4" w:space="0" w:color="auto"/>
            </w:tcBorders>
            <w:vAlign w:val="center"/>
            <w:hideMark/>
          </w:tcPr>
          <w:p w14:paraId="76BEADE4" w14:textId="77777777" w:rsidR="008E194C" w:rsidRPr="00931B14" w:rsidRDefault="008E194C" w:rsidP="00DF1532"/>
        </w:tc>
        <w:tc>
          <w:tcPr>
            <w:tcW w:w="851" w:type="dxa"/>
            <w:vMerge/>
            <w:tcBorders>
              <w:top w:val="nil"/>
              <w:left w:val="nil"/>
              <w:bottom w:val="single" w:sz="4" w:space="0" w:color="auto"/>
              <w:right w:val="single" w:sz="4" w:space="0" w:color="auto"/>
            </w:tcBorders>
            <w:vAlign w:val="center"/>
            <w:hideMark/>
          </w:tcPr>
          <w:p w14:paraId="0C21EF21" w14:textId="77777777" w:rsidR="008E194C" w:rsidRPr="00931B14" w:rsidRDefault="008E194C" w:rsidP="00DF1532"/>
        </w:tc>
      </w:tr>
      <w:tr w:rsidR="008E194C" w:rsidRPr="00931B14" w14:paraId="6997E0BD" w14:textId="77777777" w:rsidTr="008E194C">
        <w:trPr>
          <w:trHeight w:val="20"/>
        </w:trPr>
        <w:tc>
          <w:tcPr>
            <w:tcW w:w="598" w:type="dxa"/>
            <w:tcBorders>
              <w:top w:val="nil"/>
              <w:left w:val="single" w:sz="4" w:space="0" w:color="auto"/>
              <w:bottom w:val="nil"/>
              <w:right w:val="single" w:sz="4" w:space="0" w:color="auto"/>
            </w:tcBorders>
            <w:shd w:val="clear" w:color="auto" w:fill="auto"/>
            <w:hideMark/>
          </w:tcPr>
          <w:p w14:paraId="74BE37A8" w14:textId="77777777" w:rsidR="008E194C" w:rsidRPr="00931B14" w:rsidRDefault="008E194C" w:rsidP="00DF1532">
            <w:pPr>
              <w:jc w:val="center"/>
            </w:pPr>
            <w:r w:rsidRPr="00931B14">
              <w:t>21</w:t>
            </w:r>
          </w:p>
        </w:tc>
        <w:tc>
          <w:tcPr>
            <w:tcW w:w="2379"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06A272F" w14:textId="77777777" w:rsidR="008E194C" w:rsidRPr="00931B14" w:rsidRDefault="008E194C" w:rsidP="00DF1532">
            <w:r w:rsidRPr="00931B14">
              <w:t>Магазины кулинарии</w:t>
            </w:r>
          </w:p>
        </w:tc>
        <w:tc>
          <w:tcPr>
            <w:tcW w:w="1134" w:type="dxa"/>
            <w:vMerge w:val="restart"/>
            <w:tcBorders>
              <w:top w:val="nil"/>
              <w:left w:val="single" w:sz="4" w:space="0" w:color="auto"/>
              <w:bottom w:val="single" w:sz="4" w:space="0" w:color="auto"/>
              <w:right w:val="nil"/>
            </w:tcBorders>
            <w:shd w:val="clear" w:color="auto" w:fill="auto"/>
            <w:hideMark/>
          </w:tcPr>
          <w:p w14:paraId="436E195B" w14:textId="77777777" w:rsidR="008E194C" w:rsidRPr="00931B14" w:rsidRDefault="008E194C" w:rsidP="00DF1532">
            <w:pPr>
              <w:jc w:val="center"/>
            </w:pPr>
            <w:r w:rsidRPr="00931B14">
              <w:t xml:space="preserve">кв.м торговой </w:t>
            </w:r>
            <w:r w:rsidRPr="00931B14">
              <w:lastRenderedPageBreak/>
              <w:t>площади</w:t>
            </w:r>
          </w:p>
        </w:tc>
        <w:tc>
          <w:tcPr>
            <w:tcW w:w="1843" w:type="dxa"/>
            <w:tcBorders>
              <w:top w:val="nil"/>
              <w:left w:val="single" w:sz="4" w:space="0" w:color="auto"/>
              <w:bottom w:val="nil"/>
              <w:right w:val="single" w:sz="4" w:space="0" w:color="auto"/>
            </w:tcBorders>
            <w:shd w:val="clear" w:color="auto" w:fill="auto"/>
            <w:vAlign w:val="center"/>
            <w:hideMark/>
          </w:tcPr>
          <w:p w14:paraId="71CF8562" w14:textId="77777777" w:rsidR="008E194C" w:rsidRPr="00931B14" w:rsidRDefault="008E194C" w:rsidP="00DF1532">
            <w:pPr>
              <w:jc w:val="center"/>
            </w:pPr>
            <w:r w:rsidRPr="00931B14">
              <w:lastRenderedPageBreak/>
              <w:t>40</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hideMark/>
          </w:tcPr>
          <w:p w14:paraId="413CEBD3" w14:textId="77777777" w:rsidR="008E194C" w:rsidRPr="00931B14" w:rsidRDefault="008E194C" w:rsidP="00DF1532">
            <w:pPr>
              <w:jc w:val="center"/>
            </w:pPr>
            <w:r w:rsidRPr="00931B14">
              <w:t>488</w:t>
            </w:r>
          </w:p>
        </w:tc>
        <w:tc>
          <w:tcPr>
            <w:tcW w:w="967" w:type="dxa"/>
            <w:vMerge w:val="restart"/>
            <w:tcBorders>
              <w:top w:val="nil"/>
              <w:left w:val="single" w:sz="4" w:space="0" w:color="auto"/>
              <w:bottom w:val="single" w:sz="4" w:space="0" w:color="000000"/>
              <w:right w:val="single" w:sz="4" w:space="0" w:color="auto"/>
            </w:tcBorders>
            <w:shd w:val="clear" w:color="auto" w:fill="auto"/>
            <w:vAlign w:val="center"/>
            <w:hideMark/>
          </w:tcPr>
          <w:p w14:paraId="592FD4CB" w14:textId="77777777" w:rsidR="008E194C" w:rsidRPr="00931B14" w:rsidRDefault="008E194C" w:rsidP="00DF1532">
            <w:pPr>
              <w:jc w:val="center"/>
            </w:pPr>
            <w:r w:rsidRPr="00931B14">
              <w:t>0</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14:paraId="1B03531B" w14:textId="77777777" w:rsidR="008E194C" w:rsidRPr="00931B14" w:rsidRDefault="008E194C" w:rsidP="00DF1532">
            <w:pPr>
              <w:jc w:val="center"/>
            </w:pPr>
            <w:r>
              <w:t>488</w:t>
            </w:r>
          </w:p>
        </w:tc>
      </w:tr>
      <w:tr w:rsidR="008E194C" w:rsidRPr="00931B14" w14:paraId="4F490994" w14:textId="77777777" w:rsidTr="008E194C">
        <w:trPr>
          <w:trHeight w:val="20"/>
        </w:trPr>
        <w:tc>
          <w:tcPr>
            <w:tcW w:w="598" w:type="dxa"/>
            <w:tcBorders>
              <w:top w:val="nil"/>
              <w:left w:val="single" w:sz="4" w:space="0" w:color="auto"/>
              <w:bottom w:val="nil"/>
              <w:right w:val="single" w:sz="4" w:space="0" w:color="auto"/>
            </w:tcBorders>
            <w:shd w:val="clear" w:color="auto" w:fill="auto"/>
            <w:hideMark/>
          </w:tcPr>
          <w:p w14:paraId="029599C4" w14:textId="77777777" w:rsidR="008E194C" w:rsidRPr="00931B14" w:rsidRDefault="008E194C" w:rsidP="00DF1532">
            <w:pPr>
              <w:jc w:val="center"/>
            </w:pPr>
            <w:r w:rsidRPr="00931B14">
              <w:t> </w:t>
            </w:r>
          </w:p>
        </w:tc>
        <w:tc>
          <w:tcPr>
            <w:tcW w:w="2379" w:type="dxa"/>
            <w:vMerge/>
            <w:tcBorders>
              <w:top w:val="single" w:sz="4" w:space="0" w:color="auto"/>
              <w:left w:val="single" w:sz="4" w:space="0" w:color="auto"/>
              <w:bottom w:val="single" w:sz="4" w:space="0" w:color="auto"/>
              <w:right w:val="single" w:sz="4" w:space="0" w:color="auto"/>
            </w:tcBorders>
            <w:vAlign w:val="center"/>
            <w:hideMark/>
          </w:tcPr>
          <w:p w14:paraId="4038A548" w14:textId="77777777" w:rsidR="008E194C" w:rsidRPr="00931B14" w:rsidRDefault="008E194C" w:rsidP="00DF1532"/>
        </w:tc>
        <w:tc>
          <w:tcPr>
            <w:tcW w:w="1134" w:type="dxa"/>
            <w:vMerge/>
            <w:tcBorders>
              <w:top w:val="nil"/>
              <w:left w:val="single" w:sz="4" w:space="0" w:color="auto"/>
              <w:bottom w:val="single" w:sz="4" w:space="0" w:color="auto"/>
              <w:right w:val="nil"/>
            </w:tcBorders>
            <w:vAlign w:val="center"/>
            <w:hideMark/>
          </w:tcPr>
          <w:p w14:paraId="58299406" w14:textId="77777777" w:rsidR="008E194C" w:rsidRPr="00931B14" w:rsidRDefault="008E194C" w:rsidP="00DF1532"/>
        </w:tc>
        <w:tc>
          <w:tcPr>
            <w:tcW w:w="1843" w:type="dxa"/>
            <w:tcBorders>
              <w:top w:val="nil"/>
              <w:left w:val="single" w:sz="4" w:space="0" w:color="auto"/>
              <w:bottom w:val="single" w:sz="4" w:space="0" w:color="auto"/>
              <w:right w:val="single" w:sz="4" w:space="0" w:color="auto"/>
            </w:tcBorders>
            <w:shd w:val="clear" w:color="auto" w:fill="auto"/>
            <w:vAlign w:val="center"/>
            <w:hideMark/>
          </w:tcPr>
          <w:p w14:paraId="4E2084FE" w14:textId="77777777" w:rsidR="008E194C" w:rsidRPr="00931B14" w:rsidRDefault="008E194C" w:rsidP="00DF1532">
            <w:pPr>
              <w:jc w:val="center"/>
            </w:pPr>
            <w:r w:rsidRPr="00931B14">
              <w:t>на 1 тыс . чел</w:t>
            </w:r>
          </w:p>
        </w:tc>
        <w:tc>
          <w:tcPr>
            <w:tcW w:w="1417" w:type="dxa"/>
            <w:vMerge/>
            <w:tcBorders>
              <w:top w:val="nil"/>
              <w:left w:val="single" w:sz="4" w:space="0" w:color="auto"/>
              <w:bottom w:val="single" w:sz="4" w:space="0" w:color="000000"/>
              <w:right w:val="single" w:sz="4" w:space="0" w:color="auto"/>
            </w:tcBorders>
            <w:vAlign w:val="center"/>
            <w:hideMark/>
          </w:tcPr>
          <w:p w14:paraId="509AE3CE" w14:textId="77777777" w:rsidR="008E194C" w:rsidRPr="00931B14" w:rsidRDefault="008E194C" w:rsidP="00DF1532"/>
        </w:tc>
        <w:tc>
          <w:tcPr>
            <w:tcW w:w="967" w:type="dxa"/>
            <w:vMerge/>
            <w:tcBorders>
              <w:top w:val="nil"/>
              <w:left w:val="single" w:sz="4" w:space="0" w:color="auto"/>
              <w:bottom w:val="single" w:sz="4" w:space="0" w:color="000000"/>
              <w:right w:val="single" w:sz="4" w:space="0" w:color="auto"/>
            </w:tcBorders>
            <w:vAlign w:val="center"/>
            <w:hideMark/>
          </w:tcPr>
          <w:p w14:paraId="61224660" w14:textId="77777777" w:rsidR="008E194C" w:rsidRPr="00931B14" w:rsidRDefault="008E194C" w:rsidP="00DF1532"/>
        </w:tc>
        <w:tc>
          <w:tcPr>
            <w:tcW w:w="851" w:type="dxa"/>
            <w:vMerge/>
            <w:tcBorders>
              <w:top w:val="nil"/>
              <w:left w:val="single" w:sz="4" w:space="0" w:color="auto"/>
              <w:bottom w:val="single" w:sz="4" w:space="0" w:color="000000"/>
              <w:right w:val="single" w:sz="4" w:space="0" w:color="auto"/>
            </w:tcBorders>
            <w:vAlign w:val="center"/>
            <w:hideMark/>
          </w:tcPr>
          <w:p w14:paraId="7AF2CA55" w14:textId="77777777" w:rsidR="008E194C" w:rsidRPr="00931B14" w:rsidRDefault="008E194C" w:rsidP="00DF1532"/>
        </w:tc>
      </w:tr>
      <w:tr w:rsidR="008E194C" w:rsidRPr="00931B14" w14:paraId="066868A9" w14:textId="77777777" w:rsidTr="008E194C">
        <w:trPr>
          <w:trHeight w:val="20"/>
        </w:trPr>
        <w:tc>
          <w:tcPr>
            <w:tcW w:w="598" w:type="dxa"/>
            <w:tcBorders>
              <w:top w:val="single" w:sz="4" w:space="0" w:color="auto"/>
              <w:left w:val="single" w:sz="4" w:space="0" w:color="auto"/>
              <w:bottom w:val="nil"/>
              <w:right w:val="single" w:sz="4" w:space="0" w:color="auto"/>
            </w:tcBorders>
            <w:shd w:val="clear" w:color="auto" w:fill="auto"/>
            <w:hideMark/>
          </w:tcPr>
          <w:p w14:paraId="40013F6B" w14:textId="77777777" w:rsidR="008E194C" w:rsidRPr="00931B14" w:rsidRDefault="008E194C" w:rsidP="00DF1532">
            <w:pPr>
              <w:jc w:val="center"/>
            </w:pPr>
            <w:r w:rsidRPr="00931B14">
              <w:t>22</w:t>
            </w:r>
          </w:p>
        </w:tc>
        <w:tc>
          <w:tcPr>
            <w:tcW w:w="2379"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AEABEBF" w14:textId="77777777" w:rsidR="008E194C" w:rsidRPr="00931B14" w:rsidRDefault="008E194C" w:rsidP="00DF1532">
            <w:r w:rsidRPr="00931B14">
              <w:t>Предприятия бытового обслуживания</w:t>
            </w:r>
          </w:p>
        </w:tc>
        <w:tc>
          <w:tcPr>
            <w:tcW w:w="1134" w:type="dxa"/>
            <w:vMerge w:val="restart"/>
            <w:tcBorders>
              <w:top w:val="nil"/>
              <w:left w:val="single" w:sz="4" w:space="0" w:color="auto"/>
              <w:bottom w:val="single" w:sz="4" w:space="0" w:color="auto"/>
              <w:right w:val="nil"/>
            </w:tcBorders>
            <w:shd w:val="clear" w:color="auto" w:fill="auto"/>
            <w:hideMark/>
          </w:tcPr>
          <w:p w14:paraId="6AA454D0" w14:textId="77777777" w:rsidR="008E194C" w:rsidRPr="00931B14" w:rsidRDefault="008E194C" w:rsidP="00DF1532">
            <w:pPr>
              <w:jc w:val="center"/>
            </w:pPr>
            <w:r w:rsidRPr="00931B14">
              <w:t>рабочее место</w:t>
            </w:r>
          </w:p>
        </w:tc>
        <w:tc>
          <w:tcPr>
            <w:tcW w:w="1843" w:type="dxa"/>
            <w:tcBorders>
              <w:top w:val="nil"/>
              <w:left w:val="single" w:sz="4" w:space="0" w:color="auto"/>
              <w:bottom w:val="nil"/>
              <w:right w:val="single" w:sz="4" w:space="0" w:color="auto"/>
            </w:tcBorders>
            <w:shd w:val="clear" w:color="auto" w:fill="auto"/>
            <w:vAlign w:val="center"/>
            <w:hideMark/>
          </w:tcPr>
          <w:p w14:paraId="3D56AEF1" w14:textId="77777777" w:rsidR="008E194C" w:rsidRPr="00931B14" w:rsidRDefault="008E194C" w:rsidP="00DF1532">
            <w:pPr>
              <w:jc w:val="center"/>
            </w:pPr>
            <w:r w:rsidRPr="00931B14">
              <w:t>7</w:t>
            </w:r>
          </w:p>
        </w:tc>
        <w:tc>
          <w:tcPr>
            <w:tcW w:w="1417" w:type="dxa"/>
            <w:vMerge w:val="restart"/>
            <w:tcBorders>
              <w:top w:val="nil"/>
              <w:left w:val="nil"/>
              <w:bottom w:val="single" w:sz="4" w:space="0" w:color="auto"/>
              <w:right w:val="single" w:sz="4" w:space="0" w:color="auto"/>
            </w:tcBorders>
            <w:shd w:val="clear" w:color="auto" w:fill="auto"/>
            <w:vAlign w:val="center"/>
            <w:hideMark/>
          </w:tcPr>
          <w:p w14:paraId="4182254C" w14:textId="77777777" w:rsidR="008E194C" w:rsidRPr="00931B14" w:rsidRDefault="008E194C" w:rsidP="00DF1532">
            <w:pPr>
              <w:jc w:val="center"/>
            </w:pPr>
            <w:r w:rsidRPr="00931B14">
              <w:t>85</w:t>
            </w:r>
          </w:p>
        </w:tc>
        <w:tc>
          <w:tcPr>
            <w:tcW w:w="967" w:type="dxa"/>
            <w:vMerge w:val="restart"/>
            <w:tcBorders>
              <w:top w:val="nil"/>
              <w:left w:val="nil"/>
              <w:bottom w:val="single" w:sz="4" w:space="0" w:color="auto"/>
              <w:right w:val="single" w:sz="4" w:space="0" w:color="auto"/>
            </w:tcBorders>
            <w:shd w:val="clear" w:color="auto" w:fill="auto"/>
            <w:vAlign w:val="center"/>
            <w:hideMark/>
          </w:tcPr>
          <w:p w14:paraId="38DDB4F8" w14:textId="77777777" w:rsidR="008E194C" w:rsidRPr="00931B14" w:rsidRDefault="008E194C" w:rsidP="00DF1532">
            <w:pPr>
              <w:jc w:val="center"/>
            </w:pPr>
            <w:r w:rsidRPr="00931B14">
              <w:t>18</w:t>
            </w:r>
          </w:p>
        </w:tc>
        <w:tc>
          <w:tcPr>
            <w:tcW w:w="851" w:type="dxa"/>
            <w:vMerge w:val="restart"/>
            <w:tcBorders>
              <w:top w:val="nil"/>
              <w:left w:val="nil"/>
              <w:bottom w:val="single" w:sz="4" w:space="0" w:color="auto"/>
              <w:right w:val="single" w:sz="4" w:space="0" w:color="auto"/>
            </w:tcBorders>
            <w:shd w:val="clear" w:color="auto" w:fill="auto"/>
            <w:vAlign w:val="center"/>
            <w:hideMark/>
          </w:tcPr>
          <w:p w14:paraId="2C745833" w14:textId="77777777" w:rsidR="008E194C" w:rsidRPr="00931B14" w:rsidRDefault="008E194C" w:rsidP="00DF1532">
            <w:pPr>
              <w:jc w:val="center"/>
            </w:pPr>
            <w:r>
              <w:t>67</w:t>
            </w:r>
          </w:p>
        </w:tc>
      </w:tr>
      <w:tr w:rsidR="008E194C" w:rsidRPr="00931B14" w14:paraId="36F8101D" w14:textId="77777777" w:rsidTr="008E194C">
        <w:trPr>
          <w:trHeight w:val="20"/>
        </w:trPr>
        <w:tc>
          <w:tcPr>
            <w:tcW w:w="598" w:type="dxa"/>
            <w:tcBorders>
              <w:top w:val="nil"/>
              <w:left w:val="single" w:sz="4" w:space="0" w:color="auto"/>
              <w:bottom w:val="single" w:sz="4" w:space="0" w:color="auto"/>
              <w:right w:val="single" w:sz="4" w:space="0" w:color="auto"/>
            </w:tcBorders>
            <w:shd w:val="clear" w:color="auto" w:fill="auto"/>
            <w:hideMark/>
          </w:tcPr>
          <w:p w14:paraId="6E83BD7C" w14:textId="77777777" w:rsidR="008E194C" w:rsidRPr="00931B14" w:rsidRDefault="008E194C" w:rsidP="00DF1532">
            <w:pPr>
              <w:jc w:val="center"/>
            </w:pPr>
            <w:r w:rsidRPr="00931B14">
              <w:t> </w:t>
            </w:r>
          </w:p>
        </w:tc>
        <w:tc>
          <w:tcPr>
            <w:tcW w:w="2379" w:type="dxa"/>
            <w:vMerge/>
            <w:tcBorders>
              <w:top w:val="single" w:sz="4" w:space="0" w:color="auto"/>
              <w:left w:val="single" w:sz="4" w:space="0" w:color="auto"/>
              <w:bottom w:val="single" w:sz="4" w:space="0" w:color="auto"/>
              <w:right w:val="single" w:sz="4" w:space="0" w:color="auto"/>
            </w:tcBorders>
            <w:vAlign w:val="center"/>
            <w:hideMark/>
          </w:tcPr>
          <w:p w14:paraId="4F0930B0" w14:textId="77777777" w:rsidR="008E194C" w:rsidRPr="00931B14" w:rsidRDefault="008E194C" w:rsidP="00DF1532"/>
        </w:tc>
        <w:tc>
          <w:tcPr>
            <w:tcW w:w="1134" w:type="dxa"/>
            <w:vMerge/>
            <w:tcBorders>
              <w:top w:val="nil"/>
              <w:left w:val="single" w:sz="4" w:space="0" w:color="auto"/>
              <w:bottom w:val="single" w:sz="4" w:space="0" w:color="auto"/>
              <w:right w:val="nil"/>
            </w:tcBorders>
            <w:vAlign w:val="center"/>
            <w:hideMark/>
          </w:tcPr>
          <w:p w14:paraId="2E9DA67B" w14:textId="77777777" w:rsidR="008E194C" w:rsidRPr="00931B14" w:rsidRDefault="008E194C" w:rsidP="00DF1532"/>
        </w:tc>
        <w:tc>
          <w:tcPr>
            <w:tcW w:w="1843" w:type="dxa"/>
            <w:tcBorders>
              <w:top w:val="nil"/>
              <w:left w:val="single" w:sz="4" w:space="0" w:color="auto"/>
              <w:bottom w:val="single" w:sz="4" w:space="0" w:color="auto"/>
              <w:right w:val="single" w:sz="4" w:space="0" w:color="auto"/>
            </w:tcBorders>
            <w:shd w:val="clear" w:color="auto" w:fill="auto"/>
            <w:vAlign w:val="center"/>
            <w:hideMark/>
          </w:tcPr>
          <w:p w14:paraId="71088EA7" w14:textId="77777777" w:rsidR="008E194C" w:rsidRPr="00931B14" w:rsidRDefault="008E194C" w:rsidP="00DF1532">
            <w:pPr>
              <w:jc w:val="center"/>
            </w:pPr>
            <w:r w:rsidRPr="00931B14">
              <w:t xml:space="preserve">на 1 тыс. чел. </w:t>
            </w:r>
          </w:p>
        </w:tc>
        <w:tc>
          <w:tcPr>
            <w:tcW w:w="1417" w:type="dxa"/>
            <w:vMerge/>
            <w:tcBorders>
              <w:top w:val="nil"/>
              <w:left w:val="nil"/>
              <w:bottom w:val="single" w:sz="4" w:space="0" w:color="auto"/>
              <w:right w:val="single" w:sz="4" w:space="0" w:color="auto"/>
            </w:tcBorders>
            <w:vAlign w:val="center"/>
            <w:hideMark/>
          </w:tcPr>
          <w:p w14:paraId="705591EE" w14:textId="77777777" w:rsidR="008E194C" w:rsidRPr="00931B14" w:rsidRDefault="008E194C" w:rsidP="00DF1532"/>
        </w:tc>
        <w:tc>
          <w:tcPr>
            <w:tcW w:w="967" w:type="dxa"/>
            <w:vMerge/>
            <w:tcBorders>
              <w:top w:val="nil"/>
              <w:left w:val="nil"/>
              <w:bottom w:val="single" w:sz="4" w:space="0" w:color="auto"/>
              <w:right w:val="single" w:sz="4" w:space="0" w:color="auto"/>
            </w:tcBorders>
            <w:vAlign w:val="center"/>
            <w:hideMark/>
          </w:tcPr>
          <w:p w14:paraId="1DCC3BA4" w14:textId="77777777" w:rsidR="008E194C" w:rsidRPr="00931B14" w:rsidRDefault="008E194C" w:rsidP="00DF1532"/>
        </w:tc>
        <w:tc>
          <w:tcPr>
            <w:tcW w:w="851" w:type="dxa"/>
            <w:vMerge/>
            <w:tcBorders>
              <w:top w:val="nil"/>
              <w:left w:val="nil"/>
              <w:bottom w:val="single" w:sz="4" w:space="0" w:color="auto"/>
              <w:right w:val="single" w:sz="4" w:space="0" w:color="auto"/>
            </w:tcBorders>
            <w:vAlign w:val="center"/>
            <w:hideMark/>
          </w:tcPr>
          <w:p w14:paraId="3F18D6DF" w14:textId="77777777" w:rsidR="008E194C" w:rsidRPr="00931B14" w:rsidRDefault="008E194C" w:rsidP="00DF1532"/>
        </w:tc>
      </w:tr>
      <w:tr w:rsidR="008E194C" w:rsidRPr="00931B14" w14:paraId="7E7161BD" w14:textId="77777777" w:rsidTr="008E194C">
        <w:trPr>
          <w:trHeight w:val="20"/>
        </w:trPr>
        <w:tc>
          <w:tcPr>
            <w:tcW w:w="598" w:type="dxa"/>
            <w:tcBorders>
              <w:top w:val="nil"/>
              <w:left w:val="single" w:sz="4" w:space="0" w:color="auto"/>
              <w:bottom w:val="nil"/>
              <w:right w:val="single" w:sz="4" w:space="0" w:color="auto"/>
            </w:tcBorders>
            <w:shd w:val="clear" w:color="auto" w:fill="auto"/>
            <w:hideMark/>
          </w:tcPr>
          <w:p w14:paraId="658EFFF9" w14:textId="77777777" w:rsidR="008E194C" w:rsidRPr="00931B14" w:rsidRDefault="008E194C" w:rsidP="00DF1532">
            <w:pPr>
              <w:jc w:val="center"/>
            </w:pPr>
            <w:r w:rsidRPr="00931B14">
              <w:t>23</w:t>
            </w:r>
          </w:p>
        </w:tc>
        <w:tc>
          <w:tcPr>
            <w:tcW w:w="2379"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9FEF2B0" w14:textId="77777777" w:rsidR="008E194C" w:rsidRPr="00931B14" w:rsidRDefault="008E194C" w:rsidP="00DF1532">
            <w:r w:rsidRPr="00931B14">
              <w:t>Прачечные</w:t>
            </w:r>
          </w:p>
        </w:tc>
        <w:tc>
          <w:tcPr>
            <w:tcW w:w="1134" w:type="dxa"/>
            <w:vMerge w:val="restart"/>
            <w:tcBorders>
              <w:top w:val="nil"/>
              <w:left w:val="single" w:sz="4" w:space="0" w:color="auto"/>
              <w:bottom w:val="single" w:sz="4" w:space="0" w:color="auto"/>
              <w:right w:val="nil"/>
            </w:tcBorders>
            <w:shd w:val="clear" w:color="auto" w:fill="auto"/>
            <w:hideMark/>
          </w:tcPr>
          <w:p w14:paraId="04B10DC0" w14:textId="77777777" w:rsidR="008E194C" w:rsidRPr="00931B14" w:rsidRDefault="008E194C" w:rsidP="00DF1532">
            <w:pPr>
              <w:jc w:val="center"/>
            </w:pPr>
            <w:r w:rsidRPr="00931B14">
              <w:t>кг белья в смену</w:t>
            </w:r>
          </w:p>
        </w:tc>
        <w:tc>
          <w:tcPr>
            <w:tcW w:w="1843" w:type="dxa"/>
            <w:tcBorders>
              <w:top w:val="nil"/>
              <w:left w:val="single" w:sz="4" w:space="0" w:color="auto"/>
              <w:bottom w:val="nil"/>
              <w:right w:val="single" w:sz="4" w:space="0" w:color="auto"/>
            </w:tcBorders>
            <w:shd w:val="clear" w:color="auto" w:fill="auto"/>
            <w:vAlign w:val="center"/>
            <w:hideMark/>
          </w:tcPr>
          <w:p w14:paraId="176940FD" w14:textId="77777777" w:rsidR="008E194C" w:rsidRPr="00931B14" w:rsidRDefault="008E194C" w:rsidP="00DF1532">
            <w:pPr>
              <w:jc w:val="center"/>
            </w:pPr>
            <w:r w:rsidRPr="00931B14">
              <w:t>60</w:t>
            </w:r>
          </w:p>
        </w:tc>
        <w:tc>
          <w:tcPr>
            <w:tcW w:w="1417" w:type="dxa"/>
            <w:vMerge w:val="restart"/>
            <w:tcBorders>
              <w:top w:val="nil"/>
              <w:left w:val="nil"/>
              <w:bottom w:val="single" w:sz="4" w:space="0" w:color="auto"/>
              <w:right w:val="single" w:sz="4" w:space="0" w:color="auto"/>
            </w:tcBorders>
            <w:shd w:val="clear" w:color="auto" w:fill="auto"/>
            <w:vAlign w:val="center"/>
            <w:hideMark/>
          </w:tcPr>
          <w:p w14:paraId="3BEEF344" w14:textId="77777777" w:rsidR="008E194C" w:rsidRPr="00931B14" w:rsidRDefault="008E194C" w:rsidP="00DF1532">
            <w:pPr>
              <w:jc w:val="center"/>
            </w:pPr>
            <w:r w:rsidRPr="00931B14">
              <w:t>732,60</w:t>
            </w:r>
          </w:p>
        </w:tc>
        <w:tc>
          <w:tcPr>
            <w:tcW w:w="967" w:type="dxa"/>
            <w:vMerge w:val="restart"/>
            <w:tcBorders>
              <w:top w:val="nil"/>
              <w:left w:val="nil"/>
              <w:bottom w:val="single" w:sz="4" w:space="0" w:color="auto"/>
              <w:right w:val="single" w:sz="4" w:space="0" w:color="auto"/>
            </w:tcBorders>
            <w:shd w:val="clear" w:color="auto" w:fill="auto"/>
            <w:vAlign w:val="center"/>
            <w:hideMark/>
          </w:tcPr>
          <w:p w14:paraId="58F74ADF" w14:textId="77777777" w:rsidR="008E194C" w:rsidRPr="00931B14" w:rsidRDefault="008E194C" w:rsidP="00DF1532">
            <w:pPr>
              <w:jc w:val="center"/>
            </w:pPr>
            <w:r w:rsidRPr="00931B14">
              <w:t>0,00</w:t>
            </w:r>
          </w:p>
        </w:tc>
        <w:tc>
          <w:tcPr>
            <w:tcW w:w="85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2003EAE" w14:textId="77777777" w:rsidR="008E194C" w:rsidRPr="00931B14" w:rsidRDefault="008E194C" w:rsidP="00DF1532">
            <w:pPr>
              <w:jc w:val="center"/>
            </w:pPr>
            <w:r w:rsidRPr="00931B14">
              <w:t>732,60</w:t>
            </w:r>
          </w:p>
        </w:tc>
      </w:tr>
      <w:tr w:rsidR="008E194C" w:rsidRPr="00931B14" w14:paraId="4B820B10" w14:textId="77777777" w:rsidTr="008E194C">
        <w:trPr>
          <w:trHeight w:val="20"/>
        </w:trPr>
        <w:tc>
          <w:tcPr>
            <w:tcW w:w="598" w:type="dxa"/>
            <w:tcBorders>
              <w:top w:val="nil"/>
              <w:left w:val="single" w:sz="4" w:space="0" w:color="auto"/>
              <w:bottom w:val="single" w:sz="4" w:space="0" w:color="auto"/>
              <w:right w:val="single" w:sz="4" w:space="0" w:color="auto"/>
            </w:tcBorders>
            <w:shd w:val="clear" w:color="auto" w:fill="auto"/>
            <w:hideMark/>
          </w:tcPr>
          <w:p w14:paraId="5EBF8944" w14:textId="77777777" w:rsidR="008E194C" w:rsidRPr="00931B14" w:rsidRDefault="008E194C" w:rsidP="00DF1532">
            <w:pPr>
              <w:jc w:val="center"/>
            </w:pPr>
            <w:r w:rsidRPr="00931B14">
              <w:t> </w:t>
            </w:r>
          </w:p>
        </w:tc>
        <w:tc>
          <w:tcPr>
            <w:tcW w:w="2379" w:type="dxa"/>
            <w:vMerge/>
            <w:tcBorders>
              <w:top w:val="single" w:sz="4" w:space="0" w:color="auto"/>
              <w:left w:val="single" w:sz="4" w:space="0" w:color="auto"/>
              <w:bottom w:val="single" w:sz="4" w:space="0" w:color="auto"/>
              <w:right w:val="single" w:sz="4" w:space="0" w:color="auto"/>
            </w:tcBorders>
            <w:vAlign w:val="center"/>
            <w:hideMark/>
          </w:tcPr>
          <w:p w14:paraId="7501EE69" w14:textId="77777777" w:rsidR="008E194C" w:rsidRPr="00931B14" w:rsidRDefault="008E194C" w:rsidP="00DF1532"/>
        </w:tc>
        <w:tc>
          <w:tcPr>
            <w:tcW w:w="1134" w:type="dxa"/>
            <w:vMerge/>
            <w:tcBorders>
              <w:top w:val="nil"/>
              <w:left w:val="single" w:sz="4" w:space="0" w:color="auto"/>
              <w:bottom w:val="single" w:sz="4" w:space="0" w:color="auto"/>
              <w:right w:val="nil"/>
            </w:tcBorders>
            <w:vAlign w:val="center"/>
            <w:hideMark/>
          </w:tcPr>
          <w:p w14:paraId="662423E2" w14:textId="77777777" w:rsidR="008E194C" w:rsidRPr="00931B14" w:rsidRDefault="008E194C" w:rsidP="00DF1532"/>
        </w:tc>
        <w:tc>
          <w:tcPr>
            <w:tcW w:w="1843" w:type="dxa"/>
            <w:tcBorders>
              <w:top w:val="nil"/>
              <w:left w:val="single" w:sz="4" w:space="0" w:color="auto"/>
              <w:bottom w:val="nil"/>
              <w:right w:val="single" w:sz="4" w:space="0" w:color="auto"/>
            </w:tcBorders>
            <w:shd w:val="clear" w:color="auto" w:fill="auto"/>
            <w:vAlign w:val="center"/>
            <w:hideMark/>
          </w:tcPr>
          <w:p w14:paraId="13818B1E" w14:textId="77777777" w:rsidR="008E194C" w:rsidRPr="00931B14" w:rsidRDefault="008E194C" w:rsidP="00DF1532">
            <w:pPr>
              <w:jc w:val="center"/>
            </w:pPr>
            <w:r w:rsidRPr="00931B14">
              <w:t xml:space="preserve">на 1 тыс. чел. </w:t>
            </w:r>
          </w:p>
        </w:tc>
        <w:tc>
          <w:tcPr>
            <w:tcW w:w="1417" w:type="dxa"/>
            <w:vMerge/>
            <w:tcBorders>
              <w:top w:val="nil"/>
              <w:left w:val="nil"/>
              <w:bottom w:val="single" w:sz="4" w:space="0" w:color="auto"/>
              <w:right w:val="single" w:sz="4" w:space="0" w:color="auto"/>
            </w:tcBorders>
            <w:vAlign w:val="center"/>
            <w:hideMark/>
          </w:tcPr>
          <w:p w14:paraId="6BC2B498" w14:textId="77777777" w:rsidR="008E194C" w:rsidRPr="00931B14" w:rsidRDefault="008E194C" w:rsidP="00DF1532"/>
        </w:tc>
        <w:tc>
          <w:tcPr>
            <w:tcW w:w="967" w:type="dxa"/>
            <w:vMerge/>
            <w:tcBorders>
              <w:top w:val="nil"/>
              <w:left w:val="nil"/>
              <w:bottom w:val="single" w:sz="4" w:space="0" w:color="auto"/>
              <w:right w:val="single" w:sz="4" w:space="0" w:color="auto"/>
            </w:tcBorders>
            <w:vAlign w:val="center"/>
            <w:hideMark/>
          </w:tcPr>
          <w:p w14:paraId="27971BFD" w14:textId="77777777" w:rsidR="008E194C" w:rsidRPr="00931B14" w:rsidRDefault="008E194C" w:rsidP="00DF1532"/>
        </w:tc>
        <w:tc>
          <w:tcPr>
            <w:tcW w:w="851" w:type="dxa"/>
            <w:vMerge/>
            <w:tcBorders>
              <w:top w:val="nil"/>
              <w:left w:val="single" w:sz="4" w:space="0" w:color="auto"/>
              <w:bottom w:val="single" w:sz="4" w:space="0" w:color="000000"/>
              <w:right w:val="single" w:sz="4" w:space="0" w:color="auto"/>
            </w:tcBorders>
            <w:vAlign w:val="center"/>
            <w:hideMark/>
          </w:tcPr>
          <w:p w14:paraId="6B197A9F" w14:textId="77777777" w:rsidR="008E194C" w:rsidRPr="00931B14" w:rsidRDefault="008E194C" w:rsidP="00DF1532"/>
        </w:tc>
      </w:tr>
      <w:tr w:rsidR="008E194C" w:rsidRPr="00931B14" w14:paraId="2C85CB58" w14:textId="77777777" w:rsidTr="008E194C">
        <w:trPr>
          <w:trHeight w:val="20"/>
        </w:trPr>
        <w:tc>
          <w:tcPr>
            <w:tcW w:w="598" w:type="dxa"/>
            <w:tcBorders>
              <w:top w:val="nil"/>
              <w:left w:val="single" w:sz="4" w:space="0" w:color="auto"/>
              <w:bottom w:val="nil"/>
              <w:right w:val="single" w:sz="4" w:space="0" w:color="auto"/>
            </w:tcBorders>
            <w:shd w:val="clear" w:color="auto" w:fill="auto"/>
            <w:hideMark/>
          </w:tcPr>
          <w:p w14:paraId="56EF54D4" w14:textId="77777777" w:rsidR="008E194C" w:rsidRPr="00931B14" w:rsidRDefault="008E194C" w:rsidP="00DF1532">
            <w:pPr>
              <w:jc w:val="center"/>
            </w:pPr>
            <w:r w:rsidRPr="00931B14">
              <w:t>24</w:t>
            </w:r>
          </w:p>
        </w:tc>
        <w:tc>
          <w:tcPr>
            <w:tcW w:w="2379"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696380F" w14:textId="77777777" w:rsidR="008E194C" w:rsidRPr="00931B14" w:rsidRDefault="008E194C" w:rsidP="00DF1532">
            <w:r w:rsidRPr="00931B14">
              <w:t>Химчистки</w:t>
            </w:r>
          </w:p>
        </w:tc>
        <w:tc>
          <w:tcPr>
            <w:tcW w:w="1134"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3BF178A2" w14:textId="77777777" w:rsidR="008E194C" w:rsidRPr="00931B14" w:rsidRDefault="008E194C" w:rsidP="00DF1532">
            <w:pPr>
              <w:jc w:val="center"/>
            </w:pPr>
            <w:r w:rsidRPr="00931B14">
              <w:t>кг белья в смену</w:t>
            </w:r>
          </w:p>
        </w:tc>
        <w:tc>
          <w:tcPr>
            <w:tcW w:w="1843" w:type="dxa"/>
            <w:tcBorders>
              <w:top w:val="single" w:sz="4" w:space="0" w:color="auto"/>
              <w:left w:val="nil"/>
              <w:bottom w:val="nil"/>
              <w:right w:val="single" w:sz="4" w:space="0" w:color="auto"/>
            </w:tcBorders>
            <w:shd w:val="clear" w:color="auto" w:fill="auto"/>
            <w:vAlign w:val="center"/>
            <w:hideMark/>
          </w:tcPr>
          <w:p w14:paraId="39ADA8E2" w14:textId="77777777" w:rsidR="008E194C" w:rsidRPr="00931B14" w:rsidRDefault="008E194C" w:rsidP="00DF1532">
            <w:pPr>
              <w:jc w:val="center"/>
            </w:pPr>
            <w:r>
              <w:t>3,5</w:t>
            </w:r>
          </w:p>
        </w:tc>
        <w:tc>
          <w:tcPr>
            <w:tcW w:w="141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634AB42" w14:textId="77777777" w:rsidR="008E194C" w:rsidRPr="00931B14" w:rsidRDefault="008E194C" w:rsidP="00DF1532">
            <w:pPr>
              <w:jc w:val="center"/>
            </w:pPr>
            <w:r>
              <w:t>42,7</w:t>
            </w:r>
          </w:p>
        </w:tc>
        <w:tc>
          <w:tcPr>
            <w:tcW w:w="9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D9AF5EB" w14:textId="77777777" w:rsidR="008E194C" w:rsidRPr="00931B14" w:rsidRDefault="008E194C" w:rsidP="00DF1532">
            <w:pPr>
              <w:jc w:val="center"/>
            </w:pPr>
            <w:r w:rsidRPr="00931B14">
              <w:t>0,00</w:t>
            </w:r>
          </w:p>
        </w:tc>
        <w:tc>
          <w:tcPr>
            <w:tcW w:w="85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CD90445" w14:textId="77777777" w:rsidR="008E194C" w:rsidRPr="00931B14" w:rsidRDefault="008E194C" w:rsidP="00DF1532">
            <w:pPr>
              <w:jc w:val="center"/>
            </w:pPr>
            <w:r>
              <w:t>42,7</w:t>
            </w:r>
          </w:p>
        </w:tc>
      </w:tr>
      <w:tr w:rsidR="008E194C" w:rsidRPr="00931B14" w14:paraId="6ACBF521" w14:textId="77777777" w:rsidTr="008E194C">
        <w:trPr>
          <w:trHeight w:val="20"/>
        </w:trPr>
        <w:tc>
          <w:tcPr>
            <w:tcW w:w="598" w:type="dxa"/>
            <w:tcBorders>
              <w:top w:val="nil"/>
              <w:left w:val="single" w:sz="4" w:space="0" w:color="auto"/>
              <w:bottom w:val="single" w:sz="4" w:space="0" w:color="auto"/>
              <w:right w:val="single" w:sz="4" w:space="0" w:color="auto"/>
            </w:tcBorders>
            <w:shd w:val="clear" w:color="auto" w:fill="auto"/>
            <w:hideMark/>
          </w:tcPr>
          <w:p w14:paraId="23D6C79C" w14:textId="77777777" w:rsidR="008E194C" w:rsidRPr="00931B14" w:rsidRDefault="008E194C" w:rsidP="00DF1532">
            <w:pPr>
              <w:jc w:val="center"/>
            </w:pPr>
            <w:r w:rsidRPr="00931B14">
              <w:t> </w:t>
            </w:r>
          </w:p>
        </w:tc>
        <w:tc>
          <w:tcPr>
            <w:tcW w:w="2379" w:type="dxa"/>
            <w:vMerge/>
            <w:tcBorders>
              <w:top w:val="single" w:sz="4" w:space="0" w:color="auto"/>
              <w:left w:val="single" w:sz="4" w:space="0" w:color="auto"/>
              <w:bottom w:val="single" w:sz="4" w:space="0" w:color="auto"/>
              <w:right w:val="single" w:sz="4" w:space="0" w:color="auto"/>
            </w:tcBorders>
            <w:vAlign w:val="center"/>
            <w:hideMark/>
          </w:tcPr>
          <w:p w14:paraId="01B480F2" w14:textId="77777777" w:rsidR="008E194C" w:rsidRPr="00931B14" w:rsidRDefault="008E194C" w:rsidP="00DF1532"/>
        </w:tc>
        <w:tc>
          <w:tcPr>
            <w:tcW w:w="1134" w:type="dxa"/>
            <w:vMerge/>
            <w:tcBorders>
              <w:top w:val="single" w:sz="4" w:space="0" w:color="auto"/>
              <w:left w:val="single" w:sz="4" w:space="0" w:color="auto"/>
              <w:bottom w:val="single" w:sz="4" w:space="0" w:color="000000"/>
              <w:right w:val="single" w:sz="4" w:space="0" w:color="auto"/>
            </w:tcBorders>
            <w:vAlign w:val="center"/>
            <w:hideMark/>
          </w:tcPr>
          <w:p w14:paraId="04C36C28" w14:textId="77777777" w:rsidR="008E194C" w:rsidRPr="00931B14" w:rsidRDefault="008E194C" w:rsidP="00DF1532"/>
        </w:tc>
        <w:tc>
          <w:tcPr>
            <w:tcW w:w="1843" w:type="dxa"/>
            <w:tcBorders>
              <w:top w:val="nil"/>
              <w:left w:val="nil"/>
              <w:bottom w:val="single" w:sz="4" w:space="0" w:color="auto"/>
              <w:right w:val="single" w:sz="4" w:space="0" w:color="auto"/>
            </w:tcBorders>
            <w:shd w:val="clear" w:color="auto" w:fill="auto"/>
            <w:vAlign w:val="center"/>
            <w:hideMark/>
          </w:tcPr>
          <w:p w14:paraId="5818DC66" w14:textId="77777777" w:rsidR="008E194C" w:rsidRPr="00931B14" w:rsidRDefault="008E194C" w:rsidP="00DF1532">
            <w:pPr>
              <w:jc w:val="center"/>
            </w:pPr>
            <w:r w:rsidRPr="00931B14">
              <w:t xml:space="preserve">на 1 тыс. чел </w:t>
            </w:r>
          </w:p>
        </w:tc>
        <w:tc>
          <w:tcPr>
            <w:tcW w:w="1417" w:type="dxa"/>
            <w:vMerge/>
            <w:tcBorders>
              <w:top w:val="single" w:sz="4" w:space="0" w:color="auto"/>
              <w:left w:val="single" w:sz="4" w:space="0" w:color="auto"/>
              <w:bottom w:val="single" w:sz="4" w:space="0" w:color="000000"/>
              <w:right w:val="single" w:sz="4" w:space="0" w:color="auto"/>
            </w:tcBorders>
            <w:vAlign w:val="center"/>
            <w:hideMark/>
          </w:tcPr>
          <w:p w14:paraId="4CCC29C8" w14:textId="77777777" w:rsidR="008E194C" w:rsidRPr="00931B14" w:rsidRDefault="008E194C" w:rsidP="00DF1532"/>
        </w:tc>
        <w:tc>
          <w:tcPr>
            <w:tcW w:w="967" w:type="dxa"/>
            <w:vMerge/>
            <w:tcBorders>
              <w:top w:val="single" w:sz="4" w:space="0" w:color="auto"/>
              <w:left w:val="single" w:sz="4" w:space="0" w:color="auto"/>
              <w:bottom w:val="single" w:sz="4" w:space="0" w:color="auto"/>
              <w:right w:val="single" w:sz="4" w:space="0" w:color="auto"/>
            </w:tcBorders>
            <w:vAlign w:val="center"/>
            <w:hideMark/>
          </w:tcPr>
          <w:p w14:paraId="4F6BCE6C" w14:textId="77777777" w:rsidR="008E194C" w:rsidRPr="00931B14" w:rsidRDefault="008E194C" w:rsidP="00DF1532"/>
        </w:tc>
        <w:tc>
          <w:tcPr>
            <w:tcW w:w="851" w:type="dxa"/>
            <w:vMerge/>
            <w:tcBorders>
              <w:top w:val="nil"/>
              <w:left w:val="single" w:sz="4" w:space="0" w:color="auto"/>
              <w:bottom w:val="single" w:sz="4" w:space="0" w:color="000000"/>
              <w:right w:val="single" w:sz="4" w:space="0" w:color="auto"/>
            </w:tcBorders>
            <w:vAlign w:val="center"/>
            <w:hideMark/>
          </w:tcPr>
          <w:p w14:paraId="75DAED3B" w14:textId="77777777" w:rsidR="008E194C" w:rsidRPr="00931B14" w:rsidRDefault="008E194C" w:rsidP="00DF1532"/>
        </w:tc>
      </w:tr>
      <w:tr w:rsidR="008E194C" w:rsidRPr="00931B14" w14:paraId="10383C17" w14:textId="77777777" w:rsidTr="008E194C">
        <w:trPr>
          <w:trHeight w:val="20"/>
        </w:trPr>
        <w:tc>
          <w:tcPr>
            <w:tcW w:w="598" w:type="dxa"/>
            <w:tcBorders>
              <w:top w:val="nil"/>
              <w:left w:val="single" w:sz="4" w:space="0" w:color="auto"/>
              <w:bottom w:val="nil"/>
              <w:right w:val="single" w:sz="4" w:space="0" w:color="auto"/>
            </w:tcBorders>
            <w:shd w:val="clear" w:color="auto" w:fill="auto"/>
            <w:hideMark/>
          </w:tcPr>
          <w:p w14:paraId="2D87E734" w14:textId="77777777" w:rsidR="008E194C" w:rsidRPr="00931B14" w:rsidRDefault="008E194C" w:rsidP="00DF1532">
            <w:pPr>
              <w:jc w:val="center"/>
            </w:pPr>
            <w:r w:rsidRPr="00931B14">
              <w:t>25</w:t>
            </w:r>
          </w:p>
        </w:tc>
        <w:tc>
          <w:tcPr>
            <w:tcW w:w="2379"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1BD853D" w14:textId="77777777" w:rsidR="008E194C" w:rsidRPr="00931B14" w:rsidRDefault="008E194C" w:rsidP="00DF1532">
            <w:r w:rsidRPr="00931B14">
              <w:t>Бани</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6EAD5CB5" w14:textId="77777777" w:rsidR="008E194C" w:rsidRPr="00931B14" w:rsidRDefault="008E194C" w:rsidP="00DF1532">
            <w:pPr>
              <w:jc w:val="center"/>
            </w:pPr>
            <w:r w:rsidRPr="00931B14">
              <w:t>место</w:t>
            </w:r>
          </w:p>
        </w:tc>
        <w:tc>
          <w:tcPr>
            <w:tcW w:w="1843" w:type="dxa"/>
            <w:tcBorders>
              <w:top w:val="nil"/>
              <w:left w:val="nil"/>
              <w:bottom w:val="nil"/>
              <w:right w:val="single" w:sz="4" w:space="0" w:color="auto"/>
            </w:tcBorders>
            <w:shd w:val="clear" w:color="auto" w:fill="auto"/>
            <w:vAlign w:val="center"/>
            <w:hideMark/>
          </w:tcPr>
          <w:p w14:paraId="0BCA8D02" w14:textId="77777777" w:rsidR="008E194C" w:rsidRPr="00931B14" w:rsidRDefault="008E194C" w:rsidP="00DF1532">
            <w:pPr>
              <w:jc w:val="center"/>
            </w:pPr>
            <w:r w:rsidRPr="00931B14">
              <w:t>7</w:t>
            </w:r>
          </w:p>
        </w:tc>
        <w:tc>
          <w:tcPr>
            <w:tcW w:w="1417" w:type="dxa"/>
            <w:vMerge w:val="restart"/>
            <w:tcBorders>
              <w:top w:val="nil"/>
              <w:left w:val="nil"/>
              <w:bottom w:val="single" w:sz="4" w:space="0" w:color="auto"/>
              <w:right w:val="single" w:sz="4" w:space="0" w:color="auto"/>
            </w:tcBorders>
            <w:shd w:val="clear" w:color="auto" w:fill="auto"/>
            <w:vAlign w:val="center"/>
            <w:hideMark/>
          </w:tcPr>
          <w:p w14:paraId="749045F0" w14:textId="77777777" w:rsidR="008E194C" w:rsidRPr="00931B14" w:rsidRDefault="008E194C" w:rsidP="00DF1532">
            <w:pPr>
              <w:jc w:val="center"/>
            </w:pPr>
            <w:r w:rsidRPr="00931B14">
              <w:t>85</w:t>
            </w:r>
          </w:p>
        </w:tc>
        <w:tc>
          <w:tcPr>
            <w:tcW w:w="967" w:type="dxa"/>
            <w:vMerge w:val="restart"/>
            <w:tcBorders>
              <w:top w:val="nil"/>
              <w:left w:val="nil"/>
              <w:bottom w:val="single" w:sz="4" w:space="0" w:color="auto"/>
              <w:right w:val="single" w:sz="4" w:space="0" w:color="auto"/>
            </w:tcBorders>
            <w:shd w:val="clear" w:color="auto" w:fill="auto"/>
            <w:vAlign w:val="center"/>
            <w:hideMark/>
          </w:tcPr>
          <w:p w14:paraId="5DD7FB93" w14:textId="77777777" w:rsidR="008E194C" w:rsidRPr="00931B14" w:rsidRDefault="008E194C" w:rsidP="00DF1532">
            <w:pPr>
              <w:jc w:val="center"/>
            </w:pPr>
            <w:r w:rsidRPr="00931B14">
              <w:t>0</w:t>
            </w:r>
          </w:p>
        </w:tc>
        <w:tc>
          <w:tcPr>
            <w:tcW w:w="851" w:type="dxa"/>
            <w:vMerge w:val="restart"/>
            <w:tcBorders>
              <w:top w:val="nil"/>
              <w:left w:val="nil"/>
              <w:bottom w:val="single" w:sz="4" w:space="0" w:color="auto"/>
              <w:right w:val="single" w:sz="4" w:space="0" w:color="auto"/>
            </w:tcBorders>
            <w:shd w:val="clear" w:color="auto" w:fill="auto"/>
            <w:vAlign w:val="center"/>
            <w:hideMark/>
          </w:tcPr>
          <w:p w14:paraId="41DB2C1D" w14:textId="77777777" w:rsidR="008E194C" w:rsidRPr="00931B14" w:rsidRDefault="008E194C" w:rsidP="00DF1532">
            <w:pPr>
              <w:jc w:val="center"/>
            </w:pPr>
            <w:r>
              <w:t>85</w:t>
            </w:r>
          </w:p>
        </w:tc>
      </w:tr>
      <w:tr w:rsidR="008E194C" w:rsidRPr="00931B14" w14:paraId="324933E1" w14:textId="77777777" w:rsidTr="008E194C">
        <w:trPr>
          <w:trHeight w:val="20"/>
        </w:trPr>
        <w:tc>
          <w:tcPr>
            <w:tcW w:w="598" w:type="dxa"/>
            <w:tcBorders>
              <w:top w:val="nil"/>
              <w:left w:val="single" w:sz="4" w:space="0" w:color="auto"/>
              <w:bottom w:val="single" w:sz="4" w:space="0" w:color="auto"/>
              <w:right w:val="single" w:sz="4" w:space="0" w:color="auto"/>
            </w:tcBorders>
            <w:shd w:val="clear" w:color="auto" w:fill="auto"/>
            <w:hideMark/>
          </w:tcPr>
          <w:p w14:paraId="5865F2E1" w14:textId="77777777" w:rsidR="008E194C" w:rsidRPr="00931B14" w:rsidRDefault="008E194C" w:rsidP="00DF1532">
            <w:pPr>
              <w:jc w:val="center"/>
            </w:pPr>
            <w:r w:rsidRPr="00931B14">
              <w:t> </w:t>
            </w:r>
          </w:p>
        </w:tc>
        <w:tc>
          <w:tcPr>
            <w:tcW w:w="2379" w:type="dxa"/>
            <w:vMerge/>
            <w:tcBorders>
              <w:top w:val="single" w:sz="4" w:space="0" w:color="auto"/>
              <w:left w:val="single" w:sz="4" w:space="0" w:color="auto"/>
              <w:bottom w:val="single" w:sz="4" w:space="0" w:color="auto"/>
              <w:right w:val="single" w:sz="4" w:space="0" w:color="auto"/>
            </w:tcBorders>
            <w:vAlign w:val="center"/>
            <w:hideMark/>
          </w:tcPr>
          <w:p w14:paraId="5A23883D" w14:textId="77777777" w:rsidR="008E194C" w:rsidRPr="00931B14" w:rsidRDefault="008E194C" w:rsidP="00DF1532"/>
        </w:tc>
        <w:tc>
          <w:tcPr>
            <w:tcW w:w="1134" w:type="dxa"/>
            <w:vMerge/>
            <w:tcBorders>
              <w:top w:val="nil"/>
              <w:left w:val="single" w:sz="4" w:space="0" w:color="auto"/>
              <w:bottom w:val="single" w:sz="4" w:space="0" w:color="auto"/>
              <w:right w:val="single" w:sz="4" w:space="0" w:color="auto"/>
            </w:tcBorders>
            <w:vAlign w:val="center"/>
            <w:hideMark/>
          </w:tcPr>
          <w:p w14:paraId="202E7895" w14:textId="77777777" w:rsidR="008E194C" w:rsidRPr="00931B14" w:rsidRDefault="008E194C" w:rsidP="00DF1532"/>
        </w:tc>
        <w:tc>
          <w:tcPr>
            <w:tcW w:w="1843" w:type="dxa"/>
            <w:tcBorders>
              <w:top w:val="nil"/>
              <w:left w:val="nil"/>
              <w:bottom w:val="single" w:sz="4" w:space="0" w:color="auto"/>
              <w:right w:val="single" w:sz="4" w:space="0" w:color="auto"/>
            </w:tcBorders>
            <w:shd w:val="clear" w:color="auto" w:fill="auto"/>
            <w:vAlign w:val="center"/>
            <w:hideMark/>
          </w:tcPr>
          <w:p w14:paraId="31D4BF9A" w14:textId="77777777" w:rsidR="008E194C" w:rsidRPr="00931B14" w:rsidRDefault="008E194C" w:rsidP="00DF1532">
            <w:pPr>
              <w:jc w:val="center"/>
            </w:pPr>
            <w:r w:rsidRPr="00931B14">
              <w:t>на 1тыс. чел.</w:t>
            </w:r>
          </w:p>
        </w:tc>
        <w:tc>
          <w:tcPr>
            <w:tcW w:w="1417" w:type="dxa"/>
            <w:vMerge/>
            <w:tcBorders>
              <w:top w:val="nil"/>
              <w:left w:val="nil"/>
              <w:bottom w:val="single" w:sz="4" w:space="0" w:color="auto"/>
              <w:right w:val="single" w:sz="4" w:space="0" w:color="auto"/>
            </w:tcBorders>
            <w:vAlign w:val="center"/>
            <w:hideMark/>
          </w:tcPr>
          <w:p w14:paraId="49C737C2" w14:textId="77777777" w:rsidR="008E194C" w:rsidRPr="00931B14" w:rsidRDefault="008E194C" w:rsidP="00DF1532"/>
        </w:tc>
        <w:tc>
          <w:tcPr>
            <w:tcW w:w="967" w:type="dxa"/>
            <w:vMerge/>
            <w:tcBorders>
              <w:top w:val="nil"/>
              <w:left w:val="nil"/>
              <w:bottom w:val="single" w:sz="4" w:space="0" w:color="auto"/>
              <w:right w:val="single" w:sz="4" w:space="0" w:color="auto"/>
            </w:tcBorders>
            <w:vAlign w:val="center"/>
            <w:hideMark/>
          </w:tcPr>
          <w:p w14:paraId="7AB2EBE2" w14:textId="77777777" w:rsidR="008E194C" w:rsidRPr="00931B14" w:rsidRDefault="008E194C" w:rsidP="00DF1532"/>
        </w:tc>
        <w:tc>
          <w:tcPr>
            <w:tcW w:w="851" w:type="dxa"/>
            <w:vMerge/>
            <w:tcBorders>
              <w:top w:val="nil"/>
              <w:left w:val="nil"/>
              <w:bottom w:val="single" w:sz="4" w:space="0" w:color="auto"/>
              <w:right w:val="single" w:sz="4" w:space="0" w:color="auto"/>
            </w:tcBorders>
            <w:vAlign w:val="center"/>
            <w:hideMark/>
          </w:tcPr>
          <w:p w14:paraId="3D103836" w14:textId="77777777" w:rsidR="008E194C" w:rsidRPr="00931B14" w:rsidRDefault="008E194C" w:rsidP="00DF1532"/>
        </w:tc>
      </w:tr>
      <w:tr w:rsidR="008E194C" w:rsidRPr="00931B14" w14:paraId="304A091B" w14:textId="77777777" w:rsidTr="008E194C">
        <w:trPr>
          <w:trHeight w:val="20"/>
        </w:trPr>
        <w:tc>
          <w:tcPr>
            <w:tcW w:w="598" w:type="dxa"/>
            <w:tcBorders>
              <w:top w:val="nil"/>
              <w:left w:val="single" w:sz="4" w:space="0" w:color="auto"/>
              <w:bottom w:val="single" w:sz="4" w:space="0" w:color="auto"/>
              <w:right w:val="single" w:sz="4" w:space="0" w:color="auto"/>
            </w:tcBorders>
            <w:shd w:val="clear" w:color="auto" w:fill="auto"/>
            <w:hideMark/>
          </w:tcPr>
          <w:p w14:paraId="3D58046C" w14:textId="77777777" w:rsidR="008E194C" w:rsidRPr="00931B14" w:rsidRDefault="008E194C" w:rsidP="00DF1532">
            <w:pPr>
              <w:jc w:val="center"/>
            </w:pPr>
            <w:r w:rsidRPr="00931B14">
              <w:t>26</w:t>
            </w:r>
          </w:p>
        </w:tc>
        <w:tc>
          <w:tcPr>
            <w:tcW w:w="2379" w:type="dxa"/>
            <w:tcBorders>
              <w:top w:val="single" w:sz="4" w:space="0" w:color="auto"/>
              <w:left w:val="single" w:sz="4" w:space="0" w:color="auto"/>
              <w:bottom w:val="single" w:sz="4" w:space="0" w:color="auto"/>
              <w:right w:val="single" w:sz="4" w:space="0" w:color="auto"/>
            </w:tcBorders>
            <w:shd w:val="clear" w:color="auto" w:fill="auto"/>
            <w:hideMark/>
          </w:tcPr>
          <w:p w14:paraId="74AE7A39" w14:textId="77777777" w:rsidR="008E194C" w:rsidRPr="00931B14" w:rsidRDefault="008E194C" w:rsidP="00DF1532">
            <w:r w:rsidRPr="00931B14">
              <w:t>Отделение связи</w:t>
            </w:r>
          </w:p>
        </w:tc>
        <w:tc>
          <w:tcPr>
            <w:tcW w:w="1134" w:type="dxa"/>
            <w:tcBorders>
              <w:top w:val="nil"/>
              <w:left w:val="single" w:sz="4" w:space="0" w:color="auto"/>
              <w:bottom w:val="single" w:sz="4" w:space="0" w:color="auto"/>
              <w:right w:val="nil"/>
            </w:tcBorders>
            <w:shd w:val="clear" w:color="auto" w:fill="auto"/>
            <w:hideMark/>
          </w:tcPr>
          <w:p w14:paraId="6493D87D" w14:textId="77777777" w:rsidR="008E194C" w:rsidRPr="00931B14" w:rsidRDefault="008E194C" w:rsidP="00DF1532">
            <w:pPr>
              <w:jc w:val="center"/>
            </w:pPr>
            <w:r w:rsidRPr="00931B14">
              <w:t>объект</w:t>
            </w:r>
          </w:p>
        </w:tc>
        <w:tc>
          <w:tcPr>
            <w:tcW w:w="1843" w:type="dxa"/>
            <w:tcBorders>
              <w:top w:val="nil"/>
              <w:left w:val="single" w:sz="4" w:space="0" w:color="auto"/>
              <w:bottom w:val="single" w:sz="4" w:space="0" w:color="auto"/>
              <w:right w:val="single" w:sz="4" w:space="0" w:color="auto"/>
            </w:tcBorders>
            <w:shd w:val="clear" w:color="auto" w:fill="auto"/>
            <w:vAlign w:val="center"/>
            <w:hideMark/>
          </w:tcPr>
          <w:p w14:paraId="16E50FF3" w14:textId="77777777" w:rsidR="008E194C" w:rsidRPr="00931B14" w:rsidRDefault="008E194C" w:rsidP="00D9734F">
            <w:pPr>
              <w:jc w:val="center"/>
            </w:pPr>
            <w:r w:rsidRPr="00D9734F">
              <w:t>принима</w:t>
            </w:r>
            <w:r>
              <w:t>ется</w:t>
            </w:r>
            <w:r w:rsidRPr="00D9734F">
              <w:t xml:space="preserve"> по нормам и правилам министерств связи РФ</w:t>
            </w:r>
          </w:p>
        </w:tc>
        <w:tc>
          <w:tcPr>
            <w:tcW w:w="1417" w:type="dxa"/>
            <w:tcBorders>
              <w:top w:val="nil"/>
              <w:left w:val="nil"/>
              <w:bottom w:val="single" w:sz="4" w:space="0" w:color="auto"/>
              <w:right w:val="single" w:sz="4" w:space="0" w:color="auto"/>
            </w:tcBorders>
            <w:shd w:val="clear" w:color="auto" w:fill="auto"/>
            <w:vAlign w:val="center"/>
            <w:hideMark/>
          </w:tcPr>
          <w:p w14:paraId="6CA19D44" w14:textId="77777777" w:rsidR="008E194C" w:rsidRPr="00931B14" w:rsidRDefault="008E194C" w:rsidP="00DF1532">
            <w:pPr>
              <w:jc w:val="center"/>
            </w:pPr>
            <w:r>
              <w:t>-</w:t>
            </w:r>
          </w:p>
        </w:tc>
        <w:tc>
          <w:tcPr>
            <w:tcW w:w="967" w:type="dxa"/>
            <w:tcBorders>
              <w:top w:val="nil"/>
              <w:left w:val="nil"/>
              <w:bottom w:val="single" w:sz="4" w:space="0" w:color="auto"/>
              <w:right w:val="single" w:sz="4" w:space="0" w:color="auto"/>
            </w:tcBorders>
            <w:shd w:val="clear" w:color="auto" w:fill="auto"/>
            <w:vAlign w:val="center"/>
            <w:hideMark/>
          </w:tcPr>
          <w:p w14:paraId="0F1B1831" w14:textId="77777777" w:rsidR="008E194C" w:rsidRPr="00931B14" w:rsidRDefault="008E194C" w:rsidP="00DF1532">
            <w:pPr>
              <w:jc w:val="center"/>
            </w:pPr>
            <w:r w:rsidRPr="00931B14">
              <w:t>4</w:t>
            </w:r>
          </w:p>
        </w:tc>
        <w:tc>
          <w:tcPr>
            <w:tcW w:w="851" w:type="dxa"/>
            <w:tcBorders>
              <w:top w:val="nil"/>
              <w:left w:val="nil"/>
              <w:bottom w:val="single" w:sz="4" w:space="0" w:color="auto"/>
              <w:right w:val="single" w:sz="4" w:space="0" w:color="auto"/>
            </w:tcBorders>
            <w:shd w:val="clear" w:color="auto" w:fill="auto"/>
            <w:vAlign w:val="center"/>
            <w:hideMark/>
          </w:tcPr>
          <w:p w14:paraId="1D7BC53A" w14:textId="77777777" w:rsidR="008E194C" w:rsidRPr="00931B14" w:rsidRDefault="008E194C" w:rsidP="00DF1532">
            <w:pPr>
              <w:jc w:val="center"/>
            </w:pPr>
            <w:r>
              <w:t>-</w:t>
            </w:r>
          </w:p>
        </w:tc>
      </w:tr>
      <w:tr w:rsidR="008E194C" w:rsidRPr="00931B14" w14:paraId="5C1E9AB4" w14:textId="77777777" w:rsidTr="008E194C">
        <w:trPr>
          <w:trHeight w:val="20"/>
        </w:trPr>
        <w:tc>
          <w:tcPr>
            <w:tcW w:w="598" w:type="dxa"/>
            <w:tcBorders>
              <w:top w:val="single" w:sz="4" w:space="0" w:color="auto"/>
              <w:left w:val="single" w:sz="4" w:space="0" w:color="auto"/>
              <w:bottom w:val="nil"/>
              <w:right w:val="single" w:sz="4" w:space="0" w:color="auto"/>
            </w:tcBorders>
            <w:shd w:val="clear" w:color="auto" w:fill="auto"/>
            <w:hideMark/>
          </w:tcPr>
          <w:p w14:paraId="234C0BC7" w14:textId="77777777" w:rsidR="008E194C" w:rsidRPr="00931B14" w:rsidRDefault="008E194C" w:rsidP="00DF1532">
            <w:pPr>
              <w:jc w:val="center"/>
            </w:pPr>
            <w:r w:rsidRPr="00931B14">
              <w:t>27</w:t>
            </w:r>
          </w:p>
        </w:tc>
        <w:tc>
          <w:tcPr>
            <w:tcW w:w="2379"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76CA942" w14:textId="77777777" w:rsidR="008E194C" w:rsidRPr="00931B14" w:rsidRDefault="008E194C" w:rsidP="00DF1532">
            <w:r>
              <w:t>Отделения банков</w:t>
            </w:r>
          </w:p>
        </w:tc>
        <w:tc>
          <w:tcPr>
            <w:tcW w:w="1134" w:type="dxa"/>
            <w:vMerge w:val="restart"/>
            <w:tcBorders>
              <w:top w:val="nil"/>
              <w:left w:val="single" w:sz="4" w:space="0" w:color="auto"/>
              <w:bottom w:val="single" w:sz="4" w:space="0" w:color="auto"/>
              <w:right w:val="nil"/>
            </w:tcBorders>
            <w:shd w:val="clear" w:color="auto" w:fill="auto"/>
            <w:hideMark/>
          </w:tcPr>
          <w:p w14:paraId="5EA62C41" w14:textId="77777777" w:rsidR="008E194C" w:rsidRPr="00931B14" w:rsidRDefault="008E194C" w:rsidP="00DF1532">
            <w:pPr>
              <w:jc w:val="center"/>
            </w:pPr>
            <w:r w:rsidRPr="00931B14">
              <w:t>операцион. место</w:t>
            </w:r>
          </w:p>
        </w:tc>
        <w:tc>
          <w:tcPr>
            <w:tcW w:w="1843" w:type="dxa"/>
            <w:tcBorders>
              <w:top w:val="single" w:sz="4" w:space="0" w:color="auto"/>
              <w:left w:val="single" w:sz="4" w:space="0" w:color="auto"/>
              <w:bottom w:val="nil"/>
              <w:right w:val="single" w:sz="4" w:space="0" w:color="auto"/>
            </w:tcBorders>
            <w:shd w:val="clear" w:color="auto" w:fill="auto"/>
            <w:vAlign w:val="center"/>
            <w:hideMark/>
          </w:tcPr>
          <w:p w14:paraId="27FCAD4E" w14:textId="77777777" w:rsidR="008E194C" w:rsidRPr="00931B14" w:rsidRDefault="008E194C" w:rsidP="00DF1532">
            <w:pPr>
              <w:jc w:val="center"/>
            </w:pPr>
            <w:r w:rsidRPr="00931B14">
              <w:t>0,1</w:t>
            </w:r>
          </w:p>
        </w:tc>
        <w:tc>
          <w:tcPr>
            <w:tcW w:w="1417" w:type="dxa"/>
            <w:vMerge w:val="restart"/>
            <w:tcBorders>
              <w:top w:val="single" w:sz="4" w:space="0" w:color="auto"/>
              <w:left w:val="nil"/>
              <w:bottom w:val="single" w:sz="4" w:space="0" w:color="auto"/>
              <w:right w:val="single" w:sz="4" w:space="0" w:color="auto"/>
            </w:tcBorders>
            <w:shd w:val="clear" w:color="auto" w:fill="auto"/>
            <w:vAlign w:val="center"/>
            <w:hideMark/>
          </w:tcPr>
          <w:p w14:paraId="23914E32" w14:textId="77777777" w:rsidR="008E194C" w:rsidRPr="00931B14" w:rsidRDefault="008E194C" w:rsidP="00DF1532">
            <w:pPr>
              <w:jc w:val="center"/>
            </w:pPr>
            <w:r w:rsidRPr="00931B14">
              <w:t>1</w:t>
            </w:r>
          </w:p>
        </w:tc>
        <w:tc>
          <w:tcPr>
            <w:tcW w:w="967" w:type="dxa"/>
            <w:vMerge w:val="restart"/>
            <w:tcBorders>
              <w:top w:val="nil"/>
              <w:left w:val="nil"/>
              <w:bottom w:val="single" w:sz="4" w:space="0" w:color="auto"/>
              <w:right w:val="single" w:sz="4" w:space="0" w:color="auto"/>
            </w:tcBorders>
            <w:shd w:val="clear" w:color="auto" w:fill="auto"/>
            <w:vAlign w:val="center"/>
            <w:hideMark/>
          </w:tcPr>
          <w:p w14:paraId="1871AB3C" w14:textId="77777777" w:rsidR="008E194C" w:rsidRPr="00931B14" w:rsidRDefault="008E194C" w:rsidP="00DF1532">
            <w:pPr>
              <w:jc w:val="center"/>
            </w:pPr>
            <w:r w:rsidRPr="00931B14">
              <w:t>2</w:t>
            </w:r>
          </w:p>
        </w:tc>
        <w:tc>
          <w:tcPr>
            <w:tcW w:w="851" w:type="dxa"/>
            <w:vMerge w:val="restart"/>
            <w:tcBorders>
              <w:top w:val="nil"/>
              <w:left w:val="nil"/>
              <w:bottom w:val="single" w:sz="4" w:space="0" w:color="auto"/>
              <w:right w:val="single" w:sz="4" w:space="0" w:color="auto"/>
            </w:tcBorders>
            <w:shd w:val="clear" w:color="auto" w:fill="auto"/>
            <w:vAlign w:val="center"/>
            <w:hideMark/>
          </w:tcPr>
          <w:p w14:paraId="5BC2D2D2" w14:textId="77777777" w:rsidR="008E194C" w:rsidRPr="00931B14" w:rsidRDefault="008E194C" w:rsidP="00DF1532">
            <w:pPr>
              <w:jc w:val="center"/>
            </w:pPr>
            <w:r w:rsidRPr="00931B14">
              <w:t>0</w:t>
            </w:r>
          </w:p>
        </w:tc>
      </w:tr>
      <w:tr w:rsidR="008E194C" w:rsidRPr="00931B14" w14:paraId="289ABF05" w14:textId="77777777" w:rsidTr="008E194C">
        <w:trPr>
          <w:trHeight w:val="20"/>
        </w:trPr>
        <w:tc>
          <w:tcPr>
            <w:tcW w:w="598" w:type="dxa"/>
            <w:tcBorders>
              <w:top w:val="nil"/>
              <w:left w:val="single" w:sz="4" w:space="0" w:color="auto"/>
              <w:bottom w:val="single" w:sz="4" w:space="0" w:color="auto"/>
              <w:right w:val="single" w:sz="4" w:space="0" w:color="auto"/>
            </w:tcBorders>
            <w:shd w:val="clear" w:color="auto" w:fill="auto"/>
            <w:hideMark/>
          </w:tcPr>
          <w:p w14:paraId="1D21D21F" w14:textId="77777777" w:rsidR="008E194C" w:rsidRPr="00931B14" w:rsidRDefault="008E194C" w:rsidP="00DF1532">
            <w:pPr>
              <w:jc w:val="center"/>
            </w:pPr>
            <w:r w:rsidRPr="00931B14">
              <w:t> </w:t>
            </w:r>
          </w:p>
        </w:tc>
        <w:tc>
          <w:tcPr>
            <w:tcW w:w="2379" w:type="dxa"/>
            <w:vMerge/>
            <w:tcBorders>
              <w:top w:val="single" w:sz="4" w:space="0" w:color="auto"/>
              <w:left w:val="single" w:sz="4" w:space="0" w:color="auto"/>
              <w:bottom w:val="single" w:sz="4" w:space="0" w:color="auto"/>
              <w:right w:val="single" w:sz="4" w:space="0" w:color="auto"/>
            </w:tcBorders>
            <w:vAlign w:val="center"/>
            <w:hideMark/>
          </w:tcPr>
          <w:p w14:paraId="3586A3DD" w14:textId="77777777" w:rsidR="008E194C" w:rsidRPr="00931B14" w:rsidRDefault="008E194C" w:rsidP="00DF1532"/>
        </w:tc>
        <w:tc>
          <w:tcPr>
            <w:tcW w:w="1134" w:type="dxa"/>
            <w:vMerge/>
            <w:tcBorders>
              <w:top w:val="nil"/>
              <w:left w:val="single" w:sz="4" w:space="0" w:color="auto"/>
              <w:bottom w:val="single" w:sz="4" w:space="0" w:color="auto"/>
              <w:right w:val="nil"/>
            </w:tcBorders>
            <w:vAlign w:val="center"/>
            <w:hideMark/>
          </w:tcPr>
          <w:p w14:paraId="09491C65" w14:textId="77777777" w:rsidR="008E194C" w:rsidRPr="00931B14" w:rsidRDefault="008E194C" w:rsidP="00DF1532"/>
        </w:tc>
        <w:tc>
          <w:tcPr>
            <w:tcW w:w="1843" w:type="dxa"/>
            <w:tcBorders>
              <w:top w:val="nil"/>
              <w:left w:val="single" w:sz="4" w:space="0" w:color="auto"/>
              <w:bottom w:val="single" w:sz="4" w:space="0" w:color="auto"/>
              <w:right w:val="single" w:sz="4" w:space="0" w:color="auto"/>
            </w:tcBorders>
            <w:shd w:val="clear" w:color="auto" w:fill="auto"/>
            <w:vAlign w:val="center"/>
            <w:hideMark/>
          </w:tcPr>
          <w:p w14:paraId="54D310A1" w14:textId="77777777" w:rsidR="008E194C" w:rsidRPr="00931B14" w:rsidRDefault="008E194C" w:rsidP="00DF1532">
            <w:pPr>
              <w:jc w:val="center"/>
            </w:pPr>
            <w:r w:rsidRPr="00931B14">
              <w:t>на 1 тыс. чел.</w:t>
            </w:r>
          </w:p>
        </w:tc>
        <w:tc>
          <w:tcPr>
            <w:tcW w:w="1417" w:type="dxa"/>
            <w:vMerge/>
            <w:tcBorders>
              <w:top w:val="nil"/>
              <w:left w:val="nil"/>
              <w:bottom w:val="single" w:sz="4" w:space="0" w:color="auto"/>
              <w:right w:val="single" w:sz="4" w:space="0" w:color="auto"/>
            </w:tcBorders>
            <w:vAlign w:val="center"/>
            <w:hideMark/>
          </w:tcPr>
          <w:p w14:paraId="4031C455" w14:textId="77777777" w:rsidR="008E194C" w:rsidRPr="00931B14" w:rsidRDefault="008E194C" w:rsidP="00DF1532"/>
        </w:tc>
        <w:tc>
          <w:tcPr>
            <w:tcW w:w="967" w:type="dxa"/>
            <w:vMerge/>
            <w:tcBorders>
              <w:top w:val="nil"/>
              <w:left w:val="nil"/>
              <w:bottom w:val="single" w:sz="4" w:space="0" w:color="auto"/>
              <w:right w:val="single" w:sz="4" w:space="0" w:color="auto"/>
            </w:tcBorders>
            <w:vAlign w:val="center"/>
            <w:hideMark/>
          </w:tcPr>
          <w:p w14:paraId="5045D488" w14:textId="77777777" w:rsidR="008E194C" w:rsidRPr="00931B14" w:rsidRDefault="008E194C" w:rsidP="00DF1532"/>
        </w:tc>
        <w:tc>
          <w:tcPr>
            <w:tcW w:w="851" w:type="dxa"/>
            <w:vMerge/>
            <w:tcBorders>
              <w:top w:val="nil"/>
              <w:left w:val="nil"/>
              <w:bottom w:val="single" w:sz="4" w:space="0" w:color="auto"/>
              <w:right w:val="single" w:sz="4" w:space="0" w:color="auto"/>
            </w:tcBorders>
            <w:vAlign w:val="center"/>
            <w:hideMark/>
          </w:tcPr>
          <w:p w14:paraId="21F75593" w14:textId="77777777" w:rsidR="008E194C" w:rsidRPr="00931B14" w:rsidRDefault="008E194C" w:rsidP="00DF1532"/>
        </w:tc>
      </w:tr>
      <w:tr w:rsidR="008E194C" w:rsidRPr="00931B14" w14:paraId="7D36A41B" w14:textId="77777777" w:rsidTr="008E194C">
        <w:trPr>
          <w:trHeight w:val="20"/>
        </w:trPr>
        <w:tc>
          <w:tcPr>
            <w:tcW w:w="598" w:type="dxa"/>
            <w:tcBorders>
              <w:top w:val="nil"/>
              <w:left w:val="single" w:sz="4" w:space="0" w:color="auto"/>
              <w:bottom w:val="nil"/>
              <w:right w:val="single" w:sz="4" w:space="0" w:color="auto"/>
            </w:tcBorders>
            <w:shd w:val="clear" w:color="auto" w:fill="auto"/>
            <w:hideMark/>
          </w:tcPr>
          <w:p w14:paraId="539EFBC1" w14:textId="77777777" w:rsidR="008E194C" w:rsidRPr="00931B14" w:rsidRDefault="008E194C" w:rsidP="00DF1532">
            <w:pPr>
              <w:jc w:val="center"/>
            </w:pPr>
            <w:r w:rsidRPr="00931B14">
              <w:t>28</w:t>
            </w:r>
          </w:p>
        </w:tc>
        <w:tc>
          <w:tcPr>
            <w:tcW w:w="2379"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52D0C42" w14:textId="77777777" w:rsidR="008E194C" w:rsidRPr="00931B14" w:rsidRDefault="008E194C" w:rsidP="00DF1532">
            <w:r w:rsidRPr="00931B14">
              <w:t>Пождепо</w:t>
            </w:r>
          </w:p>
        </w:tc>
        <w:tc>
          <w:tcPr>
            <w:tcW w:w="1134" w:type="dxa"/>
            <w:vMerge w:val="restart"/>
            <w:tcBorders>
              <w:top w:val="nil"/>
              <w:left w:val="single" w:sz="4" w:space="0" w:color="auto"/>
              <w:bottom w:val="single" w:sz="4" w:space="0" w:color="auto"/>
              <w:right w:val="nil"/>
            </w:tcBorders>
            <w:shd w:val="clear" w:color="auto" w:fill="auto"/>
            <w:hideMark/>
          </w:tcPr>
          <w:p w14:paraId="7C3BFE17" w14:textId="77777777" w:rsidR="008E194C" w:rsidRPr="00931B14" w:rsidRDefault="008E194C" w:rsidP="00DF1532">
            <w:pPr>
              <w:jc w:val="center"/>
            </w:pPr>
            <w:r w:rsidRPr="00931B14">
              <w:t>объектов/ машин</w:t>
            </w:r>
          </w:p>
        </w:tc>
        <w:tc>
          <w:tcPr>
            <w:tcW w:w="1843" w:type="dxa"/>
            <w:tcBorders>
              <w:top w:val="nil"/>
              <w:left w:val="single" w:sz="4" w:space="0" w:color="auto"/>
              <w:bottom w:val="nil"/>
              <w:right w:val="single" w:sz="4" w:space="0" w:color="auto"/>
            </w:tcBorders>
            <w:shd w:val="clear" w:color="auto" w:fill="auto"/>
            <w:vAlign w:val="center"/>
            <w:hideMark/>
          </w:tcPr>
          <w:p w14:paraId="248FA873" w14:textId="77777777" w:rsidR="008E194C" w:rsidRPr="00931B14" w:rsidRDefault="008E194C" w:rsidP="00DF1532">
            <w:pPr>
              <w:jc w:val="center"/>
            </w:pPr>
            <w:r w:rsidRPr="00931B14">
              <w:t>1/2</w:t>
            </w:r>
          </w:p>
        </w:tc>
        <w:tc>
          <w:tcPr>
            <w:tcW w:w="1417" w:type="dxa"/>
            <w:vMerge w:val="restart"/>
            <w:tcBorders>
              <w:top w:val="nil"/>
              <w:left w:val="nil"/>
              <w:bottom w:val="single" w:sz="4" w:space="0" w:color="auto"/>
              <w:right w:val="single" w:sz="4" w:space="0" w:color="auto"/>
            </w:tcBorders>
            <w:shd w:val="clear" w:color="auto" w:fill="auto"/>
            <w:vAlign w:val="center"/>
            <w:hideMark/>
          </w:tcPr>
          <w:p w14:paraId="363E136D" w14:textId="77777777" w:rsidR="008E194C" w:rsidRPr="00931B14" w:rsidRDefault="008E194C" w:rsidP="00DF1532">
            <w:pPr>
              <w:jc w:val="center"/>
            </w:pPr>
            <w:r w:rsidRPr="00931B14">
              <w:t>1 депо на 2 машины</w:t>
            </w:r>
          </w:p>
        </w:tc>
        <w:tc>
          <w:tcPr>
            <w:tcW w:w="967" w:type="dxa"/>
            <w:vMerge w:val="restart"/>
            <w:tcBorders>
              <w:top w:val="nil"/>
              <w:left w:val="nil"/>
              <w:bottom w:val="single" w:sz="4" w:space="0" w:color="auto"/>
              <w:right w:val="single" w:sz="4" w:space="0" w:color="auto"/>
            </w:tcBorders>
            <w:shd w:val="clear" w:color="auto" w:fill="auto"/>
            <w:vAlign w:val="center"/>
            <w:hideMark/>
          </w:tcPr>
          <w:p w14:paraId="067C19AA" w14:textId="77777777" w:rsidR="008E194C" w:rsidRPr="00931B14" w:rsidRDefault="008E194C" w:rsidP="00A6119C">
            <w:pPr>
              <w:jc w:val="center"/>
            </w:pPr>
            <w:r w:rsidRPr="00931B14">
              <w:t>1 депо на 2 машины</w:t>
            </w:r>
          </w:p>
        </w:tc>
        <w:tc>
          <w:tcPr>
            <w:tcW w:w="851" w:type="dxa"/>
            <w:vMerge w:val="restart"/>
            <w:tcBorders>
              <w:top w:val="nil"/>
              <w:left w:val="nil"/>
              <w:bottom w:val="single" w:sz="4" w:space="0" w:color="auto"/>
              <w:right w:val="single" w:sz="4" w:space="0" w:color="auto"/>
            </w:tcBorders>
            <w:shd w:val="clear" w:color="auto" w:fill="auto"/>
            <w:vAlign w:val="center"/>
            <w:hideMark/>
          </w:tcPr>
          <w:p w14:paraId="61F132CC" w14:textId="77777777" w:rsidR="008E194C" w:rsidRPr="00931B14" w:rsidRDefault="008E194C" w:rsidP="00DF1532">
            <w:pPr>
              <w:jc w:val="center"/>
            </w:pPr>
            <w:r w:rsidRPr="00931B14">
              <w:t>0</w:t>
            </w:r>
          </w:p>
        </w:tc>
      </w:tr>
      <w:tr w:rsidR="008E194C" w:rsidRPr="00931B14" w14:paraId="4F4E10CD" w14:textId="77777777" w:rsidTr="008E194C">
        <w:trPr>
          <w:trHeight w:val="20"/>
        </w:trPr>
        <w:tc>
          <w:tcPr>
            <w:tcW w:w="598" w:type="dxa"/>
            <w:tcBorders>
              <w:top w:val="nil"/>
              <w:left w:val="single" w:sz="4" w:space="0" w:color="auto"/>
              <w:bottom w:val="single" w:sz="4" w:space="0" w:color="auto"/>
              <w:right w:val="single" w:sz="4" w:space="0" w:color="auto"/>
            </w:tcBorders>
            <w:shd w:val="clear" w:color="auto" w:fill="auto"/>
            <w:hideMark/>
          </w:tcPr>
          <w:p w14:paraId="3442A482" w14:textId="77777777" w:rsidR="008E194C" w:rsidRPr="00931B14" w:rsidRDefault="008E194C" w:rsidP="00DF1532">
            <w:pPr>
              <w:jc w:val="center"/>
            </w:pPr>
            <w:r w:rsidRPr="00931B14">
              <w:t> </w:t>
            </w:r>
          </w:p>
        </w:tc>
        <w:tc>
          <w:tcPr>
            <w:tcW w:w="2379" w:type="dxa"/>
            <w:vMerge/>
            <w:tcBorders>
              <w:top w:val="single" w:sz="4" w:space="0" w:color="auto"/>
              <w:left w:val="single" w:sz="4" w:space="0" w:color="auto"/>
              <w:bottom w:val="single" w:sz="4" w:space="0" w:color="auto"/>
              <w:right w:val="single" w:sz="4" w:space="0" w:color="auto"/>
            </w:tcBorders>
            <w:vAlign w:val="center"/>
            <w:hideMark/>
          </w:tcPr>
          <w:p w14:paraId="7BADDD13" w14:textId="77777777" w:rsidR="008E194C" w:rsidRPr="00931B14" w:rsidRDefault="008E194C" w:rsidP="00DF1532"/>
        </w:tc>
        <w:tc>
          <w:tcPr>
            <w:tcW w:w="1134" w:type="dxa"/>
            <w:vMerge/>
            <w:tcBorders>
              <w:top w:val="nil"/>
              <w:left w:val="single" w:sz="4" w:space="0" w:color="auto"/>
              <w:bottom w:val="single" w:sz="4" w:space="0" w:color="auto"/>
              <w:right w:val="nil"/>
            </w:tcBorders>
            <w:vAlign w:val="center"/>
            <w:hideMark/>
          </w:tcPr>
          <w:p w14:paraId="5807178A" w14:textId="77777777" w:rsidR="008E194C" w:rsidRPr="00931B14" w:rsidRDefault="008E194C" w:rsidP="00DF1532"/>
        </w:tc>
        <w:tc>
          <w:tcPr>
            <w:tcW w:w="1843" w:type="dxa"/>
            <w:tcBorders>
              <w:top w:val="nil"/>
              <w:left w:val="single" w:sz="4" w:space="0" w:color="auto"/>
              <w:bottom w:val="nil"/>
              <w:right w:val="single" w:sz="4" w:space="0" w:color="auto"/>
            </w:tcBorders>
            <w:shd w:val="clear" w:color="auto" w:fill="auto"/>
            <w:vAlign w:val="center"/>
            <w:hideMark/>
          </w:tcPr>
          <w:p w14:paraId="231EE9DE" w14:textId="77777777" w:rsidR="008E194C" w:rsidRPr="00931B14" w:rsidRDefault="008E194C" w:rsidP="00DF1532">
            <w:pPr>
              <w:jc w:val="center"/>
            </w:pPr>
            <w:r w:rsidRPr="00931B14">
              <w:t>для населения от 5 до 20 тыс. чел.</w:t>
            </w:r>
          </w:p>
        </w:tc>
        <w:tc>
          <w:tcPr>
            <w:tcW w:w="1417" w:type="dxa"/>
            <w:vMerge/>
            <w:tcBorders>
              <w:top w:val="nil"/>
              <w:left w:val="nil"/>
              <w:bottom w:val="single" w:sz="4" w:space="0" w:color="auto"/>
              <w:right w:val="single" w:sz="4" w:space="0" w:color="auto"/>
            </w:tcBorders>
            <w:vAlign w:val="center"/>
            <w:hideMark/>
          </w:tcPr>
          <w:p w14:paraId="73FEB03A" w14:textId="77777777" w:rsidR="008E194C" w:rsidRPr="00931B14" w:rsidRDefault="008E194C" w:rsidP="00DF1532"/>
        </w:tc>
        <w:tc>
          <w:tcPr>
            <w:tcW w:w="967" w:type="dxa"/>
            <w:vMerge/>
            <w:tcBorders>
              <w:top w:val="nil"/>
              <w:left w:val="nil"/>
              <w:bottom w:val="single" w:sz="4" w:space="0" w:color="auto"/>
              <w:right w:val="single" w:sz="4" w:space="0" w:color="auto"/>
            </w:tcBorders>
            <w:vAlign w:val="center"/>
            <w:hideMark/>
          </w:tcPr>
          <w:p w14:paraId="0CBBA552" w14:textId="77777777" w:rsidR="008E194C" w:rsidRPr="00931B14" w:rsidRDefault="008E194C" w:rsidP="00DF1532"/>
        </w:tc>
        <w:tc>
          <w:tcPr>
            <w:tcW w:w="851" w:type="dxa"/>
            <w:vMerge/>
            <w:tcBorders>
              <w:top w:val="nil"/>
              <w:left w:val="nil"/>
              <w:bottom w:val="single" w:sz="4" w:space="0" w:color="auto"/>
              <w:right w:val="single" w:sz="4" w:space="0" w:color="auto"/>
            </w:tcBorders>
            <w:vAlign w:val="center"/>
            <w:hideMark/>
          </w:tcPr>
          <w:p w14:paraId="15C20532" w14:textId="77777777" w:rsidR="008E194C" w:rsidRPr="00931B14" w:rsidRDefault="008E194C" w:rsidP="00DF1532"/>
        </w:tc>
      </w:tr>
      <w:tr w:rsidR="008E194C" w:rsidRPr="00931B14" w14:paraId="5A120CAE" w14:textId="77777777" w:rsidTr="008E194C">
        <w:trPr>
          <w:trHeight w:val="20"/>
        </w:trPr>
        <w:tc>
          <w:tcPr>
            <w:tcW w:w="598" w:type="dxa"/>
            <w:tcBorders>
              <w:top w:val="nil"/>
              <w:left w:val="single" w:sz="4" w:space="0" w:color="auto"/>
              <w:bottom w:val="nil"/>
              <w:right w:val="single" w:sz="4" w:space="0" w:color="auto"/>
            </w:tcBorders>
            <w:shd w:val="clear" w:color="auto" w:fill="auto"/>
            <w:hideMark/>
          </w:tcPr>
          <w:p w14:paraId="00E766D0" w14:textId="77777777" w:rsidR="008E194C" w:rsidRPr="00931B14" w:rsidRDefault="008E194C" w:rsidP="00DF1532">
            <w:pPr>
              <w:jc w:val="center"/>
            </w:pPr>
            <w:r w:rsidRPr="00931B14">
              <w:t>29</w:t>
            </w:r>
          </w:p>
        </w:tc>
        <w:tc>
          <w:tcPr>
            <w:tcW w:w="2379"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85FE0F9" w14:textId="77777777" w:rsidR="008E194C" w:rsidRPr="00931B14" w:rsidRDefault="008E194C" w:rsidP="00DF1532">
            <w:r w:rsidRPr="00931B14">
              <w:t>Гостиницы</w:t>
            </w:r>
          </w:p>
        </w:tc>
        <w:tc>
          <w:tcPr>
            <w:tcW w:w="1134" w:type="dxa"/>
            <w:vMerge w:val="restart"/>
            <w:tcBorders>
              <w:top w:val="nil"/>
              <w:left w:val="single" w:sz="4" w:space="0" w:color="auto"/>
              <w:bottom w:val="single" w:sz="4" w:space="0" w:color="000000"/>
              <w:right w:val="single" w:sz="4" w:space="0" w:color="auto"/>
            </w:tcBorders>
            <w:shd w:val="clear" w:color="auto" w:fill="auto"/>
            <w:hideMark/>
          </w:tcPr>
          <w:p w14:paraId="21469F21" w14:textId="77777777" w:rsidR="008E194C" w:rsidRPr="00931B14" w:rsidRDefault="008E194C" w:rsidP="00DF1532">
            <w:pPr>
              <w:jc w:val="center"/>
            </w:pPr>
            <w:r w:rsidRPr="00931B14">
              <w:t>место</w:t>
            </w:r>
          </w:p>
        </w:tc>
        <w:tc>
          <w:tcPr>
            <w:tcW w:w="1843" w:type="dxa"/>
            <w:tcBorders>
              <w:top w:val="single" w:sz="4" w:space="0" w:color="auto"/>
              <w:left w:val="nil"/>
              <w:bottom w:val="nil"/>
              <w:right w:val="single" w:sz="4" w:space="0" w:color="auto"/>
            </w:tcBorders>
            <w:shd w:val="clear" w:color="auto" w:fill="auto"/>
            <w:vAlign w:val="center"/>
            <w:hideMark/>
          </w:tcPr>
          <w:p w14:paraId="2D537ECB" w14:textId="77777777" w:rsidR="008E194C" w:rsidRPr="00931B14" w:rsidRDefault="008E194C" w:rsidP="00DF1532">
            <w:pPr>
              <w:jc w:val="center"/>
            </w:pPr>
            <w:r w:rsidRPr="00931B14">
              <w:t>6</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hideMark/>
          </w:tcPr>
          <w:p w14:paraId="7734085C" w14:textId="77777777" w:rsidR="008E194C" w:rsidRPr="00931B14" w:rsidRDefault="008E194C" w:rsidP="00DF1532">
            <w:pPr>
              <w:jc w:val="center"/>
            </w:pPr>
            <w:r w:rsidRPr="00931B14">
              <w:t>73</w:t>
            </w:r>
          </w:p>
        </w:tc>
        <w:tc>
          <w:tcPr>
            <w:tcW w:w="967" w:type="dxa"/>
            <w:vMerge w:val="restart"/>
            <w:tcBorders>
              <w:top w:val="nil"/>
              <w:left w:val="single" w:sz="4" w:space="0" w:color="auto"/>
              <w:bottom w:val="single" w:sz="4" w:space="0" w:color="000000"/>
              <w:right w:val="single" w:sz="4" w:space="0" w:color="auto"/>
            </w:tcBorders>
            <w:shd w:val="clear" w:color="auto" w:fill="auto"/>
            <w:vAlign w:val="center"/>
            <w:hideMark/>
          </w:tcPr>
          <w:p w14:paraId="2231B0BA" w14:textId="77777777" w:rsidR="008E194C" w:rsidRPr="00931B14" w:rsidRDefault="008E194C" w:rsidP="00DF1532">
            <w:pPr>
              <w:jc w:val="center"/>
            </w:pPr>
            <w:r w:rsidRPr="00931B14">
              <w:t>41</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14:paraId="67559A6C" w14:textId="77777777" w:rsidR="008E194C" w:rsidRPr="00931B14" w:rsidRDefault="008E194C" w:rsidP="00DF1532">
            <w:pPr>
              <w:jc w:val="center"/>
            </w:pPr>
            <w:r w:rsidRPr="00931B14">
              <w:t>35</w:t>
            </w:r>
          </w:p>
        </w:tc>
      </w:tr>
      <w:tr w:rsidR="008E194C" w:rsidRPr="00931B14" w14:paraId="5E03C853" w14:textId="77777777" w:rsidTr="008E194C">
        <w:trPr>
          <w:trHeight w:val="20"/>
        </w:trPr>
        <w:tc>
          <w:tcPr>
            <w:tcW w:w="598" w:type="dxa"/>
            <w:tcBorders>
              <w:top w:val="nil"/>
              <w:left w:val="single" w:sz="4" w:space="0" w:color="auto"/>
              <w:bottom w:val="single" w:sz="4" w:space="0" w:color="auto"/>
              <w:right w:val="single" w:sz="4" w:space="0" w:color="auto"/>
            </w:tcBorders>
            <w:shd w:val="clear" w:color="auto" w:fill="auto"/>
            <w:hideMark/>
          </w:tcPr>
          <w:p w14:paraId="017D5B30" w14:textId="77777777" w:rsidR="008E194C" w:rsidRPr="00931B14" w:rsidRDefault="008E194C" w:rsidP="00DF1532">
            <w:pPr>
              <w:jc w:val="center"/>
            </w:pPr>
            <w:r w:rsidRPr="00931B14">
              <w:t> </w:t>
            </w:r>
          </w:p>
        </w:tc>
        <w:tc>
          <w:tcPr>
            <w:tcW w:w="2379" w:type="dxa"/>
            <w:vMerge/>
            <w:tcBorders>
              <w:top w:val="single" w:sz="4" w:space="0" w:color="auto"/>
              <w:left w:val="single" w:sz="4" w:space="0" w:color="auto"/>
              <w:bottom w:val="single" w:sz="4" w:space="0" w:color="auto"/>
              <w:right w:val="single" w:sz="4" w:space="0" w:color="auto"/>
            </w:tcBorders>
            <w:vAlign w:val="center"/>
            <w:hideMark/>
          </w:tcPr>
          <w:p w14:paraId="411FEA19" w14:textId="77777777" w:rsidR="008E194C" w:rsidRPr="00931B14" w:rsidRDefault="008E194C" w:rsidP="00DF1532"/>
        </w:tc>
        <w:tc>
          <w:tcPr>
            <w:tcW w:w="1134" w:type="dxa"/>
            <w:vMerge/>
            <w:tcBorders>
              <w:top w:val="nil"/>
              <w:left w:val="single" w:sz="4" w:space="0" w:color="auto"/>
              <w:bottom w:val="single" w:sz="4" w:space="0" w:color="000000"/>
              <w:right w:val="single" w:sz="4" w:space="0" w:color="auto"/>
            </w:tcBorders>
            <w:vAlign w:val="center"/>
            <w:hideMark/>
          </w:tcPr>
          <w:p w14:paraId="00649AA0" w14:textId="77777777" w:rsidR="008E194C" w:rsidRPr="00931B14" w:rsidRDefault="008E194C" w:rsidP="00DF1532"/>
        </w:tc>
        <w:tc>
          <w:tcPr>
            <w:tcW w:w="1843" w:type="dxa"/>
            <w:tcBorders>
              <w:top w:val="nil"/>
              <w:left w:val="nil"/>
              <w:bottom w:val="single" w:sz="4" w:space="0" w:color="auto"/>
              <w:right w:val="single" w:sz="4" w:space="0" w:color="auto"/>
            </w:tcBorders>
            <w:shd w:val="clear" w:color="auto" w:fill="auto"/>
            <w:vAlign w:val="center"/>
            <w:hideMark/>
          </w:tcPr>
          <w:p w14:paraId="2E8CAD64" w14:textId="77777777" w:rsidR="008E194C" w:rsidRPr="00931B14" w:rsidRDefault="008E194C" w:rsidP="00DF1532">
            <w:pPr>
              <w:jc w:val="center"/>
            </w:pPr>
            <w:r w:rsidRPr="00931B14">
              <w:t>на 1 тыс. чел.</w:t>
            </w:r>
          </w:p>
        </w:tc>
        <w:tc>
          <w:tcPr>
            <w:tcW w:w="1417" w:type="dxa"/>
            <w:vMerge/>
            <w:tcBorders>
              <w:top w:val="nil"/>
              <w:left w:val="single" w:sz="4" w:space="0" w:color="auto"/>
              <w:bottom w:val="single" w:sz="4" w:space="0" w:color="000000"/>
              <w:right w:val="single" w:sz="4" w:space="0" w:color="auto"/>
            </w:tcBorders>
            <w:vAlign w:val="center"/>
            <w:hideMark/>
          </w:tcPr>
          <w:p w14:paraId="65E490D2" w14:textId="77777777" w:rsidR="008E194C" w:rsidRPr="00931B14" w:rsidRDefault="008E194C" w:rsidP="00DF1532"/>
        </w:tc>
        <w:tc>
          <w:tcPr>
            <w:tcW w:w="967" w:type="dxa"/>
            <w:vMerge/>
            <w:tcBorders>
              <w:top w:val="nil"/>
              <w:left w:val="single" w:sz="4" w:space="0" w:color="auto"/>
              <w:bottom w:val="single" w:sz="4" w:space="0" w:color="000000"/>
              <w:right w:val="single" w:sz="4" w:space="0" w:color="auto"/>
            </w:tcBorders>
            <w:vAlign w:val="center"/>
            <w:hideMark/>
          </w:tcPr>
          <w:p w14:paraId="0C94B90F" w14:textId="77777777" w:rsidR="008E194C" w:rsidRPr="00931B14" w:rsidRDefault="008E194C" w:rsidP="00DF1532"/>
        </w:tc>
        <w:tc>
          <w:tcPr>
            <w:tcW w:w="851" w:type="dxa"/>
            <w:vMerge/>
            <w:tcBorders>
              <w:top w:val="nil"/>
              <w:left w:val="single" w:sz="4" w:space="0" w:color="auto"/>
              <w:bottom w:val="single" w:sz="4" w:space="0" w:color="000000"/>
              <w:right w:val="single" w:sz="4" w:space="0" w:color="auto"/>
            </w:tcBorders>
            <w:vAlign w:val="center"/>
            <w:hideMark/>
          </w:tcPr>
          <w:p w14:paraId="408C3616" w14:textId="77777777" w:rsidR="008E194C" w:rsidRPr="00931B14" w:rsidRDefault="008E194C" w:rsidP="00DF1532"/>
        </w:tc>
      </w:tr>
      <w:tr w:rsidR="008E194C" w:rsidRPr="00931B14" w14:paraId="51778140" w14:textId="77777777" w:rsidTr="008E194C">
        <w:trPr>
          <w:trHeight w:val="20"/>
        </w:trPr>
        <w:tc>
          <w:tcPr>
            <w:tcW w:w="598" w:type="dxa"/>
            <w:tcBorders>
              <w:top w:val="nil"/>
              <w:left w:val="single" w:sz="4" w:space="0" w:color="auto"/>
              <w:bottom w:val="nil"/>
              <w:right w:val="single" w:sz="4" w:space="0" w:color="auto"/>
            </w:tcBorders>
            <w:shd w:val="clear" w:color="auto" w:fill="auto"/>
            <w:hideMark/>
          </w:tcPr>
          <w:p w14:paraId="52290C4A" w14:textId="77777777" w:rsidR="008E194C" w:rsidRPr="00931B14" w:rsidRDefault="008E194C" w:rsidP="00DF1532">
            <w:pPr>
              <w:jc w:val="center"/>
            </w:pPr>
            <w:r w:rsidRPr="00931B14">
              <w:t>30</w:t>
            </w:r>
          </w:p>
        </w:tc>
        <w:tc>
          <w:tcPr>
            <w:tcW w:w="2379"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BC9618E" w14:textId="77777777" w:rsidR="008E194C" w:rsidRPr="00931B14" w:rsidRDefault="008E194C" w:rsidP="00DF1532">
            <w:r w:rsidRPr="00931B14">
              <w:t>Кладбище традиционного захоронения</w:t>
            </w:r>
          </w:p>
        </w:tc>
        <w:tc>
          <w:tcPr>
            <w:tcW w:w="1134" w:type="dxa"/>
            <w:vMerge w:val="restart"/>
            <w:tcBorders>
              <w:top w:val="nil"/>
              <w:left w:val="single" w:sz="4" w:space="0" w:color="auto"/>
              <w:bottom w:val="single" w:sz="4" w:space="0" w:color="auto"/>
              <w:right w:val="nil"/>
            </w:tcBorders>
            <w:shd w:val="clear" w:color="auto" w:fill="auto"/>
            <w:hideMark/>
          </w:tcPr>
          <w:p w14:paraId="47B042ED" w14:textId="77777777" w:rsidR="008E194C" w:rsidRPr="00931B14" w:rsidRDefault="008E194C" w:rsidP="00DF1532">
            <w:pPr>
              <w:jc w:val="center"/>
            </w:pPr>
            <w:r w:rsidRPr="00931B14">
              <w:t>га</w:t>
            </w:r>
          </w:p>
        </w:tc>
        <w:tc>
          <w:tcPr>
            <w:tcW w:w="1843" w:type="dxa"/>
            <w:tcBorders>
              <w:top w:val="nil"/>
              <w:left w:val="single" w:sz="4" w:space="0" w:color="auto"/>
              <w:bottom w:val="nil"/>
              <w:right w:val="single" w:sz="4" w:space="0" w:color="auto"/>
            </w:tcBorders>
            <w:shd w:val="clear" w:color="auto" w:fill="auto"/>
            <w:vAlign w:val="center"/>
            <w:hideMark/>
          </w:tcPr>
          <w:p w14:paraId="50045CBB" w14:textId="77777777" w:rsidR="008E194C" w:rsidRPr="00931B14" w:rsidRDefault="008E194C" w:rsidP="00DF1532">
            <w:pPr>
              <w:jc w:val="center"/>
            </w:pPr>
            <w:r w:rsidRPr="00931B14">
              <w:t>0,24</w:t>
            </w:r>
          </w:p>
        </w:tc>
        <w:tc>
          <w:tcPr>
            <w:tcW w:w="1417" w:type="dxa"/>
            <w:vMerge w:val="restart"/>
            <w:tcBorders>
              <w:top w:val="nil"/>
              <w:left w:val="single" w:sz="4" w:space="0" w:color="auto"/>
              <w:bottom w:val="single" w:sz="4" w:space="0" w:color="auto"/>
              <w:right w:val="single" w:sz="4" w:space="0" w:color="auto"/>
            </w:tcBorders>
            <w:shd w:val="clear" w:color="auto" w:fill="auto"/>
            <w:vAlign w:val="center"/>
            <w:hideMark/>
          </w:tcPr>
          <w:p w14:paraId="52665B95" w14:textId="77777777" w:rsidR="008E194C" w:rsidRPr="00931B14" w:rsidRDefault="008E194C" w:rsidP="00DF1532">
            <w:pPr>
              <w:jc w:val="center"/>
            </w:pPr>
            <w:r w:rsidRPr="00931B14">
              <w:t>2,93</w:t>
            </w:r>
          </w:p>
        </w:tc>
        <w:tc>
          <w:tcPr>
            <w:tcW w:w="967" w:type="dxa"/>
            <w:vMerge w:val="restart"/>
            <w:tcBorders>
              <w:top w:val="nil"/>
              <w:left w:val="single" w:sz="4" w:space="0" w:color="auto"/>
              <w:bottom w:val="single" w:sz="4" w:space="0" w:color="auto"/>
              <w:right w:val="single" w:sz="4" w:space="0" w:color="auto"/>
            </w:tcBorders>
            <w:shd w:val="clear" w:color="auto" w:fill="auto"/>
            <w:vAlign w:val="center"/>
            <w:hideMark/>
          </w:tcPr>
          <w:p w14:paraId="3BD44150" w14:textId="77777777" w:rsidR="008E194C" w:rsidRPr="00931B14" w:rsidRDefault="008E194C" w:rsidP="00DF1532">
            <w:pPr>
              <w:jc w:val="center"/>
            </w:pPr>
            <w:r w:rsidRPr="00931B14">
              <w:t>8,19</w:t>
            </w:r>
          </w:p>
        </w:tc>
        <w:tc>
          <w:tcPr>
            <w:tcW w:w="851" w:type="dxa"/>
            <w:vMerge w:val="restart"/>
            <w:tcBorders>
              <w:top w:val="nil"/>
              <w:left w:val="single" w:sz="4" w:space="0" w:color="auto"/>
              <w:bottom w:val="single" w:sz="4" w:space="0" w:color="auto"/>
              <w:right w:val="single" w:sz="4" w:space="0" w:color="auto"/>
            </w:tcBorders>
            <w:shd w:val="clear" w:color="auto" w:fill="auto"/>
            <w:vAlign w:val="center"/>
            <w:hideMark/>
          </w:tcPr>
          <w:p w14:paraId="58DA8043" w14:textId="77777777" w:rsidR="008E194C" w:rsidRPr="00931B14" w:rsidRDefault="008E194C" w:rsidP="00DF1532">
            <w:pPr>
              <w:jc w:val="center"/>
            </w:pPr>
            <w:r w:rsidRPr="00931B14">
              <w:t>0,00</w:t>
            </w:r>
          </w:p>
        </w:tc>
      </w:tr>
      <w:tr w:rsidR="008E194C" w:rsidRPr="00DF1532" w14:paraId="01D821D2" w14:textId="77777777" w:rsidTr="008E194C">
        <w:trPr>
          <w:trHeight w:val="20"/>
        </w:trPr>
        <w:tc>
          <w:tcPr>
            <w:tcW w:w="598" w:type="dxa"/>
            <w:tcBorders>
              <w:top w:val="nil"/>
              <w:left w:val="single" w:sz="4" w:space="0" w:color="auto"/>
              <w:bottom w:val="single" w:sz="4" w:space="0" w:color="auto"/>
              <w:right w:val="single" w:sz="4" w:space="0" w:color="auto"/>
            </w:tcBorders>
            <w:shd w:val="clear" w:color="auto" w:fill="auto"/>
            <w:hideMark/>
          </w:tcPr>
          <w:p w14:paraId="70A65834" w14:textId="77777777" w:rsidR="008E194C" w:rsidRPr="00931B14" w:rsidRDefault="008E194C" w:rsidP="00DF1532">
            <w:pPr>
              <w:jc w:val="center"/>
            </w:pPr>
            <w:r w:rsidRPr="00931B14">
              <w:t> </w:t>
            </w:r>
          </w:p>
        </w:tc>
        <w:tc>
          <w:tcPr>
            <w:tcW w:w="2379" w:type="dxa"/>
            <w:vMerge/>
            <w:tcBorders>
              <w:top w:val="single" w:sz="4" w:space="0" w:color="auto"/>
              <w:left w:val="single" w:sz="4" w:space="0" w:color="auto"/>
              <w:bottom w:val="single" w:sz="4" w:space="0" w:color="auto"/>
              <w:right w:val="single" w:sz="4" w:space="0" w:color="auto"/>
            </w:tcBorders>
            <w:vAlign w:val="center"/>
            <w:hideMark/>
          </w:tcPr>
          <w:p w14:paraId="3892A892" w14:textId="77777777" w:rsidR="008E194C" w:rsidRPr="00931B14" w:rsidRDefault="008E194C" w:rsidP="00DF1532"/>
        </w:tc>
        <w:tc>
          <w:tcPr>
            <w:tcW w:w="1134" w:type="dxa"/>
            <w:vMerge/>
            <w:tcBorders>
              <w:top w:val="nil"/>
              <w:left w:val="single" w:sz="4" w:space="0" w:color="auto"/>
              <w:bottom w:val="single" w:sz="4" w:space="0" w:color="auto"/>
              <w:right w:val="nil"/>
            </w:tcBorders>
            <w:vAlign w:val="center"/>
            <w:hideMark/>
          </w:tcPr>
          <w:p w14:paraId="6D59AF3F" w14:textId="77777777" w:rsidR="008E194C" w:rsidRPr="00931B14" w:rsidRDefault="008E194C" w:rsidP="00DF1532"/>
        </w:tc>
        <w:tc>
          <w:tcPr>
            <w:tcW w:w="1843" w:type="dxa"/>
            <w:tcBorders>
              <w:top w:val="nil"/>
              <w:left w:val="single" w:sz="4" w:space="0" w:color="auto"/>
              <w:bottom w:val="single" w:sz="4" w:space="0" w:color="auto"/>
              <w:right w:val="single" w:sz="4" w:space="0" w:color="auto"/>
            </w:tcBorders>
            <w:shd w:val="clear" w:color="auto" w:fill="auto"/>
            <w:vAlign w:val="center"/>
            <w:hideMark/>
          </w:tcPr>
          <w:p w14:paraId="24A4E54C" w14:textId="77777777" w:rsidR="008E194C" w:rsidRPr="00DF1532" w:rsidRDefault="008E194C" w:rsidP="00DF1532">
            <w:pPr>
              <w:jc w:val="center"/>
            </w:pPr>
            <w:r w:rsidRPr="00931B14">
              <w:t>на 1 тыс. чел</w:t>
            </w:r>
          </w:p>
        </w:tc>
        <w:tc>
          <w:tcPr>
            <w:tcW w:w="1417" w:type="dxa"/>
            <w:vMerge/>
            <w:tcBorders>
              <w:top w:val="nil"/>
              <w:left w:val="single" w:sz="4" w:space="0" w:color="auto"/>
              <w:bottom w:val="single" w:sz="4" w:space="0" w:color="auto"/>
              <w:right w:val="single" w:sz="4" w:space="0" w:color="auto"/>
            </w:tcBorders>
            <w:vAlign w:val="center"/>
            <w:hideMark/>
          </w:tcPr>
          <w:p w14:paraId="64FD4D2E" w14:textId="77777777" w:rsidR="008E194C" w:rsidRPr="00DF1532" w:rsidRDefault="008E194C" w:rsidP="00DF1532"/>
        </w:tc>
        <w:tc>
          <w:tcPr>
            <w:tcW w:w="967" w:type="dxa"/>
            <w:vMerge/>
            <w:tcBorders>
              <w:top w:val="nil"/>
              <w:left w:val="single" w:sz="4" w:space="0" w:color="auto"/>
              <w:bottom w:val="single" w:sz="4" w:space="0" w:color="auto"/>
              <w:right w:val="single" w:sz="4" w:space="0" w:color="auto"/>
            </w:tcBorders>
            <w:vAlign w:val="center"/>
            <w:hideMark/>
          </w:tcPr>
          <w:p w14:paraId="6486BCDE" w14:textId="77777777" w:rsidR="008E194C" w:rsidRPr="00DF1532" w:rsidRDefault="008E194C" w:rsidP="00DF1532"/>
        </w:tc>
        <w:tc>
          <w:tcPr>
            <w:tcW w:w="851" w:type="dxa"/>
            <w:vMerge/>
            <w:tcBorders>
              <w:top w:val="nil"/>
              <w:left w:val="single" w:sz="4" w:space="0" w:color="auto"/>
              <w:bottom w:val="single" w:sz="4" w:space="0" w:color="auto"/>
              <w:right w:val="single" w:sz="4" w:space="0" w:color="auto"/>
            </w:tcBorders>
            <w:vAlign w:val="center"/>
            <w:hideMark/>
          </w:tcPr>
          <w:p w14:paraId="200884B7" w14:textId="77777777" w:rsidR="008E194C" w:rsidRPr="00DF1532" w:rsidRDefault="008E194C" w:rsidP="00DF1532"/>
        </w:tc>
      </w:tr>
    </w:tbl>
    <w:p w14:paraId="001213E7" w14:textId="77777777" w:rsidR="008E194C" w:rsidRDefault="008E194C" w:rsidP="00DB5D1B"/>
    <w:tbl>
      <w:tblPr>
        <w:tblW w:w="9356" w:type="dxa"/>
        <w:jc w:val="center"/>
        <w:tblLayout w:type="fixed"/>
        <w:tblLook w:val="04A0" w:firstRow="1" w:lastRow="0" w:firstColumn="1" w:lastColumn="0" w:noHBand="0" w:noVBand="1"/>
      </w:tblPr>
      <w:tblGrid>
        <w:gridCol w:w="598"/>
        <w:gridCol w:w="1954"/>
        <w:gridCol w:w="1276"/>
        <w:gridCol w:w="1418"/>
        <w:gridCol w:w="1353"/>
        <w:gridCol w:w="773"/>
        <w:gridCol w:w="850"/>
        <w:gridCol w:w="1134"/>
      </w:tblGrid>
      <w:tr w:rsidR="00860F98" w:rsidRPr="00860F98" w14:paraId="16EBB0F3" w14:textId="77777777" w:rsidTr="008C76FE">
        <w:trPr>
          <w:trHeight w:val="20"/>
          <w:jc w:val="center"/>
        </w:trPr>
        <w:tc>
          <w:tcPr>
            <w:tcW w:w="9356" w:type="dxa"/>
            <w:gridSpan w:val="8"/>
            <w:tcBorders>
              <w:top w:val="nil"/>
              <w:left w:val="nil"/>
              <w:bottom w:val="nil"/>
              <w:right w:val="nil"/>
            </w:tcBorders>
            <w:shd w:val="clear" w:color="auto" w:fill="auto"/>
            <w:vAlign w:val="center"/>
            <w:hideMark/>
          </w:tcPr>
          <w:p w14:paraId="50924847" w14:textId="77777777" w:rsidR="00860F98" w:rsidRPr="008E194C" w:rsidRDefault="00860F98" w:rsidP="00860F98">
            <w:pPr>
              <w:jc w:val="center"/>
              <w:rPr>
                <w:b/>
                <w:bCs/>
                <w:sz w:val="24"/>
                <w:szCs w:val="24"/>
              </w:rPr>
            </w:pPr>
            <w:r w:rsidRPr="008E194C">
              <w:rPr>
                <w:b/>
                <w:bCs/>
                <w:sz w:val="24"/>
                <w:szCs w:val="24"/>
              </w:rPr>
              <w:t>Расчёт объектов  обслуживания х.</w:t>
            </w:r>
            <w:r w:rsidR="00A6119C" w:rsidRPr="008E194C">
              <w:rPr>
                <w:b/>
                <w:bCs/>
                <w:sz w:val="24"/>
                <w:szCs w:val="24"/>
              </w:rPr>
              <w:t xml:space="preserve"> </w:t>
            </w:r>
            <w:r w:rsidRPr="008E194C">
              <w:rPr>
                <w:b/>
                <w:bCs/>
                <w:sz w:val="24"/>
                <w:szCs w:val="24"/>
              </w:rPr>
              <w:t>Сборный Октябрьского сельского поселения Крыловского района на расчетный срок генерального плана до 2029 года</w:t>
            </w:r>
          </w:p>
        </w:tc>
      </w:tr>
      <w:tr w:rsidR="00860F98" w:rsidRPr="00860F98" w14:paraId="21D6E015" w14:textId="77777777" w:rsidTr="008C76FE">
        <w:trPr>
          <w:trHeight w:val="20"/>
          <w:jc w:val="center"/>
        </w:trPr>
        <w:tc>
          <w:tcPr>
            <w:tcW w:w="598" w:type="dxa"/>
            <w:tcBorders>
              <w:top w:val="nil"/>
              <w:left w:val="nil"/>
              <w:bottom w:val="nil"/>
              <w:right w:val="nil"/>
            </w:tcBorders>
            <w:shd w:val="clear" w:color="auto" w:fill="auto"/>
            <w:noWrap/>
            <w:vAlign w:val="bottom"/>
            <w:hideMark/>
          </w:tcPr>
          <w:p w14:paraId="6AF023A1" w14:textId="77777777" w:rsidR="00860F98" w:rsidRPr="00860F98" w:rsidRDefault="00860F98" w:rsidP="00860F98">
            <w:pPr>
              <w:rPr>
                <w:rFonts w:ascii="Arial CYR" w:hAnsi="Arial CYR" w:cs="Arial CYR"/>
              </w:rPr>
            </w:pPr>
          </w:p>
        </w:tc>
        <w:tc>
          <w:tcPr>
            <w:tcW w:w="1954" w:type="dxa"/>
            <w:tcBorders>
              <w:top w:val="nil"/>
              <w:left w:val="nil"/>
              <w:bottom w:val="nil"/>
              <w:right w:val="nil"/>
            </w:tcBorders>
            <w:shd w:val="clear" w:color="auto" w:fill="auto"/>
            <w:noWrap/>
            <w:vAlign w:val="bottom"/>
            <w:hideMark/>
          </w:tcPr>
          <w:p w14:paraId="1993D106" w14:textId="77777777" w:rsidR="00860F98" w:rsidRPr="00860F98" w:rsidRDefault="00860F98" w:rsidP="00860F98">
            <w:pPr>
              <w:rPr>
                <w:rFonts w:ascii="Arial CYR" w:hAnsi="Arial CYR" w:cs="Arial CYR"/>
              </w:rPr>
            </w:pPr>
          </w:p>
        </w:tc>
        <w:tc>
          <w:tcPr>
            <w:tcW w:w="1276" w:type="dxa"/>
            <w:tcBorders>
              <w:top w:val="nil"/>
              <w:left w:val="nil"/>
              <w:bottom w:val="nil"/>
              <w:right w:val="nil"/>
            </w:tcBorders>
            <w:shd w:val="clear" w:color="auto" w:fill="auto"/>
            <w:noWrap/>
            <w:vAlign w:val="bottom"/>
            <w:hideMark/>
          </w:tcPr>
          <w:p w14:paraId="56C69EA2" w14:textId="77777777" w:rsidR="00860F98" w:rsidRPr="00860F98" w:rsidRDefault="00860F98" w:rsidP="00860F98">
            <w:pPr>
              <w:rPr>
                <w:rFonts w:ascii="Arial CYR" w:hAnsi="Arial CYR" w:cs="Arial CYR"/>
              </w:rPr>
            </w:pPr>
          </w:p>
        </w:tc>
        <w:tc>
          <w:tcPr>
            <w:tcW w:w="1418" w:type="dxa"/>
            <w:tcBorders>
              <w:top w:val="nil"/>
              <w:left w:val="nil"/>
              <w:bottom w:val="nil"/>
              <w:right w:val="nil"/>
            </w:tcBorders>
            <w:shd w:val="clear" w:color="auto" w:fill="auto"/>
            <w:noWrap/>
            <w:vAlign w:val="bottom"/>
            <w:hideMark/>
          </w:tcPr>
          <w:p w14:paraId="1CC08352" w14:textId="77777777" w:rsidR="00860F98" w:rsidRPr="00860F98" w:rsidRDefault="00860F98" w:rsidP="00860F98">
            <w:pPr>
              <w:rPr>
                <w:rFonts w:ascii="Arial CYR" w:hAnsi="Arial CYR" w:cs="Arial CYR"/>
              </w:rPr>
            </w:pPr>
          </w:p>
        </w:tc>
        <w:tc>
          <w:tcPr>
            <w:tcW w:w="1353" w:type="dxa"/>
            <w:tcBorders>
              <w:top w:val="nil"/>
              <w:left w:val="nil"/>
              <w:bottom w:val="nil"/>
              <w:right w:val="nil"/>
            </w:tcBorders>
            <w:shd w:val="clear" w:color="auto" w:fill="auto"/>
            <w:noWrap/>
            <w:vAlign w:val="bottom"/>
            <w:hideMark/>
          </w:tcPr>
          <w:p w14:paraId="207AABCB" w14:textId="77777777" w:rsidR="00860F98" w:rsidRPr="00860F98" w:rsidRDefault="00860F98" w:rsidP="00860F98">
            <w:pPr>
              <w:rPr>
                <w:rFonts w:ascii="Arial CYR" w:hAnsi="Arial CYR" w:cs="Arial CYR"/>
              </w:rPr>
            </w:pPr>
          </w:p>
        </w:tc>
        <w:tc>
          <w:tcPr>
            <w:tcW w:w="773" w:type="dxa"/>
            <w:tcBorders>
              <w:top w:val="nil"/>
              <w:left w:val="nil"/>
              <w:bottom w:val="nil"/>
              <w:right w:val="nil"/>
            </w:tcBorders>
            <w:shd w:val="clear" w:color="auto" w:fill="auto"/>
            <w:noWrap/>
            <w:vAlign w:val="bottom"/>
            <w:hideMark/>
          </w:tcPr>
          <w:p w14:paraId="1D1D5DC5" w14:textId="77777777" w:rsidR="00860F98" w:rsidRPr="00860F98" w:rsidRDefault="00860F98" w:rsidP="00860F98">
            <w:pPr>
              <w:rPr>
                <w:rFonts w:ascii="Arial CYR" w:hAnsi="Arial CYR" w:cs="Arial CYR"/>
                <w:b/>
                <w:bCs/>
              </w:rPr>
            </w:pPr>
          </w:p>
        </w:tc>
        <w:tc>
          <w:tcPr>
            <w:tcW w:w="850" w:type="dxa"/>
            <w:tcBorders>
              <w:top w:val="nil"/>
              <w:left w:val="nil"/>
              <w:bottom w:val="nil"/>
              <w:right w:val="nil"/>
            </w:tcBorders>
            <w:shd w:val="clear" w:color="auto" w:fill="auto"/>
            <w:noWrap/>
            <w:vAlign w:val="bottom"/>
            <w:hideMark/>
          </w:tcPr>
          <w:p w14:paraId="0AA30BF0" w14:textId="77777777" w:rsidR="00860F98" w:rsidRPr="00860F98" w:rsidRDefault="00860F98" w:rsidP="00860F98">
            <w:pPr>
              <w:rPr>
                <w:rFonts w:ascii="Arial CYR" w:hAnsi="Arial CYR" w:cs="Arial CYR"/>
              </w:rPr>
            </w:pPr>
          </w:p>
        </w:tc>
        <w:tc>
          <w:tcPr>
            <w:tcW w:w="1134" w:type="dxa"/>
            <w:tcBorders>
              <w:top w:val="nil"/>
              <w:left w:val="nil"/>
              <w:bottom w:val="nil"/>
              <w:right w:val="nil"/>
            </w:tcBorders>
            <w:shd w:val="clear" w:color="auto" w:fill="auto"/>
            <w:noWrap/>
            <w:vAlign w:val="bottom"/>
            <w:hideMark/>
          </w:tcPr>
          <w:p w14:paraId="2C0DA099" w14:textId="38B3DA4B" w:rsidR="00860F98" w:rsidRPr="00860F98" w:rsidRDefault="00860F98" w:rsidP="0042214A">
            <w:pPr>
              <w:jc w:val="right"/>
            </w:pPr>
            <w:r>
              <w:t>Таблица</w:t>
            </w:r>
            <w:r w:rsidR="00662DD3">
              <w:t>1</w:t>
            </w:r>
            <w:r w:rsidR="0042214A">
              <w:t>9</w:t>
            </w:r>
          </w:p>
        </w:tc>
      </w:tr>
      <w:tr w:rsidR="007C7879" w:rsidRPr="00860F98" w14:paraId="2BE25565" w14:textId="77777777" w:rsidTr="008C76FE">
        <w:trPr>
          <w:trHeight w:val="1275"/>
          <w:jc w:val="center"/>
        </w:trPr>
        <w:tc>
          <w:tcPr>
            <w:tcW w:w="59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B5F3894" w14:textId="77777777" w:rsidR="007C7879" w:rsidRPr="00860F98" w:rsidRDefault="007C7879" w:rsidP="007C7879">
            <w:pPr>
              <w:jc w:val="center"/>
            </w:pPr>
            <w:r w:rsidRPr="00860F98">
              <w:t>№№ п.п.</w:t>
            </w:r>
          </w:p>
        </w:tc>
        <w:tc>
          <w:tcPr>
            <w:tcW w:w="195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F0A7363" w14:textId="77777777" w:rsidR="007C7879" w:rsidRPr="00860F98" w:rsidRDefault="007C7879" w:rsidP="007C7879">
            <w:pPr>
              <w:jc w:val="center"/>
            </w:pPr>
            <w:r w:rsidRPr="00860F98">
              <w:t xml:space="preserve">Наименование    </w:t>
            </w:r>
          </w:p>
        </w:tc>
        <w:tc>
          <w:tcPr>
            <w:tcW w:w="127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EF96CD6" w14:textId="77777777" w:rsidR="007C7879" w:rsidRPr="00860F98" w:rsidRDefault="007C7879" w:rsidP="007C7879">
            <w:pPr>
              <w:jc w:val="center"/>
            </w:pPr>
            <w:r w:rsidRPr="00860F98">
              <w:t>Единица измерения</w:t>
            </w:r>
          </w:p>
        </w:tc>
        <w:tc>
          <w:tcPr>
            <w:tcW w:w="141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1D13FB5" w14:textId="77777777" w:rsidR="007C7879" w:rsidRPr="00931B14" w:rsidRDefault="007C7879" w:rsidP="00D9734F">
            <w:pPr>
              <w:jc w:val="center"/>
            </w:pPr>
            <w:r w:rsidRPr="00931B14">
              <w:t xml:space="preserve">Норма </w:t>
            </w:r>
            <w:r w:rsidR="00D9734F">
              <w:t>согласно МНГП поселения</w:t>
            </w:r>
          </w:p>
        </w:tc>
        <w:tc>
          <w:tcPr>
            <w:tcW w:w="1353" w:type="dxa"/>
            <w:vMerge w:val="restart"/>
            <w:tcBorders>
              <w:top w:val="single" w:sz="4" w:space="0" w:color="auto"/>
              <w:left w:val="single" w:sz="4" w:space="0" w:color="auto"/>
              <w:bottom w:val="nil"/>
              <w:right w:val="single" w:sz="4" w:space="0" w:color="auto"/>
            </w:tcBorders>
            <w:shd w:val="clear" w:color="auto" w:fill="auto"/>
            <w:textDirection w:val="btLr"/>
            <w:vAlign w:val="center"/>
            <w:hideMark/>
          </w:tcPr>
          <w:p w14:paraId="0385E73D" w14:textId="77777777" w:rsidR="007C7879" w:rsidRPr="00860F98" w:rsidRDefault="007C7879" w:rsidP="007C7879">
            <w:pPr>
              <w:ind w:left="113" w:right="113"/>
              <w:jc w:val="center"/>
            </w:pPr>
            <w:r w:rsidRPr="00860F98">
              <w:t>Нормативная потребность  населения на расчетный срок, на</w:t>
            </w:r>
          </w:p>
        </w:tc>
        <w:tc>
          <w:tcPr>
            <w:tcW w:w="773"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4304B29A" w14:textId="77777777" w:rsidR="007C7879" w:rsidRPr="00860F98" w:rsidRDefault="007C7879" w:rsidP="007C7879">
            <w:pPr>
              <w:ind w:left="113" w:right="113"/>
              <w:jc w:val="center"/>
            </w:pPr>
            <w:r w:rsidRPr="00860F98">
              <w:t>Сохраняется в существующих учреждениях населенного пункта</w:t>
            </w:r>
          </w:p>
        </w:tc>
        <w:tc>
          <w:tcPr>
            <w:tcW w:w="85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26449490" w14:textId="77777777" w:rsidR="007C7879" w:rsidRPr="00860F98" w:rsidRDefault="007C7879" w:rsidP="007C7879">
            <w:pPr>
              <w:ind w:left="113" w:right="113"/>
              <w:jc w:val="center"/>
            </w:pPr>
            <w:r w:rsidRPr="00860F98">
              <w:t>Требуется запроектировать по проекту</w:t>
            </w:r>
          </w:p>
        </w:tc>
        <w:tc>
          <w:tcPr>
            <w:tcW w:w="1134"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30043141" w14:textId="77777777" w:rsidR="007C7879" w:rsidRPr="00860F98" w:rsidRDefault="007C7879" w:rsidP="007C7879">
            <w:pPr>
              <w:ind w:left="113" w:right="113"/>
              <w:jc w:val="center"/>
            </w:pPr>
            <w:r w:rsidRPr="00860F98">
              <w:t>Примечание</w:t>
            </w:r>
          </w:p>
        </w:tc>
      </w:tr>
      <w:tr w:rsidR="007C7879" w:rsidRPr="00860F98" w14:paraId="5F0305F6" w14:textId="77777777" w:rsidTr="008C76FE">
        <w:trPr>
          <w:trHeight w:val="464"/>
          <w:jc w:val="center"/>
        </w:trPr>
        <w:tc>
          <w:tcPr>
            <w:tcW w:w="598" w:type="dxa"/>
            <w:vMerge/>
            <w:tcBorders>
              <w:top w:val="single" w:sz="4" w:space="0" w:color="auto"/>
              <w:left w:val="single" w:sz="4" w:space="0" w:color="auto"/>
              <w:bottom w:val="single" w:sz="4" w:space="0" w:color="000000"/>
              <w:right w:val="single" w:sz="4" w:space="0" w:color="auto"/>
            </w:tcBorders>
            <w:vAlign w:val="center"/>
            <w:hideMark/>
          </w:tcPr>
          <w:p w14:paraId="24F2C1CF" w14:textId="77777777" w:rsidR="007C7879" w:rsidRPr="00860F98" w:rsidRDefault="007C7879" w:rsidP="007C7879"/>
        </w:tc>
        <w:tc>
          <w:tcPr>
            <w:tcW w:w="1954" w:type="dxa"/>
            <w:vMerge/>
            <w:tcBorders>
              <w:top w:val="single" w:sz="4" w:space="0" w:color="auto"/>
              <w:left w:val="single" w:sz="4" w:space="0" w:color="auto"/>
              <w:bottom w:val="single" w:sz="4" w:space="0" w:color="000000"/>
              <w:right w:val="single" w:sz="4" w:space="0" w:color="auto"/>
            </w:tcBorders>
            <w:vAlign w:val="center"/>
            <w:hideMark/>
          </w:tcPr>
          <w:p w14:paraId="1001EBEF" w14:textId="77777777" w:rsidR="007C7879" w:rsidRPr="00860F98" w:rsidRDefault="007C7879" w:rsidP="007C7879"/>
        </w:tc>
        <w:tc>
          <w:tcPr>
            <w:tcW w:w="1276" w:type="dxa"/>
            <w:vMerge/>
            <w:tcBorders>
              <w:top w:val="single" w:sz="4" w:space="0" w:color="auto"/>
              <w:left w:val="single" w:sz="4" w:space="0" w:color="auto"/>
              <w:bottom w:val="single" w:sz="4" w:space="0" w:color="000000"/>
              <w:right w:val="single" w:sz="4" w:space="0" w:color="auto"/>
            </w:tcBorders>
            <w:vAlign w:val="center"/>
            <w:hideMark/>
          </w:tcPr>
          <w:p w14:paraId="34C4D91C" w14:textId="77777777" w:rsidR="007C7879" w:rsidRPr="00860F98" w:rsidRDefault="007C7879" w:rsidP="007C7879"/>
        </w:tc>
        <w:tc>
          <w:tcPr>
            <w:tcW w:w="1418" w:type="dxa"/>
            <w:vMerge/>
            <w:tcBorders>
              <w:top w:val="single" w:sz="4" w:space="0" w:color="auto"/>
              <w:left w:val="single" w:sz="4" w:space="0" w:color="auto"/>
              <w:bottom w:val="single" w:sz="4" w:space="0" w:color="000000"/>
              <w:right w:val="single" w:sz="4" w:space="0" w:color="auto"/>
            </w:tcBorders>
            <w:vAlign w:val="center"/>
            <w:hideMark/>
          </w:tcPr>
          <w:p w14:paraId="7EC9E43B" w14:textId="77777777" w:rsidR="007C7879" w:rsidRPr="00860F98" w:rsidRDefault="007C7879" w:rsidP="007C7879"/>
        </w:tc>
        <w:tc>
          <w:tcPr>
            <w:tcW w:w="1353" w:type="dxa"/>
            <w:vMerge/>
            <w:tcBorders>
              <w:top w:val="single" w:sz="4" w:space="0" w:color="auto"/>
              <w:left w:val="single" w:sz="4" w:space="0" w:color="auto"/>
              <w:bottom w:val="nil"/>
              <w:right w:val="single" w:sz="4" w:space="0" w:color="auto"/>
            </w:tcBorders>
            <w:vAlign w:val="center"/>
            <w:hideMark/>
          </w:tcPr>
          <w:p w14:paraId="22459C34" w14:textId="77777777" w:rsidR="007C7879" w:rsidRPr="00860F98" w:rsidRDefault="007C7879" w:rsidP="007C7879"/>
        </w:tc>
        <w:tc>
          <w:tcPr>
            <w:tcW w:w="773" w:type="dxa"/>
            <w:vMerge/>
            <w:tcBorders>
              <w:top w:val="single" w:sz="4" w:space="0" w:color="auto"/>
              <w:left w:val="single" w:sz="4" w:space="0" w:color="auto"/>
              <w:bottom w:val="single" w:sz="4" w:space="0" w:color="000000"/>
              <w:right w:val="single" w:sz="4" w:space="0" w:color="auto"/>
            </w:tcBorders>
            <w:vAlign w:val="center"/>
            <w:hideMark/>
          </w:tcPr>
          <w:p w14:paraId="6386389A" w14:textId="77777777" w:rsidR="007C7879" w:rsidRPr="00860F98" w:rsidRDefault="007C7879" w:rsidP="007C7879"/>
        </w:tc>
        <w:tc>
          <w:tcPr>
            <w:tcW w:w="850" w:type="dxa"/>
            <w:vMerge/>
            <w:tcBorders>
              <w:top w:val="single" w:sz="4" w:space="0" w:color="auto"/>
              <w:left w:val="single" w:sz="4" w:space="0" w:color="auto"/>
              <w:bottom w:val="single" w:sz="4" w:space="0" w:color="000000"/>
              <w:right w:val="single" w:sz="4" w:space="0" w:color="auto"/>
            </w:tcBorders>
            <w:vAlign w:val="center"/>
            <w:hideMark/>
          </w:tcPr>
          <w:p w14:paraId="2F365140" w14:textId="77777777" w:rsidR="007C7879" w:rsidRPr="00860F98" w:rsidRDefault="007C7879" w:rsidP="007C7879"/>
        </w:tc>
        <w:tc>
          <w:tcPr>
            <w:tcW w:w="1134" w:type="dxa"/>
            <w:vMerge/>
            <w:tcBorders>
              <w:top w:val="single" w:sz="4" w:space="0" w:color="auto"/>
              <w:left w:val="single" w:sz="4" w:space="0" w:color="auto"/>
              <w:bottom w:val="single" w:sz="4" w:space="0" w:color="000000"/>
              <w:right w:val="single" w:sz="4" w:space="0" w:color="auto"/>
            </w:tcBorders>
            <w:vAlign w:val="center"/>
            <w:hideMark/>
          </w:tcPr>
          <w:p w14:paraId="51D7CDE7" w14:textId="77777777" w:rsidR="007C7879" w:rsidRPr="00860F98" w:rsidRDefault="007C7879" w:rsidP="007C7879"/>
        </w:tc>
      </w:tr>
      <w:tr w:rsidR="007C7879" w:rsidRPr="00860F98" w14:paraId="47FEE1D2" w14:textId="77777777" w:rsidTr="008C76FE">
        <w:trPr>
          <w:trHeight w:val="20"/>
          <w:jc w:val="center"/>
        </w:trPr>
        <w:tc>
          <w:tcPr>
            <w:tcW w:w="598" w:type="dxa"/>
            <w:vMerge/>
            <w:tcBorders>
              <w:top w:val="single" w:sz="4" w:space="0" w:color="auto"/>
              <w:left w:val="single" w:sz="4" w:space="0" w:color="auto"/>
              <w:bottom w:val="single" w:sz="4" w:space="0" w:color="000000"/>
              <w:right w:val="single" w:sz="4" w:space="0" w:color="auto"/>
            </w:tcBorders>
            <w:vAlign w:val="center"/>
            <w:hideMark/>
          </w:tcPr>
          <w:p w14:paraId="12088F8D" w14:textId="77777777" w:rsidR="007C7879" w:rsidRPr="00860F98" w:rsidRDefault="007C7879" w:rsidP="007C7879"/>
        </w:tc>
        <w:tc>
          <w:tcPr>
            <w:tcW w:w="1954" w:type="dxa"/>
            <w:vMerge/>
            <w:tcBorders>
              <w:top w:val="single" w:sz="4" w:space="0" w:color="auto"/>
              <w:left w:val="single" w:sz="4" w:space="0" w:color="auto"/>
              <w:bottom w:val="single" w:sz="4" w:space="0" w:color="000000"/>
              <w:right w:val="single" w:sz="4" w:space="0" w:color="auto"/>
            </w:tcBorders>
            <w:vAlign w:val="center"/>
            <w:hideMark/>
          </w:tcPr>
          <w:p w14:paraId="6D77DE40" w14:textId="77777777" w:rsidR="007C7879" w:rsidRPr="00860F98" w:rsidRDefault="007C7879" w:rsidP="007C7879"/>
        </w:tc>
        <w:tc>
          <w:tcPr>
            <w:tcW w:w="1276" w:type="dxa"/>
            <w:vMerge/>
            <w:tcBorders>
              <w:top w:val="single" w:sz="4" w:space="0" w:color="auto"/>
              <w:left w:val="single" w:sz="4" w:space="0" w:color="auto"/>
              <w:bottom w:val="single" w:sz="4" w:space="0" w:color="000000"/>
              <w:right w:val="single" w:sz="4" w:space="0" w:color="auto"/>
            </w:tcBorders>
            <w:vAlign w:val="center"/>
            <w:hideMark/>
          </w:tcPr>
          <w:p w14:paraId="2A9628C6" w14:textId="77777777" w:rsidR="007C7879" w:rsidRPr="00860F98" w:rsidRDefault="007C7879" w:rsidP="007C7879"/>
        </w:tc>
        <w:tc>
          <w:tcPr>
            <w:tcW w:w="1418" w:type="dxa"/>
            <w:vMerge/>
            <w:tcBorders>
              <w:top w:val="single" w:sz="4" w:space="0" w:color="auto"/>
              <w:left w:val="single" w:sz="4" w:space="0" w:color="auto"/>
              <w:bottom w:val="single" w:sz="4" w:space="0" w:color="000000"/>
              <w:right w:val="single" w:sz="4" w:space="0" w:color="auto"/>
            </w:tcBorders>
            <w:vAlign w:val="center"/>
            <w:hideMark/>
          </w:tcPr>
          <w:p w14:paraId="5DA70094" w14:textId="77777777" w:rsidR="007C7879" w:rsidRPr="00860F98" w:rsidRDefault="007C7879" w:rsidP="007C7879"/>
        </w:tc>
        <w:tc>
          <w:tcPr>
            <w:tcW w:w="1353" w:type="dxa"/>
            <w:tcBorders>
              <w:top w:val="nil"/>
              <w:left w:val="nil"/>
              <w:bottom w:val="nil"/>
              <w:right w:val="single" w:sz="4" w:space="0" w:color="auto"/>
            </w:tcBorders>
            <w:shd w:val="clear" w:color="auto" w:fill="auto"/>
            <w:vAlign w:val="center"/>
          </w:tcPr>
          <w:p w14:paraId="6ACE26FF" w14:textId="77777777" w:rsidR="007C7879" w:rsidRPr="00860F98" w:rsidRDefault="007C7879" w:rsidP="007C7879">
            <w:pPr>
              <w:jc w:val="center"/>
            </w:pPr>
          </w:p>
        </w:tc>
        <w:tc>
          <w:tcPr>
            <w:tcW w:w="773" w:type="dxa"/>
            <w:vMerge/>
            <w:tcBorders>
              <w:top w:val="single" w:sz="4" w:space="0" w:color="auto"/>
              <w:left w:val="single" w:sz="4" w:space="0" w:color="auto"/>
              <w:bottom w:val="single" w:sz="4" w:space="0" w:color="000000"/>
              <w:right w:val="single" w:sz="4" w:space="0" w:color="auto"/>
            </w:tcBorders>
            <w:vAlign w:val="center"/>
            <w:hideMark/>
          </w:tcPr>
          <w:p w14:paraId="01BB00CC" w14:textId="77777777" w:rsidR="007C7879" w:rsidRPr="00860F98" w:rsidRDefault="007C7879" w:rsidP="007C7879"/>
        </w:tc>
        <w:tc>
          <w:tcPr>
            <w:tcW w:w="850" w:type="dxa"/>
            <w:vMerge/>
            <w:tcBorders>
              <w:top w:val="single" w:sz="4" w:space="0" w:color="auto"/>
              <w:left w:val="single" w:sz="4" w:space="0" w:color="auto"/>
              <w:bottom w:val="single" w:sz="4" w:space="0" w:color="000000"/>
              <w:right w:val="single" w:sz="4" w:space="0" w:color="auto"/>
            </w:tcBorders>
            <w:vAlign w:val="center"/>
            <w:hideMark/>
          </w:tcPr>
          <w:p w14:paraId="7E1A44D5" w14:textId="77777777" w:rsidR="007C7879" w:rsidRPr="00860F98" w:rsidRDefault="007C7879" w:rsidP="007C7879"/>
        </w:tc>
        <w:tc>
          <w:tcPr>
            <w:tcW w:w="1134" w:type="dxa"/>
            <w:vMerge/>
            <w:tcBorders>
              <w:top w:val="single" w:sz="4" w:space="0" w:color="auto"/>
              <w:left w:val="single" w:sz="4" w:space="0" w:color="auto"/>
              <w:bottom w:val="single" w:sz="4" w:space="0" w:color="000000"/>
              <w:right w:val="single" w:sz="4" w:space="0" w:color="auto"/>
            </w:tcBorders>
            <w:vAlign w:val="center"/>
            <w:hideMark/>
          </w:tcPr>
          <w:p w14:paraId="50CF9E75" w14:textId="77777777" w:rsidR="007C7879" w:rsidRPr="00860F98" w:rsidRDefault="007C7879" w:rsidP="007C7879"/>
        </w:tc>
      </w:tr>
      <w:tr w:rsidR="007C7879" w:rsidRPr="00860F98" w14:paraId="38CED0A7" w14:textId="77777777" w:rsidTr="008C76FE">
        <w:trPr>
          <w:trHeight w:val="1128"/>
          <w:jc w:val="center"/>
        </w:trPr>
        <w:tc>
          <w:tcPr>
            <w:tcW w:w="598" w:type="dxa"/>
            <w:vMerge/>
            <w:tcBorders>
              <w:top w:val="single" w:sz="4" w:space="0" w:color="auto"/>
              <w:left w:val="single" w:sz="4" w:space="0" w:color="auto"/>
              <w:bottom w:val="single" w:sz="4" w:space="0" w:color="000000"/>
              <w:right w:val="single" w:sz="4" w:space="0" w:color="auto"/>
            </w:tcBorders>
            <w:vAlign w:val="center"/>
            <w:hideMark/>
          </w:tcPr>
          <w:p w14:paraId="1829FDAC" w14:textId="77777777" w:rsidR="007C7879" w:rsidRPr="00860F98" w:rsidRDefault="007C7879" w:rsidP="007C7879"/>
        </w:tc>
        <w:tc>
          <w:tcPr>
            <w:tcW w:w="1954" w:type="dxa"/>
            <w:vMerge/>
            <w:tcBorders>
              <w:top w:val="single" w:sz="4" w:space="0" w:color="auto"/>
              <w:left w:val="single" w:sz="4" w:space="0" w:color="auto"/>
              <w:bottom w:val="single" w:sz="4" w:space="0" w:color="auto"/>
              <w:right w:val="single" w:sz="4" w:space="0" w:color="auto"/>
            </w:tcBorders>
            <w:vAlign w:val="center"/>
            <w:hideMark/>
          </w:tcPr>
          <w:p w14:paraId="1DF574CC" w14:textId="77777777" w:rsidR="007C7879" w:rsidRPr="00860F98" w:rsidRDefault="007C7879" w:rsidP="007C7879"/>
        </w:tc>
        <w:tc>
          <w:tcPr>
            <w:tcW w:w="1276" w:type="dxa"/>
            <w:vMerge/>
            <w:tcBorders>
              <w:top w:val="single" w:sz="4" w:space="0" w:color="auto"/>
              <w:left w:val="single" w:sz="4" w:space="0" w:color="auto"/>
              <w:bottom w:val="single" w:sz="4" w:space="0" w:color="000000"/>
              <w:right w:val="single" w:sz="4" w:space="0" w:color="auto"/>
            </w:tcBorders>
            <w:vAlign w:val="center"/>
            <w:hideMark/>
          </w:tcPr>
          <w:p w14:paraId="6C8E6A42" w14:textId="77777777" w:rsidR="007C7879" w:rsidRPr="00860F98" w:rsidRDefault="007C7879" w:rsidP="007C7879"/>
        </w:tc>
        <w:tc>
          <w:tcPr>
            <w:tcW w:w="1418" w:type="dxa"/>
            <w:vMerge/>
            <w:tcBorders>
              <w:top w:val="single" w:sz="4" w:space="0" w:color="auto"/>
              <w:left w:val="single" w:sz="4" w:space="0" w:color="auto"/>
              <w:bottom w:val="single" w:sz="4" w:space="0" w:color="000000"/>
              <w:right w:val="single" w:sz="4" w:space="0" w:color="auto"/>
            </w:tcBorders>
            <w:vAlign w:val="center"/>
            <w:hideMark/>
          </w:tcPr>
          <w:p w14:paraId="2E8F5000" w14:textId="77777777" w:rsidR="007C7879" w:rsidRPr="00860F98" w:rsidRDefault="007C7879" w:rsidP="007C7879"/>
        </w:tc>
        <w:tc>
          <w:tcPr>
            <w:tcW w:w="1353" w:type="dxa"/>
            <w:tcBorders>
              <w:top w:val="nil"/>
              <w:left w:val="nil"/>
              <w:bottom w:val="single" w:sz="4" w:space="0" w:color="auto"/>
              <w:right w:val="single" w:sz="4" w:space="0" w:color="auto"/>
            </w:tcBorders>
            <w:shd w:val="clear" w:color="auto" w:fill="auto"/>
            <w:vAlign w:val="center"/>
            <w:hideMark/>
          </w:tcPr>
          <w:p w14:paraId="4AFCEABD" w14:textId="77777777" w:rsidR="007C7879" w:rsidRPr="00860F98" w:rsidRDefault="00EB3B68" w:rsidP="007C7879">
            <w:pPr>
              <w:jc w:val="center"/>
            </w:pPr>
            <w:r>
              <w:t xml:space="preserve">0,28 </w:t>
            </w:r>
            <w:r w:rsidR="007C7879" w:rsidRPr="00860F98">
              <w:t>тыс.чел</w:t>
            </w:r>
          </w:p>
        </w:tc>
        <w:tc>
          <w:tcPr>
            <w:tcW w:w="773" w:type="dxa"/>
            <w:vMerge/>
            <w:tcBorders>
              <w:top w:val="single" w:sz="4" w:space="0" w:color="auto"/>
              <w:left w:val="single" w:sz="4" w:space="0" w:color="auto"/>
              <w:bottom w:val="single" w:sz="4" w:space="0" w:color="000000"/>
              <w:right w:val="single" w:sz="4" w:space="0" w:color="auto"/>
            </w:tcBorders>
            <w:vAlign w:val="center"/>
            <w:hideMark/>
          </w:tcPr>
          <w:p w14:paraId="63C62D39" w14:textId="77777777" w:rsidR="007C7879" w:rsidRPr="00860F98" w:rsidRDefault="007C7879" w:rsidP="007C7879"/>
        </w:tc>
        <w:tc>
          <w:tcPr>
            <w:tcW w:w="850" w:type="dxa"/>
            <w:vMerge/>
            <w:tcBorders>
              <w:top w:val="single" w:sz="4" w:space="0" w:color="auto"/>
              <w:left w:val="single" w:sz="4" w:space="0" w:color="auto"/>
              <w:bottom w:val="single" w:sz="4" w:space="0" w:color="000000"/>
              <w:right w:val="single" w:sz="4" w:space="0" w:color="auto"/>
            </w:tcBorders>
            <w:vAlign w:val="center"/>
            <w:hideMark/>
          </w:tcPr>
          <w:p w14:paraId="44C1D85F" w14:textId="77777777" w:rsidR="007C7879" w:rsidRPr="00860F98" w:rsidRDefault="007C7879" w:rsidP="007C7879"/>
        </w:tc>
        <w:tc>
          <w:tcPr>
            <w:tcW w:w="1134" w:type="dxa"/>
            <w:vMerge/>
            <w:tcBorders>
              <w:top w:val="single" w:sz="4" w:space="0" w:color="auto"/>
              <w:left w:val="single" w:sz="4" w:space="0" w:color="auto"/>
              <w:bottom w:val="single" w:sz="4" w:space="0" w:color="000000"/>
              <w:right w:val="single" w:sz="4" w:space="0" w:color="auto"/>
            </w:tcBorders>
            <w:vAlign w:val="center"/>
            <w:hideMark/>
          </w:tcPr>
          <w:p w14:paraId="5B96873B" w14:textId="77777777" w:rsidR="007C7879" w:rsidRPr="00860F98" w:rsidRDefault="007C7879" w:rsidP="007C7879"/>
        </w:tc>
      </w:tr>
      <w:tr w:rsidR="007C7879" w:rsidRPr="00860F98" w14:paraId="2446249A" w14:textId="77777777" w:rsidTr="008C76FE">
        <w:trPr>
          <w:trHeight w:val="20"/>
          <w:jc w:val="center"/>
        </w:trPr>
        <w:tc>
          <w:tcPr>
            <w:tcW w:w="598" w:type="dxa"/>
            <w:tcBorders>
              <w:top w:val="nil"/>
              <w:left w:val="single" w:sz="4" w:space="0" w:color="auto"/>
              <w:bottom w:val="nil"/>
              <w:right w:val="single" w:sz="4" w:space="0" w:color="auto"/>
            </w:tcBorders>
            <w:shd w:val="clear" w:color="auto" w:fill="auto"/>
            <w:hideMark/>
          </w:tcPr>
          <w:p w14:paraId="712777EC" w14:textId="77777777" w:rsidR="007C7879" w:rsidRPr="00860F98" w:rsidRDefault="007C7879" w:rsidP="007C7879">
            <w:pPr>
              <w:jc w:val="center"/>
            </w:pPr>
            <w:r w:rsidRPr="00860F98">
              <w:t>1</w:t>
            </w:r>
          </w:p>
        </w:tc>
        <w:tc>
          <w:tcPr>
            <w:tcW w:w="195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2309019" w14:textId="77777777" w:rsidR="007C7879" w:rsidRPr="00860F98" w:rsidRDefault="007C7879" w:rsidP="007C7879">
            <w:r w:rsidRPr="00860F98">
              <w:t xml:space="preserve">Детские дошкольные учреждения </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14:paraId="6C14D031" w14:textId="77777777" w:rsidR="007C7879" w:rsidRPr="00860F98" w:rsidRDefault="007C7879" w:rsidP="007C7879">
            <w:r w:rsidRPr="00860F98">
              <w:t>место</w:t>
            </w:r>
          </w:p>
        </w:tc>
        <w:tc>
          <w:tcPr>
            <w:tcW w:w="1418" w:type="dxa"/>
            <w:tcBorders>
              <w:top w:val="nil"/>
              <w:left w:val="nil"/>
              <w:bottom w:val="nil"/>
              <w:right w:val="single" w:sz="4" w:space="0" w:color="auto"/>
            </w:tcBorders>
            <w:shd w:val="clear" w:color="auto" w:fill="auto"/>
            <w:vAlign w:val="center"/>
            <w:hideMark/>
          </w:tcPr>
          <w:p w14:paraId="7583E215" w14:textId="77777777" w:rsidR="007C7879" w:rsidRPr="00860F98" w:rsidRDefault="007C7879" w:rsidP="007C7879">
            <w:pPr>
              <w:jc w:val="center"/>
            </w:pPr>
            <w:r w:rsidRPr="00860F98">
              <w:t>по</w:t>
            </w:r>
          </w:p>
        </w:tc>
        <w:tc>
          <w:tcPr>
            <w:tcW w:w="1353" w:type="dxa"/>
            <w:vMerge w:val="restart"/>
            <w:tcBorders>
              <w:top w:val="nil"/>
              <w:left w:val="nil"/>
              <w:bottom w:val="single" w:sz="4" w:space="0" w:color="auto"/>
              <w:right w:val="single" w:sz="4" w:space="0" w:color="auto"/>
            </w:tcBorders>
            <w:shd w:val="clear" w:color="auto" w:fill="auto"/>
            <w:vAlign w:val="center"/>
            <w:hideMark/>
          </w:tcPr>
          <w:p w14:paraId="5F852A40" w14:textId="77777777" w:rsidR="007C7879" w:rsidRPr="00860F98" w:rsidRDefault="007C7879" w:rsidP="007C7879">
            <w:pPr>
              <w:jc w:val="center"/>
            </w:pPr>
            <w:r w:rsidRPr="00860F98">
              <w:t>15</w:t>
            </w:r>
          </w:p>
        </w:tc>
        <w:tc>
          <w:tcPr>
            <w:tcW w:w="773" w:type="dxa"/>
            <w:vMerge w:val="restart"/>
            <w:tcBorders>
              <w:top w:val="nil"/>
              <w:left w:val="nil"/>
              <w:bottom w:val="single" w:sz="4" w:space="0" w:color="auto"/>
              <w:right w:val="single" w:sz="4" w:space="0" w:color="auto"/>
            </w:tcBorders>
            <w:shd w:val="clear" w:color="auto" w:fill="auto"/>
            <w:vAlign w:val="center"/>
            <w:hideMark/>
          </w:tcPr>
          <w:p w14:paraId="12B2C560" w14:textId="77777777" w:rsidR="007C7879" w:rsidRPr="00860F98" w:rsidRDefault="007C7879" w:rsidP="007C7879">
            <w:pPr>
              <w:jc w:val="center"/>
            </w:pPr>
            <w:r w:rsidRPr="00860F98">
              <w:t>0</w:t>
            </w:r>
          </w:p>
        </w:tc>
        <w:tc>
          <w:tcPr>
            <w:tcW w:w="850" w:type="dxa"/>
            <w:vMerge w:val="restart"/>
            <w:tcBorders>
              <w:top w:val="nil"/>
              <w:left w:val="nil"/>
              <w:bottom w:val="single" w:sz="4" w:space="0" w:color="000000"/>
              <w:right w:val="single" w:sz="4" w:space="0" w:color="auto"/>
            </w:tcBorders>
            <w:shd w:val="clear" w:color="auto" w:fill="auto"/>
            <w:vAlign w:val="center"/>
            <w:hideMark/>
          </w:tcPr>
          <w:p w14:paraId="6F4AAB78" w14:textId="77777777" w:rsidR="007C7879" w:rsidRPr="00860F98" w:rsidRDefault="007C7879" w:rsidP="007C7879">
            <w:pPr>
              <w:jc w:val="center"/>
            </w:pPr>
            <w:r w:rsidRPr="00860F98">
              <w:t>15</w:t>
            </w:r>
          </w:p>
        </w:tc>
        <w:tc>
          <w:tcPr>
            <w:tcW w:w="1134" w:type="dxa"/>
            <w:vMerge w:val="restart"/>
            <w:tcBorders>
              <w:top w:val="nil"/>
              <w:left w:val="single" w:sz="4" w:space="0" w:color="auto"/>
              <w:bottom w:val="single" w:sz="4" w:space="0" w:color="000000"/>
              <w:right w:val="single" w:sz="4" w:space="0" w:color="auto"/>
            </w:tcBorders>
            <w:shd w:val="clear" w:color="auto" w:fill="auto"/>
            <w:vAlign w:val="center"/>
            <w:hideMark/>
          </w:tcPr>
          <w:p w14:paraId="1EA11242" w14:textId="77777777" w:rsidR="007C7879" w:rsidRPr="00860F98" w:rsidRDefault="007C7879" w:rsidP="007C7879">
            <w:pPr>
              <w:jc w:val="center"/>
            </w:pPr>
            <w:r w:rsidRPr="00860F98">
              <w:t>проект.</w:t>
            </w:r>
          </w:p>
        </w:tc>
      </w:tr>
      <w:tr w:rsidR="007C7879" w:rsidRPr="00860F98" w14:paraId="45451649" w14:textId="77777777" w:rsidTr="008C76FE">
        <w:trPr>
          <w:trHeight w:val="20"/>
          <w:jc w:val="center"/>
        </w:trPr>
        <w:tc>
          <w:tcPr>
            <w:tcW w:w="598" w:type="dxa"/>
            <w:tcBorders>
              <w:top w:val="nil"/>
              <w:left w:val="single" w:sz="4" w:space="0" w:color="auto"/>
              <w:bottom w:val="single" w:sz="4" w:space="0" w:color="auto"/>
              <w:right w:val="single" w:sz="4" w:space="0" w:color="auto"/>
            </w:tcBorders>
            <w:shd w:val="clear" w:color="auto" w:fill="auto"/>
            <w:hideMark/>
          </w:tcPr>
          <w:p w14:paraId="31F6EB62" w14:textId="77777777" w:rsidR="007C7879" w:rsidRPr="00860F98" w:rsidRDefault="007C7879" w:rsidP="007C7879">
            <w:pPr>
              <w:jc w:val="center"/>
            </w:pPr>
            <w:r w:rsidRPr="00860F98">
              <w:t> </w:t>
            </w:r>
          </w:p>
        </w:tc>
        <w:tc>
          <w:tcPr>
            <w:tcW w:w="1954" w:type="dxa"/>
            <w:vMerge/>
            <w:tcBorders>
              <w:top w:val="single" w:sz="4" w:space="0" w:color="auto"/>
              <w:left w:val="single" w:sz="4" w:space="0" w:color="auto"/>
              <w:bottom w:val="single" w:sz="4" w:space="0" w:color="auto"/>
              <w:right w:val="single" w:sz="4" w:space="0" w:color="auto"/>
            </w:tcBorders>
            <w:vAlign w:val="center"/>
            <w:hideMark/>
          </w:tcPr>
          <w:p w14:paraId="68B0D45C" w14:textId="77777777" w:rsidR="007C7879" w:rsidRPr="00860F98" w:rsidRDefault="007C7879" w:rsidP="007C7879"/>
        </w:tc>
        <w:tc>
          <w:tcPr>
            <w:tcW w:w="1276" w:type="dxa"/>
            <w:vMerge/>
            <w:tcBorders>
              <w:top w:val="nil"/>
              <w:left w:val="single" w:sz="4" w:space="0" w:color="auto"/>
              <w:bottom w:val="single" w:sz="4" w:space="0" w:color="auto"/>
              <w:right w:val="single" w:sz="4" w:space="0" w:color="auto"/>
            </w:tcBorders>
            <w:vAlign w:val="center"/>
            <w:hideMark/>
          </w:tcPr>
          <w:p w14:paraId="62CFAB61" w14:textId="77777777" w:rsidR="007C7879" w:rsidRPr="00860F98" w:rsidRDefault="007C7879" w:rsidP="007C7879"/>
        </w:tc>
        <w:tc>
          <w:tcPr>
            <w:tcW w:w="1418" w:type="dxa"/>
            <w:tcBorders>
              <w:top w:val="nil"/>
              <w:left w:val="nil"/>
              <w:bottom w:val="single" w:sz="4" w:space="0" w:color="auto"/>
              <w:right w:val="single" w:sz="4" w:space="0" w:color="auto"/>
            </w:tcBorders>
            <w:shd w:val="clear" w:color="auto" w:fill="auto"/>
            <w:vAlign w:val="center"/>
            <w:hideMark/>
          </w:tcPr>
          <w:p w14:paraId="53EE9FE6" w14:textId="77777777" w:rsidR="007C7879" w:rsidRPr="00860F98" w:rsidRDefault="00D9734F" w:rsidP="007C7879">
            <w:pPr>
              <w:jc w:val="center"/>
            </w:pPr>
            <w:r>
              <w:t>расчету</w:t>
            </w:r>
          </w:p>
        </w:tc>
        <w:tc>
          <w:tcPr>
            <w:tcW w:w="1353" w:type="dxa"/>
            <w:vMerge/>
            <w:tcBorders>
              <w:top w:val="nil"/>
              <w:left w:val="nil"/>
              <w:bottom w:val="single" w:sz="4" w:space="0" w:color="auto"/>
              <w:right w:val="single" w:sz="4" w:space="0" w:color="auto"/>
            </w:tcBorders>
            <w:vAlign w:val="center"/>
            <w:hideMark/>
          </w:tcPr>
          <w:p w14:paraId="04791778" w14:textId="77777777" w:rsidR="007C7879" w:rsidRPr="00860F98" w:rsidRDefault="007C7879" w:rsidP="007C7879"/>
        </w:tc>
        <w:tc>
          <w:tcPr>
            <w:tcW w:w="773" w:type="dxa"/>
            <w:vMerge/>
            <w:tcBorders>
              <w:top w:val="nil"/>
              <w:left w:val="nil"/>
              <w:bottom w:val="single" w:sz="4" w:space="0" w:color="auto"/>
              <w:right w:val="single" w:sz="4" w:space="0" w:color="auto"/>
            </w:tcBorders>
            <w:vAlign w:val="center"/>
            <w:hideMark/>
          </w:tcPr>
          <w:p w14:paraId="34861310" w14:textId="77777777" w:rsidR="007C7879" w:rsidRPr="00860F98" w:rsidRDefault="007C7879" w:rsidP="007C7879"/>
        </w:tc>
        <w:tc>
          <w:tcPr>
            <w:tcW w:w="850" w:type="dxa"/>
            <w:vMerge/>
            <w:tcBorders>
              <w:top w:val="nil"/>
              <w:left w:val="nil"/>
              <w:bottom w:val="single" w:sz="4" w:space="0" w:color="000000"/>
              <w:right w:val="single" w:sz="4" w:space="0" w:color="auto"/>
            </w:tcBorders>
            <w:vAlign w:val="center"/>
            <w:hideMark/>
          </w:tcPr>
          <w:p w14:paraId="169616B2" w14:textId="77777777" w:rsidR="007C7879" w:rsidRPr="00860F98" w:rsidRDefault="007C7879" w:rsidP="007C7879"/>
        </w:tc>
        <w:tc>
          <w:tcPr>
            <w:tcW w:w="1134" w:type="dxa"/>
            <w:vMerge/>
            <w:tcBorders>
              <w:top w:val="nil"/>
              <w:left w:val="single" w:sz="4" w:space="0" w:color="auto"/>
              <w:bottom w:val="single" w:sz="4" w:space="0" w:color="000000"/>
              <w:right w:val="single" w:sz="4" w:space="0" w:color="auto"/>
            </w:tcBorders>
            <w:vAlign w:val="center"/>
            <w:hideMark/>
          </w:tcPr>
          <w:p w14:paraId="16F161E4" w14:textId="77777777" w:rsidR="007C7879" w:rsidRPr="00860F98" w:rsidRDefault="007C7879" w:rsidP="007C7879"/>
        </w:tc>
      </w:tr>
      <w:tr w:rsidR="007C7879" w:rsidRPr="00860F98" w14:paraId="2B6675E9" w14:textId="77777777" w:rsidTr="008C76FE">
        <w:trPr>
          <w:trHeight w:val="20"/>
          <w:jc w:val="center"/>
        </w:trPr>
        <w:tc>
          <w:tcPr>
            <w:tcW w:w="598" w:type="dxa"/>
            <w:tcBorders>
              <w:top w:val="nil"/>
              <w:left w:val="single" w:sz="4" w:space="0" w:color="auto"/>
              <w:bottom w:val="nil"/>
              <w:right w:val="single" w:sz="4" w:space="0" w:color="auto"/>
            </w:tcBorders>
            <w:shd w:val="clear" w:color="auto" w:fill="auto"/>
            <w:hideMark/>
          </w:tcPr>
          <w:p w14:paraId="0674B9AD" w14:textId="77777777" w:rsidR="007C7879" w:rsidRPr="00860F98" w:rsidRDefault="007C7879" w:rsidP="007C7879">
            <w:pPr>
              <w:jc w:val="center"/>
            </w:pPr>
            <w:r w:rsidRPr="00860F98">
              <w:t>2</w:t>
            </w:r>
          </w:p>
        </w:tc>
        <w:tc>
          <w:tcPr>
            <w:tcW w:w="1954" w:type="dxa"/>
            <w:tcBorders>
              <w:top w:val="single" w:sz="4" w:space="0" w:color="auto"/>
              <w:left w:val="nil"/>
              <w:bottom w:val="single" w:sz="4" w:space="0" w:color="auto"/>
              <w:right w:val="single" w:sz="4" w:space="0" w:color="auto"/>
            </w:tcBorders>
            <w:shd w:val="clear" w:color="auto" w:fill="auto"/>
            <w:hideMark/>
          </w:tcPr>
          <w:p w14:paraId="4703DC71" w14:textId="77777777" w:rsidR="007C7879" w:rsidRPr="00860F98" w:rsidRDefault="007C7879" w:rsidP="007C7879">
            <w:r w:rsidRPr="00860F98">
              <w:t xml:space="preserve">Общеобразовательные школы </w:t>
            </w:r>
          </w:p>
        </w:tc>
        <w:tc>
          <w:tcPr>
            <w:tcW w:w="1276" w:type="dxa"/>
            <w:tcBorders>
              <w:top w:val="nil"/>
              <w:left w:val="nil"/>
              <w:bottom w:val="single" w:sz="4" w:space="0" w:color="auto"/>
              <w:right w:val="single" w:sz="4" w:space="0" w:color="auto"/>
            </w:tcBorders>
            <w:shd w:val="clear" w:color="auto" w:fill="auto"/>
            <w:hideMark/>
          </w:tcPr>
          <w:p w14:paraId="7A2CB689" w14:textId="77777777" w:rsidR="007C7879" w:rsidRPr="00860F98" w:rsidRDefault="007C7879" w:rsidP="007C7879">
            <w:pPr>
              <w:jc w:val="center"/>
            </w:pPr>
            <w:r w:rsidRPr="00860F98">
              <w:t>учащиеся</w:t>
            </w:r>
          </w:p>
        </w:tc>
        <w:tc>
          <w:tcPr>
            <w:tcW w:w="1418" w:type="dxa"/>
            <w:tcBorders>
              <w:top w:val="nil"/>
              <w:left w:val="nil"/>
              <w:bottom w:val="nil"/>
              <w:right w:val="single" w:sz="4" w:space="0" w:color="auto"/>
            </w:tcBorders>
            <w:shd w:val="clear" w:color="auto" w:fill="auto"/>
            <w:vAlign w:val="center"/>
            <w:hideMark/>
          </w:tcPr>
          <w:p w14:paraId="20639DA8" w14:textId="77777777" w:rsidR="007C7879" w:rsidRPr="00860F98" w:rsidRDefault="00D9734F" w:rsidP="007C7879">
            <w:pPr>
              <w:jc w:val="center"/>
            </w:pPr>
            <w:r>
              <w:t>по расчету</w:t>
            </w:r>
          </w:p>
        </w:tc>
        <w:tc>
          <w:tcPr>
            <w:tcW w:w="1353" w:type="dxa"/>
            <w:tcBorders>
              <w:top w:val="nil"/>
              <w:left w:val="nil"/>
              <w:bottom w:val="nil"/>
              <w:right w:val="single" w:sz="4" w:space="0" w:color="auto"/>
            </w:tcBorders>
            <w:shd w:val="clear" w:color="auto" w:fill="auto"/>
            <w:vAlign w:val="center"/>
            <w:hideMark/>
          </w:tcPr>
          <w:p w14:paraId="28A4017C" w14:textId="77777777" w:rsidR="007C7879" w:rsidRPr="00860F98" w:rsidRDefault="007C7879" w:rsidP="007C7879">
            <w:pPr>
              <w:jc w:val="center"/>
            </w:pPr>
            <w:r w:rsidRPr="00860F98">
              <w:t>33</w:t>
            </w:r>
          </w:p>
        </w:tc>
        <w:tc>
          <w:tcPr>
            <w:tcW w:w="773" w:type="dxa"/>
            <w:tcBorders>
              <w:top w:val="nil"/>
              <w:left w:val="nil"/>
              <w:bottom w:val="nil"/>
              <w:right w:val="single" w:sz="4" w:space="0" w:color="auto"/>
            </w:tcBorders>
            <w:shd w:val="clear" w:color="auto" w:fill="auto"/>
            <w:vAlign w:val="center"/>
            <w:hideMark/>
          </w:tcPr>
          <w:p w14:paraId="36D9C884" w14:textId="77777777" w:rsidR="007C7879" w:rsidRPr="00860F98" w:rsidRDefault="007C7879" w:rsidP="007C7879">
            <w:pPr>
              <w:jc w:val="center"/>
            </w:pPr>
            <w:r w:rsidRPr="00860F98">
              <w:t>0</w:t>
            </w:r>
          </w:p>
        </w:tc>
        <w:tc>
          <w:tcPr>
            <w:tcW w:w="850" w:type="dxa"/>
            <w:tcBorders>
              <w:top w:val="nil"/>
              <w:left w:val="nil"/>
              <w:bottom w:val="nil"/>
              <w:right w:val="single" w:sz="4" w:space="0" w:color="auto"/>
            </w:tcBorders>
            <w:shd w:val="clear" w:color="auto" w:fill="auto"/>
            <w:vAlign w:val="center"/>
            <w:hideMark/>
          </w:tcPr>
          <w:p w14:paraId="5BEE3AF4" w14:textId="77777777" w:rsidR="007C7879" w:rsidRPr="00860F98" w:rsidRDefault="007C7879" w:rsidP="007C7879">
            <w:pPr>
              <w:jc w:val="center"/>
            </w:pPr>
            <w:r w:rsidRPr="00860F98">
              <w:t>33</w:t>
            </w:r>
          </w:p>
        </w:tc>
        <w:tc>
          <w:tcPr>
            <w:tcW w:w="1134" w:type="dxa"/>
            <w:tcBorders>
              <w:top w:val="nil"/>
              <w:left w:val="nil"/>
              <w:bottom w:val="nil"/>
              <w:right w:val="single" w:sz="4" w:space="0" w:color="auto"/>
            </w:tcBorders>
            <w:shd w:val="clear" w:color="auto" w:fill="auto"/>
            <w:vAlign w:val="center"/>
            <w:hideMark/>
          </w:tcPr>
          <w:p w14:paraId="5D589C06" w14:textId="77777777" w:rsidR="007C7879" w:rsidRPr="00860F98" w:rsidRDefault="007C7879" w:rsidP="007C7879">
            <w:pPr>
              <w:jc w:val="center"/>
            </w:pPr>
            <w:r w:rsidRPr="00860F98">
              <w:t>проект НОШ (1-4 кл.), с 5 по 11 кл. ст.Октябрьская</w:t>
            </w:r>
          </w:p>
        </w:tc>
      </w:tr>
      <w:tr w:rsidR="007C7879" w:rsidRPr="00860F98" w14:paraId="719079DE" w14:textId="77777777" w:rsidTr="008C76FE">
        <w:trPr>
          <w:trHeight w:val="20"/>
          <w:jc w:val="center"/>
        </w:trPr>
        <w:tc>
          <w:tcPr>
            <w:tcW w:w="598" w:type="dxa"/>
            <w:tcBorders>
              <w:top w:val="single" w:sz="4" w:space="0" w:color="auto"/>
              <w:left w:val="single" w:sz="4" w:space="0" w:color="auto"/>
              <w:bottom w:val="nil"/>
              <w:right w:val="single" w:sz="4" w:space="0" w:color="auto"/>
            </w:tcBorders>
            <w:shd w:val="clear" w:color="auto" w:fill="auto"/>
            <w:hideMark/>
          </w:tcPr>
          <w:p w14:paraId="14C63C6C" w14:textId="77777777" w:rsidR="007C7879" w:rsidRPr="00860F98" w:rsidRDefault="007C7879" w:rsidP="007C7879">
            <w:pPr>
              <w:jc w:val="center"/>
            </w:pPr>
            <w:r w:rsidRPr="00860F98">
              <w:t>3</w:t>
            </w:r>
          </w:p>
        </w:tc>
        <w:tc>
          <w:tcPr>
            <w:tcW w:w="195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408A75F" w14:textId="77777777" w:rsidR="007C7879" w:rsidRPr="00860F98" w:rsidRDefault="007C7879" w:rsidP="007C7879">
            <w:r w:rsidRPr="00860F98">
              <w:t>ФАП</w:t>
            </w:r>
          </w:p>
        </w:tc>
        <w:tc>
          <w:tcPr>
            <w:tcW w:w="1276" w:type="dxa"/>
            <w:vMerge w:val="restart"/>
            <w:tcBorders>
              <w:top w:val="nil"/>
              <w:left w:val="single" w:sz="4" w:space="0" w:color="auto"/>
              <w:bottom w:val="single" w:sz="4" w:space="0" w:color="000000"/>
              <w:right w:val="nil"/>
            </w:tcBorders>
            <w:shd w:val="clear" w:color="auto" w:fill="auto"/>
            <w:hideMark/>
          </w:tcPr>
          <w:p w14:paraId="2B099A77" w14:textId="77777777" w:rsidR="007C7879" w:rsidRPr="00860F98" w:rsidRDefault="007C7879" w:rsidP="007C7879">
            <w:r w:rsidRPr="00860F98">
              <w:t>учреждение</w:t>
            </w:r>
          </w:p>
        </w:tc>
        <w:tc>
          <w:tcPr>
            <w:tcW w:w="1418" w:type="dxa"/>
            <w:tcBorders>
              <w:top w:val="single" w:sz="4" w:space="0" w:color="auto"/>
              <w:left w:val="single" w:sz="4" w:space="0" w:color="auto"/>
              <w:bottom w:val="nil"/>
              <w:right w:val="single" w:sz="4" w:space="0" w:color="auto"/>
            </w:tcBorders>
            <w:shd w:val="clear" w:color="auto" w:fill="auto"/>
            <w:vAlign w:val="center"/>
            <w:hideMark/>
          </w:tcPr>
          <w:p w14:paraId="2A778E7D" w14:textId="77777777" w:rsidR="007C7879" w:rsidRPr="00860F98" w:rsidRDefault="00EB3B68" w:rsidP="007C7879">
            <w:pPr>
              <w:jc w:val="center"/>
            </w:pPr>
            <w:r w:rsidRPr="00C50DB0">
              <w:t>по заданию на проектирование, определяемому органами здравоохранения</w:t>
            </w:r>
          </w:p>
        </w:tc>
        <w:tc>
          <w:tcPr>
            <w:tcW w:w="1353" w:type="dxa"/>
            <w:vMerge w:val="restart"/>
            <w:tcBorders>
              <w:top w:val="single" w:sz="4" w:space="0" w:color="auto"/>
              <w:left w:val="nil"/>
              <w:bottom w:val="single" w:sz="4" w:space="0" w:color="000000"/>
              <w:right w:val="single" w:sz="4" w:space="0" w:color="auto"/>
            </w:tcBorders>
            <w:shd w:val="clear" w:color="auto" w:fill="auto"/>
            <w:vAlign w:val="center"/>
            <w:hideMark/>
          </w:tcPr>
          <w:p w14:paraId="47A22149" w14:textId="77777777" w:rsidR="007C7879" w:rsidRPr="00860F98" w:rsidRDefault="00EB3B68" w:rsidP="007C7879">
            <w:pPr>
              <w:jc w:val="center"/>
            </w:pPr>
            <w:r>
              <w:t>-</w:t>
            </w:r>
          </w:p>
        </w:tc>
        <w:tc>
          <w:tcPr>
            <w:tcW w:w="773" w:type="dxa"/>
            <w:vMerge w:val="restart"/>
            <w:tcBorders>
              <w:top w:val="single" w:sz="4" w:space="0" w:color="auto"/>
              <w:left w:val="nil"/>
              <w:bottom w:val="single" w:sz="4" w:space="0" w:color="000000"/>
              <w:right w:val="single" w:sz="4" w:space="0" w:color="auto"/>
            </w:tcBorders>
            <w:shd w:val="clear" w:color="auto" w:fill="auto"/>
            <w:vAlign w:val="center"/>
            <w:hideMark/>
          </w:tcPr>
          <w:p w14:paraId="31E3B920" w14:textId="77777777" w:rsidR="007C7879" w:rsidRPr="00860F98" w:rsidRDefault="007C7879" w:rsidP="007C7879">
            <w:pPr>
              <w:jc w:val="center"/>
            </w:pPr>
            <w:r w:rsidRPr="00860F98">
              <w:t>0</w:t>
            </w:r>
          </w:p>
        </w:tc>
        <w:tc>
          <w:tcPr>
            <w:tcW w:w="850" w:type="dxa"/>
            <w:vMerge w:val="restart"/>
            <w:tcBorders>
              <w:top w:val="single" w:sz="4" w:space="0" w:color="auto"/>
              <w:left w:val="nil"/>
              <w:bottom w:val="single" w:sz="4" w:space="0" w:color="000000"/>
              <w:right w:val="single" w:sz="4" w:space="0" w:color="auto"/>
            </w:tcBorders>
            <w:shd w:val="clear" w:color="auto" w:fill="auto"/>
            <w:vAlign w:val="center"/>
            <w:hideMark/>
          </w:tcPr>
          <w:p w14:paraId="0841BEAB" w14:textId="77777777" w:rsidR="007C7879" w:rsidRPr="00860F98" w:rsidRDefault="00EB3B68" w:rsidP="007C7879">
            <w:pPr>
              <w:jc w:val="center"/>
            </w:pPr>
            <w:r>
              <w:t>-</w:t>
            </w:r>
          </w:p>
        </w:tc>
        <w:tc>
          <w:tcPr>
            <w:tcW w:w="113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D3C68E1" w14:textId="77777777" w:rsidR="007C7879" w:rsidRPr="00860F98" w:rsidRDefault="007C7879" w:rsidP="007C7879">
            <w:pPr>
              <w:jc w:val="center"/>
            </w:pPr>
            <w:r w:rsidRPr="00860F98">
              <w:t>ст.Октябрьская</w:t>
            </w:r>
          </w:p>
        </w:tc>
      </w:tr>
      <w:tr w:rsidR="007C7879" w:rsidRPr="00860F98" w14:paraId="7D42DFC3" w14:textId="77777777" w:rsidTr="008C76FE">
        <w:trPr>
          <w:trHeight w:val="20"/>
          <w:jc w:val="center"/>
        </w:trPr>
        <w:tc>
          <w:tcPr>
            <w:tcW w:w="598" w:type="dxa"/>
            <w:tcBorders>
              <w:top w:val="nil"/>
              <w:left w:val="single" w:sz="4" w:space="0" w:color="auto"/>
              <w:bottom w:val="single" w:sz="4" w:space="0" w:color="auto"/>
              <w:right w:val="single" w:sz="4" w:space="0" w:color="auto"/>
            </w:tcBorders>
            <w:shd w:val="clear" w:color="auto" w:fill="auto"/>
            <w:hideMark/>
          </w:tcPr>
          <w:p w14:paraId="4EA03CB3" w14:textId="77777777" w:rsidR="007C7879" w:rsidRPr="00860F98" w:rsidRDefault="007C7879" w:rsidP="007C7879">
            <w:pPr>
              <w:jc w:val="center"/>
            </w:pPr>
            <w:r w:rsidRPr="00860F98">
              <w:t> </w:t>
            </w:r>
          </w:p>
        </w:tc>
        <w:tc>
          <w:tcPr>
            <w:tcW w:w="1954" w:type="dxa"/>
            <w:vMerge/>
            <w:tcBorders>
              <w:top w:val="single" w:sz="4" w:space="0" w:color="auto"/>
              <w:left w:val="single" w:sz="4" w:space="0" w:color="auto"/>
              <w:bottom w:val="single" w:sz="4" w:space="0" w:color="auto"/>
              <w:right w:val="single" w:sz="4" w:space="0" w:color="auto"/>
            </w:tcBorders>
            <w:vAlign w:val="center"/>
            <w:hideMark/>
          </w:tcPr>
          <w:p w14:paraId="74456D06" w14:textId="77777777" w:rsidR="007C7879" w:rsidRPr="00860F98" w:rsidRDefault="007C7879" w:rsidP="007C7879"/>
        </w:tc>
        <w:tc>
          <w:tcPr>
            <w:tcW w:w="1276" w:type="dxa"/>
            <w:vMerge/>
            <w:tcBorders>
              <w:top w:val="nil"/>
              <w:left w:val="single" w:sz="4" w:space="0" w:color="auto"/>
              <w:bottom w:val="single" w:sz="4" w:space="0" w:color="000000"/>
              <w:right w:val="nil"/>
            </w:tcBorders>
            <w:vAlign w:val="center"/>
            <w:hideMark/>
          </w:tcPr>
          <w:p w14:paraId="267482C1" w14:textId="77777777" w:rsidR="007C7879" w:rsidRPr="00860F98" w:rsidRDefault="007C7879" w:rsidP="007C7879"/>
        </w:tc>
        <w:tc>
          <w:tcPr>
            <w:tcW w:w="1418" w:type="dxa"/>
            <w:tcBorders>
              <w:top w:val="nil"/>
              <w:left w:val="single" w:sz="4" w:space="0" w:color="auto"/>
              <w:bottom w:val="single" w:sz="4" w:space="0" w:color="auto"/>
              <w:right w:val="single" w:sz="4" w:space="0" w:color="auto"/>
            </w:tcBorders>
            <w:shd w:val="clear" w:color="auto" w:fill="auto"/>
            <w:vAlign w:val="center"/>
          </w:tcPr>
          <w:p w14:paraId="5EC8FE74" w14:textId="77777777" w:rsidR="007C7879" w:rsidRPr="00860F98" w:rsidRDefault="007C7879" w:rsidP="007C7879">
            <w:pPr>
              <w:jc w:val="center"/>
            </w:pPr>
          </w:p>
        </w:tc>
        <w:tc>
          <w:tcPr>
            <w:tcW w:w="1353" w:type="dxa"/>
            <w:vMerge/>
            <w:tcBorders>
              <w:top w:val="single" w:sz="4" w:space="0" w:color="auto"/>
              <w:left w:val="nil"/>
              <w:bottom w:val="single" w:sz="4" w:space="0" w:color="000000"/>
              <w:right w:val="single" w:sz="4" w:space="0" w:color="auto"/>
            </w:tcBorders>
            <w:vAlign w:val="center"/>
            <w:hideMark/>
          </w:tcPr>
          <w:p w14:paraId="5FD687E6" w14:textId="77777777" w:rsidR="007C7879" w:rsidRPr="00860F98" w:rsidRDefault="007C7879" w:rsidP="007C7879"/>
        </w:tc>
        <w:tc>
          <w:tcPr>
            <w:tcW w:w="773" w:type="dxa"/>
            <w:vMerge/>
            <w:tcBorders>
              <w:top w:val="single" w:sz="4" w:space="0" w:color="auto"/>
              <w:left w:val="nil"/>
              <w:bottom w:val="single" w:sz="4" w:space="0" w:color="000000"/>
              <w:right w:val="single" w:sz="4" w:space="0" w:color="auto"/>
            </w:tcBorders>
            <w:vAlign w:val="center"/>
            <w:hideMark/>
          </w:tcPr>
          <w:p w14:paraId="442861A4" w14:textId="77777777" w:rsidR="007C7879" w:rsidRPr="00860F98" w:rsidRDefault="007C7879" w:rsidP="007C7879"/>
        </w:tc>
        <w:tc>
          <w:tcPr>
            <w:tcW w:w="850" w:type="dxa"/>
            <w:vMerge/>
            <w:tcBorders>
              <w:top w:val="single" w:sz="4" w:space="0" w:color="auto"/>
              <w:left w:val="nil"/>
              <w:bottom w:val="single" w:sz="4" w:space="0" w:color="000000"/>
              <w:right w:val="single" w:sz="4" w:space="0" w:color="auto"/>
            </w:tcBorders>
            <w:vAlign w:val="center"/>
            <w:hideMark/>
          </w:tcPr>
          <w:p w14:paraId="5C36974F" w14:textId="77777777" w:rsidR="007C7879" w:rsidRPr="00860F98" w:rsidRDefault="007C7879" w:rsidP="007C7879"/>
        </w:tc>
        <w:tc>
          <w:tcPr>
            <w:tcW w:w="1134" w:type="dxa"/>
            <w:vMerge/>
            <w:tcBorders>
              <w:top w:val="single" w:sz="4" w:space="0" w:color="auto"/>
              <w:left w:val="single" w:sz="4" w:space="0" w:color="auto"/>
              <w:bottom w:val="single" w:sz="4" w:space="0" w:color="000000"/>
              <w:right w:val="single" w:sz="4" w:space="0" w:color="auto"/>
            </w:tcBorders>
            <w:vAlign w:val="center"/>
            <w:hideMark/>
          </w:tcPr>
          <w:p w14:paraId="35579D86" w14:textId="77777777" w:rsidR="007C7879" w:rsidRPr="00860F98" w:rsidRDefault="007C7879" w:rsidP="007C7879"/>
        </w:tc>
      </w:tr>
      <w:tr w:rsidR="007C7879" w:rsidRPr="00860F98" w14:paraId="6222B9D6" w14:textId="77777777" w:rsidTr="008C76FE">
        <w:trPr>
          <w:trHeight w:val="20"/>
          <w:jc w:val="center"/>
        </w:trPr>
        <w:tc>
          <w:tcPr>
            <w:tcW w:w="598" w:type="dxa"/>
            <w:tcBorders>
              <w:top w:val="nil"/>
              <w:left w:val="single" w:sz="4" w:space="0" w:color="auto"/>
              <w:bottom w:val="nil"/>
              <w:right w:val="single" w:sz="4" w:space="0" w:color="auto"/>
            </w:tcBorders>
            <w:shd w:val="clear" w:color="auto" w:fill="auto"/>
            <w:hideMark/>
          </w:tcPr>
          <w:p w14:paraId="098F43FD" w14:textId="77777777" w:rsidR="007C7879" w:rsidRPr="00860F98" w:rsidRDefault="007C7879" w:rsidP="007C7879">
            <w:pPr>
              <w:jc w:val="center"/>
            </w:pPr>
            <w:r w:rsidRPr="00860F98">
              <w:t>4</w:t>
            </w:r>
          </w:p>
        </w:tc>
        <w:tc>
          <w:tcPr>
            <w:tcW w:w="195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82FF608" w14:textId="77777777" w:rsidR="007C7879" w:rsidRPr="00860F98" w:rsidRDefault="007C7879" w:rsidP="007C7879">
            <w:r w:rsidRPr="00860F98">
              <w:t xml:space="preserve">Спортивные залы </w:t>
            </w:r>
            <w:r w:rsidRPr="00860F98">
              <w:lastRenderedPageBreak/>
              <w:t>общего пользования</w:t>
            </w:r>
          </w:p>
        </w:tc>
        <w:tc>
          <w:tcPr>
            <w:tcW w:w="1276" w:type="dxa"/>
            <w:vMerge w:val="restart"/>
            <w:tcBorders>
              <w:top w:val="nil"/>
              <w:left w:val="single" w:sz="4" w:space="0" w:color="auto"/>
              <w:bottom w:val="single" w:sz="4" w:space="0" w:color="auto"/>
              <w:right w:val="nil"/>
            </w:tcBorders>
            <w:shd w:val="clear" w:color="auto" w:fill="auto"/>
            <w:hideMark/>
          </w:tcPr>
          <w:p w14:paraId="42FE88CB" w14:textId="77777777" w:rsidR="007C7879" w:rsidRPr="00860F98" w:rsidRDefault="007C7879" w:rsidP="007C7879">
            <w:r w:rsidRPr="00860F98">
              <w:lastRenderedPageBreak/>
              <w:t xml:space="preserve">кв.м пола </w:t>
            </w:r>
          </w:p>
        </w:tc>
        <w:tc>
          <w:tcPr>
            <w:tcW w:w="1418" w:type="dxa"/>
            <w:tcBorders>
              <w:top w:val="nil"/>
              <w:left w:val="single" w:sz="4" w:space="0" w:color="auto"/>
              <w:bottom w:val="nil"/>
              <w:right w:val="single" w:sz="4" w:space="0" w:color="auto"/>
            </w:tcBorders>
            <w:shd w:val="clear" w:color="auto" w:fill="auto"/>
            <w:vAlign w:val="center"/>
            <w:hideMark/>
          </w:tcPr>
          <w:p w14:paraId="39D29F33" w14:textId="77777777" w:rsidR="007C7879" w:rsidRPr="00860F98" w:rsidRDefault="00EB3B68" w:rsidP="007C7879">
            <w:pPr>
              <w:jc w:val="center"/>
            </w:pPr>
            <w:r>
              <w:t>80</w:t>
            </w:r>
          </w:p>
        </w:tc>
        <w:tc>
          <w:tcPr>
            <w:tcW w:w="1353" w:type="dxa"/>
            <w:vMerge w:val="restart"/>
            <w:tcBorders>
              <w:top w:val="nil"/>
              <w:left w:val="nil"/>
              <w:bottom w:val="single" w:sz="4" w:space="0" w:color="auto"/>
              <w:right w:val="single" w:sz="4" w:space="0" w:color="auto"/>
            </w:tcBorders>
            <w:shd w:val="clear" w:color="auto" w:fill="auto"/>
            <w:vAlign w:val="center"/>
            <w:hideMark/>
          </w:tcPr>
          <w:p w14:paraId="60323DFE" w14:textId="77777777" w:rsidR="007C7879" w:rsidRPr="00860F98" w:rsidRDefault="00EB3B68" w:rsidP="007C7879">
            <w:pPr>
              <w:jc w:val="center"/>
            </w:pPr>
            <w:r>
              <w:t>2</w:t>
            </w:r>
            <w:r w:rsidR="007C7879" w:rsidRPr="00860F98">
              <w:t>2</w:t>
            </w:r>
          </w:p>
        </w:tc>
        <w:tc>
          <w:tcPr>
            <w:tcW w:w="773" w:type="dxa"/>
            <w:vMerge w:val="restart"/>
            <w:tcBorders>
              <w:top w:val="nil"/>
              <w:left w:val="nil"/>
              <w:bottom w:val="single" w:sz="4" w:space="0" w:color="auto"/>
              <w:right w:val="single" w:sz="4" w:space="0" w:color="auto"/>
            </w:tcBorders>
            <w:shd w:val="clear" w:color="auto" w:fill="auto"/>
            <w:vAlign w:val="center"/>
            <w:hideMark/>
          </w:tcPr>
          <w:p w14:paraId="02812AA5" w14:textId="77777777" w:rsidR="007C7879" w:rsidRPr="00860F98" w:rsidRDefault="007C7879" w:rsidP="007C7879">
            <w:pPr>
              <w:jc w:val="center"/>
            </w:pPr>
            <w:r w:rsidRPr="00860F98">
              <w:t>0</w:t>
            </w:r>
          </w:p>
        </w:tc>
        <w:tc>
          <w:tcPr>
            <w:tcW w:w="850" w:type="dxa"/>
            <w:vMerge w:val="restart"/>
            <w:tcBorders>
              <w:top w:val="nil"/>
              <w:left w:val="nil"/>
              <w:bottom w:val="single" w:sz="4" w:space="0" w:color="auto"/>
              <w:right w:val="single" w:sz="4" w:space="0" w:color="auto"/>
            </w:tcBorders>
            <w:shd w:val="clear" w:color="auto" w:fill="auto"/>
            <w:vAlign w:val="center"/>
            <w:hideMark/>
          </w:tcPr>
          <w:p w14:paraId="304DA89A" w14:textId="77777777" w:rsidR="007C7879" w:rsidRPr="00860F98" w:rsidRDefault="00EB3B68" w:rsidP="007C7879">
            <w:pPr>
              <w:jc w:val="center"/>
            </w:pPr>
            <w:r>
              <w:t>2</w:t>
            </w:r>
            <w:r w:rsidR="007C7879" w:rsidRPr="00860F98">
              <w:t>2</w:t>
            </w:r>
          </w:p>
        </w:tc>
        <w:tc>
          <w:tcPr>
            <w:tcW w:w="1134" w:type="dxa"/>
            <w:vMerge w:val="restart"/>
            <w:tcBorders>
              <w:top w:val="nil"/>
              <w:left w:val="single" w:sz="4" w:space="0" w:color="auto"/>
              <w:bottom w:val="single" w:sz="4" w:space="0" w:color="000000"/>
              <w:right w:val="single" w:sz="4" w:space="0" w:color="auto"/>
            </w:tcBorders>
            <w:shd w:val="clear" w:color="auto" w:fill="auto"/>
            <w:vAlign w:val="center"/>
            <w:hideMark/>
          </w:tcPr>
          <w:p w14:paraId="2E49D951" w14:textId="77777777" w:rsidR="007C7879" w:rsidRPr="00860F98" w:rsidRDefault="007C7879" w:rsidP="007C7879">
            <w:pPr>
              <w:jc w:val="center"/>
            </w:pPr>
            <w:r w:rsidRPr="00860F98">
              <w:t> </w:t>
            </w:r>
          </w:p>
        </w:tc>
      </w:tr>
      <w:tr w:rsidR="007C7879" w:rsidRPr="00860F98" w14:paraId="7BFCFCE4" w14:textId="77777777" w:rsidTr="008C76FE">
        <w:trPr>
          <w:trHeight w:val="20"/>
          <w:jc w:val="center"/>
        </w:trPr>
        <w:tc>
          <w:tcPr>
            <w:tcW w:w="598" w:type="dxa"/>
            <w:tcBorders>
              <w:top w:val="nil"/>
              <w:left w:val="single" w:sz="4" w:space="0" w:color="auto"/>
              <w:bottom w:val="single" w:sz="4" w:space="0" w:color="auto"/>
              <w:right w:val="single" w:sz="4" w:space="0" w:color="auto"/>
            </w:tcBorders>
            <w:shd w:val="clear" w:color="auto" w:fill="auto"/>
            <w:hideMark/>
          </w:tcPr>
          <w:p w14:paraId="69403688" w14:textId="77777777" w:rsidR="007C7879" w:rsidRPr="00860F98" w:rsidRDefault="007C7879" w:rsidP="007C7879">
            <w:pPr>
              <w:jc w:val="center"/>
            </w:pPr>
            <w:r w:rsidRPr="00860F98">
              <w:lastRenderedPageBreak/>
              <w:t> </w:t>
            </w:r>
          </w:p>
        </w:tc>
        <w:tc>
          <w:tcPr>
            <w:tcW w:w="1954" w:type="dxa"/>
            <w:vMerge/>
            <w:tcBorders>
              <w:top w:val="single" w:sz="4" w:space="0" w:color="auto"/>
              <w:left w:val="single" w:sz="4" w:space="0" w:color="auto"/>
              <w:bottom w:val="single" w:sz="4" w:space="0" w:color="auto"/>
              <w:right w:val="single" w:sz="4" w:space="0" w:color="auto"/>
            </w:tcBorders>
            <w:vAlign w:val="center"/>
            <w:hideMark/>
          </w:tcPr>
          <w:p w14:paraId="5F78FFE8" w14:textId="77777777" w:rsidR="007C7879" w:rsidRPr="00860F98" w:rsidRDefault="007C7879" w:rsidP="007C7879"/>
        </w:tc>
        <w:tc>
          <w:tcPr>
            <w:tcW w:w="1276" w:type="dxa"/>
            <w:vMerge/>
            <w:tcBorders>
              <w:top w:val="nil"/>
              <w:left w:val="single" w:sz="4" w:space="0" w:color="auto"/>
              <w:bottom w:val="single" w:sz="4" w:space="0" w:color="auto"/>
              <w:right w:val="nil"/>
            </w:tcBorders>
            <w:vAlign w:val="center"/>
            <w:hideMark/>
          </w:tcPr>
          <w:p w14:paraId="3FFE54D4" w14:textId="77777777" w:rsidR="007C7879" w:rsidRPr="00860F98" w:rsidRDefault="007C7879" w:rsidP="007C7879"/>
        </w:tc>
        <w:tc>
          <w:tcPr>
            <w:tcW w:w="1418" w:type="dxa"/>
            <w:tcBorders>
              <w:top w:val="nil"/>
              <w:left w:val="single" w:sz="4" w:space="0" w:color="auto"/>
              <w:bottom w:val="single" w:sz="4" w:space="0" w:color="auto"/>
              <w:right w:val="single" w:sz="4" w:space="0" w:color="auto"/>
            </w:tcBorders>
            <w:shd w:val="clear" w:color="auto" w:fill="auto"/>
            <w:vAlign w:val="center"/>
            <w:hideMark/>
          </w:tcPr>
          <w:p w14:paraId="1B0911EC" w14:textId="77777777" w:rsidR="007C7879" w:rsidRPr="00860F98" w:rsidRDefault="007C7879" w:rsidP="007C7879">
            <w:pPr>
              <w:jc w:val="center"/>
            </w:pPr>
            <w:r w:rsidRPr="00860F98">
              <w:t>на 1 тыс. чел.</w:t>
            </w:r>
          </w:p>
        </w:tc>
        <w:tc>
          <w:tcPr>
            <w:tcW w:w="1353" w:type="dxa"/>
            <w:vMerge/>
            <w:tcBorders>
              <w:top w:val="nil"/>
              <w:left w:val="nil"/>
              <w:bottom w:val="single" w:sz="4" w:space="0" w:color="auto"/>
              <w:right w:val="single" w:sz="4" w:space="0" w:color="auto"/>
            </w:tcBorders>
            <w:vAlign w:val="center"/>
            <w:hideMark/>
          </w:tcPr>
          <w:p w14:paraId="46015A75" w14:textId="77777777" w:rsidR="007C7879" w:rsidRPr="00860F98" w:rsidRDefault="007C7879" w:rsidP="007C7879"/>
        </w:tc>
        <w:tc>
          <w:tcPr>
            <w:tcW w:w="773" w:type="dxa"/>
            <w:vMerge/>
            <w:tcBorders>
              <w:top w:val="nil"/>
              <w:left w:val="nil"/>
              <w:bottom w:val="single" w:sz="4" w:space="0" w:color="auto"/>
              <w:right w:val="single" w:sz="4" w:space="0" w:color="auto"/>
            </w:tcBorders>
            <w:vAlign w:val="center"/>
            <w:hideMark/>
          </w:tcPr>
          <w:p w14:paraId="3CF81E89" w14:textId="77777777" w:rsidR="007C7879" w:rsidRPr="00860F98" w:rsidRDefault="007C7879" w:rsidP="007C7879"/>
        </w:tc>
        <w:tc>
          <w:tcPr>
            <w:tcW w:w="850" w:type="dxa"/>
            <w:vMerge/>
            <w:tcBorders>
              <w:top w:val="nil"/>
              <w:left w:val="nil"/>
              <w:bottom w:val="single" w:sz="4" w:space="0" w:color="auto"/>
              <w:right w:val="single" w:sz="4" w:space="0" w:color="auto"/>
            </w:tcBorders>
            <w:vAlign w:val="center"/>
            <w:hideMark/>
          </w:tcPr>
          <w:p w14:paraId="15B8340E" w14:textId="77777777" w:rsidR="007C7879" w:rsidRPr="00860F98" w:rsidRDefault="007C7879" w:rsidP="007C7879"/>
        </w:tc>
        <w:tc>
          <w:tcPr>
            <w:tcW w:w="1134" w:type="dxa"/>
            <w:vMerge/>
            <w:tcBorders>
              <w:top w:val="nil"/>
              <w:left w:val="single" w:sz="4" w:space="0" w:color="auto"/>
              <w:bottom w:val="single" w:sz="4" w:space="0" w:color="000000"/>
              <w:right w:val="single" w:sz="4" w:space="0" w:color="auto"/>
            </w:tcBorders>
            <w:vAlign w:val="center"/>
            <w:hideMark/>
          </w:tcPr>
          <w:p w14:paraId="56B1BF19" w14:textId="77777777" w:rsidR="007C7879" w:rsidRPr="00860F98" w:rsidRDefault="007C7879" w:rsidP="007C7879"/>
        </w:tc>
      </w:tr>
      <w:tr w:rsidR="007C7879" w:rsidRPr="00860F98" w14:paraId="5B968616" w14:textId="77777777" w:rsidTr="008C76FE">
        <w:trPr>
          <w:trHeight w:val="20"/>
          <w:jc w:val="center"/>
        </w:trPr>
        <w:tc>
          <w:tcPr>
            <w:tcW w:w="598" w:type="dxa"/>
            <w:tcBorders>
              <w:top w:val="nil"/>
              <w:left w:val="single" w:sz="4" w:space="0" w:color="auto"/>
              <w:bottom w:val="nil"/>
              <w:right w:val="single" w:sz="4" w:space="0" w:color="auto"/>
            </w:tcBorders>
            <w:shd w:val="clear" w:color="auto" w:fill="auto"/>
            <w:hideMark/>
          </w:tcPr>
          <w:p w14:paraId="337EBCBA" w14:textId="77777777" w:rsidR="007C7879" w:rsidRPr="00860F98" w:rsidRDefault="007C7879" w:rsidP="007C7879">
            <w:pPr>
              <w:jc w:val="center"/>
            </w:pPr>
            <w:r w:rsidRPr="00860F98">
              <w:t>5</w:t>
            </w:r>
          </w:p>
        </w:tc>
        <w:tc>
          <w:tcPr>
            <w:tcW w:w="195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01AF5D4" w14:textId="77777777" w:rsidR="007C7879" w:rsidRPr="00860F98" w:rsidRDefault="007C7879" w:rsidP="007C7879">
            <w:r w:rsidRPr="00860F98">
              <w:t>Плоскостные спортивные сооружения</w:t>
            </w:r>
          </w:p>
        </w:tc>
        <w:tc>
          <w:tcPr>
            <w:tcW w:w="1276" w:type="dxa"/>
            <w:vMerge w:val="restart"/>
            <w:tcBorders>
              <w:top w:val="nil"/>
              <w:left w:val="single" w:sz="4" w:space="0" w:color="auto"/>
              <w:bottom w:val="single" w:sz="4" w:space="0" w:color="auto"/>
              <w:right w:val="nil"/>
            </w:tcBorders>
            <w:shd w:val="clear" w:color="auto" w:fill="auto"/>
            <w:hideMark/>
          </w:tcPr>
          <w:p w14:paraId="455579B7" w14:textId="77777777" w:rsidR="007C7879" w:rsidRPr="00860F98" w:rsidRDefault="007C7879" w:rsidP="007C7879">
            <w:r w:rsidRPr="00860F98">
              <w:t>кв.м.</w:t>
            </w:r>
          </w:p>
        </w:tc>
        <w:tc>
          <w:tcPr>
            <w:tcW w:w="1418" w:type="dxa"/>
            <w:tcBorders>
              <w:top w:val="nil"/>
              <w:left w:val="single" w:sz="4" w:space="0" w:color="auto"/>
              <w:bottom w:val="nil"/>
              <w:right w:val="single" w:sz="4" w:space="0" w:color="auto"/>
            </w:tcBorders>
            <w:shd w:val="clear" w:color="auto" w:fill="auto"/>
            <w:vAlign w:val="center"/>
            <w:hideMark/>
          </w:tcPr>
          <w:p w14:paraId="7B2B480E" w14:textId="77777777" w:rsidR="007C7879" w:rsidRPr="00860F98" w:rsidRDefault="00EB3B68" w:rsidP="007C7879">
            <w:pPr>
              <w:jc w:val="center"/>
            </w:pPr>
            <w:r w:rsidRPr="00EB3B68">
              <w:t>По заданию на проектирование</w:t>
            </w:r>
          </w:p>
        </w:tc>
        <w:tc>
          <w:tcPr>
            <w:tcW w:w="1353" w:type="dxa"/>
            <w:vMerge w:val="restart"/>
            <w:tcBorders>
              <w:top w:val="nil"/>
              <w:left w:val="nil"/>
              <w:bottom w:val="single" w:sz="4" w:space="0" w:color="auto"/>
              <w:right w:val="single" w:sz="4" w:space="0" w:color="auto"/>
            </w:tcBorders>
            <w:shd w:val="clear" w:color="auto" w:fill="auto"/>
            <w:vAlign w:val="center"/>
            <w:hideMark/>
          </w:tcPr>
          <w:p w14:paraId="4678347A" w14:textId="77777777" w:rsidR="007C7879" w:rsidRPr="00860F98" w:rsidRDefault="00EB3B68" w:rsidP="007C7879">
            <w:pPr>
              <w:jc w:val="center"/>
            </w:pPr>
            <w:r>
              <w:t>-</w:t>
            </w:r>
          </w:p>
        </w:tc>
        <w:tc>
          <w:tcPr>
            <w:tcW w:w="773" w:type="dxa"/>
            <w:vMerge w:val="restart"/>
            <w:tcBorders>
              <w:top w:val="nil"/>
              <w:left w:val="nil"/>
              <w:bottom w:val="single" w:sz="4" w:space="0" w:color="auto"/>
              <w:right w:val="single" w:sz="4" w:space="0" w:color="auto"/>
            </w:tcBorders>
            <w:shd w:val="clear" w:color="auto" w:fill="auto"/>
            <w:vAlign w:val="center"/>
            <w:hideMark/>
          </w:tcPr>
          <w:p w14:paraId="0C81FBAC" w14:textId="77777777" w:rsidR="007C7879" w:rsidRPr="00860F98" w:rsidRDefault="007C7879" w:rsidP="007C7879">
            <w:pPr>
              <w:jc w:val="center"/>
            </w:pPr>
            <w:r w:rsidRPr="00860F98">
              <w:t>0</w:t>
            </w:r>
          </w:p>
        </w:tc>
        <w:tc>
          <w:tcPr>
            <w:tcW w:w="850" w:type="dxa"/>
            <w:vMerge w:val="restart"/>
            <w:tcBorders>
              <w:top w:val="nil"/>
              <w:left w:val="nil"/>
              <w:bottom w:val="single" w:sz="4" w:space="0" w:color="auto"/>
              <w:right w:val="single" w:sz="4" w:space="0" w:color="auto"/>
            </w:tcBorders>
            <w:shd w:val="clear" w:color="auto" w:fill="auto"/>
            <w:vAlign w:val="center"/>
            <w:hideMark/>
          </w:tcPr>
          <w:p w14:paraId="71A0B6AB" w14:textId="77777777" w:rsidR="007C7879" w:rsidRPr="00860F98" w:rsidRDefault="00EB3B68" w:rsidP="007C7879">
            <w:pPr>
              <w:jc w:val="center"/>
            </w:pPr>
            <w:r>
              <w:t>-</w:t>
            </w:r>
          </w:p>
        </w:tc>
        <w:tc>
          <w:tcPr>
            <w:tcW w:w="1134" w:type="dxa"/>
            <w:vMerge w:val="restart"/>
            <w:tcBorders>
              <w:top w:val="nil"/>
              <w:left w:val="single" w:sz="4" w:space="0" w:color="auto"/>
              <w:bottom w:val="single" w:sz="4" w:space="0" w:color="000000"/>
              <w:right w:val="single" w:sz="4" w:space="0" w:color="auto"/>
            </w:tcBorders>
            <w:shd w:val="clear" w:color="auto" w:fill="auto"/>
            <w:vAlign w:val="center"/>
            <w:hideMark/>
          </w:tcPr>
          <w:p w14:paraId="3D8CBF5F" w14:textId="77777777" w:rsidR="007C7879" w:rsidRPr="00860F98" w:rsidRDefault="007C7879" w:rsidP="007C7879">
            <w:pPr>
              <w:jc w:val="center"/>
            </w:pPr>
            <w:r w:rsidRPr="00860F98">
              <w:t> </w:t>
            </w:r>
          </w:p>
        </w:tc>
      </w:tr>
      <w:tr w:rsidR="007C7879" w:rsidRPr="00860F98" w14:paraId="52F8CE71" w14:textId="77777777" w:rsidTr="008C76FE">
        <w:trPr>
          <w:trHeight w:val="20"/>
          <w:jc w:val="center"/>
        </w:trPr>
        <w:tc>
          <w:tcPr>
            <w:tcW w:w="598" w:type="dxa"/>
            <w:tcBorders>
              <w:top w:val="nil"/>
              <w:left w:val="single" w:sz="4" w:space="0" w:color="auto"/>
              <w:bottom w:val="single" w:sz="4" w:space="0" w:color="auto"/>
              <w:right w:val="single" w:sz="4" w:space="0" w:color="auto"/>
            </w:tcBorders>
            <w:shd w:val="clear" w:color="auto" w:fill="auto"/>
            <w:hideMark/>
          </w:tcPr>
          <w:p w14:paraId="38A2ED62" w14:textId="77777777" w:rsidR="007C7879" w:rsidRPr="00860F98" w:rsidRDefault="007C7879" w:rsidP="007C7879">
            <w:pPr>
              <w:jc w:val="center"/>
            </w:pPr>
            <w:r w:rsidRPr="00860F98">
              <w:t> </w:t>
            </w:r>
          </w:p>
        </w:tc>
        <w:tc>
          <w:tcPr>
            <w:tcW w:w="1954" w:type="dxa"/>
            <w:vMerge/>
            <w:tcBorders>
              <w:top w:val="single" w:sz="4" w:space="0" w:color="auto"/>
              <w:left w:val="single" w:sz="4" w:space="0" w:color="auto"/>
              <w:bottom w:val="single" w:sz="4" w:space="0" w:color="auto"/>
              <w:right w:val="single" w:sz="4" w:space="0" w:color="auto"/>
            </w:tcBorders>
            <w:vAlign w:val="center"/>
            <w:hideMark/>
          </w:tcPr>
          <w:p w14:paraId="5D7997F3" w14:textId="77777777" w:rsidR="007C7879" w:rsidRPr="00860F98" w:rsidRDefault="007C7879" w:rsidP="007C7879"/>
        </w:tc>
        <w:tc>
          <w:tcPr>
            <w:tcW w:w="1276" w:type="dxa"/>
            <w:vMerge/>
            <w:tcBorders>
              <w:top w:val="nil"/>
              <w:left w:val="single" w:sz="4" w:space="0" w:color="auto"/>
              <w:bottom w:val="single" w:sz="4" w:space="0" w:color="auto"/>
              <w:right w:val="nil"/>
            </w:tcBorders>
            <w:vAlign w:val="center"/>
            <w:hideMark/>
          </w:tcPr>
          <w:p w14:paraId="1CC72CD5" w14:textId="77777777" w:rsidR="007C7879" w:rsidRPr="00860F98" w:rsidRDefault="007C7879" w:rsidP="007C7879"/>
        </w:tc>
        <w:tc>
          <w:tcPr>
            <w:tcW w:w="1418" w:type="dxa"/>
            <w:tcBorders>
              <w:top w:val="nil"/>
              <w:left w:val="single" w:sz="4" w:space="0" w:color="auto"/>
              <w:bottom w:val="single" w:sz="4" w:space="0" w:color="auto"/>
              <w:right w:val="single" w:sz="4" w:space="0" w:color="auto"/>
            </w:tcBorders>
            <w:shd w:val="clear" w:color="auto" w:fill="auto"/>
            <w:vAlign w:val="center"/>
          </w:tcPr>
          <w:p w14:paraId="200F9BE8" w14:textId="77777777" w:rsidR="007C7879" w:rsidRPr="00860F98" w:rsidRDefault="007C7879" w:rsidP="007C7879">
            <w:pPr>
              <w:jc w:val="center"/>
            </w:pPr>
          </w:p>
        </w:tc>
        <w:tc>
          <w:tcPr>
            <w:tcW w:w="1353" w:type="dxa"/>
            <w:vMerge/>
            <w:tcBorders>
              <w:top w:val="nil"/>
              <w:left w:val="nil"/>
              <w:bottom w:val="single" w:sz="4" w:space="0" w:color="auto"/>
              <w:right w:val="single" w:sz="4" w:space="0" w:color="auto"/>
            </w:tcBorders>
            <w:vAlign w:val="center"/>
            <w:hideMark/>
          </w:tcPr>
          <w:p w14:paraId="11DCD36C" w14:textId="77777777" w:rsidR="007C7879" w:rsidRPr="00860F98" w:rsidRDefault="007C7879" w:rsidP="007C7879"/>
        </w:tc>
        <w:tc>
          <w:tcPr>
            <w:tcW w:w="773" w:type="dxa"/>
            <w:vMerge/>
            <w:tcBorders>
              <w:top w:val="nil"/>
              <w:left w:val="nil"/>
              <w:bottom w:val="single" w:sz="4" w:space="0" w:color="auto"/>
              <w:right w:val="single" w:sz="4" w:space="0" w:color="auto"/>
            </w:tcBorders>
            <w:vAlign w:val="center"/>
            <w:hideMark/>
          </w:tcPr>
          <w:p w14:paraId="5FA79C4A" w14:textId="77777777" w:rsidR="007C7879" w:rsidRPr="00860F98" w:rsidRDefault="007C7879" w:rsidP="007C7879"/>
        </w:tc>
        <w:tc>
          <w:tcPr>
            <w:tcW w:w="850" w:type="dxa"/>
            <w:vMerge/>
            <w:tcBorders>
              <w:top w:val="nil"/>
              <w:left w:val="nil"/>
              <w:bottom w:val="single" w:sz="4" w:space="0" w:color="auto"/>
              <w:right w:val="single" w:sz="4" w:space="0" w:color="auto"/>
            </w:tcBorders>
            <w:vAlign w:val="center"/>
            <w:hideMark/>
          </w:tcPr>
          <w:p w14:paraId="3C23BCB7" w14:textId="77777777" w:rsidR="007C7879" w:rsidRPr="00860F98" w:rsidRDefault="007C7879" w:rsidP="007C7879"/>
        </w:tc>
        <w:tc>
          <w:tcPr>
            <w:tcW w:w="1134" w:type="dxa"/>
            <w:vMerge/>
            <w:tcBorders>
              <w:top w:val="nil"/>
              <w:left w:val="single" w:sz="4" w:space="0" w:color="auto"/>
              <w:bottom w:val="single" w:sz="4" w:space="0" w:color="000000"/>
              <w:right w:val="single" w:sz="4" w:space="0" w:color="auto"/>
            </w:tcBorders>
            <w:vAlign w:val="center"/>
            <w:hideMark/>
          </w:tcPr>
          <w:p w14:paraId="420B9FA8" w14:textId="77777777" w:rsidR="007C7879" w:rsidRPr="00860F98" w:rsidRDefault="007C7879" w:rsidP="007C7879"/>
        </w:tc>
      </w:tr>
      <w:tr w:rsidR="007C7879" w:rsidRPr="00860F98" w14:paraId="0C36DB7F" w14:textId="77777777" w:rsidTr="008C76FE">
        <w:trPr>
          <w:trHeight w:val="20"/>
          <w:jc w:val="center"/>
        </w:trPr>
        <w:tc>
          <w:tcPr>
            <w:tcW w:w="598" w:type="dxa"/>
            <w:tcBorders>
              <w:top w:val="nil"/>
              <w:left w:val="single" w:sz="4" w:space="0" w:color="auto"/>
              <w:bottom w:val="nil"/>
              <w:right w:val="single" w:sz="4" w:space="0" w:color="auto"/>
            </w:tcBorders>
            <w:shd w:val="clear" w:color="auto" w:fill="auto"/>
            <w:hideMark/>
          </w:tcPr>
          <w:p w14:paraId="2E1499CC" w14:textId="77777777" w:rsidR="007C7879" w:rsidRPr="00860F98" w:rsidRDefault="007C7879" w:rsidP="007C7879">
            <w:pPr>
              <w:jc w:val="center"/>
            </w:pPr>
            <w:r w:rsidRPr="00860F98">
              <w:t>6</w:t>
            </w:r>
          </w:p>
        </w:tc>
        <w:tc>
          <w:tcPr>
            <w:tcW w:w="195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75CEB4B" w14:textId="77777777" w:rsidR="007C7879" w:rsidRPr="00860F98" w:rsidRDefault="007C7879" w:rsidP="007C7879">
            <w:r w:rsidRPr="00860F98">
              <w:t>Клубы или учреждения клубного типа</w:t>
            </w:r>
          </w:p>
        </w:tc>
        <w:tc>
          <w:tcPr>
            <w:tcW w:w="1276" w:type="dxa"/>
            <w:vMerge w:val="restart"/>
            <w:tcBorders>
              <w:top w:val="nil"/>
              <w:left w:val="single" w:sz="4" w:space="0" w:color="auto"/>
              <w:bottom w:val="single" w:sz="4" w:space="0" w:color="auto"/>
              <w:right w:val="nil"/>
            </w:tcBorders>
            <w:shd w:val="clear" w:color="auto" w:fill="auto"/>
            <w:hideMark/>
          </w:tcPr>
          <w:p w14:paraId="72BB8152" w14:textId="77777777" w:rsidR="007C7879" w:rsidRPr="00860F98" w:rsidRDefault="007C7879" w:rsidP="007C7879">
            <w:r w:rsidRPr="00860F98">
              <w:t>зрительские места</w:t>
            </w:r>
          </w:p>
        </w:tc>
        <w:tc>
          <w:tcPr>
            <w:tcW w:w="1418" w:type="dxa"/>
            <w:tcBorders>
              <w:top w:val="nil"/>
              <w:left w:val="single" w:sz="4" w:space="0" w:color="auto"/>
              <w:bottom w:val="nil"/>
              <w:right w:val="single" w:sz="4" w:space="0" w:color="auto"/>
            </w:tcBorders>
            <w:shd w:val="clear" w:color="auto" w:fill="auto"/>
            <w:vAlign w:val="center"/>
            <w:hideMark/>
          </w:tcPr>
          <w:p w14:paraId="1E5D2844" w14:textId="77777777" w:rsidR="007C7879" w:rsidRPr="00860F98" w:rsidRDefault="00EB3B68" w:rsidP="007C7879">
            <w:pPr>
              <w:jc w:val="center"/>
            </w:pPr>
            <w:r>
              <w:t>80</w:t>
            </w:r>
          </w:p>
        </w:tc>
        <w:tc>
          <w:tcPr>
            <w:tcW w:w="1353" w:type="dxa"/>
            <w:vMerge w:val="restart"/>
            <w:tcBorders>
              <w:top w:val="nil"/>
              <w:left w:val="nil"/>
              <w:bottom w:val="single" w:sz="4" w:space="0" w:color="auto"/>
              <w:right w:val="single" w:sz="4" w:space="0" w:color="auto"/>
            </w:tcBorders>
            <w:shd w:val="clear" w:color="auto" w:fill="auto"/>
            <w:vAlign w:val="center"/>
            <w:hideMark/>
          </w:tcPr>
          <w:p w14:paraId="76DE8DBE" w14:textId="77777777" w:rsidR="007C7879" w:rsidRPr="00860F98" w:rsidRDefault="00EB3B68" w:rsidP="007C7879">
            <w:pPr>
              <w:jc w:val="center"/>
            </w:pPr>
            <w:r>
              <w:t>2</w:t>
            </w:r>
            <w:r w:rsidR="007C7879" w:rsidRPr="00860F98">
              <w:t>2</w:t>
            </w:r>
          </w:p>
        </w:tc>
        <w:tc>
          <w:tcPr>
            <w:tcW w:w="773" w:type="dxa"/>
            <w:vMerge w:val="restart"/>
            <w:tcBorders>
              <w:top w:val="nil"/>
              <w:left w:val="nil"/>
              <w:bottom w:val="single" w:sz="4" w:space="0" w:color="auto"/>
              <w:right w:val="single" w:sz="4" w:space="0" w:color="auto"/>
            </w:tcBorders>
            <w:shd w:val="clear" w:color="auto" w:fill="auto"/>
            <w:vAlign w:val="center"/>
            <w:hideMark/>
          </w:tcPr>
          <w:p w14:paraId="52F0B872" w14:textId="77777777" w:rsidR="007C7879" w:rsidRPr="00860F98" w:rsidRDefault="007C7879" w:rsidP="007C7879">
            <w:pPr>
              <w:jc w:val="center"/>
            </w:pPr>
            <w:r w:rsidRPr="00860F98">
              <w:t>0</w:t>
            </w:r>
          </w:p>
        </w:tc>
        <w:tc>
          <w:tcPr>
            <w:tcW w:w="850" w:type="dxa"/>
            <w:vMerge w:val="restart"/>
            <w:tcBorders>
              <w:top w:val="nil"/>
              <w:left w:val="nil"/>
              <w:bottom w:val="single" w:sz="4" w:space="0" w:color="auto"/>
              <w:right w:val="single" w:sz="4" w:space="0" w:color="auto"/>
            </w:tcBorders>
            <w:shd w:val="clear" w:color="auto" w:fill="auto"/>
            <w:vAlign w:val="center"/>
            <w:hideMark/>
          </w:tcPr>
          <w:p w14:paraId="77E0C228" w14:textId="77777777" w:rsidR="007C7879" w:rsidRPr="00860F98" w:rsidRDefault="00EB3B68" w:rsidP="007C7879">
            <w:pPr>
              <w:jc w:val="center"/>
            </w:pPr>
            <w:r>
              <w:t>2</w:t>
            </w:r>
            <w:r w:rsidR="007C7879" w:rsidRPr="00860F98">
              <w:t>2</w:t>
            </w:r>
          </w:p>
        </w:tc>
        <w:tc>
          <w:tcPr>
            <w:tcW w:w="1134" w:type="dxa"/>
            <w:vMerge w:val="restart"/>
            <w:tcBorders>
              <w:top w:val="nil"/>
              <w:left w:val="single" w:sz="4" w:space="0" w:color="auto"/>
              <w:bottom w:val="single" w:sz="4" w:space="0" w:color="000000"/>
              <w:right w:val="single" w:sz="4" w:space="0" w:color="auto"/>
            </w:tcBorders>
            <w:shd w:val="clear" w:color="auto" w:fill="auto"/>
            <w:vAlign w:val="center"/>
            <w:hideMark/>
          </w:tcPr>
          <w:p w14:paraId="04856315" w14:textId="77777777" w:rsidR="007C7879" w:rsidRPr="00860F98" w:rsidRDefault="007C7879" w:rsidP="007C7879">
            <w:pPr>
              <w:jc w:val="center"/>
            </w:pPr>
            <w:r w:rsidRPr="00860F98">
              <w:t>п.Обильный, ст.Октябрьская</w:t>
            </w:r>
          </w:p>
        </w:tc>
      </w:tr>
      <w:tr w:rsidR="007C7879" w:rsidRPr="00860F98" w14:paraId="035C6220" w14:textId="77777777" w:rsidTr="008C76FE">
        <w:trPr>
          <w:trHeight w:val="20"/>
          <w:jc w:val="center"/>
        </w:trPr>
        <w:tc>
          <w:tcPr>
            <w:tcW w:w="598" w:type="dxa"/>
            <w:tcBorders>
              <w:top w:val="nil"/>
              <w:left w:val="single" w:sz="4" w:space="0" w:color="auto"/>
              <w:bottom w:val="single" w:sz="4" w:space="0" w:color="auto"/>
              <w:right w:val="single" w:sz="4" w:space="0" w:color="auto"/>
            </w:tcBorders>
            <w:shd w:val="clear" w:color="auto" w:fill="auto"/>
            <w:hideMark/>
          </w:tcPr>
          <w:p w14:paraId="2F8F59D3" w14:textId="77777777" w:rsidR="007C7879" w:rsidRPr="00860F98" w:rsidRDefault="007C7879" w:rsidP="007C7879">
            <w:pPr>
              <w:jc w:val="center"/>
            </w:pPr>
            <w:r w:rsidRPr="00860F98">
              <w:t> </w:t>
            </w:r>
          </w:p>
        </w:tc>
        <w:tc>
          <w:tcPr>
            <w:tcW w:w="1954" w:type="dxa"/>
            <w:vMerge/>
            <w:tcBorders>
              <w:top w:val="single" w:sz="4" w:space="0" w:color="auto"/>
              <w:left w:val="single" w:sz="4" w:space="0" w:color="auto"/>
              <w:bottom w:val="single" w:sz="4" w:space="0" w:color="auto"/>
              <w:right w:val="single" w:sz="4" w:space="0" w:color="auto"/>
            </w:tcBorders>
            <w:vAlign w:val="center"/>
            <w:hideMark/>
          </w:tcPr>
          <w:p w14:paraId="2975C075" w14:textId="77777777" w:rsidR="007C7879" w:rsidRPr="00860F98" w:rsidRDefault="007C7879" w:rsidP="007C7879"/>
        </w:tc>
        <w:tc>
          <w:tcPr>
            <w:tcW w:w="1276" w:type="dxa"/>
            <w:vMerge/>
            <w:tcBorders>
              <w:top w:val="nil"/>
              <w:left w:val="single" w:sz="4" w:space="0" w:color="auto"/>
              <w:bottom w:val="single" w:sz="4" w:space="0" w:color="auto"/>
              <w:right w:val="nil"/>
            </w:tcBorders>
            <w:vAlign w:val="center"/>
            <w:hideMark/>
          </w:tcPr>
          <w:p w14:paraId="256502F3" w14:textId="77777777" w:rsidR="007C7879" w:rsidRPr="00860F98" w:rsidRDefault="007C7879" w:rsidP="007C7879"/>
        </w:tc>
        <w:tc>
          <w:tcPr>
            <w:tcW w:w="1418" w:type="dxa"/>
            <w:tcBorders>
              <w:top w:val="nil"/>
              <w:left w:val="single" w:sz="4" w:space="0" w:color="auto"/>
              <w:bottom w:val="single" w:sz="4" w:space="0" w:color="auto"/>
              <w:right w:val="single" w:sz="4" w:space="0" w:color="auto"/>
            </w:tcBorders>
            <w:shd w:val="clear" w:color="auto" w:fill="auto"/>
            <w:vAlign w:val="center"/>
            <w:hideMark/>
          </w:tcPr>
          <w:p w14:paraId="2F2EF1D4" w14:textId="77777777" w:rsidR="007C7879" w:rsidRPr="00860F98" w:rsidRDefault="007C7879" w:rsidP="007C7879">
            <w:pPr>
              <w:jc w:val="center"/>
            </w:pPr>
            <w:r w:rsidRPr="00860F98">
              <w:t>на 1 тыс. чел.</w:t>
            </w:r>
          </w:p>
        </w:tc>
        <w:tc>
          <w:tcPr>
            <w:tcW w:w="1353" w:type="dxa"/>
            <w:vMerge/>
            <w:tcBorders>
              <w:top w:val="nil"/>
              <w:left w:val="nil"/>
              <w:bottom w:val="single" w:sz="4" w:space="0" w:color="auto"/>
              <w:right w:val="single" w:sz="4" w:space="0" w:color="auto"/>
            </w:tcBorders>
            <w:vAlign w:val="center"/>
            <w:hideMark/>
          </w:tcPr>
          <w:p w14:paraId="37002BC8" w14:textId="77777777" w:rsidR="007C7879" w:rsidRPr="00860F98" w:rsidRDefault="007C7879" w:rsidP="007C7879"/>
        </w:tc>
        <w:tc>
          <w:tcPr>
            <w:tcW w:w="773" w:type="dxa"/>
            <w:vMerge/>
            <w:tcBorders>
              <w:top w:val="nil"/>
              <w:left w:val="nil"/>
              <w:bottom w:val="single" w:sz="4" w:space="0" w:color="auto"/>
              <w:right w:val="single" w:sz="4" w:space="0" w:color="auto"/>
            </w:tcBorders>
            <w:vAlign w:val="center"/>
            <w:hideMark/>
          </w:tcPr>
          <w:p w14:paraId="1C9C625D" w14:textId="77777777" w:rsidR="007C7879" w:rsidRPr="00860F98" w:rsidRDefault="007C7879" w:rsidP="007C7879"/>
        </w:tc>
        <w:tc>
          <w:tcPr>
            <w:tcW w:w="850" w:type="dxa"/>
            <w:vMerge/>
            <w:tcBorders>
              <w:top w:val="nil"/>
              <w:left w:val="nil"/>
              <w:bottom w:val="single" w:sz="4" w:space="0" w:color="auto"/>
              <w:right w:val="single" w:sz="4" w:space="0" w:color="auto"/>
            </w:tcBorders>
            <w:vAlign w:val="center"/>
            <w:hideMark/>
          </w:tcPr>
          <w:p w14:paraId="367640EF" w14:textId="77777777" w:rsidR="007C7879" w:rsidRPr="00860F98" w:rsidRDefault="007C7879" w:rsidP="007C7879"/>
        </w:tc>
        <w:tc>
          <w:tcPr>
            <w:tcW w:w="1134" w:type="dxa"/>
            <w:vMerge/>
            <w:tcBorders>
              <w:top w:val="nil"/>
              <w:left w:val="single" w:sz="4" w:space="0" w:color="auto"/>
              <w:bottom w:val="single" w:sz="4" w:space="0" w:color="000000"/>
              <w:right w:val="single" w:sz="4" w:space="0" w:color="auto"/>
            </w:tcBorders>
            <w:vAlign w:val="center"/>
            <w:hideMark/>
          </w:tcPr>
          <w:p w14:paraId="71A5DEAC" w14:textId="77777777" w:rsidR="007C7879" w:rsidRPr="00860F98" w:rsidRDefault="007C7879" w:rsidP="007C7879"/>
        </w:tc>
      </w:tr>
      <w:tr w:rsidR="007C7879" w:rsidRPr="00860F98" w14:paraId="7BA39A05" w14:textId="77777777" w:rsidTr="008C76FE">
        <w:trPr>
          <w:trHeight w:val="20"/>
          <w:jc w:val="center"/>
        </w:trPr>
        <w:tc>
          <w:tcPr>
            <w:tcW w:w="598" w:type="dxa"/>
            <w:tcBorders>
              <w:top w:val="nil"/>
              <w:left w:val="single" w:sz="4" w:space="0" w:color="auto"/>
              <w:bottom w:val="nil"/>
              <w:right w:val="single" w:sz="4" w:space="0" w:color="auto"/>
            </w:tcBorders>
            <w:shd w:val="clear" w:color="auto" w:fill="auto"/>
            <w:hideMark/>
          </w:tcPr>
          <w:p w14:paraId="0A2D1FFF" w14:textId="77777777" w:rsidR="007C7879" w:rsidRPr="00860F98" w:rsidRDefault="007C7879" w:rsidP="007C7879">
            <w:pPr>
              <w:jc w:val="center"/>
            </w:pPr>
            <w:r w:rsidRPr="00860F98">
              <w:t>7</w:t>
            </w:r>
          </w:p>
        </w:tc>
        <w:tc>
          <w:tcPr>
            <w:tcW w:w="195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0314039" w14:textId="77777777" w:rsidR="007C7879" w:rsidRPr="00860F98" w:rsidRDefault="007C7879" w:rsidP="007C7879">
            <w:r w:rsidRPr="00860F98">
              <w:t>Библиотека</w:t>
            </w:r>
          </w:p>
        </w:tc>
        <w:tc>
          <w:tcPr>
            <w:tcW w:w="1276" w:type="dxa"/>
            <w:vMerge w:val="restart"/>
            <w:tcBorders>
              <w:top w:val="nil"/>
              <w:left w:val="single" w:sz="4" w:space="0" w:color="auto"/>
              <w:bottom w:val="single" w:sz="4" w:space="0" w:color="000000"/>
              <w:right w:val="single" w:sz="4" w:space="0" w:color="auto"/>
            </w:tcBorders>
            <w:shd w:val="clear" w:color="auto" w:fill="auto"/>
            <w:hideMark/>
          </w:tcPr>
          <w:p w14:paraId="7C79823A" w14:textId="77777777" w:rsidR="007C7879" w:rsidRPr="00860F98" w:rsidRDefault="007C7879" w:rsidP="007C7879">
            <w:pPr>
              <w:jc w:val="center"/>
            </w:pPr>
            <w:r w:rsidRPr="00860F98">
              <w:t>тыс.ед. хранения</w:t>
            </w:r>
          </w:p>
        </w:tc>
        <w:tc>
          <w:tcPr>
            <w:tcW w:w="1418" w:type="dxa"/>
            <w:tcBorders>
              <w:top w:val="nil"/>
              <w:left w:val="nil"/>
              <w:bottom w:val="nil"/>
              <w:right w:val="single" w:sz="4" w:space="0" w:color="auto"/>
            </w:tcBorders>
            <w:shd w:val="clear" w:color="auto" w:fill="auto"/>
            <w:vAlign w:val="center"/>
            <w:hideMark/>
          </w:tcPr>
          <w:p w14:paraId="5C85DBC3" w14:textId="77777777" w:rsidR="007C7879" w:rsidRPr="00860F98" w:rsidRDefault="007C7879" w:rsidP="007C7879">
            <w:pPr>
              <w:jc w:val="center"/>
            </w:pPr>
            <w:r w:rsidRPr="00860F98">
              <w:t>6</w:t>
            </w:r>
          </w:p>
        </w:tc>
        <w:tc>
          <w:tcPr>
            <w:tcW w:w="1353" w:type="dxa"/>
            <w:vMerge w:val="restart"/>
            <w:tcBorders>
              <w:top w:val="nil"/>
              <w:left w:val="single" w:sz="4" w:space="0" w:color="auto"/>
              <w:bottom w:val="single" w:sz="4" w:space="0" w:color="000000"/>
              <w:right w:val="single" w:sz="4" w:space="0" w:color="auto"/>
            </w:tcBorders>
            <w:shd w:val="clear" w:color="auto" w:fill="auto"/>
            <w:vAlign w:val="center"/>
            <w:hideMark/>
          </w:tcPr>
          <w:p w14:paraId="164CB743" w14:textId="77777777" w:rsidR="007C7879" w:rsidRPr="00860F98" w:rsidRDefault="007C7879" w:rsidP="007C7879">
            <w:pPr>
              <w:jc w:val="center"/>
            </w:pPr>
            <w:r w:rsidRPr="00860F98">
              <w:t>1,7</w:t>
            </w:r>
          </w:p>
        </w:tc>
        <w:tc>
          <w:tcPr>
            <w:tcW w:w="773" w:type="dxa"/>
            <w:vMerge w:val="restart"/>
            <w:tcBorders>
              <w:top w:val="nil"/>
              <w:left w:val="single" w:sz="4" w:space="0" w:color="auto"/>
              <w:bottom w:val="single" w:sz="4" w:space="0" w:color="000000"/>
              <w:right w:val="single" w:sz="4" w:space="0" w:color="auto"/>
            </w:tcBorders>
            <w:shd w:val="clear" w:color="auto" w:fill="auto"/>
            <w:vAlign w:val="center"/>
            <w:hideMark/>
          </w:tcPr>
          <w:p w14:paraId="181F3CA4" w14:textId="77777777" w:rsidR="007C7879" w:rsidRPr="00860F98" w:rsidRDefault="007C7879" w:rsidP="007C7879">
            <w:pPr>
              <w:jc w:val="center"/>
            </w:pPr>
            <w:r w:rsidRPr="00860F98">
              <w:t>0,00</w:t>
            </w:r>
          </w:p>
        </w:tc>
        <w:tc>
          <w:tcPr>
            <w:tcW w:w="850" w:type="dxa"/>
            <w:vMerge w:val="restart"/>
            <w:tcBorders>
              <w:top w:val="nil"/>
              <w:left w:val="single" w:sz="4" w:space="0" w:color="auto"/>
              <w:bottom w:val="single" w:sz="4" w:space="0" w:color="000000"/>
              <w:right w:val="single" w:sz="4" w:space="0" w:color="auto"/>
            </w:tcBorders>
            <w:shd w:val="clear" w:color="auto" w:fill="auto"/>
            <w:vAlign w:val="center"/>
            <w:hideMark/>
          </w:tcPr>
          <w:p w14:paraId="01661502" w14:textId="77777777" w:rsidR="007C7879" w:rsidRPr="00860F98" w:rsidRDefault="007C7879" w:rsidP="007C7879">
            <w:pPr>
              <w:jc w:val="center"/>
            </w:pPr>
            <w:r w:rsidRPr="00860F98">
              <w:t>1,7</w:t>
            </w:r>
          </w:p>
        </w:tc>
        <w:tc>
          <w:tcPr>
            <w:tcW w:w="1134" w:type="dxa"/>
            <w:vMerge w:val="restart"/>
            <w:tcBorders>
              <w:top w:val="nil"/>
              <w:left w:val="single" w:sz="4" w:space="0" w:color="auto"/>
              <w:bottom w:val="single" w:sz="4" w:space="0" w:color="000000"/>
              <w:right w:val="single" w:sz="4" w:space="0" w:color="auto"/>
            </w:tcBorders>
            <w:shd w:val="clear" w:color="auto" w:fill="auto"/>
            <w:vAlign w:val="center"/>
            <w:hideMark/>
          </w:tcPr>
          <w:p w14:paraId="44408E65" w14:textId="77777777" w:rsidR="007C7879" w:rsidRPr="00860F98" w:rsidRDefault="007C7879" w:rsidP="007C7879">
            <w:pPr>
              <w:jc w:val="center"/>
            </w:pPr>
            <w:r w:rsidRPr="00860F98">
              <w:t> </w:t>
            </w:r>
          </w:p>
        </w:tc>
      </w:tr>
      <w:tr w:rsidR="007C7879" w:rsidRPr="00860F98" w14:paraId="0246849E" w14:textId="77777777" w:rsidTr="008C76FE">
        <w:trPr>
          <w:trHeight w:val="20"/>
          <w:jc w:val="center"/>
        </w:trPr>
        <w:tc>
          <w:tcPr>
            <w:tcW w:w="598" w:type="dxa"/>
            <w:tcBorders>
              <w:top w:val="nil"/>
              <w:left w:val="single" w:sz="4" w:space="0" w:color="auto"/>
              <w:bottom w:val="single" w:sz="4" w:space="0" w:color="auto"/>
              <w:right w:val="single" w:sz="4" w:space="0" w:color="auto"/>
            </w:tcBorders>
            <w:shd w:val="clear" w:color="auto" w:fill="auto"/>
            <w:hideMark/>
          </w:tcPr>
          <w:p w14:paraId="4E58BB9C" w14:textId="77777777" w:rsidR="007C7879" w:rsidRPr="00860F98" w:rsidRDefault="007C7879" w:rsidP="007C7879">
            <w:pPr>
              <w:jc w:val="center"/>
            </w:pPr>
            <w:r w:rsidRPr="00860F98">
              <w:t> </w:t>
            </w:r>
          </w:p>
        </w:tc>
        <w:tc>
          <w:tcPr>
            <w:tcW w:w="1954" w:type="dxa"/>
            <w:vMerge/>
            <w:tcBorders>
              <w:top w:val="single" w:sz="4" w:space="0" w:color="auto"/>
              <w:left w:val="single" w:sz="4" w:space="0" w:color="auto"/>
              <w:bottom w:val="single" w:sz="4" w:space="0" w:color="auto"/>
              <w:right w:val="single" w:sz="4" w:space="0" w:color="auto"/>
            </w:tcBorders>
            <w:vAlign w:val="center"/>
            <w:hideMark/>
          </w:tcPr>
          <w:p w14:paraId="3D222B03" w14:textId="77777777" w:rsidR="007C7879" w:rsidRPr="00860F98" w:rsidRDefault="007C7879" w:rsidP="007C7879"/>
        </w:tc>
        <w:tc>
          <w:tcPr>
            <w:tcW w:w="1276" w:type="dxa"/>
            <w:vMerge/>
            <w:tcBorders>
              <w:top w:val="nil"/>
              <w:left w:val="single" w:sz="4" w:space="0" w:color="auto"/>
              <w:bottom w:val="single" w:sz="4" w:space="0" w:color="000000"/>
              <w:right w:val="single" w:sz="4" w:space="0" w:color="auto"/>
            </w:tcBorders>
            <w:vAlign w:val="center"/>
            <w:hideMark/>
          </w:tcPr>
          <w:p w14:paraId="62D8D5AC" w14:textId="77777777" w:rsidR="007C7879" w:rsidRPr="00860F98" w:rsidRDefault="007C7879" w:rsidP="007C7879"/>
        </w:tc>
        <w:tc>
          <w:tcPr>
            <w:tcW w:w="1418" w:type="dxa"/>
            <w:tcBorders>
              <w:top w:val="nil"/>
              <w:left w:val="nil"/>
              <w:bottom w:val="single" w:sz="4" w:space="0" w:color="auto"/>
              <w:right w:val="single" w:sz="4" w:space="0" w:color="auto"/>
            </w:tcBorders>
            <w:shd w:val="clear" w:color="auto" w:fill="auto"/>
            <w:vAlign w:val="center"/>
            <w:hideMark/>
          </w:tcPr>
          <w:p w14:paraId="338A218B" w14:textId="77777777" w:rsidR="007C7879" w:rsidRPr="00860F98" w:rsidRDefault="007C7879" w:rsidP="007C7879">
            <w:pPr>
              <w:jc w:val="center"/>
            </w:pPr>
            <w:r w:rsidRPr="00860F98">
              <w:t>на 1 тыс. чел.</w:t>
            </w:r>
          </w:p>
        </w:tc>
        <w:tc>
          <w:tcPr>
            <w:tcW w:w="1353" w:type="dxa"/>
            <w:vMerge/>
            <w:tcBorders>
              <w:top w:val="nil"/>
              <w:left w:val="single" w:sz="4" w:space="0" w:color="auto"/>
              <w:bottom w:val="single" w:sz="4" w:space="0" w:color="000000"/>
              <w:right w:val="single" w:sz="4" w:space="0" w:color="auto"/>
            </w:tcBorders>
            <w:vAlign w:val="center"/>
            <w:hideMark/>
          </w:tcPr>
          <w:p w14:paraId="5535A737" w14:textId="77777777" w:rsidR="007C7879" w:rsidRPr="00860F98" w:rsidRDefault="007C7879" w:rsidP="007C7879"/>
        </w:tc>
        <w:tc>
          <w:tcPr>
            <w:tcW w:w="773" w:type="dxa"/>
            <w:vMerge/>
            <w:tcBorders>
              <w:top w:val="nil"/>
              <w:left w:val="single" w:sz="4" w:space="0" w:color="auto"/>
              <w:bottom w:val="single" w:sz="4" w:space="0" w:color="000000"/>
              <w:right w:val="single" w:sz="4" w:space="0" w:color="auto"/>
            </w:tcBorders>
            <w:vAlign w:val="center"/>
            <w:hideMark/>
          </w:tcPr>
          <w:p w14:paraId="065CBB08" w14:textId="77777777" w:rsidR="007C7879" w:rsidRPr="00860F98" w:rsidRDefault="007C7879" w:rsidP="007C7879"/>
        </w:tc>
        <w:tc>
          <w:tcPr>
            <w:tcW w:w="850" w:type="dxa"/>
            <w:vMerge/>
            <w:tcBorders>
              <w:top w:val="nil"/>
              <w:left w:val="single" w:sz="4" w:space="0" w:color="auto"/>
              <w:bottom w:val="single" w:sz="4" w:space="0" w:color="000000"/>
              <w:right w:val="single" w:sz="4" w:space="0" w:color="auto"/>
            </w:tcBorders>
            <w:vAlign w:val="center"/>
            <w:hideMark/>
          </w:tcPr>
          <w:p w14:paraId="2E7FD16A" w14:textId="77777777" w:rsidR="007C7879" w:rsidRPr="00860F98" w:rsidRDefault="007C7879" w:rsidP="007C7879"/>
        </w:tc>
        <w:tc>
          <w:tcPr>
            <w:tcW w:w="1134" w:type="dxa"/>
            <w:vMerge/>
            <w:tcBorders>
              <w:top w:val="nil"/>
              <w:left w:val="single" w:sz="4" w:space="0" w:color="auto"/>
              <w:bottom w:val="single" w:sz="4" w:space="0" w:color="000000"/>
              <w:right w:val="single" w:sz="4" w:space="0" w:color="auto"/>
            </w:tcBorders>
            <w:vAlign w:val="center"/>
            <w:hideMark/>
          </w:tcPr>
          <w:p w14:paraId="78918920" w14:textId="77777777" w:rsidR="007C7879" w:rsidRPr="00860F98" w:rsidRDefault="007C7879" w:rsidP="007C7879"/>
        </w:tc>
      </w:tr>
      <w:tr w:rsidR="007C7879" w:rsidRPr="00860F98" w14:paraId="019C2A1F" w14:textId="77777777" w:rsidTr="008C76FE">
        <w:trPr>
          <w:trHeight w:val="20"/>
          <w:jc w:val="center"/>
        </w:trPr>
        <w:tc>
          <w:tcPr>
            <w:tcW w:w="598" w:type="dxa"/>
            <w:tcBorders>
              <w:top w:val="nil"/>
              <w:left w:val="single" w:sz="4" w:space="0" w:color="auto"/>
              <w:bottom w:val="nil"/>
              <w:right w:val="single" w:sz="4" w:space="0" w:color="auto"/>
            </w:tcBorders>
            <w:shd w:val="clear" w:color="auto" w:fill="auto"/>
            <w:hideMark/>
          </w:tcPr>
          <w:p w14:paraId="665A5BC4" w14:textId="77777777" w:rsidR="007C7879" w:rsidRPr="00860F98" w:rsidRDefault="007C7879" w:rsidP="007C7879">
            <w:pPr>
              <w:jc w:val="center"/>
            </w:pPr>
            <w:r w:rsidRPr="00860F98">
              <w:t>8</w:t>
            </w:r>
          </w:p>
        </w:tc>
        <w:tc>
          <w:tcPr>
            <w:tcW w:w="195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37F5B27" w14:textId="77777777" w:rsidR="007C7879" w:rsidRPr="00860F98" w:rsidRDefault="007C7879" w:rsidP="007C7879">
            <w:r w:rsidRPr="00860F98">
              <w:t>Магазины продовольственных и непродовольственных товаров</w:t>
            </w:r>
          </w:p>
        </w:tc>
        <w:tc>
          <w:tcPr>
            <w:tcW w:w="1276" w:type="dxa"/>
            <w:vMerge w:val="restart"/>
            <w:tcBorders>
              <w:top w:val="nil"/>
              <w:left w:val="single" w:sz="4" w:space="0" w:color="auto"/>
              <w:bottom w:val="single" w:sz="4" w:space="0" w:color="auto"/>
              <w:right w:val="nil"/>
            </w:tcBorders>
            <w:shd w:val="clear" w:color="auto" w:fill="auto"/>
            <w:hideMark/>
          </w:tcPr>
          <w:p w14:paraId="37D8B5B2" w14:textId="77777777" w:rsidR="007C7879" w:rsidRPr="00860F98" w:rsidRDefault="007C7879" w:rsidP="007C7879">
            <w:r w:rsidRPr="00860F98">
              <w:t>кв.м  торговой площади</w:t>
            </w:r>
          </w:p>
        </w:tc>
        <w:tc>
          <w:tcPr>
            <w:tcW w:w="1418" w:type="dxa"/>
            <w:tcBorders>
              <w:top w:val="nil"/>
              <w:left w:val="single" w:sz="4" w:space="0" w:color="auto"/>
              <w:bottom w:val="nil"/>
              <w:right w:val="single" w:sz="4" w:space="0" w:color="auto"/>
            </w:tcBorders>
            <w:shd w:val="clear" w:color="auto" w:fill="auto"/>
            <w:vAlign w:val="center"/>
            <w:hideMark/>
          </w:tcPr>
          <w:p w14:paraId="0FBF2EEE" w14:textId="77777777" w:rsidR="007C7879" w:rsidRPr="00860F98" w:rsidRDefault="007C7879" w:rsidP="007C7879">
            <w:pPr>
              <w:jc w:val="center"/>
            </w:pPr>
            <w:r w:rsidRPr="00860F98">
              <w:t>300</w:t>
            </w:r>
          </w:p>
        </w:tc>
        <w:tc>
          <w:tcPr>
            <w:tcW w:w="1353" w:type="dxa"/>
            <w:vMerge w:val="restart"/>
            <w:tcBorders>
              <w:top w:val="nil"/>
              <w:left w:val="nil"/>
              <w:bottom w:val="single" w:sz="4" w:space="0" w:color="auto"/>
              <w:right w:val="single" w:sz="4" w:space="0" w:color="auto"/>
            </w:tcBorders>
            <w:shd w:val="clear" w:color="auto" w:fill="auto"/>
            <w:vAlign w:val="center"/>
            <w:hideMark/>
          </w:tcPr>
          <w:p w14:paraId="34781BF4" w14:textId="77777777" w:rsidR="007C7879" w:rsidRPr="00860F98" w:rsidRDefault="007C7879" w:rsidP="007C7879">
            <w:pPr>
              <w:jc w:val="center"/>
            </w:pPr>
            <w:r w:rsidRPr="00860F98">
              <w:t>84,0</w:t>
            </w:r>
          </w:p>
        </w:tc>
        <w:tc>
          <w:tcPr>
            <w:tcW w:w="773" w:type="dxa"/>
            <w:vMerge w:val="restart"/>
            <w:tcBorders>
              <w:top w:val="nil"/>
              <w:left w:val="nil"/>
              <w:bottom w:val="single" w:sz="4" w:space="0" w:color="auto"/>
              <w:right w:val="single" w:sz="4" w:space="0" w:color="auto"/>
            </w:tcBorders>
            <w:shd w:val="clear" w:color="auto" w:fill="auto"/>
            <w:vAlign w:val="center"/>
            <w:hideMark/>
          </w:tcPr>
          <w:p w14:paraId="7ED54205" w14:textId="77777777" w:rsidR="007C7879" w:rsidRPr="00860F98" w:rsidRDefault="007C7879" w:rsidP="007C7879">
            <w:pPr>
              <w:jc w:val="center"/>
            </w:pPr>
            <w:r w:rsidRPr="00860F98">
              <w:t>0,0</w:t>
            </w:r>
          </w:p>
        </w:tc>
        <w:tc>
          <w:tcPr>
            <w:tcW w:w="850" w:type="dxa"/>
            <w:vMerge w:val="restart"/>
            <w:tcBorders>
              <w:top w:val="nil"/>
              <w:left w:val="nil"/>
              <w:bottom w:val="single" w:sz="4" w:space="0" w:color="auto"/>
              <w:right w:val="single" w:sz="4" w:space="0" w:color="auto"/>
            </w:tcBorders>
            <w:shd w:val="clear" w:color="auto" w:fill="auto"/>
            <w:vAlign w:val="center"/>
            <w:hideMark/>
          </w:tcPr>
          <w:p w14:paraId="5652A69C" w14:textId="77777777" w:rsidR="007C7879" w:rsidRPr="00860F98" w:rsidRDefault="007C7879" w:rsidP="007C7879">
            <w:pPr>
              <w:jc w:val="center"/>
            </w:pPr>
            <w:r w:rsidRPr="00860F98">
              <w:t>84,0</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14:paraId="3BCEA4FC" w14:textId="77777777" w:rsidR="007C7879" w:rsidRPr="00860F98" w:rsidRDefault="007C7879" w:rsidP="007C7879">
            <w:pPr>
              <w:jc w:val="center"/>
            </w:pPr>
            <w:r w:rsidRPr="00860F98">
              <w:t> </w:t>
            </w:r>
          </w:p>
        </w:tc>
      </w:tr>
      <w:tr w:rsidR="007C7879" w:rsidRPr="00860F98" w14:paraId="6C41BF1A" w14:textId="77777777" w:rsidTr="008C76FE">
        <w:trPr>
          <w:trHeight w:val="20"/>
          <w:jc w:val="center"/>
        </w:trPr>
        <w:tc>
          <w:tcPr>
            <w:tcW w:w="598" w:type="dxa"/>
            <w:tcBorders>
              <w:top w:val="nil"/>
              <w:left w:val="single" w:sz="4" w:space="0" w:color="auto"/>
              <w:bottom w:val="nil"/>
              <w:right w:val="single" w:sz="4" w:space="0" w:color="auto"/>
            </w:tcBorders>
            <w:shd w:val="clear" w:color="auto" w:fill="auto"/>
            <w:hideMark/>
          </w:tcPr>
          <w:p w14:paraId="5F08A12E" w14:textId="77777777" w:rsidR="007C7879" w:rsidRPr="00860F98" w:rsidRDefault="007C7879" w:rsidP="007C7879">
            <w:pPr>
              <w:jc w:val="center"/>
            </w:pPr>
            <w:r w:rsidRPr="00860F98">
              <w:t> </w:t>
            </w:r>
          </w:p>
        </w:tc>
        <w:tc>
          <w:tcPr>
            <w:tcW w:w="1954" w:type="dxa"/>
            <w:vMerge/>
            <w:tcBorders>
              <w:top w:val="single" w:sz="4" w:space="0" w:color="auto"/>
              <w:left w:val="single" w:sz="4" w:space="0" w:color="auto"/>
              <w:bottom w:val="single" w:sz="4" w:space="0" w:color="auto"/>
              <w:right w:val="single" w:sz="4" w:space="0" w:color="auto"/>
            </w:tcBorders>
            <w:vAlign w:val="center"/>
            <w:hideMark/>
          </w:tcPr>
          <w:p w14:paraId="691C4B35" w14:textId="77777777" w:rsidR="007C7879" w:rsidRPr="00860F98" w:rsidRDefault="007C7879" w:rsidP="007C7879"/>
        </w:tc>
        <w:tc>
          <w:tcPr>
            <w:tcW w:w="1276" w:type="dxa"/>
            <w:vMerge/>
            <w:tcBorders>
              <w:top w:val="nil"/>
              <w:left w:val="single" w:sz="4" w:space="0" w:color="auto"/>
              <w:bottom w:val="single" w:sz="4" w:space="0" w:color="auto"/>
              <w:right w:val="nil"/>
            </w:tcBorders>
            <w:vAlign w:val="center"/>
            <w:hideMark/>
          </w:tcPr>
          <w:p w14:paraId="7D7E3253" w14:textId="77777777" w:rsidR="007C7879" w:rsidRPr="00860F98" w:rsidRDefault="007C7879" w:rsidP="007C7879"/>
        </w:tc>
        <w:tc>
          <w:tcPr>
            <w:tcW w:w="1418" w:type="dxa"/>
            <w:tcBorders>
              <w:top w:val="nil"/>
              <w:left w:val="single" w:sz="4" w:space="0" w:color="auto"/>
              <w:bottom w:val="single" w:sz="4" w:space="0" w:color="auto"/>
              <w:right w:val="single" w:sz="4" w:space="0" w:color="auto"/>
            </w:tcBorders>
            <w:shd w:val="clear" w:color="auto" w:fill="auto"/>
            <w:vAlign w:val="center"/>
            <w:hideMark/>
          </w:tcPr>
          <w:p w14:paraId="6D5DA6F1" w14:textId="77777777" w:rsidR="007C7879" w:rsidRPr="00860F98" w:rsidRDefault="007C7879" w:rsidP="007C7879">
            <w:pPr>
              <w:jc w:val="center"/>
            </w:pPr>
            <w:r w:rsidRPr="00860F98">
              <w:t>на 1 тыс . чел</w:t>
            </w:r>
          </w:p>
        </w:tc>
        <w:tc>
          <w:tcPr>
            <w:tcW w:w="1353" w:type="dxa"/>
            <w:vMerge/>
            <w:tcBorders>
              <w:top w:val="nil"/>
              <w:left w:val="nil"/>
              <w:bottom w:val="single" w:sz="4" w:space="0" w:color="auto"/>
              <w:right w:val="single" w:sz="4" w:space="0" w:color="auto"/>
            </w:tcBorders>
            <w:vAlign w:val="center"/>
            <w:hideMark/>
          </w:tcPr>
          <w:p w14:paraId="3CDA5114" w14:textId="77777777" w:rsidR="007C7879" w:rsidRPr="00860F98" w:rsidRDefault="007C7879" w:rsidP="007C7879"/>
        </w:tc>
        <w:tc>
          <w:tcPr>
            <w:tcW w:w="773" w:type="dxa"/>
            <w:vMerge/>
            <w:tcBorders>
              <w:top w:val="nil"/>
              <w:left w:val="nil"/>
              <w:bottom w:val="single" w:sz="4" w:space="0" w:color="auto"/>
              <w:right w:val="single" w:sz="4" w:space="0" w:color="auto"/>
            </w:tcBorders>
            <w:vAlign w:val="center"/>
            <w:hideMark/>
          </w:tcPr>
          <w:p w14:paraId="1E654AE7" w14:textId="77777777" w:rsidR="007C7879" w:rsidRPr="00860F98" w:rsidRDefault="007C7879" w:rsidP="007C7879"/>
        </w:tc>
        <w:tc>
          <w:tcPr>
            <w:tcW w:w="850" w:type="dxa"/>
            <w:vMerge/>
            <w:tcBorders>
              <w:top w:val="nil"/>
              <w:left w:val="nil"/>
              <w:bottom w:val="single" w:sz="4" w:space="0" w:color="auto"/>
              <w:right w:val="single" w:sz="4" w:space="0" w:color="auto"/>
            </w:tcBorders>
            <w:vAlign w:val="center"/>
            <w:hideMark/>
          </w:tcPr>
          <w:p w14:paraId="2EF74334" w14:textId="77777777" w:rsidR="007C7879" w:rsidRPr="00860F98" w:rsidRDefault="007C7879" w:rsidP="007C7879"/>
        </w:tc>
        <w:tc>
          <w:tcPr>
            <w:tcW w:w="1134" w:type="dxa"/>
            <w:vMerge/>
            <w:tcBorders>
              <w:top w:val="nil"/>
              <w:left w:val="single" w:sz="4" w:space="0" w:color="auto"/>
              <w:bottom w:val="single" w:sz="4" w:space="0" w:color="auto"/>
              <w:right w:val="single" w:sz="4" w:space="0" w:color="auto"/>
            </w:tcBorders>
            <w:vAlign w:val="center"/>
            <w:hideMark/>
          </w:tcPr>
          <w:p w14:paraId="5EDA0013" w14:textId="77777777" w:rsidR="007C7879" w:rsidRPr="00860F98" w:rsidRDefault="007C7879" w:rsidP="007C7879"/>
        </w:tc>
      </w:tr>
      <w:tr w:rsidR="007C7879" w:rsidRPr="00860F98" w14:paraId="0F8468B5" w14:textId="77777777" w:rsidTr="008C76FE">
        <w:trPr>
          <w:trHeight w:val="20"/>
          <w:jc w:val="center"/>
        </w:trPr>
        <w:tc>
          <w:tcPr>
            <w:tcW w:w="598" w:type="dxa"/>
            <w:tcBorders>
              <w:top w:val="single" w:sz="4" w:space="0" w:color="auto"/>
              <w:left w:val="single" w:sz="4" w:space="0" w:color="auto"/>
              <w:bottom w:val="nil"/>
              <w:right w:val="single" w:sz="4" w:space="0" w:color="auto"/>
            </w:tcBorders>
            <w:shd w:val="clear" w:color="auto" w:fill="auto"/>
            <w:hideMark/>
          </w:tcPr>
          <w:p w14:paraId="314D3F5C" w14:textId="77777777" w:rsidR="007C7879" w:rsidRPr="00860F98" w:rsidRDefault="007C7879" w:rsidP="007C7879">
            <w:pPr>
              <w:jc w:val="center"/>
            </w:pPr>
            <w:r w:rsidRPr="00860F98">
              <w:t>9</w:t>
            </w:r>
          </w:p>
        </w:tc>
        <w:tc>
          <w:tcPr>
            <w:tcW w:w="195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B846A16" w14:textId="77777777" w:rsidR="007C7879" w:rsidRPr="00860F98" w:rsidRDefault="007C7879" w:rsidP="007C7879">
            <w:r w:rsidRPr="00860F98">
              <w:t>Предприятия общественного питания</w:t>
            </w:r>
          </w:p>
        </w:tc>
        <w:tc>
          <w:tcPr>
            <w:tcW w:w="1276" w:type="dxa"/>
            <w:vMerge w:val="restart"/>
            <w:tcBorders>
              <w:top w:val="nil"/>
              <w:left w:val="single" w:sz="4" w:space="0" w:color="auto"/>
              <w:bottom w:val="single" w:sz="4" w:space="0" w:color="auto"/>
              <w:right w:val="nil"/>
            </w:tcBorders>
            <w:shd w:val="clear" w:color="auto" w:fill="auto"/>
            <w:hideMark/>
          </w:tcPr>
          <w:p w14:paraId="21E6BAA4" w14:textId="77777777" w:rsidR="007C7879" w:rsidRPr="00860F98" w:rsidRDefault="007C7879" w:rsidP="007C7879">
            <w:r w:rsidRPr="00860F98">
              <w:t>место</w:t>
            </w:r>
          </w:p>
        </w:tc>
        <w:tc>
          <w:tcPr>
            <w:tcW w:w="1418" w:type="dxa"/>
            <w:tcBorders>
              <w:top w:val="nil"/>
              <w:left w:val="single" w:sz="4" w:space="0" w:color="auto"/>
              <w:bottom w:val="nil"/>
              <w:right w:val="single" w:sz="4" w:space="0" w:color="auto"/>
            </w:tcBorders>
            <w:shd w:val="clear" w:color="auto" w:fill="auto"/>
            <w:vAlign w:val="center"/>
            <w:hideMark/>
          </w:tcPr>
          <w:p w14:paraId="2B92E7BE" w14:textId="77777777" w:rsidR="007C7879" w:rsidRPr="00860F98" w:rsidRDefault="007C7879" w:rsidP="007C7879">
            <w:pPr>
              <w:jc w:val="center"/>
            </w:pPr>
            <w:r w:rsidRPr="00860F98">
              <w:t>40</w:t>
            </w:r>
          </w:p>
        </w:tc>
        <w:tc>
          <w:tcPr>
            <w:tcW w:w="1353" w:type="dxa"/>
            <w:vMerge w:val="restart"/>
            <w:tcBorders>
              <w:top w:val="nil"/>
              <w:left w:val="nil"/>
              <w:bottom w:val="single" w:sz="4" w:space="0" w:color="auto"/>
              <w:right w:val="single" w:sz="4" w:space="0" w:color="auto"/>
            </w:tcBorders>
            <w:shd w:val="clear" w:color="auto" w:fill="auto"/>
            <w:vAlign w:val="center"/>
            <w:hideMark/>
          </w:tcPr>
          <w:p w14:paraId="3DD12669" w14:textId="77777777" w:rsidR="007C7879" w:rsidRPr="00860F98" w:rsidRDefault="007C7879" w:rsidP="007C7879">
            <w:pPr>
              <w:jc w:val="center"/>
            </w:pPr>
            <w:r w:rsidRPr="00860F98">
              <w:t>11</w:t>
            </w:r>
          </w:p>
        </w:tc>
        <w:tc>
          <w:tcPr>
            <w:tcW w:w="773" w:type="dxa"/>
            <w:vMerge w:val="restart"/>
            <w:tcBorders>
              <w:top w:val="nil"/>
              <w:left w:val="nil"/>
              <w:bottom w:val="single" w:sz="4" w:space="0" w:color="auto"/>
              <w:right w:val="single" w:sz="4" w:space="0" w:color="auto"/>
            </w:tcBorders>
            <w:shd w:val="clear" w:color="auto" w:fill="auto"/>
            <w:vAlign w:val="center"/>
            <w:hideMark/>
          </w:tcPr>
          <w:p w14:paraId="1BBB6170" w14:textId="77777777" w:rsidR="007C7879" w:rsidRPr="00860F98" w:rsidRDefault="007C7879" w:rsidP="007C7879">
            <w:pPr>
              <w:jc w:val="center"/>
            </w:pPr>
            <w:r w:rsidRPr="00860F98">
              <w:t>0</w:t>
            </w:r>
          </w:p>
        </w:tc>
        <w:tc>
          <w:tcPr>
            <w:tcW w:w="850" w:type="dxa"/>
            <w:vMerge w:val="restart"/>
            <w:tcBorders>
              <w:top w:val="nil"/>
              <w:left w:val="nil"/>
              <w:bottom w:val="single" w:sz="4" w:space="0" w:color="auto"/>
              <w:right w:val="single" w:sz="4" w:space="0" w:color="auto"/>
            </w:tcBorders>
            <w:shd w:val="clear" w:color="auto" w:fill="auto"/>
            <w:vAlign w:val="center"/>
            <w:hideMark/>
          </w:tcPr>
          <w:p w14:paraId="7E95D09D" w14:textId="77777777" w:rsidR="007C7879" w:rsidRPr="00860F98" w:rsidRDefault="007C7879" w:rsidP="007C7879">
            <w:pPr>
              <w:jc w:val="center"/>
            </w:pPr>
            <w:r w:rsidRPr="00860F98">
              <w:t>11</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14:paraId="54710973" w14:textId="77777777" w:rsidR="007C7879" w:rsidRPr="00860F98" w:rsidRDefault="007C7879" w:rsidP="007C7879">
            <w:pPr>
              <w:jc w:val="center"/>
            </w:pPr>
            <w:r w:rsidRPr="00860F98">
              <w:t> </w:t>
            </w:r>
          </w:p>
        </w:tc>
      </w:tr>
      <w:tr w:rsidR="007C7879" w:rsidRPr="00860F98" w14:paraId="36408D34" w14:textId="77777777" w:rsidTr="008C76FE">
        <w:trPr>
          <w:trHeight w:val="20"/>
          <w:jc w:val="center"/>
        </w:trPr>
        <w:tc>
          <w:tcPr>
            <w:tcW w:w="598" w:type="dxa"/>
            <w:tcBorders>
              <w:top w:val="nil"/>
              <w:left w:val="single" w:sz="4" w:space="0" w:color="auto"/>
              <w:bottom w:val="single" w:sz="4" w:space="0" w:color="auto"/>
              <w:right w:val="single" w:sz="4" w:space="0" w:color="auto"/>
            </w:tcBorders>
            <w:shd w:val="clear" w:color="auto" w:fill="auto"/>
            <w:hideMark/>
          </w:tcPr>
          <w:p w14:paraId="65B198C1" w14:textId="77777777" w:rsidR="007C7879" w:rsidRPr="00860F98" w:rsidRDefault="007C7879" w:rsidP="007C7879">
            <w:pPr>
              <w:jc w:val="center"/>
            </w:pPr>
            <w:r w:rsidRPr="00860F98">
              <w:t> </w:t>
            </w:r>
          </w:p>
        </w:tc>
        <w:tc>
          <w:tcPr>
            <w:tcW w:w="1954" w:type="dxa"/>
            <w:vMerge/>
            <w:tcBorders>
              <w:top w:val="single" w:sz="4" w:space="0" w:color="auto"/>
              <w:left w:val="single" w:sz="4" w:space="0" w:color="auto"/>
              <w:bottom w:val="single" w:sz="4" w:space="0" w:color="auto"/>
              <w:right w:val="single" w:sz="4" w:space="0" w:color="auto"/>
            </w:tcBorders>
            <w:vAlign w:val="center"/>
            <w:hideMark/>
          </w:tcPr>
          <w:p w14:paraId="693E1C5F" w14:textId="77777777" w:rsidR="007C7879" w:rsidRPr="00860F98" w:rsidRDefault="007C7879" w:rsidP="007C7879"/>
        </w:tc>
        <w:tc>
          <w:tcPr>
            <w:tcW w:w="1276" w:type="dxa"/>
            <w:vMerge/>
            <w:tcBorders>
              <w:top w:val="nil"/>
              <w:left w:val="single" w:sz="4" w:space="0" w:color="auto"/>
              <w:bottom w:val="single" w:sz="4" w:space="0" w:color="auto"/>
              <w:right w:val="nil"/>
            </w:tcBorders>
            <w:vAlign w:val="center"/>
            <w:hideMark/>
          </w:tcPr>
          <w:p w14:paraId="0ED356CF" w14:textId="77777777" w:rsidR="007C7879" w:rsidRPr="00860F98" w:rsidRDefault="007C7879" w:rsidP="007C7879"/>
        </w:tc>
        <w:tc>
          <w:tcPr>
            <w:tcW w:w="1418" w:type="dxa"/>
            <w:tcBorders>
              <w:top w:val="nil"/>
              <w:left w:val="single" w:sz="4" w:space="0" w:color="auto"/>
              <w:bottom w:val="single" w:sz="4" w:space="0" w:color="auto"/>
              <w:right w:val="single" w:sz="4" w:space="0" w:color="auto"/>
            </w:tcBorders>
            <w:shd w:val="clear" w:color="auto" w:fill="auto"/>
            <w:vAlign w:val="center"/>
            <w:hideMark/>
          </w:tcPr>
          <w:p w14:paraId="5CB6050F" w14:textId="77777777" w:rsidR="007C7879" w:rsidRPr="00860F98" w:rsidRDefault="007C7879" w:rsidP="007C7879">
            <w:pPr>
              <w:jc w:val="center"/>
            </w:pPr>
            <w:r w:rsidRPr="00860F98">
              <w:t>на 1 тыс . чел</w:t>
            </w:r>
          </w:p>
        </w:tc>
        <w:tc>
          <w:tcPr>
            <w:tcW w:w="1353" w:type="dxa"/>
            <w:vMerge/>
            <w:tcBorders>
              <w:top w:val="nil"/>
              <w:left w:val="nil"/>
              <w:bottom w:val="single" w:sz="4" w:space="0" w:color="auto"/>
              <w:right w:val="single" w:sz="4" w:space="0" w:color="auto"/>
            </w:tcBorders>
            <w:vAlign w:val="center"/>
            <w:hideMark/>
          </w:tcPr>
          <w:p w14:paraId="4DED03B0" w14:textId="77777777" w:rsidR="007C7879" w:rsidRPr="00860F98" w:rsidRDefault="007C7879" w:rsidP="007C7879"/>
        </w:tc>
        <w:tc>
          <w:tcPr>
            <w:tcW w:w="773" w:type="dxa"/>
            <w:vMerge/>
            <w:tcBorders>
              <w:top w:val="nil"/>
              <w:left w:val="nil"/>
              <w:bottom w:val="single" w:sz="4" w:space="0" w:color="auto"/>
              <w:right w:val="single" w:sz="4" w:space="0" w:color="auto"/>
            </w:tcBorders>
            <w:vAlign w:val="center"/>
            <w:hideMark/>
          </w:tcPr>
          <w:p w14:paraId="18B35EB7" w14:textId="77777777" w:rsidR="007C7879" w:rsidRPr="00860F98" w:rsidRDefault="007C7879" w:rsidP="007C7879"/>
        </w:tc>
        <w:tc>
          <w:tcPr>
            <w:tcW w:w="850" w:type="dxa"/>
            <w:vMerge/>
            <w:tcBorders>
              <w:top w:val="nil"/>
              <w:left w:val="nil"/>
              <w:bottom w:val="single" w:sz="4" w:space="0" w:color="auto"/>
              <w:right w:val="single" w:sz="4" w:space="0" w:color="auto"/>
            </w:tcBorders>
            <w:vAlign w:val="center"/>
            <w:hideMark/>
          </w:tcPr>
          <w:p w14:paraId="34455BE9" w14:textId="77777777" w:rsidR="007C7879" w:rsidRPr="00860F98" w:rsidRDefault="007C7879" w:rsidP="007C7879"/>
        </w:tc>
        <w:tc>
          <w:tcPr>
            <w:tcW w:w="1134" w:type="dxa"/>
            <w:vMerge/>
            <w:tcBorders>
              <w:top w:val="nil"/>
              <w:left w:val="single" w:sz="4" w:space="0" w:color="auto"/>
              <w:bottom w:val="single" w:sz="4" w:space="0" w:color="auto"/>
              <w:right w:val="single" w:sz="4" w:space="0" w:color="auto"/>
            </w:tcBorders>
            <w:vAlign w:val="center"/>
            <w:hideMark/>
          </w:tcPr>
          <w:p w14:paraId="63E3D3C8" w14:textId="77777777" w:rsidR="007C7879" w:rsidRPr="00860F98" w:rsidRDefault="007C7879" w:rsidP="007C7879"/>
        </w:tc>
      </w:tr>
      <w:tr w:rsidR="007C7879" w:rsidRPr="00860F98" w14:paraId="7018600F" w14:textId="77777777" w:rsidTr="008C76FE">
        <w:trPr>
          <w:trHeight w:val="20"/>
          <w:jc w:val="center"/>
        </w:trPr>
        <w:tc>
          <w:tcPr>
            <w:tcW w:w="598" w:type="dxa"/>
            <w:tcBorders>
              <w:top w:val="nil"/>
              <w:left w:val="nil"/>
              <w:bottom w:val="nil"/>
              <w:right w:val="single" w:sz="4" w:space="0" w:color="auto"/>
            </w:tcBorders>
            <w:shd w:val="clear" w:color="auto" w:fill="auto"/>
            <w:noWrap/>
            <w:vAlign w:val="bottom"/>
            <w:hideMark/>
          </w:tcPr>
          <w:p w14:paraId="6575CCCB" w14:textId="77777777" w:rsidR="007C7879" w:rsidRPr="00860F98" w:rsidRDefault="007C7879" w:rsidP="007C7879">
            <w:pPr>
              <w:rPr>
                <w:rFonts w:ascii="Arial CYR" w:hAnsi="Arial CYR" w:cs="Arial CYR"/>
              </w:rPr>
            </w:pPr>
          </w:p>
        </w:tc>
        <w:tc>
          <w:tcPr>
            <w:tcW w:w="195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3E7DD5" w14:textId="77777777" w:rsidR="007C7879" w:rsidRPr="00860F98" w:rsidRDefault="007C7879" w:rsidP="007C7879">
            <w:pPr>
              <w:rPr>
                <w:rFonts w:ascii="Arial CYR" w:hAnsi="Arial CYR" w:cs="Arial CYR"/>
              </w:rPr>
            </w:pPr>
          </w:p>
        </w:tc>
        <w:tc>
          <w:tcPr>
            <w:tcW w:w="1276" w:type="dxa"/>
            <w:tcBorders>
              <w:top w:val="nil"/>
              <w:left w:val="single" w:sz="4" w:space="0" w:color="auto"/>
              <w:bottom w:val="nil"/>
              <w:right w:val="nil"/>
            </w:tcBorders>
            <w:shd w:val="clear" w:color="auto" w:fill="auto"/>
            <w:noWrap/>
            <w:vAlign w:val="bottom"/>
            <w:hideMark/>
          </w:tcPr>
          <w:p w14:paraId="3F6E3869" w14:textId="77777777" w:rsidR="007C7879" w:rsidRPr="00860F98" w:rsidRDefault="007C7879" w:rsidP="007C7879">
            <w:pPr>
              <w:rPr>
                <w:rFonts w:ascii="Arial CYR" w:hAnsi="Arial CYR" w:cs="Arial CYR"/>
              </w:rPr>
            </w:pPr>
          </w:p>
        </w:tc>
        <w:tc>
          <w:tcPr>
            <w:tcW w:w="1418" w:type="dxa"/>
            <w:tcBorders>
              <w:top w:val="nil"/>
              <w:left w:val="nil"/>
              <w:bottom w:val="nil"/>
              <w:right w:val="nil"/>
            </w:tcBorders>
            <w:shd w:val="clear" w:color="auto" w:fill="auto"/>
            <w:noWrap/>
            <w:vAlign w:val="bottom"/>
            <w:hideMark/>
          </w:tcPr>
          <w:p w14:paraId="0276DA82" w14:textId="77777777" w:rsidR="007C7879" w:rsidRPr="00860F98" w:rsidRDefault="007C7879" w:rsidP="007C7879">
            <w:pPr>
              <w:rPr>
                <w:rFonts w:ascii="Arial CYR" w:hAnsi="Arial CYR" w:cs="Arial CYR"/>
              </w:rPr>
            </w:pPr>
          </w:p>
        </w:tc>
        <w:tc>
          <w:tcPr>
            <w:tcW w:w="1353" w:type="dxa"/>
            <w:tcBorders>
              <w:top w:val="nil"/>
              <w:left w:val="nil"/>
              <w:bottom w:val="nil"/>
              <w:right w:val="nil"/>
            </w:tcBorders>
            <w:shd w:val="clear" w:color="auto" w:fill="auto"/>
            <w:noWrap/>
            <w:vAlign w:val="bottom"/>
            <w:hideMark/>
          </w:tcPr>
          <w:p w14:paraId="24A94FD8" w14:textId="77777777" w:rsidR="007C7879" w:rsidRPr="00860F98" w:rsidRDefault="007C7879" w:rsidP="007C7879">
            <w:pPr>
              <w:rPr>
                <w:rFonts w:ascii="Arial CYR" w:hAnsi="Arial CYR" w:cs="Arial CYR"/>
              </w:rPr>
            </w:pPr>
          </w:p>
        </w:tc>
        <w:tc>
          <w:tcPr>
            <w:tcW w:w="773" w:type="dxa"/>
            <w:tcBorders>
              <w:top w:val="nil"/>
              <w:left w:val="nil"/>
              <w:bottom w:val="nil"/>
              <w:right w:val="nil"/>
            </w:tcBorders>
            <w:shd w:val="clear" w:color="auto" w:fill="auto"/>
            <w:noWrap/>
            <w:vAlign w:val="bottom"/>
            <w:hideMark/>
          </w:tcPr>
          <w:p w14:paraId="0E68E82B" w14:textId="77777777" w:rsidR="007C7879" w:rsidRPr="00860F98" w:rsidRDefault="007C7879" w:rsidP="007C7879">
            <w:pPr>
              <w:rPr>
                <w:rFonts w:ascii="Arial CYR" w:hAnsi="Arial CYR" w:cs="Arial CYR"/>
                <w:b/>
                <w:bCs/>
              </w:rPr>
            </w:pPr>
          </w:p>
        </w:tc>
        <w:tc>
          <w:tcPr>
            <w:tcW w:w="850" w:type="dxa"/>
            <w:tcBorders>
              <w:top w:val="nil"/>
              <w:left w:val="nil"/>
              <w:bottom w:val="nil"/>
              <w:right w:val="nil"/>
            </w:tcBorders>
            <w:shd w:val="clear" w:color="auto" w:fill="auto"/>
            <w:noWrap/>
            <w:vAlign w:val="bottom"/>
            <w:hideMark/>
          </w:tcPr>
          <w:p w14:paraId="699F63CE" w14:textId="77777777" w:rsidR="007C7879" w:rsidRPr="00860F98" w:rsidRDefault="007C7879" w:rsidP="007C7879">
            <w:pPr>
              <w:rPr>
                <w:rFonts w:ascii="Arial CYR" w:hAnsi="Arial CYR" w:cs="Arial CYR"/>
              </w:rPr>
            </w:pPr>
          </w:p>
        </w:tc>
        <w:tc>
          <w:tcPr>
            <w:tcW w:w="1134" w:type="dxa"/>
            <w:tcBorders>
              <w:top w:val="nil"/>
              <w:left w:val="nil"/>
              <w:bottom w:val="nil"/>
              <w:right w:val="nil"/>
            </w:tcBorders>
            <w:shd w:val="clear" w:color="auto" w:fill="auto"/>
            <w:noWrap/>
            <w:vAlign w:val="bottom"/>
            <w:hideMark/>
          </w:tcPr>
          <w:p w14:paraId="22C4B9CB" w14:textId="77777777" w:rsidR="007C7879" w:rsidRPr="00860F98" w:rsidRDefault="007C7879" w:rsidP="007C7879">
            <w:pPr>
              <w:rPr>
                <w:rFonts w:ascii="Arial CYR" w:hAnsi="Arial CYR" w:cs="Arial CYR"/>
              </w:rPr>
            </w:pPr>
          </w:p>
        </w:tc>
      </w:tr>
      <w:tr w:rsidR="007C7879" w:rsidRPr="00860F98" w14:paraId="5B06890C" w14:textId="77777777" w:rsidTr="008C76FE">
        <w:trPr>
          <w:trHeight w:val="20"/>
          <w:jc w:val="center"/>
        </w:trPr>
        <w:tc>
          <w:tcPr>
            <w:tcW w:w="598" w:type="dxa"/>
            <w:tcBorders>
              <w:top w:val="single" w:sz="4" w:space="0" w:color="auto"/>
              <w:left w:val="single" w:sz="4" w:space="0" w:color="auto"/>
              <w:bottom w:val="nil"/>
              <w:right w:val="single" w:sz="4" w:space="0" w:color="auto"/>
            </w:tcBorders>
            <w:shd w:val="clear" w:color="auto" w:fill="auto"/>
            <w:hideMark/>
          </w:tcPr>
          <w:p w14:paraId="722A0BF1" w14:textId="77777777" w:rsidR="007C7879" w:rsidRPr="00860F98" w:rsidRDefault="007C7879" w:rsidP="007C7879">
            <w:pPr>
              <w:jc w:val="center"/>
            </w:pPr>
            <w:r w:rsidRPr="00860F98">
              <w:t>10</w:t>
            </w:r>
          </w:p>
        </w:tc>
        <w:tc>
          <w:tcPr>
            <w:tcW w:w="195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2191D5A" w14:textId="77777777" w:rsidR="007C7879" w:rsidRPr="00860F98" w:rsidRDefault="007C7879" w:rsidP="007C7879">
            <w:r w:rsidRPr="00860F98">
              <w:t>Предприятия бытового обслуживания</w:t>
            </w:r>
          </w:p>
        </w:tc>
        <w:tc>
          <w:tcPr>
            <w:tcW w:w="1276" w:type="dxa"/>
            <w:vMerge w:val="restart"/>
            <w:tcBorders>
              <w:top w:val="single" w:sz="4" w:space="0" w:color="auto"/>
              <w:left w:val="single" w:sz="4" w:space="0" w:color="auto"/>
              <w:bottom w:val="single" w:sz="4" w:space="0" w:color="auto"/>
              <w:right w:val="nil"/>
            </w:tcBorders>
            <w:shd w:val="clear" w:color="auto" w:fill="auto"/>
            <w:hideMark/>
          </w:tcPr>
          <w:p w14:paraId="2887E8D4" w14:textId="77777777" w:rsidR="007C7879" w:rsidRPr="00860F98" w:rsidRDefault="007C7879" w:rsidP="007C7879">
            <w:r w:rsidRPr="00860F98">
              <w:t>рабочее место</w:t>
            </w:r>
          </w:p>
        </w:tc>
        <w:tc>
          <w:tcPr>
            <w:tcW w:w="1418" w:type="dxa"/>
            <w:tcBorders>
              <w:top w:val="single" w:sz="4" w:space="0" w:color="auto"/>
              <w:left w:val="single" w:sz="4" w:space="0" w:color="auto"/>
              <w:bottom w:val="nil"/>
              <w:right w:val="single" w:sz="4" w:space="0" w:color="auto"/>
            </w:tcBorders>
            <w:shd w:val="clear" w:color="auto" w:fill="auto"/>
            <w:vAlign w:val="center"/>
            <w:hideMark/>
          </w:tcPr>
          <w:p w14:paraId="00FBCC69" w14:textId="77777777" w:rsidR="007C7879" w:rsidRPr="00860F98" w:rsidRDefault="007C7879" w:rsidP="007C7879">
            <w:pPr>
              <w:jc w:val="center"/>
            </w:pPr>
            <w:r w:rsidRPr="00860F98">
              <w:t>7</w:t>
            </w:r>
          </w:p>
        </w:tc>
        <w:tc>
          <w:tcPr>
            <w:tcW w:w="1353" w:type="dxa"/>
            <w:vMerge w:val="restart"/>
            <w:tcBorders>
              <w:top w:val="single" w:sz="4" w:space="0" w:color="auto"/>
              <w:left w:val="nil"/>
              <w:bottom w:val="single" w:sz="4" w:space="0" w:color="auto"/>
              <w:right w:val="single" w:sz="4" w:space="0" w:color="auto"/>
            </w:tcBorders>
            <w:shd w:val="clear" w:color="auto" w:fill="auto"/>
            <w:vAlign w:val="center"/>
            <w:hideMark/>
          </w:tcPr>
          <w:p w14:paraId="56DD7EE2" w14:textId="77777777" w:rsidR="007C7879" w:rsidRPr="00860F98" w:rsidRDefault="007C7879" w:rsidP="007C7879">
            <w:pPr>
              <w:jc w:val="center"/>
            </w:pPr>
            <w:r w:rsidRPr="00860F98">
              <w:t>2</w:t>
            </w:r>
          </w:p>
        </w:tc>
        <w:tc>
          <w:tcPr>
            <w:tcW w:w="773" w:type="dxa"/>
            <w:vMerge w:val="restart"/>
            <w:tcBorders>
              <w:top w:val="single" w:sz="4" w:space="0" w:color="auto"/>
              <w:left w:val="nil"/>
              <w:bottom w:val="single" w:sz="4" w:space="0" w:color="auto"/>
              <w:right w:val="single" w:sz="4" w:space="0" w:color="auto"/>
            </w:tcBorders>
            <w:shd w:val="clear" w:color="auto" w:fill="auto"/>
            <w:vAlign w:val="center"/>
            <w:hideMark/>
          </w:tcPr>
          <w:p w14:paraId="0A597A6C" w14:textId="77777777" w:rsidR="007C7879" w:rsidRPr="00860F98" w:rsidRDefault="007C7879" w:rsidP="007C7879">
            <w:pPr>
              <w:jc w:val="center"/>
            </w:pPr>
            <w:r w:rsidRPr="00860F98">
              <w:t>0</w:t>
            </w:r>
          </w:p>
        </w:tc>
        <w:tc>
          <w:tcPr>
            <w:tcW w:w="850" w:type="dxa"/>
            <w:vMerge w:val="restart"/>
            <w:tcBorders>
              <w:top w:val="single" w:sz="4" w:space="0" w:color="auto"/>
              <w:left w:val="nil"/>
              <w:bottom w:val="single" w:sz="4" w:space="0" w:color="auto"/>
              <w:right w:val="single" w:sz="4" w:space="0" w:color="auto"/>
            </w:tcBorders>
            <w:shd w:val="clear" w:color="auto" w:fill="auto"/>
            <w:vAlign w:val="center"/>
            <w:hideMark/>
          </w:tcPr>
          <w:p w14:paraId="25BA49C4" w14:textId="77777777" w:rsidR="007C7879" w:rsidRPr="00860F98" w:rsidRDefault="007C7879" w:rsidP="007C7879">
            <w:pPr>
              <w:jc w:val="center"/>
            </w:pPr>
            <w:r w:rsidRPr="00860F98">
              <w:t>2</w:t>
            </w:r>
          </w:p>
        </w:tc>
        <w:tc>
          <w:tcPr>
            <w:tcW w:w="113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6ACB772" w14:textId="77777777" w:rsidR="007C7879" w:rsidRPr="00860F98" w:rsidRDefault="007C7879" w:rsidP="007C7879">
            <w:pPr>
              <w:jc w:val="center"/>
            </w:pPr>
            <w:r w:rsidRPr="00860F98">
              <w:t> </w:t>
            </w:r>
          </w:p>
        </w:tc>
      </w:tr>
      <w:tr w:rsidR="007C7879" w:rsidRPr="00860F98" w14:paraId="6C7FC146" w14:textId="77777777" w:rsidTr="008C76FE">
        <w:trPr>
          <w:trHeight w:val="20"/>
          <w:jc w:val="center"/>
        </w:trPr>
        <w:tc>
          <w:tcPr>
            <w:tcW w:w="598" w:type="dxa"/>
            <w:tcBorders>
              <w:top w:val="nil"/>
              <w:left w:val="single" w:sz="4" w:space="0" w:color="auto"/>
              <w:bottom w:val="single" w:sz="4" w:space="0" w:color="auto"/>
              <w:right w:val="single" w:sz="4" w:space="0" w:color="auto"/>
            </w:tcBorders>
            <w:shd w:val="clear" w:color="auto" w:fill="auto"/>
            <w:hideMark/>
          </w:tcPr>
          <w:p w14:paraId="24C47C49" w14:textId="77777777" w:rsidR="007C7879" w:rsidRPr="00860F98" w:rsidRDefault="007C7879" w:rsidP="007C7879">
            <w:pPr>
              <w:jc w:val="center"/>
            </w:pPr>
            <w:r w:rsidRPr="00860F98">
              <w:t> </w:t>
            </w:r>
          </w:p>
        </w:tc>
        <w:tc>
          <w:tcPr>
            <w:tcW w:w="1954" w:type="dxa"/>
            <w:vMerge/>
            <w:tcBorders>
              <w:top w:val="single" w:sz="4" w:space="0" w:color="auto"/>
              <w:left w:val="single" w:sz="4" w:space="0" w:color="auto"/>
              <w:bottom w:val="single" w:sz="4" w:space="0" w:color="auto"/>
              <w:right w:val="single" w:sz="4" w:space="0" w:color="auto"/>
            </w:tcBorders>
            <w:vAlign w:val="center"/>
            <w:hideMark/>
          </w:tcPr>
          <w:p w14:paraId="20E0B7B7" w14:textId="77777777" w:rsidR="007C7879" w:rsidRPr="00860F98" w:rsidRDefault="007C7879" w:rsidP="007C7879"/>
        </w:tc>
        <w:tc>
          <w:tcPr>
            <w:tcW w:w="1276" w:type="dxa"/>
            <w:vMerge/>
            <w:tcBorders>
              <w:top w:val="single" w:sz="4" w:space="0" w:color="auto"/>
              <w:left w:val="single" w:sz="4" w:space="0" w:color="auto"/>
              <w:bottom w:val="single" w:sz="4" w:space="0" w:color="auto"/>
              <w:right w:val="nil"/>
            </w:tcBorders>
            <w:vAlign w:val="center"/>
            <w:hideMark/>
          </w:tcPr>
          <w:p w14:paraId="67F4ADFC" w14:textId="77777777" w:rsidR="007C7879" w:rsidRPr="00860F98" w:rsidRDefault="007C7879" w:rsidP="007C7879"/>
        </w:tc>
        <w:tc>
          <w:tcPr>
            <w:tcW w:w="1418" w:type="dxa"/>
            <w:tcBorders>
              <w:top w:val="nil"/>
              <w:left w:val="single" w:sz="4" w:space="0" w:color="auto"/>
              <w:bottom w:val="single" w:sz="4" w:space="0" w:color="auto"/>
              <w:right w:val="single" w:sz="4" w:space="0" w:color="auto"/>
            </w:tcBorders>
            <w:shd w:val="clear" w:color="auto" w:fill="auto"/>
            <w:vAlign w:val="center"/>
            <w:hideMark/>
          </w:tcPr>
          <w:p w14:paraId="30C399D4" w14:textId="77777777" w:rsidR="007C7879" w:rsidRPr="00860F98" w:rsidRDefault="007C7879" w:rsidP="007C7879">
            <w:pPr>
              <w:jc w:val="center"/>
            </w:pPr>
            <w:r w:rsidRPr="00860F98">
              <w:t xml:space="preserve">на 1 тыс. чел. </w:t>
            </w:r>
          </w:p>
        </w:tc>
        <w:tc>
          <w:tcPr>
            <w:tcW w:w="1353" w:type="dxa"/>
            <w:vMerge/>
            <w:tcBorders>
              <w:top w:val="single" w:sz="4" w:space="0" w:color="auto"/>
              <w:left w:val="nil"/>
              <w:bottom w:val="single" w:sz="4" w:space="0" w:color="auto"/>
              <w:right w:val="single" w:sz="4" w:space="0" w:color="auto"/>
            </w:tcBorders>
            <w:vAlign w:val="center"/>
            <w:hideMark/>
          </w:tcPr>
          <w:p w14:paraId="5AF12877" w14:textId="77777777" w:rsidR="007C7879" w:rsidRPr="00860F98" w:rsidRDefault="007C7879" w:rsidP="007C7879"/>
        </w:tc>
        <w:tc>
          <w:tcPr>
            <w:tcW w:w="773" w:type="dxa"/>
            <w:vMerge/>
            <w:tcBorders>
              <w:top w:val="single" w:sz="4" w:space="0" w:color="auto"/>
              <w:left w:val="nil"/>
              <w:bottom w:val="single" w:sz="4" w:space="0" w:color="auto"/>
              <w:right w:val="single" w:sz="4" w:space="0" w:color="auto"/>
            </w:tcBorders>
            <w:vAlign w:val="center"/>
            <w:hideMark/>
          </w:tcPr>
          <w:p w14:paraId="70AA3DE3" w14:textId="77777777" w:rsidR="007C7879" w:rsidRPr="00860F98" w:rsidRDefault="007C7879" w:rsidP="007C7879"/>
        </w:tc>
        <w:tc>
          <w:tcPr>
            <w:tcW w:w="850" w:type="dxa"/>
            <w:vMerge/>
            <w:tcBorders>
              <w:top w:val="single" w:sz="4" w:space="0" w:color="auto"/>
              <w:left w:val="nil"/>
              <w:bottom w:val="single" w:sz="4" w:space="0" w:color="auto"/>
              <w:right w:val="single" w:sz="4" w:space="0" w:color="auto"/>
            </w:tcBorders>
            <w:vAlign w:val="center"/>
            <w:hideMark/>
          </w:tcPr>
          <w:p w14:paraId="4E151371" w14:textId="77777777" w:rsidR="007C7879" w:rsidRPr="00860F98" w:rsidRDefault="007C7879" w:rsidP="007C7879"/>
        </w:tc>
        <w:tc>
          <w:tcPr>
            <w:tcW w:w="1134" w:type="dxa"/>
            <w:vMerge/>
            <w:tcBorders>
              <w:top w:val="single" w:sz="4" w:space="0" w:color="auto"/>
              <w:left w:val="single" w:sz="4" w:space="0" w:color="auto"/>
              <w:bottom w:val="single" w:sz="4" w:space="0" w:color="000000"/>
              <w:right w:val="single" w:sz="4" w:space="0" w:color="auto"/>
            </w:tcBorders>
            <w:vAlign w:val="center"/>
            <w:hideMark/>
          </w:tcPr>
          <w:p w14:paraId="1997B822" w14:textId="77777777" w:rsidR="007C7879" w:rsidRPr="00860F98" w:rsidRDefault="007C7879" w:rsidP="007C7879"/>
        </w:tc>
      </w:tr>
      <w:tr w:rsidR="007C7879" w:rsidRPr="00860F98" w14:paraId="30692A29" w14:textId="77777777" w:rsidTr="008C76FE">
        <w:trPr>
          <w:trHeight w:val="20"/>
          <w:jc w:val="center"/>
        </w:trPr>
        <w:tc>
          <w:tcPr>
            <w:tcW w:w="598" w:type="dxa"/>
            <w:tcBorders>
              <w:top w:val="nil"/>
              <w:left w:val="single" w:sz="4" w:space="0" w:color="auto"/>
              <w:bottom w:val="nil"/>
              <w:right w:val="single" w:sz="4" w:space="0" w:color="auto"/>
            </w:tcBorders>
            <w:shd w:val="clear" w:color="auto" w:fill="auto"/>
            <w:hideMark/>
          </w:tcPr>
          <w:p w14:paraId="7C267ADC" w14:textId="77777777" w:rsidR="007C7879" w:rsidRPr="00860F98" w:rsidRDefault="007C7879" w:rsidP="007C7879">
            <w:pPr>
              <w:jc w:val="center"/>
            </w:pPr>
            <w:r w:rsidRPr="00860F98">
              <w:t>11</w:t>
            </w:r>
          </w:p>
        </w:tc>
        <w:tc>
          <w:tcPr>
            <w:tcW w:w="195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B44416E" w14:textId="77777777" w:rsidR="007C7879" w:rsidRPr="00860F98" w:rsidRDefault="007C7879" w:rsidP="007C7879">
            <w:r w:rsidRPr="00860F98">
              <w:t>Бани</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14:paraId="348F0E60" w14:textId="77777777" w:rsidR="007C7879" w:rsidRPr="00860F98" w:rsidRDefault="007C7879" w:rsidP="007C7879">
            <w:r w:rsidRPr="00860F98">
              <w:t>место</w:t>
            </w:r>
          </w:p>
        </w:tc>
        <w:tc>
          <w:tcPr>
            <w:tcW w:w="1418" w:type="dxa"/>
            <w:tcBorders>
              <w:top w:val="nil"/>
              <w:left w:val="nil"/>
              <w:bottom w:val="nil"/>
              <w:right w:val="single" w:sz="4" w:space="0" w:color="auto"/>
            </w:tcBorders>
            <w:shd w:val="clear" w:color="auto" w:fill="auto"/>
            <w:vAlign w:val="center"/>
            <w:hideMark/>
          </w:tcPr>
          <w:p w14:paraId="6F2744A0" w14:textId="77777777" w:rsidR="007C7879" w:rsidRPr="00860F98" w:rsidRDefault="007C7879" w:rsidP="007C7879">
            <w:pPr>
              <w:jc w:val="center"/>
            </w:pPr>
            <w:r w:rsidRPr="00860F98">
              <w:t>7</w:t>
            </w:r>
          </w:p>
        </w:tc>
        <w:tc>
          <w:tcPr>
            <w:tcW w:w="1353" w:type="dxa"/>
            <w:vMerge w:val="restart"/>
            <w:tcBorders>
              <w:top w:val="nil"/>
              <w:left w:val="nil"/>
              <w:bottom w:val="single" w:sz="4" w:space="0" w:color="auto"/>
              <w:right w:val="single" w:sz="4" w:space="0" w:color="auto"/>
            </w:tcBorders>
            <w:shd w:val="clear" w:color="auto" w:fill="auto"/>
            <w:vAlign w:val="center"/>
            <w:hideMark/>
          </w:tcPr>
          <w:p w14:paraId="5080A077" w14:textId="77777777" w:rsidR="007C7879" w:rsidRPr="00860F98" w:rsidRDefault="007C7879" w:rsidP="007C7879">
            <w:pPr>
              <w:jc w:val="center"/>
            </w:pPr>
            <w:r w:rsidRPr="00860F98">
              <w:t>2</w:t>
            </w:r>
          </w:p>
        </w:tc>
        <w:tc>
          <w:tcPr>
            <w:tcW w:w="773" w:type="dxa"/>
            <w:vMerge w:val="restart"/>
            <w:tcBorders>
              <w:top w:val="nil"/>
              <w:left w:val="nil"/>
              <w:bottom w:val="single" w:sz="4" w:space="0" w:color="auto"/>
              <w:right w:val="single" w:sz="4" w:space="0" w:color="auto"/>
            </w:tcBorders>
            <w:shd w:val="clear" w:color="auto" w:fill="auto"/>
            <w:vAlign w:val="center"/>
            <w:hideMark/>
          </w:tcPr>
          <w:p w14:paraId="7198D643" w14:textId="77777777" w:rsidR="007C7879" w:rsidRPr="00860F98" w:rsidRDefault="007C7879" w:rsidP="007C7879">
            <w:pPr>
              <w:jc w:val="center"/>
            </w:pPr>
            <w:r w:rsidRPr="00860F98">
              <w:t>0</w:t>
            </w:r>
          </w:p>
        </w:tc>
        <w:tc>
          <w:tcPr>
            <w:tcW w:w="850" w:type="dxa"/>
            <w:vMerge w:val="restart"/>
            <w:tcBorders>
              <w:top w:val="nil"/>
              <w:left w:val="nil"/>
              <w:bottom w:val="single" w:sz="4" w:space="0" w:color="auto"/>
              <w:right w:val="single" w:sz="4" w:space="0" w:color="auto"/>
            </w:tcBorders>
            <w:shd w:val="clear" w:color="auto" w:fill="auto"/>
            <w:vAlign w:val="center"/>
            <w:hideMark/>
          </w:tcPr>
          <w:p w14:paraId="0F60AACD" w14:textId="77777777" w:rsidR="007C7879" w:rsidRPr="00860F98" w:rsidRDefault="007C7879" w:rsidP="007C7879">
            <w:pPr>
              <w:jc w:val="center"/>
            </w:pPr>
            <w:r w:rsidRPr="00860F98">
              <w:t>2</w:t>
            </w:r>
          </w:p>
        </w:tc>
        <w:tc>
          <w:tcPr>
            <w:tcW w:w="1134" w:type="dxa"/>
            <w:vMerge w:val="restart"/>
            <w:tcBorders>
              <w:top w:val="nil"/>
              <w:left w:val="single" w:sz="4" w:space="0" w:color="auto"/>
              <w:bottom w:val="single" w:sz="4" w:space="0" w:color="000000"/>
              <w:right w:val="single" w:sz="4" w:space="0" w:color="auto"/>
            </w:tcBorders>
            <w:shd w:val="clear" w:color="auto" w:fill="auto"/>
            <w:vAlign w:val="center"/>
            <w:hideMark/>
          </w:tcPr>
          <w:p w14:paraId="0A8521AA" w14:textId="77777777" w:rsidR="007C7879" w:rsidRPr="00860F98" w:rsidRDefault="007C7879" w:rsidP="007C7879">
            <w:pPr>
              <w:jc w:val="center"/>
            </w:pPr>
            <w:r w:rsidRPr="00860F98">
              <w:t> </w:t>
            </w:r>
          </w:p>
        </w:tc>
      </w:tr>
      <w:tr w:rsidR="007C7879" w:rsidRPr="00860F98" w14:paraId="7B9017B2" w14:textId="77777777" w:rsidTr="008C76FE">
        <w:trPr>
          <w:trHeight w:val="20"/>
          <w:jc w:val="center"/>
        </w:trPr>
        <w:tc>
          <w:tcPr>
            <w:tcW w:w="598" w:type="dxa"/>
            <w:tcBorders>
              <w:top w:val="nil"/>
              <w:left w:val="single" w:sz="4" w:space="0" w:color="auto"/>
              <w:bottom w:val="single" w:sz="4" w:space="0" w:color="auto"/>
              <w:right w:val="single" w:sz="4" w:space="0" w:color="auto"/>
            </w:tcBorders>
            <w:shd w:val="clear" w:color="auto" w:fill="auto"/>
            <w:hideMark/>
          </w:tcPr>
          <w:p w14:paraId="4D833199" w14:textId="77777777" w:rsidR="007C7879" w:rsidRPr="00860F98" w:rsidRDefault="007C7879" w:rsidP="007C7879">
            <w:pPr>
              <w:jc w:val="center"/>
            </w:pPr>
            <w:r w:rsidRPr="00860F98">
              <w:t> </w:t>
            </w:r>
          </w:p>
        </w:tc>
        <w:tc>
          <w:tcPr>
            <w:tcW w:w="1954" w:type="dxa"/>
            <w:vMerge/>
            <w:tcBorders>
              <w:top w:val="single" w:sz="4" w:space="0" w:color="auto"/>
              <w:left w:val="single" w:sz="4" w:space="0" w:color="auto"/>
              <w:bottom w:val="single" w:sz="4" w:space="0" w:color="auto"/>
              <w:right w:val="single" w:sz="4" w:space="0" w:color="auto"/>
            </w:tcBorders>
            <w:vAlign w:val="center"/>
            <w:hideMark/>
          </w:tcPr>
          <w:p w14:paraId="3D129818" w14:textId="77777777" w:rsidR="007C7879" w:rsidRPr="00860F98" w:rsidRDefault="007C7879" w:rsidP="007C7879"/>
        </w:tc>
        <w:tc>
          <w:tcPr>
            <w:tcW w:w="1276" w:type="dxa"/>
            <w:vMerge/>
            <w:tcBorders>
              <w:top w:val="nil"/>
              <w:left w:val="single" w:sz="4" w:space="0" w:color="auto"/>
              <w:bottom w:val="single" w:sz="4" w:space="0" w:color="auto"/>
              <w:right w:val="single" w:sz="4" w:space="0" w:color="auto"/>
            </w:tcBorders>
            <w:vAlign w:val="center"/>
            <w:hideMark/>
          </w:tcPr>
          <w:p w14:paraId="0D619E93" w14:textId="77777777" w:rsidR="007C7879" w:rsidRPr="00860F98" w:rsidRDefault="007C7879" w:rsidP="007C7879"/>
        </w:tc>
        <w:tc>
          <w:tcPr>
            <w:tcW w:w="1418" w:type="dxa"/>
            <w:tcBorders>
              <w:top w:val="nil"/>
              <w:left w:val="nil"/>
              <w:bottom w:val="single" w:sz="4" w:space="0" w:color="auto"/>
              <w:right w:val="single" w:sz="4" w:space="0" w:color="auto"/>
            </w:tcBorders>
            <w:shd w:val="clear" w:color="auto" w:fill="auto"/>
            <w:vAlign w:val="center"/>
            <w:hideMark/>
          </w:tcPr>
          <w:p w14:paraId="750D164F" w14:textId="77777777" w:rsidR="007C7879" w:rsidRPr="00860F98" w:rsidRDefault="007C7879" w:rsidP="007C7879">
            <w:pPr>
              <w:jc w:val="center"/>
            </w:pPr>
            <w:r w:rsidRPr="00860F98">
              <w:t>на 1тыс. чел.</w:t>
            </w:r>
          </w:p>
        </w:tc>
        <w:tc>
          <w:tcPr>
            <w:tcW w:w="1353" w:type="dxa"/>
            <w:vMerge/>
            <w:tcBorders>
              <w:top w:val="nil"/>
              <w:left w:val="nil"/>
              <w:bottom w:val="single" w:sz="4" w:space="0" w:color="auto"/>
              <w:right w:val="single" w:sz="4" w:space="0" w:color="auto"/>
            </w:tcBorders>
            <w:vAlign w:val="center"/>
            <w:hideMark/>
          </w:tcPr>
          <w:p w14:paraId="121DDBA6" w14:textId="77777777" w:rsidR="007C7879" w:rsidRPr="00860F98" w:rsidRDefault="007C7879" w:rsidP="007C7879"/>
        </w:tc>
        <w:tc>
          <w:tcPr>
            <w:tcW w:w="773" w:type="dxa"/>
            <w:vMerge/>
            <w:tcBorders>
              <w:top w:val="nil"/>
              <w:left w:val="nil"/>
              <w:bottom w:val="single" w:sz="4" w:space="0" w:color="auto"/>
              <w:right w:val="single" w:sz="4" w:space="0" w:color="auto"/>
            </w:tcBorders>
            <w:vAlign w:val="center"/>
            <w:hideMark/>
          </w:tcPr>
          <w:p w14:paraId="1E802807" w14:textId="77777777" w:rsidR="007C7879" w:rsidRPr="00860F98" w:rsidRDefault="007C7879" w:rsidP="007C7879"/>
        </w:tc>
        <w:tc>
          <w:tcPr>
            <w:tcW w:w="850" w:type="dxa"/>
            <w:vMerge/>
            <w:tcBorders>
              <w:top w:val="nil"/>
              <w:left w:val="nil"/>
              <w:bottom w:val="single" w:sz="4" w:space="0" w:color="auto"/>
              <w:right w:val="single" w:sz="4" w:space="0" w:color="auto"/>
            </w:tcBorders>
            <w:vAlign w:val="center"/>
            <w:hideMark/>
          </w:tcPr>
          <w:p w14:paraId="358C5B47" w14:textId="77777777" w:rsidR="007C7879" w:rsidRPr="00860F98" w:rsidRDefault="007C7879" w:rsidP="007C7879"/>
        </w:tc>
        <w:tc>
          <w:tcPr>
            <w:tcW w:w="1134" w:type="dxa"/>
            <w:vMerge/>
            <w:tcBorders>
              <w:top w:val="nil"/>
              <w:left w:val="single" w:sz="4" w:space="0" w:color="auto"/>
              <w:bottom w:val="single" w:sz="4" w:space="0" w:color="000000"/>
              <w:right w:val="single" w:sz="4" w:space="0" w:color="auto"/>
            </w:tcBorders>
            <w:vAlign w:val="center"/>
            <w:hideMark/>
          </w:tcPr>
          <w:p w14:paraId="64967840" w14:textId="77777777" w:rsidR="007C7879" w:rsidRPr="00860F98" w:rsidRDefault="007C7879" w:rsidP="007C7879"/>
        </w:tc>
      </w:tr>
      <w:tr w:rsidR="007C7879" w:rsidRPr="00860F98" w14:paraId="7891DA88" w14:textId="77777777" w:rsidTr="008C76FE">
        <w:trPr>
          <w:trHeight w:val="20"/>
          <w:jc w:val="center"/>
        </w:trPr>
        <w:tc>
          <w:tcPr>
            <w:tcW w:w="598" w:type="dxa"/>
            <w:tcBorders>
              <w:top w:val="nil"/>
              <w:left w:val="single" w:sz="4" w:space="0" w:color="auto"/>
              <w:bottom w:val="nil"/>
              <w:right w:val="single" w:sz="4" w:space="0" w:color="auto"/>
            </w:tcBorders>
            <w:shd w:val="clear" w:color="auto" w:fill="auto"/>
            <w:hideMark/>
          </w:tcPr>
          <w:p w14:paraId="61EA0FCF" w14:textId="77777777" w:rsidR="007C7879" w:rsidRPr="00860F98" w:rsidRDefault="007C7879" w:rsidP="007C7879">
            <w:pPr>
              <w:jc w:val="center"/>
            </w:pPr>
            <w:r w:rsidRPr="00860F98">
              <w:t>12</w:t>
            </w:r>
          </w:p>
        </w:tc>
        <w:tc>
          <w:tcPr>
            <w:tcW w:w="195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B6D53AF" w14:textId="77777777" w:rsidR="007C7879" w:rsidRPr="00860F98" w:rsidRDefault="007C7879" w:rsidP="007C7879">
            <w:r w:rsidRPr="00860F98">
              <w:t>Отделение связи</w:t>
            </w:r>
          </w:p>
        </w:tc>
        <w:tc>
          <w:tcPr>
            <w:tcW w:w="1276" w:type="dxa"/>
            <w:vMerge w:val="restart"/>
            <w:tcBorders>
              <w:top w:val="nil"/>
              <w:left w:val="single" w:sz="4" w:space="0" w:color="auto"/>
              <w:bottom w:val="single" w:sz="4" w:space="0" w:color="auto"/>
              <w:right w:val="nil"/>
            </w:tcBorders>
            <w:shd w:val="clear" w:color="auto" w:fill="auto"/>
            <w:hideMark/>
          </w:tcPr>
          <w:p w14:paraId="5C305875" w14:textId="77777777" w:rsidR="007C7879" w:rsidRPr="00860F98" w:rsidRDefault="007C7879" w:rsidP="007C7879">
            <w:r w:rsidRPr="00860F98">
              <w:t>операцион. место</w:t>
            </w:r>
          </w:p>
        </w:tc>
        <w:tc>
          <w:tcPr>
            <w:tcW w:w="1418" w:type="dxa"/>
            <w:tcBorders>
              <w:top w:val="nil"/>
              <w:left w:val="single" w:sz="4" w:space="0" w:color="auto"/>
              <w:bottom w:val="nil"/>
              <w:right w:val="single" w:sz="4" w:space="0" w:color="auto"/>
            </w:tcBorders>
            <w:shd w:val="clear" w:color="auto" w:fill="auto"/>
            <w:vAlign w:val="center"/>
            <w:hideMark/>
          </w:tcPr>
          <w:p w14:paraId="45BE7252" w14:textId="77777777" w:rsidR="007C7879" w:rsidRPr="00860F98" w:rsidRDefault="00EB3B68" w:rsidP="00EB3B68">
            <w:pPr>
              <w:jc w:val="center"/>
            </w:pPr>
            <w:r w:rsidRPr="00EB3B68">
              <w:t>принима</w:t>
            </w:r>
            <w:r>
              <w:t>ется</w:t>
            </w:r>
            <w:r w:rsidRPr="00EB3B68">
              <w:t xml:space="preserve"> по нормам и правилам министерств связи РФ</w:t>
            </w:r>
          </w:p>
        </w:tc>
        <w:tc>
          <w:tcPr>
            <w:tcW w:w="1353" w:type="dxa"/>
            <w:vMerge w:val="restart"/>
            <w:tcBorders>
              <w:top w:val="nil"/>
              <w:left w:val="nil"/>
              <w:bottom w:val="single" w:sz="4" w:space="0" w:color="auto"/>
              <w:right w:val="single" w:sz="4" w:space="0" w:color="auto"/>
            </w:tcBorders>
            <w:shd w:val="clear" w:color="auto" w:fill="auto"/>
            <w:vAlign w:val="center"/>
            <w:hideMark/>
          </w:tcPr>
          <w:p w14:paraId="36348A42" w14:textId="77777777" w:rsidR="007C7879" w:rsidRPr="00860F98" w:rsidRDefault="00EB3B68" w:rsidP="007C7879">
            <w:pPr>
              <w:jc w:val="center"/>
            </w:pPr>
            <w:r>
              <w:t>-</w:t>
            </w:r>
          </w:p>
        </w:tc>
        <w:tc>
          <w:tcPr>
            <w:tcW w:w="773" w:type="dxa"/>
            <w:vMerge w:val="restart"/>
            <w:tcBorders>
              <w:top w:val="nil"/>
              <w:left w:val="nil"/>
              <w:bottom w:val="single" w:sz="4" w:space="0" w:color="auto"/>
              <w:right w:val="single" w:sz="4" w:space="0" w:color="auto"/>
            </w:tcBorders>
            <w:shd w:val="clear" w:color="auto" w:fill="auto"/>
            <w:vAlign w:val="center"/>
            <w:hideMark/>
          </w:tcPr>
          <w:p w14:paraId="18A8D0FC" w14:textId="77777777" w:rsidR="007C7879" w:rsidRPr="00860F98" w:rsidRDefault="007C7879" w:rsidP="007C7879">
            <w:pPr>
              <w:jc w:val="center"/>
            </w:pPr>
            <w:r w:rsidRPr="00860F98">
              <w:t>0</w:t>
            </w:r>
          </w:p>
        </w:tc>
        <w:tc>
          <w:tcPr>
            <w:tcW w:w="850" w:type="dxa"/>
            <w:vMerge w:val="restart"/>
            <w:tcBorders>
              <w:top w:val="nil"/>
              <w:left w:val="nil"/>
              <w:bottom w:val="single" w:sz="4" w:space="0" w:color="auto"/>
              <w:right w:val="single" w:sz="4" w:space="0" w:color="auto"/>
            </w:tcBorders>
            <w:shd w:val="clear" w:color="auto" w:fill="auto"/>
            <w:vAlign w:val="center"/>
            <w:hideMark/>
          </w:tcPr>
          <w:p w14:paraId="1F660035" w14:textId="77777777" w:rsidR="007C7879" w:rsidRPr="00860F98" w:rsidRDefault="00EB3B68" w:rsidP="007C7879">
            <w:pPr>
              <w:jc w:val="center"/>
            </w:pPr>
            <w:r>
              <w:t>-</w:t>
            </w:r>
          </w:p>
        </w:tc>
        <w:tc>
          <w:tcPr>
            <w:tcW w:w="1134" w:type="dxa"/>
            <w:vMerge w:val="restart"/>
            <w:tcBorders>
              <w:top w:val="nil"/>
              <w:left w:val="single" w:sz="4" w:space="0" w:color="auto"/>
              <w:bottom w:val="single" w:sz="4" w:space="0" w:color="000000"/>
              <w:right w:val="single" w:sz="4" w:space="0" w:color="auto"/>
            </w:tcBorders>
            <w:shd w:val="clear" w:color="auto" w:fill="auto"/>
            <w:vAlign w:val="center"/>
            <w:hideMark/>
          </w:tcPr>
          <w:p w14:paraId="2722AE9F" w14:textId="77777777" w:rsidR="007C7879" w:rsidRPr="00860F98" w:rsidRDefault="007C7879" w:rsidP="007C7879">
            <w:pPr>
              <w:jc w:val="center"/>
            </w:pPr>
            <w:r w:rsidRPr="00860F98">
              <w:t> </w:t>
            </w:r>
          </w:p>
        </w:tc>
      </w:tr>
      <w:tr w:rsidR="007C7879" w:rsidRPr="00860F98" w14:paraId="5068C5A3" w14:textId="77777777" w:rsidTr="008C76FE">
        <w:trPr>
          <w:trHeight w:val="20"/>
          <w:jc w:val="center"/>
        </w:trPr>
        <w:tc>
          <w:tcPr>
            <w:tcW w:w="598" w:type="dxa"/>
            <w:tcBorders>
              <w:top w:val="nil"/>
              <w:left w:val="single" w:sz="4" w:space="0" w:color="auto"/>
              <w:bottom w:val="single" w:sz="4" w:space="0" w:color="auto"/>
              <w:right w:val="single" w:sz="4" w:space="0" w:color="auto"/>
            </w:tcBorders>
            <w:shd w:val="clear" w:color="auto" w:fill="auto"/>
            <w:hideMark/>
          </w:tcPr>
          <w:p w14:paraId="0E798C45" w14:textId="77777777" w:rsidR="007C7879" w:rsidRPr="00860F98" w:rsidRDefault="007C7879" w:rsidP="007C7879">
            <w:pPr>
              <w:jc w:val="center"/>
            </w:pPr>
            <w:r w:rsidRPr="00860F98">
              <w:t> </w:t>
            </w:r>
          </w:p>
        </w:tc>
        <w:tc>
          <w:tcPr>
            <w:tcW w:w="1954" w:type="dxa"/>
            <w:vMerge/>
            <w:tcBorders>
              <w:top w:val="single" w:sz="4" w:space="0" w:color="auto"/>
              <w:left w:val="single" w:sz="4" w:space="0" w:color="auto"/>
              <w:bottom w:val="single" w:sz="4" w:space="0" w:color="auto"/>
              <w:right w:val="single" w:sz="4" w:space="0" w:color="auto"/>
            </w:tcBorders>
            <w:vAlign w:val="center"/>
            <w:hideMark/>
          </w:tcPr>
          <w:p w14:paraId="6806E617" w14:textId="77777777" w:rsidR="007C7879" w:rsidRPr="00860F98" w:rsidRDefault="007C7879" w:rsidP="007C7879"/>
        </w:tc>
        <w:tc>
          <w:tcPr>
            <w:tcW w:w="1276" w:type="dxa"/>
            <w:vMerge/>
            <w:tcBorders>
              <w:top w:val="nil"/>
              <w:left w:val="single" w:sz="4" w:space="0" w:color="auto"/>
              <w:bottom w:val="single" w:sz="4" w:space="0" w:color="auto"/>
              <w:right w:val="nil"/>
            </w:tcBorders>
            <w:vAlign w:val="center"/>
            <w:hideMark/>
          </w:tcPr>
          <w:p w14:paraId="6BB5F4F1" w14:textId="77777777" w:rsidR="007C7879" w:rsidRPr="00860F98" w:rsidRDefault="007C7879" w:rsidP="007C7879"/>
        </w:tc>
        <w:tc>
          <w:tcPr>
            <w:tcW w:w="1418" w:type="dxa"/>
            <w:tcBorders>
              <w:top w:val="nil"/>
              <w:left w:val="single" w:sz="4" w:space="0" w:color="auto"/>
              <w:bottom w:val="single" w:sz="4" w:space="0" w:color="auto"/>
              <w:right w:val="single" w:sz="4" w:space="0" w:color="auto"/>
            </w:tcBorders>
            <w:shd w:val="clear" w:color="auto" w:fill="auto"/>
            <w:vAlign w:val="center"/>
          </w:tcPr>
          <w:p w14:paraId="3E82B3AB" w14:textId="77777777" w:rsidR="007C7879" w:rsidRPr="00860F98" w:rsidRDefault="007C7879" w:rsidP="007C7879">
            <w:pPr>
              <w:jc w:val="center"/>
            </w:pPr>
          </w:p>
        </w:tc>
        <w:tc>
          <w:tcPr>
            <w:tcW w:w="1353" w:type="dxa"/>
            <w:vMerge/>
            <w:tcBorders>
              <w:top w:val="nil"/>
              <w:left w:val="nil"/>
              <w:bottom w:val="single" w:sz="4" w:space="0" w:color="auto"/>
              <w:right w:val="single" w:sz="4" w:space="0" w:color="auto"/>
            </w:tcBorders>
            <w:vAlign w:val="center"/>
            <w:hideMark/>
          </w:tcPr>
          <w:p w14:paraId="3733732D" w14:textId="77777777" w:rsidR="007C7879" w:rsidRPr="00860F98" w:rsidRDefault="007C7879" w:rsidP="007C7879"/>
        </w:tc>
        <w:tc>
          <w:tcPr>
            <w:tcW w:w="773" w:type="dxa"/>
            <w:vMerge/>
            <w:tcBorders>
              <w:top w:val="nil"/>
              <w:left w:val="nil"/>
              <w:bottom w:val="single" w:sz="4" w:space="0" w:color="auto"/>
              <w:right w:val="single" w:sz="4" w:space="0" w:color="auto"/>
            </w:tcBorders>
            <w:vAlign w:val="center"/>
            <w:hideMark/>
          </w:tcPr>
          <w:p w14:paraId="4BD646D6" w14:textId="77777777" w:rsidR="007C7879" w:rsidRPr="00860F98" w:rsidRDefault="007C7879" w:rsidP="007C7879"/>
        </w:tc>
        <w:tc>
          <w:tcPr>
            <w:tcW w:w="850" w:type="dxa"/>
            <w:vMerge/>
            <w:tcBorders>
              <w:top w:val="nil"/>
              <w:left w:val="nil"/>
              <w:bottom w:val="single" w:sz="4" w:space="0" w:color="auto"/>
              <w:right w:val="single" w:sz="4" w:space="0" w:color="auto"/>
            </w:tcBorders>
            <w:vAlign w:val="center"/>
            <w:hideMark/>
          </w:tcPr>
          <w:p w14:paraId="76685023" w14:textId="77777777" w:rsidR="007C7879" w:rsidRPr="00860F98" w:rsidRDefault="007C7879" w:rsidP="007C7879"/>
        </w:tc>
        <w:tc>
          <w:tcPr>
            <w:tcW w:w="1134" w:type="dxa"/>
            <w:vMerge/>
            <w:tcBorders>
              <w:top w:val="nil"/>
              <w:left w:val="single" w:sz="4" w:space="0" w:color="auto"/>
              <w:bottom w:val="single" w:sz="4" w:space="0" w:color="000000"/>
              <w:right w:val="single" w:sz="4" w:space="0" w:color="auto"/>
            </w:tcBorders>
            <w:vAlign w:val="center"/>
            <w:hideMark/>
          </w:tcPr>
          <w:p w14:paraId="1AD74B19" w14:textId="77777777" w:rsidR="007C7879" w:rsidRPr="00860F98" w:rsidRDefault="007C7879" w:rsidP="007C7879"/>
        </w:tc>
      </w:tr>
      <w:tr w:rsidR="007C7879" w:rsidRPr="00860F98" w14:paraId="366F68CD" w14:textId="77777777" w:rsidTr="008C76FE">
        <w:trPr>
          <w:trHeight w:val="20"/>
          <w:jc w:val="center"/>
        </w:trPr>
        <w:tc>
          <w:tcPr>
            <w:tcW w:w="598" w:type="dxa"/>
            <w:tcBorders>
              <w:top w:val="nil"/>
              <w:left w:val="single" w:sz="4" w:space="0" w:color="auto"/>
              <w:bottom w:val="nil"/>
              <w:right w:val="single" w:sz="4" w:space="0" w:color="auto"/>
            </w:tcBorders>
            <w:shd w:val="clear" w:color="auto" w:fill="auto"/>
            <w:hideMark/>
          </w:tcPr>
          <w:p w14:paraId="5E72E9F6" w14:textId="77777777" w:rsidR="007C7879" w:rsidRPr="00860F98" w:rsidRDefault="007C7879" w:rsidP="007C7879">
            <w:pPr>
              <w:jc w:val="center"/>
            </w:pPr>
            <w:r w:rsidRPr="00860F98">
              <w:t>13</w:t>
            </w:r>
          </w:p>
        </w:tc>
        <w:tc>
          <w:tcPr>
            <w:tcW w:w="195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98663D9" w14:textId="77777777" w:rsidR="007C7879" w:rsidRPr="00860F98" w:rsidRDefault="007C7879" w:rsidP="007C7879">
            <w:r w:rsidRPr="00860F98">
              <w:t>Кладбище традиционного захоронения</w:t>
            </w:r>
          </w:p>
        </w:tc>
        <w:tc>
          <w:tcPr>
            <w:tcW w:w="1276" w:type="dxa"/>
            <w:vMerge w:val="restart"/>
            <w:tcBorders>
              <w:top w:val="nil"/>
              <w:left w:val="single" w:sz="4" w:space="0" w:color="auto"/>
              <w:bottom w:val="single" w:sz="4" w:space="0" w:color="auto"/>
              <w:right w:val="nil"/>
            </w:tcBorders>
            <w:shd w:val="clear" w:color="auto" w:fill="auto"/>
            <w:hideMark/>
          </w:tcPr>
          <w:p w14:paraId="33B161BC" w14:textId="77777777" w:rsidR="007C7879" w:rsidRPr="00860F98" w:rsidRDefault="007C7879" w:rsidP="007C7879">
            <w:r w:rsidRPr="00860F98">
              <w:t>га</w:t>
            </w:r>
          </w:p>
        </w:tc>
        <w:tc>
          <w:tcPr>
            <w:tcW w:w="1418" w:type="dxa"/>
            <w:tcBorders>
              <w:top w:val="nil"/>
              <w:left w:val="single" w:sz="4" w:space="0" w:color="auto"/>
              <w:bottom w:val="nil"/>
              <w:right w:val="single" w:sz="4" w:space="0" w:color="auto"/>
            </w:tcBorders>
            <w:shd w:val="clear" w:color="auto" w:fill="auto"/>
            <w:vAlign w:val="center"/>
            <w:hideMark/>
          </w:tcPr>
          <w:p w14:paraId="36FF4456" w14:textId="77777777" w:rsidR="007C7879" w:rsidRPr="00860F98" w:rsidRDefault="007C7879" w:rsidP="007C7879">
            <w:pPr>
              <w:jc w:val="center"/>
            </w:pPr>
            <w:r w:rsidRPr="00860F98">
              <w:t>0,24</w:t>
            </w:r>
          </w:p>
        </w:tc>
        <w:tc>
          <w:tcPr>
            <w:tcW w:w="1353" w:type="dxa"/>
            <w:vMerge w:val="restart"/>
            <w:tcBorders>
              <w:top w:val="nil"/>
              <w:left w:val="single" w:sz="4" w:space="0" w:color="auto"/>
              <w:bottom w:val="single" w:sz="4" w:space="0" w:color="auto"/>
              <w:right w:val="single" w:sz="4" w:space="0" w:color="auto"/>
            </w:tcBorders>
            <w:shd w:val="clear" w:color="auto" w:fill="auto"/>
            <w:vAlign w:val="center"/>
            <w:hideMark/>
          </w:tcPr>
          <w:p w14:paraId="79ED6550" w14:textId="77777777" w:rsidR="007C7879" w:rsidRPr="00860F98" w:rsidRDefault="007C7879" w:rsidP="007C7879">
            <w:pPr>
              <w:jc w:val="center"/>
            </w:pPr>
            <w:r w:rsidRPr="00860F98">
              <w:t>0,07</w:t>
            </w:r>
          </w:p>
        </w:tc>
        <w:tc>
          <w:tcPr>
            <w:tcW w:w="77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354B89B" w14:textId="77777777" w:rsidR="007C7879" w:rsidRPr="00860F98" w:rsidRDefault="008C76FE" w:rsidP="007C7879">
            <w:pPr>
              <w:jc w:val="center"/>
              <w:rPr>
                <w:rFonts w:ascii="Arial CYR" w:hAnsi="Arial CYR" w:cs="Arial CYR"/>
              </w:rPr>
            </w:pPr>
            <w:r>
              <w:rPr>
                <w:rFonts w:ascii="Arial CYR" w:hAnsi="Arial CYR" w:cs="Arial CYR"/>
              </w:rPr>
              <w:t>-</w:t>
            </w:r>
            <w:r w:rsidR="007C7879" w:rsidRPr="00860F98">
              <w:rPr>
                <w:rFonts w:ascii="Arial CYR" w:hAnsi="Arial CYR" w:cs="Arial CYR"/>
              </w:rPr>
              <w:t> </w:t>
            </w:r>
          </w:p>
        </w:tc>
        <w:tc>
          <w:tcPr>
            <w:tcW w:w="850" w:type="dxa"/>
            <w:vMerge w:val="restart"/>
            <w:tcBorders>
              <w:top w:val="nil"/>
              <w:left w:val="single" w:sz="4" w:space="0" w:color="auto"/>
              <w:bottom w:val="single" w:sz="4" w:space="0" w:color="auto"/>
              <w:right w:val="single" w:sz="4" w:space="0" w:color="auto"/>
            </w:tcBorders>
            <w:shd w:val="clear" w:color="auto" w:fill="auto"/>
            <w:vAlign w:val="center"/>
            <w:hideMark/>
          </w:tcPr>
          <w:p w14:paraId="043AE69B" w14:textId="77777777" w:rsidR="007C7879" w:rsidRPr="00860F98" w:rsidRDefault="007C7879" w:rsidP="007C7879">
            <w:pPr>
              <w:jc w:val="center"/>
            </w:pPr>
            <w:r w:rsidRPr="00860F98">
              <w:t>0,07</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14:paraId="62AD890B" w14:textId="77777777" w:rsidR="007C7879" w:rsidRPr="00860F98" w:rsidRDefault="007C7879" w:rsidP="007C7879">
            <w:pPr>
              <w:jc w:val="center"/>
            </w:pPr>
            <w:r w:rsidRPr="00860F98">
              <w:t> </w:t>
            </w:r>
          </w:p>
        </w:tc>
      </w:tr>
      <w:tr w:rsidR="007C7879" w:rsidRPr="00860F98" w14:paraId="463B0564" w14:textId="77777777" w:rsidTr="008C76FE">
        <w:trPr>
          <w:trHeight w:val="20"/>
          <w:jc w:val="center"/>
        </w:trPr>
        <w:tc>
          <w:tcPr>
            <w:tcW w:w="598" w:type="dxa"/>
            <w:tcBorders>
              <w:top w:val="nil"/>
              <w:left w:val="single" w:sz="4" w:space="0" w:color="auto"/>
              <w:bottom w:val="single" w:sz="4" w:space="0" w:color="auto"/>
              <w:right w:val="single" w:sz="4" w:space="0" w:color="auto"/>
            </w:tcBorders>
            <w:shd w:val="clear" w:color="auto" w:fill="auto"/>
            <w:hideMark/>
          </w:tcPr>
          <w:p w14:paraId="6B145956" w14:textId="77777777" w:rsidR="007C7879" w:rsidRPr="00860F98" w:rsidRDefault="007C7879" w:rsidP="007C7879">
            <w:pPr>
              <w:jc w:val="center"/>
            </w:pPr>
            <w:r w:rsidRPr="00860F98">
              <w:t> </w:t>
            </w:r>
          </w:p>
        </w:tc>
        <w:tc>
          <w:tcPr>
            <w:tcW w:w="1954" w:type="dxa"/>
            <w:vMerge/>
            <w:tcBorders>
              <w:top w:val="single" w:sz="4" w:space="0" w:color="auto"/>
              <w:left w:val="single" w:sz="4" w:space="0" w:color="auto"/>
              <w:bottom w:val="single" w:sz="4" w:space="0" w:color="auto"/>
              <w:right w:val="single" w:sz="4" w:space="0" w:color="auto"/>
            </w:tcBorders>
            <w:vAlign w:val="center"/>
            <w:hideMark/>
          </w:tcPr>
          <w:p w14:paraId="06B4226B" w14:textId="77777777" w:rsidR="007C7879" w:rsidRPr="00860F98" w:rsidRDefault="007C7879" w:rsidP="007C7879"/>
        </w:tc>
        <w:tc>
          <w:tcPr>
            <w:tcW w:w="1276" w:type="dxa"/>
            <w:vMerge/>
            <w:tcBorders>
              <w:top w:val="nil"/>
              <w:left w:val="single" w:sz="4" w:space="0" w:color="auto"/>
              <w:bottom w:val="single" w:sz="4" w:space="0" w:color="auto"/>
              <w:right w:val="nil"/>
            </w:tcBorders>
            <w:vAlign w:val="center"/>
            <w:hideMark/>
          </w:tcPr>
          <w:p w14:paraId="4799252F" w14:textId="77777777" w:rsidR="007C7879" w:rsidRPr="00860F98" w:rsidRDefault="007C7879" w:rsidP="007C7879"/>
        </w:tc>
        <w:tc>
          <w:tcPr>
            <w:tcW w:w="1418" w:type="dxa"/>
            <w:tcBorders>
              <w:top w:val="nil"/>
              <w:left w:val="single" w:sz="4" w:space="0" w:color="auto"/>
              <w:bottom w:val="single" w:sz="4" w:space="0" w:color="auto"/>
              <w:right w:val="single" w:sz="4" w:space="0" w:color="auto"/>
            </w:tcBorders>
            <w:shd w:val="clear" w:color="auto" w:fill="auto"/>
            <w:vAlign w:val="center"/>
            <w:hideMark/>
          </w:tcPr>
          <w:p w14:paraId="59344C65" w14:textId="77777777" w:rsidR="007C7879" w:rsidRPr="00860F98" w:rsidRDefault="007C7879" w:rsidP="007C7879">
            <w:pPr>
              <w:jc w:val="center"/>
            </w:pPr>
            <w:r w:rsidRPr="00860F98">
              <w:t>на 1 тыс. чел</w:t>
            </w:r>
          </w:p>
        </w:tc>
        <w:tc>
          <w:tcPr>
            <w:tcW w:w="1353" w:type="dxa"/>
            <w:vMerge/>
            <w:tcBorders>
              <w:top w:val="nil"/>
              <w:left w:val="single" w:sz="4" w:space="0" w:color="auto"/>
              <w:bottom w:val="single" w:sz="4" w:space="0" w:color="auto"/>
              <w:right w:val="single" w:sz="4" w:space="0" w:color="auto"/>
            </w:tcBorders>
            <w:vAlign w:val="center"/>
            <w:hideMark/>
          </w:tcPr>
          <w:p w14:paraId="4663B41B" w14:textId="77777777" w:rsidR="007C7879" w:rsidRPr="00860F98" w:rsidRDefault="007C7879" w:rsidP="007C7879"/>
        </w:tc>
        <w:tc>
          <w:tcPr>
            <w:tcW w:w="773" w:type="dxa"/>
            <w:vMerge/>
            <w:tcBorders>
              <w:top w:val="nil"/>
              <w:left w:val="single" w:sz="4" w:space="0" w:color="auto"/>
              <w:bottom w:val="single" w:sz="4" w:space="0" w:color="000000"/>
              <w:right w:val="single" w:sz="4" w:space="0" w:color="auto"/>
            </w:tcBorders>
            <w:vAlign w:val="center"/>
            <w:hideMark/>
          </w:tcPr>
          <w:p w14:paraId="7A013B7C" w14:textId="77777777" w:rsidR="007C7879" w:rsidRPr="00860F98" w:rsidRDefault="007C7879" w:rsidP="007C7879">
            <w:pPr>
              <w:rPr>
                <w:rFonts w:ascii="Arial CYR" w:hAnsi="Arial CYR" w:cs="Arial CYR"/>
              </w:rPr>
            </w:pPr>
          </w:p>
        </w:tc>
        <w:tc>
          <w:tcPr>
            <w:tcW w:w="850" w:type="dxa"/>
            <w:vMerge/>
            <w:tcBorders>
              <w:top w:val="nil"/>
              <w:left w:val="single" w:sz="4" w:space="0" w:color="auto"/>
              <w:bottom w:val="single" w:sz="4" w:space="0" w:color="auto"/>
              <w:right w:val="single" w:sz="4" w:space="0" w:color="auto"/>
            </w:tcBorders>
            <w:vAlign w:val="center"/>
            <w:hideMark/>
          </w:tcPr>
          <w:p w14:paraId="1C53EF6C" w14:textId="77777777" w:rsidR="007C7879" w:rsidRPr="00860F98" w:rsidRDefault="007C7879" w:rsidP="007C7879"/>
        </w:tc>
        <w:tc>
          <w:tcPr>
            <w:tcW w:w="1134" w:type="dxa"/>
            <w:vMerge/>
            <w:tcBorders>
              <w:top w:val="nil"/>
              <w:left w:val="single" w:sz="4" w:space="0" w:color="auto"/>
              <w:bottom w:val="single" w:sz="4" w:space="0" w:color="auto"/>
              <w:right w:val="single" w:sz="4" w:space="0" w:color="auto"/>
            </w:tcBorders>
            <w:vAlign w:val="center"/>
            <w:hideMark/>
          </w:tcPr>
          <w:p w14:paraId="5B14C0F3" w14:textId="77777777" w:rsidR="007C7879" w:rsidRPr="00860F98" w:rsidRDefault="007C7879" w:rsidP="007C7879"/>
        </w:tc>
      </w:tr>
    </w:tbl>
    <w:p w14:paraId="614AA25F" w14:textId="77777777" w:rsidR="00DF1532" w:rsidRDefault="00DF1532" w:rsidP="00DB5D1B"/>
    <w:p w14:paraId="0743F693" w14:textId="77777777" w:rsidR="00860F98" w:rsidRDefault="00860F98" w:rsidP="00DB5D1B"/>
    <w:tbl>
      <w:tblPr>
        <w:tblW w:w="9741" w:type="dxa"/>
        <w:tblInd w:w="108" w:type="dxa"/>
        <w:tblLayout w:type="fixed"/>
        <w:tblLook w:val="04A0" w:firstRow="1" w:lastRow="0" w:firstColumn="1" w:lastColumn="0" w:noHBand="0" w:noVBand="1"/>
      </w:tblPr>
      <w:tblGrid>
        <w:gridCol w:w="598"/>
        <w:gridCol w:w="1954"/>
        <w:gridCol w:w="1275"/>
        <w:gridCol w:w="1276"/>
        <w:gridCol w:w="1377"/>
        <w:gridCol w:w="992"/>
        <w:gridCol w:w="993"/>
        <w:gridCol w:w="1276"/>
      </w:tblGrid>
      <w:tr w:rsidR="00860F98" w:rsidRPr="00860F98" w14:paraId="08990A77" w14:textId="77777777" w:rsidTr="004B5E4A">
        <w:trPr>
          <w:trHeight w:val="20"/>
        </w:trPr>
        <w:tc>
          <w:tcPr>
            <w:tcW w:w="9741" w:type="dxa"/>
            <w:gridSpan w:val="8"/>
            <w:tcBorders>
              <w:top w:val="nil"/>
              <w:left w:val="nil"/>
              <w:bottom w:val="nil"/>
              <w:right w:val="nil"/>
            </w:tcBorders>
            <w:shd w:val="clear" w:color="auto" w:fill="auto"/>
            <w:vAlign w:val="center"/>
            <w:hideMark/>
          </w:tcPr>
          <w:p w14:paraId="555713A2" w14:textId="77777777" w:rsidR="00860F98" w:rsidRPr="008E194C" w:rsidRDefault="00860F98" w:rsidP="00860F98">
            <w:pPr>
              <w:jc w:val="center"/>
              <w:rPr>
                <w:b/>
                <w:bCs/>
                <w:sz w:val="24"/>
                <w:szCs w:val="24"/>
              </w:rPr>
            </w:pPr>
            <w:r w:rsidRPr="008E194C">
              <w:rPr>
                <w:b/>
                <w:bCs/>
                <w:sz w:val="24"/>
                <w:szCs w:val="24"/>
              </w:rPr>
              <w:t>Расчёт объектов  обслуживания пос.Темп Октябрьского сельского поселения Крыловского района на расчетный срок генерального плана до 2029 года</w:t>
            </w:r>
          </w:p>
        </w:tc>
      </w:tr>
      <w:tr w:rsidR="00860F98" w:rsidRPr="00860F98" w14:paraId="64B13C00" w14:textId="77777777" w:rsidTr="004B5E4A">
        <w:trPr>
          <w:trHeight w:val="20"/>
        </w:trPr>
        <w:tc>
          <w:tcPr>
            <w:tcW w:w="598" w:type="dxa"/>
            <w:tcBorders>
              <w:top w:val="nil"/>
              <w:left w:val="nil"/>
              <w:bottom w:val="nil"/>
              <w:right w:val="nil"/>
            </w:tcBorders>
            <w:shd w:val="clear" w:color="auto" w:fill="auto"/>
            <w:noWrap/>
            <w:vAlign w:val="bottom"/>
            <w:hideMark/>
          </w:tcPr>
          <w:p w14:paraId="72333E2F" w14:textId="77777777" w:rsidR="00860F98" w:rsidRPr="00860F98" w:rsidRDefault="00860F98" w:rsidP="00860F98"/>
        </w:tc>
        <w:tc>
          <w:tcPr>
            <w:tcW w:w="1954" w:type="dxa"/>
            <w:tcBorders>
              <w:top w:val="nil"/>
              <w:left w:val="nil"/>
              <w:bottom w:val="nil"/>
              <w:right w:val="nil"/>
            </w:tcBorders>
            <w:shd w:val="clear" w:color="auto" w:fill="auto"/>
            <w:noWrap/>
            <w:vAlign w:val="bottom"/>
            <w:hideMark/>
          </w:tcPr>
          <w:p w14:paraId="32E591CD" w14:textId="77777777" w:rsidR="00860F98" w:rsidRPr="00860F98" w:rsidRDefault="00860F98" w:rsidP="00860F98"/>
        </w:tc>
        <w:tc>
          <w:tcPr>
            <w:tcW w:w="1275" w:type="dxa"/>
            <w:tcBorders>
              <w:top w:val="nil"/>
              <w:left w:val="nil"/>
              <w:bottom w:val="nil"/>
              <w:right w:val="nil"/>
            </w:tcBorders>
            <w:shd w:val="clear" w:color="auto" w:fill="auto"/>
            <w:noWrap/>
            <w:vAlign w:val="bottom"/>
            <w:hideMark/>
          </w:tcPr>
          <w:p w14:paraId="2C1741B6" w14:textId="77777777" w:rsidR="00860F98" w:rsidRPr="00860F98" w:rsidRDefault="00860F98" w:rsidP="00860F98"/>
        </w:tc>
        <w:tc>
          <w:tcPr>
            <w:tcW w:w="1276" w:type="dxa"/>
            <w:tcBorders>
              <w:top w:val="nil"/>
              <w:left w:val="nil"/>
              <w:bottom w:val="nil"/>
              <w:right w:val="nil"/>
            </w:tcBorders>
            <w:shd w:val="clear" w:color="auto" w:fill="auto"/>
            <w:noWrap/>
            <w:vAlign w:val="bottom"/>
            <w:hideMark/>
          </w:tcPr>
          <w:p w14:paraId="1340AD99" w14:textId="77777777" w:rsidR="00860F98" w:rsidRPr="00860F98" w:rsidRDefault="00860F98" w:rsidP="00860F98"/>
        </w:tc>
        <w:tc>
          <w:tcPr>
            <w:tcW w:w="1377" w:type="dxa"/>
            <w:tcBorders>
              <w:top w:val="nil"/>
              <w:left w:val="nil"/>
              <w:bottom w:val="nil"/>
              <w:right w:val="nil"/>
            </w:tcBorders>
            <w:shd w:val="clear" w:color="auto" w:fill="auto"/>
            <w:noWrap/>
            <w:vAlign w:val="bottom"/>
            <w:hideMark/>
          </w:tcPr>
          <w:p w14:paraId="33508F30" w14:textId="77777777" w:rsidR="00860F98" w:rsidRPr="00860F98" w:rsidRDefault="00860F98" w:rsidP="00860F98"/>
        </w:tc>
        <w:tc>
          <w:tcPr>
            <w:tcW w:w="992" w:type="dxa"/>
            <w:tcBorders>
              <w:top w:val="nil"/>
              <w:left w:val="nil"/>
              <w:bottom w:val="nil"/>
              <w:right w:val="nil"/>
            </w:tcBorders>
            <w:shd w:val="clear" w:color="auto" w:fill="auto"/>
            <w:noWrap/>
            <w:vAlign w:val="bottom"/>
            <w:hideMark/>
          </w:tcPr>
          <w:p w14:paraId="3491FEA7" w14:textId="77777777" w:rsidR="00860F98" w:rsidRPr="00860F98" w:rsidRDefault="00860F98" w:rsidP="00860F98">
            <w:pPr>
              <w:rPr>
                <w:b/>
                <w:bCs/>
              </w:rPr>
            </w:pPr>
          </w:p>
        </w:tc>
        <w:tc>
          <w:tcPr>
            <w:tcW w:w="993" w:type="dxa"/>
            <w:tcBorders>
              <w:top w:val="nil"/>
              <w:left w:val="nil"/>
              <w:bottom w:val="nil"/>
              <w:right w:val="nil"/>
            </w:tcBorders>
            <w:shd w:val="clear" w:color="auto" w:fill="auto"/>
            <w:noWrap/>
            <w:vAlign w:val="bottom"/>
            <w:hideMark/>
          </w:tcPr>
          <w:p w14:paraId="5FE31AD1" w14:textId="77777777" w:rsidR="00860F98" w:rsidRPr="00860F98" w:rsidRDefault="00860F98" w:rsidP="00860F98"/>
        </w:tc>
        <w:tc>
          <w:tcPr>
            <w:tcW w:w="1276" w:type="dxa"/>
            <w:tcBorders>
              <w:top w:val="nil"/>
              <w:left w:val="nil"/>
              <w:bottom w:val="nil"/>
              <w:right w:val="nil"/>
            </w:tcBorders>
            <w:shd w:val="clear" w:color="auto" w:fill="auto"/>
            <w:noWrap/>
            <w:vAlign w:val="bottom"/>
            <w:hideMark/>
          </w:tcPr>
          <w:p w14:paraId="2688AF13" w14:textId="3F88B3D7" w:rsidR="00860F98" w:rsidRPr="00860F98" w:rsidRDefault="00662DD3" w:rsidP="0042214A">
            <w:r>
              <w:t xml:space="preserve">Таблица </w:t>
            </w:r>
            <w:r w:rsidR="0042214A">
              <w:t>20</w:t>
            </w:r>
          </w:p>
        </w:tc>
      </w:tr>
      <w:tr w:rsidR="007C7879" w:rsidRPr="00860F98" w14:paraId="6FBB4B0C" w14:textId="77777777" w:rsidTr="00BD756D">
        <w:trPr>
          <w:trHeight w:val="1268"/>
        </w:trPr>
        <w:tc>
          <w:tcPr>
            <w:tcW w:w="59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E57AC81" w14:textId="77777777" w:rsidR="007C7879" w:rsidRPr="00860F98" w:rsidRDefault="007C7879" w:rsidP="007C7879">
            <w:pPr>
              <w:jc w:val="center"/>
            </w:pPr>
            <w:r w:rsidRPr="00860F98">
              <w:t>№№ п.п.</w:t>
            </w:r>
          </w:p>
        </w:tc>
        <w:tc>
          <w:tcPr>
            <w:tcW w:w="195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481CF45" w14:textId="77777777" w:rsidR="007C7879" w:rsidRPr="00860F98" w:rsidRDefault="007C7879" w:rsidP="007C7879">
            <w:pPr>
              <w:jc w:val="center"/>
            </w:pPr>
            <w:r w:rsidRPr="00860F98">
              <w:t xml:space="preserve">Наименование    </w:t>
            </w:r>
          </w:p>
        </w:tc>
        <w:tc>
          <w:tcPr>
            <w:tcW w:w="127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2F94E08" w14:textId="77777777" w:rsidR="007C7879" w:rsidRPr="00860F98" w:rsidRDefault="007C7879" w:rsidP="007C7879">
            <w:pPr>
              <w:jc w:val="center"/>
            </w:pPr>
            <w:r w:rsidRPr="00860F98">
              <w:t>Единица измерения</w:t>
            </w:r>
          </w:p>
        </w:tc>
        <w:tc>
          <w:tcPr>
            <w:tcW w:w="127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13332B8" w14:textId="77777777" w:rsidR="007C7879" w:rsidRPr="00931B14" w:rsidRDefault="008C76FE" w:rsidP="007C7879">
            <w:pPr>
              <w:jc w:val="center"/>
            </w:pPr>
            <w:r w:rsidRPr="00931B14">
              <w:t xml:space="preserve">Норма </w:t>
            </w:r>
            <w:r>
              <w:t>согласно МНГП поселения</w:t>
            </w:r>
          </w:p>
        </w:tc>
        <w:tc>
          <w:tcPr>
            <w:tcW w:w="1377" w:type="dxa"/>
            <w:vMerge w:val="restart"/>
            <w:tcBorders>
              <w:top w:val="single" w:sz="4" w:space="0" w:color="auto"/>
              <w:left w:val="single" w:sz="4" w:space="0" w:color="auto"/>
              <w:bottom w:val="nil"/>
              <w:right w:val="single" w:sz="4" w:space="0" w:color="auto"/>
            </w:tcBorders>
            <w:shd w:val="clear" w:color="auto" w:fill="auto"/>
            <w:textDirection w:val="btLr"/>
            <w:vAlign w:val="center"/>
            <w:hideMark/>
          </w:tcPr>
          <w:p w14:paraId="142D7DF6" w14:textId="77777777" w:rsidR="007C7879" w:rsidRPr="00860F98" w:rsidRDefault="007C7879" w:rsidP="007C7879">
            <w:pPr>
              <w:ind w:left="113" w:right="113"/>
              <w:jc w:val="center"/>
            </w:pPr>
            <w:r w:rsidRPr="00860F98">
              <w:t>Нормативная потребность  населения на расчетный срок, на</w:t>
            </w:r>
          </w:p>
        </w:tc>
        <w:tc>
          <w:tcPr>
            <w:tcW w:w="992"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30460AEE" w14:textId="77777777" w:rsidR="007C7879" w:rsidRPr="00860F98" w:rsidRDefault="007C7879" w:rsidP="007C7879">
            <w:pPr>
              <w:ind w:left="113" w:right="113"/>
              <w:jc w:val="center"/>
            </w:pPr>
            <w:r w:rsidRPr="00860F98">
              <w:t>Сохраняется в существующих учреждениях населенного пункта</w:t>
            </w:r>
          </w:p>
        </w:tc>
        <w:tc>
          <w:tcPr>
            <w:tcW w:w="993"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0A1E07A8" w14:textId="77777777" w:rsidR="007C7879" w:rsidRPr="00860F98" w:rsidRDefault="007C7879" w:rsidP="007C7879">
            <w:pPr>
              <w:ind w:left="113" w:right="113"/>
              <w:jc w:val="center"/>
            </w:pPr>
            <w:r w:rsidRPr="00860F98">
              <w:t>Требуется запроектировать по проекту</w:t>
            </w:r>
          </w:p>
        </w:tc>
        <w:tc>
          <w:tcPr>
            <w:tcW w:w="1276"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3D187E8A" w14:textId="77777777" w:rsidR="007C7879" w:rsidRPr="00860F98" w:rsidRDefault="007C7879" w:rsidP="007C7879">
            <w:pPr>
              <w:ind w:left="113" w:right="113"/>
              <w:jc w:val="center"/>
            </w:pPr>
            <w:r w:rsidRPr="00860F98">
              <w:t>Примечание</w:t>
            </w:r>
          </w:p>
        </w:tc>
      </w:tr>
      <w:tr w:rsidR="007C7879" w:rsidRPr="00860F98" w14:paraId="07FD65AB" w14:textId="77777777" w:rsidTr="004B5E4A">
        <w:trPr>
          <w:trHeight w:val="1950"/>
        </w:trPr>
        <w:tc>
          <w:tcPr>
            <w:tcW w:w="598" w:type="dxa"/>
            <w:vMerge/>
            <w:tcBorders>
              <w:top w:val="single" w:sz="4" w:space="0" w:color="auto"/>
              <w:left w:val="single" w:sz="4" w:space="0" w:color="auto"/>
              <w:bottom w:val="single" w:sz="4" w:space="0" w:color="000000"/>
              <w:right w:val="single" w:sz="4" w:space="0" w:color="auto"/>
            </w:tcBorders>
            <w:vAlign w:val="center"/>
            <w:hideMark/>
          </w:tcPr>
          <w:p w14:paraId="7F3B002B" w14:textId="77777777" w:rsidR="007C7879" w:rsidRPr="00860F98" w:rsidRDefault="007C7879" w:rsidP="007C7879"/>
        </w:tc>
        <w:tc>
          <w:tcPr>
            <w:tcW w:w="1954" w:type="dxa"/>
            <w:vMerge/>
            <w:tcBorders>
              <w:top w:val="single" w:sz="4" w:space="0" w:color="auto"/>
              <w:left w:val="single" w:sz="4" w:space="0" w:color="auto"/>
              <w:bottom w:val="single" w:sz="4" w:space="0" w:color="000000"/>
              <w:right w:val="single" w:sz="4" w:space="0" w:color="auto"/>
            </w:tcBorders>
            <w:vAlign w:val="center"/>
            <w:hideMark/>
          </w:tcPr>
          <w:p w14:paraId="158278B8" w14:textId="77777777" w:rsidR="007C7879" w:rsidRPr="00860F98" w:rsidRDefault="007C7879" w:rsidP="007C7879"/>
        </w:tc>
        <w:tc>
          <w:tcPr>
            <w:tcW w:w="1275" w:type="dxa"/>
            <w:vMerge/>
            <w:tcBorders>
              <w:top w:val="single" w:sz="4" w:space="0" w:color="auto"/>
              <w:left w:val="single" w:sz="4" w:space="0" w:color="auto"/>
              <w:bottom w:val="single" w:sz="4" w:space="0" w:color="000000"/>
              <w:right w:val="single" w:sz="4" w:space="0" w:color="auto"/>
            </w:tcBorders>
            <w:vAlign w:val="center"/>
            <w:hideMark/>
          </w:tcPr>
          <w:p w14:paraId="495DF180" w14:textId="77777777" w:rsidR="007C7879" w:rsidRPr="00860F98" w:rsidRDefault="007C7879" w:rsidP="007C7879"/>
        </w:tc>
        <w:tc>
          <w:tcPr>
            <w:tcW w:w="1276" w:type="dxa"/>
            <w:vMerge/>
            <w:tcBorders>
              <w:top w:val="single" w:sz="4" w:space="0" w:color="auto"/>
              <w:left w:val="single" w:sz="4" w:space="0" w:color="auto"/>
              <w:bottom w:val="single" w:sz="4" w:space="0" w:color="000000"/>
              <w:right w:val="single" w:sz="4" w:space="0" w:color="auto"/>
            </w:tcBorders>
            <w:vAlign w:val="center"/>
            <w:hideMark/>
          </w:tcPr>
          <w:p w14:paraId="3406A05B" w14:textId="77777777" w:rsidR="007C7879" w:rsidRPr="00860F98" w:rsidRDefault="007C7879" w:rsidP="007C7879"/>
        </w:tc>
        <w:tc>
          <w:tcPr>
            <w:tcW w:w="1377" w:type="dxa"/>
            <w:vMerge/>
            <w:tcBorders>
              <w:top w:val="single" w:sz="4" w:space="0" w:color="auto"/>
              <w:left w:val="single" w:sz="4" w:space="0" w:color="auto"/>
              <w:bottom w:val="nil"/>
              <w:right w:val="single" w:sz="4" w:space="0" w:color="auto"/>
            </w:tcBorders>
            <w:vAlign w:val="center"/>
            <w:hideMark/>
          </w:tcPr>
          <w:p w14:paraId="7D428943" w14:textId="77777777" w:rsidR="007C7879" w:rsidRPr="00860F98" w:rsidRDefault="007C7879" w:rsidP="007C7879"/>
        </w:tc>
        <w:tc>
          <w:tcPr>
            <w:tcW w:w="992" w:type="dxa"/>
            <w:vMerge/>
            <w:tcBorders>
              <w:top w:val="single" w:sz="4" w:space="0" w:color="auto"/>
              <w:left w:val="single" w:sz="4" w:space="0" w:color="auto"/>
              <w:bottom w:val="single" w:sz="4" w:space="0" w:color="000000"/>
              <w:right w:val="single" w:sz="4" w:space="0" w:color="auto"/>
            </w:tcBorders>
            <w:vAlign w:val="center"/>
            <w:hideMark/>
          </w:tcPr>
          <w:p w14:paraId="7C98D71B" w14:textId="77777777" w:rsidR="007C7879" w:rsidRPr="00860F98" w:rsidRDefault="007C7879" w:rsidP="007C7879"/>
        </w:tc>
        <w:tc>
          <w:tcPr>
            <w:tcW w:w="993" w:type="dxa"/>
            <w:vMerge/>
            <w:tcBorders>
              <w:top w:val="single" w:sz="4" w:space="0" w:color="auto"/>
              <w:left w:val="single" w:sz="4" w:space="0" w:color="auto"/>
              <w:bottom w:val="single" w:sz="4" w:space="0" w:color="000000"/>
              <w:right w:val="single" w:sz="4" w:space="0" w:color="auto"/>
            </w:tcBorders>
            <w:vAlign w:val="center"/>
            <w:hideMark/>
          </w:tcPr>
          <w:p w14:paraId="0E812C1C" w14:textId="77777777" w:rsidR="007C7879" w:rsidRPr="00860F98" w:rsidRDefault="007C7879" w:rsidP="007C7879"/>
        </w:tc>
        <w:tc>
          <w:tcPr>
            <w:tcW w:w="1276" w:type="dxa"/>
            <w:vMerge/>
            <w:tcBorders>
              <w:top w:val="single" w:sz="4" w:space="0" w:color="auto"/>
              <w:left w:val="single" w:sz="4" w:space="0" w:color="auto"/>
              <w:bottom w:val="single" w:sz="4" w:space="0" w:color="000000"/>
              <w:right w:val="single" w:sz="4" w:space="0" w:color="auto"/>
            </w:tcBorders>
            <w:vAlign w:val="center"/>
            <w:hideMark/>
          </w:tcPr>
          <w:p w14:paraId="0C85E70C" w14:textId="77777777" w:rsidR="007C7879" w:rsidRPr="00860F98" w:rsidRDefault="007C7879" w:rsidP="007C7879"/>
        </w:tc>
      </w:tr>
      <w:tr w:rsidR="007C7879" w:rsidRPr="00860F98" w14:paraId="3FBE725D" w14:textId="77777777" w:rsidTr="004B5E4A">
        <w:trPr>
          <w:trHeight w:val="20"/>
        </w:trPr>
        <w:tc>
          <w:tcPr>
            <w:tcW w:w="598" w:type="dxa"/>
            <w:vMerge/>
            <w:tcBorders>
              <w:top w:val="single" w:sz="4" w:space="0" w:color="auto"/>
              <w:left w:val="single" w:sz="4" w:space="0" w:color="auto"/>
              <w:bottom w:val="single" w:sz="4" w:space="0" w:color="000000"/>
              <w:right w:val="single" w:sz="4" w:space="0" w:color="auto"/>
            </w:tcBorders>
            <w:vAlign w:val="center"/>
            <w:hideMark/>
          </w:tcPr>
          <w:p w14:paraId="1F320E57" w14:textId="77777777" w:rsidR="007C7879" w:rsidRPr="00860F98" w:rsidRDefault="007C7879" w:rsidP="007C7879"/>
        </w:tc>
        <w:tc>
          <w:tcPr>
            <w:tcW w:w="1954" w:type="dxa"/>
            <w:vMerge/>
            <w:tcBorders>
              <w:top w:val="single" w:sz="4" w:space="0" w:color="auto"/>
              <w:left w:val="single" w:sz="4" w:space="0" w:color="auto"/>
              <w:bottom w:val="single" w:sz="4" w:space="0" w:color="000000"/>
              <w:right w:val="single" w:sz="4" w:space="0" w:color="auto"/>
            </w:tcBorders>
            <w:vAlign w:val="center"/>
            <w:hideMark/>
          </w:tcPr>
          <w:p w14:paraId="5E5CE271" w14:textId="77777777" w:rsidR="007C7879" w:rsidRPr="00860F98" w:rsidRDefault="007C7879" w:rsidP="007C7879"/>
        </w:tc>
        <w:tc>
          <w:tcPr>
            <w:tcW w:w="1275" w:type="dxa"/>
            <w:vMerge/>
            <w:tcBorders>
              <w:top w:val="single" w:sz="4" w:space="0" w:color="auto"/>
              <w:left w:val="single" w:sz="4" w:space="0" w:color="auto"/>
              <w:bottom w:val="single" w:sz="4" w:space="0" w:color="000000"/>
              <w:right w:val="single" w:sz="4" w:space="0" w:color="auto"/>
            </w:tcBorders>
            <w:vAlign w:val="center"/>
            <w:hideMark/>
          </w:tcPr>
          <w:p w14:paraId="2C67E3CA" w14:textId="77777777" w:rsidR="007C7879" w:rsidRPr="00860F98" w:rsidRDefault="007C7879" w:rsidP="007C7879"/>
        </w:tc>
        <w:tc>
          <w:tcPr>
            <w:tcW w:w="1276" w:type="dxa"/>
            <w:vMerge/>
            <w:tcBorders>
              <w:top w:val="single" w:sz="4" w:space="0" w:color="auto"/>
              <w:left w:val="single" w:sz="4" w:space="0" w:color="auto"/>
              <w:bottom w:val="single" w:sz="4" w:space="0" w:color="000000"/>
              <w:right w:val="single" w:sz="4" w:space="0" w:color="auto"/>
            </w:tcBorders>
            <w:vAlign w:val="center"/>
            <w:hideMark/>
          </w:tcPr>
          <w:p w14:paraId="289A94F3" w14:textId="77777777" w:rsidR="007C7879" w:rsidRPr="00860F98" w:rsidRDefault="007C7879" w:rsidP="007C7879"/>
        </w:tc>
        <w:tc>
          <w:tcPr>
            <w:tcW w:w="1377" w:type="dxa"/>
            <w:tcBorders>
              <w:top w:val="nil"/>
              <w:left w:val="nil"/>
              <w:bottom w:val="nil"/>
              <w:right w:val="single" w:sz="4" w:space="0" w:color="auto"/>
            </w:tcBorders>
            <w:shd w:val="clear" w:color="auto" w:fill="auto"/>
            <w:vAlign w:val="center"/>
            <w:hideMark/>
          </w:tcPr>
          <w:p w14:paraId="4D50FC94" w14:textId="77777777" w:rsidR="007C7879" w:rsidRPr="00860F98" w:rsidRDefault="008E194C" w:rsidP="007C7879">
            <w:pPr>
              <w:jc w:val="center"/>
            </w:pPr>
            <w:r>
              <w:t>0,315</w:t>
            </w:r>
          </w:p>
        </w:tc>
        <w:tc>
          <w:tcPr>
            <w:tcW w:w="992" w:type="dxa"/>
            <w:vMerge/>
            <w:tcBorders>
              <w:top w:val="single" w:sz="4" w:space="0" w:color="auto"/>
              <w:left w:val="single" w:sz="4" w:space="0" w:color="auto"/>
              <w:bottom w:val="single" w:sz="4" w:space="0" w:color="000000"/>
              <w:right w:val="single" w:sz="4" w:space="0" w:color="auto"/>
            </w:tcBorders>
            <w:vAlign w:val="center"/>
            <w:hideMark/>
          </w:tcPr>
          <w:p w14:paraId="36F68C7D" w14:textId="77777777" w:rsidR="007C7879" w:rsidRPr="00860F98" w:rsidRDefault="007C7879" w:rsidP="007C7879"/>
        </w:tc>
        <w:tc>
          <w:tcPr>
            <w:tcW w:w="993" w:type="dxa"/>
            <w:vMerge/>
            <w:tcBorders>
              <w:top w:val="single" w:sz="4" w:space="0" w:color="auto"/>
              <w:left w:val="single" w:sz="4" w:space="0" w:color="auto"/>
              <w:bottom w:val="single" w:sz="4" w:space="0" w:color="000000"/>
              <w:right w:val="single" w:sz="4" w:space="0" w:color="auto"/>
            </w:tcBorders>
            <w:vAlign w:val="center"/>
            <w:hideMark/>
          </w:tcPr>
          <w:p w14:paraId="2B785F45" w14:textId="77777777" w:rsidR="007C7879" w:rsidRPr="00860F98" w:rsidRDefault="007C7879" w:rsidP="007C7879"/>
        </w:tc>
        <w:tc>
          <w:tcPr>
            <w:tcW w:w="1276" w:type="dxa"/>
            <w:vMerge/>
            <w:tcBorders>
              <w:top w:val="single" w:sz="4" w:space="0" w:color="auto"/>
              <w:left w:val="single" w:sz="4" w:space="0" w:color="auto"/>
              <w:bottom w:val="single" w:sz="4" w:space="0" w:color="000000"/>
              <w:right w:val="single" w:sz="4" w:space="0" w:color="auto"/>
            </w:tcBorders>
            <w:vAlign w:val="center"/>
            <w:hideMark/>
          </w:tcPr>
          <w:p w14:paraId="43EB94F6" w14:textId="77777777" w:rsidR="007C7879" w:rsidRPr="00860F98" w:rsidRDefault="007C7879" w:rsidP="007C7879"/>
        </w:tc>
      </w:tr>
      <w:tr w:rsidR="007C7879" w:rsidRPr="00860F98" w14:paraId="5FFEB574" w14:textId="77777777" w:rsidTr="00BD756D">
        <w:trPr>
          <w:trHeight w:val="194"/>
        </w:trPr>
        <w:tc>
          <w:tcPr>
            <w:tcW w:w="598" w:type="dxa"/>
            <w:vMerge/>
            <w:tcBorders>
              <w:top w:val="single" w:sz="4" w:space="0" w:color="auto"/>
              <w:left w:val="single" w:sz="4" w:space="0" w:color="auto"/>
              <w:bottom w:val="single" w:sz="4" w:space="0" w:color="000000"/>
              <w:right w:val="single" w:sz="4" w:space="0" w:color="auto"/>
            </w:tcBorders>
            <w:vAlign w:val="center"/>
            <w:hideMark/>
          </w:tcPr>
          <w:p w14:paraId="08364131" w14:textId="77777777" w:rsidR="007C7879" w:rsidRPr="00860F98" w:rsidRDefault="007C7879" w:rsidP="007C7879"/>
        </w:tc>
        <w:tc>
          <w:tcPr>
            <w:tcW w:w="1954" w:type="dxa"/>
            <w:vMerge/>
            <w:tcBorders>
              <w:top w:val="single" w:sz="4" w:space="0" w:color="auto"/>
              <w:left w:val="single" w:sz="4" w:space="0" w:color="auto"/>
              <w:bottom w:val="single" w:sz="4" w:space="0" w:color="auto"/>
              <w:right w:val="single" w:sz="4" w:space="0" w:color="auto"/>
            </w:tcBorders>
            <w:vAlign w:val="center"/>
            <w:hideMark/>
          </w:tcPr>
          <w:p w14:paraId="246F9B64" w14:textId="77777777" w:rsidR="007C7879" w:rsidRPr="00860F98" w:rsidRDefault="007C7879" w:rsidP="007C7879"/>
        </w:tc>
        <w:tc>
          <w:tcPr>
            <w:tcW w:w="1275" w:type="dxa"/>
            <w:vMerge/>
            <w:tcBorders>
              <w:top w:val="single" w:sz="4" w:space="0" w:color="auto"/>
              <w:left w:val="single" w:sz="4" w:space="0" w:color="auto"/>
              <w:bottom w:val="single" w:sz="4" w:space="0" w:color="000000"/>
              <w:right w:val="single" w:sz="4" w:space="0" w:color="auto"/>
            </w:tcBorders>
            <w:vAlign w:val="center"/>
            <w:hideMark/>
          </w:tcPr>
          <w:p w14:paraId="68A913B5" w14:textId="77777777" w:rsidR="007C7879" w:rsidRPr="00860F98" w:rsidRDefault="007C7879" w:rsidP="007C7879"/>
        </w:tc>
        <w:tc>
          <w:tcPr>
            <w:tcW w:w="1276" w:type="dxa"/>
            <w:vMerge/>
            <w:tcBorders>
              <w:top w:val="single" w:sz="4" w:space="0" w:color="auto"/>
              <w:left w:val="single" w:sz="4" w:space="0" w:color="auto"/>
              <w:bottom w:val="single" w:sz="4" w:space="0" w:color="000000"/>
              <w:right w:val="single" w:sz="4" w:space="0" w:color="auto"/>
            </w:tcBorders>
            <w:vAlign w:val="center"/>
            <w:hideMark/>
          </w:tcPr>
          <w:p w14:paraId="3965F26D" w14:textId="77777777" w:rsidR="007C7879" w:rsidRPr="00860F98" w:rsidRDefault="007C7879" w:rsidP="007C7879"/>
        </w:tc>
        <w:tc>
          <w:tcPr>
            <w:tcW w:w="1377" w:type="dxa"/>
            <w:tcBorders>
              <w:top w:val="nil"/>
              <w:left w:val="nil"/>
              <w:bottom w:val="single" w:sz="4" w:space="0" w:color="auto"/>
              <w:right w:val="single" w:sz="4" w:space="0" w:color="auto"/>
            </w:tcBorders>
            <w:shd w:val="clear" w:color="auto" w:fill="auto"/>
            <w:vAlign w:val="center"/>
            <w:hideMark/>
          </w:tcPr>
          <w:p w14:paraId="17121A1D" w14:textId="77777777" w:rsidR="007C7879" w:rsidRPr="00860F98" w:rsidRDefault="007C7879" w:rsidP="007C7879">
            <w:pPr>
              <w:jc w:val="center"/>
            </w:pPr>
            <w:r w:rsidRPr="00860F98">
              <w:t>тыс.чел</w:t>
            </w:r>
          </w:p>
        </w:tc>
        <w:tc>
          <w:tcPr>
            <w:tcW w:w="992" w:type="dxa"/>
            <w:vMerge/>
            <w:tcBorders>
              <w:top w:val="single" w:sz="4" w:space="0" w:color="auto"/>
              <w:left w:val="single" w:sz="4" w:space="0" w:color="auto"/>
              <w:bottom w:val="single" w:sz="4" w:space="0" w:color="000000"/>
              <w:right w:val="single" w:sz="4" w:space="0" w:color="auto"/>
            </w:tcBorders>
            <w:vAlign w:val="center"/>
            <w:hideMark/>
          </w:tcPr>
          <w:p w14:paraId="2C808E32" w14:textId="77777777" w:rsidR="007C7879" w:rsidRPr="00860F98" w:rsidRDefault="007C7879" w:rsidP="007C7879"/>
        </w:tc>
        <w:tc>
          <w:tcPr>
            <w:tcW w:w="993" w:type="dxa"/>
            <w:vMerge/>
            <w:tcBorders>
              <w:top w:val="single" w:sz="4" w:space="0" w:color="auto"/>
              <w:left w:val="single" w:sz="4" w:space="0" w:color="auto"/>
              <w:bottom w:val="single" w:sz="4" w:space="0" w:color="000000"/>
              <w:right w:val="single" w:sz="4" w:space="0" w:color="auto"/>
            </w:tcBorders>
            <w:vAlign w:val="center"/>
            <w:hideMark/>
          </w:tcPr>
          <w:p w14:paraId="5ADBEED3" w14:textId="77777777" w:rsidR="007C7879" w:rsidRPr="00860F98" w:rsidRDefault="007C7879" w:rsidP="007C7879"/>
        </w:tc>
        <w:tc>
          <w:tcPr>
            <w:tcW w:w="1276" w:type="dxa"/>
            <w:vMerge/>
            <w:tcBorders>
              <w:top w:val="single" w:sz="4" w:space="0" w:color="auto"/>
              <w:left w:val="single" w:sz="4" w:space="0" w:color="auto"/>
              <w:bottom w:val="single" w:sz="4" w:space="0" w:color="000000"/>
              <w:right w:val="single" w:sz="4" w:space="0" w:color="auto"/>
            </w:tcBorders>
            <w:vAlign w:val="center"/>
            <w:hideMark/>
          </w:tcPr>
          <w:p w14:paraId="42660C9D" w14:textId="77777777" w:rsidR="007C7879" w:rsidRPr="00860F98" w:rsidRDefault="007C7879" w:rsidP="007C7879"/>
        </w:tc>
      </w:tr>
      <w:tr w:rsidR="007C7879" w:rsidRPr="00860F98" w14:paraId="5DB17DA2" w14:textId="77777777" w:rsidTr="004B5E4A">
        <w:trPr>
          <w:trHeight w:val="20"/>
        </w:trPr>
        <w:tc>
          <w:tcPr>
            <w:tcW w:w="598" w:type="dxa"/>
            <w:tcBorders>
              <w:top w:val="nil"/>
              <w:left w:val="single" w:sz="4" w:space="0" w:color="auto"/>
              <w:bottom w:val="nil"/>
              <w:right w:val="single" w:sz="4" w:space="0" w:color="auto"/>
            </w:tcBorders>
            <w:shd w:val="clear" w:color="auto" w:fill="auto"/>
            <w:hideMark/>
          </w:tcPr>
          <w:p w14:paraId="49841BDA" w14:textId="77777777" w:rsidR="007C7879" w:rsidRPr="00860F98" w:rsidRDefault="007C7879" w:rsidP="007C7879">
            <w:pPr>
              <w:jc w:val="center"/>
            </w:pPr>
            <w:r w:rsidRPr="00860F98">
              <w:t>1</w:t>
            </w:r>
          </w:p>
        </w:tc>
        <w:tc>
          <w:tcPr>
            <w:tcW w:w="195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C2D4592" w14:textId="77777777" w:rsidR="007C7879" w:rsidRPr="00860F98" w:rsidRDefault="007C7879" w:rsidP="007C7879">
            <w:r w:rsidRPr="00860F98">
              <w:t xml:space="preserve">Детские дошкольные учреждения </w:t>
            </w:r>
          </w:p>
        </w:tc>
        <w:tc>
          <w:tcPr>
            <w:tcW w:w="1275" w:type="dxa"/>
            <w:vMerge w:val="restart"/>
            <w:tcBorders>
              <w:top w:val="nil"/>
              <w:left w:val="single" w:sz="4" w:space="0" w:color="auto"/>
              <w:bottom w:val="single" w:sz="4" w:space="0" w:color="auto"/>
              <w:right w:val="single" w:sz="4" w:space="0" w:color="auto"/>
            </w:tcBorders>
            <w:shd w:val="clear" w:color="auto" w:fill="auto"/>
            <w:hideMark/>
          </w:tcPr>
          <w:p w14:paraId="1FD2E7E7" w14:textId="77777777" w:rsidR="007C7879" w:rsidRPr="00860F98" w:rsidRDefault="007C7879" w:rsidP="007C7879">
            <w:r w:rsidRPr="00860F98">
              <w:t>место</w:t>
            </w:r>
          </w:p>
        </w:tc>
        <w:tc>
          <w:tcPr>
            <w:tcW w:w="1276" w:type="dxa"/>
            <w:tcBorders>
              <w:top w:val="nil"/>
              <w:left w:val="nil"/>
              <w:bottom w:val="nil"/>
              <w:right w:val="single" w:sz="4" w:space="0" w:color="auto"/>
            </w:tcBorders>
            <w:shd w:val="clear" w:color="auto" w:fill="auto"/>
            <w:vAlign w:val="center"/>
            <w:hideMark/>
          </w:tcPr>
          <w:p w14:paraId="7917581D" w14:textId="77777777" w:rsidR="007C7879" w:rsidRPr="00860F98" w:rsidRDefault="007C7879" w:rsidP="007C7879">
            <w:pPr>
              <w:jc w:val="center"/>
            </w:pPr>
            <w:r w:rsidRPr="00860F98">
              <w:t>по</w:t>
            </w:r>
          </w:p>
        </w:tc>
        <w:tc>
          <w:tcPr>
            <w:tcW w:w="1377" w:type="dxa"/>
            <w:vMerge w:val="restart"/>
            <w:tcBorders>
              <w:top w:val="nil"/>
              <w:left w:val="nil"/>
              <w:bottom w:val="single" w:sz="4" w:space="0" w:color="auto"/>
              <w:right w:val="single" w:sz="4" w:space="0" w:color="auto"/>
            </w:tcBorders>
            <w:shd w:val="clear" w:color="auto" w:fill="auto"/>
            <w:vAlign w:val="center"/>
            <w:hideMark/>
          </w:tcPr>
          <w:p w14:paraId="0F9C5084" w14:textId="77777777" w:rsidR="007C7879" w:rsidRPr="00860F98" w:rsidRDefault="007C7879" w:rsidP="007C7879">
            <w:pPr>
              <w:jc w:val="center"/>
            </w:pPr>
            <w:r w:rsidRPr="00860F98">
              <w:t>25</w:t>
            </w:r>
          </w:p>
        </w:tc>
        <w:tc>
          <w:tcPr>
            <w:tcW w:w="992" w:type="dxa"/>
            <w:vMerge w:val="restart"/>
            <w:tcBorders>
              <w:top w:val="nil"/>
              <w:left w:val="nil"/>
              <w:bottom w:val="single" w:sz="4" w:space="0" w:color="auto"/>
              <w:right w:val="single" w:sz="4" w:space="0" w:color="auto"/>
            </w:tcBorders>
            <w:shd w:val="clear" w:color="auto" w:fill="auto"/>
            <w:vAlign w:val="center"/>
            <w:hideMark/>
          </w:tcPr>
          <w:p w14:paraId="7AC994B7" w14:textId="77777777" w:rsidR="007C7879" w:rsidRPr="00860F98" w:rsidRDefault="007C7879" w:rsidP="007C7879">
            <w:pPr>
              <w:jc w:val="center"/>
            </w:pPr>
            <w:r w:rsidRPr="00860F98">
              <w:t>0</w:t>
            </w:r>
          </w:p>
        </w:tc>
        <w:tc>
          <w:tcPr>
            <w:tcW w:w="993" w:type="dxa"/>
            <w:vMerge w:val="restart"/>
            <w:tcBorders>
              <w:top w:val="nil"/>
              <w:left w:val="nil"/>
              <w:bottom w:val="single" w:sz="4" w:space="0" w:color="000000"/>
              <w:right w:val="single" w:sz="4" w:space="0" w:color="auto"/>
            </w:tcBorders>
            <w:shd w:val="clear" w:color="auto" w:fill="auto"/>
            <w:vAlign w:val="center"/>
            <w:hideMark/>
          </w:tcPr>
          <w:p w14:paraId="225B3C99" w14:textId="77777777" w:rsidR="007C7879" w:rsidRPr="00860F98" w:rsidRDefault="007C7879" w:rsidP="007C7879">
            <w:pPr>
              <w:jc w:val="center"/>
            </w:pPr>
            <w:r w:rsidRPr="00860F98">
              <w:t>25</w:t>
            </w:r>
          </w:p>
        </w:tc>
        <w:tc>
          <w:tcPr>
            <w:tcW w:w="1276" w:type="dxa"/>
            <w:vMerge w:val="restart"/>
            <w:tcBorders>
              <w:top w:val="nil"/>
              <w:left w:val="single" w:sz="4" w:space="0" w:color="auto"/>
              <w:bottom w:val="single" w:sz="4" w:space="0" w:color="000000"/>
              <w:right w:val="single" w:sz="4" w:space="0" w:color="auto"/>
            </w:tcBorders>
            <w:shd w:val="clear" w:color="auto" w:fill="auto"/>
            <w:vAlign w:val="center"/>
            <w:hideMark/>
          </w:tcPr>
          <w:p w14:paraId="213086D6" w14:textId="77777777" w:rsidR="007C7879" w:rsidRPr="00860F98" w:rsidRDefault="007C7879" w:rsidP="007C7879">
            <w:pPr>
              <w:jc w:val="center"/>
            </w:pPr>
            <w:r w:rsidRPr="00860F98">
              <w:t>проект.</w:t>
            </w:r>
          </w:p>
        </w:tc>
      </w:tr>
      <w:tr w:rsidR="007C7879" w:rsidRPr="00860F98" w14:paraId="17ECDD1B" w14:textId="77777777" w:rsidTr="004B5E4A">
        <w:trPr>
          <w:trHeight w:val="20"/>
        </w:trPr>
        <w:tc>
          <w:tcPr>
            <w:tcW w:w="598" w:type="dxa"/>
            <w:tcBorders>
              <w:top w:val="nil"/>
              <w:left w:val="single" w:sz="4" w:space="0" w:color="auto"/>
              <w:bottom w:val="single" w:sz="4" w:space="0" w:color="auto"/>
              <w:right w:val="single" w:sz="4" w:space="0" w:color="auto"/>
            </w:tcBorders>
            <w:shd w:val="clear" w:color="auto" w:fill="auto"/>
            <w:hideMark/>
          </w:tcPr>
          <w:p w14:paraId="7D2D8B09" w14:textId="77777777" w:rsidR="007C7879" w:rsidRPr="00860F98" w:rsidRDefault="007C7879" w:rsidP="007C7879">
            <w:pPr>
              <w:jc w:val="center"/>
            </w:pPr>
            <w:r w:rsidRPr="00860F98">
              <w:t> </w:t>
            </w:r>
          </w:p>
        </w:tc>
        <w:tc>
          <w:tcPr>
            <w:tcW w:w="1954" w:type="dxa"/>
            <w:vMerge/>
            <w:tcBorders>
              <w:top w:val="single" w:sz="4" w:space="0" w:color="auto"/>
              <w:left w:val="single" w:sz="4" w:space="0" w:color="auto"/>
              <w:bottom w:val="single" w:sz="4" w:space="0" w:color="auto"/>
              <w:right w:val="single" w:sz="4" w:space="0" w:color="auto"/>
            </w:tcBorders>
            <w:vAlign w:val="center"/>
            <w:hideMark/>
          </w:tcPr>
          <w:p w14:paraId="573BDAA5" w14:textId="77777777" w:rsidR="007C7879" w:rsidRPr="00860F98" w:rsidRDefault="007C7879" w:rsidP="007C7879"/>
        </w:tc>
        <w:tc>
          <w:tcPr>
            <w:tcW w:w="1275" w:type="dxa"/>
            <w:vMerge/>
            <w:tcBorders>
              <w:top w:val="nil"/>
              <w:left w:val="single" w:sz="4" w:space="0" w:color="auto"/>
              <w:bottom w:val="single" w:sz="4" w:space="0" w:color="auto"/>
              <w:right w:val="single" w:sz="4" w:space="0" w:color="auto"/>
            </w:tcBorders>
            <w:vAlign w:val="center"/>
            <w:hideMark/>
          </w:tcPr>
          <w:p w14:paraId="2E3FC7E1" w14:textId="77777777" w:rsidR="007C7879" w:rsidRPr="00860F98" w:rsidRDefault="007C7879" w:rsidP="007C7879"/>
        </w:tc>
        <w:tc>
          <w:tcPr>
            <w:tcW w:w="1276" w:type="dxa"/>
            <w:tcBorders>
              <w:top w:val="nil"/>
              <w:left w:val="nil"/>
              <w:bottom w:val="single" w:sz="4" w:space="0" w:color="auto"/>
              <w:right w:val="single" w:sz="4" w:space="0" w:color="auto"/>
            </w:tcBorders>
            <w:shd w:val="clear" w:color="auto" w:fill="auto"/>
            <w:vAlign w:val="center"/>
            <w:hideMark/>
          </w:tcPr>
          <w:p w14:paraId="5FE3D7B5" w14:textId="77777777" w:rsidR="007C7879" w:rsidRPr="00860F98" w:rsidRDefault="00EB3B68" w:rsidP="007C7879">
            <w:pPr>
              <w:jc w:val="center"/>
            </w:pPr>
            <w:r>
              <w:t>расчетам</w:t>
            </w:r>
          </w:p>
        </w:tc>
        <w:tc>
          <w:tcPr>
            <w:tcW w:w="1377" w:type="dxa"/>
            <w:vMerge/>
            <w:tcBorders>
              <w:top w:val="nil"/>
              <w:left w:val="nil"/>
              <w:bottom w:val="single" w:sz="4" w:space="0" w:color="auto"/>
              <w:right w:val="single" w:sz="4" w:space="0" w:color="auto"/>
            </w:tcBorders>
            <w:vAlign w:val="center"/>
            <w:hideMark/>
          </w:tcPr>
          <w:p w14:paraId="42D713D8" w14:textId="77777777" w:rsidR="007C7879" w:rsidRPr="00860F98" w:rsidRDefault="007C7879" w:rsidP="007C7879"/>
        </w:tc>
        <w:tc>
          <w:tcPr>
            <w:tcW w:w="992" w:type="dxa"/>
            <w:vMerge/>
            <w:tcBorders>
              <w:top w:val="nil"/>
              <w:left w:val="nil"/>
              <w:bottom w:val="single" w:sz="4" w:space="0" w:color="auto"/>
              <w:right w:val="single" w:sz="4" w:space="0" w:color="auto"/>
            </w:tcBorders>
            <w:vAlign w:val="center"/>
            <w:hideMark/>
          </w:tcPr>
          <w:p w14:paraId="50211E2F" w14:textId="77777777" w:rsidR="007C7879" w:rsidRPr="00860F98" w:rsidRDefault="007C7879" w:rsidP="007C7879"/>
        </w:tc>
        <w:tc>
          <w:tcPr>
            <w:tcW w:w="993" w:type="dxa"/>
            <w:vMerge/>
            <w:tcBorders>
              <w:top w:val="nil"/>
              <w:left w:val="nil"/>
              <w:bottom w:val="single" w:sz="4" w:space="0" w:color="000000"/>
              <w:right w:val="single" w:sz="4" w:space="0" w:color="auto"/>
            </w:tcBorders>
            <w:vAlign w:val="center"/>
            <w:hideMark/>
          </w:tcPr>
          <w:p w14:paraId="218FCD50" w14:textId="77777777" w:rsidR="007C7879" w:rsidRPr="00860F98" w:rsidRDefault="007C7879" w:rsidP="007C7879"/>
        </w:tc>
        <w:tc>
          <w:tcPr>
            <w:tcW w:w="1276" w:type="dxa"/>
            <w:vMerge/>
            <w:tcBorders>
              <w:top w:val="nil"/>
              <w:left w:val="single" w:sz="4" w:space="0" w:color="auto"/>
              <w:bottom w:val="single" w:sz="4" w:space="0" w:color="000000"/>
              <w:right w:val="single" w:sz="4" w:space="0" w:color="auto"/>
            </w:tcBorders>
            <w:vAlign w:val="center"/>
            <w:hideMark/>
          </w:tcPr>
          <w:p w14:paraId="24C4408B" w14:textId="77777777" w:rsidR="007C7879" w:rsidRPr="00860F98" w:rsidRDefault="007C7879" w:rsidP="007C7879"/>
        </w:tc>
      </w:tr>
      <w:tr w:rsidR="007C7879" w:rsidRPr="00860F98" w14:paraId="3A851276" w14:textId="77777777" w:rsidTr="004B5E4A">
        <w:trPr>
          <w:trHeight w:val="20"/>
        </w:trPr>
        <w:tc>
          <w:tcPr>
            <w:tcW w:w="598" w:type="dxa"/>
            <w:tcBorders>
              <w:top w:val="nil"/>
              <w:left w:val="single" w:sz="4" w:space="0" w:color="auto"/>
              <w:bottom w:val="nil"/>
              <w:right w:val="single" w:sz="4" w:space="0" w:color="auto"/>
            </w:tcBorders>
            <w:shd w:val="clear" w:color="auto" w:fill="auto"/>
            <w:hideMark/>
          </w:tcPr>
          <w:p w14:paraId="74EB08A8" w14:textId="77777777" w:rsidR="007C7879" w:rsidRPr="00860F98" w:rsidRDefault="007C7879" w:rsidP="007C7879">
            <w:pPr>
              <w:jc w:val="center"/>
            </w:pPr>
            <w:r w:rsidRPr="00860F98">
              <w:t>2</w:t>
            </w:r>
          </w:p>
        </w:tc>
        <w:tc>
          <w:tcPr>
            <w:tcW w:w="1954" w:type="dxa"/>
            <w:tcBorders>
              <w:top w:val="single" w:sz="4" w:space="0" w:color="auto"/>
              <w:left w:val="nil"/>
              <w:bottom w:val="single" w:sz="4" w:space="0" w:color="auto"/>
              <w:right w:val="single" w:sz="4" w:space="0" w:color="auto"/>
            </w:tcBorders>
            <w:shd w:val="clear" w:color="auto" w:fill="auto"/>
            <w:hideMark/>
          </w:tcPr>
          <w:p w14:paraId="77B8098B" w14:textId="77777777" w:rsidR="007C7879" w:rsidRPr="00860F98" w:rsidRDefault="007C7879" w:rsidP="007C7879">
            <w:r w:rsidRPr="00860F98">
              <w:t>Общеобразовательн</w:t>
            </w:r>
            <w:r w:rsidRPr="00860F98">
              <w:lastRenderedPageBreak/>
              <w:t xml:space="preserve">ые школы </w:t>
            </w:r>
          </w:p>
        </w:tc>
        <w:tc>
          <w:tcPr>
            <w:tcW w:w="1275" w:type="dxa"/>
            <w:tcBorders>
              <w:top w:val="nil"/>
              <w:left w:val="nil"/>
              <w:bottom w:val="single" w:sz="4" w:space="0" w:color="auto"/>
              <w:right w:val="single" w:sz="4" w:space="0" w:color="auto"/>
            </w:tcBorders>
            <w:shd w:val="clear" w:color="auto" w:fill="auto"/>
            <w:hideMark/>
          </w:tcPr>
          <w:p w14:paraId="6A5304B7" w14:textId="77777777" w:rsidR="007C7879" w:rsidRPr="00860F98" w:rsidRDefault="007C7879" w:rsidP="007C7879">
            <w:pPr>
              <w:jc w:val="center"/>
            </w:pPr>
            <w:r w:rsidRPr="00860F98">
              <w:lastRenderedPageBreak/>
              <w:t>учащиеся</w:t>
            </w:r>
          </w:p>
        </w:tc>
        <w:tc>
          <w:tcPr>
            <w:tcW w:w="1276" w:type="dxa"/>
            <w:tcBorders>
              <w:top w:val="nil"/>
              <w:left w:val="nil"/>
              <w:bottom w:val="nil"/>
              <w:right w:val="single" w:sz="4" w:space="0" w:color="auto"/>
            </w:tcBorders>
            <w:shd w:val="clear" w:color="auto" w:fill="auto"/>
            <w:vAlign w:val="center"/>
            <w:hideMark/>
          </w:tcPr>
          <w:p w14:paraId="0DE8DDFD" w14:textId="77777777" w:rsidR="007C7879" w:rsidRPr="00860F98" w:rsidRDefault="007C7879" w:rsidP="00EB3B68">
            <w:pPr>
              <w:jc w:val="center"/>
            </w:pPr>
            <w:r w:rsidRPr="00860F98">
              <w:t xml:space="preserve">по </w:t>
            </w:r>
            <w:r w:rsidR="00EB3B68">
              <w:t>расчетам</w:t>
            </w:r>
          </w:p>
        </w:tc>
        <w:tc>
          <w:tcPr>
            <w:tcW w:w="1377" w:type="dxa"/>
            <w:tcBorders>
              <w:top w:val="nil"/>
              <w:left w:val="nil"/>
              <w:bottom w:val="nil"/>
              <w:right w:val="single" w:sz="4" w:space="0" w:color="auto"/>
            </w:tcBorders>
            <w:shd w:val="clear" w:color="auto" w:fill="auto"/>
            <w:vAlign w:val="center"/>
            <w:hideMark/>
          </w:tcPr>
          <w:p w14:paraId="3998EFE7" w14:textId="77777777" w:rsidR="007C7879" w:rsidRPr="00860F98" w:rsidRDefault="007C7879" w:rsidP="007C7879">
            <w:pPr>
              <w:jc w:val="center"/>
            </w:pPr>
            <w:r w:rsidRPr="00860F98">
              <w:t>62</w:t>
            </w:r>
          </w:p>
        </w:tc>
        <w:tc>
          <w:tcPr>
            <w:tcW w:w="992" w:type="dxa"/>
            <w:tcBorders>
              <w:top w:val="nil"/>
              <w:left w:val="nil"/>
              <w:bottom w:val="nil"/>
              <w:right w:val="single" w:sz="4" w:space="0" w:color="auto"/>
            </w:tcBorders>
            <w:shd w:val="clear" w:color="auto" w:fill="auto"/>
            <w:vAlign w:val="center"/>
            <w:hideMark/>
          </w:tcPr>
          <w:p w14:paraId="3B384537" w14:textId="77777777" w:rsidR="007C7879" w:rsidRPr="00860F98" w:rsidRDefault="007C7879" w:rsidP="007C7879">
            <w:pPr>
              <w:jc w:val="center"/>
            </w:pPr>
            <w:r w:rsidRPr="00860F98">
              <w:t>0</w:t>
            </w:r>
          </w:p>
        </w:tc>
        <w:tc>
          <w:tcPr>
            <w:tcW w:w="993" w:type="dxa"/>
            <w:tcBorders>
              <w:top w:val="nil"/>
              <w:left w:val="nil"/>
              <w:bottom w:val="nil"/>
              <w:right w:val="single" w:sz="4" w:space="0" w:color="auto"/>
            </w:tcBorders>
            <w:shd w:val="clear" w:color="auto" w:fill="auto"/>
            <w:vAlign w:val="center"/>
            <w:hideMark/>
          </w:tcPr>
          <w:p w14:paraId="78C40FB7" w14:textId="77777777" w:rsidR="007C7879" w:rsidRPr="00860F98" w:rsidRDefault="007C7879" w:rsidP="007C7879">
            <w:pPr>
              <w:jc w:val="center"/>
            </w:pPr>
            <w:r w:rsidRPr="00860F98">
              <w:t>62</w:t>
            </w:r>
          </w:p>
        </w:tc>
        <w:tc>
          <w:tcPr>
            <w:tcW w:w="1276" w:type="dxa"/>
            <w:tcBorders>
              <w:top w:val="nil"/>
              <w:left w:val="nil"/>
              <w:bottom w:val="nil"/>
              <w:right w:val="single" w:sz="4" w:space="0" w:color="auto"/>
            </w:tcBorders>
            <w:shd w:val="clear" w:color="auto" w:fill="auto"/>
            <w:vAlign w:val="center"/>
            <w:hideMark/>
          </w:tcPr>
          <w:p w14:paraId="149BDD4A" w14:textId="77777777" w:rsidR="007C7879" w:rsidRPr="00860F98" w:rsidRDefault="007C7879" w:rsidP="007C7879">
            <w:pPr>
              <w:jc w:val="center"/>
            </w:pPr>
            <w:r w:rsidRPr="00860F98">
              <w:t xml:space="preserve">проект </w:t>
            </w:r>
            <w:r w:rsidRPr="00860F98">
              <w:lastRenderedPageBreak/>
              <w:t>НОШ (1-4 кл.), с 5 по 11 кл. ст.Октябрьская</w:t>
            </w:r>
          </w:p>
        </w:tc>
      </w:tr>
      <w:tr w:rsidR="007C7879" w:rsidRPr="00860F98" w14:paraId="6C3DD2E4" w14:textId="77777777" w:rsidTr="004B5E4A">
        <w:trPr>
          <w:trHeight w:val="20"/>
        </w:trPr>
        <w:tc>
          <w:tcPr>
            <w:tcW w:w="598" w:type="dxa"/>
            <w:tcBorders>
              <w:top w:val="single" w:sz="4" w:space="0" w:color="auto"/>
              <w:left w:val="single" w:sz="4" w:space="0" w:color="auto"/>
              <w:bottom w:val="nil"/>
              <w:right w:val="single" w:sz="4" w:space="0" w:color="auto"/>
            </w:tcBorders>
            <w:shd w:val="clear" w:color="auto" w:fill="auto"/>
            <w:hideMark/>
          </w:tcPr>
          <w:p w14:paraId="1E2203A6" w14:textId="77777777" w:rsidR="007C7879" w:rsidRPr="00860F98" w:rsidRDefault="007C7879" w:rsidP="007C7879">
            <w:pPr>
              <w:jc w:val="center"/>
            </w:pPr>
            <w:r w:rsidRPr="00860F98">
              <w:lastRenderedPageBreak/>
              <w:t>3</w:t>
            </w:r>
          </w:p>
        </w:tc>
        <w:tc>
          <w:tcPr>
            <w:tcW w:w="195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9F2B56C" w14:textId="77777777" w:rsidR="007C7879" w:rsidRPr="00860F98" w:rsidRDefault="007C7879" w:rsidP="007C7879">
            <w:r w:rsidRPr="00860F98">
              <w:t>ФАП</w:t>
            </w:r>
          </w:p>
        </w:tc>
        <w:tc>
          <w:tcPr>
            <w:tcW w:w="1275" w:type="dxa"/>
            <w:vMerge w:val="restart"/>
            <w:tcBorders>
              <w:top w:val="nil"/>
              <w:left w:val="single" w:sz="4" w:space="0" w:color="auto"/>
              <w:bottom w:val="single" w:sz="4" w:space="0" w:color="000000"/>
              <w:right w:val="nil"/>
            </w:tcBorders>
            <w:shd w:val="clear" w:color="auto" w:fill="auto"/>
            <w:hideMark/>
          </w:tcPr>
          <w:p w14:paraId="0F26B9F8" w14:textId="77777777" w:rsidR="007C7879" w:rsidRPr="00860F98" w:rsidRDefault="007C7879" w:rsidP="007C7879">
            <w:r w:rsidRPr="00860F98">
              <w:t>учреждение</w:t>
            </w:r>
          </w:p>
        </w:tc>
        <w:tc>
          <w:tcPr>
            <w:tcW w:w="1276" w:type="dxa"/>
            <w:tcBorders>
              <w:top w:val="single" w:sz="4" w:space="0" w:color="auto"/>
              <w:left w:val="single" w:sz="4" w:space="0" w:color="auto"/>
              <w:bottom w:val="nil"/>
              <w:right w:val="single" w:sz="4" w:space="0" w:color="auto"/>
            </w:tcBorders>
            <w:shd w:val="clear" w:color="auto" w:fill="auto"/>
            <w:vAlign w:val="center"/>
            <w:hideMark/>
          </w:tcPr>
          <w:p w14:paraId="5BB90861" w14:textId="77777777" w:rsidR="007C7879" w:rsidRPr="00860F98" w:rsidRDefault="007C7879" w:rsidP="007C7879">
            <w:pPr>
              <w:jc w:val="center"/>
            </w:pPr>
          </w:p>
        </w:tc>
        <w:tc>
          <w:tcPr>
            <w:tcW w:w="1377" w:type="dxa"/>
            <w:vMerge w:val="restart"/>
            <w:tcBorders>
              <w:top w:val="single" w:sz="4" w:space="0" w:color="auto"/>
              <w:left w:val="nil"/>
              <w:bottom w:val="single" w:sz="4" w:space="0" w:color="000000"/>
              <w:right w:val="single" w:sz="4" w:space="0" w:color="auto"/>
            </w:tcBorders>
            <w:shd w:val="clear" w:color="auto" w:fill="auto"/>
            <w:vAlign w:val="center"/>
            <w:hideMark/>
          </w:tcPr>
          <w:p w14:paraId="64834E4C" w14:textId="77777777" w:rsidR="007C7879" w:rsidRPr="00860F98" w:rsidRDefault="00EB3B68" w:rsidP="007C7879">
            <w:pPr>
              <w:jc w:val="center"/>
            </w:pPr>
            <w:r>
              <w:t>-</w:t>
            </w:r>
          </w:p>
        </w:tc>
        <w:tc>
          <w:tcPr>
            <w:tcW w:w="992" w:type="dxa"/>
            <w:vMerge w:val="restart"/>
            <w:tcBorders>
              <w:top w:val="single" w:sz="4" w:space="0" w:color="auto"/>
              <w:left w:val="nil"/>
              <w:bottom w:val="single" w:sz="4" w:space="0" w:color="000000"/>
              <w:right w:val="single" w:sz="4" w:space="0" w:color="auto"/>
            </w:tcBorders>
            <w:shd w:val="clear" w:color="auto" w:fill="auto"/>
            <w:vAlign w:val="center"/>
            <w:hideMark/>
          </w:tcPr>
          <w:p w14:paraId="1C5FAA61" w14:textId="77777777" w:rsidR="007C7879" w:rsidRPr="00860F98" w:rsidRDefault="007C7879" w:rsidP="007C7879">
            <w:pPr>
              <w:jc w:val="center"/>
            </w:pPr>
            <w:r w:rsidRPr="00860F98">
              <w:t>0</w:t>
            </w:r>
          </w:p>
        </w:tc>
        <w:tc>
          <w:tcPr>
            <w:tcW w:w="993" w:type="dxa"/>
            <w:vMerge w:val="restart"/>
            <w:tcBorders>
              <w:top w:val="single" w:sz="4" w:space="0" w:color="auto"/>
              <w:left w:val="nil"/>
              <w:bottom w:val="single" w:sz="4" w:space="0" w:color="000000"/>
              <w:right w:val="single" w:sz="4" w:space="0" w:color="auto"/>
            </w:tcBorders>
            <w:shd w:val="clear" w:color="auto" w:fill="auto"/>
            <w:vAlign w:val="center"/>
            <w:hideMark/>
          </w:tcPr>
          <w:p w14:paraId="1D180CE1" w14:textId="77777777" w:rsidR="007C7879" w:rsidRPr="00860F98" w:rsidRDefault="00EB3B68" w:rsidP="007C7879">
            <w:pPr>
              <w:jc w:val="center"/>
            </w:pPr>
            <w:r>
              <w:t>-</w:t>
            </w:r>
          </w:p>
        </w:tc>
        <w:tc>
          <w:tcPr>
            <w:tcW w:w="127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EB2CBB6" w14:textId="77777777" w:rsidR="007C7879" w:rsidRPr="00860F98" w:rsidRDefault="007C7879" w:rsidP="007C7879">
            <w:pPr>
              <w:jc w:val="center"/>
            </w:pPr>
            <w:r w:rsidRPr="00860F98">
              <w:t>ст.Октябрьская</w:t>
            </w:r>
          </w:p>
        </w:tc>
      </w:tr>
      <w:tr w:rsidR="007C7879" w:rsidRPr="00860F98" w14:paraId="65BDE642" w14:textId="77777777" w:rsidTr="004B5E4A">
        <w:trPr>
          <w:trHeight w:val="20"/>
        </w:trPr>
        <w:tc>
          <w:tcPr>
            <w:tcW w:w="598" w:type="dxa"/>
            <w:tcBorders>
              <w:top w:val="nil"/>
              <w:left w:val="single" w:sz="4" w:space="0" w:color="auto"/>
              <w:bottom w:val="single" w:sz="4" w:space="0" w:color="auto"/>
              <w:right w:val="single" w:sz="4" w:space="0" w:color="auto"/>
            </w:tcBorders>
            <w:shd w:val="clear" w:color="auto" w:fill="auto"/>
            <w:hideMark/>
          </w:tcPr>
          <w:p w14:paraId="1AD06380" w14:textId="77777777" w:rsidR="007C7879" w:rsidRPr="00860F98" w:rsidRDefault="007C7879" w:rsidP="007C7879">
            <w:pPr>
              <w:jc w:val="center"/>
            </w:pPr>
            <w:r w:rsidRPr="00860F98">
              <w:t> </w:t>
            </w:r>
          </w:p>
        </w:tc>
        <w:tc>
          <w:tcPr>
            <w:tcW w:w="1954" w:type="dxa"/>
            <w:vMerge/>
            <w:tcBorders>
              <w:top w:val="single" w:sz="4" w:space="0" w:color="auto"/>
              <w:left w:val="single" w:sz="4" w:space="0" w:color="auto"/>
              <w:bottom w:val="single" w:sz="4" w:space="0" w:color="auto"/>
              <w:right w:val="single" w:sz="4" w:space="0" w:color="auto"/>
            </w:tcBorders>
            <w:vAlign w:val="center"/>
            <w:hideMark/>
          </w:tcPr>
          <w:p w14:paraId="4785E3EA" w14:textId="77777777" w:rsidR="007C7879" w:rsidRPr="00860F98" w:rsidRDefault="007C7879" w:rsidP="007C7879"/>
        </w:tc>
        <w:tc>
          <w:tcPr>
            <w:tcW w:w="1275" w:type="dxa"/>
            <w:vMerge/>
            <w:tcBorders>
              <w:top w:val="nil"/>
              <w:left w:val="single" w:sz="4" w:space="0" w:color="auto"/>
              <w:bottom w:val="single" w:sz="4" w:space="0" w:color="000000"/>
              <w:right w:val="nil"/>
            </w:tcBorders>
            <w:vAlign w:val="center"/>
            <w:hideMark/>
          </w:tcPr>
          <w:p w14:paraId="76856D9C" w14:textId="77777777" w:rsidR="007C7879" w:rsidRPr="00860F98" w:rsidRDefault="007C7879" w:rsidP="007C7879"/>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7CADF32" w14:textId="77777777" w:rsidR="007C7879" w:rsidRPr="00860F98" w:rsidRDefault="00EB3B68" w:rsidP="007C7879">
            <w:pPr>
              <w:jc w:val="center"/>
            </w:pPr>
            <w:r w:rsidRPr="00EB3B68">
              <w:t>по заданию на проектирование, определяемому органами здравоохранения</w:t>
            </w:r>
          </w:p>
        </w:tc>
        <w:tc>
          <w:tcPr>
            <w:tcW w:w="1377" w:type="dxa"/>
            <w:vMerge/>
            <w:tcBorders>
              <w:top w:val="single" w:sz="4" w:space="0" w:color="auto"/>
              <w:left w:val="nil"/>
              <w:bottom w:val="single" w:sz="4" w:space="0" w:color="000000"/>
              <w:right w:val="single" w:sz="4" w:space="0" w:color="auto"/>
            </w:tcBorders>
            <w:vAlign w:val="center"/>
            <w:hideMark/>
          </w:tcPr>
          <w:p w14:paraId="3CE1862A" w14:textId="77777777" w:rsidR="007C7879" w:rsidRPr="00860F98" w:rsidRDefault="007C7879" w:rsidP="007C7879"/>
        </w:tc>
        <w:tc>
          <w:tcPr>
            <w:tcW w:w="992" w:type="dxa"/>
            <w:vMerge/>
            <w:tcBorders>
              <w:top w:val="single" w:sz="4" w:space="0" w:color="auto"/>
              <w:left w:val="nil"/>
              <w:bottom w:val="single" w:sz="4" w:space="0" w:color="000000"/>
              <w:right w:val="single" w:sz="4" w:space="0" w:color="auto"/>
            </w:tcBorders>
            <w:vAlign w:val="center"/>
            <w:hideMark/>
          </w:tcPr>
          <w:p w14:paraId="32E4BC9F" w14:textId="77777777" w:rsidR="007C7879" w:rsidRPr="00860F98" w:rsidRDefault="007C7879" w:rsidP="007C7879"/>
        </w:tc>
        <w:tc>
          <w:tcPr>
            <w:tcW w:w="993" w:type="dxa"/>
            <w:vMerge/>
            <w:tcBorders>
              <w:top w:val="single" w:sz="4" w:space="0" w:color="auto"/>
              <w:left w:val="nil"/>
              <w:bottom w:val="single" w:sz="4" w:space="0" w:color="000000"/>
              <w:right w:val="single" w:sz="4" w:space="0" w:color="auto"/>
            </w:tcBorders>
            <w:vAlign w:val="center"/>
            <w:hideMark/>
          </w:tcPr>
          <w:p w14:paraId="0C24DE8E" w14:textId="77777777" w:rsidR="007C7879" w:rsidRPr="00860F98" w:rsidRDefault="007C7879" w:rsidP="007C7879"/>
        </w:tc>
        <w:tc>
          <w:tcPr>
            <w:tcW w:w="1276" w:type="dxa"/>
            <w:vMerge/>
            <w:tcBorders>
              <w:top w:val="single" w:sz="4" w:space="0" w:color="auto"/>
              <w:left w:val="single" w:sz="4" w:space="0" w:color="auto"/>
              <w:bottom w:val="single" w:sz="4" w:space="0" w:color="000000"/>
              <w:right w:val="single" w:sz="4" w:space="0" w:color="auto"/>
            </w:tcBorders>
            <w:vAlign w:val="center"/>
            <w:hideMark/>
          </w:tcPr>
          <w:p w14:paraId="7D7AA94D" w14:textId="77777777" w:rsidR="007C7879" w:rsidRPr="00860F98" w:rsidRDefault="007C7879" w:rsidP="007C7879"/>
        </w:tc>
      </w:tr>
      <w:tr w:rsidR="007C7879" w:rsidRPr="00860F98" w14:paraId="1DE4E6BA" w14:textId="77777777" w:rsidTr="004B5E4A">
        <w:trPr>
          <w:trHeight w:val="20"/>
        </w:trPr>
        <w:tc>
          <w:tcPr>
            <w:tcW w:w="598" w:type="dxa"/>
            <w:tcBorders>
              <w:top w:val="nil"/>
              <w:left w:val="single" w:sz="4" w:space="0" w:color="auto"/>
              <w:bottom w:val="nil"/>
              <w:right w:val="single" w:sz="4" w:space="0" w:color="auto"/>
            </w:tcBorders>
            <w:shd w:val="clear" w:color="auto" w:fill="auto"/>
            <w:hideMark/>
          </w:tcPr>
          <w:p w14:paraId="41375269" w14:textId="77777777" w:rsidR="007C7879" w:rsidRPr="00860F98" w:rsidRDefault="007C7879" w:rsidP="007C7879">
            <w:pPr>
              <w:jc w:val="center"/>
            </w:pPr>
            <w:r w:rsidRPr="00860F98">
              <w:t>4</w:t>
            </w:r>
          </w:p>
        </w:tc>
        <w:tc>
          <w:tcPr>
            <w:tcW w:w="195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2615739" w14:textId="77777777" w:rsidR="007C7879" w:rsidRPr="00860F98" w:rsidRDefault="007C7879" w:rsidP="007C7879">
            <w:r w:rsidRPr="00860F98">
              <w:t>Спортивные залы общего пользования</w:t>
            </w:r>
          </w:p>
        </w:tc>
        <w:tc>
          <w:tcPr>
            <w:tcW w:w="1275" w:type="dxa"/>
            <w:vMerge w:val="restart"/>
            <w:tcBorders>
              <w:top w:val="nil"/>
              <w:left w:val="single" w:sz="4" w:space="0" w:color="auto"/>
              <w:bottom w:val="single" w:sz="4" w:space="0" w:color="auto"/>
              <w:right w:val="nil"/>
            </w:tcBorders>
            <w:shd w:val="clear" w:color="auto" w:fill="auto"/>
            <w:hideMark/>
          </w:tcPr>
          <w:p w14:paraId="6B5BC759" w14:textId="77777777" w:rsidR="007C7879" w:rsidRPr="00860F98" w:rsidRDefault="007C7879" w:rsidP="007C7879">
            <w:r w:rsidRPr="00860F98">
              <w:t xml:space="preserve">кв.м пола </w:t>
            </w:r>
          </w:p>
        </w:tc>
        <w:tc>
          <w:tcPr>
            <w:tcW w:w="1276" w:type="dxa"/>
            <w:tcBorders>
              <w:top w:val="nil"/>
              <w:left w:val="single" w:sz="4" w:space="0" w:color="auto"/>
              <w:bottom w:val="nil"/>
              <w:right w:val="single" w:sz="4" w:space="0" w:color="auto"/>
            </w:tcBorders>
            <w:shd w:val="clear" w:color="auto" w:fill="auto"/>
            <w:vAlign w:val="center"/>
            <w:hideMark/>
          </w:tcPr>
          <w:p w14:paraId="3AFB9087" w14:textId="77777777" w:rsidR="007C7879" w:rsidRPr="00860F98" w:rsidRDefault="00EB3B68" w:rsidP="007C7879">
            <w:pPr>
              <w:jc w:val="center"/>
            </w:pPr>
            <w:r>
              <w:t>80</w:t>
            </w:r>
          </w:p>
        </w:tc>
        <w:tc>
          <w:tcPr>
            <w:tcW w:w="1377" w:type="dxa"/>
            <w:vMerge w:val="restart"/>
            <w:tcBorders>
              <w:top w:val="nil"/>
              <w:left w:val="nil"/>
              <w:bottom w:val="single" w:sz="4" w:space="0" w:color="auto"/>
              <w:right w:val="single" w:sz="4" w:space="0" w:color="auto"/>
            </w:tcBorders>
            <w:shd w:val="clear" w:color="auto" w:fill="auto"/>
            <w:vAlign w:val="center"/>
            <w:hideMark/>
          </w:tcPr>
          <w:p w14:paraId="5FE46AE0" w14:textId="77777777" w:rsidR="007C7879" w:rsidRPr="00860F98" w:rsidRDefault="008E194C" w:rsidP="007C7879">
            <w:pPr>
              <w:jc w:val="center"/>
            </w:pPr>
            <w:r>
              <w:t>25</w:t>
            </w:r>
          </w:p>
        </w:tc>
        <w:tc>
          <w:tcPr>
            <w:tcW w:w="992" w:type="dxa"/>
            <w:vMerge w:val="restart"/>
            <w:tcBorders>
              <w:top w:val="nil"/>
              <w:left w:val="nil"/>
              <w:bottom w:val="single" w:sz="4" w:space="0" w:color="auto"/>
              <w:right w:val="single" w:sz="4" w:space="0" w:color="auto"/>
            </w:tcBorders>
            <w:shd w:val="clear" w:color="auto" w:fill="auto"/>
            <w:vAlign w:val="center"/>
            <w:hideMark/>
          </w:tcPr>
          <w:p w14:paraId="58E4F96D" w14:textId="77777777" w:rsidR="007C7879" w:rsidRPr="00860F98" w:rsidRDefault="007C7879" w:rsidP="007C7879">
            <w:pPr>
              <w:jc w:val="center"/>
            </w:pPr>
            <w:r w:rsidRPr="00860F98">
              <w:t>0</w:t>
            </w:r>
          </w:p>
        </w:tc>
        <w:tc>
          <w:tcPr>
            <w:tcW w:w="993" w:type="dxa"/>
            <w:vMerge w:val="restart"/>
            <w:tcBorders>
              <w:top w:val="nil"/>
              <w:left w:val="nil"/>
              <w:bottom w:val="single" w:sz="4" w:space="0" w:color="auto"/>
              <w:right w:val="single" w:sz="4" w:space="0" w:color="auto"/>
            </w:tcBorders>
            <w:shd w:val="clear" w:color="auto" w:fill="auto"/>
            <w:vAlign w:val="center"/>
            <w:hideMark/>
          </w:tcPr>
          <w:p w14:paraId="6341B392" w14:textId="77777777" w:rsidR="007C7879" w:rsidRPr="00860F98" w:rsidRDefault="008E194C" w:rsidP="007C7879">
            <w:pPr>
              <w:jc w:val="center"/>
            </w:pPr>
            <w:r>
              <w:t>25</w:t>
            </w:r>
          </w:p>
        </w:tc>
        <w:tc>
          <w:tcPr>
            <w:tcW w:w="1276" w:type="dxa"/>
            <w:vMerge w:val="restart"/>
            <w:tcBorders>
              <w:top w:val="nil"/>
              <w:left w:val="single" w:sz="4" w:space="0" w:color="auto"/>
              <w:bottom w:val="single" w:sz="4" w:space="0" w:color="000000"/>
              <w:right w:val="single" w:sz="4" w:space="0" w:color="auto"/>
            </w:tcBorders>
            <w:shd w:val="clear" w:color="auto" w:fill="auto"/>
            <w:vAlign w:val="center"/>
            <w:hideMark/>
          </w:tcPr>
          <w:p w14:paraId="6A92D43C" w14:textId="77777777" w:rsidR="007C7879" w:rsidRPr="00860F98" w:rsidRDefault="007C7879" w:rsidP="007C7879">
            <w:pPr>
              <w:jc w:val="center"/>
            </w:pPr>
            <w:r w:rsidRPr="00860F98">
              <w:t> </w:t>
            </w:r>
          </w:p>
        </w:tc>
      </w:tr>
      <w:tr w:rsidR="007C7879" w:rsidRPr="00860F98" w14:paraId="57FAA1FC" w14:textId="77777777" w:rsidTr="004B5E4A">
        <w:trPr>
          <w:trHeight w:val="20"/>
        </w:trPr>
        <w:tc>
          <w:tcPr>
            <w:tcW w:w="598" w:type="dxa"/>
            <w:tcBorders>
              <w:top w:val="nil"/>
              <w:left w:val="single" w:sz="4" w:space="0" w:color="auto"/>
              <w:bottom w:val="single" w:sz="4" w:space="0" w:color="auto"/>
              <w:right w:val="single" w:sz="4" w:space="0" w:color="auto"/>
            </w:tcBorders>
            <w:shd w:val="clear" w:color="auto" w:fill="auto"/>
            <w:hideMark/>
          </w:tcPr>
          <w:p w14:paraId="71743ABE" w14:textId="77777777" w:rsidR="007C7879" w:rsidRPr="00860F98" w:rsidRDefault="007C7879" w:rsidP="007C7879">
            <w:pPr>
              <w:jc w:val="center"/>
            </w:pPr>
            <w:r w:rsidRPr="00860F98">
              <w:t> </w:t>
            </w:r>
          </w:p>
        </w:tc>
        <w:tc>
          <w:tcPr>
            <w:tcW w:w="1954" w:type="dxa"/>
            <w:vMerge/>
            <w:tcBorders>
              <w:top w:val="single" w:sz="4" w:space="0" w:color="auto"/>
              <w:left w:val="single" w:sz="4" w:space="0" w:color="auto"/>
              <w:bottom w:val="single" w:sz="4" w:space="0" w:color="auto"/>
              <w:right w:val="single" w:sz="4" w:space="0" w:color="auto"/>
            </w:tcBorders>
            <w:vAlign w:val="center"/>
            <w:hideMark/>
          </w:tcPr>
          <w:p w14:paraId="12FE8EAD" w14:textId="77777777" w:rsidR="007C7879" w:rsidRPr="00860F98" w:rsidRDefault="007C7879" w:rsidP="007C7879"/>
        </w:tc>
        <w:tc>
          <w:tcPr>
            <w:tcW w:w="1275" w:type="dxa"/>
            <w:vMerge/>
            <w:tcBorders>
              <w:top w:val="nil"/>
              <w:left w:val="single" w:sz="4" w:space="0" w:color="auto"/>
              <w:bottom w:val="single" w:sz="4" w:space="0" w:color="auto"/>
              <w:right w:val="nil"/>
            </w:tcBorders>
            <w:vAlign w:val="center"/>
            <w:hideMark/>
          </w:tcPr>
          <w:p w14:paraId="4AB43BDE" w14:textId="77777777" w:rsidR="007C7879" w:rsidRPr="00860F98" w:rsidRDefault="007C7879" w:rsidP="007C7879"/>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F699640" w14:textId="77777777" w:rsidR="007C7879" w:rsidRPr="00860F98" w:rsidRDefault="007C7879" w:rsidP="007C7879">
            <w:pPr>
              <w:jc w:val="center"/>
            </w:pPr>
            <w:r w:rsidRPr="00860F98">
              <w:t>на 1 тыс. чел.</w:t>
            </w:r>
          </w:p>
        </w:tc>
        <w:tc>
          <w:tcPr>
            <w:tcW w:w="1377" w:type="dxa"/>
            <w:vMerge/>
            <w:tcBorders>
              <w:top w:val="nil"/>
              <w:left w:val="nil"/>
              <w:bottom w:val="single" w:sz="4" w:space="0" w:color="auto"/>
              <w:right w:val="single" w:sz="4" w:space="0" w:color="auto"/>
            </w:tcBorders>
            <w:vAlign w:val="center"/>
            <w:hideMark/>
          </w:tcPr>
          <w:p w14:paraId="10B616F4" w14:textId="77777777" w:rsidR="007C7879" w:rsidRPr="00860F98" w:rsidRDefault="007C7879" w:rsidP="007C7879"/>
        </w:tc>
        <w:tc>
          <w:tcPr>
            <w:tcW w:w="992" w:type="dxa"/>
            <w:vMerge/>
            <w:tcBorders>
              <w:top w:val="nil"/>
              <w:left w:val="nil"/>
              <w:bottom w:val="single" w:sz="4" w:space="0" w:color="auto"/>
              <w:right w:val="single" w:sz="4" w:space="0" w:color="auto"/>
            </w:tcBorders>
            <w:vAlign w:val="center"/>
            <w:hideMark/>
          </w:tcPr>
          <w:p w14:paraId="349B524D" w14:textId="77777777" w:rsidR="007C7879" w:rsidRPr="00860F98" w:rsidRDefault="007C7879" w:rsidP="007C7879"/>
        </w:tc>
        <w:tc>
          <w:tcPr>
            <w:tcW w:w="993" w:type="dxa"/>
            <w:vMerge/>
            <w:tcBorders>
              <w:top w:val="nil"/>
              <w:left w:val="nil"/>
              <w:bottom w:val="single" w:sz="4" w:space="0" w:color="auto"/>
              <w:right w:val="single" w:sz="4" w:space="0" w:color="auto"/>
            </w:tcBorders>
            <w:vAlign w:val="center"/>
            <w:hideMark/>
          </w:tcPr>
          <w:p w14:paraId="45B12EA3" w14:textId="77777777" w:rsidR="007C7879" w:rsidRPr="00860F98" w:rsidRDefault="007C7879" w:rsidP="007C7879"/>
        </w:tc>
        <w:tc>
          <w:tcPr>
            <w:tcW w:w="1276" w:type="dxa"/>
            <w:vMerge/>
            <w:tcBorders>
              <w:top w:val="nil"/>
              <w:left w:val="single" w:sz="4" w:space="0" w:color="auto"/>
              <w:bottom w:val="single" w:sz="4" w:space="0" w:color="000000"/>
              <w:right w:val="single" w:sz="4" w:space="0" w:color="auto"/>
            </w:tcBorders>
            <w:vAlign w:val="center"/>
            <w:hideMark/>
          </w:tcPr>
          <w:p w14:paraId="3956F4D0" w14:textId="77777777" w:rsidR="007C7879" w:rsidRPr="00860F98" w:rsidRDefault="007C7879" w:rsidP="007C7879"/>
        </w:tc>
      </w:tr>
      <w:tr w:rsidR="007C7879" w:rsidRPr="00860F98" w14:paraId="5DC520E7" w14:textId="77777777" w:rsidTr="004B5E4A">
        <w:trPr>
          <w:trHeight w:val="20"/>
        </w:trPr>
        <w:tc>
          <w:tcPr>
            <w:tcW w:w="598" w:type="dxa"/>
            <w:tcBorders>
              <w:top w:val="nil"/>
              <w:left w:val="single" w:sz="4" w:space="0" w:color="auto"/>
              <w:bottom w:val="nil"/>
              <w:right w:val="single" w:sz="4" w:space="0" w:color="auto"/>
            </w:tcBorders>
            <w:shd w:val="clear" w:color="auto" w:fill="auto"/>
            <w:hideMark/>
          </w:tcPr>
          <w:p w14:paraId="452512E5" w14:textId="77777777" w:rsidR="007C7879" w:rsidRPr="00860F98" w:rsidRDefault="007C7879" w:rsidP="007C7879">
            <w:pPr>
              <w:jc w:val="center"/>
            </w:pPr>
            <w:r w:rsidRPr="00860F98">
              <w:t>5</w:t>
            </w:r>
          </w:p>
        </w:tc>
        <w:tc>
          <w:tcPr>
            <w:tcW w:w="195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A52A692" w14:textId="77777777" w:rsidR="007C7879" w:rsidRPr="00860F98" w:rsidRDefault="007C7879" w:rsidP="007C7879">
            <w:r w:rsidRPr="00860F98">
              <w:t>Плоскостные спортивные сооружения</w:t>
            </w:r>
          </w:p>
        </w:tc>
        <w:tc>
          <w:tcPr>
            <w:tcW w:w="1275" w:type="dxa"/>
            <w:vMerge w:val="restart"/>
            <w:tcBorders>
              <w:top w:val="nil"/>
              <w:left w:val="single" w:sz="4" w:space="0" w:color="auto"/>
              <w:bottom w:val="single" w:sz="4" w:space="0" w:color="auto"/>
              <w:right w:val="nil"/>
            </w:tcBorders>
            <w:shd w:val="clear" w:color="auto" w:fill="auto"/>
            <w:hideMark/>
          </w:tcPr>
          <w:p w14:paraId="0FCCFE8B" w14:textId="77777777" w:rsidR="007C7879" w:rsidRPr="00860F98" w:rsidRDefault="007C7879" w:rsidP="007C7879">
            <w:r w:rsidRPr="00860F98">
              <w:t>кв.м.</w:t>
            </w:r>
          </w:p>
        </w:tc>
        <w:tc>
          <w:tcPr>
            <w:tcW w:w="1276" w:type="dxa"/>
            <w:tcBorders>
              <w:top w:val="nil"/>
              <w:left w:val="single" w:sz="4" w:space="0" w:color="auto"/>
              <w:bottom w:val="nil"/>
              <w:right w:val="single" w:sz="4" w:space="0" w:color="auto"/>
            </w:tcBorders>
            <w:shd w:val="clear" w:color="auto" w:fill="auto"/>
            <w:vAlign w:val="center"/>
            <w:hideMark/>
          </w:tcPr>
          <w:p w14:paraId="464DC342" w14:textId="77777777" w:rsidR="007C7879" w:rsidRPr="00860F98" w:rsidRDefault="00EB3B68" w:rsidP="007C7879">
            <w:pPr>
              <w:jc w:val="center"/>
            </w:pPr>
            <w:r w:rsidRPr="00EB3B68">
              <w:t>По заданию на проектирование</w:t>
            </w:r>
          </w:p>
        </w:tc>
        <w:tc>
          <w:tcPr>
            <w:tcW w:w="1377" w:type="dxa"/>
            <w:vMerge w:val="restart"/>
            <w:tcBorders>
              <w:top w:val="nil"/>
              <w:left w:val="nil"/>
              <w:bottom w:val="single" w:sz="4" w:space="0" w:color="auto"/>
              <w:right w:val="single" w:sz="4" w:space="0" w:color="auto"/>
            </w:tcBorders>
            <w:shd w:val="clear" w:color="auto" w:fill="auto"/>
            <w:vAlign w:val="center"/>
            <w:hideMark/>
          </w:tcPr>
          <w:p w14:paraId="30488DA0" w14:textId="77777777" w:rsidR="007C7879" w:rsidRPr="00860F98" w:rsidRDefault="00EB3B68" w:rsidP="007C7879">
            <w:pPr>
              <w:jc w:val="center"/>
            </w:pPr>
            <w:r>
              <w:t>-</w:t>
            </w:r>
          </w:p>
        </w:tc>
        <w:tc>
          <w:tcPr>
            <w:tcW w:w="992" w:type="dxa"/>
            <w:vMerge w:val="restart"/>
            <w:tcBorders>
              <w:top w:val="nil"/>
              <w:left w:val="nil"/>
              <w:bottom w:val="single" w:sz="4" w:space="0" w:color="auto"/>
              <w:right w:val="single" w:sz="4" w:space="0" w:color="auto"/>
            </w:tcBorders>
            <w:shd w:val="clear" w:color="auto" w:fill="auto"/>
            <w:vAlign w:val="center"/>
            <w:hideMark/>
          </w:tcPr>
          <w:p w14:paraId="6A6DF403" w14:textId="77777777" w:rsidR="007C7879" w:rsidRPr="00860F98" w:rsidRDefault="007C7879" w:rsidP="007C7879">
            <w:pPr>
              <w:jc w:val="center"/>
            </w:pPr>
            <w:r w:rsidRPr="00860F98">
              <w:t>0</w:t>
            </w:r>
          </w:p>
        </w:tc>
        <w:tc>
          <w:tcPr>
            <w:tcW w:w="993" w:type="dxa"/>
            <w:vMerge w:val="restart"/>
            <w:tcBorders>
              <w:top w:val="nil"/>
              <w:left w:val="nil"/>
              <w:bottom w:val="single" w:sz="4" w:space="0" w:color="auto"/>
              <w:right w:val="single" w:sz="4" w:space="0" w:color="auto"/>
            </w:tcBorders>
            <w:shd w:val="clear" w:color="auto" w:fill="auto"/>
            <w:vAlign w:val="center"/>
            <w:hideMark/>
          </w:tcPr>
          <w:p w14:paraId="1736FC78" w14:textId="77777777" w:rsidR="007C7879" w:rsidRPr="00860F98" w:rsidRDefault="00EB3B68" w:rsidP="007C7879">
            <w:pPr>
              <w:jc w:val="center"/>
            </w:pPr>
            <w:r>
              <w:t>-</w:t>
            </w:r>
          </w:p>
        </w:tc>
        <w:tc>
          <w:tcPr>
            <w:tcW w:w="1276" w:type="dxa"/>
            <w:vMerge w:val="restart"/>
            <w:tcBorders>
              <w:top w:val="nil"/>
              <w:left w:val="single" w:sz="4" w:space="0" w:color="auto"/>
              <w:bottom w:val="single" w:sz="4" w:space="0" w:color="000000"/>
              <w:right w:val="single" w:sz="4" w:space="0" w:color="auto"/>
            </w:tcBorders>
            <w:shd w:val="clear" w:color="auto" w:fill="auto"/>
            <w:vAlign w:val="center"/>
            <w:hideMark/>
          </w:tcPr>
          <w:p w14:paraId="33805838" w14:textId="77777777" w:rsidR="007C7879" w:rsidRPr="00860F98" w:rsidRDefault="007C7879" w:rsidP="007C7879">
            <w:pPr>
              <w:jc w:val="center"/>
            </w:pPr>
            <w:r w:rsidRPr="00860F98">
              <w:t> </w:t>
            </w:r>
          </w:p>
        </w:tc>
      </w:tr>
      <w:tr w:rsidR="007C7879" w:rsidRPr="00860F98" w14:paraId="3464EAF7" w14:textId="77777777" w:rsidTr="004B5E4A">
        <w:trPr>
          <w:trHeight w:val="20"/>
        </w:trPr>
        <w:tc>
          <w:tcPr>
            <w:tcW w:w="598" w:type="dxa"/>
            <w:tcBorders>
              <w:top w:val="nil"/>
              <w:left w:val="single" w:sz="4" w:space="0" w:color="auto"/>
              <w:bottom w:val="single" w:sz="4" w:space="0" w:color="auto"/>
              <w:right w:val="single" w:sz="4" w:space="0" w:color="auto"/>
            </w:tcBorders>
            <w:shd w:val="clear" w:color="auto" w:fill="auto"/>
            <w:hideMark/>
          </w:tcPr>
          <w:p w14:paraId="6E8C1F79" w14:textId="77777777" w:rsidR="007C7879" w:rsidRPr="00860F98" w:rsidRDefault="007C7879" w:rsidP="007C7879">
            <w:pPr>
              <w:jc w:val="center"/>
            </w:pPr>
            <w:r w:rsidRPr="00860F98">
              <w:t> </w:t>
            </w:r>
          </w:p>
        </w:tc>
        <w:tc>
          <w:tcPr>
            <w:tcW w:w="1954" w:type="dxa"/>
            <w:vMerge/>
            <w:tcBorders>
              <w:top w:val="single" w:sz="4" w:space="0" w:color="auto"/>
              <w:left w:val="single" w:sz="4" w:space="0" w:color="auto"/>
              <w:bottom w:val="single" w:sz="4" w:space="0" w:color="auto"/>
              <w:right w:val="single" w:sz="4" w:space="0" w:color="auto"/>
            </w:tcBorders>
            <w:vAlign w:val="center"/>
            <w:hideMark/>
          </w:tcPr>
          <w:p w14:paraId="10A051D5" w14:textId="77777777" w:rsidR="007C7879" w:rsidRPr="00860F98" w:rsidRDefault="007C7879" w:rsidP="007C7879"/>
        </w:tc>
        <w:tc>
          <w:tcPr>
            <w:tcW w:w="1275" w:type="dxa"/>
            <w:vMerge/>
            <w:tcBorders>
              <w:top w:val="nil"/>
              <w:left w:val="single" w:sz="4" w:space="0" w:color="auto"/>
              <w:bottom w:val="single" w:sz="4" w:space="0" w:color="auto"/>
              <w:right w:val="nil"/>
            </w:tcBorders>
            <w:vAlign w:val="center"/>
            <w:hideMark/>
          </w:tcPr>
          <w:p w14:paraId="71700901" w14:textId="77777777" w:rsidR="007C7879" w:rsidRPr="00860F98" w:rsidRDefault="007C7879" w:rsidP="007C7879"/>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2166724" w14:textId="77777777" w:rsidR="007C7879" w:rsidRPr="00860F98" w:rsidRDefault="007C7879" w:rsidP="007C7879">
            <w:pPr>
              <w:jc w:val="center"/>
            </w:pPr>
          </w:p>
        </w:tc>
        <w:tc>
          <w:tcPr>
            <w:tcW w:w="1377" w:type="dxa"/>
            <w:vMerge/>
            <w:tcBorders>
              <w:top w:val="nil"/>
              <w:left w:val="nil"/>
              <w:bottom w:val="single" w:sz="4" w:space="0" w:color="auto"/>
              <w:right w:val="single" w:sz="4" w:space="0" w:color="auto"/>
            </w:tcBorders>
            <w:vAlign w:val="center"/>
            <w:hideMark/>
          </w:tcPr>
          <w:p w14:paraId="607FD2FA" w14:textId="77777777" w:rsidR="007C7879" w:rsidRPr="00860F98" w:rsidRDefault="007C7879" w:rsidP="007C7879"/>
        </w:tc>
        <w:tc>
          <w:tcPr>
            <w:tcW w:w="992" w:type="dxa"/>
            <w:vMerge/>
            <w:tcBorders>
              <w:top w:val="nil"/>
              <w:left w:val="nil"/>
              <w:bottom w:val="single" w:sz="4" w:space="0" w:color="auto"/>
              <w:right w:val="single" w:sz="4" w:space="0" w:color="auto"/>
            </w:tcBorders>
            <w:vAlign w:val="center"/>
            <w:hideMark/>
          </w:tcPr>
          <w:p w14:paraId="22CDA740" w14:textId="77777777" w:rsidR="007C7879" w:rsidRPr="00860F98" w:rsidRDefault="007C7879" w:rsidP="007C7879"/>
        </w:tc>
        <w:tc>
          <w:tcPr>
            <w:tcW w:w="993" w:type="dxa"/>
            <w:vMerge/>
            <w:tcBorders>
              <w:top w:val="nil"/>
              <w:left w:val="nil"/>
              <w:bottom w:val="single" w:sz="4" w:space="0" w:color="auto"/>
              <w:right w:val="single" w:sz="4" w:space="0" w:color="auto"/>
            </w:tcBorders>
            <w:vAlign w:val="center"/>
            <w:hideMark/>
          </w:tcPr>
          <w:p w14:paraId="46960157" w14:textId="77777777" w:rsidR="007C7879" w:rsidRPr="00860F98" w:rsidRDefault="007C7879" w:rsidP="007C7879"/>
        </w:tc>
        <w:tc>
          <w:tcPr>
            <w:tcW w:w="1276" w:type="dxa"/>
            <w:vMerge/>
            <w:tcBorders>
              <w:top w:val="nil"/>
              <w:left w:val="single" w:sz="4" w:space="0" w:color="auto"/>
              <w:bottom w:val="single" w:sz="4" w:space="0" w:color="000000"/>
              <w:right w:val="single" w:sz="4" w:space="0" w:color="auto"/>
            </w:tcBorders>
            <w:vAlign w:val="center"/>
            <w:hideMark/>
          </w:tcPr>
          <w:p w14:paraId="03BE3E33" w14:textId="77777777" w:rsidR="007C7879" w:rsidRPr="00860F98" w:rsidRDefault="007C7879" w:rsidP="007C7879"/>
        </w:tc>
      </w:tr>
      <w:tr w:rsidR="007C7879" w:rsidRPr="00860F98" w14:paraId="26838169" w14:textId="77777777" w:rsidTr="004B5E4A">
        <w:trPr>
          <w:trHeight w:val="20"/>
        </w:trPr>
        <w:tc>
          <w:tcPr>
            <w:tcW w:w="598" w:type="dxa"/>
            <w:tcBorders>
              <w:top w:val="nil"/>
              <w:left w:val="single" w:sz="4" w:space="0" w:color="auto"/>
              <w:bottom w:val="nil"/>
              <w:right w:val="single" w:sz="4" w:space="0" w:color="auto"/>
            </w:tcBorders>
            <w:shd w:val="clear" w:color="auto" w:fill="auto"/>
            <w:hideMark/>
          </w:tcPr>
          <w:p w14:paraId="1E96E7AA" w14:textId="77777777" w:rsidR="007C7879" w:rsidRPr="00860F98" w:rsidRDefault="007C7879" w:rsidP="007C7879">
            <w:pPr>
              <w:jc w:val="center"/>
            </w:pPr>
            <w:r w:rsidRPr="00860F98">
              <w:t>6</w:t>
            </w:r>
          </w:p>
        </w:tc>
        <w:tc>
          <w:tcPr>
            <w:tcW w:w="195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E4227BF" w14:textId="77777777" w:rsidR="007C7879" w:rsidRPr="00860F98" w:rsidRDefault="007C7879" w:rsidP="007C7879">
            <w:r w:rsidRPr="00860F98">
              <w:t>Клубы или учреждения клубного типа</w:t>
            </w:r>
          </w:p>
        </w:tc>
        <w:tc>
          <w:tcPr>
            <w:tcW w:w="1275" w:type="dxa"/>
            <w:vMerge w:val="restart"/>
            <w:tcBorders>
              <w:top w:val="nil"/>
              <w:left w:val="single" w:sz="4" w:space="0" w:color="auto"/>
              <w:bottom w:val="single" w:sz="4" w:space="0" w:color="auto"/>
              <w:right w:val="nil"/>
            </w:tcBorders>
            <w:shd w:val="clear" w:color="auto" w:fill="auto"/>
            <w:hideMark/>
          </w:tcPr>
          <w:p w14:paraId="6AFB8CB2" w14:textId="77777777" w:rsidR="007C7879" w:rsidRPr="00860F98" w:rsidRDefault="007C7879" w:rsidP="007C7879">
            <w:r w:rsidRPr="00860F98">
              <w:t>зрительские места</w:t>
            </w:r>
          </w:p>
        </w:tc>
        <w:tc>
          <w:tcPr>
            <w:tcW w:w="1276" w:type="dxa"/>
            <w:tcBorders>
              <w:top w:val="nil"/>
              <w:left w:val="single" w:sz="4" w:space="0" w:color="auto"/>
              <w:bottom w:val="nil"/>
              <w:right w:val="single" w:sz="4" w:space="0" w:color="auto"/>
            </w:tcBorders>
            <w:shd w:val="clear" w:color="auto" w:fill="auto"/>
            <w:vAlign w:val="center"/>
            <w:hideMark/>
          </w:tcPr>
          <w:p w14:paraId="4F517F5A" w14:textId="77777777" w:rsidR="007C7879" w:rsidRPr="00860F98" w:rsidRDefault="00EB3B68" w:rsidP="007C7879">
            <w:pPr>
              <w:jc w:val="center"/>
            </w:pPr>
            <w:r>
              <w:t>80</w:t>
            </w:r>
          </w:p>
        </w:tc>
        <w:tc>
          <w:tcPr>
            <w:tcW w:w="1377" w:type="dxa"/>
            <w:vMerge w:val="restart"/>
            <w:tcBorders>
              <w:top w:val="nil"/>
              <w:left w:val="nil"/>
              <w:bottom w:val="single" w:sz="4" w:space="0" w:color="auto"/>
              <w:right w:val="single" w:sz="4" w:space="0" w:color="auto"/>
            </w:tcBorders>
            <w:shd w:val="clear" w:color="auto" w:fill="auto"/>
            <w:vAlign w:val="center"/>
            <w:hideMark/>
          </w:tcPr>
          <w:p w14:paraId="048F6EC0" w14:textId="77777777" w:rsidR="007C7879" w:rsidRPr="00860F98" w:rsidRDefault="008E194C" w:rsidP="007C7879">
            <w:pPr>
              <w:jc w:val="center"/>
            </w:pPr>
            <w:r>
              <w:t>25</w:t>
            </w:r>
          </w:p>
        </w:tc>
        <w:tc>
          <w:tcPr>
            <w:tcW w:w="992" w:type="dxa"/>
            <w:vMerge w:val="restart"/>
            <w:tcBorders>
              <w:top w:val="nil"/>
              <w:left w:val="nil"/>
              <w:bottom w:val="single" w:sz="4" w:space="0" w:color="auto"/>
              <w:right w:val="single" w:sz="4" w:space="0" w:color="auto"/>
            </w:tcBorders>
            <w:shd w:val="clear" w:color="auto" w:fill="auto"/>
            <w:vAlign w:val="center"/>
            <w:hideMark/>
          </w:tcPr>
          <w:p w14:paraId="0D986111" w14:textId="77777777" w:rsidR="007C7879" w:rsidRPr="00860F98" w:rsidRDefault="007C7879" w:rsidP="007C7879">
            <w:pPr>
              <w:jc w:val="center"/>
            </w:pPr>
            <w:r w:rsidRPr="00860F98">
              <w:t>0</w:t>
            </w:r>
          </w:p>
        </w:tc>
        <w:tc>
          <w:tcPr>
            <w:tcW w:w="993" w:type="dxa"/>
            <w:vMerge w:val="restart"/>
            <w:tcBorders>
              <w:top w:val="nil"/>
              <w:left w:val="nil"/>
              <w:bottom w:val="single" w:sz="4" w:space="0" w:color="auto"/>
              <w:right w:val="single" w:sz="4" w:space="0" w:color="auto"/>
            </w:tcBorders>
            <w:shd w:val="clear" w:color="auto" w:fill="auto"/>
            <w:vAlign w:val="center"/>
            <w:hideMark/>
          </w:tcPr>
          <w:p w14:paraId="29D08E30" w14:textId="77777777" w:rsidR="007C7879" w:rsidRPr="00860F98" w:rsidRDefault="008E194C" w:rsidP="007C7879">
            <w:pPr>
              <w:jc w:val="center"/>
            </w:pPr>
            <w:r>
              <w:t>25</w:t>
            </w:r>
          </w:p>
        </w:tc>
        <w:tc>
          <w:tcPr>
            <w:tcW w:w="1276" w:type="dxa"/>
            <w:vMerge w:val="restart"/>
            <w:tcBorders>
              <w:top w:val="nil"/>
              <w:left w:val="single" w:sz="4" w:space="0" w:color="auto"/>
              <w:bottom w:val="single" w:sz="4" w:space="0" w:color="000000"/>
              <w:right w:val="single" w:sz="4" w:space="0" w:color="auto"/>
            </w:tcBorders>
            <w:shd w:val="clear" w:color="auto" w:fill="auto"/>
            <w:vAlign w:val="center"/>
            <w:hideMark/>
          </w:tcPr>
          <w:p w14:paraId="40EB8614" w14:textId="77777777" w:rsidR="007C7879" w:rsidRPr="00860F98" w:rsidRDefault="007C7879" w:rsidP="007C7879">
            <w:pPr>
              <w:jc w:val="center"/>
            </w:pPr>
            <w:r w:rsidRPr="00860F98">
              <w:t>ст.Октябрьская</w:t>
            </w:r>
          </w:p>
        </w:tc>
      </w:tr>
      <w:tr w:rsidR="007C7879" w:rsidRPr="00860F98" w14:paraId="1EAA880B" w14:textId="77777777" w:rsidTr="004B5E4A">
        <w:trPr>
          <w:trHeight w:val="20"/>
        </w:trPr>
        <w:tc>
          <w:tcPr>
            <w:tcW w:w="598" w:type="dxa"/>
            <w:tcBorders>
              <w:top w:val="nil"/>
              <w:left w:val="single" w:sz="4" w:space="0" w:color="auto"/>
              <w:bottom w:val="single" w:sz="4" w:space="0" w:color="auto"/>
              <w:right w:val="single" w:sz="4" w:space="0" w:color="auto"/>
            </w:tcBorders>
            <w:shd w:val="clear" w:color="auto" w:fill="auto"/>
            <w:hideMark/>
          </w:tcPr>
          <w:p w14:paraId="1E087250" w14:textId="77777777" w:rsidR="007C7879" w:rsidRPr="00860F98" w:rsidRDefault="007C7879" w:rsidP="007C7879">
            <w:pPr>
              <w:jc w:val="center"/>
            </w:pPr>
            <w:r w:rsidRPr="00860F98">
              <w:t> </w:t>
            </w:r>
          </w:p>
        </w:tc>
        <w:tc>
          <w:tcPr>
            <w:tcW w:w="1954" w:type="dxa"/>
            <w:vMerge/>
            <w:tcBorders>
              <w:top w:val="single" w:sz="4" w:space="0" w:color="auto"/>
              <w:left w:val="single" w:sz="4" w:space="0" w:color="auto"/>
              <w:bottom w:val="single" w:sz="4" w:space="0" w:color="auto"/>
              <w:right w:val="single" w:sz="4" w:space="0" w:color="auto"/>
            </w:tcBorders>
            <w:vAlign w:val="center"/>
            <w:hideMark/>
          </w:tcPr>
          <w:p w14:paraId="45162062" w14:textId="77777777" w:rsidR="007C7879" w:rsidRPr="00860F98" w:rsidRDefault="007C7879" w:rsidP="007C7879"/>
        </w:tc>
        <w:tc>
          <w:tcPr>
            <w:tcW w:w="1275" w:type="dxa"/>
            <w:vMerge/>
            <w:tcBorders>
              <w:top w:val="nil"/>
              <w:left w:val="single" w:sz="4" w:space="0" w:color="auto"/>
              <w:bottom w:val="single" w:sz="4" w:space="0" w:color="auto"/>
              <w:right w:val="nil"/>
            </w:tcBorders>
            <w:vAlign w:val="center"/>
            <w:hideMark/>
          </w:tcPr>
          <w:p w14:paraId="7CE527B7" w14:textId="77777777" w:rsidR="007C7879" w:rsidRPr="00860F98" w:rsidRDefault="007C7879" w:rsidP="007C7879"/>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E3188B2" w14:textId="77777777" w:rsidR="007C7879" w:rsidRPr="00860F98" w:rsidRDefault="007C7879" w:rsidP="007C7879">
            <w:pPr>
              <w:jc w:val="center"/>
            </w:pPr>
            <w:r w:rsidRPr="00860F98">
              <w:t>на 1 тыс. чел.</w:t>
            </w:r>
          </w:p>
        </w:tc>
        <w:tc>
          <w:tcPr>
            <w:tcW w:w="1377" w:type="dxa"/>
            <w:vMerge/>
            <w:tcBorders>
              <w:top w:val="nil"/>
              <w:left w:val="nil"/>
              <w:bottom w:val="single" w:sz="4" w:space="0" w:color="auto"/>
              <w:right w:val="single" w:sz="4" w:space="0" w:color="auto"/>
            </w:tcBorders>
            <w:vAlign w:val="center"/>
            <w:hideMark/>
          </w:tcPr>
          <w:p w14:paraId="4D560030" w14:textId="77777777" w:rsidR="007C7879" w:rsidRPr="00860F98" w:rsidRDefault="007C7879" w:rsidP="007C7879"/>
        </w:tc>
        <w:tc>
          <w:tcPr>
            <w:tcW w:w="992" w:type="dxa"/>
            <w:vMerge/>
            <w:tcBorders>
              <w:top w:val="nil"/>
              <w:left w:val="nil"/>
              <w:bottom w:val="single" w:sz="4" w:space="0" w:color="auto"/>
              <w:right w:val="single" w:sz="4" w:space="0" w:color="auto"/>
            </w:tcBorders>
            <w:vAlign w:val="center"/>
            <w:hideMark/>
          </w:tcPr>
          <w:p w14:paraId="7751FE16" w14:textId="77777777" w:rsidR="007C7879" w:rsidRPr="00860F98" w:rsidRDefault="007C7879" w:rsidP="007C7879"/>
        </w:tc>
        <w:tc>
          <w:tcPr>
            <w:tcW w:w="993" w:type="dxa"/>
            <w:vMerge/>
            <w:tcBorders>
              <w:top w:val="nil"/>
              <w:left w:val="nil"/>
              <w:bottom w:val="single" w:sz="4" w:space="0" w:color="auto"/>
              <w:right w:val="single" w:sz="4" w:space="0" w:color="auto"/>
            </w:tcBorders>
            <w:vAlign w:val="center"/>
            <w:hideMark/>
          </w:tcPr>
          <w:p w14:paraId="1F8D8B3A" w14:textId="77777777" w:rsidR="007C7879" w:rsidRPr="00860F98" w:rsidRDefault="007C7879" w:rsidP="007C7879"/>
        </w:tc>
        <w:tc>
          <w:tcPr>
            <w:tcW w:w="1276" w:type="dxa"/>
            <w:vMerge/>
            <w:tcBorders>
              <w:top w:val="nil"/>
              <w:left w:val="single" w:sz="4" w:space="0" w:color="auto"/>
              <w:bottom w:val="single" w:sz="4" w:space="0" w:color="000000"/>
              <w:right w:val="single" w:sz="4" w:space="0" w:color="auto"/>
            </w:tcBorders>
            <w:vAlign w:val="center"/>
            <w:hideMark/>
          </w:tcPr>
          <w:p w14:paraId="14230604" w14:textId="77777777" w:rsidR="007C7879" w:rsidRPr="00860F98" w:rsidRDefault="007C7879" w:rsidP="007C7879"/>
        </w:tc>
      </w:tr>
      <w:tr w:rsidR="007C7879" w:rsidRPr="00860F98" w14:paraId="4DE72C2D" w14:textId="77777777" w:rsidTr="004B5E4A">
        <w:trPr>
          <w:trHeight w:val="20"/>
        </w:trPr>
        <w:tc>
          <w:tcPr>
            <w:tcW w:w="598" w:type="dxa"/>
            <w:tcBorders>
              <w:top w:val="nil"/>
              <w:left w:val="single" w:sz="4" w:space="0" w:color="auto"/>
              <w:bottom w:val="nil"/>
              <w:right w:val="single" w:sz="4" w:space="0" w:color="auto"/>
            </w:tcBorders>
            <w:shd w:val="clear" w:color="auto" w:fill="auto"/>
            <w:hideMark/>
          </w:tcPr>
          <w:p w14:paraId="0F31D781" w14:textId="77777777" w:rsidR="007C7879" w:rsidRPr="00860F98" w:rsidRDefault="007C7879" w:rsidP="007C7879">
            <w:pPr>
              <w:jc w:val="center"/>
            </w:pPr>
            <w:r w:rsidRPr="00860F98">
              <w:t>7</w:t>
            </w:r>
          </w:p>
        </w:tc>
        <w:tc>
          <w:tcPr>
            <w:tcW w:w="195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6252A9C" w14:textId="77777777" w:rsidR="007C7879" w:rsidRPr="00860F98" w:rsidRDefault="007C7879" w:rsidP="007C7879">
            <w:r w:rsidRPr="00860F98">
              <w:t>Библиотека</w:t>
            </w:r>
          </w:p>
        </w:tc>
        <w:tc>
          <w:tcPr>
            <w:tcW w:w="1275" w:type="dxa"/>
            <w:vMerge w:val="restart"/>
            <w:tcBorders>
              <w:top w:val="nil"/>
              <w:left w:val="single" w:sz="4" w:space="0" w:color="auto"/>
              <w:bottom w:val="single" w:sz="4" w:space="0" w:color="000000"/>
              <w:right w:val="single" w:sz="4" w:space="0" w:color="auto"/>
            </w:tcBorders>
            <w:shd w:val="clear" w:color="auto" w:fill="auto"/>
            <w:hideMark/>
          </w:tcPr>
          <w:p w14:paraId="5AE065BB" w14:textId="77777777" w:rsidR="007C7879" w:rsidRPr="00860F98" w:rsidRDefault="007C7879" w:rsidP="007C7879">
            <w:pPr>
              <w:jc w:val="center"/>
            </w:pPr>
            <w:r w:rsidRPr="00860F98">
              <w:t>тыс.ед. хранения</w:t>
            </w:r>
          </w:p>
        </w:tc>
        <w:tc>
          <w:tcPr>
            <w:tcW w:w="1276" w:type="dxa"/>
            <w:tcBorders>
              <w:top w:val="nil"/>
              <w:left w:val="nil"/>
              <w:bottom w:val="nil"/>
              <w:right w:val="single" w:sz="4" w:space="0" w:color="auto"/>
            </w:tcBorders>
            <w:shd w:val="clear" w:color="auto" w:fill="auto"/>
            <w:vAlign w:val="center"/>
            <w:hideMark/>
          </w:tcPr>
          <w:p w14:paraId="6DABA693" w14:textId="77777777" w:rsidR="007C7879" w:rsidRPr="00860F98" w:rsidRDefault="007C7879" w:rsidP="007C7879">
            <w:pPr>
              <w:jc w:val="center"/>
            </w:pPr>
            <w:r w:rsidRPr="00860F98">
              <w:t>6</w:t>
            </w:r>
          </w:p>
        </w:tc>
        <w:tc>
          <w:tcPr>
            <w:tcW w:w="1377" w:type="dxa"/>
            <w:vMerge w:val="restart"/>
            <w:tcBorders>
              <w:top w:val="nil"/>
              <w:left w:val="single" w:sz="4" w:space="0" w:color="auto"/>
              <w:bottom w:val="single" w:sz="4" w:space="0" w:color="000000"/>
              <w:right w:val="single" w:sz="4" w:space="0" w:color="auto"/>
            </w:tcBorders>
            <w:shd w:val="clear" w:color="auto" w:fill="auto"/>
            <w:vAlign w:val="center"/>
            <w:hideMark/>
          </w:tcPr>
          <w:p w14:paraId="6D2247F7" w14:textId="77777777" w:rsidR="007C7879" w:rsidRPr="00860F98" w:rsidRDefault="008E194C" w:rsidP="007C7879">
            <w:pPr>
              <w:jc w:val="center"/>
            </w:pPr>
            <w:r>
              <w:t>1,9</w:t>
            </w:r>
          </w:p>
        </w:tc>
        <w:tc>
          <w:tcPr>
            <w:tcW w:w="992" w:type="dxa"/>
            <w:vMerge w:val="restart"/>
            <w:tcBorders>
              <w:top w:val="nil"/>
              <w:left w:val="single" w:sz="4" w:space="0" w:color="auto"/>
              <w:bottom w:val="single" w:sz="4" w:space="0" w:color="000000"/>
              <w:right w:val="single" w:sz="4" w:space="0" w:color="auto"/>
            </w:tcBorders>
            <w:shd w:val="clear" w:color="auto" w:fill="auto"/>
            <w:vAlign w:val="center"/>
            <w:hideMark/>
          </w:tcPr>
          <w:p w14:paraId="572FC497" w14:textId="77777777" w:rsidR="007C7879" w:rsidRPr="00860F98" w:rsidRDefault="00EB3B68" w:rsidP="007C7879">
            <w:pPr>
              <w:jc w:val="center"/>
            </w:pPr>
            <w:r>
              <w:t>0</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14:paraId="5E95CA6B" w14:textId="77777777" w:rsidR="007C7879" w:rsidRPr="00860F98" w:rsidRDefault="008E194C" w:rsidP="007C7879">
            <w:pPr>
              <w:jc w:val="center"/>
            </w:pPr>
            <w:r>
              <w:t>1,9</w:t>
            </w:r>
          </w:p>
        </w:tc>
        <w:tc>
          <w:tcPr>
            <w:tcW w:w="1276" w:type="dxa"/>
            <w:vMerge w:val="restart"/>
            <w:tcBorders>
              <w:top w:val="nil"/>
              <w:left w:val="single" w:sz="4" w:space="0" w:color="auto"/>
              <w:bottom w:val="single" w:sz="4" w:space="0" w:color="000000"/>
              <w:right w:val="single" w:sz="4" w:space="0" w:color="auto"/>
            </w:tcBorders>
            <w:shd w:val="clear" w:color="auto" w:fill="auto"/>
            <w:vAlign w:val="center"/>
            <w:hideMark/>
          </w:tcPr>
          <w:p w14:paraId="3383447D" w14:textId="77777777" w:rsidR="007C7879" w:rsidRPr="00860F98" w:rsidRDefault="007C7879" w:rsidP="007C7879">
            <w:pPr>
              <w:jc w:val="center"/>
            </w:pPr>
            <w:r w:rsidRPr="00860F98">
              <w:t> </w:t>
            </w:r>
          </w:p>
        </w:tc>
      </w:tr>
      <w:tr w:rsidR="007C7879" w:rsidRPr="00860F98" w14:paraId="0ECA07D7" w14:textId="77777777" w:rsidTr="004B5E4A">
        <w:trPr>
          <w:trHeight w:val="20"/>
        </w:trPr>
        <w:tc>
          <w:tcPr>
            <w:tcW w:w="598" w:type="dxa"/>
            <w:tcBorders>
              <w:top w:val="nil"/>
              <w:left w:val="single" w:sz="4" w:space="0" w:color="auto"/>
              <w:bottom w:val="single" w:sz="4" w:space="0" w:color="auto"/>
              <w:right w:val="single" w:sz="4" w:space="0" w:color="auto"/>
            </w:tcBorders>
            <w:shd w:val="clear" w:color="auto" w:fill="auto"/>
            <w:hideMark/>
          </w:tcPr>
          <w:p w14:paraId="3896A01A" w14:textId="77777777" w:rsidR="007C7879" w:rsidRPr="00860F98" w:rsidRDefault="007C7879" w:rsidP="007C7879">
            <w:pPr>
              <w:jc w:val="center"/>
            </w:pPr>
            <w:r w:rsidRPr="00860F98">
              <w:t> </w:t>
            </w:r>
          </w:p>
        </w:tc>
        <w:tc>
          <w:tcPr>
            <w:tcW w:w="1954" w:type="dxa"/>
            <w:vMerge/>
            <w:tcBorders>
              <w:top w:val="single" w:sz="4" w:space="0" w:color="auto"/>
              <w:left w:val="single" w:sz="4" w:space="0" w:color="auto"/>
              <w:bottom w:val="single" w:sz="4" w:space="0" w:color="auto"/>
              <w:right w:val="single" w:sz="4" w:space="0" w:color="auto"/>
            </w:tcBorders>
            <w:vAlign w:val="center"/>
            <w:hideMark/>
          </w:tcPr>
          <w:p w14:paraId="0588D28D" w14:textId="77777777" w:rsidR="007C7879" w:rsidRPr="00860F98" w:rsidRDefault="007C7879" w:rsidP="007C7879"/>
        </w:tc>
        <w:tc>
          <w:tcPr>
            <w:tcW w:w="1275" w:type="dxa"/>
            <w:vMerge/>
            <w:tcBorders>
              <w:top w:val="nil"/>
              <w:left w:val="single" w:sz="4" w:space="0" w:color="auto"/>
              <w:bottom w:val="single" w:sz="4" w:space="0" w:color="000000"/>
              <w:right w:val="single" w:sz="4" w:space="0" w:color="auto"/>
            </w:tcBorders>
            <w:vAlign w:val="center"/>
            <w:hideMark/>
          </w:tcPr>
          <w:p w14:paraId="6D021B2D" w14:textId="77777777" w:rsidR="007C7879" w:rsidRPr="00860F98" w:rsidRDefault="007C7879" w:rsidP="007C7879"/>
        </w:tc>
        <w:tc>
          <w:tcPr>
            <w:tcW w:w="1276" w:type="dxa"/>
            <w:tcBorders>
              <w:top w:val="nil"/>
              <w:left w:val="nil"/>
              <w:bottom w:val="single" w:sz="4" w:space="0" w:color="auto"/>
              <w:right w:val="single" w:sz="4" w:space="0" w:color="auto"/>
            </w:tcBorders>
            <w:shd w:val="clear" w:color="auto" w:fill="auto"/>
            <w:vAlign w:val="center"/>
            <w:hideMark/>
          </w:tcPr>
          <w:p w14:paraId="04D970C8" w14:textId="77777777" w:rsidR="007C7879" w:rsidRPr="00860F98" w:rsidRDefault="007C7879" w:rsidP="007C7879">
            <w:pPr>
              <w:jc w:val="center"/>
            </w:pPr>
            <w:r w:rsidRPr="00860F98">
              <w:t>на 1 тыс. чел.</w:t>
            </w:r>
          </w:p>
        </w:tc>
        <w:tc>
          <w:tcPr>
            <w:tcW w:w="1377" w:type="dxa"/>
            <w:vMerge/>
            <w:tcBorders>
              <w:top w:val="nil"/>
              <w:left w:val="single" w:sz="4" w:space="0" w:color="auto"/>
              <w:bottom w:val="single" w:sz="4" w:space="0" w:color="000000"/>
              <w:right w:val="single" w:sz="4" w:space="0" w:color="auto"/>
            </w:tcBorders>
            <w:vAlign w:val="center"/>
            <w:hideMark/>
          </w:tcPr>
          <w:p w14:paraId="24C85DA2" w14:textId="77777777" w:rsidR="007C7879" w:rsidRPr="00860F98" w:rsidRDefault="007C7879" w:rsidP="007C7879"/>
        </w:tc>
        <w:tc>
          <w:tcPr>
            <w:tcW w:w="992" w:type="dxa"/>
            <w:vMerge/>
            <w:tcBorders>
              <w:top w:val="nil"/>
              <w:left w:val="single" w:sz="4" w:space="0" w:color="auto"/>
              <w:bottom w:val="single" w:sz="4" w:space="0" w:color="000000"/>
              <w:right w:val="single" w:sz="4" w:space="0" w:color="auto"/>
            </w:tcBorders>
            <w:vAlign w:val="center"/>
            <w:hideMark/>
          </w:tcPr>
          <w:p w14:paraId="35BCD370" w14:textId="77777777" w:rsidR="007C7879" w:rsidRPr="00860F98" w:rsidRDefault="007C7879" w:rsidP="007C7879"/>
        </w:tc>
        <w:tc>
          <w:tcPr>
            <w:tcW w:w="993" w:type="dxa"/>
            <w:vMerge/>
            <w:tcBorders>
              <w:top w:val="nil"/>
              <w:left w:val="single" w:sz="4" w:space="0" w:color="auto"/>
              <w:bottom w:val="single" w:sz="4" w:space="0" w:color="000000"/>
              <w:right w:val="single" w:sz="4" w:space="0" w:color="auto"/>
            </w:tcBorders>
            <w:vAlign w:val="center"/>
            <w:hideMark/>
          </w:tcPr>
          <w:p w14:paraId="28084362" w14:textId="77777777" w:rsidR="007C7879" w:rsidRPr="00860F98" w:rsidRDefault="007C7879" w:rsidP="007C7879"/>
        </w:tc>
        <w:tc>
          <w:tcPr>
            <w:tcW w:w="1276" w:type="dxa"/>
            <w:vMerge/>
            <w:tcBorders>
              <w:top w:val="nil"/>
              <w:left w:val="single" w:sz="4" w:space="0" w:color="auto"/>
              <w:bottom w:val="single" w:sz="4" w:space="0" w:color="000000"/>
              <w:right w:val="single" w:sz="4" w:space="0" w:color="auto"/>
            </w:tcBorders>
            <w:vAlign w:val="center"/>
            <w:hideMark/>
          </w:tcPr>
          <w:p w14:paraId="600DDC51" w14:textId="77777777" w:rsidR="007C7879" w:rsidRPr="00860F98" w:rsidRDefault="007C7879" w:rsidP="007C7879"/>
        </w:tc>
      </w:tr>
      <w:tr w:rsidR="007C7879" w:rsidRPr="00860F98" w14:paraId="641110C8" w14:textId="77777777" w:rsidTr="004B5E4A">
        <w:trPr>
          <w:trHeight w:val="20"/>
        </w:trPr>
        <w:tc>
          <w:tcPr>
            <w:tcW w:w="598" w:type="dxa"/>
            <w:tcBorders>
              <w:top w:val="nil"/>
              <w:left w:val="single" w:sz="4" w:space="0" w:color="auto"/>
              <w:bottom w:val="nil"/>
              <w:right w:val="single" w:sz="4" w:space="0" w:color="auto"/>
            </w:tcBorders>
            <w:shd w:val="clear" w:color="auto" w:fill="auto"/>
            <w:hideMark/>
          </w:tcPr>
          <w:p w14:paraId="779B729B" w14:textId="77777777" w:rsidR="007C7879" w:rsidRPr="00860F98" w:rsidRDefault="007C7879" w:rsidP="007C7879">
            <w:pPr>
              <w:jc w:val="center"/>
            </w:pPr>
            <w:r w:rsidRPr="00860F98">
              <w:t>8</w:t>
            </w:r>
          </w:p>
        </w:tc>
        <w:tc>
          <w:tcPr>
            <w:tcW w:w="195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188AAA8" w14:textId="77777777" w:rsidR="007C7879" w:rsidRPr="00860F98" w:rsidRDefault="007C7879" w:rsidP="007C7879">
            <w:r w:rsidRPr="00860F98">
              <w:t>Магазины продовольственных и непродовольственных товаров</w:t>
            </w:r>
          </w:p>
        </w:tc>
        <w:tc>
          <w:tcPr>
            <w:tcW w:w="1275" w:type="dxa"/>
            <w:vMerge w:val="restart"/>
            <w:tcBorders>
              <w:top w:val="nil"/>
              <w:left w:val="single" w:sz="4" w:space="0" w:color="auto"/>
              <w:bottom w:val="single" w:sz="4" w:space="0" w:color="auto"/>
              <w:right w:val="nil"/>
            </w:tcBorders>
            <w:shd w:val="clear" w:color="auto" w:fill="auto"/>
            <w:hideMark/>
          </w:tcPr>
          <w:p w14:paraId="1307BCBC" w14:textId="77777777" w:rsidR="007C7879" w:rsidRPr="00860F98" w:rsidRDefault="007C7879" w:rsidP="007C7879">
            <w:r w:rsidRPr="00860F98">
              <w:t>кв.м  торговой площади</w:t>
            </w:r>
          </w:p>
        </w:tc>
        <w:tc>
          <w:tcPr>
            <w:tcW w:w="1276" w:type="dxa"/>
            <w:tcBorders>
              <w:top w:val="nil"/>
              <w:left w:val="single" w:sz="4" w:space="0" w:color="auto"/>
              <w:bottom w:val="nil"/>
              <w:right w:val="single" w:sz="4" w:space="0" w:color="auto"/>
            </w:tcBorders>
            <w:shd w:val="clear" w:color="auto" w:fill="auto"/>
            <w:vAlign w:val="center"/>
            <w:hideMark/>
          </w:tcPr>
          <w:p w14:paraId="2AE039A3" w14:textId="77777777" w:rsidR="007C7879" w:rsidRPr="00860F98" w:rsidRDefault="007C7879" w:rsidP="007C7879">
            <w:pPr>
              <w:jc w:val="center"/>
            </w:pPr>
            <w:r w:rsidRPr="00860F98">
              <w:t>300</w:t>
            </w:r>
          </w:p>
        </w:tc>
        <w:tc>
          <w:tcPr>
            <w:tcW w:w="1377" w:type="dxa"/>
            <w:vMerge w:val="restart"/>
            <w:tcBorders>
              <w:top w:val="nil"/>
              <w:left w:val="nil"/>
              <w:bottom w:val="single" w:sz="4" w:space="0" w:color="auto"/>
              <w:right w:val="single" w:sz="4" w:space="0" w:color="auto"/>
            </w:tcBorders>
            <w:shd w:val="clear" w:color="auto" w:fill="auto"/>
            <w:vAlign w:val="center"/>
            <w:hideMark/>
          </w:tcPr>
          <w:p w14:paraId="770FE4AC" w14:textId="77777777" w:rsidR="007C7879" w:rsidRPr="00860F98" w:rsidRDefault="008E194C" w:rsidP="007C7879">
            <w:pPr>
              <w:jc w:val="center"/>
            </w:pPr>
            <w:r>
              <w:t>94,5</w:t>
            </w:r>
            <w:r w:rsidR="007C7879" w:rsidRPr="00860F98">
              <w:t>,0</w:t>
            </w:r>
          </w:p>
        </w:tc>
        <w:tc>
          <w:tcPr>
            <w:tcW w:w="992" w:type="dxa"/>
            <w:vMerge w:val="restart"/>
            <w:tcBorders>
              <w:top w:val="nil"/>
              <w:left w:val="nil"/>
              <w:bottom w:val="single" w:sz="4" w:space="0" w:color="auto"/>
              <w:right w:val="single" w:sz="4" w:space="0" w:color="auto"/>
            </w:tcBorders>
            <w:shd w:val="clear" w:color="auto" w:fill="auto"/>
            <w:vAlign w:val="center"/>
            <w:hideMark/>
          </w:tcPr>
          <w:p w14:paraId="37C49F1C" w14:textId="77777777" w:rsidR="007C7879" w:rsidRPr="00860F98" w:rsidRDefault="007C7879" w:rsidP="007C7879">
            <w:pPr>
              <w:jc w:val="center"/>
            </w:pPr>
            <w:r w:rsidRPr="00860F98">
              <w:t>16,0</w:t>
            </w:r>
          </w:p>
        </w:tc>
        <w:tc>
          <w:tcPr>
            <w:tcW w:w="993" w:type="dxa"/>
            <w:vMerge w:val="restart"/>
            <w:tcBorders>
              <w:top w:val="nil"/>
              <w:left w:val="nil"/>
              <w:bottom w:val="single" w:sz="4" w:space="0" w:color="auto"/>
              <w:right w:val="single" w:sz="4" w:space="0" w:color="auto"/>
            </w:tcBorders>
            <w:shd w:val="clear" w:color="auto" w:fill="auto"/>
            <w:vAlign w:val="center"/>
            <w:hideMark/>
          </w:tcPr>
          <w:p w14:paraId="0D18BC22" w14:textId="77777777" w:rsidR="007C7879" w:rsidRPr="00860F98" w:rsidRDefault="008E194C" w:rsidP="007C7879">
            <w:pPr>
              <w:jc w:val="center"/>
            </w:pPr>
            <w:r>
              <w:t>78,5</w:t>
            </w:r>
          </w:p>
        </w:tc>
        <w:tc>
          <w:tcPr>
            <w:tcW w:w="1276" w:type="dxa"/>
            <w:vMerge w:val="restart"/>
            <w:tcBorders>
              <w:top w:val="nil"/>
              <w:left w:val="single" w:sz="4" w:space="0" w:color="auto"/>
              <w:bottom w:val="single" w:sz="4" w:space="0" w:color="auto"/>
              <w:right w:val="single" w:sz="4" w:space="0" w:color="auto"/>
            </w:tcBorders>
            <w:shd w:val="clear" w:color="auto" w:fill="auto"/>
            <w:vAlign w:val="center"/>
            <w:hideMark/>
          </w:tcPr>
          <w:p w14:paraId="08F6185B" w14:textId="77777777" w:rsidR="007C7879" w:rsidRPr="00860F98" w:rsidRDefault="007C7879" w:rsidP="007C7879">
            <w:pPr>
              <w:jc w:val="center"/>
            </w:pPr>
            <w:r w:rsidRPr="00860F98">
              <w:t> </w:t>
            </w:r>
          </w:p>
        </w:tc>
      </w:tr>
      <w:tr w:rsidR="007C7879" w:rsidRPr="00860F98" w14:paraId="29F3BEE5" w14:textId="77777777" w:rsidTr="004B5E4A">
        <w:trPr>
          <w:trHeight w:val="20"/>
        </w:trPr>
        <w:tc>
          <w:tcPr>
            <w:tcW w:w="598" w:type="dxa"/>
            <w:tcBorders>
              <w:top w:val="nil"/>
              <w:left w:val="single" w:sz="4" w:space="0" w:color="auto"/>
              <w:bottom w:val="nil"/>
              <w:right w:val="single" w:sz="4" w:space="0" w:color="auto"/>
            </w:tcBorders>
            <w:shd w:val="clear" w:color="auto" w:fill="auto"/>
            <w:hideMark/>
          </w:tcPr>
          <w:p w14:paraId="7DBDAB8F" w14:textId="77777777" w:rsidR="007C7879" w:rsidRPr="00860F98" w:rsidRDefault="007C7879" w:rsidP="007C7879">
            <w:pPr>
              <w:jc w:val="center"/>
            </w:pPr>
            <w:r w:rsidRPr="00860F98">
              <w:t> </w:t>
            </w:r>
          </w:p>
        </w:tc>
        <w:tc>
          <w:tcPr>
            <w:tcW w:w="1954" w:type="dxa"/>
            <w:vMerge/>
            <w:tcBorders>
              <w:top w:val="single" w:sz="4" w:space="0" w:color="auto"/>
              <w:left w:val="single" w:sz="4" w:space="0" w:color="auto"/>
              <w:bottom w:val="single" w:sz="4" w:space="0" w:color="auto"/>
              <w:right w:val="single" w:sz="4" w:space="0" w:color="auto"/>
            </w:tcBorders>
            <w:vAlign w:val="center"/>
            <w:hideMark/>
          </w:tcPr>
          <w:p w14:paraId="706B8428" w14:textId="77777777" w:rsidR="007C7879" w:rsidRPr="00860F98" w:rsidRDefault="007C7879" w:rsidP="007C7879"/>
        </w:tc>
        <w:tc>
          <w:tcPr>
            <w:tcW w:w="1275" w:type="dxa"/>
            <w:vMerge/>
            <w:tcBorders>
              <w:top w:val="nil"/>
              <w:left w:val="single" w:sz="4" w:space="0" w:color="auto"/>
              <w:bottom w:val="single" w:sz="4" w:space="0" w:color="auto"/>
              <w:right w:val="nil"/>
            </w:tcBorders>
            <w:vAlign w:val="center"/>
            <w:hideMark/>
          </w:tcPr>
          <w:p w14:paraId="67B9F26F" w14:textId="77777777" w:rsidR="007C7879" w:rsidRPr="00860F98" w:rsidRDefault="007C7879" w:rsidP="007C7879"/>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396688F" w14:textId="77777777" w:rsidR="007C7879" w:rsidRPr="00860F98" w:rsidRDefault="007C7879" w:rsidP="007C7879">
            <w:pPr>
              <w:jc w:val="center"/>
            </w:pPr>
            <w:r w:rsidRPr="00860F98">
              <w:t>на 1 тыс . чел</w:t>
            </w:r>
          </w:p>
        </w:tc>
        <w:tc>
          <w:tcPr>
            <w:tcW w:w="1377" w:type="dxa"/>
            <w:vMerge/>
            <w:tcBorders>
              <w:top w:val="nil"/>
              <w:left w:val="nil"/>
              <w:bottom w:val="single" w:sz="4" w:space="0" w:color="auto"/>
              <w:right w:val="single" w:sz="4" w:space="0" w:color="auto"/>
            </w:tcBorders>
            <w:vAlign w:val="center"/>
            <w:hideMark/>
          </w:tcPr>
          <w:p w14:paraId="1C3626CB" w14:textId="77777777" w:rsidR="007C7879" w:rsidRPr="00860F98" w:rsidRDefault="007C7879" w:rsidP="007C7879"/>
        </w:tc>
        <w:tc>
          <w:tcPr>
            <w:tcW w:w="992" w:type="dxa"/>
            <w:vMerge/>
            <w:tcBorders>
              <w:top w:val="nil"/>
              <w:left w:val="nil"/>
              <w:bottom w:val="single" w:sz="4" w:space="0" w:color="auto"/>
              <w:right w:val="single" w:sz="4" w:space="0" w:color="auto"/>
            </w:tcBorders>
            <w:vAlign w:val="center"/>
            <w:hideMark/>
          </w:tcPr>
          <w:p w14:paraId="647B025A" w14:textId="77777777" w:rsidR="007C7879" w:rsidRPr="00860F98" w:rsidRDefault="007C7879" w:rsidP="007C7879"/>
        </w:tc>
        <w:tc>
          <w:tcPr>
            <w:tcW w:w="993" w:type="dxa"/>
            <w:vMerge/>
            <w:tcBorders>
              <w:top w:val="nil"/>
              <w:left w:val="nil"/>
              <w:bottom w:val="single" w:sz="4" w:space="0" w:color="auto"/>
              <w:right w:val="single" w:sz="4" w:space="0" w:color="auto"/>
            </w:tcBorders>
            <w:vAlign w:val="center"/>
            <w:hideMark/>
          </w:tcPr>
          <w:p w14:paraId="5E1610E8" w14:textId="77777777" w:rsidR="007C7879" w:rsidRPr="00860F98" w:rsidRDefault="007C7879" w:rsidP="007C7879"/>
        </w:tc>
        <w:tc>
          <w:tcPr>
            <w:tcW w:w="1276" w:type="dxa"/>
            <w:vMerge/>
            <w:tcBorders>
              <w:top w:val="nil"/>
              <w:left w:val="single" w:sz="4" w:space="0" w:color="auto"/>
              <w:bottom w:val="single" w:sz="4" w:space="0" w:color="auto"/>
              <w:right w:val="single" w:sz="4" w:space="0" w:color="auto"/>
            </w:tcBorders>
            <w:vAlign w:val="center"/>
            <w:hideMark/>
          </w:tcPr>
          <w:p w14:paraId="0F9388CC" w14:textId="77777777" w:rsidR="007C7879" w:rsidRPr="00860F98" w:rsidRDefault="007C7879" w:rsidP="007C7879"/>
        </w:tc>
      </w:tr>
      <w:tr w:rsidR="007C7879" w:rsidRPr="00860F98" w14:paraId="43BEF8F1" w14:textId="77777777" w:rsidTr="004B5E4A">
        <w:trPr>
          <w:trHeight w:val="20"/>
        </w:trPr>
        <w:tc>
          <w:tcPr>
            <w:tcW w:w="598" w:type="dxa"/>
            <w:tcBorders>
              <w:top w:val="single" w:sz="4" w:space="0" w:color="auto"/>
              <w:left w:val="single" w:sz="4" w:space="0" w:color="auto"/>
              <w:bottom w:val="nil"/>
              <w:right w:val="single" w:sz="4" w:space="0" w:color="auto"/>
            </w:tcBorders>
            <w:shd w:val="clear" w:color="auto" w:fill="auto"/>
            <w:hideMark/>
          </w:tcPr>
          <w:p w14:paraId="06EF274B" w14:textId="77777777" w:rsidR="007C7879" w:rsidRPr="00860F98" w:rsidRDefault="007C7879" w:rsidP="007C7879">
            <w:pPr>
              <w:jc w:val="center"/>
            </w:pPr>
            <w:r w:rsidRPr="00860F98">
              <w:t>9</w:t>
            </w:r>
          </w:p>
        </w:tc>
        <w:tc>
          <w:tcPr>
            <w:tcW w:w="195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FC32265" w14:textId="77777777" w:rsidR="007C7879" w:rsidRPr="00860F98" w:rsidRDefault="007C7879" w:rsidP="007C7879">
            <w:r w:rsidRPr="00860F98">
              <w:t>Предприятия общественного питания</w:t>
            </w:r>
          </w:p>
        </w:tc>
        <w:tc>
          <w:tcPr>
            <w:tcW w:w="1275" w:type="dxa"/>
            <w:vMerge w:val="restart"/>
            <w:tcBorders>
              <w:top w:val="nil"/>
              <w:left w:val="single" w:sz="4" w:space="0" w:color="auto"/>
              <w:bottom w:val="single" w:sz="4" w:space="0" w:color="auto"/>
              <w:right w:val="nil"/>
            </w:tcBorders>
            <w:shd w:val="clear" w:color="auto" w:fill="auto"/>
            <w:hideMark/>
          </w:tcPr>
          <w:p w14:paraId="1C0B2E5F" w14:textId="77777777" w:rsidR="007C7879" w:rsidRPr="00860F98" w:rsidRDefault="007C7879" w:rsidP="007C7879">
            <w:r w:rsidRPr="00860F98">
              <w:t>место</w:t>
            </w:r>
          </w:p>
        </w:tc>
        <w:tc>
          <w:tcPr>
            <w:tcW w:w="1276" w:type="dxa"/>
            <w:tcBorders>
              <w:top w:val="nil"/>
              <w:left w:val="single" w:sz="4" w:space="0" w:color="auto"/>
              <w:bottom w:val="nil"/>
              <w:right w:val="single" w:sz="4" w:space="0" w:color="auto"/>
            </w:tcBorders>
            <w:shd w:val="clear" w:color="auto" w:fill="auto"/>
            <w:vAlign w:val="center"/>
            <w:hideMark/>
          </w:tcPr>
          <w:p w14:paraId="73FEB665" w14:textId="77777777" w:rsidR="007C7879" w:rsidRPr="00860F98" w:rsidRDefault="007C7879" w:rsidP="007C7879">
            <w:pPr>
              <w:jc w:val="center"/>
            </w:pPr>
            <w:r w:rsidRPr="00860F98">
              <w:t>40</w:t>
            </w:r>
          </w:p>
        </w:tc>
        <w:tc>
          <w:tcPr>
            <w:tcW w:w="1377" w:type="dxa"/>
            <w:vMerge w:val="restart"/>
            <w:tcBorders>
              <w:top w:val="nil"/>
              <w:left w:val="nil"/>
              <w:bottom w:val="single" w:sz="4" w:space="0" w:color="auto"/>
              <w:right w:val="single" w:sz="4" w:space="0" w:color="auto"/>
            </w:tcBorders>
            <w:shd w:val="clear" w:color="auto" w:fill="auto"/>
            <w:vAlign w:val="center"/>
            <w:hideMark/>
          </w:tcPr>
          <w:p w14:paraId="0DA83043" w14:textId="77777777" w:rsidR="007C7879" w:rsidRPr="00860F98" w:rsidRDefault="008E194C" w:rsidP="007C7879">
            <w:pPr>
              <w:jc w:val="center"/>
            </w:pPr>
            <w:r>
              <w:t>12</w:t>
            </w:r>
          </w:p>
        </w:tc>
        <w:tc>
          <w:tcPr>
            <w:tcW w:w="992" w:type="dxa"/>
            <w:vMerge w:val="restart"/>
            <w:tcBorders>
              <w:top w:val="nil"/>
              <w:left w:val="nil"/>
              <w:bottom w:val="single" w:sz="4" w:space="0" w:color="auto"/>
              <w:right w:val="single" w:sz="4" w:space="0" w:color="auto"/>
            </w:tcBorders>
            <w:shd w:val="clear" w:color="auto" w:fill="auto"/>
            <w:vAlign w:val="center"/>
            <w:hideMark/>
          </w:tcPr>
          <w:p w14:paraId="08503FA7" w14:textId="77777777" w:rsidR="007C7879" w:rsidRPr="00860F98" w:rsidRDefault="007C7879" w:rsidP="007C7879">
            <w:pPr>
              <w:jc w:val="center"/>
            </w:pPr>
            <w:r w:rsidRPr="00860F98">
              <w:t>10</w:t>
            </w:r>
          </w:p>
        </w:tc>
        <w:tc>
          <w:tcPr>
            <w:tcW w:w="993" w:type="dxa"/>
            <w:vMerge w:val="restart"/>
            <w:tcBorders>
              <w:top w:val="nil"/>
              <w:left w:val="nil"/>
              <w:bottom w:val="single" w:sz="4" w:space="0" w:color="auto"/>
              <w:right w:val="single" w:sz="4" w:space="0" w:color="auto"/>
            </w:tcBorders>
            <w:shd w:val="clear" w:color="auto" w:fill="auto"/>
            <w:vAlign w:val="center"/>
            <w:hideMark/>
          </w:tcPr>
          <w:p w14:paraId="09A69DD2" w14:textId="77777777" w:rsidR="007C7879" w:rsidRPr="00860F98" w:rsidRDefault="008E194C" w:rsidP="007C7879">
            <w:pPr>
              <w:jc w:val="center"/>
            </w:pPr>
            <w:r>
              <w:t>2</w:t>
            </w:r>
          </w:p>
        </w:tc>
        <w:tc>
          <w:tcPr>
            <w:tcW w:w="1276" w:type="dxa"/>
            <w:vMerge w:val="restart"/>
            <w:tcBorders>
              <w:top w:val="nil"/>
              <w:left w:val="single" w:sz="4" w:space="0" w:color="auto"/>
              <w:bottom w:val="single" w:sz="4" w:space="0" w:color="auto"/>
              <w:right w:val="single" w:sz="4" w:space="0" w:color="auto"/>
            </w:tcBorders>
            <w:shd w:val="clear" w:color="auto" w:fill="auto"/>
            <w:vAlign w:val="center"/>
            <w:hideMark/>
          </w:tcPr>
          <w:p w14:paraId="580144F3" w14:textId="77777777" w:rsidR="007C7879" w:rsidRPr="00860F98" w:rsidRDefault="007C7879" w:rsidP="007C7879">
            <w:pPr>
              <w:jc w:val="center"/>
            </w:pPr>
            <w:r w:rsidRPr="00860F98">
              <w:t> </w:t>
            </w:r>
          </w:p>
        </w:tc>
      </w:tr>
      <w:tr w:rsidR="007C7879" w:rsidRPr="00860F98" w14:paraId="6CEFB7AE" w14:textId="77777777" w:rsidTr="004B5E4A">
        <w:trPr>
          <w:trHeight w:val="20"/>
        </w:trPr>
        <w:tc>
          <w:tcPr>
            <w:tcW w:w="598" w:type="dxa"/>
            <w:tcBorders>
              <w:top w:val="nil"/>
              <w:left w:val="single" w:sz="4" w:space="0" w:color="auto"/>
              <w:bottom w:val="single" w:sz="4" w:space="0" w:color="auto"/>
              <w:right w:val="single" w:sz="4" w:space="0" w:color="auto"/>
            </w:tcBorders>
            <w:shd w:val="clear" w:color="auto" w:fill="auto"/>
            <w:hideMark/>
          </w:tcPr>
          <w:p w14:paraId="10610727" w14:textId="77777777" w:rsidR="007C7879" w:rsidRPr="00860F98" w:rsidRDefault="007C7879" w:rsidP="007C7879">
            <w:pPr>
              <w:jc w:val="center"/>
            </w:pPr>
            <w:r w:rsidRPr="00860F98">
              <w:t> </w:t>
            </w:r>
          </w:p>
        </w:tc>
        <w:tc>
          <w:tcPr>
            <w:tcW w:w="1954" w:type="dxa"/>
            <w:vMerge/>
            <w:tcBorders>
              <w:top w:val="single" w:sz="4" w:space="0" w:color="auto"/>
              <w:left w:val="single" w:sz="4" w:space="0" w:color="auto"/>
              <w:bottom w:val="single" w:sz="4" w:space="0" w:color="auto"/>
              <w:right w:val="single" w:sz="4" w:space="0" w:color="auto"/>
            </w:tcBorders>
            <w:vAlign w:val="center"/>
            <w:hideMark/>
          </w:tcPr>
          <w:p w14:paraId="755C0F39" w14:textId="77777777" w:rsidR="007C7879" w:rsidRPr="00860F98" w:rsidRDefault="007C7879" w:rsidP="007C7879"/>
        </w:tc>
        <w:tc>
          <w:tcPr>
            <w:tcW w:w="1275" w:type="dxa"/>
            <w:vMerge/>
            <w:tcBorders>
              <w:top w:val="nil"/>
              <w:left w:val="single" w:sz="4" w:space="0" w:color="auto"/>
              <w:bottom w:val="single" w:sz="4" w:space="0" w:color="auto"/>
              <w:right w:val="nil"/>
            </w:tcBorders>
            <w:vAlign w:val="center"/>
            <w:hideMark/>
          </w:tcPr>
          <w:p w14:paraId="67C0F66A" w14:textId="77777777" w:rsidR="007C7879" w:rsidRPr="00860F98" w:rsidRDefault="007C7879" w:rsidP="007C7879"/>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0BA3252" w14:textId="77777777" w:rsidR="007C7879" w:rsidRPr="00860F98" w:rsidRDefault="007C7879" w:rsidP="007C7879">
            <w:pPr>
              <w:jc w:val="center"/>
            </w:pPr>
            <w:r w:rsidRPr="00860F98">
              <w:t>на 1 тыс . чел</w:t>
            </w:r>
          </w:p>
        </w:tc>
        <w:tc>
          <w:tcPr>
            <w:tcW w:w="1377" w:type="dxa"/>
            <w:vMerge/>
            <w:tcBorders>
              <w:top w:val="nil"/>
              <w:left w:val="nil"/>
              <w:bottom w:val="single" w:sz="4" w:space="0" w:color="auto"/>
              <w:right w:val="single" w:sz="4" w:space="0" w:color="auto"/>
            </w:tcBorders>
            <w:vAlign w:val="center"/>
            <w:hideMark/>
          </w:tcPr>
          <w:p w14:paraId="3229709F" w14:textId="77777777" w:rsidR="007C7879" w:rsidRPr="00860F98" w:rsidRDefault="007C7879" w:rsidP="007C7879"/>
        </w:tc>
        <w:tc>
          <w:tcPr>
            <w:tcW w:w="992" w:type="dxa"/>
            <w:vMerge/>
            <w:tcBorders>
              <w:top w:val="nil"/>
              <w:left w:val="nil"/>
              <w:bottom w:val="single" w:sz="4" w:space="0" w:color="auto"/>
              <w:right w:val="single" w:sz="4" w:space="0" w:color="auto"/>
            </w:tcBorders>
            <w:vAlign w:val="center"/>
            <w:hideMark/>
          </w:tcPr>
          <w:p w14:paraId="7AD24EE9" w14:textId="77777777" w:rsidR="007C7879" w:rsidRPr="00860F98" w:rsidRDefault="007C7879" w:rsidP="007C7879"/>
        </w:tc>
        <w:tc>
          <w:tcPr>
            <w:tcW w:w="993" w:type="dxa"/>
            <w:vMerge/>
            <w:tcBorders>
              <w:top w:val="nil"/>
              <w:left w:val="nil"/>
              <w:bottom w:val="single" w:sz="4" w:space="0" w:color="auto"/>
              <w:right w:val="single" w:sz="4" w:space="0" w:color="auto"/>
            </w:tcBorders>
            <w:vAlign w:val="center"/>
            <w:hideMark/>
          </w:tcPr>
          <w:p w14:paraId="712A47F6" w14:textId="77777777" w:rsidR="007C7879" w:rsidRPr="00860F98" w:rsidRDefault="007C7879" w:rsidP="007C7879"/>
        </w:tc>
        <w:tc>
          <w:tcPr>
            <w:tcW w:w="1276" w:type="dxa"/>
            <w:vMerge/>
            <w:tcBorders>
              <w:top w:val="nil"/>
              <w:left w:val="single" w:sz="4" w:space="0" w:color="auto"/>
              <w:bottom w:val="single" w:sz="4" w:space="0" w:color="auto"/>
              <w:right w:val="single" w:sz="4" w:space="0" w:color="auto"/>
            </w:tcBorders>
            <w:vAlign w:val="center"/>
            <w:hideMark/>
          </w:tcPr>
          <w:p w14:paraId="7E17AA5D" w14:textId="77777777" w:rsidR="007C7879" w:rsidRPr="00860F98" w:rsidRDefault="007C7879" w:rsidP="007C7879"/>
        </w:tc>
      </w:tr>
      <w:tr w:rsidR="007C7879" w:rsidRPr="00860F98" w14:paraId="206C05D4" w14:textId="77777777" w:rsidTr="004B5E4A">
        <w:trPr>
          <w:trHeight w:val="20"/>
        </w:trPr>
        <w:tc>
          <w:tcPr>
            <w:tcW w:w="598" w:type="dxa"/>
            <w:tcBorders>
              <w:top w:val="nil"/>
              <w:left w:val="nil"/>
              <w:bottom w:val="nil"/>
              <w:right w:val="single" w:sz="4" w:space="0" w:color="auto"/>
            </w:tcBorders>
            <w:shd w:val="clear" w:color="auto" w:fill="auto"/>
            <w:noWrap/>
            <w:vAlign w:val="bottom"/>
            <w:hideMark/>
          </w:tcPr>
          <w:p w14:paraId="43667ED4" w14:textId="77777777" w:rsidR="007C7879" w:rsidRPr="00860F98" w:rsidRDefault="007C7879" w:rsidP="007C7879"/>
        </w:tc>
        <w:tc>
          <w:tcPr>
            <w:tcW w:w="195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E1C6527" w14:textId="77777777" w:rsidR="007C7879" w:rsidRPr="00860F98" w:rsidRDefault="007C7879" w:rsidP="007C7879"/>
        </w:tc>
        <w:tc>
          <w:tcPr>
            <w:tcW w:w="1275" w:type="dxa"/>
            <w:tcBorders>
              <w:top w:val="nil"/>
              <w:left w:val="single" w:sz="4" w:space="0" w:color="auto"/>
              <w:bottom w:val="nil"/>
              <w:right w:val="nil"/>
            </w:tcBorders>
            <w:shd w:val="clear" w:color="auto" w:fill="auto"/>
            <w:noWrap/>
            <w:vAlign w:val="bottom"/>
            <w:hideMark/>
          </w:tcPr>
          <w:p w14:paraId="326176B7" w14:textId="77777777" w:rsidR="007C7879" w:rsidRPr="00860F98" w:rsidRDefault="007C7879" w:rsidP="007C7879"/>
        </w:tc>
        <w:tc>
          <w:tcPr>
            <w:tcW w:w="1276" w:type="dxa"/>
            <w:tcBorders>
              <w:top w:val="nil"/>
              <w:left w:val="nil"/>
              <w:bottom w:val="nil"/>
              <w:right w:val="nil"/>
            </w:tcBorders>
            <w:shd w:val="clear" w:color="auto" w:fill="auto"/>
            <w:noWrap/>
            <w:vAlign w:val="bottom"/>
            <w:hideMark/>
          </w:tcPr>
          <w:p w14:paraId="60141362" w14:textId="77777777" w:rsidR="007C7879" w:rsidRPr="00860F98" w:rsidRDefault="007C7879" w:rsidP="007C7879"/>
        </w:tc>
        <w:tc>
          <w:tcPr>
            <w:tcW w:w="1377" w:type="dxa"/>
            <w:tcBorders>
              <w:top w:val="nil"/>
              <w:left w:val="nil"/>
              <w:bottom w:val="nil"/>
              <w:right w:val="nil"/>
            </w:tcBorders>
            <w:shd w:val="clear" w:color="auto" w:fill="auto"/>
            <w:noWrap/>
            <w:vAlign w:val="bottom"/>
            <w:hideMark/>
          </w:tcPr>
          <w:p w14:paraId="7D388CAF" w14:textId="77777777" w:rsidR="007C7879" w:rsidRPr="00860F98" w:rsidRDefault="007C7879" w:rsidP="007C7879"/>
        </w:tc>
        <w:tc>
          <w:tcPr>
            <w:tcW w:w="992" w:type="dxa"/>
            <w:tcBorders>
              <w:top w:val="nil"/>
              <w:left w:val="nil"/>
              <w:bottom w:val="nil"/>
              <w:right w:val="nil"/>
            </w:tcBorders>
            <w:shd w:val="clear" w:color="auto" w:fill="auto"/>
            <w:noWrap/>
            <w:vAlign w:val="bottom"/>
            <w:hideMark/>
          </w:tcPr>
          <w:p w14:paraId="7D7A1FF7" w14:textId="77777777" w:rsidR="007C7879" w:rsidRPr="00860F98" w:rsidRDefault="007C7879" w:rsidP="007C7879">
            <w:pPr>
              <w:rPr>
                <w:b/>
                <w:bCs/>
              </w:rPr>
            </w:pPr>
          </w:p>
        </w:tc>
        <w:tc>
          <w:tcPr>
            <w:tcW w:w="993" w:type="dxa"/>
            <w:tcBorders>
              <w:top w:val="nil"/>
              <w:left w:val="nil"/>
              <w:bottom w:val="nil"/>
              <w:right w:val="nil"/>
            </w:tcBorders>
            <w:shd w:val="clear" w:color="auto" w:fill="auto"/>
            <w:noWrap/>
            <w:vAlign w:val="bottom"/>
            <w:hideMark/>
          </w:tcPr>
          <w:p w14:paraId="51293373" w14:textId="77777777" w:rsidR="007C7879" w:rsidRPr="00860F98" w:rsidRDefault="007C7879" w:rsidP="007C7879"/>
        </w:tc>
        <w:tc>
          <w:tcPr>
            <w:tcW w:w="1276" w:type="dxa"/>
            <w:tcBorders>
              <w:top w:val="nil"/>
              <w:left w:val="nil"/>
              <w:bottom w:val="nil"/>
              <w:right w:val="nil"/>
            </w:tcBorders>
            <w:shd w:val="clear" w:color="auto" w:fill="auto"/>
            <w:noWrap/>
            <w:vAlign w:val="bottom"/>
            <w:hideMark/>
          </w:tcPr>
          <w:p w14:paraId="34A7B232" w14:textId="77777777" w:rsidR="007C7879" w:rsidRPr="00860F98" w:rsidRDefault="007C7879" w:rsidP="007C7879"/>
        </w:tc>
      </w:tr>
      <w:tr w:rsidR="007C7879" w:rsidRPr="00860F98" w14:paraId="18A3835C" w14:textId="77777777" w:rsidTr="004B5E4A">
        <w:trPr>
          <w:trHeight w:val="20"/>
        </w:trPr>
        <w:tc>
          <w:tcPr>
            <w:tcW w:w="598" w:type="dxa"/>
            <w:tcBorders>
              <w:top w:val="single" w:sz="4" w:space="0" w:color="auto"/>
              <w:left w:val="single" w:sz="4" w:space="0" w:color="auto"/>
              <w:bottom w:val="nil"/>
              <w:right w:val="single" w:sz="4" w:space="0" w:color="auto"/>
            </w:tcBorders>
            <w:shd w:val="clear" w:color="auto" w:fill="auto"/>
            <w:hideMark/>
          </w:tcPr>
          <w:p w14:paraId="6B284B70" w14:textId="77777777" w:rsidR="007C7879" w:rsidRPr="00860F98" w:rsidRDefault="007C7879" w:rsidP="007C7879">
            <w:pPr>
              <w:jc w:val="center"/>
            </w:pPr>
            <w:r w:rsidRPr="00860F98">
              <w:t>10</w:t>
            </w:r>
          </w:p>
        </w:tc>
        <w:tc>
          <w:tcPr>
            <w:tcW w:w="195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3E2F516" w14:textId="77777777" w:rsidR="007C7879" w:rsidRPr="00860F98" w:rsidRDefault="007C7879" w:rsidP="007C7879">
            <w:r w:rsidRPr="00860F98">
              <w:t>Предприятия бытового обслуживания</w:t>
            </w:r>
          </w:p>
        </w:tc>
        <w:tc>
          <w:tcPr>
            <w:tcW w:w="1275" w:type="dxa"/>
            <w:vMerge w:val="restart"/>
            <w:tcBorders>
              <w:top w:val="single" w:sz="4" w:space="0" w:color="auto"/>
              <w:left w:val="single" w:sz="4" w:space="0" w:color="auto"/>
              <w:bottom w:val="single" w:sz="4" w:space="0" w:color="auto"/>
              <w:right w:val="nil"/>
            </w:tcBorders>
            <w:shd w:val="clear" w:color="auto" w:fill="auto"/>
            <w:hideMark/>
          </w:tcPr>
          <w:p w14:paraId="34E107F6" w14:textId="77777777" w:rsidR="007C7879" w:rsidRPr="00860F98" w:rsidRDefault="007C7879" w:rsidP="007C7879">
            <w:r w:rsidRPr="00860F98">
              <w:t>рабочее место</w:t>
            </w:r>
          </w:p>
        </w:tc>
        <w:tc>
          <w:tcPr>
            <w:tcW w:w="1276" w:type="dxa"/>
            <w:tcBorders>
              <w:top w:val="single" w:sz="4" w:space="0" w:color="auto"/>
              <w:left w:val="single" w:sz="4" w:space="0" w:color="auto"/>
              <w:bottom w:val="nil"/>
              <w:right w:val="single" w:sz="4" w:space="0" w:color="auto"/>
            </w:tcBorders>
            <w:shd w:val="clear" w:color="auto" w:fill="auto"/>
            <w:vAlign w:val="center"/>
            <w:hideMark/>
          </w:tcPr>
          <w:p w14:paraId="37FB4055" w14:textId="77777777" w:rsidR="007C7879" w:rsidRPr="00860F98" w:rsidRDefault="007C7879" w:rsidP="007C7879">
            <w:pPr>
              <w:jc w:val="center"/>
            </w:pPr>
            <w:r w:rsidRPr="00860F98">
              <w:t>7</w:t>
            </w:r>
          </w:p>
        </w:tc>
        <w:tc>
          <w:tcPr>
            <w:tcW w:w="1377" w:type="dxa"/>
            <w:vMerge w:val="restart"/>
            <w:tcBorders>
              <w:top w:val="single" w:sz="4" w:space="0" w:color="auto"/>
              <w:left w:val="nil"/>
              <w:bottom w:val="single" w:sz="4" w:space="0" w:color="auto"/>
              <w:right w:val="single" w:sz="4" w:space="0" w:color="auto"/>
            </w:tcBorders>
            <w:shd w:val="clear" w:color="auto" w:fill="auto"/>
            <w:vAlign w:val="center"/>
            <w:hideMark/>
          </w:tcPr>
          <w:p w14:paraId="3CDFE029" w14:textId="77777777" w:rsidR="007C7879" w:rsidRPr="00860F98" w:rsidRDefault="007C7879" w:rsidP="007C7879">
            <w:pPr>
              <w:jc w:val="center"/>
            </w:pPr>
            <w:r w:rsidRPr="00860F98">
              <w:t>3</w:t>
            </w:r>
          </w:p>
        </w:tc>
        <w:tc>
          <w:tcPr>
            <w:tcW w:w="992" w:type="dxa"/>
            <w:vMerge w:val="restart"/>
            <w:tcBorders>
              <w:top w:val="single" w:sz="4" w:space="0" w:color="auto"/>
              <w:left w:val="nil"/>
              <w:bottom w:val="single" w:sz="4" w:space="0" w:color="auto"/>
              <w:right w:val="single" w:sz="4" w:space="0" w:color="auto"/>
            </w:tcBorders>
            <w:shd w:val="clear" w:color="auto" w:fill="auto"/>
            <w:vAlign w:val="center"/>
            <w:hideMark/>
          </w:tcPr>
          <w:p w14:paraId="73A75238" w14:textId="77777777" w:rsidR="007C7879" w:rsidRPr="00860F98" w:rsidRDefault="007C7879" w:rsidP="007C7879">
            <w:pPr>
              <w:jc w:val="center"/>
            </w:pPr>
            <w:r w:rsidRPr="00860F98">
              <w:t>0</w:t>
            </w:r>
          </w:p>
        </w:tc>
        <w:tc>
          <w:tcPr>
            <w:tcW w:w="993" w:type="dxa"/>
            <w:vMerge w:val="restart"/>
            <w:tcBorders>
              <w:top w:val="single" w:sz="4" w:space="0" w:color="auto"/>
              <w:left w:val="nil"/>
              <w:bottom w:val="single" w:sz="4" w:space="0" w:color="auto"/>
              <w:right w:val="single" w:sz="4" w:space="0" w:color="auto"/>
            </w:tcBorders>
            <w:shd w:val="clear" w:color="auto" w:fill="auto"/>
            <w:vAlign w:val="center"/>
            <w:hideMark/>
          </w:tcPr>
          <w:p w14:paraId="750A1990" w14:textId="77777777" w:rsidR="007C7879" w:rsidRPr="00860F98" w:rsidRDefault="007C7879" w:rsidP="007C7879">
            <w:pPr>
              <w:jc w:val="center"/>
            </w:pPr>
            <w:r w:rsidRPr="00860F98">
              <w:t>3</w:t>
            </w:r>
          </w:p>
        </w:tc>
        <w:tc>
          <w:tcPr>
            <w:tcW w:w="127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F83A6D2" w14:textId="77777777" w:rsidR="007C7879" w:rsidRPr="00860F98" w:rsidRDefault="007C7879" w:rsidP="007C7879">
            <w:pPr>
              <w:jc w:val="center"/>
            </w:pPr>
            <w:r w:rsidRPr="00860F98">
              <w:t> </w:t>
            </w:r>
          </w:p>
        </w:tc>
      </w:tr>
      <w:tr w:rsidR="007C7879" w:rsidRPr="00860F98" w14:paraId="54D5D01F" w14:textId="77777777" w:rsidTr="004B5E4A">
        <w:trPr>
          <w:trHeight w:val="20"/>
        </w:trPr>
        <w:tc>
          <w:tcPr>
            <w:tcW w:w="598" w:type="dxa"/>
            <w:tcBorders>
              <w:top w:val="nil"/>
              <w:left w:val="single" w:sz="4" w:space="0" w:color="auto"/>
              <w:bottom w:val="single" w:sz="4" w:space="0" w:color="auto"/>
              <w:right w:val="single" w:sz="4" w:space="0" w:color="auto"/>
            </w:tcBorders>
            <w:shd w:val="clear" w:color="auto" w:fill="auto"/>
            <w:hideMark/>
          </w:tcPr>
          <w:p w14:paraId="53F31552" w14:textId="77777777" w:rsidR="007C7879" w:rsidRPr="00860F98" w:rsidRDefault="007C7879" w:rsidP="007C7879">
            <w:pPr>
              <w:jc w:val="center"/>
            </w:pPr>
            <w:r w:rsidRPr="00860F98">
              <w:t> </w:t>
            </w:r>
          </w:p>
        </w:tc>
        <w:tc>
          <w:tcPr>
            <w:tcW w:w="1954" w:type="dxa"/>
            <w:vMerge/>
            <w:tcBorders>
              <w:top w:val="single" w:sz="4" w:space="0" w:color="auto"/>
              <w:left w:val="single" w:sz="4" w:space="0" w:color="auto"/>
              <w:bottom w:val="single" w:sz="4" w:space="0" w:color="auto"/>
              <w:right w:val="single" w:sz="4" w:space="0" w:color="auto"/>
            </w:tcBorders>
            <w:vAlign w:val="center"/>
            <w:hideMark/>
          </w:tcPr>
          <w:p w14:paraId="2F85CDC5" w14:textId="77777777" w:rsidR="007C7879" w:rsidRPr="00860F98" w:rsidRDefault="007C7879" w:rsidP="007C7879"/>
        </w:tc>
        <w:tc>
          <w:tcPr>
            <w:tcW w:w="1275" w:type="dxa"/>
            <w:vMerge/>
            <w:tcBorders>
              <w:top w:val="single" w:sz="4" w:space="0" w:color="auto"/>
              <w:left w:val="single" w:sz="4" w:space="0" w:color="auto"/>
              <w:bottom w:val="single" w:sz="4" w:space="0" w:color="auto"/>
              <w:right w:val="nil"/>
            </w:tcBorders>
            <w:vAlign w:val="center"/>
            <w:hideMark/>
          </w:tcPr>
          <w:p w14:paraId="3B33D662" w14:textId="77777777" w:rsidR="007C7879" w:rsidRPr="00860F98" w:rsidRDefault="007C7879" w:rsidP="007C7879"/>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4EB442F2" w14:textId="77777777" w:rsidR="007C7879" w:rsidRPr="00860F98" w:rsidRDefault="007C7879" w:rsidP="007C7879">
            <w:pPr>
              <w:jc w:val="center"/>
            </w:pPr>
            <w:r w:rsidRPr="00860F98">
              <w:t xml:space="preserve">на 1 тыс. чел. </w:t>
            </w:r>
          </w:p>
        </w:tc>
        <w:tc>
          <w:tcPr>
            <w:tcW w:w="1377" w:type="dxa"/>
            <w:vMerge/>
            <w:tcBorders>
              <w:top w:val="single" w:sz="4" w:space="0" w:color="auto"/>
              <w:left w:val="nil"/>
              <w:bottom w:val="single" w:sz="4" w:space="0" w:color="auto"/>
              <w:right w:val="single" w:sz="4" w:space="0" w:color="auto"/>
            </w:tcBorders>
            <w:vAlign w:val="center"/>
            <w:hideMark/>
          </w:tcPr>
          <w:p w14:paraId="7479137B" w14:textId="77777777" w:rsidR="007C7879" w:rsidRPr="00860F98" w:rsidRDefault="007C7879" w:rsidP="007C7879"/>
        </w:tc>
        <w:tc>
          <w:tcPr>
            <w:tcW w:w="992" w:type="dxa"/>
            <w:vMerge/>
            <w:tcBorders>
              <w:top w:val="single" w:sz="4" w:space="0" w:color="auto"/>
              <w:left w:val="nil"/>
              <w:bottom w:val="single" w:sz="4" w:space="0" w:color="auto"/>
              <w:right w:val="single" w:sz="4" w:space="0" w:color="auto"/>
            </w:tcBorders>
            <w:vAlign w:val="center"/>
            <w:hideMark/>
          </w:tcPr>
          <w:p w14:paraId="63ED4028" w14:textId="77777777" w:rsidR="007C7879" w:rsidRPr="00860F98" w:rsidRDefault="007C7879" w:rsidP="007C7879"/>
        </w:tc>
        <w:tc>
          <w:tcPr>
            <w:tcW w:w="993" w:type="dxa"/>
            <w:vMerge/>
            <w:tcBorders>
              <w:top w:val="single" w:sz="4" w:space="0" w:color="auto"/>
              <w:left w:val="nil"/>
              <w:bottom w:val="single" w:sz="4" w:space="0" w:color="auto"/>
              <w:right w:val="single" w:sz="4" w:space="0" w:color="auto"/>
            </w:tcBorders>
            <w:vAlign w:val="center"/>
            <w:hideMark/>
          </w:tcPr>
          <w:p w14:paraId="1FC31CB8" w14:textId="77777777" w:rsidR="007C7879" w:rsidRPr="00860F98" w:rsidRDefault="007C7879" w:rsidP="007C7879"/>
        </w:tc>
        <w:tc>
          <w:tcPr>
            <w:tcW w:w="1276" w:type="dxa"/>
            <w:vMerge/>
            <w:tcBorders>
              <w:top w:val="single" w:sz="4" w:space="0" w:color="auto"/>
              <w:left w:val="single" w:sz="4" w:space="0" w:color="auto"/>
              <w:bottom w:val="single" w:sz="4" w:space="0" w:color="000000"/>
              <w:right w:val="single" w:sz="4" w:space="0" w:color="auto"/>
            </w:tcBorders>
            <w:vAlign w:val="center"/>
            <w:hideMark/>
          </w:tcPr>
          <w:p w14:paraId="1B317EAF" w14:textId="77777777" w:rsidR="007C7879" w:rsidRPr="00860F98" w:rsidRDefault="007C7879" w:rsidP="007C7879"/>
        </w:tc>
      </w:tr>
      <w:tr w:rsidR="007C7879" w:rsidRPr="00860F98" w14:paraId="3637627C" w14:textId="77777777" w:rsidTr="004B5E4A">
        <w:trPr>
          <w:trHeight w:val="20"/>
        </w:trPr>
        <w:tc>
          <w:tcPr>
            <w:tcW w:w="598" w:type="dxa"/>
            <w:tcBorders>
              <w:top w:val="nil"/>
              <w:left w:val="single" w:sz="4" w:space="0" w:color="auto"/>
              <w:bottom w:val="nil"/>
              <w:right w:val="single" w:sz="4" w:space="0" w:color="auto"/>
            </w:tcBorders>
            <w:shd w:val="clear" w:color="auto" w:fill="auto"/>
            <w:hideMark/>
          </w:tcPr>
          <w:p w14:paraId="299E1938" w14:textId="77777777" w:rsidR="007C7879" w:rsidRPr="00860F98" w:rsidRDefault="007C7879" w:rsidP="007C7879">
            <w:pPr>
              <w:jc w:val="center"/>
            </w:pPr>
            <w:r w:rsidRPr="00860F98">
              <w:t>11</w:t>
            </w:r>
          </w:p>
        </w:tc>
        <w:tc>
          <w:tcPr>
            <w:tcW w:w="195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13A38A9" w14:textId="77777777" w:rsidR="007C7879" w:rsidRPr="00860F98" w:rsidRDefault="007C7879" w:rsidP="007C7879">
            <w:r w:rsidRPr="00860F98">
              <w:t>Бани</w:t>
            </w:r>
          </w:p>
        </w:tc>
        <w:tc>
          <w:tcPr>
            <w:tcW w:w="1275" w:type="dxa"/>
            <w:vMerge w:val="restart"/>
            <w:tcBorders>
              <w:top w:val="nil"/>
              <w:left w:val="single" w:sz="4" w:space="0" w:color="auto"/>
              <w:bottom w:val="single" w:sz="4" w:space="0" w:color="auto"/>
              <w:right w:val="single" w:sz="4" w:space="0" w:color="auto"/>
            </w:tcBorders>
            <w:shd w:val="clear" w:color="auto" w:fill="auto"/>
            <w:hideMark/>
          </w:tcPr>
          <w:p w14:paraId="219C7188" w14:textId="77777777" w:rsidR="007C7879" w:rsidRPr="00860F98" w:rsidRDefault="007C7879" w:rsidP="007C7879">
            <w:r w:rsidRPr="00860F98">
              <w:t>место</w:t>
            </w:r>
          </w:p>
        </w:tc>
        <w:tc>
          <w:tcPr>
            <w:tcW w:w="1276" w:type="dxa"/>
            <w:tcBorders>
              <w:top w:val="nil"/>
              <w:left w:val="nil"/>
              <w:bottom w:val="nil"/>
              <w:right w:val="single" w:sz="4" w:space="0" w:color="auto"/>
            </w:tcBorders>
            <w:shd w:val="clear" w:color="auto" w:fill="auto"/>
            <w:vAlign w:val="center"/>
            <w:hideMark/>
          </w:tcPr>
          <w:p w14:paraId="09BC227C" w14:textId="77777777" w:rsidR="007C7879" w:rsidRPr="00860F98" w:rsidRDefault="007C7879" w:rsidP="007C7879">
            <w:pPr>
              <w:jc w:val="center"/>
            </w:pPr>
            <w:r w:rsidRPr="00860F98">
              <w:t>7</w:t>
            </w:r>
          </w:p>
        </w:tc>
        <w:tc>
          <w:tcPr>
            <w:tcW w:w="1377" w:type="dxa"/>
            <w:vMerge w:val="restart"/>
            <w:tcBorders>
              <w:top w:val="nil"/>
              <w:left w:val="nil"/>
              <w:bottom w:val="single" w:sz="4" w:space="0" w:color="auto"/>
              <w:right w:val="single" w:sz="4" w:space="0" w:color="auto"/>
            </w:tcBorders>
            <w:shd w:val="clear" w:color="auto" w:fill="auto"/>
            <w:vAlign w:val="center"/>
            <w:hideMark/>
          </w:tcPr>
          <w:p w14:paraId="1183ABBE" w14:textId="77777777" w:rsidR="007C7879" w:rsidRPr="00860F98" w:rsidRDefault="00F45A59" w:rsidP="007C7879">
            <w:pPr>
              <w:jc w:val="center"/>
            </w:pPr>
            <w:r>
              <w:t>3</w:t>
            </w:r>
          </w:p>
        </w:tc>
        <w:tc>
          <w:tcPr>
            <w:tcW w:w="992" w:type="dxa"/>
            <w:vMerge w:val="restart"/>
            <w:tcBorders>
              <w:top w:val="nil"/>
              <w:left w:val="nil"/>
              <w:bottom w:val="single" w:sz="4" w:space="0" w:color="auto"/>
              <w:right w:val="single" w:sz="4" w:space="0" w:color="auto"/>
            </w:tcBorders>
            <w:shd w:val="clear" w:color="auto" w:fill="auto"/>
            <w:vAlign w:val="center"/>
            <w:hideMark/>
          </w:tcPr>
          <w:p w14:paraId="03605073" w14:textId="77777777" w:rsidR="007C7879" w:rsidRPr="00860F98" w:rsidRDefault="007C7879" w:rsidP="007C7879">
            <w:pPr>
              <w:jc w:val="center"/>
            </w:pPr>
            <w:r w:rsidRPr="00860F98">
              <w:t>0</w:t>
            </w:r>
          </w:p>
        </w:tc>
        <w:tc>
          <w:tcPr>
            <w:tcW w:w="993" w:type="dxa"/>
            <w:vMerge w:val="restart"/>
            <w:tcBorders>
              <w:top w:val="nil"/>
              <w:left w:val="nil"/>
              <w:bottom w:val="single" w:sz="4" w:space="0" w:color="auto"/>
              <w:right w:val="single" w:sz="4" w:space="0" w:color="auto"/>
            </w:tcBorders>
            <w:shd w:val="clear" w:color="auto" w:fill="auto"/>
            <w:vAlign w:val="center"/>
            <w:hideMark/>
          </w:tcPr>
          <w:p w14:paraId="20FAF6A3" w14:textId="77777777" w:rsidR="007C7879" w:rsidRPr="00860F98" w:rsidRDefault="007C7879" w:rsidP="007C7879">
            <w:pPr>
              <w:jc w:val="center"/>
            </w:pPr>
            <w:r w:rsidRPr="00860F98">
              <w:t>3</w:t>
            </w:r>
          </w:p>
        </w:tc>
        <w:tc>
          <w:tcPr>
            <w:tcW w:w="1276" w:type="dxa"/>
            <w:vMerge w:val="restart"/>
            <w:tcBorders>
              <w:top w:val="nil"/>
              <w:left w:val="single" w:sz="4" w:space="0" w:color="auto"/>
              <w:bottom w:val="single" w:sz="4" w:space="0" w:color="000000"/>
              <w:right w:val="single" w:sz="4" w:space="0" w:color="auto"/>
            </w:tcBorders>
            <w:shd w:val="clear" w:color="auto" w:fill="auto"/>
            <w:vAlign w:val="center"/>
            <w:hideMark/>
          </w:tcPr>
          <w:p w14:paraId="56D4A128" w14:textId="77777777" w:rsidR="007C7879" w:rsidRPr="00860F98" w:rsidRDefault="007C7879" w:rsidP="007C7879">
            <w:pPr>
              <w:jc w:val="center"/>
            </w:pPr>
            <w:r w:rsidRPr="00860F98">
              <w:t> </w:t>
            </w:r>
          </w:p>
        </w:tc>
      </w:tr>
      <w:tr w:rsidR="007C7879" w:rsidRPr="00860F98" w14:paraId="61B58376" w14:textId="77777777" w:rsidTr="004B5E4A">
        <w:trPr>
          <w:trHeight w:val="20"/>
        </w:trPr>
        <w:tc>
          <w:tcPr>
            <w:tcW w:w="598" w:type="dxa"/>
            <w:tcBorders>
              <w:top w:val="nil"/>
              <w:left w:val="single" w:sz="4" w:space="0" w:color="auto"/>
              <w:bottom w:val="single" w:sz="4" w:space="0" w:color="auto"/>
              <w:right w:val="single" w:sz="4" w:space="0" w:color="auto"/>
            </w:tcBorders>
            <w:shd w:val="clear" w:color="auto" w:fill="auto"/>
            <w:hideMark/>
          </w:tcPr>
          <w:p w14:paraId="05C9F88E" w14:textId="77777777" w:rsidR="007C7879" w:rsidRPr="00860F98" w:rsidRDefault="007C7879" w:rsidP="007C7879">
            <w:pPr>
              <w:jc w:val="center"/>
            </w:pPr>
            <w:r w:rsidRPr="00860F98">
              <w:t> </w:t>
            </w:r>
          </w:p>
        </w:tc>
        <w:tc>
          <w:tcPr>
            <w:tcW w:w="1954" w:type="dxa"/>
            <w:vMerge/>
            <w:tcBorders>
              <w:top w:val="single" w:sz="4" w:space="0" w:color="auto"/>
              <w:left w:val="single" w:sz="4" w:space="0" w:color="auto"/>
              <w:bottom w:val="single" w:sz="4" w:space="0" w:color="auto"/>
              <w:right w:val="single" w:sz="4" w:space="0" w:color="auto"/>
            </w:tcBorders>
            <w:vAlign w:val="center"/>
            <w:hideMark/>
          </w:tcPr>
          <w:p w14:paraId="30511A55" w14:textId="77777777" w:rsidR="007C7879" w:rsidRPr="00860F98" w:rsidRDefault="007C7879" w:rsidP="007C7879"/>
        </w:tc>
        <w:tc>
          <w:tcPr>
            <w:tcW w:w="1275" w:type="dxa"/>
            <w:vMerge/>
            <w:tcBorders>
              <w:top w:val="nil"/>
              <w:left w:val="single" w:sz="4" w:space="0" w:color="auto"/>
              <w:bottom w:val="single" w:sz="4" w:space="0" w:color="auto"/>
              <w:right w:val="single" w:sz="4" w:space="0" w:color="auto"/>
            </w:tcBorders>
            <w:vAlign w:val="center"/>
            <w:hideMark/>
          </w:tcPr>
          <w:p w14:paraId="326BF1F1" w14:textId="77777777" w:rsidR="007C7879" w:rsidRPr="00860F98" w:rsidRDefault="007C7879" w:rsidP="007C7879"/>
        </w:tc>
        <w:tc>
          <w:tcPr>
            <w:tcW w:w="1276" w:type="dxa"/>
            <w:tcBorders>
              <w:top w:val="nil"/>
              <w:left w:val="nil"/>
              <w:bottom w:val="single" w:sz="4" w:space="0" w:color="auto"/>
              <w:right w:val="single" w:sz="4" w:space="0" w:color="auto"/>
            </w:tcBorders>
            <w:shd w:val="clear" w:color="auto" w:fill="auto"/>
            <w:vAlign w:val="center"/>
            <w:hideMark/>
          </w:tcPr>
          <w:p w14:paraId="722D73D4" w14:textId="77777777" w:rsidR="007C7879" w:rsidRPr="00860F98" w:rsidRDefault="007C7879" w:rsidP="007C7879">
            <w:pPr>
              <w:jc w:val="center"/>
            </w:pPr>
            <w:r w:rsidRPr="00860F98">
              <w:t>на 1тыс. чел.</w:t>
            </w:r>
          </w:p>
        </w:tc>
        <w:tc>
          <w:tcPr>
            <w:tcW w:w="1377" w:type="dxa"/>
            <w:vMerge/>
            <w:tcBorders>
              <w:top w:val="nil"/>
              <w:left w:val="nil"/>
              <w:bottom w:val="single" w:sz="4" w:space="0" w:color="auto"/>
              <w:right w:val="single" w:sz="4" w:space="0" w:color="auto"/>
            </w:tcBorders>
            <w:vAlign w:val="center"/>
            <w:hideMark/>
          </w:tcPr>
          <w:p w14:paraId="54C17E94" w14:textId="77777777" w:rsidR="007C7879" w:rsidRPr="00860F98" w:rsidRDefault="007C7879" w:rsidP="007C7879"/>
        </w:tc>
        <w:tc>
          <w:tcPr>
            <w:tcW w:w="992" w:type="dxa"/>
            <w:vMerge/>
            <w:tcBorders>
              <w:top w:val="nil"/>
              <w:left w:val="nil"/>
              <w:bottom w:val="single" w:sz="4" w:space="0" w:color="auto"/>
              <w:right w:val="single" w:sz="4" w:space="0" w:color="auto"/>
            </w:tcBorders>
            <w:vAlign w:val="center"/>
            <w:hideMark/>
          </w:tcPr>
          <w:p w14:paraId="1E21E9A1" w14:textId="77777777" w:rsidR="007C7879" w:rsidRPr="00860F98" w:rsidRDefault="007C7879" w:rsidP="007C7879"/>
        </w:tc>
        <w:tc>
          <w:tcPr>
            <w:tcW w:w="993" w:type="dxa"/>
            <w:vMerge/>
            <w:tcBorders>
              <w:top w:val="nil"/>
              <w:left w:val="nil"/>
              <w:bottom w:val="single" w:sz="4" w:space="0" w:color="auto"/>
              <w:right w:val="single" w:sz="4" w:space="0" w:color="auto"/>
            </w:tcBorders>
            <w:vAlign w:val="center"/>
            <w:hideMark/>
          </w:tcPr>
          <w:p w14:paraId="160C949E" w14:textId="77777777" w:rsidR="007C7879" w:rsidRPr="00860F98" w:rsidRDefault="007C7879" w:rsidP="007C7879"/>
        </w:tc>
        <w:tc>
          <w:tcPr>
            <w:tcW w:w="1276" w:type="dxa"/>
            <w:vMerge/>
            <w:tcBorders>
              <w:top w:val="nil"/>
              <w:left w:val="single" w:sz="4" w:space="0" w:color="auto"/>
              <w:bottom w:val="single" w:sz="4" w:space="0" w:color="000000"/>
              <w:right w:val="single" w:sz="4" w:space="0" w:color="auto"/>
            </w:tcBorders>
            <w:vAlign w:val="center"/>
            <w:hideMark/>
          </w:tcPr>
          <w:p w14:paraId="7BAE1DAE" w14:textId="77777777" w:rsidR="007C7879" w:rsidRPr="00860F98" w:rsidRDefault="007C7879" w:rsidP="007C7879"/>
        </w:tc>
      </w:tr>
      <w:tr w:rsidR="007C7879" w:rsidRPr="00860F98" w14:paraId="2EEFB8B3" w14:textId="77777777" w:rsidTr="004B5E4A">
        <w:trPr>
          <w:trHeight w:val="20"/>
        </w:trPr>
        <w:tc>
          <w:tcPr>
            <w:tcW w:w="598" w:type="dxa"/>
            <w:tcBorders>
              <w:top w:val="nil"/>
              <w:left w:val="single" w:sz="4" w:space="0" w:color="auto"/>
              <w:bottom w:val="nil"/>
              <w:right w:val="single" w:sz="4" w:space="0" w:color="auto"/>
            </w:tcBorders>
            <w:shd w:val="clear" w:color="auto" w:fill="auto"/>
            <w:hideMark/>
          </w:tcPr>
          <w:p w14:paraId="0B812B66" w14:textId="77777777" w:rsidR="007C7879" w:rsidRPr="00860F98" w:rsidRDefault="007C7879" w:rsidP="007C7879">
            <w:pPr>
              <w:jc w:val="center"/>
            </w:pPr>
            <w:r w:rsidRPr="00860F98">
              <w:t>12</w:t>
            </w:r>
          </w:p>
        </w:tc>
        <w:tc>
          <w:tcPr>
            <w:tcW w:w="195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56AA03F" w14:textId="77777777" w:rsidR="007C7879" w:rsidRPr="00860F98" w:rsidRDefault="007C7879" w:rsidP="007C7879">
            <w:r w:rsidRPr="00860F98">
              <w:t>Отделение связи</w:t>
            </w:r>
          </w:p>
        </w:tc>
        <w:tc>
          <w:tcPr>
            <w:tcW w:w="1275" w:type="dxa"/>
            <w:vMerge w:val="restart"/>
            <w:tcBorders>
              <w:top w:val="nil"/>
              <w:left w:val="single" w:sz="4" w:space="0" w:color="auto"/>
              <w:bottom w:val="single" w:sz="4" w:space="0" w:color="auto"/>
              <w:right w:val="nil"/>
            </w:tcBorders>
            <w:shd w:val="clear" w:color="auto" w:fill="auto"/>
            <w:hideMark/>
          </w:tcPr>
          <w:p w14:paraId="169299EF" w14:textId="77777777" w:rsidR="007C7879" w:rsidRPr="00860F98" w:rsidRDefault="007C7879" w:rsidP="007C7879">
            <w:r w:rsidRPr="00860F98">
              <w:t>операцион. место</w:t>
            </w:r>
          </w:p>
        </w:tc>
        <w:tc>
          <w:tcPr>
            <w:tcW w:w="1276" w:type="dxa"/>
            <w:tcBorders>
              <w:top w:val="nil"/>
              <w:left w:val="single" w:sz="4" w:space="0" w:color="auto"/>
              <w:bottom w:val="nil"/>
              <w:right w:val="single" w:sz="4" w:space="0" w:color="auto"/>
            </w:tcBorders>
            <w:shd w:val="clear" w:color="auto" w:fill="auto"/>
            <w:vAlign w:val="center"/>
            <w:hideMark/>
          </w:tcPr>
          <w:p w14:paraId="112821D8" w14:textId="77777777" w:rsidR="007C7879" w:rsidRPr="00860F98" w:rsidRDefault="007C7879" w:rsidP="007C7879">
            <w:pPr>
              <w:jc w:val="center"/>
            </w:pPr>
          </w:p>
        </w:tc>
        <w:tc>
          <w:tcPr>
            <w:tcW w:w="1377" w:type="dxa"/>
            <w:vMerge w:val="restart"/>
            <w:tcBorders>
              <w:top w:val="nil"/>
              <w:left w:val="nil"/>
              <w:bottom w:val="single" w:sz="4" w:space="0" w:color="auto"/>
              <w:right w:val="single" w:sz="4" w:space="0" w:color="auto"/>
            </w:tcBorders>
            <w:shd w:val="clear" w:color="auto" w:fill="auto"/>
            <w:vAlign w:val="center"/>
            <w:hideMark/>
          </w:tcPr>
          <w:p w14:paraId="4BA721E7" w14:textId="77777777" w:rsidR="007C7879" w:rsidRPr="00860F98" w:rsidRDefault="00EB3B68" w:rsidP="007C7879">
            <w:pPr>
              <w:jc w:val="center"/>
            </w:pPr>
            <w:r>
              <w:t>-</w:t>
            </w:r>
          </w:p>
        </w:tc>
        <w:tc>
          <w:tcPr>
            <w:tcW w:w="992" w:type="dxa"/>
            <w:vMerge w:val="restart"/>
            <w:tcBorders>
              <w:top w:val="nil"/>
              <w:left w:val="nil"/>
              <w:bottom w:val="single" w:sz="4" w:space="0" w:color="auto"/>
              <w:right w:val="single" w:sz="4" w:space="0" w:color="auto"/>
            </w:tcBorders>
            <w:shd w:val="clear" w:color="auto" w:fill="auto"/>
            <w:vAlign w:val="center"/>
            <w:hideMark/>
          </w:tcPr>
          <w:p w14:paraId="65CC6ADD" w14:textId="77777777" w:rsidR="007C7879" w:rsidRPr="00860F98" w:rsidRDefault="007C7879" w:rsidP="007C7879">
            <w:pPr>
              <w:jc w:val="center"/>
            </w:pPr>
            <w:r w:rsidRPr="00860F98">
              <w:t>0</w:t>
            </w:r>
          </w:p>
        </w:tc>
        <w:tc>
          <w:tcPr>
            <w:tcW w:w="993" w:type="dxa"/>
            <w:vMerge w:val="restart"/>
            <w:tcBorders>
              <w:top w:val="nil"/>
              <w:left w:val="nil"/>
              <w:bottom w:val="single" w:sz="4" w:space="0" w:color="auto"/>
              <w:right w:val="single" w:sz="4" w:space="0" w:color="auto"/>
            </w:tcBorders>
            <w:shd w:val="clear" w:color="auto" w:fill="auto"/>
            <w:vAlign w:val="center"/>
            <w:hideMark/>
          </w:tcPr>
          <w:p w14:paraId="6E2C9938" w14:textId="77777777" w:rsidR="007C7879" w:rsidRPr="00860F98" w:rsidRDefault="00EB3B68" w:rsidP="007C7879">
            <w:pPr>
              <w:jc w:val="center"/>
            </w:pPr>
            <w:r>
              <w:t>-</w:t>
            </w:r>
          </w:p>
        </w:tc>
        <w:tc>
          <w:tcPr>
            <w:tcW w:w="1276" w:type="dxa"/>
            <w:vMerge w:val="restart"/>
            <w:tcBorders>
              <w:top w:val="nil"/>
              <w:left w:val="single" w:sz="4" w:space="0" w:color="auto"/>
              <w:bottom w:val="single" w:sz="4" w:space="0" w:color="000000"/>
              <w:right w:val="single" w:sz="4" w:space="0" w:color="auto"/>
            </w:tcBorders>
            <w:shd w:val="clear" w:color="auto" w:fill="auto"/>
            <w:vAlign w:val="center"/>
            <w:hideMark/>
          </w:tcPr>
          <w:p w14:paraId="3FFED9A0" w14:textId="77777777" w:rsidR="007C7879" w:rsidRPr="00860F98" w:rsidRDefault="007C7879" w:rsidP="007C7879">
            <w:pPr>
              <w:jc w:val="center"/>
            </w:pPr>
            <w:r w:rsidRPr="00860F98">
              <w:t> </w:t>
            </w:r>
          </w:p>
        </w:tc>
      </w:tr>
      <w:tr w:rsidR="007C7879" w:rsidRPr="00860F98" w14:paraId="5B6DBEEE" w14:textId="77777777" w:rsidTr="004B5E4A">
        <w:trPr>
          <w:trHeight w:val="20"/>
        </w:trPr>
        <w:tc>
          <w:tcPr>
            <w:tcW w:w="598" w:type="dxa"/>
            <w:tcBorders>
              <w:top w:val="nil"/>
              <w:left w:val="single" w:sz="4" w:space="0" w:color="auto"/>
              <w:bottom w:val="single" w:sz="4" w:space="0" w:color="auto"/>
              <w:right w:val="single" w:sz="4" w:space="0" w:color="auto"/>
            </w:tcBorders>
            <w:shd w:val="clear" w:color="auto" w:fill="auto"/>
            <w:hideMark/>
          </w:tcPr>
          <w:p w14:paraId="3D8D823F" w14:textId="77777777" w:rsidR="007C7879" w:rsidRPr="00860F98" w:rsidRDefault="007C7879" w:rsidP="007C7879">
            <w:pPr>
              <w:jc w:val="center"/>
            </w:pPr>
            <w:r w:rsidRPr="00860F98">
              <w:t> </w:t>
            </w:r>
          </w:p>
        </w:tc>
        <w:tc>
          <w:tcPr>
            <w:tcW w:w="1954" w:type="dxa"/>
            <w:vMerge/>
            <w:tcBorders>
              <w:top w:val="single" w:sz="4" w:space="0" w:color="auto"/>
              <w:left w:val="single" w:sz="4" w:space="0" w:color="auto"/>
              <w:bottom w:val="single" w:sz="4" w:space="0" w:color="auto"/>
              <w:right w:val="single" w:sz="4" w:space="0" w:color="auto"/>
            </w:tcBorders>
            <w:vAlign w:val="center"/>
            <w:hideMark/>
          </w:tcPr>
          <w:p w14:paraId="78CA6ED8" w14:textId="77777777" w:rsidR="007C7879" w:rsidRPr="00860F98" w:rsidRDefault="007C7879" w:rsidP="007C7879"/>
        </w:tc>
        <w:tc>
          <w:tcPr>
            <w:tcW w:w="1275" w:type="dxa"/>
            <w:vMerge/>
            <w:tcBorders>
              <w:top w:val="nil"/>
              <w:left w:val="single" w:sz="4" w:space="0" w:color="auto"/>
              <w:bottom w:val="single" w:sz="4" w:space="0" w:color="auto"/>
              <w:right w:val="nil"/>
            </w:tcBorders>
            <w:vAlign w:val="center"/>
            <w:hideMark/>
          </w:tcPr>
          <w:p w14:paraId="090B4B02" w14:textId="77777777" w:rsidR="007C7879" w:rsidRPr="00860F98" w:rsidRDefault="007C7879" w:rsidP="007C7879"/>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1494CFE" w14:textId="77777777" w:rsidR="007C7879" w:rsidRPr="00860F98" w:rsidRDefault="00EB3B68" w:rsidP="007C7879">
            <w:pPr>
              <w:jc w:val="center"/>
            </w:pPr>
            <w:r w:rsidRPr="00EB3B68">
              <w:t>принимается по нормам и правилам министерств связи РФ</w:t>
            </w:r>
          </w:p>
        </w:tc>
        <w:tc>
          <w:tcPr>
            <w:tcW w:w="1377" w:type="dxa"/>
            <w:vMerge/>
            <w:tcBorders>
              <w:top w:val="nil"/>
              <w:left w:val="nil"/>
              <w:bottom w:val="single" w:sz="4" w:space="0" w:color="auto"/>
              <w:right w:val="single" w:sz="4" w:space="0" w:color="auto"/>
            </w:tcBorders>
            <w:vAlign w:val="center"/>
            <w:hideMark/>
          </w:tcPr>
          <w:p w14:paraId="441B67C4" w14:textId="77777777" w:rsidR="007C7879" w:rsidRPr="00860F98" w:rsidRDefault="007C7879" w:rsidP="007C7879"/>
        </w:tc>
        <w:tc>
          <w:tcPr>
            <w:tcW w:w="992" w:type="dxa"/>
            <w:vMerge/>
            <w:tcBorders>
              <w:top w:val="nil"/>
              <w:left w:val="nil"/>
              <w:bottom w:val="single" w:sz="4" w:space="0" w:color="auto"/>
              <w:right w:val="single" w:sz="4" w:space="0" w:color="auto"/>
            </w:tcBorders>
            <w:vAlign w:val="center"/>
            <w:hideMark/>
          </w:tcPr>
          <w:p w14:paraId="6A68AC95" w14:textId="77777777" w:rsidR="007C7879" w:rsidRPr="00860F98" w:rsidRDefault="007C7879" w:rsidP="007C7879"/>
        </w:tc>
        <w:tc>
          <w:tcPr>
            <w:tcW w:w="993" w:type="dxa"/>
            <w:vMerge/>
            <w:tcBorders>
              <w:top w:val="nil"/>
              <w:left w:val="nil"/>
              <w:bottom w:val="single" w:sz="4" w:space="0" w:color="auto"/>
              <w:right w:val="single" w:sz="4" w:space="0" w:color="auto"/>
            </w:tcBorders>
            <w:vAlign w:val="center"/>
            <w:hideMark/>
          </w:tcPr>
          <w:p w14:paraId="4CB1BCED" w14:textId="77777777" w:rsidR="007C7879" w:rsidRPr="00860F98" w:rsidRDefault="007C7879" w:rsidP="007C7879"/>
        </w:tc>
        <w:tc>
          <w:tcPr>
            <w:tcW w:w="1276" w:type="dxa"/>
            <w:vMerge/>
            <w:tcBorders>
              <w:top w:val="nil"/>
              <w:left w:val="single" w:sz="4" w:space="0" w:color="auto"/>
              <w:bottom w:val="single" w:sz="4" w:space="0" w:color="000000"/>
              <w:right w:val="single" w:sz="4" w:space="0" w:color="auto"/>
            </w:tcBorders>
            <w:vAlign w:val="center"/>
            <w:hideMark/>
          </w:tcPr>
          <w:p w14:paraId="59A9A00B" w14:textId="77777777" w:rsidR="007C7879" w:rsidRPr="00860F98" w:rsidRDefault="007C7879" w:rsidP="007C7879"/>
        </w:tc>
      </w:tr>
      <w:tr w:rsidR="007C7879" w:rsidRPr="00860F98" w14:paraId="6F8EE976" w14:textId="77777777" w:rsidTr="00D26672">
        <w:trPr>
          <w:trHeight w:val="20"/>
        </w:trPr>
        <w:tc>
          <w:tcPr>
            <w:tcW w:w="598" w:type="dxa"/>
            <w:tcBorders>
              <w:top w:val="nil"/>
              <w:left w:val="single" w:sz="4" w:space="0" w:color="auto"/>
              <w:bottom w:val="nil"/>
              <w:right w:val="single" w:sz="4" w:space="0" w:color="auto"/>
            </w:tcBorders>
            <w:shd w:val="clear" w:color="auto" w:fill="auto"/>
            <w:hideMark/>
          </w:tcPr>
          <w:p w14:paraId="1C4290BF" w14:textId="77777777" w:rsidR="007C7879" w:rsidRPr="00860F98" w:rsidRDefault="007C7879" w:rsidP="007C7879">
            <w:pPr>
              <w:jc w:val="center"/>
            </w:pPr>
            <w:r w:rsidRPr="00860F98">
              <w:t>13</w:t>
            </w:r>
          </w:p>
        </w:tc>
        <w:tc>
          <w:tcPr>
            <w:tcW w:w="195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0B7B286" w14:textId="77777777" w:rsidR="007C7879" w:rsidRPr="00860F98" w:rsidRDefault="007C7879" w:rsidP="007C7879">
            <w:r w:rsidRPr="00860F98">
              <w:t>Кладбище традиционного захоронения</w:t>
            </w:r>
          </w:p>
        </w:tc>
        <w:tc>
          <w:tcPr>
            <w:tcW w:w="1275" w:type="dxa"/>
            <w:vMerge w:val="restart"/>
            <w:tcBorders>
              <w:top w:val="nil"/>
              <w:left w:val="single" w:sz="4" w:space="0" w:color="auto"/>
              <w:bottom w:val="single" w:sz="4" w:space="0" w:color="auto"/>
              <w:right w:val="nil"/>
            </w:tcBorders>
            <w:shd w:val="clear" w:color="auto" w:fill="auto"/>
            <w:hideMark/>
          </w:tcPr>
          <w:p w14:paraId="62488EED" w14:textId="77777777" w:rsidR="007C7879" w:rsidRPr="00860F98" w:rsidRDefault="007C7879" w:rsidP="007C7879">
            <w:r w:rsidRPr="00860F98">
              <w:t>га</w:t>
            </w:r>
          </w:p>
        </w:tc>
        <w:tc>
          <w:tcPr>
            <w:tcW w:w="1276" w:type="dxa"/>
            <w:tcBorders>
              <w:top w:val="nil"/>
              <w:left w:val="single" w:sz="4" w:space="0" w:color="auto"/>
              <w:bottom w:val="nil"/>
              <w:right w:val="single" w:sz="4" w:space="0" w:color="auto"/>
            </w:tcBorders>
            <w:shd w:val="clear" w:color="auto" w:fill="auto"/>
            <w:vAlign w:val="center"/>
            <w:hideMark/>
          </w:tcPr>
          <w:p w14:paraId="14A0088C" w14:textId="77777777" w:rsidR="007C7879" w:rsidRPr="00860F98" w:rsidRDefault="007C7879" w:rsidP="007C7879">
            <w:pPr>
              <w:jc w:val="center"/>
            </w:pPr>
            <w:r w:rsidRPr="00860F98">
              <w:t>0,24</w:t>
            </w:r>
          </w:p>
        </w:tc>
        <w:tc>
          <w:tcPr>
            <w:tcW w:w="1377" w:type="dxa"/>
            <w:vMerge w:val="restart"/>
            <w:tcBorders>
              <w:top w:val="nil"/>
              <w:left w:val="single" w:sz="4" w:space="0" w:color="auto"/>
              <w:bottom w:val="single" w:sz="4" w:space="0" w:color="auto"/>
              <w:right w:val="single" w:sz="4" w:space="0" w:color="auto"/>
            </w:tcBorders>
            <w:shd w:val="clear" w:color="auto" w:fill="auto"/>
            <w:vAlign w:val="center"/>
            <w:hideMark/>
          </w:tcPr>
          <w:p w14:paraId="5A748C4B" w14:textId="77777777" w:rsidR="007C7879" w:rsidRPr="00860F98" w:rsidRDefault="007C7879" w:rsidP="00F45A59">
            <w:pPr>
              <w:jc w:val="center"/>
            </w:pPr>
            <w:r w:rsidRPr="00860F98">
              <w:t>0,</w:t>
            </w:r>
            <w:r w:rsidR="00F45A59">
              <w:t>707</w:t>
            </w:r>
          </w:p>
        </w:tc>
        <w:tc>
          <w:tcPr>
            <w:tcW w:w="99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437043E" w14:textId="77777777" w:rsidR="007C7879" w:rsidRPr="00860F98" w:rsidRDefault="00D26672" w:rsidP="007C7879">
            <w:pPr>
              <w:jc w:val="center"/>
            </w:pPr>
            <w:r>
              <w:t>-</w:t>
            </w:r>
            <w:r w:rsidR="007C7879" w:rsidRPr="00860F98">
              <w:t> </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14:paraId="0DAAA70D" w14:textId="77777777" w:rsidR="007C7879" w:rsidRPr="00860F98" w:rsidRDefault="007C7879" w:rsidP="00F45A59">
            <w:pPr>
              <w:jc w:val="center"/>
            </w:pPr>
            <w:r w:rsidRPr="00860F98">
              <w:t>0,</w:t>
            </w:r>
            <w:r w:rsidR="00F45A59">
              <w:t>07</w:t>
            </w:r>
          </w:p>
        </w:tc>
        <w:tc>
          <w:tcPr>
            <w:tcW w:w="1276" w:type="dxa"/>
            <w:vMerge w:val="restart"/>
            <w:tcBorders>
              <w:top w:val="nil"/>
              <w:left w:val="single" w:sz="4" w:space="0" w:color="auto"/>
              <w:bottom w:val="single" w:sz="4" w:space="0" w:color="auto"/>
              <w:right w:val="single" w:sz="4" w:space="0" w:color="auto"/>
            </w:tcBorders>
            <w:shd w:val="clear" w:color="auto" w:fill="auto"/>
            <w:vAlign w:val="center"/>
            <w:hideMark/>
          </w:tcPr>
          <w:p w14:paraId="66D7601B" w14:textId="77777777" w:rsidR="007C7879" w:rsidRPr="00860F98" w:rsidRDefault="007C7879" w:rsidP="007C7879">
            <w:pPr>
              <w:jc w:val="center"/>
            </w:pPr>
            <w:r w:rsidRPr="00860F98">
              <w:t> </w:t>
            </w:r>
          </w:p>
        </w:tc>
      </w:tr>
      <w:tr w:rsidR="007C7879" w:rsidRPr="00860F98" w14:paraId="2205B7CB" w14:textId="77777777" w:rsidTr="004B5E4A">
        <w:trPr>
          <w:trHeight w:val="20"/>
        </w:trPr>
        <w:tc>
          <w:tcPr>
            <w:tcW w:w="598" w:type="dxa"/>
            <w:tcBorders>
              <w:top w:val="nil"/>
              <w:left w:val="single" w:sz="4" w:space="0" w:color="auto"/>
              <w:bottom w:val="single" w:sz="4" w:space="0" w:color="auto"/>
              <w:right w:val="single" w:sz="4" w:space="0" w:color="auto"/>
            </w:tcBorders>
            <w:shd w:val="clear" w:color="auto" w:fill="auto"/>
            <w:hideMark/>
          </w:tcPr>
          <w:p w14:paraId="589F4528" w14:textId="77777777" w:rsidR="007C7879" w:rsidRPr="00860F98" w:rsidRDefault="007C7879" w:rsidP="007C7879">
            <w:pPr>
              <w:jc w:val="center"/>
            </w:pPr>
            <w:r w:rsidRPr="00860F98">
              <w:t> </w:t>
            </w:r>
          </w:p>
        </w:tc>
        <w:tc>
          <w:tcPr>
            <w:tcW w:w="1954" w:type="dxa"/>
            <w:vMerge/>
            <w:tcBorders>
              <w:top w:val="single" w:sz="4" w:space="0" w:color="auto"/>
              <w:left w:val="single" w:sz="4" w:space="0" w:color="auto"/>
              <w:bottom w:val="single" w:sz="4" w:space="0" w:color="auto"/>
              <w:right w:val="single" w:sz="4" w:space="0" w:color="auto"/>
            </w:tcBorders>
            <w:vAlign w:val="center"/>
            <w:hideMark/>
          </w:tcPr>
          <w:p w14:paraId="712D01F2" w14:textId="77777777" w:rsidR="007C7879" w:rsidRPr="00860F98" w:rsidRDefault="007C7879" w:rsidP="007C7879"/>
        </w:tc>
        <w:tc>
          <w:tcPr>
            <w:tcW w:w="1275" w:type="dxa"/>
            <w:vMerge/>
            <w:tcBorders>
              <w:top w:val="nil"/>
              <w:left w:val="single" w:sz="4" w:space="0" w:color="auto"/>
              <w:bottom w:val="single" w:sz="4" w:space="0" w:color="auto"/>
              <w:right w:val="nil"/>
            </w:tcBorders>
            <w:vAlign w:val="center"/>
            <w:hideMark/>
          </w:tcPr>
          <w:p w14:paraId="66B088C3" w14:textId="77777777" w:rsidR="007C7879" w:rsidRPr="00860F98" w:rsidRDefault="007C7879" w:rsidP="007C7879"/>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D7B97C1" w14:textId="77777777" w:rsidR="007C7879" w:rsidRPr="00860F98" w:rsidRDefault="007C7879" w:rsidP="007C7879">
            <w:pPr>
              <w:jc w:val="center"/>
            </w:pPr>
            <w:r w:rsidRPr="00860F98">
              <w:t>на 1 тыс. чел</w:t>
            </w:r>
          </w:p>
        </w:tc>
        <w:tc>
          <w:tcPr>
            <w:tcW w:w="1377" w:type="dxa"/>
            <w:vMerge/>
            <w:tcBorders>
              <w:top w:val="nil"/>
              <w:left w:val="single" w:sz="4" w:space="0" w:color="auto"/>
              <w:bottom w:val="single" w:sz="4" w:space="0" w:color="auto"/>
              <w:right w:val="single" w:sz="4" w:space="0" w:color="auto"/>
            </w:tcBorders>
            <w:vAlign w:val="center"/>
            <w:hideMark/>
          </w:tcPr>
          <w:p w14:paraId="297984B5" w14:textId="77777777" w:rsidR="007C7879" w:rsidRPr="00860F98" w:rsidRDefault="007C7879" w:rsidP="007C7879"/>
        </w:tc>
        <w:tc>
          <w:tcPr>
            <w:tcW w:w="992" w:type="dxa"/>
            <w:vMerge/>
            <w:tcBorders>
              <w:top w:val="nil"/>
              <w:left w:val="single" w:sz="4" w:space="0" w:color="auto"/>
              <w:bottom w:val="single" w:sz="4" w:space="0" w:color="000000"/>
              <w:right w:val="single" w:sz="4" w:space="0" w:color="auto"/>
            </w:tcBorders>
            <w:vAlign w:val="center"/>
            <w:hideMark/>
          </w:tcPr>
          <w:p w14:paraId="35E4D312" w14:textId="77777777" w:rsidR="007C7879" w:rsidRPr="00860F98" w:rsidRDefault="007C7879" w:rsidP="007C7879"/>
        </w:tc>
        <w:tc>
          <w:tcPr>
            <w:tcW w:w="993" w:type="dxa"/>
            <w:vMerge/>
            <w:tcBorders>
              <w:top w:val="nil"/>
              <w:left w:val="single" w:sz="4" w:space="0" w:color="auto"/>
              <w:bottom w:val="single" w:sz="4" w:space="0" w:color="auto"/>
              <w:right w:val="single" w:sz="4" w:space="0" w:color="auto"/>
            </w:tcBorders>
            <w:vAlign w:val="center"/>
            <w:hideMark/>
          </w:tcPr>
          <w:p w14:paraId="26821FAC" w14:textId="77777777" w:rsidR="007C7879" w:rsidRPr="00860F98" w:rsidRDefault="007C7879" w:rsidP="007C7879"/>
        </w:tc>
        <w:tc>
          <w:tcPr>
            <w:tcW w:w="1276" w:type="dxa"/>
            <w:vMerge/>
            <w:tcBorders>
              <w:top w:val="nil"/>
              <w:left w:val="single" w:sz="4" w:space="0" w:color="auto"/>
              <w:bottom w:val="single" w:sz="4" w:space="0" w:color="auto"/>
              <w:right w:val="single" w:sz="4" w:space="0" w:color="auto"/>
            </w:tcBorders>
            <w:vAlign w:val="center"/>
            <w:hideMark/>
          </w:tcPr>
          <w:p w14:paraId="6905E3EC" w14:textId="77777777" w:rsidR="007C7879" w:rsidRPr="00860F98" w:rsidRDefault="007C7879" w:rsidP="007C7879"/>
        </w:tc>
      </w:tr>
    </w:tbl>
    <w:p w14:paraId="50689F2B" w14:textId="77777777" w:rsidR="00860F98" w:rsidRDefault="00860F98" w:rsidP="00DB5D1B"/>
    <w:tbl>
      <w:tblPr>
        <w:tblW w:w="9781" w:type="dxa"/>
        <w:tblInd w:w="108" w:type="dxa"/>
        <w:tblLayout w:type="fixed"/>
        <w:tblLook w:val="04A0" w:firstRow="1" w:lastRow="0" w:firstColumn="1" w:lastColumn="0" w:noHBand="0" w:noVBand="1"/>
      </w:tblPr>
      <w:tblGrid>
        <w:gridCol w:w="480"/>
        <w:gridCol w:w="118"/>
        <w:gridCol w:w="1954"/>
        <w:gridCol w:w="283"/>
        <w:gridCol w:w="968"/>
        <w:gridCol w:w="166"/>
        <w:gridCol w:w="993"/>
        <w:gridCol w:w="89"/>
        <w:gridCol w:w="52"/>
        <w:gridCol w:w="1276"/>
        <w:gridCol w:w="152"/>
        <w:gridCol w:w="982"/>
        <w:gridCol w:w="13"/>
        <w:gridCol w:w="838"/>
        <w:gridCol w:w="141"/>
        <w:gridCol w:w="13"/>
        <w:gridCol w:w="1263"/>
      </w:tblGrid>
      <w:tr w:rsidR="00860F98" w:rsidRPr="00931B14" w14:paraId="4D800569" w14:textId="77777777" w:rsidTr="00860F98">
        <w:trPr>
          <w:trHeight w:val="20"/>
        </w:trPr>
        <w:tc>
          <w:tcPr>
            <w:tcW w:w="9781" w:type="dxa"/>
            <w:gridSpan w:val="17"/>
            <w:tcBorders>
              <w:top w:val="nil"/>
              <w:left w:val="nil"/>
              <w:bottom w:val="nil"/>
              <w:right w:val="nil"/>
            </w:tcBorders>
            <w:shd w:val="clear" w:color="auto" w:fill="auto"/>
            <w:vAlign w:val="center"/>
            <w:hideMark/>
          </w:tcPr>
          <w:p w14:paraId="58AF05D8" w14:textId="77777777" w:rsidR="00860F98" w:rsidRPr="00F45A59" w:rsidRDefault="00860F98" w:rsidP="00860F98">
            <w:pPr>
              <w:jc w:val="center"/>
              <w:rPr>
                <w:b/>
                <w:bCs/>
                <w:sz w:val="24"/>
                <w:szCs w:val="24"/>
              </w:rPr>
            </w:pPr>
            <w:r>
              <w:br w:type="page"/>
            </w:r>
            <w:r w:rsidRPr="00F45A59">
              <w:rPr>
                <w:b/>
                <w:bCs/>
                <w:sz w:val="24"/>
                <w:szCs w:val="24"/>
              </w:rPr>
              <w:t>Расчёт объектов  обслуживания пос.</w:t>
            </w:r>
            <w:r w:rsidR="00A6119C" w:rsidRPr="00F45A59">
              <w:rPr>
                <w:b/>
                <w:bCs/>
                <w:sz w:val="24"/>
                <w:szCs w:val="24"/>
              </w:rPr>
              <w:t xml:space="preserve"> </w:t>
            </w:r>
            <w:r w:rsidRPr="00F45A59">
              <w:rPr>
                <w:b/>
                <w:bCs/>
                <w:sz w:val="24"/>
                <w:szCs w:val="24"/>
              </w:rPr>
              <w:t>Ковалевка Октябрьского сельского поселения Крыловского района на расчетный срок генерального плана до 2029 года</w:t>
            </w:r>
          </w:p>
        </w:tc>
      </w:tr>
      <w:tr w:rsidR="00860F98" w:rsidRPr="00931B14" w14:paraId="3B293F88" w14:textId="77777777" w:rsidTr="00860F98">
        <w:trPr>
          <w:trHeight w:val="20"/>
        </w:trPr>
        <w:tc>
          <w:tcPr>
            <w:tcW w:w="598" w:type="dxa"/>
            <w:gridSpan w:val="2"/>
            <w:tcBorders>
              <w:top w:val="nil"/>
              <w:left w:val="nil"/>
              <w:bottom w:val="nil"/>
              <w:right w:val="nil"/>
            </w:tcBorders>
            <w:shd w:val="clear" w:color="auto" w:fill="auto"/>
            <w:noWrap/>
            <w:vAlign w:val="bottom"/>
            <w:hideMark/>
          </w:tcPr>
          <w:p w14:paraId="435C7419" w14:textId="77777777" w:rsidR="00860F98" w:rsidRPr="00931B14" w:rsidRDefault="00860F98" w:rsidP="00860F98"/>
        </w:tc>
        <w:tc>
          <w:tcPr>
            <w:tcW w:w="1954" w:type="dxa"/>
            <w:tcBorders>
              <w:top w:val="nil"/>
              <w:left w:val="nil"/>
              <w:bottom w:val="nil"/>
              <w:right w:val="nil"/>
            </w:tcBorders>
            <w:shd w:val="clear" w:color="auto" w:fill="auto"/>
            <w:noWrap/>
            <w:vAlign w:val="bottom"/>
            <w:hideMark/>
          </w:tcPr>
          <w:p w14:paraId="4CDEAC96" w14:textId="77777777" w:rsidR="00860F98" w:rsidRPr="00931B14" w:rsidRDefault="00860F98" w:rsidP="00860F98"/>
        </w:tc>
        <w:tc>
          <w:tcPr>
            <w:tcW w:w="1251" w:type="dxa"/>
            <w:gridSpan w:val="2"/>
            <w:tcBorders>
              <w:top w:val="nil"/>
              <w:left w:val="nil"/>
              <w:bottom w:val="nil"/>
              <w:right w:val="nil"/>
            </w:tcBorders>
            <w:shd w:val="clear" w:color="auto" w:fill="auto"/>
            <w:noWrap/>
            <w:vAlign w:val="bottom"/>
            <w:hideMark/>
          </w:tcPr>
          <w:p w14:paraId="158FD79A" w14:textId="77777777" w:rsidR="00860F98" w:rsidRPr="00931B14" w:rsidRDefault="00860F98" w:rsidP="00860F98"/>
        </w:tc>
        <w:tc>
          <w:tcPr>
            <w:tcW w:w="1248" w:type="dxa"/>
            <w:gridSpan w:val="3"/>
            <w:tcBorders>
              <w:top w:val="nil"/>
              <w:left w:val="nil"/>
              <w:bottom w:val="nil"/>
              <w:right w:val="nil"/>
            </w:tcBorders>
            <w:shd w:val="clear" w:color="auto" w:fill="auto"/>
            <w:noWrap/>
            <w:vAlign w:val="bottom"/>
            <w:hideMark/>
          </w:tcPr>
          <w:p w14:paraId="4A4EF201" w14:textId="77777777" w:rsidR="00860F98" w:rsidRPr="00931B14" w:rsidRDefault="00860F98" w:rsidP="00860F98"/>
        </w:tc>
        <w:tc>
          <w:tcPr>
            <w:tcW w:w="1480" w:type="dxa"/>
            <w:gridSpan w:val="3"/>
            <w:tcBorders>
              <w:top w:val="nil"/>
              <w:left w:val="nil"/>
              <w:bottom w:val="nil"/>
              <w:right w:val="nil"/>
            </w:tcBorders>
            <w:shd w:val="clear" w:color="auto" w:fill="auto"/>
            <w:noWrap/>
            <w:vAlign w:val="bottom"/>
            <w:hideMark/>
          </w:tcPr>
          <w:p w14:paraId="51A70001" w14:textId="77777777" w:rsidR="00860F98" w:rsidRPr="00931B14" w:rsidRDefault="00860F98" w:rsidP="00860F98"/>
        </w:tc>
        <w:tc>
          <w:tcPr>
            <w:tcW w:w="995" w:type="dxa"/>
            <w:gridSpan w:val="2"/>
            <w:tcBorders>
              <w:top w:val="nil"/>
              <w:left w:val="nil"/>
              <w:bottom w:val="nil"/>
              <w:right w:val="nil"/>
            </w:tcBorders>
            <w:shd w:val="clear" w:color="auto" w:fill="auto"/>
            <w:noWrap/>
            <w:vAlign w:val="bottom"/>
            <w:hideMark/>
          </w:tcPr>
          <w:p w14:paraId="0EB818EF" w14:textId="77777777" w:rsidR="00860F98" w:rsidRPr="00931B14" w:rsidRDefault="00860F98" w:rsidP="00860F98">
            <w:pPr>
              <w:rPr>
                <w:b/>
                <w:bCs/>
              </w:rPr>
            </w:pPr>
          </w:p>
        </w:tc>
        <w:tc>
          <w:tcPr>
            <w:tcW w:w="992" w:type="dxa"/>
            <w:gridSpan w:val="3"/>
            <w:tcBorders>
              <w:top w:val="nil"/>
              <w:left w:val="nil"/>
              <w:bottom w:val="nil"/>
              <w:right w:val="nil"/>
            </w:tcBorders>
            <w:shd w:val="clear" w:color="auto" w:fill="auto"/>
            <w:noWrap/>
            <w:vAlign w:val="bottom"/>
            <w:hideMark/>
          </w:tcPr>
          <w:p w14:paraId="47A131E3" w14:textId="77777777" w:rsidR="00860F98" w:rsidRPr="00931B14" w:rsidRDefault="00860F98" w:rsidP="00860F98"/>
        </w:tc>
        <w:tc>
          <w:tcPr>
            <w:tcW w:w="1263" w:type="dxa"/>
            <w:tcBorders>
              <w:top w:val="nil"/>
              <w:left w:val="nil"/>
              <w:bottom w:val="nil"/>
              <w:right w:val="nil"/>
            </w:tcBorders>
            <w:shd w:val="clear" w:color="auto" w:fill="auto"/>
            <w:noWrap/>
            <w:vAlign w:val="bottom"/>
            <w:hideMark/>
          </w:tcPr>
          <w:p w14:paraId="0E0399A0" w14:textId="03C365B6" w:rsidR="00860F98" w:rsidRPr="00931B14" w:rsidRDefault="00860F98" w:rsidP="0042214A">
            <w:r w:rsidRPr="00931B14">
              <w:t xml:space="preserve">Таблица </w:t>
            </w:r>
            <w:r w:rsidR="0042214A">
              <w:t>21</w:t>
            </w:r>
          </w:p>
        </w:tc>
      </w:tr>
      <w:tr w:rsidR="007C7879" w:rsidRPr="00931B14" w14:paraId="6CB98A60" w14:textId="77777777" w:rsidTr="00860F98">
        <w:trPr>
          <w:trHeight w:val="464"/>
        </w:trPr>
        <w:tc>
          <w:tcPr>
            <w:tcW w:w="598"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87704EC" w14:textId="77777777" w:rsidR="007C7879" w:rsidRPr="00931B14" w:rsidRDefault="007C7879" w:rsidP="007C7879">
            <w:pPr>
              <w:jc w:val="center"/>
            </w:pPr>
            <w:r w:rsidRPr="00931B14">
              <w:t>№№ п.п.</w:t>
            </w:r>
          </w:p>
        </w:tc>
        <w:tc>
          <w:tcPr>
            <w:tcW w:w="195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9049445" w14:textId="77777777" w:rsidR="007C7879" w:rsidRPr="00931B14" w:rsidRDefault="007C7879" w:rsidP="007C7879">
            <w:pPr>
              <w:jc w:val="center"/>
            </w:pPr>
            <w:r w:rsidRPr="00931B14">
              <w:t xml:space="preserve">Наименование    </w:t>
            </w:r>
          </w:p>
        </w:tc>
        <w:tc>
          <w:tcPr>
            <w:tcW w:w="1251"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FB9004B" w14:textId="77777777" w:rsidR="007C7879" w:rsidRPr="00931B14" w:rsidRDefault="007C7879" w:rsidP="007C7879">
            <w:pPr>
              <w:jc w:val="center"/>
            </w:pPr>
            <w:r w:rsidRPr="00931B14">
              <w:t>Единица измерения</w:t>
            </w:r>
          </w:p>
        </w:tc>
        <w:tc>
          <w:tcPr>
            <w:tcW w:w="1248" w:type="dxa"/>
            <w:gridSpan w:val="3"/>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74D264D" w14:textId="77777777" w:rsidR="007C7879" w:rsidRPr="00931B14" w:rsidRDefault="007C7879" w:rsidP="00F131F2">
            <w:pPr>
              <w:jc w:val="center"/>
            </w:pPr>
            <w:r w:rsidRPr="00931B14">
              <w:t>Норма</w:t>
            </w:r>
            <w:r w:rsidR="00F131F2">
              <w:t xml:space="preserve"> согласно </w:t>
            </w:r>
            <w:r w:rsidR="00F131F2">
              <w:lastRenderedPageBreak/>
              <w:t xml:space="preserve">МНГП поселения </w:t>
            </w:r>
          </w:p>
        </w:tc>
        <w:tc>
          <w:tcPr>
            <w:tcW w:w="1480" w:type="dxa"/>
            <w:gridSpan w:val="3"/>
            <w:vMerge w:val="restart"/>
            <w:tcBorders>
              <w:top w:val="single" w:sz="4" w:space="0" w:color="auto"/>
              <w:left w:val="single" w:sz="4" w:space="0" w:color="auto"/>
              <w:bottom w:val="nil"/>
              <w:right w:val="single" w:sz="4" w:space="0" w:color="auto"/>
            </w:tcBorders>
            <w:shd w:val="clear" w:color="auto" w:fill="auto"/>
            <w:textDirection w:val="btLr"/>
            <w:vAlign w:val="center"/>
            <w:hideMark/>
          </w:tcPr>
          <w:p w14:paraId="35C2FE69" w14:textId="77777777" w:rsidR="007C7879" w:rsidRPr="00931B14" w:rsidRDefault="007C7879" w:rsidP="007C7879">
            <w:pPr>
              <w:ind w:left="113" w:right="113"/>
              <w:jc w:val="center"/>
            </w:pPr>
            <w:r w:rsidRPr="00931B14">
              <w:lastRenderedPageBreak/>
              <w:t>Нормативная потребность  населения на расчетный срок, на</w:t>
            </w:r>
          </w:p>
        </w:tc>
        <w:tc>
          <w:tcPr>
            <w:tcW w:w="995" w:type="dxa"/>
            <w:gridSpan w:val="2"/>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14A6E2F4" w14:textId="77777777" w:rsidR="007C7879" w:rsidRPr="00931B14" w:rsidRDefault="007C7879" w:rsidP="007C7879">
            <w:pPr>
              <w:ind w:left="113" w:right="113"/>
              <w:jc w:val="center"/>
            </w:pPr>
            <w:r w:rsidRPr="00931B14">
              <w:t>Сохраняется в существующих учреждениях населенного пункта</w:t>
            </w:r>
          </w:p>
        </w:tc>
        <w:tc>
          <w:tcPr>
            <w:tcW w:w="992" w:type="dxa"/>
            <w:gridSpan w:val="3"/>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615D7831" w14:textId="77777777" w:rsidR="007C7879" w:rsidRPr="00931B14" w:rsidRDefault="007C7879" w:rsidP="007C7879">
            <w:pPr>
              <w:ind w:left="113" w:right="113"/>
              <w:jc w:val="center"/>
            </w:pPr>
            <w:r w:rsidRPr="00931B14">
              <w:t>Требуется запроектировать по проекту</w:t>
            </w:r>
          </w:p>
        </w:tc>
        <w:tc>
          <w:tcPr>
            <w:tcW w:w="1263"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59D8C990" w14:textId="77777777" w:rsidR="007C7879" w:rsidRPr="00931B14" w:rsidRDefault="007C7879" w:rsidP="007C7879">
            <w:pPr>
              <w:ind w:left="113" w:right="113"/>
              <w:jc w:val="center"/>
            </w:pPr>
            <w:r w:rsidRPr="00931B14">
              <w:t>Примечание</w:t>
            </w:r>
          </w:p>
        </w:tc>
      </w:tr>
      <w:tr w:rsidR="007C7879" w:rsidRPr="00931B14" w14:paraId="4C215218" w14:textId="77777777" w:rsidTr="00860F98">
        <w:trPr>
          <w:trHeight w:val="1323"/>
        </w:trPr>
        <w:tc>
          <w:tcPr>
            <w:tcW w:w="598" w:type="dxa"/>
            <w:gridSpan w:val="2"/>
            <w:vMerge/>
            <w:tcBorders>
              <w:top w:val="single" w:sz="4" w:space="0" w:color="auto"/>
              <w:left w:val="single" w:sz="4" w:space="0" w:color="auto"/>
              <w:bottom w:val="single" w:sz="4" w:space="0" w:color="000000"/>
              <w:right w:val="single" w:sz="4" w:space="0" w:color="auto"/>
            </w:tcBorders>
            <w:vAlign w:val="center"/>
            <w:hideMark/>
          </w:tcPr>
          <w:p w14:paraId="24FE88C0" w14:textId="77777777" w:rsidR="007C7879" w:rsidRPr="00931B14" w:rsidRDefault="007C7879" w:rsidP="007C7879"/>
        </w:tc>
        <w:tc>
          <w:tcPr>
            <w:tcW w:w="1954" w:type="dxa"/>
            <w:vMerge/>
            <w:tcBorders>
              <w:top w:val="single" w:sz="4" w:space="0" w:color="auto"/>
              <w:left w:val="single" w:sz="4" w:space="0" w:color="auto"/>
              <w:bottom w:val="single" w:sz="4" w:space="0" w:color="000000"/>
              <w:right w:val="single" w:sz="4" w:space="0" w:color="auto"/>
            </w:tcBorders>
            <w:vAlign w:val="center"/>
            <w:hideMark/>
          </w:tcPr>
          <w:p w14:paraId="53D0FB9A" w14:textId="77777777" w:rsidR="007C7879" w:rsidRPr="00931B14" w:rsidRDefault="007C7879" w:rsidP="007C7879"/>
        </w:tc>
        <w:tc>
          <w:tcPr>
            <w:tcW w:w="1251" w:type="dxa"/>
            <w:gridSpan w:val="2"/>
            <w:vMerge/>
            <w:tcBorders>
              <w:top w:val="single" w:sz="4" w:space="0" w:color="auto"/>
              <w:left w:val="single" w:sz="4" w:space="0" w:color="auto"/>
              <w:bottom w:val="single" w:sz="4" w:space="0" w:color="000000"/>
              <w:right w:val="single" w:sz="4" w:space="0" w:color="auto"/>
            </w:tcBorders>
            <w:vAlign w:val="center"/>
            <w:hideMark/>
          </w:tcPr>
          <w:p w14:paraId="13511239" w14:textId="77777777" w:rsidR="007C7879" w:rsidRPr="00931B14" w:rsidRDefault="007C7879" w:rsidP="007C7879"/>
        </w:tc>
        <w:tc>
          <w:tcPr>
            <w:tcW w:w="1248" w:type="dxa"/>
            <w:gridSpan w:val="3"/>
            <w:vMerge/>
            <w:tcBorders>
              <w:top w:val="single" w:sz="4" w:space="0" w:color="auto"/>
              <w:left w:val="single" w:sz="4" w:space="0" w:color="auto"/>
              <w:bottom w:val="single" w:sz="4" w:space="0" w:color="000000"/>
              <w:right w:val="single" w:sz="4" w:space="0" w:color="auto"/>
            </w:tcBorders>
            <w:vAlign w:val="center"/>
            <w:hideMark/>
          </w:tcPr>
          <w:p w14:paraId="2834CEEE" w14:textId="77777777" w:rsidR="007C7879" w:rsidRPr="00931B14" w:rsidRDefault="007C7879" w:rsidP="007C7879"/>
        </w:tc>
        <w:tc>
          <w:tcPr>
            <w:tcW w:w="1480" w:type="dxa"/>
            <w:gridSpan w:val="3"/>
            <w:vMerge/>
            <w:tcBorders>
              <w:top w:val="single" w:sz="4" w:space="0" w:color="auto"/>
              <w:left w:val="single" w:sz="4" w:space="0" w:color="auto"/>
              <w:bottom w:val="nil"/>
              <w:right w:val="single" w:sz="4" w:space="0" w:color="auto"/>
            </w:tcBorders>
            <w:vAlign w:val="center"/>
            <w:hideMark/>
          </w:tcPr>
          <w:p w14:paraId="0CF3391C" w14:textId="77777777" w:rsidR="007C7879" w:rsidRPr="00931B14" w:rsidRDefault="007C7879" w:rsidP="007C7879"/>
        </w:tc>
        <w:tc>
          <w:tcPr>
            <w:tcW w:w="995" w:type="dxa"/>
            <w:gridSpan w:val="2"/>
            <w:vMerge/>
            <w:tcBorders>
              <w:top w:val="single" w:sz="4" w:space="0" w:color="auto"/>
              <w:left w:val="single" w:sz="4" w:space="0" w:color="auto"/>
              <w:bottom w:val="single" w:sz="4" w:space="0" w:color="000000"/>
              <w:right w:val="single" w:sz="4" w:space="0" w:color="auto"/>
            </w:tcBorders>
            <w:vAlign w:val="center"/>
            <w:hideMark/>
          </w:tcPr>
          <w:p w14:paraId="69E2A6EF" w14:textId="77777777" w:rsidR="007C7879" w:rsidRPr="00931B14" w:rsidRDefault="007C7879" w:rsidP="007C7879"/>
        </w:tc>
        <w:tc>
          <w:tcPr>
            <w:tcW w:w="992" w:type="dxa"/>
            <w:gridSpan w:val="3"/>
            <w:vMerge/>
            <w:tcBorders>
              <w:top w:val="single" w:sz="4" w:space="0" w:color="auto"/>
              <w:left w:val="single" w:sz="4" w:space="0" w:color="auto"/>
              <w:bottom w:val="single" w:sz="4" w:space="0" w:color="000000"/>
              <w:right w:val="single" w:sz="4" w:space="0" w:color="auto"/>
            </w:tcBorders>
            <w:vAlign w:val="center"/>
            <w:hideMark/>
          </w:tcPr>
          <w:p w14:paraId="372B0EC5" w14:textId="77777777" w:rsidR="007C7879" w:rsidRPr="00931B14" w:rsidRDefault="007C7879" w:rsidP="007C7879"/>
        </w:tc>
        <w:tc>
          <w:tcPr>
            <w:tcW w:w="1263" w:type="dxa"/>
            <w:vMerge/>
            <w:tcBorders>
              <w:top w:val="single" w:sz="4" w:space="0" w:color="auto"/>
              <w:left w:val="single" w:sz="4" w:space="0" w:color="auto"/>
              <w:bottom w:val="single" w:sz="4" w:space="0" w:color="000000"/>
              <w:right w:val="single" w:sz="4" w:space="0" w:color="auto"/>
            </w:tcBorders>
            <w:vAlign w:val="center"/>
            <w:hideMark/>
          </w:tcPr>
          <w:p w14:paraId="09E25D48" w14:textId="77777777" w:rsidR="007C7879" w:rsidRPr="00931B14" w:rsidRDefault="007C7879" w:rsidP="007C7879"/>
        </w:tc>
      </w:tr>
      <w:tr w:rsidR="007C7879" w:rsidRPr="00931B14" w14:paraId="678D392A" w14:textId="77777777" w:rsidTr="00860F98">
        <w:trPr>
          <w:trHeight w:val="20"/>
        </w:trPr>
        <w:tc>
          <w:tcPr>
            <w:tcW w:w="598" w:type="dxa"/>
            <w:gridSpan w:val="2"/>
            <w:vMerge/>
            <w:tcBorders>
              <w:top w:val="single" w:sz="4" w:space="0" w:color="auto"/>
              <w:left w:val="single" w:sz="4" w:space="0" w:color="auto"/>
              <w:bottom w:val="single" w:sz="4" w:space="0" w:color="000000"/>
              <w:right w:val="single" w:sz="4" w:space="0" w:color="auto"/>
            </w:tcBorders>
            <w:vAlign w:val="center"/>
            <w:hideMark/>
          </w:tcPr>
          <w:p w14:paraId="355752BD" w14:textId="77777777" w:rsidR="007C7879" w:rsidRPr="00931B14" w:rsidRDefault="007C7879" w:rsidP="007C7879"/>
        </w:tc>
        <w:tc>
          <w:tcPr>
            <w:tcW w:w="1954" w:type="dxa"/>
            <w:vMerge/>
            <w:tcBorders>
              <w:top w:val="single" w:sz="4" w:space="0" w:color="auto"/>
              <w:left w:val="single" w:sz="4" w:space="0" w:color="auto"/>
              <w:bottom w:val="single" w:sz="4" w:space="0" w:color="000000"/>
              <w:right w:val="single" w:sz="4" w:space="0" w:color="auto"/>
            </w:tcBorders>
            <w:vAlign w:val="center"/>
            <w:hideMark/>
          </w:tcPr>
          <w:p w14:paraId="720DE556" w14:textId="77777777" w:rsidR="007C7879" w:rsidRPr="00931B14" w:rsidRDefault="007C7879" w:rsidP="007C7879"/>
        </w:tc>
        <w:tc>
          <w:tcPr>
            <w:tcW w:w="1251" w:type="dxa"/>
            <w:gridSpan w:val="2"/>
            <w:vMerge/>
            <w:tcBorders>
              <w:top w:val="single" w:sz="4" w:space="0" w:color="auto"/>
              <w:left w:val="single" w:sz="4" w:space="0" w:color="auto"/>
              <w:bottom w:val="single" w:sz="4" w:space="0" w:color="000000"/>
              <w:right w:val="single" w:sz="4" w:space="0" w:color="auto"/>
            </w:tcBorders>
            <w:vAlign w:val="center"/>
            <w:hideMark/>
          </w:tcPr>
          <w:p w14:paraId="1A241BCA" w14:textId="77777777" w:rsidR="007C7879" w:rsidRPr="00931B14" w:rsidRDefault="007C7879" w:rsidP="007C7879"/>
        </w:tc>
        <w:tc>
          <w:tcPr>
            <w:tcW w:w="1248" w:type="dxa"/>
            <w:gridSpan w:val="3"/>
            <w:vMerge/>
            <w:tcBorders>
              <w:top w:val="single" w:sz="4" w:space="0" w:color="auto"/>
              <w:left w:val="single" w:sz="4" w:space="0" w:color="auto"/>
              <w:bottom w:val="single" w:sz="4" w:space="0" w:color="000000"/>
              <w:right w:val="single" w:sz="4" w:space="0" w:color="auto"/>
            </w:tcBorders>
            <w:vAlign w:val="center"/>
            <w:hideMark/>
          </w:tcPr>
          <w:p w14:paraId="764ADE7C" w14:textId="77777777" w:rsidR="007C7879" w:rsidRPr="00931B14" w:rsidRDefault="007C7879" w:rsidP="007C7879"/>
        </w:tc>
        <w:tc>
          <w:tcPr>
            <w:tcW w:w="1480" w:type="dxa"/>
            <w:gridSpan w:val="3"/>
            <w:tcBorders>
              <w:top w:val="nil"/>
              <w:left w:val="nil"/>
              <w:bottom w:val="nil"/>
              <w:right w:val="single" w:sz="4" w:space="0" w:color="auto"/>
            </w:tcBorders>
            <w:shd w:val="clear" w:color="auto" w:fill="auto"/>
            <w:vAlign w:val="center"/>
            <w:hideMark/>
          </w:tcPr>
          <w:p w14:paraId="31462D8A" w14:textId="77777777" w:rsidR="007C7879" w:rsidRPr="00931B14" w:rsidRDefault="007C7879" w:rsidP="007C7879">
            <w:pPr>
              <w:jc w:val="center"/>
            </w:pPr>
            <w:r w:rsidRPr="00931B14">
              <w:t>0,295</w:t>
            </w:r>
          </w:p>
        </w:tc>
        <w:tc>
          <w:tcPr>
            <w:tcW w:w="995" w:type="dxa"/>
            <w:gridSpan w:val="2"/>
            <w:vMerge/>
            <w:tcBorders>
              <w:top w:val="single" w:sz="4" w:space="0" w:color="auto"/>
              <w:left w:val="single" w:sz="4" w:space="0" w:color="auto"/>
              <w:bottom w:val="single" w:sz="4" w:space="0" w:color="000000"/>
              <w:right w:val="single" w:sz="4" w:space="0" w:color="auto"/>
            </w:tcBorders>
            <w:vAlign w:val="center"/>
            <w:hideMark/>
          </w:tcPr>
          <w:p w14:paraId="6C4DCF96" w14:textId="77777777" w:rsidR="007C7879" w:rsidRPr="00931B14" w:rsidRDefault="007C7879" w:rsidP="007C7879"/>
        </w:tc>
        <w:tc>
          <w:tcPr>
            <w:tcW w:w="992" w:type="dxa"/>
            <w:gridSpan w:val="3"/>
            <w:vMerge/>
            <w:tcBorders>
              <w:top w:val="single" w:sz="4" w:space="0" w:color="auto"/>
              <w:left w:val="single" w:sz="4" w:space="0" w:color="auto"/>
              <w:bottom w:val="single" w:sz="4" w:space="0" w:color="000000"/>
              <w:right w:val="single" w:sz="4" w:space="0" w:color="auto"/>
            </w:tcBorders>
            <w:vAlign w:val="center"/>
            <w:hideMark/>
          </w:tcPr>
          <w:p w14:paraId="0021A023" w14:textId="77777777" w:rsidR="007C7879" w:rsidRPr="00931B14" w:rsidRDefault="007C7879" w:rsidP="007C7879"/>
        </w:tc>
        <w:tc>
          <w:tcPr>
            <w:tcW w:w="1263" w:type="dxa"/>
            <w:vMerge/>
            <w:tcBorders>
              <w:top w:val="single" w:sz="4" w:space="0" w:color="auto"/>
              <w:left w:val="single" w:sz="4" w:space="0" w:color="auto"/>
              <w:bottom w:val="single" w:sz="4" w:space="0" w:color="000000"/>
              <w:right w:val="single" w:sz="4" w:space="0" w:color="auto"/>
            </w:tcBorders>
            <w:vAlign w:val="center"/>
            <w:hideMark/>
          </w:tcPr>
          <w:p w14:paraId="25090EE5" w14:textId="77777777" w:rsidR="007C7879" w:rsidRPr="00931B14" w:rsidRDefault="007C7879" w:rsidP="007C7879"/>
        </w:tc>
      </w:tr>
      <w:tr w:rsidR="007C7879" w:rsidRPr="00931B14" w14:paraId="069150DA" w14:textId="77777777" w:rsidTr="00860F98">
        <w:trPr>
          <w:trHeight w:val="78"/>
        </w:trPr>
        <w:tc>
          <w:tcPr>
            <w:tcW w:w="598" w:type="dxa"/>
            <w:gridSpan w:val="2"/>
            <w:vMerge/>
            <w:tcBorders>
              <w:top w:val="single" w:sz="4" w:space="0" w:color="auto"/>
              <w:left w:val="single" w:sz="4" w:space="0" w:color="auto"/>
              <w:bottom w:val="single" w:sz="4" w:space="0" w:color="000000"/>
              <w:right w:val="single" w:sz="4" w:space="0" w:color="auto"/>
            </w:tcBorders>
            <w:vAlign w:val="center"/>
            <w:hideMark/>
          </w:tcPr>
          <w:p w14:paraId="2FD6DD8B" w14:textId="77777777" w:rsidR="007C7879" w:rsidRPr="00931B14" w:rsidRDefault="007C7879" w:rsidP="007C7879"/>
        </w:tc>
        <w:tc>
          <w:tcPr>
            <w:tcW w:w="1954" w:type="dxa"/>
            <w:vMerge/>
            <w:tcBorders>
              <w:top w:val="single" w:sz="4" w:space="0" w:color="auto"/>
              <w:left w:val="single" w:sz="4" w:space="0" w:color="auto"/>
              <w:bottom w:val="single" w:sz="4" w:space="0" w:color="000000"/>
              <w:right w:val="single" w:sz="4" w:space="0" w:color="auto"/>
            </w:tcBorders>
            <w:vAlign w:val="center"/>
            <w:hideMark/>
          </w:tcPr>
          <w:p w14:paraId="60FDFCCE" w14:textId="77777777" w:rsidR="007C7879" w:rsidRPr="00931B14" w:rsidRDefault="007C7879" w:rsidP="007C7879"/>
        </w:tc>
        <w:tc>
          <w:tcPr>
            <w:tcW w:w="1251" w:type="dxa"/>
            <w:gridSpan w:val="2"/>
            <w:vMerge/>
            <w:tcBorders>
              <w:top w:val="single" w:sz="4" w:space="0" w:color="auto"/>
              <w:left w:val="single" w:sz="4" w:space="0" w:color="auto"/>
              <w:bottom w:val="single" w:sz="4" w:space="0" w:color="000000"/>
              <w:right w:val="single" w:sz="4" w:space="0" w:color="auto"/>
            </w:tcBorders>
            <w:vAlign w:val="center"/>
            <w:hideMark/>
          </w:tcPr>
          <w:p w14:paraId="0AD8467A" w14:textId="77777777" w:rsidR="007C7879" w:rsidRPr="00931B14" w:rsidRDefault="007C7879" w:rsidP="007C7879"/>
        </w:tc>
        <w:tc>
          <w:tcPr>
            <w:tcW w:w="1248" w:type="dxa"/>
            <w:gridSpan w:val="3"/>
            <w:vMerge/>
            <w:tcBorders>
              <w:top w:val="single" w:sz="4" w:space="0" w:color="auto"/>
              <w:left w:val="single" w:sz="4" w:space="0" w:color="auto"/>
              <w:bottom w:val="single" w:sz="4" w:space="0" w:color="000000"/>
              <w:right w:val="single" w:sz="4" w:space="0" w:color="auto"/>
            </w:tcBorders>
            <w:vAlign w:val="center"/>
            <w:hideMark/>
          </w:tcPr>
          <w:p w14:paraId="26146F6B" w14:textId="77777777" w:rsidR="007C7879" w:rsidRPr="00931B14" w:rsidRDefault="007C7879" w:rsidP="007C7879"/>
        </w:tc>
        <w:tc>
          <w:tcPr>
            <w:tcW w:w="1480" w:type="dxa"/>
            <w:gridSpan w:val="3"/>
            <w:tcBorders>
              <w:top w:val="nil"/>
              <w:left w:val="nil"/>
              <w:bottom w:val="single" w:sz="4" w:space="0" w:color="auto"/>
              <w:right w:val="single" w:sz="4" w:space="0" w:color="auto"/>
            </w:tcBorders>
            <w:shd w:val="clear" w:color="auto" w:fill="auto"/>
            <w:vAlign w:val="center"/>
            <w:hideMark/>
          </w:tcPr>
          <w:p w14:paraId="79031F14" w14:textId="77777777" w:rsidR="007C7879" w:rsidRPr="00931B14" w:rsidRDefault="007C7879" w:rsidP="007C7879">
            <w:pPr>
              <w:jc w:val="center"/>
            </w:pPr>
            <w:r w:rsidRPr="00931B14">
              <w:t>тыс.чел</w:t>
            </w:r>
          </w:p>
        </w:tc>
        <w:tc>
          <w:tcPr>
            <w:tcW w:w="995" w:type="dxa"/>
            <w:gridSpan w:val="2"/>
            <w:vMerge/>
            <w:tcBorders>
              <w:top w:val="single" w:sz="4" w:space="0" w:color="auto"/>
              <w:left w:val="single" w:sz="4" w:space="0" w:color="auto"/>
              <w:bottom w:val="single" w:sz="4" w:space="0" w:color="000000"/>
              <w:right w:val="single" w:sz="4" w:space="0" w:color="auto"/>
            </w:tcBorders>
            <w:vAlign w:val="center"/>
            <w:hideMark/>
          </w:tcPr>
          <w:p w14:paraId="07CC3FD9" w14:textId="77777777" w:rsidR="007C7879" w:rsidRPr="00931B14" w:rsidRDefault="007C7879" w:rsidP="007C7879"/>
        </w:tc>
        <w:tc>
          <w:tcPr>
            <w:tcW w:w="992" w:type="dxa"/>
            <w:gridSpan w:val="3"/>
            <w:vMerge/>
            <w:tcBorders>
              <w:top w:val="single" w:sz="4" w:space="0" w:color="auto"/>
              <w:left w:val="single" w:sz="4" w:space="0" w:color="auto"/>
              <w:bottom w:val="single" w:sz="4" w:space="0" w:color="000000"/>
              <w:right w:val="single" w:sz="4" w:space="0" w:color="auto"/>
            </w:tcBorders>
            <w:vAlign w:val="center"/>
            <w:hideMark/>
          </w:tcPr>
          <w:p w14:paraId="41BA2BCB" w14:textId="77777777" w:rsidR="007C7879" w:rsidRPr="00931B14" w:rsidRDefault="007C7879" w:rsidP="007C7879"/>
        </w:tc>
        <w:tc>
          <w:tcPr>
            <w:tcW w:w="1263" w:type="dxa"/>
            <w:vMerge/>
            <w:tcBorders>
              <w:top w:val="single" w:sz="4" w:space="0" w:color="auto"/>
              <w:left w:val="single" w:sz="4" w:space="0" w:color="auto"/>
              <w:bottom w:val="single" w:sz="4" w:space="0" w:color="000000"/>
              <w:right w:val="single" w:sz="4" w:space="0" w:color="auto"/>
            </w:tcBorders>
            <w:vAlign w:val="center"/>
            <w:hideMark/>
          </w:tcPr>
          <w:p w14:paraId="1E2EDAEC" w14:textId="77777777" w:rsidR="007C7879" w:rsidRPr="00931B14" w:rsidRDefault="007C7879" w:rsidP="007C7879"/>
        </w:tc>
      </w:tr>
      <w:tr w:rsidR="007C7879" w:rsidRPr="00931B14" w14:paraId="614FFE75" w14:textId="77777777" w:rsidTr="00860F98">
        <w:trPr>
          <w:trHeight w:val="20"/>
        </w:trPr>
        <w:tc>
          <w:tcPr>
            <w:tcW w:w="598" w:type="dxa"/>
            <w:gridSpan w:val="2"/>
            <w:tcBorders>
              <w:top w:val="nil"/>
              <w:left w:val="single" w:sz="4" w:space="0" w:color="auto"/>
              <w:bottom w:val="nil"/>
              <w:right w:val="single" w:sz="4" w:space="0" w:color="auto"/>
            </w:tcBorders>
            <w:shd w:val="clear" w:color="auto" w:fill="auto"/>
            <w:hideMark/>
          </w:tcPr>
          <w:p w14:paraId="0FD768C1" w14:textId="77777777" w:rsidR="007C7879" w:rsidRPr="00931B14" w:rsidRDefault="007C7879" w:rsidP="007C7879">
            <w:pPr>
              <w:jc w:val="center"/>
            </w:pPr>
            <w:r w:rsidRPr="00931B14">
              <w:t>1</w:t>
            </w:r>
          </w:p>
        </w:tc>
        <w:tc>
          <w:tcPr>
            <w:tcW w:w="1954" w:type="dxa"/>
            <w:vMerge w:val="restart"/>
            <w:tcBorders>
              <w:top w:val="nil"/>
              <w:left w:val="single" w:sz="4" w:space="0" w:color="auto"/>
              <w:bottom w:val="single" w:sz="4" w:space="0" w:color="auto"/>
              <w:right w:val="single" w:sz="4" w:space="0" w:color="auto"/>
            </w:tcBorders>
            <w:shd w:val="clear" w:color="auto" w:fill="auto"/>
            <w:hideMark/>
          </w:tcPr>
          <w:p w14:paraId="55DA785F" w14:textId="77777777" w:rsidR="007C7879" w:rsidRPr="00931B14" w:rsidRDefault="007C7879" w:rsidP="007C7879">
            <w:r w:rsidRPr="00931B14">
              <w:t xml:space="preserve">Детские дошкольные учреждения </w:t>
            </w:r>
          </w:p>
        </w:tc>
        <w:tc>
          <w:tcPr>
            <w:tcW w:w="1251" w:type="dxa"/>
            <w:gridSpan w:val="2"/>
            <w:vMerge w:val="restart"/>
            <w:tcBorders>
              <w:top w:val="nil"/>
              <w:left w:val="single" w:sz="4" w:space="0" w:color="auto"/>
              <w:bottom w:val="single" w:sz="4" w:space="0" w:color="auto"/>
              <w:right w:val="single" w:sz="4" w:space="0" w:color="auto"/>
            </w:tcBorders>
            <w:shd w:val="clear" w:color="auto" w:fill="auto"/>
            <w:hideMark/>
          </w:tcPr>
          <w:p w14:paraId="3948C08F" w14:textId="77777777" w:rsidR="007C7879" w:rsidRPr="00931B14" w:rsidRDefault="007C7879" w:rsidP="007C7879">
            <w:r w:rsidRPr="00931B14">
              <w:t>место</w:t>
            </w:r>
          </w:p>
        </w:tc>
        <w:tc>
          <w:tcPr>
            <w:tcW w:w="1248" w:type="dxa"/>
            <w:gridSpan w:val="3"/>
            <w:tcBorders>
              <w:top w:val="nil"/>
              <w:left w:val="nil"/>
              <w:bottom w:val="nil"/>
              <w:right w:val="single" w:sz="4" w:space="0" w:color="auto"/>
            </w:tcBorders>
            <w:shd w:val="clear" w:color="auto" w:fill="auto"/>
            <w:vAlign w:val="center"/>
            <w:hideMark/>
          </w:tcPr>
          <w:p w14:paraId="371004F1" w14:textId="77777777" w:rsidR="007C7879" w:rsidRPr="00931B14" w:rsidRDefault="007C7879" w:rsidP="007C7879">
            <w:pPr>
              <w:jc w:val="center"/>
            </w:pPr>
            <w:r w:rsidRPr="00931B14">
              <w:t>по</w:t>
            </w:r>
          </w:p>
        </w:tc>
        <w:tc>
          <w:tcPr>
            <w:tcW w:w="1480" w:type="dxa"/>
            <w:gridSpan w:val="3"/>
            <w:vMerge w:val="restart"/>
            <w:tcBorders>
              <w:top w:val="nil"/>
              <w:left w:val="nil"/>
              <w:bottom w:val="single" w:sz="4" w:space="0" w:color="auto"/>
              <w:right w:val="single" w:sz="4" w:space="0" w:color="auto"/>
            </w:tcBorders>
            <w:shd w:val="clear" w:color="auto" w:fill="auto"/>
            <w:vAlign w:val="center"/>
            <w:hideMark/>
          </w:tcPr>
          <w:p w14:paraId="7C9A66F7" w14:textId="77777777" w:rsidR="007C7879" w:rsidRPr="00931B14" w:rsidRDefault="007C7879" w:rsidP="007C7879">
            <w:pPr>
              <w:jc w:val="center"/>
            </w:pPr>
            <w:r w:rsidRPr="00931B14">
              <w:t>29</w:t>
            </w:r>
          </w:p>
        </w:tc>
        <w:tc>
          <w:tcPr>
            <w:tcW w:w="995" w:type="dxa"/>
            <w:gridSpan w:val="2"/>
            <w:vMerge w:val="restart"/>
            <w:tcBorders>
              <w:top w:val="nil"/>
              <w:left w:val="nil"/>
              <w:bottom w:val="single" w:sz="4" w:space="0" w:color="auto"/>
              <w:right w:val="single" w:sz="4" w:space="0" w:color="auto"/>
            </w:tcBorders>
            <w:shd w:val="clear" w:color="auto" w:fill="auto"/>
            <w:vAlign w:val="center"/>
            <w:hideMark/>
          </w:tcPr>
          <w:p w14:paraId="4A6D14A1" w14:textId="77777777" w:rsidR="007C7879" w:rsidRPr="00931B14" w:rsidRDefault="007C7879" w:rsidP="007C7879">
            <w:pPr>
              <w:jc w:val="center"/>
            </w:pPr>
            <w:r w:rsidRPr="00931B14">
              <w:t>0</w:t>
            </w:r>
          </w:p>
        </w:tc>
        <w:tc>
          <w:tcPr>
            <w:tcW w:w="992" w:type="dxa"/>
            <w:gridSpan w:val="3"/>
            <w:vMerge w:val="restart"/>
            <w:tcBorders>
              <w:top w:val="nil"/>
              <w:left w:val="nil"/>
              <w:bottom w:val="single" w:sz="4" w:space="0" w:color="000000"/>
              <w:right w:val="single" w:sz="4" w:space="0" w:color="auto"/>
            </w:tcBorders>
            <w:shd w:val="clear" w:color="auto" w:fill="auto"/>
            <w:vAlign w:val="center"/>
            <w:hideMark/>
          </w:tcPr>
          <w:p w14:paraId="55BD4AEA" w14:textId="77777777" w:rsidR="007C7879" w:rsidRPr="00931B14" w:rsidRDefault="007C7879" w:rsidP="007C7879">
            <w:pPr>
              <w:jc w:val="center"/>
            </w:pPr>
            <w:r w:rsidRPr="00931B14">
              <w:t>42</w:t>
            </w:r>
          </w:p>
        </w:tc>
        <w:tc>
          <w:tcPr>
            <w:tcW w:w="1263" w:type="dxa"/>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14:paraId="59EFD876" w14:textId="77777777" w:rsidR="007C7879" w:rsidRPr="00931B14" w:rsidRDefault="007C7879" w:rsidP="007C7879">
            <w:pPr>
              <w:ind w:left="113" w:right="113"/>
              <w:jc w:val="center"/>
            </w:pPr>
            <w:r w:rsidRPr="00931B14">
              <w:t>проектируемый д/с расчитан так же на обслуживание детей дошкольного возраста п.Решетировский</w:t>
            </w:r>
          </w:p>
        </w:tc>
      </w:tr>
      <w:tr w:rsidR="007C7879" w:rsidRPr="00931B14" w14:paraId="72CC8BF9" w14:textId="77777777" w:rsidTr="00644D4E">
        <w:trPr>
          <w:trHeight w:val="1966"/>
        </w:trPr>
        <w:tc>
          <w:tcPr>
            <w:tcW w:w="598" w:type="dxa"/>
            <w:gridSpan w:val="2"/>
            <w:tcBorders>
              <w:top w:val="nil"/>
              <w:left w:val="single" w:sz="4" w:space="0" w:color="auto"/>
              <w:bottom w:val="single" w:sz="4" w:space="0" w:color="auto"/>
              <w:right w:val="single" w:sz="4" w:space="0" w:color="auto"/>
            </w:tcBorders>
            <w:shd w:val="clear" w:color="auto" w:fill="auto"/>
            <w:hideMark/>
          </w:tcPr>
          <w:p w14:paraId="54E1B54E" w14:textId="77777777" w:rsidR="007C7879" w:rsidRPr="00931B14" w:rsidRDefault="007C7879" w:rsidP="007C7879">
            <w:pPr>
              <w:jc w:val="center"/>
            </w:pPr>
            <w:r w:rsidRPr="00931B14">
              <w:t> </w:t>
            </w:r>
          </w:p>
        </w:tc>
        <w:tc>
          <w:tcPr>
            <w:tcW w:w="1954" w:type="dxa"/>
            <w:vMerge/>
            <w:tcBorders>
              <w:top w:val="nil"/>
              <w:left w:val="single" w:sz="4" w:space="0" w:color="auto"/>
              <w:bottom w:val="single" w:sz="4" w:space="0" w:color="auto"/>
              <w:right w:val="single" w:sz="4" w:space="0" w:color="auto"/>
            </w:tcBorders>
            <w:vAlign w:val="center"/>
            <w:hideMark/>
          </w:tcPr>
          <w:p w14:paraId="71F55344" w14:textId="77777777" w:rsidR="007C7879" w:rsidRPr="00931B14" w:rsidRDefault="007C7879" w:rsidP="007C7879"/>
        </w:tc>
        <w:tc>
          <w:tcPr>
            <w:tcW w:w="1251" w:type="dxa"/>
            <w:gridSpan w:val="2"/>
            <w:vMerge/>
            <w:tcBorders>
              <w:top w:val="nil"/>
              <w:left w:val="single" w:sz="4" w:space="0" w:color="auto"/>
              <w:bottom w:val="single" w:sz="4" w:space="0" w:color="auto"/>
              <w:right w:val="single" w:sz="4" w:space="0" w:color="auto"/>
            </w:tcBorders>
            <w:vAlign w:val="center"/>
            <w:hideMark/>
          </w:tcPr>
          <w:p w14:paraId="6B88410D" w14:textId="77777777" w:rsidR="007C7879" w:rsidRPr="00931B14" w:rsidRDefault="007C7879" w:rsidP="007C7879"/>
        </w:tc>
        <w:tc>
          <w:tcPr>
            <w:tcW w:w="1248" w:type="dxa"/>
            <w:gridSpan w:val="3"/>
            <w:tcBorders>
              <w:top w:val="nil"/>
              <w:left w:val="nil"/>
              <w:bottom w:val="single" w:sz="4" w:space="0" w:color="auto"/>
              <w:right w:val="single" w:sz="4" w:space="0" w:color="auto"/>
            </w:tcBorders>
            <w:shd w:val="clear" w:color="auto" w:fill="auto"/>
            <w:vAlign w:val="center"/>
            <w:hideMark/>
          </w:tcPr>
          <w:p w14:paraId="6534788C" w14:textId="77777777" w:rsidR="007C7879" w:rsidRPr="00931B14" w:rsidRDefault="00EB3B68" w:rsidP="007C7879">
            <w:pPr>
              <w:jc w:val="center"/>
            </w:pPr>
            <w:r>
              <w:t>расчету</w:t>
            </w:r>
          </w:p>
        </w:tc>
        <w:tc>
          <w:tcPr>
            <w:tcW w:w="1480" w:type="dxa"/>
            <w:gridSpan w:val="3"/>
            <w:vMerge/>
            <w:tcBorders>
              <w:top w:val="nil"/>
              <w:left w:val="nil"/>
              <w:bottom w:val="single" w:sz="4" w:space="0" w:color="auto"/>
              <w:right w:val="single" w:sz="4" w:space="0" w:color="auto"/>
            </w:tcBorders>
            <w:vAlign w:val="center"/>
            <w:hideMark/>
          </w:tcPr>
          <w:p w14:paraId="29017132" w14:textId="77777777" w:rsidR="007C7879" w:rsidRPr="00931B14" w:rsidRDefault="007C7879" w:rsidP="007C7879"/>
        </w:tc>
        <w:tc>
          <w:tcPr>
            <w:tcW w:w="995" w:type="dxa"/>
            <w:gridSpan w:val="2"/>
            <w:vMerge/>
            <w:tcBorders>
              <w:top w:val="nil"/>
              <w:left w:val="nil"/>
              <w:bottom w:val="single" w:sz="4" w:space="0" w:color="auto"/>
              <w:right w:val="single" w:sz="4" w:space="0" w:color="auto"/>
            </w:tcBorders>
            <w:vAlign w:val="center"/>
            <w:hideMark/>
          </w:tcPr>
          <w:p w14:paraId="376058F1" w14:textId="77777777" w:rsidR="007C7879" w:rsidRPr="00931B14" w:rsidRDefault="007C7879" w:rsidP="007C7879"/>
        </w:tc>
        <w:tc>
          <w:tcPr>
            <w:tcW w:w="992" w:type="dxa"/>
            <w:gridSpan w:val="3"/>
            <w:vMerge/>
            <w:tcBorders>
              <w:top w:val="nil"/>
              <w:left w:val="nil"/>
              <w:bottom w:val="single" w:sz="4" w:space="0" w:color="000000"/>
              <w:right w:val="single" w:sz="4" w:space="0" w:color="auto"/>
            </w:tcBorders>
            <w:vAlign w:val="center"/>
            <w:hideMark/>
          </w:tcPr>
          <w:p w14:paraId="0640DDDC" w14:textId="77777777" w:rsidR="007C7879" w:rsidRPr="00931B14" w:rsidRDefault="007C7879" w:rsidP="007C7879"/>
        </w:tc>
        <w:tc>
          <w:tcPr>
            <w:tcW w:w="1263" w:type="dxa"/>
            <w:vMerge/>
            <w:tcBorders>
              <w:top w:val="nil"/>
              <w:left w:val="single" w:sz="4" w:space="0" w:color="auto"/>
              <w:bottom w:val="single" w:sz="4" w:space="0" w:color="000000"/>
              <w:right w:val="single" w:sz="4" w:space="0" w:color="auto"/>
            </w:tcBorders>
            <w:vAlign w:val="center"/>
            <w:hideMark/>
          </w:tcPr>
          <w:p w14:paraId="018BFF44" w14:textId="77777777" w:rsidR="007C7879" w:rsidRPr="00931B14" w:rsidRDefault="007C7879" w:rsidP="007C7879"/>
        </w:tc>
      </w:tr>
      <w:tr w:rsidR="007C7879" w:rsidRPr="00931B14" w14:paraId="2861349D" w14:textId="77777777" w:rsidTr="00644D4E">
        <w:trPr>
          <w:trHeight w:val="20"/>
        </w:trPr>
        <w:tc>
          <w:tcPr>
            <w:tcW w:w="598" w:type="dxa"/>
            <w:gridSpan w:val="2"/>
            <w:tcBorders>
              <w:top w:val="nil"/>
              <w:left w:val="single" w:sz="4" w:space="0" w:color="auto"/>
              <w:bottom w:val="nil"/>
              <w:right w:val="single" w:sz="4" w:space="0" w:color="auto"/>
            </w:tcBorders>
            <w:shd w:val="clear" w:color="auto" w:fill="auto"/>
            <w:hideMark/>
          </w:tcPr>
          <w:p w14:paraId="2C22B91C" w14:textId="77777777" w:rsidR="007C7879" w:rsidRPr="00931B14" w:rsidRDefault="007C7879" w:rsidP="007C7879">
            <w:pPr>
              <w:jc w:val="center"/>
            </w:pPr>
            <w:r w:rsidRPr="00931B14">
              <w:t>2</w:t>
            </w:r>
          </w:p>
        </w:tc>
        <w:tc>
          <w:tcPr>
            <w:tcW w:w="1954" w:type="dxa"/>
            <w:tcBorders>
              <w:top w:val="single" w:sz="4" w:space="0" w:color="auto"/>
              <w:left w:val="nil"/>
              <w:bottom w:val="single" w:sz="4" w:space="0" w:color="auto"/>
              <w:right w:val="single" w:sz="4" w:space="0" w:color="auto"/>
            </w:tcBorders>
            <w:shd w:val="clear" w:color="auto" w:fill="auto"/>
            <w:hideMark/>
          </w:tcPr>
          <w:p w14:paraId="4B242A88" w14:textId="77777777" w:rsidR="007C7879" w:rsidRPr="00931B14" w:rsidRDefault="007C7879" w:rsidP="007C7879">
            <w:r w:rsidRPr="00931B14">
              <w:t xml:space="preserve">Общеобразовательные школы </w:t>
            </w:r>
          </w:p>
        </w:tc>
        <w:tc>
          <w:tcPr>
            <w:tcW w:w="1251" w:type="dxa"/>
            <w:gridSpan w:val="2"/>
            <w:tcBorders>
              <w:top w:val="nil"/>
              <w:left w:val="nil"/>
              <w:bottom w:val="single" w:sz="4" w:space="0" w:color="auto"/>
              <w:right w:val="single" w:sz="4" w:space="0" w:color="auto"/>
            </w:tcBorders>
            <w:shd w:val="clear" w:color="auto" w:fill="auto"/>
            <w:hideMark/>
          </w:tcPr>
          <w:p w14:paraId="4580888F" w14:textId="77777777" w:rsidR="007C7879" w:rsidRPr="00931B14" w:rsidRDefault="007C7879" w:rsidP="007C7879">
            <w:pPr>
              <w:jc w:val="center"/>
            </w:pPr>
            <w:r w:rsidRPr="00931B14">
              <w:t>учащиеся</w:t>
            </w:r>
          </w:p>
        </w:tc>
        <w:tc>
          <w:tcPr>
            <w:tcW w:w="1248" w:type="dxa"/>
            <w:gridSpan w:val="3"/>
            <w:tcBorders>
              <w:top w:val="nil"/>
              <w:left w:val="nil"/>
              <w:bottom w:val="nil"/>
              <w:right w:val="single" w:sz="4" w:space="0" w:color="auto"/>
            </w:tcBorders>
            <w:shd w:val="clear" w:color="auto" w:fill="auto"/>
            <w:vAlign w:val="center"/>
            <w:hideMark/>
          </w:tcPr>
          <w:p w14:paraId="6F03B807" w14:textId="77777777" w:rsidR="007C7879" w:rsidRPr="00931B14" w:rsidRDefault="007C7879" w:rsidP="00EB3B68">
            <w:pPr>
              <w:jc w:val="center"/>
            </w:pPr>
            <w:r w:rsidRPr="00931B14">
              <w:t xml:space="preserve">по </w:t>
            </w:r>
            <w:r w:rsidR="00EB3B68">
              <w:t>расчету</w:t>
            </w:r>
          </w:p>
        </w:tc>
        <w:tc>
          <w:tcPr>
            <w:tcW w:w="1480" w:type="dxa"/>
            <w:gridSpan w:val="3"/>
            <w:tcBorders>
              <w:top w:val="nil"/>
              <w:left w:val="nil"/>
              <w:bottom w:val="nil"/>
              <w:right w:val="single" w:sz="4" w:space="0" w:color="auto"/>
            </w:tcBorders>
            <w:shd w:val="clear" w:color="auto" w:fill="auto"/>
            <w:vAlign w:val="center"/>
            <w:hideMark/>
          </w:tcPr>
          <w:p w14:paraId="7CB7DBD3" w14:textId="77777777" w:rsidR="007C7879" w:rsidRPr="00931B14" w:rsidRDefault="007C7879" w:rsidP="007C7879">
            <w:pPr>
              <w:jc w:val="center"/>
            </w:pPr>
            <w:r w:rsidRPr="00931B14">
              <w:t>35</w:t>
            </w:r>
          </w:p>
        </w:tc>
        <w:tc>
          <w:tcPr>
            <w:tcW w:w="995" w:type="dxa"/>
            <w:gridSpan w:val="2"/>
            <w:tcBorders>
              <w:top w:val="nil"/>
              <w:left w:val="nil"/>
              <w:bottom w:val="nil"/>
              <w:right w:val="single" w:sz="4" w:space="0" w:color="auto"/>
            </w:tcBorders>
            <w:shd w:val="clear" w:color="auto" w:fill="auto"/>
            <w:vAlign w:val="center"/>
            <w:hideMark/>
          </w:tcPr>
          <w:p w14:paraId="34793473" w14:textId="77777777" w:rsidR="007C7879" w:rsidRPr="00931B14" w:rsidRDefault="007C7879" w:rsidP="007C7879">
            <w:pPr>
              <w:jc w:val="center"/>
            </w:pPr>
            <w:r w:rsidRPr="00931B14">
              <w:t>40</w:t>
            </w:r>
          </w:p>
        </w:tc>
        <w:tc>
          <w:tcPr>
            <w:tcW w:w="992" w:type="dxa"/>
            <w:gridSpan w:val="3"/>
            <w:tcBorders>
              <w:top w:val="nil"/>
              <w:left w:val="nil"/>
              <w:bottom w:val="nil"/>
              <w:right w:val="single" w:sz="4" w:space="0" w:color="auto"/>
            </w:tcBorders>
            <w:shd w:val="clear" w:color="auto" w:fill="auto"/>
            <w:vAlign w:val="center"/>
            <w:hideMark/>
          </w:tcPr>
          <w:p w14:paraId="28DDF0ED" w14:textId="77777777" w:rsidR="007C7879" w:rsidRPr="00931B14" w:rsidRDefault="007C7879" w:rsidP="007C7879">
            <w:pPr>
              <w:jc w:val="center"/>
            </w:pPr>
            <w:r w:rsidRPr="00931B14">
              <w:t>0</w:t>
            </w:r>
          </w:p>
        </w:tc>
        <w:tc>
          <w:tcPr>
            <w:tcW w:w="1263" w:type="dxa"/>
            <w:tcBorders>
              <w:top w:val="nil"/>
              <w:left w:val="nil"/>
              <w:bottom w:val="nil"/>
              <w:right w:val="single" w:sz="4" w:space="0" w:color="auto"/>
            </w:tcBorders>
            <w:shd w:val="clear" w:color="auto" w:fill="auto"/>
            <w:vAlign w:val="center"/>
            <w:hideMark/>
          </w:tcPr>
          <w:p w14:paraId="65708312" w14:textId="77777777" w:rsidR="007C7879" w:rsidRPr="00931B14" w:rsidRDefault="007C7879" w:rsidP="007C7879">
            <w:pPr>
              <w:jc w:val="center"/>
            </w:pPr>
            <w:r w:rsidRPr="00931B14">
              <w:t>сущ. НОШ (с 1 по 4 кл.), с 5 по 11 кл. ст.Октябрьская</w:t>
            </w:r>
          </w:p>
        </w:tc>
      </w:tr>
      <w:tr w:rsidR="007C7879" w:rsidRPr="00931B14" w14:paraId="70F2E861" w14:textId="77777777" w:rsidTr="00644D4E">
        <w:trPr>
          <w:trHeight w:val="20"/>
        </w:trPr>
        <w:tc>
          <w:tcPr>
            <w:tcW w:w="598" w:type="dxa"/>
            <w:gridSpan w:val="2"/>
            <w:tcBorders>
              <w:top w:val="single" w:sz="4" w:space="0" w:color="auto"/>
              <w:left w:val="single" w:sz="4" w:space="0" w:color="auto"/>
              <w:bottom w:val="nil"/>
              <w:right w:val="single" w:sz="4" w:space="0" w:color="auto"/>
            </w:tcBorders>
            <w:shd w:val="clear" w:color="auto" w:fill="auto"/>
            <w:hideMark/>
          </w:tcPr>
          <w:p w14:paraId="342C342B" w14:textId="77777777" w:rsidR="007C7879" w:rsidRPr="00931B14" w:rsidRDefault="007C7879" w:rsidP="007C7879">
            <w:pPr>
              <w:jc w:val="center"/>
            </w:pPr>
            <w:r w:rsidRPr="00931B14">
              <w:t>3</w:t>
            </w:r>
          </w:p>
        </w:tc>
        <w:tc>
          <w:tcPr>
            <w:tcW w:w="195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EDA13E4" w14:textId="77777777" w:rsidR="007C7879" w:rsidRPr="00931B14" w:rsidRDefault="007C7879" w:rsidP="007C7879">
            <w:r w:rsidRPr="00931B14">
              <w:t>ФАП</w:t>
            </w:r>
          </w:p>
        </w:tc>
        <w:tc>
          <w:tcPr>
            <w:tcW w:w="1251" w:type="dxa"/>
            <w:gridSpan w:val="2"/>
            <w:vMerge w:val="restart"/>
            <w:tcBorders>
              <w:top w:val="nil"/>
              <w:left w:val="single" w:sz="4" w:space="0" w:color="auto"/>
              <w:bottom w:val="single" w:sz="4" w:space="0" w:color="000000"/>
              <w:right w:val="nil"/>
            </w:tcBorders>
            <w:shd w:val="clear" w:color="auto" w:fill="auto"/>
            <w:hideMark/>
          </w:tcPr>
          <w:p w14:paraId="2F39C322" w14:textId="77777777" w:rsidR="007C7879" w:rsidRPr="00931B14" w:rsidRDefault="007C7879" w:rsidP="007C7879">
            <w:r w:rsidRPr="00931B14">
              <w:t>учреждение</w:t>
            </w:r>
          </w:p>
        </w:tc>
        <w:tc>
          <w:tcPr>
            <w:tcW w:w="1248" w:type="dxa"/>
            <w:gridSpan w:val="3"/>
            <w:tcBorders>
              <w:top w:val="single" w:sz="4" w:space="0" w:color="auto"/>
              <w:left w:val="single" w:sz="4" w:space="0" w:color="auto"/>
              <w:bottom w:val="nil"/>
              <w:right w:val="single" w:sz="4" w:space="0" w:color="auto"/>
            </w:tcBorders>
            <w:shd w:val="clear" w:color="auto" w:fill="auto"/>
            <w:vAlign w:val="center"/>
            <w:hideMark/>
          </w:tcPr>
          <w:p w14:paraId="55FFB6C2" w14:textId="77777777" w:rsidR="007C7879" w:rsidRPr="00931B14" w:rsidRDefault="007C7879" w:rsidP="007C7879">
            <w:pPr>
              <w:jc w:val="center"/>
            </w:pPr>
          </w:p>
        </w:tc>
        <w:tc>
          <w:tcPr>
            <w:tcW w:w="1480" w:type="dxa"/>
            <w:gridSpan w:val="3"/>
            <w:vMerge w:val="restart"/>
            <w:tcBorders>
              <w:top w:val="single" w:sz="4" w:space="0" w:color="auto"/>
              <w:left w:val="nil"/>
              <w:bottom w:val="single" w:sz="4" w:space="0" w:color="000000"/>
              <w:right w:val="single" w:sz="4" w:space="0" w:color="auto"/>
            </w:tcBorders>
            <w:shd w:val="clear" w:color="auto" w:fill="auto"/>
            <w:vAlign w:val="center"/>
            <w:hideMark/>
          </w:tcPr>
          <w:p w14:paraId="4E130E49" w14:textId="77777777" w:rsidR="007C7879" w:rsidRPr="00931B14" w:rsidRDefault="00EB3B68" w:rsidP="007C7879">
            <w:pPr>
              <w:jc w:val="center"/>
            </w:pPr>
            <w:r>
              <w:t>-</w:t>
            </w:r>
          </w:p>
        </w:tc>
        <w:tc>
          <w:tcPr>
            <w:tcW w:w="995" w:type="dxa"/>
            <w:gridSpan w:val="2"/>
            <w:vMerge w:val="restart"/>
            <w:tcBorders>
              <w:top w:val="single" w:sz="4" w:space="0" w:color="auto"/>
              <w:left w:val="nil"/>
              <w:bottom w:val="single" w:sz="4" w:space="0" w:color="000000"/>
              <w:right w:val="single" w:sz="4" w:space="0" w:color="auto"/>
            </w:tcBorders>
            <w:shd w:val="clear" w:color="auto" w:fill="auto"/>
            <w:vAlign w:val="center"/>
            <w:hideMark/>
          </w:tcPr>
          <w:p w14:paraId="4C17F03E" w14:textId="77777777" w:rsidR="007C7879" w:rsidRPr="00931B14" w:rsidRDefault="007C7879" w:rsidP="007C7879">
            <w:pPr>
              <w:jc w:val="center"/>
            </w:pPr>
            <w:r w:rsidRPr="00931B14">
              <w:t>1</w:t>
            </w:r>
          </w:p>
        </w:tc>
        <w:tc>
          <w:tcPr>
            <w:tcW w:w="992" w:type="dxa"/>
            <w:gridSpan w:val="3"/>
            <w:vMerge w:val="restart"/>
            <w:tcBorders>
              <w:top w:val="single" w:sz="4" w:space="0" w:color="auto"/>
              <w:left w:val="nil"/>
              <w:bottom w:val="single" w:sz="4" w:space="0" w:color="000000"/>
              <w:right w:val="single" w:sz="4" w:space="0" w:color="auto"/>
            </w:tcBorders>
            <w:shd w:val="clear" w:color="auto" w:fill="auto"/>
            <w:vAlign w:val="center"/>
            <w:hideMark/>
          </w:tcPr>
          <w:p w14:paraId="4D685FAD" w14:textId="77777777" w:rsidR="007C7879" w:rsidRPr="00931B14" w:rsidRDefault="00F131F2" w:rsidP="007C7879">
            <w:pPr>
              <w:jc w:val="center"/>
            </w:pPr>
            <w:r>
              <w:t>-</w:t>
            </w:r>
          </w:p>
        </w:tc>
        <w:tc>
          <w:tcPr>
            <w:tcW w:w="126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82B51EE" w14:textId="77777777" w:rsidR="007C7879" w:rsidRPr="00931B14" w:rsidRDefault="007C7879" w:rsidP="007C7879">
            <w:pPr>
              <w:jc w:val="center"/>
            </w:pPr>
            <w:r w:rsidRPr="00931B14">
              <w:t> </w:t>
            </w:r>
          </w:p>
        </w:tc>
      </w:tr>
      <w:tr w:rsidR="007C7879" w:rsidRPr="00931B14" w14:paraId="30F67FB3" w14:textId="77777777" w:rsidTr="00644D4E">
        <w:trPr>
          <w:trHeight w:val="20"/>
        </w:trPr>
        <w:tc>
          <w:tcPr>
            <w:tcW w:w="598" w:type="dxa"/>
            <w:gridSpan w:val="2"/>
            <w:tcBorders>
              <w:top w:val="nil"/>
              <w:left w:val="single" w:sz="4" w:space="0" w:color="auto"/>
              <w:bottom w:val="single" w:sz="4" w:space="0" w:color="auto"/>
              <w:right w:val="single" w:sz="4" w:space="0" w:color="auto"/>
            </w:tcBorders>
            <w:shd w:val="clear" w:color="auto" w:fill="auto"/>
            <w:hideMark/>
          </w:tcPr>
          <w:p w14:paraId="31C9D809" w14:textId="77777777" w:rsidR="007C7879" w:rsidRPr="00931B14" w:rsidRDefault="007C7879" w:rsidP="007C7879">
            <w:pPr>
              <w:jc w:val="center"/>
            </w:pPr>
            <w:r w:rsidRPr="00931B14">
              <w:t> </w:t>
            </w:r>
          </w:p>
        </w:tc>
        <w:tc>
          <w:tcPr>
            <w:tcW w:w="1954" w:type="dxa"/>
            <w:vMerge/>
            <w:tcBorders>
              <w:top w:val="single" w:sz="4" w:space="0" w:color="auto"/>
              <w:left w:val="single" w:sz="4" w:space="0" w:color="auto"/>
              <w:bottom w:val="single" w:sz="4" w:space="0" w:color="auto"/>
              <w:right w:val="single" w:sz="4" w:space="0" w:color="auto"/>
            </w:tcBorders>
            <w:vAlign w:val="center"/>
            <w:hideMark/>
          </w:tcPr>
          <w:p w14:paraId="2771A26B" w14:textId="77777777" w:rsidR="007C7879" w:rsidRPr="00931B14" w:rsidRDefault="007C7879" w:rsidP="007C7879"/>
        </w:tc>
        <w:tc>
          <w:tcPr>
            <w:tcW w:w="1251" w:type="dxa"/>
            <w:gridSpan w:val="2"/>
            <w:vMerge/>
            <w:tcBorders>
              <w:top w:val="nil"/>
              <w:left w:val="single" w:sz="4" w:space="0" w:color="auto"/>
              <w:bottom w:val="single" w:sz="4" w:space="0" w:color="000000"/>
              <w:right w:val="nil"/>
            </w:tcBorders>
            <w:vAlign w:val="center"/>
            <w:hideMark/>
          </w:tcPr>
          <w:p w14:paraId="4D70B1D8" w14:textId="77777777" w:rsidR="007C7879" w:rsidRPr="00931B14" w:rsidRDefault="007C7879" w:rsidP="007C7879"/>
        </w:tc>
        <w:tc>
          <w:tcPr>
            <w:tcW w:w="1248" w:type="dxa"/>
            <w:gridSpan w:val="3"/>
            <w:tcBorders>
              <w:top w:val="nil"/>
              <w:left w:val="single" w:sz="4" w:space="0" w:color="auto"/>
              <w:bottom w:val="single" w:sz="4" w:space="0" w:color="auto"/>
              <w:right w:val="single" w:sz="4" w:space="0" w:color="auto"/>
            </w:tcBorders>
            <w:shd w:val="clear" w:color="auto" w:fill="auto"/>
            <w:vAlign w:val="center"/>
            <w:hideMark/>
          </w:tcPr>
          <w:p w14:paraId="7763968A" w14:textId="77777777" w:rsidR="007C7879" w:rsidRPr="00931B14" w:rsidRDefault="00EB3B68" w:rsidP="007C7879">
            <w:pPr>
              <w:jc w:val="center"/>
            </w:pPr>
            <w:r w:rsidRPr="00EB3B68">
              <w:t>по заданию на проектирование, определяемому органами здравоохранения</w:t>
            </w:r>
          </w:p>
        </w:tc>
        <w:tc>
          <w:tcPr>
            <w:tcW w:w="1480" w:type="dxa"/>
            <w:gridSpan w:val="3"/>
            <w:vMerge/>
            <w:tcBorders>
              <w:top w:val="single" w:sz="4" w:space="0" w:color="auto"/>
              <w:left w:val="nil"/>
              <w:bottom w:val="single" w:sz="4" w:space="0" w:color="000000"/>
              <w:right w:val="single" w:sz="4" w:space="0" w:color="auto"/>
            </w:tcBorders>
            <w:vAlign w:val="center"/>
            <w:hideMark/>
          </w:tcPr>
          <w:p w14:paraId="42931BA0" w14:textId="77777777" w:rsidR="007C7879" w:rsidRPr="00931B14" w:rsidRDefault="007C7879" w:rsidP="007C7879"/>
        </w:tc>
        <w:tc>
          <w:tcPr>
            <w:tcW w:w="995" w:type="dxa"/>
            <w:gridSpan w:val="2"/>
            <w:vMerge/>
            <w:tcBorders>
              <w:top w:val="single" w:sz="4" w:space="0" w:color="auto"/>
              <w:left w:val="nil"/>
              <w:bottom w:val="single" w:sz="4" w:space="0" w:color="000000"/>
              <w:right w:val="single" w:sz="4" w:space="0" w:color="auto"/>
            </w:tcBorders>
            <w:vAlign w:val="center"/>
            <w:hideMark/>
          </w:tcPr>
          <w:p w14:paraId="2097ADC2" w14:textId="77777777" w:rsidR="007C7879" w:rsidRPr="00931B14" w:rsidRDefault="007C7879" w:rsidP="007C7879"/>
        </w:tc>
        <w:tc>
          <w:tcPr>
            <w:tcW w:w="992" w:type="dxa"/>
            <w:gridSpan w:val="3"/>
            <w:vMerge/>
            <w:tcBorders>
              <w:top w:val="single" w:sz="4" w:space="0" w:color="auto"/>
              <w:left w:val="nil"/>
              <w:bottom w:val="single" w:sz="4" w:space="0" w:color="000000"/>
              <w:right w:val="single" w:sz="4" w:space="0" w:color="auto"/>
            </w:tcBorders>
            <w:vAlign w:val="center"/>
            <w:hideMark/>
          </w:tcPr>
          <w:p w14:paraId="75F19CC7" w14:textId="77777777" w:rsidR="007C7879" w:rsidRPr="00931B14" w:rsidRDefault="007C7879" w:rsidP="007C7879"/>
        </w:tc>
        <w:tc>
          <w:tcPr>
            <w:tcW w:w="1263" w:type="dxa"/>
            <w:vMerge/>
            <w:tcBorders>
              <w:top w:val="single" w:sz="4" w:space="0" w:color="auto"/>
              <w:left w:val="single" w:sz="4" w:space="0" w:color="auto"/>
              <w:bottom w:val="single" w:sz="4" w:space="0" w:color="000000"/>
              <w:right w:val="single" w:sz="4" w:space="0" w:color="auto"/>
            </w:tcBorders>
            <w:vAlign w:val="center"/>
            <w:hideMark/>
          </w:tcPr>
          <w:p w14:paraId="51186C10" w14:textId="77777777" w:rsidR="007C7879" w:rsidRPr="00931B14" w:rsidRDefault="007C7879" w:rsidP="007C7879"/>
        </w:tc>
      </w:tr>
      <w:tr w:rsidR="007C7879" w:rsidRPr="00931B14" w14:paraId="37C2BF0C" w14:textId="77777777" w:rsidTr="00644D4E">
        <w:trPr>
          <w:trHeight w:val="20"/>
        </w:trPr>
        <w:tc>
          <w:tcPr>
            <w:tcW w:w="598" w:type="dxa"/>
            <w:gridSpan w:val="2"/>
            <w:tcBorders>
              <w:top w:val="nil"/>
              <w:left w:val="single" w:sz="4" w:space="0" w:color="auto"/>
              <w:bottom w:val="nil"/>
              <w:right w:val="single" w:sz="4" w:space="0" w:color="auto"/>
            </w:tcBorders>
            <w:shd w:val="clear" w:color="auto" w:fill="auto"/>
            <w:hideMark/>
          </w:tcPr>
          <w:p w14:paraId="7B8DC05A" w14:textId="77777777" w:rsidR="007C7879" w:rsidRPr="00931B14" w:rsidRDefault="007C7879" w:rsidP="007C7879">
            <w:pPr>
              <w:jc w:val="center"/>
            </w:pPr>
            <w:r w:rsidRPr="00931B14">
              <w:t>4</w:t>
            </w:r>
          </w:p>
        </w:tc>
        <w:tc>
          <w:tcPr>
            <w:tcW w:w="195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8194418" w14:textId="77777777" w:rsidR="007C7879" w:rsidRPr="00931B14" w:rsidRDefault="007C7879" w:rsidP="007C7879">
            <w:r w:rsidRPr="00931B14">
              <w:t>Спортивные залы общего пользования</w:t>
            </w:r>
          </w:p>
        </w:tc>
        <w:tc>
          <w:tcPr>
            <w:tcW w:w="1251" w:type="dxa"/>
            <w:gridSpan w:val="2"/>
            <w:vMerge w:val="restart"/>
            <w:tcBorders>
              <w:top w:val="nil"/>
              <w:left w:val="single" w:sz="4" w:space="0" w:color="auto"/>
              <w:bottom w:val="single" w:sz="4" w:space="0" w:color="auto"/>
              <w:right w:val="nil"/>
            </w:tcBorders>
            <w:shd w:val="clear" w:color="auto" w:fill="auto"/>
            <w:hideMark/>
          </w:tcPr>
          <w:p w14:paraId="4C5608E3" w14:textId="77777777" w:rsidR="007C7879" w:rsidRPr="00931B14" w:rsidRDefault="007C7879" w:rsidP="007C7879">
            <w:r w:rsidRPr="00931B14">
              <w:t xml:space="preserve">кв.м пола </w:t>
            </w:r>
          </w:p>
        </w:tc>
        <w:tc>
          <w:tcPr>
            <w:tcW w:w="1248" w:type="dxa"/>
            <w:gridSpan w:val="3"/>
            <w:tcBorders>
              <w:top w:val="nil"/>
              <w:left w:val="single" w:sz="4" w:space="0" w:color="auto"/>
              <w:bottom w:val="nil"/>
              <w:right w:val="single" w:sz="4" w:space="0" w:color="auto"/>
            </w:tcBorders>
            <w:shd w:val="clear" w:color="auto" w:fill="auto"/>
            <w:vAlign w:val="center"/>
            <w:hideMark/>
          </w:tcPr>
          <w:p w14:paraId="1B9FC0D6" w14:textId="77777777" w:rsidR="007C7879" w:rsidRPr="00931B14" w:rsidRDefault="00F131F2" w:rsidP="007C7879">
            <w:pPr>
              <w:jc w:val="center"/>
            </w:pPr>
            <w:r>
              <w:t>80</w:t>
            </w:r>
          </w:p>
        </w:tc>
        <w:tc>
          <w:tcPr>
            <w:tcW w:w="1480" w:type="dxa"/>
            <w:gridSpan w:val="3"/>
            <w:vMerge w:val="restart"/>
            <w:tcBorders>
              <w:top w:val="nil"/>
              <w:left w:val="nil"/>
              <w:bottom w:val="single" w:sz="4" w:space="0" w:color="auto"/>
              <w:right w:val="single" w:sz="4" w:space="0" w:color="auto"/>
            </w:tcBorders>
            <w:shd w:val="clear" w:color="auto" w:fill="auto"/>
            <w:vAlign w:val="center"/>
            <w:hideMark/>
          </w:tcPr>
          <w:p w14:paraId="5AB59972" w14:textId="77777777" w:rsidR="007C7879" w:rsidRPr="00931B14" w:rsidRDefault="00F131F2" w:rsidP="007C7879">
            <w:pPr>
              <w:jc w:val="center"/>
            </w:pPr>
            <w:r>
              <w:t>23,6</w:t>
            </w:r>
          </w:p>
        </w:tc>
        <w:tc>
          <w:tcPr>
            <w:tcW w:w="995" w:type="dxa"/>
            <w:gridSpan w:val="2"/>
            <w:vMerge w:val="restart"/>
            <w:tcBorders>
              <w:top w:val="nil"/>
              <w:left w:val="nil"/>
              <w:bottom w:val="single" w:sz="4" w:space="0" w:color="auto"/>
              <w:right w:val="single" w:sz="4" w:space="0" w:color="auto"/>
            </w:tcBorders>
            <w:shd w:val="clear" w:color="auto" w:fill="auto"/>
            <w:vAlign w:val="center"/>
            <w:hideMark/>
          </w:tcPr>
          <w:p w14:paraId="03CCA41A" w14:textId="77777777" w:rsidR="007C7879" w:rsidRPr="00931B14" w:rsidRDefault="007C7879" w:rsidP="007C7879">
            <w:pPr>
              <w:jc w:val="center"/>
            </w:pPr>
            <w:r w:rsidRPr="00931B14">
              <w:t>0</w:t>
            </w:r>
          </w:p>
        </w:tc>
        <w:tc>
          <w:tcPr>
            <w:tcW w:w="992" w:type="dxa"/>
            <w:gridSpan w:val="3"/>
            <w:vMerge w:val="restart"/>
            <w:tcBorders>
              <w:top w:val="nil"/>
              <w:left w:val="nil"/>
              <w:bottom w:val="single" w:sz="4" w:space="0" w:color="auto"/>
              <w:right w:val="single" w:sz="4" w:space="0" w:color="auto"/>
            </w:tcBorders>
            <w:shd w:val="clear" w:color="auto" w:fill="auto"/>
            <w:vAlign w:val="center"/>
            <w:hideMark/>
          </w:tcPr>
          <w:p w14:paraId="5CC02C52" w14:textId="77777777" w:rsidR="007C7879" w:rsidRPr="00931B14" w:rsidRDefault="00F131F2" w:rsidP="007C7879">
            <w:pPr>
              <w:jc w:val="center"/>
            </w:pPr>
            <w:r>
              <w:t>23,6</w:t>
            </w:r>
          </w:p>
        </w:tc>
        <w:tc>
          <w:tcPr>
            <w:tcW w:w="1263" w:type="dxa"/>
            <w:vMerge w:val="restart"/>
            <w:tcBorders>
              <w:top w:val="nil"/>
              <w:left w:val="single" w:sz="4" w:space="0" w:color="auto"/>
              <w:bottom w:val="single" w:sz="4" w:space="0" w:color="000000"/>
              <w:right w:val="single" w:sz="4" w:space="0" w:color="auto"/>
            </w:tcBorders>
            <w:shd w:val="clear" w:color="auto" w:fill="auto"/>
            <w:vAlign w:val="center"/>
            <w:hideMark/>
          </w:tcPr>
          <w:p w14:paraId="53712C71" w14:textId="77777777" w:rsidR="007C7879" w:rsidRPr="00931B14" w:rsidRDefault="007C7879" w:rsidP="007C7879">
            <w:pPr>
              <w:jc w:val="center"/>
            </w:pPr>
            <w:r w:rsidRPr="00931B14">
              <w:t> </w:t>
            </w:r>
          </w:p>
        </w:tc>
      </w:tr>
      <w:tr w:rsidR="007C7879" w:rsidRPr="00931B14" w14:paraId="04F38AED" w14:textId="77777777" w:rsidTr="00644D4E">
        <w:trPr>
          <w:trHeight w:val="20"/>
        </w:trPr>
        <w:tc>
          <w:tcPr>
            <w:tcW w:w="598" w:type="dxa"/>
            <w:gridSpan w:val="2"/>
            <w:tcBorders>
              <w:top w:val="nil"/>
              <w:left w:val="single" w:sz="4" w:space="0" w:color="auto"/>
              <w:bottom w:val="single" w:sz="4" w:space="0" w:color="auto"/>
              <w:right w:val="single" w:sz="4" w:space="0" w:color="auto"/>
            </w:tcBorders>
            <w:shd w:val="clear" w:color="auto" w:fill="auto"/>
            <w:hideMark/>
          </w:tcPr>
          <w:p w14:paraId="4527FA96" w14:textId="77777777" w:rsidR="007C7879" w:rsidRPr="00931B14" w:rsidRDefault="007C7879" w:rsidP="007C7879">
            <w:pPr>
              <w:jc w:val="center"/>
            </w:pPr>
            <w:r w:rsidRPr="00931B14">
              <w:t> </w:t>
            </w:r>
          </w:p>
        </w:tc>
        <w:tc>
          <w:tcPr>
            <w:tcW w:w="1954" w:type="dxa"/>
            <w:vMerge/>
            <w:tcBorders>
              <w:top w:val="single" w:sz="4" w:space="0" w:color="auto"/>
              <w:left w:val="single" w:sz="4" w:space="0" w:color="auto"/>
              <w:bottom w:val="single" w:sz="4" w:space="0" w:color="auto"/>
              <w:right w:val="single" w:sz="4" w:space="0" w:color="auto"/>
            </w:tcBorders>
            <w:vAlign w:val="center"/>
            <w:hideMark/>
          </w:tcPr>
          <w:p w14:paraId="29C5346B" w14:textId="77777777" w:rsidR="007C7879" w:rsidRPr="00931B14" w:rsidRDefault="007C7879" w:rsidP="007C7879"/>
        </w:tc>
        <w:tc>
          <w:tcPr>
            <w:tcW w:w="1251" w:type="dxa"/>
            <w:gridSpan w:val="2"/>
            <w:vMerge/>
            <w:tcBorders>
              <w:top w:val="nil"/>
              <w:left w:val="single" w:sz="4" w:space="0" w:color="auto"/>
              <w:bottom w:val="single" w:sz="4" w:space="0" w:color="auto"/>
              <w:right w:val="nil"/>
            </w:tcBorders>
            <w:vAlign w:val="center"/>
            <w:hideMark/>
          </w:tcPr>
          <w:p w14:paraId="0D78C43E" w14:textId="77777777" w:rsidR="007C7879" w:rsidRPr="00931B14" w:rsidRDefault="007C7879" w:rsidP="007C7879"/>
        </w:tc>
        <w:tc>
          <w:tcPr>
            <w:tcW w:w="1248" w:type="dxa"/>
            <w:gridSpan w:val="3"/>
            <w:tcBorders>
              <w:top w:val="nil"/>
              <w:left w:val="single" w:sz="4" w:space="0" w:color="auto"/>
              <w:bottom w:val="single" w:sz="4" w:space="0" w:color="auto"/>
              <w:right w:val="single" w:sz="4" w:space="0" w:color="auto"/>
            </w:tcBorders>
            <w:shd w:val="clear" w:color="auto" w:fill="auto"/>
            <w:vAlign w:val="center"/>
            <w:hideMark/>
          </w:tcPr>
          <w:p w14:paraId="6D0D2A0E" w14:textId="77777777" w:rsidR="007C7879" w:rsidRPr="00931B14" w:rsidRDefault="007C7879" w:rsidP="007C7879">
            <w:pPr>
              <w:jc w:val="center"/>
            </w:pPr>
            <w:r w:rsidRPr="00931B14">
              <w:t>на 1 тыс. чел.</w:t>
            </w:r>
          </w:p>
        </w:tc>
        <w:tc>
          <w:tcPr>
            <w:tcW w:w="1480" w:type="dxa"/>
            <w:gridSpan w:val="3"/>
            <w:vMerge/>
            <w:tcBorders>
              <w:top w:val="nil"/>
              <w:left w:val="nil"/>
              <w:bottom w:val="single" w:sz="4" w:space="0" w:color="auto"/>
              <w:right w:val="single" w:sz="4" w:space="0" w:color="auto"/>
            </w:tcBorders>
            <w:vAlign w:val="center"/>
            <w:hideMark/>
          </w:tcPr>
          <w:p w14:paraId="2D134962" w14:textId="77777777" w:rsidR="007C7879" w:rsidRPr="00931B14" w:rsidRDefault="007C7879" w:rsidP="007C7879"/>
        </w:tc>
        <w:tc>
          <w:tcPr>
            <w:tcW w:w="995" w:type="dxa"/>
            <w:gridSpan w:val="2"/>
            <w:vMerge/>
            <w:tcBorders>
              <w:top w:val="nil"/>
              <w:left w:val="nil"/>
              <w:bottom w:val="single" w:sz="4" w:space="0" w:color="auto"/>
              <w:right w:val="single" w:sz="4" w:space="0" w:color="auto"/>
            </w:tcBorders>
            <w:vAlign w:val="center"/>
            <w:hideMark/>
          </w:tcPr>
          <w:p w14:paraId="57F2F676" w14:textId="77777777" w:rsidR="007C7879" w:rsidRPr="00931B14" w:rsidRDefault="007C7879" w:rsidP="007C7879"/>
        </w:tc>
        <w:tc>
          <w:tcPr>
            <w:tcW w:w="992" w:type="dxa"/>
            <w:gridSpan w:val="3"/>
            <w:vMerge/>
            <w:tcBorders>
              <w:top w:val="nil"/>
              <w:left w:val="nil"/>
              <w:bottom w:val="single" w:sz="4" w:space="0" w:color="auto"/>
              <w:right w:val="single" w:sz="4" w:space="0" w:color="auto"/>
            </w:tcBorders>
            <w:vAlign w:val="center"/>
            <w:hideMark/>
          </w:tcPr>
          <w:p w14:paraId="1EE6001C" w14:textId="77777777" w:rsidR="007C7879" w:rsidRPr="00931B14" w:rsidRDefault="007C7879" w:rsidP="007C7879"/>
        </w:tc>
        <w:tc>
          <w:tcPr>
            <w:tcW w:w="1263" w:type="dxa"/>
            <w:vMerge/>
            <w:tcBorders>
              <w:top w:val="nil"/>
              <w:left w:val="single" w:sz="4" w:space="0" w:color="auto"/>
              <w:bottom w:val="single" w:sz="4" w:space="0" w:color="000000"/>
              <w:right w:val="single" w:sz="4" w:space="0" w:color="auto"/>
            </w:tcBorders>
            <w:vAlign w:val="center"/>
            <w:hideMark/>
          </w:tcPr>
          <w:p w14:paraId="789EF395" w14:textId="77777777" w:rsidR="007C7879" w:rsidRPr="00931B14" w:rsidRDefault="007C7879" w:rsidP="007C7879"/>
        </w:tc>
      </w:tr>
      <w:tr w:rsidR="007C7879" w:rsidRPr="00931B14" w14:paraId="29AAB911" w14:textId="77777777" w:rsidTr="00644D4E">
        <w:trPr>
          <w:trHeight w:val="20"/>
        </w:trPr>
        <w:tc>
          <w:tcPr>
            <w:tcW w:w="598" w:type="dxa"/>
            <w:gridSpan w:val="2"/>
            <w:tcBorders>
              <w:top w:val="nil"/>
              <w:left w:val="single" w:sz="4" w:space="0" w:color="auto"/>
              <w:bottom w:val="nil"/>
              <w:right w:val="single" w:sz="4" w:space="0" w:color="auto"/>
            </w:tcBorders>
            <w:shd w:val="clear" w:color="auto" w:fill="auto"/>
            <w:hideMark/>
          </w:tcPr>
          <w:p w14:paraId="0E2559E0" w14:textId="77777777" w:rsidR="007C7879" w:rsidRPr="00931B14" w:rsidRDefault="007C7879" w:rsidP="007C7879">
            <w:pPr>
              <w:jc w:val="center"/>
            </w:pPr>
            <w:r w:rsidRPr="00931B14">
              <w:t>5</w:t>
            </w:r>
          </w:p>
        </w:tc>
        <w:tc>
          <w:tcPr>
            <w:tcW w:w="195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9F5AD8E" w14:textId="77777777" w:rsidR="007C7879" w:rsidRPr="00931B14" w:rsidRDefault="007C7879" w:rsidP="007C7879">
            <w:r w:rsidRPr="00931B14">
              <w:t>Плоскостные спортивные сооружения</w:t>
            </w:r>
          </w:p>
        </w:tc>
        <w:tc>
          <w:tcPr>
            <w:tcW w:w="1251" w:type="dxa"/>
            <w:gridSpan w:val="2"/>
            <w:vMerge w:val="restart"/>
            <w:tcBorders>
              <w:top w:val="nil"/>
              <w:left w:val="single" w:sz="4" w:space="0" w:color="auto"/>
              <w:bottom w:val="single" w:sz="4" w:space="0" w:color="auto"/>
              <w:right w:val="nil"/>
            </w:tcBorders>
            <w:shd w:val="clear" w:color="auto" w:fill="auto"/>
            <w:hideMark/>
          </w:tcPr>
          <w:p w14:paraId="71100FDA" w14:textId="77777777" w:rsidR="007C7879" w:rsidRPr="00931B14" w:rsidRDefault="007C7879" w:rsidP="007C7879">
            <w:r w:rsidRPr="00931B14">
              <w:t>кв.м.</w:t>
            </w:r>
          </w:p>
        </w:tc>
        <w:tc>
          <w:tcPr>
            <w:tcW w:w="1248" w:type="dxa"/>
            <w:gridSpan w:val="3"/>
            <w:tcBorders>
              <w:top w:val="nil"/>
              <w:left w:val="single" w:sz="4" w:space="0" w:color="auto"/>
              <w:bottom w:val="nil"/>
              <w:right w:val="single" w:sz="4" w:space="0" w:color="auto"/>
            </w:tcBorders>
            <w:shd w:val="clear" w:color="auto" w:fill="auto"/>
            <w:vAlign w:val="center"/>
            <w:hideMark/>
          </w:tcPr>
          <w:p w14:paraId="103D1449" w14:textId="77777777" w:rsidR="007C7879" w:rsidRPr="00931B14" w:rsidRDefault="007C7879" w:rsidP="007C7879">
            <w:pPr>
              <w:jc w:val="center"/>
            </w:pPr>
          </w:p>
        </w:tc>
        <w:tc>
          <w:tcPr>
            <w:tcW w:w="1480" w:type="dxa"/>
            <w:gridSpan w:val="3"/>
            <w:vMerge w:val="restart"/>
            <w:tcBorders>
              <w:top w:val="nil"/>
              <w:left w:val="nil"/>
              <w:bottom w:val="single" w:sz="4" w:space="0" w:color="auto"/>
              <w:right w:val="single" w:sz="4" w:space="0" w:color="auto"/>
            </w:tcBorders>
            <w:shd w:val="clear" w:color="auto" w:fill="auto"/>
            <w:vAlign w:val="center"/>
            <w:hideMark/>
          </w:tcPr>
          <w:p w14:paraId="123FF230" w14:textId="77777777" w:rsidR="007C7879" w:rsidRPr="00931B14" w:rsidRDefault="00F131F2" w:rsidP="007C7879">
            <w:pPr>
              <w:jc w:val="center"/>
            </w:pPr>
            <w:r>
              <w:t>-</w:t>
            </w:r>
          </w:p>
        </w:tc>
        <w:tc>
          <w:tcPr>
            <w:tcW w:w="995" w:type="dxa"/>
            <w:gridSpan w:val="2"/>
            <w:vMerge w:val="restart"/>
            <w:tcBorders>
              <w:top w:val="nil"/>
              <w:left w:val="nil"/>
              <w:bottom w:val="single" w:sz="4" w:space="0" w:color="auto"/>
              <w:right w:val="single" w:sz="4" w:space="0" w:color="auto"/>
            </w:tcBorders>
            <w:shd w:val="clear" w:color="auto" w:fill="auto"/>
            <w:vAlign w:val="center"/>
            <w:hideMark/>
          </w:tcPr>
          <w:p w14:paraId="3A3AE1B9" w14:textId="77777777" w:rsidR="007C7879" w:rsidRPr="00931B14" w:rsidRDefault="007C7879" w:rsidP="007C7879">
            <w:pPr>
              <w:jc w:val="center"/>
            </w:pPr>
            <w:r w:rsidRPr="00931B14">
              <w:t>0</w:t>
            </w:r>
          </w:p>
        </w:tc>
        <w:tc>
          <w:tcPr>
            <w:tcW w:w="992" w:type="dxa"/>
            <w:gridSpan w:val="3"/>
            <w:vMerge w:val="restart"/>
            <w:tcBorders>
              <w:top w:val="nil"/>
              <w:left w:val="nil"/>
              <w:bottom w:val="single" w:sz="4" w:space="0" w:color="auto"/>
              <w:right w:val="single" w:sz="4" w:space="0" w:color="auto"/>
            </w:tcBorders>
            <w:shd w:val="clear" w:color="auto" w:fill="auto"/>
            <w:vAlign w:val="center"/>
            <w:hideMark/>
          </w:tcPr>
          <w:p w14:paraId="7FF23837" w14:textId="77777777" w:rsidR="007C7879" w:rsidRPr="00931B14" w:rsidRDefault="00F131F2" w:rsidP="007C7879">
            <w:pPr>
              <w:jc w:val="center"/>
            </w:pPr>
            <w:r>
              <w:t>-</w:t>
            </w:r>
          </w:p>
        </w:tc>
        <w:tc>
          <w:tcPr>
            <w:tcW w:w="1263" w:type="dxa"/>
            <w:vMerge w:val="restart"/>
            <w:tcBorders>
              <w:top w:val="nil"/>
              <w:left w:val="single" w:sz="4" w:space="0" w:color="auto"/>
              <w:bottom w:val="single" w:sz="4" w:space="0" w:color="000000"/>
              <w:right w:val="single" w:sz="4" w:space="0" w:color="auto"/>
            </w:tcBorders>
            <w:shd w:val="clear" w:color="auto" w:fill="auto"/>
            <w:vAlign w:val="center"/>
            <w:hideMark/>
          </w:tcPr>
          <w:p w14:paraId="0A639729" w14:textId="77777777" w:rsidR="007C7879" w:rsidRPr="00931B14" w:rsidRDefault="007C7879" w:rsidP="007C7879">
            <w:pPr>
              <w:jc w:val="center"/>
            </w:pPr>
            <w:r w:rsidRPr="00931B14">
              <w:t> </w:t>
            </w:r>
          </w:p>
        </w:tc>
      </w:tr>
      <w:tr w:rsidR="007C7879" w:rsidRPr="00931B14" w14:paraId="698E0631" w14:textId="77777777" w:rsidTr="00644D4E">
        <w:trPr>
          <w:trHeight w:val="20"/>
        </w:trPr>
        <w:tc>
          <w:tcPr>
            <w:tcW w:w="598" w:type="dxa"/>
            <w:gridSpan w:val="2"/>
            <w:tcBorders>
              <w:top w:val="nil"/>
              <w:left w:val="single" w:sz="4" w:space="0" w:color="auto"/>
              <w:bottom w:val="single" w:sz="4" w:space="0" w:color="auto"/>
              <w:right w:val="single" w:sz="4" w:space="0" w:color="auto"/>
            </w:tcBorders>
            <w:shd w:val="clear" w:color="auto" w:fill="auto"/>
            <w:hideMark/>
          </w:tcPr>
          <w:p w14:paraId="158A8B5C" w14:textId="77777777" w:rsidR="007C7879" w:rsidRPr="00931B14" w:rsidRDefault="007C7879" w:rsidP="007C7879">
            <w:pPr>
              <w:jc w:val="center"/>
            </w:pPr>
            <w:r w:rsidRPr="00931B14">
              <w:t> </w:t>
            </w:r>
          </w:p>
        </w:tc>
        <w:tc>
          <w:tcPr>
            <w:tcW w:w="1954" w:type="dxa"/>
            <w:vMerge/>
            <w:tcBorders>
              <w:top w:val="single" w:sz="4" w:space="0" w:color="auto"/>
              <w:left w:val="single" w:sz="4" w:space="0" w:color="auto"/>
              <w:bottom w:val="single" w:sz="4" w:space="0" w:color="auto"/>
              <w:right w:val="single" w:sz="4" w:space="0" w:color="auto"/>
            </w:tcBorders>
            <w:vAlign w:val="center"/>
            <w:hideMark/>
          </w:tcPr>
          <w:p w14:paraId="7F10F527" w14:textId="77777777" w:rsidR="007C7879" w:rsidRPr="00931B14" w:rsidRDefault="007C7879" w:rsidP="007C7879"/>
        </w:tc>
        <w:tc>
          <w:tcPr>
            <w:tcW w:w="1251" w:type="dxa"/>
            <w:gridSpan w:val="2"/>
            <w:vMerge/>
            <w:tcBorders>
              <w:top w:val="nil"/>
              <w:left w:val="single" w:sz="4" w:space="0" w:color="auto"/>
              <w:bottom w:val="single" w:sz="4" w:space="0" w:color="auto"/>
              <w:right w:val="nil"/>
            </w:tcBorders>
            <w:vAlign w:val="center"/>
            <w:hideMark/>
          </w:tcPr>
          <w:p w14:paraId="4899C3DE" w14:textId="77777777" w:rsidR="007C7879" w:rsidRPr="00931B14" w:rsidRDefault="007C7879" w:rsidP="007C7879"/>
        </w:tc>
        <w:tc>
          <w:tcPr>
            <w:tcW w:w="1248" w:type="dxa"/>
            <w:gridSpan w:val="3"/>
            <w:tcBorders>
              <w:top w:val="nil"/>
              <w:left w:val="single" w:sz="4" w:space="0" w:color="auto"/>
              <w:bottom w:val="single" w:sz="4" w:space="0" w:color="auto"/>
              <w:right w:val="single" w:sz="4" w:space="0" w:color="auto"/>
            </w:tcBorders>
            <w:shd w:val="clear" w:color="auto" w:fill="auto"/>
            <w:vAlign w:val="center"/>
            <w:hideMark/>
          </w:tcPr>
          <w:p w14:paraId="4DFBE84D" w14:textId="77777777" w:rsidR="007C7879" w:rsidRPr="00931B14" w:rsidRDefault="00F131F2" w:rsidP="007C7879">
            <w:pPr>
              <w:jc w:val="center"/>
            </w:pPr>
            <w:r w:rsidRPr="00EB3B68">
              <w:t>По заданию на проектирование</w:t>
            </w:r>
          </w:p>
        </w:tc>
        <w:tc>
          <w:tcPr>
            <w:tcW w:w="1480" w:type="dxa"/>
            <w:gridSpan w:val="3"/>
            <w:vMerge/>
            <w:tcBorders>
              <w:top w:val="nil"/>
              <w:left w:val="nil"/>
              <w:bottom w:val="single" w:sz="4" w:space="0" w:color="auto"/>
              <w:right w:val="single" w:sz="4" w:space="0" w:color="auto"/>
            </w:tcBorders>
            <w:vAlign w:val="center"/>
            <w:hideMark/>
          </w:tcPr>
          <w:p w14:paraId="540BA4D8" w14:textId="77777777" w:rsidR="007C7879" w:rsidRPr="00931B14" w:rsidRDefault="007C7879" w:rsidP="007C7879"/>
        </w:tc>
        <w:tc>
          <w:tcPr>
            <w:tcW w:w="995" w:type="dxa"/>
            <w:gridSpan w:val="2"/>
            <w:vMerge/>
            <w:tcBorders>
              <w:top w:val="nil"/>
              <w:left w:val="nil"/>
              <w:bottom w:val="single" w:sz="4" w:space="0" w:color="auto"/>
              <w:right w:val="single" w:sz="4" w:space="0" w:color="auto"/>
            </w:tcBorders>
            <w:vAlign w:val="center"/>
            <w:hideMark/>
          </w:tcPr>
          <w:p w14:paraId="5DBFC843" w14:textId="77777777" w:rsidR="007C7879" w:rsidRPr="00931B14" w:rsidRDefault="007C7879" w:rsidP="007C7879"/>
        </w:tc>
        <w:tc>
          <w:tcPr>
            <w:tcW w:w="992" w:type="dxa"/>
            <w:gridSpan w:val="3"/>
            <w:vMerge/>
            <w:tcBorders>
              <w:top w:val="nil"/>
              <w:left w:val="nil"/>
              <w:bottom w:val="single" w:sz="4" w:space="0" w:color="auto"/>
              <w:right w:val="single" w:sz="4" w:space="0" w:color="auto"/>
            </w:tcBorders>
            <w:vAlign w:val="center"/>
            <w:hideMark/>
          </w:tcPr>
          <w:p w14:paraId="21728B5B" w14:textId="77777777" w:rsidR="007C7879" w:rsidRPr="00931B14" w:rsidRDefault="007C7879" w:rsidP="007C7879"/>
        </w:tc>
        <w:tc>
          <w:tcPr>
            <w:tcW w:w="1263" w:type="dxa"/>
            <w:vMerge/>
            <w:tcBorders>
              <w:top w:val="nil"/>
              <w:left w:val="single" w:sz="4" w:space="0" w:color="auto"/>
              <w:bottom w:val="single" w:sz="4" w:space="0" w:color="000000"/>
              <w:right w:val="single" w:sz="4" w:space="0" w:color="auto"/>
            </w:tcBorders>
            <w:vAlign w:val="center"/>
            <w:hideMark/>
          </w:tcPr>
          <w:p w14:paraId="4258F3CE" w14:textId="77777777" w:rsidR="007C7879" w:rsidRPr="00931B14" w:rsidRDefault="007C7879" w:rsidP="007C7879"/>
        </w:tc>
      </w:tr>
      <w:tr w:rsidR="007C7879" w:rsidRPr="00931B14" w14:paraId="7B246182" w14:textId="77777777" w:rsidTr="00644D4E">
        <w:trPr>
          <w:trHeight w:val="20"/>
        </w:trPr>
        <w:tc>
          <w:tcPr>
            <w:tcW w:w="598" w:type="dxa"/>
            <w:gridSpan w:val="2"/>
            <w:tcBorders>
              <w:top w:val="nil"/>
              <w:left w:val="single" w:sz="4" w:space="0" w:color="auto"/>
              <w:bottom w:val="nil"/>
              <w:right w:val="single" w:sz="4" w:space="0" w:color="auto"/>
            </w:tcBorders>
            <w:shd w:val="clear" w:color="auto" w:fill="auto"/>
            <w:hideMark/>
          </w:tcPr>
          <w:p w14:paraId="08907646" w14:textId="77777777" w:rsidR="007C7879" w:rsidRPr="00931B14" w:rsidRDefault="007C7879" w:rsidP="007C7879">
            <w:pPr>
              <w:jc w:val="center"/>
            </w:pPr>
            <w:r w:rsidRPr="00931B14">
              <w:t>6</w:t>
            </w:r>
          </w:p>
        </w:tc>
        <w:tc>
          <w:tcPr>
            <w:tcW w:w="195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9160132" w14:textId="77777777" w:rsidR="007C7879" w:rsidRPr="00931B14" w:rsidRDefault="007C7879" w:rsidP="007C7879">
            <w:r w:rsidRPr="00931B14">
              <w:t>Клубы или учреждения клубного типа</w:t>
            </w:r>
          </w:p>
        </w:tc>
        <w:tc>
          <w:tcPr>
            <w:tcW w:w="1251" w:type="dxa"/>
            <w:gridSpan w:val="2"/>
            <w:vMerge w:val="restart"/>
            <w:tcBorders>
              <w:top w:val="nil"/>
              <w:left w:val="single" w:sz="4" w:space="0" w:color="auto"/>
              <w:bottom w:val="single" w:sz="4" w:space="0" w:color="auto"/>
              <w:right w:val="nil"/>
            </w:tcBorders>
            <w:shd w:val="clear" w:color="auto" w:fill="auto"/>
            <w:hideMark/>
          </w:tcPr>
          <w:p w14:paraId="4C38A39F" w14:textId="77777777" w:rsidR="007C7879" w:rsidRPr="00931B14" w:rsidRDefault="007C7879" w:rsidP="007C7879">
            <w:r w:rsidRPr="00931B14">
              <w:t>зрительские места</w:t>
            </w:r>
          </w:p>
        </w:tc>
        <w:tc>
          <w:tcPr>
            <w:tcW w:w="1248" w:type="dxa"/>
            <w:gridSpan w:val="3"/>
            <w:tcBorders>
              <w:top w:val="nil"/>
              <w:left w:val="single" w:sz="4" w:space="0" w:color="auto"/>
              <w:bottom w:val="nil"/>
              <w:right w:val="single" w:sz="4" w:space="0" w:color="auto"/>
            </w:tcBorders>
            <w:shd w:val="clear" w:color="auto" w:fill="auto"/>
            <w:vAlign w:val="center"/>
            <w:hideMark/>
          </w:tcPr>
          <w:p w14:paraId="33E9D70A" w14:textId="77777777" w:rsidR="007C7879" w:rsidRPr="00931B14" w:rsidRDefault="00F131F2" w:rsidP="007C7879">
            <w:pPr>
              <w:jc w:val="center"/>
            </w:pPr>
            <w:r>
              <w:t>80</w:t>
            </w:r>
          </w:p>
        </w:tc>
        <w:tc>
          <w:tcPr>
            <w:tcW w:w="1480" w:type="dxa"/>
            <w:gridSpan w:val="3"/>
            <w:vMerge w:val="restart"/>
            <w:tcBorders>
              <w:top w:val="nil"/>
              <w:left w:val="nil"/>
              <w:bottom w:val="single" w:sz="4" w:space="0" w:color="auto"/>
              <w:right w:val="single" w:sz="4" w:space="0" w:color="auto"/>
            </w:tcBorders>
            <w:shd w:val="clear" w:color="auto" w:fill="auto"/>
            <w:vAlign w:val="center"/>
            <w:hideMark/>
          </w:tcPr>
          <w:p w14:paraId="2CEB7107" w14:textId="77777777" w:rsidR="007C7879" w:rsidRPr="00931B14" w:rsidRDefault="00F131F2" w:rsidP="007C7879">
            <w:pPr>
              <w:jc w:val="center"/>
            </w:pPr>
            <w:r>
              <w:t>23,6</w:t>
            </w:r>
          </w:p>
        </w:tc>
        <w:tc>
          <w:tcPr>
            <w:tcW w:w="995" w:type="dxa"/>
            <w:gridSpan w:val="2"/>
            <w:vMerge w:val="restart"/>
            <w:tcBorders>
              <w:top w:val="nil"/>
              <w:left w:val="nil"/>
              <w:bottom w:val="single" w:sz="4" w:space="0" w:color="auto"/>
              <w:right w:val="single" w:sz="4" w:space="0" w:color="auto"/>
            </w:tcBorders>
            <w:shd w:val="clear" w:color="auto" w:fill="auto"/>
            <w:vAlign w:val="center"/>
            <w:hideMark/>
          </w:tcPr>
          <w:p w14:paraId="5F5BDD94" w14:textId="77777777" w:rsidR="007C7879" w:rsidRPr="00931B14" w:rsidRDefault="007C7879" w:rsidP="007C7879">
            <w:pPr>
              <w:jc w:val="center"/>
            </w:pPr>
            <w:r w:rsidRPr="00931B14">
              <w:t>0</w:t>
            </w:r>
          </w:p>
        </w:tc>
        <w:tc>
          <w:tcPr>
            <w:tcW w:w="992" w:type="dxa"/>
            <w:gridSpan w:val="3"/>
            <w:vMerge w:val="restart"/>
            <w:tcBorders>
              <w:top w:val="nil"/>
              <w:left w:val="nil"/>
              <w:bottom w:val="single" w:sz="4" w:space="0" w:color="auto"/>
              <w:right w:val="single" w:sz="4" w:space="0" w:color="auto"/>
            </w:tcBorders>
            <w:shd w:val="clear" w:color="auto" w:fill="auto"/>
            <w:vAlign w:val="center"/>
            <w:hideMark/>
          </w:tcPr>
          <w:p w14:paraId="62504DE8" w14:textId="77777777" w:rsidR="007C7879" w:rsidRPr="00931B14" w:rsidRDefault="00F131F2" w:rsidP="007C7879">
            <w:pPr>
              <w:jc w:val="center"/>
            </w:pPr>
            <w:r>
              <w:t>23,6</w:t>
            </w:r>
          </w:p>
        </w:tc>
        <w:tc>
          <w:tcPr>
            <w:tcW w:w="1263" w:type="dxa"/>
            <w:vMerge w:val="restart"/>
            <w:tcBorders>
              <w:top w:val="nil"/>
              <w:left w:val="single" w:sz="4" w:space="0" w:color="auto"/>
              <w:bottom w:val="single" w:sz="4" w:space="0" w:color="000000"/>
              <w:right w:val="single" w:sz="4" w:space="0" w:color="auto"/>
            </w:tcBorders>
            <w:shd w:val="clear" w:color="auto" w:fill="auto"/>
            <w:vAlign w:val="center"/>
            <w:hideMark/>
          </w:tcPr>
          <w:p w14:paraId="3DC9A0A3" w14:textId="77777777" w:rsidR="007C7879" w:rsidRPr="00931B14" w:rsidRDefault="007C7879" w:rsidP="007C7879">
            <w:pPr>
              <w:jc w:val="center"/>
            </w:pPr>
            <w:r w:rsidRPr="00931B14">
              <w:t>п.Решетиловский</w:t>
            </w:r>
          </w:p>
        </w:tc>
      </w:tr>
      <w:tr w:rsidR="007C7879" w:rsidRPr="00931B14" w14:paraId="64A5DB54" w14:textId="77777777" w:rsidTr="00644D4E">
        <w:trPr>
          <w:trHeight w:val="20"/>
        </w:trPr>
        <w:tc>
          <w:tcPr>
            <w:tcW w:w="598" w:type="dxa"/>
            <w:gridSpan w:val="2"/>
            <w:tcBorders>
              <w:top w:val="nil"/>
              <w:left w:val="single" w:sz="4" w:space="0" w:color="auto"/>
              <w:bottom w:val="single" w:sz="4" w:space="0" w:color="auto"/>
              <w:right w:val="single" w:sz="4" w:space="0" w:color="auto"/>
            </w:tcBorders>
            <w:shd w:val="clear" w:color="auto" w:fill="auto"/>
            <w:hideMark/>
          </w:tcPr>
          <w:p w14:paraId="3DBD9F54" w14:textId="77777777" w:rsidR="007C7879" w:rsidRPr="00931B14" w:rsidRDefault="007C7879" w:rsidP="007C7879">
            <w:pPr>
              <w:jc w:val="center"/>
            </w:pPr>
            <w:r w:rsidRPr="00931B14">
              <w:t> </w:t>
            </w:r>
          </w:p>
        </w:tc>
        <w:tc>
          <w:tcPr>
            <w:tcW w:w="1954" w:type="dxa"/>
            <w:vMerge/>
            <w:tcBorders>
              <w:top w:val="single" w:sz="4" w:space="0" w:color="auto"/>
              <w:left w:val="single" w:sz="4" w:space="0" w:color="auto"/>
              <w:bottom w:val="single" w:sz="4" w:space="0" w:color="auto"/>
              <w:right w:val="single" w:sz="4" w:space="0" w:color="auto"/>
            </w:tcBorders>
            <w:vAlign w:val="center"/>
            <w:hideMark/>
          </w:tcPr>
          <w:p w14:paraId="2E9630F5" w14:textId="77777777" w:rsidR="007C7879" w:rsidRPr="00931B14" w:rsidRDefault="007C7879" w:rsidP="007C7879"/>
        </w:tc>
        <w:tc>
          <w:tcPr>
            <w:tcW w:w="1251" w:type="dxa"/>
            <w:gridSpan w:val="2"/>
            <w:vMerge/>
            <w:tcBorders>
              <w:top w:val="nil"/>
              <w:left w:val="single" w:sz="4" w:space="0" w:color="auto"/>
              <w:bottom w:val="single" w:sz="4" w:space="0" w:color="auto"/>
              <w:right w:val="nil"/>
            </w:tcBorders>
            <w:vAlign w:val="center"/>
            <w:hideMark/>
          </w:tcPr>
          <w:p w14:paraId="52E0FFDE" w14:textId="77777777" w:rsidR="007C7879" w:rsidRPr="00931B14" w:rsidRDefault="007C7879" w:rsidP="007C7879"/>
        </w:tc>
        <w:tc>
          <w:tcPr>
            <w:tcW w:w="1248" w:type="dxa"/>
            <w:gridSpan w:val="3"/>
            <w:tcBorders>
              <w:top w:val="nil"/>
              <w:left w:val="single" w:sz="4" w:space="0" w:color="auto"/>
              <w:bottom w:val="single" w:sz="4" w:space="0" w:color="auto"/>
              <w:right w:val="single" w:sz="4" w:space="0" w:color="auto"/>
            </w:tcBorders>
            <w:shd w:val="clear" w:color="auto" w:fill="auto"/>
            <w:vAlign w:val="center"/>
            <w:hideMark/>
          </w:tcPr>
          <w:p w14:paraId="1CC4D1D3" w14:textId="77777777" w:rsidR="007C7879" w:rsidRPr="00931B14" w:rsidRDefault="007C7879" w:rsidP="007C7879">
            <w:pPr>
              <w:jc w:val="center"/>
            </w:pPr>
            <w:r w:rsidRPr="00931B14">
              <w:t>на 1 тыс. чел.</w:t>
            </w:r>
          </w:p>
        </w:tc>
        <w:tc>
          <w:tcPr>
            <w:tcW w:w="1480" w:type="dxa"/>
            <w:gridSpan w:val="3"/>
            <w:vMerge/>
            <w:tcBorders>
              <w:top w:val="nil"/>
              <w:left w:val="nil"/>
              <w:bottom w:val="single" w:sz="4" w:space="0" w:color="auto"/>
              <w:right w:val="single" w:sz="4" w:space="0" w:color="auto"/>
            </w:tcBorders>
            <w:vAlign w:val="center"/>
            <w:hideMark/>
          </w:tcPr>
          <w:p w14:paraId="45B24DE4" w14:textId="77777777" w:rsidR="007C7879" w:rsidRPr="00931B14" w:rsidRDefault="007C7879" w:rsidP="007C7879"/>
        </w:tc>
        <w:tc>
          <w:tcPr>
            <w:tcW w:w="995" w:type="dxa"/>
            <w:gridSpan w:val="2"/>
            <w:vMerge/>
            <w:tcBorders>
              <w:top w:val="nil"/>
              <w:left w:val="nil"/>
              <w:bottom w:val="single" w:sz="4" w:space="0" w:color="auto"/>
              <w:right w:val="single" w:sz="4" w:space="0" w:color="auto"/>
            </w:tcBorders>
            <w:vAlign w:val="center"/>
            <w:hideMark/>
          </w:tcPr>
          <w:p w14:paraId="6462ED2E" w14:textId="77777777" w:rsidR="007C7879" w:rsidRPr="00931B14" w:rsidRDefault="007C7879" w:rsidP="007C7879"/>
        </w:tc>
        <w:tc>
          <w:tcPr>
            <w:tcW w:w="992" w:type="dxa"/>
            <w:gridSpan w:val="3"/>
            <w:vMerge/>
            <w:tcBorders>
              <w:top w:val="nil"/>
              <w:left w:val="nil"/>
              <w:bottom w:val="single" w:sz="4" w:space="0" w:color="auto"/>
              <w:right w:val="single" w:sz="4" w:space="0" w:color="auto"/>
            </w:tcBorders>
            <w:vAlign w:val="center"/>
            <w:hideMark/>
          </w:tcPr>
          <w:p w14:paraId="4231F73F" w14:textId="77777777" w:rsidR="007C7879" w:rsidRPr="00931B14" w:rsidRDefault="007C7879" w:rsidP="007C7879"/>
        </w:tc>
        <w:tc>
          <w:tcPr>
            <w:tcW w:w="1263" w:type="dxa"/>
            <w:vMerge/>
            <w:tcBorders>
              <w:top w:val="nil"/>
              <w:left w:val="single" w:sz="4" w:space="0" w:color="auto"/>
              <w:bottom w:val="single" w:sz="4" w:space="0" w:color="000000"/>
              <w:right w:val="single" w:sz="4" w:space="0" w:color="auto"/>
            </w:tcBorders>
            <w:vAlign w:val="center"/>
            <w:hideMark/>
          </w:tcPr>
          <w:p w14:paraId="11E6F731" w14:textId="77777777" w:rsidR="007C7879" w:rsidRPr="00931B14" w:rsidRDefault="007C7879" w:rsidP="007C7879"/>
        </w:tc>
      </w:tr>
      <w:tr w:rsidR="007C7879" w:rsidRPr="00931B14" w14:paraId="265ABEF0" w14:textId="77777777" w:rsidTr="00644D4E">
        <w:trPr>
          <w:trHeight w:val="20"/>
        </w:trPr>
        <w:tc>
          <w:tcPr>
            <w:tcW w:w="598" w:type="dxa"/>
            <w:gridSpan w:val="2"/>
            <w:tcBorders>
              <w:top w:val="nil"/>
              <w:left w:val="single" w:sz="4" w:space="0" w:color="auto"/>
              <w:bottom w:val="nil"/>
              <w:right w:val="single" w:sz="4" w:space="0" w:color="auto"/>
            </w:tcBorders>
            <w:shd w:val="clear" w:color="auto" w:fill="auto"/>
            <w:hideMark/>
          </w:tcPr>
          <w:p w14:paraId="49DC1F20" w14:textId="77777777" w:rsidR="007C7879" w:rsidRPr="00931B14" w:rsidRDefault="007C7879" w:rsidP="007C7879">
            <w:pPr>
              <w:jc w:val="center"/>
            </w:pPr>
            <w:r w:rsidRPr="00931B14">
              <w:t>7</w:t>
            </w:r>
          </w:p>
        </w:tc>
        <w:tc>
          <w:tcPr>
            <w:tcW w:w="195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CA2E0E6" w14:textId="77777777" w:rsidR="007C7879" w:rsidRPr="00931B14" w:rsidRDefault="007C7879" w:rsidP="007C7879">
            <w:r w:rsidRPr="00931B14">
              <w:t>Библиотека</w:t>
            </w:r>
          </w:p>
        </w:tc>
        <w:tc>
          <w:tcPr>
            <w:tcW w:w="1251" w:type="dxa"/>
            <w:gridSpan w:val="2"/>
            <w:vMerge w:val="restart"/>
            <w:tcBorders>
              <w:top w:val="nil"/>
              <w:left w:val="single" w:sz="4" w:space="0" w:color="auto"/>
              <w:bottom w:val="single" w:sz="4" w:space="0" w:color="000000"/>
              <w:right w:val="single" w:sz="4" w:space="0" w:color="auto"/>
            </w:tcBorders>
            <w:shd w:val="clear" w:color="auto" w:fill="auto"/>
            <w:hideMark/>
          </w:tcPr>
          <w:p w14:paraId="2F9A9BF7" w14:textId="77777777" w:rsidR="007C7879" w:rsidRPr="00931B14" w:rsidRDefault="007C7879" w:rsidP="007C7879">
            <w:pPr>
              <w:jc w:val="center"/>
            </w:pPr>
            <w:r w:rsidRPr="00931B14">
              <w:t>тыс.ед. хранения</w:t>
            </w:r>
          </w:p>
        </w:tc>
        <w:tc>
          <w:tcPr>
            <w:tcW w:w="1248" w:type="dxa"/>
            <w:gridSpan w:val="3"/>
            <w:tcBorders>
              <w:top w:val="nil"/>
              <w:left w:val="nil"/>
              <w:bottom w:val="nil"/>
              <w:right w:val="single" w:sz="4" w:space="0" w:color="auto"/>
            </w:tcBorders>
            <w:shd w:val="clear" w:color="auto" w:fill="auto"/>
            <w:vAlign w:val="center"/>
            <w:hideMark/>
          </w:tcPr>
          <w:p w14:paraId="595E2659" w14:textId="77777777" w:rsidR="007C7879" w:rsidRPr="00931B14" w:rsidRDefault="007C7879" w:rsidP="007C7879">
            <w:pPr>
              <w:jc w:val="center"/>
            </w:pPr>
            <w:r w:rsidRPr="00931B14">
              <w:t>6</w:t>
            </w:r>
          </w:p>
        </w:tc>
        <w:tc>
          <w:tcPr>
            <w:tcW w:w="1480" w:type="dxa"/>
            <w:gridSpan w:val="3"/>
            <w:vMerge w:val="restart"/>
            <w:tcBorders>
              <w:top w:val="nil"/>
              <w:left w:val="single" w:sz="4" w:space="0" w:color="auto"/>
              <w:bottom w:val="single" w:sz="4" w:space="0" w:color="000000"/>
              <w:right w:val="single" w:sz="4" w:space="0" w:color="auto"/>
            </w:tcBorders>
            <w:shd w:val="clear" w:color="auto" w:fill="auto"/>
            <w:vAlign w:val="center"/>
            <w:hideMark/>
          </w:tcPr>
          <w:p w14:paraId="0BF21973" w14:textId="77777777" w:rsidR="007C7879" w:rsidRPr="00931B14" w:rsidRDefault="007C7879" w:rsidP="007C7879">
            <w:pPr>
              <w:jc w:val="center"/>
            </w:pPr>
            <w:r w:rsidRPr="00931B14">
              <w:t>1,8</w:t>
            </w:r>
          </w:p>
        </w:tc>
        <w:tc>
          <w:tcPr>
            <w:tcW w:w="995"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14:paraId="61C70094" w14:textId="77777777" w:rsidR="007C7879" w:rsidRPr="00931B14" w:rsidRDefault="007C7879" w:rsidP="007C7879">
            <w:pPr>
              <w:jc w:val="center"/>
            </w:pPr>
            <w:r w:rsidRPr="00931B14">
              <w:t>0,00</w:t>
            </w:r>
          </w:p>
        </w:tc>
        <w:tc>
          <w:tcPr>
            <w:tcW w:w="992" w:type="dxa"/>
            <w:gridSpan w:val="3"/>
            <w:vMerge w:val="restart"/>
            <w:tcBorders>
              <w:top w:val="nil"/>
              <w:left w:val="single" w:sz="4" w:space="0" w:color="auto"/>
              <w:bottom w:val="single" w:sz="4" w:space="0" w:color="000000"/>
              <w:right w:val="single" w:sz="4" w:space="0" w:color="auto"/>
            </w:tcBorders>
            <w:shd w:val="clear" w:color="auto" w:fill="auto"/>
            <w:vAlign w:val="center"/>
            <w:hideMark/>
          </w:tcPr>
          <w:p w14:paraId="2A6E29A0" w14:textId="77777777" w:rsidR="007C7879" w:rsidRPr="00931B14" w:rsidRDefault="007C7879" w:rsidP="007C7879">
            <w:pPr>
              <w:jc w:val="center"/>
            </w:pPr>
            <w:r w:rsidRPr="00931B14">
              <w:t>1,8</w:t>
            </w:r>
          </w:p>
        </w:tc>
        <w:tc>
          <w:tcPr>
            <w:tcW w:w="1263" w:type="dxa"/>
            <w:vMerge w:val="restart"/>
            <w:tcBorders>
              <w:top w:val="nil"/>
              <w:left w:val="single" w:sz="4" w:space="0" w:color="auto"/>
              <w:bottom w:val="single" w:sz="4" w:space="0" w:color="000000"/>
              <w:right w:val="single" w:sz="4" w:space="0" w:color="auto"/>
            </w:tcBorders>
            <w:shd w:val="clear" w:color="auto" w:fill="auto"/>
            <w:vAlign w:val="center"/>
            <w:hideMark/>
          </w:tcPr>
          <w:p w14:paraId="5F3F9C44" w14:textId="77777777" w:rsidR="007C7879" w:rsidRPr="00931B14" w:rsidRDefault="007C7879" w:rsidP="007C7879">
            <w:pPr>
              <w:jc w:val="center"/>
            </w:pPr>
            <w:r w:rsidRPr="00931B14">
              <w:t> </w:t>
            </w:r>
          </w:p>
        </w:tc>
      </w:tr>
      <w:tr w:rsidR="007C7879" w:rsidRPr="00931B14" w14:paraId="7E1D0045" w14:textId="77777777" w:rsidTr="00644D4E">
        <w:trPr>
          <w:trHeight w:val="20"/>
        </w:trPr>
        <w:tc>
          <w:tcPr>
            <w:tcW w:w="598" w:type="dxa"/>
            <w:gridSpan w:val="2"/>
            <w:tcBorders>
              <w:top w:val="nil"/>
              <w:left w:val="single" w:sz="4" w:space="0" w:color="auto"/>
              <w:bottom w:val="single" w:sz="4" w:space="0" w:color="auto"/>
              <w:right w:val="single" w:sz="4" w:space="0" w:color="auto"/>
            </w:tcBorders>
            <w:shd w:val="clear" w:color="auto" w:fill="auto"/>
            <w:hideMark/>
          </w:tcPr>
          <w:p w14:paraId="025BB5B0" w14:textId="77777777" w:rsidR="007C7879" w:rsidRPr="00931B14" w:rsidRDefault="007C7879" w:rsidP="007C7879">
            <w:pPr>
              <w:jc w:val="center"/>
            </w:pPr>
            <w:r w:rsidRPr="00931B14">
              <w:t> </w:t>
            </w:r>
          </w:p>
        </w:tc>
        <w:tc>
          <w:tcPr>
            <w:tcW w:w="1954" w:type="dxa"/>
            <w:vMerge/>
            <w:tcBorders>
              <w:top w:val="single" w:sz="4" w:space="0" w:color="auto"/>
              <w:left w:val="single" w:sz="4" w:space="0" w:color="auto"/>
              <w:bottom w:val="single" w:sz="4" w:space="0" w:color="auto"/>
              <w:right w:val="single" w:sz="4" w:space="0" w:color="auto"/>
            </w:tcBorders>
            <w:vAlign w:val="center"/>
            <w:hideMark/>
          </w:tcPr>
          <w:p w14:paraId="1355D2C5" w14:textId="77777777" w:rsidR="007C7879" w:rsidRPr="00931B14" w:rsidRDefault="007C7879" w:rsidP="007C7879"/>
        </w:tc>
        <w:tc>
          <w:tcPr>
            <w:tcW w:w="1251" w:type="dxa"/>
            <w:gridSpan w:val="2"/>
            <w:vMerge/>
            <w:tcBorders>
              <w:top w:val="nil"/>
              <w:left w:val="single" w:sz="4" w:space="0" w:color="auto"/>
              <w:bottom w:val="single" w:sz="4" w:space="0" w:color="000000"/>
              <w:right w:val="single" w:sz="4" w:space="0" w:color="auto"/>
            </w:tcBorders>
            <w:vAlign w:val="center"/>
            <w:hideMark/>
          </w:tcPr>
          <w:p w14:paraId="5E837B07" w14:textId="77777777" w:rsidR="007C7879" w:rsidRPr="00931B14" w:rsidRDefault="007C7879" w:rsidP="007C7879"/>
        </w:tc>
        <w:tc>
          <w:tcPr>
            <w:tcW w:w="1248" w:type="dxa"/>
            <w:gridSpan w:val="3"/>
            <w:tcBorders>
              <w:top w:val="nil"/>
              <w:left w:val="nil"/>
              <w:bottom w:val="single" w:sz="4" w:space="0" w:color="auto"/>
              <w:right w:val="single" w:sz="4" w:space="0" w:color="auto"/>
            </w:tcBorders>
            <w:shd w:val="clear" w:color="auto" w:fill="auto"/>
            <w:vAlign w:val="center"/>
            <w:hideMark/>
          </w:tcPr>
          <w:p w14:paraId="75139382" w14:textId="77777777" w:rsidR="007C7879" w:rsidRPr="00931B14" w:rsidRDefault="007C7879" w:rsidP="007C7879">
            <w:pPr>
              <w:jc w:val="center"/>
            </w:pPr>
            <w:r w:rsidRPr="00931B14">
              <w:t>на 1 тыс. чел.</w:t>
            </w:r>
          </w:p>
        </w:tc>
        <w:tc>
          <w:tcPr>
            <w:tcW w:w="1480" w:type="dxa"/>
            <w:gridSpan w:val="3"/>
            <w:vMerge/>
            <w:tcBorders>
              <w:top w:val="nil"/>
              <w:left w:val="single" w:sz="4" w:space="0" w:color="auto"/>
              <w:bottom w:val="single" w:sz="4" w:space="0" w:color="000000"/>
              <w:right w:val="single" w:sz="4" w:space="0" w:color="auto"/>
            </w:tcBorders>
            <w:vAlign w:val="center"/>
            <w:hideMark/>
          </w:tcPr>
          <w:p w14:paraId="0B0EC583" w14:textId="77777777" w:rsidR="007C7879" w:rsidRPr="00931B14" w:rsidRDefault="007C7879" w:rsidP="007C7879"/>
        </w:tc>
        <w:tc>
          <w:tcPr>
            <w:tcW w:w="995" w:type="dxa"/>
            <w:gridSpan w:val="2"/>
            <w:vMerge/>
            <w:tcBorders>
              <w:top w:val="nil"/>
              <w:left w:val="single" w:sz="4" w:space="0" w:color="auto"/>
              <w:bottom w:val="single" w:sz="4" w:space="0" w:color="000000"/>
              <w:right w:val="single" w:sz="4" w:space="0" w:color="auto"/>
            </w:tcBorders>
            <w:vAlign w:val="center"/>
            <w:hideMark/>
          </w:tcPr>
          <w:p w14:paraId="50BBD9A0" w14:textId="77777777" w:rsidR="007C7879" w:rsidRPr="00931B14" w:rsidRDefault="007C7879" w:rsidP="007C7879"/>
        </w:tc>
        <w:tc>
          <w:tcPr>
            <w:tcW w:w="992" w:type="dxa"/>
            <w:gridSpan w:val="3"/>
            <w:vMerge/>
            <w:tcBorders>
              <w:top w:val="nil"/>
              <w:left w:val="single" w:sz="4" w:space="0" w:color="auto"/>
              <w:bottom w:val="single" w:sz="4" w:space="0" w:color="000000"/>
              <w:right w:val="single" w:sz="4" w:space="0" w:color="auto"/>
            </w:tcBorders>
            <w:vAlign w:val="center"/>
            <w:hideMark/>
          </w:tcPr>
          <w:p w14:paraId="5198C151" w14:textId="77777777" w:rsidR="007C7879" w:rsidRPr="00931B14" w:rsidRDefault="007C7879" w:rsidP="007C7879"/>
        </w:tc>
        <w:tc>
          <w:tcPr>
            <w:tcW w:w="1263" w:type="dxa"/>
            <w:vMerge/>
            <w:tcBorders>
              <w:top w:val="nil"/>
              <w:left w:val="single" w:sz="4" w:space="0" w:color="auto"/>
              <w:bottom w:val="single" w:sz="4" w:space="0" w:color="000000"/>
              <w:right w:val="single" w:sz="4" w:space="0" w:color="auto"/>
            </w:tcBorders>
            <w:vAlign w:val="center"/>
            <w:hideMark/>
          </w:tcPr>
          <w:p w14:paraId="6C3D135E" w14:textId="77777777" w:rsidR="007C7879" w:rsidRPr="00931B14" w:rsidRDefault="007C7879" w:rsidP="007C7879"/>
        </w:tc>
      </w:tr>
      <w:tr w:rsidR="007C7879" w:rsidRPr="00931B14" w14:paraId="5B5718AE" w14:textId="77777777" w:rsidTr="00644D4E">
        <w:trPr>
          <w:trHeight w:val="20"/>
        </w:trPr>
        <w:tc>
          <w:tcPr>
            <w:tcW w:w="598" w:type="dxa"/>
            <w:gridSpan w:val="2"/>
            <w:tcBorders>
              <w:top w:val="nil"/>
              <w:left w:val="single" w:sz="4" w:space="0" w:color="auto"/>
              <w:bottom w:val="nil"/>
              <w:right w:val="single" w:sz="4" w:space="0" w:color="auto"/>
            </w:tcBorders>
            <w:shd w:val="clear" w:color="auto" w:fill="auto"/>
            <w:hideMark/>
          </w:tcPr>
          <w:p w14:paraId="39A05279" w14:textId="77777777" w:rsidR="007C7879" w:rsidRPr="00931B14" w:rsidRDefault="007C7879" w:rsidP="007C7879">
            <w:pPr>
              <w:jc w:val="center"/>
            </w:pPr>
            <w:r w:rsidRPr="00931B14">
              <w:t>8</w:t>
            </w:r>
          </w:p>
        </w:tc>
        <w:tc>
          <w:tcPr>
            <w:tcW w:w="195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688CC17" w14:textId="77777777" w:rsidR="007C7879" w:rsidRPr="00931B14" w:rsidRDefault="007C7879" w:rsidP="007C7879">
            <w:r w:rsidRPr="00931B14">
              <w:t>Магазины продовольственных и непродовольственных товаров</w:t>
            </w:r>
          </w:p>
        </w:tc>
        <w:tc>
          <w:tcPr>
            <w:tcW w:w="1251" w:type="dxa"/>
            <w:gridSpan w:val="2"/>
            <w:vMerge w:val="restart"/>
            <w:tcBorders>
              <w:top w:val="nil"/>
              <w:left w:val="single" w:sz="4" w:space="0" w:color="auto"/>
              <w:bottom w:val="single" w:sz="4" w:space="0" w:color="auto"/>
              <w:right w:val="nil"/>
            </w:tcBorders>
            <w:shd w:val="clear" w:color="auto" w:fill="auto"/>
            <w:hideMark/>
          </w:tcPr>
          <w:p w14:paraId="590A69EB" w14:textId="77777777" w:rsidR="007C7879" w:rsidRPr="00931B14" w:rsidRDefault="007C7879" w:rsidP="007C7879">
            <w:r w:rsidRPr="00931B14">
              <w:t>кв.м  торговой площади</w:t>
            </w:r>
          </w:p>
        </w:tc>
        <w:tc>
          <w:tcPr>
            <w:tcW w:w="1248" w:type="dxa"/>
            <w:gridSpan w:val="3"/>
            <w:tcBorders>
              <w:top w:val="nil"/>
              <w:left w:val="single" w:sz="4" w:space="0" w:color="auto"/>
              <w:bottom w:val="nil"/>
              <w:right w:val="single" w:sz="4" w:space="0" w:color="auto"/>
            </w:tcBorders>
            <w:shd w:val="clear" w:color="auto" w:fill="auto"/>
            <w:vAlign w:val="center"/>
            <w:hideMark/>
          </w:tcPr>
          <w:p w14:paraId="7F8E34DC" w14:textId="77777777" w:rsidR="007C7879" w:rsidRPr="00931B14" w:rsidRDefault="007C7879" w:rsidP="007C7879">
            <w:pPr>
              <w:jc w:val="center"/>
            </w:pPr>
            <w:r w:rsidRPr="00931B14">
              <w:t>300</w:t>
            </w:r>
          </w:p>
        </w:tc>
        <w:tc>
          <w:tcPr>
            <w:tcW w:w="1480" w:type="dxa"/>
            <w:gridSpan w:val="3"/>
            <w:vMerge w:val="restart"/>
            <w:tcBorders>
              <w:top w:val="nil"/>
              <w:left w:val="nil"/>
              <w:bottom w:val="single" w:sz="4" w:space="0" w:color="auto"/>
              <w:right w:val="single" w:sz="4" w:space="0" w:color="auto"/>
            </w:tcBorders>
            <w:shd w:val="clear" w:color="auto" w:fill="auto"/>
            <w:vAlign w:val="center"/>
            <w:hideMark/>
          </w:tcPr>
          <w:p w14:paraId="0D8EC99F" w14:textId="77777777" w:rsidR="007C7879" w:rsidRPr="00931B14" w:rsidRDefault="007C7879" w:rsidP="007C7879">
            <w:pPr>
              <w:jc w:val="center"/>
            </w:pPr>
            <w:r w:rsidRPr="00931B14">
              <w:t>88,5</w:t>
            </w:r>
          </w:p>
        </w:tc>
        <w:tc>
          <w:tcPr>
            <w:tcW w:w="995" w:type="dxa"/>
            <w:gridSpan w:val="2"/>
            <w:vMerge w:val="restart"/>
            <w:tcBorders>
              <w:top w:val="nil"/>
              <w:left w:val="nil"/>
              <w:bottom w:val="single" w:sz="4" w:space="0" w:color="auto"/>
              <w:right w:val="single" w:sz="4" w:space="0" w:color="auto"/>
            </w:tcBorders>
            <w:shd w:val="clear" w:color="auto" w:fill="auto"/>
            <w:vAlign w:val="center"/>
            <w:hideMark/>
          </w:tcPr>
          <w:p w14:paraId="39D9893E" w14:textId="77777777" w:rsidR="007C7879" w:rsidRPr="00931B14" w:rsidRDefault="007C7879" w:rsidP="007C7879">
            <w:pPr>
              <w:jc w:val="center"/>
            </w:pPr>
            <w:r w:rsidRPr="00931B14">
              <w:t>20,0</w:t>
            </w:r>
          </w:p>
        </w:tc>
        <w:tc>
          <w:tcPr>
            <w:tcW w:w="992" w:type="dxa"/>
            <w:gridSpan w:val="3"/>
            <w:vMerge w:val="restart"/>
            <w:tcBorders>
              <w:top w:val="nil"/>
              <w:left w:val="nil"/>
              <w:bottom w:val="single" w:sz="4" w:space="0" w:color="auto"/>
              <w:right w:val="single" w:sz="4" w:space="0" w:color="auto"/>
            </w:tcBorders>
            <w:shd w:val="clear" w:color="auto" w:fill="auto"/>
            <w:vAlign w:val="center"/>
            <w:hideMark/>
          </w:tcPr>
          <w:p w14:paraId="6972D701" w14:textId="77777777" w:rsidR="007C7879" w:rsidRPr="00931B14" w:rsidRDefault="007C7879" w:rsidP="007C7879">
            <w:pPr>
              <w:jc w:val="center"/>
            </w:pPr>
            <w:r w:rsidRPr="00931B14">
              <w:t>68,5</w:t>
            </w:r>
          </w:p>
        </w:tc>
        <w:tc>
          <w:tcPr>
            <w:tcW w:w="1263" w:type="dxa"/>
            <w:vMerge w:val="restart"/>
            <w:tcBorders>
              <w:top w:val="nil"/>
              <w:left w:val="single" w:sz="4" w:space="0" w:color="auto"/>
              <w:bottom w:val="single" w:sz="4" w:space="0" w:color="auto"/>
              <w:right w:val="single" w:sz="4" w:space="0" w:color="auto"/>
            </w:tcBorders>
            <w:shd w:val="clear" w:color="auto" w:fill="auto"/>
            <w:vAlign w:val="center"/>
            <w:hideMark/>
          </w:tcPr>
          <w:p w14:paraId="75AF2624" w14:textId="77777777" w:rsidR="007C7879" w:rsidRPr="00931B14" w:rsidRDefault="007C7879" w:rsidP="007C7879">
            <w:pPr>
              <w:jc w:val="center"/>
            </w:pPr>
            <w:r w:rsidRPr="00931B14">
              <w:t> </w:t>
            </w:r>
          </w:p>
        </w:tc>
      </w:tr>
      <w:tr w:rsidR="007C7879" w:rsidRPr="00931B14" w14:paraId="06709211" w14:textId="77777777" w:rsidTr="00644D4E">
        <w:trPr>
          <w:trHeight w:val="20"/>
        </w:trPr>
        <w:tc>
          <w:tcPr>
            <w:tcW w:w="598" w:type="dxa"/>
            <w:gridSpan w:val="2"/>
            <w:tcBorders>
              <w:top w:val="nil"/>
              <w:left w:val="single" w:sz="4" w:space="0" w:color="auto"/>
              <w:bottom w:val="nil"/>
              <w:right w:val="single" w:sz="4" w:space="0" w:color="auto"/>
            </w:tcBorders>
            <w:shd w:val="clear" w:color="auto" w:fill="auto"/>
            <w:hideMark/>
          </w:tcPr>
          <w:p w14:paraId="375AB0BD" w14:textId="77777777" w:rsidR="007C7879" w:rsidRPr="00931B14" w:rsidRDefault="007C7879" w:rsidP="007C7879">
            <w:pPr>
              <w:jc w:val="center"/>
            </w:pPr>
            <w:r w:rsidRPr="00931B14">
              <w:t> </w:t>
            </w:r>
          </w:p>
        </w:tc>
        <w:tc>
          <w:tcPr>
            <w:tcW w:w="1954" w:type="dxa"/>
            <w:vMerge/>
            <w:tcBorders>
              <w:top w:val="single" w:sz="4" w:space="0" w:color="auto"/>
              <w:left w:val="single" w:sz="4" w:space="0" w:color="auto"/>
              <w:bottom w:val="single" w:sz="4" w:space="0" w:color="auto"/>
              <w:right w:val="single" w:sz="4" w:space="0" w:color="auto"/>
            </w:tcBorders>
            <w:vAlign w:val="center"/>
            <w:hideMark/>
          </w:tcPr>
          <w:p w14:paraId="2D3B2139" w14:textId="77777777" w:rsidR="007C7879" w:rsidRPr="00931B14" w:rsidRDefault="007C7879" w:rsidP="007C7879"/>
        </w:tc>
        <w:tc>
          <w:tcPr>
            <w:tcW w:w="1251" w:type="dxa"/>
            <w:gridSpan w:val="2"/>
            <w:vMerge/>
            <w:tcBorders>
              <w:top w:val="nil"/>
              <w:left w:val="single" w:sz="4" w:space="0" w:color="auto"/>
              <w:bottom w:val="single" w:sz="4" w:space="0" w:color="auto"/>
              <w:right w:val="nil"/>
            </w:tcBorders>
            <w:vAlign w:val="center"/>
            <w:hideMark/>
          </w:tcPr>
          <w:p w14:paraId="50764406" w14:textId="77777777" w:rsidR="007C7879" w:rsidRPr="00931B14" w:rsidRDefault="007C7879" w:rsidP="007C7879"/>
        </w:tc>
        <w:tc>
          <w:tcPr>
            <w:tcW w:w="1248" w:type="dxa"/>
            <w:gridSpan w:val="3"/>
            <w:tcBorders>
              <w:top w:val="nil"/>
              <w:left w:val="single" w:sz="4" w:space="0" w:color="auto"/>
              <w:bottom w:val="single" w:sz="4" w:space="0" w:color="auto"/>
              <w:right w:val="single" w:sz="4" w:space="0" w:color="auto"/>
            </w:tcBorders>
            <w:shd w:val="clear" w:color="auto" w:fill="auto"/>
            <w:vAlign w:val="center"/>
            <w:hideMark/>
          </w:tcPr>
          <w:p w14:paraId="641C7C7C" w14:textId="77777777" w:rsidR="007C7879" w:rsidRPr="00931B14" w:rsidRDefault="007C7879" w:rsidP="007C7879">
            <w:pPr>
              <w:jc w:val="center"/>
            </w:pPr>
            <w:r w:rsidRPr="00931B14">
              <w:t>на 1 тыс . чел</w:t>
            </w:r>
          </w:p>
        </w:tc>
        <w:tc>
          <w:tcPr>
            <w:tcW w:w="1480" w:type="dxa"/>
            <w:gridSpan w:val="3"/>
            <w:vMerge/>
            <w:tcBorders>
              <w:top w:val="nil"/>
              <w:left w:val="nil"/>
              <w:bottom w:val="single" w:sz="4" w:space="0" w:color="auto"/>
              <w:right w:val="single" w:sz="4" w:space="0" w:color="auto"/>
            </w:tcBorders>
            <w:vAlign w:val="center"/>
            <w:hideMark/>
          </w:tcPr>
          <w:p w14:paraId="33E086E0" w14:textId="77777777" w:rsidR="007C7879" w:rsidRPr="00931B14" w:rsidRDefault="007C7879" w:rsidP="007C7879"/>
        </w:tc>
        <w:tc>
          <w:tcPr>
            <w:tcW w:w="995" w:type="dxa"/>
            <w:gridSpan w:val="2"/>
            <w:vMerge/>
            <w:tcBorders>
              <w:top w:val="nil"/>
              <w:left w:val="nil"/>
              <w:bottom w:val="single" w:sz="4" w:space="0" w:color="auto"/>
              <w:right w:val="single" w:sz="4" w:space="0" w:color="auto"/>
            </w:tcBorders>
            <w:vAlign w:val="center"/>
            <w:hideMark/>
          </w:tcPr>
          <w:p w14:paraId="47A31372" w14:textId="77777777" w:rsidR="007C7879" w:rsidRPr="00931B14" w:rsidRDefault="007C7879" w:rsidP="007C7879"/>
        </w:tc>
        <w:tc>
          <w:tcPr>
            <w:tcW w:w="992" w:type="dxa"/>
            <w:gridSpan w:val="3"/>
            <w:vMerge/>
            <w:tcBorders>
              <w:top w:val="nil"/>
              <w:left w:val="nil"/>
              <w:bottom w:val="single" w:sz="4" w:space="0" w:color="auto"/>
              <w:right w:val="single" w:sz="4" w:space="0" w:color="auto"/>
            </w:tcBorders>
            <w:vAlign w:val="center"/>
            <w:hideMark/>
          </w:tcPr>
          <w:p w14:paraId="562DCE9C" w14:textId="77777777" w:rsidR="007C7879" w:rsidRPr="00931B14" w:rsidRDefault="007C7879" w:rsidP="007C7879"/>
        </w:tc>
        <w:tc>
          <w:tcPr>
            <w:tcW w:w="1263" w:type="dxa"/>
            <w:vMerge/>
            <w:tcBorders>
              <w:top w:val="nil"/>
              <w:left w:val="single" w:sz="4" w:space="0" w:color="auto"/>
              <w:bottom w:val="single" w:sz="4" w:space="0" w:color="auto"/>
              <w:right w:val="single" w:sz="4" w:space="0" w:color="auto"/>
            </w:tcBorders>
            <w:vAlign w:val="center"/>
            <w:hideMark/>
          </w:tcPr>
          <w:p w14:paraId="365C1A7A" w14:textId="77777777" w:rsidR="007C7879" w:rsidRPr="00931B14" w:rsidRDefault="007C7879" w:rsidP="007C7879"/>
        </w:tc>
      </w:tr>
      <w:tr w:rsidR="007C7879" w:rsidRPr="00931B14" w14:paraId="5C87A762" w14:textId="77777777" w:rsidTr="00644D4E">
        <w:trPr>
          <w:trHeight w:val="20"/>
        </w:trPr>
        <w:tc>
          <w:tcPr>
            <w:tcW w:w="598" w:type="dxa"/>
            <w:gridSpan w:val="2"/>
            <w:tcBorders>
              <w:top w:val="single" w:sz="4" w:space="0" w:color="auto"/>
              <w:left w:val="single" w:sz="4" w:space="0" w:color="auto"/>
              <w:bottom w:val="nil"/>
              <w:right w:val="single" w:sz="4" w:space="0" w:color="auto"/>
            </w:tcBorders>
            <w:shd w:val="clear" w:color="auto" w:fill="auto"/>
            <w:hideMark/>
          </w:tcPr>
          <w:p w14:paraId="27A03E30" w14:textId="77777777" w:rsidR="007C7879" w:rsidRPr="00931B14" w:rsidRDefault="007C7879" w:rsidP="007C7879">
            <w:pPr>
              <w:jc w:val="center"/>
            </w:pPr>
            <w:r w:rsidRPr="00931B14">
              <w:t>9</w:t>
            </w:r>
          </w:p>
        </w:tc>
        <w:tc>
          <w:tcPr>
            <w:tcW w:w="195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97E9120" w14:textId="77777777" w:rsidR="007C7879" w:rsidRPr="00931B14" w:rsidRDefault="007C7879" w:rsidP="007C7879">
            <w:r w:rsidRPr="00931B14">
              <w:t>Предприятия общественного питания</w:t>
            </w:r>
          </w:p>
        </w:tc>
        <w:tc>
          <w:tcPr>
            <w:tcW w:w="1251" w:type="dxa"/>
            <w:gridSpan w:val="2"/>
            <w:vMerge w:val="restart"/>
            <w:tcBorders>
              <w:top w:val="nil"/>
              <w:left w:val="single" w:sz="4" w:space="0" w:color="auto"/>
              <w:bottom w:val="single" w:sz="4" w:space="0" w:color="auto"/>
              <w:right w:val="nil"/>
            </w:tcBorders>
            <w:shd w:val="clear" w:color="auto" w:fill="auto"/>
            <w:hideMark/>
          </w:tcPr>
          <w:p w14:paraId="179262BA" w14:textId="77777777" w:rsidR="007C7879" w:rsidRPr="00931B14" w:rsidRDefault="007C7879" w:rsidP="007C7879">
            <w:r w:rsidRPr="00931B14">
              <w:t>место</w:t>
            </w:r>
          </w:p>
        </w:tc>
        <w:tc>
          <w:tcPr>
            <w:tcW w:w="1248" w:type="dxa"/>
            <w:gridSpan w:val="3"/>
            <w:tcBorders>
              <w:top w:val="nil"/>
              <w:left w:val="single" w:sz="4" w:space="0" w:color="auto"/>
              <w:bottom w:val="nil"/>
              <w:right w:val="single" w:sz="4" w:space="0" w:color="auto"/>
            </w:tcBorders>
            <w:shd w:val="clear" w:color="auto" w:fill="auto"/>
            <w:vAlign w:val="center"/>
            <w:hideMark/>
          </w:tcPr>
          <w:p w14:paraId="65E234D6" w14:textId="77777777" w:rsidR="007C7879" w:rsidRPr="00931B14" w:rsidRDefault="007C7879" w:rsidP="007C7879">
            <w:pPr>
              <w:jc w:val="center"/>
            </w:pPr>
            <w:r w:rsidRPr="00931B14">
              <w:t>40</w:t>
            </w:r>
          </w:p>
        </w:tc>
        <w:tc>
          <w:tcPr>
            <w:tcW w:w="1480" w:type="dxa"/>
            <w:gridSpan w:val="3"/>
            <w:vMerge w:val="restart"/>
            <w:tcBorders>
              <w:top w:val="nil"/>
              <w:left w:val="nil"/>
              <w:bottom w:val="single" w:sz="4" w:space="0" w:color="auto"/>
              <w:right w:val="single" w:sz="4" w:space="0" w:color="auto"/>
            </w:tcBorders>
            <w:shd w:val="clear" w:color="auto" w:fill="auto"/>
            <w:vAlign w:val="center"/>
            <w:hideMark/>
          </w:tcPr>
          <w:p w14:paraId="3211E995" w14:textId="77777777" w:rsidR="007C7879" w:rsidRPr="00931B14" w:rsidRDefault="007C7879" w:rsidP="007C7879">
            <w:pPr>
              <w:jc w:val="center"/>
            </w:pPr>
            <w:r w:rsidRPr="00931B14">
              <w:t>12</w:t>
            </w:r>
          </w:p>
        </w:tc>
        <w:tc>
          <w:tcPr>
            <w:tcW w:w="995" w:type="dxa"/>
            <w:gridSpan w:val="2"/>
            <w:vMerge w:val="restart"/>
            <w:tcBorders>
              <w:top w:val="nil"/>
              <w:left w:val="nil"/>
              <w:bottom w:val="single" w:sz="4" w:space="0" w:color="auto"/>
              <w:right w:val="single" w:sz="4" w:space="0" w:color="auto"/>
            </w:tcBorders>
            <w:shd w:val="clear" w:color="auto" w:fill="auto"/>
            <w:vAlign w:val="center"/>
            <w:hideMark/>
          </w:tcPr>
          <w:p w14:paraId="743ACBEC" w14:textId="77777777" w:rsidR="007C7879" w:rsidRPr="00931B14" w:rsidRDefault="007C7879" w:rsidP="007C7879">
            <w:pPr>
              <w:jc w:val="center"/>
            </w:pPr>
            <w:r w:rsidRPr="00931B14">
              <w:t>0</w:t>
            </w:r>
          </w:p>
        </w:tc>
        <w:tc>
          <w:tcPr>
            <w:tcW w:w="992" w:type="dxa"/>
            <w:gridSpan w:val="3"/>
            <w:vMerge w:val="restart"/>
            <w:tcBorders>
              <w:top w:val="nil"/>
              <w:left w:val="nil"/>
              <w:bottom w:val="single" w:sz="4" w:space="0" w:color="auto"/>
              <w:right w:val="single" w:sz="4" w:space="0" w:color="auto"/>
            </w:tcBorders>
            <w:shd w:val="clear" w:color="auto" w:fill="auto"/>
            <w:vAlign w:val="center"/>
            <w:hideMark/>
          </w:tcPr>
          <w:p w14:paraId="0EAE11ED" w14:textId="77777777" w:rsidR="007C7879" w:rsidRPr="00931B14" w:rsidRDefault="007C7879" w:rsidP="007C7879">
            <w:pPr>
              <w:jc w:val="center"/>
            </w:pPr>
            <w:r w:rsidRPr="00931B14">
              <w:t>12</w:t>
            </w:r>
          </w:p>
        </w:tc>
        <w:tc>
          <w:tcPr>
            <w:tcW w:w="1263" w:type="dxa"/>
            <w:vMerge w:val="restart"/>
            <w:tcBorders>
              <w:top w:val="nil"/>
              <w:left w:val="single" w:sz="4" w:space="0" w:color="auto"/>
              <w:bottom w:val="single" w:sz="4" w:space="0" w:color="auto"/>
              <w:right w:val="single" w:sz="4" w:space="0" w:color="auto"/>
            </w:tcBorders>
            <w:shd w:val="clear" w:color="auto" w:fill="auto"/>
            <w:vAlign w:val="center"/>
            <w:hideMark/>
          </w:tcPr>
          <w:p w14:paraId="46F267DF" w14:textId="77777777" w:rsidR="007C7879" w:rsidRPr="00931B14" w:rsidRDefault="007C7879" w:rsidP="007C7879">
            <w:pPr>
              <w:jc w:val="center"/>
            </w:pPr>
            <w:r w:rsidRPr="00931B14">
              <w:t> </w:t>
            </w:r>
          </w:p>
        </w:tc>
      </w:tr>
      <w:tr w:rsidR="007C7879" w:rsidRPr="00931B14" w14:paraId="5D07A34E" w14:textId="77777777" w:rsidTr="00644D4E">
        <w:trPr>
          <w:trHeight w:val="20"/>
        </w:trPr>
        <w:tc>
          <w:tcPr>
            <w:tcW w:w="598" w:type="dxa"/>
            <w:gridSpan w:val="2"/>
            <w:tcBorders>
              <w:top w:val="nil"/>
              <w:left w:val="single" w:sz="4" w:space="0" w:color="auto"/>
              <w:bottom w:val="single" w:sz="4" w:space="0" w:color="auto"/>
              <w:right w:val="single" w:sz="4" w:space="0" w:color="auto"/>
            </w:tcBorders>
            <w:shd w:val="clear" w:color="auto" w:fill="auto"/>
            <w:hideMark/>
          </w:tcPr>
          <w:p w14:paraId="5B2D3E7B" w14:textId="77777777" w:rsidR="007C7879" w:rsidRPr="00931B14" w:rsidRDefault="007C7879" w:rsidP="007C7879">
            <w:pPr>
              <w:jc w:val="center"/>
            </w:pPr>
            <w:r w:rsidRPr="00931B14">
              <w:t> </w:t>
            </w:r>
          </w:p>
        </w:tc>
        <w:tc>
          <w:tcPr>
            <w:tcW w:w="1954" w:type="dxa"/>
            <w:vMerge/>
            <w:tcBorders>
              <w:top w:val="single" w:sz="4" w:space="0" w:color="auto"/>
              <w:left w:val="single" w:sz="4" w:space="0" w:color="auto"/>
              <w:bottom w:val="single" w:sz="4" w:space="0" w:color="auto"/>
              <w:right w:val="single" w:sz="4" w:space="0" w:color="auto"/>
            </w:tcBorders>
            <w:vAlign w:val="center"/>
            <w:hideMark/>
          </w:tcPr>
          <w:p w14:paraId="71C2D364" w14:textId="77777777" w:rsidR="007C7879" w:rsidRPr="00931B14" w:rsidRDefault="007C7879" w:rsidP="007C7879"/>
        </w:tc>
        <w:tc>
          <w:tcPr>
            <w:tcW w:w="1251" w:type="dxa"/>
            <w:gridSpan w:val="2"/>
            <w:vMerge/>
            <w:tcBorders>
              <w:top w:val="nil"/>
              <w:left w:val="single" w:sz="4" w:space="0" w:color="auto"/>
              <w:bottom w:val="single" w:sz="4" w:space="0" w:color="auto"/>
              <w:right w:val="nil"/>
            </w:tcBorders>
            <w:vAlign w:val="center"/>
            <w:hideMark/>
          </w:tcPr>
          <w:p w14:paraId="5A3493F2" w14:textId="77777777" w:rsidR="007C7879" w:rsidRPr="00931B14" w:rsidRDefault="007C7879" w:rsidP="007C7879"/>
        </w:tc>
        <w:tc>
          <w:tcPr>
            <w:tcW w:w="1248" w:type="dxa"/>
            <w:gridSpan w:val="3"/>
            <w:tcBorders>
              <w:top w:val="nil"/>
              <w:left w:val="single" w:sz="4" w:space="0" w:color="auto"/>
              <w:bottom w:val="single" w:sz="4" w:space="0" w:color="auto"/>
              <w:right w:val="single" w:sz="4" w:space="0" w:color="auto"/>
            </w:tcBorders>
            <w:shd w:val="clear" w:color="auto" w:fill="auto"/>
            <w:vAlign w:val="center"/>
            <w:hideMark/>
          </w:tcPr>
          <w:p w14:paraId="2E1C850E" w14:textId="77777777" w:rsidR="007C7879" w:rsidRPr="00931B14" w:rsidRDefault="007C7879" w:rsidP="007C7879">
            <w:pPr>
              <w:jc w:val="center"/>
            </w:pPr>
            <w:r w:rsidRPr="00931B14">
              <w:t>на 1 тыс . чел</w:t>
            </w:r>
          </w:p>
        </w:tc>
        <w:tc>
          <w:tcPr>
            <w:tcW w:w="1480" w:type="dxa"/>
            <w:gridSpan w:val="3"/>
            <w:vMerge/>
            <w:tcBorders>
              <w:top w:val="nil"/>
              <w:left w:val="nil"/>
              <w:bottom w:val="single" w:sz="4" w:space="0" w:color="auto"/>
              <w:right w:val="single" w:sz="4" w:space="0" w:color="auto"/>
            </w:tcBorders>
            <w:vAlign w:val="center"/>
            <w:hideMark/>
          </w:tcPr>
          <w:p w14:paraId="17293145" w14:textId="77777777" w:rsidR="007C7879" w:rsidRPr="00931B14" w:rsidRDefault="007C7879" w:rsidP="007C7879"/>
        </w:tc>
        <w:tc>
          <w:tcPr>
            <w:tcW w:w="995" w:type="dxa"/>
            <w:gridSpan w:val="2"/>
            <w:vMerge/>
            <w:tcBorders>
              <w:top w:val="nil"/>
              <w:left w:val="nil"/>
              <w:bottom w:val="single" w:sz="4" w:space="0" w:color="auto"/>
              <w:right w:val="single" w:sz="4" w:space="0" w:color="auto"/>
            </w:tcBorders>
            <w:vAlign w:val="center"/>
            <w:hideMark/>
          </w:tcPr>
          <w:p w14:paraId="2253ECF9" w14:textId="77777777" w:rsidR="007C7879" w:rsidRPr="00931B14" w:rsidRDefault="007C7879" w:rsidP="007C7879"/>
        </w:tc>
        <w:tc>
          <w:tcPr>
            <w:tcW w:w="992" w:type="dxa"/>
            <w:gridSpan w:val="3"/>
            <w:vMerge/>
            <w:tcBorders>
              <w:top w:val="nil"/>
              <w:left w:val="nil"/>
              <w:bottom w:val="single" w:sz="4" w:space="0" w:color="auto"/>
              <w:right w:val="single" w:sz="4" w:space="0" w:color="auto"/>
            </w:tcBorders>
            <w:vAlign w:val="center"/>
            <w:hideMark/>
          </w:tcPr>
          <w:p w14:paraId="08B6DC2F" w14:textId="77777777" w:rsidR="007C7879" w:rsidRPr="00931B14" w:rsidRDefault="007C7879" w:rsidP="007C7879"/>
        </w:tc>
        <w:tc>
          <w:tcPr>
            <w:tcW w:w="1263" w:type="dxa"/>
            <w:vMerge/>
            <w:tcBorders>
              <w:top w:val="nil"/>
              <w:left w:val="single" w:sz="4" w:space="0" w:color="auto"/>
              <w:bottom w:val="single" w:sz="4" w:space="0" w:color="auto"/>
              <w:right w:val="single" w:sz="4" w:space="0" w:color="auto"/>
            </w:tcBorders>
            <w:vAlign w:val="center"/>
            <w:hideMark/>
          </w:tcPr>
          <w:p w14:paraId="6A29B4BD" w14:textId="77777777" w:rsidR="007C7879" w:rsidRPr="00931B14" w:rsidRDefault="007C7879" w:rsidP="007C7879"/>
        </w:tc>
      </w:tr>
      <w:tr w:rsidR="007C7879" w:rsidRPr="00931B14" w14:paraId="59E9AEB5" w14:textId="77777777" w:rsidTr="00644D4E">
        <w:trPr>
          <w:trHeight w:val="20"/>
        </w:trPr>
        <w:tc>
          <w:tcPr>
            <w:tcW w:w="598" w:type="dxa"/>
            <w:gridSpan w:val="2"/>
            <w:tcBorders>
              <w:top w:val="nil"/>
              <w:left w:val="single" w:sz="4" w:space="0" w:color="auto"/>
              <w:bottom w:val="nil"/>
              <w:right w:val="single" w:sz="4" w:space="0" w:color="auto"/>
            </w:tcBorders>
            <w:shd w:val="clear" w:color="auto" w:fill="auto"/>
            <w:hideMark/>
          </w:tcPr>
          <w:p w14:paraId="0910CFB7" w14:textId="77777777" w:rsidR="007C7879" w:rsidRPr="00931B14" w:rsidRDefault="007C7879" w:rsidP="007C7879">
            <w:pPr>
              <w:jc w:val="center"/>
            </w:pPr>
            <w:r w:rsidRPr="00931B14">
              <w:t>10</w:t>
            </w:r>
          </w:p>
        </w:tc>
        <w:tc>
          <w:tcPr>
            <w:tcW w:w="195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4FD53EE" w14:textId="77777777" w:rsidR="007C7879" w:rsidRPr="00931B14" w:rsidRDefault="007C7879" w:rsidP="007C7879">
            <w:r w:rsidRPr="00931B14">
              <w:t>Предприятия бытового обслуживания</w:t>
            </w:r>
          </w:p>
        </w:tc>
        <w:tc>
          <w:tcPr>
            <w:tcW w:w="1251" w:type="dxa"/>
            <w:gridSpan w:val="2"/>
            <w:vMerge w:val="restart"/>
            <w:tcBorders>
              <w:top w:val="nil"/>
              <w:left w:val="single" w:sz="4" w:space="0" w:color="auto"/>
              <w:bottom w:val="single" w:sz="4" w:space="0" w:color="auto"/>
              <w:right w:val="nil"/>
            </w:tcBorders>
            <w:shd w:val="clear" w:color="auto" w:fill="auto"/>
            <w:hideMark/>
          </w:tcPr>
          <w:p w14:paraId="6589B0FE" w14:textId="77777777" w:rsidR="007C7879" w:rsidRPr="00931B14" w:rsidRDefault="007C7879" w:rsidP="007C7879">
            <w:r w:rsidRPr="00931B14">
              <w:t>рабочее место</w:t>
            </w:r>
          </w:p>
        </w:tc>
        <w:tc>
          <w:tcPr>
            <w:tcW w:w="1248" w:type="dxa"/>
            <w:gridSpan w:val="3"/>
            <w:tcBorders>
              <w:top w:val="nil"/>
              <w:left w:val="single" w:sz="4" w:space="0" w:color="auto"/>
              <w:bottom w:val="nil"/>
              <w:right w:val="single" w:sz="4" w:space="0" w:color="auto"/>
            </w:tcBorders>
            <w:shd w:val="clear" w:color="auto" w:fill="auto"/>
            <w:vAlign w:val="center"/>
            <w:hideMark/>
          </w:tcPr>
          <w:p w14:paraId="6E57F0D0" w14:textId="77777777" w:rsidR="007C7879" w:rsidRPr="00931B14" w:rsidRDefault="007C7879" w:rsidP="007C7879">
            <w:pPr>
              <w:jc w:val="center"/>
            </w:pPr>
            <w:r w:rsidRPr="00931B14">
              <w:t>7</w:t>
            </w:r>
          </w:p>
        </w:tc>
        <w:tc>
          <w:tcPr>
            <w:tcW w:w="1480" w:type="dxa"/>
            <w:gridSpan w:val="3"/>
            <w:vMerge w:val="restart"/>
            <w:tcBorders>
              <w:top w:val="nil"/>
              <w:left w:val="nil"/>
              <w:bottom w:val="single" w:sz="4" w:space="0" w:color="auto"/>
              <w:right w:val="single" w:sz="4" w:space="0" w:color="auto"/>
            </w:tcBorders>
            <w:shd w:val="clear" w:color="auto" w:fill="auto"/>
            <w:vAlign w:val="center"/>
            <w:hideMark/>
          </w:tcPr>
          <w:p w14:paraId="3EBE5506" w14:textId="77777777" w:rsidR="007C7879" w:rsidRPr="00931B14" w:rsidRDefault="007C7879" w:rsidP="007C7879">
            <w:pPr>
              <w:jc w:val="center"/>
            </w:pPr>
            <w:r w:rsidRPr="00931B14">
              <w:t>2</w:t>
            </w:r>
          </w:p>
        </w:tc>
        <w:tc>
          <w:tcPr>
            <w:tcW w:w="995" w:type="dxa"/>
            <w:gridSpan w:val="2"/>
            <w:vMerge w:val="restart"/>
            <w:tcBorders>
              <w:top w:val="nil"/>
              <w:left w:val="nil"/>
              <w:bottom w:val="single" w:sz="4" w:space="0" w:color="auto"/>
              <w:right w:val="single" w:sz="4" w:space="0" w:color="auto"/>
            </w:tcBorders>
            <w:shd w:val="clear" w:color="auto" w:fill="auto"/>
            <w:vAlign w:val="center"/>
            <w:hideMark/>
          </w:tcPr>
          <w:p w14:paraId="26D08B97" w14:textId="77777777" w:rsidR="007C7879" w:rsidRPr="00931B14" w:rsidRDefault="007C7879" w:rsidP="007C7879">
            <w:pPr>
              <w:jc w:val="center"/>
            </w:pPr>
            <w:r w:rsidRPr="00931B14">
              <w:t>0</w:t>
            </w:r>
          </w:p>
        </w:tc>
        <w:tc>
          <w:tcPr>
            <w:tcW w:w="992" w:type="dxa"/>
            <w:gridSpan w:val="3"/>
            <w:vMerge w:val="restart"/>
            <w:tcBorders>
              <w:top w:val="nil"/>
              <w:left w:val="nil"/>
              <w:bottom w:val="single" w:sz="4" w:space="0" w:color="auto"/>
              <w:right w:val="single" w:sz="4" w:space="0" w:color="auto"/>
            </w:tcBorders>
            <w:shd w:val="clear" w:color="auto" w:fill="auto"/>
            <w:vAlign w:val="center"/>
            <w:hideMark/>
          </w:tcPr>
          <w:p w14:paraId="2987F37A" w14:textId="77777777" w:rsidR="007C7879" w:rsidRPr="00931B14" w:rsidRDefault="007C7879" w:rsidP="007C7879">
            <w:pPr>
              <w:jc w:val="center"/>
            </w:pPr>
            <w:r w:rsidRPr="00931B14">
              <w:t>2</w:t>
            </w:r>
          </w:p>
        </w:tc>
        <w:tc>
          <w:tcPr>
            <w:tcW w:w="1263" w:type="dxa"/>
            <w:vMerge w:val="restart"/>
            <w:tcBorders>
              <w:top w:val="nil"/>
              <w:left w:val="single" w:sz="4" w:space="0" w:color="auto"/>
              <w:bottom w:val="single" w:sz="4" w:space="0" w:color="000000"/>
              <w:right w:val="single" w:sz="4" w:space="0" w:color="auto"/>
            </w:tcBorders>
            <w:shd w:val="clear" w:color="auto" w:fill="auto"/>
            <w:vAlign w:val="center"/>
            <w:hideMark/>
          </w:tcPr>
          <w:p w14:paraId="5F945E11" w14:textId="77777777" w:rsidR="007C7879" w:rsidRPr="00931B14" w:rsidRDefault="007C7879" w:rsidP="007C7879">
            <w:pPr>
              <w:jc w:val="center"/>
            </w:pPr>
            <w:r w:rsidRPr="00931B14">
              <w:t> </w:t>
            </w:r>
          </w:p>
        </w:tc>
      </w:tr>
      <w:tr w:rsidR="007C7879" w:rsidRPr="00931B14" w14:paraId="05FCE2BF" w14:textId="77777777" w:rsidTr="00644D4E">
        <w:trPr>
          <w:trHeight w:val="20"/>
        </w:trPr>
        <w:tc>
          <w:tcPr>
            <w:tcW w:w="598" w:type="dxa"/>
            <w:gridSpan w:val="2"/>
            <w:tcBorders>
              <w:top w:val="nil"/>
              <w:left w:val="single" w:sz="4" w:space="0" w:color="auto"/>
              <w:bottom w:val="single" w:sz="4" w:space="0" w:color="auto"/>
              <w:right w:val="single" w:sz="4" w:space="0" w:color="auto"/>
            </w:tcBorders>
            <w:shd w:val="clear" w:color="auto" w:fill="auto"/>
            <w:hideMark/>
          </w:tcPr>
          <w:p w14:paraId="74E02B3F" w14:textId="77777777" w:rsidR="007C7879" w:rsidRPr="00931B14" w:rsidRDefault="007C7879" w:rsidP="007C7879">
            <w:pPr>
              <w:jc w:val="center"/>
            </w:pPr>
            <w:r w:rsidRPr="00931B14">
              <w:t> </w:t>
            </w:r>
          </w:p>
        </w:tc>
        <w:tc>
          <w:tcPr>
            <w:tcW w:w="1954" w:type="dxa"/>
            <w:vMerge/>
            <w:tcBorders>
              <w:top w:val="single" w:sz="4" w:space="0" w:color="auto"/>
              <w:left w:val="single" w:sz="4" w:space="0" w:color="auto"/>
              <w:bottom w:val="single" w:sz="4" w:space="0" w:color="auto"/>
              <w:right w:val="single" w:sz="4" w:space="0" w:color="auto"/>
            </w:tcBorders>
            <w:vAlign w:val="center"/>
            <w:hideMark/>
          </w:tcPr>
          <w:p w14:paraId="56E7F364" w14:textId="77777777" w:rsidR="007C7879" w:rsidRPr="00931B14" w:rsidRDefault="007C7879" w:rsidP="007C7879"/>
        </w:tc>
        <w:tc>
          <w:tcPr>
            <w:tcW w:w="1251" w:type="dxa"/>
            <w:gridSpan w:val="2"/>
            <w:vMerge/>
            <w:tcBorders>
              <w:top w:val="nil"/>
              <w:left w:val="single" w:sz="4" w:space="0" w:color="auto"/>
              <w:bottom w:val="single" w:sz="4" w:space="0" w:color="auto"/>
              <w:right w:val="nil"/>
            </w:tcBorders>
            <w:vAlign w:val="center"/>
            <w:hideMark/>
          </w:tcPr>
          <w:p w14:paraId="1B712590" w14:textId="77777777" w:rsidR="007C7879" w:rsidRPr="00931B14" w:rsidRDefault="007C7879" w:rsidP="007C7879"/>
        </w:tc>
        <w:tc>
          <w:tcPr>
            <w:tcW w:w="1248" w:type="dxa"/>
            <w:gridSpan w:val="3"/>
            <w:tcBorders>
              <w:top w:val="nil"/>
              <w:left w:val="single" w:sz="4" w:space="0" w:color="auto"/>
              <w:bottom w:val="single" w:sz="4" w:space="0" w:color="auto"/>
              <w:right w:val="single" w:sz="4" w:space="0" w:color="auto"/>
            </w:tcBorders>
            <w:shd w:val="clear" w:color="auto" w:fill="auto"/>
            <w:vAlign w:val="center"/>
            <w:hideMark/>
          </w:tcPr>
          <w:p w14:paraId="5EBABDCF" w14:textId="77777777" w:rsidR="007C7879" w:rsidRPr="00931B14" w:rsidRDefault="007C7879" w:rsidP="007C7879">
            <w:pPr>
              <w:jc w:val="center"/>
            </w:pPr>
            <w:r w:rsidRPr="00931B14">
              <w:t xml:space="preserve">на 1 тыс. чел. </w:t>
            </w:r>
          </w:p>
        </w:tc>
        <w:tc>
          <w:tcPr>
            <w:tcW w:w="1480" w:type="dxa"/>
            <w:gridSpan w:val="3"/>
            <w:vMerge/>
            <w:tcBorders>
              <w:top w:val="nil"/>
              <w:left w:val="nil"/>
              <w:bottom w:val="single" w:sz="4" w:space="0" w:color="auto"/>
              <w:right w:val="single" w:sz="4" w:space="0" w:color="auto"/>
            </w:tcBorders>
            <w:vAlign w:val="center"/>
            <w:hideMark/>
          </w:tcPr>
          <w:p w14:paraId="3D108664" w14:textId="77777777" w:rsidR="007C7879" w:rsidRPr="00931B14" w:rsidRDefault="007C7879" w:rsidP="007C7879"/>
        </w:tc>
        <w:tc>
          <w:tcPr>
            <w:tcW w:w="995" w:type="dxa"/>
            <w:gridSpan w:val="2"/>
            <w:vMerge/>
            <w:tcBorders>
              <w:top w:val="nil"/>
              <w:left w:val="nil"/>
              <w:bottom w:val="single" w:sz="4" w:space="0" w:color="auto"/>
              <w:right w:val="single" w:sz="4" w:space="0" w:color="auto"/>
            </w:tcBorders>
            <w:vAlign w:val="center"/>
            <w:hideMark/>
          </w:tcPr>
          <w:p w14:paraId="3E007C26" w14:textId="77777777" w:rsidR="007C7879" w:rsidRPr="00931B14" w:rsidRDefault="007C7879" w:rsidP="007C7879"/>
        </w:tc>
        <w:tc>
          <w:tcPr>
            <w:tcW w:w="992" w:type="dxa"/>
            <w:gridSpan w:val="3"/>
            <w:vMerge/>
            <w:tcBorders>
              <w:top w:val="nil"/>
              <w:left w:val="nil"/>
              <w:bottom w:val="single" w:sz="4" w:space="0" w:color="auto"/>
              <w:right w:val="single" w:sz="4" w:space="0" w:color="auto"/>
            </w:tcBorders>
            <w:vAlign w:val="center"/>
            <w:hideMark/>
          </w:tcPr>
          <w:p w14:paraId="33A7A522" w14:textId="77777777" w:rsidR="007C7879" w:rsidRPr="00931B14" w:rsidRDefault="007C7879" w:rsidP="007C7879"/>
        </w:tc>
        <w:tc>
          <w:tcPr>
            <w:tcW w:w="1263" w:type="dxa"/>
            <w:vMerge/>
            <w:tcBorders>
              <w:top w:val="nil"/>
              <w:left w:val="single" w:sz="4" w:space="0" w:color="auto"/>
              <w:bottom w:val="single" w:sz="4" w:space="0" w:color="000000"/>
              <w:right w:val="single" w:sz="4" w:space="0" w:color="auto"/>
            </w:tcBorders>
            <w:vAlign w:val="center"/>
            <w:hideMark/>
          </w:tcPr>
          <w:p w14:paraId="4176CF56" w14:textId="77777777" w:rsidR="007C7879" w:rsidRPr="00931B14" w:rsidRDefault="007C7879" w:rsidP="007C7879"/>
        </w:tc>
      </w:tr>
      <w:tr w:rsidR="007C7879" w:rsidRPr="00931B14" w14:paraId="67FEDA4E" w14:textId="77777777" w:rsidTr="00644D4E">
        <w:trPr>
          <w:trHeight w:val="20"/>
        </w:trPr>
        <w:tc>
          <w:tcPr>
            <w:tcW w:w="598" w:type="dxa"/>
            <w:gridSpan w:val="2"/>
            <w:tcBorders>
              <w:top w:val="nil"/>
              <w:left w:val="single" w:sz="4" w:space="0" w:color="auto"/>
              <w:bottom w:val="nil"/>
              <w:right w:val="single" w:sz="4" w:space="0" w:color="auto"/>
            </w:tcBorders>
            <w:shd w:val="clear" w:color="auto" w:fill="auto"/>
            <w:hideMark/>
          </w:tcPr>
          <w:p w14:paraId="51937E52" w14:textId="77777777" w:rsidR="007C7879" w:rsidRPr="00931B14" w:rsidRDefault="007C7879" w:rsidP="007C7879">
            <w:pPr>
              <w:jc w:val="center"/>
            </w:pPr>
            <w:r w:rsidRPr="00931B14">
              <w:t>11</w:t>
            </w:r>
          </w:p>
        </w:tc>
        <w:tc>
          <w:tcPr>
            <w:tcW w:w="195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261EDD4" w14:textId="77777777" w:rsidR="007C7879" w:rsidRPr="00931B14" w:rsidRDefault="007C7879" w:rsidP="007C7879">
            <w:r w:rsidRPr="00931B14">
              <w:t>Бани</w:t>
            </w:r>
          </w:p>
        </w:tc>
        <w:tc>
          <w:tcPr>
            <w:tcW w:w="1251" w:type="dxa"/>
            <w:gridSpan w:val="2"/>
            <w:vMerge w:val="restart"/>
            <w:tcBorders>
              <w:top w:val="nil"/>
              <w:left w:val="single" w:sz="4" w:space="0" w:color="auto"/>
              <w:bottom w:val="single" w:sz="4" w:space="0" w:color="auto"/>
              <w:right w:val="single" w:sz="4" w:space="0" w:color="auto"/>
            </w:tcBorders>
            <w:shd w:val="clear" w:color="auto" w:fill="auto"/>
            <w:hideMark/>
          </w:tcPr>
          <w:p w14:paraId="21ED8FEC" w14:textId="77777777" w:rsidR="007C7879" w:rsidRPr="00931B14" w:rsidRDefault="007C7879" w:rsidP="007C7879">
            <w:r w:rsidRPr="00931B14">
              <w:t>место</w:t>
            </w:r>
          </w:p>
        </w:tc>
        <w:tc>
          <w:tcPr>
            <w:tcW w:w="1248" w:type="dxa"/>
            <w:gridSpan w:val="3"/>
            <w:tcBorders>
              <w:top w:val="nil"/>
              <w:left w:val="nil"/>
              <w:bottom w:val="nil"/>
              <w:right w:val="single" w:sz="4" w:space="0" w:color="auto"/>
            </w:tcBorders>
            <w:shd w:val="clear" w:color="auto" w:fill="auto"/>
            <w:vAlign w:val="center"/>
            <w:hideMark/>
          </w:tcPr>
          <w:p w14:paraId="31B7032A" w14:textId="77777777" w:rsidR="007C7879" w:rsidRPr="00931B14" w:rsidRDefault="007C7879" w:rsidP="007C7879">
            <w:pPr>
              <w:jc w:val="center"/>
            </w:pPr>
            <w:r w:rsidRPr="00931B14">
              <w:t>7</w:t>
            </w:r>
          </w:p>
        </w:tc>
        <w:tc>
          <w:tcPr>
            <w:tcW w:w="1480" w:type="dxa"/>
            <w:gridSpan w:val="3"/>
            <w:vMerge w:val="restart"/>
            <w:tcBorders>
              <w:top w:val="nil"/>
              <w:left w:val="nil"/>
              <w:bottom w:val="single" w:sz="4" w:space="0" w:color="auto"/>
              <w:right w:val="single" w:sz="4" w:space="0" w:color="auto"/>
            </w:tcBorders>
            <w:shd w:val="clear" w:color="auto" w:fill="auto"/>
            <w:vAlign w:val="center"/>
            <w:hideMark/>
          </w:tcPr>
          <w:p w14:paraId="55011F19" w14:textId="77777777" w:rsidR="007C7879" w:rsidRPr="00931B14" w:rsidRDefault="007C7879" w:rsidP="007C7879">
            <w:pPr>
              <w:jc w:val="center"/>
            </w:pPr>
            <w:r w:rsidRPr="00931B14">
              <w:t>2</w:t>
            </w:r>
          </w:p>
        </w:tc>
        <w:tc>
          <w:tcPr>
            <w:tcW w:w="995" w:type="dxa"/>
            <w:gridSpan w:val="2"/>
            <w:vMerge w:val="restart"/>
            <w:tcBorders>
              <w:top w:val="nil"/>
              <w:left w:val="nil"/>
              <w:bottom w:val="single" w:sz="4" w:space="0" w:color="auto"/>
              <w:right w:val="single" w:sz="4" w:space="0" w:color="auto"/>
            </w:tcBorders>
            <w:shd w:val="clear" w:color="auto" w:fill="auto"/>
            <w:vAlign w:val="center"/>
            <w:hideMark/>
          </w:tcPr>
          <w:p w14:paraId="2712EECE" w14:textId="77777777" w:rsidR="007C7879" w:rsidRPr="00931B14" w:rsidRDefault="007C7879" w:rsidP="007C7879">
            <w:pPr>
              <w:jc w:val="center"/>
            </w:pPr>
            <w:r w:rsidRPr="00931B14">
              <w:t>0</w:t>
            </w:r>
          </w:p>
        </w:tc>
        <w:tc>
          <w:tcPr>
            <w:tcW w:w="992" w:type="dxa"/>
            <w:gridSpan w:val="3"/>
            <w:vMerge w:val="restart"/>
            <w:tcBorders>
              <w:top w:val="nil"/>
              <w:left w:val="nil"/>
              <w:bottom w:val="single" w:sz="4" w:space="0" w:color="auto"/>
              <w:right w:val="single" w:sz="4" w:space="0" w:color="auto"/>
            </w:tcBorders>
            <w:shd w:val="clear" w:color="auto" w:fill="auto"/>
            <w:vAlign w:val="center"/>
            <w:hideMark/>
          </w:tcPr>
          <w:p w14:paraId="1C601DD2" w14:textId="77777777" w:rsidR="007C7879" w:rsidRPr="00931B14" w:rsidRDefault="007C7879" w:rsidP="007C7879">
            <w:pPr>
              <w:jc w:val="center"/>
            </w:pPr>
            <w:r w:rsidRPr="00931B14">
              <w:t>2</w:t>
            </w:r>
          </w:p>
        </w:tc>
        <w:tc>
          <w:tcPr>
            <w:tcW w:w="1263" w:type="dxa"/>
            <w:vMerge w:val="restart"/>
            <w:tcBorders>
              <w:top w:val="nil"/>
              <w:left w:val="single" w:sz="4" w:space="0" w:color="auto"/>
              <w:bottom w:val="single" w:sz="4" w:space="0" w:color="000000"/>
              <w:right w:val="single" w:sz="4" w:space="0" w:color="auto"/>
            </w:tcBorders>
            <w:shd w:val="clear" w:color="auto" w:fill="auto"/>
            <w:vAlign w:val="center"/>
            <w:hideMark/>
          </w:tcPr>
          <w:p w14:paraId="2E64B19F" w14:textId="77777777" w:rsidR="007C7879" w:rsidRPr="00931B14" w:rsidRDefault="007C7879" w:rsidP="007C7879">
            <w:pPr>
              <w:jc w:val="center"/>
            </w:pPr>
            <w:r w:rsidRPr="00931B14">
              <w:t> </w:t>
            </w:r>
          </w:p>
        </w:tc>
      </w:tr>
      <w:tr w:rsidR="007C7879" w:rsidRPr="00931B14" w14:paraId="5A07B4C0" w14:textId="77777777" w:rsidTr="00644D4E">
        <w:trPr>
          <w:trHeight w:val="20"/>
        </w:trPr>
        <w:tc>
          <w:tcPr>
            <w:tcW w:w="598" w:type="dxa"/>
            <w:gridSpan w:val="2"/>
            <w:tcBorders>
              <w:top w:val="nil"/>
              <w:left w:val="single" w:sz="4" w:space="0" w:color="auto"/>
              <w:bottom w:val="single" w:sz="4" w:space="0" w:color="auto"/>
              <w:right w:val="single" w:sz="4" w:space="0" w:color="auto"/>
            </w:tcBorders>
            <w:shd w:val="clear" w:color="auto" w:fill="auto"/>
            <w:hideMark/>
          </w:tcPr>
          <w:p w14:paraId="3709CF5C" w14:textId="77777777" w:rsidR="007C7879" w:rsidRPr="00931B14" w:rsidRDefault="007C7879" w:rsidP="007C7879">
            <w:pPr>
              <w:jc w:val="center"/>
            </w:pPr>
            <w:r w:rsidRPr="00931B14">
              <w:t> </w:t>
            </w:r>
          </w:p>
        </w:tc>
        <w:tc>
          <w:tcPr>
            <w:tcW w:w="1954" w:type="dxa"/>
            <w:vMerge/>
            <w:tcBorders>
              <w:top w:val="single" w:sz="4" w:space="0" w:color="auto"/>
              <w:left w:val="single" w:sz="4" w:space="0" w:color="auto"/>
              <w:bottom w:val="single" w:sz="4" w:space="0" w:color="auto"/>
              <w:right w:val="single" w:sz="4" w:space="0" w:color="auto"/>
            </w:tcBorders>
            <w:vAlign w:val="center"/>
            <w:hideMark/>
          </w:tcPr>
          <w:p w14:paraId="0E64BAEA" w14:textId="77777777" w:rsidR="007C7879" w:rsidRPr="00931B14" w:rsidRDefault="007C7879" w:rsidP="007C7879"/>
        </w:tc>
        <w:tc>
          <w:tcPr>
            <w:tcW w:w="1251" w:type="dxa"/>
            <w:gridSpan w:val="2"/>
            <w:vMerge/>
            <w:tcBorders>
              <w:top w:val="nil"/>
              <w:left w:val="single" w:sz="4" w:space="0" w:color="auto"/>
              <w:bottom w:val="single" w:sz="4" w:space="0" w:color="auto"/>
              <w:right w:val="single" w:sz="4" w:space="0" w:color="auto"/>
            </w:tcBorders>
            <w:vAlign w:val="center"/>
            <w:hideMark/>
          </w:tcPr>
          <w:p w14:paraId="49636937" w14:textId="77777777" w:rsidR="007C7879" w:rsidRPr="00931B14" w:rsidRDefault="007C7879" w:rsidP="007C7879"/>
        </w:tc>
        <w:tc>
          <w:tcPr>
            <w:tcW w:w="1248" w:type="dxa"/>
            <w:gridSpan w:val="3"/>
            <w:tcBorders>
              <w:top w:val="nil"/>
              <w:left w:val="nil"/>
              <w:bottom w:val="single" w:sz="4" w:space="0" w:color="auto"/>
              <w:right w:val="single" w:sz="4" w:space="0" w:color="auto"/>
            </w:tcBorders>
            <w:shd w:val="clear" w:color="auto" w:fill="auto"/>
            <w:vAlign w:val="center"/>
            <w:hideMark/>
          </w:tcPr>
          <w:p w14:paraId="05C84464" w14:textId="77777777" w:rsidR="007C7879" w:rsidRPr="00931B14" w:rsidRDefault="007C7879" w:rsidP="007C7879">
            <w:pPr>
              <w:jc w:val="center"/>
            </w:pPr>
            <w:r w:rsidRPr="00931B14">
              <w:t xml:space="preserve">на 1тыс. </w:t>
            </w:r>
            <w:r w:rsidRPr="00931B14">
              <w:lastRenderedPageBreak/>
              <w:t>чел.</w:t>
            </w:r>
          </w:p>
        </w:tc>
        <w:tc>
          <w:tcPr>
            <w:tcW w:w="1480" w:type="dxa"/>
            <w:gridSpan w:val="3"/>
            <w:vMerge/>
            <w:tcBorders>
              <w:top w:val="nil"/>
              <w:left w:val="nil"/>
              <w:bottom w:val="single" w:sz="4" w:space="0" w:color="auto"/>
              <w:right w:val="single" w:sz="4" w:space="0" w:color="auto"/>
            </w:tcBorders>
            <w:vAlign w:val="center"/>
            <w:hideMark/>
          </w:tcPr>
          <w:p w14:paraId="6EF468E5" w14:textId="77777777" w:rsidR="007C7879" w:rsidRPr="00931B14" w:rsidRDefault="007C7879" w:rsidP="007C7879"/>
        </w:tc>
        <w:tc>
          <w:tcPr>
            <w:tcW w:w="995" w:type="dxa"/>
            <w:gridSpan w:val="2"/>
            <w:vMerge/>
            <w:tcBorders>
              <w:top w:val="nil"/>
              <w:left w:val="nil"/>
              <w:bottom w:val="single" w:sz="4" w:space="0" w:color="auto"/>
              <w:right w:val="single" w:sz="4" w:space="0" w:color="auto"/>
            </w:tcBorders>
            <w:vAlign w:val="center"/>
            <w:hideMark/>
          </w:tcPr>
          <w:p w14:paraId="31691EB7" w14:textId="77777777" w:rsidR="007C7879" w:rsidRPr="00931B14" w:rsidRDefault="007C7879" w:rsidP="007C7879"/>
        </w:tc>
        <w:tc>
          <w:tcPr>
            <w:tcW w:w="992" w:type="dxa"/>
            <w:gridSpan w:val="3"/>
            <w:vMerge/>
            <w:tcBorders>
              <w:top w:val="nil"/>
              <w:left w:val="nil"/>
              <w:bottom w:val="single" w:sz="4" w:space="0" w:color="auto"/>
              <w:right w:val="single" w:sz="4" w:space="0" w:color="auto"/>
            </w:tcBorders>
            <w:vAlign w:val="center"/>
            <w:hideMark/>
          </w:tcPr>
          <w:p w14:paraId="28CC2055" w14:textId="77777777" w:rsidR="007C7879" w:rsidRPr="00931B14" w:rsidRDefault="007C7879" w:rsidP="007C7879"/>
        </w:tc>
        <w:tc>
          <w:tcPr>
            <w:tcW w:w="1263" w:type="dxa"/>
            <w:vMerge/>
            <w:tcBorders>
              <w:top w:val="nil"/>
              <w:left w:val="single" w:sz="4" w:space="0" w:color="auto"/>
              <w:bottom w:val="single" w:sz="4" w:space="0" w:color="000000"/>
              <w:right w:val="single" w:sz="4" w:space="0" w:color="auto"/>
            </w:tcBorders>
            <w:vAlign w:val="center"/>
            <w:hideMark/>
          </w:tcPr>
          <w:p w14:paraId="3A012C27" w14:textId="77777777" w:rsidR="007C7879" w:rsidRPr="00931B14" w:rsidRDefault="007C7879" w:rsidP="007C7879"/>
        </w:tc>
      </w:tr>
      <w:tr w:rsidR="007C7879" w:rsidRPr="00931B14" w14:paraId="3A6C6ECC" w14:textId="77777777" w:rsidTr="00644D4E">
        <w:trPr>
          <w:trHeight w:val="20"/>
        </w:trPr>
        <w:tc>
          <w:tcPr>
            <w:tcW w:w="598" w:type="dxa"/>
            <w:gridSpan w:val="2"/>
            <w:tcBorders>
              <w:top w:val="nil"/>
              <w:left w:val="single" w:sz="4" w:space="0" w:color="auto"/>
              <w:bottom w:val="nil"/>
              <w:right w:val="single" w:sz="4" w:space="0" w:color="auto"/>
            </w:tcBorders>
            <w:shd w:val="clear" w:color="auto" w:fill="auto"/>
            <w:hideMark/>
          </w:tcPr>
          <w:p w14:paraId="74AE08C2" w14:textId="77777777" w:rsidR="007C7879" w:rsidRPr="00931B14" w:rsidRDefault="007C7879" w:rsidP="007C7879">
            <w:pPr>
              <w:jc w:val="center"/>
            </w:pPr>
            <w:r w:rsidRPr="00931B14">
              <w:t>12</w:t>
            </w:r>
          </w:p>
        </w:tc>
        <w:tc>
          <w:tcPr>
            <w:tcW w:w="195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392E09A" w14:textId="77777777" w:rsidR="007C7879" w:rsidRPr="00931B14" w:rsidRDefault="007C7879" w:rsidP="007C7879">
            <w:r w:rsidRPr="00931B14">
              <w:t>Отделение связи</w:t>
            </w:r>
          </w:p>
        </w:tc>
        <w:tc>
          <w:tcPr>
            <w:tcW w:w="1251" w:type="dxa"/>
            <w:gridSpan w:val="2"/>
            <w:vMerge w:val="restart"/>
            <w:tcBorders>
              <w:top w:val="nil"/>
              <w:left w:val="single" w:sz="4" w:space="0" w:color="auto"/>
              <w:bottom w:val="single" w:sz="4" w:space="0" w:color="auto"/>
              <w:right w:val="nil"/>
            </w:tcBorders>
            <w:shd w:val="clear" w:color="auto" w:fill="auto"/>
            <w:hideMark/>
          </w:tcPr>
          <w:p w14:paraId="44BF63F7" w14:textId="77777777" w:rsidR="007C7879" w:rsidRPr="00931B14" w:rsidRDefault="007C7879" w:rsidP="007C7879">
            <w:r w:rsidRPr="00931B14">
              <w:t>операцион. место</w:t>
            </w:r>
          </w:p>
        </w:tc>
        <w:tc>
          <w:tcPr>
            <w:tcW w:w="1248" w:type="dxa"/>
            <w:gridSpan w:val="3"/>
            <w:tcBorders>
              <w:top w:val="nil"/>
              <w:left w:val="single" w:sz="4" w:space="0" w:color="auto"/>
              <w:bottom w:val="nil"/>
              <w:right w:val="single" w:sz="4" w:space="0" w:color="auto"/>
            </w:tcBorders>
            <w:shd w:val="clear" w:color="auto" w:fill="auto"/>
            <w:vAlign w:val="center"/>
            <w:hideMark/>
          </w:tcPr>
          <w:p w14:paraId="7D6AC368" w14:textId="77777777" w:rsidR="007C7879" w:rsidRPr="00931B14" w:rsidRDefault="007C7879" w:rsidP="007C7879">
            <w:pPr>
              <w:jc w:val="center"/>
            </w:pPr>
          </w:p>
        </w:tc>
        <w:tc>
          <w:tcPr>
            <w:tcW w:w="1480" w:type="dxa"/>
            <w:gridSpan w:val="3"/>
            <w:vMerge w:val="restart"/>
            <w:tcBorders>
              <w:top w:val="nil"/>
              <w:left w:val="nil"/>
              <w:bottom w:val="single" w:sz="4" w:space="0" w:color="auto"/>
              <w:right w:val="single" w:sz="4" w:space="0" w:color="auto"/>
            </w:tcBorders>
            <w:shd w:val="clear" w:color="auto" w:fill="auto"/>
            <w:vAlign w:val="center"/>
            <w:hideMark/>
          </w:tcPr>
          <w:p w14:paraId="03D77455" w14:textId="77777777" w:rsidR="007C7879" w:rsidRPr="00931B14" w:rsidRDefault="00F131F2" w:rsidP="007C7879">
            <w:pPr>
              <w:jc w:val="center"/>
            </w:pPr>
            <w:r>
              <w:t>-</w:t>
            </w:r>
          </w:p>
        </w:tc>
        <w:tc>
          <w:tcPr>
            <w:tcW w:w="995" w:type="dxa"/>
            <w:gridSpan w:val="2"/>
            <w:vMerge w:val="restart"/>
            <w:tcBorders>
              <w:top w:val="nil"/>
              <w:left w:val="nil"/>
              <w:bottom w:val="single" w:sz="4" w:space="0" w:color="auto"/>
              <w:right w:val="single" w:sz="4" w:space="0" w:color="auto"/>
            </w:tcBorders>
            <w:shd w:val="clear" w:color="auto" w:fill="auto"/>
            <w:vAlign w:val="center"/>
            <w:hideMark/>
          </w:tcPr>
          <w:p w14:paraId="7B96849E" w14:textId="77777777" w:rsidR="007C7879" w:rsidRPr="00931B14" w:rsidRDefault="007C7879" w:rsidP="007C7879">
            <w:pPr>
              <w:jc w:val="center"/>
            </w:pPr>
            <w:r w:rsidRPr="00931B14">
              <w:t>0</w:t>
            </w:r>
          </w:p>
        </w:tc>
        <w:tc>
          <w:tcPr>
            <w:tcW w:w="992" w:type="dxa"/>
            <w:gridSpan w:val="3"/>
            <w:vMerge w:val="restart"/>
            <w:tcBorders>
              <w:top w:val="nil"/>
              <w:left w:val="nil"/>
              <w:bottom w:val="single" w:sz="4" w:space="0" w:color="auto"/>
              <w:right w:val="single" w:sz="4" w:space="0" w:color="auto"/>
            </w:tcBorders>
            <w:shd w:val="clear" w:color="auto" w:fill="auto"/>
            <w:vAlign w:val="center"/>
            <w:hideMark/>
          </w:tcPr>
          <w:p w14:paraId="586A93E3" w14:textId="77777777" w:rsidR="007C7879" w:rsidRPr="00931B14" w:rsidRDefault="00F131F2" w:rsidP="007C7879">
            <w:pPr>
              <w:jc w:val="center"/>
            </w:pPr>
            <w:r>
              <w:t>-</w:t>
            </w:r>
          </w:p>
        </w:tc>
        <w:tc>
          <w:tcPr>
            <w:tcW w:w="1263" w:type="dxa"/>
            <w:vMerge w:val="restart"/>
            <w:tcBorders>
              <w:top w:val="nil"/>
              <w:left w:val="single" w:sz="4" w:space="0" w:color="auto"/>
              <w:bottom w:val="single" w:sz="4" w:space="0" w:color="000000"/>
              <w:right w:val="single" w:sz="4" w:space="0" w:color="auto"/>
            </w:tcBorders>
            <w:shd w:val="clear" w:color="auto" w:fill="auto"/>
            <w:vAlign w:val="center"/>
            <w:hideMark/>
          </w:tcPr>
          <w:p w14:paraId="0BB85A4A" w14:textId="77777777" w:rsidR="007C7879" w:rsidRPr="00931B14" w:rsidRDefault="007C7879" w:rsidP="007C7879">
            <w:pPr>
              <w:jc w:val="center"/>
            </w:pPr>
            <w:r w:rsidRPr="00931B14">
              <w:t> </w:t>
            </w:r>
          </w:p>
        </w:tc>
      </w:tr>
      <w:tr w:rsidR="007C7879" w:rsidRPr="00931B14" w14:paraId="5D7CFB7E" w14:textId="77777777" w:rsidTr="00644D4E">
        <w:trPr>
          <w:trHeight w:val="20"/>
        </w:trPr>
        <w:tc>
          <w:tcPr>
            <w:tcW w:w="598" w:type="dxa"/>
            <w:gridSpan w:val="2"/>
            <w:tcBorders>
              <w:top w:val="nil"/>
              <w:left w:val="single" w:sz="4" w:space="0" w:color="auto"/>
              <w:bottom w:val="single" w:sz="4" w:space="0" w:color="auto"/>
              <w:right w:val="single" w:sz="4" w:space="0" w:color="auto"/>
            </w:tcBorders>
            <w:shd w:val="clear" w:color="auto" w:fill="auto"/>
            <w:hideMark/>
          </w:tcPr>
          <w:p w14:paraId="6CE35E80" w14:textId="77777777" w:rsidR="007C7879" w:rsidRPr="00931B14" w:rsidRDefault="007C7879" w:rsidP="007C7879">
            <w:pPr>
              <w:jc w:val="center"/>
            </w:pPr>
            <w:r w:rsidRPr="00931B14">
              <w:t> </w:t>
            </w:r>
          </w:p>
        </w:tc>
        <w:tc>
          <w:tcPr>
            <w:tcW w:w="1954" w:type="dxa"/>
            <w:vMerge/>
            <w:tcBorders>
              <w:top w:val="single" w:sz="4" w:space="0" w:color="auto"/>
              <w:left w:val="single" w:sz="4" w:space="0" w:color="auto"/>
              <w:bottom w:val="single" w:sz="4" w:space="0" w:color="auto"/>
              <w:right w:val="single" w:sz="4" w:space="0" w:color="auto"/>
            </w:tcBorders>
            <w:vAlign w:val="center"/>
            <w:hideMark/>
          </w:tcPr>
          <w:p w14:paraId="69AD3EE5" w14:textId="77777777" w:rsidR="007C7879" w:rsidRPr="00931B14" w:rsidRDefault="007C7879" w:rsidP="007C7879"/>
        </w:tc>
        <w:tc>
          <w:tcPr>
            <w:tcW w:w="1251" w:type="dxa"/>
            <w:gridSpan w:val="2"/>
            <w:vMerge/>
            <w:tcBorders>
              <w:top w:val="nil"/>
              <w:left w:val="single" w:sz="4" w:space="0" w:color="auto"/>
              <w:bottom w:val="single" w:sz="4" w:space="0" w:color="auto"/>
              <w:right w:val="nil"/>
            </w:tcBorders>
            <w:vAlign w:val="center"/>
            <w:hideMark/>
          </w:tcPr>
          <w:p w14:paraId="3652D4B2" w14:textId="77777777" w:rsidR="007C7879" w:rsidRPr="00931B14" w:rsidRDefault="007C7879" w:rsidP="007C7879"/>
        </w:tc>
        <w:tc>
          <w:tcPr>
            <w:tcW w:w="1248" w:type="dxa"/>
            <w:gridSpan w:val="3"/>
            <w:tcBorders>
              <w:top w:val="nil"/>
              <w:left w:val="single" w:sz="4" w:space="0" w:color="auto"/>
              <w:bottom w:val="single" w:sz="4" w:space="0" w:color="auto"/>
              <w:right w:val="single" w:sz="4" w:space="0" w:color="auto"/>
            </w:tcBorders>
            <w:shd w:val="clear" w:color="auto" w:fill="auto"/>
            <w:vAlign w:val="center"/>
            <w:hideMark/>
          </w:tcPr>
          <w:p w14:paraId="22B69405" w14:textId="77777777" w:rsidR="007C7879" w:rsidRPr="00931B14" w:rsidRDefault="00F131F2" w:rsidP="007C7879">
            <w:pPr>
              <w:jc w:val="center"/>
            </w:pPr>
            <w:r w:rsidRPr="00F131F2">
              <w:t>принимается по нормам и правилам министерств связи РФ</w:t>
            </w:r>
          </w:p>
        </w:tc>
        <w:tc>
          <w:tcPr>
            <w:tcW w:w="1480" w:type="dxa"/>
            <w:gridSpan w:val="3"/>
            <w:vMerge/>
            <w:tcBorders>
              <w:top w:val="nil"/>
              <w:left w:val="nil"/>
              <w:bottom w:val="single" w:sz="4" w:space="0" w:color="auto"/>
              <w:right w:val="single" w:sz="4" w:space="0" w:color="auto"/>
            </w:tcBorders>
            <w:vAlign w:val="center"/>
            <w:hideMark/>
          </w:tcPr>
          <w:p w14:paraId="5159581C" w14:textId="77777777" w:rsidR="007C7879" w:rsidRPr="00931B14" w:rsidRDefault="007C7879" w:rsidP="007C7879"/>
        </w:tc>
        <w:tc>
          <w:tcPr>
            <w:tcW w:w="995" w:type="dxa"/>
            <w:gridSpan w:val="2"/>
            <w:vMerge/>
            <w:tcBorders>
              <w:top w:val="nil"/>
              <w:left w:val="nil"/>
              <w:bottom w:val="single" w:sz="4" w:space="0" w:color="auto"/>
              <w:right w:val="single" w:sz="4" w:space="0" w:color="auto"/>
            </w:tcBorders>
            <w:vAlign w:val="center"/>
            <w:hideMark/>
          </w:tcPr>
          <w:p w14:paraId="6B961145" w14:textId="77777777" w:rsidR="007C7879" w:rsidRPr="00931B14" w:rsidRDefault="007C7879" w:rsidP="007C7879"/>
        </w:tc>
        <w:tc>
          <w:tcPr>
            <w:tcW w:w="992" w:type="dxa"/>
            <w:gridSpan w:val="3"/>
            <w:vMerge/>
            <w:tcBorders>
              <w:top w:val="nil"/>
              <w:left w:val="nil"/>
              <w:bottom w:val="single" w:sz="4" w:space="0" w:color="auto"/>
              <w:right w:val="single" w:sz="4" w:space="0" w:color="auto"/>
            </w:tcBorders>
            <w:vAlign w:val="center"/>
            <w:hideMark/>
          </w:tcPr>
          <w:p w14:paraId="772181DE" w14:textId="77777777" w:rsidR="007C7879" w:rsidRPr="00931B14" w:rsidRDefault="007C7879" w:rsidP="007C7879"/>
        </w:tc>
        <w:tc>
          <w:tcPr>
            <w:tcW w:w="1263" w:type="dxa"/>
            <w:vMerge/>
            <w:tcBorders>
              <w:top w:val="nil"/>
              <w:left w:val="single" w:sz="4" w:space="0" w:color="auto"/>
              <w:bottom w:val="single" w:sz="4" w:space="0" w:color="000000"/>
              <w:right w:val="single" w:sz="4" w:space="0" w:color="auto"/>
            </w:tcBorders>
            <w:vAlign w:val="center"/>
            <w:hideMark/>
          </w:tcPr>
          <w:p w14:paraId="5B8020F3" w14:textId="77777777" w:rsidR="007C7879" w:rsidRPr="00931B14" w:rsidRDefault="007C7879" w:rsidP="007C7879"/>
        </w:tc>
      </w:tr>
      <w:tr w:rsidR="007C7879" w:rsidRPr="00931B14" w14:paraId="4136BBA7" w14:textId="77777777" w:rsidTr="00644D4E">
        <w:trPr>
          <w:trHeight w:val="20"/>
        </w:trPr>
        <w:tc>
          <w:tcPr>
            <w:tcW w:w="598" w:type="dxa"/>
            <w:gridSpan w:val="2"/>
            <w:tcBorders>
              <w:top w:val="nil"/>
              <w:left w:val="single" w:sz="4" w:space="0" w:color="auto"/>
              <w:bottom w:val="nil"/>
              <w:right w:val="single" w:sz="4" w:space="0" w:color="auto"/>
            </w:tcBorders>
            <w:shd w:val="clear" w:color="auto" w:fill="auto"/>
            <w:hideMark/>
          </w:tcPr>
          <w:p w14:paraId="1EC8FC39" w14:textId="77777777" w:rsidR="007C7879" w:rsidRPr="00931B14" w:rsidRDefault="007C7879" w:rsidP="007C7879">
            <w:pPr>
              <w:jc w:val="center"/>
            </w:pPr>
            <w:r w:rsidRPr="00931B14">
              <w:t>13</w:t>
            </w:r>
          </w:p>
        </w:tc>
        <w:tc>
          <w:tcPr>
            <w:tcW w:w="195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F80DC51" w14:textId="77777777" w:rsidR="007C7879" w:rsidRPr="00931B14" w:rsidRDefault="007C7879" w:rsidP="007C7879">
            <w:r w:rsidRPr="00931B14">
              <w:t>Кладбище традиционного захоронения</w:t>
            </w:r>
          </w:p>
        </w:tc>
        <w:tc>
          <w:tcPr>
            <w:tcW w:w="1251" w:type="dxa"/>
            <w:gridSpan w:val="2"/>
            <w:vMerge w:val="restart"/>
            <w:tcBorders>
              <w:top w:val="nil"/>
              <w:left w:val="single" w:sz="4" w:space="0" w:color="auto"/>
              <w:bottom w:val="single" w:sz="4" w:space="0" w:color="auto"/>
              <w:right w:val="nil"/>
            </w:tcBorders>
            <w:shd w:val="clear" w:color="auto" w:fill="auto"/>
            <w:hideMark/>
          </w:tcPr>
          <w:p w14:paraId="2D90DF73" w14:textId="77777777" w:rsidR="007C7879" w:rsidRPr="00931B14" w:rsidRDefault="007C7879" w:rsidP="007C7879">
            <w:r w:rsidRPr="00931B14">
              <w:t>га</w:t>
            </w:r>
          </w:p>
        </w:tc>
        <w:tc>
          <w:tcPr>
            <w:tcW w:w="1248" w:type="dxa"/>
            <w:gridSpan w:val="3"/>
            <w:tcBorders>
              <w:top w:val="nil"/>
              <w:left w:val="single" w:sz="4" w:space="0" w:color="auto"/>
              <w:bottom w:val="nil"/>
              <w:right w:val="single" w:sz="4" w:space="0" w:color="auto"/>
            </w:tcBorders>
            <w:shd w:val="clear" w:color="auto" w:fill="auto"/>
            <w:vAlign w:val="center"/>
            <w:hideMark/>
          </w:tcPr>
          <w:p w14:paraId="29D91851" w14:textId="77777777" w:rsidR="007C7879" w:rsidRPr="00931B14" w:rsidRDefault="007C7879" w:rsidP="007C7879">
            <w:pPr>
              <w:jc w:val="center"/>
            </w:pPr>
            <w:r w:rsidRPr="00931B14">
              <w:t>0,24</w:t>
            </w:r>
          </w:p>
        </w:tc>
        <w:tc>
          <w:tcPr>
            <w:tcW w:w="1480" w:type="dxa"/>
            <w:gridSpan w:val="3"/>
            <w:vMerge w:val="restart"/>
            <w:tcBorders>
              <w:top w:val="nil"/>
              <w:left w:val="single" w:sz="4" w:space="0" w:color="auto"/>
              <w:bottom w:val="single" w:sz="4" w:space="0" w:color="auto"/>
              <w:right w:val="single" w:sz="4" w:space="0" w:color="auto"/>
            </w:tcBorders>
            <w:shd w:val="clear" w:color="auto" w:fill="auto"/>
            <w:vAlign w:val="center"/>
            <w:hideMark/>
          </w:tcPr>
          <w:p w14:paraId="0886B797" w14:textId="77777777" w:rsidR="007C7879" w:rsidRPr="00931B14" w:rsidRDefault="007C7879" w:rsidP="007C7879">
            <w:pPr>
              <w:jc w:val="center"/>
            </w:pPr>
            <w:r w:rsidRPr="00931B14">
              <w:t>0,07</w:t>
            </w:r>
          </w:p>
        </w:tc>
        <w:tc>
          <w:tcPr>
            <w:tcW w:w="995" w:type="dxa"/>
            <w:gridSpan w:val="2"/>
            <w:vMerge w:val="restart"/>
            <w:tcBorders>
              <w:top w:val="nil"/>
              <w:left w:val="single" w:sz="4" w:space="0" w:color="auto"/>
              <w:bottom w:val="single" w:sz="4" w:space="0" w:color="000000"/>
              <w:right w:val="single" w:sz="4" w:space="0" w:color="auto"/>
            </w:tcBorders>
            <w:shd w:val="clear" w:color="auto" w:fill="auto"/>
            <w:noWrap/>
            <w:vAlign w:val="bottom"/>
            <w:hideMark/>
          </w:tcPr>
          <w:p w14:paraId="333DDF5E" w14:textId="77777777" w:rsidR="007C7879" w:rsidRPr="00931B14" w:rsidRDefault="007C7879" w:rsidP="007C7879">
            <w:pPr>
              <w:jc w:val="center"/>
            </w:pPr>
            <w:r w:rsidRPr="00931B14">
              <w:t> </w:t>
            </w:r>
            <w:r w:rsidR="00AF01DB">
              <w:t>-</w:t>
            </w:r>
          </w:p>
        </w:tc>
        <w:tc>
          <w:tcPr>
            <w:tcW w:w="992" w:type="dxa"/>
            <w:gridSpan w:val="3"/>
            <w:vMerge w:val="restart"/>
            <w:tcBorders>
              <w:top w:val="nil"/>
              <w:left w:val="single" w:sz="4" w:space="0" w:color="auto"/>
              <w:bottom w:val="single" w:sz="4" w:space="0" w:color="auto"/>
              <w:right w:val="single" w:sz="4" w:space="0" w:color="auto"/>
            </w:tcBorders>
            <w:shd w:val="clear" w:color="auto" w:fill="auto"/>
            <w:vAlign w:val="center"/>
            <w:hideMark/>
          </w:tcPr>
          <w:p w14:paraId="67AEE5DF" w14:textId="77777777" w:rsidR="007C7879" w:rsidRPr="00931B14" w:rsidRDefault="007C7879" w:rsidP="007C7879">
            <w:pPr>
              <w:jc w:val="center"/>
            </w:pPr>
            <w:r w:rsidRPr="00931B14">
              <w:t>0,07</w:t>
            </w:r>
          </w:p>
        </w:tc>
        <w:tc>
          <w:tcPr>
            <w:tcW w:w="1263" w:type="dxa"/>
            <w:vMerge w:val="restart"/>
            <w:tcBorders>
              <w:top w:val="nil"/>
              <w:left w:val="single" w:sz="4" w:space="0" w:color="auto"/>
              <w:bottom w:val="single" w:sz="4" w:space="0" w:color="auto"/>
              <w:right w:val="single" w:sz="4" w:space="0" w:color="auto"/>
            </w:tcBorders>
            <w:shd w:val="clear" w:color="auto" w:fill="auto"/>
            <w:vAlign w:val="center"/>
            <w:hideMark/>
          </w:tcPr>
          <w:p w14:paraId="3BB59C37" w14:textId="77777777" w:rsidR="007C7879" w:rsidRPr="00931B14" w:rsidRDefault="007C7879" w:rsidP="007C7879">
            <w:pPr>
              <w:jc w:val="center"/>
            </w:pPr>
            <w:r w:rsidRPr="00931B14">
              <w:t> </w:t>
            </w:r>
          </w:p>
        </w:tc>
      </w:tr>
      <w:tr w:rsidR="007C7879" w:rsidRPr="00931B14" w14:paraId="4F109265" w14:textId="77777777" w:rsidTr="00644D4E">
        <w:trPr>
          <w:trHeight w:val="20"/>
        </w:trPr>
        <w:tc>
          <w:tcPr>
            <w:tcW w:w="598" w:type="dxa"/>
            <w:gridSpan w:val="2"/>
            <w:tcBorders>
              <w:top w:val="nil"/>
              <w:left w:val="single" w:sz="4" w:space="0" w:color="auto"/>
              <w:bottom w:val="single" w:sz="4" w:space="0" w:color="auto"/>
              <w:right w:val="single" w:sz="4" w:space="0" w:color="auto"/>
            </w:tcBorders>
            <w:shd w:val="clear" w:color="auto" w:fill="auto"/>
            <w:hideMark/>
          </w:tcPr>
          <w:p w14:paraId="6BC9CF0E" w14:textId="77777777" w:rsidR="007C7879" w:rsidRPr="00931B14" w:rsidRDefault="007C7879" w:rsidP="007C7879">
            <w:pPr>
              <w:jc w:val="center"/>
            </w:pPr>
            <w:r w:rsidRPr="00931B14">
              <w:t> </w:t>
            </w:r>
          </w:p>
        </w:tc>
        <w:tc>
          <w:tcPr>
            <w:tcW w:w="1954" w:type="dxa"/>
            <w:vMerge/>
            <w:tcBorders>
              <w:top w:val="single" w:sz="4" w:space="0" w:color="auto"/>
              <w:left w:val="single" w:sz="4" w:space="0" w:color="auto"/>
              <w:bottom w:val="single" w:sz="4" w:space="0" w:color="auto"/>
              <w:right w:val="single" w:sz="4" w:space="0" w:color="auto"/>
            </w:tcBorders>
            <w:vAlign w:val="center"/>
            <w:hideMark/>
          </w:tcPr>
          <w:p w14:paraId="381940AD" w14:textId="77777777" w:rsidR="007C7879" w:rsidRPr="00931B14" w:rsidRDefault="007C7879" w:rsidP="007C7879"/>
        </w:tc>
        <w:tc>
          <w:tcPr>
            <w:tcW w:w="1251" w:type="dxa"/>
            <w:gridSpan w:val="2"/>
            <w:vMerge/>
            <w:tcBorders>
              <w:top w:val="nil"/>
              <w:left w:val="single" w:sz="4" w:space="0" w:color="auto"/>
              <w:bottom w:val="single" w:sz="4" w:space="0" w:color="auto"/>
              <w:right w:val="nil"/>
            </w:tcBorders>
            <w:vAlign w:val="center"/>
            <w:hideMark/>
          </w:tcPr>
          <w:p w14:paraId="3BD2F89A" w14:textId="77777777" w:rsidR="007C7879" w:rsidRPr="00931B14" w:rsidRDefault="007C7879" w:rsidP="007C7879"/>
        </w:tc>
        <w:tc>
          <w:tcPr>
            <w:tcW w:w="1248" w:type="dxa"/>
            <w:gridSpan w:val="3"/>
            <w:tcBorders>
              <w:top w:val="nil"/>
              <w:left w:val="single" w:sz="4" w:space="0" w:color="auto"/>
              <w:bottom w:val="single" w:sz="4" w:space="0" w:color="auto"/>
              <w:right w:val="single" w:sz="4" w:space="0" w:color="auto"/>
            </w:tcBorders>
            <w:shd w:val="clear" w:color="auto" w:fill="auto"/>
            <w:vAlign w:val="center"/>
            <w:hideMark/>
          </w:tcPr>
          <w:p w14:paraId="2797F7ED" w14:textId="77777777" w:rsidR="007C7879" w:rsidRPr="00931B14" w:rsidRDefault="007C7879" w:rsidP="007C7879">
            <w:pPr>
              <w:jc w:val="center"/>
            </w:pPr>
            <w:r w:rsidRPr="00931B14">
              <w:t>на 1 тыс. чел</w:t>
            </w:r>
          </w:p>
        </w:tc>
        <w:tc>
          <w:tcPr>
            <w:tcW w:w="1480" w:type="dxa"/>
            <w:gridSpan w:val="3"/>
            <w:vMerge/>
            <w:tcBorders>
              <w:top w:val="nil"/>
              <w:left w:val="single" w:sz="4" w:space="0" w:color="auto"/>
              <w:bottom w:val="single" w:sz="4" w:space="0" w:color="auto"/>
              <w:right w:val="single" w:sz="4" w:space="0" w:color="auto"/>
            </w:tcBorders>
            <w:vAlign w:val="center"/>
            <w:hideMark/>
          </w:tcPr>
          <w:p w14:paraId="0C0EF99F" w14:textId="77777777" w:rsidR="007C7879" w:rsidRPr="00931B14" w:rsidRDefault="007C7879" w:rsidP="007C7879"/>
        </w:tc>
        <w:tc>
          <w:tcPr>
            <w:tcW w:w="995" w:type="dxa"/>
            <w:gridSpan w:val="2"/>
            <w:vMerge/>
            <w:tcBorders>
              <w:top w:val="nil"/>
              <w:left w:val="single" w:sz="4" w:space="0" w:color="auto"/>
              <w:bottom w:val="single" w:sz="4" w:space="0" w:color="000000"/>
              <w:right w:val="single" w:sz="4" w:space="0" w:color="auto"/>
            </w:tcBorders>
            <w:vAlign w:val="center"/>
            <w:hideMark/>
          </w:tcPr>
          <w:p w14:paraId="358AF6EB" w14:textId="77777777" w:rsidR="007C7879" w:rsidRPr="00931B14" w:rsidRDefault="007C7879" w:rsidP="007C7879"/>
        </w:tc>
        <w:tc>
          <w:tcPr>
            <w:tcW w:w="992" w:type="dxa"/>
            <w:gridSpan w:val="3"/>
            <w:vMerge/>
            <w:tcBorders>
              <w:top w:val="nil"/>
              <w:left w:val="single" w:sz="4" w:space="0" w:color="auto"/>
              <w:bottom w:val="single" w:sz="4" w:space="0" w:color="auto"/>
              <w:right w:val="single" w:sz="4" w:space="0" w:color="auto"/>
            </w:tcBorders>
            <w:vAlign w:val="center"/>
            <w:hideMark/>
          </w:tcPr>
          <w:p w14:paraId="2F2F6B04" w14:textId="77777777" w:rsidR="007C7879" w:rsidRPr="00931B14" w:rsidRDefault="007C7879" w:rsidP="007C7879"/>
        </w:tc>
        <w:tc>
          <w:tcPr>
            <w:tcW w:w="1263" w:type="dxa"/>
            <w:vMerge/>
            <w:tcBorders>
              <w:top w:val="nil"/>
              <w:left w:val="single" w:sz="4" w:space="0" w:color="auto"/>
              <w:bottom w:val="single" w:sz="4" w:space="0" w:color="auto"/>
              <w:right w:val="single" w:sz="4" w:space="0" w:color="auto"/>
            </w:tcBorders>
            <w:vAlign w:val="center"/>
            <w:hideMark/>
          </w:tcPr>
          <w:p w14:paraId="49294388" w14:textId="77777777" w:rsidR="007C7879" w:rsidRPr="00931B14" w:rsidRDefault="007C7879" w:rsidP="007C7879"/>
        </w:tc>
      </w:tr>
      <w:tr w:rsidR="007C7879" w:rsidRPr="00931B14" w14:paraId="5846EF3C" w14:textId="77777777" w:rsidTr="004B5E4A">
        <w:trPr>
          <w:trHeight w:val="20"/>
        </w:trPr>
        <w:tc>
          <w:tcPr>
            <w:tcW w:w="9781" w:type="dxa"/>
            <w:gridSpan w:val="17"/>
            <w:tcBorders>
              <w:top w:val="nil"/>
              <w:left w:val="nil"/>
              <w:bottom w:val="nil"/>
              <w:right w:val="nil"/>
            </w:tcBorders>
            <w:shd w:val="clear" w:color="auto" w:fill="auto"/>
            <w:vAlign w:val="center"/>
            <w:hideMark/>
          </w:tcPr>
          <w:p w14:paraId="49CD0C4D" w14:textId="77777777" w:rsidR="007C7879" w:rsidRPr="00931B14" w:rsidRDefault="007C7879" w:rsidP="007C7879">
            <w:pPr>
              <w:jc w:val="center"/>
              <w:rPr>
                <w:b/>
                <w:bCs/>
              </w:rPr>
            </w:pPr>
          </w:p>
          <w:p w14:paraId="5A5DB71E" w14:textId="77777777" w:rsidR="007C7879" w:rsidRPr="00F45A59" w:rsidRDefault="007C7879" w:rsidP="007C7879">
            <w:pPr>
              <w:jc w:val="center"/>
              <w:rPr>
                <w:b/>
                <w:bCs/>
                <w:sz w:val="24"/>
                <w:szCs w:val="24"/>
              </w:rPr>
            </w:pPr>
            <w:r w:rsidRPr="00F45A59">
              <w:rPr>
                <w:b/>
                <w:bCs/>
                <w:sz w:val="24"/>
                <w:szCs w:val="24"/>
              </w:rPr>
              <w:t>Расчёт объектов  обслуживания пос. Запрудный Октябрьского сельского поселения Крыловского района на расчетный срок генерального плана до 2029 года</w:t>
            </w:r>
          </w:p>
        </w:tc>
      </w:tr>
      <w:tr w:rsidR="007C7879" w:rsidRPr="00931B14" w14:paraId="33A1395E" w14:textId="77777777" w:rsidTr="004B5E4A">
        <w:trPr>
          <w:trHeight w:val="20"/>
        </w:trPr>
        <w:tc>
          <w:tcPr>
            <w:tcW w:w="598" w:type="dxa"/>
            <w:gridSpan w:val="2"/>
            <w:tcBorders>
              <w:top w:val="nil"/>
              <w:left w:val="nil"/>
              <w:bottom w:val="nil"/>
              <w:right w:val="nil"/>
            </w:tcBorders>
            <w:shd w:val="clear" w:color="auto" w:fill="auto"/>
            <w:noWrap/>
            <w:vAlign w:val="bottom"/>
            <w:hideMark/>
          </w:tcPr>
          <w:p w14:paraId="3454BBDF" w14:textId="77777777" w:rsidR="007C7879" w:rsidRPr="00931B14" w:rsidRDefault="007C7879" w:rsidP="007C7879"/>
        </w:tc>
        <w:tc>
          <w:tcPr>
            <w:tcW w:w="2237" w:type="dxa"/>
            <w:gridSpan w:val="2"/>
            <w:tcBorders>
              <w:top w:val="nil"/>
              <w:left w:val="nil"/>
              <w:bottom w:val="nil"/>
              <w:right w:val="nil"/>
            </w:tcBorders>
            <w:shd w:val="clear" w:color="auto" w:fill="auto"/>
            <w:noWrap/>
            <w:vAlign w:val="bottom"/>
            <w:hideMark/>
          </w:tcPr>
          <w:p w14:paraId="31B82325" w14:textId="77777777" w:rsidR="007C7879" w:rsidRPr="00931B14" w:rsidRDefault="007C7879" w:rsidP="007C7879"/>
        </w:tc>
        <w:tc>
          <w:tcPr>
            <w:tcW w:w="1134" w:type="dxa"/>
            <w:gridSpan w:val="2"/>
            <w:tcBorders>
              <w:top w:val="nil"/>
              <w:left w:val="nil"/>
              <w:bottom w:val="nil"/>
              <w:right w:val="nil"/>
            </w:tcBorders>
            <w:shd w:val="clear" w:color="auto" w:fill="auto"/>
            <w:noWrap/>
            <w:vAlign w:val="bottom"/>
            <w:hideMark/>
          </w:tcPr>
          <w:p w14:paraId="002900B6" w14:textId="77777777" w:rsidR="007C7879" w:rsidRPr="00931B14" w:rsidRDefault="007C7879" w:rsidP="007C7879"/>
        </w:tc>
        <w:tc>
          <w:tcPr>
            <w:tcW w:w="993" w:type="dxa"/>
            <w:tcBorders>
              <w:top w:val="nil"/>
              <w:left w:val="nil"/>
              <w:bottom w:val="nil"/>
              <w:right w:val="nil"/>
            </w:tcBorders>
            <w:shd w:val="clear" w:color="auto" w:fill="auto"/>
            <w:noWrap/>
            <w:vAlign w:val="bottom"/>
            <w:hideMark/>
          </w:tcPr>
          <w:p w14:paraId="400CF76C" w14:textId="77777777" w:rsidR="007C7879" w:rsidRPr="00931B14" w:rsidRDefault="007C7879" w:rsidP="007C7879"/>
        </w:tc>
        <w:tc>
          <w:tcPr>
            <w:tcW w:w="1417" w:type="dxa"/>
            <w:gridSpan w:val="3"/>
            <w:tcBorders>
              <w:top w:val="nil"/>
              <w:left w:val="nil"/>
              <w:bottom w:val="nil"/>
              <w:right w:val="nil"/>
            </w:tcBorders>
            <w:shd w:val="clear" w:color="auto" w:fill="auto"/>
            <w:noWrap/>
            <w:vAlign w:val="bottom"/>
            <w:hideMark/>
          </w:tcPr>
          <w:p w14:paraId="4C7CB1A4" w14:textId="77777777" w:rsidR="007C7879" w:rsidRPr="00931B14" w:rsidRDefault="007C7879" w:rsidP="007C7879"/>
        </w:tc>
        <w:tc>
          <w:tcPr>
            <w:tcW w:w="1134" w:type="dxa"/>
            <w:gridSpan w:val="2"/>
            <w:tcBorders>
              <w:top w:val="nil"/>
              <w:left w:val="nil"/>
              <w:bottom w:val="nil"/>
              <w:right w:val="nil"/>
            </w:tcBorders>
            <w:shd w:val="clear" w:color="auto" w:fill="auto"/>
            <w:noWrap/>
            <w:vAlign w:val="bottom"/>
            <w:hideMark/>
          </w:tcPr>
          <w:p w14:paraId="66B7CCC6" w14:textId="77777777" w:rsidR="007C7879" w:rsidRPr="00931B14" w:rsidRDefault="007C7879" w:rsidP="007C7879">
            <w:pPr>
              <w:rPr>
                <w:b/>
                <w:bCs/>
              </w:rPr>
            </w:pPr>
          </w:p>
        </w:tc>
        <w:tc>
          <w:tcPr>
            <w:tcW w:w="851" w:type="dxa"/>
            <w:gridSpan w:val="2"/>
            <w:tcBorders>
              <w:top w:val="nil"/>
              <w:left w:val="nil"/>
              <w:bottom w:val="nil"/>
              <w:right w:val="nil"/>
            </w:tcBorders>
            <w:shd w:val="clear" w:color="auto" w:fill="auto"/>
            <w:noWrap/>
            <w:vAlign w:val="bottom"/>
            <w:hideMark/>
          </w:tcPr>
          <w:p w14:paraId="3437ACDC" w14:textId="77777777" w:rsidR="007C7879" w:rsidRPr="00931B14" w:rsidRDefault="007C7879" w:rsidP="007C7879"/>
        </w:tc>
        <w:tc>
          <w:tcPr>
            <w:tcW w:w="1417" w:type="dxa"/>
            <w:gridSpan w:val="3"/>
            <w:tcBorders>
              <w:top w:val="nil"/>
              <w:left w:val="nil"/>
              <w:bottom w:val="nil"/>
              <w:right w:val="nil"/>
            </w:tcBorders>
            <w:shd w:val="clear" w:color="auto" w:fill="auto"/>
            <w:noWrap/>
            <w:vAlign w:val="bottom"/>
            <w:hideMark/>
          </w:tcPr>
          <w:p w14:paraId="56EF4119" w14:textId="110D0ABD" w:rsidR="007C7879" w:rsidRPr="00931B14" w:rsidRDefault="007C7879" w:rsidP="0042214A">
            <w:r w:rsidRPr="00931B14">
              <w:t>Таблица 2</w:t>
            </w:r>
            <w:r w:rsidR="0042214A">
              <w:t>2</w:t>
            </w:r>
          </w:p>
        </w:tc>
      </w:tr>
      <w:tr w:rsidR="00F131F2" w:rsidRPr="00931B14" w14:paraId="5B7C86C7" w14:textId="77777777" w:rsidTr="004B5E4A">
        <w:trPr>
          <w:trHeight w:val="464"/>
        </w:trPr>
        <w:tc>
          <w:tcPr>
            <w:tcW w:w="598"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B22AA75" w14:textId="77777777" w:rsidR="00F131F2" w:rsidRPr="00931B14" w:rsidRDefault="00F131F2" w:rsidP="00F131F2">
            <w:pPr>
              <w:jc w:val="center"/>
            </w:pPr>
            <w:r w:rsidRPr="00931B14">
              <w:t>№№ п.п.</w:t>
            </w:r>
          </w:p>
        </w:tc>
        <w:tc>
          <w:tcPr>
            <w:tcW w:w="2237"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BF22625" w14:textId="77777777" w:rsidR="00F131F2" w:rsidRPr="00931B14" w:rsidRDefault="00F131F2" w:rsidP="00F131F2">
            <w:pPr>
              <w:jc w:val="center"/>
            </w:pPr>
            <w:r w:rsidRPr="00931B14">
              <w:t xml:space="preserve">Наименование    </w:t>
            </w:r>
          </w:p>
        </w:tc>
        <w:tc>
          <w:tcPr>
            <w:tcW w:w="1134"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3AE1289" w14:textId="77777777" w:rsidR="00F131F2" w:rsidRPr="00931B14" w:rsidRDefault="00F131F2" w:rsidP="00F131F2">
            <w:pPr>
              <w:jc w:val="center"/>
            </w:pPr>
            <w:r w:rsidRPr="00931B14">
              <w:t>Единица измерения</w:t>
            </w:r>
          </w:p>
        </w:tc>
        <w:tc>
          <w:tcPr>
            <w:tcW w:w="99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809FB58" w14:textId="77777777" w:rsidR="00F131F2" w:rsidRPr="00931B14" w:rsidRDefault="00F131F2" w:rsidP="00F131F2">
            <w:pPr>
              <w:jc w:val="center"/>
            </w:pPr>
            <w:r w:rsidRPr="00931B14">
              <w:t>Норма</w:t>
            </w:r>
            <w:r>
              <w:t xml:space="preserve"> согласно МНГП поселения </w:t>
            </w:r>
          </w:p>
        </w:tc>
        <w:tc>
          <w:tcPr>
            <w:tcW w:w="1417" w:type="dxa"/>
            <w:gridSpan w:val="3"/>
            <w:vMerge w:val="restart"/>
            <w:tcBorders>
              <w:top w:val="single" w:sz="4" w:space="0" w:color="auto"/>
              <w:left w:val="single" w:sz="4" w:space="0" w:color="auto"/>
              <w:bottom w:val="nil"/>
              <w:right w:val="single" w:sz="4" w:space="0" w:color="auto"/>
            </w:tcBorders>
            <w:shd w:val="clear" w:color="auto" w:fill="auto"/>
            <w:textDirection w:val="btLr"/>
            <w:vAlign w:val="center"/>
            <w:hideMark/>
          </w:tcPr>
          <w:p w14:paraId="21FC3630" w14:textId="77777777" w:rsidR="00F131F2" w:rsidRPr="00931B14" w:rsidRDefault="00F131F2" w:rsidP="00F131F2">
            <w:pPr>
              <w:ind w:left="113" w:right="113"/>
              <w:jc w:val="center"/>
            </w:pPr>
            <w:r w:rsidRPr="00931B14">
              <w:t>Нормативная потребность  населения на расчетный срок, на</w:t>
            </w:r>
          </w:p>
        </w:tc>
        <w:tc>
          <w:tcPr>
            <w:tcW w:w="1134" w:type="dxa"/>
            <w:gridSpan w:val="2"/>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63B79365" w14:textId="77777777" w:rsidR="00F131F2" w:rsidRPr="00931B14" w:rsidRDefault="00F131F2" w:rsidP="00F131F2">
            <w:pPr>
              <w:ind w:left="113" w:right="113"/>
              <w:jc w:val="center"/>
            </w:pPr>
            <w:r w:rsidRPr="00931B14">
              <w:t>Сохраняется в существующих учреждениях населенного пункта</w:t>
            </w:r>
          </w:p>
        </w:tc>
        <w:tc>
          <w:tcPr>
            <w:tcW w:w="851" w:type="dxa"/>
            <w:gridSpan w:val="2"/>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149E803B" w14:textId="77777777" w:rsidR="00F131F2" w:rsidRPr="00931B14" w:rsidRDefault="00F131F2" w:rsidP="00F131F2">
            <w:pPr>
              <w:ind w:left="113" w:right="113"/>
              <w:jc w:val="center"/>
            </w:pPr>
            <w:r w:rsidRPr="00931B14">
              <w:t>Требуется запроектировать по проекту</w:t>
            </w:r>
          </w:p>
        </w:tc>
        <w:tc>
          <w:tcPr>
            <w:tcW w:w="1417" w:type="dxa"/>
            <w:gridSpan w:val="3"/>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1FAA188C" w14:textId="77777777" w:rsidR="00F131F2" w:rsidRPr="00931B14" w:rsidRDefault="00F131F2" w:rsidP="00F131F2">
            <w:pPr>
              <w:ind w:left="113" w:right="113"/>
              <w:jc w:val="center"/>
            </w:pPr>
            <w:r w:rsidRPr="00931B14">
              <w:t>Примечание</w:t>
            </w:r>
          </w:p>
        </w:tc>
      </w:tr>
      <w:tr w:rsidR="007C7879" w:rsidRPr="00931B14" w14:paraId="29963686" w14:textId="77777777" w:rsidTr="004B5E4A">
        <w:trPr>
          <w:trHeight w:val="1323"/>
        </w:trPr>
        <w:tc>
          <w:tcPr>
            <w:tcW w:w="598" w:type="dxa"/>
            <w:gridSpan w:val="2"/>
            <w:vMerge/>
            <w:tcBorders>
              <w:top w:val="single" w:sz="4" w:space="0" w:color="auto"/>
              <w:left w:val="single" w:sz="4" w:space="0" w:color="auto"/>
              <w:bottom w:val="single" w:sz="4" w:space="0" w:color="000000"/>
              <w:right w:val="single" w:sz="4" w:space="0" w:color="auto"/>
            </w:tcBorders>
            <w:vAlign w:val="center"/>
            <w:hideMark/>
          </w:tcPr>
          <w:p w14:paraId="534B6AEA" w14:textId="77777777" w:rsidR="007C7879" w:rsidRPr="00931B14" w:rsidRDefault="007C7879" w:rsidP="007C7879"/>
        </w:tc>
        <w:tc>
          <w:tcPr>
            <w:tcW w:w="2237" w:type="dxa"/>
            <w:gridSpan w:val="2"/>
            <w:vMerge/>
            <w:tcBorders>
              <w:top w:val="single" w:sz="4" w:space="0" w:color="auto"/>
              <w:left w:val="single" w:sz="4" w:space="0" w:color="auto"/>
              <w:bottom w:val="single" w:sz="4" w:space="0" w:color="000000"/>
              <w:right w:val="single" w:sz="4" w:space="0" w:color="auto"/>
            </w:tcBorders>
            <w:vAlign w:val="center"/>
            <w:hideMark/>
          </w:tcPr>
          <w:p w14:paraId="0F517F0F" w14:textId="77777777" w:rsidR="007C7879" w:rsidRPr="00931B14" w:rsidRDefault="007C7879" w:rsidP="007C7879"/>
        </w:tc>
        <w:tc>
          <w:tcPr>
            <w:tcW w:w="1134" w:type="dxa"/>
            <w:gridSpan w:val="2"/>
            <w:vMerge/>
            <w:tcBorders>
              <w:top w:val="single" w:sz="4" w:space="0" w:color="auto"/>
              <w:left w:val="single" w:sz="4" w:space="0" w:color="auto"/>
              <w:bottom w:val="single" w:sz="4" w:space="0" w:color="000000"/>
              <w:right w:val="single" w:sz="4" w:space="0" w:color="auto"/>
            </w:tcBorders>
            <w:vAlign w:val="center"/>
            <w:hideMark/>
          </w:tcPr>
          <w:p w14:paraId="44841314" w14:textId="77777777" w:rsidR="007C7879" w:rsidRPr="00931B14" w:rsidRDefault="007C7879" w:rsidP="007C7879"/>
        </w:tc>
        <w:tc>
          <w:tcPr>
            <w:tcW w:w="993" w:type="dxa"/>
            <w:vMerge/>
            <w:tcBorders>
              <w:top w:val="single" w:sz="4" w:space="0" w:color="auto"/>
              <w:left w:val="single" w:sz="4" w:space="0" w:color="auto"/>
              <w:bottom w:val="single" w:sz="4" w:space="0" w:color="000000"/>
              <w:right w:val="single" w:sz="4" w:space="0" w:color="auto"/>
            </w:tcBorders>
            <w:vAlign w:val="center"/>
            <w:hideMark/>
          </w:tcPr>
          <w:p w14:paraId="19DCBBB0" w14:textId="77777777" w:rsidR="007C7879" w:rsidRPr="00931B14" w:rsidRDefault="007C7879" w:rsidP="007C7879"/>
        </w:tc>
        <w:tc>
          <w:tcPr>
            <w:tcW w:w="1417" w:type="dxa"/>
            <w:gridSpan w:val="3"/>
            <w:vMerge/>
            <w:tcBorders>
              <w:top w:val="single" w:sz="4" w:space="0" w:color="auto"/>
              <w:left w:val="single" w:sz="4" w:space="0" w:color="auto"/>
              <w:bottom w:val="nil"/>
              <w:right w:val="single" w:sz="4" w:space="0" w:color="auto"/>
            </w:tcBorders>
            <w:vAlign w:val="center"/>
            <w:hideMark/>
          </w:tcPr>
          <w:p w14:paraId="4419051C" w14:textId="77777777" w:rsidR="007C7879" w:rsidRPr="00931B14" w:rsidRDefault="007C7879" w:rsidP="007C7879"/>
        </w:tc>
        <w:tc>
          <w:tcPr>
            <w:tcW w:w="1134" w:type="dxa"/>
            <w:gridSpan w:val="2"/>
            <w:vMerge/>
            <w:tcBorders>
              <w:top w:val="single" w:sz="4" w:space="0" w:color="auto"/>
              <w:left w:val="single" w:sz="4" w:space="0" w:color="auto"/>
              <w:bottom w:val="single" w:sz="4" w:space="0" w:color="000000"/>
              <w:right w:val="single" w:sz="4" w:space="0" w:color="auto"/>
            </w:tcBorders>
            <w:vAlign w:val="center"/>
            <w:hideMark/>
          </w:tcPr>
          <w:p w14:paraId="0EE5E987" w14:textId="77777777" w:rsidR="007C7879" w:rsidRPr="00931B14" w:rsidRDefault="007C7879" w:rsidP="007C7879"/>
        </w:tc>
        <w:tc>
          <w:tcPr>
            <w:tcW w:w="851" w:type="dxa"/>
            <w:gridSpan w:val="2"/>
            <w:vMerge/>
            <w:tcBorders>
              <w:top w:val="single" w:sz="4" w:space="0" w:color="auto"/>
              <w:left w:val="single" w:sz="4" w:space="0" w:color="auto"/>
              <w:bottom w:val="single" w:sz="4" w:space="0" w:color="000000"/>
              <w:right w:val="single" w:sz="4" w:space="0" w:color="auto"/>
            </w:tcBorders>
            <w:vAlign w:val="center"/>
            <w:hideMark/>
          </w:tcPr>
          <w:p w14:paraId="253C982B" w14:textId="77777777" w:rsidR="007C7879" w:rsidRPr="00931B14" w:rsidRDefault="007C7879" w:rsidP="007C7879"/>
        </w:tc>
        <w:tc>
          <w:tcPr>
            <w:tcW w:w="1417" w:type="dxa"/>
            <w:gridSpan w:val="3"/>
            <w:vMerge/>
            <w:tcBorders>
              <w:top w:val="single" w:sz="4" w:space="0" w:color="auto"/>
              <w:left w:val="single" w:sz="4" w:space="0" w:color="auto"/>
              <w:bottom w:val="single" w:sz="4" w:space="0" w:color="000000"/>
              <w:right w:val="single" w:sz="4" w:space="0" w:color="auto"/>
            </w:tcBorders>
            <w:vAlign w:val="center"/>
            <w:hideMark/>
          </w:tcPr>
          <w:p w14:paraId="20A65EF9" w14:textId="77777777" w:rsidR="007C7879" w:rsidRPr="00931B14" w:rsidRDefault="007C7879" w:rsidP="007C7879"/>
        </w:tc>
      </w:tr>
      <w:tr w:rsidR="007C7879" w:rsidRPr="00931B14" w14:paraId="7B0872B9" w14:textId="77777777" w:rsidTr="004B5E4A">
        <w:trPr>
          <w:trHeight w:val="20"/>
        </w:trPr>
        <w:tc>
          <w:tcPr>
            <w:tcW w:w="598" w:type="dxa"/>
            <w:gridSpan w:val="2"/>
            <w:vMerge/>
            <w:tcBorders>
              <w:top w:val="single" w:sz="4" w:space="0" w:color="auto"/>
              <w:left w:val="single" w:sz="4" w:space="0" w:color="auto"/>
              <w:bottom w:val="single" w:sz="4" w:space="0" w:color="000000"/>
              <w:right w:val="single" w:sz="4" w:space="0" w:color="auto"/>
            </w:tcBorders>
            <w:vAlign w:val="center"/>
            <w:hideMark/>
          </w:tcPr>
          <w:p w14:paraId="02B671C6" w14:textId="77777777" w:rsidR="007C7879" w:rsidRPr="00931B14" w:rsidRDefault="007C7879" w:rsidP="007C7879"/>
        </w:tc>
        <w:tc>
          <w:tcPr>
            <w:tcW w:w="2237" w:type="dxa"/>
            <w:gridSpan w:val="2"/>
            <w:vMerge/>
            <w:tcBorders>
              <w:top w:val="single" w:sz="4" w:space="0" w:color="auto"/>
              <w:left w:val="single" w:sz="4" w:space="0" w:color="auto"/>
              <w:bottom w:val="single" w:sz="4" w:space="0" w:color="000000"/>
              <w:right w:val="single" w:sz="4" w:space="0" w:color="auto"/>
            </w:tcBorders>
            <w:vAlign w:val="center"/>
            <w:hideMark/>
          </w:tcPr>
          <w:p w14:paraId="2C376A29" w14:textId="77777777" w:rsidR="007C7879" w:rsidRPr="00931B14" w:rsidRDefault="007C7879" w:rsidP="007C7879"/>
        </w:tc>
        <w:tc>
          <w:tcPr>
            <w:tcW w:w="1134" w:type="dxa"/>
            <w:gridSpan w:val="2"/>
            <w:vMerge/>
            <w:tcBorders>
              <w:top w:val="single" w:sz="4" w:space="0" w:color="auto"/>
              <w:left w:val="single" w:sz="4" w:space="0" w:color="auto"/>
              <w:bottom w:val="single" w:sz="4" w:space="0" w:color="000000"/>
              <w:right w:val="single" w:sz="4" w:space="0" w:color="auto"/>
            </w:tcBorders>
            <w:vAlign w:val="center"/>
            <w:hideMark/>
          </w:tcPr>
          <w:p w14:paraId="64F06755" w14:textId="77777777" w:rsidR="007C7879" w:rsidRPr="00931B14" w:rsidRDefault="007C7879" w:rsidP="007C7879"/>
        </w:tc>
        <w:tc>
          <w:tcPr>
            <w:tcW w:w="993" w:type="dxa"/>
            <w:vMerge/>
            <w:tcBorders>
              <w:top w:val="single" w:sz="4" w:space="0" w:color="auto"/>
              <w:left w:val="single" w:sz="4" w:space="0" w:color="auto"/>
              <w:bottom w:val="single" w:sz="4" w:space="0" w:color="000000"/>
              <w:right w:val="single" w:sz="4" w:space="0" w:color="auto"/>
            </w:tcBorders>
            <w:vAlign w:val="center"/>
            <w:hideMark/>
          </w:tcPr>
          <w:p w14:paraId="75B920CF" w14:textId="77777777" w:rsidR="007C7879" w:rsidRPr="00931B14" w:rsidRDefault="007C7879" w:rsidP="007C7879"/>
        </w:tc>
        <w:tc>
          <w:tcPr>
            <w:tcW w:w="1417" w:type="dxa"/>
            <w:gridSpan w:val="3"/>
            <w:tcBorders>
              <w:top w:val="nil"/>
              <w:left w:val="nil"/>
              <w:bottom w:val="nil"/>
              <w:right w:val="single" w:sz="4" w:space="0" w:color="auto"/>
            </w:tcBorders>
            <w:shd w:val="clear" w:color="auto" w:fill="auto"/>
            <w:vAlign w:val="center"/>
            <w:hideMark/>
          </w:tcPr>
          <w:p w14:paraId="5A2CABD8" w14:textId="77777777" w:rsidR="007C7879" w:rsidRPr="00931B14" w:rsidRDefault="007C7879" w:rsidP="007C7879">
            <w:pPr>
              <w:jc w:val="center"/>
            </w:pPr>
            <w:r w:rsidRPr="00931B14">
              <w:t>0,48</w:t>
            </w:r>
          </w:p>
        </w:tc>
        <w:tc>
          <w:tcPr>
            <w:tcW w:w="1134" w:type="dxa"/>
            <w:gridSpan w:val="2"/>
            <w:vMerge/>
            <w:tcBorders>
              <w:top w:val="single" w:sz="4" w:space="0" w:color="auto"/>
              <w:left w:val="single" w:sz="4" w:space="0" w:color="auto"/>
              <w:bottom w:val="single" w:sz="4" w:space="0" w:color="000000"/>
              <w:right w:val="single" w:sz="4" w:space="0" w:color="auto"/>
            </w:tcBorders>
            <w:vAlign w:val="center"/>
            <w:hideMark/>
          </w:tcPr>
          <w:p w14:paraId="7EC9670A" w14:textId="77777777" w:rsidR="007C7879" w:rsidRPr="00931B14" w:rsidRDefault="007C7879" w:rsidP="007C7879"/>
        </w:tc>
        <w:tc>
          <w:tcPr>
            <w:tcW w:w="851" w:type="dxa"/>
            <w:gridSpan w:val="2"/>
            <w:vMerge/>
            <w:tcBorders>
              <w:top w:val="single" w:sz="4" w:space="0" w:color="auto"/>
              <w:left w:val="single" w:sz="4" w:space="0" w:color="auto"/>
              <w:bottom w:val="single" w:sz="4" w:space="0" w:color="000000"/>
              <w:right w:val="single" w:sz="4" w:space="0" w:color="auto"/>
            </w:tcBorders>
            <w:vAlign w:val="center"/>
            <w:hideMark/>
          </w:tcPr>
          <w:p w14:paraId="0F82E837" w14:textId="77777777" w:rsidR="007C7879" w:rsidRPr="00931B14" w:rsidRDefault="007C7879" w:rsidP="007C7879"/>
        </w:tc>
        <w:tc>
          <w:tcPr>
            <w:tcW w:w="1417" w:type="dxa"/>
            <w:gridSpan w:val="3"/>
            <w:vMerge/>
            <w:tcBorders>
              <w:top w:val="single" w:sz="4" w:space="0" w:color="auto"/>
              <w:left w:val="single" w:sz="4" w:space="0" w:color="auto"/>
              <w:bottom w:val="single" w:sz="4" w:space="0" w:color="000000"/>
              <w:right w:val="single" w:sz="4" w:space="0" w:color="auto"/>
            </w:tcBorders>
            <w:vAlign w:val="center"/>
            <w:hideMark/>
          </w:tcPr>
          <w:p w14:paraId="2C1349F1" w14:textId="77777777" w:rsidR="007C7879" w:rsidRPr="00931B14" w:rsidRDefault="007C7879" w:rsidP="007C7879"/>
        </w:tc>
      </w:tr>
      <w:tr w:rsidR="007C7879" w:rsidRPr="00931B14" w14:paraId="4EE5C040" w14:textId="77777777" w:rsidTr="004B5E4A">
        <w:trPr>
          <w:trHeight w:val="20"/>
        </w:trPr>
        <w:tc>
          <w:tcPr>
            <w:tcW w:w="598" w:type="dxa"/>
            <w:gridSpan w:val="2"/>
            <w:vMerge/>
            <w:tcBorders>
              <w:top w:val="single" w:sz="4" w:space="0" w:color="auto"/>
              <w:left w:val="single" w:sz="4" w:space="0" w:color="auto"/>
              <w:bottom w:val="single" w:sz="4" w:space="0" w:color="000000"/>
              <w:right w:val="single" w:sz="4" w:space="0" w:color="auto"/>
            </w:tcBorders>
            <w:vAlign w:val="center"/>
            <w:hideMark/>
          </w:tcPr>
          <w:p w14:paraId="0E260AB0" w14:textId="77777777" w:rsidR="007C7879" w:rsidRPr="00931B14" w:rsidRDefault="007C7879" w:rsidP="007C7879"/>
        </w:tc>
        <w:tc>
          <w:tcPr>
            <w:tcW w:w="2237" w:type="dxa"/>
            <w:gridSpan w:val="2"/>
            <w:vMerge/>
            <w:tcBorders>
              <w:top w:val="single" w:sz="4" w:space="0" w:color="auto"/>
              <w:left w:val="single" w:sz="4" w:space="0" w:color="auto"/>
              <w:bottom w:val="single" w:sz="4" w:space="0" w:color="auto"/>
              <w:right w:val="single" w:sz="4" w:space="0" w:color="auto"/>
            </w:tcBorders>
            <w:vAlign w:val="center"/>
            <w:hideMark/>
          </w:tcPr>
          <w:p w14:paraId="6474AF91" w14:textId="77777777" w:rsidR="007C7879" w:rsidRPr="00931B14" w:rsidRDefault="007C7879" w:rsidP="007C7879"/>
        </w:tc>
        <w:tc>
          <w:tcPr>
            <w:tcW w:w="1134" w:type="dxa"/>
            <w:gridSpan w:val="2"/>
            <w:vMerge/>
            <w:tcBorders>
              <w:top w:val="single" w:sz="4" w:space="0" w:color="auto"/>
              <w:left w:val="single" w:sz="4" w:space="0" w:color="auto"/>
              <w:bottom w:val="single" w:sz="4" w:space="0" w:color="000000"/>
              <w:right w:val="single" w:sz="4" w:space="0" w:color="auto"/>
            </w:tcBorders>
            <w:vAlign w:val="center"/>
            <w:hideMark/>
          </w:tcPr>
          <w:p w14:paraId="6B803F44" w14:textId="77777777" w:rsidR="007C7879" w:rsidRPr="00931B14" w:rsidRDefault="007C7879" w:rsidP="007C7879"/>
        </w:tc>
        <w:tc>
          <w:tcPr>
            <w:tcW w:w="993" w:type="dxa"/>
            <w:vMerge/>
            <w:tcBorders>
              <w:top w:val="single" w:sz="4" w:space="0" w:color="auto"/>
              <w:left w:val="single" w:sz="4" w:space="0" w:color="auto"/>
              <w:bottom w:val="single" w:sz="4" w:space="0" w:color="000000"/>
              <w:right w:val="single" w:sz="4" w:space="0" w:color="auto"/>
            </w:tcBorders>
            <w:vAlign w:val="center"/>
            <w:hideMark/>
          </w:tcPr>
          <w:p w14:paraId="3207FBA1" w14:textId="77777777" w:rsidR="007C7879" w:rsidRPr="00931B14" w:rsidRDefault="007C7879" w:rsidP="007C7879"/>
        </w:tc>
        <w:tc>
          <w:tcPr>
            <w:tcW w:w="1417" w:type="dxa"/>
            <w:gridSpan w:val="3"/>
            <w:tcBorders>
              <w:top w:val="nil"/>
              <w:left w:val="nil"/>
              <w:bottom w:val="single" w:sz="4" w:space="0" w:color="auto"/>
              <w:right w:val="single" w:sz="4" w:space="0" w:color="auto"/>
            </w:tcBorders>
            <w:shd w:val="clear" w:color="auto" w:fill="auto"/>
            <w:vAlign w:val="center"/>
            <w:hideMark/>
          </w:tcPr>
          <w:p w14:paraId="774D26ED" w14:textId="77777777" w:rsidR="007C7879" w:rsidRPr="00931B14" w:rsidRDefault="007C7879" w:rsidP="007C7879">
            <w:pPr>
              <w:jc w:val="center"/>
            </w:pPr>
            <w:r w:rsidRPr="00931B14">
              <w:t>тыс.чел</w:t>
            </w:r>
          </w:p>
        </w:tc>
        <w:tc>
          <w:tcPr>
            <w:tcW w:w="1134" w:type="dxa"/>
            <w:gridSpan w:val="2"/>
            <w:vMerge/>
            <w:tcBorders>
              <w:top w:val="single" w:sz="4" w:space="0" w:color="auto"/>
              <w:left w:val="single" w:sz="4" w:space="0" w:color="auto"/>
              <w:bottom w:val="single" w:sz="4" w:space="0" w:color="000000"/>
              <w:right w:val="single" w:sz="4" w:space="0" w:color="auto"/>
            </w:tcBorders>
            <w:vAlign w:val="center"/>
            <w:hideMark/>
          </w:tcPr>
          <w:p w14:paraId="65DB5153" w14:textId="77777777" w:rsidR="007C7879" w:rsidRPr="00931B14" w:rsidRDefault="007C7879" w:rsidP="007C7879"/>
        </w:tc>
        <w:tc>
          <w:tcPr>
            <w:tcW w:w="851" w:type="dxa"/>
            <w:gridSpan w:val="2"/>
            <w:vMerge/>
            <w:tcBorders>
              <w:top w:val="single" w:sz="4" w:space="0" w:color="auto"/>
              <w:left w:val="single" w:sz="4" w:space="0" w:color="auto"/>
              <w:bottom w:val="single" w:sz="4" w:space="0" w:color="000000"/>
              <w:right w:val="single" w:sz="4" w:space="0" w:color="auto"/>
            </w:tcBorders>
            <w:vAlign w:val="center"/>
            <w:hideMark/>
          </w:tcPr>
          <w:p w14:paraId="29CBC77A" w14:textId="77777777" w:rsidR="007C7879" w:rsidRPr="00931B14" w:rsidRDefault="007C7879" w:rsidP="007C7879"/>
        </w:tc>
        <w:tc>
          <w:tcPr>
            <w:tcW w:w="1417" w:type="dxa"/>
            <w:gridSpan w:val="3"/>
            <w:vMerge/>
            <w:tcBorders>
              <w:top w:val="single" w:sz="4" w:space="0" w:color="auto"/>
              <w:left w:val="single" w:sz="4" w:space="0" w:color="auto"/>
              <w:bottom w:val="single" w:sz="4" w:space="0" w:color="000000"/>
              <w:right w:val="single" w:sz="4" w:space="0" w:color="auto"/>
            </w:tcBorders>
            <w:vAlign w:val="center"/>
            <w:hideMark/>
          </w:tcPr>
          <w:p w14:paraId="09B0637F" w14:textId="77777777" w:rsidR="007C7879" w:rsidRPr="00931B14" w:rsidRDefault="007C7879" w:rsidP="007C7879"/>
        </w:tc>
      </w:tr>
      <w:tr w:rsidR="007C7879" w:rsidRPr="00931B14" w14:paraId="2C1621DD" w14:textId="77777777" w:rsidTr="004B5E4A">
        <w:trPr>
          <w:trHeight w:val="20"/>
        </w:trPr>
        <w:tc>
          <w:tcPr>
            <w:tcW w:w="598" w:type="dxa"/>
            <w:gridSpan w:val="2"/>
            <w:tcBorders>
              <w:top w:val="nil"/>
              <w:left w:val="single" w:sz="4" w:space="0" w:color="auto"/>
              <w:bottom w:val="nil"/>
              <w:right w:val="single" w:sz="4" w:space="0" w:color="auto"/>
            </w:tcBorders>
            <w:shd w:val="clear" w:color="auto" w:fill="auto"/>
            <w:hideMark/>
          </w:tcPr>
          <w:p w14:paraId="5F0D2B2B" w14:textId="77777777" w:rsidR="007C7879" w:rsidRPr="00931B14" w:rsidRDefault="007C7879" w:rsidP="007C7879">
            <w:pPr>
              <w:jc w:val="center"/>
            </w:pPr>
            <w:r w:rsidRPr="00931B14">
              <w:t>1</w:t>
            </w:r>
          </w:p>
        </w:tc>
        <w:tc>
          <w:tcPr>
            <w:tcW w:w="2237"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14:paraId="173DFB3F" w14:textId="77777777" w:rsidR="007C7879" w:rsidRPr="00931B14" w:rsidRDefault="007C7879" w:rsidP="007C7879">
            <w:r w:rsidRPr="00931B14">
              <w:t xml:space="preserve">Детские дошкольные учреждения </w:t>
            </w:r>
          </w:p>
        </w:tc>
        <w:tc>
          <w:tcPr>
            <w:tcW w:w="1134" w:type="dxa"/>
            <w:gridSpan w:val="2"/>
            <w:vMerge w:val="restart"/>
            <w:tcBorders>
              <w:top w:val="nil"/>
              <w:left w:val="single" w:sz="4" w:space="0" w:color="auto"/>
              <w:bottom w:val="single" w:sz="4" w:space="0" w:color="auto"/>
              <w:right w:val="single" w:sz="4" w:space="0" w:color="auto"/>
            </w:tcBorders>
            <w:shd w:val="clear" w:color="auto" w:fill="auto"/>
            <w:hideMark/>
          </w:tcPr>
          <w:p w14:paraId="3FDC6592" w14:textId="77777777" w:rsidR="007C7879" w:rsidRPr="00931B14" w:rsidRDefault="007C7879" w:rsidP="007C7879">
            <w:r w:rsidRPr="00931B14">
              <w:t>место</w:t>
            </w:r>
          </w:p>
        </w:tc>
        <w:tc>
          <w:tcPr>
            <w:tcW w:w="993" w:type="dxa"/>
            <w:tcBorders>
              <w:top w:val="nil"/>
              <w:left w:val="nil"/>
              <w:bottom w:val="nil"/>
              <w:right w:val="single" w:sz="4" w:space="0" w:color="auto"/>
            </w:tcBorders>
            <w:shd w:val="clear" w:color="auto" w:fill="auto"/>
            <w:vAlign w:val="center"/>
            <w:hideMark/>
          </w:tcPr>
          <w:p w14:paraId="05316909" w14:textId="77777777" w:rsidR="007C7879" w:rsidRPr="00931B14" w:rsidRDefault="007C7879" w:rsidP="007C7879">
            <w:pPr>
              <w:jc w:val="center"/>
            </w:pPr>
            <w:r w:rsidRPr="00931B14">
              <w:t>по</w:t>
            </w:r>
          </w:p>
        </w:tc>
        <w:tc>
          <w:tcPr>
            <w:tcW w:w="1417" w:type="dxa"/>
            <w:gridSpan w:val="3"/>
            <w:vMerge w:val="restart"/>
            <w:tcBorders>
              <w:top w:val="nil"/>
              <w:left w:val="nil"/>
              <w:bottom w:val="single" w:sz="4" w:space="0" w:color="auto"/>
              <w:right w:val="single" w:sz="4" w:space="0" w:color="auto"/>
            </w:tcBorders>
            <w:shd w:val="clear" w:color="auto" w:fill="auto"/>
            <w:vAlign w:val="center"/>
            <w:hideMark/>
          </w:tcPr>
          <w:p w14:paraId="53972D53" w14:textId="77777777" w:rsidR="007C7879" w:rsidRPr="00931B14" w:rsidRDefault="007C7879" w:rsidP="007C7879">
            <w:pPr>
              <w:jc w:val="center"/>
            </w:pPr>
            <w:r w:rsidRPr="00931B14">
              <w:t>25</w:t>
            </w:r>
          </w:p>
        </w:tc>
        <w:tc>
          <w:tcPr>
            <w:tcW w:w="1134" w:type="dxa"/>
            <w:gridSpan w:val="2"/>
            <w:vMerge w:val="restart"/>
            <w:tcBorders>
              <w:top w:val="nil"/>
              <w:left w:val="nil"/>
              <w:bottom w:val="single" w:sz="4" w:space="0" w:color="auto"/>
              <w:right w:val="single" w:sz="4" w:space="0" w:color="auto"/>
            </w:tcBorders>
            <w:shd w:val="clear" w:color="auto" w:fill="auto"/>
            <w:vAlign w:val="center"/>
            <w:hideMark/>
          </w:tcPr>
          <w:p w14:paraId="69B2A5B0" w14:textId="77777777" w:rsidR="007C7879" w:rsidRPr="00931B14" w:rsidRDefault="007C7879" w:rsidP="007C7879">
            <w:pPr>
              <w:jc w:val="center"/>
            </w:pPr>
            <w:r w:rsidRPr="00931B14">
              <w:t>0</w:t>
            </w:r>
          </w:p>
        </w:tc>
        <w:tc>
          <w:tcPr>
            <w:tcW w:w="851" w:type="dxa"/>
            <w:gridSpan w:val="2"/>
            <w:vMerge w:val="restart"/>
            <w:tcBorders>
              <w:top w:val="nil"/>
              <w:left w:val="nil"/>
              <w:bottom w:val="single" w:sz="4" w:space="0" w:color="000000"/>
              <w:right w:val="single" w:sz="4" w:space="0" w:color="auto"/>
            </w:tcBorders>
            <w:shd w:val="clear" w:color="auto" w:fill="auto"/>
            <w:vAlign w:val="center"/>
            <w:hideMark/>
          </w:tcPr>
          <w:p w14:paraId="058B374B" w14:textId="77777777" w:rsidR="007C7879" w:rsidRPr="00931B14" w:rsidRDefault="007C7879" w:rsidP="007C7879">
            <w:pPr>
              <w:jc w:val="center"/>
            </w:pPr>
            <w:r w:rsidRPr="00931B14">
              <w:t>25</w:t>
            </w:r>
          </w:p>
        </w:tc>
        <w:tc>
          <w:tcPr>
            <w:tcW w:w="1417" w:type="dxa"/>
            <w:gridSpan w:val="3"/>
            <w:vMerge w:val="restart"/>
            <w:tcBorders>
              <w:top w:val="nil"/>
              <w:left w:val="single" w:sz="4" w:space="0" w:color="auto"/>
              <w:bottom w:val="single" w:sz="4" w:space="0" w:color="000000"/>
              <w:right w:val="single" w:sz="4" w:space="0" w:color="auto"/>
            </w:tcBorders>
            <w:shd w:val="clear" w:color="auto" w:fill="auto"/>
            <w:vAlign w:val="center"/>
            <w:hideMark/>
          </w:tcPr>
          <w:p w14:paraId="48D4F05E" w14:textId="77777777" w:rsidR="007C7879" w:rsidRPr="00931B14" w:rsidRDefault="007C7879" w:rsidP="007C7879">
            <w:pPr>
              <w:jc w:val="center"/>
            </w:pPr>
            <w:r w:rsidRPr="00931B14">
              <w:t>проект.</w:t>
            </w:r>
          </w:p>
        </w:tc>
      </w:tr>
      <w:tr w:rsidR="007C7879" w:rsidRPr="00931B14" w14:paraId="678CF6E0" w14:textId="77777777" w:rsidTr="004B5E4A">
        <w:trPr>
          <w:trHeight w:val="20"/>
        </w:trPr>
        <w:tc>
          <w:tcPr>
            <w:tcW w:w="598" w:type="dxa"/>
            <w:gridSpan w:val="2"/>
            <w:tcBorders>
              <w:top w:val="nil"/>
              <w:left w:val="single" w:sz="4" w:space="0" w:color="auto"/>
              <w:bottom w:val="single" w:sz="4" w:space="0" w:color="auto"/>
              <w:right w:val="single" w:sz="4" w:space="0" w:color="auto"/>
            </w:tcBorders>
            <w:shd w:val="clear" w:color="auto" w:fill="auto"/>
            <w:hideMark/>
          </w:tcPr>
          <w:p w14:paraId="681DDB59" w14:textId="77777777" w:rsidR="007C7879" w:rsidRPr="00931B14" w:rsidRDefault="007C7879" w:rsidP="007C7879">
            <w:pPr>
              <w:jc w:val="center"/>
            </w:pPr>
            <w:r w:rsidRPr="00931B14">
              <w:t> </w:t>
            </w:r>
          </w:p>
        </w:tc>
        <w:tc>
          <w:tcPr>
            <w:tcW w:w="2237" w:type="dxa"/>
            <w:gridSpan w:val="2"/>
            <w:vMerge/>
            <w:tcBorders>
              <w:top w:val="single" w:sz="4" w:space="0" w:color="auto"/>
              <w:left w:val="single" w:sz="4" w:space="0" w:color="auto"/>
              <w:bottom w:val="single" w:sz="4" w:space="0" w:color="auto"/>
              <w:right w:val="single" w:sz="4" w:space="0" w:color="auto"/>
            </w:tcBorders>
            <w:vAlign w:val="center"/>
            <w:hideMark/>
          </w:tcPr>
          <w:p w14:paraId="5C74CAC9" w14:textId="77777777" w:rsidR="007C7879" w:rsidRPr="00931B14" w:rsidRDefault="007C7879" w:rsidP="007C7879"/>
        </w:tc>
        <w:tc>
          <w:tcPr>
            <w:tcW w:w="1134" w:type="dxa"/>
            <w:gridSpan w:val="2"/>
            <w:vMerge/>
            <w:tcBorders>
              <w:top w:val="nil"/>
              <w:left w:val="single" w:sz="4" w:space="0" w:color="auto"/>
              <w:bottom w:val="single" w:sz="4" w:space="0" w:color="auto"/>
              <w:right w:val="single" w:sz="4" w:space="0" w:color="auto"/>
            </w:tcBorders>
            <w:vAlign w:val="center"/>
            <w:hideMark/>
          </w:tcPr>
          <w:p w14:paraId="0794589D" w14:textId="77777777" w:rsidR="007C7879" w:rsidRPr="00931B14" w:rsidRDefault="007C7879" w:rsidP="007C7879"/>
        </w:tc>
        <w:tc>
          <w:tcPr>
            <w:tcW w:w="993" w:type="dxa"/>
            <w:tcBorders>
              <w:top w:val="nil"/>
              <w:left w:val="nil"/>
              <w:bottom w:val="single" w:sz="4" w:space="0" w:color="auto"/>
              <w:right w:val="single" w:sz="4" w:space="0" w:color="auto"/>
            </w:tcBorders>
            <w:shd w:val="clear" w:color="auto" w:fill="auto"/>
            <w:vAlign w:val="center"/>
            <w:hideMark/>
          </w:tcPr>
          <w:p w14:paraId="61183F79" w14:textId="77777777" w:rsidR="007C7879" w:rsidRPr="00931B14" w:rsidRDefault="00F131F2" w:rsidP="007C7879">
            <w:pPr>
              <w:jc w:val="center"/>
            </w:pPr>
            <w:r>
              <w:t>расчету</w:t>
            </w:r>
          </w:p>
        </w:tc>
        <w:tc>
          <w:tcPr>
            <w:tcW w:w="1417" w:type="dxa"/>
            <w:gridSpan w:val="3"/>
            <w:vMerge/>
            <w:tcBorders>
              <w:top w:val="nil"/>
              <w:left w:val="nil"/>
              <w:bottom w:val="single" w:sz="4" w:space="0" w:color="auto"/>
              <w:right w:val="single" w:sz="4" w:space="0" w:color="auto"/>
            </w:tcBorders>
            <w:vAlign w:val="center"/>
            <w:hideMark/>
          </w:tcPr>
          <w:p w14:paraId="7A47E6E3" w14:textId="77777777" w:rsidR="007C7879" w:rsidRPr="00931B14" w:rsidRDefault="007C7879" w:rsidP="007C7879"/>
        </w:tc>
        <w:tc>
          <w:tcPr>
            <w:tcW w:w="1134" w:type="dxa"/>
            <w:gridSpan w:val="2"/>
            <w:vMerge/>
            <w:tcBorders>
              <w:top w:val="nil"/>
              <w:left w:val="nil"/>
              <w:bottom w:val="single" w:sz="4" w:space="0" w:color="auto"/>
              <w:right w:val="single" w:sz="4" w:space="0" w:color="auto"/>
            </w:tcBorders>
            <w:vAlign w:val="center"/>
            <w:hideMark/>
          </w:tcPr>
          <w:p w14:paraId="33717BD1" w14:textId="77777777" w:rsidR="007C7879" w:rsidRPr="00931B14" w:rsidRDefault="007C7879" w:rsidP="007C7879"/>
        </w:tc>
        <w:tc>
          <w:tcPr>
            <w:tcW w:w="851" w:type="dxa"/>
            <w:gridSpan w:val="2"/>
            <w:vMerge/>
            <w:tcBorders>
              <w:top w:val="nil"/>
              <w:left w:val="nil"/>
              <w:bottom w:val="single" w:sz="4" w:space="0" w:color="000000"/>
              <w:right w:val="single" w:sz="4" w:space="0" w:color="auto"/>
            </w:tcBorders>
            <w:vAlign w:val="center"/>
            <w:hideMark/>
          </w:tcPr>
          <w:p w14:paraId="23A7C364" w14:textId="77777777" w:rsidR="007C7879" w:rsidRPr="00931B14" w:rsidRDefault="007C7879" w:rsidP="007C7879"/>
        </w:tc>
        <w:tc>
          <w:tcPr>
            <w:tcW w:w="1417" w:type="dxa"/>
            <w:gridSpan w:val="3"/>
            <w:vMerge/>
            <w:tcBorders>
              <w:top w:val="nil"/>
              <w:left w:val="single" w:sz="4" w:space="0" w:color="auto"/>
              <w:bottom w:val="single" w:sz="4" w:space="0" w:color="000000"/>
              <w:right w:val="single" w:sz="4" w:space="0" w:color="auto"/>
            </w:tcBorders>
            <w:vAlign w:val="center"/>
            <w:hideMark/>
          </w:tcPr>
          <w:p w14:paraId="75FF8B39" w14:textId="77777777" w:rsidR="007C7879" w:rsidRPr="00931B14" w:rsidRDefault="007C7879" w:rsidP="007C7879"/>
        </w:tc>
      </w:tr>
      <w:tr w:rsidR="007C7879" w:rsidRPr="00931B14" w14:paraId="3CE9887D" w14:textId="77777777" w:rsidTr="004B5E4A">
        <w:trPr>
          <w:trHeight w:val="20"/>
        </w:trPr>
        <w:tc>
          <w:tcPr>
            <w:tcW w:w="598" w:type="dxa"/>
            <w:gridSpan w:val="2"/>
            <w:tcBorders>
              <w:top w:val="nil"/>
              <w:left w:val="single" w:sz="4" w:space="0" w:color="auto"/>
              <w:bottom w:val="nil"/>
              <w:right w:val="single" w:sz="4" w:space="0" w:color="auto"/>
            </w:tcBorders>
            <w:shd w:val="clear" w:color="auto" w:fill="auto"/>
            <w:hideMark/>
          </w:tcPr>
          <w:p w14:paraId="25E7E23E" w14:textId="77777777" w:rsidR="007C7879" w:rsidRPr="00931B14" w:rsidRDefault="007C7879" w:rsidP="007C7879">
            <w:pPr>
              <w:jc w:val="center"/>
            </w:pPr>
            <w:r w:rsidRPr="00931B14">
              <w:t>2</w:t>
            </w:r>
          </w:p>
        </w:tc>
        <w:tc>
          <w:tcPr>
            <w:tcW w:w="2237" w:type="dxa"/>
            <w:gridSpan w:val="2"/>
            <w:tcBorders>
              <w:top w:val="single" w:sz="4" w:space="0" w:color="auto"/>
              <w:left w:val="nil"/>
              <w:bottom w:val="single" w:sz="4" w:space="0" w:color="auto"/>
              <w:right w:val="single" w:sz="4" w:space="0" w:color="auto"/>
            </w:tcBorders>
            <w:shd w:val="clear" w:color="auto" w:fill="auto"/>
            <w:hideMark/>
          </w:tcPr>
          <w:p w14:paraId="4BDF2975" w14:textId="77777777" w:rsidR="007C7879" w:rsidRPr="00931B14" w:rsidRDefault="007C7879" w:rsidP="007C7879">
            <w:r w:rsidRPr="00931B14">
              <w:t xml:space="preserve">Общеобразовательные школы </w:t>
            </w:r>
          </w:p>
        </w:tc>
        <w:tc>
          <w:tcPr>
            <w:tcW w:w="1134" w:type="dxa"/>
            <w:gridSpan w:val="2"/>
            <w:tcBorders>
              <w:top w:val="nil"/>
              <w:left w:val="nil"/>
              <w:bottom w:val="single" w:sz="4" w:space="0" w:color="auto"/>
              <w:right w:val="single" w:sz="4" w:space="0" w:color="auto"/>
            </w:tcBorders>
            <w:shd w:val="clear" w:color="auto" w:fill="auto"/>
            <w:hideMark/>
          </w:tcPr>
          <w:p w14:paraId="4B464B8A" w14:textId="77777777" w:rsidR="007C7879" w:rsidRPr="00931B14" w:rsidRDefault="007C7879" w:rsidP="007C7879">
            <w:pPr>
              <w:jc w:val="center"/>
            </w:pPr>
            <w:r w:rsidRPr="00931B14">
              <w:t>учащиеся</w:t>
            </w:r>
          </w:p>
        </w:tc>
        <w:tc>
          <w:tcPr>
            <w:tcW w:w="993" w:type="dxa"/>
            <w:tcBorders>
              <w:top w:val="nil"/>
              <w:left w:val="nil"/>
              <w:bottom w:val="nil"/>
              <w:right w:val="single" w:sz="4" w:space="0" w:color="auto"/>
            </w:tcBorders>
            <w:shd w:val="clear" w:color="auto" w:fill="auto"/>
            <w:vAlign w:val="center"/>
            <w:hideMark/>
          </w:tcPr>
          <w:p w14:paraId="62CCC566" w14:textId="77777777" w:rsidR="007C7879" w:rsidRPr="00931B14" w:rsidRDefault="007C7879" w:rsidP="00F131F2">
            <w:pPr>
              <w:jc w:val="center"/>
            </w:pPr>
            <w:r w:rsidRPr="00931B14">
              <w:t xml:space="preserve">по </w:t>
            </w:r>
            <w:r w:rsidR="00F131F2">
              <w:t>расчету</w:t>
            </w:r>
          </w:p>
        </w:tc>
        <w:tc>
          <w:tcPr>
            <w:tcW w:w="1417" w:type="dxa"/>
            <w:gridSpan w:val="3"/>
            <w:tcBorders>
              <w:top w:val="nil"/>
              <w:left w:val="nil"/>
              <w:bottom w:val="nil"/>
              <w:right w:val="single" w:sz="4" w:space="0" w:color="auto"/>
            </w:tcBorders>
            <w:shd w:val="clear" w:color="auto" w:fill="auto"/>
            <w:vAlign w:val="center"/>
            <w:hideMark/>
          </w:tcPr>
          <w:p w14:paraId="64BDB2D8" w14:textId="77777777" w:rsidR="007C7879" w:rsidRPr="00931B14" w:rsidRDefault="007C7879" w:rsidP="007C7879">
            <w:pPr>
              <w:jc w:val="center"/>
            </w:pPr>
            <w:r w:rsidRPr="00931B14">
              <w:t>62</w:t>
            </w:r>
          </w:p>
        </w:tc>
        <w:tc>
          <w:tcPr>
            <w:tcW w:w="1134" w:type="dxa"/>
            <w:gridSpan w:val="2"/>
            <w:tcBorders>
              <w:top w:val="nil"/>
              <w:left w:val="nil"/>
              <w:bottom w:val="nil"/>
              <w:right w:val="single" w:sz="4" w:space="0" w:color="auto"/>
            </w:tcBorders>
            <w:shd w:val="clear" w:color="auto" w:fill="auto"/>
            <w:vAlign w:val="center"/>
            <w:hideMark/>
          </w:tcPr>
          <w:p w14:paraId="5C82EBAC" w14:textId="77777777" w:rsidR="007C7879" w:rsidRPr="00931B14" w:rsidRDefault="007C7879" w:rsidP="007C7879">
            <w:pPr>
              <w:jc w:val="center"/>
            </w:pPr>
            <w:r w:rsidRPr="00931B14">
              <w:t>40</w:t>
            </w:r>
          </w:p>
        </w:tc>
        <w:tc>
          <w:tcPr>
            <w:tcW w:w="851" w:type="dxa"/>
            <w:gridSpan w:val="2"/>
            <w:tcBorders>
              <w:top w:val="nil"/>
              <w:left w:val="nil"/>
              <w:bottom w:val="nil"/>
              <w:right w:val="single" w:sz="4" w:space="0" w:color="auto"/>
            </w:tcBorders>
            <w:shd w:val="clear" w:color="auto" w:fill="auto"/>
            <w:vAlign w:val="center"/>
            <w:hideMark/>
          </w:tcPr>
          <w:p w14:paraId="25981235" w14:textId="77777777" w:rsidR="007C7879" w:rsidRPr="00931B14" w:rsidRDefault="007C7879" w:rsidP="007C7879">
            <w:pPr>
              <w:jc w:val="center"/>
            </w:pPr>
            <w:r w:rsidRPr="00931B14">
              <w:t>22</w:t>
            </w:r>
          </w:p>
        </w:tc>
        <w:tc>
          <w:tcPr>
            <w:tcW w:w="1417" w:type="dxa"/>
            <w:gridSpan w:val="3"/>
            <w:tcBorders>
              <w:top w:val="nil"/>
              <w:left w:val="nil"/>
              <w:bottom w:val="nil"/>
              <w:right w:val="single" w:sz="4" w:space="0" w:color="auto"/>
            </w:tcBorders>
            <w:shd w:val="clear" w:color="auto" w:fill="auto"/>
            <w:vAlign w:val="center"/>
            <w:hideMark/>
          </w:tcPr>
          <w:p w14:paraId="55FF443C" w14:textId="77777777" w:rsidR="007C7879" w:rsidRPr="00931B14" w:rsidRDefault="007C7879" w:rsidP="007C7879">
            <w:pPr>
              <w:jc w:val="center"/>
            </w:pPr>
            <w:r w:rsidRPr="00931B14">
              <w:t>сущ. НОШ (с 1 по 4 кл.), с 5 по 11 кл. ст.Октябрьская</w:t>
            </w:r>
          </w:p>
        </w:tc>
      </w:tr>
      <w:tr w:rsidR="007C7879" w:rsidRPr="00931B14" w14:paraId="3A41BF4D" w14:textId="77777777" w:rsidTr="004B5E4A">
        <w:trPr>
          <w:trHeight w:val="20"/>
        </w:trPr>
        <w:tc>
          <w:tcPr>
            <w:tcW w:w="598" w:type="dxa"/>
            <w:gridSpan w:val="2"/>
            <w:tcBorders>
              <w:top w:val="single" w:sz="4" w:space="0" w:color="auto"/>
              <w:left w:val="single" w:sz="4" w:space="0" w:color="auto"/>
              <w:bottom w:val="nil"/>
              <w:right w:val="single" w:sz="4" w:space="0" w:color="auto"/>
            </w:tcBorders>
            <w:shd w:val="clear" w:color="auto" w:fill="auto"/>
            <w:hideMark/>
          </w:tcPr>
          <w:p w14:paraId="66260351" w14:textId="77777777" w:rsidR="007C7879" w:rsidRPr="00931B14" w:rsidRDefault="007C7879" w:rsidP="007C7879">
            <w:pPr>
              <w:jc w:val="center"/>
            </w:pPr>
            <w:r w:rsidRPr="00931B14">
              <w:t>3</w:t>
            </w:r>
          </w:p>
        </w:tc>
        <w:tc>
          <w:tcPr>
            <w:tcW w:w="2237"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14:paraId="5B5A2772" w14:textId="77777777" w:rsidR="007C7879" w:rsidRPr="00931B14" w:rsidRDefault="007C7879" w:rsidP="007C7879">
            <w:r w:rsidRPr="00931B14">
              <w:t>ФАП</w:t>
            </w:r>
          </w:p>
        </w:tc>
        <w:tc>
          <w:tcPr>
            <w:tcW w:w="1134" w:type="dxa"/>
            <w:gridSpan w:val="2"/>
            <w:vMerge w:val="restart"/>
            <w:tcBorders>
              <w:top w:val="nil"/>
              <w:left w:val="single" w:sz="4" w:space="0" w:color="auto"/>
              <w:bottom w:val="single" w:sz="4" w:space="0" w:color="000000"/>
              <w:right w:val="nil"/>
            </w:tcBorders>
            <w:shd w:val="clear" w:color="auto" w:fill="auto"/>
            <w:hideMark/>
          </w:tcPr>
          <w:p w14:paraId="2CA82545" w14:textId="77777777" w:rsidR="007C7879" w:rsidRPr="00931B14" w:rsidRDefault="007C7879" w:rsidP="007C7879">
            <w:r w:rsidRPr="00931B14">
              <w:t>учреждение</w:t>
            </w:r>
          </w:p>
        </w:tc>
        <w:tc>
          <w:tcPr>
            <w:tcW w:w="993" w:type="dxa"/>
            <w:tcBorders>
              <w:top w:val="single" w:sz="4" w:space="0" w:color="auto"/>
              <w:left w:val="single" w:sz="4" w:space="0" w:color="auto"/>
              <w:bottom w:val="nil"/>
              <w:right w:val="single" w:sz="4" w:space="0" w:color="auto"/>
            </w:tcBorders>
            <w:shd w:val="clear" w:color="auto" w:fill="auto"/>
            <w:vAlign w:val="center"/>
            <w:hideMark/>
          </w:tcPr>
          <w:p w14:paraId="49AA8E46" w14:textId="77777777" w:rsidR="007C7879" w:rsidRPr="00931B14" w:rsidRDefault="007C7879" w:rsidP="007C7879">
            <w:pPr>
              <w:jc w:val="center"/>
            </w:pPr>
          </w:p>
        </w:tc>
        <w:tc>
          <w:tcPr>
            <w:tcW w:w="1417" w:type="dxa"/>
            <w:gridSpan w:val="3"/>
            <w:vMerge w:val="restart"/>
            <w:tcBorders>
              <w:top w:val="single" w:sz="4" w:space="0" w:color="auto"/>
              <w:left w:val="nil"/>
              <w:bottom w:val="single" w:sz="4" w:space="0" w:color="000000"/>
              <w:right w:val="single" w:sz="4" w:space="0" w:color="auto"/>
            </w:tcBorders>
            <w:shd w:val="clear" w:color="auto" w:fill="auto"/>
            <w:vAlign w:val="center"/>
            <w:hideMark/>
          </w:tcPr>
          <w:p w14:paraId="2F20F4D6" w14:textId="77777777" w:rsidR="007C7879" w:rsidRPr="00931B14" w:rsidRDefault="00F131F2" w:rsidP="007C7879">
            <w:pPr>
              <w:jc w:val="center"/>
            </w:pPr>
            <w:r>
              <w:t>-</w:t>
            </w:r>
          </w:p>
        </w:tc>
        <w:tc>
          <w:tcPr>
            <w:tcW w:w="1134" w:type="dxa"/>
            <w:gridSpan w:val="2"/>
            <w:vMerge w:val="restart"/>
            <w:tcBorders>
              <w:top w:val="single" w:sz="4" w:space="0" w:color="auto"/>
              <w:left w:val="nil"/>
              <w:bottom w:val="single" w:sz="4" w:space="0" w:color="000000"/>
              <w:right w:val="single" w:sz="4" w:space="0" w:color="auto"/>
            </w:tcBorders>
            <w:shd w:val="clear" w:color="auto" w:fill="auto"/>
            <w:vAlign w:val="center"/>
            <w:hideMark/>
          </w:tcPr>
          <w:p w14:paraId="1E5D94AE" w14:textId="77777777" w:rsidR="007C7879" w:rsidRPr="00931B14" w:rsidRDefault="007C7879" w:rsidP="007C7879">
            <w:pPr>
              <w:jc w:val="center"/>
            </w:pPr>
            <w:r w:rsidRPr="00931B14">
              <w:t>1</w:t>
            </w:r>
          </w:p>
        </w:tc>
        <w:tc>
          <w:tcPr>
            <w:tcW w:w="851" w:type="dxa"/>
            <w:gridSpan w:val="2"/>
            <w:vMerge w:val="restart"/>
            <w:tcBorders>
              <w:top w:val="single" w:sz="4" w:space="0" w:color="auto"/>
              <w:left w:val="nil"/>
              <w:bottom w:val="single" w:sz="4" w:space="0" w:color="000000"/>
              <w:right w:val="single" w:sz="4" w:space="0" w:color="auto"/>
            </w:tcBorders>
            <w:shd w:val="clear" w:color="auto" w:fill="auto"/>
            <w:vAlign w:val="center"/>
            <w:hideMark/>
          </w:tcPr>
          <w:p w14:paraId="071D9003" w14:textId="77777777" w:rsidR="007C7879" w:rsidRPr="00931B14" w:rsidRDefault="00F131F2" w:rsidP="007C7879">
            <w:pPr>
              <w:jc w:val="center"/>
            </w:pPr>
            <w:r>
              <w:t>-</w:t>
            </w:r>
          </w:p>
        </w:tc>
        <w:tc>
          <w:tcPr>
            <w:tcW w:w="1417" w:type="dxa"/>
            <w:gridSpan w:val="3"/>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42A6A6E" w14:textId="77777777" w:rsidR="007C7879" w:rsidRPr="00931B14" w:rsidRDefault="007C7879" w:rsidP="007C7879">
            <w:pPr>
              <w:jc w:val="center"/>
            </w:pPr>
            <w:r w:rsidRPr="00931B14">
              <w:t> </w:t>
            </w:r>
          </w:p>
        </w:tc>
      </w:tr>
      <w:tr w:rsidR="007C7879" w:rsidRPr="00931B14" w14:paraId="2F333C51" w14:textId="77777777" w:rsidTr="004B5E4A">
        <w:trPr>
          <w:trHeight w:val="20"/>
        </w:trPr>
        <w:tc>
          <w:tcPr>
            <w:tcW w:w="598" w:type="dxa"/>
            <w:gridSpan w:val="2"/>
            <w:tcBorders>
              <w:top w:val="nil"/>
              <w:left w:val="single" w:sz="4" w:space="0" w:color="auto"/>
              <w:bottom w:val="single" w:sz="4" w:space="0" w:color="auto"/>
              <w:right w:val="single" w:sz="4" w:space="0" w:color="auto"/>
            </w:tcBorders>
            <w:shd w:val="clear" w:color="auto" w:fill="auto"/>
            <w:hideMark/>
          </w:tcPr>
          <w:p w14:paraId="0754AF70" w14:textId="77777777" w:rsidR="007C7879" w:rsidRPr="00931B14" w:rsidRDefault="007C7879" w:rsidP="007C7879">
            <w:pPr>
              <w:jc w:val="center"/>
            </w:pPr>
            <w:r w:rsidRPr="00931B14">
              <w:t> </w:t>
            </w:r>
          </w:p>
        </w:tc>
        <w:tc>
          <w:tcPr>
            <w:tcW w:w="2237" w:type="dxa"/>
            <w:gridSpan w:val="2"/>
            <w:vMerge/>
            <w:tcBorders>
              <w:top w:val="single" w:sz="4" w:space="0" w:color="auto"/>
              <w:left w:val="single" w:sz="4" w:space="0" w:color="auto"/>
              <w:bottom w:val="single" w:sz="4" w:space="0" w:color="auto"/>
              <w:right w:val="single" w:sz="4" w:space="0" w:color="auto"/>
            </w:tcBorders>
            <w:vAlign w:val="center"/>
            <w:hideMark/>
          </w:tcPr>
          <w:p w14:paraId="56DB1395" w14:textId="77777777" w:rsidR="007C7879" w:rsidRPr="00931B14" w:rsidRDefault="007C7879" w:rsidP="007C7879"/>
        </w:tc>
        <w:tc>
          <w:tcPr>
            <w:tcW w:w="1134" w:type="dxa"/>
            <w:gridSpan w:val="2"/>
            <w:vMerge/>
            <w:tcBorders>
              <w:top w:val="nil"/>
              <w:left w:val="single" w:sz="4" w:space="0" w:color="auto"/>
              <w:bottom w:val="single" w:sz="4" w:space="0" w:color="000000"/>
              <w:right w:val="nil"/>
            </w:tcBorders>
            <w:vAlign w:val="center"/>
            <w:hideMark/>
          </w:tcPr>
          <w:p w14:paraId="2D8B284D" w14:textId="77777777" w:rsidR="007C7879" w:rsidRPr="00931B14" w:rsidRDefault="007C7879" w:rsidP="007C7879"/>
        </w:tc>
        <w:tc>
          <w:tcPr>
            <w:tcW w:w="993" w:type="dxa"/>
            <w:tcBorders>
              <w:top w:val="nil"/>
              <w:left w:val="single" w:sz="4" w:space="0" w:color="auto"/>
              <w:bottom w:val="single" w:sz="4" w:space="0" w:color="auto"/>
              <w:right w:val="single" w:sz="4" w:space="0" w:color="auto"/>
            </w:tcBorders>
            <w:shd w:val="clear" w:color="auto" w:fill="auto"/>
            <w:vAlign w:val="center"/>
            <w:hideMark/>
          </w:tcPr>
          <w:p w14:paraId="4E95DE66" w14:textId="77777777" w:rsidR="007C7879" w:rsidRPr="00931B14" w:rsidRDefault="00F131F2" w:rsidP="007C7879">
            <w:pPr>
              <w:jc w:val="center"/>
            </w:pPr>
            <w:r w:rsidRPr="00F131F2">
              <w:t>по заданию на проектирование, определяемому органами здравоохранения</w:t>
            </w:r>
          </w:p>
        </w:tc>
        <w:tc>
          <w:tcPr>
            <w:tcW w:w="1417" w:type="dxa"/>
            <w:gridSpan w:val="3"/>
            <w:vMerge/>
            <w:tcBorders>
              <w:top w:val="single" w:sz="4" w:space="0" w:color="auto"/>
              <w:left w:val="nil"/>
              <w:bottom w:val="single" w:sz="4" w:space="0" w:color="000000"/>
              <w:right w:val="single" w:sz="4" w:space="0" w:color="auto"/>
            </w:tcBorders>
            <w:vAlign w:val="center"/>
            <w:hideMark/>
          </w:tcPr>
          <w:p w14:paraId="6681D362" w14:textId="77777777" w:rsidR="007C7879" w:rsidRPr="00931B14" w:rsidRDefault="007C7879" w:rsidP="007C7879"/>
        </w:tc>
        <w:tc>
          <w:tcPr>
            <w:tcW w:w="1134" w:type="dxa"/>
            <w:gridSpan w:val="2"/>
            <w:vMerge/>
            <w:tcBorders>
              <w:top w:val="single" w:sz="4" w:space="0" w:color="auto"/>
              <w:left w:val="nil"/>
              <w:bottom w:val="single" w:sz="4" w:space="0" w:color="000000"/>
              <w:right w:val="single" w:sz="4" w:space="0" w:color="auto"/>
            </w:tcBorders>
            <w:vAlign w:val="center"/>
            <w:hideMark/>
          </w:tcPr>
          <w:p w14:paraId="1D9738C3" w14:textId="77777777" w:rsidR="007C7879" w:rsidRPr="00931B14" w:rsidRDefault="007C7879" w:rsidP="007C7879"/>
        </w:tc>
        <w:tc>
          <w:tcPr>
            <w:tcW w:w="851" w:type="dxa"/>
            <w:gridSpan w:val="2"/>
            <w:vMerge/>
            <w:tcBorders>
              <w:top w:val="single" w:sz="4" w:space="0" w:color="auto"/>
              <w:left w:val="nil"/>
              <w:bottom w:val="single" w:sz="4" w:space="0" w:color="000000"/>
              <w:right w:val="single" w:sz="4" w:space="0" w:color="auto"/>
            </w:tcBorders>
            <w:vAlign w:val="center"/>
            <w:hideMark/>
          </w:tcPr>
          <w:p w14:paraId="4D69425E" w14:textId="77777777" w:rsidR="007C7879" w:rsidRPr="00931B14" w:rsidRDefault="007C7879" w:rsidP="007C7879"/>
        </w:tc>
        <w:tc>
          <w:tcPr>
            <w:tcW w:w="1417" w:type="dxa"/>
            <w:gridSpan w:val="3"/>
            <w:vMerge/>
            <w:tcBorders>
              <w:top w:val="single" w:sz="4" w:space="0" w:color="auto"/>
              <w:left w:val="single" w:sz="4" w:space="0" w:color="auto"/>
              <w:bottom w:val="single" w:sz="4" w:space="0" w:color="000000"/>
              <w:right w:val="single" w:sz="4" w:space="0" w:color="auto"/>
            </w:tcBorders>
            <w:vAlign w:val="center"/>
            <w:hideMark/>
          </w:tcPr>
          <w:p w14:paraId="5A23EC75" w14:textId="77777777" w:rsidR="007C7879" w:rsidRPr="00931B14" w:rsidRDefault="007C7879" w:rsidP="007C7879"/>
        </w:tc>
      </w:tr>
      <w:tr w:rsidR="007C7879" w:rsidRPr="00931B14" w14:paraId="49F0BB2D" w14:textId="77777777" w:rsidTr="004B5E4A">
        <w:trPr>
          <w:trHeight w:val="20"/>
        </w:trPr>
        <w:tc>
          <w:tcPr>
            <w:tcW w:w="598" w:type="dxa"/>
            <w:gridSpan w:val="2"/>
            <w:tcBorders>
              <w:top w:val="nil"/>
              <w:left w:val="single" w:sz="4" w:space="0" w:color="auto"/>
              <w:bottom w:val="nil"/>
              <w:right w:val="single" w:sz="4" w:space="0" w:color="auto"/>
            </w:tcBorders>
            <w:shd w:val="clear" w:color="auto" w:fill="auto"/>
            <w:hideMark/>
          </w:tcPr>
          <w:p w14:paraId="5B9DB3E9" w14:textId="77777777" w:rsidR="007C7879" w:rsidRPr="00931B14" w:rsidRDefault="007C7879" w:rsidP="007C7879">
            <w:pPr>
              <w:jc w:val="center"/>
            </w:pPr>
            <w:r w:rsidRPr="00931B14">
              <w:t>4</w:t>
            </w:r>
          </w:p>
        </w:tc>
        <w:tc>
          <w:tcPr>
            <w:tcW w:w="2237"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14:paraId="4C0BCC3C" w14:textId="77777777" w:rsidR="007C7879" w:rsidRPr="00931B14" w:rsidRDefault="007C7879" w:rsidP="007C7879">
            <w:r w:rsidRPr="00931B14">
              <w:t>Спортивные залы общего пользования</w:t>
            </w:r>
          </w:p>
        </w:tc>
        <w:tc>
          <w:tcPr>
            <w:tcW w:w="1134" w:type="dxa"/>
            <w:gridSpan w:val="2"/>
            <w:vMerge w:val="restart"/>
            <w:tcBorders>
              <w:top w:val="nil"/>
              <w:left w:val="single" w:sz="4" w:space="0" w:color="auto"/>
              <w:bottom w:val="single" w:sz="4" w:space="0" w:color="auto"/>
              <w:right w:val="nil"/>
            </w:tcBorders>
            <w:shd w:val="clear" w:color="auto" w:fill="auto"/>
            <w:hideMark/>
          </w:tcPr>
          <w:p w14:paraId="7BA6E46C" w14:textId="77777777" w:rsidR="007C7879" w:rsidRPr="00931B14" w:rsidRDefault="007C7879" w:rsidP="007C7879">
            <w:r w:rsidRPr="00931B14">
              <w:t xml:space="preserve">кв.м пола </w:t>
            </w:r>
          </w:p>
        </w:tc>
        <w:tc>
          <w:tcPr>
            <w:tcW w:w="993" w:type="dxa"/>
            <w:tcBorders>
              <w:top w:val="nil"/>
              <w:left w:val="single" w:sz="4" w:space="0" w:color="auto"/>
              <w:bottom w:val="nil"/>
              <w:right w:val="single" w:sz="4" w:space="0" w:color="auto"/>
            </w:tcBorders>
            <w:shd w:val="clear" w:color="auto" w:fill="auto"/>
            <w:vAlign w:val="center"/>
            <w:hideMark/>
          </w:tcPr>
          <w:p w14:paraId="4C960024" w14:textId="77777777" w:rsidR="007C7879" w:rsidRPr="00931B14" w:rsidRDefault="00F131F2" w:rsidP="007C7879">
            <w:pPr>
              <w:jc w:val="center"/>
            </w:pPr>
            <w:r>
              <w:t>80</w:t>
            </w:r>
          </w:p>
        </w:tc>
        <w:tc>
          <w:tcPr>
            <w:tcW w:w="1417" w:type="dxa"/>
            <w:gridSpan w:val="3"/>
            <w:vMerge w:val="restart"/>
            <w:tcBorders>
              <w:top w:val="nil"/>
              <w:left w:val="nil"/>
              <w:bottom w:val="single" w:sz="4" w:space="0" w:color="auto"/>
              <w:right w:val="single" w:sz="4" w:space="0" w:color="auto"/>
            </w:tcBorders>
            <w:shd w:val="clear" w:color="auto" w:fill="auto"/>
            <w:vAlign w:val="center"/>
            <w:hideMark/>
          </w:tcPr>
          <w:p w14:paraId="31903720" w14:textId="77777777" w:rsidR="007C7879" w:rsidRPr="00931B14" w:rsidRDefault="00F131F2" w:rsidP="007C7879">
            <w:pPr>
              <w:jc w:val="center"/>
            </w:pPr>
            <w:r>
              <w:t>38,4</w:t>
            </w:r>
          </w:p>
        </w:tc>
        <w:tc>
          <w:tcPr>
            <w:tcW w:w="1134" w:type="dxa"/>
            <w:gridSpan w:val="2"/>
            <w:vMerge w:val="restart"/>
            <w:tcBorders>
              <w:top w:val="nil"/>
              <w:left w:val="nil"/>
              <w:bottom w:val="single" w:sz="4" w:space="0" w:color="auto"/>
              <w:right w:val="single" w:sz="4" w:space="0" w:color="auto"/>
            </w:tcBorders>
            <w:shd w:val="clear" w:color="auto" w:fill="auto"/>
            <w:vAlign w:val="center"/>
            <w:hideMark/>
          </w:tcPr>
          <w:p w14:paraId="049F9C7F" w14:textId="77777777" w:rsidR="007C7879" w:rsidRPr="00931B14" w:rsidRDefault="007C7879" w:rsidP="007C7879">
            <w:pPr>
              <w:jc w:val="center"/>
            </w:pPr>
            <w:r w:rsidRPr="00931B14">
              <w:t>0</w:t>
            </w:r>
          </w:p>
        </w:tc>
        <w:tc>
          <w:tcPr>
            <w:tcW w:w="851" w:type="dxa"/>
            <w:gridSpan w:val="2"/>
            <w:vMerge w:val="restart"/>
            <w:tcBorders>
              <w:top w:val="nil"/>
              <w:left w:val="nil"/>
              <w:bottom w:val="single" w:sz="4" w:space="0" w:color="auto"/>
              <w:right w:val="single" w:sz="4" w:space="0" w:color="auto"/>
            </w:tcBorders>
            <w:shd w:val="clear" w:color="auto" w:fill="auto"/>
            <w:vAlign w:val="center"/>
            <w:hideMark/>
          </w:tcPr>
          <w:p w14:paraId="7A436DC1" w14:textId="77777777" w:rsidR="007C7879" w:rsidRPr="00931B14" w:rsidRDefault="00F131F2" w:rsidP="007C7879">
            <w:pPr>
              <w:jc w:val="center"/>
            </w:pPr>
            <w:r>
              <w:t>38,4</w:t>
            </w:r>
          </w:p>
        </w:tc>
        <w:tc>
          <w:tcPr>
            <w:tcW w:w="1417" w:type="dxa"/>
            <w:gridSpan w:val="3"/>
            <w:vMerge w:val="restart"/>
            <w:tcBorders>
              <w:top w:val="nil"/>
              <w:left w:val="single" w:sz="4" w:space="0" w:color="auto"/>
              <w:bottom w:val="single" w:sz="4" w:space="0" w:color="000000"/>
              <w:right w:val="single" w:sz="4" w:space="0" w:color="auto"/>
            </w:tcBorders>
            <w:shd w:val="clear" w:color="auto" w:fill="auto"/>
            <w:vAlign w:val="center"/>
            <w:hideMark/>
          </w:tcPr>
          <w:p w14:paraId="07D6791B" w14:textId="77777777" w:rsidR="007C7879" w:rsidRPr="00931B14" w:rsidRDefault="007C7879" w:rsidP="007C7879">
            <w:pPr>
              <w:jc w:val="center"/>
            </w:pPr>
            <w:r w:rsidRPr="00931B14">
              <w:t> </w:t>
            </w:r>
          </w:p>
        </w:tc>
      </w:tr>
      <w:tr w:rsidR="007C7879" w:rsidRPr="00931B14" w14:paraId="4D92300F" w14:textId="77777777" w:rsidTr="004B5E4A">
        <w:trPr>
          <w:trHeight w:val="20"/>
        </w:trPr>
        <w:tc>
          <w:tcPr>
            <w:tcW w:w="598" w:type="dxa"/>
            <w:gridSpan w:val="2"/>
            <w:tcBorders>
              <w:top w:val="nil"/>
              <w:left w:val="single" w:sz="4" w:space="0" w:color="auto"/>
              <w:bottom w:val="single" w:sz="4" w:space="0" w:color="auto"/>
              <w:right w:val="single" w:sz="4" w:space="0" w:color="auto"/>
            </w:tcBorders>
            <w:shd w:val="clear" w:color="auto" w:fill="auto"/>
            <w:hideMark/>
          </w:tcPr>
          <w:p w14:paraId="33499A4B" w14:textId="77777777" w:rsidR="007C7879" w:rsidRPr="00931B14" w:rsidRDefault="007C7879" w:rsidP="007C7879">
            <w:pPr>
              <w:jc w:val="center"/>
            </w:pPr>
            <w:r w:rsidRPr="00931B14">
              <w:t> </w:t>
            </w:r>
          </w:p>
        </w:tc>
        <w:tc>
          <w:tcPr>
            <w:tcW w:w="2237" w:type="dxa"/>
            <w:gridSpan w:val="2"/>
            <w:vMerge/>
            <w:tcBorders>
              <w:top w:val="single" w:sz="4" w:space="0" w:color="auto"/>
              <w:left w:val="single" w:sz="4" w:space="0" w:color="auto"/>
              <w:bottom w:val="single" w:sz="4" w:space="0" w:color="auto"/>
              <w:right w:val="single" w:sz="4" w:space="0" w:color="auto"/>
            </w:tcBorders>
            <w:vAlign w:val="center"/>
            <w:hideMark/>
          </w:tcPr>
          <w:p w14:paraId="29B10D22" w14:textId="77777777" w:rsidR="007C7879" w:rsidRPr="00931B14" w:rsidRDefault="007C7879" w:rsidP="007C7879"/>
        </w:tc>
        <w:tc>
          <w:tcPr>
            <w:tcW w:w="1134" w:type="dxa"/>
            <w:gridSpan w:val="2"/>
            <w:vMerge/>
            <w:tcBorders>
              <w:top w:val="nil"/>
              <w:left w:val="single" w:sz="4" w:space="0" w:color="auto"/>
              <w:bottom w:val="single" w:sz="4" w:space="0" w:color="auto"/>
              <w:right w:val="nil"/>
            </w:tcBorders>
            <w:vAlign w:val="center"/>
            <w:hideMark/>
          </w:tcPr>
          <w:p w14:paraId="08519BAF" w14:textId="77777777" w:rsidR="007C7879" w:rsidRPr="00931B14" w:rsidRDefault="007C7879" w:rsidP="007C7879"/>
        </w:tc>
        <w:tc>
          <w:tcPr>
            <w:tcW w:w="993" w:type="dxa"/>
            <w:tcBorders>
              <w:top w:val="nil"/>
              <w:left w:val="single" w:sz="4" w:space="0" w:color="auto"/>
              <w:bottom w:val="single" w:sz="4" w:space="0" w:color="auto"/>
              <w:right w:val="single" w:sz="4" w:space="0" w:color="auto"/>
            </w:tcBorders>
            <w:shd w:val="clear" w:color="auto" w:fill="auto"/>
            <w:vAlign w:val="center"/>
            <w:hideMark/>
          </w:tcPr>
          <w:p w14:paraId="3DCE433E" w14:textId="77777777" w:rsidR="007C7879" w:rsidRPr="00931B14" w:rsidRDefault="007C7879" w:rsidP="007C7879">
            <w:pPr>
              <w:jc w:val="center"/>
            </w:pPr>
            <w:r w:rsidRPr="00931B14">
              <w:t>на 1 тыс. чел.</w:t>
            </w:r>
          </w:p>
        </w:tc>
        <w:tc>
          <w:tcPr>
            <w:tcW w:w="1417" w:type="dxa"/>
            <w:gridSpan w:val="3"/>
            <w:vMerge/>
            <w:tcBorders>
              <w:top w:val="nil"/>
              <w:left w:val="nil"/>
              <w:bottom w:val="single" w:sz="4" w:space="0" w:color="auto"/>
              <w:right w:val="single" w:sz="4" w:space="0" w:color="auto"/>
            </w:tcBorders>
            <w:vAlign w:val="center"/>
            <w:hideMark/>
          </w:tcPr>
          <w:p w14:paraId="2CF683FB" w14:textId="77777777" w:rsidR="007C7879" w:rsidRPr="00931B14" w:rsidRDefault="007C7879" w:rsidP="007C7879"/>
        </w:tc>
        <w:tc>
          <w:tcPr>
            <w:tcW w:w="1134" w:type="dxa"/>
            <w:gridSpan w:val="2"/>
            <w:vMerge/>
            <w:tcBorders>
              <w:top w:val="nil"/>
              <w:left w:val="nil"/>
              <w:bottom w:val="single" w:sz="4" w:space="0" w:color="auto"/>
              <w:right w:val="single" w:sz="4" w:space="0" w:color="auto"/>
            </w:tcBorders>
            <w:vAlign w:val="center"/>
            <w:hideMark/>
          </w:tcPr>
          <w:p w14:paraId="08320197" w14:textId="77777777" w:rsidR="007C7879" w:rsidRPr="00931B14" w:rsidRDefault="007C7879" w:rsidP="007C7879"/>
        </w:tc>
        <w:tc>
          <w:tcPr>
            <w:tcW w:w="851" w:type="dxa"/>
            <w:gridSpan w:val="2"/>
            <w:vMerge/>
            <w:tcBorders>
              <w:top w:val="nil"/>
              <w:left w:val="nil"/>
              <w:bottom w:val="single" w:sz="4" w:space="0" w:color="auto"/>
              <w:right w:val="single" w:sz="4" w:space="0" w:color="auto"/>
            </w:tcBorders>
            <w:vAlign w:val="center"/>
            <w:hideMark/>
          </w:tcPr>
          <w:p w14:paraId="0173A353" w14:textId="77777777" w:rsidR="007C7879" w:rsidRPr="00931B14" w:rsidRDefault="007C7879" w:rsidP="007C7879"/>
        </w:tc>
        <w:tc>
          <w:tcPr>
            <w:tcW w:w="1417" w:type="dxa"/>
            <w:gridSpan w:val="3"/>
            <w:vMerge/>
            <w:tcBorders>
              <w:top w:val="nil"/>
              <w:left w:val="single" w:sz="4" w:space="0" w:color="auto"/>
              <w:bottom w:val="single" w:sz="4" w:space="0" w:color="000000"/>
              <w:right w:val="single" w:sz="4" w:space="0" w:color="auto"/>
            </w:tcBorders>
            <w:vAlign w:val="center"/>
            <w:hideMark/>
          </w:tcPr>
          <w:p w14:paraId="4C4D53BC" w14:textId="77777777" w:rsidR="007C7879" w:rsidRPr="00931B14" w:rsidRDefault="007C7879" w:rsidP="007C7879"/>
        </w:tc>
      </w:tr>
      <w:tr w:rsidR="007C7879" w:rsidRPr="00931B14" w14:paraId="70226487" w14:textId="77777777" w:rsidTr="00F131F2">
        <w:trPr>
          <w:trHeight w:val="20"/>
        </w:trPr>
        <w:tc>
          <w:tcPr>
            <w:tcW w:w="598" w:type="dxa"/>
            <w:gridSpan w:val="2"/>
            <w:tcBorders>
              <w:top w:val="nil"/>
              <w:left w:val="single" w:sz="4" w:space="0" w:color="auto"/>
              <w:bottom w:val="nil"/>
              <w:right w:val="single" w:sz="4" w:space="0" w:color="auto"/>
            </w:tcBorders>
            <w:shd w:val="clear" w:color="auto" w:fill="auto"/>
            <w:hideMark/>
          </w:tcPr>
          <w:p w14:paraId="7C4A8FCE" w14:textId="77777777" w:rsidR="007C7879" w:rsidRPr="00931B14" w:rsidRDefault="007C7879" w:rsidP="007C7879">
            <w:pPr>
              <w:jc w:val="center"/>
            </w:pPr>
            <w:r w:rsidRPr="00931B14">
              <w:t>5</w:t>
            </w:r>
          </w:p>
        </w:tc>
        <w:tc>
          <w:tcPr>
            <w:tcW w:w="2237"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14:paraId="537BC24D" w14:textId="77777777" w:rsidR="007C7879" w:rsidRPr="00931B14" w:rsidRDefault="007C7879" w:rsidP="007C7879">
            <w:r w:rsidRPr="00931B14">
              <w:t>Плоскостные спортивные сооружения</w:t>
            </w:r>
          </w:p>
        </w:tc>
        <w:tc>
          <w:tcPr>
            <w:tcW w:w="1134" w:type="dxa"/>
            <w:gridSpan w:val="2"/>
            <w:vMerge w:val="restart"/>
            <w:tcBorders>
              <w:top w:val="nil"/>
              <w:left w:val="single" w:sz="4" w:space="0" w:color="auto"/>
              <w:bottom w:val="single" w:sz="4" w:space="0" w:color="auto"/>
              <w:right w:val="nil"/>
            </w:tcBorders>
            <w:shd w:val="clear" w:color="auto" w:fill="auto"/>
            <w:hideMark/>
          </w:tcPr>
          <w:p w14:paraId="4DD9F68A" w14:textId="77777777" w:rsidR="007C7879" w:rsidRPr="00931B14" w:rsidRDefault="007C7879" w:rsidP="007C7879">
            <w:r w:rsidRPr="00931B14">
              <w:t>кв.м.</w:t>
            </w:r>
          </w:p>
        </w:tc>
        <w:tc>
          <w:tcPr>
            <w:tcW w:w="993" w:type="dxa"/>
            <w:tcBorders>
              <w:top w:val="nil"/>
              <w:left w:val="single" w:sz="4" w:space="0" w:color="auto"/>
              <w:bottom w:val="nil"/>
              <w:right w:val="single" w:sz="4" w:space="0" w:color="auto"/>
            </w:tcBorders>
            <w:shd w:val="clear" w:color="auto" w:fill="auto"/>
            <w:vAlign w:val="center"/>
          </w:tcPr>
          <w:p w14:paraId="3DD3DB8F" w14:textId="77777777" w:rsidR="007C7879" w:rsidRPr="00931B14" w:rsidRDefault="007C7879" w:rsidP="007C7879">
            <w:pPr>
              <w:jc w:val="center"/>
            </w:pPr>
          </w:p>
        </w:tc>
        <w:tc>
          <w:tcPr>
            <w:tcW w:w="1417" w:type="dxa"/>
            <w:gridSpan w:val="3"/>
            <w:vMerge w:val="restart"/>
            <w:tcBorders>
              <w:top w:val="nil"/>
              <w:left w:val="nil"/>
              <w:bottom w:val="single" w:sz="4" w:space="0" w:color="auto"/>
              <w:right w:val="single" w:sz="4" w:space="0" w:color="auto"/>
            </w:tcBorders>
            <w:shd w:val="clear" w:color="auto" w:fill="auto"/>
            <w:vAlign w:val="center"/>
            <w:hideMark/>
          </w:tcPr>
          <w:p w14:paraId="039AC51C" w14:textId="77777777" w:rsidR="007C7879" w:rsidRPr="00931B14" w:rsidRDefault="00F131F2" w:rsidP="007C7879">
            <w:pPr>
              <w:jc w:val="center"/>
            </w:pPr>
            <w:r>
              <w:t>-</w:t>
            </w:r>
          </w:p>
        </w:tc>
        <w:tc>
          <w:tcPr>
            <w:tcW w:w="1134" w:type="dxa"/>
            <w:gridSpan w:val="2"/>
            <w:vMerge w:val="restart"/>
            <w:tcBorders>
              <w:top w:val="nil"/>
              <w:left w:val="nil"/>
              <w:bottom w:val="single" w:sz="4" w:space="0" w:color="auto"/>
              <w:right w:val="single" w:sz="4" w:space="0" w:color="auto"/>
            </w:tcBorders>
            <w:shd w:val="clear" w:color="auto" w:fill="auto"/>
            <w:vAlign w:val="center"/>
            <w:hideMark/>
          </w:tcPr>
          <w:p w14:paraId="63887393" w14:textId="77777777" w:rsidR="007C7879" w:rsidRPr="00931B14" w:rsidRDefault="007C7879" w:rsidP="007C7879">
            <w:pPr>
              <w:jc w:val="center"/>
            </w:pPr>
            <w:r w:rsidRPr="00931B14">
              <w:t>0</w:t>
            </w:r>
          </w:p>
        </w:tc>
        <w:tc>
          <w:tcPr>
            <w:tcW w:w="851" w:type="dxa"/>
            <w:gridSpan w:val="2"/>
            <w:vMerge w:val="restart"/>
            <w:tcBorders>
              <w:top w:val="nil"/>
              <w:left w:val="nil"/>
              <w:bottom w:val="single" w:sz="4" w:space="0" w:color="auto"/>
              <w:right w:val="single" w:sz="4" w:space="0" w:color="auto"/>
            </w:tcBorders>
            <w:shd w:val="clear" w:color="auto" w:fill="auto"/>
            <w:vAlign w:val="center"/>
            <w:hideMark/>
          </w:tcPr>
          <w:p w14:paraId="04C6B548" w14:textId="77777777" w:rsidR="007C7879" w:rsidRPr="00931B14" w:rsidRDefault="00F131F2" w:rsidP="007C7879">
            <w:pPr>
              <w:jc w:val="center"/>
            </w:pPr>
            <w:r>
              <w:t>-</w:t>
            </w:r>
          </w:p>
        </w:tc>
        <w:tc>
          <w:tcPr>
            <w:tcW w:w="1417" w:type="dxa"/>
            <w:gridSpan w:val="3"/>
            <w:vMerge w:val="restart"/>
            <w:tcBorders>
              <w:top w:val="nil"/>
              <w:left w:val="single" w:sz="4" w:space="0" w:color="auto"/>
              <w:bottom w:val="single" w:sz="4" w:space="0" w:color="000000"/>
              <w:right w:val="single" w:sz="4" w:space="0" w:color="auto"/>
            </w:tcBorders>
            <w:shd w:val="clear" w:color="auto" w:fill="auto"/>
            <w:vAlign w:val="center"/>
            <w:hideMark/>
          </w:tcPr>
          <w:p w14:paraId="56254DB1" w14:textId="77777777" w:rsidR="007C7879" w:rsidRPr="00931B14" w:rsidRDefault="007C7879" w:rsidP="007C7879">
            <w:pPr>
              <w:jc w:val="center"/>
            </w:pPr>
            <w:r w:rsidRPr="00931B14">
              <w:t> </w:t>
            </w:r>
          </w:p>
        </w:tc>
      </w:tr>
      <w:tr w:rsidR="007C7879" w:rsidRPr="00931B14" w14:paraId="3219D7CB" w14:textId="77777777" w:rsidTr="00F131F2">
        <w:trPr>
          <w:trHeight w:val="20"/>
        </w:trPr>
        <w:tc>
          <w:tcPr>
            <w:tcW w:w="598" w:type="dxa"/>
            <w:gridSpan w:val="2"/>
            <w:tcBorders>
              <w:top w:val="nil"/>
              <w:left w:val="single" w:sz="4" w:space="0" w:color="auto"/>
              <w:bottom w:val="single" w:sz="4" w:space="0" w:color="auto"/>
              <w:right w:val="single" w:sz="4" w:space="0" w:color="auto"/>
            </w:tcBorders>
            <w:shd w:val="clear" w:color="auto" w:fill="auto"/>
            <w:hideMark/>
          </w:tcPr>
          <w:p w14:paraId="72777817" w14:textId="77777777" w:rsidR="007C7879" w:rsidRPr="00931B14" w:rsidRDefault="007C7879" w:rsidP="007C7879">
            <w:pPr>
              <w:jc w:val="center"/>
            </w:pPr>
            <w:r w:rsidRPr="00931B14">
              <w:t> </w:t>
            </w:r>
          </w:p>
        </w:tc>
        <w:tc>
          <w:tcPr>
            <w:tcW w:w="2237" w:type="dxa"/>
            <w:gridSpan w:val="2"/>
            <w:vMerge/>
            <w:tcBorders>
              <w:top w:val="single" w:sz="4" w:space="0" w:color="auto"/>
              <w:left w:val="single" w:sz="4" w:space="0" w:color="auto"/>
              <w:bottom w:val="single" w:sz="4" w:space="0" w:color="auto"/>
              <w:right w:val="single" w:sz="4" w:space="0" w:color="auto"/>
            </w:tcBorders>
            <w:vAlign w:val="center"/>
            <w:hideMark/>
          </w:tcPr>
          <w:p w14:paraId="6C46FDAB" w14:textId="77777777" w:rsidR="007C7879" w:rsidRPr="00931B14" w:rsidRDefault="007C7879" w:rsidP="007C7879"/>
        </w:tc>
        <w:tc>
          <w:tcPr>
            <w:tcW w:w="1134" w:type="dxa"/>
            <w:gridSpan w:val="2"/>
            <w:vMerge/>
            <w:tcBorders>
              <w:top w:val="nil"/>
              <w:left w:val="single" w:sz="4" w:space="0" w:color="auto"/>
              <w:bottom w:val="single" w:sz="4" w:space="0" w:color="auto"/>
              <w:right w:val="nil"/>
            </w:tcBorders>
            <w:vAlign w:val="center"/>
            <w:hideMark/>
          </w:tcPr>
          <w:p w14:paraId="7A7E77F0" w14:textId="77777777" w:rsidR="007C7879" w:rsidRPr="00931B14" w:rsidRDefault="007C7879" w:rsidP="007C7879"/>
        </w:tc>
        <w:tc>
          <w:tcPr>
            <w:tcW w:w="993" w:type="dxa"/>
            <w:tcBorders>
              <w:top w:val="nil"/>
              <w:left w:val="single" w:sz="4" w:space="0" w:color="auto"/>
              <w:bottom w:val="single" w:sz="4" w:space="0" w:color="auto"/>
              <w:right w:val="single" w:sz="4" w:space="0" w:color="auto"/>
            </w:tcBorders>
            <w:shd w:val="clear" w:color="auto" w:fill="auto"/>
            <w:vAlign w:val="center"/>
          </w:tcPr>
          <w:p w14:paraId="60CC24E7" w14:textId="77777777" w:rsidR="007C7879" w:rsidRPr="00931B14" w:rsidRDefault="00F131F2" w:rsidP="007C7879">
            <w:pPr>
              <w:jc w:val="center"/>
            </w:pPr>
            <w:r w:rsidRPr="00F131F2">
              <w:t>По заданию на проектирование</w:t>
            </w:r>
          </w:p>
        </w:tc>
        <w:tc>
          <w:tcPr>
            <w:tcW w:w="1417" w:type="dxa"/>
            <w:gridSpan w:val="3"/>
            <w:vMerge/>
            <w:tcBorders>
              <w:top w:val="nil"/>
              <w:left w:val="nil"/>
              <w:bottom w:val="single" w:sz="4" w:space="0" w:color="auto"/>
              <w:right w:val="single" w:sz="4" w:space="0" w:color="auto"/>
            </w:tcBorders>
            <w:vAlign w:val="center"/>
            <w:hideMark/>
          </w:tcPr>
          <w:p w14:paraId="12B08F5B" w14:textId="77777777" w:rsidR="007C7879" w:rsidRPr="00931B14" w:rsidRDefault="007C7879" w:rsidP="007C7879"/>
        </w:tc>
        <w:tc>
          <w:tcPr>
            <w:tcW w:w="1134" w:type="dxa"/>
            <w:gridSpan w:val="2"/>
            <w:vMerge/>
            <w:tcBorders>
              <w:top w:val="nil"/>
              <w:left w:val="nil"/>
              <w:bottom w:val="single" w:sz="4" w:space="0" w:color="auto"/>
              <w:right w:val="single" w:sz="4" w:space="0" w:color="auto"/>
            </w:tcBorders>
            <w:vAlign w:val="center"/>
            <w:hideMark/>
          </w:tcPr>
          <w:p w14:paraId="1A785CF2" w14:textId="77777777" w:rsidR="007C7879" w:rsidRPr="00931B14" w:rsidRDefault="007C7879" w:rsidP="007C7879"/>
        </w:tc>
        <w:tc>
          <w:tcPr>
            <w:tcW w:w="851" w:type="dxa"/>
            <w:gridSpan w:val="2"/>
            <w:vMerge/>
            <w:tcBorders>
              <w:top w:val="nil"/>
              <w:left w:val="nil"/>
              <w:bottom w:val="single" w:sz="4" w:space="0" w:color="auto"/>
              <w:right w:val="single" w:sz="4" w:space="0" w:color="auto"/>
            </w:tcBorders>
            <w:vAlign w:val="center"/>
            <w:hideMark/>
          </w:tcPr>
          <w:p w14:paraId="16925CF3" w14:textId="77777777" w:rsidR="007C7879" w:rsidRPr="00931B14" w:rsidRDefault="007C7879" w:rsidP="007C7879"/>
        </w:tc>
        <w:tc>
          <w:tcPr>
            <w:tcW w:w="1417" w:type="dxa"/>
            <w:gridSpan w:val="3"/>
            <w:vMerge/>
            <w:tcBorders>
              <w:top w:val="nil"/>
              <w:left w:val="single" w:sz="4" w:space="0" w:color="auto"/>
              <w:bottom w:val="single" w:sz="4" w:space="0" w:color="000000"/>
              <w:right w:val="single" w:sz="4" w:space="0" w:color="auto"/>
            </w:tcBorders>
            <w:vAlign w:val="center"/>
            <w:hideMark/>
          </w:tcPr>
          <w:p w14:paraId="08049020" w14:textId="77777777" w:rsidR="007C7879" w:rsidRPr="00931B14" w:rsidRDefault="007C7879" w:rsidP="007C7879"/>
        </w:tc>
      </w:tr>
      <w:tr w:rsidR="007C7879" w:rsidRPr="00931B14" w14:paraId="3AE68B85" w14:textId="77777777" w:rsidTr="004B5E4A">
        <w:trPr>
          <w:trHeight w:val="20"/>
        </w:trPr>
        <w:tc>
          <w:tcPr>
            <w:tcW w:w="598" w:type="dxa"/>
            <w:gridSpan w:val="2"/>
            <w:tcBorders>
              <w:top w:val="nil"/>
              <w:left w:val="single" w:sz="4" w:space="0" w:color="auto"/>
              <w:bottom w:val="nil"/>
              <w:right w:val="single" w:sz="4" w:space="0" w:color="auto"/>
            </w:tcBorders>
            <w:shd w:val="clear" w:color="auto" w:fill="auto"/>
            <w:hideMark/>
          </w:tcPr>
          <w:p w14:paraId="24785B1E" w14:textId="77777777" w:rsidR="007C7879" w:rsidRPr="00931B14" w:rsidRDefault="007C7879" w:rsidP="007C7879">
            <w:pPr>
              <w:jc w:val="center"/>
            </w:pPr>
            <w:r w:rsidRPr="00931B14">
              <w:t>6</w:t>
            </w:r>
          </w:p>
        </w:tc>
        <w:tc>
          <w:tcPr>
            <w:tcW w:w="2237"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14:paraId="384C559B" w14:textId="77777777" w:rsidR="007C7879" w:rsidRPr="00931B14" w:rsidRDefault="007C7879" w:rsidP="007C7879">
            <w:r w:rsidRPr="00931B14">
              <w:t>Клубы или учреждения клубного типа</w:t>
            </w:r>
          </w:p>
        </w:tc>
        <w:tc>
          <w:tcPr>
            <w:tcW w:w="1134" w:type="dxa"/>
            <w:gridSpan w:val="2"/>
            <w:vMerge w:val="restart"/>
            <w:tcBorders>
              <w:top w:val="nil"/>
              <w:left w:val="single" w:sz="4" w:space="0" w:color="auto"/>
              <w:bottom w:val="single" w:sz="4" w:space="0" w:color="auto"/>
              <w:right w:val="nil"/>
            </w:tcBorders>
            <w:shd w:val="clear" w:color="auto" w:fill="auto"/>
            <w:hideMark/>
          </w:tcPr>
          <w:p w14:paraId="637CEEA1" w14:textId="77777777" w:rsidR="007C7879" w:rsidRPr="00931B14" w:rsidRDefault="007C7879" w:rsidP="007C7879">
            <w:r w:rsidRPr="00931B14">
              <w:t>зрительские места</w:t>
            </w:r>
          </w:p>
        </w:tc>
        <w:tc>
          <w:tcPr>
            <w:tcW w:w="993" w:type="dxa"/>
            <w:tcBorders>
              <w:top w:val="nil"/>
              <w:left w:val="single" w:sz="4" w:space="0" w:color="auto"/>
              <w:bottom w:val="nil"/>
              <w:right w:val="single" w:sz="4" w:space="0" w:color="auto"/>
            </w:tcBorders>
            <w:shd w:val="clear" w:color="auto" w:fill="auto"/>
            <w:vAlign w:val="center"/>
            <w:hideMark/>
          </w:tcPr>
          <w:p w14:paraId="4ADB6FBA" w14:textId="77777777" w:rsidR="007C7879" w:rsidRPr="00931B14" w:rsidRDefault="00F131F2" w:rsidP="007C7879">
            <w:pPr>
              <w:jc w:val="center"/>
            </w:pPr>
            <w:r>
              <w:t>80</w:t>
            </w:r>
          </w:p>
        </w:tc>
        <w:tc>
          <w:tcPr>
            <w:tcW w:w="1417" w:type="dxa"/>
            <w:gridSpan w:val="3"/>
            <w:vMerge w:val="restart"/>
            <w:tcBorders>
              <w:top w:val="nil"/>
              <w:left w:val="nil"/>
              <w:bottom w:val="single" w:sz="4" w:space="0" w:color="auto"/>
              <w:right w:val="single" w:sz="4" w:space="0" w:color="auto"/>
            </w:tcBorders>
            <w:shd w:val="clear" w:color="auto" w:fill="auto"/>
            <w:vAlign w:val="center"/>
            <w:hideMark/>
          </w:tcPr>
          <w:p w14:paraId="5F5A1938" w14:textId="77777777" w:rsidR="007C7879" w:rsidRPr="00931B14" w:rsidRDefault="00F131F2" w:rsidP="007C7879">
            <w:pPr>
              <w:jc w:val="center"/>
            </w:pPr>
            <w:r>
              <w:t>38,4</w:t>
            </w:r>
          </w:p>
        </w:tc>
        <w:tc>
          <w:tcPr>
            <w:tcW w:w="1134" w:type="dxa"/>
            <w:gridSpan w:val="2"/>
            <w:vMerge w:val="restart"/>
            <w:tcBorders>
              <w:top w:val="nil"/>
              <w:left w:val="nil"/>
              <w:bottom w:val="single" w:sz="4" w:space="0" w:color="auto"/>
              <w:right w:val="single" w:sz="4" w:space="0" w:color="auto"/>
            </w:tcBorders>
            <w:shd w:val="clear" w:color="auto" w:fill="auto"/>
            <w:vAlign w:val="center"/>
            <w:hideMark/>
          </w:tcPr>
          <w:p w14:paraId="1E8673B4" w14:textId="77777777" w:rsidR="007C7879" w:rsidRPr="00931B14" w:rsidRDefault="007C7879" w:rsidP="007C7879">
            <w:pPr>
              <w:jc w:val="center"/>
            </w:pPr>
            <w:r w:rsidRPr="00931B14">
              <w:t>0</w:t>
            </w:r>
          </w:p>
        </w:tc>
        <w:tc>
          <w:tcPr>
            <w:tcW w:w="851" w:type="dxa"/>
            <w:gridSpan w:val="2"/>
            <w:vMerge w:val="restart"/>
            <w:tcBorders>
              <w:top w:val="nil"/>
              <w:left w:val="nil"/>
              <w:bottom w:val="single" w:sz="4" w:space="0" w:color="auto"/>
              <w:right w:val="single" w:sz="4" w:space="0" w:color="auto"/>
            </w:tcBorders>
            <w:shd w:val="clear" w:color="auto" w:fill="auto"/>
            <w:vAlign w:val="center"/>
            <w:hideMark/>
          </w:tcPr>
          <w:p w14:paraId="27118B9F" w14:textId="77777777" w:rsidR="007C7879" w:rsidRPr="00931B14" w:rsidRDefault="00F131F2" w:rsidP="007C7879">
            <w:pPr>
              <w:jc w:val="center"/>
            </w:pPr>
            <w:r>
              <w:t>38,4</w:t>
            </w:r>
          </w:p>
        </w:tc>
        <w:tc>
          <w:tcPr>
            <w:tcW w:w="1417" w:type="dxa"/>
            <w:gridSpan w:val="3"/>
            <w:vMerge w:val="restart"/>
            <w:tcBorders>
              <w:top w:val="nil"/>
              <w:left w:val="single" w:sz="4" w:space="0" w:color="auto"/>
              <w:bottom w:val="single" w:sz="4" w:space="0" w:color="000000"/>
              <w:right w:val="single" w:sz="4" w:space="0" w:color="auto"/>
            </w:tcBorders>
            <w:shd w:val="clear" w:color="auto" w:fill="auto"/>
            <w:vAlign w:val="center"/>
            <w:hideMark/>
          </w:tcPr>
          <w:p w14:paraId="67261452" w14:textId="77777777" w:rsidR="007C7879" w:rsidRPr="00931B14" w:rsidRDefault="007C7879" w:rsidP="007C7879">
            <w:pPr>
              <w:jc w:val="center"/>
            </w:pPr>
            <w:r w:rsidRPr="00931B14">
              <w:t>п.Решетиловский, пос.Обильный, ст.Октябрьская</w:t>
            </w:r>
          </w:p>
        </w:tc>
      </w:tr>
      <w:tr w:rsidR="007C7879" w:rsidRPr="00931B14" w14:paraId="247B60EB" w14:textId="77777777" w:rsidTr="004B5E4A">
        <w:trPr>
          <w:trHeight w:val="20"/>
        </w:trPr>
        <w:tc>
          <w:tcPr>
            <w:tcW w:w="598" w:type="dxa"/>
            <w:gridSpan w:val="2"/>
            <w:tcBorders>
              <w:top w:val="nil"/>
              <w:left w:val="single" w:sz="4" w:space="0" w:color="auto"/>
              <w:bottom w:val="single" w:sz="4" w:space="0" w:color="auto"/>
              <w:right w:val="single" w:sz="4" w:space="0" w:color="auto"/>
            </w:tcBorders>
            <w:shd w:val="clear" w:color="auto" w:fill="auto"/>
            <w:hideMark/>
          </w:tcPr>
          <w:p w14:paraId="39833F37" w14:textId="77777777" w:rsidR="007C7879" w:rsidRPr="00931B14" w:rsidRDefault="007C7879" w:rsidP="007C7879">
            <w:pPr>
              <w:jc w:val="center"/>
            </w:pPr>
            <w:r w:rsidRPr="00931B14">
              <w:t> </w:t>
            </w:r>
          </w:p>
        </w:tc>
        <w:tc>
          <w:tcPr>
            <w:tcW w:w="2237" w:type="dxa"/>
            <w:gridSpan w:val="2"/>
            <w:vMerge/>
            <w:tcBorders>
              <w:top w:val="single" w:sz="4" w:space="0" w:color="auto"/>
              <w:left w:val="single" w:sz="4" w:space="0" w:color="auto"/>
              <w:bottom w:val="single" w:sz="4" w:space="0" w:color="auto"/>
              <w:right w:val="single" w:sz="4" w:space="0" w:color="auto"/>
            </w:tcBorders>
            <w:vAlign w:val="center"/>
            <w:hideMark/>
          </w:tcPr>
          <w:p w14:paraId="7B1CE8E9" w14:textId="77777777" w:rsidR="007C7879" w:rsidRPr="00931B14" w:rsidRDefault="007C7879" w:rsidP="007C7879"/>
        </w:tc>
        <w:tc>
          <w:tcPr>
            <w:tcW w:w="1134" w:type="dxa"/>
            <w:gridSpan w:val="2"/>
            <w:vMerge/>
            <w:tcBorders>
              <w:top w:val="nil"/>
              <w:left w:val="single" w:sz="4" w:space="0" w:color="auto"/>
              <w:bottom w:val="single" w:sz="4" w:space="0" w:color="auto"/>
              <w:right w:val="nil"/>
            </w:tcBorders>
            <w:vAlign w:val="center"/>
            <w:hideMark/>
          </w:tcPr>
          <w:p w14:paraId="1F201ADF" w14:textId="77777777" w:rsidR="007C7879" w:rsidRPr="00931B14" w:rsidRDefault="007C7879" w:rsidP="007C7879"/>
        </w:tc>
        <w:tc>
          <w:tcPr>
            <w:tcW w:w="993" w:type="dxa"/>
            <w:tcBorders>
              <w:top w:val="nil"/>
              <w:left w:val="single" w:sz="4" w:space="0" w:color="auto"/>
              <w:bottom w:val="single" w:sz="4" w:space="0" w:color="auto"/>
              <w:right w:val="single" w:sz="4" w:space="0" w:color="auto"/>
            </w:tcBorders>
            <w:shd w:val="clear" w:color="auto" w:fill="auto"/>
            <w:vAlign w:val="center"/>
            <w:hideMark/>
          </w:tcPr>
          <w:p w14:paraId="2DB3A9F7" w14:textId="77777777" w:rsidR="007C7879" w:rsidRPr="00931B14" w:rsidRDefault="007C7879" w:rsidP="007C7879">
            <w:pPr>
              <w:jc w:val="center"/>
            </w:pPr>
            <w:r w:rsidRPr="00931B14">
              <w:t>на 1 тыс. чел.</w:t>
            </w:r>
          </w:p>
        </w:tc>
        <w:tc>
          <w:tcPr>
            <w:tcW w:w="1417" w:type="dxa"/>
            <w:gridSpan w:val="3"/>
            <w:vMerge/>
            <w:tcBorders>
              <w:top w:val="nil"/>
              <w:left w:val="nil"/>
              <w:bottom w:val="single" w:sz="4" w:space="0" w:color="auto"/>
              <w:right w:val="single" w:sz="4" w:space="0" w:color="auto"/>
            </w:tcBorders>
            <w:vAlign w:val="center"/>
            <w:hideMark/>
          </w:tcPr>
          <w:p w14:paraId="608C311C" w14:textId="77777777" w:rsidR="007C7879" w:rsidRPr="00931B14" w:rsidRDefault="007C7879" w:rsidP="007C7879"/>
        </w:tc>
        <w:tc>
          <w:tcPr>
            <w:tcW w:w="1134" w:type="dxa"/>
            <w:gridSpan w:val="2"/>
            <w:vMerge/>
            <w:tcBorders>
              <w:top w:val="nil"/>
              <w:left w:val="nil"/>
              <w:bottom w:val="single" w:sz="4" w:space="0" w:color="auto"/>
              <w:right w:val="single" w:sz="4" w:space="0" w:color="auto"/>
            </w:tcBorders>
            <w:vAlign w:val="center"/>
            <w:hideMark/>
          </w:tcPr>
          <w:p w14:paraId="7D44EAD7" w14:textId="77777777" w:rsidR="007C7879" w:rsidRPr="00931B14" w:rsidRDefault="007C7879" w:rsidP="007C7879"/>
        </w:tc>
        <w:tc>
          <w:tcPr>
            <w:tcW w:w="851" w:type="dxa"/>
            <w:gridSpan w:val="2"/>
            <w:vMerge/>
            <w:tcBorders>
              <w:top w:val="nil"/>
              <w:left w:val="nil"/>
              <w:bottom w:val="single" w:sz="4" w:space="0" w:color="auto"/>
              <w:right w:val="single" w:sz="4" w:space="0" w:color="auto"/>
            </w:tcBorders>
            <w:vAlign w:val="center"/>
            <w:hideMark/>
          </w:tcPr>
          <w:p w14:paraId="57F23AFB" w14:textId="77777777" w:rsidR="007C7879" w:rsidRPr="00931B14" w:rsidRDefault="007C7879" w:rsidP="007C7879"/>
        </w:tc>
        <w:tc>
          <w:tcPr>
            <w:tcW w:w="1417" w:type="dxa"/>
            <w:gridSpan w:val="3"/>
            <w:vMerge/>
            <w:tcBorders>
              <w:top w:val="nil"/>
              <w:left w:val="single" w:sz="4" w:space="0" w:color="auto"/>
              <w:bottom w:val="single" w:sz="4" w:space="0" w:color="000000"/>
              <w:right w:val="single" w:sz="4" w:space="0" w:color="auto"/>
            </w:tcBorders>
            <w:vAlign w:val="center"/>
            <w:hideMark/>
          </w:tcPr>
          <w:p w14:paraId="02CD9936" w14:textId="77777777" w:rsidR="007C7879" w:rsidRPr="00931B14" w:rsidRDefault="007C7879" w:rsidP="007C7879"/>
        </w:tc>
      </w:tr>
      <w:tr w:rsidR="007C7879" w:rsidRPr="00931B14" w14:paraId="701E0632" w14:textId="77777777" w:rsidTr="004B5E4A">
        <w:trPr>
          <w:trHeight w:val="20"/>
        </w:trPr>
        <w:tc>
          <w:tcPr>
            <w:tcW w:w="598" w:type="dxa"/>
            <w:gridSpan w:val="2"/>
            <w:tcBorders>
              <w:top w:val="nil"/>
              <w:left w:val="single" w:sz="4" w:space="0" w:color="auto"/>
              <w:bottom w:val="nil"/>
              <w:right w:val="single" w:sz="4" w:space="0" w:color="auto"/>
            </w:tcBorders>
            <w:shd w:val="clear" w:color="auto" w:fill="auto"/>
            <w:hideMark/>
          </w:tcPr>
          <w:p w14:paraId="2C41E8F9" w14:textId="77777777" w:rsidR="007C7879" w:rsidRPr="00931B14" w:rsidRDefault="007C7879" w:rsidP="007C7879">
            <w:pPr>
              <w:jc w:val="center"/>
            </w:pPr>
            <w:r w:rsidRPr="00931B14">
              <w:t>7</w:t>
            </w:r>
          </w:p>
        </w:tc>
        <w:tc>
          <w:tcPr>
            <w:tcW w:w="2237"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14:paraId="77935B84" w14:textId="77777777" w:rsidR="007C7879" w:rsidRPr="00931B14" w:rsidRDefault="007C7879" w:rsidP="007C7879">
            <w:r w:rsidRPr="00931B14">
              <w:t>Библиотека</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hideMark/>
          </w:tcPr>
          <w:p w14:paraId="6B2AC698" w14:textId="77777777" w:rsidR="007C7879" w:rsidRPr="00931B14" w:rsidRDefault="007C7879" w:rsidP="007C7879">
            <w:pPr>
              <w:jc w:val="center"/>
            </w:pPr>
            <w:r w:rsidRPr="00931B14">
              <w:t xml:space="preserve">тыс.ед. </w:t>
            </w:r>
            <w:r w:rsidRPr="00931B14">
              <w:lastRenderedPageBreak/>
              <w:t>хранения</w:t>
            </w:r>
          </w:p>
        </w:tc>
        <w:tc>
          <w:tcPr>
            <w:tcW w:w="993" w:type="dxa"/>
            <w:tcBorders>
              <w:top w:val="nil"/>
              <w:left w:val="nil"/>
              <w:bottom w:val="nil"/>
              <w:right w:val="single" w:sz="4" w:space="0" w:color="auto"/>
            </w:tcBorders>
            <w:shd w:val="clear" w:color="auto" w:fill="auto"/>
            <w:vAlign w:val="center"/>
            <w:hideMark/>
          </w:tcPr>
          <w:p w14:paraId="6311A7EF" w14:textId="77777777" w:rsidR="007C7879" w:rsidRPr="00931B14" w:rsidRDefault="007C7879" w:rsidP="007C7879">
            <w:pPr>
              <w:jc w:val="center"/>
            </w:pPr>
            <w:r w:rsidRPr="00931B14">
              <w:lastRenderedPageBreak/>
              <w:t>6</w:t>
            </w:r>
          </w:p>
        </w:tc>
        <w:tc>
          <w:tcPr>
            <w:tcW w:w="1417" w:type="dxa"/>
            <w:gridSpan w:val="3"/>
            <w:vMerge w:val="restart"/>
            <w:tcBorders>
              <w:top w:val="nil"/>
              <w:left w:val="single" w:sz="4" w:space="0" w:color="auto"/>
              <w:bottom w:val="single" w:sz="4" w:space="0" w:color="000000"/>
              <w:right w:val="single" w:sz="4" w:space="0" w:color="auto"/>
            </w:tcBorders>
            <w:shd w:val="clear" w:color="auto" w:fill="auto"/>
            <w:vAlign w:val="center"/>
            <w:hideMark/>
          </w:tcPr>
          <w:p w14:paraId="37645943" w14:textId="77777777" w:rsidR="007C7879" w:rsidRPr="00931B14" w:rsidRDefault="007C7879" w:rsidP="007C7879">
            <w:pPr>
              <w:jc w:val="center"/>
            </w:pPr>
            <w:r w:rsidRPr="00931B14">
              <w:t>2,9</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14:paraId="1FC12639" w14:textId="77777777" w:rsidR="007C7879" w:rsidRPr="00931B14" w:rsidRDefault="007C7879" w:rsidP="007C7879">
            <w:pPr>
              <w:jc w:val="center"/>
            </w:pPr>
            <w:r w:rsidRPr="00931B14">
              <w:t>0,00</w:t>
            </w:r>
          </w:p>
        </w:tc>
        <w:tc>
          <w:tcPr>
            <w:tcW w:w="851"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14:paraId="4FE42C1A" w14:textId="77777777" w:rsidR="007C7879" w:rsidRPr="00931B14" w:rsidRDefault="007C7879" w:rsidP="007C7879">
            <w:pPr>
              <w:jc w:val="center"/>
            </w:pPr>
            <w:r w:rsidRPr="00931B14">
              <w:t>2,9</w:t>
            </w:r>
          </w:p>
        </w:tc>
        <w:tc>
          <w:tcPr>
            <w:tcW w:w="1417" w:type="dxa"/>
            <w:gridSpan w:val="3"/>
            <w:vMerge w:val="restart"/>
            <w:tcBorders>
              <w:top w:val="nil"/>
              <w:left w:val="single" w:sz="4" w:space="0" w:color="auto"/>
              <w:bottom w:val="single" w:sz="4" w:space="0" w:color="000000"/>
              <w:right w:val="single" w:sz="4" w:space="0" w:color="auto"/>
            </w:tcBorders>
            <w:shd w:val="clear" w:color="auto" w:fill="auto"/>
            <w:vAlign w:val="center"/>
            <w:hideMark/>
          </w:tcPr>
          <w:p w14:paraId="7F7CC1A6" w14:textId="77777777" w:rsidR="007C7879" w:rsidRPr="00931B14" w:rsidRDefault="007C7879" w:rsidP="007C7879">
            <w:pPr>
              <w:jc w:val="center"/>
            </w:pPr>
            <w:r w:rsidRPr="00931B14">
              <w:t> </w:t>
            </w:r>
          </w:p>
        </w:tc>
      </w:tr>
      <w:tr w:rsidR="007C7879" w:rsidRPr="00931B14" w14:paraId="5D045E63" w14:textId="77777777" w:rsidTr="004B5E4A">
        <w:trPr>
          <w:trHeight w:val="20"/>
        </w:trPr>
        <w:tc>
          <w:tcPr>
            <w:tcW w:w="598" w:type="dxa"/>
            <w:gridSpan w:val="2"/>
            <w:tcBorders>
              <w:top w:val="nil"/>
              <w:left w:val="single" w:sz="4" w:space="0" w:color="auto"/>
              <w:bottom w:val="single" w:sz="4" w:space="0" w:color="auto"/>
              <w:right w:val="single" w:sz="4" w:space="0" w:color="auto"/>
            </w:tcBorders>
            <w:shd w:val="clear" w:color="auto" w:fill="auto"/>
            <w:hideMark/>
          </w:tcPr>
          <w:p w14:paraId="4AE0A6F9" w14:textId="77777777" w:rsidR="007C7879" w:rsidRPr="00931B14" w:rsidRDefault="007C7879" w:rsidP="007C7879">
            <w:pPr>
              <w:jc w:val="center"/>
            </w:pPr>
            <w:r w:rsidRPr="00931B14">
              <w:lastRenderedPageBreak/>
              <w:t> </w:t>
            </w:r>
          </w:p>
        </w:tc>
        <w:tc>
          <w:tcPr>
            <w:tcW w:w="2237" w:type="dxa"/>
            <w:gridSpan w:val="2"/>
            <w:vMerge/>
            <w:tcBorders>
              <w:top w:val="single" w:sz="4" w:space="0" w:color="auto"/>
              <w:left w:val="single" w:sz="4" w:space="0" w:color="auto"/>
              <w:bottom w:val="single" w:sz="4" w:space="0" w:color="auto"/>
              <w:right w:val="single" w:sz="4" w:space="0" w:color="auto"/>
            </w:tcBorders>
            <w:vAlign w:val="center"/>
            <w:hideMark/>
          </w:tcPr>
          <w:p w14:paraId="27726D35" w14:textId="77777777" w:rsidR="007C7879" w:rsidRPr="00931B14" w:rsidRDefault="007C7879" w:rsidP="007C7879"/>
        </w:tc>
        <w:tc>
          <w:tcPr>
            <w:tcW w:w="1134" w:type="dxa"/>
            <w:gridSpan w:val="2"/>
            <w:vMerge/>
            <w:tcBorders>
              <w:top w:val="nil"/>
              <w:left w:val="single" w:sz="4" w:space="0" w:color="auto"/>
              <w:bottom w:val="single" w:sz="4" w:space="0" w:color="000000"/>
              <w:right w:val="single" w:sz="4" w:space="0" w:color="auto"/>
            </w:tcBorders>
            <w:vAlign w:val="center"/>
            <w:hideMark/>
          </w:tcPr>
          <w:p w14:paraId="6BD4606B" w14:textId="77777777" w:rsidR="007C7879" w:rsidRPr="00931B14" w:rsidRDefault="007C7879" w:rsidP="007C7879"/>
        </w:tc>
        <w:tc>
          <w:tcPr>
            <w:tcW w:w="993" w:type="dxa"/>
            <w:tcBorders>
              <w:top w:val="nil"/>
              <w:left w:val="nil"/>
              <w:bottom w:val="single" w:sz="4" w:space="0" w:color="auto"/>
              <w:right w:val="single" w:sz="4" w:space="0" w:color="auto"/>
            </w:tcBorders>
            <w:shd w:val="clear" w:color="auto" w:fill="auto"/>
            <w:vAlign w:val="center"/>
            <w:hideMark/>
          </w:tcPr>
          <w:p w14:paraId="4D83E4BA" w14:textId="77777777" w:rsidR="007C7879" w:rsidRPr="00931B14" w:rsidRDefault="007C7879" w:rsidP="007C7879">
            <w:pPr>
              <w:jc w:val="center"/>
            </w:pPr>
            <w:r w:rsidRPr="00931B14">
              <w:t>на 1 тыс. чел.</w:t>
            </w:r>
          </w:p>
        </w:tc>
        <w:tc>
          <w:tcPr>
            <w:tcW w:w="1417" w:type="dxa"/>
            <w:gridSpan w:val="3"/>
            <w:vMerge/>
            <w:tcBorders>
              <w:top w:val="nil"/>
              <w:left w:val="single" w:sz="4" w:space="0" w:color="auto"/>
              <w:bottom w:val="single" w:sz="4" w:space="0" w:color="000000"/>
              <w:right w:val="single" w:sz="4" w:space="0" w:color="auto"/>
            </w:tcBorders>
            <w:vAlign w:val="center"/>
            <w:hideMark/>
          </w:tcPr>
          <w:p w14:paraId="57EA9726" w14:textId="77777777" w:rsidR="007C7879" w:rsidRPr="00931B14" w:rsidRDefault="007C7879" w:rsidP="007C7879"/>
        </w:tc>
        <w:tc>
          <w:tcPr>
            <w:tcW w:w="1134" w:type="dxa"/>
            <w:gridSpan w:val="2"/>
            <w:vMerge/>
            <w:tcBorders>
              <w:top w:val="nil"/>
              <w:left w:val="single" w:sz="4" w:space="0" w:color="auto"/>
              <w:bottom w:val="single" w:sz="4" w:space="0" w:color="000000"/>
              <w:right w:val="single" w:sz="4" w:space="0" w:color="auto"/>
            </w:tcBorders>
            <w:vAlign w:val="center"/>
            <w:hideMark/>
          </w:tcPr>
          <w:p w14:paraId="5DB57601" w14:textId="77777777" w:rsidR="007C7879" w:rsidRPr="00931B14" w:rsidRDefault="007C7879" w:rsidP="007C7879"/>
        </w:tc>
        <w:tc>
          <w:tcPr>
            <w:tcW w:w="851" w:type="dxa"/>
            <w:gridSpan w:val="2"/>
            <w:vMerge/>
            <w:tcBorders>
              <w:top w:val="nil"/>
              <w:left w:val="single" w:sz="4" w:space="0" w:color="auto"/>
              <w:bottom w:val="single" w:sz="4" w:space="0" w:color="000000"/>
              <w:right w:val="single" w:sz="4" w:space="0" w:color="auto"/>
            </w:tcBorders>
            <w:vAlign w:val="center"/>
            <w:hideMark/>
          </w:tcPr>
          <w:p w14:paraId="157CDF1B" w14:textId="77777777" w:rsidR="007C7879" w:rsidRPr="00931B14" w:rsidRDefault="007C7879" w:rsidP="007C7879"/>
        </w:tc>
        <w:tc>
          <w:tcPr>
            <w:tcW w:w="1417" w:type="dxa"/>
            <w:gridSpan w:val="3"/>
            <w:vMerge/>
            <w:tcBorders>
              <w:top w:val="nil"/>
              <w:left w:val="single" w:sz="4" w:space="0" w:color="auto"/>
              <w:bottom w:val="single" w:sz="4" w:space="0" w:color="000000"/>
              <w:right w:val="single" w:sz="4" w:space="0" w:color="auto"/>
            </w:tcBorders>
            <w:vAlign w:val="center"/>
            <w:hideMark/>
          </w:tcPr>
          <w:p w14:paraId="7287C102" w14:textId="77777777" w:rsidR="007C7879" w:rsidRPr="00931B14" w:rsidRDefault="007C7879" w:rsidP="007C7879"/>
        </w:tc>
      </w:tr>
      <w:tr w:rsidR="007C7879" w:rsidRPr="00931B14" w14:paraId="046F8562" w14:textId="77777777" w:rsidTr="004B5E4A">
        <w:trPr>
          <w:trHeight w:val="20"/>
        </w:trPr>
        <w:tc>
          <w:tcPr>
            <w:tcW w:w="598" w:type="dxa"/>
            <w:gridSpan w:val="2"/>
            <w:tcBorders>
              <w:top w:val="nil"/>
              <w:left w:val="single" w:sz="4" w:space="0" w:color="auto"/>
              <w:bottom w:val="nil"/>
              <w:right w:val="single" w:sz="4" w:space="0" w:color="auto"/>
            </w:tcBorders>
            <w:shd w:val="clear" w:color="auto" w:fill="auto"/>
            <w:hideMark/>
          </w:tcPr>
          <w:p w14:paraId="0BA5F521" w14:textId="77777777" w:rsidR="007C7879" w:rsidRPr="00931B14" w:rsidRDefault="007C7879" w:rsidP="007C7879">
            <w:pPr>
              <w:jc w:val="center"/>
            </w:pPr>
            <w:r w:rsidRPr="00931B14">
              <w:t>8</w:t>
            </w:r>
          </w:p>
        </w:tc>
        <w:tc>
          <w:tcPr>
            <w:tcW w:w="2237"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14:paraId="78B99B72" w14:textId="77777777" w:rsidR="007C7879" w:rsidRPr="00931B14" w:rsidRDefault="007C7879" w:rsidP="007C7879">
            <w:r w:rsidRPr="00931B14">
              <w:t>Магазины продовольственных и непродовольственных товаров</w:t>
            </w:r>
          </w:p>
        </w:tc>
        <w:tc>
          <w:tcPr>
            <w:tcW w:w="1134" w:type="dxa"/>
            <w:gridSpan w:val="2"/>
            <w:vMerge w:val="restart"/>
            <w:tcBorders>
              <w:top w:val="nil"/>
              <w:left w:val="single" w:sz="4" w:space="0" w:color="auto"/>
              <w:bottom w:val="single" w:sz="4" w:space="0" w:color="auto"/>
              <w:right w:val="nil"/>
            </w:tcBorders>
            <w:shd w:val="clear" w:color="auto" w:fill="auto"/>
            <w:hideMark/>
          </w:tcPr>
          <w:p w14:paraId="038D67EB" w14:textId="77777777" w:rsidR="007C7879" w:rsidRPr="00931B14" w:rsidRDefault="007C7879" w:rsidP="007C7879">
            <w:r w:rsidRPr="00931B14">
              <w:t>кв.м  торговой площади</w:t>
            </w:r>
          </w:p>
        </w:tc>
        <w:tc>
          <w:tcPr>
            <w:tcW w:w="993" w:type="dxa"/>
            <w:tcBorders>
              <w:top w:val="nil"/>
              <w:left w:val="single" w:sz="4" w:space="0" w:color="auto"/>
              <w:bottom w:val="nil"/>
              <w:right w:val="single" w:sz="4" w:space="0" w:color="auto"/>
            </w:tcBorders>
            <w:shd w:val="clear" w:color="auto" w:fill="auto"/>
            <w:vAlign w:val="center"/>
            <w:hideMark/>
          </w:tcPr>
          <w:p w14:paraId="62D84D74" w14:textId="77777777" w:rsidR="007C7879" w:rsidRPr="00931B14" w:rsidRDefault="007C7879" w:rsidP="007C7879">
            <w:pPr>
              <w:jc w:val="center"/>
            </w:pPr>
            <w:r w:rsidRPr="00931B14">
              <w:t>300</w:t>
            </w:r>
          </w:p>
        </w:tc>
        <w:tc>
          <w:tcPr>
            <w:tcW w:w="1417" w:type="dxa"/>
            <w:gridSpan w:val="3"/>
            <w:vMerge w:val="restart"/>
            <w:tcBorders>
              <w:top w:val="nil"/>
              <w:left w:val="nil"/>
              <w:bottom w:val="single" w:sz="4" w:space="0" w:color="auto"/>
              <w:right w:val="single" w:sz="4" w:space="0" w:color="auto"/>
            </w:tcBorders>
            <w:shd w:val="clear" w:color="auto" w:fill="auto"/>
            <w:vAlign w:val="center"/>
            <w:hideMark/>
          </w:tcPr>
          <w:p w14:paraId="1F2045FE" w14:textId="77777777" w:rsidR="007C7879" w:rsidRPr="00931B14" w:rsidRDefault="007C7879" w:rsidP="007C7879">
            <w:pPr>
              <w:jc w:val="center"/>
            </w:pPr>
            <w:r w:rsidRPr="00931B14">
              <w:t>144,0</w:t>
            </w:r>
          </w:p>
        </w:tc>
        <w:tc>
          <w:tcPr>
            <w:tcW w:w="1134" w:type="dxa"/>
            <w:gridSpan w:val="2"/>
            <w:vMerge w:val="restart"/>
            <w:tcBorders>
              <w:top w:val="nil"/>
              <w:left w:val="nil"/>
              <w:bottom w:val="single" w:sz="4" w:space="0" w:color="auto"/>
              <w:right w:val="single" w:sz="4" w:space="0" w:color="auto"/>
            </w:tcBorders>
            <w:shd w:val="clear" w:color="auto" w:fill="auto"/>
            <w:vAlign w:val="center"/>
            <w:hideMark/>
          </w:tcPr>
          <w:p w14:paraId="3429D580" w14:textId="77777777" w:rsidR="007C7879" w:rsidRPr="00931B14" w:rsidRDefault="007C7879" w:rsidP="007C7879">
            <w:pPr>
              <w:jc w:val="center"/>
            </w:pPr>
            <w:r w:rsidRPr="00931B14">
              <w:t>62,3</w:t>
            </w:r>
          </w:p>
        </w:tc>
        <w:tc>
          <w:tcPr>
            <w:tcW w:w="851" w:type="dxa"/>
            <w:gridSpan w:val="2"/>
            <w:vMerge w:val="restart"/>
            <w:tcBorders>
              <w:top w:val="nil"/>
              <w:left w:val="nil"/>
              <w:bottom w:val="single" w:sz="4" w:space="0" w:color="auto"/>
              <w:right w:val="single" w:sz="4" w:space="0" w:color="auto"/>
            </w:tcBorders>
            <w:shd w:val="clear" w:color="auto" w:fill="auto"/>
            <w:vAlign w:val="center"/>
            <w:hideMark/>
          </w:tcPr>
          <w:p w14:paraId="43F05A21" w14:textId="77777777" w:rsidR="007C7879" w:rsidRPr="00931B14" w:rsidRDefault="007C7879" w:rsidP="007C7879">
            <w:pPr>
              <w:jc w:val="center"/>
            </w:pPr>
            <w:r w:rsidRPr="00931B14">
              <w:t>81,7</w:t>
            </w:r>
          </w:p>
        </w:tc>
        <w:tc>
          <w:tcPr>
            <w:tcW w:w="1417" w:type="dxa"/>
            <w:gridSpan w:val="3"/>
            <w:vMerge w:val="restart"/>
            <w:tcBorders>
              <w:top w:val="nil"/>
              <w:left w:val="single" w:sz="4" w:space="0" w:color="auto"/>
              <w:bottom w:val="single" w:sz="4" w:space="0" w:color="auto"/>
              <w:right w:val="single" w:sz="4" w:space="0" w:color="auto"/>
            </w:tcBorders>
            <w:shd w:val="clear" w:color="auto" w:fill="auto"/>
            <w:vAlign w:val="center"/>
            <w:hideMark/>
          </w:tcPr>
          <w:p w14:paraId="76BE7A87" w14:textId="77777777" w:rsidR="007C7879" w:rsidRPr="00931B14" w:rsidRDefault="007C7879" w:rsidP="007C7879">
            <w:pPr>
              <w:jc w:val="center"/>
            </w:pPr>
            <w:r w:rsidRPr="00931B14">
              <w:t> </w:t>
            </w:r>
          </w:p>
        </w:tc>
      </w:tr>
      <w:tr w:rsidR="007C7879" w:rsidRPr="00931B14" w14:paraId="17FBA21E" w14:textId="77777777" w:rsidTr="004B5E4A">
        <w:trPr>
          <w:trHeight w:val="20"/>
        </w:trPr>
        <w:tc>
          <w:tcPr>
            <w:tcW w:w="598" w:type="dxa"/>
            <w:gridSpan w:val="2"/>
            <w:tcBorders>
              <w:top w:val="nil"/>
              <w:left w:val="single" w:sz="4" w:space="0" w:color="auto"/>
              <w:bottom w:val="nil"/>
              <w:right w:val="single" w:sz="4" w:space="0" w:color="auto"/>
            </w:tcBorders>
            <w:shd w:val="clear" w:color="auto" w:fill="auto"/>
            <w:hideMark/>
          </w:tcPr>
          <w:p w14:paraId="455CA94A" w14:textId="77777777" w:rsidR="007C7879" w:rsidRPr="00931B14" w:rsidRDefault="007C7879" w:rsidP="007C7879">
            <w:pPr>
              <w:jc w:val="center"/>
            </w:pPr>
            <w:r w:rsidRPr="00931B14">
              <w:t> </w:t>
            </w:r>
          </w:p>
        </w:tc>
        <w:tc>
          <w:tcPr>
            <w:tcW w:w="2237" w:type="dxa"/>
            <w:gridSpan w:val="2"/>
            <w:vMerge/>
            <w:tcBorders>
              <w:top w:val="single" w:sz="4" w:space="0" w:color="auto"/>
              <w:left w:val="single" w:sz="4" w:space="0" w:color="auto"/>
              <w:bottom w:val="single" w:sz="4" w:space="0" w:color="auto"/>
              <w:right w:val="single" w:sz="4" w:space="0" w:color="auto"/>
            </w:tcBorders>
            <w:vAlign w:val="center"/>
            <w:hideMark/>
          </w:tcPr>
          <w:p w14:paraId="0ED74790" w14:textId="77777777" w:rsidR="007C7879" w:rsidRPr="00931B14" w:rsidRDefault="007C7879" w:rsidP="007C7879"/>
        </w:tc>
        <w:tc>
          <w:tcPr>
            <w:tcW w:w="1134" w:type="dxa"/>
            <w:gridSpan w:val="2"/>
            <w:vMerge/>
            <w:tcBorders>
              <w:top w:val="nil"/>
              <w:left w:val="single" w:sz="4" w:space="0" w:color="auto"/>
              <w:bottom w:val="single" w:sz="4" w:space="0" w:color="auto"/>
              <w:right w:val="nil"/>
            </w:tcBorders>
            <w:vAlign w:val="center"/>
            <w:hideMark/>
          </w:tcPr>
          <w:p w14:paraId="73E12452" w14:textId="77777777" w:rsidR="007C7879" w:rsidRPr="00931B14" w:rsidRDefault="007C7879" w:rsidP="007C7879"/>
        </w:tc>
        <w:tc>
          <w:tcPr>
            <w:tcW w:w="993" w:type="dxa"/>
            <w:tcBorders>
              <w:top w:val="nil"/>
              <w:left w:val="single" w:sz="4" w:space="0" w:color="auto"/>
              <w:bottom w:val="single" w:sz="4" w:space="0" w:color="auto"/>
              <w:right w:val="single" w:sz="4" w:space="0" w:color="auto"/>
            </w:tcBorders>
            <w:shd w:val="clear" w:color="auto" w:fill="auto"/>
            <w:vAlign w:val="center"/>
            <w:hideMark/>
          </w:tcPr>
          <w:p w14:paraId="1F3B42CB" w14:textId="77777777" w:rsidR="007C7879" w:rsidRPr="00931B14" w:rsidRDefault="007C7879" w:rsidP="007C7879">
            <w:pPr>
              <w:jc w:val="center"/>
            </w:pPr>
            <w:r w:rsidRPr="00931B14">
              <w:t>на 1 тыс . чел</w:t>
            </w:r>
          </w:p>
        </w:tc>
        <w:tc>
          <w:tcPr>
            <w:tcW w:w="1417" w:type="dxa"/>
            <w:gridSpan w:val="3"/>
            <w:vMerge/>
            <w:tcBorders>
              <w:top w:val="nil"/>
              <w:left w:val="nil"/>
              <w:bottom w:val="single" w:sz="4" w:space="0" w:color="auto"/>
              <w:right w:val="single" w:sz="4" w:space="0" w:color="auto"/>
            </w:tcBorders>
            <w:vAlign w:val="center"/>
            <w:hideMark/>
          </w:tcPr>
          <w:p w14:paraId="3F7E39E4" w14:textId="77777777" w:rsidR="007C7879" w:rsidRPr="00931B14" w:rsidRDefault="007C7879" w:rsidP="007C7879"/>
        </w:tc>
        <w:tc>
          <w:tcPr>
            <w:tcW w:w="1134" w:type="dxa"/>
            <w:gridSpan w:val="2"/>
            <w:vMerge/>
            <w:tcBorders>
              <w:top w:val="nil"/>
              <w:left w:val="nil"/>
              <w:bottom w:val="single" w:sz="4" w:space="0" w:color="auto"/>
              <w:right w:val="single" w:sz="4" w:space="0" w:color="auto"/>
            </w:tcBorders>
            <w:vAlign w:val="center"/>
            <w:hideMark/>
          </w:tcPr>
          <w:p w14:paraId="687FB8FE" w14:textId="77777777" w:rsidR="007C7879" w:rsidRPr="00931B14" w:rsidRDefault="007C7879" w:rsidP="007C7879"/>
        </w:tc>
        <w:tc>
          <w:tcPr>
            <w:tcW w:w="851" w:type="dxa"/>
            <w:gridSpan w:val="2"/>
            <w:vMerge/>
            <w:tcBorders>
              <w:top w:val="nil"/>
              <w:left w:val="nil"/>
              <w:bottom w:val="single" w:sz="4" w:space="0" w:color="auto"/>
              <w:right w:val="single" w:sz="4" w:space="0" w:color="auto"/>
            </w:tcBorders>
            <w:vAlign w:val="center"/>
            <w:hideMark/>
          </w:tcPr>
          <w:p w14:paraId="06E8C7F6" w14:textId="77777777" w:rsidR="007C7879" w:rsidRPr="00931B14" w:rsidRDefault="007C7879" w:rsidP="007C7879"/>
        </w:tc>
        <w:tc>
          <w:tcPr>
            <w:tcW w:w="1417" w:type="dxa"/>
            <w:gridSpan w:val="3"/>
            <w:vMerge/>
            <w:tcBorders>
              <w:top w:val="nil"/>
              <w:left w:val="single" w:sz="4" w:space="0" w:color="auto"/>
              <w:bottom w:val="single" w:sz="4" w:space="0" w:color="auto"/>
              <w:right w:val="single" w:sz="4" w:space="0" w:color="auto"/>
            </w:tcBorders>
            <w:vAlign w:val="center"/>
            <w:hideMark/>
          </w:tcPr>
          <w:p w14:paraId="2B4BDA1F" w14:textId="77777777" w:rsidR="007C7879" w:rsidRPr="00931B14" w:rsidRDefault="007C7879" w:rsidP="007C7879"/>
        </w:tc>
      </w:tr>
      <w:tr w:rsidR="007C7879" w:rsidRPr="00931B14" w14:paraId="11AA1FB3" w14:textId="77777777" w:rsidTr="004B5E4A">
        <w:trPr>
          <w:trHeight w:val="20"/>
        </w:trPr>
        <w:tc>
          <w:tcPr>
            <w:tcW w:w="598" w:type="dxa"/>
            <w:gridSpan w:val="2"/>
            <w:tcBorders>
              <w:top w:val="single" w:sz="4" w:space="0" w:color="auto"/>
              <w:left w:val="single" w:sz="4" w:space="0" w:color="auto"/>
              <w:bottom w:val="nil"/>
              <w:right w:val="single" w:sz="4" w:space="0" w:color="auto"/>
            </w:tcBorders>
            <w:shd w:val="clear" w:color="auto" w:fill="auto"/>
            <w:hideMark/>
          </w:tcPr>
          <w:p w14:paraId="2B871DFC" w14:textId="77777777" w:rsidR="007C7879" w:rsidRPr="00931B14" w:rsidRDefault="007C7879" w:rsidP="007C7879">
            <w:pPr>
              <w:jc w:val="center"/>
            </w:pPr>
            <w:r w:rsidRPr="00931B14">
              <w:t>9</w:t>
            </w:r>
          </w:p>
        </w:tc>
        <w:tc>
          <w:tcPr>
            <w:tcW w:w="2237"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14:paraId="79961227" w14:textId="77777777" w:rsidR="007C7879" w:rsidRPr="00931B14" w:rsidRDefault="007C7879" w:rsidP="007C7879">
            <w:r w:rsidRPr="00931B14">
              <w:t>Предприятия общественного питания</w:t>
            </w:r>
          </w:p>
        </w:tc>
        <w:tc>
          <w:tcPr>
            <w:tcW w:w="1134" w:type="dxa"/>
            <w:gridSpan w:val="2"/>
            <w:vMerge w:val="restart"/>
            <w:tcBorders>
              <w:top w:val="nil"/>
              <w:left w:val="single" w:sz="4" w:space="0" w:color="auto"/>
              <w:bottom w:val="single" w:sz="4" w:space="0" w:color="auto"/>
              <w:right w:val="nil"/>
            </w:tcBorders>
            <w:shd w:val="clear" w:color="auto" w:fill="auto"/>
            <w:hideMark/>
          </w:tcPr>
          <w:p w14:paraId="0D43588F" w14:textId="77777777" w:rsidR="007C7879" w:rsidRPr="00931B14" w:rsidRDefault="007C7879" w:rsidP="007C7879">
            <w:r w:rsidRPr="00931B14">
              <w:t>место</w:t>
            </w:r>
          </w:p>
        </w:tc>
        <w:tc>
          <w:tcPr>
            <w:tcW w:w="993" w:type="dxa"/>
            <w:tcBorders>
              <w:top w:val="nil"/>
              <w:left w:val="single" w:sz="4" w:space="0" w:color="auto"/>
              <w:bottom w:val="nil"/>
              <w:right w:val="single" w:sz="4" w:space="0" w:color="auto"/>
            </w:tcBorders>
            <w:shd w:val="clear" w:color="auto" w:fill="auto"/>
            <w:vAlign w:val="center"/>
            <w:hideMark/>
          </w:tcPr>
          <w:p w14:paraId="6BA9191F" w14:textId="77777777" w:rsidR="007C7879" w:rsidRPr="00931B14" w:rsidRDefault="007C7879" w:rsidP="007C7879">
            <w:pPr>
              <w:jc w:val="center"/>
            </w:pPr>
            <w:r w:rsidRPr="00931B14">
              <w:t>40</w:t>
            </w:r>
          </w:p>
        </w:tc>
        <w:tc>
          <w:tcPr>
            <w:tcW w:w="1417" w:type="dxa"/>
            <w:gridSpan w:val="3"/>
            <w:vMerge w:val="restart"/>
            <w:tcBorders>
              <w:top w:val="nil"/>
              <w:left w:val="nil"/>
              <w:bottom w:val="single" w:sz="4" w:space="0" w:color="auto"/>
              <w:right w:val="single" w:sz="4" w:space="0" w:color="auto"/>
            </w:tcBorders>
            <w:shd w:val="clear" w:color="auto" w:fill="auto"/>
            <w:vAlign w:val="center"/>
            <w:hideMark/>
          </w:tcPr>
          <w:p w14:paraId="5135BCC9" w14:textId="77777777" w:rsidR="007C7879" w:rsidRPr="00931B14" w:rsidRDefault="007C7879" w:rsidP="007C7879">
            <w:pPr>
              <w:jc w:val="center"/>
            </w:pPr>
            <w:r w:rsidRPr="00931B14">
              <w:t>19</w:t>
            </w:r>
          </w:p>
        </w:tc>
        <w:tc>
          <w:tcPr>
            <w:tcW w:w="1134" w:type="dxa"/>
            <w:gridSpan w:val="2"/>
            <w:vMerge w:val="restart"/>
            <w:tcBorders>
              <w:top w:val="nil"/>
              <w:left w:val="nil"/>
              <w:bottom w:val="single" w:sz="4" w:space="0" w:color="auto"/>
              <w:right w:val="single" w:sz="4" w:space="0" w:color="auto"/>
            </w:tcBorders>
            <w:shd w:val="clear" w:color="auto" w:fill="auto"/>
            <w:vAlign w:val="center"/>
            <w:hideMark/>
          </w:tcPr>
          <w:p w14:paraId="1598550C" w14:textId="77777777" w:rsidR="007C7879" w:rsidRPr="00931B14" w:rsidRDefault="007C7879" w:rsidP="007C7879">
            <w:pPr>
              <w:jc w:val="center"/>
            </w:pPr>
            <w:r w:rsidRPr="00931B14">
              <w:t>0</w:t>
            </w:r>
          </w:p>
        </w:tc>
        <w:tc>
          <w:tcPr>
            <w:tcW w:w="851" w:type="dxa"/>
            <w:gridSpan w:val="2"/>
            <w:vMerge w:val="restart"/>
            <w:tcBorders>
              <w:top w:val="nil"/>
              <w:left w:val="nil"/>
              <w:bottom w:val="single" w:sz="4" w:space="0" w:color="auto"/>
              <w:right w:val="single" w:sz="4" w:space="0" w:color="auto"/>
            </w:tcBorders>
            <w:shd w:val="clear" w:color="auto" w:fill="auto"/>
            <w:vAlign w:val="center"/>
            <w:hideMark/>
          </w:tcPr>
          <w:p w14:paraId="100361AA" w14:textId="77777777" w:rsidR="007C7879" w:rsidRPr="00931B14" w:rsidRDefault="007C7879" w:rsidP="007C7879">
            <w:pPr>
              <w:jc w:val="center"/>
            </w:pPr>
            <w:r w:rsidRPr="00931B14">
              <w:t>19</w:t>
            </w:r>
          </w:p>
        </w:tc>
        <w:tc>
          <w:tcPr>
            <w:tcW w:w="1417" w:type="dxa"/>
            <w:gridSpan w:val="3"/>
            <w:vMerge w:val="restart"/>
            <w:tcBorders>
              <w:top w:val="nil"/>
              <w:left w:val="single" w:sz="4" w:space="0" w:color="auto"/>
              <w:bottom w:val="single" w:sz="4" w:space="0" w:color="auto"/>
              <w:right w:val="single" w:sz="4" w:space="0" w:color="auto"/>
            </w:tcBorders>
            <w:shd w:val="clear" w:color="auto" w:fill="auto"/>
            <w:vAlign w:val="center"/>
            <w:hideMark/>
          </w:tcPr>
          <w:p w14:paraId="6CC661FD" w14:textId="77777777" w:rsidR="007C7879" w:rsidRPr="00931B14" w:rsidRDefault="007C7879" w:rsidP="007C7879">
            <w:pPr>
              <w:jc w:val="center"/>
            </w:pPr>
            <w:r w:rsidRPr="00931B14">
              <w:t> </w:t>
            </w:r>
          </w:p>
        </w:tc>
      </w:tr>
      <w:tr w:rsidR="007C7879" w:rsidRPr="00931B14" w14:paraId="3F72AD32" w14:textId="77777777" w:rsidTr="004B5E4A">
        <w:trPr>
          <w:trHeight w:val="20"/>
        </w:trPr>
        <w:tc>
          <w:tcPr>
            <w:tcW w:w="598" w:type="dxa"/>
            <w:gridSpan w:val="2"/>
            <w:tcBorders>
              <w:top w:val="nil"/>
              <w:left w:val="single" w:sz="4" w:space="0" w:color="auto"/>
              <w:bottom w:val="single" w:sz="4" w:space="0" w:color="auto"/>
              <w:right w:val="single" w:sz="4" w:space="0" w:color="auto"/>
            </w:tcBorders>
            <w:shd w:val="clear" w:color="auto" w:fill="auto"/>
            <w:hideMark/>
          </w:tcPr>
          <w:p w14:paraId="468EC203" w14:textId="77777777" w:rsidR="007C7879" w:rsidRPr="00931B14" w:rsidRDefault="007C7879" w:rsidP="007C7879">
            <w:pPr>
              <w:jc w:val="center"/>
            </w:pPr>
            <w:r w:rsidRPr="00931B14">
              <w:t> </w:t>
            </w:r>
          </w:p>
        </w:tc>
        <w:tc>
          <w:tcPr>
            <w:tcW w:w="2237" w:type="dxa"/>
            <w:gridSpan w:val="2"/>
            <w:vMerge/>
            <w:tcBorders>
              <w:top w:val="single" w:sz="4" w:space="0" w:color="auto"/>
              <w:left w:val="single" w:sz="4" w:space="0" w:color="auto"/>
              <w:bottom w:val="single" w:sz="4" w:space="0" w:color="auto"/>
              <w:right w:val="single" w:sz="4" w:space="0" w:color="auto"/>
            </w:tcBorders>
            <w:vAlign w:val="center"/>
            <w:hideMark/>
          </w:tcPr>
          <w:p w14:paraId="6DB5B877" w14:textId="77777777" w:rsidR="007C7879" w:rsidRPr="00931B14" w:rsidRDefault="007C7879" w:rsidP="007C7879"/>
        </w:tc>
        <w:tc>
          <w:tcPr>
            <w:tcW w:w="1134" w:type="dxa"/>
            <w:gridSpan w:val="2"/>
            <w:vMerge/>
            <w:tcBorders>
              <w:top w:val="nil"/>
              <w:left w:val="single" w:sz="4" w:space="0" w:color="auto"/>
              <w:bottom w:val="single" w:sz="4" w:space="0" w:color="auto"/>
              <w:right w:val="nil"/>
            </w:tcBorders>
            <w:vAlign w:val="center"/>
            <w:hideMark/>
          </w:tcPr>
          <w:p w14:paraId="6F72A317" w14:textId="77777777" w:rsidR="007C7879" w:rsidRPr="00931B14" w:rsidRDefault="007C7879" w:rsidP="007C7879"/>
        </w:tc>
        <w:tc>
          <w:tcPr>
            <w:tcW w:w="993" w:type="dxa"/>
            <w:tcBorders>
              <w:top w:val="nil"/>
              <w:left w:val="single" w:sz="4" w:space="0" w:color="auto"/>
              <w:bottom w:val="single" w:sz="4" w:space="0" w:color="auto"/>
              <w:right w:val="single" w:sz="4" w:space="0" w:color="auto"/>
            </w:tcBorders>
            <w:shd w:val="clear" w:color="auto" w:fill="auto"/>
            <w:vAlign w:val="center"/>
            <w:hideMark/>
          </w:tcPr>
          <w:p w14:paraId="1BE79EEC" w14:textId="77777777" w:rsidR="007C7879" w:rsidRPr="00931B14" w:rsidRDefault="007C7879" w:rsidP="007C7879">
            <w:pPr>
              <w:jc w:val="center"/>
            </w:pPr>
            <w:r w:rsidRPr="00931B14">
              <w:t>на 1 тыс . чел</w:t>
            </w:r>
          </w:p>
        </w:tc>
        <w:tc>
          <w:tcPr>
            <w:tcW w:w="1417" w:type="dxa"/>
            <w:gridSpan w:val="3"/>
            <w:vMerge/>
            <w:tcBorders>
              <w:top w:val="nil"/>
              <w:left w:val="nil"/>
              <w:bottom w:val="single" w:sz="4" w:space="0" w:color="auto"/>
              <w:right w:val="single" w:sz="4" w:space="0" w:color="auto"/>
            </w:tcBorders>
            <w:vAlign w:val="center"/>
            <w:hideMark/>
          </w:tcPr>
          <w:p w14:paraId="1FC87710" w14:textId="77777777" w:rsidR="007C7879" w:rsidRPr="00931B14" w:rsidRDefault="007C7879" w:rsidP="007C7879"/>
        </w:tc>
        <w:tc>
          <w:tcPr>
            <w:tcW w:w="1134" w:type="dxa"/>
            <w:gridSpan w:val="2"/>
            <w:vMerge/>
            <w:tcBorders>
              <w:top w:val="nil"/>
              <w:left w:val="nil"/>
              <w:bottom w:val="single" w:sz="4" w:space="0" w:color="auto"/>
              <w:right w:val="single" w:sz="4" w:space="0" w:color="auto"/>
            </w:tcBorders>
            <w:vAlign w:val="center"/>
            <w:hideMark/>
          </w:tcPr>
          <w:p w14:paraId="688C648C" w14:textId="77777777" w:rsidR="007C7879" w:rsidRPr="00931B14" w:rsidRDefault="007C7879" w:rsidP="007C7879"/>
        </w:tc>
        <w:tc>
          <w:tcPr>
            <w:tcW w:w="851" w:type="dxa"/>
            <w:gridSpan w:val="2"/>
            <w:vMerge/>
            <w:tcBorders>
              <w:top w:val="nil"/>
              <w:left w:val="nil"/>
              <w:bottom w:val="single" w:sz="4" w:space="0" w:color="auto"/>
              <w:right w:val="single" w:sz="4" w:space="0" w:color="auto"/>
            </w:tcBorders>
            <w:vAlign w:val="center"/>
            <w:hideMark/>
          </w:tcPr>
          <w:p w14:paraId="6CFA307D" w14:textId="77777777" w:rsidR="007C7879" w:rsidRPr="00931B14" w:rsidRDefault="007C7879" w:rsidP="007C7879"/>
        </w:tc>
        <w:tc>
          <w:tcPr>
            <w:tcW w:w="1417" w:type="dxa"/>
            <w:gridSpan w:val="3"/>
            <w:vMerge/>
            <w:tcBorders>
              <w:top w:val="nil"/>
              <w:left w:val="single" w:sz="4" w:space="0" w:color="auto"/>
              <w:bottom w:val="single" w:sz="4" w:space="0" w:color="auto"/>
              <w:right w:val="single" w:sz="4" w:space="0" w:color="auto"/>
            </w:tcBorders>
            <w:vAlign w:val="center"/>
            <w:hideMark/>
          </w:tcPr>
          <w:p w14:paraId="55231F40" w14:textId="77777777" w:rsidR="007C7879" w:rsidRPr="00931B14" w:rsidRDefault="007C7879" w:rsidP="007C7879"/>
        </w:tc>
      </w:tr>
      <w:tr w:rsidR="007C7879" w:rsidRPr="00931B14" w14:paraId="4E4D702B" w14:textId="77777777" w:rsidTr="004B5E4A">
        <w:trPr>
          <w:trHeight w:val="20"/>
        </w:trPr>
        <w:tc>
          <w:tcPr>
            <w:tcW w:w="598" w:type="dxa"/>
            <w:gridSpan w:val="2"/>
            <w:tcBorders>
              <w:top w:val="nil"/>
              <w:left w:val="single" w:sz="4" w:space="0" w:color="auto"/>
              <w:bottom w:val="nil"/>
              <w:right w:val="single" w:sz="4" w:space="0" w:color="auto"/>
            </w:tcBorders>
            <w:shd w:val="clear" w:color="auto" w:fill="auto"/>
            <w:hideMark/>
          </w:tcPr>
          <w:p w14:paraId="2D6B33ED" w14:textId="77777777" w:rsidR="007C7879" w:rsidRPr="00931B14" w:rsidRDefault="007C7879" w:rsidP="007C7879">
            <w:pPr>
              <w:jc w:val="center"/>
            </w:pPr>
            <w:r w:rsidRPr="00931B14">
              <w:t>10</w:t>
            </w:r>
          </w:p>
        </w:tc>
        <w:tc>
          <w:tcPr>
            <w:tcW w:w="2237"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14:paraId="04B3DFFF" w14:textId="77777777" w:rsidR="007C7879" w:rsidRPr="00931B14" w:rsidRDefault="007C7879" w:rsidP="007C7879">
            <w:r w:rsidRPr="00931B14">
              <w:t>Предприятия бытового обслуживания</w:t>
            </w:r>
          </w:p>
        </w:tc>
        <w:tc>
          <w:tcPr>
            <w:tcW w:w="1134" w:type="dxa"/>
            <w:gridSpan w:val="2"/>
            <w:vMerge w:val="restart"/>
            <w:tcBorders>
              <w:top w:val="nil"/>
              <w:left w:val="single" w:sz="4" w:space="0" w:color="auto"/>
              <w:bottom w:val="single" w:sz="4" w:space="0" w:color="auto"/>
              <w:right w:val="nil"/>
            </w:tcBorders>
            <w:shd w:val="clear" w:color="auto" w:fill="auto"/>
            <w:hideMark/>
          </w:tcPr>
          <w:p w14:paraId="03A4E566" w14:textId="77777777" w:rsidR="007C7879" w:rsidRPr="00931B14" w:rsidRDefault="007C7879" w:rsidP="007C7879">
            <w:r w:rsidRPr="00931B14">
              <w:t>рабочее место</w:t>
            </w:r>
          </w:p>
        </w:tc>
        <w:tc>
          <w:tcPr>
            <w:tcW w:w="993" w:type="dxa"/>
            <w:tcBorders>
              <w:top w:val="nil"/>
              <w:left w:val="single" w:sz="4" w:space="0" w:color="auto"/>
              <w:bottom w:val="nil"/>
              <w:right w:val="single" w:sz="4" w:space="0" w:color="auto"/>
            </w:tcBorders>
            <w:shd w:val="clear" w:color="auto" w:fill="auto"/>
            <w:vAlign w:val="center"/>
            <w:hideMark/>
          </w:tcPr>
          <w:p w14:paraId="68013087" w14:textId="77777777" w:rsidR="007C7879" w:rsidRPr="00931B14" w:rsidRDefault="007C7879" w:rsidP="007C7879">
            <w:pPr>
              <w:jc w:val="center"/>
            </w:pPr>
            <w:r w:rsidRPr="00931B14">
              <w:t>7</w:t>
            </w:r>
          </w:p>
        </w:tc>
        <w:tc>
          <w:tcPr>
            <w:tcW w:w="1417" w:type="dxa"/>
            <w:gridSpan w:val="3"/>
            <w:vMerge w:val="restart"/>
            <w:tcBorders>
              <w:top w:val="nil"/>
              <w:left w:val="nil"/>
              <w:bottom w:val="single" w:sz="4" w:space="0" w:color="auto"/>
              <w:right w:val="single" w:sz="4" w:space="0" w:color="auto"/>
            </w:tcBorders>
            <w:shd w:val="clear" w:color="auto" w:fill="auto"/>
            <w:vAlign w:val="center"/>
            <w:hideMark/>
          </w:tcPr>
          <w:p w14:paraId="10AF86E9" w14:textId="77777777" w:rsidR="007C7879" w:rsidRPr="00931B14" w:rsidRDefault="007C7879" w:rsidP="007C7879">
            <w:pPr>
              <w:jc w:val="center"/>
            </w:pPr>
            <w:r w:rsidRPr="00931B14">
              <w:t>3</w:t>
            </w:r>
          </w:p>
        </w:tc>
        <w:tc>
          <w:tcPr>
            <w:tcW w:w="1134" w:type="dxa"/>
            <w:gridSpan w:val="2"/>
            <w:vMerge w:val="restart"/>
            <w:tcBorders>
              <w:top w:val="nil"/>
              <w:left w:val="nil"/>
              <w:bottom w:val="single" w:sz="4" w:space="0" w:color="auto"/>
              <w:right w:val="single" w:sz="4" w:space="0" w:color="auto"/>
            </w:tcBorders>
            <w:shd w:val="clear" w:color="auto" w:fill="auto"/>
            <w:vAlign w:val="center"/>
            <w:hideMark/>
          </w:tcPr>
          <w:p w14:paraId="38D74048" w14:textId="77777777" w:rsidR="007C7879" w:rsidRPr="00931B14" w:rsidRDefault="007C7879" w:rsidP="007C7879">
            <w:pPr>
              <w:jc w:val="center"/>
            </w:pPr>
            <w:r w:rsidRPr="00931B14">
              <w:t>0</w:t>
            </w:r>
          </w:p>
        </w:tc>
        <w:tc>
          <w:tcPr>
            <w:tcW w:w="851" w:type="dxa"/>
            <w:gridSpan w:val="2"/>
            <w:vMerge w:val="restart"/>
            <w:tcBorders>
              <w:top w:val="nil"/>
              <w:left w:val="nil"/>
              <w:bottom w:val="single" w:sz="4" w:space="0" w:color="auto"/>
              <w:right w:val="single" w:sz="4" w:space="0" w:color="auto"/>
            </w:tcBorders>
            <w:shd w:val="clear" w:color="auto" w:fill="auto"/>
            <w:vAlign w:val="center"/>
            <w:hideMark/>
          </w:tcPr>
          <w:p w14:paraId="34C9E75E" w14:textId="77777777" w:rsidR="007C7879" w:rsidRPr="00931B14" w:rsidRDefault="007C7879" w:rsidP="007C7879">
            <w:pPr>
              <w:jc w:val="center"/>
            </w:pPr>
            <w:r w:rsidRPr="00931B14">
              <w:t>3</w:t>
            </w:r>
          </w:p>
        </w:tc>
        <w:tc>
          <w:tcPr>
            <w:tcW w:w="1417" w:type="dxa"/>
            <w:gridSpan w:val="3"/>
            <w:vMerge w:val="restart"/>
            <w:tcBorders>
              <w:top w:val="nil"/>
              <w:left w:val="single" w:sz="4" w:space="0" w:color="auto"/>
              <w:bottom w:val="single" w:sz="4" w:space="0" w:color="000000"/>
              <w:right w:val="single" w:sz="4" w:space="0" w:color="auto"/>
            </w:tcBorders>
            <w:shd w:val="clear" w:color="auto" w:fill="auto"/>
            <w:vAlign w:val="center"/>
            <w:hideMark/>
          </w:tcPr>
          <w:p w14:paraId="40BDD97D" w14:textId="77777777" w:rsidR="007C7879" w:rsidRPr="00931B14" w:rsidRDefault="007C7879" w:rsidP="007C7879">
            <w:pPr>
              <w:jc w:val="center"/>
            </w:pPr>
            <w:r w:rsidRPr="00931B14">
              <w:t> </w:t>
            </w:r>
          </w:p>
        </w:tc>
      </w:tr>
      <w:tr w:rsidR="007C7879" w:rsidRPr="00931B14" w14:paraId="7FD6FE38" w14:textId="77777777" w:rsidTr="004B5E4A">
        <w:trPr>
          <w:trHeight w:val="20"/>
        </w:trPr>
        <w:tc>
          <w:tcPr>
            <w:tcW w:w="598" w:type="dxa"/>
            <w:gridSpan w:val="2"/>
            <w:tcBorders>
              <w:top w:val="nil"/>
              <w:left w:val="single" w:sz="4" w:space="0" w:color="auto"/>
              <w:bottom w:val="single" w:sz="4" w:space="0" w:color="auto"/>
              <w:right w:val="single" w:sz="4" w:space="0" w:color="auto"/>
            </w:tcBorders>
            <w:shd w:val="clear" w:color="auto" w:fill="auto"/>
            <w:hideMark/>
          </w:tcPr>
          <w:p w14:paraId="0BD500B5" w14:textId="77777777" w:rsidR="007C7879" w:rsidRPr="00931B14" w:rsidRDefault="007C7879" w:rsidP="007C7879">
            <w:pPr>
              <w:jc w:val="center"/>
            </w:pPr>
            <w:r w:rsidRPr="00931B14">
              <w:t> </w:t>
            </w:r>
          </w:p>
        </w:tc>
        <w:tc>
          <w:tcPr>
            <w:tcW w:w="2237" w:type="dxa"/>
            <w:gridSpan w:val="2"/>
            <w:vMerge/>
            <w:tcBorders>
              <w:top w:val="single" w:sz="4" w:space="0" w:color="auto"/>
              <w:left w:val="single" w:sz="4" w:space="0" w:color="auto"/>
              <w:bottom w:val="single" w:sz="4" w:space="0" w:color="auto"/>
              <w:right w:val="single" w:sz="4" w:space="0" w:color="auto"/>
            </w:tcBorders>
            <w:vAlign w:val="center"/>
            <w:hideMark/>
          </w:tcPr>
          <w:p w14:paraId="0588E67D" w14:textId="77777777" w:rsidR="007C7879" w:rsidRPr="00931B14" w:rsidRDefault="007C7879" w:rsidP="007C7879"/>
        </w:tc>
        <w:tc>
          <w:tcPr>
            <w:tcW w:w="1134" w:type="dxa"/>
            <w:gridSpan w:val="2"/>
            <w:vMerge/>
            <w:tcBorders>
              <w:top w:val="nil"/>
              <w:left w:val="single" w:sz="4" w:space="0" w:color="auto"/>
              <w:bottom w:val="single" w:sz="4" w:space="0" w:color="auto"/>
              <w:right w:val="nil"/>
            </w:tcBorders>
            <w:vAlign w:val="center"/>
            <w:hideMark/>
          </w:tcPr>
          <w:p w14:paraId="6FFF0EDE" w14:textId="77777777" w:rsidR="007C7879" w:rsidRPr="00931B14" w:rsidRDefault="007C7879" w:rsidP="007C7879"/>
        </w:tc>
        <w:tc>
          <w:tcPr>
            <w:tcW w:w="993" w:type="dxa"/>
            <w:tcBorders>
              <w:top w:val="nil"/>
              <w:left w:val="single" w:sz="4" w:space="0" w:color="auto"/>
              <w:bottom w:val="single" w:sz="4" w:space="0" w:color="auto"/>
              <w:right w:val="single" w:sz="4" w:space="0" w:color="auto"/>
            </w:tcBorders>
            <w:shd w:val="clear" w:color="auto" w:fill="auto"/>
            <w:vAlign w:val="center"/>
            <w:hideMark/>
          </w:tcPr>
          <w:p w14:paraId="26EA431A" w14:textId="77777777" w:rsidR="007C7879" w:rsidRPr="00931B14" w:rsidRDefault="007C7879" w:rsidP="007C7879">
            <w:pPr>
              <w:jc w:val="center"/>
            </w:pPr>
            <w:r w:rsidRPr="00931B14">
              <w:t xml:space="preserve">на 1 тыс. чел. </w:t>
            </w:r>
          </w:p>
        </w:tc>
        <w:tc>
          <w:tcPr>
            <w:tcW w:w="1417" w:type="dxa"/>
            <w:gridSpan w:val="3"/>
            <w:vMerge/>
            <w:tcBorders>
              <w:top w:val="nil"/>
              <w:left w:val="nil"/>
              <w:bottom w:val="single" w:sz="4" w:space="0" w:color="auto"/>
              <w:right w:val="single" w:sz="4" w:space="0" w:color="auto"/>
            </w:tcBorders>
            <w:vAlign w:val="center"/>
            <w:hideMark/>
          </w:tcPr>
          <w:p w14:paraId="041CF804" w14:textId="77777777" w:rsidR="007C7879" w:rsidRPr="00931B14" w:rsidRDefault="007C7879" w:rsidP="007C7879"/>
        </w:tc>
        <w:tc>
          <w:tcPr>
            <w:tcW w:w="1134" w:type="dxa"/>
            <w:gridSpan w:val="2"/>
            <w:vMerge/>
            <w:tcBorders>
              <w:top w:val="nil"/>
              <w:left w:val="nil"/>
              <w:bottom w:val="single" w:sz="4" w:space="0" w:color="auto"/>
              <w:right w:val="single" w:sz="4" w:space="0" w:color="auto"/>
            </w:tcBorders>
            <w:vAlign w:val="center"/>
            <w:hideMark/>
          </w:tcPr>
          <w:p w14:paraId="66637470" w14:textId="77777777" w:rsidR="007C7879" w:rsidRPr="00931B14" w:rsidRDefault="007C7879" w:rsidP="007C7879"/>
        </w:tc>
        <w:tc>
          <w:tcPr>
            <w:tcW w:w="851" w:type="dxa"/>
            <w:gridSpan w:val="2"/>
            <w:vMerge/>
            <w:tcBorders>
              <w:top w:val="nil"/>
              <w:left w:val="nil"/>
              <w:bottom w:val="single" w:sz="4" w:space="0" w:color="auto"/>
              <w:right w:val="single" w:sz="4" w:space="0" w:color="auto"/>
            </w:tcBorders>
            <w:vAlign w:val="center"/>
            <w:hideMark/>
          </w:tcPr>
          <w:p w14:paraId="1076D55E" w14:textId="77777777" w:rsidR="007C7879" w:rsidRPr="00931B14" w:rsidRDefault="007C7879" w:rsidP="007C7879"/>
        </w:tc>
        <w:tc>
          <w:tcPr>
            <w:tcW w:w="1417" w:type="dxa"/>
            <w:gridSpan w:val="3"/>
            <w:vMerge/>
            <w:tcBorders>
              <w:top w:val="nil"/>
              <w:left w:val="single" w:sz="4" w:space="0" w:color="auto"/>
              <w:bottom w:val="single" w:sz="4" w:space="0" w:color="000000"/>
              <w:right w:val="single" w:sz="4" w:space="0" w:color="auto"/>
            </w:tcBorders>
            <w:vAlign w:val="center"/>
            <w:hideMark/>
          </w:tcPr>
          <w:p w14:paraId="39E4211C" w14:textId="77777777" w:rsidR="007C7879" w:rsidRPr="00931B14" w:rsidRDefault="007C7879" w:rsidP="007C7879"/>
        </w:tc>
      </w:tr>
      <w:tr w:rsidR="007C7879" w:rsidRPr="00931B14" w14:paraId="7D6998AE" w14:textId="77777777" w:rsidTr="004B5E4A">
        <w:trPr>
          <w:trHeight w:val="20"/>
        </w:trPr>
        <w:tc>
          <w:tcPr>
            <w:tcW w:w="598" w:type="dxa"/>
            <w:gridSpan w:val="2"/>
            <w:tcBorders>
              <w:top w:val="nil"/>
              <w:left w:val="single" w:sz="4" w:space="0" w:color="auto"/>
              <w:bottom w:val="nil"/>
              <w:right w:val="single" w:sz="4" w:space="0" w:color="auto"/>
            </w:tcBorders>
            <w:shd w:val="clear" w:color="auto" w:fill="auto"/>
            <w:hideMark/>
          </w:tcPr>
          <w:p w14:paraId="75E39C62" w14:textId="77777777" w:rsidR="007C7879" w:rsidRPr="00931B14" w:rsidRDefault="007C7879" w:rsidP="007C7879">
            <w:pPr>
              <w:jc w:val="center"/>
            </w:pPr>
            <w:r w:rsidRPr="00931B14">
              <w:t>11</w:t>
            </w:r>
          </w:p>
        </w:tc>
        <w:tc>
          <w:tcPr>
            <w:tcW w:w="2237"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14:paraId="37F34720" w14:textId="77777777" w:rsidR="007C7879" w:rsidRPr="00931B14" w:rsidRDefault="007C7879" w:rsidP="007C7879">
            <w:r w:rsidRPr="00931B14">
              <w:t>Бани</w:t>
            </w:r>
          </w:p>
        </w:tc>
        <w:tc>
          <w:tcPr>
            <w:tcW w:w="1134" w:type="dxa"/>
            <w:gridSpan w:val="2"/>
            <w:vMerge w:val="restart"/>
            <w:tcBorders>
              <w:top w:val="nil"/>
              <w:left w:val="single" w:sz="4" w:space="0" w:color="auto"/>
              <w:bottom w:val="single" w:sz="4" w:space="0" w:color="auto"/>
              <w:right w:val="single" w:sz="4" w:space="0" w:color="auto"/>
            </w:tcBorders>
            <w:shd w:val="clear" w:color="auto" w:fill="auto"/>
            <w:hideMark/>
          </w:tcPr>
          <w:p w14:paraId="0AFC6348" w14:textId="77777777" w:rsidR="007C7879" w:rsidRPr="00931B14" w:rsidRDefault="007C7879" w:rsidP="007C7879">
            <w:r w:rsidRPr="00931B14">
              <w:t>место</w:t>
            </w:r>
          </w:p>
        </w:tc>
        <w:tc>
          <w:tcPr>
            <w:tcW w:w="993" w:type="dxa"/>
            <w:tcBorders>
              <w:top w:val="nil"/>
              <w:left w:val="nil"/>
              <w:bottom w:val="nil"/>
              <w:right w:val="single" w:sz="4" w:space="0" w:color="auto"/>
            </w:tcBorders>
            <w:shd w:val="clear" w:color="auto" w:fill="auto"/>
            <w:vAlign w:val="center"/>
            <w:hideMark/>
          </w:tcPr>
          <w:p w14:paraId="0F796DAB" w14:textId="77777777" w:rsidR="007C7879" w:rsidRPr="00931B14" w:rsidRDefault="007C7879" w:rsidP="007C7879">
            <w:pPr>
              <w:jc w:val="center"/>
            </w:pPr>
            <w:r w:rsidRPr="00931B14">
              <w:t>7</w:t>
            </w:r>
          </w:p>
        </w:tc>
        <w:tc>
          <w:tcPr>
            <w:tcW w:w="1417" w:type="dxa"/>
            <w:gridSpan w:val="3"/>
            <w:vMerge w:val="restart"/>
            <w:tcBorders>
              <w:top w:val="nil"/>
              <w:left w:val="nil"/>
              <w:bottom w:val="single" w:sz="4" w:space="0" w:color="auto"/>
              <w:right w:val="single" w:sz="4" w:space="0" w:color="auto"/>
            </w:tcBorders>
            <w:shd w:val="clear" w:color="auto" w:fill="auto"/>
            <w:vAlign w:val="center"/>
            <w:hideMark/>
          </w:tcPr>
          <w:p w14:paraId="4070E88D" w14:textId="77777777" w:rsidR="007C7879" w:rsidRPr="00931B14" w:rsidRDefault="007C7879" w:rsidP="007C7879">
            <w:pPr>
              <w:jc w:val="center"/>
            </w:pPr>
            <w:r w:rsidRPr="00931B14">
              <w:t>3</w:t>
            </w:r>
          </w:p>
        </w:tc>
        <w:tc>
          <w:tcPr>
            <w:tcW w:w="1134" w:type="dxa"/>
            <w:gridSpan w:val="2"/>
            <w:vMerge w:val="restart"/>
            <w:tcBorders>
              <w:top w:val="nil"/>
              <w:left w:val="nil"/>
              <w:bottom w:val="single" w:sz="4" w:space="0" w:color="auto"/>
              <w:right w:val="single" w:sz="4" w:space="0" w:color="auto"/>
            </w:tcBorders>
            <w:shd w:val="clear" w:color="auto" w:fill="auto"/>
            <w:vAlign w:val="center"/>
            <w:hideMark/>
          </w:tcPr>
          <w:p w14:paraId="4696423D" w14:textId="77777777" w:rsidR="007C7879" w:rsidRPr="00931B14" w:rsidRDefault="007C7879" w:rsidP="007C7879">
            <w:pPr>
              <w:jc w:val="center"/>
            </w:pPr>
            <w:r w:rsidRPr="00931B14">
              <w:t>0</w:t>
            </w:r>
          </w:p>
        </w:tc>
        <w:tc>
          <w:tcPr>
            <w:tcW w:w="851" w:type="dxa"/>
            <w:gridSpan w:val="2"/>
            <w:vMerge w:val="restart"/>
            <w:tcBorders>
              <w:top w:val="nil"/>
              <w:left w:val="nil"/>
              <w:bottom w:val="single" w:sz="4" w:space="0" w:color="auto"/>
              <w:right w:val="single" w:sz="4" w:space="0" w:color="auto"/>
            </w:tcBorders>
            <w:shd w:val="clear" w:color="auto" w:fill="auto"/>
            <w:vAlign w:val="center"/>
            <w:hideMark/>
          </w:tcPr>
          <w:p w14:paraId="0D77EFE9" w14:textId="77777777" w:rsidR="007C7879" w:rsidRPr="00931B14" w:rsidRDefault="007C7879" w:rsidP="007C7879">
            <w:pPr>
              <w:jc w:val="center"/>
            </w:pPr>
            <w:r w:rsidRPr="00931B14">
              <w:t>3</w:t>
            </w:r>
          </w:p>
        </w:tc>
        <w:tc>
          <w:tcPr>
            <w:tcW w:w="1417" w:type="dxa"/>
            <w:gridSpan w:val="3"/>
            <w:vMerge w:val="restart"/>
            <w:tcBorders>
              <w:top w:val="nil"/>
              <w:left w:val="single" w:sz="4" w:space="0" w:color="auto"/>
              <w:bottom w:val="single" w:sz="4" w:space="0" w:color="000000"/>
              <w:right w:val="single" w:sz="4" w:space="0" w:color="auto"/>
            </w:tcBorders>
            <w:shd w:val="clear" w:color="auto" w:fill="auto"/>
            <w:vAlign w:val="center"/>
            <w:hideMark/>
          </w:tcPr>
          <w:p w14:paraId="4D3B77A3" w14:textId="77777777" w:rsidR="007C7879" w:rsidRPr="00931B14" w:rsidRDefault="007C7879" w:rsidP="007C7879">
            <w:pPr>
              <w:jc w:val="center"/>
            </w:pPr>
            <w:r w:rsidRPr="00931B14">
              <w:t> </w:t>
            </w:r>
          </w:p>
        </w:tc>
      </w:tr>
      <w:tr w:rsidR="007C7879" w:rsidRPr="00931B14" w14:paraId="22E1349B" w14:textId="77777777" w:rsidTr="004B5E4A">
        <w:trPr>
          <w:trHeight w:val="20"/>
        </w:trPr>
        <w:tc>
          <w:tcPr>
            <w:tcW w:w="598" w:type="dxa"/>
            <w:gridSpan w:val="2"/>
            <w:tcBorders>
              <w:top w:val="nil"/>
              <w:left w:val="single" w:sz="4" w:space="0" w:color="auto"/>
              <w:bottom w:val="single" w:sz="4" w:space="0" w:color="auto"/>
              <w:right w:val="single" w:sz="4" w:space="0" w:color="auto"/>
            </w:tcBorders>
            <w:shd w:val="clear" w:color="auto" w:fill="auto"/>
            <w:hideMark/>
          </w:tcPr>
          <w:p w14:paraId="57133DB3" w14:textId="77777777" w:rsidR="007C7879" w:rsidRPr="00931B14" w:rsidRDefault="007C7879" w:rsidP="007C7879">
            <w:pPr>
              <w:jc w:val="center"/>
            </w:pPr>
            <w:r w:rsidRPr="00931B14">
              <w:t> </w:t>
            </w:r>
          </w:p>
        </w:tc>
        <w:tc>
          <w:tcPr>
            <w:tcW w:w="2237" w:type="dxa"/>
            <w:gridSpan w:val="2"/>
            <w:vMerge/>
            <w:tcBorders>
              <w:top w:val="single" w:sz="4" w:space="0" w:color="auto"/>
              <w:left w:val="single" w:sz="4" w:space="0" w:color="auto"/>
              <w:bottom w:val="single" w:sz="4" w:space="0" w:color="auto"/>
              <w:right w:val="single" w:sz="4" w:space="0" w:color="auto"/>
            </w:tcBorders>
            <w:vAlign w:val="center"/>
            <w:hideMark/>
          </w:tcPr>
          <w:p w14:paraId="1832EAD9" w14:textId="77777777" w:rsidR="007C7879" w:rsidRPr="00931B14" w:rsidRDefault="007C7879" w:rsidP="007C7879"/>
        </w:tc>
        <w:tc>
          <w:tcPr>
            <w:tcW w:w="1134" w:type="dxa"/>
            <w:gridSpan w:val="2"/>
            <w:vMerge/>
            <w:tcBorders>
              <w:top w:val="nil"/>
              <w:left w:val="single" w:sz="4" w:space="0" w:color="auto"/>
              <w:bottom w:val="single" w:sz="4" w:space="0" w:color="auto"/>
              <w:right w:val="single" w:sz="4" w:space="0" w:color="auto"/>
            </w:tcBorders>
            <w:vAlign w:val="center"/>
            <w:hideMark/>
          </w:tcPr>
          <w:p w14:paraId="7468531B" w14:textId="77777777" w:rsidR="007C7879" w:rsidRPr="00931B14" w:rsidRDefault="007C7879" w:rsidP="007C7879"/>
        </w:tc>
        <w:tc>
          <w:tcPr>
            <w:tcW w:w="993" w:type="dxa"/>
            <w:tcBorders>
              <w:top w:val="nil"/>
              <w:left w:val="nil"/>
              <w:bottom w:val="single" w:sz="4" w:space="0" w:color="auto"/>
              <w:right w:val="single" w:sz="4" w:space="0" w:color="auto"/>
            </w:tcBorders>
            <w:shd w:val="clear" w:color="auto" w:fill="auto"/>
            <w:vAlign w:val="center"/>
            <w:hideMark/>
          </w:tcPr>
          <w:p w14:paraId="61492F90" w14:textId="77777777" w:rsidR="007C7879" w:rsidRPr="00931B14" w:rsidRDefault="007C7879" w:rsidP="007C7879">
            <w:pPr>
              <w:jc w:val="center"/>
            </w:pPr>
            <w:r w:rsidRPr="00931B14">
              <w:t>на 1тыс. чел.</w:t>
            </w:r>
          </w:p>
        </w:tc>
        <w:tc>
          <w:tcPr>
            <w:tcW w:w="1417" w:type="dxa"/>
            <w:gridSpan w:val="3"/>
            <w:vMerge/>
            <w:tcBorders>
              <w:top w:val="nil"/>
              <w:left w:val="nil"/>
              <w:bottom w:val="single" w:sz="4" w:space="0" w:color="auto"/>
              <w:right w:val="single" w:sz="4" w:space="0" w:color="auto"/>
            </w:tcBorders>
            <w:vAlign w:val="center"/>
            <w:hideMark/>
          </w:tcPr>
          <w:p w14:paraId="4FB291C9" w14:textId="77777777" w:rsidR="007C7879" w:rsidRPr="00931B14" w:rsidRDefault="007C7879" w:rsidP="007C7879"/>
        </w:tc>
        <w:tc>
          <w:tcPr>
            <w:tcW w:w="1134" w:type="dxa"/>
            <w:gridSpan w:val="2"/>
            <w:vMerge/>
            <w:tcBorders>
              <w:top w:val="nil"/>
              <w:left w:val="nil"/>
              <w:bottom w:val="single" w:sz="4" w:space="0" w:color="auto"/>
              <w:right w:val="single" w:sz="4" w:space="0" w:color="auto"/>
            </w:tcBorders>
            <w:vAlign w:val="center"/>
            <w:hideMark/>
          </w:tcPr>
          <w:p w14:paraId="108FAA22" w14:textId="77777777" w:rsidR="007C7879" w:rsidRPr="00931B14" w:rsidRDefault="007C7879" w:rsidP="007C7879"/>
        </w:tc>
        <w:tc>
          <w:tcPr>
            <w:tcW w:w="851" w:type="dxa"/>
            <w:gridSpan w:val="2"/>
            <w:vMerge/>
            <w:tcBorders>
              <w:top w:val="nil"/>
              <w:left w:val="nil"/>
              <w:bottom w:val="single" w:sz="4" w:space="0" w:color="auto"/>
              <w:right w:val="single" w:sz="4" w:space="0" w:color="auto"/>
            </w:tcBorders>
            <w:vAlign w:val="center"/>
            <w:hideMark/>
          </w:tcPr>
          <w:p w14:paraId="727E9338" w14:textId="77777777" w:rsidR="007C7879" w:rsidRPr="00931B14" w:rsidRDefault="007C7879" w:rsidP="007C7879"/>
        </w:tc>
        <w:tc>
          <w:tcPr>
            <w:tcW w:w="1417" w:type="dxa"/>
            <w:gridSpan w:val="3"/>
            <w:vMerge/>
            <w:tcBorders>
              <w:top w:val="nil"/>
              <w:left w:val="single" w:sz="4" w:space="0" w:color="auto"/>
              <w:bottom w:val="single" w:sz="4" w:space="0" w:color="000000"/>
              <w:right w:val="single" w:sz="4" w:space="0" w:color="auto"/>
            </w:tcBorders>
            <w:vAlign w:val="center"/>
            <w:hideMark/>
          </w:tcPr>
          <w:p w14:paraId="7CE2C65F" w14:textId="77777777" w:rsidR="007C7879" w:rsidRPr="00931B14" w:rsidRDefault="007C7879" w:rsidP="007C7879"/>
        </w:tc>
      </w:tr>
      <w:tr w:rsidR="007C7879" w:rsidRPr="00931B14" w14:paraId="1E887CCA" w14:textId="77777777" w:rsidTr="00F131F2">
        <w:trPr>
          <w:trHeight w:val="20"/>
        </w:trPr>
        <w:tc>
          <w:tcPr>
            <w:tcW w:w="598" w:type="dxa"/>
            <w:gridSpan w:val="2"/>
            <w:tcBorders>
              <w:top w:val="nil"/>
              <w:left w:val="single" w:sz="4" w:space="0" w:color="auto"/>
              <w:bottom w:val="nil"/>
              <w:right w:val="single" w:sz="4" w:space="0" w:color="auto"/>
            </w:tcBorders>
            <w:shd w:val="clear" w:color="auto" w:fill="auto"/>
            <w:hideMark/>
          </w:tcPr>
          <w:p w14:paraId="34ABEF28" w14:textId="77777777" w:rsidR="007C7879" w:rsidRPr="00931B14" w:rsidRDefault="007C7879" w:rsidP="007C7879">
            <w:pPr>
              <w:jc w:val="center"/>
            </w:pPr>
            <w:r w:rsidRPr="00931B14">
              <w:t>12</w:t>
            </w:r>
          </w:p>
        </w:tc>
        <w:tc>
          <w:tcPr>
            <w:tcW w:w="2237"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14:paraId="4302AAFF" w14:textId="77777777" w:rsidR="007C7879" w:rsidRPr="00931B14" w:rsidRDefault="007C7879" w:rsidP="007C7879">
            <w:r w:rsidRPr="00931B14">
              <w:t>Отделение связи</w:t>
            </w:r>
          </w:p>
        </w:tc>
        <w:tc>
          <w:tcPr>
            <w:tcW w:w="1134" w:type="dxa"/>
            <w:gridSpan w:val="2"/>
            <w:vMerge w:val="restart"/>
            <w:tcBorders>
              <w:top w:val="nil"/>
              <w:left w:val="single" w:sz="4" w:space="0" w:color="auto"/>
              <w:bottom w:val="single" w:sz="4" w:space="0" w:color="auto"/>
              <w:right w:val="nil"/>
            </w:tcBorders>
            <w:shd w:val="clear" w:color="auto" w:fill="auto"/>
            <w:hideMark/>
          </w:tcPr>
          <w:p w14:paraId="5866CDD4" w14:textId="77777777" w:rsidR="007C7879" w:rsidRPr="00931B14" w:rsidRDefault="007C7879" w:rsidP="007C7879">
            <w:r w:rsidRPr="00931B14">
              <w:t>операцион. место</w:t>
            </w:r>
          </w:p>
        </w:tc>
        <w:tc>
          <w:tcPr>
            <w:tcW w:w="993" w:type="dxa"/>
            <w:tcBorders>
              <w:top w:val="nil"/>
              <w:left w:val="single" w:sz="4" w:space="0" w:color="auto"/>
              <w:bottom w:val="nil"/>
              <w:right w:val="single" w:sz="4" w:space="0" w:color="auto"/>
            </w:tcBorders>
            <w:shd w:val="clear" w:color="auto" w:fill="auto"/>
            <w:vAlign w:val="center"/>
          </w:tcPr>
          <w:p w14:paraId="7AF32C02" w14:textId="77777777" w:rsidR="007C7879" w:rsidRPr="00931B14" w:rsidRDefault="00F131F2" w:rsidP="007C7879">
            <w:pPr>
              <w:jc w:val="center"/>
            </w:pPr>
            <w:r w:rsidRPr="00F131F2">
              <w:t>принимается по нормам и правилам министерств связи РФ</w:t>
            </w:r>
          </w:p>
        </w:tc>
        <w:tc>
          <w:tcPr>
            <w:tcW w:w="1417" w:type="dxa"/>
            <w:gridSpan w:val="3"/>
            <w:vMerge w:val="restart"/>
            <w:tcBorders>
              <w:top w:val="nil"/>
              <w:left w:val="nil"/>
              <w:bottom w:val="single" w:sz="4" w:space="0" w:color="auto"/>
              <w:right w:val="single" w:sz="4" w:space="0" w:color="auto"/>
            </w:tcBorders>
            <w:shd w:val="clear" w:color="auto" w:fill="auto"/>
            <w:vAlign w:val="center"/>
            <w:hideMark/>
          </w:tcPr>
          <w:p w14:paraId="5DEC3B71" w14:textId="77777777" w:rsidR="007C7879" w:rsidRPr="00931B14" w:rsidRDefault="00F131F2" w:rsidP="007C7879">
            <w:pPr>
              <w:jc w:val="center"/>
            </w:pPr>
            <w:r>
              <w:t>-</w:t>
            </w:r>
          </w:p>
        </w:tc>
        <w:tc>
          <w:tcPr>
            <w:tcW w:w="1134" w:type="dxa"/>
            <w:gridSpan w:val="2"/>
            <w:vMerge w:val="restart"/>
            <w:tcBorders>
              <w:top w:val="nil"/>
              <w:left w:val="nil"/>
              <w:bottom w:val="single" w:sz="4" w:space="0" w:color="auto"/>
              <w:right w:val="single" w:sz="4" w:space="0" w:color="auto"/>
            </w:tcBorders>
            <w:shd w:val="clear" w:color="auto" w:fill="auto"/>
            <w:vAlign w:val="center"/>
            <w:hideMark/>
          </w:tcPr>
          <w:p w14:paraId="4AB13B7C" w14:textId="77777777" w:rsidR="007C7879" w:rsidRPr="00931B14" w:rsidRDefault="007C7879" w:rsidP="007C7879">
            <w:pPr>
              <w:jc w:val="center"/>
            </w:pPr>
            <w:r w:rsidRPr="00931B14">
              <w:t>0</w:t>
            </w:r>
          </w:p>
        </w:tc>
        <w:tc>
          <w:tcPr>
            <w:tcW w:w="851" w:type="dxa"/>
            <w:gridSpan w:val="2"/>
            <w:vMerge w:val="restart"/>
            <w:tcBorders>
              <w:top w:val="nil"/>
              <w:left w:val="nil"/>
              <w:bottom w:val="single" w:sz="4" w:space="0" w:color="auto"/>
              <w:right w:val="single" w:sz="4" w:space="0" w:color="auto"/>
            </w:tcBorders>
            <w:shd w:val="clear" w:color="auto" w:fill="auto"/>
            <w:vAlign w:val="center"/>
            <w:hideMark/>
          </w:tcPr>
          <w:p w14:paraId="0C43F14C" w14:textId="77777777" w:rsidR="007C7879" w:rsidRPr="00931B14" w:rsidRDefault="00F131F2" w:rsidP="007C7879">
            <w:pPr>
              <w:jc w:val="center"/>
            </w:pPr>
            <w:r>
              <w:t>-</w:t>
            </w:r>
          </w:p>
        </w:tc>
        <w:tc>
          <w:tcPr>
            <w:tcW w:w="1417" w:type="dxa"/>
            <w:gridSpan w:val="3"/>
            <w:vMerge w:val="restart"/>
            <w:tcBorders>
              <w:top w:val="nil"/>
              <w:left w:val="single" w:sz="4" w:space="0" w:color="auto"/>
              <w:bottom w:val="single" w:sz="4" w:space="0" w:color="000000"/>
              <w:right w:val="single" w:sz="4" w:space="0" w:color="auto"/>
            </w:tcBorders>
            <w:shd w:val="clear" w:color="auto" w:fill="auto"/>
            <w:vAlign w:val="center"/>
            <w:hideMark/>
          </w:tcPr>
          <w:p w14:paraId="258C9DA5" w14:textId="77777777" w:rsidR="007C7879" w:rsidRPr="00931B14" w:rsidRDefault="007C7879" w:rsidP="007C7879">
            <w:pPr>
              <w:jc w:val="center"/>
            </w:pPr>
            <w:r w:rsidRPr="00931B14">
              <w:t> </w:t>
            </w:r>
          </w:p>
        </w:tc>
      </w:tr>
      <w:tr w:rsidR="007C7879" w:rsidRPr="00931B14" w14:paraId="350D13A4" w14:textId="77777777" w:rsidTr="00F131F2">
        <w:trPr>
          <w:trHeight w:val="20"/>
        </w:trPr>
        <w:tc>
          <w:tcPr>
            <w:tcW w:w="598" w:type="dxa"/>
            <w:gridSpan w:val="2"/>
            <w:tcBorders>
              <w:top w:val="nil"/>
              <w:left w:val="single" w:sz="4" w:space="0" w:color="auto"/>
              <w:bottom w:val="single" w:sz="4" w:space="0" w:color="auto"/>
              <w:right w:val="single" w:sz="4" w:space="0" w:color="auto"/>
            </w:tcBorders>
            <w:shd w:val="clear" w:color="auto" w:fill="auto"/>
            <w:hideMark/>
          </w:tcPr>
          <w:p w14:paraId="75280D8C" w14:textId="77777777" w:rsidR="007C7879" w:rsidRPr="00931B14" w:rsidRDefault="007C7879" w:rsidP="007C7879">
            <w:pPr>
              <w:jc w:val="center"/>
            </w:pPr>
            <w:r w:rsidRPr="00931B14">
              <w:t> </w:t>
            </w:r>
          </w:p>
        </w:tc>
        <w:tc>
          <w:tcPr>
            <w:tcW w:w="2237" w:type="dxa"/>
            <w:gridSpan w:val="2"/>
            <w:vMerge/>
            <w:tcBorders>
              <w:top w:val="single" w:sz="4" w:space="0" w:color="auto"/>
              <w:left w:val="single" w:sz="4" w:space="0" w:color="auto"/>
              <w:bottom w:val="single" w:sz="4" w:space="0" w:color="auto"/>
              <w:right w:val="single" w:sz="4" w:space="0" w:color="auto"/>
            </w:tcBorders>
            <w:vAlign w:val="center"/>
            <w:hideMark/>
          </w:tcPr>
          <w:p w14:paraId="1C9CAE98" w14:textId="77777777" w:rsidR="007C7879" w:rsidRPr="00931B14" w:rsidRDefault="007C7879" w:rsidP="007C7879"/>
        </w:tc>
        <w:tc>
          <w:tcPr>
            <w:tcW w:w="1134" w:type="dxa"/>
            <w:gridSpan w:val="2"/>
            <w:vMerge/>
            <w:tcBorders>
              <w:top w:val="nil"/>
              <w:left w:val="single" w:sz="4" w:space="0" w:color="auto"/>
              <w:bottom w:val="single" w:sz="4" w:space="0" w:color="auto"/>
              <w:right w:val="nil"/>
            </w:tcBorders>
            <w:vAlign w:val="center"/>
            <w:hideMark/>
          </w:tcPr>
          <w:p w14:paraId="41E2C513" w14:textId="77777777" w:rsidR="007C7879" w:rsidRPr="00931B14" w:rsidRDefault="007C7879" w:rsidP="007C7879"/>
        </w:tc>
        <w:tc>
          <w:tcPr>
            <w:tcW w:w="993" w:type="dxa"/>
            <w:tcBorders>
              <w:top w:val="nil"/>
              <w:left w:val="single" w:sz="4" w:space="0" w:color="auto"/>
              <w:bottom w:val="single" w:sz="4" w:space="0" w:color="auto"/>
              <w:right w:val="single" w:sz="4" w:space="0" w:color="auto"/>
            </w:tcBorders>
            <w:shd w:val="clear" w:color="auto" w:fill="auto"/>
            <w:vAlign w:val="center"/>
          </w:tcPr>
          <w:p w14:paraId="33AF4B29" w14:textId="77777777" w:rsidR="007C7879" w:rsidRPr="00931B14" w:rsidRDefault="007C7879" w:rsidP="007C7879">
            <w:pPr>
              <w:jc w:val="center"/>
            </w:pPr>
          </w:p>
        </w:tc>
        <w:tc>
          <w:tcPr>
            <w:tcW w:w="1417" w:type="dxa"/>
            <w:gridSpan w:val="3"/>
            <w:vMerge/>
            <w:tcBorders>
              <w:top w:val="nil"/>
              <w:left w:val="nil"/>
              <w:bottom w:val="single" w:sz="4" w:space="0" w:color="auto"/>
              <w:right w:val="single" w:sz="4" w:space="0" w:color="auto"/>
            </w:tcBorders>
            <w:vAlign w:val="center"/>
            <w:hideMark/>
          </w:tcPr>
          <w:p w14:paraId="66E334E4" w14:textId="77777777" w:rsidR="007C7879" w:rsidRPr="00931B14" w:rsidRDefault="007C7879" w:rsidP="007C7879"/>
        </w:tc>
        <w:tc>
          <w:tcPr>
            <w:tcW w:w="1134" w:type="dxa"/>
            <w:gridSpan w:val="2"/>
            <w:vMerge/>
            <w:tcBorders>
              <w:top w:val="nil"/>
              <w:left w:val="nil"/>
              <w:bottom w:val="single" w:sz="4" w:space="0" w:color="auto"/>
              <w:right w:val="single" w:sz="4" w:space="0" w:color="auto"/>
            </w:tcBorders>
            <w:vAlign w:val="center"/>
            <w:hideMark/>
          </w:tcPr>
          <w:p w14:paraId="3570F63B" w14:textId="77777777" w:rsidR="007C7879" w:rsidRPr="00931B14" w:rsidRDefault="007C7879" w:rsidP="007C7879"/>
        </w:tc>
        <w:tc>
          <w:tcPr>
            <w:tcW w:w="851" w:type="dxa"/>
            <w:gridSpan w:val="2"/>
            <w:vMerge/>
            <w:tcBorders>
              <w:top w:val="nil"/>
              <w:left w:val="nil"/>
              <w:bottom w:val="single" w:sz="4" w:space="0" w:color="auto"/>
              <w:right w:val="single" w:sz="4" w:space="0" w:color="auto"/>
            </w:tcBorders>
            <w:vAlign w:val="center"/>
            <w:hideMark/>
          </w:tcPr>
          <w:p w14:paraId="49A30262" w14:textId="77777777" w:rsidR="007C7879" w:rsidRPr="00931B14" w:rsidRDefault="007C7879" w:rsidP="007C7879"/>
        </w:tc>
        <w:tc>
          <w:tcPr>
            <w:tcW w:w="1417" w:type="dxa"/>
            <w:gridSpan w:val="3"/>
            <w:vMerge/>
            <w:tcBorders>
              <w:top w:val="nil"/>
              <w:left w:val="single" w:sz="4" w:space="0" w:color="auto"/>
              <w:bottom w:val="single" w:sz="4" w:space="0" w:color="000000"/>
              <w:right w:val="single" w:sz="4" w:space="0" w:color="auto"/>
            </w:tcBorders>
            <w:vAlign w:val="center"/>
            <w:hideMark/>
          </w:tcPr>
          <w:p w14:paraId="0D9F5859" w14:textId="77777777" w:rsidR="007C7879" w:rsidRPr="00931B14" w:rsidRDefault="007C7879" w:rsidP="007C7879"/>
        </w:tc>
      </w:tr>
      <w:tr w:rsidR="007C7879" w:rsidRPr="00931B14" w14:paraId="2128EF82" w14:textId="77777777" w:rsidTr="00AF01DB">
        <w:trPr>
          <w:trHeight w:val="20"/>
        </w:trPr>
        <w:tc>
          <w:tcPr>
            <w:tcW w:w="598" w:type="dxa"/>
            <w:gridSpan w:val="2"/>
            <w:tcBorders>
              <w:top w:val="nil"/>
              <w:left w:val="single" w:sz="4" w:space="0" w:color="auto"/>
              <w:bottom w:val="nil"/>
              <w:right w:val="single" w:sz="4" w:space="0" w:color="auto"/>
            </w:tcBorders>
            <w:shd w:val="clear" w:color="auto" w:fill="auto"/>
            <w:hideMark/>
          </w:tcPr>
          <w:p w14:paraId="51B75517" w14:textId="77777777" w:rsidR="007C7879" w:rsidRPr="00931B14" w:rsidRDefault="007C7879" w:rsidP="007C7879">
            <w:pPr>
              <w:jc w:val="center"/>
            </w:pPr>
            <w:r w:rsidRPr="00931B14">
              <w:t>13</w:t>
            </w:r>
          </w:p>
        </w:tc>
        <w:tc>
          <w:tcPr>
            <w:tcW w:w="2237"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14:paraId="01483D62" w14:textId="77777777" w:rsidR="007C7879" w:rsidRPr="00931B14" w:rsidRDefault="007C7879" w:rsidP="007C7879">
            <w:r w:rsidRPr="00931B14">
              <w:t>Кладбище традиционного захоронения</w:t>
            </w:r>
          </w:p>
        </w:tc>
        <w:tc>
          <w:tcPr>
            <w:tcW w:w="1134" w:type="dxa"/>
            <w:gridSpan w:val="2"/>
            <w:vMerge w:val="restart"/>
            <w:tcBorders>
              <w:top w:val="nil"/>
              <w:left w:val="single" w:sz="4" w:space="0" w:color="auto"/>
              <w:bottom w:val="single" w:sz="4" w:space="0" w:color="auto"/>
              <w:right w:val="nil"/>
            </w:tcBorders>
            <w:shd w:val="clear" w:color="auto" w:fill="auto"/>
            <w:hideMark/>
          </w:tcPr>
          <w:p w14:paraId="4B678CE7" w14:textId="77777777" w:rsidR="007C7879" w:rsidRPr="00931B14" w:rsidRDefault="007C7879" w:rsidP="007C7879">
            <w:r w:rsidRPr="00931B14">
              <w:t>га</w:t>
            </w:r>
          </w:p>
        </w:tc>
        <w:tc>
          <w:tcPr>
            <w:tcW w:w="993" w:type="dxa"/>
            <w:tcBorders>
              <w:top w:val="nil"/>
              <w:left w:val="single" w:sz="4" w:space="0" w:color="auto"/>
              <w:bottom w:val="nil"/>
              <w:right w:val="single" w:sz="4" w:space="0" w:color="auto"/>
            </w:tcBorders>
            <w:shd w:val="clear" w:color="auto" w:fill="auto"/>
            <w:vAlign w:val="center"/>
            <w:hideMark/>
          </w:tcPr>
          <w:p w14:paraId="5E954B84" w14:textId="77777777" w:rsidR="007C7879" w:rsidRPr="00931B14" w:rsidRDefault="007C7879" w:rsidP="007C7879">
            <w:pPr>
              <w:jc w:val="center"/>
            </w:pPr>
            <w:r w:rsidRPr="00931B14">
              <w:t>0,24</w:t>
            </w:r>
          </w:p>
        </w:tc>
        <w:tc>
          <w:tcPr>
            <w:tcW w:w="1417" w:type="dxa"/>
            <w:gridSpan w:val="3"/>
            <w:vMerge w:val="restart"/>
            <w:tcBorders>
              <w:top w:val="nil"/>
              <w:left w:val="single" w:sz="4" w:space="0" w:color="auto"/>
              <w:bottom w:val="single" w:sz="4" w:space="0" w:color="auto"/>
              <w:right w:val="single" w:sz="4" w:space="0" w:color="auto"/>
            </w:tcBorders>
            <w:shd w:val="clear" w:color="auto" w:fill="auto"/>
            <w:vAlign w:val="center"/>
            <w:hideMark/>
          </w:tcPr>
          <w:p w14:paraId="207EE4D7" w14:textId="77777777" w:rsidR="007C7879" w:rsidRPr="00931B14" w:rsidRDefault="007C7879" w:rsidP="007C7879">
            <w:pPr>
              <w:jc w:val="center"/>
            </w:pPr>
            <w:r w:rsidRPr="00931B14">
              <w:t>0,12</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3F1DD66F" w14:textId="77777777" w:rsidR="007C7879" w:rsidRPr="00931B14" w:rsidRDefault="007C7879" w:rsidP="007C7879">
            <w:pPr>
              <w:jc w:val="center"/>
            </w:pPr>
            <w:r w:rsidRPr="00931B14">
              <w:t> </w:t>
            </w:r>
            <w:r w:rsidR="00AF01DB">
              <w:t>-</w:t>
            </w:r>
          </w:p>
        </w:tc>
        <w:tc>
          <w:tcPr>
            <w:tcW w:w="851"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76B8415A" w14:textId="77777777" w:rsidR="007C7879" w:rsidRPr="00931B14" w:rsidRDefault="007C7879" w:rsidP="007C7879">
            <w:pPr>
              <w:jc w:val="center"/>
            </w:pPr>
            <w:r w:rsidRPr="00931B14">
              <w:t>0,12</w:t>
            </w:r>
          </w:p>
        </w:tc>
        <w:tc>
          <w:tcPr>
            <w:tcW w:w="1417" w:type="dxa"/>
            <w:gridSpan w:val="3"/>
            <w:vMerge w:val="restart"/>
            <w:tcBorders>
              <w:top w:val="nil"/>
              <w:left w:val="single" w:sz="4" w:space="0" w:color="auto"/>
              <w:bottom w:val="single" w:sz="4" w:space="0" w:color="auto"/>
              <w:right w:val="single" w:sz="4" w:space="0" w:color="auto"/>
            </w:tcBorders>
            <w:shd w:val="clear" w:color="auto" w:fill="auto"/>
            <w:vAlign w:val="center"/>
            <w:hideMark/>
          </w:tcPr>
          <w:p w14:paraId="15B02284" w14:textId="77777777" w:rsidR="007C7879" w:rsidRPr="00931B14" w:rsidRDefault="007C7879" w:rsidP="007C7879">
            <w:pPr>
              <w:jc w:val="center"/>
            </w:pPr>
            <w:r w:rsidRPr="00931B14">
              <w:t> </w:t>
            </w:r>
          </w:p>
        </w:tc>
      </w:tr>
      <w:tr w:rsidR="007C7879" w:rsidRPr="00931B14" w14:paraId="7BFC5BEC" w14:textId="77777777" w:rsidTr="004B5E4A">
        <w:trPr>
          <w:trHeight w:val="20"/>
        </w:trPr>
        <w:tc>
          <w:tcPr>
            <w:tcW w:w="598" w:type="dxa"/>
            <w:gridSpan w:val="2"/>
            <w:tcBorders>
              <w:top w:val="nil"/>
              <w:left w:val="single" w:sz="4" w:space="0" w:color="auto"/>
              <w:bottom w:val="single" w:sz="4" w:space="0" w:color="auto"/>
              <w:right w:val="single" w:sz="4" w:space="0" w:color="auto"/>
            </w:tcBorders>
            <w:shd w:val="clear" w:color="auto" w:fill="auto"/>
            <w:hideMark/>
          </w:tcPr>
          <w:p w14:paraId="3A7901A1" w14:textId="77777777" w:rsidR="007C7879" w:rsidRPr="00931B14" w:rsidRDefault="007C7879" w:rsidP="007C7879">
            <w:pPr>
              <w:jc w:val="center"/>
            </w:pPr>
            <w:r w:rsidRPr="00931B14">
              <w:t> </w:t>
            </w:r>
          </w:p>
        </w:tc>
        <w:tc>
          <w:tcPr>
            <w:tcW w:w="2237" w:type="dxa"/>
            <w:gridSpan w:val="2"/>
            <w:vMerge/>
            <w:tcBorders>
              <w:top w:val="single" w:sz="4" w:space="0" w:color="auto"/>
              <w:left w:val="single" w:sz="4" w:space="0" w:color="auto"/>
              <w:bottom w:val="single" w:sz="4" w:space="0" w:color="auto"/>
              <w:right w:val="single" w:sz="4" w:space="0" w:color="auto"/>
            </w:tcBorders>
            <w:vAlign w:val="center"/>
            <w:hideMark/>
          </w:tcPr>
          <w:p w14:paraId="4F404831" w14:textId="77777777" w:rsidR="007C7879" w:rsidRPr="00931B14" w:rsidRDefault="007C7879" w:rsidP="007C7879"/>
        </w:tc>
        <w:tc>
          <w:tcPr>
            <w:tcW w:w="1134" w:type="dxa"/>
            <w:gridSpan w:val="2"/>
            <w:vMerge/>
            <w:tcBorders>
              <w:top w:val="nil"/>
              <w:left w:val="single" w:sz="4" w:space="0" w:color="auto"/>
              <w:bottom w:val="single" w:sz="4" w:space="0" w:color="auto"/>
              <w:right w:val="nil"/>
            </w:tcBorders>
            <w:vAlign w:val="center"/>
            <w:hideMark/>
          </w:tcPr>
          <w:p w14:paraId="701E5D4F" w14:textId="77777777" w:rsidR="007C7879" w:rsidRPr="00931B14" w:rsidRDefault="007C7879" w:rsidP="007C7879"/>
        </w:tc>
        <w:tc>
          <w:tcPr>
            <w:tcW w:w="993" w:type="dxa"/>
            <w:tcBorders>
              <w:top w:val="nil"/>
              <w:left w:val="single" w:sz="4" w:space="0" w:color="auto"/>
              <w:bottom w:val="single" w:sz="4" w:space="0" w:color="auto"/>
              <w:right w:val="single" w:sz="4" w:space="0" w:color="auto"/>
            </w:tcBorders>
            <w:shd w:val="clear" w:color="auto" w:fill="auto"/>
            <w:vAlign w:val="center"/>
            <w:hideMark/>
          </w:tcPr>
          <w:p w14:paraId="57EE93E9" w14:textId="77777777" w:rsidR="007C7879" w:rsidRPr="00931B14" w:rsidRDefault="007C7879" w:rsidP="007C7879">
            <w:pPr>
              <w:jc w:val="center"/>
            </w:pPr>
            <w:r w:rsidRPr="00931B14">
              <w:t>на 1 тыс. чел</w:t>
            </w:r>
          </w:p>
        </w:tc>
        <w:tc>
          <w:tcPr>
            <w:tcW w:w="1417" w:type="dxa"/>
            <w:gridSpan w:val="3"/>
            <w:vMerge/>
            <w:tcBorders>
              <w:top w:val="nil"/>
              <w:left w:val="single" w:sz="4" w:space="0" w:color="auto"/>
              <w:bottom w:val="single" w:sz="4" w:space="0" w:color="auto"/>
              <w:right w:val="single" w:sz="4" w:space="0" w:color="auto"/>
            </w:tcBorders>
            <w:vAlign w:val="center"/>
            <w:hideMark/>
          </w:tcPr>
          <w:p w14:paraId="76AD475B" w14:textId="77777777" w:rsidR="007C7879" w:rsidRPr="00931B14" w:rsidRDefault="007C7879" w:rsidP="007C7879"/>
        </w:tc>
        <w:tc>
          <w:tcPr>
            <w:tcW w:w="1134" w:type="dxa"/>
            <w:gridSpan w:val="2"/>
            <w:vMerge/>
            <w:tcBorders>
              <w:top w:val="nil"/>
              <w:left w:val="single" w:sz="4" w:space="0" w:color="auto"/>
              <w:bottom w:val="single" w:sz="4" w:space="0" w:color="000000"/>
              <w:right w:val="single" w:sz="4" w:space="0" w:color="auto"/>
            </w:tcBorders>
            <w:vAlign w:val="center"/>
            <w:hideMark/>
          </w:tcPr>
          <w:p w14:paraId="7097559B" w14:textId="77777777" w:rsidR="007C7879" w:rsidRPr="00931B14" w:rsidRDefault="007C7879" w:rsidP="007C7879"/>
        </w:tc>
        <w:tc>
          <w:tcPr>
            <w:tcW w:w="851" w:type="dxa"/>
            <w:gridSpan w:val="2"/>
            <w:vMerge/>
            <w:tcBorders>
              <w:top w:val="nil"/>
              <w:left w:val="single" w:sz="4" w:space="0" w:color="auto"/>
              <w:bottom w:val="single" w:sz="4" w:space="0" w:color="auto"/>
              <w:right w:val="single" w:sz="4" w:space="0" w:color="auto"/>
            </w:tcBorders>
            <w:vAlign w:val="center"/>
            <w:hideMark/>
          </w:tcPr>
          <w:p w14:paraId="78BC1CB5" w14:textId="77777777" w:rsidR="007C7879" w:rsidRPr="00931B14" w:rsidRDefault="007C7879" w:rsidP="007C7879"/>
        </w:tc>
        <w:tc>
          <w:tcPr>
            <w:tcW w:w="1417" w:type="dxa"/>
            <w:gridSpan w:val="3"/>
            <w:vMerge/>
            <w:tcBorders>
              <w:top w:val="nil"/>
              <w:left w:val="single" w:sz="4" w:space="0" w:color="auto"/>
              <w:bottom w:val="single" w:sz="4" w:space="0" w:color="auto"/>
              <w:right w:val="single" w:sz="4" w:space="0" w:color="auto"/>
            </w:tcBorders>
            <w:vAlign w:val="center"/>
            <w:hideMark/>
          </w:tcPr>
          <w:p w14:paraId="63A64044" w14:textId="77777777" w:rsidR="007C7879" w:rsidRPr="00931B14" w:rsidRDefault="007C7879" w:rsidP="007C7879"/>
        </w:tc>
      </w:tr>
      <w:tr w:rsidR="007C7879" w:rsidRPr="00931B14" w14:paraId="587B1891" w14:textId="77777777" w:rsidTr="00644D4E">
        <w:trPr>
          <w:trHeight w:val="20"/>
        </w:trPr>
        <w:tc>
          <w:tcPr>
            <w:tcW w:w="9781" w:type="dxa"/>
            <w:gridSpan w:val="17"/>
            <w:tcBorders>
              <w:top w:val="nil"/>
              <w:left w:val="nil"/>
              <w:bottom w:val="nil"/>
              <w:right w:val="nil"/>
            </w:tcBorders>
            <w:shd w:val="clear" w:color="auto" w:fill="auto"/>
            <w:vAlign w:val="center"/>
            <w:hideMark/>
          </w:tcPr>
          <w:p w14:paraId="1B5F6A2B" w14:textId="77777777" w:rsidR="007C7879" w:rsidRPr="00931B14" w:rsidRDefault="007C7879" w:rsidP="007C7879">
            <w:pPr>
              <w:jc w:val="center"/>
              <w:rPr>
                <w:b/>
                <w:bCs/>
              </w:rPr>
            </w:pPr>
          </w:p>
          <w:p w14:paraId="3678A9CC" w14:textId="77777777" w:rsidR="007C7879" w:rsidRPr="00931B14" w:rsidRDefault="007C7879" w:rsidP="007C7879">
            <w:pPr>
              <w:jc w:val="center"/>
              <w:rPr>
                <w:b/>
                <w:bCs/>
              </w:rPr>
            </w:pPr>
          </w:p>
          <w:p w14:paraId="4E16B719" w14:textId="77777777" w:rsidR="007C7879" w:rsidRPr="00F45A59" w:rsidRDefault="007C7879" w:rsidP="007C7879">
            <w:pPr>
              <w:jc w:val="center"/>
              <w:rPr>
                <w:b/>
                <w:bCs/>
                <w:sz w:val="24"/>
                <w:szCs w:val="24"/>
              </w:rPr>
            </w:pPr>
            <w:r w:rsidRPr="00F45A59">
              <w:rPr>
                <w:b/>
                <w:bCs/>
                <w:sz w:val="24"/>
                <w:szCs w:val="24"/>
              </w:rPr>
              <w:t>Расчёт объектов  обслуживания пос. Обильный Октябрьского сельского поселения  Крыловского района на расчетный срок генерального плана до 2029 года</w:t>
            </w:r>
          </w:p>
        </w:tc>
      </w:tr>
      <w:tr w:rsidR="007C7879" w:rsidRPr="00931B14" w14:paraId="716561BC" w14:textId="77777777" w:rsidTr="00644D4E">
        <w:trPr>
          <w:trHeight w:val="20"/>
        </w:trPr>
        <w:tc>
          <w:tcPr>
            <w:tcW w:w="480" w:type="dxa"/>
            <w:tcBorders>
              <w:top w:val="nil"/>
              <w:left w:val="nil"/>
              <w:bottom w:val="nil"/>
              <w:right w:val="nil"/>
            </w:tcBorders>
            <w:shd w:val="clear" w:color="auto" w:fill="auto"/>
            <w:noWrap/>
            <w:vAlign w:val="bottom"/>
            <w:hideMark/>
          </w:tcPr>
          <w:p w14:paraId="056A4E64" w14:textId="77777777" w:rsidR="007C7879" w:rsidRPr="00931B14" w:rsidRDefault="007C7879" w:rsidP="007C7879"/>
        </w:tc>
        <w:tc>
          <w:tcPr>
            <w:tcW w:w="2355" w:type="dxa"/>
            <w:gridSpan w:val="3"/>
            <w:tcBorders>
              <w:top w:val="nil"/>
              <w:left w:val="nil"/>
              <w:bottom w:val="nil"/>
              <w:right w:val="nil"/>
            </w:tcBorders>
            <w:shd w:val="clear" w:color="auto" w:fill="auto"/>
            <w:noWrap/>
            <w:vAlign w:val="bottom"/>
            <w:hideMark/>
          </w:tcPr>
          <w:p w14:paraId="5A4E1264" w14:textId="77777777" w:rsidR="007C7879" w:rsidRPr="00931B14" w:rsidRDefault="007C7879" w:rsidP="007C7879"/>
        </w:tc>
        <w:tc>
          <w:tcPr>
            <w:tcW w:w="1134" w:type="dxa"/>
            <w:gridSpan w:val="2"/>
            <w:tcBorders>
              <w:top w:val="nil"/>
              <w:left w:val="nil"/>
              <w:bottom w:val="nil"/>
              <w:right w:val="nil"/>
            </w:tcBorders>
            <w:shd w:val="clear" w:color="auto" w:fill="auto"/>
            <w:noWrap/>
            <w:vAlign w:val="bottom"/>
            <w:hideMark/>
          </w:tcPr>
          <w:p w14:paraId="00246BC9" w14:textId="77777777" w:rsidR="007C7879" w:rsidRPr="00931B14" w:rsidRDefault="007C7879" w:rsidP="007C7879"/>
        </w:tc>
        <w:tc>
          <w:tcPr>
            <w:tcW w:w="1134" w:type="dxa"/>
            <w:gridSpan w:val="3"/>
            <w:tcBorders>
              <w:top w:val="nil"/>
              <w:left w:val="nil"/>
              <w:bottom w:val="nil"/>
              <w:right w:val="nil"/>
            </w:tcBorders>
            <w:shd w:val="clear" w:color="auto" w:fill="auto"/>
            <w:noWrap/>
            <w:vAlign w:val="bottom"/>
            <w:hideMark/>
          </w:tcPr>
          <w:p w14:paraId="1047AF40" w14:textId="77777777" w:rsidR="007C7879" w:rsidRPr="00931B14" w:rsidRDefault="007C7879" w:rsidP="007C7879"/>
        </w:tc>
        <w:tc>
          <w:tcPr>
            <w:tcW w:w="1276" w:type="dxa"/>
            <w:tcBorders>
              <w:top w:val="nil"/>
              <w:left w:val="nil"/>
              <w:bottom w:val="nil"/>
              <w:right w:val="nil"/>
            </w:tcBorders>
            <w:shd w:val="clear" w:color="auto" w:fill="auto"/>
            <w:noWrap/>
            <w:vAlign w:val="bottom"/>
            <w:hideMark/>
          </w:tcPr>
          <w:p w14:paraId="291AEAB1" w14:textId="77777777" w:rsidR="007C7879" w:rsidRPr="00931B14" w:rsidRDefault="007C7879" w:rsidP="007C7879"/>
        </w:tc>
        <w:tc>
          <w:tcPr>
            <w:tcW w:w="1134" w:type="dxa"/>
            <w:gridSpan w:val="2"/>
            <w:tcBorders>
              <w:top w:val="nil"/>
              <w:left w:val="nil"/>
              <w:bottom w:val="nil"/>
              <w:right w:val="nil"/>
            </w:tcBorders>
            <w:shd w:val="clear" w:color="auto" w:fill="auto"/>
            <w:noWrap/>
            <w:vAlign w:val="bottom"/>
            <w:hideMark/>
          </w:tcPr>
          <w:p w14:paraId="08AA523D" w14:textId="77777777" w:rsidR="007C7879" w:rsidRPr="00931B14" w:rsidRDefault="007C7879" w:rsidP="007C7879">
            <w:pPr>
              <w:rPr>
                <w:b/>
                <w:bCs/>
              </w:rPr>
            </w:pPr>
          </w:p>
        </w:tc>
        <w:tc>
          <w:tcPr>
            <w:tcW w:w="992" w:type="dxa"/>
            <w:gridSpan w:val="3"/>
            <w:tcBorders>
              <w:top w:val="nil"/>
              <w:left w:val="nil"/>
              <w:bottom w:val="nil"/>
              <w:right w:val="nil"/>
            </w:tcBorders>
            <w:shd w:val="clear" w:color="auto" w:fill="auto"/>
            <w:noWrap/>
            <w:vAlign w:val="bottom"/>
            <w:hideMark/>
          </w:tcPr>
          <w:p w14:paraId="0921B439" w14:textId="77777777" w:rsidR="007C7879" w:rsidRPr="00931B14" w:rsidRDefault="007C7879" w:rsidP="007C7879"/>
        </w:tc>
        <w:tc>
          <w:tcPr>
            <w:tcW w:w="1276" w:type="dxa"/>
            <w:gridSpan w:val="2"/>
            <w:tcBorders>
              <w:top w:val="nil"/>
              <w:left w:val="nil"/>
              <w:bottom w:val="nil"/>
              <w:right w:val="nil"/>
            </w:tcBorders>
            <w:shd w:val="clear" w:color="auto" w:fill="auto"/>
            <w:noWrap/>
            <w:vAlign w:val="bottom"/>
            <w:hideMark/>
          </w:tcPr>
          <w:p w14:paraId="6D0B9BD0" w14:textId="475E22DF" w:rsidR="007C7879" w:rsidRPr="00662DD3" w:rsidRDefault="007C7879" w:rsidP="0042214A">
            <w:r w:rsidRPr="00931B14">
              <w:t xml:space="preserve">Таблица </w:t>
            </w:r>
            <w:r w:rsidRPr="00931B14">
              <w:rPr>
                <w:lang w:val="en-US"/>
              </w:rPr>
              <w:t>2</w:t>
            </w:r>
            <w:r w:rsidR="0042214A">
              <w:t>3</w:t>
            </w:r>
          </w:p>
        </w:tc>
      </w:tr>
      <w:tr w:rsidR="00F131F2" w:rsidRPr="00931B14" w14:paraId="6C3C12B7" w14:textId="77777777" w:rsidTr="00644D4E">
        <w:trPr>
          <w:trHeight w:val="464"/>
        </w:trPr>
        <w:tc>
          <w:tcPr>
            <w:tcW w:w="4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9636E25" w14:textId="77777777" w:rsidR="00F131F2" w:rsidRPr="00931B14" w:rsidRDefault="00F131F2" w:rsidP="00F131F2">
            <w:pPr>
              <w:jc w:val="center"/>
            </w:pPr>
            <w:r w:rsidRPr="00931B14">
              <w:t>№№ п.п.</w:t>
            </w:r>
          </w:p>
        </w:tc>
        <w:tc>
          <w:tcPr>
            <w:tcW w:w="2355" w:type="dxa"/>
            <w:gridSpan w:val="3"/>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6855D3A" w14:textId="77777777" w:rsidR="00F131F2" w:rsidRPr="00931B14" w:rsidRDefault="00F131F2" w:rsidP="00F131F2">
            <w:pPr>
              <w:jc w:val="center"/>
            </w:pPr>
            <w:r w:rsidRPr="00931B14">
              <w:t xml:space="preserve">Наименование    </w:t>
            </w:r>
          </w:p>
        </w:tc>
        <w:tc>
          <w:tcPr>
            <w:tcW w:w="1134"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5566777" w14:textId="77777777" w:rsidR="00F131F2" w:rsidRPr="00931B14" w:rsidRDefault="00F131F2" w:rsidP="00F131F2">
            <w:pPr>
              <w:jc w:val="center"/>
            </w:pPr>
            <w:r w:rsidRPr="00931B14">
              <w:t>Единица измерения</w:t>
            </w:r>
          </w:p>
        </w:tc>
        <w:tc>
          <w:tcPr>
            <w:tcW w:w="1134" w:type="dxa"/>
            <w:gridSpan w:val="3"/>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ECC218F" w14:textId="77777777" w:rsidR="00F131F2" w:rsidRPr="00931B14" w:rsidRDefault="00F131F2" w:rsidP="00F131F2">
            <w:pPr>
              <w:jc w:val="center"/>
            </w:pPr>
            <w:r w:rsidRPr="00931B14">
              <w:t>Норма</w:t>
            </w:r>
            <w:r>
              <w:t xml:space="preserve"> согласно МНГП поселения </w:t>
            </w:r>
          </w:p>
        </w:tc>
        <w:tc>
          <w:tcPr>
            <w:tcW w:w="1276" w:type="dxa"/>
            <w:vMerge w:val="restart"/>
            <w:tcBorders>
              <w:top w:val="single" w:sz="4" w:space="0" w:color="auto"/>
              <w:left w:val="single" w:sz="4" w:space="0" w:color="auto"/>
              <w:bottom w:val="nil"/>
              <w:right w:val="single" w:sz="4" w:space="0" w:color="auto"/>
            </w:tcBorders>
            <w:shd w:val="clear" w:color="auto" w:fill="auto"/>
            <w:vAlign w:val="center"/>
            <w:hideMark/>
          </w:tcPr>
          <w:p w14:paraId="28306948" w14:textId="77777777" w:rsidR="00F131F2" w:rsidRPr="00931B14" w:rsidRDefault="00F131F2" w:rsidP="00F131F2">
            <w:pPr>
              <w:jc w:val="center"/>
            </w:pPr>
            <w:r w:rsidRPr="00931B14">
              <w:t>Нормативная потребность  населения на расчетный срок, на</w:t>
            </w:r>
          </w:p>
        </w:tc>
        <w:tc>
          <w:tcPr>
            <w:tcW w:w="1134" w:type="dxa"/>
            <w:gridSpan w:val="2"/>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6443AC39" w14:textId="77777777" w:rsidR="00F131F2" w:rsidRPr="00931B14" w:rsidRDefault="00F131F2" w:rsidP="00F131F2">
            <w:pPr>
              <w:ind w:left="113" w:right="113"/>
              <w:jc w:val="center"/>
            </w:pPr>
            <w:r w:rsidRPr="00931B14">
              <w:t>Сохраняется в существующих учреждениях населенного пункта</w:t>
            </w:r>
          </w:p>
        </w:tc>
        <w:tc>
          <w:tcPr>
            <w:tcW w:w="992" w:type="dxa"/>
            <w:gridSpan w:val="3"/>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1332E1F9" w14:textId="77777777" w:rsidR="00F131F2" w:rsidRPr="00931B14" w:rsidRDefault="00F131F2" w:rsidP="00F131F2">
            <w:pPr>
              <w:ind w:left="113" w:right="113"/>
              <w:jc w:val="center"/>
            </w:pPr>
            <w:r w:rsidRPr="00931B14">
              <w:t>Требуется запроектировать по проекту</w:t>
            </w:r>
          </w:p>
        </w:tc>
        <w:tc>
          <w:tcPr>
            <w:tcW w:w="1276" w:type="dxa"/>
            <w:gridSpan w:val="2"/>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2213CA14" w14:textId="77777777" w:rsidR="00F131F2" w:rsidRPr="00931B14" w:rsidRDefault="00F131F2" w:rsidP="00F131F2">
            <w:pPr>
              <w:ind w:left="113" w:right="113"/>
              <w:jc w:val="center"/>
            </w:pPr>
            <w:r w:rsidRPr="00931B14">
              <w:t>Примечание</w:t>
            </w:r>
          </w:p>
        </w:tc>
      </w:tr>
      <w:tr w:rsidR="007C7879" w:rsidRPr="00931B14" w14:paraId="7750619C" w14:textId="77777777" w:rsidTr="00644D4E">
        <w:trPr>
          <w:trHeight w:val="464"/>
        </w:trPr>
        <w:tc>
          <w:tcPr>
            <w:tcW w:w="480" w:type="dxa"/>
            <w:vMerge/>
            <w:tcBorders>
              <w:top w:val="single" w:sz="4" w:space="0" w:color="auto"/>
              <w:left w:val="single" w:sz="4" w:space="0" w:color="auto"/>
              <w:bottom w:val="single" w:sz="4" w:space="0" w:color="000000"/>
              <w:right w:val="single" w:sz="4" w:space="0" w:color="auto"/>
            </w:tcBorders>
            <w:vAlign w:val="center"/>
            <w:hideMark/>
          </w:tcPr>
          <w:p w14:paraId="57A6F230" w14:textId="77777777" w:rsidR="007C7879" w:rsidRPr="00931B14" w:rsidRDefault="007C7879" w:rsidP="007C7879"/>
        </w:tc>
        <w:tc>
          <w:tcPr>
            <w:tcW w:w="2355" w:type="dxa"/>
            <w:gridSpan w:val="3"/>
            <w:vMerge/>
            <w:tcBorders>
              <w:top w:val="single" w:sz="4" w:space="0" w:color="auto"/>
              <w:left w:val="single" w:sz="4" w:space="0" w:color="auto"/>
              <w:bottom w:val="single" w:sz="4" w:space="0" w:color="000000"/>
              <w:right w:val="single" w:sz="4" w:space="0" w:color="auto"/>
            </w:tcBorders>
            <w:vAlign w:val="center"/>
            <w:hideMark/>
          </w:tcPr>
          <w:p w14:paraId="3AA5F115" w14:textId="77777777" w:rsidR="007C7879" w:rsidRPr="00931B14" w:rsidRDefault="007C7879" w:rsidP="007C7879"/>
        </w:tc>
        <w:tc>
          <w:tcPr>
            <w:tcW w:w="1134" w:type="dxa"/>
            <w:gridSpan w:val="2"/>
            <w:vMerge/>
            <w:tcBorders>
              <w:top w:val="single" w:sz="4" w:space="0" w:color="auto"/>
              <w:left w:val="single" w:sz="4" w:space="0" w:color="auto"/>
              <w:bottom w:val="single" w:sz="4" w:space="0" w:color="000000"/>
              <w:right w:val="single" w:sz="4" w:space="0" w:color="auto"/>
            </w:tcBorders>
            <w:vAlign w:val="center"/>
            <w:hideMark/>
          </w:tcPr>
          <w:p w14:paraId="0B1E7DB6" w14:textId="77777777" w:rsidR="007C7879" w:rsidRPr="00931B14" w:rsidRDefault="007C7879" w:rsidP="007C7879"/>
        </w:tc>
        <w:tc>
          <w:tcPr>
            <w:tcW w:w="1134" w:type="dxa"/>
            <w:gridSpan w:val="3"/>
            <w:vMerge/>
            <w:tcBorders>
              <w:top w:val="single" w:sz="4" w:space="0" w:color="auto"/>
              <w:left w:val="single" w:sz="4" w:space="0" w:color="auto"/>
              <w:bottom w:val="single" w:sz="4" w:space="0" w:color="000000"/>
              <w:right w:val="single" w:sz="4" w:space="0" w:color="auto"/>
            </w:tcBorders>
            <w:vAlign w:val="center"/>
            <w:hideMark/>
          </w:tcPr>
          <w:p w14:paraId="2BC962BF" w14:textId="77777777" w:rsidR="007C7879" w:rsidRPr="00931B14" w:rsidRDefault="007C7879" w:rsidP="007C7879"/>
        </w:tc>
        <w:tc>
          <w:tcPr>
            <w:tcW w:w="1276" w:type="dxa"/>
            <w:vMerge/>
            <w:tcBorders>
              <w:top w:val="single" w:sz="4" w:space="0" w:color="auto"/>
              <w:left w:val="single" w:sz="4" w:space="0" w:color="auto"/>
              <w:bottom w:val="nil"/>
              <w:right w:val="single" w:sz="4" w:space="0" w:color="auto"/>
            </w:tcBorders>
            <w:vAlign w:val="center"/>
            <w:hideMark/>
          </w:tcPr>
          <w:p w14:paraId="67DDF2A1" w14:textId="77777777" w:rsidR="007C7879" w:rsidRPr="00931B14" w:rsidRDefault="007C7879" w:rsidP="007C7879"/>
        </w:tc>
        <w:tc>
          <w:tcPr>
            <w:tcW w:w="1134" w:type="dxa"/>
            <w:gridSpan w:val="2"/>
            <w:vMerge/>
            <w:tcBorders>
              <w:top w:val="single" w:sz="4" w:space="0" w:color="auto"/>
              <w:left w:val="single" w:sz="4" w:space="0" w:color="auto"/>
              <w:bottom w:val="single" w:sz="4" w:space="0" w:color="000000"/>
              <w:right w:val="single" w:sz="4" w:space="0" w:color="auto"/>
            </w:tcBorders>
            <w:vAlign w:val="center"/>
            <w:hideMark/>
          </w:tcPr>
          <w:p w14:paraId="48B20200" w14:textId="77777777" w:rsidR="007C7879" w:rsidRPr="00931B14" w:rsidRDefault="007C7879" w:rsidP="007C7879"/>
        </w:tc>
        <w:tc>
          <w:tcPr>
            <w:tcW w:w="992" w:type="dxa"/>
            <w:gridSpan w:val="3"/>
            <w:vMerge/>
            <w:tcBorders>
              <w:top w:val="single" w:sz="4" w:space="0" w:color="auto"/>
              <w:left w:val="single" w:sz="4" w:space="0" w:color="auto"/>
              <w:bottom w:val="single" w:sz="4" w:space="0" w:color="000000"/>
              <w:right w:val="single" w:sz="4" w:space="0" w:color="auto"/>
            </w:tcBorders>
            <w:vAlign w:val="center"/>
            <w:hideMark/>
          </w:tcPr>
          <w:p w14:paraId="700388F9" w14:textId="77777777" w:rsidR="007C7879" w:rsidRPr="00931B14" w:rsidRDefault="007C7879" w:rsidP="007C7879"/>
        </w:tc>
        <w:tc>
          <w:tcPr>
            <w:tcW w:w="1276" w:type="dxa"/>
            <w:gridSpan w:val="2"/>
            <w:vMerge/>
            <w:tcBorders>
              <w:top w:val="single" w:sz="4" w:space="0" w:color="auto"/>
              <w:left w:val="single" w:sz="4" w:space="0" w:color="auto"/>
              <w:bottom w:val="single" w:sz="4" w:space="0" w:color="000000"/>
              <w:right w:val="single" w:sz="4" w:space="0" w:color="auto"/>
            </w:tcBorders>
            <w:vAlign w:val="center"/>
            <w:hideMark/>
          </w:tcPr>
          <w:p w14:paraId="52AAA387" w14:textId="77777777" w:rsidR="007C7879" w:rsidRPr="00931B14" w:rsidRDefault="007C7879" w:rsidP="007C7879"/>
        </w:tc>
      </w:tr>
      <w:tr w:rsidR="007C7879" w:rsidRPr="00931B14" w14:paraId="3A954AE6" w14:textId="77777777" w:rsidTr="00644D4E">
        <w:trPr>
          <w:trHeight w:val="20"/>
        </w:trPr>
        <w:tc>
          <w:tcPr>
            <w:tcW w:w="480" w:type="dxa"/>
            <w:vMerge/>
            <w:tcBorders>
              <w:top w:val="single" w:sz="4" w:space="0" w:color="auto"/>
              <w:left w:val="single" w:sz="4" w:space="0" w:color="auto"/>
              <w:bottom w:val="single" w:sz="4" w:space="0" w:color="000000"/>
              <w:right w:val="single" w:sz="4" w:space="0" w:color="auto"/>
            </w:tcBorders>
            <w:vAlign w:val="center"/>
            <w:hideMark/>
          </w:tcPr>
          <w:p w14:paraId="61BD8944" w14:textId="77777777" w:rsidR="007C7879" w:rsidRPr="00931B14" w:rsidRDefault="007C7879" w:rsidP="007C7879"/>
        </w:tc>
        <w:tc>
          <w:tcPr>
            <w:tcW w:w="2355" w:type="dxa"/>
            <w:gridSpan w:val="3"/>
            <w:vMerge/>
            <w:tcBorders>
              <w:top w:val="single" w:sz="4" w:space="0" w:color="auto"/>
              <w:left w:val="single" w:sz="4" w:space="0" w:color="auto"/>
              <w:bottom w:val="single" w:sz="4" w:space="0" w:color="000000"/>
              <w:right w:val="single" w:sz="4" w:space="0" w:color="auto"/>
            </w:tcBorders>
            <w:vAlign w:val="center"/>
            <w:hideMark/>
          </w:tcPr>
          <w:p w14:paraId="3F47EF9D" w14:textId="77777777" w:rsidR="007C7879" w:rsidRPr="00931B14" w:rsidRDefault="007C7879" w:rsidP="007C7879"/>
        </w:tc>
        <w:tc>
          <w:tcPr>
            <w:tcW w:w="1134" w:type="dxa"/>
            <w:gridSpan w:val="2"/>
            <w:vMerge/>
            <w:tcBorders>
              <w:top w:val="single" w:sz="4" w:space="0" w:color="auto"/>
              <w:left w:val="single" w:sz="4" w:space="0" w:color="auto"/>
              <w:bottom w:val="single" w:sz="4" w:space="0" w:color="000000"/>
              <w:right w:val="single" w:sz="4" w:space="0" w:color="auto"/>
            </w:tcBorders>
            <w:vAlign w:val="center"/>
            <w:hideMark/>
          </w:tcPr>
          <w:p w14:paraId="45C021D1" w14:textId="77777777" w:rsidR="007C7879" w:rsidRPr="00931B14" w:rsidRDefault="007C7879" w:rsidP="007C7879"/>
        </w:tc>
        <w:tc>
          <w:tcPr>
            <w:tcW w:w="1134" w:type="dxa"/>
            <w:gridSpan w:val="3"/>
            <w:vMerge/>
            <w:tcBorders>
              <w:top w:val="single" w:sz="4" w:space="0" w:color="auto"/>
              <w:left w:val="single" w:sz="4" w:space="0" w:color="auto"/>
              <w:bottom w:val="single" w:sz="4" w:space="0" w:color="000000"/>
              <w:right w:val="single" w:sz="4" w:space="0" w:color="auto"/>
            </w:tcBorders>
            <w:vAlign w:val="center"/>
            <w:hideMark/>
          </w:tcPr>
          <w:p w14:paraId="76DE2936" w14:textId="77777777" w:rsidR="007C7879" w:rsidRPr="00931B14" w:rsidRDefault="007C7879" w:rsidP="007C7879"/>
        </w:tc>
        <w:tc>
          <w:tcPr>
            <w:tcW w:w="1276" w:type="dxa"/>
            <w:tcBorders>
              <w:top w:val="nil"/>
              <w:left w:val="nil"/>
              <w:bottom w:val="nil"/>
              <w:right w:val="single" w:sz="4" w:space="0" w:color="auto"/>
            </w:tcBorders>
            <w:shd w:val="clear" w:color="auto" w:fill="auto"/>
            <w:vAlign w:val="center"/>
            <w:hideMark/>
          </w:tcPr>
          <w:p w14:paraId="43DFF819" w14:textId="77777777" w:rsidR="007C7879" w:rsidRPr="00931B14" w:rsidRDefault="007C7879" w:rsidP="007C7879">
            <w:pPr>
              <w:jc w:val="center"/>
            </w:pPr>
            <w:r w:rsidRPr="00931B14">
              <w:t>0,495</w:t>
            </w:r>
          </w:p>
        </w:tc>
        <w:tc>
          <w:tcPr>
            <w:tcW w:w="1134" w:type="dxa"/>
            <w:gridSpan w:val="2"/>
            <w:vMerge/>
            <w:tcBorders>
              <w:top w:val="single" w:sz="4" w:space="0" w:color="auto"/>
              <w:left w:val="single" w:sz="4" w:space="0" w:color="auto"/>
              <w:bottom w:val="single" w:sz="4" w:space="0" w:color="000000"/>
              <w:right w:val="single" w:sz="4" w:space="0" w:color="auto"/>
            </w:tcBorders>
            <w:vAlign w:val="center"/>
            <w:hideMark/>
          </w:tcPr>
          <w:p w14:paraId="023DBE1D" w14:textId="77777777" w:rsidR="007C7879" w:rsidRPr="00931B14" w:rsidRDefault="007C7879" w:rsidP="007C7879"/>
        </w:tc>
        <w:tc>
          <w:tcPr>
            <w:tcW w:w="992" w:type="dxa"/>
            <w:gridSpan w:val="3"/>
            <w:vMerge/>
            <w:tcBorders>
              <w:top w:val="single" w:sz="4" w:space="0" w:color="auto"/>
              <w:left w:val="single" w:sz="4" w:space="0" w:color="auto"/>
              <w:bottom w:val="single" w:sz="4" w:space="0" w:color="000000"/>
              <w:right w:val="single" w:sz="4" w:space="0" w:color="auto"/>
            </w:tcBorders>
            <w:vAlign w:val="center"/>
            <w:hideMark/>
          </w:tcPr>
          <w:p w14:paraId="15B308A6" w14:textId="77777777" w:rsidR="007C7879" w:rsidRPr="00931B14" w:rsidRDefault="007C7879" w:rsidP="007C7879"/>
        </w:tc>
        <w:tc>
          <w:tcPr>
            <w:tcW w:w="1276" w:type="dxa"/>
            <w:gridSpan w:val="2"/>
            <w:vMerge/>
            <w:tcBorders>
              <w:top w:val="single" w:sz="4" w:space="0" w:color="auto"/>
              <w:left w:val="single" w:sz="4" w:space="0" w:color="auto"/>
              <w:bottom w:val="single" w:sz="4" w:space="0" w:color="000000"/>
              <w:right w:val="single" w:sz="4" w:space="0" w:color="auto"/>
            </w:tcBorders>
            <w:vAlign w:val="center"/>
            <w:hideMark/>
          </w:tcPr>
          <w:p w14:paraId="105F7EEF" w14:textId="77777777" w:rsidR="007C7879" w:rsidRPr="00931B14" w:rsidRDefault="007C7879" w:rsidP="007C7879"/>
        </w:tc>
      </w:tr>
      <w:tr w:rsidR="007C7879" w:rsidRPr="00931B14" w14:paraId="1C0EB814" w14:textId="77777777" w:rsidTr="00644D4E">
        <w:trPr>
          <w:trHeight w:val="20"/>
        </w:trPr>
        <w:tc>
          <w:tcPr>
            <w:tcW w:w="480" w:type="dxa"/>
            <w:vMerge/>
            <w:tcBorders>
              <w:top w:val="single" w:sz="4" w:space="0" w:color="auto"/>
              <w:left w:val="single" w:sz="4" w:space="0" w:color="auto"/>
              <w:bottom w:val="single" w:sz="4" w:space="0" w:color="000000"/>
              <w:right w:val="single" w:sz="4" w:space="0" w:color="auto"/>
            </w:tcBorders>
            <w:vAlign w:val="center"/>
            <w:hideMark/>
          </w:tcPr>
          <w:p w14:paraId="0C673C9D" w14:textId="77777777" w:rsidR="007C7879" w:rsidRPr="00931B14" w:rsidRDefault="007C7879" w:rsidP="007C7879"/>
        </w:tc>
        <w:tc>
          <w:tcPr>
            <w:tcW w:w="2355" w:type="dxa"/>
            <w:gridSpan w:val="3"/>
            <w:vMerge/>
            <w:tcBorders>
              <w:top w:val="single" w:sz="4" w:space="0" w:color="auto"/>
              <w:left w:val="single" w:sz="4" w:space="0" w:color="auto"/>
              <w:bottom w:val="single" w:sz="4" w:space="0" w:color="auto"/>
              <w:right w:val="single" w:sz="4" w:space="0" w:color="auto"/>
            </w:tcBorders>
            <w:vAlign w:val="center"/>
            <w:hideMark/>
          </w:tcPr>
          <w:p w14:paraId="6F8D0B74" w14:textId="77777777" w:rsidR="007C7879" w:rsidRPr="00931B14" w:rsidRDefault="007C7879" w:rsidP="007C7879"/>
        </w:tc>
        <w:tc>
          <w:tcPr>
            <w:tcW w:w="1134" w:type="dxa"/>
            <w:gridSpan w:val="2"/>
            <w:vMerge/>
            <w:tcBorders>
              <w:top w:val="single" w:sz="4" w:space="0" w:color="auto"/>
              <w:left w:val="single" w:sz="4" w:space="0" w:color="auto"/>
              <w:bottom w:val="single" w:sz="4" w:space="0" w:color="000000"/>
              <w:right w:val="single" w:sz="4" w:space="0" w:color="auto"/>
            </w:tcBorders>
            <w:vAlign w:val="center"/>
            <w:hideMark/>
          </w:tcPr>
          <w:p w14:paraId="10FD58BB" w14:textId="77777777" w:rsidR="007C7879" w:rsidRPr="00931B14" w:rsidRDefault="007C7879" w:rsidP="007C7879"/>
        </w:tc>
        <w:tc>
          <w:tcPr>
            <w:tcW w:w="1134" w:type="dxa"/>
            <w:gridSpan w:val="3"/>
            <w:vMerge/>
            <w:tcBorders>
              <w:top w:val="single" w:sz="4" w:space="0" w:color="auto"/>
              <w:left w:val="single" w:sz="4" w:space="0" w:color="auto"/>
              <w:bottom w:val="single" w:sz="4" w:space="0" w:color="000000"/>
              <w:right w:val="single" w:sz="4" w:space="0" w:color="auto"/>
            </w:tcBorders>
            <w:vAlign w:val="center"/>
            <w:hideMark/>
          </w:tcPr>
          <w:p w14:paraId="6241AD83" w14:textId="77777777" w:rsidR="007C7879" w:rsidRPr="00931B14" w:rsidRDefault="007C7879" w:rsidP="007C7879"/>
        </w:tc>
        <w:tc>
          <w:tcPr>
            <w:tcW w:w="1276" w:type="dxa"/>
            <w:tcBorders>
              <w:top w:val="nil"/>
              <w:left w:val="nil"/>
              <w:bottom w:val="single" w:sz="4" w:space="0" w:color="auto"/>
              <w:right w:val="single" w:sz="4" w:space="0" w:color="auto"/>
            </w:tcBorders>
            <w:shd w:val="clear" w:color="auto" w:fill="auto"/>
            <w:vAlign w:val="center"/>
            <w:hideMark/>
          </w:tcPr>
          <w:p w14:paraId="0CAA618B" w14:textId="77777777" w:rsidR="007C7879" w:rsidRPr="00931B14" w:rsidRDefault="007C7879" w:rsidP="007C7879">
            <w:pPr>
              <w:jc w:val="center"/>
            </w:pPr>
            <w:r w:rsidRPr="00931B14">
              <w:t>тыс.чел</w:t>
            </w:r>
          </w:p>
        </w:tc>
        <w:tc>
          <w:tcPr>
            <w:tcW w:w="1134" w:type="dxa"/>
            <w:gridSpan w:val="2"/>
            <w:vMerge/>
            <w:tcBorders>
              <w:top w:val="single" w:sz="4" w:space="0" w:color="auto"/>
              <w:left w:val="single" w:sz="4" w:space="0" w:color="auto"/>
              <w:bottom w:val="single" w:sz="4" w:space="0" w:color="000000"/>
              <w:right w:val="single" w:sz="4" w:space="0" w:color="auto"/>
            </w:tcBorders>
            <w:vAlign w:val="center"/>
            <w:hideMark/>
          </w:tcPr>
          <w:p w14:paraId="7F6CDAFF" w14:textId="77777777" w:rsidR="007C7879" w:rsidRPr="00931B14" w:rsidRDefault="007C7879" w:rsidP="007C7879"/>
        </w:tc>
        <w:tc>
          <w:tcPr>
            <w:tcW w:w="992" w:type="dxa"/>
            <w:gridSpan w:val="3"/>
            <w:vMerge/>
            <w:tcBorders>
              <w:top w:val="single" w:sz="4" w:space="0" w:color="auto"/>
              <w:left w:val="single" w:sz="4" w:space="0" w:color="auto"/>
              <w:bottom w:val="single" w:sz="4" w:space="0" w:color="000000"/>
              <w:right w:val="single" w:sz="4" w:space="0" w:color="auto"/>
            </w:tcBorders>
            <w:vAlign w:val="center"/>
            <w:hideMark/>
          </w:tcPr>
          <w:p w14:paraId="0E1A701C" w14:textId="77777777" w:rsidR="007C7879" w:rsidRPr="00931B14" w:rsidRDefault="007C7879" w:rsidP="007C7879"/>
        </w:tc>
        <w:tc>
          <w:tcPr>
            <w:tcW w:w="1276" w:type="dxa"/>
            <w:gridSpan w:val="2"/>
            <w:vMerge/>
            <w:tcBorders>
              <w:top w:val="single" w:sz="4" w:space="0" w:color="auto"/>
              <w:left w:val="single" w:sz="4" w:space="0" w:color="auto"/>
              <w:bottom w:val="single" w:sz="4" w:space="0" w:color="000000"/>
              <w:right w:val="single" w:sz="4" w:space="0" w:color="auto"/>
            </w:tcBorders>
            <w:vAlign w:val="center"/>
            <w:hideMark/>
          </w:tcPr>
          <w:p w14:paraId="274BA53C" w14:textId="77777777" w:rsidR="007C7879" w:rsidRPr="00931B14" w:rsidRDefault="007C7879" w:rsidP="007C7879"/>
        </w:tc>
      </w:tr>
      <w:tr w:rsidR="007C7879" w:rsidRPr="00931B14" w14:paraId="553DDC67" w14:textId="77777777" w:rsidTr="00644D4E">
        <w:trPr>
          <w:trHeight w:val="20"/>
        </w:trPr>
        <w:tc>
          <w:tcPr>
            <w:tcW w:w="480" w:type="dxa"/>
            <w:tcBorders>
              <w:top w:val="nil"/>
              <w:left w:val="single" w:sz="4" w:space="0" w:color="auto"/>
              <w:bottom w:val="nil"/>
              <w:right w:val="single" w:sz="4" w:space="0" w:color="auto"/>
            </w:tcBorders>
            <w:shd w:val="clear" w:color="auto" w:fill="auto"/>
            <w:hideMark/>
          </w:tcPr>
          <w:p w14:paraId="7BB8A377" w14:textId="77777777" w:rsidR="007C7879" w:rsidRPr="00931B14" w:rsidRDefault="007C7879" w:rsidP="007C7879">
            <w:pPr>
              <w:jc w:val="center"/>
            </w:pPr>
            <w:r w:rsidRPr="00931B14">
              <w:t>1</w:t>
            </w:r>
          </w:p>
        </w:tc>
        <w:tc>
          <w:tcPr>
            <w:tcW w:w="2355" w:type="dxa"/>
            <w:gridSpan w:val="3"/>
            <w:vMerge w:val="restart"/>
            <w:tcBorders>
              <w:top w:val="single" w:sz="4" w:space="0" w:color="auto"/>
              <w:left w:val="single" w:sz="4" w:space="0" w:color="auto"/>
              <w:bottom w:val="single" w:sz="4" w:space="0" w:color="auto"/>
              <w:right w:val="single" w:sz="4" w:space="0" w:color="auto"/>
            </w:tcBorders>
            <w:shd w:val="clear" w:color="auto" w:fill="auto"/>
            <w:hideMark/>
          </w:tcPr>
          <w:p w14:paraId="75640204" w14:textId="77777777" w:rsidR="007C7879" w:rsidRPr="00931B14" w:rsidRDefault="007C7879" w:rsidP="007C7879">
            <w:r w:rsidRPr="00931B14">
              <w:t xml:space="preserve">Детские дошкольные учреждения </w:t>
            </w:r>
          </w:p>
        </w:tc>
        <w:tc>
          <w:tcPr>
            <w:tcW w:w="1134" w:type="dxa"/>
            <w:gridSpan w:val="2"/>
            <w:vMerge w:val="restart"/>
            <w:tcBorders>
              <w:top w:val="nil"/>
              <w:left w:val="single" w:sz="4" w:space="0" w:color="auto"/>
              <w:bottom w:val="single" w:sz="4" w:space="0" w:color="auto"/>
              <w:right w:val="single" w:sz="4" w:space="0" w:color="auto"/>
            </w:tcBorders>
            <w:shd w:val="clear" w:color="auto" w:fill="auto"/>
            <w:hideMark/>
          </w:tcPr>
          <w:p w14:paraId="18AE41FA" w14:textId="77777777" w:rsidR="007C7879" w:rsidRPr="00931B14" w:rsidRDefault="007C7879" w:rsidP="007C7879">
            <w:r w:rsidRPr="00931B14">
              <w:t>место</w:t>
            </w:r>
          </w:p>
        </w:tc>
        <w:tc>
          <w:tcPr>
            <w:tcW w:w="1134" w:type="dxa"/>
            <w:gridSpan w:val="3"/>
            <w:tcBorders>
              <w:top w:val="nil"/>
              <w:left w:val="nil"/>
              <w:bottom w:val="nil"/>
              <w:right w:val="single" w:sz="4" w:space="0" w:color="auto"/>
            </w:tcBorders>
            <w:shd w:val="clear" w:color="auto" w:fill="auto"/>
            <w:vAlign w:val="center"/>
            <w:hideMark/>
          </w:tcPr>
          <w:p w14:paraId="7025C44C" w14:textId="77777777" w:rsidR="007C7879" w:rsidRPr="00931B14" w:rsidRDefault="007C7879" w:rsidP="007C7879">
            <w:pPr>
              <w:jc w:val="center"/>
            </w:pPr>
            <w:r w:rsidRPr="00931B14">
              <w:t>по</w:t>
            </w:r>
          </w:p>
        </w:tc>
        <w:tc>
          <w:tcPr>
            <w:tcW w:w="1276" w:type="dxa"/>
            <w:vMerge w:val="restart"/>
            <w:tcBorders>
              <w:top w:val="nil"/>
              <w:left w:val="nil"/>
              <w:bottom w:val="single" w:sz="4" w:space="0" w:color="auto"/>
              <w:right w:val="single" w:sz="4" w:space="0" w:color="auto"/>
            </w:tcBorders>
            <w:shd w:val="clear" w:color="auto" w:fill="auto"/>
            <w:vAlign w:val="center"/>
            <w:hideMark/>
          </w:tcPr>
          <w:p w14:paraId="73E88574" w14:textId="77777777" w:rsidR="007C7879" w:rsidRPr="00931B14" w:rsidRDefault="007C7879" w:rsidP="007C7879">
            <w:pPr>
              <w:jc w:val="center"/>
            </w:pPr>
            <w:r w:rsidRPr="00931B14">
              <w:t>25</w:t>
            </w:r>
          </w:p>
        </w:tc>
        <w:tc>
          <w:tcPr>
            <w:tcW w:w="1134" w:type="dxa"/>
            <w:gridSpan w:val="2"/>
            <w:vMerge w:val="restart"/>
            <w:tcBorders>
              <w:top w:val="nil"/>
              <w:left w:val="nil"/>
              <w:bottom w:val="single" w:sz="4" w:space="0" w:color="auto"/>
              <w:right w:val="single" w:sz="4" w:space="0" w:color="auto"/>
            </w:tcBorders>
            <w:shd w:val="clear" w:color="auto" w:fill="auto"/>
            <w:vAlign w:val="center"/>
            <w:hideMark/>
          </w:tcPr>
          <w:p w14:paraId="3A549812" w14:textId="77777777" w:rsidR="007C7879" w:rsidRPr="00931B14" w:rsidRDefault="007C7879" w:rsidP="007C7879">
            <w:pPr>
              <w:jc w:val="center"/>
            </w:pPr>
            <w:r w:rsidRPr="00931B14">
              <w:t>0</w:t>
            </w:r>
          </w:p>
        </w:tc>
        <w:tc>
          <w:tcPr>
            <w:tcW w:w="992" w:type="dxa"/>
            <w:gridSpan w:val="3"/>
            <w:vMerge w:val="restart"/>
            <w:tcBorders>
              <w:top w:val="nil"/>
              <w:left w:val="nil"/>
              <w:bottom w:val="single" w:sz="4" w:space="0" w:color="000000"/>
              <w:right w:val="single" w:sz="4" w:space="0" w:color="auto"/>
            </w:tcBorders>
            <w:shd w:val="clear" w:color="auto" w:fill="auto"/>
            <w:vAlign w:val="center"/>
            <w:hideMark/>
          </w:tcPr>
          <w:p w14:paraId="5A5AB7CA" w14:textId="77777777" w:rsidR="007C7879" w:rsidRPr="00931B14" w:rsidRDefault="007C7879" w:rsidP="007C7879">
            <w:pPr>
              <w:jc w:val="center"/>
            </w:pPr>
            <w:r w:rsidRPr="00931B14">
              <w:t>25</w:t>
            </w:r>
          </w:p>
        </w:tc>
        <w:tc>
          <w:tcPr>
            <w:tcW w:w="1276"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14:paraId="6549A4A3" w14:textId="77777777" w:rsidR="007C7879" w:rsidRPr="00931B14" w:rsidRDefault="007C7879" w:rsidP="007C7879">
            <w:pPr>
              <w:jc w:val="center"/>
            </w:pPr>
            <w:r w:rsidRPr="00931B14">
              <w:t>проект.</w:t>
            </w:r>
          </w:p>
        </w:tc>
      </w:tr>
      <w:tr w:rsidR="007C7879" w:rsidRPr="00931B14" w14:paraId="5EF0FB24" w14:textId="77777777" w:rsidTr="00644D4E">
        <w:trPr>
          <w:trHeight w:val="20"/>
        </w:trPr>
        <w:tc>
          <w:tcPr>
            <w:tcW w:w="480" w:type="dxa"/>
            <w:tcBorders>
              <w:top w:val="nil"/>
              <w:left w:val="single" w:sz="4" w:space="0" w:color="auto"/>
              <w:bottom w:val="single" w:sz="4" w:space="0" w:color="auto"/>
              <w:right w:val="single" w:sz="4" w:space="0" w:color="auto"/>
            </w:tcBorders>
            <w:shd w:val="clear" w:color="auto" w:fill="auto"/>
            <w:hideMark/>
          </w:tcPr>
          <w:p w14:paraId="413D376E" w14:textId="77777777" w:rsidR="007C7879" w:rsidRPr="00931B14" w:rsidRDefault="007C7879" w:rsidP="007C7879">
            <w:pPr>
              <w:jc w:val="center"/>
            </w:pPr>
            <w:r w:rsidRPr="00931B14">
              <w:t> </w:t>
            </w:r>
          </w:p>
        </w:tc>
        <w:tc>
          <w:tcPr>
            <w:tcW w:w="2355" w:type="dxa"/>
            <w:gridSpan w:val="3"/>
            <w:vMerge/>
            <w:tcBorders>
              <w:top w:val="single" w:sz="4" w:space="0" w:color="auto"/>
              <w:left w:val="single" w:sz="4" w:space="0" w:color="auto"/>
              <w:bottom w:val="single" w:sz="4" w:space="0" w:color="auto"/>
              <w:right w:val="single" w:sz="4" w:space="0" w:color="auto"/>
            </w:tcBorders>
            <w:vAlign w:val="center"/>
            <w:hideMark/>
          </w:tcPr>
          <w:p w14:paraId="648452E5" w14:textId="77777777" w:rsidR="007C7879" w:rsidRPr="00931B14" w:rsidRDefault="007C7879" w:rsidP="007C7879"/>
        </w:tc>
        <w:tc>
          <w:tcPr>
            <w:tcW w:w="1134" w:type="dxa"/>
            <w:gridSpan w:val="2"/>
            <w:vMerge/>
            <w:tcBorders>
              <w:top w:val="nil"/>
              <w:left w:val="single" w:sz="4" w:space="0" w:color="auto"/>
              <w:bottom w:val="single" w:sz="4" w:space="0" w:color="auto"/>
              <w:right w:val="single" w:sz="4" w:space="0" w:color="auto"/>
            </w:tcBorders>
            <w:vAlign w:val="center"/>
            <w:hideMark/>
          </w:tcPr>
          <w:p w14:paraId="436D1686" w14:textId="77777777" w:rsidR="007C7879" w:rsidRPr="00931B14" w:rsidRDefault="007C7879" w:rsidP="007C7879"/>
        </w:tc>
        <w:tc>
          <w:tcPr>
            <w:tcW w:w="1134" w:type="dxa"/>
            <w:gridSpan w:val="3"/>
            <w:tcBorders>
              <w:top w:val="nil"/>
              <w:left w:val="nil"/>
              <w:bottom w:val="single" w:sz="4" w:space="0" w:color="auto"/>
              <w:right w:val="single" w:sz="4" w:space="0" w:color="auto"/>
            </w:tcBorders>
            <w:shd w:val="clear" w:color="auto" w:fill="auto"/>
            <w:vAlign w:val="center"/>
            <w:hideMark/>
          </w:tcPr>
          <w:p w14:paraId="4B05EBC5" w14:textId="77777777" w:rsidR="007C7879" w:rsidRPr="00931B14" w:rsidRDefault="00F131F2" w:rsidP="007C7879">
            <w:pPr>
              <w:jc w:val="center"/>
            </w:pPr>
            <w:r>
              <w:t>расчету</w:t>
            </w:r>
          </w:p>
        </w:tc>
        <w:tc>
          <w:tcPr>
            <w:tcW w:w="1276" w:type="dxa"/>
            <w:vMerge/>
            <w:tcBorders>
              <w:top w:val="nil"/>
              <w:left w:val="nil"/>
              <w:bottom w:val="single" w:sz="4" w:space="0" w:color="auto"/>
              <w:right w:val="single" w:sz="4" w:space="0" w:color="auto"/>
            </w:tcBorders>
            <w:vAlign w:val="center"/>
            <w:hideMark/>
          </w:tcPr>
          <w:p w14:paraId="3D32BD48" w14:textId="77777777" w:rsidR="007C7879" w:rsidRPr="00931B14" w:rsidRDefault="007C7879" w:rsidP="007C7879"/>
        </w:tc>
        <w:tc>
          <w:tcPr>
            <w:tcW w:w="1134" w:type="dxa"/>
            <w:gridSpan w:val="2"/>
            <w:vMerge/>
            <w:tcBorders>
              <w:top w:val="nil"/>
              <w:left w:val="nil"/>
              <w:bottom w:val="single" w:sz="4" w:space="0" w:color="auto"/>
              <w:right w:val="single" w:sz="4" w:space="0" w:color="auto"/>
            </w:tcBorders>
            <w:vAlign w:val="center"/>
            <w:hideMark/>
          </w:tcPr>
          <w:p w14:paraId="5E944F64" w14:textId="77777777" w:rsidR="007C7879" w:rsidRPr="00931B14" w:rsidRDefault="007C7879" w:rsidP="007C7879"/>
        </w:tc>
        <w:tc>
          <w:tcPr>
            <w:tcW w:w="992" w:type="dxa"/>
            <w:gridSpan w:val="3"/>
            <w:vMerge/>
            <w:tcBorders>
              <w:top w:val="nil"/>
              <w:left w:val="nil"/>
              <w:bottom w:val="single" w:sz="4" w:space="0" w:color="000000"/>
              <w:right w:val="single" w:sz="4" w:space="0" w:color="auto"/>
            </w:tcBorders>
            <w:vAlign w:val="center"/>
            <w:hideMark/>
          </w:tcPr>
          <w:p w14:paraId="7AB6A02B" w14:textId="77777777" w:rsidR="007C7879" w:rsidRPr="00931B14" w:rsidRDefault="007C7879" w:rsidP="007C7879"/>
        </w:tc>
        <w:tc>
          <w:tcPr>
            <w:tcW w:w="1276" w:type="dxa"/>
            <w:gridSpan w:val="2"/>
            <w:vMerge/>
            <w:tcBorders>
              <w:top w:val="nil"/>
              <w:left w:val="single" w:sz="4" w:space="0" w:color="auto"/>
              <w:bottom w:val="single" w:sz="4" w:space="0" w:color="000000"/>
              <w:right w:val="single" w:sz="4" w:space="0" w:color="auto"/>
            </w:tcBorders>
            <w:vAlign w:val="center"/>
            <w:hideMark/>
          </w:tcPr>
          <w:p w14:paraId="4B2B8097" w14:textId="77777777" w:rsidR="007C7879" w:rsidRPr="00931B14" w:rsidRDefault="007C7879" w:rsidP="007C7879"/>
        </w:tc>
      </w:tr>
      <w:tr w:rsidR="007C7879" w:rsidRPr="00931B14" w14:paraId="1D2FDFA2" w14:textId="77777777" w:rsidTr="00644D4E">
        <w:trPr>
          <w:trHeight w:val="20"/>
        </w:trPr>
        <w:tc>
          <w:tcPr>
            <w:tcW w:w="480" w:type="dxa"/>
            <w:tcBorders>
              <w:top w:val="nil"/>
              <w:left w:val="single" w:sz="4" w:space="0" w:color="auto"/>
              <w:bottom w:val="nil"/>
              <w:right w:val="single" w:sz="4" w:space="0" w:color="auto"/>
            </w:tcBorders>
            <w:shd w:val="clear" w:color="auto" w:fill="auto"/>
            <w:hideMark/>
          </w:tcPr>
          <w:p w14:paraId="5DDF8F8F" w14:textId="77777777" w:rsidR="007C7879" w:rsidRPr="00931B14" w:rsidRDefault="007C7879" w:rsidP="007C7879">
            <w:pPr>
              <w:jc w:val="center"/>
            </w:pPr>
            <w:r w:rsidRPr="00931B14">
              <w:t>2</w:t>
            </w:r>
          </w:p>
        </w:tc>
        <w:tc>
          <w:tcPr>
            <w:tcW w:w="2355" w:type="dxa"/>
            <w:gridSpan w:val="3"/>
            <w:tcBorders>
              <w:top w:val="single" w:sz="4" w:space="0" w:color="auto"/>
              <w:left w:val="nil"/>
              <w:bottom w:val="single" w:sz="4" w:space="0" w:color="auto"/>
              <w:right w:val="single" w:sz="4" w:space="0" w:color="auto"/>
            </w:tcBorders>
            <w:shd w:val="clear" w:color="auto" w:fill="auto"/>
            <w:hideMark/>
          </w:tcPr>
          <w:p w14:paraId="649347F9" w14:textId="77777777" w:rsidR="007C7879" w:rsidRPr="00931B14" w:rsidRDefault="007C7879" w:rsidP="007C7879">
            <w:r w:rsidRPr="00931B14">
              <w:t xml:space="preserve">Общеобразовательные школы </w:t>
            </w:r>
          </w:p>
        </w:tc>
        <w:tc>
          <w:tcPr>
            <w:tcW w:w="1134" w:type="dxa"/>
            <w:gridSpan w:val="2"/>
            <w:tcBorders>
              <w:top w:val="single" w:sz="4" w:space="0" w:color="auto"/>
              <w:left w:val="nil"/>
              <w:bottom w:val="single" w:sz="4" w:space="0" w:color="auto"/>
              <w:right w:val="single" w:sz="4" w:space="0" w:color="auto"/>
            </w:tcBorders>
            <w:shd w:val="clear" w:color="auto" w:fill="auto"/>
            <w:hideMark/>
          </w:tcPr>
          <w:p w14:paraId="013D124C" w14:textId="77777777" w:rsidR="007C7879" w:rsidRPr="00931B14" w:rsidRDefault="007C7879" w:rsidP="007C7879">
            <w:pPr>
              <w:jc w:val="center"/>
            </w:pPr>
            <w:r w:rsidRPr="00931B14">
              <w:t>учащиеся</w:t>
            </w:r>
          </w:p>
        </w:tc>
        <w:tc>
          <w:tcPr>
            <w:tcW w:w="1134" w:type="dxa"/>
            <w:gridSpan w:val="3"/>
            <w:tcBorders>
              <w:top w:val="nil"/>
              <w:left w:val="nil"/>
              <w:bottom w:val="nil"/>
              <w:right w:val="single" w:sz="4" w:space="0" w:color="auto"/>
            </w:tcBorders>
            <w:shd w:val="clear" w:color="auto" w:fill="auto"/>
            <w:vAlign w:val="center"/>
            <w:hideMark/>
          </w:tcPr>
          <w:p w14:paraId="1EF3A43C" w14:textId="77777777" w:rsidR="007C7879" w:rsidRPr="00931B14" w:rsidRDefault="007C7879" w:rsidP="00F131F2">
            <w:pPr>
              <w:jc w:val="center"/>
            </w:pPr>
            <w:r w:rsidRPr="00931B14">
              <w:t xml:space="preserve">по </w:t>
            </w:r>
            <w:r w:rsidR="00F131F2">
              <w:t>расчету</w:t>
            </w:r>
          </w:p>
        </w:tc>
        <w:tc>
          <w:tcPr>
            <w:tcW w:w="1276" w:type="dxa"/>
            <w:tcBorders>
              <w:top w:val="nil"/>
              <w:left w:val="nil"/>
              <w:bottom w:val="nil"/>
              <w:right w:val="single" w:sz="4" w:space="0" w:color="auto"/>
            </w:tcBorders>
            <w:shd w:val="clear" w:color="auto" w:fill="auto"/>
            <w:vAlign w:val="center"/>
            <w:hideMark/>
          </w:tcPr>
          <w:p w14:paraId="03F0553D" w14:textId="77777777" w:rsidR="007C7879" w:rsidRPr="00931B14" w:rsidRDefault="007C7879" w:rsidP="007C7879">
            <w:pPr>
              <w:jc w:val="center"/>
            </w:pPr>
            <w:r w:rsidRPr="00931B14">
              <w:t>62</w:t>
            </w:r>
          </w:p>
        </w:tc>
        <w:tc>
          <w:tcPr>
            <w:tcW w:w="1134" w:type="dxa"/>
            <w:gridSpan w:val="2"/>
            <w:tcBorders>
              <w:top w:val="nil"/>
              <w:left w:val="nil"/>
              <w:bottom w:val="nil"/>
              <w:right w:val="single" w:sz="4" w:space="0" w:color="auto"/>
            </w:tcBorders>
            <w:shd w:val="clear" w:color="auto" w:fill="auto"/>
            <w:vAlign w:val="center"/>
            <w:hideMark/>
          </w:tcPr>
          <w:p w14:paraId="3602B00F" w14:textId="77777777" w:rsidR="007C7879" w:rsidRPr="00931B14" w:rsidRDefault="007C7879" w:rsidP="007C7879">
            <w:pPr>
              <w:jc w:val="center"/>
            </w:pPr>
            <w:r w:rsidRPr="00931B14">
              <w:t>40</w:t>
            </w:r>
          </w:p>
        </w:tc>
        <w:tc>
          <w:tcPr>
            <w:tcW w:w="992" w:type="dxa"/>
            <w:gridSpan w:val="3"/>
            <w:tcBorders>
              <w:top w:val="nil"/>
              <w:left w:val="nil"/>
              <w:bottom w:val="nil"/>
              <w:right w:val="single" w:sz="4" w:space="0" w:color="auto"/>
            </w:tcBorders>
            <w:shd w:val="clear" w:color="auto" w:fill="auto"/>
            <w:vAlign w:val="center"/>
            <w:hideMark/>
          </w:tcPr>
          <w:p w14:paraId="2028F5B2" w14:textId="77777777" w:rsidR="007C7879" w:rsidRPr="00931B14" w:rsidRDefault="007C7879" w:rsidP="007C7879">
            <w:pPr>
              <w:jc w:val="center"/>
            </w:pPr>
            <w:r w:rsidRPr="00931B14">
              <w:t>22</w:t>
            </w:r>
          </w:p>
        </w:tc>
        <w:tc>
          <w:tcPr>
            <w:tcW w:w="1276" w:type="dxa"/>
            <w:gridSpan w:val="2"/>
            <w:tcBorders>
              <w:top w:val="nil"/>
              <w:left w:val="nil"/>
              <w:bottom w:val="nil"/>
              <w:right w:val="single" w:sz="4" w:space="0" w:color="auto"/>
            </w:tcBorders>
            <w:shd w:val="clear" w:color="auto" w:fill="auto"/>
            <w:vAlign w:val="center"/>
            <w:hideMark/>
          </w:tcPr>
          <w:p w14:paraId="5E667F56" w14:textId="77777777" w:rsidR="007C7879" w:rsidRPr="00931B14" w:rsidRDefault="007C7879" w:rsidP="007C7879">
            <w:pPr>
              <w:jc w:val="center"/>
            </w:pPr>
            <w:r w:rsidRPr="00931B14">
              <w:t>сущ. НОШ (с 1 по 4 кл.), с 5 по 11 кл. ст.Октябрьская</w:t>
            </w:r>
          </w:p>
        </w:tc>
      </w:tr>
      <w:tr w:rsidR="00F131F2" w:rsidRPr="00931B14" w14:paraId="5051D5F8" w14:textId="77777777" w:rsidTr="00F131F2">
        <w:trPr>
          <w:trHeight w:val="20"/>
        </w:trPr>
        <w:tc>
          <w:tcPr>
            <w:tcW w:w="480" w:type="dxa"/>
            <w:tcBorders>
              <w:top w:val="single" w:sz="4" w:space="0" w:color="auto"/>
              <w:left w:val="single" w:sz="4" w:space="0" w:color="auto"/>
              <w:bottom w:val="nil"/>
              <w:right w:val="single" w:sz="4" w:space="0" w:color="auto"/>
            </w:tcBorders>
            <w:shd w:val="clear" w:color="auto" w:fill="auto"/>
            <w:hideMark/>
          </w:tcPr>
          <w:p w14:paraId="50A31813" w14:textId="77777777" w:rsidR="00F131F2" w:rsidRPr="00931B14" w:rsidRDefault="00F131F2" w:rsidP="00F131F2">
            <w:pPr>
              <w:jc w:val="center"/>
            </w:pPr>
            <w:r w:rsidRPr="00931B14">
              <w:t>3</w:t>
            </w:r>
          </w:p>
        </w:tc>
        <w:tc>
          <w:tcPr>
            <w:tcW w:w="2355" w:type="dxa"/>
            <w:gridSpan w:val="3"/>
            <w:vMerge w:val="restart"/>
            <w:tcBorders>
              <w:top w:val="single" w:sz="4" w:space="0" w:color="auto"/>
              <w:left w:val="single" w:sz="4" w:space="0" w:color="auto"/>
              <w:bottom w:val="single" w:sz="4" w:space="0" w:color="auto"/>
              <w:right w:val="single" w:sz="4" w:space="0" w:color="auto"/>
            </w:tcBorders>
            <w:shd w:val="clear" w:color="auto" w:fill="auto"/>
            <w:hideMark/>
          </w:tcPr>
          <w:p w14:paraId="1BDF8305" w14:textId="77777777" w:rsidR="00F131F2" w:rsidRPr="00931B14" w:rsidRDefault="00F131F2" w:rsidP="00F131F2">
            <w:r w:rsidRPr="00931B14">
              <w:t>ФАП</w:t>
            </w:r>
          </w:p>
        </w:tc>
        <w:tc>
          <w:tcPr>
            <w:tcW w:w="1134" w:type="dxa"/>
            <w:gridSpan w:val="2"/>
            <w:vMerge w:val="restart"/>
            <w:tcBorders>
              <w:top w:val="single" w:sz="4" w:space="0" w:color="auto"/>
              <w:left w:val="single" w:sz="4" w:space="0" w:color="auto"/>
              <w:bottom w:val="single" w:sz="4" w:space="0" w:color="auto"/>
              <w:right w:val="nil"/>
            </w:tcBorders>
            <w:shd w:val="clear" w:color="auto" w:fill="auto"/>
            <w:hideMark/>
          </w:tcPr>
          <w:p w14:paraId="68B222CB" w14:textId="77777777" w:rsidR="00F131F2" w:rsidRPr="00931B14" w:rsidRDefault="00F131F2" w:rsidP="00F131F2">
            <w:r w:rsidRPr="00931B14">
              <w:t>учреждение</w:t>
            </w:r>
          </w:p>
        </w:tc>
        <w:tc>
          <w:tcPr>
            <w:tcW w:w="1134" w:type="dxa"/>
            <w:gridSpan w:val="3"/>
            <w:tcBorders>
              <w:top w:val="single" w:sz="4" w:space="0" w:color="auto"/>
              <w:left w:val="single" w:sz="4" w:space="0" w:color="auto"/>
              <w:bottom w:val="nil"/>
              <w:right w:val="single" w:sz="4" w:space="0" w:color="auto"/>
            </w:tcBorders>
            <w:shd w:val="clear" w:color="auto" w:fill="auto"/>
            <w:vAlign w:val="center"/>
          </w:tcPr>
          <w:p w14:paraId="14EDA6A2" w14:textId="77777777" w:rsidR="00F131F2" w:rsidRPr="00931B14" w:rsidRDefault="00F131F2" w:rsidP="00F131F2">
            <w:pPr>
              <w:jc w:val="center"/>
            </w:pPr>
            <w:r w:rsidRPr="00F131F2">
              <w:t>по заданию на проектирование, определяемому органами здравоохр</w:t>
            </w:r>
            <w:r w:rsidRPr="00F131F2">
              <w:lastRenderedPageBreak/>
              <w:t>анения</w:t>
            </w:r>
          </w:p>
        </w:tc>
        <w:tc>
          <w:tcPr>
            <w:tcW w:w="1276" w:type="dxa"/>
            <w:vMerge w:val="restart"/>
            <w:tcBorders>
              <w:top w:val="single" w:sz="4" w:space="0" w:color="auto"/>
              <w:left w:val="nil"/>
              <w:bottom w:val="single" w:sz="4" w:space="0" w:color="000000"/>
              <w:right w:val="single" w:sz="4" w:space="0" w:color="auto"/>
            </w:tcBorders>
            <w:shd w:val="clear" w:color="auto" w:fill="auto"/>
            <w:vAlign w:val="center"/>
            <w:hideMark/>
          </w:tcPr>
          <w:p w14:paraId="7C1E4301" w14:textId="77777777" w:rsidR="00F131F2" w:rsidRPr="00931B14" w:rsidRDefault="00F131F2" w:rsidP="00F131F2">
            <w:pPr>
              <w:jc w:val="center"/>
            </w:pPr>
            <w:r>
              <w:lastRenderedPageBreak/>
              <w:t>-</w:t>
            </w:r>
          </w:p>
        </w:tc>
        <w:tc>
          <w:tcPr>
            <w:tcW w:w="1134" w:type="dxa"/>
            <w:gridSpan w:val="2"/>
            <w:vMerge w:val="restart"/>
            <w:tcBorders>
              <w:top w:val="single" w:sz="4" w:space="0" w:color="auto"/>
              <w:left w:val="nil"/>
              <w:bottom w:val="single" w:sz="4" w:space="0" w:color="000000"/>
              <w:right w:val="single" w:sz="4" w:space="0" w:color="auto"/>
            </w:tcBorders>
            <w:shd w:val="clear" w:color="auto" w:fill="auto"/>
            <w:vAlign w:val="center"/>
            <w:hideMark/>
          </w:tcPr>
          <w:p w14:paraId="2FFD795F" w14:textId="77777777" w:rsidR="00F131F2" w:rsidRPr="00931B14" w:rsidRDefault="00F131F2" w:rsidP="00F131F2">
            <w:pPr>
              <w:jc w:val="center"/>
            </w:pPr>
            <w:r w:rsidRPr="00931B14">
              <w:t>1</w:t>
            </w:r>
          </w:p>
        </w:tc>
        <w:tc>
          <w:tcPr>
            <w:tcW w:w="992" w:type="dxa"/>
            <w:gridSpan w:val="3"/>
            <w:vMerge w:val="restart"/>
            <w:tcBorders>
              <w:top w:val="single" w:sz="4" w:space="0" w:color="auto"/>
              <w:left w:val="nil"/>
              <w:bottom w:val="single" w:sz="4" w:space="0" w:color="000000"/>
              <w:right w:val="single" w:sz="4" w:space="0" w:color="auto"/>
            </w:tcBorders>
            <w:shd w:val="clear" w:color="auto" w:fill="auto"/>
            <w:vAlign w:val="center"/>
            <w:hideMark/>
          </w:tcPr>
          <w:p w14:paraId="2A25FCAB" w14:textId="77777777" w:rsidR="00F131F2" w:rsidRPr="00931B14" w:rsidRDefault="00F131F2" w:rsidP="00F131F2">
            <w:pPr>
              <w:jc w:val="center"/>
            </w:pPr>
            <w:r>
              <w:t>-</w:t>
            </w:r>
          </w:p>
        </w:tc>
        <w:tc>
          <w:tcPr>
            <w:tcW w:w="1276"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E5AE6B8" w14:textId="77777777" w:rsidR="00F131F2" w:rsidRPr="00931B14" w:rsidRDefault="00F131F2" w:rsidP="00F131F2">
            <w:pPr>
              <w:jc w:val="center"/>
            </w:pPr>
            <w:r w:rsidRPr="00931B14">
              <w:t> </w:t>
            </w:r>
          </w:p>
        </w:tc>
      </w:tr>
      <w:tr w:rsidR="00F131F2" w:rsidRPr="00931B14" w14:paraId="3863B211" w14:textId="77777777" w:rsidTr="00F131F2">
        <w:trPr>
          <w:trHeight w:val="20"/>
        </w:trPr>
        <w:tc>
          <w:tcPr>
            <w:tcW w:w="480" w:type="dxa"/>
            <w:tcBorders>
              <w:top w:val="nil"/>
              <w:left w:val="single" w:sz="4" w:space="0" w:color="auto"/>
              <w:bottom w:val="single" w:sz="4" w:space="0" w:color="auto"/>
              <w:right w:val="single" w:sz="4" w:space="0" w:color="auto"/>
            </w:tcBorders>
            <w:shd w:val="clear" w:color="auto" w:fill="auto"/>
            <w:hideMark/>
          </w:tcPr>
          <w:p w14:paraId="6E8A5C9D" w14:textId="77777777" w:rsidR="00F131F2" w:rsidRPr="00931B14" w:rsidRDefault="00F131F2" w:rsidP="00F131F2">
            <w:pPr>
              <w:jc w:val="center"/>
            </w:pPr>
            <w:r w:rsidRPr="00931B14">
              <w:t> </w:t>
            </w:r>
          </w:p>
        </w:tc>
        <w:tc>
          <w:tcPr>
            <w:tcW w:w="2355" w:type="dxa"/>
            <w:gridSpan w:val="3"/>
            <w:vMerge/>
            <w:tcBorders>
              <w:top w:val="single" w:sz="4" w:space="0" w:color="auto"/>
              <w:left w:val="single" w:sz="4" w:space="0" w:color="auto"/>
              <w:bottom w:val="single" w:sz="4" w:space="0" w:color="auto"/>
              <w:right w:val="single" w:sz="4" w:space="0" w:color="auto"/>
            </w:tcBorders>
            <w:vAlign w:val="center"/>
            <w:hideMark/>
          </w:tcPr>
          <w:p w14:paraId="4D0FE4DA" w14:textId="77777777" w:rsidR="00F131F2" w:rsidRPr="00931B14" w:rsidRDefault="00F131F2" w:rsidP="00F131F2"/>
        </w:tc>
        <w:tc>
          <w:tcPr>
            <w:tcW w:w="1134" w:type="dxa"/>
            <w:gridSpan w:val="2"/>
            <w:vMerge/>
            <w:tcBorders>
              <w:top w:val="single" w:sz="4" w:space="0" w:color="auto"/>
              <w:left w:val="single" w:sz="4" w:space="0" w:color="auto"/>
              <w:bottom w:val="single" w:sz="4" w:space="0" w:color="auto"/>
              <w:right w:val="nil"/>
            </w:tcBorders>
            <w:vAlign w:val="center"/>
            <w:hideMark/>
          </w:tcPr>
          <w:p w14:paraId="75CB55BC" w14:textId="77777777" w:rsidR="00F131F2" w:rsidRPr="00931B14" w:rsidRDefault="00F131F2" w:rsidP="00F131F2"/>
        </w:tc>
        <w:tc>
          <w:tcPr>
            <w:tcW w:w="1134" w:type="dxa"/>
            <w:gridSpan w:val="3"/>
            <w:tcBorders>
              <w:top w:val="nil"/>
              <w:left w:val="single" w:sz="4" w:space="0" w:color="auto"/>
              <w:bottom w:val="single" w:sz="4" w:space="0" w:color="auto"/>
              <w:right w:val="single" w:sz="4" w:space="0" w:color="auto"/>
            </w:tcBorders>
            <w:shd w:val="clear" w:color="auto" w:fill="auto"/>
            <w:vAlign w:val="center"/>
          </w:tcPr>
          <w:p w14:paraId="14A505A2" w14:textId="77777777" w:rsidR="00F131F2" w:rsidRPr="00931B14" w:rsidRDefault="00F131F2" w:rsidP="00F131F2">
            <w:pPr>
              <w:jc w:val="center"/>
            </w:pPr>
          </w:p>
        </w:tc>
        <w:tc>
          <w:tcPr>
            <w:tcW w:w="1276" w:type="dxa"/>
            <w:vMerge/>
            <w:tcBorders>
              <w:top w:val="single" w:sz="4" w:space="0" w:color="auto"/>
              <w:left w:val="nil"/>
              <w:bottom w:val="single" w:sz="4" w:space="0" w:color="000000"/>
              <w:right w:val="single" w:sz="4" w:space="0" w:color="auto"/>
            </w:tcBorders>
            <w:vAlign w:val="center"/>
            <w:hideMark/>
          </w:tcPr>
          <w:p w14:paraId="19D5E6E7" w14:textId="77777777" w:rsidR="00F131F2" w:rsidRPr="00931B14" w:rsidRDefault="00F131F2" w:rsidP="00F131F2"/>
        </w:tc>
        <w:tc>
          <w:tcPr>
            <w:tcW w:w="1134" w:type="dxa"/>
            <w:gridSpan w:val="2"/>
            <w:vMerge/>
            <w:tcBorders>
              <w:top w:val="single" w:sz="4" w:space="0" w:color="auto"/>
              <w:left w:val="nil"/>
              <w:bottom w:val="single" w:sz="4" w:space="0" w:color="000000"/>
              <w:right w:val="single" w:sz="4" w:space="0" w:color="auto"/>
            </w:tcBorders>
            <w:vAlign w:val="center"/>
            <w:hideMark/>
          </w:tcPr>
          <w:p w14:paraId="3E07F799" w14:textId="77777777" w:rsidR="00F131F2" w:rsidRPr="00931B14" w:rsidRDefault="00F131F2" w:rsidP="00F131F2"/>
        </w:tc>
        <w:tc>
          <w:tcPr>
            <w:tcW w:w="992" w:type="dxa"/>
            <w:gridSpan w:val="3"/>
            <w:vMerge/>
            <w:tcBorders>
              <w:top w:val="single" w:sz="4" w:space="0" w:color="auto"/>
              <w:left w:val="nil"/>
              <w:bottom w:val="single" w:sz="4" w:space="0" w:color="000000"/>
              <w:right w:val="single" w:sz="4" w:space="0" w:color="auto"/>
            </w:tcBorders>
            <w:vAlign w:val="center"/>
            <w:hideMark/>
          </w:tcPr>
          <w:p w14:paraId="52B26D97" w14:textId="77777777" w:rsidR="00F131F2" w:rsidRPr="00931B14" w:rsidRDefault="00F131F2" w:rsidP="00F131F2"/>
        </w:tc>
        <w:tc>
          <w:tcPr>
            <w:tcW w:w="1276" w:type="dxa"/>
            <w:gridSpan w:val="2"/>
            <w:vMerge/>
            <w:tcBorders>
              <w:top w:val="single" w:sz="4" w:space="0" w:color="auto"/>
              <w:left w:val="single" w:sz="4" w:space="0" w:color="auto"/>
              <w:bottom w:val="single" w:sz="4" w:space="0" w:color="000000"/>
              <w:right w:val="single" w:sz="4" w:space="0" w:color="auto"/>
            </w:tcBorders>
            <w:vAlign w:val="center"/>
            <w:hideMark/>
          </w:tcPr>
          <w:p w14:paraId="22231EDC" w14:textId="77777777" w:rsidR="00F131F2" w:rsidRPr="00931B14" w:rsidRDefault="00F131F2" w:rsidP="00F131F2"/>
        </w:tc>
      </w:tr>
      <w:tr w:rsidR="00F131F2" w:rsidRPr="00931B14" w14:paraId="73384A55" w14:textId="77777777" w:rsidTr="00644D4E">
        <w:trPr>
          <w:trHeight w:val="20"/>
        </w:trPr>
        <w:tc>
          <w:tcPr>
            <w:tcW w:w="480" w:type="dxa"/>
            <w:tcBorders>
              <w:top w:val="nil"/>
              <w:left w:val="single" w:sz="4" w:space="0" w:color="auto"/>
              <w:bottom w:val="nil"/>
              <w:right w:val="single" w:sz="4" w:space="0" w:color="auto"/>
            </w:tcBorders>
            <w:shd w:val="clear" w:color="auto" w:fill="auto"/>
            <w:hideMark/>
          </w:tcPr>
          <w:p w14:paraId="63B30F57" w14:textId="77777777" w:rsidR="00F131F2" w:rsidRPr="00931B14" w:rsidRDefault="00F131F2" w:rsidP="00F131F2">
            <w:pPr>
              <w:jc w:val="center"/>
            </w:pPr>
            <w:r w:rsidRPr="00931B14">
              <w:t>4</w:t>
            </w:r>
          </w:p>
        </w:tc>
        <w:tc>
          <w:tcPr>
            <w:tcW w:w="2355" w:type="dxa"/>
            <w:gridSpan w:val="3"/>
            <w:vMerge w:val="restart"/>
            <w:tcBorders>
              <w:top w:val="single" w:sz="4" w:space="0" w:color="auto"/>
              <w:left w:val="single" w:sz="4" w:space="0" w:color="auto"/>
              <w:bottom w:val="single" w:sz="4" w:space="0" w:color="auto"/>
              <w:right w:val="single" w:sz="4" w:space="0" w:color="auto"/>
            </w:tcBorders>
            <w:shd w:val="clear" w:color="auto" w:fill="auto"/>
            <w:hideMark/>
          </w:tcPr>
          <w:p w14:paraId="67605C49" w14:textId="77777777" w:rsidR="00F131F2" w:rsidRPr="00931B14" w:rsidRDefault="00F131F2" w:rsidP="00F131F2">
            <w:r w:rsidRPr="00931B14">
              <w:t>Спортивные залы общего пользования</w:t>
            </w:r>
          </w:p>
        </w:tc>
        <w:tc>
          <w:tcPr>
            <w:tcW w:w="1134" w:type="dxa"/>
            <w:gridSpan w:val="2"/>
            <w:vMerge w:val="restart"/>
            <w:tcBorders>
              <w:top w:val="single" w:sz="4" w:space="0" w:color="auto"/>
              <w:left w:val="single" w:sz="4" w:space="0" w:color="auto"/>
              <w:bottom w:val="single" w:sz="4" w:space="0" w:color="auto"/>
              <w:right w:val="nil"/>
            </w:tcBorders>
            <w:shd w:val="clear" w:color="auto" w:fill="auto"/>
            <w:hideMark/>
          </w:tcPr>
          <w:p w14:paraId="76C15AFF" w14:textId="77777777" w:rsidR="00F131F2" w:rsidRPr="00931B14" w:rsidRDefault="00F131F2" w:rsidP="00F131F2">
            <w:r w:rsidRPr="00931B14">
              <w:t xml:space="preserve">кв.м пола </w:t>
            </w:r>
          </w:p>
        </w:tc>
        <w:tc>
          <w:tcPr>
            <w:tcW w:w="1134" w:type="dxa"/>
            <w:gridSpan w:val="3"/>
            <w:tcBorders>
              <w:top w:val="nil"/>
              <w:left w:val="single" w:sz="4" w:space="0" w:color="auto"/>
              <w:bottom w:val="nil"/>
              <w:right w:val="single" w:sz="4" w:space="0" w:color="auto"/>
            </w:tcBorders>
            <w:shd w:val="clear" w:color="auto" w:fill="auto"/>
            <w:vAlign w:val="center"/>
            <w:hideMark/>
          </w:tcPr>
          <w:p w14:paraId="72CCD9DA" w14:textId="77777777" w:rsidR="00F131F2" w:rsidRPr="00931B14" w:rsidRDefault="00F131F2" w:rsidP="00F131F2">
            <w:pPr>
              <w:jc w:val="center"/>
            </w:pPr>
            <w:r>
              <w:t>80</w:t>
            </w:r>
          </w:p>
        </w:tc>
        <w:tc>
          <w:tcPr>
            <w:tcW w:w="1276" w:type="dxa"/>
            <w:vMerge w:val="restart"/>
            <w:tcBorders>
              <w:top w:val="nil"/>
              <w:left w:val="nil"/>
              <w:bottom w:val="single" w:sz="4" w:space="0" w:color="auto"/>
              <w:right w:val="single" w:sz="4" w:space="0" w:color="auto"/>
            </w:tcBorders>
            <w:shd w:val="clear" w:color="auto" w:fill="auto"/>
            <w:vAlign w:val="center"/>
            <w:hideMark/>
          </w:tcPr>
          <w:p w14:paraId="37CE6BB8" w14:textId="77777777" w:rsidR="00F131F2" w:rsidRPr="00931B14" w:rsidRDefault="00F131F2" w:rsidP="00F131F2">
            <w:pPr>
              <w:jc w:val="center"/>
            </w:pPr>
            <w:r>
              <w:t>39,6</w:t>
            </w:r>
          </w:p>
        </w:tc>
        <w:tc>
          <w:tcPr>
            <w:tcW w:w="1134" w:type="dxa"/>
            <w:gridSpan w:val="2"/>
            <w:vMerge w:val="restart"/>
            <w:tcBorders>
              <w:top w:val="nil"/>
              <w:left w:val="nil"/>
              <w:bottom w:val="single" w:sz="4" w:space="0" w:color="auto"/>
              <w:right w:val="single" w:sz="4" w:space="0" w:color="auto"/>
            </w:tcBorders>
            <w:shd w:val="clear" w:color="auto" w:fill="auto"/>
            <w:vAlign w:val="center"/>
            <w:hideMark/>
          </w:tcPr>
          <w:p w14:paraId="05073E80" w14:textId="77777777" w:rsidR="00F131F2" w:rsidRPr="00931B14" w:rsidRDefault="00F131F2" w:rsidP="00F131F2">
            <w:pPr>
              <w:jc w:val="center"/>
            </w:pPr>
            <w:r w:rsidRPr="00931B14">
              <w:t>0</w:t>
            </w:r>
          </w:p>
        </w:tc>
        <w:tc>
          <w:tcPr>
            <w:tcW w:w="992" w:type="dxa"/>
            <w:gridSpan w:val="3"/>
            <w:vMerge w:val="restart"/>
            <w:tcBorders>
              <w:top w:val="nil"/>
              <w:left w:val="nil"/>
              <w:bottom w:val="single" w:sz="4" w:space="0" w:color="auto"/>
              <w:right w:val="single" w:sz="4" w:space="0" w:color="auto"/>
            </w:tcBorders>
            <w:shd w:val="clear" w:color="auto" w:fill="auto"/>
            <w:vAlign w:val="center"/>
            <w:hideMark/>
          </w:tcPr>
          <w:p w14:paraId="01F56103" w14:textId="77777777" w:rsidR="00F131F2" w:rsidRPr="00931B14" w:rsidRDefault="00F131F2" w:rsidP="00F131F2">
            <w:pPr>
              <w:jc w:val="center"/>
            </w:pPr>
            <w:r>
              <w:t>39,6</w:t>
            </w:r>
          </w:p>
        </w:tc>
        <w:tc>
          <w:tcPr>
            <w:tcW w:w="1276"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14:paraId="3D975F85" w14:textId="77777777" w:rsidR="00F131F2" w:rsidRPr="00931B14" w:rsidRDefault="00F131F2" w:rsidP="00F131F2">
            <w:pPr>
              <w:jc w:val="center"/>
            </w:pPr>
            <w:r w:rsidRPr="00931B14">
              <w:t> </w:t>
            </w:r>
          </w:p>
        </w:tc>
      </w:tr>
      <w:tr w:rsidR="00F131F2" w:rsidRPr="00931B14" w14:paraId="15021CB9" w14:textId="77777777" w:rsidTr="00644D4E">
        <w:trPr>
          <w:trHeight w:val="20"/>
        </w:trPr>
        <w:tc>
          <w:tcPr>
            <w:tcW w:w="480" w:type="dxa"/>
            <w:tcBorders>
              <w:top w:val="nil"/>
              <w:left w:val="single" w:sz="4" w:space="0" w:color="auto"/>
              <w:bottom w:val="single" w:sz="4" w:space="0" w:color="auto"/>
              <w:right w:val="single" w:sz="4" w:space="0" w:color="auto"/>
            </w:tcBorders>
            <w:shd w:val="clear" w:color="auto" w:fill="auto"/>
            <w:hideMark/>
          </w:tcPr>
          <w:p w14:paraId="518887A1" w14:textId="77777777" w:rsidR="00F131F2" w:rsidRPr="00931B14" w:rsidRDefault="00F131F2" w:rsidP="00F131F2">
            <w:pPr>
              <w:jc w:val="center"/>
            </w:pPr>
            <w:r w:rsidRPr="00931B14">
              <w:t> </w:t>
            </w:r>
          </w:p>
        </w:tc>
        <w:tc>
          <w:tcPr>
            <w:tcW w:w="2355" w:type="dxa"/>
            <w:gridSpan w:val="3"/>
            <w:vMerge/>
            <w:tcBorders>
              <w:top w:val="single" w:sz="4" w:space="0" w:color="auto"/>
              <w:left w:val="single" w:sz="4" w:space="0" w:color="auto"/>
              <w:bottom w:val="single" w:sz="4" w:space="0" w:color="auto"/>
              <w:right w:val="single" w:sz="4" w:space="0" w:color="auto"/>
            </w:tcBorders>
            <w:vAlign w:val="center"/>
            <w:hideMark/>
          </w:tcPr>
          <w:p w14:paraId="7DC802ED" w14:textId="77777777" w:rsidR="00F131F2" w:rsidRPr="00931B14" w:rsidRDefault="00F131F2" w:rsidP="00F131F2"/>
        </w:tc>
        <w:tc>
          <w:tcPr>
            <w:tcW w:w="1134" w:type="dxa"/>
            <w:gridSpan w:val="2"/>
            <w:vMerge/>
            <w:tcBorders>
              <w:top w:val="single" w:sz="4" w:space="0" w:color="auto"/>
              <w:left w:val="single" w:sz="4" w:space="0" w:color="auto"/>
              <w:bottom w:val="single" w:sz="4" w:space="0" w:color="auto"/>
              <w:right w:val="nil"/>
            </w:tcBorders>
            <w:vAlign w:val="center"/>
            <w:hideMark/>
          </w:tcPr>
          <w:p w14:paraId="7D253D53" w14:textId="77777777" w:rsidR="00F131F2" w:rsidRPr="00931B14" w:rsidRDefault="00F131F2" w:rsidP="00F131F2"/>
        </w:tc>
        <w:tc>
          <w:tcPr>
            <w:tcW w:w="1134" w:type="dxa"/>
            <w:gridSpan w:val="3"/>
            <w:tcBorders>
              <w:top w:val="nil"/>
              <w:left w:val="single" w:sz="4" w:space="0" w:color="auto"/>
              <w:bottom w:val="single" w:sz="4" w:space="0" w:color="auto"/>
              <w:right w:val="single" w:sz="4" w:space="0" w:color="auto"/>
            </w:tcBorders>
            <w:shd w:val="clear" w:color="auto" w:fill="auto"/>
            <w:vAlign w:val="center"/>
            <w:hideMark/>
          </w:tcPr>
          <w:p w14:paraId="18AE837A" w14:textId="77777777" w:rsidR="00F131F2" w:rsidRPr="00931B14" w:rsidRDefault="00F131F2" w:rsidP="00F131F2">
            <w:pPr>
              <w:jc w:val="center"/>
            </w:pPr>
            <w:r w:rsidRPr="00931B14">
              <w:t>на 1 тыс. чел.</w:t>
            </w:r>
          </w:p>
        </w:tc>
        <w:tc>
          <w:tcPr>
            <w:tcW w:w="1276" w:type="dxa"/>
            <w:vMerge/>
            <w:tcBorders>
              <w:top w:val="nil"/>
              <w:left w:val="nil"/>
              <w:bottom w:val="single" w:sz="4" w:space="0" w:color="auto"/>
              <w:right w:val="single" w:sz="4" w:space="0" w:color="auto"/>
            </w:tcBorders>
            <w:vAlign w:val="center"/>
            <w:hideMark/>
          </w:tcPr>
          <w:p w14:paraId="79F6AF91" w14:textId="77777777" w:rsidR="00F131F2" w:rsidRPr="00931B14" w:rsidRDefault="00F131F2" w:rsidP="00F131F2"/>
        </w:tc>
        <w:tc>
          <w:tcPr>
            <w:tcW w:w="1134" w:type="dxa"/>
            <w:gridSpan w:val="2"/>
            <w:vMerge/>
            <w:tcBorders>
              <w:top w:val="nil"/>
              <w:left w:val="nil"/>
              <w:bottom w:val="single" w:sz="4" w:space="0" w:color="auto"/>
              <w:right w:val="single" w:sz="4" w:space="0" w:color="auto"/>
            </w:tcBorders>
            <w:vAlign w:val="center"/>
            <w:hideMark/>
          </w:tcPr>
          <w:p w14:paraId="07BA3C20" w14:textId="77777777" w:rsidR="00F131F2" w:rsidRPr="00931B14" w:rsidRDefault="00F131F2" w:rsidP="00F131F2"/>
        </w:tc>
        <w:tc>
          <w:tcPr>
            <w:tcW w:w="992" w:type="dxa"/>
            <w:gridSpan w:val="3"/>
            <w:vMerge/>
            <w:tcBorders>
              <w:top w:val="nil"/>
              <w:left w:val="nil"/>
              <w:bottom w:val="single" w:sz="4" w:space="0" w:color="auto"/>
              <w:right w:val="single" w:sz="4" w:space="0" w:color="auto"/>
            </w:tcBorders>
            <w:vAlign w:val="center"/>
            <w:hideMark/>
          </w:tcPr>
          <w:p w14:paraId="0EA14137" w14:textId="77777777" w:rsidR="00F131F2" w:rsidRPr="00931B14" w:rsidRDefault="00F131F2" w:rsidP="00F131F2"/>
        </w:tc>
        <w:tc>
          <w:tcPr>
            <w:tcW w:w="1276" w:type="dxa"/>
            <w:gridSpan w:val="2"/>
            <w:vMerge/>
            <w:tcBorders>
              <w:top w:val="nil"/>
              <w:left w:val="single" w:sz="4" w:space="0" w:color="auto"/>
              <w:bottom w:val="single" w:sz="4" w:space="0" w:color="000000"/>
              <w:right w:val="single" w:sz="4" w:space="0" w:color="auto"/>
            </w:tcBorders>
            <w:vAlign w:val="center"/>
            <w:hideMark/>
          </w:tcPr>
          <w:p w14:paraId="5B4F8730" w14:textId="77777777" w:rsidR="00F131F2" w:rsidRPr="00931B14" w:rsidRDefault="00F131F2" w:rsidP="00F131F2"/>
        </w:tc>
      </w:tr>
      <w:tr w:rsidR="00F131F2" w:rsidRPr="00931B14" w14:paraId="49E63486" w14:textId="77777777" w:rsidTr="00F131F2">
        <w:trPr>
          <w:trHeight w:val="20"/>
        </w:trPr>
        <w:tc>
          <w:tcPr>
            <w:tcW w:w="480" w:type="dxa"/>
            <w:tcBorders>
              <w:top w:val="nil"/>
              <w:left w:val="single" w:sz="4" w:space="0" w:color="auto"/>
              <w:bottom w:val="nil"/>
              <w:right w:val="single" w:sz="4" w:space="0" w:color="auto"/>
            </w:tcBorders>
            <w:shd w:val="clear" w:color="auto" w:fill="auto"/>
            <w:hideMark/>
          </w:tcPr>
          <w:p w14:paraId="0D14A859" w14:textId="77777777" w:rsidR="00F131F2" w:rsidRPr="00931B14" w:rsidRDefault="00F131F2" w:rsidP="00F131F2">
            <w:pPr>
              <w:jc w:val="center"/>
            </w:pPr>
            <w:r w:rsidRPr="00931B14">
              <w:t>5</w:t>
            </w:r>
          </w:p>
        </w:tc>
        <w:tc>
          <w:tcPr>
            <w:tcW w:w="2355" w:type="dxa"/>
            <w:gridSpan w:val="3"/>
            <w:vMerge w:val="restart"/>
            <w:tcBorders>
              <w:top w:val="single" w:sz="4" w:space="0" w:color="auto"/>
              <w:left w:val="single" w:sz="4" w:space="0" w:color="auto"/>
              <w:bottom w:val="single" w:sz="4" w:space="0" w:color="auto"/>
              <w:right w:val="single" w:sz="4" w:space="0" w:color="auto"/>
            </w:tcBorders>
            <w:shd w:val="clear" w:color="auto" w:fill="auto"/>
            <w:hideMark/>
          </w:tcPr>
          <w:p w14:paraId="6C8B0837" w14:textId="77777777" w:rsidR="00F131F2" w:rsidRPr="00931B14" w:rsidRDefault="00F131F2" w:rsidP="00F131F2">
            <w:r w:rsidRPr="00931B14">
              <w:t>Плоскостные спортивные сооружения</w:t>
            </w:r>
          </w:p>
        </w:tc>
        <w:tc>
          <w:tcPr>
            <w:tcW w:w="1134" w:type="dxa"/>
            <w:gridSpan w:val="2"/>
            <w:vMerge w:val="restart"/>
            <w:tcBorders>
              <w:top w:val="single" w:sz="4" w:space="0" w:color="auto"/>
              <w:left w:val="single" w:sz="4" w:space="0" w:color="auto"/>
              <w:bottom w:val="single" w:sz="4" w:space="0" w:color="auto"/>
              <w:right w:val="nil"/>
            </w:tcBorders>
            <w:shd w:val="clear" w:color="auto" w:fill="auto"/>
            <w:hideMark/>
          </w:tcPr>
          <w:p w14:paraId="2CC7146D" w14:textId="77777777" w:rsidR="00F131F2" w:rsidRPr="00931B14" w:rsidRDefault="00F131F2" w:rsidP="00F131F2">
            <w:r w:rsidRPr="00931B14">
              <w:t>кв.м.</w:t>
            </w:r>
          </w:p>
        </w:tc>
        <w:tc>
          <w:tcPr>
            <w:tcW w:w="1134" w:type="dxa"/>
            <w:gridSpan w:val="3"/>
            <w:tcBorders>
              <w:top w:val="nil"/>
              <w:left w:val="single" w:sz="4" w:space="0" w:color="auto"/>
              <w:bottom w:val="nil"/>
              <w:right w:val="single" w:sz="4" w:space="0" w:color="auto"/>
            </w:tcBorders>
            <w:shd w:val="clear" w:color="auto" w:fill="auto"/>
            <w:vAlign w:val="center"/>
          </w:tcPr>
          <w:p w14:paraId="6C67698B" w14:textId="77777777" w:rsidR="00F131F2" w:rsidRPr="00931B14" w:rsidRDefault="00F131F2" w:rsidP="00F131F2">
            <w:pPr>
              <w:jc w:val="center"/>
            </w:pPr>
            <w:r w:rsidRPr="00F131F2">
              <w:t>По заданию на проектирование</w:t>
            </w:r>
          </w:p>
        </w:tc>
        <w:tc>
          <w:tcPr>
            <w:tcW w:w="1276" w:type="dxa"/>
            <w:vMerge w:val="restart"/>
            <w:tcBorders>
              <w:top w:val="nil"/>
              <w:left w:val="nil"/>
              <w:bottom w:val="single" w:sz="4" w:space="0" w:color="auto"/>
              <w:right w:val="single" w:sz="4" w:space="0" w:color="auto"/>
            </w:tcBorders>
            <w:shd w:val="clear" w:color="auto" w:fill="auto"/>
            <w:vAlign w:val="center"/>
            <w:hideMark/>
          </w:tcPr>
          <w:p w14:paraId="5648F26E" w14:textId="77777777" w:rsidR="00F131F2" w:rsidRPr="00931B14" w:rsidRDefault="00F131F2" w:rsidP="00F131F2">
            <w:pPr>
              <w:jc w:val="center"/>
            </w:pPr>
            <w:r>
              <w:t>-</w:t>
            </w:r>
          </w:p>
        </w:tc>
        <w:tc>
          <w:tcPr>
            <w:tcW w:w="1134" w:type="dxa"/>
            <w:gridSpan w:val="2"/>
            <w:vMerge w:val="restart"/>
            <w:tcBorders>
              <w:top w:val="nil"/>
              <w:left w:val="nil"/>
              <w:bottom w:val="single" w:sz="4" w:space="0" w:color="auto"/>
              <w:right w:val="single" w:sz="4" w:space="0" w:color="auto"/>
            </w:tcBorders>
            <w:shd w:val="clear" w:color="auto" w:fill="auto"/>
            <w:vAlign w:val="center"/>
            <w:hideMark/>
          </w:tcPr>
          <w:p w14:paraId="47894665" w14:textId="77777777" w:rsidR="00F131F2" w:rsidRPr="00931B14" w:rsidRDefault="00F131F2" w:rsidP="00F131F2">
            <w:pPr>
              <w:jc w:val="center"/>
            </w:pPr>
            <w:r w:rsidRPr="00931B14">
              <w:t>0</w:t>
            </w:r>
          </w:p>
        </w:tc>
        <w:tc>
          <w:tcPr>
            <w:tcW w:w="992" w:type="dxa"/>
            <w:gridSpan w:val="3"/>
            <w:vMerge w:val="restart"/>
            <w:tcBorders>
              <w:top w:val="nil"/>
              <w:left w:val="nil"/>
              <w:bottom w:val="single" w:sz="4" w:space="0" w:color="auto"/>
              <w:right w:val="single" w:sz="4" w:space="0" w:color="auto"/>
            </w:tcBorders>
            <w:shd w:val="clear" w:color="auto" w:fill="auto"/>
            <w:vAlign w:val="center"/>
            <w:hideMark/>
          </w:tcPr>
          <w:p w14:paraId="785E61C3" w14:textId="77777777" w:rsidR="00F131F2" w:rsidRPr="00931B14" w:rsidRDefault="00F131F2" w:rsidP="00F131F2">
            <w:pPr>
              <w:jc w:val="center"/>
            </w:pPr>
            <w:r>
              <w:t>-</w:t>
            </w:r>
          </w:p>
        </w:tc>
        <w:tc>
          <w:tcPr>
            <w:tcW w:w="1276"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14:paraId="57D96435" w14:textId="77777777" w:rsidR="00F131F2" w:rsidRPr="00931B14" w:rsidRDefault="00F131F2" w:rsidP="00F131F2">
            <w:pPr>
              <w:jc w:val="center"/>
            </w:pPr>
            <w:r w:rsidRPr="00931B14">
              <w:t> </w:t>
            </w:r>
          </w:p>
        </w:tc>
      </w:tr>
      <w:tr w:rsidR="00F131F2" w:rsidRPr="00931B14" w14:paraId="5461D8AC" w14:textId="77777777" w:rsidTr="00F131F2">
        <w:trPr>
          <w:trHeight w:val="20"/>
        </w:trPr>
        <w:tc>
          <w:tcPr>
            <w:tcW w:w="480" w:type="dxa"/>
            <w:tcBorders>
              <w:top w:val="nil"/>
              <w:left w:val="single" w:sz="4" w:space="0" w:color="auto"/>
              <w:bottom w:val="single" w:sz="4" w:space="0" w:color="auto"/>
              <w:right w:val="single" w:sz="4" w:space="0" w:color="auto"/>
            </w:tcBorders>
            <w:shd w:val="clear" w:color="auto" w:fill="auto"/>
            <w:hideMark/>
          </w:tcPr>
          <w:p w14:paraId="1F79C868" w14:textId="77777777" w:rsidR="00F131F2" w:rsidRPr="00931B14" w:rsidRDefault="00F131F2" w:rsidP="00F131F2">
            <w:pPr>
              <w:jc w:val="center"/>
            </w:pPr>
            <w:r w:rsidRPr="00931B14">
              <w:t> </w:t>
            </w:r>
          </w:p>
        </w:tc>
        <w:tc>
          <w:tcPr>
            <w:tcW w:w="2355" w:type="dxa"/>
            <w:gridSpan w:val="3"/>
            <w:vMerge/>
            <w:tcBorders>
              <w:top w:val="single" w:sz="4" w:space="0" w:color="auto"/>
              <w:left w:val="single" w:sz="4" w:space="0" w:color="auto"/>
              <w:bottom w:val="single" w:sz="4" w:space="0" w:color="auto"/>
              <w:right w:val="single" w:sz="4" w:space="0" w:color="auto"/>
            </w:tcBorders>
            <w:vAlign w:val="center"/>
            <w:hideMark/>
          </w:tcPr>
          <w:p w14:paraId="1E09FB73" w14:textId="77777777" w:rsidR="00F131F2" w:rsidRPr="00931B14" w:rsidRDefault="00F131F2" w:rsidP="00F131F2"/>
        </w:tc>
        <w:tc>
          <w:tcPr>
            <w:tcW w:w="1134" w:type="dxa"/>
            <w:gridSpan w:val="2"/>
            <w:vMerge/>
            <w:tcBorders>
              <w:top w:val="single" w:sz="4" w:space="0" w:color="auto"/>
              <w:left w:val="single" w:sz="4" w:space="0" w:color="auto"/>
              <w:bottom w:val="single" w:sz="4" w:space="0" w:color="auto"/>
              <w:right w:val="nil"/>
            </w:tcBorders>
            <w:vAlign w:val="center"/>
            <w:hideMark/>
          </w:tcPr>
          <w:p w14:paraId="00003110" w14:textId="77777777" w:rsidR="00F131F2" w:rsidRPr="00931B14" w:rsidRDefault="00F131F2" w:rsidP="00F131F2"/>
        </w:tc>
        <w:tc>
          <w:tcPr>
            <w:tcW w:w="1134" w:type="dxa"/>
            <w:gridSpan w:val="3"/>
            <w:tcBorders>
              <w:top w:val="nil"/>
              <w:left w:val="single" w:sz="4" w:space="0" w:color="auto"/>
              <w:bottom w:val="single" w:sz="4" w:space="0" w:color="auto"/>
              <w:right w:val="single" w:sz="4" w:space="0" w:color="auto"/>
            </w:tcBorders>
            <w:shd w:val="clear" w:color="auto" w:fill="auto"/>
            <w:vAlign w:val="center"/>
          </w:tcPr>
          <w:p w14:paraId="2266F4D4" w14:textId="77777777" w:rsidR="00F131F2" w:rsidRPr="00931B14" w:rsidRDefault="00F131F2" w:rsidP="00F131F2">
            <w:pPr>
              <w:jc w:val="center"/>
            </w:pPr>
          </w:p>
        </w:tc>
        <w:tc>
          <w:tcPr>
            <w:tcW w:w="1276" w:type="dxa"/>
            <w:vMerge/>
            <w:tcBorders>
              <w:top w:val="nil"/>
              <w:left w:val="nil"/>
              <w:bottom w:val="single" w:sz="4" w:space="0" w:color="auto"/>
              <w:right w:val="single" w:sz="4" w:space="0" w:color="auto"/>
            </w:tcBorders>
            <w:vAlign w:val="center"/>
            <w:hideMark/>
          </w:tcPr>
          <w:p w14:paraId="62CB1D77" w14:textId="77777777" w:rsidR="00F131F2" w:rsidRPr="00931B14" w:rsidRDefault="00F131F2" w:rsidP="00F131F2"/>
        </w:tc>
        <w:tc>
          <w:tcPr>
            <w:tcW w:w="1134" w:type="dxa"/>
            <w:gridSpan w:val="2"/>
            <w:vMerge/>
            <w:tcBorders>
              <w:top w:val="nil"/>
              <w:left w:val="nil"/>
              <w:bottom w:val="single" w:sz="4" w:space="0" w:color="auto"/>
              <w:right w:val="single" w:sz="4" w:space="0" w:color="auto"/>
            </w:tcBorders>
            <w:vAlign w:val="center"/>
            <w:hideMark/>
          </w:tcPr>
          <w:p w14:paraId="25364B8E" w14:textId="77777777" w:rsidR="00F131F2" w:rsidRPr="00931B14" w:rsidRDefault="00F131F2" w:rsidP="00F131F2"/>
        </w:tc>
        <w:tc>
          <w:tcPr>
            <w:tcW w:w="992" w:type="dxa"/>
            <w:gridSpan w:val="3"/>
            <w:vMerge/>
            <w:tcBorders>
              <w:top w:val="nil"/>
              <w:left w:val="nil"/>
              <w:bottom w:val="single" w:sz="4" w:space="0" w:color="auto"/>
              <w:right w:val="single" w:sz="4" w:space="0" w:color="auto"/>
            </w:tcBorders>
            <w:vAlign w:val="center"/>
            <w:hideMark/>
          </w:tcPr>
          <w:p w14:paraId="2EFD3A96" w14:textId="77777777" w:rsidR="00F131F2" w:rsidRPr="00931B14" w:rsidRDefault="00F131F2" w:rsidP="00F131F2"/>
        </w:tc>
        <w:tc>
          <w:tcPr>
            <w:tcW w:w="1276" w:type="dxa"/>
            <w:gridSpan w:val="2"/>
            <w:vMerge/>
            <w:tcBorders>
              <w:top w:val="nil"/>
              <w:left w:val="single" w:sz="4" w:space="0" w:color="auto"/>
              <w:bottom w:val="single" w:sz="4" w:space="0" w:color="000000"/>
              <w:right w:val="single" w:sz="4" w:space="0" w:color="auto"/>
            </w:tcBorders>
            <w:vAlign w:val="center"/>
            <w:hideMark/>
          </w:tcPr>
          <w:p w14:paraId="43BD6894" w14:textId="77777777" w:rsidR="00F131F2" w:rsidRPr="00931B14" w:rsidRDefault="00F131F2" w:rsidP="00F131F2"/>
        </w:tc>
      </w:tr>
      <w:tr w:rsidR="00F131F2" w:rsidRPr="00931B14" w14:paraId="67811489" w14:textId="77777777" w:rsidTr="00644D4E">
        <w:trPr>
          <w:trHeight w:val="20"/>
        </w:trPr>
        <w:tc>
          <w:tcPr>
            <w:tcW w:w="480" w:type="dxa"/>
            <w:tcBorders>
              <w:top w:val="nil"/>
              <w:left w:val="single" w:sz="4" w:space="0" w:color="auto"/>
              <w:bottom w:val="nil"/>
              <w:right w:val="single" w:sz="4" w:space="0" w:color="auto"/>
            </w:tcBorders>
            <w:shd w:val="clear" w:color="auto" w:fill="auto"/>
            <w:hideMark/>
          </w:tcPr>
          <w:p w14:paraId="48C20F55" w14:textId="77777777" w:rsidR="00F131F2" w:rsidRPr="00931B14" w:rsidRDefault="00F131F2" w:rsidP="00F131F2">
            <w:pPr>
              <w:jc w:val="center"/>
            </w:pPr>
            <w:r w:rsidRPr="00931B14">
              <w:t>6</w:t>
            </w:r>
          </w:p>
        </w:tc>
        <w:tc>
          <w:tcPr>
            <w:tcW w:w="2355" w:type="dxa"/>
            <w:gridSpan w:val="3"/>
            <w:vMerge w:val="restart"/>
            <w:tcBorders>
              <w:top w:val="single" w:sz="4" w:space="0" w:color="auto"/>
              <w:left w:val="single" w:sz="4" w:space="0" w:color="auto"/>
              <w:bottom w:val="single" w:sz="4" w:space="0" w:color="auto"/>
              <w:right w:val="single" w:sz="4" w:space="0" w:color="auto"/>
            </w:tcBorders>
            <w:shd w:val="clear" w:color="auto" w:fill="auto"/>
            <w:hideMark/>
          </w:tcPr>
          <w:p w14:paraId="57D30958" w14:textId="77777777" w:rsidR="00F131F2" w:rsidRPr="00931B14" w:rsidRDefault="00F131F2" w:rsidP="00F131F2">
            <w:r w:rsidRPr="00931B14">
              <w:t>Клубы или учреждения клубного типа</w:t>
            </w:r>
          </w:p>
        </w:tc>
        <w:tc>
          <w:tcPr>
            <w:tcW w:w="1134" w:type="dxa"/>
            <w:gridSpan w:val="2"/>
            <w:vMerge w:val="restart"/>
            <w:tcBorders>
              <w:top w:val="single" w:sz="4" w:space="0" w:color="auto"/>
              <w:left w:val="single" w:sz="4" w:space="0" w:color="auto"/>
              <w:bottom w:val="single" w:sz="4" w:space="0" w:color="auto"/>
              <w:right w:val="nil"/>
            </w:tcBorders>
            <w:shd w:val="clear" w:color="auto" w:fill="auto"/>
            <w:hideMark/>
          </w:tcPr>
          <w:p w14:paraId="561A4A29" w14:textId="77777777" w:rsidR="00F131F2" w:rsidRPr="00931B14" w:rsidRDefault="00F131F2" w:rsidP="00F131F2">
            <w:r w:rsidRPr="00931B14">
              <w:t>зрительские места</w:t>
            </w:r>
          </w:p>
        </w:tc>
        <w:tc>
          <w:tcPr>
            <w:tcW w:w="1134" w:type="dxa"/>
            <w:gridSpan w:val="3"/>
            <w:tcBorders>
              <w:top w:val="nil"/>
              <w:left w:val="single" w:sz="4" w:space="0" w:color="auto"/>
              <w:bottom w:val="nil"/>
              <w:right w:val="single" w:sz="4" w:space="0" w:color="auto"/>
            </w:tcBorders>
            <w:shd w:val="clear" w:color="auto" w:fill="auto"/>
            <w:vAlign w:val="center"/>
            <w:hideMark/>
          </w:tcPr>
          <w:p w14:paraId="499BF4E4" w14:textId="77777777" w:rsidR="00F131F2" w:rsidRPr="00931B14" w:rsidRDefault="00F131F2" w:rsidP="00F131F2">
            <w:pPr>
              <w:jc w:val="center"/>
            </w:pPr>
            <w:r>
              <w:t>80</w:t>
            </w:r>
          </w:p>
        </w:tc>
        <w:tc>
          <w:tcPr>
            <w:tcW w:w="1276" w:type="dxa"/>
            <w:vMerge w:val="restart"/>
            <w:tcBorders>
              <w:top w:val="nil"/>
              <w:left w:val="nil"/>
              <w:bottom w:val="single" w:sz="4" w:space="0" w:color="auto"/>
              <w:right w:val="single" w:sz="4" w:space="0" w:color="auto"/>
            </w:tcBorders>
            <w:shd w:val="clear" w:color="auto" w:fill="auto"/>
            <w:vAlign w:val="center"/>
            <w:hideMark/>
          </w:tcPr>
          <w:p w14:paraId="7F0E9B2D" w14:textId="77777777" w:rsidR="00F131F2" w:rsidRPr="00931B14" w:rsidRDefault="00F131F2" w:rsidP="00F131F2">
            <w:pPr>
              <w:jc w:val="center"/>
            </w:pPr>
            <w:r>
              <w:t>39,6</w:t>
            </w:r>
          </w:p>
        </w:tc>
        <w:tc>
          <w:tcPr>
            <w:tcW w:w="1134" w:type="dxa"/>
            <w:gridSpan w:val="2"/>
            <w:vMerge w:val="restart"/>
            <w:tcBorders>
              <w:top w:val="nil"/>
              <w:left w:val="nil"/>
              <w:bottom w:val="single" w:sz="4" w:space="0" w:color="auto"/>
              <w:right w:val="single" w:sz="4" w:space="0" w:color="auto"/>
            </w:tcBorders>
            <w:shd w:val="clear" w:color="auto" w:fill="auto"/>
            <w:vAlign w:val="center"/>
            <w:hideMark/>
          </w:tcPr>
          <w:p w14:paraId="6E641112" w14:textId="77777777" w:rsidR="00F131F2" w:rsidRPr="00931B14" w:rsidRDefault="00F131F2" w:rsidP="00F131F2">
            <w:pPr>
              <w:jc w:val="center"/>
            </w:pPr>
            <w:r w:rsidRPr="00931B14">
              <w:t>100</w:t>
            </w:r>
          </w:p>
        </w:tc>
        <w:tc>
          <w:tcPr>
            <w:tcW w:w="992" w:type="dxa"/>
            <w:gridSpan w:val="3"/>
            <w:vMerge w:val="restart"/>
            <w:tcBorders>
              <w:top w:val="nil"/>
              <w:left w:val="nil"/>
              <w:bottom w:val="single" w:sz="4" w:space="0" w:color="auto"/>
              <w:right w:val="single" w:sz="4" w:space="0" w:color="auto"/>
            </w:tcBorders>
            <w:shd w:val="clear" w:color="auto" w:fill="auto"/>
            <w:vAlign w:val="center"/>
            <w:hideMark/>
          </w:tcPr>
          <w:p w14:paraId="0FEFC5F8" w14:textId="77777777" w:rsidR="00F131F2" w:rsidRPr="00931B14" w:rsidRDefault="00F131F2" w:rsidP="00F131F2">
            <w:pPr>
              <w:jc w:val="center"/>
            </w:pPr>
            <w:r w:rsidRPr="00931B14">
              <w:t>0</w:t>
            </w:r>
          </w:p>
        </w:tc>
        <w:tc>
          <w:tcPr>
            <w:tcW w:w="1276"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14:paraId="7C8A7A41" w14:textId="77777777" w:rsidR="00F131F2" w:rsidRPr="00931B14" w:rsidRDefault="00F131F2" w:rsidP="00F131F2">
            <w:pPr>
              <w:jc w:val="center"/>
            </w:pPr>
            <w:r w:rsidRPr="00931B14">
              <w:t> </w:t>
            </w:r>
          </w:p>
        </w:tc>
      </w:tr>
      <w:tr w:rsidR="00F131F2" w:rsidRPr="00931B14" w14:paraId="71134345" w14:textId="77777777" w:rsidTr="00644D4E">
        <w:trPr>
          <w:trHeight w:val="20"/>
        </w:trPr>
        <w:tc>
          <w:tcPr>
            <w:tcW w:w="480" w:type="dxa"/>
            <w:tcBorders>
              <w:top w:val="nil"/>
              <w:left w:val="single" w:sz="4" w:space="0" w:color="auto"/>
              <w:bottom w:val="single" w:sz="4" w:space="0" w:color="auto"/>
              <w:right w:val="single" w:sz="4" w:space="0" w:color="auto"/>
            </w:tcBorders>
            <w:shd w:val="clear" w:color="auto" w:fill="auto"/>
            <w:hideMark/>
          </w:tcPr>
          <w:p w14:paraId="5DFDAE99" w14:textId="77777777" w:rsidR="00F131F2" w:rsidRPr="00931B14" w:rsidRDefault="00F131F2" w:rsidP="00F131F2">
            <w:pPr>
              <w:jc w:val="center"/>
            </w:pPr>
            <w:r w:rsidRPr="00931B14">
              <w:t> </w:t>
            </w:r>
          </w:p>
        </w:tc>
        <w:tc>
          <w:tcPr>
            <w:tcW w:w="2355" w:type="dxa"/>
            <w:gridSpan w:val="3"/>
            <w:vMerge/>
            <w:tcBorders>
              <w:top w:val="single" w:sz="4" w:space="0" w:color="auto"/>
              <w:left w:val="single" w:sz="4" w:space="0" w:color="auto"/>
              <w:bottom w:val="single" w:sz="4" w:space="0" w:color="auto"/>
              <w:right w:val="single" w:sz="4" w:space="0" w:color="auto"/>
            </w:tcBorders>
            <w:vAlign w:val="center"/>
            <w:hideMark/>
          </w:tcPr>
          <w:p w14:paraId="682013D3" w14:textId="77777777" w:rsidR="00F131F2" w:rsidRPr="00931B14" w:rsidRDefault="00F131F2" w:rsidP="00F131F2"/>
        </w:tc>
        <w:tc>
          <w:tcPr>
            <w:tcW w:w="1134" w:type="dxa"/>
            <w:gridSpan w:val="2"/>
            <w:vMerge/>
            <w:tcBorders>
              <w:top w:val="single" w:sz="4" w:space="0" w:color="auto"/>
              <w:left w:val="single" w:sz="4" w:space="0" w:color="auto"/>
              <w:bottom w:val="single" w:sz="4" w:space="0" w:color="auto"/>
              <w:right w:val="nil"/>
            </w:tcBorders>
            <w:vAlign w:val="center"/>
            <w:hideMark/>
          </w:tcPr>
          <w:p w14:paraId="31A5633D" w14:textId="77777777" w:rsidR="00F131F2" w:rsidRPr="00931B14" w:rsidRDefault="00F131F2" w:rsidP="00F131F2"/>
        </w:tc>
        <w:tc>
          <w:tcPr>
            <w:tcW w:w="1134" w:type="dxa"/>
            <w:gridSpan w:val="3"/>
            <w:tcBorders>
              <w:top w:val="nil"/>
              <w:left w:val="single" w:sz="4" w:space="0" w:color="auto"/>
              <w:bottom w:val="single" w:sz="4" w:space="0" w:color="auto"/>
              <w:right w:val="single" w:sz="4" w:space="0" w:color="auto"/>
            </w:tcBorders>
            <w:shd w:val="clear" w:color="auto" w:fill="auto"/>
            <w:vAlign w:val="center"/>
            <w:hideMark/>
          </w:tcPr>
          <w:p w14:paraId="30DCEFFB" w14:textId="77777777" w:rsidR="00F131F2" w:rsidRPr="00931B14" w:rsidRDefault="00F131F2" w:rsidP="00F131F2">
            <w:pPr>
              <w:jc w:val="center"/>
            </w:pPr>
            <w:r w:rsidRPr="00931B14">
              <w:t>на 1 тыс. чел.</w:t>
            </w:r>
          </w:p>
        </w:tc>
        <w:tc>
          <w:tcPr>
            <w:tcW w:w="1276" w:type="dxa"/>
            <w:vMerge/>
            <w:tcBorders>
              <w:top w:val="nil"/>
              <w:left w:val="nil"/>
              <w:bottom w:val="single" w:sz="4" w:space="0" w:color="auto"/>
              <w:right w:val="single" w:sz="4" w:space="0" w:color="auto"/>
            </w:tcBorders>
            <w:vAlign w:val="center"/>
            <w:hideMark/>
          </w:tcPr>
          <w:p w14:paraId="26EF3B57" w14:textId="77777777" w:rsidR="00F131F2" w:rsidRPr="00931B14" w:rsidRDefault="00F131F2" w:rsidP="00F131F2"/>
        </w:tc>
        <w:tc>
          <w:tcPr>
            <w:tcW w:w="1134" w:type="dxa"/>
            <w:gridSpan w:val="2"/>
            <w:vMerge/>
            <w:tcBorders>
              <w:top w:val="nil"/>
              <w:left w:val="nil"/>
              <w:bottom w:val="single" w:sz="4" w:space="0" w:color="auto"/>
              <w:right w:val="single" w:sz="4" w:space="0" w:color="auto"/>
            </w:tcBorders>
            <w:vAlign w:val="center"/>
            <w:hideMark/>
          </w:tcPr>
          <w:p w14:paraId="42C43333" w14:textId="77777777" w:rsidR="00F131F2" w:rsidRPr="00931B14" w:rsidRDefault="00F131F2" w:rsidP="00F131F2"/>
        </w:tc>
        <w:tc>
          <w:tcPr>
            <w:tcW w:w="992" w:type="dxa"/>
            <w:gridSpan w:val="3"/>
            <w:vMerge/>
            <w:tcBorders>
              <w:top w:val="nil"/>
              <w:left w:val="nil"/>
              <w:bottom w:val="single" w:sz="4" w:space="0" w:color="auto"/>
              <w:right w:val="single" w:sz="4" w:space="0" w:color="auto"/>
            </w:tcBorders>
            <w:vAlign w:val="center"/>
            <w:hideMark/>
          </w:tcPr>
          <w:p w14:paraId="7BED0703" w14:textId="77777777" w:rsidR="00F131F2" w:rsidRPr="00931B14" w:rsidRDefault="00F131F2" w:rsidP="00F131F2"/>
        </w:tc>
        <w:tc>
          <w:tcPr>
            <w:tcW w:w="1276" w:type="dxa"/>
            <w:gridSpan w:val="2"/>
            <w:vMerge/>
            <w:tcBorders>
              <w:top w:val="nil"/>
              <w:left w:val="single" w:sz="4" w:space="0" w:color="auto"/>
              <w:bottom w:val="single" w:sz="4" w:space="0" w:color="000000"/>
              <w:right w:val="single" w:sz="4" w:space="0" w:color="auto"/>
            </w:tcBorders>
            <w:vAlign w:val="center"/>
            <w:hideMark/>
          </w:tcPr>
          <w:p w14:paraId="4F32F5F9" w14:textId="77777777" w:rsidR="00F131F2" w:rsidRPr="00931B14" w:rsidRDefault="00F131F2" w:rsidP="00F131F2"/>
        </w:tc>
      </w:tr>
      <w:tr w:rsidR="00F131F2" w:rsidRPr="00931B14" w14:paraId="70528AC3" w14:textId="77777777" w:rsidTr="00644D4E">
        <w:trPr>
          <w:trHeight w:val="20"/>
        </w:trPr>
        <w:tc>
          <w:tcPr>
            <w:tcW w:w="480" w:type="dxa"/>
            <w:tcBorders>
              <w:top w:val="nil"/>
              <w:left w:val="single" w:sz="4" w:space="0" w:color="auto"/>
              <w:bottom w:val="nil"/>
              <w:right w:val="single" w:sz="4" w:space="0" w:color="auto"/>
            </w:tcBorders>
            <w:shd w:val="clear" w:color="auto" w:fill="auto"/>
            <w:hideMark/>
          </w:tcPr>
          <w:p w14:paraId="0B08AAE7" w14:textId="77777777" w:rsidR="00F131F2" w:rsidRPr="00931B14" w:rsidRDefault="00F131F2" w:rsidP="00F131F2">
            <w:pPr>
              <w:jc w:val="center"/>
            </w:pPr>
            <w:r w:rsidRPr="00931B14">
              <w:t>7</w:t>
            </w:r>
          </w:p>
        </w:tc>
        <w:tc>
          <w:tcPr>
            <w:tcW w:w="2355" w:type="dxa"/>
            <w:gridSpan w:val="3"/>
            <w:vMerge w:val="restart"/>
            <w:tcBorders>
              <w:top w:val="single" w:sz="4" w:space="0" w:color="auto"/>
              <w:left w:val="single" w:sz="4" w:space="0" w:color="auto"/>
              <w:bottom w:val="single" w:sz="4" w:space="0" w:color="auto"/>
              <w:right w:val="single" w:sz="4" w:space="0" w:color="auto"/>
            </w:tcBorders>
            <w:shd w:val="clear" w:color="auto" w:fill="auto"/>
            <w:hideMark/>
          </w:tcPr>
          <w:p w14:paraId="669104B5" w14:textId="77777777" w:rsidR="00F131F2" w:rsidRPr="00931B14" w:rsidRDefault="00F131F2" w:rsidP="00F131F2">
            <w:r w:rsidRPr="00931B14">
              <w:t>Библиотека</w:t>
            </w:r>
          </w:p>
        </w:tc>
        <w:tc>
          <w:tcPr>
            <w:tcW w:w="1134"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14:paraId="646E74B6" w14:textId="77777777" w:rsidR="00F131F2" w:rsidRPr="00931B14" w:rsidRDefault="00F131F2" w:rsidP="00F131F2">
            <w:pPr>
              <w:jc w:val="center"/>
            </w:pPr>
            <w:r w:rsidRPr="00931B14">
              <w:t>тыс.ед. хранения</w:t>
            </w:r>
          </w:p>
        </w:tc>
        <w:tc>
          <w:tcPr>
            <w:tcW w:w="1134" w:type="dxa"/>
            <w:gridSpan w:val="3"/>
            <w:tcBorders>
              <w:top w:val="nil"/>
              <w:left w:val="nil"/>
              <w:bottom w:val="nil"/>
              <w:right w:val="single" w:sz="4" w:space="0" w:color="auto"/>
            </w:tcBorders>
            <w:shd w:val="clear" w:color="auto" w:fill="auto"/>
            <w:vAlign w:val="center"/>
            <w:hideMark/>
          </w:tcPr>
          <w:p w14:paraId="7C80459A" w14:textId="77777777" w:rsidR="00F131F2" w:rsidRPr="00931B14" w:rsidRDefault="00F131F2" w:rsidP="00F131F2">
            <w:pPr>
              <w:jc w:val="center"/>
            </w:pPr>
            <w:r w:rsidRPr="00931B14">
              <w:t>6</w:t>
            </w:r>
          </w:p>
        </w:tc>
        <w:tc>
          <w:tcPr>
            <w:tcW w:w="1276" w:type="dxa"/>
            <w:vMerge w:val="restart"/>
            <w:tcBorders>
              <w:top w:val="nil"/>
              <w:left w:val="single" w:sz="4" w:space="0" w:color="auto"/>
              <w:bottom w:val="single" w:sz="4" w:space="0" w:color="000000"/>
              <w:right w:val="single" w:sz="4" w:space="0" w:color="auto"/>
            </w:tcBorders>
            <w:shd w:val="clear" w:color="auto" w:fill="auto"/>
            <w:vAlign w:val="center"/>
            <w:hideMark/>
          </w:tcPr>
          <w:p w14:paraId="5FFB1CD4" w14:textId="77777777" w:rsidR="00F131F2" w:rsidRPr="00931B14" w:rsidRDefault="00F131F2" w:rsidP="00F131F2">
            <w:pPr>
              <w:jc w:val="center"/>
            </w:pPr>
            <w:r w:rsidRPr="00931B14">
              <w:t>3,0</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14:paraId="3F8DE2D5" w14:textId="77777777" w:rsidR="00F131F2" w:rsidRPr="00931B14" w:rsidRDefault="00F131F2" w:rsidP="00F131F2">
            <w:pPr>
              <w:jc w:val="center"/>
            </w:pPr>
            <w:r w:rsidRPr="00931B14">
              <w:t>0,00</w:t>
            </w:r>
          </w:p>
        </w:tc>
        <w:tc>
          <w:tcPr>
            <w:tcW w:w="992" w:type="dxa"/>
            <w:gridSpan w:val="3"/>
            <w:vMerge w:val="restart"/>
            <w:tcBorders>
              <w:top w:val="nil"/>
              <w:left w:val="single" w:sz="4" w:space="0" w:color="auto"/>
              <w:bottom w:val="single" w:sz="4" w:space="0" w:color="000000"/>
              <w:right w:val="single" w:sz="4" w:space="0" w:color="auto"/>
            </w:tcBorders>
            <w:shd w:val="clear" w:color="auto" w:fill="auto"/>
            <w:vAlign w:val="center"/>
            <w:hideMark/>
          </w:tcPr>
          <w:p w14:paraId="4143DBD9" w14:textId="77777777" w:rsidR="00F131F2" w:rsidRPr="00931B14" w:rsidRDefault="00F131F2" w:rsidP="00F131F2">
            <w:pPr>
              <w:jc w:val="center"/>
            </w:pPr>
            <w:r w:rsidRPr="00931B14">
              <w:t>3,0</w:t>
            </w:r>
          </w:p>
        </w:tc>
        <w:tc>
          <w:tcPr>
            <w:tcW w:w="1276"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14:paraId="6355DED5" w14:textId="77777777" w:rsidR="00F131F2" w:rsidRPr="00931B14" w:rsidRDefault="00F131F2" w:rsidP="00F131F2">
            <w:pPr>
              <w:jc w:val="center"/>
            </w:pPr>
            <w:r w:rsidRPr="00931B14">
              <w:t> </w:t>
            </w:r>
          </w:p>
        </w:tc>
      </w:tr>
      <w:tr w:rsidR="00F131F2" w:rsidRPr="00931B14" w14:paraId="36F4E017" w14:textId="77777777" w:rsidTr="00644D4E">
        <w:trPr>
          <w:trHeight w:val="20"/>
        </w:trPr>
        <w:tc>
          <w:tcPr>
            <w:tcW w:w="480" w:type="dxa"/>
            <w:tcBorders>
              <w:top w:val="nil"/>
              <w:left w:val="single" w:sz="4" w:space="0" w:color="auto"/>
              <w:bottom w:val="single" w:sz="4" w:space="0" w:color="auto"/>
              <w:right w:val="single" w:sz="4" w:space="0" w:color="auto"/>
            </w:tcBorders>
            <w:shd w:val="clear" w:color="auto" w:fill="auto"/>
            <w:hideMark/>
          </w:tcPr>
          <w:p w14:paraId="29A23E92" w14:textId="77777777" w:rsidR="00F131F2" w:rsidRPr="00931B14" w:rsidRDefault="00F131F2" w:rsidP="00F131F2">
            <w:pPr>
              <w:jc w:val="center"/>
            </w:pPr>
            <w:r w:rsidRPr="00931B14">
              <w:t> </w:t>
            </w:r>
          </w:p>
        </w:tc>
        <w:tc>
          <w:tcPr>
            <w:tcW w:w="2355" w:type="dxa"/>
            <w:gridSpan w:val="3"/>
            <w:vMerge/>
            <w:tcBorders>
              <w:top w:val="single" w:sz="4" w:space="0" w:color="auto"/>
              <w:left w:val="single" w:sz="4" w:space="0" w:color="auto"/>
              <w:bottom w:val="single" w:sz="4" w:space="0" w:color="auto"/>
              <w:right w:val="single" w:sz="4" w:space="0" w:color="auto"/>
            </w:tcBorders>
            <w:vAlign w:val="center"/>
            <w:hideMark/>
          </w:tcPr>
          <w:p w14:paraId="504737E3" w14:textId="77777777" w:rsidR="00F131F2" w:rsidRPr="00931B14" w:rsidRDefault="00F131F2" w:rsidP="00F131F2"/>
        </w:tc>
        <w:tc>
          <w:tcPr>
            <w:tcW w:w="1134" w:type="dxa"/>
            <w:gridSpan w:val="2"/>
            <w:vMerge/>
            <w:tcBorders>
              <w:top w:val="single" w:sz="4" w:space="0" w:color="auto"/>
              <w:left w:val="single" w:sz="4" w:space="0" w:color="auto"/>
              <w:bottom w:val="single" w:sz="4" w:space="0" w:color="auto"/>
              <w:right w:val="single" w:sz="4" w:space="0" w:color="auto"/>
            </w:tcBorders>
            <w:vAlign w:val="center"/>
            <w:hideMark/>
          </w:tcPr>
          <w:p w14:paraId="5737D8EE" w14:textId="77777777" w:rsidR="00F131F2" w:rsidRPr="00931B14" w:rsidRDefault="00F131F2" w:rsidP="00F131F2"/>
        </w:tc>
        <w:tc>
          <w:tcPr>
            <w:tcW w:w="1134" w:type="dxa"/>
            <w:gridSpan w:val="3"/>
            <w:tcBorders>
              <w:top w:val="nil"/>
              <w:left w:val="nil"/>
              <w:bottom w:val="single" w:sz="4" w:space="0" w:color="auto"/>
              <w:right w:val="single" w:sz="4" w:space="0" w:color="auto"/>
            </w:tcBorders>
            <w:shd w:val="clear" w:color="auto" w:fill="auto"/>
            <w:vAlign w:val="center"/>
            <w:hideMark/>
          </w:tcPr>
          <w:p w14:paraId="1489F7A8" w14:textId="77777777" w:rsidR="00F131F2" w:rsidRPr="00931B14" w:rsidRDefault="00F131F2" w:rsidP="00F131F2">
            <w:pPr>
              <w:jc w:val="center"/>
            </w:pPr>
            <w:r w:rsidRPr="00931B14">
              <w:t>на 1 тыс. чел.</w:t>
            </w:r>
          </w:p>
        </w:tc>
        <w:tc>
          <w:tcPr>
            <w:tcW w:w="1276" w:type="dxa"/>
            <w:vMerge/>
            <w:tcBorders>
              <w:top w:val="nil"/>
              <w:left w:val="single" w:sz="4" w:space="0" w:color="auto"/>
              <w:bottom w:val="single" w:sz="4" w:space="0" w:color="000000"/>
              <w:right w:val="single" w:sz="4" w:space="0" w:color="auto"/>
            </w:tcBorders>
            <w:vAlign w:val="center"/>
            <w:hideMark/>
          </w:tcPr>
          <w:p w14:paraId="0BEEAFAB" w14:textId="77777777" w:rsidR="00F131F2" w:rsidRPr="00931B14" w:rsidRDefault="00F131F2" w:rsidP="00F131F2"/>
        </w:tc>
        <w:tc>
          <w:tcPr>
            <w:tcW w:w="1134" w:type="dxa"/>
            <w:gridSpan w:val="2"/>
            <w:vMerge/>
            <w:tcBorders>
              <w:top w:val="nil"/>
              <w:left w:val="single" w:sz="4" w:space="0" w:color="auto"/>
              <w:bottom w:val="single" w:sz="4" w:space="0" w:color="000000"/>
              <w:right w:val="single" w:sz="4" w:space="0" w:color="auto"/>
            </w:tcBorders>
            <w:vAlign w:val="center"/>
            <w:hideMark/>
          </w:tcPr>
          <w:p w14:paraId="5ED5D91C" w14:textId="77777777" w:rsidR="00F131F2" w:rsidRPr="00931B14" w:rsidRDefault="00F131F2" w:rsidP="00F131F2"/>
        </w:tc>
        <w:tc>
          <w:tcPr>
            <w:tcW w:w="992" w:type="dxa"/>
            <w:gridSpan w:val="3"/>
            <w:vMerge/>
            <w:tcBorders>
              <w:top w:val="nil"/>
              <w:left w:val="single" w:sz="4" w:space="0" w:color="auto"/>
              <w:bottom w:val="single" w:sz="4" w:space="0" w:color="000000"/>
              <w:right w:val="single" w:sz="4" w:space="0" w:color="auto"/>
            </w:tcBorders>
            <w:vAlign w:val="center"/>
            <w:hideMark/>
          </w:tcPr>
          <w:p w14:paraId="4CF6E488" w14:textId="77777777" w:rsidR="00F131F2" w:rsidRPr="00931B14" w:rsidRDefault="00F131F2" w:rsidP="00F131F2"/>
        </w:tc>
        <w:tc>
          <w:tcPr>
            <w:tcW w:w="1276" w:type="dxa"/>
            <w:gridSpan w:val="2"/>
            <w:vMerge/>
            <w:tcBorders>
              <w:top w:val="nil"/>
              <w:left w:val="single" w:sz="4" w:space="0" w:color="auto"/>
              <w:bottom w:val="single" w:sz="4" w:space="0" w:color="000000"/>
              <w:right w:val="single" w:sz="4" w:space="0" w:color="auto"/>
            </w:tcBorders>
            <w:vAlign w:val="center"/>
            <w:hideMark/>
          </w:tcPr>
          <w:p w14:paraId="36AA1BAF" w14:textId="77777777" w:rsidR="00F131F2" w:rsidRPr="00931B14" w:rsidRDefault="00F131F2" w:rsidP="00F131F2"/>
        </w:tc>
      </w:tr>
      <w:tr w:rsidR="00F131F2" w:rsidRPr="00931B14" w14:paraId="63663CCD" w14:textId="77777777" w:rsidTr="00644D4E">
        <w:trPr>
          <w:trHeight w:val="20"/>
        </w:trPr>
        <w:tc>
          <w:tcPr>
            <w:tcW w:w="480" w:type="dxa"/>
            <w:tcBorders>
              <w:top w:val="nil"/>
              <w:left w:val="single" w:sz="4" w:space="0" w:color="auto"/>
              <w:bottom w:val="nil"/>
              <w:right w:val="single" w:sz="4" w:space="0" w:color="auto"/>
            </w:tcBorders>
            <w:shd w:val="clear" w:color="auto" w:fill="auto"/>
            <w:hideMark/>
          </w:tcPr>
          <w:p w14:paraId="6B45B230" w14:textId="77777777" w:rsidR="00F131F2" w:rsidRPr="00931B14" w:rsidRDefault="00F131F2" w:rsidP="00F131F2">
            <w:pPr>
              <w:jc w:val="center"/>
            </w:pPr>
            <w:r w:rsidRPr="00931B14">
              <w:t>8</w:t>
            </w:r>
          </w:p>
        </w:tc>
        <w:tc>
          <w:tcPr>
            <w:tcW w:w="2355" w:type="dxa"/>
            <w:gridSpan w:val="3"/>
            <w:vMerge w:val="restart"/>
            <w:tcBorders>
              <w:top w:val="single" w:sz="4" w:space="0" w:color="auto"/>
              <w:left w:val="single" w:sz="4" w:space="0" w:color="auto"/>
              <w:bottom w:val="single" w:sz="4" w:space="0" w:color="auto"/>
              <w:right w:val="single" w:sz="4" w:space="0" w:color="auto"/>
            </w:tcBorders>
            <w:shd w:val="clear" w:color="auto" w:fill="auto"/>
            <w:hideMark/>
          </w:tcPr>
          <w:p w14:paraId="6BD1C17D" w14:textId="77777777" w:rsidR="00F131F2" w:rsidRPr="00931B14" w:rsidRDefault="00F131F2" w:rsidP="00F131F2">
            <w:r w:rsidRPr="00931B14">
              <w:t>Магазины продовольственных и непродовольственных товаров</w:t>
            </w:r>
          </w:p>
        </w:tc>
        <w:tc>
          <w:tcPr>
            <w:tcW w:w="1134" w:type="dxa"/>
            <w:gridSpan w:val="2"/>
            <w:vMerge w:val="restart"/>
            <w:tcBorders>
              <w:top w:val="single" w:sz="4" w:space="0" w:color="auto"/>
              <w:left w:val="single" w:sz="4" w:space="0" w:color="auto"/>
              <w:bottom w:val="single" w:sz="4" w:space="0" w:color="auto"/>
              <w:right w:val="nil"/>
            </w:tcBorders>
            <w:shd w:val="clear" w:color="auto" w:fill="auto"/>
            <w:hideMark/>
          </w:tcPr>
          <w:p w14:paraId="68F8C188" w14:textId="77777777" w:rsidR="00F131F2" w:rsidRPr="00931B14" w:rsidRDefault="00F131F2" w:rsidP="00F131F2">
            <w:r w:rsidRPr="00931B14">
              <w:t>кв.м  торговой площади</w:t>
            </w:r>
          </w:p>
        </w:tc>
        <w:tc>
          <w:tcPr>
            <w:tcW w:w="1134" w:type="dxa"/>
            <w:gridSpan w:val="3"/>
            <w:tcBorders>
              <w:top w:val="nil"/>
              <w:left w:val="single" w:sz="4" w:space="0" w:color="auto"/>
              <w:bottom w:val="nil"/>
              <w:right w:val="single" w:sz="4" w:space="0" w:color="auto"/>
            </w:tcBorders>
            <w:shd w:val="clear" w:color="auto" w:fill="auto"/>
            <w:vAlign w:val="center"/>
            <w:hideMark/>
          </w:tcPr>
          <w:p w14:paraId="2A25789E" w14:textId="77777777" w:rsidR="00F131F2" w:rsidRPr="00931B14" w:rsidRDefault="00F131F2" w:rsidP="00F131F2">
            <w:pPr>
              <w:jc w:val="center"/>
            </w:pPr>
            <w:r w:rsidRPr="00931B14">
              <w:t>300</w:t>
            </w:r>
          </w:p>
        </w:tc>
        <w:tc>
          <w:tcPr>
            <w:tcW w:w="1276" w:type="dxa"/>
            <w:vMerge w:val="restart"/>
            <w:tcBorders>
              <w:top w:val="nil"/>
              <w:left w:val="nil"/>
              <w:bottom w:val="single" w:sz="4" w:space="0" w:color="auto"/>
              <w:right w:val="single" w:sz="4" w:space="0" w:color="auto"/>
            </w:tcBorders>
            <w:shd w:val="clear" w:color="auto" w:fill="auto"/>
            <w:vAlign w:val="center"/>
            <w:hideMark/>
          </w:tcPr>
          <w:p w14:paraId="7A9102B0" w14:textId="77777777" w:rsidR="00F131F2" w:rsidRPr="00931B14" w:rsidRDefault="00F131F2" w:rsidP="00F131F2">
            <w:pPr>
              <w:jc w:val="center"/>
            </w:pPr>
            <w:r w:rsidRPr="00931B14">
              <w:t>148,5</w:t>
            </w:r>
          </w:p>
        </w:tc>
        <w:tc>
          <w:tcPr>
            <w:tcW w:w="1134" w:type="dxa"/>
            <w:gridSpan w:val="2"/>
            <w:vMerge w:val="restart"/>
            <w:tcBorders>
              <w:top w:val="nil"/>
              <w:left w:val="nil"/>
              <w:bottom w:val="single" w:sz="4" w:space="0" w:color="auto"/>
              <w:right w:val="single" w:sz="4" w:space="0" w:color="auto"/>
            </w:tcBorders>
            <w:shd w:val="clear" w:color="auto" w:fill="auto"/>
            <w:vAlign w:val="center"/>
            <w:hideMark/>
          </w:tcPr>
          <w:p w14:paraId="28210A1B" w14:textId="77777777" w:rsidR="00F131F2" w:rsidRPr="00931B14" w:rsidRDefault="00F131F2" w:rsidP="00F131F2">
            <w:pPr>
              <w:jc w:val="center"/>
            </w:pPr>
            <w:r w:rsidRPr="00931B14">
              <w:t>43,0</w:t>
            </w:r>
          </w:p>
        </w:tc>
        <w:tc>
          <w:tcPr>
            <w:tcW w:w="992" w:type="dxa"/>
            <w:gridSpan w:val="3"/>
            <w:vMerge w:val="restart"/>
            <w:tcBorders>
              <w:top w:val="nil"/>
              <w:left w:val="nil"/>
              <w:bottom w:val="single" w:sz="4" w:space="0" w:color="auto"/>
              <w:right w:val="single" w:sz="4" w:space="0" w:color="auto"/>
            </w:tcBorders>
            <w:shd w:val="clear" w:color="auto" w:fill="auto"/>
            <w:vAlign w:val="center"/>
            <w:hideMark/>
          </w:tcPr>
          <w:p w14:paraId="168D8481" w14:textId="77777777" w:rsidR="00F131F2" w:rsidRPr="00931B14" w:rsidRDefault="00F131F2" w:rsidP="00F131F2">
            <w:pPr>
              <w:jc w:val="center"/>
            </w:pPr>
            <w:r w:rsidRPr="00931B14">
              <w:t>105,5</w:t>
            </w:r>
          </w:p>
        </w:tc>
        <w:tc>
          <w:tcPr>
            <w:tcW w:w="1276"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4E210268" w14:textId="77777777" w:rsidR="00F131F2" w:rsidRPr="00931B14" w:rsidRDefault="00F131F2" w:rsidP="00F131F2">
            <w:pPr>
              <w:jc w:val="center"/>
            </w:pPr>
            <w:r w:rsidRPr="00931B14">
              <w:t> </w:t>
            </w:r>
          </w:p>
        </w:tc>
      </w:tr>
      <w:tr w:rsidR="00F131F2" w:rsidRPr="00931B14" w14:paraId="18779351" w14:textId="77777777" w:rsidTr="00644D4E">
        <w:trPr>
          <w:trHeight w:val="20"/>
        </w:trPr>
        <w:tc>
          <w:tcPr>
            <w:tcW w:w="480" w:type="dxa"/>
            <w:tcBorders>
              <w:top w:val="nil"/>
              <w:left w:val="single" w:sz="4" w:space="0" w:color="auto"/>
              <w:bottom w:val="nil"/>
              <w:right w:val="single" w:sz="4" w:space="0" w:color="auto"/>
            </w:tcBorders>
            <w:shd w:val="clear" w:color="auto" w:fill="auto"/>
            <w:hideMark/>
          </w:tcPr>
          <w:p w14:paraId="64376953" w14:textId="77777777" w:rsidR="00F131F2" w:rsidRPr="00931B14" w:rsidRDefault="00F131F2" w:rsidP="00F131F2">
            <w:pPr>
              <w:jc w:val="center"/>
            </w:pPr>
            <w:r w:rsidRPr="00931B14">
              <w:t> </w:t>
            </w:r>
          </w:p>
        </w:tc>
        <w:tc>
          <w:tcPr>
            <w:tcW w:w="2355" w:type="dxa"/>
            <w:gridSpan w:val="3"/>
            <w:vMerge/>
            <w:tcBorders>
              <w:top w:val="single" w:sz="4" w:space="0" w:color="auto"/>
              <w:left w:val="single" w:sz="4" w:space="0" w:color="auto"/>
              <w:bottom w:val="single" w:sz="4" w:space="0" w:color="auto"/>
              <w:right w:val="single" w:sz="4" w:space="0" w:color="auto"/>
            </w:tcBorders>
            <w:vAlign w:val="center"/>
            <w:hideMark/>
          </w:tcPr>
          <w:p w14:paraId="3CD081B9" w14:textId="77777777" w:rsidR="00F131F2" w:rsidRPr="00931B14" w:rsidRDefault="00F131F2" w:rsidP="00F131F2"/>
        </w:tc>
        <w:tc>
          <w:tcPr>
            <w:tcW w:w="1134" w:type="dxa"/>
            <w:gridSpan w:val="2"/>
            <w:vMerge/>
            <w:tcBorders>
              <w:top w:val="single" w:sz="4" w:space="0" w:color="auto"/>
              <w:left w:val="single" w:sz="4" w:space="0" w:color="auto"/>
              <w:bottom w:val="single" w:sz="4" w:space="0" w:color="auto"/>
              <w:right w:val="nil"/>
            </w:tcBorders>
            <w:vAlign w:val="center"/>
            <w:hideMark/>
          </w:tcPr>
          <w:p w14:paraId="260D779E" w14:textId="77777777" w:rsidR="00F131F2" w:rsidRPr="00931B14" w:rsidRDefault="00F131F2" w:rsidP="00F131F2"/>
        </w:tc>
        <w:tc>
          <w:tcPr>
            <w:tcW w:w="1134" w:type="dxa"/>
            <w:gridSpan w:val="3"/>
            <w:tcBorders>
              <w:top w:val="nil"/>
              <w:left w:val="single" w:sz="4" w:space="0" w:color="auto"/>
              <w:bottom w:val="single" w:sz="4" w:space="0" w:color="auto"/>
              <w:right w:val="single" w:sz="4" w:space="0" w:color="auto"/>
            </w:tcBorders>
            <w:shd w:val="clear" w:color="auto" w:fill="auto"/>
            <w:vAlign w:val="center"/>
            <w:hideMark/>
          </w:tcPr>
          <w:p w14:paraId="6DB2A0F8" w14:textId="77777777" w:rsidR="00F131F2" w:rsidRPr="00931B14" w:rsidRDefault="00F131F2" w:rsidP="00F131F2">
            <w:pPr>
              <w:jc w:val="center"/>
            </w:pPr>
            <w:r w:rsidRPr="00931B14">
              <w:t>на 1 тыс . чел</w:t>
            </w:r>
          </w:p>
        </w:tc>
        <w:tc>
          <w:tcPr>
            <w:tcW w:w="1276" w:type="dxa"/>
            <w:vMerge/>
            <w:tcBorders>
              <w:top w:val="nil"/>
              <w:left w:val="nil"/>
              <w:bottom w:val="single" w:sz="4" w:space="0" w:color="auto"/>
              <w:right w:val="single" w:sz="4" w:space="0" w:color="auto"/>
            </w:tcBorders>
            <w:vAlign w:val="center"/>
            <w:hideMark/>
          </w:tcPr>
          <w:p w14:paraId="78D62940" w14:textId="77777777" w:rsidR="00F131F2" w:rsidRPr="00931B14" w:rsidRDefault="00F131F2" w:rsidP="00F131F2"/>
        </w:tc>
        <w:tc>
          <w:tcPr>
            <w:tcW w:w="1134" w:type="dxa"/>
            <w:gridSpan w:val="2"/>
            <w:vMerge/>
            <w:tcBorders>
              <w:top w:val="nil"/>
              <w:left w:val="nil"/>
              <w:bottom w:val="single" w:sz="4" w:space="0" w:color="auto"/>
              <w:right w:val="single" w:sz="4" w:space="0" w:color="auto"/>
            </w:tcBorders>
            <w:vAlign w:val="center"/>
            <w:hideMark/>
          </w:tcPr>
          <w:p w14:paraId="4AF97077" w14:textId="77777777" w:rsidR="00F131F2" w:rsidRPr="00931B14" w:rsidRDefault="00F131F2" w:rsidP="00F131F2"/>
        </w:tc>
        <w:tc>
          <w:tcPr>
            <w:tcW w:w="992" w:type="dxa"/>
            <w:gridSpan w:val="3"/>
            <w:vMerge/>
            <w:tcBorders>
              <w:top w:val="nil"/>
              <w:left w:val="nil"/>
              <w:bottom w:val="single" w:sz="4" w:space="0" w:color="auto"/>
              <w:right w:val="single" w:sz="4" w:space="0" w:color="auto"/>
            </w:tcBorders>
            <w:vAlign w:val="center"/>
            <w:hideMark/>
          </w:tcPr>
          <w:p w14:paraId="5E5C5494" w14:textId="77777777" w:rsidR="00F131F2" w:rsidRPr="00931B14" w:rsidRDefault="00F131F2" w:rsidP="00F131F2"/>
        </w:tc>
        <w:tc>
          <w:tcPr>
            <w:tcW w:w="1276" w:type="dxa"/>
            <w:gridSpan w:val="2"/>
            <w:vMerge/>
            <w:tcBorders>
              <w:top w:val="nil"/>
              <w:left w:val="single" w:sz="4" w:space="0" w:color="auto"/>
              <w:bottom w:val="single" w:sz="4" w:space="0" w:color="auto"/>
              <w:right w:val="single" w:sz="4" w:space="0" w:color="auto"/>
            </w:tcBorders>
            <w:vAlign w:val="center"/>
            <w:hideMark/>
          </w:tcPr>
          <w:p w14:paraId="17259952" w14:textId="77777777" w:rsidR="00F131F2" w:rsidRPr="00931B14" w:rsidRDefault="00F131F2" w:rsidP="00F131F2"/>
        </w:tc>
      </w:tr>
      <w:tr w:rsidR="00F131F2" w:rsidRPr="00931B14" w14:paraId="2390B86D" w14:textId="77777777" w:rsidTr="00644D4E">
        <w:trPr>
          <w:trHeight w:val="20"/>
        </w:trPr>
        <w:tc>
          <w:tcPr>
            <w:tcW w:w="480" w:type="dxa"/>
            <w:tcBorders>
              <w:top w:val="single" w:sz="4" w:space="0" w:color="auto"/>
              <w:left w:val="single" w:sz="4" w:space="0" w:color="auto"/>
              <w:bottom w:val="nil"/>
              <w:right w:val="single" w:sz="4" w:space="0" w:color="auto"/>
            </w:tcBorders>
            <w:shd w:val="clear" w:color="auto" w:fill="auto"/>
            <w:hideMark/>
          </w:tcPr>
          <w:p w14:paraId="3E5B4A91" w14:textId="77777777" w:rsidR="00F131F2" w:rsidRPr="00931B14" w:rsidRDefault="00F131F2" w:rsidP="00F131F2">
            <w:pPr>
              <w:jc w:val="center"/>
            </w:pPr>
            <w:r w:rsidRPr="00931B14">
              <w:t>9</w:t>
            </w:r>
          </w:p>
        </w:tc>
        <w:tc>
          <w:tcPr>
            <w:tcW w:w="2355" w:type="dxa"/>
            <w:gridSpan w:val="3"/>
            <w:vMerge w:val="restart"/>
            <w:tcBorders>
              <w:top w:val="single" w:sz="4" w:space="0" w:color="auto"/>
              <w:left w:val="single" w:sz="4" w:space="0" w:color="auto"/>
              <w:bottom w:val="single" w:sz="4" w:space="0" w:color="auto"/>
              <w:right w:val="single" w:sz="4" w:space="0" w:color="auto"/>
            </w:tcBorders>
            <w:shd w:val="clear" w:color="auto" w:fill="auto"/>
            <w:hideMark/>
          </w:tcPr>
          <w:p w14:paraId="4F4862BC" w14:textId="77777777" w:rsidR="00F131F2" w:rsidRPr="00931B14" w:rsidRDefault="00F131F2" w:rsidP="00F131F2">
            <w:r w:rsidRPr="00931B14">
              <w:t>Предприятия общественного питания</w:t>
            </w:r>
          </w:p>
        </w:tc>
        <w:tc>
          <w:tcPr>
            <w:tcW w:w="1134" w:type="dxa"/>
            <w:gridSpan w:val="2"/>
            <w:vMerge w:val="restart"/>
            <w:tcBorders>
              <w:top w:val="single" w:sz="4" w:space="0" w:color="auto"/>
              <w:left w:val="single" w:sz="4" w:space="0" w:color="auto"/>
              <w:bottom w:val="single" w:sz="4" w:space="0" w:color="auto"/>
              <w:right w:val="nil"/>
            </w:tcBorders>
            <w:shd w:val="clear" w:color="auto" w:fill="auto"/>
            <w:hideMark/>
          </w:tcPr>
          <w:p w14:paraId="270099C5" w14:textId="77777777" w:rsidR="00F131F2" w:rsidRPr="00931B14" w:rsidRDefault="00F131F2" w:rsidP="00F131F2">
            <w:r w:rsidRPr="00931B14">
              <w:t>место</w:t>
            </w:r>
          </w:p>
        </w:tc>
        <w:tc>
          <w:tcPr>
            <w:tcW w:w="1134" w:type="dxa"/>
            <w:gridSpan w:val="3"/>
            <w:tcBorders>
              <w:top w:val="nil"/>
              <w:left w:val="single" w:sz="4" w:space="0" w:color="auto"/>
              <w:bottom w:val="nil"/>
              <w:right w:val="single" w:sz="4" w:space="0" w:color="auto"/>
            </w:tcBorders>
            <w:shd w:val="clear" w:color="auto" w:fill="auto"/>
            <w:vAlign w:val="center"/>
            <w:hideMark/>
          </w:tcPr>
          <w:p w14:paraId="5D17DB61" w14:textId="77777777" w:rsidR="00F131F2" w:rsidRPr="00931B14" w:rsidRDefault="00F131F2" w:rsidP="00F131F2">
            <w:pPr>
              <w:jc w:val="center"/>
            </w:pPr>
            <w:r w:rsidRPr="00931B14">
              <w:t>40</w:t>
            </w:r>
          </w:p>
        </w:tc>
        <w:tc>
          <w:tcPr>
            <w:tcW w:w="1276" w:type="dxa"/>
            <w:vMerge w:val="restart"/>
            <w:tcBorders>
              <w:top w:val="nil"/>
              <w:left w:val="nil"/>
              <w:bottom w:val="single" w:sz="4" w:space="0" w:color="auto"/>
              <w:right w:val="single" w:sz="4" w:space="0" w:color="auto"/>
            </w:tcBorders>
            <w:shd w:val="clear" w:color="auto" w:fill="auto"/>
            <w:vAlign w:val="center"/>
            <w:hideMark/>
          </w:tcPr>
          <w:p w14:paraId="7747F6A5" w14:textId="77777777" w:rsidR="00F131F2" w:rsidRPr="00931B14" w:rsidRDefault="00F131F2" w:rsidP="00F131F2">
            <w:pPr>
              <w:jc w:val="center"/>
            </w:pPr>
            <w:r w:rsidRPr="00931B14">
              <w:t>20</w:t>
            </w:r>
          </w:p>
        </w:tc>
        <w:tc>
          <w:tcPr>
            <w:tcW w:w="1134" w:type="dxa"/>
            <w:gridSpan w:val="2"/>
            <w:vMerge w:val="restart"/>
            <w:tcBorders>
              <w:top w:val="nil"/>
              <w:left w:val="nil"/>
              <w:bottom w:val="single" w:sz="4" w:space="0" w:color="auto"/>
              <w:right w:val="single" w:sz="4" w:space="0" w:color="auto"/>
            </w:tcBorders>
            <w:shd w:val="clear" w:color="auto" w:fill="auto"/>
            <w:vAlign w:val="center"/>
            <w:hideMark/>
          </w:tcPr>
          <w:p w14:paraId="1ECE130D" w14:textId="77777777" w:rsidR="00F131F2" w:rsidRPr="00931B14" w:rsidRDefault="00F131F2" w:rsidP="00F131F2">
            <w:pPr>
              <w:jc w:val="center"/>
            </w:pPr>
            <w:r w:rsidRPr="00931B14">
              <w:t>0</w:t>
            </w:r>
          </w:p>
        </w:tc>
        <w:tc>
          <w:tcPr>
            <w:tcW w:w="992" w:type="dxa"/>
            <w:gridSpan w:val="3"/>
            <w:vMerge w:val="restart"/>
            <w:tcBorders>
              <w:top w:val="nil"/>
              <w:left w:val="nil"/>
              <w:bottom w:val="single" w:sz="4" w:space="0" w:color="auto"/>
              <w:right w:val="single" w:sz="4" w:space="0" w:color="auto"/>
            </w:tcBorders>
            <w:shd w:val="clear" w:color="auto" w:fill="auto"/>
            <w:vAlign w:val="center"/>
            <w:hideMark/>
          </w:tcPr>
          <w:p w14:paraId="62BD9DFB" w14:textId="77777777" w:rsidR="00F131F2" w:rsidRPr="00931B14" w:rsidRDefault="00F131F2" w:rsidP="00F131F2">
            <w:pPr>
              <w:jc w:val="center"/>
            </w:pPr>
            <w:r w:rsidRPr="00931B14">
              <w:t>20</w:t>
            </w:r>
          </w:p>
        </w:tc>
        <w:tc>
          <w:tcPr>
            <w:tcW w:w="1276"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1F62923C" w14:textId="77777777" w:rsidR="00F131F2" w:rsidRPr="00931B14" w:rsidRDefault="00F131F2" w:rsidP="00F131F2">
            <w:pPr>
              <w:jc w:val="center"/>
            </w:pPr>
            <w:r w:rsidRPr="00931B14">
              <w:t> </w:t>
            </w:r>
          </w:p>
        </w:tc>
      </w:tr>
      <w:tr w:rsidR="00F131F2" w:rsidRPr="00931B14" w14:paraId="117F3812" w14:textId="77777777" w:rsidTr="00644D4E">
        <w:trPr>
          <w:trHeight w:val="20"/>
        </w:trPr>
        <w:tc>
          <w:tcPr>
            <w:tcW w:w="480" w:type="dxa"/>
            <w:tcBorders>
              <w:top w:val="nil"/>
              <w:left w:val="single" w:sz="4" w:space="0" w:color="auto"/>
              <w:bottom w:val="single" w:sz="4" w:space="0" w:color="auto"/>
              <w:right w:val="single" w:sz="4" w:space="0" w:color="auto"/>
            </w:tcBorders>
            <w:shd w:val="clear" w:color="auto" w:fill="auto"/>
            <w:hideMark/>
          </w:tcPr>
          <w:p w14:paraId="02000305" w14:textId="77777777" w:rsidR="00F131F2" w:rsidRPr="00931B14" w:rsidRDefault="00F131F2" w:rsidP="00F131F2">
            <w:pPr>
              <w:jc w:val="center"/>
            </w:pPr>
            <w:r w:rsidRPr="00931B14">
              <w:t> </w:t>
            </w:r>
          </w:p>
        </w:tc>
        <w:tc>
          <w:tcPr>
            <w:tcW w:w="2355" w:type="dxa"/>
            <w:gridSpan w:val="3"/>
            <w:vMerge/>
            <w:tcBorders>
              <w:top w:val="single" w:sz="4" w:space="0" w:color="auto"/>
              <w:left w:val="single" w:sz="4" w:space="0" w:color="auto"/>
              <w:bottom w:val="single" w:sz="4" w:space="0" w:color="auto"/>
              <w:right w:val="single" w:sz="4" w:space="0" w:color="auto"/>
            </w:tcBorders>
            <w:vAlign w:val="center"/>
            <w:hideMark/>
          </w:tcPr>
          <w:p w14:paraId="55808CFD" w14:textId="77777777" w:rsidR="00F131F2" w:rsidRPr="00931B14" w:rsidRDefault="00F131F2" w:rsidP="00F131F2"/>
        </w:tc>
        <w:tc>
          <w:tcPr>
            <w:tcW w:w="1134" w:type="dxa"/>
            <w:gridSpan w:val="2"/>
            <w:vMerge/>
            <w:tcBorders>
              <w:top w:val="single" w:sz="4" w:space="0" w:color="auto"/>
              <w:left w:val="single" w:sz="4" w:space="0" w:color="auto"/>
              <w:bottom w:val="single" w:sz="4" w:space="0" w:color="auto"/>
              <w:right w:val="nil"/>
            </w:tcBorders>
            <w:vAlign w:val="center"/>
            <w:hideMark/>
          </w:tcPr>
          <w:p w14:paraId="3FADAC44" w14:textId="77777777" w:rsidR="00F131F2" w:rsidRPr="00931B14" w:rsidRDefault="00F131F2" w:rsidP="00F131F2"/>
        </w:tc>
        <w:tc>
          <w:tcPr>
            <w:tcW w:w="1134" w:type="dxa"/>
            <w:gridSpan w:val="3"/>
            <w:tcBorders>
              <w:top w:val="nil"/>
              <w:left w:val="single" w:sz="4" w:space="0" w:color="auto"/>
              <w:bottom w:val="single" w:sz="4" w:space="0" w:color="auto"/>
              <w:right w:val="single" w:sz="4" w:space="0" w:color="auto"/>
            </w:tcBorders>
            <w:shd w:val="clear" w:color="auto" w:fill="auto"/>
            <w:vAlign w:val="center"/>
            <w:hideMark/>
          </w:tcPr>
          <w:p w14:paraId="04B67BD5" w14:textId="77777777" w:rsidR="00F131F2" w:rsidRPr="00931B14" w:rsidRDefault="00F131F2" w:rsidP="00F131F2">
            <w:pPr>
              <w:jc w:val="center"/>
            </w:pPr>
            <w:r w:rsidRPr="00931B14">
              <w:t>на 1 тыс . чел</w:t>
            </w:r>
          </w:p>
        </w:tc>
        <w:tc>
          <w:tcPr>
            <w:tcW w:w="1276" w:type="dxa"/>
            <w:vMerge/>
            <w:tcBorders>
              <w:top w:val="nil"/>
              <w:left w:val="nil"/>
              <w:bottom w:val="single" w:sz="4" w:space="0" w:color="auto"/>
              <w:right w:val="single" w:sz="4" w:space="0" w:color="auto"/>
            </w:tcBorders>
            <w:vAlign w:val="center"/>
            <w:hideMark/>
          </w:tcPr>
          <w:p w14:paraId="67B946A9" w14:textId="77777777" w:rsidR="00F131F2" w:rsidRPr="00931B14" w:rsidRDefault="00F131F2" w:rsidP="00F131F2"/>
        </w:tc>
        <w:tc>
          <w:tcPr>
            <w:tcW w:w="1134" w:type="dxa"/>
            <w:gridSpan w:val="2"/>
            <w:vMerge/>
            <w:tcBorders>
              <w:top w:val="nil"/>
              <w:left w:val="nil"/>
              <w:bottom w:val="single" w:sz="4" w:space="0" w:color="auto"/>
              <w:right w:val="single" w:sz="4" w:space="0" w:color="auto"/>
            </w:tcBorders>
            <w:vAlign w:val="center"/>
            <w:hideMark/>
          </w:tcPr>
          <w:p w14:paraId="49D8A8A5" w14:textId="77777777" w:rsidR="00F131F2" w:rsidRPr="00931B14" w:rsidRDefault="00F131F2" w:rsidP="00F131F2"/>
        </w:tc>
        <w:tc>
          <w:tcPr>
            <w:tcW w:w="992" w:type="dxa"/>
            <w:gridSpan w:val="3"/>
            <w:vMerge/>
            <w:tcBorders>
              <w:top w:val="nil"/>
              <w:left w:val="nil"/>
              <w:bottom w:val="single" w:sz="4" w:space="0" w:color="auto"/>
              <w:right w:val="single" w:sz="4" w:space="0" w:color="auto"/>
            </w:tcBorders>
            <w:vAlign w:val="center"/>
            <w:hideMark/>
          </w:tcPr>
          <w:p w14:paraId="17CAA752" w14:textId="77777777" w:rsidR="00F131F2" w:rsidRPr="00931B14" w:rsidRDefault="00F131F2" w:rsidP="00F131F2"/>
        </w:tc>
        <w:tc>
          <w:tcPr>
            <w:tcW w:w="1276" w:type="dxa"/>
            <w:gridSpan w:val="2"/>
            <w:vMerge/>
            <w:tcBorders>
              <w:top w:val="nil"/>
              <w:left w:val="single" w:sz="4" w:space="0" w:color="auto"/>
              <w:bottom w:val="single" w:sz="4" w:space="0" w:color="auto"/>
              <w:right w:val="single" w:sz="4" w:space="0" w:color="auto"/>
            </w:tcBorders>
            <w:vAlign w:val="center"/>
            <w:hideMark/>
          </w:tcPr>
          <w:p w14:paraId="5481C569" w14:textId="77777777" w:rsidR="00F131F2" w:rsidRPr="00931B14" w:rsidRDefault="00F131F2" w:rsidP="00F131F2"/>
        </w:tc>
      </w:tr>
      <w:tr w:rsidR="00F131F2" w:rsidRPr="00931B14" w14:paraId="3488BA86" w14:textId="77777777" w:rsidTr="00644D4E">
        <w:trPr>
          <w:trHeight w:val="20"/>
        </w:trPr>
        <w:tc>
          <w:tcPr>
            <w:tcW w:w="480" w:type="dxa"/>
            <w:tcBorders>
              <w:top w:val="nil"/>
              <w:left w:val="single" w:sz="4" w:space="0" w:color="auto"/>
              <w:bottom w:val="nil"/>
              <w:right w:val="single" w:sz="4" w:space="0" w:color="auto"/>
            </w:tcBorders>
            <w:shd w:val="clear" w:color="auto" w:fill="auto"/>
            <w:hideMark/>
          </w:tcPr>
          <w:p w14:paraId="5896C5BB" w14:textId="77777777" w:rsidR="00F131F2" w:rsidRPr="00931B14" w:rsidRDefault="00F131F2" w:rsidP="00F131F2">
            <w:pPr>
              <w:jc w:val="center"/>
            </w:pPr>
            <w:r w:rsidRPr="00931B14">
              <w:t>10</w:t>
            </w:r>
          </w:p>
        </w:tc>
        <w:tc>
          <w:tcPr>
            <w:tcW w:w="2355" w:type="dxa"/>
            <w:gridSpan w:val="3"/>
            <w:vMerge w:val="restart"/>
            <w:tcBorders>
              <w:top w:val="single" w:sz="4" w:space="0" w:color="auto"/>
              <w:left w:val="single" w:sz="4" w:space="0" w:color="auto"/>
              <w:bottom w:val="single" w:sz="4" w:space="0" w:color="auto"/>
              <w:right w:val="single" w:sz="4" w:space="0" w:color="auto"/>
            </w:tcBorders>
            <w:shd w:val="clear" w:color="auto" w:fill="auto"/>
            <w:hideMark/>
          </w:tcPr>
          <w:p w14:paraId="2B2C83CE" w14:textId="77777777" w:rsidR="00F131F2" w:rsidRPr="00931B14" w:rsidRDefault="00F131F2" w:rsidP="00F131F2">
            <w:r w:rsidRPr="00931B14">
              <w:t>Предприятия бытового обслуживания</w:t>
            </w:r>
          </w:p>
        </w:tc>
        <w:tc>
          <w:tcPr>
            <w:tcW w:w="1134" w:type="dxa"/>
            <w:gridSpan w:val="2"/>
            <w:vMerge w:val="restart"/>
            <w:tcBorders>
              <w:top w:val="single" w:sz="4" w:space="0" w:color="auto"/>
              <w:left w:val="single" w:sz="4" w:space="0" w:color="auto"/>
              <w:bottom w:val="single" w:sz="4" w:space="0" w:color="auto"/>
              <w:right w:val="nil"/>
            </w:tcBorders>
            <w:shd w:val="clear" w:color="auto" w:fill="auto"/>
            <w:hideMark/>
          </w:tcPr>
          <w:p w14:paraId="65C94CC0" w14:textId="77777777" w:rsidR="00F131F2" w:rsidRPr="00931B14" w:rsidRDefault="00F131F2" w:rsidP="00F131F2">
            <w:r w:rsidRPr="00931B14">
              <w:t>рабочее место</w:t>
            </w:r>
          </w:p>
        </w:tc>
        <w:tc>
          <w:tcPr>
            <w:tcW w:w="1134" w:type="dxa"/>
            <w:gridSpan w:val="3"/>
            <w:tcBorders>
              <w:top w:val="nil"/>
              <w:left w:val="single" w:sz="4" w:space="0" w:color="auto"/>
              <w:bottom w:val="nil"/>
              <w:right w:val="single" w:sz="4" w:space="0" w:color="auto"/>
            </w:tcBorders>
            <w:shd w:val="clear" w:color="auto" w:fill="auto"/>
            <w:vAlign w:val="center"/>
            <w:hideMark/>
          </w:tcPr>
          <w:p w14:paraId="7692568F" w14:textId="77777777" w:rsidR="00F131F2" w:rsidRPr="00931B14" w:rsidRDefault="00F131F2" w:rsidP="00F131F2">
            <w:pPr>
              <w:jc w:val="center"/>
            </w:pPr>
            <w:r w:rsidRPr="00931B14">
              <w:t>7</w:t>
            </w:r>
          </w:p>
        </w:tc>
        <w:tc>
          <w:tcPr>
            <w:tcW w:w="1276" w:type="dxa"/>
            <w:vMerge w:val="restart"/>
            <w:tcBorders>
              <w:top w:val="nil"/>
              <w:left w:val="nil"/>
              <w:bottom w:val="single" w:sz="4" w:space="0" w:color="auto"/>
              <w:right w:val="single" w:sz="4" w:space="0" w:color="auto"/>
            </w:tcBorders>
            <w:shd w:val="clear" w:color="auto" w:fill="auto"/>
            <w:vAlign w:val="center"/>
            <w:hideMark/>
          </w:tcPr>
          <w:p w14:paraId="670FB2F8" w14:textId="77777777" w:rsidR="00F131F2" w:rsidRPr="00931B14" w:rsidRDefault="00F131F2" w:rsidP="00F131F2">
            <w:pPr>
              <w:jc w:val="center"/>
            </w:pPr>
            <w:r w:rsidRPr="00931B14">
              <w:t>3</w:t>
            </w:r>
          </w:p>
        </w:tc>
        <w:tc>
          <w:tcPr>
            <w:tcW w:w="1134" w:type="dxa"/>
            <w:gridSpan w:val="2"/>
            <w:vMerge w:val="restart"/>
            <w:tcBorders>
              <w:top w:val="nil"/>
              <w:left w:val="nil"/>
              <w:bottom w:val="single" w:sz="4" w:space="0" w:color="auto"/>
              <w:right w:val="single" w:sz="4" w:space="0" w:color="auto"/>
            </w:tcBorders>
            <w:shd w:val="clear" w:color="auto" w:fill="auto"/>
            <w:vAlign w:val="center"/>
            <w:hideMark/>
          </w:tcPr>
          <w:p w14:paraId="6051BA38" w14:textId="77777777" w:rsidR="00F131F2" w:rsidRPr="00931B14" w:rsidRDefault="00F131F2" w:rsidP="00F131F2">
            <w:pPr>
              <w:jc w:val="center"/>
            </w:pPr>
            <w:r w:rsidRPr="00931B14">
              <w:t>0</w:t>
            </w:r>
          </w:p>
        </w:tc>
        <w:tc>
          <w:tcPr>
            <w:tcW w:w="992" w:type="dxa"/>
            <w:gridSpan w:val="3"/>
            <w:vMerge w:val="restart"/>
            <w:tcBorders>
              <w:top w:val="nil"/>
              <w:left w:val="nil"/>
              <w:bottom w:val="single" w:sz="4" w:space="0" w:color="auto"/>
              <w:right w:val="single" w:sz="4" w:space="0" w:color="auto"/>
            </w:tcBorders>
            <w:shd w:val="clear" w:color="auto" w:fill="auto"/>
            <w:vAlign w:val="center"/>
            <w:hideMark/>
          </w:tcPr>
          <w:p w14:paraId="3A61E64A" w14:textId="77777777" w:rsidR="00F131F2" w:rsidRPr="00931B14" w:rsidRDefault="00F131F2" w:rsidP="00F131F2">
            <w:pPr>
              <w:jc w:val="center"/>
            </w:pPr>
            <w:r w:rsidRPr="00931B14">
              <w:t>3</w:t>
            </w:r>
          </w:p>
        </w:tc>
        <w:tc>
          <w:tcPr>
            <w:tcW w:w="1276"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14:paraId="58CC6698" w14:textId="77777777" w:rsidR="00F131F2" w:rsidRPr="00931B14" w:rsidRDefault="00F131F2" w:rsidP="00F131F2">
            <w:pPr>
              <w:jc w:val="center"/>
            </w:pPr>
            <w:r w:rsidRPr="00931B14">
              <w:t> </w:t>
            </w:r>
          </w:p>
        </w:tc>
      </w:tr>
      <w:tr w:rsidR="00F131F2" w:rsidRPr="00931B14" w14:paraId="09386C0D" w14:textId="77777777" w:rsidTr="00644D4E">
        <w:trPr>
          <w:trHeight w:val="20"/>
        </w:trPr>
        <w:tc>
          <w:tcPr>
            <w:tcW w:w="480" w:type="dxa"/>
            <w:tcBorders>
              <w:top w:val="nil"/>
              <w:left w:val="single" w:sz="4" w:space="0" w:color="auto"/>
              <w:bottom w:val="single" w:sz="4" w:space="0" w:color="auto"/>
              <w:right w:val="single" w:sz="4" w:space="0" w:color="auto"/>
            </w:tcBorders>
            <w:shd w:val="clear" w:color="auto" w:fill="auto"/>
            <w:hideMark/>
          </w:tcPr>
          <w:p w14:paraId="7C687055" w14:textId="77777777" w:rsidR="00F131F2" w:rsidRPr="00931B14" w:rsidRDefault="00F131F2" w:rsidP="00F131F2">
            <w:pPr>
              <w:jc w:val="center"/>
            </w:pPr>
            <w:r w:rsidRPr="00931B14">
              <w:t> </w:t>
            </w:r>
          </w:p>
        </w:tc>
        <w:tc>
          <w:tcPr>
            <w:tcW w:w="2355" w:type="dxa"/>
            <w:gridSpan w:val="3"/>
            <w:vMerge/>
            <w:tcBorders>
              <w:top w:val="single" w:sz="4" w:space="0" w:color="auto"/>
              <w:left w:val="single" w:sz="4" w:space="0" w:color="auto"/>
              <w:bottom w:val="single" w:sz="4" w:space="0" w:color="auto"/>
              <w:right w:val="single" w:sz="4" w:space="0" w:color="auto"/>
            </w:tcBorders>
            <w:vAlign w:val="center"/>
            <w:hideMark/>
          </w:tcPr>
          <w:p w14:paraId="4DAA5BEC" w14:textId="77777777" w:rsidR="00F131F2" w:rsidRPr="00931B14" w:rsidRDefault="00F131F2" w:rsidP="00F131F2"/>
        </w:tc>
        <w:tc>
          <w:tcPr>
            <w:tcW w:w="1134" w:type="dxa"/>
            <w:gridSpan w:val="2"/>
            <w:vMerge/>
            <w:tcBorders>
              <w:top w:val="single" w:sz="4" w:space="0" w:color="auto"/>
              <w:left w:val="single" w:sz="4" w:space="0" w:color="auto"/>
              <w:bottom w:val="single" w:sz="4" w:space="0" w:color="auto"/>
              <w:right w:val="nil"/>
            </w:tcBorders>
            <w:vAlign w:val="center"/>
            <w:hideMark/>
          </w:tcPr>
          <w:p w14:paraId="1B954E12" w14:textId="77777777" w:rsidR="00F131F2" w:rsidRPr="00931B14" w:rsidRDefault="00F131F2" w:rsidP="00F131F2"/>
        </w:tc>
        <w:tc>
          <w:tcPr>
            <w:tcW w:w="1134" w:type="dxa"/>
            <w:gridSpan w:val="3"/>
            <w:tcBorders>
              <w:top w:val="nil"/>
              <w:left w:val="single" w:sz="4" w:space="0" w:color="auto"/>
              <w:bottom w:val="single" w:sz="4" w:space="0" w:color="auto"/>
              <w:right w:val="single" w:sz="4" w:space="0" w:color="auto"/>
            </w:tcBorders>
            <w:shd w:val="clear" w:color="auto" w:fill="auto"/>
            <w:vAlign w:val="center"/>
            <w:hideMark/>
          </w:tcPr>
          <w:p w14:paraId="49E0BA24" w14:textId="77777777" w:rsidR="00F131F2" w:rsidRPr="00931B14" w:rsidRDefault="00F131F2" w:rsidP="00F131F2">
            <w:pPr>
              <w:jc w:val="center"/>
            </w:pPr>
            <w:r w:rsidRPr="00931B14">
              <w:t xml:space="preserve">на 1 тыс. чел. </w:t>
            </w:r>
          </w:p>
        </w:tc>
        <w:tc>
          <w:tcPr>
            <w:tcW w:w="1276" w:type="dxa"/>
            <w:vMerge/>
            <w:tcBorders>
              <w:top w:val="nil"/>
              <w:left w:val="nil"/>
              <w:bottom w:val="single" w:sz="4" w:space="0" w:color="auto"/>
              <w:right w:val="single" w:sz="4" w:space="0" w:color="auto"/>
            </w:tcBorders>
            <w:vAlign w:val="center"/>
            <w:hideMark/>
          </w:tcPr>
          <w:p w14:paraId="4D51DA5C" w14:textId="77777777" w:rsidR="00F131F2" w:rsidRPr="00931B14" w:rsidRDefault="00F131F2" w:rsidP="00F131F2"/>
        </w:tc>
        <w:tc>
          <w:tcPr>
            <w:tcW w:w="1134" w:type="dxa"/>
            <w:gridSpan w:val="2"/>
            <w:vMerge/>
            <w:tcBorders>
              <w:top w:val="nil"/>
              <w:left w:val="nil"/>
              <w:bottom w:val="single" w:sz="4" w:space="0" w:color="auto"/>
              <w:right w:val="single" w:sz="4" w:space="0" w:color="auto"/>
            </w:tcBorders>
            <w:vAlign w:val="center"/>
            <w:hideMark/>
          </w:tcPr>
          <w:p w14:paraId="5832C8BF" w14:textId="77777777" w:rsidR="00F131F2" w:rsidRPr="00931B14" w:rsidRDefault="00F131F2" w:rsidP="00F131F2"/>
        </w:tc>
        <w:tc>
          <w:tcPr>
            <w:tcW w:w="992" w:type="dxa"/>
            <w:gridSpan w:val="3"/>
            <w:vMerge/>
            <w:tcBorders>
              <w:top w:val="nil"/>
              <w:left w:val="nil"/>
              <w:bottom w:val="single" w:sz="4" w:space="0" w:color="auto"/>
              <w:right w:val="single" w:sz="4" w:space="0" w:color="auto"/>
            </w:tcBorders>
            <w:vAlign w:val="center"/>
            <w:hideMark/>
          </w:tcPr>
          <w:p w14:paraId="2F4C329C" w14:textId="77777777" w:rsidR="00F131F2" w:rsidRPr="00931B14" w:rsidRDefault="00F131F2" w:rsidP="00F131F2"/>
        </w:tc>
        <w:tc>
          <w:tcPr>
            <w:tcW w:w="1276" w:type="dxa"/>
            <w:gridSpan w:val="2"/>
            <w:vMerge/>
            <w:tcBorders>
              <w:top w:val="nil"/>
              <w:left w:val="single" w:sz="4" w:space="0" w:color="auto"/>
              <w:bottom w:val="single" w:sz="4" w:space="0" w:color="000000"/>
              <w:right w:val="single" w:sz="4" w:space="0" w:color="auto"/>
            </w:tcBorders>
            <w:vAlign w:val="center"/>
            <w:hideMark/>
          </w:tcPr>
          <w:p w14:paraId="193E61BE" w14:textId="77777777" w:rsidR="00F131F2" w:rsidRPr="00931B14" w:rsidRDefault="00F131F2" w:rsidP="00F131F2"/>
        </w:tc>
      </w:tr>
      <w:tr w:rsidR="00F131F2" w:rsidRPr="00931B14" w14:paraId="1F9FD7B6" w14:textId="77777777" w:rsidTr="00644D4E">
        <w:trPr>
          <w:trHeight w:val="20"/>
        </w:trPr>
        <w:tc>
          <w:tcPr>
            <w:tcW w:w="480" w:type="dxa"/>
            <w:tcBorders>
              <w:top w:val="nil"/>
              <w:left w:val="single" w:sz="4" w:space="0" w:color="auto"/>
              <w:bottom w:val="nil"/>
              <w:right w:val="single" w:sz="4" w:space="0" w:color="auto"/>
            </w:tcBorders>
            <w:shd w:val="clear" w:color="auto" w:fill="auto"/>
            <w:hideMark/>
          </w:tcPr>
          <w:p w14:paraId="5495E0C6" w14:textId="77777777" w:rsidR="00F131F2" w:rsidRPr="00931B14" w:rsidRDefault="00F131F2" w:rsidP="00F131F2">
            <w:pPr>
              <w:jc w:val="center"/>
            </w:pPr>
            <w:r w:rsidRPr="00931B14">
              <w:t>11</w:t>
            </w:r>
          </w:p>
        </w:tc>
        <w:tc>
          <w:tcPr>
            <w:tcW w:w="2355" w:type="dxa"/>
            <w:gridSpan w:val="3"/>
            <w:vMerge w:val="restart"/>
            <w:tcBorders>
              <w:top w:val="single" w:sz="4" w:space="0" w:color="auto"/>
              <w:left w:val="single" w:sz="4" w:space="0" w:color="auto"/>
              <w:bottom w:val="single" w:sz="4" w:space="0" w:color="auto"/>
              <w:right w:val="single" w:sz="4" w:space="0" w:color="auto"/>
            </w:tcBorders>
            <w:shd w:val="clear" w:color="auto" w:fill="auto"/>
            <w:hideMark/>
          </w:tcPr>
          <w:p w14:paraId="14DCF2A9" w14:textId="77777777" w:rsidR="00F131F2" w:rsidRPr="00931B14" w:rsidRDefault="00F131F2" w:rsidP="00F131F2">
            <w:r w:rsidRPr="00931B14">
              <w:t>Бани</w:t>
            </w:r>
          </w:p>
        </w:tc>
        <w:tc>
          <w:tcPr>
            <w:tcW w:w="1134"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14:paraId="7B55F1FE" w14:textId="77777777" w:rsidR="00F131F2" w:rsidRPr="00931B14" w:rsidRDefault="00F131F2" w:rsidP="00F131F2">
            <w:r w:rsidRPr="00931B14">
              <w:t>место</w:t>
            </w:r>
          </w:p>
        </w:tc>
        <w:tc>
          <w:tcPr>
            <w:tcW w:w="1134" w:type="dxa"/>
            <w:gridSpan w:val="3"/>
            <w:tcBorders>
              <w:top w:val="nil"/>
              <w:left w:val="nil"/>
              <w:bottom w:val="nil"/>
              <w:right w:val="single" w:sz="4" w:space="0" w:color="auto"/>
            </w:tcBorders>
            <w:shd w:val="clear" w:color="auto" w:fill="auto"/>
            <w:vAlign w:val="center"/>
            <w:hideMark/>
          </w:tcPr>
          <w:p w14:paraId="2B318ABF" w14:textId="77777777" w:rsidR="00F131F2" w:rsidRPr="00931B14" w:rsidRDefault="00F131F2" w:rsidP="00F131F2">
            <w:pPr>
              <w:jc w:val="center"/>
            </w:pPr>
            <w:r w:rsidRPr="00931B14">
              <w:t>7</w:t>
            </w:r>
          </w:p>
        </w:tc>
        <w:tc>
          <w:tcPr>
            <w:tcW w:w="1276" w:type="dxa"/>
            <w:vMerge w:val="restart"/>
            <w:tcBorders>
              <w:top w:val="nil"/>
              <w:left w:val="nil"/>
              <w:bottom w:val="single" w:sz="4" w:space="0" w:color="auto"/>
              <w:right w:val="single" w:sz="4" w:space="0" w:color="auto"/>
            </w:tcBorders>
            <w:shd w:val="clear" w:color="auto" w:fill="auto"/>
            <w:vAlign w:val="center"/>
            <w:hideMark/>
          </w:tcPr>
          <w:p w14:paraId="26A48367" w14:textId="77777777" w:rsidR="00F131F2" w:rsidRPr="00931B14" w:rsidRDefault="00F131F2" w:rsidP="00F131F2">
            <w:pPr>
              <w:jc w:val="center"/>
            </w:pPr>
            <w:r w:rsidRPr="00931B14">
              <w:t>3</w:t>
            </w:r>
          </w:p>
        </w:tc>
        <w:tc>
          <w:tcPr>
            <w:tcW w:w="1134" w:type="dxa"/>
            <w:gridSpan w:val="2"/>
            <w:vMerge w:val="restart"/>
            <w:tcBorders>
              <w:top w:val="nil"/>
              <w:left w:val="nil"/>
              <w:bottom w:val="single" w:sz="4" w:space="0" w:color="auto"/>
              <w:right w:val="single" w:sz="4" w:space="0" w:color="auto"/>
            </w:tcBorders>
            <w:shd w:val="clear" w:color="auto" w:fill="auto"/>
            <w:vAlign w:val="center"/>
            <w:hideMark/>
          </w:tcPr>
          <w:p w14:paraId="1051BADF" w14:textId="77777777" w:rsidR="00F131F2" w:rsidRPr="00931B14" w:rsidRDefault="00F131F2" w:rsidP="00F131F2">
            <w:pPr>
              <w:jc w:val="center"/>
            </w:pPr>
            <w:r w:rsidRPr="00931B14">
              <w:t>0</w:t>
            </w:r>
          </w:p>
        </w:tc>
        <w:tc>
          <w:tcPr>
            <w:tcW w:w="992" w:type="dxa"/>
            <w:gridSpan w:val="3"/>
            <w:vMerge w:val="restart"/>
            <w:tcBorders>
              <w:top w:val="nil"/>
              <w:left w:val="nil"/>
              <w:bottom w:val="single" w:sz="4" w:space="0" w:color="auto"/>
              <w:right w:val="single" w:sz="4" w:space="0" w:color="auto"/>
            </w:tcBorders>
            <w:shd w:val="clear" w:color="auto" w:fill="auto"/>
            <w:vAlign w:val="center"/>
            <w:hideMark/>
          </w:tcPr>
          <w:p w14:paraId="2A7AB62F" w14:textId="77777777" w:rsidR="00F131F2" w:rsidRPr="00931B14" w:rsidRDefault="00F131F2" w:rsidP="00F131F2">
            <w:pPr>
              <w:jc w:val="center"/>
            </w:pPr>
            <w:r w:rsidRPr="00931B14">
              <w:t>3</w:t>
            </w:r>
          </w:p>
        </w:tc>
        <w:tc>
          <w:tcPr>
            <w:tcW w:w="1276"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14:paraId="40ABF341" w14:textId="77777777" w:rsidR="00F131F2" w:rsidRPr="00931B14" w:rsidRDefault="00F131F2" w:rsidP="00F131F2">
            <w:pPr>
              <w:jc w:val="center"/>
            </w:pPr>
            <w:r w:rsidRPr="00931B14">
              <w:t> </w:t>
            </w:r>
          </w:p>
        </w:tc>
      </w:tr>
      <w:tr w:rsidR="00F131F2" w:rsidRPr="00931B14" w14:paraId="3099C7E6" w14:textId="77777777" w:rsidTr="00644D4E">
        <w:trPr>
          <w:trHeight w:val="20"/>
        </w:trPr>
        <w:tc>
          <w:tcPr>
            <w:tcW w:w="480" w:type="dxa"/>
            <w:tcBorders>
              <w:top w:val="nil"/>
              <w:left w:val="single" w:sz="4" w:space="0" w:color="auto"/>
              <w:bottom w:val="single" w:sz="4" w:space="0" w:color="auto"/>
              <w:right w:val="single" w:sz="4" w:space="0" w:color="auto"/>
            </w:tcBorders>
            <w:shd w:val="clear" w:color="auto" w:fill="auto"/>
            <w:hideMark/>
          </w:tcPr>
          <w:p w14:paraId="52232573" w14:textId="77777777" w:rsidR="00F131F2" w:rsidRPr="00931B14" w:rsidRDefault="00F131F2" w:rsidP="00F131F2">
            <w:pPr>
              <w:jc w:val="center"/>
            </w:pPr>
            <w:r w:rsidRPr="00931B14">
              <w:t> </w:t>
            </w:r>
          </w:p>
        </w:tc>
        <w:tc>
          <w:tcPr>
            <w:tcW w:w="2355" w:type="dxa"/>
            <w:gridSpan w:val="3"/>
            <w:vMerge/>
            <w:tcBorders>
              <w:top w:val="single" w:sz="4" w:space="0" w:color="auto"/>
              <w:left w:val="single" w:sz="4" w:space="0" w:color="auto"/>
              <w:bottom w:val="single" w:sz="4" w:space="0" w:color="auto"/>
              <w:right w:val="single" w:sz="4" w:space="0" w:color="auto"/>
            </w:tcBorders>
            <w:vAlign w:val="center"/>
            <w:hideMark/>
          </w:tcPr>
          <w:p w14:paraId="29609FCB" w14:textId="77777777" w:rsidR="00F131F2" w:rsidRPr="00931B14" w:rsidRDefault="00F131F2" w:rsidP="00F131F2"/>
        </w:tc>
        <w:tc>
          <w:tcPr>
            <w:tcW w:w="1134" w:type="dxa"/>
            <w:gridSpan w:val="2"/>
            <w:vMerge/>
            <w:tcBorders>
              <w:top w:val="single" w:sz="4" w:space="0" w:color="auto"/>
              <w:left w:val="single" w:sz="4" w:space="0" w:color="auto"/>
              <w:bottom w:val="single" w:sz="4" w:space="0" w:color="auto"/>
              <w:right w:val="single" w:sz="4" w:space="0" w:color="auto"/>
            </w:tcBorders>
            <w:vAlign w:val="center"/>
            <w:hideMark/>
          </w:tcPr>
          <w:p w14:paraId="7ADF019D" w14:textId="77777777" w:rsidR="00F131F2" w:rsidRPr="00931B14" w:rsidRDefault="00F131F2" w:rsidP="00F131F2"/>
        </w:tc>
        <w:tc>
          <w:tcPr>
            <w:tcW w:w="1134" w:type="dxa"/>
            <w:gridSpan w:val="3"/>
            <w:tcBorders>
              <w:top w:val="nil"/>
              <w:left w:val="nil"/>
              <w:bottom w:val="single" w:sz="4" w:space="0" w:color="auto"/>
              <w:right w:val="single" w:sz="4" w:space="0" w:color="auto"/>
            </w:tcBorders>
            <w:shd w:val="clear" w:color="auto" w:fill="auto"/>
            <w:vAlign w:val="center"/>
            <w:hideMark/>
          </w:tcPr>
          <w:p w14:paraId="584DE031" w14:textId="77777777" w:rsidR="00F131F2" w:rsidRPr="00931B14" w:rsidRDefault="00F131F2" w:rsidP="00F131F2">
            <w:pPr>
              <w:jc w:val="center"/>
            </w:pPr>
            <w:r w:rsidRPr="00931B14">
              <w:t>на 1тыс. чел.</w:t>
            </w:r>
          </w:p>
        </w:tc>
        <w:tc>
          <w:tcPr>
            <w:tcW w:w="1276" w:type="dxa"/>
            <w:vMerge/>
            <w:tcBorders>
              <w:top w:val="nil"/>
              <w:left w:val="nil"/>
              <w:bottom w:val="single" w:sz="4" w:space="0" w:color="auto"/>
              <w:right w:val="single" w:sz="4" w:space="0" w:color="auto"/>
            </w:tcBorders>
            <w:vAlign w:val="center"/>
            <w:hideMark/>
          </w:tcPr>
          <w:p w14:paraId="3E9E90E4" w14:textId="77777777" w:rsidR="00F131F2" w:rsidRPr="00931B14" w:rsidRDefault="00F131F2" w:rsidP="00F131F2"/>
        </w:tc>
        <w:tc>
          <w:tcPr>
            <w:tcW w:w="1134" w:type="dxa"/>
            <w:gridSpan w:val="2"/>
            <w:vMerge/>
            <w:tcBorders>
              <w:top w:val="nil"/>
              <w:left w:val="nil"/>
              <w:bottom w:val="single" w:sz="4" w:space="0" w:color="auto"/>
              <w:right w:val="single" w:sz="4" w:space="0" w:color="auto"/>
            </w:tcBorders>
            <w:vAlign w:val="center"/>
            <w:hideMark/>
          </w:tcPr>
          <w:p w14:paraId="6429538B" w14:textId="77777777" w:rsidR="00F131F2" w:rsidRPr="00931B14" w:rsidRDefault="00F131F2" w:rsidP="00F131F2"/>
        </w:tc>
        <w:tc>
          <w:tcPr>
            <w:tcW w:w="992" w:type="dxa"/>
            <w:gridSpan w:val="3"/>
            <w:vMerge/>
            <w:tcBorders>
              <w:top w:val="nil"/>
              <w:left w:val="nil"/>
              <w:bottom w:val="single" w:sz="4" w:space="0" w:color="auto"/>
              <w:right w:val="single" w:sz="4" w:space="0" w:color="auto"/>
            </w:tcBorders>
            <w:vAlign w:val="center"/>
            <w:hideMark/>
          </w:tcPr>
          <w:p w14:paraId="2076D7BC" w14:textId="77777777" w:rsidR="00F131F2" w:rsidRPr="00931B14" w:rsidRDefault="00F131F2" w:rsidP="00F131F2"/>
        </w:tc>
        <w:tc>
          <w:tcPr>
            <w:tcW w:w="1276" w:type="dxa"/>
            <w:gridSpan w:val="2"/>
            <w:vMerge/>
            <w:tcBorders>
              <w:top w:val="nil"/>
              <w:left w:val="single" w:sz="4" w:space="0" w:color="auto"/>
              <w:bottom w:val="single" w:sz="4" w:space="0" w:color="000000"/>
              <w:right w:val="single" w:sz="4" w:space="0" w:color="auto"/>
            </w:tcBorders>
            <w:vAlign w:val="center"/>
            <w:hideMark/>
          </w:tcPr>
          <w:p w14:paraId="0A3F11C7" w14:textId="77777777" w:rsidR="00F131F2" w:rsidRPr="00931B14" w:rsidRDefault="00F131F2" w:rsidP="00F131F2"/>
        </w:tc>
      </w:tr>
      <w:tr w:rsidR="00F131F2" w:rsidRPr="00931B14" w14:paraId="4E184D3B" w14:textId="77777777" w:rsidTr="00F131F2">
        <w:trPr>
          <w:trHeight w:val="20"/>
        </w:trPr>
        <w:tc>
          <w:tcPr>
            <w:tcW w:w="480" w:type="dxa"/>
            <w:tcBorders>
              <w:top w:val="nil"/>
              <w:left w:val="single" w:sz="4" w:space="0" w:color="auto"/>
              <w:bottom w:val="nil"/>
              <w:right w:val="single" w:sz="4" w:space="0" w:color="auto"/>
            </w:tcBorders>
            <w:shd w:val="clear" w:color="auto" w:fill="auto"/>
            <w:hideMark/>
          </w:tcPr>
          <w:p w14:paraId="16969CC5" w14:textId="77777777" w:rsidR="00F131F2" w:rsidRPr="00931B14" w:rsidRDefault="00F131F2" w:rsidP="00F131F2">
            <w:pPr>
              <w:jc w:val="center"/>
            </w:pPr>
            <w:r w:rsidRPr="00931B14">
              <w:t>12</w:t>
            </w:r>
          </w:p>
        </w:tc>
        <w:tc>
          <w:tcPr>
            <w:tcW w:w="2355" w:type="dxa"/>
            <w:gridSpan w:val="3"/>
            <w:vMerge w:val="restart"/>
            <w:tcBorders>
              <w:top w:val="single" w:sz="4" w:space="0" w:color="auto"/>
              <w:left w:val="single" w:sz="4" w:space="0" w:color="auto"/>
              <w:bottom w:val="single" w:sz="4" w:space="0" w:color="auto"/>
              <w:right w:val="single" w:sz="4" w:space="0" w:color="auto"/>
            </w:tcBorders>
            <w:shd w:val="clear" w:color="auto" w:fill="auto"/>
            <w:hideMark/>
          </w:tcPr>
          <w:p w14:paraId="2B08FFB8" w14:textId="77777777" w:rsidR="00F131F2" w:rsidRPr="00931B14" w:rsidRDefault="00F131F2" w:rsidP="00F131F2">
            <w:r w:rsidRPr="00931B14">
              <w:t>Отделение связи</w:t>
            </w:r>
          </w:p>
        </w:tc>
        <w:tc>
          <w:tcPr>
            <w:tcW w:w="1134" w:type="dxa"/>
            <w:gridSpan w:val="2"/>
            <w:vMerge w:val="restart"/>
            <w:tcBorders>
              <w:top w:val="single" w:sz="4" w:space="0" w:color="auto"/>
              <w:left w:val="single" w:sz="4" w:space="0" w:color="auto"/>
              <w:bottom w:val="single" w:sz="4" w:space="0" w:color="auto"/>
              <w:right w:val="nil"/>
            </w:tcBorders>
            <w:shd w:val="clear" w:color="auto" w:fill="auto"/>
            <w:hideMark/>
          </w:tcPr>
          <w:p w14:paraId="1346FAA2" w14:textId="77777777" w:rsidR="00F131F2" w:rsidRPr="00931B14" w:rsidRDefault="00F131F2" w:rsidP="00F131F2">
            <w:r w:rsidRPr="00931B14">
              <w:t>операцион. место</w:t>
            </w:r>
          </w:p>
        </w:tc>
        <w:tc>
          <w:tcPr>
            <w:tcW w:w="1134" w:type="dxa"/>
            <w:gridSpan w:val="3"/>
            <w:tcBorders>
              <w:top w:val="nil"/>
              <w:left w:val="single" w:sz="4" w:space="0" w:color="auto"/>
              <w:bottom w:val="nil"/>
              <w:right w:val="single" w:sz="4" w:space="0" w:color="auto"/>
            </w:tcBorders>
            <w:shd w:val="clear" w:color="auto" w:fill="auto"/>
            <w:vAlign w:val="center"/>
          </w:tcPr>
          <w:p w14:paraId="2509C297" w14:textId="77777777" w:rsidR="00F131F2" w:rsidRPr="00931B14" w:rsidRDefault="00F131F2" w:rsidP="00F131F2">
            <w:pPr>
              <w:jc w:val="center"/>
            </w:pPr>
            <w:r w:rsidRPr="00F131F2">
              <w:t>принимается по нормам и правилам министерств связи РФ</w:t>
            </w:r>
          </w:p>
        </w:tc>
        <w:tc>
          <w:tcPr>
            <w:tcW w:w="1276" w:type="dxa"/>
            <w:vMerge w:val="restart"/>
            <w:tcBorders>
              <w:top w:val="nil"/>
              <w:left w:val="nil"/>
              <w:bottom w:val="single" w:sz="4" w:space="0" w:color="auto"/>
              <w:right w:val="single" w:sz="4" w:space="0" w:color="auto"/>
            </w:tcBorders>
            <w:shd w:val="clear" w:color="auto" w:fill="auto"/>
            <w:vAlign w:val="center"/>
            <w:hideMark/>
          </w:tcPr>
          <w:p w14:paraId="027AD501" w14:textId="77777777" w:rsidR="00F131F2" w:rsidRPr="00931B14" w:rsidRDefault="00F131F2" w:rsidP="00F131F2">
            <w:pPr>
              <w:jc w:val="center"/>
            </w:pPr>
            <w:r>
              <w:t>-</w:t>
            </w:r>
          </w:p>
        </w:tc>
        <w:tc>
          <w:tcPr>
            <w:tcW w:w="1134" w:type="dxa"/>
            <w:gridSpan w:val="2"/>
            <w:vMerge w:val="restart"/>
            <w:tcBorders>
              <w:top w:val="nil"/>
              <w:left w:val="nil"/>
              <w:bottom w:val="single" w:sz="4" w:space="0" w:color="auto"/>
              <w:right w:val="single" w:sz="4" w:space="0" w:color="auto"/>
            </w:tcBorders>
            <w:shd w:val="clear" w:color="auto" w:fill="auto"/>
            <w:vAlign w:val="center"/>
            <w:hideMark/>
          </w:tcPr>
          <w:p w14:paraId="3D4A390B" w14:textId="77777777" w:rsidR="00F131F2" w:rsidRPr="00931B14" w:rsidRDefault="00F131F2" w:rsidP="00F131F2">
            <w:pPr>
              <w:jc w:val="center"/>
            </w:pPr>
            <w:r w:rsidRPr="00931B14">
              <w:t>0</w:t>
            </w:r>
          </w:p>
        </w:tc>
        <w:tc>
          <w:tcPr>
            <w:tcW w:w="992" w:type="dxa"/>
            <w:gridSpan w:val="3"/>
            <w:vMerge w:val="restart"/>
            <w:tcBorders>
              <w:top w:val="nil"/>
              <w:left w:val="nil"/>
              <w:bottom w:val="single" w:sz="4" w:space="0" w:color="auto"/>
              <w:right w:val="single" w:sz="4" w:space="0" w:color="auto"/>
            </w:tcBorders>
            <w:shd w:val="clear" w:color="auto" w:fill="auto"/>
            <w:vAlign w:val="center"/>
            <w:hideMark/>
          </w:tcPr>
          <w:p w14:paraId="637B1EE2" w14:textId="77777777" w:rsidR="00F131F2" w:rsidRPr="00931B14" w:rsidRDefault="00F131F2" w:rsidP="00F131F2">
            <w:pPr>
              <w:jc w:val="center"/>
            </w:pPr>
            <w:r>
              <w:t>-</w:t>
            </w:r>
          </w:p>
        </w:tc>
        <w:tc>
          <w:tcPr>
            <w:tcW w:w="1276"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14:paraId="055CA450" w14:textId="77777777" w:rsidR="00F131F2" w:rsidRPr="00931B14" w:rsidRDefault="00F131F2" w:rsidP="00F131F2">
            <w:pPr>
              <w:jc w:val="center"/>
            </w:pPr>
            <w:r w:rsidRPr="00931B14">
              <w:t> </w:t>
            </w:r>
          </w:p>
        </w:tc>
      </w:tr>
      <w:tr w:rsidR="00F131F2" w:rsidRPr="00931B14" w14:paraId="1249039D" w14:textId="77777777" w:rsidTr="00F131F2">
        <w:trPr>
          <w:trHeight w:val="20"/>
        </w:trPr>
        <w:tc>
          <w:tcPr>
            <w:tcW w:w="480" w:type="dxa"/>
            <w:tcBorders>
              <w:top w:val="nil"/>
              <w:left w:val="single" w:sz="4" w:space="0" w:color="auto"/>
              <w:bottom w:val="single" w:sz="4" w:space="0" w:color="auto"/>
              <w:right w:val="single" w:sz="4" w:space="0" w:color="auto"/>
            </w:tcBorders>
            <w:shd w:val="clear" w:color="auto" w:fill="auto"/>
            <w:hideMark/>
          </w:tcPr>
          <w:p w14:paraId="1557A4CE" w14:textId="77777777" w:rsidR="00F131F2" w:rsidRPr="00931B14" w:rsidRDefault="00F131F2" w:rsidP="00F131F2">
            <w:pPr>
              <w:jc w:val="center"/>
            </w:pPr>
            <w:r w:rsidRPr="00931B14">
              <w:t> </w:t>
            </w:r>
          </w:p>
        </w:tc>
        <w:tc>
          <w:tcPr>
            <w:tcW w:w="2355" w:type="dxa"/>
            <w:gridSpan w:val="3"/>
            <w:vMerge/>
            <w:tcBorders>
              <w:top w:val="single" w:sz="4" w:space="0" w:color="auto"/>
              <w:left w:val="single" w:sz="4" w:space="0" w:color="auto"/>
              <w:bottom w:val="single" w:sz="4" w:space="0" w:color="auto"/>
              <w:right w:val="single" w:sz="4" w:space="0" w:color="auto"/>
            </w:tcBorders>
            <w:vAlign w:val="center"/>
            <w:hideMark/>
          </w:tcPr>
          <w:p w14:paraId="5E5A3A8A" w14:textId="77777777" w:rsidR="00F131F2" w:rsidRPr="00931B14" w:rsidRDefault="00F131F2" w:rsidP="00F131F2"/>
        </w:tc>
        <w:tc>
          <w:tcPr>
            <w:tcW w:w="1134" w:type="dxa"/>
            <w:gridSpan w:val="2"/>
            <w:vMerge/>
            <w:tcBorders>
              <w:top w:val="single" w:sz="4" w:space="0" w:color="auto"/>
              <w:left w:val="single" w:sz="4" w:space="0" w:color="auto"/>
              <w:bottom w:val="single" w:sz="4" w:space="0" w:color="auto"/>
              <w:right w:val="nil"/>
            </w:tcBorders>
            <w:vAlign w:val="center"/>
            <w:hideMark/>
          </w:tcPr>
          <w:p w14:paraId="4684B9D1" w14:textId="77777777" w:rsidR="00F131F2" w:rsidRPr="00931B14" w:rsidRDefault="00F131F2" w:rsidP="00F131F2"/>
        </w:tc>
        <w:tc>
          <w:tcPr>
            <w:tcW w:w="1134" w:type="dxa"/>
            <w:gridSpan w:val="3"/>
            <w:tcBorders>
              <w:top w:val="nil"/>
              <w:left w:val="single" w:sz="4" w:space="0" w:color="auto"/>
              <w:bottom w:val="single" w:sz="4" w:space="0" w:color="auto"/>
              <w:right w:val="single" w:sz="4" w:space="0" w:color="auto"/>
            </w:tcBorders>
            <w:shd w:val="clear" w:color="auto" w:fill="auto"/>
            <w:vAlign w:val="center"/>
          </w:tcPr>
          <w:p w14:paraId="6CD9602A" w14:textId="77777777" w:rsidR="00F131F2" w:rsidRPr="00931B14" w:rsidRDefault="00F131F2" w:rsidP="00F131F2">
            <w:pPr>
              <w:jc w:val="center"/>
            </w:pPr>
          </w:p>
        </w:tc>
        <w:tc>
          <w:tcPr>
            <w:tcW w:w="1276" w:type="dxa"/>
            <w:vMerge/>
            <w:tcBorders>
              <w:top w:val="nil"/>
              <w:left w:val="nil"/>
              <w:bottom w:val="single" w:sz="4" w:space="0" w:color="auto"/>
              <w:right w:val="single" w:sz="4" w:space="0" w:color="auto"/>
            </w:tcBorders>
            <w:vAlign w:val="center"/>
            <w:hideMark/>
          </w:tcPr>
          <w:p w14:paraId="6A4B11E8" w14:textId="77777777" w:rsidR="00F131F2" w:rsidRPr="00931B14" w:rsidRDefault="00F131F2" w:rsidP="00F131F2"/>
        </w:tc>
        <w:tc>
          <w:tcPr>
            <w:tcW w:w="1134" w:type="dxa"/>
            <w:gridSpan w:val="2"/>
            <w:vMerge/>
            <w:tcBorders>
              <w:top w:val="nil"/>
              <w:left w:val="nil"/>
              <w:bottom w:val="single" w:sz="4" w:space="0" w:color="auto"/>
              <w:right w:val="single" w:sz="4" w:space="0" w:color="auto"/>
            </w:tcBorders>
            <w:vAlign w:val="center"/>
            <w:hideMark/>
          </w:tcPr>
          <w:p w14:paraId="5CFAEBCA" w14:textId="77777777" w:rsidR="00F131F2" w:rsidRPr="00931B14" w:rsidRDefault="00F131F2" w:rsidP="00F131F2"/>
        </w:tc>
        <w:tc>
          <w:tcPr>
            <w:tcW w:w="992" w:type="dxa"/>
            <w:gridSpan w:val="3"/>
            <w:vMerge/>
            <w:tcBorders>
              <w:top w:val="nil"/>
              <w:left w:val="nil"/>
              <w:bottom w:val="single" w:sz="4" w:space="0" w:color="auto"/>
              <w:right w:val="single" w:sz="4" w:space="0" w:color="auto"/>
            </w:tcBorders>
            <w:vAlign w:val="center"/>
            <w:hideMark/>
          </w:tcPr>
          <w:p w14:paraId="21347D8D" w14:textId="77777777" w:rsidR="00F131F2" w:rsidRPr="00931B14" w:rsidRDefault="00F131F2" w:rsidP="00F131F2"/>
        </w:tc>
        <w:tc>
          <w:tcPr>
            <w:tcW w:w="1276" w:type="dxa"/>
            <w:gridSpan w:val="2"/>
            <w:vMerge/>
            <w:tcBorders>
              <w:top w:val="nil"/>
              <w:left w:val="single" w:sz="4" w:space="0" w:color="auto"/>
              <w:bottom w:val="single" w:sz="4" w:space="0" w:color="000000"/>
              <w:right w:val="single" w:sz="4" w:space="0" w:color="auto"/>
            </w:tcBorders>
            <w:vAlign w:val="center"/>
            <w:hideMark/>
          </w:tcPr>
          <w:p w14:paraId="75C1438A" w14:textId="77777777" w:rsidR="00F131F2" w:rsidRPr="00931B14" w:rsidRDefault="00F131F2" w:rsidP="00F131F2"/>
        </w:tc>
      </w:tr>
      <w:tr w:rsidR="00F131F2" w:rsidRPr="00931B14" w14:paraId="1F63A0BC" w14:textId="77777777" w:rsidTr="008C76FE">
        <w:trPr>
          <w:trHeight w:val="20"/>
        </w:trPr>
        <w:tc>
          <w:tcPr>
            <w:tcW w:w="480" w:type="dxa"/>
            <w:tcBorders>
              <w:top w:val="nil"/>
              <w:left w:val="single" w:sz="4" w:space="0" w:color="auto"/>
              <w:bottom w:val="nil"/>
              <w:right w:val="single" w:sz="4" w:space="0" w:color="auto"/>
            </w:tcBorders>
            <w:shd w:val="clear" w:color="auto" w:fill="auto"/>
            <w:hideMark/>
          </w:tcPr>
          <w:p w14:paraId="161C68E4" w14:textId="77777777" w:rsidR="00F131F2" w:rsidRPr="00931B14" w:rsidRDefault="00F131F2" w:rsidP="00F131F2">
            <w:pPr>
              <w:jc w:val="center"/>
            </w:pPr>
            <w:r w:rsidRPr="00931B14">
              <w:t>13</w:t>
            </w:r>
          </w:p>
        </w:tc>
        <w:tc>
          <w:tcPr>
            <w:tcW w:w="2355" w:type="dxa"/>
            <w:gridSpan w:val="3"/>
            <w:vMerge w:val="restart"/>
            <w:tcBorders>
              <w:top w:val="single" w:sz="4" w:space="0" w:color="auto"/>
              <w:left w:val="single" w:sz="4" w:space="0" w:color="auto"/>
              <w:bottom w:val="single" w:sz="4" w:space="0" w:color="auto"/>
              <w:right w:val="single" w:sz="4" w:space="0" w:color="auto"/>
            </w:tcBorders>
            <w:shd w:val="clear" w:color="auto" w:fill="auto"/>
            <w:hideMark/>
          </w:tcPr>
          <w:p w14:paraId="5AF0B7E9" w14:textId="77777777" w:rsidR="00F131F2" w:rsidRPr="00931B14" w:rsidRDefault="00F131F2" w:rsidP="00F131F2">
            <w:r w:rsidRPr="00931B14">
              <w:t>Кладбище традиционного захоронения</w:t>
            </w:r>
          </w:p>
        </w:tc>
        <w:tc>
          <w:tcPr>
            <w:tcW w:w="1134" w:type="dxa"/>
            <w:gridSpan w:val="2"/>
            <w:vMerge w:val="restart"/>
            <w:tcBorders>
              <w:top w:val="single" w:sz="4" w:space="0" w:color="auto"/>
              <w:left w:val="single" w:sz="4" w:space="0" w:color="auto"/>
              <w:bottom w:val="single" w:sz="4" w:space="0" w:color="auto"/>
              <w:right w:val="nil"/>
            </w:tcBorders>
            <w:shd w:val="clear" w:color="auto" w:fill="auto"/>
            <w:hideMark/>
          </w:tcPr>
          <w:p w14:paraId="5FCC519D" w14:textId="77777777" w:rsidR="00F131F2" w:rsidRPr="00931B14" w:rsidRDefault="00F131F2" w:rsidP="00F131F2">
            <w:r w:rsidRPr="00931B14">
              <w:t>га</w:t>
            </w:r>
          </w:p>
        </w:tc>
        <w:tc>
          <w:tcPr>
            <w:tcW w:w="1134" w:type="dxa"/>
            <w:gridSpan w:val="3"/>
            <w:tcBorders>
              <w:top w:val="nil"/>
              <w:left w:val="single" w:sz="4" w:space="0" w:color="auto"/>
              <w:bottom w:val="nil"/>
              <w:right w:val="single" w:sz="4" w:space="0" w:color="auto"/>
            </w:tcBorders>
            <w:shd w:val="clear" w:color="auto" w:fill="auto"/>
            <w:vAlign w:val="center"/>
            <w:hideMark/>
          </w:tcPr>
          <w:p w14:paraId="3C63EA6C" w14:textId="77777777" w:rsidR="00F131F2" w:rsidRPr="00931B14" w:rsidRDefault="00F131F2" w:rsidP="00F131F2">
            <w:pPr>
              <w:jc w:val="center"/>
            </w:pPr>
            <w:r w:rsidRPr="00931B14">
              <w:t>0,24</w:t>
            </w:r>
          </w:p>
        </w:tc>
        <w:tc>
          <w:tcPr>
            <w:tcW w:w="1276" w:type="dxa"/>
            <w:vMerge w:val="restart"/>
            <w:tcBorders>
              <w:top w:val="nil"/>
              <w:left w:val="single" w:sz="4" w:space="0" w:color="auto"/>
              <w:bottom w:val="single" w:sz="4" w:space="0" w:color="auto"/>
              <w:right w:val="single" w:sz="4" w:space="0" w:color="auto"/>
            </w:tcBorders>
            <w:shd w:val="clear" w:color="auto" w:fill="auto"/>
            <w:vAlign w:val="center"/>
            <w:hideMark/>
          </w:tcPr>
          <w:p w14:paraId="60250AC6" w14:textId="77777777" w:rsidR="00F131F2" w:rsidRPr="00931B14" w:rsidRDefault="00F131F2" w:rsidP="00F131F2">
            <w:pPr>
              <w:jc w:val="center"/>
            </w:pPr>
            <w:r w:rsidRPr="00931B14">
              <w:t>0,12</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081B2A18" w14:textId="77777777" w:rsidR="00F131F2" w:rsidRPr="00931B14" w:rsidRDefault="008C76FE" w:rsidP="00F131F2">
            <w:pPr>
              <w:jc w:val="center"/>
            </w:pPr>
            <w:r>
              <w:t>-</w:t>
            </w:r>
            <w:r w:rsidR="00F131F2" w:rsidRPr="00931B14">
              <w:t> </w:t>
            </w:r>
          </w:p>
        </w:tc>
        <w:tc>
          <w:tcPr>
            <w:tcW w:w="992" w:type="dxa"/>
            <w:gridSpan w:val="3"/>
            <w:vMerge w:val="restart"/>
            <w:tcBorders>
              <w:top w:val="nil"/>
              <w:left w:val="single" w:sz="4" w:space="0" w:color="auto"/>
              <w:bottom w:val="single" w:sz="4" w:space="0" w:color="auto"/>
              <w:right w:val="single" w:sz="4" w:space="0" w:color="auto"/>
            </w:tcBorders>
            <w:shd w:val="clear" w:color="auto" w:fill="auto"/>
            <w:vAlign w:val="center"/>
            <w:hideMark/>
          </w:tcPr>
          <w:p w14:paraId="152A9E3B" w14:textId="77777777" w:rsidR="00F131F2" w:rsidRPr="00931B14" w:rsidRDefault="00F131F2" w:rsidP="00F131F2">
            <w:pPr>
              <w:jc w:val="center"/>
            </w:pPr>
            <w:r w:rsidRPr="00931B14">
              <w:t>0,12</w:t>
            </w:r>
          </w:p>
        </w:tc>
        <w:tc>
          <w:tcPr>
            <w:tcW w:w="1276"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1F050A2A" w14:textId="77777777" w:rsidR="00F131F2" w:rsidRPr="00931B14" w:rsidRDefault="00F131F2" w:rsidP="00F131F2">
            <w:pPr>
              <w:jc w:val="center"/>
            </w:pPr>
            <w:r w:rsidRPr="00931B14">
              <w:t> </w:t>
            </w:r>
          </w:p>
        </w:tc>
      </w:tr>
      <w:tr w:rsidR="00F131F2" w:rsidRPr="00931B14" w14:paraId="30AD96CC" w14:textId="77777777" w:rsidTr="00644D4E">
        <w:trPr>
          <w:trHeight w:val="20"/>
        </w:trPr>
        <w:tc>
          <w:tcPr>
            <w:tcW w:w="480" w:type="dxa"/>
            <w:tcBorders>
              <w:top w:val="nil"/>
              <w:left w:val="single" w:sz="4" w:space="0" w:color="auto"/>
              <w:bottom w:val="nil"/>
              <w:right w:val="single" w:sz="4" w:space="0" w:color="auto"/>
            </w:tcBorders>
            <w:shd w:val="clear" w:color="auto" w:fill="auto"/>
            <w:hideMark/>
          </w:tcPr>
          <w:p w14:paraId="4C1A1DF8" w14:textId="77777777" w:rsidR="00F131F2" w:rsidRPr="00931B14" w:rsidRDefault="00F131F2" w:rsidP="00F131F2">
            <w:pPr>
              <w:jc w:val="center"/>
              <w:rPr>
                <w:lang w:val="en-US"/>
              </w:rPr>
            </w:pPr>
          </w:p>
          <w:p w14:paraId="20FC8C7C" w14:textId="77777777" w:rsidR="00F131F2" w:rsidRPr="00931B14" w:rsidRDefault="00F131F2" w:rsidP="00F131F2">
            <w:pPr>
              <w:jc w:val="center"/>
              <w:rPr>
                <w:lang w:val="en-US"/>
              </w:rPr>
            </w:pPr>
          </w:p>
        </w:tc>
        <w:tc>
          <w:tcPr>
            <w:tcW w:w="2355" w:type="dxa"/>
            <w:gridSpan w:val="3"/>
            <w:vMerge/>
            <w:tcBorders>
              <w:top w:val="single" w:sz="4" w:space="0" w:color="auto"/>
              <w:left w:val="single" w:sz="4" w:space="0" w:color="auto"/>
              <w:bottom w:val="single" w:sz="4" w:space="0" w:color="auto"/>
              <w:right w:val="single" w:sz="4" w:space="0" w:color="auto"/>
            </w:tcBorders>
            <w:shd w:val="clear" w:color="auto" w:fill="auto"/>
            <w:hideMark/>
          </w:tcPr>
          <w:p w14:paraId="13A63F46" w14:textId="77777777" w:rsidR="00F131F2" w:rsidRPr="00931B14" w:rsidRDefault="00F131F2" w:rsidP="00F131F2"/>
        </w:tc>
        <w:tc>
          <w:tcPr>
            <w:tcW w:w="1134" w:type="dxa"/>
            <w:gridSpan w:val="2"/>
            <w:vMerge/>
            <w:tcBorders>
              <w:top w:val="single" w:sz="4" w:space="0" w:color="auto"/>
              <w:left w:val="single" w:sz="4" w:space="0" w:color="auto"/>
              <w:bottom w:val="single" w:sz="4" w:space="0" w:color="auto"/>
              <w:right w:val="nil"/>
            </w:tcBorders>
            <w:shd w:val="clear" w:color="auto" w:fill="auto"/>
            <w:hideMark/>
          </w:tcPr>
          <w:p w14:paraId="6BD62C2E" w14:textId="77777777" w:rsidR="00F131F2" w:rsidRPr="00931B14" w:rsidRDefault="00F131F2" w:rsidP="00F131F2"/>
        </w:tc>
        <w:tc>
          <w:tcPr>
            <w:tcW w:w="1134" w:type="dxa"/>
            <w:gridSpan w:val="3"/>
            <w:tcBorders>
              <w:top w:val="nil"/>
              <w:left w:val="single" w:sz="4" w:space="0" w:color="auto"/>
              <w:bottom w:val="nil"/>
              <w:right w:val="single" w:sz="4" w:space="0" w:color="auto"/>
            </w:tcBorders>
            <w:shd w:val="clear" w:color="auto" w:fill="auto"/>
            <w:vAlign w:val="center"/>
            <w:hideMark/>
          </w:tcPr>
          <w:p w14:paraId="1269D30E" w14:textId="77777777" w:rsidR="00F131F2" w:rsidRPr="00931B14" w:rsidRDefault="00F131F2" w:rsidP="00F131F2">
            <w:pPr>
              <w:jc w:val="center"/>
            </w:pPr>
          </w:p>
        </w:tc>
        <w:tc>
          <w:tcPr>
            <w:tcW w:w="1276" w:type="dxa"/>
            <w:vMerge/>
            <w:tcBorders>
              <w:top w:val="nil"/>
              <w:left w:val="single" w:sz="4" w:space="0" w:color="auto"/>
              <w:bottom w:val="single" w:sz="4" w:space="0" w:color="auto"/>
              <w:right w:val="single" w:sz="4" w:space="0" w:color="auto"/>
            </w:tcBorders>
            <w:shd w:val="clear" w:color="auto" w:fill="auto"/>
            <w:vAlign w:val="center"/>
            <w:hideMark/>
          </w:tcPr>
          <w:p w14:paraId="00D27AC2" w14:textId="77777777" w:rsidR="00F131F2" w:rsidRPr="00931B14" w:rsidRDefault="00F131F2" w:rsidP="00F131F2">
            <w:pPr>
              <w:jc w:val="center"/>
            </w:pPr>
          </w:p>
        </w:tc>
        <w:tc>
          <w:tcPr>
            <w:tcW w:w="1134" w:type="dxa"/>
            <w:gridSpan w:val="2"/>
            <w:vMerge/>
            <w:tcBorders>
              <w:top w:val="nil"/>
              <w:left w:val="single" w:sz="4" w:space="0" w:color="auto"/>
              <w:bottom w:val="single" w:sz="4" w:space="0" w:color="000000"/>
              <w:right w:val="single" w:sz="4" w:space="0" w:color="auto"/>
            </w:tcBorders>
            <w:shd w:val="clear" w:color="auto" w:fill="auto"/>
            <w:noWrap/>
            <w:vAlign w:val="bottom"/>
            <w:hideMark/>
          </w:tcPr>
          <w:p w14:paraId="25BC2092" w14:textId="77777777" w:rsidR="00F131F2" w:rsidRPr="00931B14" w:rsidRDefault="00F131F2" w:rsidP="00F131F2">
            <w:pPr>
              <w:jc w:val="center"/>
            </w:pPr>
          </w:p>
        </w:tc>
        <w:tc>
          <w:tcPr>
            <w:tcW w:w="992" w:type="dxa"/>
            <w:gridSpan w:val="3"/>
            <w:vMerge/>
            <w:tcBorders>
              <w:top w:val="nil"/>
              <w:left w:val="single" w:sz="4" w:space="0" w:color="auto"/>
              <w:bottom w:val="single" w:sz="4" w:space="0" w:color="auto"/>
              <w:right w:val="single" w:sz="4" w:space="0" w:color="auto"/>
            </w:tcBorders>
            <w:shd w:val="clear" w:color="auto" w:fill="auto"/>
            <w:vAlign w:val="center"/>
            <w:hideMark/>
          </w:tcPr>
          <w:p w14:paraId="3D3A4E71" w14:textId="77777777" w:rsidR="00F131F2" w:rsidRPr="00931B14" w:rsidRDefault="00F131F2" w:rsidP="00F131F2">
            <w:pPr>
              <w:jc w:val="center"/>
            </w:pPr>
          </w:p>
        </w:tc>
        <w:tc>
          <w:tcPr>
            <w:tcW w:w="1276" w:type="dxa"/>
            <w:gridSpan w:val="2"/>
            <w:vMerge/>
            <w:tcBorders>
              <w:top w:val="nil"/>
              <w:left w:val="single" w:sz="4" w:space="0" w:color="auto"/>
              <w:bottom w:val="single" w:sz="4" w:space="0" w:color="auto"/>
              <w:right w:val="single" w:sz="4" w:space="0" w:color="auto"/>
            </w:tcBorders>
            <w:shd w:val="clear" w:color="auto" w:fill="auto"/>
            <w:vAlign w:val="center"/>
            <w:hideMark/>
          </w:tcPr>
          <w:p w14:paraId="00E01C62" w14:textId="77777777" w:rsidR="00F131F2" w:rsidRPr="00931B14" w:rsidRDefault="00F131F2" w:rsidP="00F131F2">
            <w:pPr>
              <w:jc w:val="center"/>
            </w:pPr>
          </w:p>
        </w:tc>
      </w:tr>
      <w:tr w:rsidR="00F131F2" w:rsidRPr="00644D4E" w14:paraId="59A8AE35" w14:textId="77777777" w:rsidTr="00644D4E">
        <w:trPr>
          <w:trHeight w:val="20"/>
        </w:trPr>
        <w:tc>
          <w:tcPr>
            <w:tcW w:w="480" w:type="dxa"/>
            <w:tcBorders>
              <w:top w:val="nil"/>
              <w:left w:val="single" w:sz="4" w:space="0" w:color="auto"/>
              <w:bottom w:val="single" w:sz="4" w:space="0" w:color="auto"/>
              <w:right w:val="single" w:sz="4" w:space="0" w:color="auto"/>
            </w:tcBorders>
            <w:shd w:val="clear" w:color="auto" w:fill="auto"/>
            <w:hideMark/>
          </w:tcPr>
          <w:p w14:paraId="0E7ED69F" w14:textId="77777777" w:rsidR="00F131F2" w:rsidRPr="00931B14" w:rsidRDefault="00F131F2" w:rsidP="00F131F2">
            <w:pPr>
              <w:jc w:val="center"/>
            </w:pPr>
            <w:r w:rsidRPr="00931B14">
              <w:t> </w:t>
            </w:r>
          </w:p>
        </w:tc>
        <w:tc>
          <w:tcPr>
            <w:tcW w:w="2355" w:type="dxa"/>
            <w:gridSpan w:val="3"/>
            <w:vMerge/>
            <w:tcBorders>
              <w:top w:val="single" w:sz="4" w:space="0" w:color="auto"/>
              <w:left w:val="single" w:sz="4" w:space="0" w:color="auto"/>
              <w:bottom w:val="single" w:sz="4" w:space="0" w:color="auto"/>
              <w:right w:val="single" w:sz="4" w:space="0" w:color="auto"/>
            </w:tcBorders>
            <w:vAlign w:val="center"/>
            <w:hideMark/>
          </w:tcPr>
          <w:p w14:paraId="32FC4DD1" w14:textId="77777777" w:rsidR="00F131F2" w:rsidRPr="00931B14" w:rsidRDefault="00F131F2" w:rsidP="00F131F2"/>
        </w:tc>
        <w:tc>
          <w:tcPr>
            <w:tcW w:w="1134" w:type="dxa"/>
            <w:gridSpan w:val="2"/>
            <w:vMerge/>
            <w:tcBorders>
              <w:top w:val="single" w:sz="4" w:space="0" w:color="auto"/>
              <w:left w:val="single" w:sz="4" w:space="0" w:color="auto"/>
              <w:bottom w:val="single" w:sz="4" w:space="0" w:color="auto"/>
              <w:right w:val="nil"/>
            </w:tcBorders>
            <w:vAlign w:val="center"/>
            <w:hideMark/>
          </w:tcPr>
          <w:p w14:paraId="14422807" w14:textId="77777777" w:rsidR="00F131F2" w:rsidRPr="00931B14" w:rsidRDefault="00F131F2" w:rsidP="00F131F2"/>
        </w:tc>
        <w:tc>
          <w:tcPr>
            <w:tcW w:w="1134" w:type="dxa"/>
            <w:gridSpan w:val="3"/>
            <w:tcBorders>
              <w:top w:val="nil"/>
              <w:left w:val="single" w:sz="4" w:space="0" w:color="auto"/>
              <w:bottom w:val="single" w:sz="4" w:space="0" w:color="auto"/>
              <w:right w:val="single" w:sz="4" w:space="0" w:color="auto"/>
            </w:tcBorders>
            <w:shd w:val="clear" w:color="auto" w:fill="auto"/>
            <w:vAlign w:val="center"/>
            <w:hideMark/>
          </w:tcPr>
          <w:p w14:paraId="49064F40" w14:textId="77777777" w:rsidR="00F131F2" w:rsidRPr="00644D4E" w:rsidRDefault="00F131F2" w:rsidP="00F131F2">
            <w:pPr>
              <w:jc w:val="center"/>
            </w:pPr>
            <w:r w:rsidRPr="00931B14">
              <w:t>на 1 тыс. чел</w:t>
            </w:r>
          </w:p>
        </w:tc>
        <w:tc>
          <w:tcPr>
            <w:tcW w:w="1276" w:type="dxa"/>
            <w:vMerge/>
            <w:tcBorders>
              <w:top w:val="nil"/>
              <w:left w:val="single" w:sz="4" w:space="0" w:color="auto"/>
              <w:bottom w:val="single" w:sz="4" w:space="0" w:color="auto"/>
              <w:right w:val="single" w:sz="4" w:space="0" w:color="auto"/>
            </w:tcBorders>
            <w:vAlign w:val="center"/>
            <w:hideMark/>
          </w:tcPr>
          <w:p w14:paraId="121B1D03" w14:textId="77777777" w:rsidR="00F131F2" w:rsidRPr="00644D4E" w:rsidRDefault="00F131F2" w:rsidP="00F131F2"/>
        </w:tc>
        <w:tc>
          <w:tcPr>
            <w:tcW w:w="1134" w:type="dxa"/>
            <w:gridSpan w:val="2"/>
            <w:vMerge/>
            <w:tcBorders>
              <w:top w:val="nil"/>
              <w:left w:val="single" w:sz="4" w:space="0" w:color="auto"/>
              <w:bottom w:val="single" w:sz="4" w:space="0" w:color="000000"/>
              <w:right w:val="single" w:sz="4" w:space="0" w:color="auto"/>
            </w:tcBorders>
            <w:vAlign w:val="center"/>
            <w:hideMark/>
          </w:tcPr>
          <w:p w14:paraId="3534B449" w14:textId="77777777" w:rsidR="00F131F2" w:rsidRPr="00644D4E" w:rsidRDefault="00F131F2" w:rsidP="00F131F2"/>
        </w:tc>
        <w:tc>
          <w:tcPr>
            <w:tcW w:w="992" w:type="dxa"/>
            <w:gridSpan w:val="3"/>
            <w:vMerge/>
            <w:tcBorders>
              <w:top w:val="nil"/>
              <w:left w:val="single" w:sz="4" w:space="0" w:color="auto"/>
              <w:bottom w:val="single" w:sz="4" w:space="0" w:color="auto"/>
              <w:right w:val="single" w:sz="4" w:space="0" w:color="auto"/>
            </w:tcBorders>
            <w:vAlign w:val="center"/>
            <w:hideMark/>
          </w:tcPr>
          <w:p w14:paraId="41F53733" w14:textId="77777777" w:rsidR="00F131F2" w:rsidRPr="00644D4E" w:rsidRDefault="00F131F2" w:rsidP="00F131F2"/>
        </w:tc>
        <w:tc>
          <w:tcPr>
            <w:tcW w:w="1276" w:type="dxa"/>
            <w:gridSpan w:val="2"/>
            <w:vMerge/>
            <w:tcBorders>
              <w:top w:val="nil"/>
              <w:left w:val="single" w:sz="4" w:space="0" w:color="auto"/>
              <w:bottom w:val="single" w:sz="4" w:space="0" w:color="auto"/>
              <w:right w:val="single" w:sz="4" w:space="0" w:color="auto"/>
            </w:tcBorders>
            <w:vAlign w:val="center"/>
            <w:hideMark/>
          </w:tcPr>
          <w:p w14:paraId="775381D5" w14:textId="77777777" w:rsidR="00F131F2" w:rsidRPr="00644D4E" w:rsidRDefault="00F131F2" w:rsidP="00F131F2"/>
        </w:tc>
      </w:tr>
    </w:tbl>
    <w:p w14:paraId="372FFB66" w14:textId="77777777" w:rsidR="00CB02A1" w:rsidRDefault="00CB02A1" w:rsidP="00DB5D1B">
      <w:pPr>
        <w:rPr>
          <w:lang w:val="en-US"/>
        </w:rPr>
      </w:pPr>
    </w:p>
    <w:p w14:paraId="46CC5138" w14:textId="77777777" w:rsidR="00644D4E" w:rsidRPr="00644D4E" w:rsidRDefault="00644D4E" w:rsidP="00DB5D1B">
      <w:pPr>
        <w:rPr>
          <w:lang w:val="en-US"/>
        </w:rPr>
      </w:pPr>
    </w:p>
    <w:tbl>
      <w:tblPr>
        <w:tblW w:w="9719" w:type="dxa"/>
        <w:tblInd w:w="108" w:type="dxa"/>
        <w:tblLayout w:type="fixed"/>
        <w:tblLook w:val="04A0" w:firstRow="1" w:lastRow="0" w:firstColumn="1" w:lastColumn="0" w:noHBand="0" w:noVBand="1"/>
      </w:tblPr>
      <w:tblGrid>
        <w:gridCol w:w="598"/>
        <w:gridCol w:w="2521"/>
        <w:gridCol w:w="1134"/>
        <w:gridCol w:w="1276"/>
        <w:gridCol w:w="1417"/>
        <w:gridCol w:w="929"/>
        <w:gridCol w:w="851"/>
        <w:gridCol w:w="993"/>
      </w:tblGrid>
      <w:tr w:rsidR="00644D4E" w:rsidRPr="00644D4E" w14:paraId="771831A8" w14:textId="77777777" w:rsidTr="00644D4E">
        <w:trPr>
          <w:trHeight w:val="20"/>
        </w:trPr>
        <w:tc>
          <w:tcPr>
            <w:tcW w:w="9719" w:type="dxa"/>
            <w:gridSpan w:val="8"/>
            <w:tcBorders>
              <w:top w:val="nil"/>
              <w:left w:val="nil"/>
              <w:bottom w:val="nil"/>
              <w:right w:val="nil"/>
            </w:tcBorders>
            <w:shd w:val="clear" w:color="auto" w:fill="auto"/>
            <w:vAlign w:val="center"/>
            <w:hideMark/>
          </w:tcPr>
          <w:p w14:paraId="2754B107" w14:textId="77777777" w:rsidR="00644D4E" w:rsidRPr="00F45A59" w:rsidRDefault="00CB02A1" w:rsidP="00644D4E">
            <w:pPr>
              <w:jc w:val="center"/>
              <w:rPr>
                <w:b/>
                <w:bCs/>
                <w:sz w:val="24"/>
                <w:szCs w:val="24"/>
              </w:rPr>
            </w:pPr>
            <w:r>
              <w:br w:type="page"/>
            </w:r>
            <w:r w:rsidR="00644D4E" w:rsidRPr="00F45A59">
              <w:rPr>
                <w:b/>
                <w:bCs/>
                <w:sz w:val="24"/>
                <w:szCs w:val="24"/>
              </w:rPr>
              <w:t>Расчёт объектов  обслуживания пос.</w:t>
            </w:r>
            <w:r w:rsidR="00A6119C" w:rsidRPr="00F45A59">
              <w:rPr>
                <w:b/>
                <w:bCs/>
                <w:sz w:val="24"/>
                <w:szCs w:val="24"/>
              </w:rPr>
              <w:t xml:space="preserve"> </w:t>
            </w:r>
            <w:r w:rsidR="00644D4E" w:rsidRPr="00F45A59">
              <w:rPr>
                <w:b/>
                <w:bCs/>
                <w:sz w:val="24"/>
                <w:szCs w:val="24"/>
              </w:rPr>
              <w:t>Решетиловский Октябрьского сельского поселения Крыловского района на расчетный срок генерального плана до 2029 года</w:t>
            </w:r>
          </w:p>
        </w:tc>
      </w:tr>
      <w:tr w:rsidR="00644D4E" w:rsidRPr="00644D4E" w14:paraId="518CA9AB" w14:textId="77777777" w:rsidTr="00644D4E">
        <w:trPr>
          <w:trHeight w:val="20"/>
        </w:trPr>
        <w:tc>
          <w:tcPr>
            <w:tcW w:w="598" w:type="dxa"/>
            <w:tcBorders>
              <w:top w:val="nil"/>
              <w:left w:val="nil"/>
              <w:bottom w:val="nil"/>
              <w:right w:val="nil"/>
            </w:tcBorders>
            <w:shd w:val="clear" w:color="auto" w:fill="auto"/>
            <w:noWrap/>
            <w:vAlign w:val="bottom"/>
            <w:hideMark/>
          </w:tcPr>
          <w:p w14:paraId="7635EB3F" w14:textId="77777777" w:rsidR="00644D4E" w:rsidRPr="00644D4E" w:rsidRDefault="00644D4E" w:rsidP="00644D4E"/>
        </w:tc>
        <w:tc>
          <w:tcPr>
            <w:tcW w:w="2521" w:type="dxa"/>
            <w:tcBorders>
              <w:top w:val="nil"/>
              <w:left w:val="nil"/>
              <w:bottom w:val="single" w:sz="4" w:space="0" w:color="auto"/>
              <w:right w:val="nil"/>
            </w:tcBorders>
            <w:shd w:val="clear" w:color="auto" w:fill="auto"/>
            <w:noWrap/>
            <w:vAlign w:val="bottom"/>
            <w:hideMark/>
          </w:tcPr>
          <w:p w14:paraId="0D8EBB6A" w14:textId="77777777" w:rsidR="00644D4E" w:rsidRPr="00644D4E" w:rsidRDefault="00644D4E" w:rsidP="00644D4E"/>
        </w:tc>
        <w:tc>
          <w:tcPr>
            <w:tcW w:w="1134" w:type="dxa"/>
            <w:tcBorders>
              <w:top w:val="nil"/>
              <w:left w:val="nil"/>
              <w:bottom w:val="single" w:sz="4" w:space="0" w:color="auto"/>
              <w:right w:val="nil"/>
            </w:tcBorders>
            <w:shd w:val="clear" w:color="auto" w:fill="auto"/>
            <w:noWrap/>
            <w:vAlign w:val="bottom"/>
            <w:hideMark/>
          </w:tcPr>
          <w:p w14:paraId="37B877CC" w14:textId="77777777" w:rsidR="00644D4E" w:rsidRPr="00644D4E" w:rsidRDefault="00644D4E" w:rsidP="00644D4E"/>
        </w:tc>
        <w:tc>
          <w:tcPr>
            <w:tcW w:w="1276" w:type="dxa"/>
            <w:tcBorders>
              <w:top w:val="nil"/>
              <w:left w:val="nil"/>
              <w:bottom w:val="nil"/>
              <w:right w:val="nil"/>
            </w:tcBorders>
            <w:shd w:val="clear" w:color="auto" w:fill="auto"/>
            <w:noWrap/>
            <w:vAlign w:val="bottom"/>
            <w:hideMark/>
          </w:tcPr>
          <w:p w14:paraId="3AD89FFB" w14:textId="77777777" w:rsidR="00644D4E" w:rsidRPr="00644D4E" w:rsidRDefault="00644D4E" w:rsidP="00644D4E"/>
        </w:tc>
        <w:tc>
          <w:tcPr>
            <w:tcW w:w="1417" w:type="dxa"/>
            <w:tcBorders>
              <w:top w:val="nil"/>
              <w:left w:val="nil"/>
              <w:bottom w:val="nil"/>
              <w:right w:val="nil"/>
            </w:tcBorders>
            <w:shd w:val="clear" w:color="auto" w:fill="auto"/>
            <w:noWrap/>
            <w:vAlign w:val="bottom"/>
            <w:hideMark/>
          </w:tcPr>
          <w:p w14:paraId="237E35FB" w14:textId="77777777" w:rsidR="00644D4E" w:rsidRPr="00644D4E" w:rsidRDefault="00644D4E" w:rsidP="00644D4E"/>
        </w:tc>
        <w:tc>
          <w:tcPr>
            <w:tcW w:w="929" w:type="dxa"/>
            <w:tcBorders>
              <w:top w:val="nil"/>
              <w:left w:val="nil"/>
              <w:bottom w:val="nil"/>
              <w:right w:val="nil"/>
            </w:tcBorders>
            <w:shd w:val="clear" w:color="auto" w:fill="auto"/>
            <w:noWrap/>
            <w:vAlign w:val="bottom"/>
            <w:hideMark/>
          </w:tcPr>
          <w:p w14:paraId="3BE990D6" w14:textId="77777777" w:rsidR="00644D4E" w:rsidRPr="00644D4E" w:rsidRDefault="00644D4E" w:rsidP="00644D4E">
            <w:pPr>
              <w:rPr>
                <w:b/>
                <w:bCs/>
              </w:rPr>
            </w:pPr>
          </w:p>
        </w:tc>
        <w:tc>
          <w:tcPr>
            <w:tcW w:w="851" w:type="dxa"/>
            <w:tcBorders>
              <w:top w:val="nil"/>
              <w:left w:val="nil"/>
              <w:bottom w:val="nil"/>
              <w:right w:val="nil"/>
            </w:tcBorders>
            <w:shd w:val="clear" w:color="auto" w:fill="auto"/>
            <w:noWrap/>
            <w:vAlign w:val="bottom"/>
            <w:hideMark/>
          </w:tcPr>
          <w:p w14:paraId="0A66337E" w14:textId="77777777" w:rsidR="00644D4E" w:rsidRPr="00644D4E" w:rsidRDefault="00644D4E" w:rsidP="00644D4E"/>
        </w:tc>
        <w:tc>
          <w:tcPr>
            <w:tcW w:w="993" w:type="dxa"/>
            <w:tcBorders>
              <w:top w:val="nil"/>
              <w:left w:val="nil"/>
              <w:bottom w:val="nil"/>
              <w:right w:val="nil"/>
            </w:tcBorders>
            <w:shd w:val="clear" w:color="auto" w:fill="auto"/>
            <w:noWrap/>
            <w:vAlign w:val="bottom"/>
            <w:hideMark/>
          </w:tcPr>
          <w:p w14:paraId="0DD222C5" w14:textId="4D0CA4E8" w:rsidR="00644D4E" w:rsidRPr="00662DD3" w:rsidRDefault="00662DD3" w:rsidP="0042214A">
            <w:r>
              <w:t>Таблица 2</w:t>
            </w:r>
            <w:r w:rsidR="0042214A">
              <w:t>4</w:t>
            </w:r>
          </w:p>
        </w:tc>
      </w:tr>
      <w:tr w:rsidR="00F131F2" w:rsidRPr="00644D4E" w14:paraId="5114E09F" w14:textId="77777777" w:rsidTr="00644D4E">
        <w:trPr>
          <w:trHeight w:val="464"/>
        </w:trPr>
        <w:tc>
          <w:tcPr>
            <w:tcW w:w="59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C55F79D" w14:textId="77777777" w:rsidR="00F131F2" w:rsidRPr="00644D4E" w:rsidRDefault="00F131F2" w:rsidP="00F131F2">
            <w:pPr>
              <w:jc w:val="center"/>
            </w:pPr>
            <w:r w:rsidRPr="00644D4E">
              <w:t>№№ п.п.</w:t>
            </w:r>
          </w:p>
        </w:tc>
        <w:tc>
          <w:tcPr>
            <w:tcW w:w="252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9090A7E" w14:textId="77777777" w:rsidR="00F131F2" w:rsidRPr="00644D4E" w:rsidRDefault="00F131F2" w:rsidP="00F131F2">
            <w:pPr>
              <w:jc w:val="center"/>
            </w:pPr>
            <w:r w:rsidRPr="00644D4E">
              <w:t xml:space="preserve">Наименование    </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AE4500D" w14:textId="77777777" w:rsidR="00F131F2" w:rsidRPr="00644D4E" w:rsidRDefault="00F131F2" w:rsidP="00F131F2">
            <w:pPr>
              <w:jc w:val="center"/>
            </w:pPr>
            <w:r w:rsidRPr="00644D4E">
              <w:t>Единица измерения</w:t>
            </w:r>
          </w:p>
        </w:tc>
        <w:tc>
          <w:tcPr>
            <w:tcW w:w="127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3DFD91E" w14:textId="77777777" w:rsidR="00F131F2" w:rsidRPr="00931B14" w:rsidRDefault="00F131F2" w:rsidP="00F131F2">
            <w:pPr>
              <w:jc w:val="center"/>
            </w:pPr>
            <w:r w:rsidRPr="00931B14">
              <w:t>Норма</w:t>
            </w:r>
            <w:r>
              <w:t xml:space="preserve"> согласно МНГП поселения </w:t>
            </w:r>
          </w:p>
        </w:tc>
        <w:tc>
          <w:tcPr>
            <w:tcW w:w="1417" w:type="dxa"/>
            <w:vMerge w:val="restart"/>
            <w:tcBorders>
              <w:top w:val="single" w:sz="4" w:space="0" w:color="auto"/>
              <w:left w:val="single" w:sz="4" w:space="0" w:color="auto"/>
              <w:bottom w:val="nil"/>
              <w:right w:val="single" w:sz="4" w:space="0" w:color="auto"/>
            </w:tcBorders>
            <w:shd w:val="clear" w:color="auto" w:fill="auto"/>
            <w:vAlign w:val="center"/>
            <w:hideMark/>
          </w:tcPr>
          <w:p w14:paraId="3D9917EF" w14:textId="77777777" w:rsidR="00F131F2" w:rsidRPr="00644D4E" w:rsidRDefault="00F131F2" w:rsidP="00F131F2">
            <w:pPr>
              <w:jc w:val="center"/>
            </w:pPr>
            <w:r w:rsidRPr="00644D4E">
              <w:t>Нормативная потребность  населения на расчетный срок, на</w:t>
            </w:r>
          </w:p>
        </w:tc>
        <w:tc>
          <w:tcPr>
            <w:tcW w:w="929"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353802F8" w14:textId="77777777" w:rsidR="00F131F2" w:rsidRPr="00644D4E" w:rsidRDefault="00F131F2" w:rsidP="00F131F2">
            <w:pPr>
              <w:ind w:left="113" w:right="113"/>
              <w:jc w:val="center"/>
            </w:pPr>
            <w:r w:rsidRPr="00644D4E">
              <w:t>Сохраняется в существующих учреждениях населенного пункта</w:t>
            </w:r>
          </w:p>
        </w:tc>
        <w:tc>
          <w:tcPr>
            <w:tcW w:w="851"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40D6A116" w14:textId="77777777" w:rsidR="00F131F2" w:rsidRPr="00644D4E" w:rsidRDefault="00F131F2" w:rsidP="00F131F2">
            <w:pPr>
              <w:ind w:left="113" w:right="113"/>
              <w:jc w:val="center"/>
            </w:pPr>
            <w:r w:rsidRPr="00644D4E">
              <w:t>Требуется запроектировать по проекту</w:t>
            </w:r>
          </w:p>
        </w:tc>
        <w:tc>
          <w:tcPr>
            <w:tcW w:w="993"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04EE9D4A" w14:textId="77777777" w:rsidR="00F131F2" w:rsidRPr="00644D4E" w:rsidRDefault="00F131F2" w:rsidP="00F131F2">
            <w:pPr>
              <w:ind w:left="113" w:right="113"/>
              <w:jc w:val="center"/>
            </w:pPr>
            <w:r w:rsidRPr="00644D4E">
              <w:t>Примечание</w:t>
            </w:r>
          </w:p>
        </w:tc>
      </w:tr>
      <w:tr w:rsidR="007C7879" w:rsidRPr="00644D4E" w14:paraId="4225852E" w14:textId="77777777" w:rsidTr="00644D4E">
        <w:trPr>
          <w:trHeight w:val="464"/>
        </w:trPr>
        <w:tc>
          <w:tcPr>
            <w:tcW w:w="598" w:type="dxa"/>
            <w:vMerge/>
            <w:tcBorders>
              <w:top w:val="single" w:sz="4" w:space="0" w:color="auto"/>
              <w:left w:val="single" w:sz="4" w:space="0" w:color="auto"/>
              <w:bottom w:val="single" w:sz="4" w:space="0" w:color="000000"/>
              <w:right w:val="single" w:sz="4" w:space="0" w:color="auto"/>
            </w:tcBorders>
            <w:vAlign w:val="center"/>
            <w:hideMark/>
          </w:tcPr>
          <w:p w14:paraId="28FA0B34" w14:textId="77777777" w:rsidR="007C7879" w:rsidRPr="00644D4E" w:rsidRDefault="007C7879" w:rsidP="007C7879"/>
        </w:tc>
        <w:tc>
          <w:tcPr>
            <w:tcW w:w="2521" w:type="dxa"/>
            <w:vMerge/>
            <w:tcBorders>
              <w:top w:val="single" w:sz="4" w:space="0" w:color="auto"/>
              <w:left w:val="single" w:sz="4" w:space="0" w:color="auto"/>
              <w:bottom w:val="single" w:sz="4" w:space="0" w:color="auto"/>
              <w:right w:val="single" w:sz="4" w:space="0" w:color="auto"/>
            </w:tcBorders>
            <w:vAlign w:val="center"/>
            <w:hideMark/>
          </w:tcPr>
          <w:p w14:paraId="1B8CA2C2" w14:textId="77777777" w:rsidR="007C7879" w:rsidRPr="00644D4E" w:rsidRDefault="007C7879" w:rsidP="007C7879"/>
        </w:tc>
        <w:tc>
          <w:tcPr>
            <w:tcW w:w="1134" w:type="dxa"/>
            <w:vMerge/>
            <w:tcBorders>
              <w:top w:val="single" w:sz="4" w:space="0" w:color="auto"/>
              <w:left w:val="single" w:sz="4" w:space="0" w:color="auto"/>
              <w:bottom w:val="single" w:sz="4" w:space="0" w:color="auto"/>
              <w:right w:val="single" w:sz="4" w:space="0" w:color="auto"/>
            </w:tcBorders>
            <w:vAlign w:val="center"/>
            <w:hideMark/>
          </w:tcPr>
          <w:p w14:paraId="7D4CB049" w14:textId="77777777" w:rsidR="007C7879" w:rsidRPr="00644D4E" w:rsidRDefault="007C7879" w:rsidP="007C7879"/>
        </w:tc>
        <w:tc>
          <w:tcPr>
            <w:tcW w:w="1276" w:type="dxa"/>
            <w:vMerge/>
            <w:tcBorders>
              <w:top w:val="single" w:sz="4" w:space="0" w:color="auto"/>
              <w:left w:val="single" w:sz="4" w:space="0" w:color="auto"/>
              <w:bottom w:val="single" w:sz="4" w:space="0" w:color="000000"/>
              <w:right w:val="single" w:sz="4" w:space="0" w:color="auto"/>
            </w:tcBorders>
            <w:vAlign w:val="center"/>
            <w:hideMark/>
          </w:tcPr>
          <w:p w14:paraId="0213C920" w14:textId="77777777" w:rsidR="007C7879" w:rsidRPr="00644D4E" w:rsidRDefault="007C7879" w:rsidP="007C7879"/>
        </w:tc>
        <w:tc>
          <w:tcPr>
            <w:tcW w:w="1417" w:type="dxa"/>
            <w:vMerge/>
            <w:tcBorders>
              <w:top w:val="single" w:sz="4" w:space="0" w:color="auto"/>
              <w:left w:val="single" w:sz="4" w:space="0" w:color="auto"/>
              <w:bottom w:val="nil"/>
              <w:right w:val="single" w:sz="4" w:space="0" w:color="auto"/>
            </w:tcBorders>
            <w:vAlign w:val="center"/>
            <w:hideMark/>
          </w:tcPr>
          <w:p w14:paraId="4C17739E" w14:textId="77777777" w:rsidR="007C7879" w:rsidRPr="00644D4E" w:rsidRDefault="007C7879" w:rsidP="007C7879"/>
        </w:tc>
        <w:tc>
          <w:tcPr>
            <w:tcW w:w="929" w:type="dxa"/>
            <w:vMerge/>
            <w:tcBorders>
              <w:top w:val="single" w:sz="4" w:space="0" w:color="auto"/>
              <w:left w:val="single" w:sz="4" w:space="0" w:color="auto"/>
              <w:bottom w:val="single" w:sz="4" w:space="0" w:color="000000"/>
              <w:right w:val="single" w:sz="4" w:space="0" w:color="auto"/>
            </w:tcBorders>
            <w:vAlign w:val="center"/>
            <w:hideMark/>
          </w:tcPr>
          <w:p w14:paraId="3ABB4792" w14:textId="77777777" w:rsidR="007C7879" w:rsidRPr="00644D4E" w:rsidRDefault="007C7879" w:rsidP="007C7879"/>
        </w:tc>
        <w:tc>
          <w:tcPr>
            <w:tcW w:w="851" w:type="dxa"/>
            <w:vMerge/>
            <w:tcBorders>
              <w:top w:val="single" w:sz="4" w:space="0" w:color="auto"/>
              <w:left w:val="single" w:sz="4" w:space="0" w:color="auto"/>
              <w:bottom w:val="single" w:sz="4" w:space="0" w:color="000000"/>
              <w:right w:val="single" w:sz="4" w:space="0" w:color="auto"/>
            </w:tcBorders>
            <w:vAlign w:val="center"/>
            <w:hideMark/>
          </w:tcPr>
          <w:p w14:paraId="3DB58E58" w14:textId="77777777" w:rsidR="007C7879" w:rsidRPr="00644D4E" w:rsidRDefault="007C7879" w:rsidP="007C7879"/>
        </w:tc>
        <w:tc>
          <w:tcPr>
            <w:tcW w:w="993" w:type="dxa"/>
            <w:vMerge/>
            <w:tcBorders>
              <w:top w:val="single" w:sz="4" w:space="0" w:color="auto"/>
              <w:left w:val="single" w:sz="4" w:space="0" w:color="auto"/>
              <w:bottom w:val="single" w:sz="4" w:space="0" w:color="000000"/>
              <w:right w:val="single" w:sz="4" w:space="0" w:color="auto"/>
            </w:tcBorders>
            <w:vAlign w:val="center"/>
            <w:hideMark/>
          </w:tcPr>
          <w:p w14:paraId="7922ABCB" w14:textId="77777777" w:rsidR="007C7879" w:rsidRPr="00644D4E" w:rsidRDefault="007C7879" w:rsidP="007C7879"/>
        </w:tc>
      </w:tr>
      <w:tr w:rsidR="007C7879" w:rsidRPr="00644D4E" w14:paraId="7641D751" w14:textId="77777777" w:rsidTr="00644D4E">
        <w:trPr>
          <w:trHeight w:val="20"/>
        </w:trPr>
        <w:tc>
          <w:tcPr>
            <w:tcW w:w="598" w:type="dxa"/>
            <w:vMerge/>
            <w:tcBorders>
              <w:top w:val="single" w:sz="4" w:space="0" w:color="auto"/>
              <w:left w:val="single" w:sz="4" w:space="0" w:color="auto"/>
              <w:bottom w:val="single" w:sz="4" w:space="0" w:color="000000"/>
              <w:right w:val="single" w:sz="4" w:space="0" w:color="auto"/>
            </w:tcBorders>
            <w:vAlign w:val="center"/>
            <w:hideMark/>
          </w:tcPr>
          <w:p w14:paraId="3473080F" w14:textId="77777777" w:rsidR="007C7879" w:rsidRPr="00644D4E" w:rsidRDefault="007C7879" w:rsidP="007C7879"/>
        </w:tc>
        <w:tc>
          <w:tcPr>
            <w:tcW w:w="2521" w:type="dxa"/>
            <w:vMerge/>
            <w:tcBorders>
              <w:top w:val="single" w:sz="4" w:space="0" w:color="auto"/>
              <w:left w:val="single" w:sz="4" w:space="0" w:color="auto"/>
              <w:bottom w:val="single" w:sz="4" w:space="0" w:color="auto"/>
              <w:right w:val="single" w:sz="4" w:space="0" w:color="auto"/>
            </w:tcBorders>
            <w:vAlign w:val="center"/>
            <w:hideMark/>
          </w:tcPr>
          <w:p w14:paraId="3C08F2D4" w14:textId="77777777" w:rsidR="007C7879" w:rsidRPr="00644D4E" w:rsidRDefault="007C7879" w:rsidP="007C7879"/>
        </w:tc>
        <w:tc>
          <w:tcPr>
            <w:tcW w:w="1134" w:type="dxa"/>
            <w:vMerge/>
            <w:tcBorders>
              <w:top w:val="single" w:sz="4" w:space="0" w:color="auto"/>
              <w:left w:val="single" w:sz="4" w:space="0" w:color="auto"/>
              <w:bottom w:val="single" w:sz="4" w:space="0" w:color="auto"/>
              <w:right w:val="single" w:sz="4" w:space="0" w:color="auto"/>
            </w:tcBorders>
            <w:vAlign w:val="center"/>
            <w:hideMark/>
          </w:tcPr>
          <w:p w14:paraId="3E587E84" w14:textId="77777777" w:rsidR="007C7879" w:rsidRPr="00644D4E" w:rsidRDefault="007C7879" w:rsidP="007C7879"/>
        </w:tc>
        <w:tc>
          <w:tcPr>
            <w:tcW w:w="1276" w:type="dxa"/>
            <w:vMerge/>
            <w:tcBorders>
              <w:top w:val="single" w:sz="4" w:space="0" w:color="auto"/>
              <w:left w:val="single" w:sz="4" w:space="0" w:color="auto"/>
              <w:bottom w:val="single" w:sz="4" w:space="0" w:color="000000"/>
              <w:right w:val="single" w:sz="4" w:space="0" w:color="auto"/>
            </w:tcBorders>
            <w:vAlign w:val="center"/>
            <w:hideMark/>
          </w:tcPr>
          <w:p w14:paraId="63FA5D13" w14:textId="77777777" w:rsidR="007C7879" w:rsidRPr="00644D4E" w:rsidRDefault="007C7879" w:rsidP="007C7879"/>
        </w:tc>
        <w:tc>
          <w:tcPr>
            <w:tcW w:w="1417" w:type="dxa"/>
            <w:tcBorders>
              <w:top w:val="nil"/>
              <w:left w:val="nil"/>
              <w:bottom w:val="nil"/>
              <w:right w:val="single" w:sz="4" w:space="0" w:color="auto"/>
            </w:tcBorders>
            <w:shd w:val="clear" w:color="auto" w:fill="auto"/>
            <w:vAlign w:val="center"/>
            <w:hideMark/>
          </w:tcPr>
          <w:p w14:paraId="16D19AEA" w14:textId="77777777" w:rsidR="007C7879" w:rsidRPr="00644D4E" w:rsidRDefault="007C7879" w:rsidP="007C7879">
            <w:pPr>
              <w:jc w:val="center"/>
            </w:pPr>
            <w:r w:rsidRPr="00644D4E">
              <w:t>0,25</w:t>
            </w:r>
          </w:p>
        </w:tc>
        <w:tc>
          <w:tcPr>
            <w:tcW w:w="929" w:type="dxa"/>
            <w:vMerge/>
            <w:tcBorders>
              <w:top w:val="single" w:sz="4" w:space="0" w:color="auto"/>
              <w:left w:val="single" w:sz="4" w:space="0" w:color="auto"/>
              <w:bottom w:val="single" w:sz="4" w:space="0" w:color="000000"/>
              <w:right w:val="single" w:sz="4" w:space="0" w:color="auto"/>
            </w:tcBorders>
            <w:vAlign w:val="center"/>
            <w:hideMark/>
          </w:tcPr>
          <w:p w14:paraId="0230C3E6" w14:textId="77777777" w:rsidR="007C7879" w:rsidRPr="00644D4E" w:rsidRDefault="007C7879" w:rsidP="007C7879"/>
        </w:tc>
        <w:tc>
          <w:tcPr>
            <w:tcW w:w="851" w:type="dxa"/>
            <w:vMerge/>
            <w:tcBorders>
              <w:top w:val="single" w:sz="4" w:space="0" w:color="auto"/>
              <w:left w:val="single" w:sz="4" w:space="0" w:color="auto"/>
              <w:bottom w:val="single" w:sz="4" w:space="0" w:color="000000"/>
              <w:right w:val="single" w:sz="4" w:space="0" w:color="auto"/>
            </w:tcBorders>
            <w:vAlign w:val="center"/>
            <w:hideMark/>
          </w:tcPr>
          <w:p w14:paraId="23D80D92" w14:textId="77777777" w:rsidR="007C7879" w:rsidRPr="00644D4E" w:rsidRDefault="007C7879" w:rsidP="007C7879"/>
        </w:tc>
        <w:tc>
          <w:tcPr>
            <w:tcW w:w="993" w:type="dxa"/>
            <w:vMerge/>
            <w:tcBorders>
              <w:top w:val="single" w:sz="4" w:space="0" w:color="auto"/>
              <w:left w:val="single" w:sz="4" w:space="0" w:color="auto"/>
              <w:bottom w:val="single" w:sz="4" w:space="0" w:color="000000"/>
              <w:right w:val="single" w:sz="4" w:space="0" w:color="auto"/>
            </w:tcBorders>
            <w:vAlign w:val="center"/>
            <w:hideMark/>
          </w:tcPr>
          <w:p w14:paraId="328D6AAA" w14:textId="77777777" w:rsidR="007C7879" w:rsidRPr="00644D4E" w:rsidRDefault="007C7879" w:rsidP="007C7879"/>
        </w:tc>
      </w:tr>
      <w:tr w:rsidR="007C7879" w:rsidRPr="00644D4E" w14:paraId="7838843D" w14:textId="77777777" w:rsidTr="00644D4E">
        <w:trPr>
          <w:trHeight w:val="695"/>
        </w:trPr>
        <w:tc>
          <w:tcPr>
            <w:tcW w:w="598" w:type="dxa"/>
            <w:vMerge/>
            <w:tcBorders>
              <w:top w:val="single" w:sz="4" w:space="0" w:color="auto"/>
              <w:left w:val="single" w:sz="4" w:space="0" w:color="auto"/>
              <w:bottom w:val="single" w:sz="4" w:space="0" w:color="000000"/>
              <w:right w:val="single" w:sz="4" w:space="0" w:color="auto"/>
            </w:tcBorders>
            <w:vAlign w:val="center"/>
            <w:hideMark/>
          </w:tcPr>
          <w:p w14:paraId="56EE3D47" w14:textId="77777777" w:rsidR="007C7879" w:rsidRPr="00644D4E" w:rsidRDefault="007C7879" w:rsidP="007C7879"/>
        </w:tc>
        <w:tc>
          <w:tcPr>
            <w:tcW w:w="2521" w:type="dxa"/>
            <w:vMerge/>
            <w:tcBorders>
              <w:top w:val="single" w:sz="4" w:space="0" w:color="auto"/>
              <w:left w:val="single" w:sz="4" w:space="0" w:color="auto"/>
              <w:bottom w:val="single" w:sz="4" w:space="0" w:color="auto"/>
              <w:right w:val="single" w:sz="4" w:space="0" w:color="auto"/>
            </w:tcBorders>
            <w:vAlign w:val="center"/>
            <w:hideMark/>
          </w:tcPr>
          <w:p w14:paraId="0CB1BA91" w14:textId="77777777" w:rsidR="007C7879" w:rsidRPr="00644D4E" w:rsidRDefault="007C7879" w:rsidP="007C7879"/>
        </w:tc>
        <w:tc>
          <w:tcPr>
            <w:tcW w:w="1134" w:type="dxa"/>
            <w:vMerge/>
            <w:tcBorders>
              <w:top w:val="single" w:sz="4" w:space="0" w:color="auto"/>
              <w:left w:val="single" w:sz="4" w:space="0" w:color="auto"/>
              <w:bottom w:val="single" w:sz="4" w:space="0" w:color="auto"/>
              <w:right w:val="single" w:sz="4" w:space="0" w:color="auto"/>
            </w:tcBorders>
            <w:vAlign w:val="center"/>
            <w:hideMark/>
          </w:tcPr>
          <w:p w14:paraId="194F0420" w14:textId="77777777" w:rsidR="007C7879" w:rsidRPr="00644D4E" w:rsidRDefault="007C7879" w:rsidP="007C7879"/>
        </w:tc>
        <w:tc>
          <w:tcPr>
            <w:tcW w:w="1276" w:type="dxa"/>
            <w:vMerge/>
            <w:tcBorders>
              <w:top w:val="single" w:sz="4" w:space="0" w:color="auto"/>
              <w:left w:val="single" w:sz="4" w:space="0" w:color="auto"/>
              <w:bottom w:val="single" w:sz="4" w:space="0" w:color="000000"/>
              <w:right w:val="single" w:sz="4" w:space="0" w:color="auto"/>
            </w:tcBorders>
            <w:vAlign w:val="center"/>
            <w:hideMark/>
          </w:tcPr>
          <w:p w14:paraId="075E02FD" w14:textId="77777777" w:rsidR="007C7879" w:rsidRPr="00644D4E" w:rsidRDefault="007C7879" w:rsidP="007C7879"/>
        </w:tc>
        <w:tc>
          <w:tcPr>
            <w:tcW w:w="1417" w:type="dxa"/>
            <w:tcBorders>
              <w:top w:val="nil"/>
              <w:left w:val="nil"/>
              <w:bottom w:val="single" w:sz="4" w:space="0" w:color="auto"/>
              <w:right w:val="single" w:sz="4" w:space="0" w:color="auto"/>
            </w:tcBorders>
            <w:shd w:val="clear" w:color="auto" w:fill="auto"/>
            <w:vAlign w:val="center"/>
            <w:hideMark/>
          </w:tcPr>
          <w:p w14:paraId="3CA562B3" w14:textId="77777777" w:rsidR="007C7879" w:rsidRPr="00644D4E" w:rsidRDefault="007C7879" w:rsidP="007C7879">
            <w:pPr>
              <w:jc w:val="center"/>
            </w:pPr>
            <w:r w:rsidRPr="00644D4E">
              <w:t>тыс.чел</w:t>
            </w:r>
          </w:p>
        </w:tc>
        <w:tc>
          <w:tcPr>
            <w:tcW w:w="929" w:type="dxa"/>
            <w:vMerge/>
            <w:tcBorders>
              <w:top w:val="single" w:sz="4" w:space="0" w:color="auto"/>
              <w:left w:val="single" w:sz="4" w:space="0" w:color="auto"/>
              <w:bottom w:val="single" w:sz="4" w:space="0" w:color="000000"/>
              <w:right w:val="single" w:sz="4" w:space="0" w:color="auto"/>
            </w:tcBorders>
            <w:vAlign w:val="center"/>
            <w:hideMark/>
          </w:tcPr>
          <w:p w14:paraId="2FC84F1C" w14:textId="77777777" w:rsidR="007C7879" w:rsidRPr="00644D4E" w:rsidRDefault="007C7879" w:rsidP="007C7879"/>
        </w:tc>
        <w:tc>
          <w:tcPr>
            <w:tcW w:w="851" w:type="dxa"/>
            <w:vMerge/>
            <w:tcBorders>
              <w:top w:val="single" w:sz="4" w:space="0" w:color="auto"/>
              <w:left w:val="single" w:sz="4" w:space="0" w:color="auto"/>
              <w:bottom w:val="single" w:sz="4" w:space="0" w:color="000000"/>
              <w:right w:val="single" w:sz="4" w:space="0" w:color="auto"/>
            </w:tcBorders>
            <w:vAlign w:val="center"/>
            <w:hideMark/>
          </w:tcPr>
          <w:p w14:paraId="328FB618" w14:textId="77777777" w:rsidR="007C7879" w:rsidRPr="00644D4E" w:rsidRDefault="007C7879" w:rsidP="007C7879"/>
        </w:tc>
        <w:tc>
          <w:tcPr>
            <w:tcW w:w="993" w:type="dxa"/>
            <w:vMerge/>
            <w:tcBorders>
              <w:top w:val="single" w:sz="4" w:space="0" w:color="auto"/>
              <w:left w:val="single" w:sz="4" w:space="0" w:color="auto"/>
              <w:bottom w:val="single" w:sz="4" w:space="0" w:color="000000"/>
              <w:right w:val="single" w:sz="4" w:space="0" w:color="auto"/>
            </w:tcBorders>
            <w:vAlign w:val="center"/>
            <w:hideMark/>
          </w:tcPr>
          <w:p w14:paraId="4E499727" w14:textId="77777777" w:rsidR="007C7879" w:rsidRPr="00644D4E" w:rsidRDefault="007C7879" w:rsidP="007C7879"/>
        </w:tc>
      </w:tr>
      <w:tr w:rsidR="007C7879" w:rsidRPr="00644D4E" w14:paraId="0DEEE1CB" w14:textId="77777777" w:rsidTr="00644D4E">
        <w:trPr>
          <w:trHeight w:val="20"/>
        </w:trPr>
        <w:tc>
          <w:tcPr>
            <w:tcW w:w="598" w:type="dxa"/>
            <w:tcBorders>
              <w:top w:val="nil"/>
              <w:left w:val="single" w:sz="4" w:space="0" w:color="auto"/>
              <w:bottom w:val="nil"/>
              <w:right w:val="single" w:sz="4" w:space="0" w:color="auto"/>
            </w:tcBorders>
            <w:shd w:val="clear" w:color="auto" w:fill="auto"/>
            <w:hideMark/>
          </w:tcPr>
          <w:p w14:paraId="2B360688" w14:textId="77777777" w:rsidR="007C7879" w:rsidRPr="00644D4E" w:rsidRDefault="007C7879" w:rsidP="007C7879">
            <w:pPr>
              <w:jc w:val="center"/>
            </w:pPr>
            <w:r w:rsidRPr="00644D4E">
              <w:t>1</w:t>
            </w:r>
          </w:p>
        </w:tc>
        <w:tc>
          <w:tcPr>
            <w:tcW w:w="252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2A55850" w14:textId="77777777" w:rsidR="007C7879" w:rsidRPr="00644D4E" w:rsidRDefault="007C7879" w:rsidP="007C7879">
            <w:r w:rsidRPr="00644D4E">
              <w:t xml:space="preserve">Детские дошкольные учреждения </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C39C4CA" w14:textId="77777777" w:rsidR="007C7879" w:rsidRPr="00644D4E" w:rsidRDefault="007C7879" w:rsidP="007C7879">
            <w:r w:rsidRPr="00644D4E">
              <w:t>место</w:t>
            </w:r>
          </w:p>
        </w:tc>
        <w:tc>
          <w:tcPr>
            <w:tcW w:w="1276" w:type="dxa"/>
            <w:tcBorders>
              <w:top w:val="nil"/>
              <w:left w:val="nil"/>
              <w:bottom w:val="nil"/>
              <w:right w:val="single" w:sz="4" w:space="0" w:color="auto"/>
            </w:tcBorders>
            <w:shd w:val="clear" w:color="auto" w:fill="auto"/>
            <w:vAlign w:val="center"/>
            <w:hideMark/>
          </w:tcPr>
          <w:p w14:paraId="3F3F370D" w14:textId="77777777" w:rsidR="007C7879" w:rsidRPr="00644D4E" w:rsidRDefault="007C7879" w:rsidP="007C7879">
            <w:pPr>
              <w:jc w:val="center"/>
            </w:pPr>
            <w:r w:rsidRPr="00644D4E">
              <w:t>по</w:t>
            </w:r>
          </w:p>
        </w:tc>
        <w:tc>
          <w:tcPr>
            <w:tcW w:w="1417" w:type="dxa"/>
            <w:vMerge w:val="restart"/>
            <w:tcBorders>
              <w:top w:val="nil"/>
              <w:left w:val="nil"/>
              <w:bottom w:val="single" w:sz="4" w:space="0" w:color="auto"/>
              <w:right w:val="single" w:sz="4" w:space="0" w:color="auto"/>
            </w:tcBorders>
            <w:shd w:val="clear" w:color="auto" w:fill="auto"/>
            <w:vAlign w:val="center"/>
            <w:hideMark/>
          </w:tcPr>
          <w:p w14:paraId="772FB401" w14:textId="77777777" w:rsidR="007C7879" w:rsidRPr="00644D4E" w:rsidRDefault="007C7879" w:rsidP="007C7879">
            <w:pPr>
              <w:jc w:val="center"/>
            </w:pPr>
            <w:r w:rsidRPr="00644D4E">
              <w:t>13</w:t>
            </w:r>
          </w:p>
        </w:tc>
        <w:tc>
          <w:tcPr>
            <w:tcW w:w="929" w:type="dxa"/>
            <w:vMerge w:val="restart"/>
            <w:tcBorders>
              <w:top w:val="nil"/>
              <w:left w:val="nil"/>
              <w:bottom w:val="single" w:sz="4" w:space="0" w:color="auto"/>
              <w:right w:val="single" w:sz="4" w:space="0" w:color="auto"/>
            </w:tcBorders>
            <w:shd w:val="clear" w:color="auto" w:fill="auto"/>
            <w:vAlign w:val="center"/>
            <w:hideMark/>
          </w:tcPr>
          <w:p w14:paraId="7C1972BC" w14:textId="77777777" w:rsidR="007C7879" w:rsidRPr="00644D4E" w:rsidRDefault="007C7879" w:rsidP="007C7879">
            <w:pPr>
              <w:jc w:val="center"/>
            </w:pPr>
            <w:r w:rsidRPr="00644D4E">
              <w:t>0</w:t>
            </w:r>
          </w:p>
        </w:tc>
        <w:tc>
          <w:tcPr>
            <w:tcW w:w="851" w:type="dxa"/>
            <w:vMerge w:val="restart"/>
            <w:tcBorders>
              <w:top w:val="nil"/>
              <w:left w:val="nil"/>
              <w:bottom w:val="single" w:sz="4" w:space="0" w:color="000000"/>
              <w:right w:val="single" w:sz="4" w:space="0" w:color="auto"/>
            </w:tcBorders>
            <w:shd w:val="clear" w:color="auto" w:fill="auto"/>
            <w:vAlign w:val="center"/>
            <w:hideMark/>
          </w:tcPr>
          <w:p w14:paraId="7753978C" w14:textId="77777777" w:rsidR="007C7879" w:rsidRPr="00644D4E" w:rsidRDefault="007C7879" w:rsidP="007C7879">
            <w:pPr>
              <w:jc w:val="center"/>
            </w:pPr>
            <w:r w:rsidRPr="00644D4E">
              <w:t>13</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14:paraId="5CE9BC6F" w14:textId="77777777" w:rsidR="007C7879" w:rsidRPr="00644D4E" w:rsidRDefault="007C7879" w:rsidP="007C7879">
            <w:pPr>
              <w:jc w:val="center"/>
            </w:pPr>
            <w:r w:rsidRPr="00644D4E">
              <w:t>п.Ковалевка</w:t>
            </w:r>
          </w:p>
        </w:tc>
      </w:tr>
      <w:tr w:rsidR="007C7879" w:rsidRPr="00644D4E" w14:paraId="355669F8" w14:textId="77777777" w:rsidTr="00644D4E">
        <w:trPr>
          <w:trHeight w:val="20"/>
        </w:trPr>
        <w:tc>
          <w:tcPr>
            <w:tcW w:w="598" w:type="dxa"/>
            <w:tcBorders>
              <w:top w:val="nil"/>
              <w:left w:val="single" w:sz="4" w:space="0" w:color="auto"/>
              <w:bottom w:val="single" w:sz="4" w:space="0" w:color="auto"/>
              <w:right w:val="single" w:sz="4" w:space="0" w:color="auto"/>
            </w:tcBorders>
            <w:shd w:val="clear" w:color="auto" w:fill="auto"/>
            <w:hideMark/>
          </w:tcPr>
          <w:p w14:paraId="2058D8B4" w14:textId="77777777" w:rsidR="007C7879" w:rsidRPr="00644D4E" w:rsidRDefault="007C7879" w:rsidP="007C7879">
            <w:pPr>
              <w:jc w:val="center"/>
            </w:pPr>
            <w:r w:rsidRPr="00644D4E">
              <w:t> </w:t>
            </w:r>
          </w:p>
        </w:tc>
        <w:tc>
          <w:tcPr>
            <w:tcW w:w="2521" w:type="dxa"/>
            <w:vMerge/>
            <w:tcBorders>
              <w:top w:val="single" w:sz="4" w:space="0" w:color="auto"/>
              <w:left w:val="single" w:sz="4" w:space="0" w:color="auto"/>
              <w:bottom w:val="single" w:sz="4" w:space="0" w:color="auto"/>
              <w:right w:val="single" w:sz="4" w:space="0" w:color="auto"/>
            </w:tcBorders>
            <w:vAlign w:val="center"/>
            <w:hideMark/>
          </w:tcPr>
          <w:p w14:paraId="0B7E2E76" w14:textId="77777777" w:rsidR="007C7879" w:rsidRPr="00644D4E" w:rsidRDefault="007C7879" w:rsidP="007C7879"/>
        </w:tc>
        <w:tc>
          <w:tcPr>
            <w:tcW w:w="1134" w:type="dxa"/>
            <w:vMerge/>
            <w:tcBorders>
              <w:top w:val="single" w:sz="4" w:space="0" w:color="auto"/>
              <w:left w:val="single" w:sz="4" w:space="0" w:color="auto"/>
              <w:bottom w:val="single" w:sz="4" w:space="0" w:color="auto"/>
              <w:right w:val="single" w:sz="4" w:space="0" w:color="auto"/>
            </w:tcBorders>
            <w:vAlign w:val="center"/>
            <w:hideMark/>
          </w:tcPr>
          <w:p w14:paraId="02C919C5" w14:textId="77777777" w:rsidR="007C7879" w:rsidRPr="00644D4E" w:rsidRDefault="007C7879" w:rsidP="007C7879"/>
        </w:tc>
        <w:tc>
          <w:tcPr>
            <w:tcW w:w="1276" w:type="dxa"/>
            <w:tcBorders>
              <w:top w:val="nil"/>
              <w:left w:val="nil"/>
              <w:bottom w:val="single" w:sz="4" w:space="0" w:color="auto"/>
              <w:right w:val="single" w:sz="4" w:space="0" w:color="auto"/>
            </w:tcBorders>
            <w:shd w:val="clear" w:color="auto" w:fill="auto"/>
            <w:vAlign w:val="center"/>
            <w:hideMark/>
          </w:tcPr>
          <w:p w14:paraId="77EE572E" w14:textId="77777777" w:rsidR="007C7879" w:rsidRPr="00644D4E" w:rsidRDefault="00F131F2" w:rsidP="007C7879">
            <w:pPr>
              <w:jc w:val="center"/>
            </w:pPr>
            <w:r>
              <w:t>расчету</w:t>
            </w:r>
          </w:p>
        </w:tc>
        <w:tc>
          <w:tcPr>
            <w:tcW w:w="1417" w:type="dxa"/>
            <w:vMerge/>
            <w:tcBorders>
              <w:top w:val="nil"/>
              <w:left w:val="nil"/>
              <w:bottom w:val="single" w:sz="4" w:space="0" w:color="auto"/>
              <w:right w:val="single" w:sz="4" w:space="0" w:color="auto"/>
            </w:tcBorders>
            <w:vAlign w:val="center"/>
            <w:hideMark/>
          </w:tcPr>
          <w:p w14:paraId="0D937DE5" w14:textId="77777777" w:rsidR="007C7879" w:rsidRPr="00644D4E" w:rsidRDefault="007C7879" w:rsidP="007C7879"/>
        </w:tc>
        <w:tc>
          <w:tcPr>
            <w:tcW w:w="929" w:type="dxa"/>
            <w:vMerge/>
            <w:tcBorders>
              <w:top w:val="nil"/>
              <w:left w:val="nil"/>
              <w:bottom w:val="single" w:sz="4" w:space="0" w:color="auto"/>
              <w:right w:val="single" w:sz="4" w:space="0" w:color="auto"/>
            </w:tcBorders>
            <w:vAlign w:val="center"/>
            <w:hideMark/>
          </w:tcPr>
          <w:p w14:paraId="6E51803F" w14:textId="77777777" w:rsidR="007C7879" w:rsidRPr="00644D4E" w:rsidRDefault="007C7879" w:rsidP="007C7879"/>
        </w:tc>
        <w:tc>
          <w:tcPr>
            <w:tcW w:w="851" w:type="dxa"/>
            <w:vMerge/>
            <w:tcBorders>
              <w:top w:val="nil"/>
              <w:left w:val="nil"/>
              <w:bottom w:val="single" w:sz="4" w:space="0" w:color="000000"/>
              <w:right w:val="single" w:sz="4" w:space="0" w:color="auto"/>
            </w:tcBorders>
            <w:vAlign w:val="center"/>
            <w:hideMark/>
          </w:tcPr>
          <w:p w14:paraId="47B1EAB8" w14:textId="77777777" w:rsidR="007C7879" w:rsidRPr="00644D4E" w:rsidRDefault="007C7879" w:rsidP="007C7879"/>
        </w:tc>
        <w:tc>
          <w:tcPr>
            <w:tcW w:w="993" w:type="dxa"/>
            <w:vMerge/>
            <w:tcBorders>
              <w:top w:val="nil"/>
              <w:left w:val="single" w:sz="4" w:space="0" w:color="auto"/>
              <w:bottom w:val="single" w:sz="4" w:space="0" w:color="000000"/>
              <w:right w:val="single" w:sz="4" w:space="0" w:color="auto"/>
            </w:tcBorders>
            <w:vAlign w:val="center"/>
            <w:hideMark/>
          </w:tcPr>
          <w:p w14:paraId="0F867C2C" w14:textId="77777777" w:rsidR="007C7879" w:rsidRPr="00644D4E" w:rsidRDefault="007C7879" w:rsidP="007C7879"/>
        </w:tc>
      </w:tr>
      <w:tr w:rsidR="007C7879" w:rsidRPr="00644D4E" w14:paraId="36D962DF" w14:textId="77777777" w:rsidTr="00644D4E">
        <w:trPr>
          <w:trHeight w:val="20"/>
        </w:trPr>
        <w:tc>
          <w:tcPr>
            <w:tcW w:w="598" w:type="dxa"/>
            <w:tcBorders>
              <w:top w:val="nil"/>
              <w:left w:val="single" w:sz="4" w:space="0" w:color="auto"/>
              <w:bottom w:val="nil"/>
              <w:right w:val="single" w:sz="4" w:space="0" w:color="auto"/>
            </w:tcBorders>
            <w:shd w:val="clear" w:color="auto" w:fill="auto"/>
            <w:hideMark/>
          </w:tcPr>
          <w:p w14:paraId="4F2C1B98" w14:textId="77777777" w:rsidR="007C7879" w:rsidRPr="00644D4E" w:rsidRDefault="007C7879" w:rsidP="007C7879">
            <w:pPr>
              <w:jc w:val="center"/>
            </w:pPr>
            <w:r w:rsidRPr="00644D4E">
              <w:t>2</w:t>
            </w:r>
          </w:p>
        </w:tc>
        <w:tc>
          <w:tcPr>
            <w:tcW w:w="2521" w:type="dxa"/>
            <w:tcBorders>
              <w:top w:val="single" w:sz="4" w:space="0" w:color="auto"/>
              <w:left w:val="nil"/>
              <w:bottom w:val="single" w:sz="4" w:space="0" w:color="auto"/>
              <w:right w:val="single" w:sz="4" w:space="0" w:color="auto"/>
            </w:tcBorders>
            <w:shd w:val="clear" w:color="auto" w:fill="auto"/>
            <w:hideMark/>
          </w:tcPr>
          <w:p w14:paraId="6A2B8184" w14:textId="77777777" w:rsidR="007C7879" w:rsidRPr="00644D4E" w:rsidRDefault="007C7879" w:rsidP="007C7879">
            <w:r w:rsidRPr="00644D4E">
              <w:t xml:space="preserve">Общеобразовательные </w:t>
            </w:r>
            <w:r w:rsidRPr="00644D4E">
              <w:lastRenderedPageBreak/>
              <w:t xml:space="preserve">школы </w:t>
            </w:r>
          </w:p>
        </w:tc>
        <w:tc>
          <w:tcPr>
            <w:tcW w:w="1134" w:type="dxa"/>
            <w:tcBorders>
              <w:top w:val="single" w:sz="4" w:space="0" w:color="auto"/>
              <w:left w:val="nil"/>
              <w:bottom w:val="single" w:sz="4" w:space="0" w:color="auto"/>
              <w:right w:val="single" w:sz="4" w:space="0" w:color="auto"/>
            </w:tcBorders>
            <w:shd w:val="clear" w:color="auto" w:fill="auto"/>
            <w:hideMark/>
          </w:tcPr>
          <w:p w14:paraId="221482FE" w14:textId="77777777" w:rsidR="007C7879" w:rsidRPr="00644D4E" w:rsidRDefault="007C7879" w:rsidP="007C7879">
            <w:pPr>
              <w:jc w:val="center"/>
            </w:pPr>
            <w:r w:rsidRPr="00644D4E">
              <w:lastRenderedPageBreak/>
              <w:t>учащиеся</w:t>
            </w:r>
          </w:p>
        </w:tc>
        <w:tc>
          <w:tcPr>
            <w:tcW w:w="1276" w:type="dxa"/>
            <w:tcBorders>
              <w:top w:val="nil"/>
              <w:left w:val="nil"/>
              <w:bottom w:val="nil"/>
              <w:right w:val="single" w:sz="4" w:space="0" w:color="auto"/>
            </w:tcBorders>
            <w:shd w:val="clear" w:color="auto" w:fill="auto"/>
            <w:vAlign w:val="center"/>
            <w:hideMark/>
          </w:tcPr>
          <w:p w14:paraId="07F1FC2E" w14:textId="77777777" w:rsidR="007C7879" w:rsidRPr="00644D4E" w:rsidRDefault="007C7879" w:rsidP="00F131F2">
            <w:pPr>
              <w:jc w:val="center"/>
            </w:pPr>
            <w:r w:rsidRPr="00644D4E">
              <w:t xml:space="preserve">по </w:t>
            </w:r>
            <w:r w:rsidR="00F131F2">
              <w:t>расчету</w:t>
            </w:r>
          </w:p>
        </w:tc>
        <w:tc>
          <w:tcPr>
            <w:tcW w:w="1417" w:type="dxa"/>
            <w:tcBorders>
              <w:top w:val="nil"/>
              <w:left w:val="nil"/>
              <w:bottom w:val="nil"/>
              <w:right w:val="single" w:sz="4" w:space="0" w:color="auto"/>
            </w:tcBorders>
            <w:shd w:val="clear" w:color="auto" w:fill="auto"/>
            <w:vAlign w:val="center"/>
            <w:hideMark/>
          </w:tcPr>
          <w:p w14:paraId="69642323" w14:textId="77777777" w:rsidR="007C7879" w:rsidRPr="00644D4E" w:rsidRDefault="007C7879" w:rsidP="007C7879">
            <w:pPr>
              <w:jc w:val="center"/>
            </w:pPr>
            <w:r w:rsidRPr="00644D4E">
              <w:t>33</w:t>
            </w:r>
          </w:p>
        </w:tc>
        <w:tc>
          <w:tcPr>
            <w:tcW w:w="929" w:type="dxa"/>
            <w:tcBorders>
              <w:top w:val="nil"/>
              <w:left w:val="nil"/>
              <w:bottom w:val="nil"/>
              <w:right w:val="single" w:sz="4" w:space="0" w:color="auto"/>
            </w:tcBorders>
            <w:shd w:val="clear" w:color="auto" w:fill="auto"/>
            <w:vAlign w:val="center"/>
            <w:hideMark/>
          </w:tcPr>
          <w:p w14:paraId="41A4D8EC" w14:textId="77777777" w:rsidR="007C7879" w:rsidRPr="00644D4E" w:rsidRDefault="007C7879" w:rsidP="007C7879">
            <w:pPr>
              <w:jc w:val="center"/>
            </w:pPr>
            <w:r w:rsidRPr="00644D4E">
              <w:t>40</w:t>
            </w:r>
          </w:p>
        </w:tc>
        <w:tc>
          <w:tcPr>
            <w:tcW w:w="851" w:type="dxa"/>
            <w:tcBorders>
              <w:top w:val="nil"/>
              <w:left w:val="nil"/>
              <w:bottom w:val="nil"/>
              <w:right w:val="single" w:sz="4" w:space="0" w:color="auto"/>
            </w:tcBorders>
            <w:shd w:val="clear" w:color="auto" w:fill="auto"/>
            <w:vAlign w:val="center"/>
            <w:hideMark/>
          </w:tcPr>
          <w:p w14:paraId="6C229C17" w14:textId="77777777" w:rsidR="007C7879" w:rsidRPr="00644D4E" w:rsidRDefault="007C7879" w:rsidP="007C7879">
            <w:pPr>
              <w:jc w:val="center"/>
            </w:pPr>
            <w:r w:rsidRPr="00644D4E">
              <w:t>0</w:t>
            </w:r>
          </w:p>
        </w:tc>
        <w:tc>
          <w:tcPr>
            <w:tcW w:w="993" w:type="dxa"/>
            <w:tcBorders>
              <w:top w:val="nil"/>
              <w:left w:val="nil"/>
              <w:bottom w:val="nil"/>
              <w:right w:val="single" w:sz="4" w:space="0" w:color="auto"/>
            </w:tcBorders>
            <w:shd w:val="clear" w:color="auto" w:fill="auto"/>
            <w:vAlign w:val="center"/>
            <w:hideMark/>
          </w:tcPr>
          <w:p w14:paraId="06CB0DB4" w14:textId="77777777" w:rsidR="007C7879" w:rsidRPr="00644D4E" w:rsidRDefault="007C7879" w:rsidP="007C7879">
            <w:pPr>
              <w:jc w:val="center"/>
            </w:pPr>
            <w:r w:rsidRPr="00644D4E">
              <w:t xml:space="preserve">сущ. </w:t>
            </w:r>
            <w:r w:rsidRPr="00644D4E">
              <w:lastRenderedPageBreak/>
              <w:t>НОШ (с 1 по 4 кл.), с 5 по 11 кл. ст.Октябрьская</w:t>
            </w:r>
          </w:p>
        </w:tc>
      </w:tr>
      <w:tr w:rsidR="00F131F2" w:rsidRPr="00644D4E" w14:paraId="1855357E" w14:textId="77777777" w:rsidTr="00F131F2">
        <w:trPr>
          <w:trHeight w:val="20"/>
        </w:trPr>
        <w:tc>
          <w:tcPr>
            <w:tcW w:w="598" w:type="dxa"/>
            <w:tcBorders>
              <w:top w:val="single" w:sz="4" w:space="0" w:color="auto"/>
              <w:left w:val="single" w:sz="4" w:space="0" w:color="auto"/>
              <w:bottom w:val="nil"/>
              <w:right w:val="single" w:sz="4" w:space="0" w:color="auto"/>
            </w:tcBorders>
            <w:shd w:val="clear" w:color="auto" w:fill="auto"/>
            <w:hideMark/>
          </w:tcPr>
          <w:p w14:paraId="4CB2CC7E" w14:textId="77777777" w:rsidR="00F131F2" w:rsidRPr="00644D4E" w:rsidRDefault="00F131F2" w:rsidP="00F131F2">
            <w:pPr>
              <w:jc w:val="center"/>
            </w:pPr>
            <w:r w:rsidRPr="00644D4E">
              <w:lastRenderedPageBreak/>
              <w:t>3</w:t>
            </w:r>
          </w:p>
        </w:tc>
        <w:tc>
          <w:tcPr>
            <w:tcW w:w="252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25BE28E" w14:textId="77777777" w:rsidR="00F131F2" w:rsidRPr="00644D4E" w:rsidRDefault="00F131F2" w:rsidP="00F131F2">
            <w:r w:rsidRPr="00644D4E">
              <w:t>ФАП</w:t>
            </w:r>
          </w:p>
        </w:tc>
        <w:tc>
          <w:tcPr>
            <w:tcW w:w="1134" w:type="dxa"/>
            <w:vMerge w:val="restart"/>
            <w:tcBorders>
              <w:top w:val="single" w:sz="4" w:space="0" w:color="auto"/>
              <w:left w:val="single" w:sz="4" w:space="0" w:color="auto"/>
              <w:bottom w:val="single" w:sz="4" w:space="0" w:color="auto"/>
              <w:right w:val="nil"/>
            </w:tcBorders>
            <w:shd w:val="clear" w:color="auto" w:fill="auto"/>
            <w:hideMark/>
          </w:tcPr>
          <w:p w14:paraId="1A0F20D4" w14:textId="77777777" w:rsidR="00F131F2" w:rsidRPr="00644D4E" w:rsidRDefault="00F131F2" w:rsidP="00F131F2">
            <w:r w:rsidRPr="00644D4E">
              <w:t>учреждение</w:t>
            </w:r>
          </w:p>
        </w:tc>
        <w:tc>
          <w:tcPr>
            <w:tcW w:w="1276" w:type="dxa"/>
            <w:tcBorders>
              <w:top w:val="single" w:sz="4" w:space="0" w:color="auto"/>
              <w:left w:val="single" w:sz="4" w:space="0" w:color="auto"/>
              <w:bottom w:val="nil"/>
              <w:right w:val="single" w:sz="4" w:space="0" w:color="auto"/>
            </w:tcBorders>
            <w:shd w:val="clear" w:color="auto" w:fill="auto"/>
            <w:vAlign w:val="center"/>
          </w:tcPr>
          <w:p w14:paraId="516B242F" w14:textId="77777777" w:rsidR="00F131F2" w:rsidRPr="00931B14" w:rsidRDefault="00F131F2" w:rsidP="00F131F2">
            <w:pPr>
              <w:jc w:val="center"/>
            </w:pPr>
            <w:r w:rsidRPr="00F131F2">
              <w:t>по заданию на проектирование, определяемому органами здравоохранения</w:t>
            </w:r>
          </w:p>
        </w:tc>
        <w:tc>
          <w:tcPr>
            <w:tcW w:w="1417" w:type="dxa"/>
            <w:vMerge w:val="restart"/>
            <w:tcBorders>
              <w:top w:val="single" w:sz="4" w:space="0" w:color="auto"/>
              <w:left w:val="nil"/>
              <w:bottom w:val="single" w:sz="4" w:space="0" w:color="000000"/>
              <w:right w:val="single" w:sz="4" w:space="0" w:color="auto"/>
            </w:tcBorders>
            <w:shd w:val="clear" w:color="auto" w:fill="auto"/>
            <w:vAlign w:val="center"/>
            <w:hideMark/>
          </w:tcPr>
          <w:p w14:paraId="1657EE47" w14:textId="77777777" w:rsidR="00F131F2" w:rsidRPr="00644D4E" w:rsidRDefault="00F131F2" w:rsidP="00F131F2">
            <w:pPr>
              <w:jc w:val="center"/>
            </w:pPr>
            <w:r>
              <w:t>-</w:t>
            </w:r>
          </w:p>
        </w:tc>
        <w:tc>
          <w:tcPr>
            <w:tcW w:w="929" w:type="dxa"/>
            <w:vMerge w:val="restart"/>
            <w:tcBorders>
              <w:top w:val="single" w:sz="4" w:space="0" w:color="auto"/>
              <w:left w:val="nil"/>
              <w:bottom w:val="single" w:sz="4" w:space="0" w:color="000000"/>
              <w:right w:val="single" w:sz="4" w:space="0" w:color="auto"/>
            </w:tcBorders>
            <w:shd w:val="clear" w:color="auto" w:fill="auto"/>
            <w:vAlign w:val="center"/>
            <w:hideMark/>
          </w:tcPr>
          <w:p w14:paraId="465CCD0B" w14:textId="77777777" w:rsidR="00F131F2" w:rsidRPr="00644D4E" w:rsidRDefault="00F131F2" w:rsidP="00F131F2">
            <w:pPr>
              <w:jc w:val="center"/>
            </w:pPr>
            <w:r w:rsidRPr="00644D4E">
              <w:t>0</w:t>
            </w:r>
          </w:p>
        </w:tc>
        <w:tc>
          <w:tcPr>
            <w:tcW w:w="851" w:type="dxa"/>
            <w:vMerge w:val="restart"/>
            <w:tcBorders>
              <w:top w:val="single" w:sz="4" w:space="0" w:color="auto"/>
              <w:left w:val="nil"/>
              <w:bottom w:val="single" w:sz="4" w:space="0" w:color="000000"/>
              <w:right w:val="single" w:sz="4" w:space="0" w:color="auto"/>
            </w:tcBorders>
            <w:shd w:val="clear" w:color="auto" w:fill="auto"/>
            <w:vAlign w:val="center"/>
            <w:hideMark/>
          </w:tcPr>
          <w:p w14:paraId="71330220" w14:textId="77777777" w:rsidR="00F131F2" w:rsidRPr="00644D4E" w:rsidRDefault="00F131F2" w:rsidP="00F131F2">
            <w:pPr>
              <w:jc w:val="center"/>
            </w:pPr>
            <w:r>
              <w:t>-</w:t>
            </w:r>
          </w:p>
        </w:tc>
        <w:tc>
          <w:tcPr>
            <w:tcW w:w="99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CE56B61" w14:textId="77777777" w:rsidR="00F131F2" w:rsidRPr="00644D4E" w:rsidRDefault="00F131F2" w:rsidP="00F131F2">
            <w:pPr>
              <w:jc w:val="center"/>
            </w:pPr>
            <w:r w:rsidRPr="00644D4E">
              <w:t>п.Ковалевка</w:t>
            </w:r>
          </w:p>
        </w:tc>
      </w:tr>
      <w:tr w:rsidR="00F131F2" w:rsidRPr="00644D4E" w14:paraId="6EDFB276" w14:textId="77777777" w:rsidTr="00F131F2">
        <w:trPr>
          <w:trHeight w:val="20"/>
        </w:trPr>
        <w:tc>
          <w:tcPr>
            <w:tcW w:w="598" w:type="dxa"/>
            <w:tcBorders>
              <w:top w:val="nil"/>
              <w:left w:val="single" w:sz="4" w:space="0" w:color="auto"/>
              <w:bottom w:val="single" w:sz="4" w:space="0" w:color="auto"/>
              <w:right w:val="single" w:sz="4" w:space="0" w:color="auto"/>
            </w:tcBorders>
            <w:shd w:val="clear" w:color="auto" w:fill="auto"/>
            <w:hideMark/>
          </w:tcPr>
          <w:p w14:paraId="17F1E0AB" w14:textId="77777777" w:rsidR="00F131F2" w:rsidRPr="00644D4E" w:rsidRDefault="00F131F2" w:rsidP="00F131F2">
            <w:pPr>
              <w:jc w:val="center"/>
            </w:pPr>
            <w:r w:rsidRPr="00644D4E">
              <w:t> </w:t>
            </w:r>
          </w:p>
        </w:tc>
        <w:tc>
          <w:tcPr>
            <w:tcW w:w="2521" w:type="dxa"/>
            <w:vMerge/>
            <w:tcBorders>
              <w:top w:val="single" w:sz="4" w:space="0" w:color="auto"/>
              <w:left w:val="single" w:sz="4" w:space="0" w:color="auto"/>
              <w:bottom w:val="single" w:sz="4" w:space="0" w:color="auto"/>
              <w:right w:val="single" w:sz="4" w:space="0" w:color="auto"/>
            </w:tcBorders>
            <w:vAlign w:val="center"/>
            <w:hideMark/>
          </w:tcPr>
          <w:p w14:paraId="3544B4F2" w14:textId="77777777" w:rsidR="00F131F2" w:rsidRPr="00644D4E" w:rsidRDefault="00F131F2" w:rsidP="00F131F2"/>
        </w:tc>
        <w:tc>
          <w:tcPr>
            <w:tcW w:w="1134" w:type="dxa"/>
            <w:vMerge/>
            <w:tcBorders>
              <w:top w:val="single" w:sz="4" w:space="0" w:color="auto"/>
              <w:left w:val="single" w:sz="4" w:space="0" w:color="auto"/>
              <w:bottom w:val="single" w:sz="4" w:space="0" w:color="auto"/>
              <w:right w:val="nil"/>
            </w:tcBorders>
            <w:vAlign w:val="center"/>
            <w:hideMark/>
          </w:tcPr>
          <w:p w14:paraId="27DE83EE" w14:textId="77777777" w:rsidR="00F131F2" w:rsidRPr="00644D4E" w:rsidRDefault="00F131F2" w:rsidP="00F131F2"/>
        </w:tc>
        <w:tc>
          <w:tcPr>
            <w:tcW w:w="1276" w:type="dxa"/>
            <w:tcBorders>
              <w:top w:val="nil"/>
              <w:left w:val="single" w:sz="4" w:space="0" w:color="auto"/>
              <w:bottom w:val="single" w:sz="4" w:space="0" w:color="auto"/>
              <w:right w:val="single" w:sz="4" w:space="0" w:color="auto"/>
            </w:tcBorders>
            <w:shd w:val="clear" w:color="auto" w:fill="auto"/>
            <w:vAlign w:val="center"/>
          </w:tcPr>
          <w:p w14:paraId="1E77F709" w14:textId="77777777" w:rsidR="00F131F2" w:rsidRPr="00644D4E" w:rsidRDefault="00F131F2" w:rsidP="00F131F2">
            <w:pPr>
              <w:jc w:val="center"/>
            </w:pPr>
          </w:p>
        </w:tc>
        <w:tc>
          <w:tcPr>
            <w:tcW w:w="1417" w:type="dxa"/>
            <w:vMerge/>
            <w:tcBorders>
              <w:top w:val="single" w:sz="4" w:space="0" w:color="auto"/>
              <w:left w:val="nil"/>
              <w:bottom w:val="single" w:sz="4" w:space="0" w:color="000000"/>
              <w:right w:val="single" w:sz="4" w:space="0" w:color="auto"/>
            </w:tcBorders>
            <w:vAlign w:val="center"/>
            <w:hideMark/>
          </w:tcPr>
          <w:p w14:paraId="7B4CE93C" w14:textId="77777777" w:rsidR="00F131F2" w:rsidRPr="00644D4E" w:rsidRDefault="00F131F2" w:rsidP="00F131F2"/>
        </w:tc>
        <w:tc>
          <w:tcPr>
            <w:tcW w:w="929" w:type="dxa"/>
            <w:vMerge/>
            <w:tcBorders>
              <w:top w:val="single" w:sz="4" w:space="0" w:color="auto"/>
              <w:left w:val="nil"/>
              <w:bottom w:val="single" w:sz="4" w:space="0" w:color="000000"/>
              <w:right w:val="single" w:sz="4" w:space="0" w:color="auto"/>
            </w:tcBorders>
            <w:vAlign w:val="center"/>
            <w:hideMark/>
          </w:tcPr>
          <w:p w14:paraId="509CA240" w14:textId="77777777" w:rsidR="00F131F2" w:rsidRPr="00644D4E" w:rsidRDefault="00F131F2" w:rsidP="00F131F2"/>
        </w:tc>
        <w:tc>
          <w:tcPr>
            <w:tcW w:w="851" w:type="dxa"/>
            <w:vMerge/>
            <w:tcBorders>
              <w:top w:val="single" w:sz="4" w:space="0" w:color="auto"/>
              <w:left w:val="nil"/>
              <w:bottom w:val="single" w:sz="4" w:space="0" w:color="000000"/>
              <w:right w:val="single" w:sz="4" w:space="0" w:color="auto"/>
            </w:tcBorders>
            <w:vAlign w:val="center"/>
            <w:hideMark/>
          </w:tcPr>
          <w:p w14:paraId="24094A0B" w14:textId="77777777" w:rsidR="00F131F2" w:rsidRPr="00644D4E" w:rsidRDefault="00F131F2" w:rsidP="00F131F2"/>
        </w:tc>
        <w:tc>
          <w:tcPr>
            <w:tcW w:w="993" w:type="dxa"/>
            <w:vMerge/>
            <w:tcBorders>
              <w:top w:val="single" w:sz="4" w:space="0" w:color="auto"/>
              <w:left w:val="single" w:sz="4" w:space="0" w:color="auto"/>
              <w:bottom w:val="single" w:sz="4" w:space="0" w:color="000000"/>
              <w:right w:val="single" w:sz="4" w:space="0" w:color="auto"/>
            </w:tcBorders>
            <w:vAlign w:val="center"/>
            <w:hideMark/>
          </w:tcPr>
          <w:p w14:paraId="136A44D7" w14:textId="77777777" w:rsidR="00F131F2" w:rsidRPr="00644D4E" w:rsidRDefault="00F131F2" w:rsidP="00F131F2"/>
        </w:tc>
      </w:tr>
      <w:tr w:rsidR="00F131F2" w:rsidRPr="00644D4E" w14:paraId="2595A05D" w14:textId="77777777" w:rsidTr="00644D4E">
        <w:trPr>
          <w:trHeight w:val="20"/>
        </w:trPr>
        <w:tc>
          <w:tcPr>
            <w:tcW w:w="598" w:type="dxa"/>
            <w:tcBorders>
              <w:top w:val="nil"/>
              <w:left w:val="single" w:sz="4" w:space="0" w:color="auto"/>
              <w:bottom w:val="nil"/>
              <w:right w:val="single" w:sz="4" w:space="0" w:color="auto"/>
            </w:tcBorders>
            <w:shd w:val="clear" w:color="auto" w:fill="auto"/>
            <w:hideMark/>
          </w:tcPr>
          <w:p w14:paraId="16CE4837" w14:textId="77777777" w:rsidR="00F131F2" w:rsidRPr="00644D4E" w:rsidRDefault="00F131F2" w:rsidP="00F131F2">
            <w:pPr>
              <w:jc w:val="center"/>
            </w:pPr>
            <w:r w:rsidRPr="00644D4E">
              <w:t>4</w:t>
            </w:r>
          </w:p>
        </w:tc>
        <w:tc>
          <w:tcPr>
            <w:tcW w:w="252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2B51677" w14:textId="77777777" w:rsidR="00F131F2" w:rsidRPr="00644D4E" w:rsidRDefault="00F131F2" w:rsidP="00F131F2">
            <w:r w:rsidRPr="00644D4E">
              <w:t>Спортивные залы общего пользования</w:t>
            </w:r>
          </w:p>
        </w:tc>
        <w:tc>
          <w:tcPr>
            <w:tcW w:w="1134" w:type="dxa"/>
            <w:vMerge w:val="restart"/>
            <w:tcBorders>
              <w:top w:val="single" w:sz="4" w:space="0" w:color="auto"/>
              <w:left w:val="single" w:sz="4" w:space="0" w:color="auto"/>
              <w:bottom w:val="single" w:sz="4" w:space="0" w:color="auto"/>
              <w:right w:val="nil"/>
            </w:tcBorders>
            <w:shd w:val="clear" w:color="auto" w:fill="auto"/>
            <w:hideMark/>
          </w:tcPr>
          <w:p w14:paraId="782B7458" w14:textId="77777777" w:rsidR="00F131F2" w:rsidRPr="00644D4E" w:rsidRDefault="00F131F2" w:rsidP="00F131F2">
            <w:r w:rsidRPr="00644D4E">
              <w:t xml:space="preserve">кв.м пола </w:t>
            </w:r>
          </w:p>
        </w:tc>
        <w:tc>
          <w:tcPr>
            <w:tcW w:w="1276" w:type="dxa"/>
            <w:tcBorders>
              <w:top w:val="nil"/>
              <w:left w:val="single" w:sz="4" w:space="0" w:color="auto"/>
              <w:bottom w:val="nil"/>
              <w:right w:val="single" w:sz="4" w:space="0" w:color="auto"/>
            </w:tcBorders>
            <w:shd w:val="clear" w:color="auto" w:fill="auto"/>
            <w:vAlign w:val="center"/>
            <w:hideMark/>
          </w:tcPr>
          <w:p w14:paraId="361B5F1D" w14:textId="77777777" w:rsidR="00F131F2" w:rsidRPr="00644D4E" w:rsidRDefault="00F131F2" w:rsidP="00F131F2">
            <w:pPr>
              <w:jc w:val="center"/>
            </w:pPr>
            <w:r>
              <w:t>80</w:t>
            </w:r>
          </w:p>
        </w:tc>
        <w:tc>
          <w:tcPr>
            <w:tcW w:w="1417" w:type="dxa"/>
            <w:vMerge w:val="restart"/>
            <w:tcBorders>
              <w:top w:val="nil"/>
              <w:left w:val="nil"/>
              <w:bottom w:val="single" w:sz="4" w:space="0" w:color="auto"/>
              <w:right w:val="single" w:sz="4" w:space="0" w:color="auto"/>
            </w:tcBorders>
            <w:shd w:val="clear" w:color="auto" w:fill="auto"/>
            <w:vAlign w:val="center"/>
            <w:hideMark/>
          </w:tcPr>
          <w:p w14:paraId="531CB1C7" w14:textId="77777777" w:rsidR="00F131F2" w:rsidRPr="00644D4E" w:rsidRDefault="00F131F2" w:rsidP="00F131F2">
            <w:pPr>
              <w:jc w:val="center"/>
            </w:pPr>
            <w:r>
              <w:t>20</w:t>
            </w:r>
          </w:p>
        </w:tc>
        <w:tc>
          <w:tcPr>
            <w:tcW w:w="929" w:type="dxa"/>
            <w:vMerge w:val="restart"/>
            <w:tcBorders>
              <w:top w:val="nil"/>
              <w:left w:val="nil"/>
              <w:bottom w:val="single" w:sz="4" w:space="0" w:color="auto"/>
              <w:right w:val="single" w:sz="4" w:space="0" w:color="auto"/>
            </w:tcBorders>
            <w:shd w:val="clear" w:color="auto" w:fill="auto"/>
            <w:vAlign w:val="center"/>
            <w:hideMark/>
          </w:tcPr>
          <w:p w14:paraId="0EDCFBC2" w14:textId="77777777" w:rsidR="00F131F2" w:rsidRPr="00644D4E" w:rsidRDefault="00F131F2" w:rsidP="00F131F2">
            <w:pPr>
              <w:jc w:val="center"/>
            </w:pPr>
            <w:r w:rsidRPr="00644D4E">
              <w:t>0</w:t>
            </w:r>
          </w:p>
        </w:tc>
        <w:tc>
          <w:tcPr>
            <w:tcW w:w="851" w:type="dxa"/>
            <w:vMerge w:val="restart"/>
            <w:tcBorders>
              <w:top w:val="nil"/>
              <w:left w:val="nil"/>
              <w:bottom w:val="single" w:sz="4" w:space="0" w:color="auto"/>
              <w:right w:val="single" w:sz="4" w:space="0" w:color="auto"/>
            </w:tcBorders>
            <w:shd w:val="clear" w:color="auto" w:fill="auto"/>
            <w:vAlign w:val="center"/>
            <w:hideMark/>
          </w:tcPr>
          <w:p w14:paraId="4EB2FA7F" w14:textId="77777777" w:rsidR="00F131F2" w:rsidRPr="00644D4E" w:rsidRDefault="00F131F2" w:rsidP="00F131F2">
            <w:pPr>
              <w:jc w:val="center"/>
            </w:pPr>
            <w:r>
              <w:t>20</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14:paraId="4340BCBE" w14:textId="77777777" w:rsidR="00F131F2" w:rsidRPr="00644D4E" w:rsidRDefault="00F131F2" w:rsidP="00F131F2">
            <w:pPr>
              <w:jc w:val="center"/>
            </w:pPr>
            <w:r w:rsidRPr="00644D4E">
              <w:t> </w:t>
            </w:r>
          </w:p>
        </w:tc>
      </w:tr>
      <w:tr w:rsidR="00F131F2" w:rsidRPr="00644D4E" w14:paraId="54FFD83F" w14:textId="77777777" w:rsidTr="00644D4E">
        <w:trPr>
          <w:trHeight w:val="20"/>
        </w:trPr>
        <w:tc>
          <w:tcPr>
            <w:tcW w:w="598" w:type="dxa"/>
            <w:tcBorders>
              <w:top w:val="nil"/>
              <w:left w:val="single" w:sz="4" w:space="0" w:color="auto"/>
              <w:bottom w:val="single" w:sz="4" w:space="0" w:color="auto"/>
              <w:right w:val="single" w:sz="4" w:space="0" w:color="auto"/>
            </w:tcBorders>
            <w:shd w:val="clear" w:color="auto" w:fill="auto"/>
            <w:hideMark/>
          </w:tcPr>
          <w:p w14:paraId="7835D35E" w14:textId="77777777" w:rsidR="00F131F2" w:rsidRPr="00644D4E" w:rsidRDefault="00F131F2" w:rsidP="00F131F2">
            <w:pPr>
              <w:jc w:val="center"/>
            </w:pPr>
            <w:r w:rsidRPr="00644D4E">
              <w:t> </w:t>
            </w:r>
          </w:p>
        </w:tc>
        <w:tc>
          <w:tcPr>
            <w:tcW w:w="2521" w:type="dxa"/>
            <w:vMerge/>
            <w:tcBorders>
              <w:top w:val="single" w:sz="4" w:space="0" w:color="auto"/>
              <w:left w:val="single" w:sz="4" w:space="0" w:color="auto"/>
              <w:bottom w:val="single" w:sz="4" w:space="0" w:color="auto"/>
              <w:right w:val="single" w:sz="4" w:space="0" w:color="auto"/>
            </w:tcBorders>
            <w:vAlign w:val="center"/>
            <w:hideMark/>
          </w:tcPr>
          <w:p w14:paraId="43FAB735" w14:textId="77777777" w:rsidR="00F131F2" w:rsidRPr="00644D4E" w:rsidRDefault="00F131F2" w:rsidP="00F131F2"/>
        </w:tc>
        <w:tc>
          <w:tcPr>
            <w:tcW w:w="1134" w:type="dxa"/>
            <w:vMerge/>
            <w:tcBorders>
              <w:top w:val="single" w:sz="4" w:space="0" w:color="auto"/>
              <w:left w:val="single" w:sz="4" w:space="0" w:color="auto"/>
              <w:bottom w:val="single" w:sz="4" w:space="0" w:color="auto"/>
              <w:right w:val="nil"/>
            </w:tcBorders>
            <w:vAlign w:val="center"/>
            <w:hideMark/>
          </w:tcPr>
          <w:p w14:paraId="0453420D" w14:textId="77777777" w:rsidR="00F131F2" w:rsidRPr="00644D4E" w:rsidRDefault="00F131F2" w:rsidP="00F131F2"/>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9199F61" w14:textId="77777777" w:rsidR="00F131F2" w:rsidRPr="00644D4E" w:rsidRDefault="00F131F2" w:rsidP="00F131F2">
            <w:pPr>
              <w:jc w:val="center"/>
            </w:pPr>
            <w:r w:rsidRPr="00644D4E">
              <w:t>на 1 тыс. чел.</w:t>
            </w:r>
          </w:p>
        </w:tc>
        <w:tc>
          <w:tcPr>
            <w:tcW w:w="1417" w:type="dxa"/>
            <w:vMerge/>
            <w:tcBorders>
              <w:top w:val="nil"/>
              <w:left w:val="nil"/>
              <w:bottom w:val="single" w:sz="4" w:space="0" w:color="auto"/>
              <w:right w:val="single" w:sz="4" w:space="0" w:color="auto"/>
            </w:tcBorders>
            <w:vAlign w:val="center"/>
            <w:hideMark/>
          </w:tcPr>
          <w:p w14:paraId="3703F79F" w14:textId="77777777" w:rsidR="00F131F2" w:rsidRPr="00644D4E" w:rsidRDefault="00F131F2" w:rsidP="00F131F2"/>
        </w:tc>
        <w:tc>
          <w:tcPr>
            <w:tcW w:w="929" w:type="dxa"/>
            <w:vMerge/>
            <w:tcBorders>
              <w:top w:val="nil"/>
              <w:left w:val="nil"/>
              <w:bottom w:val="single" w:sz="4" w:space="0" w:color="auto"/>
              <w:right w:val="single" w:sz="4" w:space="0" w:color="auto"/>
            </w:tcBorders>
            <w:vAlign w:val="center"/>
            <w:hideMark/>
          </w:tcPr>
          <w:p w14:paraId="2E3F6F1F" w14:textId="77777777" w:rsidR="00F131F2" w:rsidRPr="00644D4E" w:rsidRDefault="00F131F2" w:rsidP="00F131F2"/>
        </w:tc>
        <w:tc>
          <w:tcPr>
            <w:tcW w:w="851" w:type="dxa"/>
            <w:vMerge/>
            <w:tcBorders>
              <w:top w:val="nil"/>
              <w:left w:val="nil"/>
              <w:bottom w:val="single" w:sz="4" w:space="0" w:color="auto"/>
              <w:right w:val="single" w:sz="4" w:space="0" w:color="auto"/>
            </w:tcBorders>
            <w:vAlign w:val="center"/>
            <w:hideMark/>
          </w:tcPr>
          <w:p w14:paraId="5296C25D" w14:textId="77777777" w:rsidR="00F131F2" w:rsidRPr="00644D4E" w:rsidRDefault="00F131F2" w:rsidP="00F131F2"/>
        </w:tc>
        <w:tc>
          <w:tcPr>
            <w:tcW w:w="993" w:type="dxa"/>
            <w:vMerge/>
            <w:tcBorders>
              <w:top w:val="nil"/>
              <w:left w:val="single" w:sz="4" w:space="0" w:color="auto"/>
              <w:bottom w:val="single" w:sz="4" w:space="0" w:color="000000"/>
              <w:right w:val="single" w:sz="4" w:space="0" w:color="auto"/>
            </w:tcBorders>
            <w:vAlign w:val="center"/>
            <w:hideMark/>
          </w:tcPr>
          <w:p w14:paraId="7CAB5C46" w14:textId="77777777" w:rsidR="00F131F2" w:rsidRPr="00644D4E" w:rsidRDefault="00F131F2" w:rsidP="00F131F2"/>
        </w:tc>
      </w:tr>
      <w:tr w:rsidR="00AF01DB" w:rsidRPr="00644D4E" w14:paraId="0696B098" w14:textId="77777777" w:rsidTr="00AF01DB">
        <w:trPr>
          <w:trHeight w:val="20"/>
        </w:trPr>
        <w:tc>
          <w:tcPr>
            <w:tcW w:w="598" w:type="dxa"/>
            <w:tcBorders>
              <w:top w:val="nil"/>
              <w:left w:val="single" w:sz="4" w:space="0" w:color="auto"/>
              <w:bottom w:val="nil"/>
              <w:right w:val="single" w:sz="4" w:space="0" w:color="auto"/>
            </w:tcBorders>
            <w:shd w:val="clear" w:color="auto" w:fill="auto"/>
            <w:hideMark/>
          </w:tcPr>
          <w:p w14:paraId="7617DB99" w14:textId="77777777" w:rsidR="00AF01DB" w:rsidRPr="00644D4E" w:rsidRDefault="00AF01DB" w:rsidP="00AF01DB">
            <w:pPr>
              <w:jc w:val="center"/>
            </w:pPr>
            <w:r w:rsidRPr="00644D4E">
              <w:t>5</w:t>
            </w:r>
          </w:p>
        </w:tc>
        <w:tc>
          <w:tcPr>
            <w:tcW w:w="252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C50804F" w14:textId="77777777" w:rsidR="00AF01DB" w:rsidRPr="00644D4E" w:rsidRDefault="00AF01DB" w:rsidP="00AF01DB">
            <w:r w:rsidRPr="00644D4E">
              <w:t>Плоскостные спортивные сооружения</w:t>
            </w:r>
          </w:p>
        </w:tc>
        <w:tc>
          <w:tcPr>
            <w:tcW w:w="1134" w:type="dxa"/>
            <w:vMerge w:val="restart"/>
            <w:tcBorders>
              <w:top w:val="single" w:sz="4" w:space="0" w:color="auto"/>
              <w:left w:val="single" w:sz="4" w:space="0" w:color="auto"/>
              <w:bottom w:val="single" w:sz="4" w:space="0" w:color="auto"/>
              <w:right w:val="nil"/>
            </w:tcBorders>
            <w:shd w:val="clear" w:color="auto" w:fill="auto"/>
            <w:hideMark/>
          </w:tcPr>
          <w:p w14:paraId="075716C4" w14:textId="77777777" w:rsidR="00AF01DB" w:rsidRPr="00644D4E" w:rsidRDefault="00AF01DB" w:rsidP="00AF01DB">
            <w:r w:rsidRPr="00644D4E">
              <w:t>кв.м.</w:t>
            </w:r>
          </w:p>
        </w:tc>
        <w:tc>
          <w:tcPr>
            <w:tcW w:w="1276" w:type="dxa"/>
            <w:tcBorders>
              <w:top w:val="nil"/>
              <w:left w:val="single" w:sz="4" w:space="0" w:color="auto"/>
              <w:bottom w:val="nil"/>
              <w:right w:val="single" w:sz="4" w:space="0" w:color="auto"/>
            </w:tcBorders>
            <w:shd w:val="clear" w:color="auto" w:fill="auto"/>
            <w:vAlign w:val="center"/>
          </w:tcPr>
          <w:p w14:paraId="33111C4B" w14:textId="77777777" w:rsidR="00AF01DB" w:rsidRPr="00931B14" w:rsidRDefault="00AF01DB" w:rsidP="00AF01DB">
            <w:pPr>
              <w:jc w:val="center"/>
            </w:pPr>
            <w:r w:rsidRPr="00F131F2">
              <w:t>По заданию на проектирование</w:t>
            </w:r>
          </w:p>
        </w:tc>
        <w:tc>
          <w:tcPr>
            <w:tcW w:w="1417" w:type="dxa"/>
            <w:vMerge w:val="restart"/>
            <w:tcBorders>
              <w:top w:val="nil"/>
              <w:left w:val="nil"/>
              <w:bottom w:val="single" w:sz="4" w:space="0" w:color="auto"/>
              <w:right w:val="single" w:sz="4" w:space="0" w:color="auto"/>
            </w:tcBorders>
            <w:shd w:val="clear" w:color="auto" w:fill="auto"/>
            <w:vAlign w:val="center"/>
            <w:hideMark/>
          </w:tcPr>
          <w:p w14:paraId="327740D7" w14:textId="77777777" w:rsidR="00AF01DB" w:rsidRPr="00644D4E" w:rsidRDefault="00AF01DB" w:rsidP="00AF01DB">
            <w:pPr>
              <w:jc w:val="center"/>
            </w:pPr>
            <w:r>
              <w:t>-</w:t>
            </w:r>
          </w:p>
        </w:tc>
        <w:tc>
          <w:tcPr>
            <w:tcW w:w="929" w:type="dxa"/>
            <w:vMerge w:val="restart"/>
            <w:tcBorders>
              <w:top w:val="nil"/>
              <w:left w:val="nil"/>
              <w:bottom w:val="single" w:sz="4" w:space="0" w:color="auto"/>
              <w:right w:val="single" w:sz="4" w:space="0" w:color="auto"/>
            </w:tcBorders>
            <w:shd w:val="clear" w:color="auto" w:fill="auto"/>
            <w:vAlign w:val="center"/>
            <w:hideMark/>
          </w:tcPr>
          <w:p w14:paraId="23FF388C" w14:textId="77777777" w:rsidR="00AF01DB" w:rsidRPr="00644D4E" w:rsidRDefault="00AF01DB" w:rsidP="00AF01DB">
            <w:pPr>
              <w:jc w:val="center"/>
            </w:pPr>
            <w:r w:rsidRPr="00644D4E">
              <w:t>0</w:t>
            </w:r>
          </w:p>
        </w:tc>
        <w:tc>
          <w:tcPr>
            <w:tcW w:w="851" w:type="dxa"/>
            <w:vMerge w:val="restart"/>
            <w:tcBorders>
              <w:top w:val="nil"/>
              <w:left w:val="nil"/>
              <w:bottom w:val="single" w:sz="4" w:space="0" w:color="auto"/>
              <w:right w:val="single" w:sz="4" w:space="0" w:color="auto"/>
            </w:tcBorders>
            <w:shd w:val="clear" w:color="auto" w:fill="auto"/>
            <w:vAlign w:val="center"/>
            <w:hideMark/>
          </w:tcPr>
          <w:p w14:paraId="11290E6E" w14:textId="77777777" w:rsidR="00AF01DB" w:rsidRPr="00644D4E" w:rsidRDefault="00AF01DB" w:rsidP="00AF01DB">
            <w:pPr>
              <w:jc w:val="center"/>
            </w:pPr>
            <w:r>
              <w:t>-</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14:paraId="6F1B54F2" w14:textId="77777777" w:rsidR="00AF01DB" w:rsidRPr="00644D4E" w:rsidRDefault="00AF01DB" w:rsidP="00AF01DB">
            <w:pPr>
              <w:jc w:val="center"/>
            </w:pPr>
            <w:r w:rsidRPr="00644D4E">
              <w:t> </w:t>
            </w:r>
          </w:p>
        </w:tc>
      </w:tr>
      <w:tr w:rsidR="00AF01DB" w:rsidRPr="00644D4E" w14:paraId="39771E10" w14:textId="77777777" w:rsidTr="00AF01DB">
        <w:trPr>
          <w:trHeight w:val="20"/>
        </w:trPr>
        <w:tc>
          <w:tcPr>
            <w:tcW w:w="598" w:type="dxa"/>
            <w:tcBorders>
              <w:top w:val="nil"/>
              <w:left w:val="single" w:sz="4" w:space="0" w:color="auto"/>
              <w:bottom w:val="single" w:sz="4" w:space="0" w:color="auto"/>
              <w:right w:val="single" w:sz="4" w:space="0" w:color="auto"/>
            </w:tcBorders>
            <w:shd w:val="clear" w:color="auto" w:fill="auto"/>
            <w:hideMark/>
          </w:tcPr>
          <w:p w14:paraId="5E016141" w14:textId="77777777" w:rsidR="00AF01DB" w:rsidRPr="00644D4E" w:rsidRDefault="00AF01DB" w:rsidP="00AF01DB">
            <w:pPr>
              <w:jc w:val="center"/>
            </w:pPr>
            <w:r w:rsidRPr="00644D4E">
              <w:t> </w:t>
            </w:r>
          </w:p>
        </w:tc>
        <w:tc>
          <w:tcPr>
            <w:tcW w:w="2521" w:type="dxa"/>
            <w:vMerge/>
            <w:tcBorders>
              <w:top w:val="single" w:sz="4" w:space="0" w:color="auto"/>
              <w:left w:val="single" w:sz="4" w:space="0" w:color="auto"/>
              <w:bottom w:val="single" w:sz="4" w:space="0" w:color="auto"/>
              <w:right w:val="single" w:sz="4" w:space="0" w:color="auto"/>
            </w:tcBorders>
            <w:vAlign w:val="center"/>
            <w:hideMark/>
          </w:tcPr>
          <w:p w14:paraId="75FCD0A1" w14:textId="77777777" w:rsidR="00AF01DB" w:rsidRPr="00644D4E" w:rsidRDefault="00AF01DB" w:rsidP="00AF01DB"/>
        </w:tc>
        <w:tc>
          <w:tcPr>
            <w:tcW w:w="1134" w:type="dxa"/>
            <w:vMerge/>
            <w:tcBorders>
              <w:top w:val="single" w:sz="4" w:space="0" w:color="auto"/>
              <w:left w:val="single" w:sz="4" w:space="0" w:color="auto"/>
              <w:bottom w:val="single" w:sz="4" w:space="0" w:color="auto"/>
              <w:right w:val="nil"/>
            </w:tcBorders>
            <w:vAlign w:val="center"/>
            <w:hideMark/>
          </w:tcPr>
          <w:p w14:paraId="7EDC9E68" w14:textId="77777777" w:rsidR="00AF01DB" w:rsidRPr="00644D4E" w:rsidRDefault="00AF01DB" w:rsidP="00AF01DB"/>
        </w:tc>
        <w:tc>
          <w:tcPr>
            <w:tcW w:w="1276" w:type="dxa"/>
            <w:tcBorders>
              <w:top w:val="nil"/>
              <w:left w:val="single" w:sz="4" w:space="0" w:color="auto"/>
              <w:bottom w:val="single" w:sz="4" w:space="0" w:color="auto"/>
              <w:right w:val="single" w:sz="4" w:space="0" w:color="auto"/>
            </w:tcBorders>
            <w:shd w:val="clear" w:color="auto" w:fill="auto"/>
            <w:vAlign w:val="center"/>
          </w:tcPr>
          <w:p w14:paraId="70B5E79A" w14:textId="77777777" w:rsidR="00AF01DB" w:rsidRPr="00644D4E" w:rsidRDefault="00AF01DB" w:rsidP="00AF01DB">
            <w:pPr>
              <w:jc w:val="center"/>
            </w:pPr>
          </w:p>
        </w:tc>
        <w:tc>
          <w:tcPr>
            <w:tcW w:w="1417" w:type="dxa"/>
            <w:vMerge/>
            <w:tcBorders>
              <w:top w:val="nil"/>
              <w:left w:val="nil"/>
              <w:bottom w:val="single" w:sz="4" w:space="0" w:color="auto"/>
              <w:right w:val="single" w:sz="4" w:space="0" w:color="auto"/>
            </w:tcBorders>
            <w:vAlign w:val="center"/>
            <w:hideMark/>
          </w:tcPr>
          <w:p w14:paraId="0D82E779" w14:textId="77777777" w:rsidR="00AF01DB" w:rsidRPr="00644D4E" w:rsidRDefault="00AF01DB" w:rsidP="00AF01DB"/>
        </w:tc>
        <w:tc>
          <w:tcPr>
            <w:tcW w:w="929" w:type="dxa"/>
            <w:vMerge/>
            <w:tcBorders>
              <w:top w:val="nil"/>
              <w:left w:val="nil"/>
              <w:bottom w:val="single" w:sz="4" w:space="0" w:color="auto"/>
              <w:right w:val="single" w:sz="4" w:space="0" w:color="auto"/>
            </w:tcBorders>
            <w:vAlign w:val="center"/>
            <w:hideMark/>
          </w:tcPr>
          <w:p w14:paraId="71F6CF6A" w14:textId="77777777" w:rsidR="00AF01DB" w:rsidRPr="00644D4E" w:rsidRDefault="00AF01DB" w:rsidP="00AF01DB"/>
        </w:tc>
        <w:tc>
          <w:tcPr>
            <w:tcW w:w="851" w:type="dxa"/>
            <w:vMerge/>
            <w:tcBorders>
              <w:top w:val="nil"/>
              <w:left w:val="nil"/>
              <w:bottom w:val="single" w:sz="4" w:space="0" w:color="auto"/>
              <w:right w:val="single" w:sz="4" w:space="0" w:color="auto"/>
            </w:tcBorders>
            <w:vAlign w:val="center"/>
            <w:hideMark/>
          </w:tcPr>
          <w:p w14:paraId="24801A22" w14:textId="77777777" w:rsidR="00AF01DB" w:rsidRPr="00644D4E" w:rsidRDefault="00AF01DB" w:rsidP="00AF01DB"/>
        </w:tc>
        <w:tc>
          <w:tcPr>
            <w:tcW w:w="993" w:type="dxa"/>
            <w:vMerge/>
            <w:tcBorders>
              <w:top w:val="nil"/>
              <w:left w:val="single" w:sz="4" w:space="0" w:color="auto"/>
              <w:bottom w:val="single" w:sz="4" w:space="0" w:color="000000"/>
              <w:right w:val="single" w:sz="4" w:space="0" w:color="auto"/>
            </w:tcBorders>
            <w:vAlign w:val="center"/>
            <w:hideMark/>
          </w:tcPr>
          <w:p w14:paraId="6177514F" w14:textId="77777777" w:rsidR="00AF01DB" w:rsidRPr="00644D4E" w:rsidRDefault="00AF01DB" w:rsidP="00AF01DB"/>
        </w:tc>
      </w:tr>
      <w:tr w:rsidR="00AF01DB" w:rsidRPr="00644D4E" w14:paraId="2583F720" w14:textId="77777777" w:rsidTr="00644D4E">
        <w:trPr>
          <w:trHeight w:val="20"/>
        </w:trPr>
        <w:tc>
          <w:tcPr>
            <w:tcW w:w="598" w:type="dxa"/>
            <w:tcBorders>
              <w:top w:val="nil"/>
              <w:left w:val="single" w:sz="4" w:space="0" w:color="auto"/>
              <w:bottom w:val="nil"/>
              <w:right w:val="single" w:sz="4" w:space="0" w:color="auto"/>
            </w:tcBorders>
            <w:shd w:val="clear" w:color="auto" w:fill="auto"/>
            <w:hideMark/>
          </w:tcPr>
          <w:p w14:paraId="29C927E7" w14:textId="77777777" w:rsidR="00AF01DB" w:rsidRPr="00644D4E" w:rsidRDefault="00AF01DB" w:rsidP="00AF01DB">
            <w:pPr>
              <w:jc w:val="center"/>
            </w:pPr>
            <w:r w:rsidRPr="00644D4E">
              <w:t>6</w:t>
            </w:r>
          </w:p>
        </w:tc>
        <w:tc>
          <w:tcPr>
            <w:tcW w:w="252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50C8576" w14:textId="77777777" w:rsidR="00AF01DB" w:rsidRPr="00644D4E" w:rsidRDefault="00AF01DB" w:rsidP="00AF01DB">
            <w:r w:rsidRPr="00644D4E">
              <w:t>Клубы или учреждения клубного типа</w:t>
            </w:r>
          </w:p>
        </w:tc>
        <w:tc>
          <w:tcPr>
            <w:tcW w:w="1134" w:type="dxa"/>
            <w:vMerge w:val="restart"/>
            <w:tcBorders>
              <w:top w:val="single" w:sz="4" w:space="0" w:color="auto"/>
              <w:left w:val="single" w:sz="4" w:space="0" w:color="auto"/>
              <w:bottom w:val="single" w:sz="4" w:space="0" w:color="auto"/>
              <w:right w:val="nil"/>
            </w:tcBorders>
            <w:shd w:val="clear" w:color="auto" w:fill="auto"/>
            <w:hideMark/>
          </w:tcPr>
          <w:p w14:paraId="6C68D0B6" w14:textId="77777777" w:rsidR="00AF01DB" w:rsidRPr="00644D4E" w:rsidRDefault="00AF01DB" w:rsidP="00AF01DB">
            <w:r w:rsidRPr="00644D4E">
              <w:t>зрительские места</w:t>
            </w:r>
          </w:p>
        </w:tc>
        <w:tc>
          <w:tcPr>
            <w:tcW w:w="1276" w:type="dxa"/>
            <w:tcBorders>
              <w:top w:val="nil"/>
              <w:left w:val="single" w:sz="4" w:space="0" w:color="auto"/>
              <w:bottom w:val="nil"/>
              <w:right w:val="single" w:sz="4" w:space="0" w:color="auto"/>
            </w:tcBorders>
            <w:shd w:val="clear" w:color="auto" w:fill="auto"/>
            <w:vAlign w:val="center"/>
            <w:hideMark/>
          </w:tcPr>
          <w:p w14:paraId="0C1BD5F3" w14:textId="77777777" w:rsidR="00AF01DB" w:rsidRPr="00644D4E" w:rsidRDefault="00AF01DB" w:rsidP="00AF01DB">
            <w:pPr>
              <w:jc w:val="center"/>
            </w:pPr>
            <w:r>
              <w:t>80</w:t>
            </w:r>
          </w:p>
        </w:tc>
        <w:tc>
          <w:tcPr>
            <w:tcW w:w="1417" w:type="dxa"/>
            <w:vMerge w:val="restart"/>
            <w:tcBorders>
              <w:top w:val="nil"/>
              <w:left w:val="nil"/>
              <w:bottom w:val="single" w:sz="4" w:space="0" w:color="auto"/>
              <w:right w:val="single" w:sz="4" w:space="0" w:color="auto"/>
            </w:tcBorders>
            <w:shd w:val="clear" w:color="auto" w:fill="auto"/>
            <w:vAlign w:val="center"/>
            <w:hideMark/>
          </w:tcPr>
          <w:p w14:paraId="22EB7A42" w14:textId="77777777" w:rsidR="00AF01DB" w:rsidRPr="00644D4E" w:rsidRDefault="00AF01DB" w:rsidP="00AF01DB">
            <w:pPr>
              <w:jc w:val="center"/>
            </w:pPr>
            <w:r>
              <w:t>20</w:t>
            </w:r>
          </w:p>
        </w:tc>
        <w:tc>
          <w:tcPr>
            <w:tcW w:w="929" w:type="dxa"/>
            <w:vMerge w:val="restart"/>
            <w:tcBorders>
              <w:top w:val="nil"/>
              <w:left w:val="nil"/>
              <w:bottom w:val="single" w:sz="4" w:space="0" w:color="auto"/>
              <w:right w:val="single" w:sz="4" w:space="0" w:color="auto"/>
            </w:tcBorders>
            <w:shd w:val="clear" w:color="auto" w:fill="auto"/>
            <w:vAlign w:val="center"/>
            <w:hideMark/>
          </w:tcPr>
          <w:p w14:paraId="3EBE0B8C" w14:textId="77777777" w:rsidR="00AF01DB" w:rsidRPr="00644D4E" w:rsidRDefault="00AF01DB" w:rsidP="00AF01DB">
            <w:pPr>
              <w:jc w:val="center"/>
            </w:pPr>
            <w:r w:rsidRPr="00644D4E">
              <w:t>0</w:t>
            </w:r>
          </w:p>
        </w:tc>
        <w:tc>
          <w:tcPr>
            <w:tcW w:w="851" w:type="dxa"/>
            <w:vMerge w:val="restart"/>
            <w:tcBorders>
              <w:top w:val="nil"/>
              <w:left w:val="nil"/>
              <w:bottom w:val="single" w:sz="4" w:space="0" w:color="auto"/>
              <w:right w:val="single" w:sz="4" w:space="0" w:color="auto"/>
            </w:tcBorders>
            <w:shd w:val="clear" w:color="auto" w:fill="auto"/>
            <w:vAlign w:val="center"/>
            <w:hideMark/>
          </w:tcPr>
          <w:p w14:paraId="1BCDBDF9" w14:textId="77777777" w:rsidR="00AF01DB" w:rsidRPr="00644D4E" w:rsidRDefault="00AF01DB" w:rsidP="00AF01DB">
            <w:pPr>
              <w:jc w:val="center"/>
            </w:pPr>
            <w:r>
              <w:t>20</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14:paraId="3EFDB134" w14:textId="77777777" w:rsidR="00AF01DB" w:rsidRPr="00644D4E" w:rsidRDefault="00AF01DB" w:rsidP="00AF01DB">
            <w:pPr>
              <w:jc w:val="center"/>
            </w:pPr>
          </w:p>
        </w:tc>
      </w:tr>
      <w:tr w:rsidR="00AF01DB" w:rsidRPr="00644D4E" w14:paraId="3F2CE737" w14:textId="77777777" w:rsidTr="00644D4E">
        <w:trPr>
          <w:trHeight w:val="20"/>
        </w:trPr>
        <w:tc>
          <w:tcPr>
            <w:tcW w:w="598" w:type="dxa"/>
            <w:tcBorders>
              <w:top w:val="nil"/>
              <w:left w:val="single" w:sz="4" w:space="0" w:color="auto"/>
              <w:bottom w:val="single" w:sz="4" w:space="0" w:color="auto"/>
              <w:right w:val="single" w:sz="4" w:space="0" w:color="auto"/>
            </w:tcBorders>
            <w:shd w:val="clear" w:color="auto" w:fill="auto"/>
            <w:hideMark/>
          </w:tcPr>
          <w:p w14:paraId="52AC5B4B" w14:textId="77777777" w:rsidR="00AF01DB" w:rsidRPr="00644D4E" w:rsidRDefault="00AF01DB" w:rsidP="00AF01DB">
            <w:pPr>
              <w:jc w:val="center"/>
            </w:pPr>
            <w:r w:rsidRPr="00644D4E">
              <w:t> </w:t>
            </w:r>
          </w:p>
        </w:tc>
        <w:tc>
          <w:tcPr>
            <w:tcW w:w="2521" w:type="dxa"/>
            <w:vMerge/>
            <w:tcBorders>
              <w:top w:val="single" w:sz="4" w:space="0" w:color="auto"/>
              <w:left w:val="single" w:sz="4" w:space="0" w:color="auto"/>
              <w:bottom w:val="single" w:sz="4" w:space="0" w:color="auto"/>
              <w:right w:val="single" w:sz="4" w:space="0" w:color="auto"/>
            </w:tcBorders>
            <w:vAlign w:val="center"/>
            <w:hideMark/>
          </w:tcPr>
          <w:p w14:paraId="39372FD4" w14:textId="77777777" w:rsidR="00AF01DB" w:rsidRPr="00644D4E" w:rsidRDefault="00AF01DB" w:rsidP="00AF01DB"/>
        </w:tc>
        <w:tc>
          <w:tcPr>
            <w:tcW w:w="1134" w:type="dxa"/>
            <w:vMerge/>
            <w:tcBorders>
              <w:top w:val="single" w:sz="4" w:space="0" w:color="auto"/>
              <w:left w:val="single" w:sz="4" w:space="0" w:color="auto"/>
              <w:bottom w:val="single" w:sz="4" w:space="0" w:color="auto"/>
              <w:right w:val="nil"/>
            </w:tcBorders>
            <w:vAlign w:val="center"/>
            <w:hideMark/>
          </w:tcPr>
          <w:p w14:paraId="15329ADB" w14:textId="77777777" w:rsidR="00AF01DB" w:rsidRPr="00644D4E" w:rsidRDefault="00AF01DB" w:rsidP="00AF01DB"/>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516B77EF" w14:textId="77777777" w:rsidR="00AF01DB" w:rsidRPr="00644D4E" w:rsidRDefault="00AF01DB" w:rsidP="00AF01DB">
            <w:pPr>
              <w:jc w:val="center"/>
            </w:pPr>
            <w:r w:rsidRPr="00644D4E">
              <w:t>на 1 тыс. чел.</w:t>
            </w:r>
          </w:p>
        </w:tc>
        <w:tc>
          <w:tcPr>
            <w:tcW w:w="1417" w:type="dxa"/>
            <w:vMerge/>
            <w:tcBorders>
              <w:top w:val="nil"/>
              <w:left w:val="nil"/>
              <w:bottom w:val="single" w:sz="4" w:space="0" w:color="auto"/>
              <w:right w:val="single" w:sz="4" w:space="0" w:color="auto"/>
            </w:tcBorders>
            <w:vAlign w:val="center"/>
            <w:hideMark/>
          </w:tcPr>
          <w:p w14:paraId="22E4E464" w14:textId="77777777" w:rsidR="00AF01DB" w:rsidRPr="00644D4E" w:rsidRDefault="00AF01DB" w:rsidP="00AF01DB"/>
        </w:tc>
        <w:tc>
          <w:tcPr>
            <w:tcW w:w="929" w:type="dxa"/>
            <w:vMerge/>
            <w:tcBorders>
              <w:top w:val="nil"/>
              <w:left w:val="nil"/>
              <w:bottom w:val="single" w:sz="4" w:space="0" w:color="auto"/>
              <w:right w:val="single" w:sz="4" w:space="0" w:color="auto"/>
            </w:tcBorders>
            <w:vAlign w:val="center"/>
            <w:hideMark/>
          </w:tcPr>
          <w:p w14:paraId="421A9EA1" w14:textId="77777777" w:rsidR="00AF01DB" w:rsidRPr="00644D4E" w:rsidRDefault="00AF01DB" w:rsidP="00AF01DB"/>
        </w:tc>
        <w:tc>
          <w:tcPr>
            <w:tcW w:w="851" w:type="dxa"/>
            <w:vMerge/>
            <w:tcBorders>
              <w:top w:val="nil"/>
              <w:left w:val="nil"/>
              <w:bottom w:val="single" w:sz="4" w:space="0" w:color="auto"/>
              <w:right w:val="single" w:sz="4" w:space="0" w:color="auto"/>
            </w:tcBorders>
            <w:vAlign w:val="center"/>
            <w:hideMark/>
          </w:tcPr>
          <w:p w14:paraId="12445936" w14:textId="77777777" w:rsidR="00AF01DB" w:rsidRPr="00644D4E" w:rsidRDefault="00AF01DB" w:rsidP="00AF01DB"/>
        </w:tc>
        <w:tc>
          <w:tcPr>
            <w:tcW w:w="993" w:type="dxa"/>
            <w:vMerge/>
            <w:tcBorders>
              <w:top w:val="nil"/>
              <w:left w:val="single" w:sz="4" w:space="0" w:color="auto"/>
              <w:bottom w:val="single" w:sz="4" w:space="0" w:color="000000"/>
              <w:right w:val="single" w:sz="4" w:space="0" w:color="auto"/>
            </w:tcBorders>
            <w:vAlign w:val="center"/>
            <w:hideMark/>
          </w:tcPr>
          <w:p w14:paraId="631F3479" w14:textId="77777777" w:rsidR="00AF01DB" w:rsidRPr="00644D4E" w:rsidRDefault="00AF01DB" w:rsidP="00AF01DB"/>
        </w:tc>
      </w:tr>
      <w:tr w:rsidR="00AF01DB" w:rsidRPr="00644D4E" w14:paraId="79EE7D16" w14:textId="77777777" w:rsidTr="00644D4E">
        <w:trPr>
          <w:trHeight w:val="20"/>
        </w:trPr>
        <w:tc>
          <w:tcPr>
            <w:tcW w:w="598" w:type="dxa"/>
            <w:tcBorders>
              <w:top w:val="nil"/>
              <w:left w:val="single" w:sz="4" w:space="0" w:color="auto"/>
              <w:bottom w:val="nil"/>
              <w:right w:val="single" w:sz="4" w:space="0" w:color="auto"/>
            </w:tcBorders>
            <w:shd w:val="clear" w:color="auto" w:fill="auto"/>
            <w:hideMark/>
          </w:tcPr>
          <w:p w14:paraId="38AEF9FB" w14:textId="77777777" w:rsidR="00AF01DB" w:rsidRPr="00644D4E" w:rsidRDefault="00AF01DB" w:rsidP="00AF01DB">
            <w:pPr>
              <w:jc w:val="center"/>
            </w:pPr>
            <w:r w:rsidRPr="00644D4E">
              <w:t>7</w:t>
            </w:r>
          </w:p>
        </w:tc>
        <w:tc>
          <w:tcPr>
            <w:tcW w:w="252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BB8D339" w14:textId="77777777" w:rsidR="00AF01DB" w:rsidRPr="00644D4E" w:rsidRDefault="00AF01DB" w:rsidP="00AF01DB">
            <w:r w:rsidRPr="00644D4E">
              <w:t>Библиотека</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C8BFEA8" w14:textId="77777777" w:rsidR="00AF01DB" w:rsidRPr="00644D4E" w:rsidRDefault="00AF01DB" w:rsidP="00AF01DB">
            <w:pPr>
              <w:jc w:val="center"/>
            </w:pPr>
            <w:r w:rsidRPr="00644D4E">
              <w:t>тыс.ед. хранения</w:t>
            </w:r>
          </w:p>
        </w:tc>
        <w:tc>
          <w:tcPr>
            <w:tcW w:w="1276" w:type="dxa"/>
            <w:tcBorders>
              <w:top w:val="nil"/>
              <w:left w:val="nil"/>
              <w:bottom w:val="nil"/>
              <w:right w:val="single" w:sz="4" w:space="0" w:color="auto"/>
            </w:tcBorders>
            <w:shd w:val="clear" w:color="auto" w:fill="auto"/>
            <w:vAlign w:val="center"/>
            <w:hideMark/>
          </w:tcPr>
          <w:p w14:paraId="51B561C6" w14:textId="77777777" w:rsidR="00AF01DB" w:rsidRPr="00644D4E" w:rsidRDefault="00AF01DB" w:rsidP="00AF01DB">
            <w:pPr>
              <w:jc w:val="center"/>
            </w:pPr>
            <w:r w:rsidRPr="00644D4E">
              <w:t>6</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hideMark/>
          </w:tcPr>
          <w:p w14:paraId="3674D4C1" w14:textId="77777777" w:rsidR="00AF01DB" w:rsidRPr="00644D4E" w:rsidRDefault="00AF01DB" w:rsidP="00AF01DB">
            <w:pPr>
              <w:jc w:val="center"/>
            </w:pPr>
            <w:r w:rsidRPr="00644D4E">
              <w:t>1,5</w:t>
            </w:r>
          </w:p>
        </w:tc>
        <w:tc>
          <w:tcPr>
            <w:tcW w:w="929" w:type="dxa"/>
            <w:vMerge w:val="restart"/>
            <w:tcBorders>
              <w:top w:val="nil"/>
              <w:left w:val="single" w:sz="4" w:space="0" w:color="auto"/>
              <w:bottom w:val="single" w:sz="4" w:space="0" w:color="000000"/>
              <w:right w:val="single" w:sz="4" w:space="0" w:color="auto"/>
            </w:tcBorders>
            <w:shd w:val="clear" w:color="auto" w:fill="auto"/>
            <w:vAlign w:val="center"/>
            <w:hideMark/>
          </w:tcPr>
          <w:p w14:paraId="3B12B233" w14:textId="77777777" w:rsidR="00AF01DB" w:rsidRPr="00644D4E" w:rsidRDefault="00AF01DB" w:rsidP="00AF01DB">
            <w:pPr>
              <w:jc w:val="center"/>
            </w:pPr>
            <w:r w:rsidRPr="00644D4E">
              <w:t>0,00</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14:paraId="574B304F" w14:textId="77777777" w:rsidR="00AF01DB" w:rsidRPr="00644D4E" w:rsidRDefault="00AF01DB" w:rsidP="00AF01DB">
            <w:pPr>
              <w:jc w:val="center"/>
            </w:pPr>
            <w:r w:rsidRPr="00644D4E">
              <w:t>1,5</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14:paraId="7A89221C" w14:textId="77777777" w:rsidR="00AF01DB" w:rsidRPr="00644D4E" w:rsidRDefault="00AF01DB" w:rsidP="00AF01DB">
            <w:pPr>
              <w:jc w:val="center"/>
            </w:pPr>
            <w:r w:rsidRPr="00644D4E">
              <w:t> </w:t>
            </w:r>
          </w:p>
        </w:tc>
      </w:tr>
      <w:tr w:rsidR="00AF01DB" w:rsidRPr="00644D4E" w14:paraId="6C24071A" w14:textId="77777777" w:rsidTr="00644D4E">
        <w:trPr>
          <w:trHeight w:val="20"/>
        </w:trPr>
        <w:tc>
          <w:tcPr>
            <w:tcW w:w="598" w:type="dxa"/>
            <w:tcBorders>
              <w:top w:val="nil"/>
              <w:left w:val="single" w:sz="4" w:space="0" w:color="auto"/>
              <w:bottom w:val="single" w:sz="4" w:space="0" w:color="auto"/>
              <w:right w:val="single" w:sz="4" w:space="0" w:color="auto"/>
            </w:tcBorders>
            <w:shd w:val="clear" w:color="auto" w:fill="auto"/>
            <w:hideMark/>
          </w:tcPr>
          <w:p w14:paraId="4D41AB01" w14:textId="77777777" w:rsidR="00AF01DB" w:rsidRPr="00644D4E" w:rsidRDefault="00AF01DB" w:rsidP="00AF01DB">
            <w:pPr>
              <w:jc w:val="center"/>
            </w:pPr>
            <w:r w:rsidRPr="00644D4E">
              <w:t> </w:t>
            </w:r>
          </w:p>
        </w:tc>
        <w:tc>
          <w:tcPr>
            <w:tcW w:w="2521" w:type="dxa"/>
            <w:vMerge/>
            <w:tcBorders>
              <w:top w:val="single" w:sz="4" w:space="0" w:color="auto"/>
              <w:left w:val="single" w:sz="4" w:space="0" w:color="auto"/>
              <w:bottom w:val="single" w:sz="4" w:space="0" w:color="auto"/>
              <w:right w:val="single" w:sz="4" w:space="0" w:color="auto"/>
            </w:tcBorders>
            <w:vAlign w:val="center"/>
            <w:hideMark/>
          </w:tcPr>
          <w:p w14:paraId="6B4A227F" w14:textId="77777777" w:rsidR="00AF01DB" w:rsidRPr="00644D4E" w:rsidRDefault="00AF01DB" w:rsidP="00AF01DB"/>
        </w:tc>
        <w:tc>
          <w:tcPr>
            <w:tcW w:w="1134" w:type="dxa"/>
            <w:vMerge/>
            <w:tcBorders>
              <w:top w:val="single" w:sz="4" w:space="0" w:color="auto"/>
              <w:left w:val="single" w:sz="4" w:space="0" w:color="auto"/>
              <w:bottom w:val="single" w:sz="4" w:space="0" w:color="auto"/>
              <w:right w:val="single" w:sz="4" w:space="0" w:color="auto"/>
            </w:tcBorders>
            <w:vAlign w:val="center"/>
            <w:hideMark/>
          </w:tcPr>
          <w:p w14:paraId="161A59E0" w14:textId="77777777" w:rsidR="00AF01DB" w:rsidRPr="00644D4E" w:rsidRDefault="00AF01DB" w:rsidP="00AF01DB"/>
        </w:tc>
        <w:tc>
          <w:tcPr>
            <w:tcW w:w="1276" w:type="dxa"/>
            <w:tcBorders>
              <w:top w:val="nil"/>
              <w:left w:val="nil"/>
              <w:bottom w:val="single" w:sz="4" w:space="0" w:color="auto"/>
              <w:right w:val="single" w:sz="4" w:space="0" w:color="auto"/>
            </w:tcBorders>
            <w:shd w:val="clear" w:color="auto" w:fill="auto"/>
            <w:vAlign w:val="center"/>
            <w:hideMark/>
          </w:tcPr>
          <w:p w14:paraId="0BF6A40B" w14:textId="77777777" w:rsidR="00AF01DB" w:rsidRPr="00644D4E" w:rsidRDefault="00AF01DB" w:rsidP="00AF01DB">
            <w:pPr>
              <w:jc w:val="center"/>
            </w:pPr>
            <w:r w:rsidRPr="00644D4E">
              <w:t>на 1 тыс. чел.</w:t>
            </w:r>
          </w:p>
        </w:tc>
        <w:tc>
          <w:tcPr>
            <w:tcW w:w="1417" w:type="dxa"/>
            <w:vMerge/>
            <w:tcBorders>
              <w:top w:val="nil"/>
              <w:left w:val="single" w:sz="4" w:space="0" w:color="auto"/>
              <w:bottom w:val="single" w:sz="4" w:space="0" w:color="000000"/>
              <w:right w:val="single" w:sz="4" w:space="0" w:color="auto"/>
            </w:tcBorders>
            <w:vAlign w:val="center"/>
            <w:hideMark/>
          </w:tcPr>
          <w:p w14:paraId="10000048" w14:textId="77777777" w:rsidR="00AF01DB" w:rsidRPr="00644D4E" w:rsidRDefault="00AF01DB" w:rsidP="00AF01DB"/>
        </w:tc>
        <w:tc>
          <w:tcPr>
            <w:tcW w:w="929" w:type="dxa"/>
            <w:vMerge/>
            <w:tcBorders>
              <w:top w:val="nil"/>
              <w:left w:val="single" w:sz="4" w:space="0" w:color="auto"/>
              <w:bottom w:val="single" w:sz="4" w:space="0" w:color="000000"/>
              <w:right w:val="single" w:sz="4" w:space="0" w:color="auto"/>
            </w:tcBorders>
            <w:vAlign w:val="center"/>
            <w:hideMark/>
          </w:tcPr>
          <w:p w14:paraId="6B178C2A" w14:textId="77777777" w:rsidR="00AF01DB" w:rsidRPr="00644D4E" w:rsidRDefault="00AF01DB" w:rsidP="00AF01DB"/>
        </w:tc>
        <w:tc>
          <w:tcPr>
            <w:tcW w:w="851" w:type="dxa"/>
            <w:vMerge/>
            <w:tcBorders>
              <w:top w:val="nil"/>
              <w:left w:val="single" w:sz="4" w:space="0" w:color="auto"/>
              <w:bottom w:val="single" w:sz="4" w:space="0" w:color="000000"/>
              <w:right w:val="single" w:sz="4" w:space="0" w:color="auto"/>
            </w:tcBorders>
            <w:vAlign w:val="center"/>
            <w:hideMark/>
          </w:tcPr>
          <w:p w14:paraId="01692870" w14:textId="77777777" w:rsidR="00AF01DB" w:rsidRPr="00644D4E" w:rsidRDefault="00AF01DB" w:rsidP="00AF01DB"/>
        </w:tc>
        <w:tc>
          <w:tcPr>
            <w:tcW w:w="993" w:type="dxa"/>
            <w:vMerge/>
            <w:tcBorders>
              <w:top w:val="nil"/>
              <w:left w:val="single" w:sz="4" w:space="0" w:color="auto"/>
              <w:bottom w:val="single" w:sz="4" w:space="0" w:color="000000"/>
              <w:right w:val="single" w:sz="4" w:space="0" w:color="auto"/>
            </w:tcBorders>
            <w:vAlign w:val="center"/>
            <w:hideMark/>
          </w:tcPr>
          <w:p w14:paraId="3A4109DC" w14:textId="77777777" w:rsidR="00AF01DB" w:rsidRPr="00644D4E" w:rsidRDefault="00AF01DB" w:rsidP="00AF01DB"/>
        </w:tc>
      </w:tr>
      <w:tr w:rsidR="00AF01DB" w:rsidRPr="00644D4E" w14:paraId="4014FB72" w14:textId="77777777" w:rsidTr="00644D4E">
        <w:trPr>
          <w:trHeight w:val="20"/>
        </w:trPr>
        <w:tc>
          <w:tcPr>
            <w:tcW w:w="598" w:type="dxa"/>
            <w:tcBorders>
              <w:top w:val="nil"/>
              <w:left w:val="single" w:sz="4" w:space="0" w:color="auto"/>
              <w:bottom w:val="nil"/>
              <w:right w:val="single" w:sz="4" w:space="0" w:color="auto"/>
            </w:tcBorders>
            <w:shd w:val="clear" w:color="auto" w:fill="auto"/>
            <w:hideMark/>
          </w:tcPr>
          <w:p w14:paraId="3D314F01" w14:textId="77777777" w:rsidR="00AF01DB" w:rsidRPr="00644D4E" w:rsidRDefault="00AF01DB" w:rsidP="00AF01DB">
            <w:pPr>
              <w:jc w:val="center"/>
            </w:pPr>
            <w:r w:rsidRPr="00644D4E">
              <w:t>8</w:t>
            </w:r>
          </w:p>
        </w:tc>
        <w:tc>
          <w:tcPr>
            <w:tcW w:w="252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7B0BC32" w14:textId="77777777" w:rsidR="00AF01DB" w:rsidRPr="00644D4E" w:rsidRDefault="00AF01DB" w:rsidP="00AF01DB">
            <w:r w:rsidRPr="00644D4E">
              <w:t>Магазины продовольственных и непродовольственных товаров</w:t>
            </w:r>
          </w:p>
        </w:tc>
        <w:tc>
          <w:tcPr>
            <w:tcW w:w="1134" w:type="dxa"/>
            <w:vMerge w:val="restart"/>
            <w:tcBorders>
              <w:top w:val="single" w:sz="4" w:space="0" w:color="auto"/>
              <w:left w:val="single" w:sz="4" w:space="0" w:color="auto"/>
              <w:bottom w:val="single" w:sz="4" w:space="0" w:color="auto"/>
              <w:right w:val="nil"/>
            </w:tcBorders>
            <w:shd w:val="clear" w:color="auto" w:fill="auto"/>
            <w:hideMark/>
          </w:tcPr>
          <w:p w14:paraId="4230940B" w14:textId="77777777" w:rsidR="00AF01DB" w:rsidRPr="00644D4E" w:rsidRDefault="00AF01DB" w:rsidP="00AF01DB">
            <w:r w:rsidRPr="00644D4E">
              <w:t>кв.м  торговой площади</w:t>
            </w:r>
          </w:p>
        </w:tc>
        <w:tc>
          <w:tcPr>
            <w:tcW w:w="1276" w:type="dxa"/>
            <w:tcBorders>
              <w:top w:val="nil"/>
              <w:left w:val="single" w:sz="4" w:space="0" w:color="auto"/>
              <w:bottom w:val="nil"/>
              <w:right w:val="single" w:sz="4" w:space="0" w:color="auto"/>
            </w:tcBorders>
            <w:shd w:val="clear" w:color="auto" w:fill="auto"/>
            <w:vAlign w:val="center"/>
            <w:hideMark/>
          </w:tcPr>
          <w:p w14:paraId="5CAC4795" w14:textId="77777777" w:rsidR="00AF01DB" w:rsidRPr="00644D4E" w:rsidRDefault="00AF01DB" w:rsidP="00AF01DB">
            <w:pPr>
              <w:jc w:val="center"/>
            </w:pPr>
            <w:r w:rsidRPr="00644D4E">
              <w:t>300</w:t>
            </w:r>
          </w:p>
        </w:tc>
        <w:tc>
          <w:tcPr>
            <w:tcW w:w="1417" w:type="dxa"/>
            <w:vMerge w:val="restart"/>
            <w:tcBorders>
              <w:top w:val="nil"/>
              <w:left w:val="nil"/>
              <w:bottom w:val="single" w:sz="4" w:space="0" w:color="auto"/>
              <w:right w:val="single" w:sz="4" w:space="0" w:color="auto"/>
            </w:tcBorders>
            <w:shd w:val="clear" w:color="auto" w:fill="auto"/>
            <w:vAlign w:val="center"/>
            <w:hideMark/>
          </w:tcPr>
          <w:p w14:paraId="5842F3F2" w14:textId="77777777" w:rsidR="00AF01DB" w:rsidRPr="00644D4E" w:rsidRDefault="00AF01DB" w:rsidP="00AF01DB">
            <w:pPr>
              <w:jc w:val="center"/>
            </w:pPr>
            <w:r w:rsidRPr="00644D4E">
              <w:t>75,0</w:t>
            </w:r>
          </w:p>
        </w:tc>
        <w:tc>
          <w:tcPr>
            <w:tcW w:w="929" w:type="dxa"/>
            <w:vMerge w:val="restart"/>
            <w:tcBorders>
              <w:top w:val="nil"/>
              <w:left w:val="nil"/>
              <w:bottom w:val="single" w:sz="4" w:space="0" w:color="auto"/>
              <w:right w:val="single" w:sz="4" w:space="0" w:color="auto"/>
            </w:tcBorders>
            <w:shd w:val="clear" w:color="auto" w:fill="auto"/>
            <w:vAlign w:val="center"/>
            <w:hideMark/>
          </w:tcPr>
          <w:p w14:paraId="1B957C6F" w14:textId="77777777" w:rsidR="00AF01DB" w:rsidRPr="00644D4E" w:rsidRDefault="00AF01DB" w:rsidP="00AF01DB">
            <w:pPr>
              <w:jc w:val="center"/>
            </w:pPr>
            <w:r w:rsidRPr="00644D4E">
              <w:t>0,0</w:t>
            </w:r>
          </w:p>
        </w:tc>
        <w:tc>
          <w:tcPr>
            <w:tcW w:w="851" w:type="dxa"/>
            <w:vMerge w:val="restart"/>
            <w:tcBorders>
              <w:top w:val="nil"/>
              <w:left w:val="nil"/>
              <w:bottom w:val="single" w:sz="4" w:space="0" w:color="auto"/>
              <w:right w:val="single" w:sz="4" w:space="0" w:color="auto"/>
            </w:tcBorders>
            <w:shd w:val="clear" w:color="auto" w:fill="auto"/>
            <w:vAlign w:val="center"/>
            <w:hideMark/>
          </w:tcPr>
          <w:p w14:paraId="50D368EB" w14:textId="77777777" w:rsidR="00AF01DB" w:rsidRPr="00644D4E" w:rsidRDefault="00AF01DB" w:rsidP="00AF01DB">
            <w:pPr>
              <w:jc w:val="center"/>
            </w:pPr>
            <w:r w:rsidRPr="00644D4E">
              <w:t>75,0</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14:paraId="596CDADB" w14:textId="77777777" w:rsidR="00AF01DB" w:rsidRPr="00644D4E" w:rsidRDefault="00AF01DB" w:rsidP="00AF01DB">
            <w:pPr>
              <w:jc w:val="center"/>
            </w:pPr>
            <w:r w:rsidRPr="00644D4E">
              <w:t> </w:t>
            </w:r>
          </w:p>
        </w:tc>
      </w:tr>
      <w:tr w:rsidR="00AF01DB" w:rsidRPr="00644D4E" w14:paraId="0B800D57" w14:textId="77777777" w:rsidTr="00644D4E">
        <w:trPr>
          <w:trHeight w:val="20"/>
        </w:trPr>
        <w:tc>
          <w:tcPr>
            <w:tcW w:w="598" w:type="dxa"/>
            <w:tcBorders>
              <w:top w:val="nil"/>
              <w:left w:val="single" w:sz="4" w:space="0" w:color="auto"/>
              <w:bottom w:val="nil"/>
              <w:right w:val="single" w:sz="4" w:space="0" w:color="auto"/>
            </w:tcBorders>
            <w:shd w:val="clear" w:color="auto" w:fill="auto"/>
            <w:hideMark/>
          </w:tcPr>
          <w:p w14:paraId="7FFF0FDD" w14:textId="77777777" w:rsidR="00AF01DB" w:rsidRPr="00644D4E" w:rsidRDefault="00AF01DB" w:rsidP="00AF01DB">
            <w:pPr>
              <w:jc w:val="center"/>
            </w:pPr>
            <w:r w:rsidRPr="00644D4E">
              <w:t> </w:t>
            </w:r>
          </w:p>
        </w:tc>
        <w:tc>
          <w:tcPr>
            <w:tcW w:w="2521" w:type="dxa"/>
            <w:vMerge/>
            <w:tcBorders>
              <w:top w:val="single" w:sz="4" w:space="0" w:color="auto"/>
              <w:left w:val="single" w:sz="4" w:space="0" w:color="auto"/>
              <w:bottom w:val="single" w:sz="4" w:space="0" w:color="auto"/>
              <w:right w:val="single" w:sz="4" w:space="0" w:color="auto"/>
            </w:tcBorders>
            <w:vAlign w:val="center"/>
            <w:hideMark/>
          </w:tcPr>
          <w:p w14:paraId="77108E1D" w14:textId="77777777" w:rsidR="00AF01DB" w:rsidRPr="00644D4E" w:rsidRDefault="00AF01DB" w:rsidP="00AF01DB"/>
        </w:tc>
        <w:tc>
          <w:tcPr>
            <w:tcW w:w="1134" w:type="dxa"/>
            <w:vMerge/>
            <w:tcBorders>
              <w:top w:val="single" w:sz="4" w:space="0" w:color="auto"/>
              <w:left w:val="single" w:sz="4" w:space="0" w:color="auto"/>
              <w:bottom w:val="single" w:sz="4" w:space="0" w:color="auto"/>
              <w:right w:val="nil"/>
            </w:tcBorders>
            <w:vAlign w:val="center"/>
            <w:hideMark/>
          </w:tcPr>
          <w:p w14:paraId="5128E00D" w14:textId="77777777" w:rsidR="00AF01DB" w:rsidRPr="00644D4E" w:rsidRDefault="00AF01DB" w:rsidP="00AF01DB"/>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282833C2" w14:textId="77777777" w:rsidR="00AF01DB" w:rsidRPr="00644D4E" w:rsidRDefault="00AF01DB" w:rsidP="00AF01DB">
            <w:pPr>
              <w:jc w:val="center"/>
            </w:pPr>
            <w:r w:rsidRPr="00644D4E">
              <w:t>на 1 тыс . чел</w:t>
            </w:r>
          </w:p>
        </w:tc>
        <w:tc>
          <w:tcPr>
            <w:tcW w:w="1417" w:type="dxa"/>
            <w:vMerge/>
            <w:tcBorders>
              <w:top w:val="nil"/>
              <w:left w:val="nil"/>
              <w:bottom w:val="single" w:sz="4" w:space="0" w:color="auto"/>
              <w:right w:val="single" w:sz="4" w:space="0" w:color="auto"/>
            </w:tcBorders>
            <w:vAlign w:val="center"/>
            <w:hideMark/>
          </w:tcPr>
          <w:p w14:paraId="29565592" w14:textId="77777777" w:rsidR="00AF01DB" w:rsidRPr="00644D4E" w:rsidRDefault="00AF01DB" w:rsidP="00AF01DB"/>
        </w:tc>
        <w:tc>
          <w:tcPr>
            <w:tcW w:w="929" w:type="dxa"/>
            <w:vMerge/>
            <w:tcBorders>
              <w:top w:val="nil"/>
              <w:left w:val="nil"/>
              <w:bottom w:val="single" w:sz="4" w:space="0" w:color="auto"/>
              <w:right w:val="single" w:sz="4" w:space="0" w:color="auto"/>
            </w:tcBorders>
            <w:vAlign w:val="center"/>
            <w:hideMark/>
          </w:tcPr>
          <w:p w14:paraId="701D8F70" w14:textId="77777777" w:rsidR="00AF01DB" w:rsidRPr="00644D4E" w:rsidRDefault="00AF01DB" w:rsidP="00AF01DB"/>
        </w:tc>
        <w:tc>
          <w:tcPr>
            <w:tcW w:w="851" w:type="dxa"/>
            <w:vMerge/>
            <w:tcBorders>
              <w:top w:val="nil"/>
              <w:left w:val="nil"/>
              <w:bottom w:val="single" w:sz="4" w:space="0" w:color="auto"/>
              <w:right w:val="single" w:sz="4" w:space="0" w:color="auto"/>
            </w:tcBorders>
            <w:vAlign w:val="center"/>
            <w:hideMark/>
          </w:tcPr>
          <w:p w14:paraId="3914ADE1" w14:textId="77777777" w:rsidR="00AF01DB" w:rsidRPr="00644D4E" w:rsidRDefault="00AF01DB" w:rsidP="00AF01DB"/>
        </w:tc>
        <w:tc>
          <w:tcPr>
            <w:tcW w:w="993" w:type="dxa"/>
            <w:vMerge/>
            <w:tcBorders>
              <w:top w:val="nil"/>
              <w:left w:val="single" w:sz="4" w:space="0" w:color="auto"/>
              <w:bottom w:val="single" w:sz="4" w:space="0" w:color="auto"/>
              <w:right w:val="single" w:sz="4" w:space="0" w:color="auto"/>
            </w:tcBorders>
            <w:vAlign w:val="center"/>
            <w:hideMark/>
          </w:tcPr>
          <w:p w14:paraId="695F63AF" w14:textId="77777777" w:rsidR="00AF01DB" w:rsidRPr="00644D4E" w:rsidRDefault="00AF01DB" w:rsidP="00AF01DB"/>
        </w:tc>
      </w:tr>
      <w:tr w:rsidR="00AF01DB" w:rsidRPr="00644D4E" w14:paraId="27A8D141" w14:textId="77777777" w:rsidTr="00644D4E">
        <w:trPr>
          <w:trHeight w:val="20"/>
        </w:trPr>
        <w:tc>
          <w:tcPr>
            <w:tcW w:w="598" w:type="dxa"/>
            <w:tcBorders>
              <w:top w:val="single" w:sz="4" w:space="0" w:color="auto"/>
              <w:left w:val="single" w:sz="4" w:space="0" w:color="auto"/>
              <w:bottom w:val="nil"/>
              <w:right w:val="single" w:sz="4" w:space="0" w:color="auto"/>
            </w:tcBorders>
            <w:shd w:val="clear" w:color="auto" w:fill="auto"/>
            <w:hideMark/>
          </w:tcPr>
          <w:p w14:paraId="4A8C7123" w14:textId="77777777" w:rsidR="00AF01DB" w:rsidRPr="00644D4E" w:rsidRDefault="00AF01DB" w:rsidP="00AF01DB">
            <w:pPr>
              <w:jc w:val="center"/>
            </w:pPr>
            <w:r w:rsidRPr="00644D4E">
              <w:t>9</w:t>
            </w:r>
          </w:p>
        </w:tc>
        <w:tc>
          <w:tcPr>
            <w:tcW w:w="252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8DD1DD7" w14:textId="77777777" w:rsidR="00AF01DB" w:rsidRPr="00644D4E" w:rsidRDefault="00AF01DB" w:rsidP="00AF01DB">
            <w:r w:rsidRPr="00644D4E">
              <w:t>Предприятия общественного питания</w:t>
            </w:r>
          </w:p>
        </w:tc>
        <w:tc>
          <w:tcPr>
            <w:tcW w:w="1134" w:type="dxa"/>
            <w:vMerge w:val="restart"/>
            <w:tcBorders>
              <w:top w:val="single" w:sz="4" w:space="0" w:color="auto"/>
              <w:left w:val="single" w:sz="4" w:space="0" w:color="auto"/>
              <w:bottom w:val="single" w:sz="4" w:space="0" w:color="auto"/>
              <w:right w:val="nil"/>
            </w:tcBorders>
            <w:shd w:val="clear" w:color="auto" w:fill="auto"/>
            <w:hideMark/>
          </w:tcPr>
          <w:p w14:paraId="25CE7795" w14:textId="77777777" w:rsidR="00AF01DB" w:rsidRPr="00644D4E" w:rsidRDefault="00AF01DB" w:rsidP="00AF01DB">
            <w:r w:rsidRPr="00644D4E">
              <w:t>место</w:t>
            </w:r>
          </w:p>
        </w:tc>
        <w:tc>
          <w:tcPr>
            <w:tcW w:w="1276" w:type="dxa"/>
            <w:tcBorders>
              <w:top w:val="nil"/>
              <w:left w:val="single" w:sz="4" w:space="0" w:color="auto"/>
              <w:bottom w:val="nil"/>
              <w:right w:val="single" w:sz="4" w:space="0" w:color="auto"/>
            </w:tcBorders>
            <w:shd w:val="clear" w:color="auto" w:fill="auto"/>
            <w:vAlign w:val="center"/>
            <w:hideMark/>
          </w:tcPr>
          <w:p w14:paraId="7CCE44A0" w14:textId="77777777" w:rsidR="00AF01DB" w:rsidRPr="00644D4E" w:rsidRDefault="00AF01DB" w:rsidP="00AF01DB">
            <w:pPr>
              <w:jc w:val="center"/>
            </w:pPr>
            <w:r w:rsidRPr="00644D4E">
              <w:t>40</w:t>
            </w:r>
          </w:p>
        </w:tc>
        <w:tc>
          <w:tcPr>
            <w:tcW w:w="1417" w:type="dxa"/>
            <w:vMerge w:val="restart"/>
            <w:tcBorders>
              <w:top w:val="nil"/>
              <w:left w:val="nil"/>
              <w:bottom w:val="single" w:sz="4" w:space="0" w:color="auto"/>
              <w:right w:val="single" w:sz="4" w:space="0" w:color="auto"/>
            </w:tcBorders>
            <w:shd w:val="clear" w:color="auto" w:fill="auto"/>
            <w:vAlign w:val="center"/>
            <w:hideMark/>
          </w:tcPr>
          <w:p w14:paraId="102BA27E" w14:textId="77777777" w:rsidR="00AF01DB" w:rsidRPr="00644D4E" w:rsidRDefault="00AF01DB" w:rsidP="00AF01DB">
            <w:pPr>
              <w:jc w:val="center"/>
            </w:pPr>
            <w:r w:rsidRPr="00644D4E">
              <w:t>10</w:t>
            </w:r>
          </w:p>
        </w:tc>
        <w:tc>
          <w:tcPr>
            <w:tcW w:w="929" w:type="dxa"/>
            <w:vMerge w:val="restart"/>
            <w:tcBorders>
              <w:top w:val="nil"/>
              <w:left w:val="nil"/>
              <w:bottom w:val="single" w:sz="4" w:space="0" w:color="auto"/>
              <w:right w:val="single" w:sz="4" w:space="0" w:color="auto"/>
            </w:tcBorders>
            <w:shd w:val="clear" w:color="auto" w:fill="auto"/>
            <w:vAlign w:val="center"/>
            <w:hideMark/>
          </w:tcPr>
          <w:p w14:paraId="750572B1" w14:textId="77777777" w:rsidR="00AF01DB" w:rsidRPr="00644D4E" w:rsidRDefault="00AF01DB" w:rsidP="00AF01DB">
            <w:pPr>
              <w:jc w:val="center"/>
            </w:pPr>
            <w:r w:rsidRPr="00644D4E">
              <w:t>0</w:t>
            </w:r>
          </w:p>
        </w:tc>
        <w:tc>
          <w:tcPr>
            <w:tcW w:w="851" w:type="dxa"/>
            <w:vMerge w:val="restart"/>
            <w:tcBorders>
              <w:top w:val="nil"/>
              <w:left w:val="nil"/>
              <w:bottom w:val="single" w:sz="4" w:space="0" w:color="auto"/>
              <w:right w:val="single" w:sz="4" w:space="0" w:color="auto"/>
            </w:tcBorders>
            <w:shd w:val="clear" w:color="auto" w:fill="auto"/>
            <w:vAlign w:val="center"/>
            <w:hideMark/>
          </w:tcPr>
          <w:p w14:paraId="6D0DF5F8" w14:textId="77777777" w:rsidR="00AF01DB" w:rsidRPr="00644D4E" w:rsidRDefault="00AF01DB" w:rsidP="00AF01DB">
            <w:pPr>
              <w:jc w:val="center"/>
            </w:pPr>
            <w:r w:rsidRPr="00644D4E">
              <w:t>10</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14:paraId="4BA22D18" w14:textId="77777777" w:rsidR="00AF01DB" w:rsidRPr="00644D4E" w:rsidRDefault="00AF01DB" w:rsidP="00AF01DB">
            <w:pPr>
              <w:jc w:val="center"/>
            </w:pPr>
            <w:r w:rsidRPr="00644D4E">
              <w:t> </w:t>
            </w:r>
          </w:p>
        </w:tc>
      </w:tr>
      <w:tr w:rsidR="00AF01DB" w:rsidRPr="00644D4E" w14:paraId="31B00CDF" w14:textId="77777777" w:rsidTr="00644D4E">
        <w:trPr>
          <w:trHeight w:val="20"/>
        </w:trPr>
        <w:tc>
          <w:tcPr>
            <w:tcW w:w="598" w:type="dxa"/>
            <w:tcBorders>
              <w:top w:val="nil"/>
              <w:left w:val="single" w:sz="4" w:space="0" w:color="auto"/>
              <w:bottom w:val="single" w:sz="4" w:space="0" w:color="auto"/>
              <w:right w:val="single" w:sz="4" w:space="0" w:color="auto"/>
            </w:tcBorders>
            <w:shd w:val="clear" w:color="auto" w:fill="auto"/>
            <w:hideMark/>
          </w:tcPr>
          <w:p w14:paraId="127074CC" w14:textId="77777777" w:rsidR="00AF01DB" w:rsidRPr="00644D4E" w:rsidRDefault="00AF01DB" w:rsidP="00AF01DB">
            <w:pPr>
              <w:jc w:val="center"/>
            </w:pPr>
            <w:r w:rsidRPr="00644D4E">
              <w:t> </w:t>
            </w:r>
          </w:p>
        </w:tc>
        <w:tc>
          <w:tcPr>
            <w:tcW w:w="2521" w:type="dxa"/>
            <w:vMerge/>
            <w:tcBorders>
              <w:top w:val="single" w:sz="4" w:space="0" w:color="auto"/>
              <w:left w:val="single" w:sz="4" w:space="0" w:color="auto"/>
              <w:bottom w:val="single" w:sz="4" w:space="0" w:color="auto"/>
              <w:right w:val="single" w:sz="4" w:space="0" w:color="auto"/>
            </w:tcBorders>
            <w:vAlign w:val="center"/>
            <w:hideMark/>
          </w:tcPr>
          <w:p w14:paraId="7F3D62D7" w14:textId="77777777" w:rsidR="00AF01DB" w:rsidRPr="00644D4E" w:rsidRDefault="00AF01DB" w:rsidP="00AF01DB"/>
        </w:tc>
        <w:tc>
          <w:tcPr>
            <w:tcW w:w="1134" w:type="dxa"/>
            <w:vMerge/>
            <w:tcBorders>
              <w:top w:val="single" w:sz="4" w:space="0" w:color="auto"/>
              <w:left w:val="single" w:sz="4" w:space="0" w:color="auto"/>
              <w:bottom w:val="single" w:sz="4" w:space="0" w:color="auto"/>
              <w:right w:val="nil"/>
            </w:tcBorders>
            <w:vAlign w:val="center"/>
            <w:hideMark/>
          </w:tcPr>
          <w:p w14:paraId="7105BCCD" w14:textId="77777777" w:rsidR="00AF01DB" w:rsidRPr="00644D4E" w:rsidRDefault="00AF01DB" w:rsidP="00AF01DB"/>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428F77E" w14:textId="77777777" w:rsidR="00AF01DB" w:rsidRPr="00644D4E" w:rsidRDefault="00AF01DB" w:rsidP="00AF01DB">
            <w:pPr>
              <w:jc w:val="center"/>
            </w:pPr>
            <w:r w:rsidRPr="00644D4E">
              <w:t>на 1 тыс . чел</w:t>
            </w:r>
          </w:p>
        </w:tc>
        <w:tc>
          <w:tcPr>
            <w:tcW w:w="1417" w:type="dxa"/>
            <w:vMerge/>
            <w:tcBorders>
              <w:top w:val="nil"/>
              <w:left w:val="nil"/>
              <w:bottom w:val="single" w:sz="4" w:space="0" w:color="auto"/>
              <w:right w:val="single" w:sz="4" w:space="0" w:color="auto"/>
            </w:tcBorders>
            <w:vAlign w:val="center"/>
            <w:hideMark/>
          </w:tcPr>
          <w:p w14:paraId="32AB495B" w14:textId="77777777" w:rsidR="00AF01DB" w:rsidRPr="00644D4E" w:rsidRDefault="00AF01DB" w:rsidP="00AF01DB"/>
        </w:tc>
        <w:tc>
          <w:tcPr>
            <w:tcW w:w="929" w:type="dxa"/>
            <w:vMerge/>
            <w:tcBorders>
              <w:top w:val="nil"/>
              <w:left w:val="nil"/>
              <w:bottom w:val="single" w:sz="4" w:space="0" w:color="auto"/>
              <w:right w:val="single" w:sz="4" w:space="0" w:color="auto"/>
            </w:tcBorders>
            <w:vAlign w:val="center"/>
            <w:hideMark/>
          </w:tcPr>
          <w:p w14:paraId="702A04D1" w14:textId="77777777" w:rsidR="00AF01DB" w:rsidRPr="00644D4E" w:rsidRDefault="00AF01DB" w:rsidP="00AF01DB"/>
        </w:tc>
        <w:tc>
          <w:tcPr>
            <w:tcW w:w="851" w:type="dxa"/>
            <w:vMerge/>
            <w:tcBorders>
              <w:top w:val="nil"/>
              <w:left w:val="nil"/>
              <w:bottom w:val="single" w:sz="4" w:space="0" w:color="auto"/>
              <w:right w:val="single" w:sz="4" w:space="0" w:color="auto"/>
            </w:tcBorders>
            <w:vAlign w:val="center"/>
            <w:hideMark/>
          </w:tcPr>
          <w:p w14:paraId="1707C130" w14:textId="77777777" w:rsidR="00AF01DB" w:rsidRPr="00644D4E" w:rsidRDefault="00AF01DB" w:rsidP="00AF01DB"/>
        </w:tc>
        <w:tc>
          <w:tcPr>
            <w:tcW w:w="993" w:type="dxa"/>
            <w:vMerge/>
            <w:tcBorders>
              <w:top w:val="nil"/>
              <w:left w:val="single" w:sz="4" w:space="0" w:color="auto"/>
              <w:bottom w:val="single" w:sz="4" w:space="0" w:color="auto"/>
              <w:right w:val="single" w:sz="4" w:space="0" w:color="auto"/>
            </w:tcBorders>
            <w:vAlign w:val="center"/>
            <w:hideMark/>
          </w:tcPr>
          <w:p w14:paraId="1F8AFA46" w14:textId="77777777" w:rsidR="00AF01DB" w:rsidRPr="00644D4E" w:rsidRDefault="00AF01DB" w:rsidP="00AF01DB"/>
        </w:tc>
      </w:tr>
      <w:tr w:rsidR="00AF01DB" w:rsidRPr="00644D4E" w14:paraId="09F2BB31" w14:textId="77777777" w:rsidTr="00644D4E">
        <w:trPr>
          <w:trHeight w:val="20"/>
        </w:trPr>
        <w:tc>
          <w:tcPr>
            <w:tcW w:w="598" w:type="dxa"/>
            <w:tcBorders>
              <w:top w:val="nil"/>
              <w:left w:val="single" w:sz="4" w:space="0" w:color="auto"/>
              <w:bottom w:val="nil"/>
              <w:right w:val="single" w:sz="4" w:space="0" w:color="auto"/>
            </w:tcBorders>
            <w:shd w:val="clear" w:color="auto" w:fill="auto"/>
            <w:hideMark/>
          </w:tcPr>
          <w:p w14:paraId="49EA9EC1" w14:textId="77777777" w:rsidR="00AF01DB" w:rsidRPr="00644D4E" w:rsidRDefault="00AF01DB" w:rsidP="00AF01DB">
            <w:pPr>
              <w:jc w:val="center"/>
            </w:pPr>
            <w:r w:rsidRPr="00644D4E">
              <w:t>10</w:t>
            </w:r>
          </w:p>
        </w:tc>
        <w:tc>
          <w:tcPr>
            <w:tcW w:w="252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8D9207D" w14:textId="77777777" w:rsidR="00AF01DB" w:rsidRPr="00644D4E" w:rsidRDefault="00AF01DB" w:rsidP="00AF01DB">
            <w:r w:rsidRPr="00644D4E">
              <w:t>Предприятия бытового обслуживания</w:t>
            </w:r>
          </w:p>
        </w:tc>
        <w:tc>
          <w:tcPr>
            <w:tcW w:w="1134" w:type="dxa"/>
            <w:vMerge w:val="restart"/>
            <w:tcBorders>
              <w:top w:val="single" w:sz="4" w:space="0" w:color="auto"/>
              <w:left w:val="single" w:sz="4" w:space="0" w:color="auto"/>
              <w:bottom w:val="single" w:sz="4" w:space="0" w:color="auto"/>
              <w:right w:val="nil"/>
            </w:tcBorders>
            <w:shd w:val="clear" w:color="auto" w:fill="auto"/>
            <w:hideMark/>
          </w:tcPr>
          <w:p w14:paraId="4CC03519" w14:textId="77777777" w:rsidR="00AF01DB" w:rsidRPr="00644D4E" w:rsidRDefault="00AF01DB" w:rsidP="00AF01DB">
            <w:r w:rsidRPr="00644D4E">
              <w:t>рабочее место</w:t>
            </w:r>
          </w:p>
        </w:tc>
        <w:tc>
          <w:tcPr>
            <w:tcW w:w="1276" w:type="dxa"/>
            <w:tcBorders>
              <w:top w:val="nil"/>
              <w:left w:val="single" w:sz="4" w:space="0" w:color="auto"/>
              <w:bottom w:val="nil"/>
              <w:right w:val="single" w:sz="4" w:space="0" w:color="auto"/>
            </w:tcBorders>
            <w:shd w:val="clear" w:color="auto" w:fill="auto"/>
            <w:vAlign w:val="center"/>
            <w:hideMark/>
          </w:tcPr>
          <w:p w14:paraId="04C1EA2F" w14:textId="77777777" w:rsidR="00AF01DB" w:rsidRPr="00644D4E" w:rsidRDefault="00AF01DB" w:rsidP="00AF01DB">
            <w:pPr>
              <w:jc w:val="center"/>
            </w:pPr>
            <w:r w:rsidRPr="00644D4E">
              <w:t>7</w:t>
            </w:r>
          </w:p>
        </w:tc>
        <w:tc>
          <w:tcPr>
            <w:tcW w:w="1417" w:type="dxa"/>
            <w:vMerge w:val="restart"/>
            <w:tcBorders>
              <w:top w:val="nil"/>
              <w:left w:val="nil"/>
              <w:bottom w:val="single" w:sz="4" w:space="0" w:color="auto"/>
              <w:right w:val="single" w:sz="4" w:space="0" w:color="auto"/>
            </w:tcBorders>
            <w:shd w:val="clear" w:color="auto" w:fill="auto"/>
            <w:vAlign w:val="center"/>
            <w:hideMark/>
          </w:tcPr>
          <w:p w14:paraId="1E41C858" w14:textId="77777777" w:rsidR="00AF01DB" w:rsidRPr="00644D4E" w:rsidRDefault="00AF01DB" w:rsidP="00AF01DB">
            <w:pPr>
              <w:jc w:val="center"/>
            </w:pPr>
            <w:r w:rsidRPr="00644D4E">
              <w:t>2</w:t>
            </w:r>
          </w:p>
        </w:tc>
        <w:tc>
          <w:tcPr>
            <w:tcW w:w="929" w:type="dxa"/>
            <w:vMerge w:val="restart"/>
            <w:tcBorders>
              <w:top w:val="nil"/>
              <w:left w:val="nil"/>
              <w:bottom w:val="single" w:sz="4" w:space="0" w:color="auto"/>
              <w:right w:val="single" w:sz="4" w:space="0" w:color="auto"/>
            </w:tcBorders>
            <w:shd w:val="clear" w:color="auto" w:fill="auto"/>
            <w:vAlign w:val="center"/>
            <w:hideMark/>
          </w:tcPr>
          <w:p w14:paraId="5CAFA571" w14:textId="77777777" w:rsidR="00AF01DB" w:rsidRPr="00644D4E" w:rsidRDefault="00AF01DB" w:rsidP="00AF01DB">
            <w:pPr>
              <w:jc w:val="center"/>
            </w:pPr>
            <w:r w:rsidRPr="00644D4E">
              <w:t>0</w:t>
            </w:r>
          </w:p>
        </w:tc>
        <w:tc>
          <w:tcPr>
            <w:tcW w:w="851" w:type="dxa"/>
            <w:vMerge w:val="restart"/>
            <w:tcBorders>
              <w:top w:val="nil"/>
              <w:left w:val="nil"/>
              <w:bottom w:val="single" w:sz="4" w:space="0" w:color="auto"/>
              <w:right w:val="single" w:sz="4" w:space="0" w:color="auto"/>
            </w:tcBorders>
            <w:shd w:val="clear" w:color="auto" w:fill="auto"/>
            <w:vAlign w:val="center"/>
            <w:hideMark/>
          </w:tcPr>
          <w:p w14:paraId="596AD935" w14:textId="77777777" w:rsidR="00AF01DB" w:rsidRPr="00644D4E" w:rsidRDefault="00AF01DB" w:rsidP="00AF01DB">
            <w:pPr>
              <w:jc w:val="center"/>
            </w:pPr>
            <w:r w:rsidRPr="00644D4E">
              <w:t>2</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14:paraId="731BBB70" w14:textId="77777777" w:rsidR="00AF01DB" w:rsidRPr="00644D4E" w:rsidRDefault="00AF01DB" w:rsidP="00AF01DB">
            <w:pPr>
              <w:jc w:val="center"/>
            </w:pPr>
            <w:r w:rsidRPr="00644D4E">
              <w:t> </w:t>
            </w:r>
          </w:p>
        </w:tc>
      </w:tr>
      <w:tr w:rsidR="00AF01DB" w:rsidRPr="00644D4E" w14:paraId="472D8C71" w14:textId="77777777" w:rsidTr="00644D4E">
        <w:trPr>
          <w:trHeight w:val="20"/>
        </w:trPr>
        <w:tc>
          <w:tcPr>
            <w:tcW w:w="598" w:type="dxa"/>
            <w:tcBorders>
              <w:top w:val="nil"/>
              <w:left w:val="single" w:sz="4" w:space="0" w:color="auto"/>
              <w:bottom w:val="single" w:sz="4" w:space="0" w:color="auto"/>
              <w:right w:val="single" w:sz="4" w:space="0" w:color="auto"/>
            </w:tcBorders>
            <w:shd w:val="clear" w:color="auto" w:fill="auto"/>
            <w:hideMark/>
          </w:tcPr>
          <w:p w14:paraId="4003F1E3" w14:textId="77777777" w:rsidR="00AF01DB" w:rsidRPr="00644D4E" w:rsidRDefault="00AF01DB" w:rsidP="00AF01DB">
            <w:pPr>
              <w:jc w:val="center"/>
            </w:pPr>
            <w:r w:rsidRPr="00644D4E">
              <w:t> </w:t>
            </w:r>
          </w:p>
        </w:tc>
        <w:tc>
          <w:tcPr>
            <w:tcW w:w="2521" w:type="dxa"/>
            <w:vMerge/>
            <w:tcBorders>
              <w:top w:val="single" w:sz="4" w:space="0" w:color="auto"/>
              <w:left w:val="single" w:sz="4" w:space="0" w:color="auto"/>
              <w:bottom w:val="single" w:sz="4" w:space="0" w:color="auto"/>
              <w:right w:val="single" w:sz="4" w:space="0" w:color="auto"/>
            </w:tcBorders>
            <w:vAlign w:val="center"/>
            <w:hideMark/>
          </w:tcPr>
          <w:p w14:paraId="726355F2" w14:textId="77777777" w:rsidR="00AF01DB" w:rsidRPr="00644D4E" w:rsidRDefault="00AF01DB" w:rsidP="00AF01DB"/>
        </w:tc>
        <w:tc>
          <w:tcPr>
            <w:tcW w:w="1134" w:type="dxa"/>
            <w:vMerge/>
            <w:tcBorders>
              <w:top w:val="single" w:sz="4" w:space="0" w:color="auto"/>
              <w:left w:val="single" w:sz="4" w:space="0" w:color="auto"/>
              <w:bottom w:val="single" w:sz="4" w:space="0" w:color="auto"/>
              <w:right w:val="nil"/>
            </w:tcBorders>
            <w:vAlign w:val="center"/>
            <w:hideMark/>
          </w:tcPr>
          <w:p w14:paraId="67E525DD" w14:textId="77777777" w:rsidR="00AF01DB" w:rsidRPr="00644D4E" w:rsidRDefault="00AF01DB" w:rsidP="00AF01DB"/>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5CEA805A" w14:textId="77777777" w:rsidR="00AF01DB" w:rsidRPr="00644D4E" w:rsidRDefault="00AF01DB" w:rsidP="00AF01DB">
            <w:pPr>
              <w:jc w:val="center"/>
            </w:pPr>
            <w:r w:rsidRPr="00644D4E">
              <w:t xml:space="preserve">на 1 тыс. чел. </w:t>
            </w:r>
          </w:p>
        </w:tc>
        <w:tc>
          <w:tcPr>
            <w:tcW w:w="1417" w:type="dxa"/>
            <w:vMerge/>
            <w:tcBorders>
              <w:top w:val="nil"/>
              <w:left w:val="nil"/>
              <w:bottom w:val="single" w:sz="4" w:space="0" w:color="auto"/>
              <w:right w:val="single" w:sz="4" w:space="0" w:color="auto"/>
            </w:tcBorders>
            <w:vAlign w:val="center"/>
            <w:hideMark/>
          </w:tcPr>
          <w:p w14:paraId="2B4ADA35" w14:textId="77777777" w:rsidR="00AF01DB" w:rsidRPr="00644D4E" w:rsidRDefault="00AF01DB" w:rsidP="00AF01DB"/>
        </w:tc>
        <w:tc>
          <w:tcPr>
            <w:tcW w:w="929" w:type="dxa"/>
            <w:vMerge/>
            <w:tcBorders>
              <w:top w:val="nil"/>
              <w:left w:val="nil"/>
              <w:bottom w:val="single" w:sz="4" w:space="0" w:color="auto"/>
              <w:right w:val="single" w:sz="4" w:space="0" w:color="auto"/>
            </w:tcBorders>
            <w:vAlign w:val="center"/>
            <w:hideMark/>
          </w:tcPr>
          <w:p w14:paraId="71A1F11A" w14:textId="77777777" w:rsidR="00AF01DB" w:rsidRPr="00644D4E" w:rsidRDefault="00AF01DB" w:rsidP="00AF01DB"/>
        </w:tc>
        <w:tc>
          <w:tcPr>
            <w:tcW w:w="851" w:type="dxa"/>
            <w:vMerge/>
            <w:tcBorders>
              <w:top w:val="nil"/>
              <w:left w:val="nil"/>
              <w:bottom w:val="single" w:sz="4" w:space="0" w:color="auto"/>
              <w:right w:val="single" w:sz="4" w:space="0" w:color="auto"/>
            </w:tcBorders>
            <w:vAlign w:val="center"/>
            <w:hideMark/>
          </w:tcPr>
          <w:p w14:paraId="6CAB6815" w14:textId="77777777" w:rsidR="00AF01DB" w:rsidRPr="00644D4E" w:rsidRDefault="00AF01DB" w:rsidP="00AF01DB"/>
        </w:tc>
        <w:tc>
          <w:tcPr>
            <w:tcW w:w="993" w:type="dxa"/>
            <w:vMerge/>
            <w:tcBorders>
              <w:top w:val="nil"/>
              <w:left w:val="single" w:sz="4" w:space="0" w:color="auto"/>
              <w:bottom w:val="single" w:sz="4" w:space="0" w:color="000000"/>
              <w:right w:val="single" w:sz="4" w:space="0" w:color="auto"/>
            </w:tcBorders>
            <w:vAlign w:val="center"/>
            <w:hideMark/>
          </w:tcPr>
          <w:p w14:paraId="06C4CE5D" w14:textId="77777777" w:rsidR="00AF01DB" w:rsidRPr="00644D4E" w:rsidRDefault="00AF01DB" w:rsidP="00AF01DB"/>
        </w:tc>
      </w:tr>
      <w:tr w:rsidR="00AF01DB" w:rsidRPr="00644D4E" w14:paraId="4C8635FC" w14:textId="77777777" w:rsidTr="00644D4E">
        <w:trPr>
          <w:trHeight w:val="20"/>
        </w:trPr>
        <w:tc>
          <w:tcPr>
            <w:tcW w:w="598" w:type="dxa"/>
            <w:tcBorders>
              <w:top w:val="nil"/>
              <w:left w:val="single" w:sz="4" w:space="0" w:color="auto"/>
              <w:bottom w:val="nil"/>
              <w:right w:val="single" w:sz="4" w:space="0" w:color="auto"/>
            </w:tcBorders>
            <w:shd w:val="clear" w:color="auto" w:fill="auto"/>
            <w:hideMark/>
          </w:tcPr>
          <w:p w14:paraId="3971AFE8" w14:textId="77777777" w:rsidR="00AF01DB" w:rsidRPr="00644D4E" w:rsidRDefault="00AF01DB" w:rsidP="00AF01DB">
            <w:pPr>
              <w:jc w:val="center"/>
            </w:pPr>
            <w:r w:rsidRPr="00644D4E">
              <w:t>11</w:t>
            </w:r>
          </w:p>
        </w:tc>
        <w:tc>
          <w:tcPr>
            <w:tcW w:w="252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9761D7D" w14:textId="77777777" w:rsidR="00AF01DB" w:rsidRPr="00644D4E" w:rsidRDefault="00AF01DB" w:rsidP="00AF01DB">
            <w:r w:rsidRPr="00644D4E">
              <w:t>Бани</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35625D2" w14:textId="77777777" w:rsidR="00AF01DB" w:rsidRPr="00644D4E" w:rsidRDefault="00AF01DB" w:rsidP="00AF01DB">
            <w:r w:rsidRPr="00644D4E">
              <w:t>место</w:t>
            </w:r>
          </w:p>
        </w:tc>
        <w:tc>
          <w:tcPr>
            <w:tcW w:w="1276" w:type="dxa"/>
            <w:tcBorders>
              <w:top w:val="nil"/>
              <w:left w:val="nil"/>
              <w:bottom w:val="nil"/>
              <w:right w:val="single" w:sz="4" w:space="0" w:color="auto"/>
            </w:tcBorders>
            <w:shd w:val="clear" w:color="auto" w:fill="auto"/>
            <w:vAlign w:val="center"/>
            <w:hideMark/>
          </w:tcPr>
          <w:p w14:paraId="3AF5A1DC" w14:textId="77777777" w:rsidR="00AF01DB" w:rsidRPr="00644D4E" w:rsidRDefault="00AF01DB" w:rsidP="00AF01DB">
            <w:pPr>
              <w:jc w:val="center"/>
            </w:pPr>
            <w:r w:rsidRPr="00644D4E">
              <w:t>7</w:t>
            </w:r>
          </w:p>
        </w:tc>
        <w:tc>
          <w:tcPr>
            <w:tcW w:w="1417" w:type="dxa"/>
            <w:vMerge w:val="restart"/>
            <w:tcBorders>
              <w:top w:val="nil"/>
              <w:left w:val="nil"/>
              <w:bottom w:val="single" w:sz="4" w:space="0" w:color="auto"/>
              <w:right w:val="single" w:sz="4" w:space="0" w:color="auto"/>
            </w:tcBorders>
            <w:shd w:val="clear" w:color="auto" w:fill="auto"/>
            <w:vAlign w:val="center"/>
            <w:hideMark/>
          </w:tcPr>
          <w:p w14:paraId="7C4F5414" w14:textId="77777777" w:rsidR="00AF01DB" w:rsidRPr="00644D4E" w:rsidRDefault="00AF01DB" w:rsidP="00AF01DB">
            <w:pPr>
              <w:jc w:val="center"/>
            </w:pPr>
            <w:r w:rsidRPr="00644D4E">
              <w:t>2</w:t>
            </w:r>
          </w:p>
        </w:tc>
        <w:tc>
          <w:tcPr>
            <w:tcW w:w="929" w:type="dxa"/>
            <w:vMerge w:val="restart"/>
            <w:tcBorders>
              <w:top w:val="nil"/>
              <w:left w:val="nil"/>
              <w:bottom w:val="single" w:sz="4" w:space="0" w:color="auto"/>
              <w:right w:val="single" w:sz="4" w:space="0" w:color="auto"/>
            </w:tcBorders>
            <w:shd w:val="clear" w:color="auto" w:fill="auto"/>
            <w:vAlign w:val="center"/>
            <w:hideMark/>
          </w:tcPr>
          <w:p w14:paraId="0A597755" w14:textId="77777777" w:rsidR="00AF01DB" w:rsidRPr="00644D4E" w:rsidRDefault="00AF01DB" w:rsidP="00AF01DB">
            <w:pPr>
              <w:jc w:val="center"/>
            </w:pPr>
            <w:r w:rsidRPr="00644D4E">
              <w:t>0</w:t>
            </w:r>
          </w:p>
        </w:tc>
        <w:tc>
          <w:tcPr>
            <w:tcW w:w="851" w:type="dxa"/>
            <w:vMerge w:val="restart"/>
            <w:tcBorders>
              <w:top w:val="nil"/>
              <w:left w:val="nil"/>
              <w:bottom w:val="single" w:sz="4" w:space="0" w:color="auto"/>
              <w:right w:val="single" w:sz="4" w:space="0" w:color="auto"/>
            </w:tcBorders>
            <w:shd w:val="clear" w:color="auto" w:fill="auto"/>
            <w:vAlign w:val="center"/>
            <w:hideMark/>
          </w:tcPr>
          <w:p w14:paraId="2543B94B" w14:textId="77777777" w:rsidR="00AF01DB" w:rsidRPr="00644D4E" w:rsidRDefault="00AF01DB" w:rsidP="00AF01DB">
            <w:pPr>
              <w:jc w:val="center"/>
            </w:pPr>
            <w:r w:rsidRPr="00644D4E">
              <w:t>2</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14:paraId="32283BAD" w14:textId="77777777" w:rsidR="00AF01DB" w:rsidRPr="00644D4E" w:rsidRDefault="00AF01DB" w:rsidP="00AF01DB">
            <w:pPr>
              <w:jc w:val="center"/>
            </w:pPr>
            <w:r w:rsidRPr="00644D4E">
              <w:t> </w:t>
            </w:r>
          </w:p>
        </w:tc>
      </w:tr>
      <w:tr w:rsidR="00AF01DB" w:rsidRPr="00644D4E" w14:paraId="0D863D85" w14:textId="77777777" w:rsidTr="00644D4E">
        <w:trPr>
          <w:trHeight w:val="20"/>
        </w:trPr>
        <w:tc>
          <w:tcPr>
            <w:tcW w:w="598" w:type="dxa"/>
            <w:tcBorders>
              <w:top w:val="nil"/>
              <w:left w:val="single" w:sz="4" w:space="0" w:color="auto"/>
              <w:bottom w:val="single" w:sz="4" w:space="0" w:color="auto"/>
              <w:right w:val="single" w:sz="4" w:space="0" w:color="auto"/>
            </w:tcBorders>
            <w:shd w:val="clear" w:color="auto" w:fill="auto"/>
            <w:hideMark/>
          </w:tcPr>
          <w:p w14:paraId="53D1F217" w14:textId="77777777" w:rsidR="00AF01DB" w:rsidRPr="00644D4E" w:rsidRDefault="00AF01DB" w:rsidP="00AF01DB">
            <w:pPr>
              <w:jc w:val="center"/>
            </w:pPr>
            <w:r w:rsidRPr="00644D4E">
              <w:t> </w:t>
            </w:r>
          </w:p>
        </w:tc>
        <w:tc>
          <w:tcPr>
            <w:tcW w:w="2521" w:type="dxa"/>
            <w:vMerge/>
            <w:tcBorders>
              <w:top w:val="single" w:sz="4" w:space="0" w:color="auto"/>
              <w:left w:val="single" w:sz="4" w:space="0" w:color="auto"/>
              <w:bottom w:val="single" w:sz="4" w:space="0" w:color="auto"/>
              <w:right w:val="single" w:sz="4" w:space="0" w:color="auto"/>
            </w:tcBorders>
            <w:vAlign w:val="center"/>
            <w:hideMark/>
          </w:tcPr>
          <w:p w14:paraId="38414BA0" w14:textId="77777777" w:rsidR="00AF01DB" w:rsidRPr="00644D4E" w:rsidRDefault="00AF01DB" w:rsidP="00AF01DB"/>
        </w:tc>
        <w:tc>
          <w:tcPr>
            <w:tcW w:w="1134" w:type="dxa"/>
            <w:vMerge/>
            <w:tcBorders>
              <w:top w:val="single" w:sz="4" w:space="0" w:color="auto"/>
              <w:left w:val="single" w:sz="4" w:space="0" w:color="auto"/>
              <w:bottom w:val="single" w:sz="4" w:space="0" w:color="auto"/>
              <w:right w:val="single" w:sz="4" w:space="0" w:color="auto"/>
            </w:tcBorders>
            <w:vAlign w:val="center"/>
            <w:hideMark/>
          </w:tcPr>
          <w:p w14:paraId="3BFF08D9" w14:textId="77777777" w:rsidR="00AF01DB" w:rsidRPr="00644D4E" w:rsidRDefault="00AF01DB" w:rsidP="00AF01DB"/>
        </w:tc>
        <w:tc>
          <w:tcPr>
            <w:tcW w:w="1276" w:type="dxa"/>
            <w:tcBorders>
              <w:top w:val="nil"/>
              <w:left w:val="nil"/>
              <w:bottom w:val="single" w:sz="4" w:space="0" w:color="auto"/>
              <w:right w:val="single" w:sz="4" w:space="0" w:color="auto"/>
            </w:tcBorders>
            <w:shd w:val="clear" w:color="auto" w:fill="auto"/>
            <w:vAlign w:val="center"/>
            <w:hideMark/>
          </w:tcPr>
          <w:p w14:paraId="420350DD" w14:textId="77777777" w:rsidR="00AF01DB" w:rsidRPr="00644D4E" w:rsidRDefault="00AF01DB" w:rsidP="00AF01DB">
            <w:pPr>
              <w:jc w:val="center"/>
            </w:pPr>
            <w:r w:rsidRPr="00644D4E">
              <w:t>на 1тыс. чел.</w:t>
            </w:r>
          </w:p>
        </w:tc>
        <w:tc>
          <w:tcPr>
            <w:tcW w:w="1417" w:type="dxa"/>
            <w:vMerge/>
            <w:tcBorders>
              <w:top w:val="nil"/>
              <w:left w:val="nil"/>
              <w:bottom w:val="single" w:sz="4" w:space="0" w:color="auto"/>
              <w:right w:val="single" w:sz="4" w:space="0" w:color="auto"/>
            </w:tcBorders>
            <w:vAlign w:val="center"/>
            <w:hideMark/>
          </w:tcPr>
          <w:p w14:paraId="1441F492" w14:textId="77777777" w:rsidR="00AF01DB" w:rsidRPr="00644D4E" w:rsidRDefault="00AF01DB" w:rsidP="00AF01DB"/>
        </w:tc>
        <w:tc>
          <w:tcPr>
            <w:tcW w:w="929" w:type="dxa"/>
            <w:vMerge/>
            <w:tcBorders>
              <w:top w:val="nil"/>
              <w:left w:val="nil"/>
              <w:bottom w:val="single" w:sz="4" w:space="0" w:color="auto"/>
              <w:right w:val="single" w:sz="4" w:space="0" w:color="auto"/>
            </w:tcBorders>
            <w:vAlign w:val="center"/>
            <w:hideMark/>
          </w:tcPr>
          <w:p w14:paraId="4150470D" w14:textId="77777777" w:rsidR="00AF01DB" w:rsidRPr="00644D4E" w:rsidRDefault="00AF01DB" w:rsidP="00AF01DB"/>
        </w:tc>
        <w:tc>
          <w:tcPr>
            <w:tcW w:w="851" w:type="dxa"/>
            <w:vMerge/>
            <w:tcBorders>
              <w:top w:val="nil"/>
              <w:left w:val="nil"/>
              <w:bottom w:val="single" w:sz="4" w:space="0" w:color="auto"/>
              <w:right w:val="single" w:sz="4" w:space="0" w:color="auto"/>
            </w:tcBorders>
            <w:vAlign w:val="center"/>
            <w:hideMark/>
          </w:tcPr>
          <w:p w14:paraId="3FC29889" w14:textId="77777777" w:rsidR="00AF01DB" w:rsidRPr="00644D4E" w:rsidRDefault="00AF01DB" w:rsidP="00AF01DB"/>
        </w:tc>
        <w:tc>
          <w:tcPr>
            <w:tcW w:w="993" w:type="dxa"/>
            <w:vMerge/>
            <w:tcBorders>
              <w:top w:val="nil"/>
              <w:left w:val="single" w:sz="4" w:space="0" w:color="auto"/>
              <w:bottom w:val="single" w:sz="4" w:space="0" w:color="000000"/>
              <w:right w:val="single" w:sz="4" w:space="0" w:color="auto"/>
            </w:tcBorders>
            <w:vAlign w:val="center"/>
            <w:hideMark/>
          </w:tcPr>
          <w:p w14:paraId="27629F4E" w14:textId="77777777" w:rsidR="00AF01DB" w:rsidRPr="00644D4E" w:rsidRDefault="00AF01DB" w:rsidP="00AF01DB"/>
        </w:tc>
      </w:tr>
      <w:tr w:rsidR="00AF01DB" w:rsidRPr="00644D4E" w14:paraId="77C1CC6F" w14:textId="77777777" w:rsidTr="00AF01DB">
        <w:trPr>
          <w:trHeight w:val="20"/>
        </w:trPr>
        <w:tc>
          <w:tcPr>
            <w:tcW w:w="598" w:type="dxa"/>
            <w:tcBorders>
              <w:top w:val="nil"/>
              <w:left w:val="single" w:sz="4" w:space="0" w:color="auto"/>
              <w:bottom w:val="nil"/>
              <w:right w:val="single" w:sz="4" w:space="0" w:color="auto"/>
            </w:tcBorders>
            <w:shd w:val="clear" w:color="auto" w:fill="auto"/>
            <w:hideMark/>
          </w:tcPr>
          <w:p w14:paraId="71F2C40C" w14:textId="77777777" w:rsidR="00AF01DB" w:rsidRPr="00644D4E" w:rsidRDefault="00AF01DB" w:rsidP="00AF01DB">
            <w:pPr>
              <w:jc w:val="center"/>
            </w:pPr>
            <w:r w:rsidRPr="00644D4E">
              <w:t>12</w:t>
            </w:r>
          </w:p>
        </w:tc>
        <w:tc>
          <w:tcPr>
            <w:tcW w:w="252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957EB10" w14:textId="77777777" w:rsidR="00AF01DB" w:rsidRPr="00644D4E" w:rsidRDefault="00AF01DB" w:rsidP="00AF01DB">
            <w:r w:rsidRPr="00644D4E">
              <w:t>Отделение связи</w:t>
            </w:r>
          </w:p>
        </w:tc>
        <w:tc>
          <w:tcPr>
            <w:tcW w:w="1134" w:type="dxa"/>
            <w:vMerge w:val="restart"/>
            <w:tcBorders>
              <w:top w:val="single" w:sz="4" w:space="0" w:color="auto"/>
              <w:left w:val="single" w:sz="4" w:space="0" w:color="auto"/>
              <w:bottom w:val="single" w:sz="4" w:space="0" w:color="auto"/>
              <w:right w:val="nil"/>
            </w:tcBorders>
            <w:shd w:val="clear" w:color="auto" w:fill="auto"/>
            <w:hideMark/>
          </w:tcPr>
          <w:p w14:paraId="0CE16B1B" w14:textId="77777777" w:rsidR="00AF01DB" w:rsidRPr="00644D4E" w:rsidRDefault="00AF01DB" w:rsidP="00AF01DB">
            <w:r w:rsidRPr="00644D4E">
              <w:t>операцион. место</w:t>
            </w:r>
          </w:p>
        </w:tc>
        <w:tc>
          <w:tcPr>
            <w:tcW w:w="1276" w:type="dxa"/>
            <w:tcBorders>
              <w:top w:val="nil"/>
              <w:left w:val="single" w:sz="4" w:space="0" w:color="auto"/>
              <w:bottom w:val="nil"/>
              <w:right w:val="single" w:sz="4" w:space="0" w:color="auto"/>
            </w:tcBorders>
            <w:shd w:val="clear" w:color="auto" w:fill="auto"/>
            <w:vAlign w:val="center"/>
          </w:tcPr>
          <w:p w14:paraId="3ED69751" w14:textId="77777777" w:rsidR="00AF01DB" w:rsidRPr="00931B14" w:rsidRDefault="00AF01DB" w:rsidP="00AF01DB">
            <w:pPr>
              <w:jc w:val="center"/>
            </w:pPr>
            <w:r w:rsidRPr="00F131F2">
              <w:t>принимается по нормам и правилам министерств связи РФ</w:t>
            </w:r>
          </w:p>
        </w:tc>
        <w:tc>
          <w:tcPr>
            <w:tcW w:w="1417" w:type="dxa"/>
            <w:vMerge w:val="restart"/>
            <w:tcBorders>
              <w:top w:val="nil"/>
              <w:left w:val="nil"/>
              <w:bottom w:val="single" w:sz="4" w:space="0" w:color="auto"/>
              <w:right w:val="single" w:sz="4" w:space="0" w:color="auto"/>
            </w:tcBorders>
            <w:shd w:val="clear" w:color="auto" w:fill="auto"/>
            <w:vAlign w:val="center"/>
            <w:hideMark/>
          </w:tcPr>
          <w:p w14:paraId="4977D438" w14:textId="77777777" w:rsidR="00AF01DB" w:rsidRPr="00644D4E" w:rsidRDefault="00AF01DB" w:rsidP="00AF01DB">
            <w:pPr>
              <w:jc w:val="center"/>
            </w:pPr>
            <w:r>
              <w:t>-</w:t>
            </w:r>
          </w:p>
        </w:tc>
        <w:tc>
          <w:tcPr>
            <w:tcW w:w="929" w:type="dxa"/>
            <w:vMerge w:val="restart"/>
            <w:tcBorders>
              <w:top w:val="nil"/>
              <w:left w:val="nil"/>
              <w:bottom w:val="single" w:sz="4" w:space="0" w:color="auto"/>
              <w:right w:val="single" w:sz="4" w:space="0" w:color="auto"/>
            </w:tcBorders>
            <w:shd w:val="clear" w:color="auto" w:fill="auto"/>
            <w:vAlign w:val="center"/>
            <w:hideMark/>
          </w:tcPr>
          <w:p w14:paraId="1515415D" w14:textId="77777777" w:rsidR="00AF01DB" w:rsidRPr="00644D4E" w:rsidRDefault="00AF01DB" w:rsidP="00AF01DB">
            <w:pPr>
              <w:jc w:val="center"/>
            </w:pPr>
            <w:r w:rsidRPr="00644D4E">
              <w:t>0</w:t>
            </w:r>
          </w:p>
        </w:tc>
        <w:tc>
          <w:tcPr>
            <w:tcW w:w="851" w:type="dxa"/>
            <w:vMerge w:val="restart"/>
            <w:tcBorders>
              <w:top w:val="nil"/>
              <w:left w:val="nil"/>
              <w:bottom w:val="single" w:sz="4" w:space="0" w:color="auto"/>
              <w:right w:val="single" w:sz="4" w:space="0" w:color="auto"/>
            </w:tcBorders>
            <w:shd w:val="clear" w:color="auto" w:fill="auto"/>
            <w:vAlign w:val="center"/>
            <w:hideMark/>
          </w:tcPr>
          <w:p w14:paraId="6B79382B" w14:textId="77777777" w:rsidR="00AF01DB" w:rsidRPr="00644D4E" w:rsidRDefault="00AF01DB" w:rsidP="00AF01DB">
            <w:pPr>
              <w:jc w:val="center"/>
            </w:pPr>
            <w:r>
              <w:t>-</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14:paraId="246CA9FB" w14:textId="77777777" w:rsidR="00AF01DB" w:rsidRPr="00644D4E" w:rsidRDefault="00AF01DB" w:rsidP="00AF01DB">
            <w:pPr>
              <w:jc w:val="center"/>
            </w:pPr>
            <w:r w:rsidRPr="00644D4E">
              <w:t> </w:t>
            </w:r>
          </w:p>
        </w:tc>
      </w:tr>
      <w:tr w:rsidR="00AF01DB" w:rsidRPr="00644D4E" w14:paraId="04B58A92" w14:textId="77777777" w:rsidTr="00AF01DB">
        <w:trPr>
          <w:trHeight w:val="20"/>
        </w:trPr>
        <w:tc>
          <w:tcPr>
            <w:tcW w:w="598" w:type="dxa"/>
            <w:tcBorders>
              <w:top w:val="nil"/>
              <w:left w:val="single" w:sz="4" w:space="0" w:color="auto"/>
              <w:bottom w:val="single" w:sz="4" w:space="0" w:color="auto"/>
              <w:right w:val="single" w:sz="4" w:space="0" w:color="auto"/>
            </w:tcBorders>
            <w:shd w:val="clear" w:color="auto" w:fill="auto"/>
            <w:hideMark/>
          </w:tcPr>
          <w:p w14:paraId="60CCBEC0" w14:textId="77777777" w:rsidR="00AF01DB" w:rsidRPr="00644D4E" w:rsidRDefault="00AF01DB" w:rsidP="00AF01DB">
            <w:pPr>
              <w:jc w:val="center"/>
            </w:pPr>
            <w:r w:rsidRPr="00644D4E">
              <w:t> </w:t>
            </w:r>
          </w:p>
        </w:tc>
        <w:tc>
          <w:tcPr>
            <w:tcW w:w="2521" w:type="dxa"/>
            <w:vMerge/>
            <w:tcBorders>
              <w:top w:val="single" w:sz="4" w:space="0" w:color="auto"/>
              <w:left w:val="single" w:sz="4" w:space="0" w:color="auto"/>
              <w:bottom w:val="single" w:sz="4" w:space="0" w:color="auto"/>
              <w:right w:val="single" w:sz="4" w:space="0" w:color="auto"/>
            </w:tcBorders>
            <w:vAlign w:val="center"/>
            <w:hideMark/>
          </w:tcPr>
          <w:p w14:paraId="29BEB27A" w14:textId="77777777" w:rsidR="00AF01DB" w:rsidRPr="00644D4E" w:rsidRDefault="00AF01DB" w:rsidP="00AF01DB"/>
        </w:tc>
        <w:tc>
          <w:tcPr>
            <w:tcW w:w="1134" w:type="dxa"/>
            <w:vMerge/>
            <w:tcBorders>
              <w:top w:val="single" w:sz="4" w:space="0" w:color="auto"/>
              <w:left w:val="single" w:sz="4" w:space="0" w:color="auto"/>
              <w:bottom w:val="single" w:sz="4" w:space="0" w:color="auto"/>
              <w:right w:val="nil"/>
            </w:tcBorders>
            <w:vAlign w:val="center"/>
            <w:hideMark/>
          </w:tcPr>
          <w:p w14:paraId="13D1CD49" w14:textId="77777777" w:rsidR="00AF01DB" w:rsidRPr="00644D4E" w:rsidRDefault="00AF01DB" w:rsidP="00AF01DB"/>
        </w:tc>
        <w:tc>
          <w:tcPr>
            <w:tcW w:w="1276" w:type="dxa"/>
            <w:tcBorders>
              <w:top w:val="nil"/>
              <w:left w:val="single" w:sz="4" w:space="0" w:color="auto"/>
              <w:bottom w:val="single" w:sz="4" w:space="0" w:color="auto"/>
              <w:right w:val="single" w:sz="4" w:space="0" w:color="auto"/>
            </w:tcBorders>
            <w:shd w:val="clear" w:color="auto" w:fill="auto"/>
            <w:vAlign w:val="center"/>
          </w:tcPr>
          <w:p w14:paraId="72BD30A0" w14:textId="77777777" w:rsidR="00AF01DB" w:rsidRPr="00644D4E" w:rsidRDefault="00AF01DB" w:rsidP="00AF01DB">
            <w:pPr>
              <w:jc w:val="center"/>
            </w:pPr>
          </w:p>
        </w:tc>
        <w:tc>
          <w:tcPr>
            <w:tcW w:w="1417" w:type="dxa"/>
            <w:vMerge/>
            <w:tcBorders>
              <w:top w:val="nil"/>
              <w:left w:val="nil"/>
              <w:bottom w:val="single" w:sz="4" w:space="0" w:color="auto"/>
              <w:right w:val="single" w:sz="4" w:space="0" w:color="auto"/>
            </w:tcBorders>
            <w:vAlign w:val="center"/>
            <w:hideMark/>
          </w:tcPr>
          <w:p w14:paraId="5EFF526C" w14:textId="77777777" w:rsidR="00AF01DB" w:rsidRPr="00644D4E" w:rsidRDefault="00AF01DB" w:rsidP="00AF01DB"/>
        </w:tc>
        <w:tc>
          <w:tcPr>
            <w:tcW w:w="929" w:type="dxa"/>
            <w:vMerge/>
            <w:tcBorders>
              <w:top w:val="nil"/>
              <w:left w:val="nil"/>
              <w:bottom w:val="single" w:sz="4" w:space="0" w:color="auto"/>
              <w:right w:val="single" w:sz="4" w:space="0" w:color="auto"/>
            </w:tcBorders>
            <w:vAlign w:val="center"/>
            <w:hideMark/>
          </w:tcPr>
          <w:p w14:paraId="0409F372" w14:textId="77777777" w:rsidR="00AF01DB" w:rsidRPr="00644D4E" w:rsidRDefault="00AF01DB" w:rsidP="00AF01DB"/>
        </w:tc>
        <w:tc>
          <w:tcPr>
            <w:tcW w:w="851" w:type="dxa"/>
            <w:vMerge/>
            <w:tcBorders>
              <w:top w:val="nil"/>
              <w:left w:val="nil"/>
              <w:bottom w:val="single" w:sz="4" w:space="0" w:color="auto"/>
              <w:right w:val="single" w:sz="4" w:space="0" w:color="auto"/>
            </w:tcBorders>
            <w:vAlign w:val="center"/>
            <w:hideMark/>
          </w:tcPr>
          <w:p w14:paraId="0CCD19B5" w14:textId="77777777" w:rsidR="00AF01DB" w:rsidRPr="00644D4E" w:rsidRDefault="00AF01DB" w:rsidP="00AF01DB"/>
        </w:tc>
        <w:tc>
          <w:tcPr>
            <w:tcW w:w="993" w:type="dxa"/>
            <w:vMerge/>
            <w:tcBorders>
              <w:top w:val="nil"/>
              <w:left w:val="single" w:sz="4" w:space="0" w:color="auto"/>
              <w:bottom w:val="single" w:sz="4" w:space="0" w:color="000000"/>
              <w:right w:val="single" w:sz="4" w:space="0" w:color="auto"/>
            </w:tcBorders>
            <w:vAlign w:val="center"/>
            <w:hideMark/>
          </w:tcPr>
          <w:p w14:paraId="335FFE8F" w14:textId="77777777" w:rsidR="00AF01DB" w:rsidRPr="00644D4E" w:rsidRDefault="00AF01DB" w:rsidP="00AF01DB"/>
        </w:tc>
      </w:tr>
      <w:tr w:rsidR="00AF01DB" w:rsidRPr="00644D4E" w14:paraId="2D837812" w14:textId="77777777" w:rsidTr="00AF01DB">
        <w:trPr>
          <w:trHeight w:val="20"/>
        </w:trPr>
        <w:tc>
          <w:tcPr>
            <w:tcW w:w="598" w:type="dxa"/>
            <w:tcBorders>
              <w:top w:val="nil"/>
              <w:left w:val="single" w:sz="4" w:space="0" w:color="auto"/>
              <w:bottom w:val="nil"/>
              <w:right w:val="single" w:sz="4" w:space="0" w:color="auto"/>
            </w:tcBorders>
            <w:shd w:val="clear" w:color="auto" w:fill="auto"/>
            <w:hideMark/>
          </w:tcPr>
          <w:p w14:paraId="4391B59E" w14:textId="77777777" w:rsidR="00AF01DB" w:rsidRPr="00644D4E" w:rsidRDefault="00AF01DB" w:rsidP="00AF01DB">
            <w:pPr>
              <w:jc w:val="center"/>
            </w:pPr>
            <w:r w:rsidRPr="00644D4E">
              <w:t>13</w:t>
            </w:r>
          </w:p>
        </w:tc>
        <w:tc>
          <w:tcPr>
            <w:tcW w:w="252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7F1392D" w14:textId="77777777" w:rsidR="00AF01DB" w:rsidRPr="00644D4E" w:rsidRDefault="00AF01DB" w:rsidP="00AF01DB">
            <w:r w:rsidRPr="00644D4E">
              <w:t>Кладбище традиционного захоронения</w:t>
            </w:r>
          </w:p>
        </w:tc>
        <w:tc>
          <w:tcPr>
            <w:tcW w:w="1134" w:type="dxa"/>
            <w:vMerge w:val="restart"/>
            <w:tcBorders>
              <w:top w:val="single" w:sz="4" w:space="0" w:color="auto"/>
              <w:left w:val="single" w:sz="4" w:space="0" w:color="auto"/>
              <w:bottom w:val="single" w:sz="4" w:space="0" w:color="auto"/>
              <w:right w:val="nil"/>
            </w:tcBorders>
            <w:shd w:val="clear" w:color="auto" w:fill="auto"/>
            <w:hideMark/>
          </w:tcPr>
          <w:p w14:paraId="0C2B57D4" w14:textId="77777777" w:rsidR="00AF01DB" w:rsidRPr="00644D4E" w:rsidRDefault="00AF01DB" w:rsidP="00AF01DB">
            <w:r w:rsidRPr="00644D4E">
              <w:t>га</w:t>
            </w:r>
          </w:p>
        </w:tc>
        <w:tc>
          <w:tcPr>
            <w:tcW w:w="1276" w:type="dxa"/>
            <w:tcBorders>
              <w:top w:val="nil"/>
              <w:left w:val="single" w:sz="4" w:space="0" w:color="auto"/>
              <w:bottom w:val="nil"/>
              <w:right w:val="single" w:sz="4" w:space="0" w:color="auto"/>
            </w:tcBorders>
            <w:shd w:val="clear" w:color="auto" w:fill="auto"/>
            <w:vAlign w:val="center"/>
            <w:hideMark/>
          </w:tcPr>
          <w:p w14:paraId="75D529BE" w14:textId="77777777" w:rsidR="00AF01DB" w:rsidRPr="00644D4E" w:rsidRDefault="00AF01DB" w:rsidP="00AF01DB">
            <w:pPr>
              <w:jc w:val="center"/>
            </w:pPr>
            <w:r w:rsidRPr="00644D4E">
              <w:t>0,24</w:t>
            </w:r>
          </w:p>
        </w:tc>
        <w:tc>
          <w:tcPr>
            <w:tcW w:w="1417" w:type="dxa"/>
            <w:vMerge w:val="restart"/>
            <w:tcBorders>
              <w:top w:val="nil"/>
              <w:left w:val="single" w:sz="4" w:space="0" w:color="auto"/>
              <w:bottom w:val="single" w:sz="4" w:space="0" w:color="auto"/>
              <w:right w:val="single" w:sz="4" w:space="0" w:color="auto"/>
            </w:tcBorders>
            <w:shd w:val="clear" w:color="auto" w:fill="auto"/>
            <w:vAlign w:val="center"/>
            <w:hideMark/>
          </w:tcPr>
          <w:p w14:paraId="0DAF540A" w14:textId="77777777" w:rsidR="00AF01DB" w:rsidRPr="00644D4E" w:rsidRDefault="00AF01DB" w:rsidP="00AF01DB">
            <w:pPr>
              <w:jc w:val="center"/>
            </w:pPr>
            <w:r w:rsidRPr="00644D4E">
              <w:t>0,06</w:t>
            </w:r>
          </w:p>
        </w:tc>
        <w:tc>
          <w:tcPr>
            <w:tcW w:w="929" w:type="dxa"/>
            <w:vMerge w:val="restart"/>
            <w:tcBorders>
              <w:top w:val="nil"/>
              <w:left w:val="single" w:sz="4" w:space="0" w:color="auto"/>
              <w:bottom w:val="single" w:sz="4" w:space="0" w:color="000000"/>
              <w:right w:val="single" w:sz="4" w:space="0" w:color="auto"/>
            </w:tcBorders>
            <w:shd w:val="clear" w:color="auto" w:fill="auto"/>
            <w:noWrap/>
            <w:vAlign w:val="center"/>
          </w:tcPr>
          <w:p w14:paraId="1A37BA68" w14:textId="77777777" w:rsidR="00AF01DB" w:rsidRPr="00644D4E" w:rsidRDefault="00AF01DB" w:rsidP="00AF01DB">
            <w:pPr>
              <w:jc w:val="center"/>
            </w:pPr>
            <w:r>
              <w:t>-</w:t>
            </w:r>
          </w:p>
        </w:tc>
        <w:tc>
          <w:tcPr>
            <w:tcW w:w="851" w:type="dxa"/>
            <w:vMerge w:val="restart"/>
            <w:tcBorders>
              <w:top w:val="nil"/>
              <w:left w:val="single" w:sz="4" w:space="0" w:color="auto"/>
              <w:bottom w:val="single" w:sz="4" w:space="0" w:color="auto"/>
              <w:right w:val="single" w:sz="4" w:space="0" w:color="auto"/>
            </w:tcBorders>
            <w:shd w:val="clear" w:color="auto" w:fill="auto"/>
            <w:vAlign w:val="center"/>
            <w:hideMark/>
          </w:tcPr>
          <w:p w14:paraId="66F6F927" w14:textId="77777777" w:rsidR="00AF01DB" w:rsidRPr="00644D4E" w:rsidRDefault="00AF01DB" w:rsidP="00AF01DB">
            <w:pPr>
              <w:jc w:val="center"/>
            </w:pPr>
            <w:r w:rsidRPr="00644D4E">
              <w:t>0,06</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14:paraId="2BC1310D" w14:textId="77777777" w:rsidR="00AF01DB" w:rsidRPr="00644D4E" w:rsidRDefault="00AF01DB" w:rsidP="00AF01DB">
            <w:pPr>
              <w:jc w:val="center"/>
            </w:pPr>
            <w:r w:rsidRPr="00644D4E">
              <w:t> </w:t>
            </w:r>
          </w:p>
        </w:tc>
      </w:tr>
      <w:tr w:rsidR="00AF01DB" w:rsidRPr="00644D4E" w14:paraId="42F3C77B" w14:textId="77777777" w:rsidTr="00644D4E">
        <w:trPr>
          <w:trHeight w:val="20"/>
        </w:trPr>
        <w:tc>
          <w:tcPr>
            <w:tcW w:w="598" w:type="dxa"/>
            <w:tcBorders>
              <w:top w:val="nil"/>
              <w:left w:val="single" w:sz="4" w:space="0" w:color="auto"/>
              <w:bottom w:val="single" w:sz="4" w:space="0" w:color="auto"/>
              <w:right w:val="single" w:sz="4" w:space="0" w:color="auto"/>
            </w:tcBorders>
            <w:shd w:val="clear" w:color="auto" w:fill="auto"/>
            <w:hideMark/>
          </w:tcPr>
          <w:p w14:paraId="27A214CB" w14:textId="77777777" w:rsidR="00AF01DB" w:rsidRPr="00644D4E" w:rsidRDefault="00AF01DB" w:rsidP="00AF01DB">
            <w:pPr>
              <w:jc w:val="center"/>
            </w:pPr>
            <w:r w:rsidRPr="00644D4E">
              <w:t> </w:t>
            </w:r>
          </w:p>
        </w:tc>
        <w:tc>
          <w:tcPr>
            <w:tcW w:w="2521" w:type="dxa"/>
            <w:vMerge/>
            <w:tcBorders>
              <w:top w:val="single" w:sz="4" w:space="0" w:color="auto"/>
              <w:left w:val="single" w:sz="4" w:space="0" w:color="auto"/>
              <w:bottom w:val="single" w:sz="4" w:space="0" w:color="auto"/>
              <w:right w:val="single" w:sz="4" w:space="0" w:color="auto"/>
            </w:tcBorders>
            <w:vAlign w:val="center"/>
            <w:hideMark/>
          </w:tcPr>
          <w:p w14:paraId="100489D0" w14:textId="77777777" w:rsidR="00AF01DB" w:rsidRPr="00644D4E" w:rsidRDefault="00AF01DB" w:rsidP="00AF01DB"/>
        </w:tc>
        <w:tc>
          <w:tcPr>
            <w:tcW w:w="1134" w:type="dxa"/>
            <w:vMerge/>
            <w:tcBorders>
              <w:top w:val="single" w:sz="4" w:space="0" w:color="auto"/>
              <w:left w:val="single" w:sz="4" w:space="0" w:color="auto"/>
              <w:bottom w:val="single" w:sz="4" w:space="0" w:color="auto"/>
              <w:right w:val="nil"/>
            </w:tcBorders>
            <w:vAlign w:val="center"/>
            <w:hideMark/>
          </w:tcPr>
          <w:p w14:paraId="1927B0C7" w14:textId="77777777" w:rsidR="00AF01DB" w:rsidRPr="00644D4E" w:rsidRDefault="00AF01DB" w:rsidP="00AF01DB"/>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22B58F52" w14:textId="77777777" w:rsidR="00AF01DB" w:rsidRPr="00644D4E" w:rsidRDefault="00AF01DB" w:rsidP="00AF01DB">
            <w:pPr>
              <w:jc w:val="center"/>
            </w:pPr>
            <w:r w:rsidRPr="00644D4E">
              <w:t>на 1 тыс. чел</w:t>
            </w:r>
          </w:p>
        </w:tc>
        <w:tc>
          <w:tcPr>
            <w:tcW w:w="1417" w:type="dxa"/>
            <w:vMerge/>
            <w:tcBorders>
              <w:top w:val="nil"/>
              <w:left w:val="single" w:sz="4" w:space="0" w:color="auto"/>
              <w:bottom w:val="single" w:sz="4" w:space="0" w:color="auto"/>
              <w:right w:val="single" w:sz="4" w:space="0" w:color="auto"/>
            </w:tcBorders>
            <w:vAlign w:val="center"/>
            <w:hideMark/>
          </w:tcPr>
          <w:p w14:paraId="2A480C24" w14:textId="77777777" w:rsidR="00AF01DB" w:rsidRPr="00644D4E" w:rsidRDefault="00AF01DB" w:rsidP="00AF01DB"/>
        </w:tc>
        <w:tc>
          <w:tcPr>
            <w:tcW w:w="929" w:type="dxa"/>
            <w:vMerge/>
            <w:tcBorders>
              <w:top w:val="nil"/>
              <w:left w:val="single" w:sz="4" w:space="0" w:color="auto"/>
              <w:bottom w:val="single" w:sz="4" w:space="0" w:color="000000"/>
              <w:right w:val="single" w:sz="4" w:space="0" w:color="auto"/>
            </w:tcBorders>
            <w:vAlign w:val="center"/>
            <w:hideMark/>
          </w:tcPr>
          <w:p w14:paraId="29068244" w14:textId="77777777" w:rsidR="00AF01DB" w:rsidRPr="00644D4E" w:rsidRDefault="00AF01DB" w:rsidP="00AF01DB"/>
        </w:tc>
        <w:tc>
          <w:tcPr>
            <w:tcW w:w="851" w:type="dxa"/>
            <w:vMerge/>
            <w:tcBorders>
              <w:top w:val="nil"/>
              <w:left w:val="single" w:sz="4" w:space="0" w:color="auto"/>
              <w:bottom w:val="single" w:sz="4" w:space="0" w:color="auto"/>
              <w:right w:val="single" w:sz="4" w:space="0" w:color="auto"/>
            </w:tcBorders>
            <w:vAlign w:val="center"/>
            <w:hideMark/>
          </w:tcPr>
          <w:p w14:paraId="79C04597" w14:textId="77777777" w:rsidR="00AF01DB" w:rsidRPr="00644D4E" w:rsidRDefault="00AF01DB" w:rsidP="00AF01DB"/>
        </w:tc>
        <w:tc>
          <w:tcPr>
            <w:tcW w:w="993" w:type="dxa"/>
            <w:vMerge/>
            <w:tcBorders>
              <w:top w:val="nil"/>
              <w:left w:val="single" w:sz="4" w:space="0" w:color="auto"/>
              <w:bottom w:val="single" w:sz="4" w:space="0" w:color="auto"/>
              <w:right w:val="single" w:sz="4" w:space="0" w:color="auto"/>
            </w:tcBorders>
            <w:vAlign w:val="center"/>
            <w:hideMark/>
          </w:tcPr>
          <w:p w14:paraId="603A985B" w14:textId="77777777" w:rsidR="00AF01DB" w:rsidRPr="00644D4E" w:rsidRDefault="00AF01DB" w:rsidP="00AF01DB"/>
        </w:tc>
      </w:tr>
    </w:tbl>
    <w:p w14:paraId="1D388D28" w14:textId="77777777" w:rsidR="00644D4E" w:rsidRDefault="00644D4E" w:rsidP="00DB5D1B">
      <w:pPr>
        <w:rPr>
          <w:lang w:val="en-US"/>
        </w:rPr>
        <w:sectPr w:rsidR="00644D4E" w:rsidSect="00A277F1">
          <w:footerReference w:type="default" r:id="rId17"/>
          <w:pgSz w:w="11906" w:h="16838" w:code="9"/>
          <w:pgMar w:top="1134" w:right="850" w:bottom="1134" w:left="1701" w:header="709" w:footer="454" w:gutter="0"/>
          <w:cols w:space="708"/>
          <w:docGrid w:linePitch="360"/>
        </w:sectPr>
      </w:pPr>
    </w:p>
    <w:p w14:paraId="62A42BFB" w14:textId="00145539" w:rsidR="004B5E4A" w:rsidRPr="00EF0CDA" w:rsidRDefault="004B5E4A" w:rsidP="00EF0CDA">
      <w:pPr>
        <w:pStyle w:val="1"/>
        <w:numPr>
          <w:ilvl w:val="0"/>
          <w:numId w:val="48"/>
        </w:numPr>
        <w:rPr>
          <w:rFonts w:ascii="Times New Roman" w:hAnsi="Times New Roman"/>
          <w:sz w:val="28"/>
          <w:szCs w:val="28"/>
        </w:rPr>
      </w:pPr>
      <w:bookmarkStart w:id="81" w:name="_Toc227306951"/>
      <w:r w:rsidRPr="007C0998">
        <w:rPr>
          <w:rFonts w:ascii="Times New Roman" w:hAnsi="Times New Roman"/>
          <w:sz w:val="28"/>
          <w:szCs w:val="28"/>
        </w:rPr>
        <w:lastRenderedPageBreak/>
        <w:t>Проектируемая территориально-планировочная организация</w:t>
      </w:r>
      <w:r w:rsidR="00EF0CDA">
        <w:rPr>
          <w:rFonts w:ascii="Times New Roman" w:hAnsi="Times New Roman"/>
          <w:sz w:val="28"/>
          <w:szCs w:val="28"/>
        </w:rPr>
        <w:t xml:space="preserve"> </w:t>
      </w:r>
      <w:r w:rsidR="00EF0CDA" w:rsidRPr="00EF0CDA">
        <w:rPr>
          <w:b w:val="0"/>
          <w:i/>
          <w:sz w:val="24"/>
          <w:szCs w:val="24"/>
          <w:lang w:eastAsia="en-US" w:bidi="en-US"/>
        </w:rPr>
        <w:t>(в редакции внес. изм. в соответствии с МК № 10/2026 от 16.04.2026 г.)</w:t>
      </w:r>
      <w:bookmarkEnd w:id="81"/>
    </w:p>
    <w:p w14:paraId="25A07D2C" w14:textId="77777777" w:rsidR="00EF0CDA" w:rsidRDefault="00EF0CDA" w:rsidP="004B5E4A">
      <w:pPr>
        <w:tabs>
          <w:tab w:val="left" w:pos="9781"/>
        </w:tabs>
        <w:ind w:firstLine="700"/>
        <w:jc w:val="both"/>
        <w:rPr>
          <w:sz w:val="28"/>
          <w:szCs w:val="28"/>
        </w:rPr>
      </w:pPr>
    </w:p>
    <w:p w14:paraId="4F3826BB" w14:textId="77777777" w:rsidR="004B5E4A" w:rsidRPr="00FD0FFB" w:rsidRDefault="004B5E4A" w:rsidP="004B5E4A">
      <w:pPr>
        <w:tabs>
          <w:tab w:val="left" w:pos="9781"/>
        </w:tabs>
        <w:ind w:firstLine="700"/>
        <w:jc w:val="both"/>
        <w:rPr>
          <w:sz w:val="28"/>
          <w:szCs w:val="28"/>
        </w:rPr>
      </w:pPr>
      <w:r w:rsidRPr="00FD0FFB">
        <w:rPr>
          <w:sz w:val="28"/>
          <w:szCs w:val="28"/>
        </w:rPr>
        <w:t>Территория Октябрьского сельского поселения расположена в южной части Крыловского района Краснодарского края.</w:t>
      </w:r>
    </w:p>
    <w:p w14:paraId="3832B903" w14:textId="10210F2A" w:rsidR="004B5E4A" w:rsidRPr="004F0408" w:rsidRDefault="004B5E4A" w:rsidP="004B5E4A">
      <w:pPr>
        <w:tabs>
          <w:tab w:val="left" w:pos="9781"/>
        </w:tabs>
        <w:ind w:firstLine="709"/>
        <w:jc w:val="both"/>
        <w:rPr>
          <w:sz w:val="28"/>
          <w:szCs w:val="28"/>
        </w:rPr>
      </w:pPr>
      <w:r w:rsidRPr="00C21454">
        <w:rPr>
          <w:sz w:val="28"/>
          <w:szCs w:val="28"/>
        </w:rPr>
        <w:t>В своих административных границах Октябрьское сельск</w:t>
      </w:r>
      <w:r w:rsidR="00C1465E">
        <w:rPr>
          <w:sz w:val="28"/>
          <w:szCs w:val="28"/>
        </w:rPr>
        <w:t>ое поселение занимает площадь 30</w:t>
      </w:r>
      <w:r w:rsidRPr="00C21454">
        <w:rPr>
          <w:sz w:val="28"/>
          <w:szCs w:val="28"/>
        </w:rPr>
        <w:t>,</w:t>
      </w:r>
      <w:r w:rsidR="00C1465E">
        <w:rPr>
          <w:sz w:val="28"/>
          <w:szCs w:val="28"/>
        </w:rPr>
        <w:t>84</w:t>
      </w:r>
      <w:r w:rsidRPr="00C21454">
        <w:rPr>
          <w:sz w:val="28"/>
          <w:szCs w:val="28"/>
        </w:rPr>
        <w:t xml:space="preserve"> тыс.</w:t>
      </w:r>
      <w:r w:rsidR="00B93ADD">
        <w:rPr>
          <w:sz w:val="28"/>
          <w:szCs w:val="28"/>
        </w:rPr>
        <w:t xml:space="preserve"> </w:t>
      </w:r>
      <w:r w:rsidRPr="00C21454">
        <w:rPr>
          <w:sz w:val="28"/>
          <w:szCs w:val="28"/>
        </w:rPr>
        <w:t xml:space="preserve">га. Центром Октябрьского сельского поселения является ст. Октябрьская. Связь с городом Краснодаром и населенными пунктами края осуществляется по автодороге федерального значения М-4 «Дон». С населенными пунктами района связь осуществляется по автомобильным </w:t>
      </w:r>
      <w:r w:rsidRPr="00526E98">
        <w:rPr>
          <w:sz w:val="28"/>
          <w:szCs w:val="28"/>
        </w:rPr>
        <w:t>дорогам регионального значения ст.Ленинградская - х.Белый - ст.</w:t>
      </w:r>
      <w:r w:rsidR="00B93ADD">
        <w:rPr>
          <w:sz w:val="28"/>
          <w:szCs w:val="28"/>
        </w:rPr>
        <w:t xml:space="preserve"> </w:t>
      </w:r>
      <w:r w:rsidRPr="00526E98">
        <w:rPr>
          <w:sz w:val="28"/>
          <w:szCs w:val="28"/>
        </w:rPr>
        <w:t>Октябрьская, ст.</w:t>
      </w:r>
      <w:r w:rsidR="00B93ADD">
        <w:rPr>
          <w:sz w:val="28"/>
          <w:szCs w:val="28"/>
        </w:rPr>
        <w:t xml:space="preserve"> </w:t>
      </w:r>
      <w:r w:rsidRPr="00526E98">
        <w:rPr>
          <w:sz w:val="28"/>
          <w:szCs w:val="28"/>
        </w:rPr>
        <w:t>Октябрьская - ст.</w:t>
      </w:r>
      <w:r w:rsidR="00B93ADD">
        <w:rPr>
          <w:sz w:val="28"/>
          <w:szCs w:val="28"/>
        </w:rPr>
        <w:t xml:space="preserve"> </w:t>
      </w:r>
      <w:r w:rsidRPr="00526E98">
        <w:rPr>
          <w:sz w:val="28"/>
          <w:szCs w:val="28"/>
        </w:rPr>
        <w:t>Павловская - ст.</w:t>
      </w:r>
      <w:r w:rsidR="00B93ADD">
        <w:rPr>
          <w:sz w:val="28"/>
          <w:szCs w:val="28"/>
        </w:rPr>
        <w:t xml:space="preserve"> </w:t>
      </w:r>
      <w:r w:rsidRPr="00526E98">
        <w:rPr>
          <w:sz w:val="28"/>
          <w:szCs w:val="28"/>
        </w:rPr>
        <w:t xml:space="preserve">Новопластуновская, подъезд к железнодорожной станции Крыловская, п.Темп - п.Решетиловский, </w:t>
      </w:r>
      <w:r>
        <w:rPr>
          <w:sz w:val="28"/>
          <w:szCs w:val="28"/>
        </w:rPr>
        <w:t>ст.</w:t>
      </w:r>
      <w:r w:rsidR="00B93ADD">
        <w:rPr>
          <w:sz w:val="28"/>
          <w:szCs w:val="28"/>
        </w:rPr>
        <w:t xml:space="preserve"> </w:t>
      </w:r>
      <w:r>
        <w:rPr>
          <w:sz w:val="28"/>
          <w:szCs w:val="28"/>
        </w:rPr>
        <w:t>Крыловская – п.</w:t>
      </w:r>
      <w:r w:rsidR="00B93ADD">
        <w:rPr>
          <w:sz w:val="28"/>
          <w:szCs w:val="28"/>
        </w:rPr>
        <w:t xml:space="preserve"> </w:t>
      </w:r>
      <w:r>
        <w:rPr>
          <w:sz w:val="28"/>
          <w:szCs w:val="28"/>
        </w:rPr>
        <w:t xml:space="preserve">Запрудный, магистраль </w:t>
      </w:r>
      <w:r w:rsidRPr="00C21454">
        <w:rPr>
          <w:sz w:val="28"/>
          <w:szCs w:val="28"/>
        </w:rPr>
        <w:t>«Дон»</w:t>
      </w:r>
      <w:r>
        <w:rPr>
          <w:sz w:val="28"/>
          <w:szCs w:val="28"/>
        </w:rPr>
        <w:t xml:space="preserve"> - ст. Крыловская</w:t>
      </w:r>
      <w:r w:rsidRPr="004F0408">
        <w:rPr>
          <w:sz w:val="28"/>
          <w:szCs w:val="28"/>
        </w:rPr>
        <w:t>.</w:t>
      </w:r>
    </w:p>
    <w:p w14:paraId="0CF08335" w14:textId="513E0103" w:rsidR="004B5E4A" w:rsidRPr="00B00875" w:rsidRDefault="004B5E4A" w:rsidP="004B5E4A">
      <w:pPr>
        <w:tabs>
          <w:tab w:val="left" w:pos="9781"/>
        </w:tabs>
        <w:ind w:firstLine="709"/>
        <w:jc w:val="both"/>
        <w:rPr>
          <w:sz w:val="28"/>
          <w:szCs w:val="28"/>
        </w:rPr>
      </w:pPr>
      <w:r w:rsidRPr="00FD45BD">
        <w:rPr>
          <w:sz w:val="28"/>
          <w:szCs w:val="28"/>
        </w:rPr>
        <w:t xml:space="preserve">Территория поселения представляет собой в основном земли сельскохозяйственного назначения. Площадь сельскохозяйственных угодий на территории поселения </w:t>
      </w:r>
      <w:r w:rsidRPr="00B00875">
        <w:rPr>
          <w:sz w:val="28"/>
          <w:szCs w:val="28"/>
        </w:rPr>
        <w:t xml:space="preserve">составляет </w:t>
      </w:r>
      <w:r w:rsidR="00B00875" w:rsidRPr="00B00875">
        <w:rPr>
          <w:sz w:val="28"/>
          <w:szCs w:val="28"/>
        </w:rPr>
        <w:t>28</w:t>
      </w:r>
      <w:r w:rsidR="00C1465E">
        <w:rPr>
          <w:sz w:val="28"/>
          <w:szCs w:val="28"/>
        </w:rPr>
        <w:t>204,26</w:t>
      </w:r>
      <w:r w:rsidR="00B00875" w:rsidRPr="00B00875">
        <w:rPr>
          <w:sz w:val="28"/>
          <w:szCs w:val="28"/>
        </w:rPr>
        <w:t xml:space="preserve"> </w:t>
      </w:r>
      <w:r w:rsidRPr="00B00875">
        <w:rPr>
          <w:sz w:val="28"/>
          <w:szCs w:val="28"/>
        </w:rPr>
        <w:t>га.</w:t>
      </w:r>
    </w:p>
    <w:p w14:paraId="01E636F0" w14:textId="1A77AE5C" w:rsidR="004B5E4A" w:rsidRPr="00367F47" w:rsidRDefault="004B5E4A" w:rsidP="004B5E4A">
      <w:pPr>
        <w:ind w:left="-100" w:firstLine="800"/>
        <w:jc w:val="both"/>
        <w:rPr>
          <w:sz w:val="28"/>
          <w:szCs w:val="28"/>
        </w:rPr>
      </w:pPr>
      <w:r w:rsidRPr="00C1465E">
        <w:rPr>
          <w:sz w:val="28"/>
          <w:szCs w:val="28"/>
        </w:rPr>
        <w:t>Площадь земель населенных пунктов в установленных границах по состоянию на 20</w:t>
      </w:r>
      <w:r w:rsidR="00206754" w:rsidRPr="00C1465E">
        <w:rPr>
          <w:sz w:val="28"/>
          <w:szCs w:val="28"/>
        </w:rPr>
        <w:t>2</w:t>
      </w:r>
      <w:r w:rsidR="00C1465E" w:rsidRPr="00C1465E">
        <w:rPr>
          <w:sz w:val="28"/>
          <w:szCs w:val="28"/>
        </w:rPr>
        <w:t>6</w:t>
      </w:r>
      <w:r w:rsidRPr="00C1465E">
        <w:rPr>
          <w:sz w:val="28"/>
          <w:szCs w:val="28"/>
        </w:rPr>
        <w:t xml:space="preserve"> года составляет </w:t>
      </w:r>
      <w:r w:rsidR="00C1465E" w:rsidRPr="00C1465E">
        <w:rPr>
          <w:sz w:val="28"/>
          <w:szCs w:val="28"/>
        </w:rPr>
        <w:t>1949,89</w:t>
      </w:r>
      <w:r w:rsidRPr="00C1465E">
        <w:rPr>
          <w:sz w:val="28"/>
          <w:szCs w:val="28"/>
        </w:rPr>
        <w:t xml:space="preserve"> га.</w:t>
      </w:r>
    </w:p>
    <w:p w14:paraId="77D64EE1" w14:textId="77777777" w:rsidR="004B5E4A" w:rsidRPr="00B6241E" w:rsidRDefault="004B5E4A" w:rsidP="004B5E4A">
      <w:pPr>
        <w:tabs>
          <w:tab w:val="left" w:pos="9781"/>
        </w:tabs>
        <w:ind w:firstLine="709"/>
        <w:jc w:val="both"/>
        <w:rPr>
          <w:sz w:val="28"/>
          <w:szCs w:val="28"/>
        </w:rPr>
      </w:pPr>
      <w:r w:rsidRPr="00B6241E">
        <w:rPr>
          <w:sz w:val="28"/>
          <w:szCs w:val="28"/>
        </w:rPr>
        <w:t>Территориально-планировочная организация сельского поселения складывалась с учетом природных факторов: рек Весёлой и Ея, балок Максимова, Решетилова, Петровской, Бичевой и рельефа местности.</w:t>
      </w:r>
      <w:r w:rsidR="00B93ADD">
        <w:rPr>
          <w:sz w:val="28"/>
          <w:szCs w:val="28"/>
        </w:rPr>
        <w:t xml:space="preserve"> </w:t>
      </w:r>
      <w:r w:rsidR="00631436">
        <w:rPr>
          <w:sz w:val="28"/>
          <w:szCs w:val="28"/>
          <w:lang w:eastAsia="ar-SA"/>
        </w:rPr>
        <w:t>Река</w:t>
      </w:r>
      <w:r w:rsidRPr="00B6241E">
        <w:rPr>
          <w:sz w:val="28"/>
          <w:szCs w:val="28"/>
          <w:lang w:eastAsia="ar-SA"/>
        </w:rPr>
        <w:t xml:space="preserve"> Весёлая протекает по центру поселения с севера на юг, на севере муниципального образования граница проходит по р.Ея, на юге граница проходит по балкам </w:t>
      </w:r>
      <w:r w:rsidRPr="00B6241E">
        <w:rPr>
          <w:sz w:val="28"/>
          <w:szCs w:val="28"/>
        </w:rPr>
        <w:t>Решетилова, Петровской и Бичевой.</w:t>
      </w:r>
    </w:p>
    <w:p w14:paraId="739D08B2" w14:textId="77777777" w:rsidR="004B5E4A" w:rsidRPr="00CB466F" w:rsidRDefault="004B5E4A" w:rsidP="00E6686A">
      <w:pPr>
        <w:ind w:right="-1" w:firstLine="851"/>
        <w:jc w:val="both"/>
        <w:rPr>
          <w:sz w:val="28"/>
        </w:rPr>
      </w:pPr>
      <w:r w:rsidRPr="00B6241E">
        <w:rPr>
          <w:sz w:val="28"/>
          <w:szCs w:val="28"/>
          <w:lang w:eastAsia="ar-SA"/>
        </w:rPr>
        <w:t xml:space="preserve">Ст. Октябрьская расположена в западной части земель поселения </w:t>
      </w:r>
      <w:r w:rsidRPr="00B6241E">
        <w:rPr>
          <w:sz w:val="28"/>
        </w:rPr>
        <w:t xml:space="preserve">в пределах </w:t>
      </w:r>
      <w:r w:rsidRPr="00B6241E">
        <w:rPr>
          <w:bCs/>
          <w:sz w:val="28"/>
        </w:rPr>
        <w:t>долины балки Максимова.</w:t>
      </w:r>
      <w:r w:rsidRPr="00B6241E">
        <w:rPr>
          <w:sz w:val="28"/>
          <w:szCs w:val="28"/>
          <w:lang w:eastAsia="ar-SA"/>
        </w:rPr>
        <w:t xml:space="preserve"> х.Сборный является вторым по величине населенным пунктом поселения и находится в южной части поселения. </w:t>
      </w:r>
    </w:p>
    <w:p w14:paraId="6A638847" w14:textId="77777777" w:rsidR="004B5E4A" w:rsidRPr="00CB466F" w:rsidRDefault="004B5E4A" w:rsidP="004B5E4A">
      <w:pPr>
        <w:tabs>
          <w:tab w:val="left" w:pos="9900"/>
        </w:tabs>
        <w:ind w:left="-100" w:right="-18" w:firstLine="800"/>
        <w:jc w:val="both"/>
        <w:rPr>
          <w:sz w:val="28"/>
          <w:szCs w:val="28"/>
        </w:rPr>
      </w:pPr>
      <w:r w:rsidRPr="00CB466F">
        <w:rPr>
          <w:sz w:val="28"/>
          <w:szCs w:val="28"/>
        </w:rPr>
        <w:t>Генеральный план предусматривает дальнейшее развитие существующей территориально-планировочной структуры в увязке со вновь осваиваемыми территориями, комплексное решение экологических и градостроительных задач, развитие системы внешнего транспорта.</w:t>
      </w:r>
    </w:p>
    <w:p w14:paraId="076FF020" w14:textId="77777777" w:rsidR="004B5E4A" w:rsidRPr="004660B5" w:rsidRDefault="004B5E4A" w:rsidP="004B5E4A">
      <w:pPr>
        <w:tabs>
          <w:tab w:val="left" w:pos="9900"/>
        </w:tabs>
        <w:ind w:left="-100" w:right="-18" w:firstLine="800"/>
        <w:jc w:val="both"/>
        <w:rPr>
          <w:sz w:val="28"/>
          <w:szCs w:val="28"/>
        </w:rPr>
      </w:pPr>
      <w:r w:rsidRPr="00CB466F">
        <w:rPr>
          <w:sz w:val="28"/>
          <w:szCs w:val="28"/>
        </w:rPr>
        <w:t xml:space="preserve">Производственные территории представлены предприятиями агропромышленного комплекса и сосредоточены, в основном, вблизи населенных пунктов Октябрьского поселения. </w:t>
      </w:r>
      <w:r w:rsidRPr="004660B5">
        <w:rPr>
          <w:sz w:val="28"/>
          <w:szCs w:val="28"/>
        </w:rPr>
        <w:t>Н</w:t>
      </w:r>
      <w:r w:rsidRPr="004660B5">
        <w:rPr>
          <w:sz w:val="28"/>
        </w:rPr>
        <w:t>а землях сельскохозяйственного назначения, расположены животноводческие предприятия, на территории которых функционируют мастерские, крытые токи, зернохранилища, конторские здания, склады удобрений, стоянки сельскохозяйственной техники, сохраняемые или предлагаемые к восстановлению проектом по прямому функциональному назначению.</w:t>
      </w:r>
    </w:p>
    <w:p w14:paraId="6C5BB76A" w14:textId="77777777" w:rsidR="00631436" w:rsidRDefault="004B5E4A" w:rsidP="004B5E4A">
      <w:pPr>
        <w:tabs>
          <w:tab w:val="left" w:pos="9781"/>
        </w:tabs>
        <w:ind w:firstLine="709"/>
        <w:jc w:val="both"/>
        <w:rPr>
          <w:sz w:val="28"/>
        </w:rPr>
      </w:pPr>
      <w:r w:rsidRPr="00B6241E">
        <w:rPr>
          <w:sz w:val="28"/>
        </w:rPr>
        <w:t xml:space="preserve">В западной части поселения, вдоль федеральной автомобильной дороги </w:t>
      </w:r>
      <w:r w:rsidRPr="00B6241E">
        <w:rPr>
          <w:sz w:val="28"/>
          <w:szCs w:val="28"/>
        </w:rPr>
        <w:t xml:space="preserve"> М-4 </w:t>
      </w:r>
      <w:r w:rsidRPr="00B6241E">
        <w:rPr>
          <w:sz w:val="28"/>
        </w:rPr>
        <w:t>«Дон», проходит нитка нефтепровода «Тихорецк – Лисичанск</w:t>
      </w:r>
      <w:r>
        <w:rPr>
          <w:sz w:val="28"/>
        </w:rPr>
        <w:t>»</w:t>
      </w:r>
      <w:r w:rsidR="00631436">
        <w:rPr>
          <w:sz w:val="28"/>
        </w:rPr>
        <w:t>.</w:t>
      </w:r>
    </w:p>
    <w:p w14:paraId="15985BC4" w14:textId="77777777" w:rsidR="004B5E4A" w:rsidRPr="007443DD" w:rsidRDefault="004B5E4A" w:rsidP="004B5E4A">
      <w:pPr>
        <w:tabs>
          <w:tab w:val="left" w:pos="9781"/>
        </w:tabs>
        <w:ind w:firstLine="709"/>
        <w:jc w:val="both"/>
        <w:rPr>
          <w:sz w:val="28"/>
          <w:szCs w:val="28"/>
        </w:rPr>
      </w:pPr>
      <w:r w:rsidRPr="00CB466F">
        <w:rPr>
          <w:sz w:val="28"/>
          <w:szCs w:val="28"/>
        </w:rPr>
        <w:lastRenderedPageBreak/>
        <w:t xml:space="preserve">Комплексный градостроительный анализ территорий с точки зрения инженерно-геологических, природно-экологических, санитарно-гигиенических факторов и условий позволил выявить на территории Октябрьского сельского поселения ряд площадок, пригодных для освоения. </w:t>
      </w:r>
      <w:r w:rsidRPr="007443DD">
        <w:rPr>
          <w:sz w:val="28"/>
          <w:szCs w:val="28"/>
        </w:rPr>
        <w:t>Это, прежде всего, территории предназначенные для развития:</w:t>
      </w:r>
    </w:p>
    <w:p w14:paraId="1105243B" w14:textId="77777777" w:rsidR="004B5E4A" w:rsidRPr="007443DD" w:rsidRDefault="00631436" w:rsidP="004B5E4A">
      <w:pPr>
        <w:tabs>
          <w:tab w:val="left" w:pos="9781"/>
        </w:tabs>
        <w:ind w:firstLine="709"/>
        <w:jc w:val="both"/>
        <w:rPr>
          <w:sz w:val="28"/>
          <w:szCs w:val="28"/>
        </w:rPr>
      </w:pPr>
      <w:r>
        <w:rPr>
          <w:sz w:val="28"/>
          <w:szCs w:val="28"/>
        </w:rPr>
        <w:t xml:space="preserve">- </w:t>
      </w:r>
      <w:r w:rsidR="004B5E4A" w:rsidRPr="007443DD">
        <w:rPr>
          <w:sz w:val="28"/>
          <w:szCs w:val="28"/>
        </w:rPr>
        <w:t xml:space="preserve">жилой застройки на юге  </w:t>
      </w:r>
      <w:r w:rsidRPr="007443DD">
        <w:rPr>
          <w:sz w:val="28"/>
          <w:szCs w:val="28"/>
        </w:rPr>
        <w:t xml:space="preserve">и на севере </w:t>
      </w:r>
      <w:r w:rsidR="004B5E4A" w:rsidRPr="007443DD">
        <w:rPr>
          <w:sz w:val="28"/>
          <w:szCs w:val="28"/>
        </w:rPr>
        <w:t>ст.Октябрьской в существующих границах населенного пункта;</w:t>
      </w:r>
    </w:p>
    <w:p w14:paraId="0D4B9D7D" w14:textId="77777777" w:rsidR="004B5E4A" w:rsidRPr="007443DD" w:rsidRDefault="00631436" w:rsidP="004B5E4A">
      <w:pPr>
        <w:tabs>
          <w:tab w:val="left" w:pos="9781"/>
        </w:tabs>
        <w:ind w:firstLine="709"/>
        <w:jc w:val="both"/>
        <w:rPr>
          <w:sz w:val="28"/>
          <w:szCs w:val="28"/>
        </w:rPr>
      </w:pPr>
      <w:r>
        <w:rPr>
          <w:sz w:val="28"/>
          <w:szCs w:val="28"/>
        </w:rPr>
        <w:t xml:space="preserve">- </w:t>
      </w:r>
      <w:r w:rsidR="004B5E4A" w:rsidRPr="007443DD">
        <w:rPr>
          <w:sz w:val="28"/>
          <w:szCs w:val="28"/>
        </w:rPr>
        <w:t xml:space="preserve">производственной зоны в </w:t>
      </w:r>
      <w:r>
        <w:rPr>
          <w:sz w:val="28"/>
          <w:szCs w:val="28"/>
        </w:rPr>
        <w:t>южной</w:t>
      </w:r>
      <w:r w:rsidR="004B5E4A" w:rsidRPr="007443DD">
        <w:rPr>
          <w:sz w:val="28"/>
          <w:szCs w:val="28"/>
        </w:rPr>
        <w:t>, центральной и северо-восточной частях станицы Октябрьской;</w:t>
      </w:r>
    </w:p>
    <w:p w14:paraId="28E584C6" w14:textId="77777777" w:rsidR="004B5E4A" w:rsidRPr="007443DD" w:rsidRDefault="00631436" w:rsidP="004B5E4A">
      <w:pPr>
        <w:tabs>
          <w:tab w:val="left" w:pos="9781"/>
        </w:tabs>
        <w:ind w:firstLine="709"/>
        <w:jc w:val="both"/>
        <w:rPr>
          <w:sz w:val="28"/>
          <w:szCs w:val="28"/>
        </w:rPr>
      </w:pPr>
      <w:r>
        <w:rPr>
          <w:sz w:val="28"/>
          <w:szCs w:val="28"/>
        </w:rPr>
        <w:t xml:space="preserve">- </w:t>
      </w:r>
      <w:r w:rsidR="004B5E4A" w:rsidRPr="00473141">
        <w:rPr>
          <w:sz w:val="28"/>
          <w:szCs w:val="28"/>
        </w:rPr>
        <w:t xml:space="preserve">жилой застройки </w:t>
      </w:r>
      <w:r w:rsidR="004B5E4A">
        <w:rPr>
          <w:sz w:val="28"/>
          <w:szCs w:val="28"/>
        </w:rPr>
        <w:t xml:space="preserve">на расчётный период в границах населённых пунктов </w:t>
      </w:r>
      <w:r w:rsidR="004B5E4A" w:rsidRPr="00473141">
        <w:rPr>
          <w:sz w:val="28"/>
          <w:szCs w:val="28"/>
        </w:rPr>
        <w:t>в п. Запрудный, п. Ковалевка</w:t>
      </w:r>
      <w:r w:rsidR="004B5E4A" w:rsidRPr="00782007">
        <w:rPr>
          <w:sz w:val="28"/>
          <w:szCs w:val="28"/>
        </w:rPr>
        <w:t>, п. Обильный, п. Решетиловский</w:t>
      </w:r>
      <w:r w:rsidR="004B5E4A">
        <w:rPr>
          <w:sz w:val="28"/>
          <w:szCs w:val="28"/>
        </w:rPr>
        <w:t>.</w:t>
      </w:r>
    </w:p>
    <w:p w14:paraId="08237AE5" w14:textId="77777777" w:rsidR="004B5E4A" w:rsidRPr="007443DD" w:rsidRDefault="00631436" w:rsidP="004B5E4A">
      <w:pPr>
        <w:ind w:left="-100" w:right="-18" w:firstLine="800"/>
        <w:jc w:val="both"/>
        <w:rPr>
          <w:sz w:val="28"/>
        </w:rPr>
      </w:pPr>
      <w:r>
        <w:rPr>
          <w:sz w:val="28"/>
        </w:rPr>
        <w:t>П</w:t>
      </w:r>
      <w:r w:rsidR="004B5E4A" w:rsidRPr="007443DD">
        <w:rPr>
          <w:sz w:val="28"/>
        </w:rPr>
        <w:t>ланировочная структура основана на следующих принципах развития сельского поселения:</w:t>
      </w:r>
    </w:p>
    <w:p w14:paraId="542E6A4C" w14:textId="77777777" w:rsidR="004B5E4A" w:rsidRPr="007443DD" w:rsidRDefault="004B5E4A" w:rsidP="009C47B3">
      <w:pPr>
        <w:numPr>
          <w:ilvl w:val="0"/>
          <w:numId w:val="10"/>
        </w:numPr>
        <w:ind w:left="-100" w:right="-18" w:firstLine="800"/>
        <w:jc w:val="both"/>
        <w:rPr>
          <w:sz w:val="28"/>
          <w:szCs w:val="28"/>
        </w:rPr>
      </w:pPr>
      <w:r w:rsidRPr="007443DD">
        <w:rPr>
          <w:sz w:val="28"/>
          <w:szCs w:val="28"/>
        </w:rPr>
        <w:t>выработка рациональных решений по планировочной организации, функциональному зонированию территории и созданию условий для проведения градостроительного зонирования, соответствующего максимальному раскрытию рекреационного и социально-экономического потенциала поселения с учетом развития инженерной и транспортной инфраструктуры;</w:t>
      </w:r>
    </w:p>
    <w:p w14:paraId="13B0CDEA" w14:textId="77777777" w:rsidR="004B5E4A" w:rsidRPr="007B4CA8" w:rsidRDefault="004B5E4A" w:rsidP="009C47B3">
      <w:pPr>
        <w:numPr>
          <w:ilvl w:val="0"/>
          <w:numId w:val="10"/>
        </w:numPr>
        <w:ind w:left="-100" w:right="-18" w:firstLine="800"/>
        <w:jc w:val="both"/>
        <w:rPr>
          <w:sz w:val="28"/>
          <w:szCs w:val="28"/>
        </w:rPr>
      </w:pPr>
      <w:r w:rsidRPr="007B4CA8">
        <w:rPr>
          <w:sz w:val="28"/>
          <w:szCs w:val="28"/>
        </w:rPr>
        <w:t>определение необходимых исходных условий развития, прежде всего за счет площади земель, занимаемых населенными пунктами;</w:t>
      </w:r>
    </w:p>
    <w:p w14:paraId="00D8377E" w14:textId="77777777" w:rsidR="004B5E4A" w:rsidRPr="00EC1605" w:rsidRDefault="004B5E4A" w:rsidP="009C47B3">
      <w:pPr>
        <w:numPr>
          <w:ilvl w:val="0"/>
          <w:numId w:val="10"/>
        </w:numPr>
        <w:ind w:left="-100" w:right="-18" w:firstLine="800"/>
        <w:jc w:val="both"/>
        <w:rPr>
          <w:b/>
          <w:sz w:val="28"/>
        </w:rPr>
      </w:pPr>
      <w:r w:rsidRPr="00EC1605">
        <w:rPr>
          <w:sz w:val="28"/>
          <w:szCs w:val="28"/>
        </w:rPr>
        <w:t>разработка оптимальной функционально-планировочной структуры станицы Октябрьской и населенных пунктов, входящих в состав поселения, создающей предпосылки для гармоничного и устойчивого развития территорий.</w:t>
      </w:r>
    </w:p>
    <w:p w14:paraId="01D59A12" w14:textId="77777777" w:rsidR="004B5E4A" w:rsidRPr="0035219A" w:rsidRDefault="004B5E4A" w:rsidP="004B5E4A">
      <w:pPr>
        <w:ind w:left="-100" w:right="-18" w:firstLine="800"/>
        <w:jc w:val="both"/>
        <w:rPr>
          <w:sz w:val="28"/>
          <w:szCs w:val="28"/>
        </w:rPr>
      </w:pPr>
      <w:r w:rsidRPr="0035219A">
        <w:rPr>
          <w:sz w:val="28"/>
          <w:szCs w:val="28"/>
        </w:rPr>
        <w:t>Генеральный план содержит проектное градостроительное зонирование населенных пунктов, направленное на оптимизацию использования территории, обеспечение комфортного проживания жителей, создание современной социальной, транспортной и инженерной инфраструктур. В границах населенного пункта предусмотрено формирование функциональных зон в соответствии с Градостроительным Кодексом РФ – жилых, общественно-деловых, природно-рекреационных, производственно-деловых, транспортных, зон инженерных сооружений, перспективного градостроительного развития, и других.</w:t>
      </w:r>
    </w:p>
    <w:p w14:paraId="7A8447FA" w14:textId="77777777" w:rsidR="004B5E4A" w:rsidRPr="0035219A" w:rsidRDefault="004B5E4A" w:rsidP="004B5E4A">
      <w:pPr>
        <w:ind w:left="-100" w:right="-18" w:firstLine="800"/>
        <w:jc w:val="both"/>
        <w:rPr>
          <w:sz w:val="28"/>
          <w:szCs w:val="28"/>
        </w:rPr>
      </w:pPr>
      <w:r w:rsidRPr="0035219A">
        <w:rPr>
          <w:sz w:val="28"/>
          <w:szCs w:val="28"/>
        </w:rPr>
        <w:t xml:space="preserve">Одной из главных задач разработанного генерального плана является градостроительный прогноз перспективного направления развития на расчётный срок (до </w:t>
      </w:r>
      <w:smartTag w:uri="urn:schemas-microsoft-com:office:smarttags" w:element="metricconverter">
        <w:smartTagPr>
          <w:attr w:name="ProductID" w:val="2029 г"/>
        </w:smartTagPr>
        <w:r w:rsidRPr="0035219A">
          <w:rPr>
            <w:sz w:val="28"/>
            <w:szCs w:val="28"/>
          </w:rPr>
          <w:t>2029 г</w:t>
        </w:r>
      </w:smartTag>
      <w:r w:rsidRPr="0035219A">
        <w:rPr>
          <w:sz w:val="28"/>
          <w:szCs w:val="28"/>
        </w:rPr>
        <w:t xml:space="preserve">.) и направление его возможного развития за расчётный срок (до </w:t>
      </w:r>
      <w:smartTag w:uri="urn:schemas-microsoft-com:office:smarttags" w:element="metricconverter">
        <w:smartTagPr>
          <w:attr w:name="ProductID" w:val="2044 г"/>
        </w:smartTagPr>
        <w:r w:rsidRPr="0035219A">
          <w:rPr>
            <w:sz w:val="28"/>
            <w:szCs w:val="28"/>
          </w:rPr>
          <w:t>2044 г</w:t>
        </w:r>
      </w:smartTag>
      <w:r w:rsidRPr="0035219A">
        <w:rPr>
          <w:sz w:val="28"/>
          <w:szCs w:val="28"/>
        </w:rPr>
        <w:t>.).</w:t>
      </w:r>
    </w:p>
    <w:p w14:paraId="3FCA4A4D" w14:textId="4DAB9A52" w:rsidR="004B5E4A" w:rsidRDefault="004B5E4A" w:rsidP="004B5E4A">
      <w:pPr>
        <w:pStyle w:val="aff6"/>
        <w:spacing w:before="0" w:after="0"/>
        <w:ind w:left="-100" w:right="-18" w:firstLine="800"/>
        <w:jc w:val="both"/>
        <w:rPr>
          <w:sz w:val="28"/>
          <w:szCs w:val="28"/>
        </w:rPr>
      </w:pPr>
      <w:r w:rsidRPr="0035219A">
        <w:rPr>
          <w:sz w:val="28"/>
          <w:szCs w:val="28"/>
        </w:rPr>
        <w:t xml:space="preserve">Генеральный план предусматривает поэтапное освоение резервов территории в соответствии с прогнозом численности населения и средней жилищной обеспеченности. </w:t>
      </w:r>
    </w:p>
    <w:p w14:paraId="4B4C218B" w14:textId="531907B1" w:rsidR="0042214A" w:rsidRDefault="0042214A" w:rsidP="004B5E4A">
      <w:pPr>
        <w:pStyle w:val="aff6"/>
        <w:spacing w:before="0" w:after="0"/>
        <w:ind w:left="-100" w:right="-18" w:firstLine="800"/>
        <w:jc w:val="both"/>
        <w:rPr>
          <w:sz w:val="28"/>
          <w:szCs w:val="28"/>
        </w:rPr>
      </w:pPr>
    </w:p>
    <w:p w14:paraId="0248E287" w14:textId="77777777" w:rsidR="0042214A" w:rsidRPr="0035219A" w:rsidRDefault="0042214A" w:rsidP="004B5E4A">
      <w:pPr>
        <w:pStyle w:val="aff6"/>
        <w:spacing w:before="0" w:after="0"/>
        <w:ind w:left="-100" w:right="-18" w:firstLine="800"/>
        <w:jc w:val="both"/>
        <w:rPr>
          <w:b/>
          <w:sz w:val="28"/>
          <w:szCs w:val="28"/>
        </w:rPr>
      </w:pPr>
    </w:p>
    <w:p w14:paraId="4E913CAB" w14:textId="77777777" w:rsidR="004B5E4A" w:rsidRPr="00243335" w:rsidRDefault="004B5E4A" w:rsidP="004B5E4A">
      <w:pPr>
        <w:ind w:right="170" w:firstLine="709"/>
        <w:jc w:val="center"/>
        <w:rPr>
          <w:b/>
          <w:sz w:val="28"/>
          <w:szCs w:val="28"/>
          <w:highlight w:val="cyan"/>
        </w:rPr>
      </w:pPr>
    </w:p>
    <w:p w14:paraId="34D15E03" w14:textId="77777777" w:rsidR="004B5E4A" w:rsidRPr="00782007" w:rsidRDefault="004B5E4A" w:rsidP="004B5E4A">
      <w:pPr>
        <w:jc w:val="center"/>
        <w:rPr>
          <w:b/>
          <w:sz w:val="28"/>
          <w:szCs w:val="28"/>
        </w:rPr>
      </w:pPr>
      <w:r>
        <w:rPr>
          <w:b/>
          <w:sz w:val="28"/>
          <w:szCs w:val="28"/>
        </w:rPr>
        <w:lastRenderedPageBreak/>
        <w:t>Распределение земель Октябрьского сельского поселения по категориям</w:t>
      </w:r>
    </w:p>
    <w:p w14:paraId="5F107686" w14:textId="62988A89" w:rsidR="004B5E4A" w:rsidRPr="00353D19" w:rsidRDefault="004B5E4A" w:rsidP="004B5E4A">
      <w:pPr>
        <w:ind w:right="141"/>
        <w:jc w:val="right"/>
        <w:rPr>
          <w:sz w:val="28"/>
          <w:szCs w:val="28"/>
        </w:rPr>
      </w:pPr>
      <w:r w:rsidRPr="00353D19">
        <w:rPr>
          <w:sz w:val="28"/>
          <w:szCs w:val="28"/>
        </w:rPr>
        <w:t xml:space="preserve">Таблица </w:t>
      </w:r>
      <w:r w:rsidR="00662DD3">
        <w:rPr>
          <w:sz w:val="28"/>
          <w:szCs w:val="28"/>
        </w:rPr>
        <w:t>2</w:t>
      </w:r>
      <w:r w:rsidR="0042214A">
        <w:rPr>
          <w:sz w:val="28"/>
          <w:szCs w:val="28"/>
        </w:rPr>
        <w:t>5</w:t>
      </w:r>
    </w:p>
    <w:tbl>
      <w:tblPr>
        <w:tblW w:w="9639" w:type="dxa"/>
        <w:tblInd w:w="108" w:type="dxa"/>
        <w:tblLayout w:type="fixed"/>
        <w:tblLook w:val="0000" w:firstRow="0" w:lastRow="0" w:firstColumn="0" w:lastColumn="0" w:noHBand="0" w:noVBand="0"/>
      </w:tblPr>
      <w:tblGrid>
        <w:gridCol w:w="707"/>
        <w:gridCol w:w="3688"/>
        <w:gridCol w:w="1842"/>
        <w:gridCol w:w="993"/>
        <w:gridCol w:w="1417"/>
        <w:gridCol w:w="992"/>
      </w:tblGrid>
      <w:tr w:rsidR="00C1465E" w:rsidRPr="00C1465E" w14:paraId="01E7C3DB" w14:textId="77777777" w:rsidTr="00C1465E">
        <w:trPr>
          <w:trHeight w:val="20"/>
          <w:tblHeader/>
        </w:trPr>
        <w:tc>
          <w:tcPr>
            <w:tcW w:w="707" w:type="dxa"/>
            <w:tcBorders>
              <w:top w:val="single" w:sz="4" w:space="0" w:color="000000"/>
              <w:left w:val="single" w:sz="4" w:space="0" w:color="000000"/>
              <w:bottom w:val="single" w:sz="4" w:space="0" w:color="000000"/>
            </w:tcBorders>
            <w:vAlign w:val="center"/>
          </w:tcPr>
          <w:p w14:paraId="2D67C54F" w14:textId="77777777" w:rsidR="00C1465E" w:rsidRPr="00C1465E" w:rsidRDefault="00C1465E" w:rsidP="00C1465E">
            <w:pPr>
              <w:widowControl w:val="0"/>
              <w:snapToGrid w:val="0"/>
              <w:ind w:right="-1"/>
              <w:jc w:val="center"/>
              <w:rPr>
                <w:b/>
                <w:sz w:val="24"/>
                <w:szCs w:val="24"/>
              </w:rPr>
            </w:pPr>
            <w:r w:rsidRPr="00C1465E">
              <w:rPr>
                <w:b/>
                <w:sz w:val="24"/>
                <w:szCs w:val="24"/>
              </w:rPr>
              <w:t>№ пп</w:t>
            </w:r>
          </w:p>
        </w:tc>
        <w:tc>
          <w:tcPr>
            <w:tcW w:w="3688" w:type="dxa"/>
            <w:tcBorders>
              <w:top w:val="single" w:sz="4" w:space="0" w:color="000000"/>
              <w:left w:val="single" w:sz="4" w:space="0" w:color="000000"/>
              <w:bottom w:val="single" w:sz="4" w:space="0" w:color="000000"/>
            </w:tcBorders>
            <w:vAlign w:val="center"/>
          </w:tcPr>
          <w:p w14:paraId="01092A77" w14:textId="77777777" w:rsidR="00C1465E" w:rsidRPr="00EB5365" w:rsidRDefault="00C1465E" w:rsidP="00C1465E">
            <w:pPr>
              <w:widowControl w:val="0"/>
              <w:snapToGrid w:val="0"/>
              <w:ind w:right="-1"/>
              <w:jc w:val="center"/>
              <w:rPr>
                <w:b/>
                <w:sz w:val="24"/>
                <w:szCs w:val="24"/>
              </w:rPr>
            </w:pPr>
            <w:r w:rsidRPr="00EB5365">
              <w:rPr>
                <w:b/>
                <w:sz w:val="24"/>
                <w:szCs w:val="24"/>
              </w:rPr>
              <w:t>Показатели</w:t>
            </w:r>
          </w:p>
        </w:tc>
        <w:tc>
          <w:tcPr>
            <w:tcW w:w="1842" w:type="dxa"/>
            <w:tcBorders>
              <w:top w:val="single" w:sz="4" w:space="0" w:color="000000"/>
              <w:left w:val="single" w:sz="4" w:space="0" w:color="000000"/>
              <w:bottom w:val="single" w:sz="4" w:space="0" w:color="000000"/>
              <w:right w:val="single" w:sz="4" w:space="0" w:color="auto"/>
            </w:tcBorders>
            <w:vAlign w:val="center"/>
          </w:tcPr>
          <w:p w14:paraId="70755C9E" w14:textId="77777777" w:rsidR="00C1465E" w:rsidRPr="00EB5365" w:rsidRDefault="00C1465E" w:rsidP="00C1465E">
            <w:pPr>
              <w:widowControl w:val="0"/>
              <w:snapToGrid w:val="0"/>
              <w:ind w:left="-57" w:right="-57"/>
              <w:jc w:val="center"/>
              <w:rPr>
                <w:b/>
                <w:sz w:val="24"/>
                <w:szCs w:val="24"/>
              </w:rPr>
            </w:pPr>
            <w:r w:rsidRPr="00EB5365">
              <w:rPr>
                <w:b/>
                <w:sz w:val="24"/>
                <w:szCs w:val="24"/>
              </w:rPr>
              <w:t xml:space="preserve">Существующее положение </w:t>
            </w:r>
          </w:p>
          <w:p w14:paraId="57AEC4A3" w14:textId="2693000B" w:rsidR="00C1465E" w:rsidRPr="00EB5365" w:rsidRDefault="00C1465E" w:rsidP="00C1465E">
            <w:pPr>
              <w:widowControl w:val="0"/>
              <w:snapToGrid w:val="0"/>
              <w:ind w:left="-57" w:right="-57"/>
              <w:jc w:val="center"/>
              <w:rPr>
                <w:b/>
                <w:sz w:val="24"/>
                <w:szCs w:val="24"/>
              </w:rPr>
            </w:pPr>
            <w:r w:rsidRPr="00EB5365">
              <w:rPr>
                <w:b/>
                <w:sz w:val="24"/>
                <w:szCs w:val="24"/>
              </w:rPr>
              <w:t>2026 г., га</w:t>
            </w:r>
          </w:p>
        </w:tc>
        <w:tc>
          <w:tcPr>
            <w:tcW w:w="993" w:type="dxa"/>
            <w:tcBorders>
              <w:top w:val="single" w:sz="4" w:space="0" w:color="auto"/>
              <w:left w:val="single" w:sz="4" w:space="0" w:color="auto"/>
              <w:bottom w:val="single" w:sz="4" w:space="0" w:color="auto"/>
              <w:right w:val="single" w:sz="4" w:space="0" w:color="auto"/>
            </w:tcBorders>
            <w:vAlign w:val="center"/>
          </w:tcPr>
          <w:p w14:paraId="66BA7DE6" w14:textId="77777777" w:rsidR="00C1465E" w:rsidRPr="00EB5365" w:rsidRDefault="00C1465E" w:rsidP="00C1465E">
            <w:pPr>
              <w:widowControl w:val="0"/>
              <w:snapToGrid w:val="0"/>
              <w:ind w:right="-1"/>
              <w:jc w:val="center"/>
              <w:rPr>
                <w:b/>
                <w:sz w:val="24"/>
                <w:szCs w:val="24"/>
              </w:rPr>
            </w:pPr>
            <w:r w:rsidRPr="00EB5365">
              <w:rPr>
                <w:b/>
                <w:sz w:val="24"/>
                <w:szCs w:val="24"/>
              </w:rPr>
              <w:t>%</w:t>
            </w:r>
          </w:p>
        </w:tc>
        <w:tc>
          <w:tcPr>
            <w:tcW w:w="1417" w:type="dxa"/>
            <w:tcBorders>
              <w:top w:val="single" w:sz="4" w:space="0" w:color="auto"/>
              <w:left w:val="single" w:sz="4" w:space="0" w:color="auto"/>
              <w:bottom w:val="single" w:sz="4" w:space="0" w:color="auto"/>
              <w:right w:val="single" w:sz="4" w:space="0" w:color="auto"/>
            </w:tcBorders>
            <w:vAlign w:val="center"/>
          </w:tcPr>
          <w:p w14:paraId="1B7CE04F" w14:textId="77777777" w:rsidR="00C1465E" w:rsidRPr="00EB5365" w:rsidRDefault="00C1465E" w:rsidP="00C1465E">
            <w:pPr>
              <w:widowControl w:val="0"/>
              <w:snapToGrid w:val="0"/>
              <w:ind w:right="-1"/>
              <w:jc w:val="center"/>
              <w:rPr>
                <w:b/>
                <w:sz w:val="24"/>
                <w:szCs w:val="24"/>
              </w:rPr>
            </w:pPr>
            <w:r w:rsidRPr="00EB5365">
              <w:rPr>
                <w:b/>
                <w:sz w:val="24"/>
                <w:szCs w:val="24"/>
              </w:rPr>
              <w:t>Расчетный срок, га</w:t>
            </w:r>
          </w:p>
        </w:tc>
        <w:tc>
          <w:tcPr>
            <w:tcW w:w="992" w:type="dxa"/>
            <w:tcBorders>
              <w:top w:val="single" w:sz="4" w:space="0" w:color="auto"/>
              <w:left w:val="single" w:sz="4" w:space="0" w:color="auto"/>
              <w:bottom w:val="single" w:sz="4" w:space="0" w:color="auto"/>
              <w:right w:val="single" w:sz="4" w:space="0" w:color="auto"/>
            </w:tcBorders>
            <w:vAlign w:val="center"/>
          </w:tcPr>
          <w:p w14:paraId="20B604ED" w14:textId="77777777" w:rsidR="00C1465E" w:rsidRPr="00EB5365" w:rsidRDefault="00C1465E" w:rsidP="00C1465E">
            <w:pPr>
              <w:widowControl w:val="0"/>
              <w:snapToGrid w:val="0"/>
              <w:ind w:right="-1"/>
              <w:jc w:val="center"/>
              <w:rPr>
                <w:b/>
                <w:sz w:val="24"/>
                <w:szCs w:val="24"/>
              </w:rPr>
            </w:pPr>
            <w:r w:rsidRPr="00EB5365">
              <w:rPr>
                <w:b/>
                <w:sz w:val="24"/>
                <w:szCs w:val="24"/>
              </w:rPr>
              <w:t>%</w:t>
            </w:r>
          </w:p>
        </w:tc>
      </w:tr>
      <w:tr w:rsidR="00C1465E" w:rsidRPr="00C1465E" w14:paraId="471CBED5" w14:textId="77777777" w:rsidTr="00C1465E">
        <w:trPr>
          <w:trHeight w:val="20"/>
          <w:tblHeader/>
        </w:trPr>
        <w:tc>
          <w:tcPr>
            <w:tcW w:w="707" w:type="dxa"/>
            <w:tcBorders>
              <w:top w:val="single" w:sz="4" w:space="0" w:color="000000"/>
              <w:left w:val="single" w:sz="4" w:space="0" w:color="000000"/>
              <w:bottom w:val="single" w:sz="4" w:space="0" w:color="000000"/>
            </w:tcBorders>
            <w:vAlign w:val="center"/>
          </w:tcPr>
          <w:p w14:paraId="33514E2C" w14:textId="77777777" w:rsidR="00C1465E" w:rsidRPr="00C1465E" w:rsidRDefault="00C1465E" w:rsidP="00C1465E">
            <w:pPr>
              <w:widowControl w:val="0"/>
              <w:snapToGrid w:val="0"/>
              <w:ind w:right="-1"/>
              <w:jc w:val="center"/>
              <w:rPr>
                <w:b/>
                <w:sz w:val="24"/>
                <w:szCs w:val="24"/>
              </w:rPr>
            </w:pPr>
            <w:r w:rsidRPr="00C1465E">
              <w:rPr>
                <w:b/>
                <w:sz w:val="24"/>
                <w:szCs w:val="24"/>
              </w:rPr>
              <w:t>1</w:t>
            </w:r>
          </w:p>
        </w:tc>
        <w:tc>
          <w:tcPr>
            <w:tcW w:w="3688" w:type="dxa"/>
            <w:tcBorders>
              <w:top w:val="single" w:sz="4" w:space="0" w:color="000000"/>
              <w:left w:val="single" w:sz="4" w:space="0" w:color="000000"/>
              <w:bottom w:val="single" w:sz="4" w:space="0" w:color="000000"/>
            </w:tcBorders>
            <w:vAlign w:val="center"/>
          </w:tcPr>
          <w:p w14:paraId="5130CEDE" w14:textId="77777777" w:rsidR="00C1465E" w:rsidRPr="00EB5365" w:rsidRDefault="00C1465E" w:rsidP="00C1465E">
            <w:pPr>
              <w:widowControl w:val="0"/>
              <w:snapToGrid w:val="0"/>
              <w:ind w:right="-1"/>
              <w:jc w:val="center"/>
              <w:rPr>
                <w:b/>
                <w:sz w:val="24"/>
                <w:szCs w:val="24"/>
              </w:rPr>
            </w:pPr>
            <w:r w:rsidRPr="00EB5365">
              <w:rPr>
                <w:b/>
                <w:sz w:val="24"/>
                <w:szCs w:val="24"/>
              </w:rPr>
              <w:t>2</w:t>
            </w:r>
          </w:p>
        </w:tc>
        <w:tc>
          <w:tcPr>
            <w:tcW w:w="1842" w:type="dxa"/>
            <w:tcBorders>
              <w:top w:val="single" w:sz="4" w:space="0" w:color="000000"/>
              <w:left w:val="single" w:sz="4" w:space="0" w:color="000000"/>
              <w:bottom w:val="single" w:sz="4" w:space="0" w:color="000000"/>
              <w:right w:val="single" w:sz="4" w:space="0" w:color="auto"/>
            </w:tcBorders>
            <w:vAlign w:val="center"/>
          </w:tcPr>
          <w:p w14:paraId="587D062B" w14:textId="77777777" w:rsidR="00C1465E" w:rsidRPr="00EB5365" w:rsidRDefault="00C1465E" w:rsidP="00C1465E">
            <w:pPr>
              <w:widowControl w:val="0"/>
              <w:snapToGrid w:val="0"/>
              <w:ind w:right="-1"/>
              <w:jc w:val="center"/>
              <w:rPr>
                <w:b/>
                <w:sz w:val="24"/>
                <w:szCs w:val="24"/>
              </w:rPr>
            </w:pPr>
            <w:r w:rsidRPr="00EB5365">
              <w:rPr>
                <w:b/>
                <w:sz w:val="24"/>
                <w:szCs w:val="24"/>
              </w:rPr>
              <w:t>3</w:t>
            </w:r>
          </w:p>
        </w:tc>
        <w:tc>
          <w:tcPr>
            <w:tcW w:w="993" w:type="dxa"/>
            <w:tcBorders>
              <w:top w:val="single" w:sz="4" w:space="0" w:color="auto"/>
              <w:left w:val="single" w:sz="4" w:space="0" w:color="auto"/>
              <w:bottom w:val="single" w:sz="4" w:space="0" w:color="auto"/>
              <w:right w:val="single" w:sz="4" w:space="0" w:color="auto"/>
            </w:tcBorders>
            <w:vAlign w:val="center"/>
          </w:tcPr>
          <w:p w14:paraId="4F62928F" w14:textId="77777777" w:rsidR="00C1465E" w:rsidRPr="00EB5365" w:rsidRDefault="00C1465E" w:rsidP="00C1465E">
            <w:pPr>
              <w:widowControl w:val="0"/>
              <w:snapToGrid w:val="0"/>
              <w:ind w:right="-1"/>
              <w:jc w:val="center"/>
              <w:rPr>
                <w:b/>
                <w:sz w:val="24"/>
                <w:szCs w:val="24"/>
              </w:rPr>
            </w:pPr>
            <w:r w:rsidRPr="00EB5365">
              <w:rPr>
                <w:b/>
                <w:sz w:val="24"/>
                <w:szCs w:val="24"/>
              </w:rPr>
              <w:t>4</w:t>
            </w:r>
          </w:p>
        </w:tc>
        <w:tc>
          <w:tcPr>
            <w:tcW w:w="1417" w:type="dxa"/>
            <w:tcBorders>
              <w:top w:val="single" w:sz="4" w:space="0" w:color="auto"/>
              <w:left w:val="single" w:sz="4" w:space="0" w:color="auto"/>
              <w:bottom w:val="single" w:sz="4" w:space="0" w:color="auto"/>
              <w:right w:val="single" w:sz="4" w:space="0" w:color="auto"/>
            </w:tcBorders>
            <w:vAlign w:val="center"/>
          </w:tcPr>
          <w:p w14:paraId="139D6A38" w14:textId="77777777" w:rsidR="00C1465E" w:rsidRPr="00EB5365" w:rsidRDefault="00C1465E" w:rsidP="00C1465E">
            <w:pPr>
              <w:widowControl w:val="0"/>
              <w:snapToGrid w:val="0"/>
              <w:ind w:right="-1"/>
              <w:jc w:val="center"/>
              <w:rPr>
                <w:b/>
                <w:sz w:val="24"/>
                <w:szCs w:val="24"/>
              </w:rPr>
            </w:pPr>
            <w:r w:rsidRPr="00EB5365">
              <w:rPr>
                <w:b/>
                <w:sz w:val="24"/>
                <w:szCs w:val="24"/>
              </w:rPr>
              <w:t>5</w:t>
            </w:r>
          </w:p>
        </w:tc>
        <w:tc>
          <w:tcPr>
            <w:tcW w:w="992" w:type="dxa"/>
            <w:tcBorders>
              <w:top w:val="single" w:sz="4" w:space="0" w:color="auto"/>
              <w:left w:val="single" w:sz="4" w:space="0" w:color="auto"/>
              <w:bottom w:val="single" w:sz="4" w:space="0" w:color="auto"/>
              <w:right w:val="single" w:sz="4" w:space="0" w:color="auto"/>
            </w:tcBorders>
            <w:vAlign w:val="center"/>
          </w:tcPr>
          <w:p w14:paraId="190099E6" w14:textId="77777777" w:rsidR="00C1465E" w:rsidRPr="00EB5365" w:rsidRDefault="00C1465E" w:rsidP="00C1465E">
            <w:pPr>
              <w:widowControl w:val="0"/>
              <w:snapToGrid w:val="0"/>
              <w:ind w:right="-1"/>
              <w:jc w:val="center"/>
              <w:rPr>
                <w:b/>
                <w:sz w:val="24"/>
                <w:szCs w:val="24"/>
              </w:rPr>
            </w:pPr>
            <w:r w:rsidRPr="00EB5365">
              <w:rPr>
                <w:b/>
                <w:sz w:val="24"/>
                <w:szCs w:val="24"/>
              </w:rPr>
              <w:t>6</w:t>
            </w:r>
          </w:p>
        </w:tc>
      </w:tr>
      <w:tr w:rsidR="00C1465E" w:rsidRPr="00C1465E" w14:paraId="2993974B" w14:textId="77777777" w:rsidTr="00C1465E">
        <w:trPr>
          <w:trHeight w:val="20"/>
        </w:trPr>
        <w:tc>
          <w:tcPr>
            <w:tcW w:w="4395" w:type="dxa"/>
            <w:gridSpan w:val="2"/>
            <w:tcBorders>
              <w:top w:val="single" w:sz="4" w:space="0" w:color="000000"/>
              <w:left w:val="single" w:sz="4" w:space="0" w:color="000000"/>
              <w:bottom w:val="single" w:sz="4" w:space="0" w:color="000000"/>
            </w:tcBorders>
            <w:shd w:val="clear" w:color="auto" w:fill="auto"/>
            <w:vAlign w:val="center"/>
          </w:tcPr>
          <w:p w14:paraId="34D1C6A6" w14:textId="77777777" w:rsidR="00C1465E" w:rsidRPr="00EB5365" w:rsidRDefault="00C1465E" w:rsidP="00C1465E">
            <w:pPr>
              <w:widowControl w:val="0"/>
              <w:snapToGrid w:val="0"/>
              <w:ind w:right="-1"/>
              <w:rPr>
                <w:b/>
                <w:sz w:val="24"/>
                <w:szCs w:val="24"/>
              </w:rPr>
            </w:pPr>
            <w:r w:rsidRPr="00EB5365">
              <w:rPr>
                <w:b/>
                <w:sz w:val="24"/>
                <w:szCs w:val="24"/>
              </w:rPr>
              <w:t>Общая площадь земель в административных границах Октябрьского сельского поселения</w:t>
            </w:r>
          </w:p>
          <w:p w14:paraId="6EBE9CE7" w14:textId="77777777" w:rsidR="00C1465E" w:rsidRPr="00EB5365" w:rsidRDefault="00C1465E" w:rsidP="00C1465E">
            <w:pPr>
              <w:widowControl w:val="0"/>
              <w:snapToGrid w:val="0"/>
              <w:ind w:right="-1"/>
              <w:rPr>
                <w:b/>
                <w:sz w:val="24"/>
                <w:szCs w:val="24"/>
              </w:rPr>
            </w:pPr>
            <w:r w:rsidRPr="00EB5365">
              <w:rPr>
                <w:b/>
                <w:sz w:val="24"/>
                <w:szCs w:val="24"/>
              </w:rPr>
              <w:t>в том числе:</w:t>
            </w:r>
          </w:p>
        </w:tc>
        <w:tc>
          <w:tcPr>
            <w:tcW w:w="1842" w:type="dxa"/>
            <w:tcBorders>
              <w:top w:val="single" w:sz="4" w:space="0" w:color="000000"/>
              <w:left w:val="single" w:sz="4" w:space="0" w:color="000000"/>
              <w:bottom w:val="single" w:sz="4" w:space="0" w:color="000000"/>
              <w:right w:val="single" w:sz="4" w:space="0" w:color="auto"/>
            </w:tcBorders>
            <w:shd w:val="clear" w:color="auto" w:fill="auto"/>
            <w:vAlign w:val="center"/>
          </w:tcPr>
          <w:p w14:paraId="21963884" w14:textId="77777777" w:rsidR="00C1465E" w:rsidRPr="00EB5365" w:rsidRDefault="00C1465E" w:rsidP="00C1465E">
            <w:pPr>
              <w:widowControl w:val="0"/>
              <w:snapToGrid w:val="0"/>
              <w:ind w:right="-1"/>
              <w:jc w:val="center"/>
              <w:rPr>
                <w:b/>
                <w:sz w:val="24"/>
                <w:szCs w:val="24"/>
              </w:rPr>
            </w:pPr>
            <w:r w:rsidRPr="00EB5365">
              <w:rPr>
                <w:b/>
                <w:sz w:val="24"/>
                <w:szCs w:val="24"/>
              </w:rPr>
              <w:t>30843,75</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1B02D754" w14:textId="77777777" w:rsidR="00C1465E" w:rsidRPr="00EB5365" w:rsidRDefault="00C1465E" w:rsidP="00C1465E">
            <w:pPr>
              <w:widowControl w:val="0"/>
              <w:snapToGrid w:val="0"/>
              <w:ind w:right="-1"/>
              <w:jc w:val="center"/>
              <w:rPr>
                <w:b/>
                <w:sz w:val="24"/>
                <w:szCs w:val="24"/>
              </w:rPr>
            </w:pPr>
            <w:r w:rsidRPr="00EB5365">
              <w:rPr>
                <w:b/>
                <w:sz w:val="24"/>
                <w:szCs w:val="24"/>
              </w:rPr>
              <w:t>100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70B6DE8" w14:textId="77777777" w:rsidR="00C1465E" w:rsidRPr="00EB5365" w:rsidRDefault="00C1465E" w:rsidP="00C1465E">
            <w:pPr>
              <w:widowControl w:val="0"/>
              <w:snapToGrid w:val="0"/>
              <w:ind w:right="-1"/>
              <w:jc w:val="center"/>
              <w:rPr>
                <w:b/>
                <w:sz w:val="24"/>
                <w:szCs w:val="24"/>
              </w:rPr>
            </w:pPr>
            <w:r w:rsidRPr="00EB5365">
              <w:rPr>
                <w:b/>
                <w:sz w:val="24"/>
                <w:szCs w:val="24"/>
              </w:rPr>
              <w:t>30843,75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C84468E" w14:textId="77777777" w:rsidR="00C1465E" w:rsidRPr="00EB5365" w:rsidRDefault="00C1465E" w:rsidP="00C1465E">
            <w:pPr>
              <w:widowControl w:val="0"/>
              <w:snapToGrid w:val="0"/>
              <w:ind w:right="-1"/>
              <w:jc w:val="center"/>
              <w:rPr>
                <w:b/>
                <w:sz w:val="24"/>
                <w:szCs w:val="24"/>
              </w:rPr>
            </w:pPr>
            <w:r w:rsidRPr="00EB5365">
              <w:rPr>
                <w:b/>
                <w:sz w:val="24"/>
                <w:szCs w:val="24"/>
              </w:rPr>
              <w:t>100</w:t>
            </w:r>
          </w:p>
        </w:tc>
      </w:tr>
      <w:tr w:rsidR="00C1465E" w:rsidRPr="00C1465E" w14:paraId="413B8146" w14:textId="77777777" w:rsidTr="00C1465E">
        <w:trPr>
          <w:trHeight w:val="20"/>
        </w:trPr>
        <w:tc>
          <w:tcPr>
            <w:tcW w:w="707" w:type="dxa"/>
            <w:tcBorders>
              <w:top w:val="single" w:sz="4" w:space="0" w:color="000000"/>
              <w:left w:val="single" w:sz="4" w:space="0" w:color="000000"/>
            </w:tcBorders>
            <w:shd w:val="clear" w:color="auto" w:fill="auto"/>
            <w:vAlign w:val="center"/>
          </w:tcPr>
          <w:p w14:paraId="1E1FECB1" w14:textId="77777777" w:rsidR="00C1465E" w:rsidRPr="00C1465E" w:rsidRDefault="00C1465E" w:rsidP="00C1465E">
            <w:pPr>
              <w:widowControl w:val="0"/>
              <w:snapToGrid w:val="0"/>
              <w:ind w:right="-1"/>
              <w:jc w:val="center"/>
              <w:rPr>
                <w:sz w:val="24"/>
                <w:szCs w:val="24"/>
              </w:rPr>
            </w:pPr>
            <w:r w:rsidRPr="00C1465E">
              <w:rPr>
                <w:b/>
                <w:sz w:val="24"/>
                <w:szCs w:val="24"/>
              </w:rPr>
              <w:t>1.</w:t>
            </w:r>
          </w:p>
        </w:tc>
        <w:tc>
          <w:tcPr>
            <w:tcW w:w="3688" w:type="dxa"/>
            <w:tcBorders>
              <w:top w:val="single" w:sz="4" w:space="0" w:color="000000"/>
              <w:left w:val="single" w:sz="4" w:space="0" w:color="000000"/>
              <w:bottom w:val="single" w:sz="4" w:space="0" w:color="000000"/>
            </w:tcBorders>
            <w:shd w:val="clear" w:color="auto" w:fill="auto"/>
            <w:vAlign w:val="center"/>
          </w:tcPr>
          <w:p w14:paraId="49C810FA" w14:textId="77777777" w:rsidR="00C1465E" w:rsidRPr="00EB5365" w:rsidRDefault="00C1465E" w:rsidP="00C1465E">
            <w:pPr>
              <w:widowControl w:val="0"/>
              <w:snapToGrid w:val="0"/>
              <w:ind w:right="-1"/>
              <w:rPr>
                <w:b/>
                <w:sz w:val="24"/>
                <w:szCs w:val="24"/>
              </w:rPr>
            </w:pPr>
            <w:r w:rsidRPr="00EB5365">
              <w:rPr>
                <w:b/>
                <w:sz w:val="24"/>
                <w:szCs w:val="24"/>
              </w:rPr>
              <w:t>Земли сельскохозяйственного назначения</w:t>
            </w:r>
          </w:p>
        </w:tc>
        <w:tc>
          <w:tcPr>
            <w:tcW w:w="1842" w:type="dxa"/>
            <w:tcBorders>
              <w:top w:val="single" w:sz="4" w:space="0" w:color="000000"/>
              <w:left w:val="single" w:sz="4" w:space="0" w:color="000000"/>
              <w:bottom w:val="single" w:sz="4" w:space="0" w:color="auto"/>
              <w:right w:val="single" w:sz="4" w:space="0" w:color="auto"/>
            </w:tcBorders>
            <w:shd w:val="clear" w:color="auto" w:fill="auto"/>
            <w:vAlign w:val="center"/>
          </w:tcPr>
          <w:p w14:paraId="1B401606" w14:textId="389EE6D3" w:rsidR="00C1465E" w:rsidRPr="00EB5365" w:rsidRDefault="00C1465E" w:rsidP="00C1465E">
            <w:pPr>
              <w:widowControl w:val="0"/>
              <w:snapToGrid w:val="0"/>
              <w:ind w:right="-1"/>
              <w:jc w:val="center"/>
              <w:rPr>
                <w:b/>
                <w:sz w:val="24"/>
                <w:szCs w:val="24"/>
              </w:rPr>
            </w:pPr>
            <w:r w:rsidRPr="00EB5365">
              <w:rPr>
                <w:b/>
                <w:sz w:val="24"/>
                <w:szCs w:val="24"/>
              </w:rPr>
              <w:t>28204,26</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0499976F" w14:textId="7D8EA995" w:rsidR="00C1465E" w:rsidRPr="00EB5365" w:rsidRDefault="00C1465E" w:rsidP="00F91085">
            <w:pPr>
              <w:widowControl w:val="0"/>
              <w:snapToGrid w:val="0"/>
              <w:ind w:right="-1"/>
              <w:jc w:val="center"/>
              <w:rPr>
                <w:sz w:val="24"/>
                <w:szCs w:val="24"/>
              </w:rPr>
            </w:pPr>
            <w:r w:rsidRPr="00EB5365">
              <w:rPr>
                <w:sz w:val="24"/>
                <w:szCs w:val="24"/>
              </w:rPr>
              <w:t>91,</w:t>
            </w:r>
            <w:r w:rsidR="00F91085">
              <w:rPr>
                <w:sz w:val="24"/>
                <w:szCs w:val="24"/>
              </w:rPr>
              <w:t>5</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3533A18" w14:textId="7DC2F436" w:rsidR="00C1465E" w:rsidRPr="00EB5365" w:rsidRDefault="00C1465E" w:rsidP="003B11EF">
            <w:pPr>
              <w:widowControl w:val="0"/>
              <w:snapToGrid w:val="0"/>
              <w:ind w:right="-1"/>
              <w:jc w:val="center"/>
              <w:rPr>
                <w:b/>
                <w:sz w:val="24"/>
                <w:szCs w:val="24"/>
              </w:rPr>
            </w:pPr>
            <w:r w:rsidRPr="00EB5365">
              <w:rPr>
                <w:b/>
                <w:sz w:val="24"/>
                <w:szCs w:val="24"/>
              </w:rPr>
              <w:t>28</w:t>
            </w:r>
            <w:r w:rsidR="003B11EF">
              <w:rPr>
                <w:b/>
                <w:sz w:val="24"/>
                <w:szCs w:val="24"/>
              </w:rPr>
              <w:t>216,82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AE86A1B" w14:textId="7346FC46" w:rsidR="00C1465E" w:rsidRPr="00EB5365" w:rsidRDefault="00C1465E" w:rsidP="003B11EF">
            <w:pPr>
              <w:widowControl w:val="0"/>
              <w:snapToGrid w:val="0"/>
              <w:ind w:right="-1"/>
              <w:jc w:val="center"/>
              <w:rPr>
                <w:sz w:val="24"/>
                <w:szCs w:val="24"/>
              </w:rPr>
            </w:pPr>
            <w:r w:rsidRPr="00EB5365">
              <w:rPr>
                <w:sz w:val="24"/>
                <w:szCs w:val="24"/>
              </w:rPr>
              <w:t>91,</w:t>
            </w:r>
            <w:r w:rsidR="003B11EF">
              <w:rPr>
                <w:sz w:val="24"/>
                <w:szCs w:val="24"/>
              </w:rPr>
              <w:t>5</w:t>
            </w:r>
          </w:p>
        </w:tc>
      </w:tr>
      <w:tr w:rsidR="00C1465E" w:rsidRPr="00C1465E" w14:paraId="33D48BC0" w14:textId="77777777" w:rsidTr="00C1465E">
        <w:trPr>
          <w:trHeight w:val="20"/>
        </w:trPr>
        <w:tc>
          <w:tcPr>
            <w:tcW w:w="707" w:type="dxa"/>
            <w:tcBorders>
              <w:top w:val="single" w:sz="4" w:space="0" w:color="000000"/>
              <w:left w:val="single" w:sz="4" w:space="0" w:color="000000"/>
            </w:tcBorders>
            <w:shd w:val="clear" w:color="auto" w:fill="auto"/>
          </w:tcPr>
          <w:p w14:paraId="22DB30D3" w14:textId="77777777" w:rsidR="00C1465E" w:rsidRPr="00C1465E" w:rsidRDefault="00C1465E" w:rsidP="00C1465E">
            <w:pPr>
              <w:widowControl w:val="0"/>
              <w:snapToGrid w:val="0"/>
              <w:ind w:right="-1"/>
              <w:jc w:val="center"/>
              <w:rPr>
                <w:sz w:val="24"/>
                <w:szCs w:val="24"/>
              </w:rPr>
            </w:pPr>
            <w:r w:rsidRPr="00C1465E">
              <w:rPr>
                <w:b/>
                <w:sz w:val="24"/>
                <w:szCs w:val="24"/>
              </w:rPr>
              <w:t>2.</w:t>
            </w:r>
          </w:p>
        </w:tc>
        <w:tc>
          <w:tcPr>
            <w:tcW w:w="3688" w:type="dxa"/>
            <w:tcBorders>
              <w:top w:val="single" w:sz="4" w:space="0" w:color="000000"/>
              <w:left w:val="single" w:sz="4" w:space="0" w:color="000000"/>
              <w:bottom w:val="single" w:sz="4" w:space="0" w:color="000000"/>
            </w:tcBorders>
            <w:shd w:val="clear" w:color="auto" w:fill="auto"/>
            <w:vAlign w:val="center"/>
          </w:tcPr>
          <w:p w14:paraId="4DECD2B0" w14:textId="77777777" w:rsidR="00C1465E" w:rsidRPr="00EB5365" w:rsidRDefault="00C1465E" w:rsidP="00C1465E">
            <w:pPr>
              <w:widowControl w:val="0"/>
              <w:snapToGrid w:val="0"/>
              <w:ind w:right="-1"/>
              <w:rPr>
                <w:sz w:val="24"/>
                <w:szCs w:val="24"/>
              </w:rPr>
            </w:pPr>
            <w:r w:rsidRPr="00EB5365">
              <w:rPr>
                <w:b/>
                <w:sz w:val="24"/>
                <w:szCs w:val="24"/>
              </w:rPr>
              <w:t>Земли населенных пунктов:</w:t>
            </w:r>
          </w:p>
        </w:tc>
        <w:tc>
          <w:tcPr>
            <w:tcW w:w="1842" w:type="dxa"/>
            <w:tcBorders>
              <w:top w:val="single" w:sz="4" w:space="0" w:color="000000"/>
              <w:left w:val="single" w:sz="4" w:space="0" w:color="000000"/>
              <w:bottom w:val="single" w:sz="4" w:space="0" w:color="000000"/>
              <w:right w:val="single" w:sz="4" w:space="0" w:color="auto"/>
            </w:tcBorders>
            <w:shd w:val="clear" w:color="auto" w:fill="auto"/>
            <w:vAlign w:val="center"/>
          </w:tcPr>
          <w:p w14:paraId="115B8115" w14:textId="77777777" w:rsidR="00C1465E" w:rsidRPr="00EB5365" w:rsidRDefault="00C1465E" w:rsidP="00C1465E">
            <w:pPr>
              <w:widowControl w:val="0"/>
              <w:snapToGrid w:val="0"/>
              <w:ind w:right="-1"/>
              <w:jc w:val="center"/>
              <w:rPr>
                <w:b/>
                <w:sz w:val="24"/>
                <w:szCs w:val="24"/>
              </w:rPr>
            </w:pPr>
            <w:r w:rsidRPr="00EB5365">
              <w:rPr>
                <w:b/>
                <w:sz w:val="24"/>
                <w:szCs w:val="24"/>
              </w:rPr>
              <w:t>1949,89</w:t>
            </w:r>
          </w:p>
        </w:tc>
        <w:tc>
          <w:tcPr>
            <w:tcW w:w="993" w:type="dxa"/>
            <w:vMerge w:val="restart"/>
            <w:tcBorders>
              <w:top w:val="single" w:sz="4" w:space="0" w:color="auto"/>
              <w:left w:val="single" w:sz="4" w:space="0" w:color="auto"/>
              <w:right w:val="single" w:sz="4" w:space="0" w:color="auto"/>
            </w:tcBorders>
            <w:shd w:val="clear" w:color="auto" w:fill="auto"/>
            <w:vAlign w:val="center"/>
          </w:tcPr>
          <w:p w14:paraId="7E73BF9E" w14:textId="52D4E0B0" w:rsidR="00C1465E" w:rsidRPr="00EB5365" w:rsidRDefault="00C1465E" w:rsidP="00F91085">
            <w:pPr>
              <w:widowControl w:val="0"/>
              <w:snapToGrid w:val="0"/>
              <w:ind w:right="-1"/>
              <w:jc w:val="center"/>
              <w:rPr>
                <w:sz w:val="24"/>
                <w:szCs w:val="24"/>
              </w:rPr>
            </w:pPr>
            <w:r w:rsidRPr="00EB5365">
              <w:rPr>
                <w:sz w:val="24"/>
                <w:szCs w:val="24"/>
              </w:rPr>
              <w:t>6,</w:t>
            </w:r>
            <w:r w:rsidR="00F91085">
              <w:rPr>
                <w:sz w:val="24"/>
                <w:szCs w:val="24"/>
              </w:rPr>
              <w:t>4</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98B0B0F" w14:textId="0C77B582" w:rsidR="00C1465E" w:rsidRPr="00EB5365" w:rsidRDefault="00C1465E" w:rsidP="003B11EF">
            <w:pPr>
              <w:widowControl w:val="0"/>
              <w:snapToGrid w:val="0"/>
              <w:ind w:right="-1"/>
              <w:jc w:val="center"/>
              <w:rPr>
                <w:b/>
                <w:sz w:val="24"/>
                <w:szCs w:val="24"/>
              </w:rPr>
            </w:pPr>
            <w:r w:rsidRPr="00EB5365">
              <w:rPr>
                <w:b/>
                <w:sz w:val="24"/>
                <w:szCs w:val="24"/>
              </w:rPr>
              <w:t>19</w:t>
            </w:r>
            <w:r w:rsidR="003B11EF">
              <w:rPr>
                <w:b/>
                <w:sz w:val="24"/>
                <w:szCs w:val="24"/>
              </w:rPr>
              <w:t>37,33</w:t>
            </w:r>
          </w:p>
        </w:tc>
        <w:tc>
          <w:tcPr>
            <w:tcW w:w="992" w:type="dxa"/>
            <w:vMerge w:val="restart"/>
            <w:tcBorders>
              <w:top w:val="single" w:sz="4" w:space="0" w:color="auto"/>
              <w:left w:val="single" w:sz="4" w:space="0" w:color="auto"/>
              <w:right w:val="single" w:sz="4" w:space="0" w:color="auto"/>
            </w:tcBorders>
            <w:shd w:val="clear" w:color="auto" w:fill="auto"/>
            <w:vAlign w:val="center"/>
          </w:tcPr>
          <w:p w14:paraId="2633FF44" w14:textId="7C3140C1" w:rsidR="00C1465E" w:rsidRPr="00EB5365" w:rsidRDefault="00C1465E" w:rsidP="00C1465E">
            <w:pPr>
              <w:widowControl w:val="0"/>
              <w:snapToGrid w:val="0"/>
              <w:ind w:right="-1"/>
              <w:jc w:val="center"/>
              <w:rPr>
                <w:sz w:val="24"/>
                <w:szCs w:val="24"/>
              </w:rPr>
            </w:pPr>
            <w:r w:rsidRPr="00EB5365">
              <w:rPr>
                <w:sz w:val="24"/>
                <w:szCs w:val="24"/>
              </w:rPr>
              <w:t>6</w:t>
            </w:r>
            <w:r w:rsidR="003B11EF">
              <w:rPr>
                <w:sz w:val="24"/>
                <w:szCs w:val="24"/>
              </w:rPr>
              <w:t>,3</w:t>
            </w:r>
          </w:p>
        </w:tc>
      </w:tr>
      <w:tr w:rsidR="00C1465E" w:rsidRPr="00C1465E" w14:paraId="1860A96F" w14:textId="77777777" w:rsidTr="00C1465E">
        <w:trPr>
          <w:trHeight w:val="20"/>
        </w:trPr>
        <w:tc>
          <w:tcPr>
            <w:tcW w:w="707" w:type="dxa"/>
            <w:tcBorders>
              <w:top w:val="single" w:sz="4" w:space="0" w:color="000000"/>
              <w:left w:val="single" w:sz="4" w:space="0" w:color="000000"/>
            </w:tcBorders>
            <w:shd w:val="clear" w:color="auto" w:fill="auto"/>
          </w:tcPr>
          <w:p w14:paraId="7C02197E" w14:textId="77777777" w:rsidR="00C1465E" w:rsidRPr="00C1465E" w:rsidRDefault="00C1465E" w:rsidP="00C1465E">
            <w:pPr>
              <w:widowControl w:val="0"/>
              <w:snapToGrid w:val="0"/>
              <w:ind w:right="-1"/>
              <w:jc w:val="center"/>
              <w:rPr>
                <w:sz w:val="24"/>
                <w:szCs w:val="24"/>
              </w:rPr>
            </w:pPr>
            <w:r w:rsidRPr="00C1465E">
              <w:rPr>
                <w:sz w:val="24"/>
                <w:szCs w:val="24"/>
              </w:rPr>
              <w:t>2.1</w:t>
            </w:r>
          </w:p>
        </w:tc>
        <w:tc>
          <w:tcPr>
            <w:tcW w:w="3688" w:type="dxa"/>
            <w:tcBorders>
              <w:top w:val="single" w:sz="4" w:space="0" w:color="000000"/>
              <w:left w:val="single" w:sz="4" w:space="0" w:color="000000"/>
              <w:bottom w:val="single" w:sz="4" w:space="0" w:color="000000"/>
            </w:tcBorders>
            <w:shd w:val="clear" w:color="auto" w:fill="auto"/>
            <w:vAlign w:val="center"/>
          </w:tcPr>
          <w:p w14:paraId="7798E152" w14:textId="77777777" w:rsidR="00C1465E" w:rsidRPr="00EB5365" w:rsidRDefault="00C1465E" w:rsidP="00C1465E">
            <w:pPr>
              <w:widowControl w:val="0"/>
              <w:snapToGrid w:val="0"/>
              <w:ind w:right="-1"/>
              <w:rPr>
                <w:sz w:val="24"/>
                <w:szCs w:val="24"/>
              </w:rPr>
            </w:pPr>
            <w:r w:rsidRPr="00EB5365">
              <w:rPr>
                <w:sz w:val="24"/>
                <w:szCs w:val="24"/>
              </w:rPr>
              <w:t>ст-ца Октябрьская</w:t>
            </w:r>
          </w:p>
        </w:tc>
        <w:tc>
          <w:tcPr>
            <w:tcW w:w="1842" w:type="dxa"/>
            <w:tcBorders>
              <w:top w:val="single" w:sz="4" w:space="0" w:color="000000"/>
              <w:left w:val="single" w:sz="4" w:space="0" w:color="000000"/>
              <w:bottom w:val="single" w:sz="4" w:space="0" w:color="auto"/>
              <w:right w:val="single" w:sz="4" w:space="0" w:color="auto"/>
            </w:tcBorders>
            <w:shd w:val="clear" w:color="auto" w:fill="auto"/>
            <w:vAlign w:val="center"/>
          </w:tcPr>
          <w:p w14:paraId="3F08EC04" w14:textId="77777777" w:rsidR="00C1465E" w:rsidRPr="00EB5365" w:rsidRDefault="00C1465E" w:rsidP="00C1465E">
            <w:pPr>
              <w:widowControl w:val="0"/>
              <w:snapToGrid w:val="0"/>
              <w:ind w:right="-1"/>
              <w:jc w:val="center"/>
              <w:rPr>
                <w:sz w:val="24"/>
                <w:szCs w:val="24"/>
              </w:rPr>
            </w:pPr>
            <w:r w:rsidRPr="00EB5365">
              <w:rPr>
                <w:sz w:val="24"/>
                <w:szCs w:val="24"/>
              </w:rPr>
              <w:t>1716,92</w:t>
            </w:r>
          </w:p>
        </w:tc>
        <w:tc>
          <w:tcPr>
            <w:tcW w:w="993" w:type="dxa"/>
            <w:vMerge/>
            <w:tcBorders>
              <w:left w:val="single" w:sz="4" w:space="0" w:color="auto"/>
              <w:right w:val="single" w:sz="4" w:space="0" w:color="auto"/>
            </w:tcBorders>
            <w:shd w:val="clear" w:color="auto" w:fill="auto"/>
            <w:vAlign w:val="center"/>
          </w:tcPr>
          <w:p w14:paraId="54533E94" w14:textId="77777777" w:rsidR="00C1465E" w:rsidRPr="00EB5365" w:rsidRDefault="00C1465E" w:rsidP="00C1465E">
            <w:pPr>
              <w:widowControl w:val="0"/>
              <w:snapToGrid w:val="0"/>
              <w:ind w:right="-1"/>
              <w:jc w:val="center"/>
              <w:rPr>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894878A" w14:textId="77777777" w:rsidR="00C1465E" w:rsidRPr="00EB5365" w:rsidRDefault="00C1465E" w:rsidP="00C1465E">
            <w:pPr>
              <w:widowControl w:val="0"/>
              <w:snapToGrid w:val="0"/>
              <w:ind w:right="-1"/>
              <w:jc w:val="center"/>
              <w:rPr>
                <w:sz w:val="24"/>
                <w:szCs w:val="24"/>
              </w:rPr>
            </w:pPr>
            <w:r w:rsidRPr="00EB5365">
              <w:rPr>
                <w:sz w:val="24"/>
                <w:szCs w:val="24"/>
              </w:rPr>
              <w:t>1716,92</w:t>
            </w:r>
          </w:p>
        </w:tc>
        <w:tc>
          <w:tcPr>
            <w:tcW w:w="992" w:type="dxa"/>
            <w:vMerge/>
            <w:tcBorders>
              <w:left w:val="single" w:sz="4" w:space="0" w:color="auto"/>
              <w:right w:val="single" w:sz="4" w:space="0" w:color="auto"/>
            </w:tcBorders>
            <w:shd w:val="clear" w:color="auto" w:fill="auto"/>
            <w:vAlign w:val="center"/>
          </w:tcPr>
          <w:p w14:paraId="15206F75" w14:textId="77777777" w:rsidR="00C1465E" w:rsidRPr="00EB5365" w:rsidRDefault="00C1465E" w:rsidP="00C1465E">
            <w:pPr>
              <w:widowControl w:val="0"/>
              <w:snapToGrid w:val="0"/>
              <w:ind w:right="-1"/>
              <w:jc w:val="center"/>
              <w:rPr>
                <w:sz w:val="24"/>
                <w:szCs w:val="24"/>
              </w:rPr>
            </w:pPr>
          </w:p>
        </w:tc>
      </w:tr>
      <w:tr w:rsidR="00C1465E" w:rsidRPr="00C1465E" w14:paraId="5718CEDA" w14:textId="77777777" w:rsidTr="00C1465E">
        <w:trPr>
          <w:trHeight w:val="20"/>
        </w:trPr>
        <w:tc>
          <w:tcPr>
            <w:tcW w:w="707" w:type="dxa"/>
            <w:tcBorders>
              <w:top w:val="single" w:sz="4" w:space="0" w:color="000000"/>
              <w:left w:val="single" w:sz="4" w:space="0" w:color="000000"/>
            </w:tcBorders>
            <w:shd w:val="clear" w:color="auto" w:fill="auto"/>
          </w:tcPr>
          <w:p w14:paraId="4F50B734" w14:textId="77777777" w:rsidR="00C1465E" w:rsidRPr="00C1465E" w:rsidRDefault="00C1465E" w:rsidP="00C1465E">
            <w:pPr>
              <w:widowControl w:val="0"/>
              <w:snapToGrid w:val="0"/>
              <w:ind w:right="-1"/>
              <w:jc w:val="center"/>
              <w:rPr>
                <w:sz w:val="24"/>
                <w:szCs w:val="24"/>
              </w:rPr>
            </w:pPr>
            <w:r w:rsidRPr="00C1465E">
              <w:rPr>
                <w:sz w:val="24"/>
                <w:szCs w:val="24"/>
              </w:rPr>
              <w:t>2.2</w:t>
            </w:r>
          </w:p>
        </w:tc>
        <w:tc>
          <w:tcPr>
            <w:tcW w:w="3688" w:type="dxa"/>
            <w:tcBorders>
              <w:top w:val="single" w:sz="4" w:space="0" w:color="000000"/>
              <w:left w:val="single" w:sz="4" w:space="0" w:color="000000"/>
              <w:bottom w:val="single" w:sz="4" w:space="0" w:color="000000"/>
            </w:tcBorders>
            <w:shd w:val="clear" w:color="auto" w:fill="auto"/>
            <w:vAlign w:val="center"/>
          </w:tcPr>
          <w:p w14:paraId="6691225A" w14:textId="77777777" w:rsidR="00C1465E" w:rsidRPr="00EB5365" w:rsidRDefault="00C1465E" w:rsidP="00C1465E">
            <w:pPr>
              <w:widowControl w:val="0"/>
              <w:snapToGrid w:val="0"/>
              <w:ind w:right="-1"/>
              <w:rPr>
                <w:sz w:val="24"/>
                <w:szCs w:val="24"/>
              </w:rPr>
            </w:pPr>
            <w:r w:rsidRPr="00EB5365">
              <w:rPr>
                <w:sz w:val="24"/>
                <w:szCs w:val="24"/>
              </w:rPr>
              <w:t>пос. Темп</w:t>
            </w:r>
          </w:p>
        </w:tc>
        <w:tc>
          <w:tcPr>
            <w:tcW w:w="1842" w:type="dxa"/>
            <w:tcBorders>
              <w:top w:val="single" w:sz="4" w:space="0" w:color="000000"/>
              <w:left w:val="single" w:sz="4" w:space="0" w:color="000000"/>
              <w:bottom w:val="single" w:sz="4" w:space="0" w:color="auto"/>
              <w:right w:val="single" w:sz="4" w:space="0" w:color="auto"/>
            </w:tcBorders>
            <w:shd w:val="clear" w:color="auto" w:fill="auto"/>
            <w:vAlign w:val="center"/>
          </w:tcPr>
          <w:p w14:paraId="68DFB614" w14:textId="77777777" w:rsidR="00C1465E" w:rsidRPr="00EB5365" w:rsidRDefault="00C1465E" w:rsidP="00C1465E">
            <w:pPr>
              <w:widowControl w:val="0"/>
              <w:snapToGrid w:val="0"/>
              <w:ind w:right="-1"/>
              <w:jc w:val="center"/>
              <w:rPr>
                <w:sz w:val="24"/>
                <w:szCs w:val="24"/>
              </w:rPr>
            </w:pPr>
            <w:r w:rsidRPr="00EB5365">
              <w:rPr>
                <w:sz w:val="24"/>
                <w:szCs w:val="24"/>
              </w:rPr>
              <w:t>27,20</w:t>
            </w:r>
          </w:p>
        </w:tc>
        <w:tc>
          <w:tcPr>
            <w:tcW w:w="993" w:type="dxa"/>
            <w:vMerge/>
            <w:tcBorders>
              <w:left w:val="single" w:sz="4" w:space="0" w:color="auto"/>
              <w:right w:val="single" w:sz="4" w:space="0" w:color="auto"/>
            </w:tcBorders>
            <w:shd w:val="clear" w:color="auto" w:fill="auto"/>
            <w:vAlign w:val="center"/>
          </w:tcPr>
          <w:p w14:paraId="6958FFDE" w14:textId="77777777" w:rsidR="00C1465E" w:rsidRPr="00EB5365" w:rsidRDefault="00C1465E" w:rsidP="00C1465E">
            <w:pPr>
              <w:widowControl w:val="0"/>
              <w:snapToGrid w:val="0"/>
              <w:ind w:right="-1"/>
              <w:jc w:val="center"/>
              <w:rPr>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65CE95A" w14:textId="77777777" w:rsidR="00C1465E" w:rsidRPr="00EB5365" w:rsidRDefault="00C1465E" w:rsidP="00C1465E">
            <w:pPr>
              <w:widowControl w:val="0"/>
              <w:snapToGrid w:val="0"/>
              <w:ind w:right="-1"/>
              <w:jc w:val="center"/>
              <w:rPr>
                <w:sz w:val="24"/>
                <w:szCs w:val="24"/>
              </w:rPr>
            </w:pPr>
            <w:r w:rsidRPr="00EB5365">
              <w:rPr>
                <w:sz w:val="24"/>
                <w:szCs w:val="24"/>
              </w:rPr>
              <w:t>27,20</w:t>
            </w:r>
          </w:p>
        </w:tc>
        <w:tc>
          <w:tcPr>
            <w:tcW w:w="992" w:type="dxa"/>
            <w:vMerge/>
            <w:tcBorders>
              <w:left w:val="single" w:sz="4" w:space="0" w:color="auto"/>
              <w:right w:val="single" w:sz="4" w:space="0" w:color="auto"/>
            </w:tcBorders>
            <w:shd w:val="clear" w:color="auto" w:fill="auto"/>
            <w:vAlign w:val="center"/>
          </w:tcPr>
          <w:p w14:paraId="0570E549" w14:textId="77777777" w:rsidR="00C1465E" w:rsidRPr="00EB5365" w:rsidRDefault="00C1465E" w:rsidP="00C1465E">
            <w:pPr>
              <w:widowControl w:val="0"/>
              <w:snapToGrid w:val="0"/>
              <w:ind w:right="-1"/>
              <w:jc w:val="center"/>
              <w:rPr>
                <w:sz w:val="24"/>
                <w:szCs w:val="24"/>
              </w:rPr>
            </w:pPr>
          </w:p>
        </w:tc>
      </w:tr>
      <w:tr w:rsidR="00C1465E" w:rsidRPr="00C1465E" w14:paraId="7ACFCAFF" w14:textId="77777777" w:rsidTr="00C1465E">
        <w:trPr>
          <w:trHeight w:val="20"/>
        </w:trPr>
        <w:tc>
          <w:tcPr>
            <w:tcW w:w="707" w:type="dxa"/>
            <w:tcBorders>
              <w:top w:val="single" w:sz="4" w:space="0" w:color="000000"/>
              <w:left w:val="single" w:sz="4" w:space="0" w:color="000000"/>
            </w:tcBorders>
            <w:shd w:val="clear" w:color="auto" w:fill="auto"/>
          </w:tcPr>
          <w:p w14:paraId="6DC456E9" w14:textId="77777777" w:rsidR="00C1465E" w:rsidRPr="00C1465E" w:rsidRDefault="00C1465E" w:rsidP="00C1465E">
            <w:pPr>
              <w:widowControl w:val="0"/>
              <w:snapToGrid w:val="0"/>
              <w:ind w:right="-1"/>
              <w:jc w:val="center"/>
              <w:rPr>
                <w:sz w:val="24"/>
                <w:szCs w:val="24"/>
              </w:rPr>
            </w:pPr>
            <w:r w:rsidRPr="00C1465E">
              <w:rPr>
                <w:sz w:val="24"/>
                <w:szCs w:val="24"/>
              </w:rPr>
              <w:t>2.3</w:t>
            </w:r>
          </w:p>
        </w:tc>
        <w:tc>
          <w:tcPr>
            <w:tcW w:w="3688" w:type="dxa"/>
            <w:tcBorders>
              <w:top w:val="single" w:sz="4" w:space="0" w:color="000000"/>
              <w:left w:val="single" w:sz="4" w:space="0" w:color="000000"/>
              <w:bottom w:val="single" w:sz="4" w:space="0" w:color="000000"/>
            </w:tcBorders>
            <w:shd w:val="clear" w:color="auto" w:fill="auto"/>
            <w:vAlign w:val="center"/>
          </w:tcPr>
          <w:p w14:paraId="2047210E" w14:textId="77777777" w:rsidR="00C1465E" w:rsidRPr="00EB5365" w:rsidRDefault="00C1465E" w:rsidP="00C1465E">
            <w:pPr>
              <w:widowControl w:val="0"/>
              <w:snapToGrid w:val="0"/>
              <w:ind w:right="-1"/>
              <w:rPr>
                <w:sz w:val="24"/>
                <w:szCs w:val="24"/>
              </w:rPr>
            </w:pPr>
            <w:r w:rsidRPr="00EB5365">
              <w:rPr>
                <w:sz w:val="24"/>
                <w:szCs w:val="24"/>
              </w:rPr>
              <w:t>хут. Сборный</w:t>
            </w:r>
          </w:p>
        </w:tc>
        <w:tc>
          <w:tcPr>
            <w:tcW w:w="1842" w:type="dxa"/>
            <w:tcBorders>
              <w:top w:val="single" w:sz="4" w:space="0" w:color="000000"/>
              <w:left w:val="single" w:sz="4" w:space="0" w:color="000000"/>
              <w:bottom w:val="single" w:sz="4" w:space="0" w:color="auto"/>
              <w:right w:val="single" w:sz="4" w:space="0" w:color="auto"/>
            </w:tcBorders>
            <w:shd w:val="clear" w:color="auto" w:fill="auto"/>
            <w:vAlign w:val="center"/>
          </w:tcPr>
          <w:p w14:paraId="63CBEC07" w14:textId="77777777" w:rsidR="00C1465E" w:rsidRPr="00EB5365" w:rsidRDefault="00C1465E" w:rsidP="00C1465E">
            <w:pPr>
              <w:widowControl w:val="0"/>
              <w:snapToGrid w:val="0"/>
              <w:ind w:right="-1"/>
              <w:jc w:val="center"/>
              <w:rPr>
                <w:sz w:val="24"/>
                <w:szCs w:val="24"/>
              </w:rPr>
            </w:pPr>
            <w:r w:rsidRPr="00EB5365">
              <w:rPr>
                <w:sz w:val="24"/>
                <w:szCs w:val="24"/>
              </w:rPr>
              <w:t>45,13</w:t>
            </w:r>
          </w:p>
        </w:tc>
        <w:tc>
          <w:tcPr>
            <w:tcW w:w="993" w:type="dxa"/>
            <w:vMerge/>
            <w:tcBorders>
              <w:left w:val="single" w:sz="4" w:space="0" w:color="auto"/>
              <w:right w:val="single" w:sz="4" w:space="0" w:color="auto"/>
            </w:tcBorders>
            <w:shd w:val="clear" w:color="auto" w:fill="auto"/>
            <w:vAlign w:val="center"/>
          </w:tcPr>
          <w:p w14:paraId="212AAF7F" w14:textId="77777777" w:rsidR="00C1465E" w:rsidRPr="00EB5365" w:rsidRDefault="00C1465E" w:rsidP="00C1465E">
            <w:pPr>
              <w:widowControl w:val="0"/>
              <w:snapToGrid w:val="0"/>
              <w:ind w:right="-1"/>
              <w:jc w:val="center"/>
              <w:rPr>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D9B64A3" w14:textId="77777777" w:rsidR="00C1465E" w:rsidRPr="00EB5365" w:rsidRDefault="00C1465E" w:rsidP="00C1465E">
            <w:pPr>
              <w:widowControl w:val="0"/>
              <w:snapToGrid w:val="0"/>
              <w:ind w:right="-1"/>
              <w:jc w:val="center"/>
              <w:rPr>
                <w:sz w:val="24"/>
                <w:szCs w:val="24"/>
              </w:rPr>
            </w:pPr>
            <w:r w:rsidRPr="00EB5365">
              <w:rPr>
                <w:sz w:val="24"/>
                <w:szCs w:val="24"/>
              </w:rPr>
              <w:t>45,13</w:t>
            </w:r>
          </w:p>
        </w:tc>
        <w:tc>
          <w:tcPr>
            <w:tcW w:w="992" w:type="dxa"/>
            <w:vMerge/>
            <w:tcBorders>
              <w:left w:val="single" w:sz="4" w:space="0" w:color="auto"/>
              <w:right w:val="single" w:sz="4" w:space="0" w:color="auto"/>
            </w:tcBorders>
            <w:shd w:val="clear" w:color="auto" w:fill="auto"/>
            <w:vAlign w:val="center"/>
          </w:tcPr>
          <w:p w14:paraId="4D70C8AF" w14:textId="77777777" w:rsidR="00C1465E" w:rsidRPr="00EB5365" w:rsidRDefault="00C1465E" w:rsidP="00C1465E">
            <w:pPr>
              <w:widowControl w:val="0"/>
              <w:snapToGrid w:val="0"/>
              <w:ind w:right="-1"/>
              <w:jc w:val="center"/>
              <w:rPr>
                <w:sz w:val="24"/>
                <w:szCs w:val="24"/>
              </w:rPr>
            </w:pPr>
          </w:p>
        </w:tc>
      </w:tr>
      <w:tr w:rsidR="00C1465E" w:rsidRPr="00C1465E" w14:paraId="445948EB" w14:textId="77777777" w:rsidTr="00C1465E">
        <w:trPr>
          <w:trHeight w:val="20"/>
        </w:trPr>
        <w:tc>
          <w:tcPr>
            <w:tcW w:w="707" w:type="dxa"/>
            <w:tcBorders>
              <w:top w:val="single" w:sz="4" w:space="0" w:color="000000"/>
              <w:left w:val="single" w:sz="4" w:space="0" w:color="000000"/>
            </w:tcBorders>
            <w:shd w:val="clear" w:color="auto" w:fill="auto"/>
          </w:tcPr>
          <w:p w14:paraId="10AB8848" w14:textId="77777777" w:rsidR="00C1465E" w:rsidRPr="00C1465E" w:rsidRDefault="00C1465E" w:rsidP="00C1465E">
            <w:pPr>
              <w:widowControl w:val="0"/>
              <w:snapToGrid w:val="0"/>
              <w:ind w:right="-1"/>
              <w:jc w:val="center"/>
              <w:rPr>
                <w:sz w:val="24"/>
                <w:szCs w:val="24"/>
              </w:rPr>
            </w:pPr>
            <w:r w:rsidRPr="00C1465E">
              <w:rPr>
                <w:sz w:val="24"/>
                <w:szCs w:val="24"/>
              </w:rPr>
              <w:t>2.4</w:t>
            </w:r>
          </w:p>
        </w:tc>
        <w:tc>
          <w:tcPr>
            <w:tcW w:w="3688" w:type="dxa"/>
            <w:tcBorders>
              <w:top w:val="single" w:sz="4" w:space="0" w:color="000000"/>
              <w:left w:val="single" w:sz="4" w:space="0" w:color="000000"/>
              <w:bottom w:val="single" w:sz="4" w:space="0" w:color="000000"/>
            </w:tcBorders>
            <w:shd w:val="clear" w:color="auto" w:fill="auto"/>
            <w:vAlign w:val="center"/>
          </w:tcPr>
          <w:p w14:paraId="1F97FE83" w14:textId="77777777" w:rsidR="00C1465E" w:rsidRPr="00EB5365" w:rsidRDefault="00C1465E" w:rsidP="00C1465E">
            <w:pPr>
              <w:widowControl w:val="0"/>
              <w:snapToGrid w:val="0"/>
              <w:ind w:right="-1"/>
              <w:rPr>
                <w:sz w:val="24"/>
                <w:szCs w:val="24"/>
              </w:rPr>
            </w:pPr>
            <w:r w:rsidRPr="00EB5365">
              <w:rPr>
                <w:sz w:val="24"/>
                <w:szCs w:val="24"/>
              </w:rPr>
              <w:t>пос. Обильный</w:t>
            </w:r>
          </w:p>
        </w:tc>
        <w:tc>
          <w:tcPr>
            <w:tcW w:w="1842" w:type="dxa"/>
            <w:tcBorders>
              <w:top w:val="single" w:sz="4" w:space="0" w:color="000000"/>
              <w:left w:val="single" w:sz="4" w:space="0" w:color="000000"/>
              <w:bottom w:val="single" w:sz="4" w:space="0" w:color="auto"/>
              <w:right w:val="single" w:sz="4" w:space="0" w:color="auto"/>
            </w:tcBorders>
            <w:shd w:val="clear" w:color="auto" w:fill="auto"/>
            <w:vAlign w:val="center"/>
          </w:tcPr>
          <w:p w14:paraId="250B9E97" w14:textId="77777777" w:rsidR="00C1465E" w:rsidRPr="00EB5365" w:rsidRDefault="00C1465E" w:rsidP="00C1465E">
            <w:pPr>
              <w:widowControl w:val="0"/>
              <w:snapToGrid w:val="0"/>
              <w:ind w:right="-1"/>
              <w:jc w:val="center"/>
              <w:rPr>
                <w:sz w:val="24"/>
                <w:szCs w:val="24"/>
              </w:rPr>
            </w:pPr>
            <w:r w:rsidRPr="00EB5365">
              <w:rPr>
                <w:sz w:val="24"/>
                <w:szCs w:val="24"/>
              </w:rPr>
              <w:t>61,84</w:t>
            </w:r>
          </w:p>
        </w:tc>
        <w:tc>
          <w:tcPr>
            <w:tcW w:w="993" w:type="dxa"/>
            <w:vMerge/>
            <w:tcBorders>
              <w:left w:val="single" w:sz="4" w:space="0" w:color="auto"/>
              <w:right w:val="single" w:sz="4" w:space="0" w:color="auto"/>
            </w:tcBorders>
            <w:shd w:val="clear" w:color="auto" w:fill="auto"/>
            <w:vAlign w:val="center"/>
          </w:tcPr>
          <w:p w14:paraId="49CFC6C5" w14:textId="77777777" w:rsidR="00C1465E" w:rsidRPr="00EB5365" w:rsidRDefault="00C1465E" w:rsidP="00C1465E">
            <w:pPr>
              <w:widowControl w:val="0"/>
              <w:snapToGrid w:val="0"/>
              <w:ind w:right="-1"/>
              <w:jc w:val="center"/>
              <w:rPr>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3094B15" w14:textId="031238E3" w:rsidR="00C1465E" w:rsidRPr="00EB5365" w:rsidRDefault="00F91085" w:rsidP="00C1465E">
            <w:pPr>
              <w:widowControl w:val="0"/>
              <w:snapToGrid w:val="0"/>
              <w:ind w:right="-1"/>
              <w:jc w:val="center"/>
              <w:rPr>
                <w:sz w:val="24"/>
                <w:szCs w:val="24"/>
              </w:rPr>
            </w:pPr>
            <w:r>
              <w:rPr>
                <w:sz w:val="24"/>
                <w:szCs w:val="24"/>
              </w:rPr>
              <w:t>51,09</w:t>
            </w:r>
          </w:p>
        </w:tc>
        <w:tc>
          <w:tcPr>
            <w:tcW w:w="992" w:type="dxa"/>
            <w:vMerge/>
            <w:tcBorders>
              <w:left w:val="single" w:sz="4" w:space="0" w:color="auto"/>
              <w:right w:val="single" w:sz="4" w:space="0" w:color="auto"/>
            </w:tcBorders>
            <w:shd w:val="clear" w:color="auto" w:fill="auto"/>
            <w:vAlign w:val="center"/>
          </w:tcPr>
          <w:p w14:paraId="56924476" w14:textId="77777777" w:rsidR="00C1465E" w:rsidRPr="00EB5365" w:rsidRDefault="00C1465E" w:rsidP="00C1465E">
            <w:pPr>
              <w:widowControl w:val="0"/>
              <w:snapToGrid w:val="0"/>
              <w:ind w:right="-1"/>
              <w:jc w:val="center"/>
              <w:rPr>
                <w:sz w:val="24"/>
                <w:szCs w:val="24"/>
              </w:rPr>
            </w:pPr>
          </w:p>
        </w:tc>
      </w:tr>
      <w:tr w:rsidR="00C1465E" w:rsidRPr="00C1465E" w14:paraId="283AC62B" w14:textId="77777777" w:rsidTr="00C1465E">
        <w:trPr>
          <w:trHeight w:val="20"/>
        </w:trPr>
        <w:tc>
          <w:tcPr>
            <w:tcW w:w="707" w:type="dxa"/>
            <w:tcBorders>
              <w:top w:val="single" w:sz="4" w:space="0" w:color="000000"/>
              <w:left w:val="single" w:sz="4" w:space="0" w:color="000000"/>
            </w:tcBorders>
            <w:shd w:val="clear" w:color="auto" w:fill="auto"/>
          </w:tcPr>
          <w:p w14:paraId="304F4859" w14:textId="77777777" w:rsidR="00C1465E" w:rsidRPr="00C1465E" w:rsidRDefault="00C1465E" w:rsidP="00C1465E">
            <w:pPr>
              <w:widowControl w:val="0"/>
              <w:snapToGrid w:val="0"/>
              <w:ind w:right="-1"/>
              <w:jc w:val="center"/>
              <w:rPr>
                <w:sz w:val="24"/>
                <w:szCs w:val="24"/>
              </w:rPr>
            </w:pPr>
            <w:r w:rsidRPr="00C1465E">
              <w:rPr>
                <w:sz w:val="24"/>
                <w:szCs w:val="24"/>
              </w:rPr>
              <w:t>2.5</w:t>
            </w:r>
          </w:p>
        </w:tc>
        <w:tc>
          <w:tcPr>
            <w:tcW w:w="3688" w:type="dxa"/>
            <w:tcBorders>
              <w:top w:val="single" w:sz="4" w:space="0" w:color="000000"/>
              <w:left w:val="single" w:sz="4" w:space="0" w:color="000000"/>
              <w:bottom w:val="single" w:sz="4" w:space="0" w:color="000000"/>
            </w:tcBorders>
            <w:shd w:val="clear" w:color="auto" w:fill="auto"/>
            <w:vAlign w:val="center"/>
          </w:tcPr>
          <w:p w14:paraId="6C97442A" w14:textId="77777777" w:rsidR="00C1465E" w:rsidRPr="00EB5365" w:rsidRDefault="00C1465E" w:rsidP="00C1465E">
            <w:pPr>
              <w:widowControl w:val="0"/>
              <w:snapToGrid w:val="0"/>
              <w:ind w:right="-1"/>
              <w:rPr>
                <w:sz w:val="24"/>
                <w:szCs w:val="24"/>
              </w:rPr>
            </w:pPr>
            <w:r w:rsidRPr="00EB5365">
              <w:rPr>
                <w:sz w:val="24"/>
                <w:szCs w:val="24"/>
              </w:rPr>
              <w:t>пос. Запрудный</w:t>
            </w:r>
          </w:p>
        </w:tc>
        <w:tc>
          <w:tcPr>
            <w:tcW w:w="1842" w:type="dxa"/>
            <w:tcBorders>
              <w:top w:val="single" w:sz="4" w:space="0" w:color="000000"/>
              <w:left w:val="single" w:sz="4" w:space="0" w:color="000000"/>
              <w:bottom w:val="single" w:sz="4" w:space="0" w:color="auto"/>
              <w:right w:val="single" w:sz="4" w:space="0" w:color="auto"/>
            </w:tcBorders>
            <w:shd w:val="clear" w:color="auto" w:fill="auto"/>
            <w:vAlign w:val="center"/>
          </w:tcPr>
          <w:p w14:paraId="021EE431" w14:textId="77777777" w:rsidR="00C1465E" w:rsidRPr="00EB5365" w:rsidRDefault="00C1465E" w:rsidP="00C1465E">
            <w:pPr>
              <w:widowControl w:val="0"/>
              <w:snapToGrid w:val="0"/>
              <w:ind w:right="-1"/>
              <w:jc w:val="center"/>
              <w:rPr>
                <w:sz w:val="24"/>
                <w:szCs w:val="24"/>
              </w:rPr>
            </w:pPr>
            <w:r w:rsidRPr="00EB5365">
              <w:rPr>
                <w:sz w:val="24"/>
                <w:szCs w:val="24"/>
              </w:rPr>
              <w:t>40,4</w:t>
            </w:r>
          </w:p>
        </w:tc>
        <w:tc>
          <w:tcPr>
            <w:tcW w:w="993" w:type="dxa"/>
            <w:vMerge/>
            <w:tcBorders>
              <w:left w:val="single" w:sz="4" w:space="0" w:color="auto"/>
              <w:right w:val="single" w:sz="4" w:space="0" w:color="auto"/>
            </w:tcBorders>
            <w:shd w:val="clear" w:color="auto" w:fill="auto"/>
            <w:vAlign w:val="center"/>
          </w:tcPr>
          <w:p w14:paraId="7624D2B0" w14:textId="77777777" w:rsidR="00C1465E" w:rsidRPr="00EB5365" w:rsidRDefault="00C1465E" w:rsidP="00C1465E">
            <w:pPr>
              <w:widowControl w:val="0"/>
              <w:snapToGrid w:val="0"/>
              <w:ind w:right="-1"/>
              <w:jc w:val="center"/>
              <w:rPr>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DB38E31" w14:textId="77777777" w:rsidR="00C1465E" w:rsidRPr="00EB5365" w:rsidRDefault="00C1465E" w:rsidP="00C1465E">
            <w:pPr>
              <w:widowControl w:val="0"/>
              <w:snapToGrid w:val="0"/>
              <w:ind w:right="-1"/>
              <w:jc w:val="center"/>
              <w:rPr>
                <w:sz w:val="24"/>
                <w:szCs w:val="24"/>
              </w:rPr>
            </w:pPr>
            <w:r w:rsidRPr="00EB5365">
              <w:rPr>
                <w:sz w:val="24"/>
                <w:szCs w:val="24"/>
              </w:rPr>
              <w:t>40,4</w:t>
            </w:r>
          </w:p>
        </w:tc>
        <w:tc>
          <w:tcPr>
            <w:tcW w:w="992" w:type="dxa"/>
            <w:vMerge/>
            <w:tcBorders>
              <w:left w:val="single" w:sz="4" w:space="0" w:color="auto"/>
              <w:right w:val="single" w:sz="4" w:space="0" w:color="auto"/>
            </w:tcBorders>
            <w:shd w:val="clear" w:color="auto" w:fill="auto"/>
            <w:vAlign w:val="center"/>
          </w:tcPr>
          <w:p w14:paraId="6C62E010" w14:textId="77777777" w:rsidR="00C1465E" w:rsidRPr="00EB5365" w:rsidRDefault="00C1465E" w:rsidP="00C1465E">
            <w:pPr>
              <w:widowControl w:val="0"/>
              <w:snapToGrid w:val="0"/>
              <w:ind w:right="-1"/>
              <w:jc w:val="center"/>
              <w:rPr>
                <w:sz w:val="24"/>
                <w:szCs w:val="24"/>
              </w:rPr>
            </w:pPr>
          </w:p>
        </w:tc>
      </w:tr>
      <w:tr w:rsidR="00C1465E" w:rsidRPr="00C1465E" w14:paraId="045E1204" w14:textId="77777777" w:rsidTr="00C1465E">
        <w:trPr>
          <w:trHeight w:val="20"/>
        </w:trPr>
        <w:tc>
          <w:tcPr>
            <w:tcW w:w="707" w:type="dxa"/>
            <w:tcBorders>
              <w:top w:val="single" w:sz="4" w:space="0" w:color="000000"/>
              <w:left w:val="single" w:sz="4" w:space="0" w:color="000000"/>
            </w:tcBorders>
            <w:shd w:val="clear" w:color="auto" w:fill="auto"/>
          </w:tcPr>
          <w:p w14:paraId="71D118F0" w14:textId="77777777" w:rsidR="00C1465E" w:rsidRPr="00C1465E" w:rsidRDefault="00C1465E" w:rsidP="00C1465E">
            <w:pPr>
              <w:widowControl w:val="0"/>
              <w:snapToGrid w:val="0"/>
              <w:ind w:right="-1"/>
              <w:jc w:val="center"/>
              <w:rPr>
                <w:sz w:val="24"/>
                <w:szCs w:val="24"/>
              </w:rPr>
            </w:pPr>
            <w:r w:rsidRPr="00C1465E">
              <w:rPr>
                <w:sz w:val="24"/>
                <w:szCs w:val="24"/>
              </w:rPr>
              <w:t>2.6</w:t>
            </w:r>
          </w:p>
        </w:tc>
        <w:tc>
          <w:tcPr>
            <w:tcW w:w="3688" w:type="dxa"/>
            <w:tcBorders>
              <w:top w:val="single" w:sz="4" w:space="0" w:color="000000"/>
              <w:left w:val="single" w:sz="4" w:space="0" w:color="000000"/>
              <w:bottom w:val="single" w:sz="4" w:space="0" w:color="000000"/>
            </w:tcBorders>
            <w:shd w:val="clear" w:color="auto" w:fill="auto"/>
            <w:vAlign w:val="center"/>
          </w:tcPr>
          <w:p w14:paraId="7DB6ADAA" w14:textId="77777777" w:rsidR="00C1465E" w:rsidRPr="00EB5365" w:rsidRDefault="00C1465E" w:rsidP="00C1465E">
            <w:pPr>
              <w:widowControl w:val="0"/>
              <w:snapToGrid w:val="0"/>
              <w:ind w:right="-1"/>
              <w:rPr>
                <w:sz w:val="24"/>
                <w:szCs w:val="24"/>
              </w:rPr>
            </w:pPr>
            <w:r w:rsidRPr="00EB5365">
              <w:rPr>
                <w:sz w:val="24"/>
                <w:szCs w:val="24"/>
              </w:rPr>
              <w:t>пос. Ковалёвка</w:t>
            </w:r>
          </w:p>
        </w:tc>
        <w:tc>
          <w:tcPr>
            <w:tcW w:w="1842" w:type="dxa"/>
            <w:tcBorders>
              <w:top w:val="single" w:sz="4" w:space="0" w:color="000000"/>
              <w:left w:val="single" w:sz="4" w:space="0" w:color="000000"/>
              <w:bottom w:val="single" w:sz="4" w:space="0" w:color="auto"/>
              <w:right w:val="single" w:sz="4" w:space="0" w:color="auto"/>
            </w:tcBorders>
            <w:shd w:val="clear" w:color="auto" w:fill="auto"/>
            <w:vAlign w:val="center"/>
          </w:tcPr>
          <w:p w14:paraId="643143F9" w14:textId="77777777" w:rsidR="00C1465E" w:rsidRPr="00EB5365" w:rsidRDefault="00C1465E" w:rsidP="00C1465E">
            <w:pPr>
              <w:widowControl w:val="0"/>
              <w:snapToGrid w:val="0"/>
              <w:ind w:right="-1"/>
              <w:jc w:val="center"/>
              <w:rPr>
                <w:sz w:val="24"/>
                <w:szCs w:val="24"/>
              </w:rPr>
            </w:pPr>
            <w:r w:rsidRPr="00EB5365">
              <w:rPr>
                <w:sz w:val="24"/>
                <w:szCs w:val="24"/>
              </w:rPr>
              <w:t>27,04</w:t>
            </w:r>
          </w:p>
        </w:tc>
        <w:tc>
          <w:tcPr>
            <w:tcW w:w="993" w:type="dxa"/>
            <w:vMerge/>
            <w:tcBorders>
              <w:left w:val="single" w:sz="4" w:space="0" w:color="auto"/>
              <w:right w:val="single" w:sz="4" w:space="0" w:color="auto"/>
            </w:tcBorders>
            <w:shd w:val="clear" w:color="auto" w:fill="auto"/>
            <w:vAlign w:val="center"/>
          </w:tcPr>
          <w:p w14:paraId="510992FA" w14:textId="77777777" w:rsidR="00C1465E" w:rsidRPr="00EB5365" w:rsidRDefault="00C1465E" w:rsidP="00C1465E">
            <w:pPr>
              <w:widowControl w:val="0"/>
              <w:snapToGrid w:val="0"/>
              <w:ind w:right="-1"/>
              <w:jc w:val="center"/>
              <w:rPr>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75873C2" w14:textId="0B4200D6" w:rsidR="00C1465E" w:rsidRPr="00EB5365" w:rsidRDefault="00F91085" w:rsidP="00C1465E">
            <w:pPr>
              <w:widowControl w:val="0"/>
              <w:snapToGrid w:val="0"/>
              <w:ind w:right="-1"/>
              <w:jc w:val="center"/>
              <w:rPr>
                <w:sz w:val="24"/>
                <w:szCs w:val="24"/>
              </w:rPr>
            </w:pPr>
            <w:r>
              <w:rPr>
                <w:sz w:val="24"/>
                <w:szCs w:val="24"/>
              </w:rPr>
              <w:t>25,23</w:t>
            </w:r>
          </w:p>
        </w:tc>
        <w:tc>
          <w:tcPr>
            <w:tcW w:w="992" w:type="dxa"/>
            <w:vMerge/>
            <w:tcBorders>
              <w:left w:val="single" w:sz="4" w:space="0" w:color="auto"/>
              <w:right w:val="single" w:sz="4" w:space="0" w:color="auto"/>
            </w:tcBorders>
            <w:shd w:val="clear" w:color="auto" w:fill="auto"/>
            <w:vAlign w:val="center"/>
          </w:tcPr>
          <w:p w14:paraId="175DCBBF" w14:textId="77777777" w:rsidR="00C1465E" w:rsidRPr="00EB5365" w:rsidRDefault="00C1465E" w:rsidP="00C1465E">
            <w:pPr>
              <w:widowControl w:val="0"/>
              <w:snapToGrid w:val="0"/>
              <w:ind w:right="-1"/>
              <w:jc w:val="center"/>
              <w:rPr>
                <w:sz w:val="24"/>
                <w:szCs w:val="24"/>
              </w:rPr>
            </w:pPr>
          </w:p>
        </w:tc>
      </w:tr>
      <w:tr w:rsidR="00C1465E" w:rsidRPr="00C1465E" w14:paraId="26CA3162" w14:textId="77777777" w:rsidTr="00C1465E">
        <w:trPr>
          <w:trHeight w:val="20"/>
        </w:trPr>
        <w:tc>
          <w:tcPr>
            <w:tcW w:w="707" w:type="dxa"/>
            <w:tcBorders>
              <w:top w:val="single" w:sz="4" w:space="0" w:color="000000"/>
              <w:left w:val="single" w:sz="4" w:space="0" w:color="000000"/>
            </w:tcBorders>
            <w:shd w:val="clear" w:color="auto" w:fill="auto"/>
          </w:tcPr>
          <w:p w14:paraId="27E5DCB3" w14:textId="77777777" w:rsidR="00C1465E" w:rsidRPr="00C1465E" w:rsidRDefault="00C1465E" w:rsidP="00C1465E">
            <w:pPr>
              <w:widowControl w:val="0"/>
              <w:snapToGrid w:val="0"/>
              <w:ind w:right="-1"/>
              <w:jc w:val="center"/>
              <w:rPr>
                <w:sz w:val="24"/>
                <w:szCs w:val="24"/>
              </w:rPr>
            </w:pPr>
            <w:r w:rsidRPr="00C1465E">
              <w:rPr>
                <w:sz w:val="24"/>
                <w:szCs w:val="24"/>
              </w:rPr>
              <w:t>2.7</w:t>
            </w:r>
          </w:p>
        </w:tc>
        <w:tc>
          <w:tcPr>
            <w:tcW w:w="3688" w:type="dxa"/>
            <w:tcBorders>
              <w:top w:val="single" w:sz="4" w:space="0" w:color="000000"/>
              <w:left w:val="single" w:sz="4" w:space="0" w:color="000000"/>
              <w:bottom w:val="single" w:sz="4" w:space="0" w:color="000000"/>
            </w:tcBorders>
            <w:shd w:val="clear" w:color="auto" w:fill="auto"/>
            <w:vAlign w:val="center"/>
          </w:tcPr>
          <w:p w14:paraId="3850902D" w14:textId="77777777" w:rsidR="00C1465E" w:rsidRPr="00EB5365" w:rsidRDefault="00C1465E" w:rsidP="00C1465E">
            <w:pPr>
              <w:widowControl w:val="0"/>
              <w:snapToGrid w:val="0"/>
              <w:ind w:right="-1"/>
              <w:rPr>
                <w:sz w:val="24"/>
                <w:szCs w:val="24"/>
              </w:rPr>
            </w:pPr>
            <w:r w:rsidRPr="00EB5365">
              <w:rPr>
                <w:sz w:val="24"/>
                <w:szCs w:val="24"/>
              </w:rPr>
              <w:t>пос. Решетиловский</w:t>
            </w:r>
          </w:p>
        </w:tc>
        <w:tc>
          <w:tcPr>
            <w:tcW w:w="1842" w:type="dxa"/>
            <w:tcBorders>
              <w:top w:val="single" w:sz="4" w:space="0" w:color="000000"/>
              <w:left w:val="single" w:sz="4" w:space="0" w:color="000000"/>
              <w:bottom w:val="single" w:sz="4" w:space="0" w:color="auto"/>
              <w:right w:val="single" w:sz="4" w:space="0" w:color="auto"/>
            </w:tcBorders>
            <w:shd w:val="clear" w:color="auto" w:fill="auto"/>
            <w:vAlign w:val="center"/>
          </w:tcPr>
          <w:p w14:paraId="05B7DD53" w14:textId="77777777" w:rsidR="00C1465E" w:rsidRPr="00EB5365" w:rsidRDefault="00C1465E" w:rsidP="00C1465E">
            <w:pPr>
              <w:widowControl w:val="0"/>
              <w:snapToGrid w:val="0"/>
              <w:ind w:right="-1"/>
              <w:jc w:val="center"/>
              <w:rPr>
                <w:sz w:val="24"/>
                <w:szCs w:val="24"/>
              </w:rPr>
            </w:pPr>
            <w:r w:rsidRPr="00EB5365">
              <w:rPr>
                <w:sz w:val="24"/>
                <w:szCs w:val="24"/>
              </w:rPr>
              <w:t>31,35</w:t>
            </w:r>
          </w:p>
        </w:tc>
        <w:tc>
          <w:tcPr>
            <w:tcW w:w="993" w:type="dxa"/>
            <w:vMerge/>
            <w:tcBorders>
              <w:left w:val="single" w:sz="4" w:space="0" w:color="auto"/>
              <w:bottom w:val="single" w:sz="4" w:space="0" w:color="auto"/>
              <w:right w:val="single" w:sz="4" w:space="0" w:color="auto"/>
            </w:tcBorders>
            <w:shd w:val="clear" w:color="auto" w:fill="auto"/>
            <w:vAlign w:val="center"/>
          </w:tcPr>
          <w:p w14:paraId="79B27DDC" w14:textId="77777777" w:rsidR="00C1465E" w:rsidRPr="00EB5365" w:rsidRDefault="00C1465E" w:rsidP="00C1465E">
            <w:pPr>
              <w:widowControl w:val="0"/>
              <w:snapToGrid w:val="0"/>
              <w:ind w:right="-1"/>
              <w:jc w:val="center"/>
              <w:rPr>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F93506A" w14:textId="77777777" w:rsidR="00C1465E" w:rsidRPr="00EB5365" w:rsidRDefault="00C1465E" w:rsidP="00C1465E">
            <w:pPr>
              <w:widowControl w:val="0"/>
              <w:snapToGrid w:val="0"/>
              <w:ind w:right="-1"/>
              <w:jc w:val="center"/>
              <w:rPr>
                <w:sz w:val="24"/>
                <w:szCs w:val="24"/>
              </w:rPr>
            </w:pPr>
            <w:r w:rsidRPr="00EB5365">
              <w:rPr>
                <w:sz w:val="24"/>
                <w:szCs w:val="24"/>
              </w:rPr>
              <w:t>31,35</w:t>
            </w:r>
          </w:p>
        </w:tc>
        <w:tc>
          <w:tcPr>
            <w:tcW w:w="992" w:type="dxa"/>
            <w:vMerge/>
            <w:tcBorders>
              <w:left w:val="single" w:sz="4" w:space="0" w:color="auto"/>
              <w:bottom w:val="single" w:sz="4" w:space="0" w:color="auto"/>
              <w:right w:val="single" w:sz="4" w:space="0" w:color="auto"/>
            </w:tcBorders>
            <w:shd w:val="clear" w:color="auto" w:fill="auto"/>
            <w:vAlign w:val="center"/>
          </w:tcPr>
          <w:p w14:paraId="6180D723" w14:textId="77777777" w:rsidR="00C1465E" w:rsidRPr="00EB5365" w:rsidRDefault="00C1465E" w:rsidP="00C1465E">
            <w:pPr>
              <w:widowControl w:val="0"/>
              <w:snapToGrid w:val="0"/>
              <w:ind w:right="-1"/>
              <w:jc w:val="center"/>
              <w:rPr>
                <w:sz w:val="24"/>
                <w:szCs w:val="24"/>
              </w:rPr>
            </w:pPr>
          </w:p>
        </w:tc>
      </w:tr>
      <w:tr w:rsidR="00C1465E" w:rsidRPr="00C1465E" w14:paraId="72AB8327" w14:textId="77777777" w:rsidTr="00C1465E">
        <w:trPr>
          <w:trHeight w:val="20"/>
        </w:trPr>
        <w:tc>
          <w:tcPr>
            <w:tcW w:w="707" w:type="dxa"/>
            <w:tcBorders>
              <w:top w:val="single" w:sz="4" w:space="0" w:color="000000"/>
              <w:left w:val="single" w:sz="4" w:space="0" w:color="000000"/>
            </w:tcBorders>
            <w:shd w:val="clear" w:color="auto" w:fill="auto"/>
          </w:tcPr>
          <w:p w14:paraId="35D54402" w14:textId="77777777" w:rsidR="00C1465E" w:rsidRPr="00C1465E" w:rsidRDefault="00C1465E" w:rsidP="00C1465E">
            <w:pPr>
              <w:widowControl w:val="0"/>
              <w:snapToGrid w:val="0"/>
              <w:ind w:right="-1"/>
              <w:jc w:val="center"/>
              <w:rPr>
                <w:sz w:val="24"/>
                <w:szCs w:val="24"/>
              </w:rPr>
            </w:pPr>
            <w:r w:rsidRPr="00C1465E">
              <w:rPr>
                <w:b/>
                <w:sz w:val="24"/>
                <w:szCs w:val="24"/>
              </w:rPr>
              <w:t>3.</w:t>
            </w:r>
          </w:p>
        </w:tc>
        <w:tc>
          <w:tcPr>
            <w:tcW w:w="3688" w:type="dxa"/>
            <w:tcBorders>
              <w:top w:val="single" w:sz="4" w:space="0" w:color="000000"/>
              <w:left w:val="single" w:sz="4" w:space="0" w:color="000000"/>
              <w:bottom w:val="single" w:sz="4" w:space="0" w:color="000000"/>
            </w:tcBorders>
            <w:shd w:val="clear" w:color="auto" w:fill="auto"/>
            <w:vAlign w:val="center"/>
          </w:tcPr>
          <w:p w14:paraId="519EDE89" w14:textId="77777777" w:rsidR="00C1465E" w:rsidRPr="00EB5365" w:rsidRDefault="00C1465E" w:rsidP="00C1465E">
            <w:pPr>
              <w:widowControl w:val="0"/>
              <w:snapToGrid w:val="0"/>
              <w:ind w:right="-1"/>
              <w:rPr>
                <w:sz w:val="24"/>
                <w:szCs w:val="24"/>
              </w:rPr>
            </w:pPr>
            <w:r w:rsidRPr="00EB5365">
              <w:rPr>
                <w:b/>
                <w:sz w:val="24"/>
                <w:szCs w:val="24"/>
              </w:rPr>
              <w:t xml:space="preserve">Земли промышленности, энергетики, транспорта, связи, радиовещания </w:t>
            </w:r>
          </w:p>
        </w:tc>
        <w:tc>
          <w:tcPr>
            <w:tcW w:w="1842" w:type="dxa"/>
            <w:tcBorders>
              <w:top w:val="single" w:sz="4" w:space="0" w:color="000000"/>
              <w:left w:val="single" w:sz="4" w:space="0" w:color="000000"/>
              <w:bottom w:val="single" w:sz="4" w:space="0" w:color="000000"/>
              <w:right w:val="single" w:sz="4" w:space="0" w:color="auto"/>
            </w:tcBorders>
            <w:shd w:val="clear" w:color="auto" w:fill="auto"/>
            <w:vAlign w:val="center"/>
          </w:tcPr>
          <w:p w14:paraId="56CC177E" w14:textId="77777777" w:rsidR="00C1465E" w:rsidRPr="00EB5365" w:rsidRDefault="00C1465E" w:rsidP="00C1465E">
            <w:pPr>
              <w:widowControl w:val="0"/>
              <w:snapToGrid w:val="0"/>
              <w:ind w:right="-1"/>
              <w:jc w:val="center"/>
              <w:rPr>
                <w:b/>
                <w:sz w:val="24"/>
                <w:szCs w:val="24"/>
              </w:rPr>
            </w:pPr>
            <w:r w:rsidRPr="00EB5365">
              <w:rPr>
                <w:b/>
                <w:sz w:val="24"/>
                <w:szCs w:val="24"/>
              </w:rPr>
              <w:t>369,28</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6EAE21ED" w14:textId="77777777" w:rsidR="00C1465E" w:rsidRPr="00EB5365" w:rsidRDefault="00C1465E" w:rsidP="00C1465E">
            <w:pPr>
              <w:widowControl w:val="0"/>
              <w:snapToGrid w:val="0"/>
              <w:ind w:right="-1"/>
              <w:jc w:val="center"/>
              <w:rPr>
                <w:sz w:val="24"/>
                <w:szCs w:val="24"/>
              </w:rPr>
            </w:pPr>
            <w:r w:rsidRPr="00EB5365">
              <w:rPr>
                <w:sz w:val="24"/>
                <w:szCs w:val="24"/>
              </w:rPr>
              <w:t>1,2</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958632E" w14:textId="77777777" w:rsidR="00C1465E" w:rsidRPr="00EB5365" w:rsidRDefault="00C1465E" w:rsidP="00C1465E">
            <w:pPr>
              <w:widowControl w:val="0"/>
              <w:snapToGrid w:val="0"/>
              <w:ind w:right="-1"/>
              <w:jc w:val="center"/>
              <w:rPr>
                <w:b/>
                <w:sz w:val="24"/>
                <w:szCs w:val="24"/>
              </w:rPr>
            </w:pPr>
            <w:r w:rsidRPr="00EB5365">
              <w:rPr>
                <w:b/>
                <w:sz w:val="24"/>
                <w:szCs w:val="24"/>
              </w:rPr>
              <w:t>485,44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EE1ACB5" w14:textId="77777777" w:rsidR="00C1465E" w:rsidRPr="00EB5365" w:rsidRDefault="00C1465E" w:rsidP="00C1465E">
            <w:pPr>
              <w:widowControl w:val="0"/>
              <w:snapToGrid w:val="0"/>
              <w:ind w:right="-1"/>
              <w:jc w:val="center"/>
              <w:rPr>
                <w:sz w:val="24"/>
                <w:szCs w:val="24"/>
              </w:rPr>
            </w:pPr>
            <w:r w:rsidRPr="00EB5365">
              <w:rPr>
                <w:sz w:val="24"/>
                <w:szCs w:val="24"/>
              </w:rPr>
              <w:t>1,6</w:t>
            </w:r>
          </w:p>
        </w:tc>
      </w:tr>
      <w:tr w:rsidR="00C1465E" w:rsidRPr="00C1465E" w14:paraId="29C640DD" w14:textId="77777777" w:rsidTr="00C1465E">
        <w:trPr>
          <w:trHeight w:val="20"/>
        </w:trPr>
        <w:tc>
          <w:tcPr>
            <w:tcW w:w="707" w:type="dxa"/>
            <w:tcBorders>
              <w:top w:val="single" w:sz="4" w:space="0" w:color="000000"/>
              <w:left w:val="single" w:sz="4" w:space="0" w:color="000000"/>
              <w:bottom w:val="single" w:sz="4" w:space="0" w:color="000000"/>
            </w:tcBorders>
            <w:shd w:val="clear" w:color="auto" w:fill="auto"/>
            <w:vAlign w:val="center"/>
          </w:tcPr>
          <w:p w14:paraId="38D3627C" w14:textId="77777777" w:rsidR="00C1465E" w:rsidRPr="00C1465E" w:rsidRDefault="00C1465E" w:rsidP="00C1465E">
            <w:pPr>
              <w:widowControl w:val="0"/>
              <w:snapToGrid w:val="0"/>
              <w:ind w:right="-1"/>
              <w:jc w:val="center"/>
              <w:rPr>
                <w:sz w:val="24"/>
                <w:szCs w:val="24"/>
              </w:rPr>
            </w:pPr>
            <w:r w:rsidRPr="00C1465E">
              <w:rPr>
                <w:b/>
                <w:sz w:val="24"/>
                <w:szCs w:val="24"/>
              </w:rPr>
              <w:t>4.</w:t>
            </w:r>
          </w:p>
        </w:tc>
        <w:tc>
          <w:tcPr>
            <w:tcW w:w="3688" w:type="dxa"/>
            <w:tcBorders>
              <w:top w:val="single" w:sz="4" w:space="0" w:color="000000"/>
              <w:left w:val="single" w:sz="4" w:space="0" w:color="000000"/>
              <w:bottom w:val="single" w:sz="4" w:space="0" w:color="000000"/>
            </w:tcBorders>
            <w:shd w:val="clear" w:color="auto" w:fill="auto"/>
            <w:vAlign w:val="center"/>
          </w:tcPr>
          <w:p w14:paraId="2075F781" w14:textId="77777777" w:rsidR="00C1465E" w:rsidRPr="00EB5365" w:rsidRDefault="00C1465E" w:rsidP="00C1465E">
            <w:pPr>
              <w:widowControl w:val="0"/>
              <w:snapToGrid w:val="0"/>
              <w:ind w:right="-1"/>
              <w:rPr>
                <w:sz w:val="24"/>
                <w:szCs w:val="24"/>
              </w:rPr>
            </w:pPr>
            <w:r w:rsidRPr="00EB5365">
              <w:rPr>
                <w:b/>
                <w:sz w:val="24"/>
                <w:szCs w:val="24"/>
              </w:rPr>
              <w:t>Земли водного фонда</w:t>
            </w:r>
          </w:p>
        </w:tc>
        <w:tc>
          <w:tcPr>
            <w:tcW w:w="1842" w:type="dxa"/>
            <w:tcBorders>
              <w:top w:val="single" w:sz="4" w:space="0" w:color="000000"/>
              <w:left w:val="single" w:sz="4" w:space="0" w:color="000000"/>
              <w:bottom w:val="single" w:sz="4" w:space="0" w:color="000000"/>
              <w:right w:val="single" w:sz="4" w:space="0" w:color="auto"/>
            </w:tcBorders>
            <w:shd w:val="clear" w:color="auto" w:fill="auto"/>
            <w:vAlign w:val="center"/>
          </w:tcPr>
          <w:p w14:paraId="68A4DC23" w14:textId="77777777" w:rsidR="00C1465E" w:rsidRPr="00EB5365" w:rsidRDefault="00C1465E" w:rsidP="00C1465E">
            <w:pPr>
              <w:widowControl w:val="0"/>
              <w:snapToGrid w:val="0"/>
              <w:ind w:right="-1"/>
              <w:jc w:val="center"/>
              <w:rPr>
                <w:b/>
                <w:sz w:val="24"/>
                <w:szCs w:val="24"/>
              </w:rPr>
            </w:pPr>
            <w:r w:rsidRPr="00EB5365">
              <w:rPr>
                <w:b/>
                <w:sz w:val="24"/>
                <w:szCs w:val="24"/>
              </w:rPr>
              <w:t>202,60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179E2779" w14:textId="77777777" w:rsidR="00C1465E" w:rsidRPr="00EB5365" w:rsidRDefault="00C1465E" w:rsidP="00C1465E">
            <w:pPr>
              <w:widowControl w:val="0"/>
              <w:snapToGrid w:val="0"/>
              <w:ind w:right="-1"/>
              <w:jc w:val="center"/>
              <w:rPr>
                <w:sz w:val="24"/>
                <w:szCs w:val="24"/>
              </w:rPr>
            </w:pPr>
            <w:r w:rsidRPr="00EB5365">
              <w:rPr>
                <w:sz w:val="24"/>
                <w:szCs w:val="24"/>
              </w:rPr>
              <w:t>0,6</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95D10FE" w14:textId="77777777" w:rsidR="00C1465E" w:rsidRPr="00EB5365" w:rsidRDefault="00C1465E" w:rsidP="00C1465E">
            <w:pPr>
              <w:widowControl w:val="0"/>
              <w:snapToGrid w:val="0"/>
              <w:ind w:right="-1"/>
              <w:jc w:val="center"/>
              <w:rPr>
                <w:b/>
                <w:sz w:val="24"/>
                <w:szCs w:val="24"/>
              </w:rPr>
            </w:pPr>
            <w:r w:rsidRPr="00EB5365">
              <w:rPr>
                <w:b/>
                <w:sz w:val="24"/>
                <w:szCs w:val="24"/>
              </w:rPr>
              <w:t>202,60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261B76A" w14:textId="77777777" w:rsidR="00C1465E" w:rsidRPr="00EB5365" w:rsidRDefault="00C1465E" w:rsidP="00C1465E">
            <w:pPr>
              <w:widowControl w:val="0"/>
              <w:snapToGrid w:val="0"/>
              <w:ind w:right="-1"/>
              <w:jc w:val="center"/>
              <w:rPr>
                <w:sz w:val="24"/>
                <w:szCs w:val="24"/>
              </w:rPr>
            </w:pPr>
            <w:r w:rsidRPr="00EB5365">
              <w:rPr>
                <w:sz w:val="24"/>
                <w:szCs w:val="24"/>
              </w:rPr>
              <w:t>0,6</w:t>
            </w:r>
          </w:p>
        </w:tc>
      </w:tr>
      <w:tr w:rsidR="00C1465E" w:rsidRPr="00C1465E" w14:paraId="12B77841" w14:textId="77777777" w:rsidTr="00C1465E">
        <w:trPr>
          <w:trHeight w:val="20"/>
        </w:trPr>
        <w:tc>
          <w:tcPr>
            <w:tcW w:w="707" w:type="dxa"/>
            <w:tcBorders>
              <w:top w:val="single" w:sz="4" w:space="0" w:color="000000"/>
              <w:left w:val="single" w:sz="4" w:space="0" w:color="000000"/>
              <w:bottom w:val="single" w:sz="4" w:space="0" w:color="000000"/>
            </w:tcBorders>
            <w:shd w:val="clear" w:color="auto" w:fill="auto"/>
            <w:vAlign w:val="center"/>
          </w:tcPr>
          <w:p w14:paraId="35B332BB" w14:textId="77777777" w:rsidR="00C1465E" w:rsidRPr="00C1465E" w:rsidRDefault="00C1465E" w:rsidP="00C1465E">
            <w:pPr>
              <w:widowControl w:val="0"/>
              <w:snapToGrid w:val="0"/>
              <w:ind w:right="-1"/>
              <w:jc w:val="center"/>
              <w:rPr>
                <w:b/>
                <w:sz w:val="24"/>
                <w:szCs w:val="24"/>
              </w:rPr>
            </w:pPr>
            <w:r w:rsidRPr="00C1465E">
              <w:rPr>
                <w:b/>
                <w:sz w:val="24"/>
                <w:szCs w:val="24"/>
              </w:rPr>
              <w:t>5.</w:t>
            </w:r>
          </w:p>
        </w:tc>
        <w:tc>
          <w:tcPr>
            <w:tcW w:w="3688" w:type="dxa"/>
            <w:tcBorders>
              <w:top w:val="single" w:sz="4" w:space="0" w:color="000000"/>
              <w:left w:val="single" w:sz="4" w:space="0" w:color="000000"/>
              <w:bottom w:val="single" w:sz="4" w:space="0" w:color="000000"/>
            </w:tcBorders>
            <w:shd w:val="clear" w:color="auto" w:fill="auto"/>
            <w:vAlign w:val="center"/>
          </w:tcPr>
          <w:p w14:paraId="36ADFE9C" w14:textId="77777777" w:rsidR="00C1465E" w:rsidRPr="00EB5365" w:rsidRDefault="00C1465E" w:rsidP="00C1465E">
            <w:pPr>
              <w:widowControl w:val="0"/>
              <w:snapToGrid w:val="0"/>
              <w:ind w:right="-1"/>
              <w:rPr>
                <w:b/>
                <w:sz w:val="24"/>
                <w:szCs w:val="24"/>
              </w:rPr>
            </w:pPr>
            <w:r w:rsidRPr="00EB5365">
              <w:rPr>
                <w:b/>
                <w:sz w:val="24"/>
                <w:szCs w:val="24"/>
              </w:rPr>
              <w:t>Земли особо охраняемых территорий и объектов</w:t>
            </w:r>
          </w:p>
        </w:tc>
        <w:tc>
          <w:tcPr>
            <w:tcW w:w="1842" w:type="dxa"/>
            <w:tcBorders>
              <w:top w:val="single" w:sz="4" w:space="0" w:color="000000"/>
              <w:left w:val="single" w:sz="4" w:space="0" w:color="000000"/>
              <w:bottom w:val="single" w:sz="4" w:space="0" w:color="000000"/>
              <w:right w:val="single" w:sz="4" w:space="0" w:color="auto"/>
            </w:tcBorders>
            <w:shd w:val="clear" w:color="auto" w:fill="auto"/>
            <w:vAlign w:val="center"/>
          </w:tcPr>
          <w:p w14:paraId="4C0D75DF" w14:textId="77777777" w:rsidR="00C1465E" w:rsidRPr="00EB5365" w:rsidRDefault="00C1465E" w:rsidP="00C1465E">
            <w:pPr>
              <w:widowControl w:val="0"/>
              <w:snapToGrid w:val="0"/>
              <w:ind w:right="-1"/>
              <w:jc w:val="center"/>
              <w:rPr>
                <w:b/>
                <w:sz w:val="24"/>
                <w:szCs w:val="24"/>
              </w:rPr>
            </w:pPr>
            <w:r w:rsidRPr="00EB5365">
              <w:rPr>
                <w:b/>
                <w:sz w:val="24"/>
                <w:szCs w:val="24"/>
              </w:rPr>
              <w:t>-</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3B6FC5A0" w14:textId="77777777" w:rsidR="00C1465E" w:rsidRPr="00EB5365" w:rsidRDefault="00C1465E" w:rsidP="00C1465E">
            <w:pPr>
              <w:widowControl w:val="0"/>
              <w:snapToGrid w:val="0"/>
              <w:ind w:right="-1"/>
              <w:jc w:val="center"/>
              <w:rPr>
                <w:sz w:val="24"/>
                <w:szCs w:val="24"/>
              </w:rPr>
            </w:pPr>
            <w:r w:rsidRPr="00EB5365">
              <w:rPr>
                <w:sz w:val="24"/>
                <w:szCs w:val="24"/>
              </w:rPr>
              <w:t>0,0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9FD6E41" w14:textId="77777777" w:rsidR="00C1465E" w:rsidRPr="00EB5365" w:rsidRDefault="00C1465E" w:rsidP="00C1465E">
            <w:pPr>
              <w:widowControl w:val="0"/>
              <w:snapToGrid w:val="0"/>
              <w:ind w:right="-1"/>
              <w:jc w:val="center"/>
              <w:rPr>
                <w:b/>
                <w:sz w:val="24"/>
                <w:szCs w:val="24"/>
              </w:rPr>
            </w:pPr>
            <w:r w:rsidRPr="00EB5365">
              <w:rPr>
                <w:b/>
                <w:sz w:val="24"/>
                <w:szCs w:val="24"/>
              </w:rPr>
              <w:t>0,5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A7B995E" w14:textId="77777777" w:rsidR="00C1465E" w:rsidRPr="00EB5365" w:rsidRDefault="00C1465E" w:rsidP="00C1465E">
            <w:pPr>
              <w:widowControl w:val="0"/>
              <w:snapToGrid w:val="0"/>
              <w:ind w:right="-1"/>
              <w:jc w:val="center"/>
              <w:rPr>
                <w:sz w:val="24"/>
                <w:szCs w:val="24"/>
              </w:rPr>
            </w:pPr>
            <w:r w:rsidRPr="00EB5365">
              <w:rPr>
                <w:sz w:val="24"/>
                <w:szCs w:val="24"/>
              </w:rPr>
              <w:t>0,0</w:t>
            </w:r>
          </w:p>
        </w:tc>
      </w:tr>
    </w:tbl>
    <w:p w14:paraId="33346E85" w14:textId="77777777" w:rsidR="004B5E4A" w:rsidRDefault="004B5E4A" w:rsidP="004B5E4A">
      <w:pPr>
        <w:ind w:right="141"/>
        <w:rPr>
          <w:sz w:val="28"/>
          <w:szCs w:val="28"/>
        </w:rPr>
      </w:pPr>
    </w:p>
    <w:p w14:paraId="7D80B3A9" w14:textId="77777777" w:rsidR="004B5E4A" w:rsidRDefault="00B00875" w:rsidP="00B00875">
      <w:pPr>
        <w:ind w:right="141"/>
        <w:jc w:val="center"/>
        <w:rPr>
          <w:b/>
          <w:sz w:val="28"/>
          <w:szCs w:val="28"/>
        </w:rPr>
      </w:pPr>
      <w:r>
        <w:rPr>
          <w:b/>
          <w:sz w:val="28"/>
          <w:szCs w:val="28"/>
        </w:rPr>
        <w:t>Т</w:t>
      </w:r>
      <w:r w:rsidR="004B5E4A" w:rsidRPr="00E21417">
        <w:rPr>
          <w:b/>
          <w:sz w:val="28"/>
          <w:szCs w:val="28"/>
        </w:rPr>
        <w:t>ерриториально-планировочная организация</w:t>
      </w:r>
      <w:r>
        <w:rPr>
          <w:b/>
          <w:sz w:val="28"/>
          <w:szCs w:val="28"/>
        </w:rPr>
        <w:t xml:space="preserve"> населенных пунктов</w:t>
      </w:r>
    </w:p>
    <w:p w14:paraId="4D79684F" w14:textId="77777777" w:rsidR="00B00875" w:rsidRPr="004B5492" w:rsidRDefault="00B00875" w:rsidP="00B00875">
      <w:pPr>
        <w:ind w:right="141"/>
        <w:jc w:val="center"/>
        <w:rPr>
          <w:sz w:val="28"/>
          <w:szCs w:val="28"/>
          <w:highlight w:val="cyan"/>
        </w:rPr>
      </w:pPr>
    </w:p>
    <w:p w14:paraId="45A379BD" w14:textId="77777777" w:rsidR="004B5E4A" w:rsidRPr="00E21417" w:rsidRDefault="004B5E4A" w:rsidP="00030AE3">
      <w:pPr>
        <w:ind w:firstLine="709"/>
        <w:jc w:val="both"/>
        <w:rPr>
          <w:sz w:val="28"/>
          <w:szCs w:val="28"/>
        </w:rPr>
      </w:pPr>
      <w:r w:rsidRPr="00E21417">
        <w:rPr>
          <w:sz w:val="28"/>
          <w:szCs w:val="28"/>
        </w:rPr>
        <w:t xml:space="preserve">В основу планировочного решения </w:t>
      </w:r>
      <w:r w:rsidR="00B00875" w:rsidRPr="00E21417">
        <w:rPr>
          <w:b/>
          <w:sz w:val="28"/>
          <w:szCs w:val="28"/>
        </w:rPr>
        <w:t>станиц</w:t>
      </w:r>
      <w:r w:rsidR="00B00875">
        <w:rPr>
          <w:b/>
          <w:sz w:val="28"/>
          <w:szCs w:val="28"/>
        </w:rPr>
        <w:t>ы</w:t>
      </w:r>
      <w:r w:rsidR="00B00875" w:rsidRPr="00E21417">
        <w:rPr>
          <w:b/>
          <w:sz w:val="28"/>
          <w:szCs w:val="28"/>
        </w:rPr>
        <w:t xml:space="preserve"> Октябрь</w:t>
      </w:r>
      <w:r w:rsidR="00B00875">
        <w:rPr>
          <w:b/>
          <w:sz w:val="28"/>
          <w:szCs w:val="28"/>
        </w:rPr>
        <w:t xml:space="preserve">ской </w:t>
      </w:r>
      <w:r w:rsidRPr="00E21417">
        <w:rPr>
          <w:sz w:val="28"/>
          <w:szCs w:val="28"/>
        </w:rPr>
        <w:t>положена идея создания современного населенного пункта на основе анализа существующего положения с сохранением и усовершенствованием планировочной структуры в увязке с вновь осваиваемыми территориями с учетом сложившихся природно-ландшафтного окружения и транспортных связей, наличия балки Максимова, а также автомобильных дорог регионального и межмуниципального значения.</w:t>
      </w:r>
    </w:p>
    <w:p w14:paraId="2B8215BD" w14:textId="77777777" w:rsidR="004B5E4A" w:rsidRPr="00E21417" w:rsidRDefault="004B5E4A" w:rsidP="00B00875">
      <w:pPr>
        <w:ind w:firstLine="709"/>
        <w:jc w:val="both"/>
        <w:rPr>
          <w:sz w:val="28"/>
          <w:szCs w:val="28"/>
        </w:rPr>
      </w:pPr>
      <w:r w:rsidRPr="00E21417">
        <w:rPr>
          <w:sz w:val="28"/>
          <w:szCs w:val="28"/>
        </w:rPr>
        <w:t>Комплексный градостроительный анализ территорий с точки зрения инженерно-геологических, природно-экологических, санитарно-гигиенических факторов и условий позволил выявить на территории станицы и за её границами ряд площадок, пригодных для освоения.</w:t>
      </w:r>
    </w:p>
    <w:p w14:paraId="3888B17A" w14:textId="77777777" w:rsidR="004B5E4A" w:rsidRPr="00782007" w:rsidRDefault="004B5E4A" w:rsidP="00B00875">
      <w:pPr>
        <w:ind w:firstLine="709"/>
        <w:jc w:val="both"/>
        <w:rPr>
          <w:sz w:val="28"/>
          <w:szCs w:val="28"/>
        </w:rPr>
      </w:pPr>
      <w:r w:rsidRPr="00E21417">
        <w:rPr>
          <w:sz w:val="28"/>
          <w:szCs w:val="28"/>
        </w:rPr>
        <w:t xml:space="preserve">Генеральным планом градостроительного развития станицы Октябрьской </w:t>
      </w:r>
      <w:r w:rsidRPr="00782007">
        <w:rPr>
          <w:sz w:val="28"/>
          <w:szCs w:val="28"/>
        </w:rPr>
        <w:t xml:space="preserve">предложены следующие решения: </w:t>
      </w:r>
    </w:p>
    <w:p w14:paraId="6F0D698A" w14:textId="77777777" w:rsidR="004B5E4A" w:rsidRPr="00782007" w:rsidRDefault="004B5E4A" w:rsidP="009C47B3">
      <w:pPr>
        <w:numPr>
          <w:ilvl w:val="0"/>
          <w:numId w:val="12"/>
        </w:numPr>
        <w:ind w:left="709"/>
        <w:jc w:val="both"/>
        <w:rPr>
          <w:sz w:val="28"/>
          <w:szCs w:val="28"/>
        </w:rPr>
      </w:pPr>
      <w:r w:rsidRPr="00782007">
        <w:rPr>
          <w:sz w:val="28"/>
          <w:szCs w:val="28"/>
        </w:rPr>
        <w:t>функциональное зонирование территории;</w:t>
      </w:r>
    </w:p>
    <w:p w14:paraId="7096B343" w14:textId="77777777" w:rsidR="004B5E4A" w:rsidRPr="00782007" w:rsidRDefault="004B5E4A" w:rsidP="009C47B3">
      <w:pPr>
        <w:numPr>
          <w:ilvl w:val="0"/>
          <w:numId w:val="12"/>
        </w:numPr>
        <w:ind w:left="709"/>
        <w:jc w:val="both"/>
        <w:rPr>
          <w:sz w:val="28"/>
          <w:szCs w:val="28"/>
        </w:rPr>
      </w:pPr>
      <w:r w:rsidRPr="00782007">
        <w:rPr>
          <w:sz w:val="28"/>
          <w:szCs w:val="28"/>
        </w:rPr>
        <w:t>максимальное использование внутренних территориальных резервов для нового строительства;</w:t>
      </w:r>
    </w:p>
    <w:p w14:paraId="60681357" w14:textId="77777777" w:rsidR="004B5E4A" w:rsidRPr="00782007" w:rsidRDefault="004B5E4A" w:rsidP="009C47B3">
      <w:pPr>
        <w:numPr>
          <w:ilvl w:val="0"/>
          <w:numId w:val="12"/>
        </w:numPr>
        <w:ind w:left="709"/>
        <w:jc w:val="both"/>
        <w:rPr>
          <w:sz w:val="28"/>
          <w:szCs w:val="28"/>
        </w:rPr>
      </w:pPr>
      <w:r w:rsidRPr="00782007">
        <w:rPr>
          <w:sz w:val="28"/>
          <w:szCs w:val="28"/>
        </w:rPr>
        <w:t>создание зоны отдыха на берегу балки Максимова;</w:t>
      </w:r>
    </w:p>
    <w:p w14:paraId="13BAD024" w14:textId="77777777" w:rsidR="004B5E4A" w:rsidRPr="00782007" w:rsidRDefault="004B5E4A" w:rsidP="009C47B3">
      <w:pPr>
        <w:numPr>
          <w:ilvl w:val="0"/>
          <w:numId w:val="12"/>
        </w:numPr>
        <w:ind w:left="709"/>
        <w:jc w:val="both"/>
        <w:rPr>
          <w:sz w:val="28"/>
          <w:szCs w:val="28"/>
        </w:rPr>
      </w:pPr>
      <w:r w:rsidRPr="00782007">
        <w:rPr>
          <w:sz w:val="28"/>
          <w:szCs w:val="28"/>
        </w:rPr>
        <w:lastRenderedPageBreak/>
        <w:t>приоритетность экологического подхода при решении планировочных задач и обеспечения экологически безопасного развития территории.</w:t>
      </w:r>
    </w:p>
    <w:p w14:paraId="00CFBF43" w14:textId="77777777" w:rsidR="004B5E4A" w:rsidRPr="00150915" w:rsidRDefault="004B5E4A" w:rsidP="00B00875">
      <w:pPr>
        <w:ind w:firstLine="709"/>
        <w:jc w:val="both"/>
        <w:rPr>
          <w:sz w:val="28"/>
          <w:szCs w:val="28"/>
        </w:rPr>
      </w:pPr>
      <w:r w:rsidRPr="00150915">
        <w:rPr>
          <w:sz w:val="28"/>
          <w:szCs w:val="28"/>
        </w:rPr>
        <w:t>Генеральный план содержит проектное градостроительное зонирование, направленное на оптимизацию использования территории населенного пункта, обеспечение комфортного проживания жителей станицы, создание современной социальной, транспортной и инженерной инфраструктур. Предусмотрено формирование функциональных зон в соответствии с Градостроительным Кодексом РФ – жилых, общественно-деловых, природно-рекреационных, производственно-деловых, транспортных, зон инженерных сооружений, перспективного градостроительного развития, сельскохозяйственного использования и других.</w:t>
      </w:r>
    </w:p>
    <w:p w14:paraId="3CE91A13" w14:textId="77777777" w:rsidR="004B5E4A" w:rsidRPr="00561105" w:rsidRDefault="004B5E4A" w:rsidP="00B00875">
      <w:pPr>
        <w:ind w:firstLine="709"/>
        <w:jc w:val="both"/>
        <w:rPr>
          <w:sz w:val="28"/>
          <w:szCs w:val="28"/>
        </w:rPr>
      </w:pPr>
      <w:r w:rsidRPr="00561105">
        <w:rPr>
          <w:sz w:val="28"/>
          <w:szCs w:val="28"/>
        </w:rPr>
        <w:t xml:space="preserve">Одной из главных задач нового генерального плана является градостроительный прогноз перспективного направления развития станицы на первую очередь строительства (до </w:t>
      </w:r>
      <w:smartTag w:uri="urn:schemas-microsoft-com:office:smarttags" w:element="metricconverter">
        <w:smartTagPr>
          <w:attr w:name="ProductID" w:val="2019 г"/>
        </w:smartTagPr>
        <w:r w:rsidRPr="00561105">
          <w:rPr>
            <w:sz w:val="28"/>
            <w:szCs w:val="28"/>
          </w:rPr>
          <w:t>2019 г</w:t>
        </w:r>
      </w:smartTag>
      <w:r w:rsidRPr="00561105">
        <w:rPr>
          <w:sz w:val="28"/>
          <w:szCs w:val="28"/>
        </w:rPr>
        <w:t xml:space="preserve">.), на расчётный срок (до </w:t>
      </w:r>
      <w:smartTag w:uri="urn:schemas-microsoft-com:office:smarttags" w:element="metricconverter">
        <w:smartTagPr>
          <w:attr w:name="ProductID" w:val="2029 г"/>
        </w:smartTagPr>
        <w:r w:rsidRPr="00561105">
          <w:rPr>
            <w:sz w:val="28"/>
            <w:szCs w:val="28"/>
          </w:rPr>
          <w:t>2029 г</w:t>
        </w:r>
      </w:smartTag>
      <w:r w:rsidRPr="00561105">
        <w:rPr>
          <w:sz w:val="28"/>
          <w:szCs w:val="28"/>
        </w:rPr>
        <w:t>.)</w:t>
      </w:r>
      <w:r w:rsidR="00030AE3">
        <w:rPr>
          <w:sz w:val="28"/>
          <w:szCs w:val="28"/>
        </w:rPr>
        <w:t>.</w:t>
      </w:r>
    </w:p>
    <w:p w14:paraId="559A0F3D" w14:textId="77777777" w:rsidR="004B5E4A" w:rsidRPr="00561105" w:rsidRDefault="004B5E4A" w:rsidP="00B00875">
      <w:pPr>
        <w:ind w:firstLine="709"/>
        <w:jc w:val="both"/>
        <w:rPr>
          <w:sz w:val="28"/>
          <w:szCs w:val="28"/>
        </w:rPr>
      </w:pPr>
      <w:r w:rsidRPr="00561105">
        <w:rPr>
          <w:sz w:val="28"/>
          <w:szCs w:val="28"/>
        </w:rPr>
        <w:t xml:space="preserve">Генеральный план предусматривает поэтапное освоение резервов территории в соответствии с прогнозом численности населения и средней жилищной обеспеченности. </w:t>
      </w:r>
    </w:p>
    <w:p w14:paraId="12476F47" w14:textId="77777777" w:rsidR="004B5E4A" w:rsidRPr="00DE366F" w:rsidRDefault="004B5E4A" w:rsidP="00B00875">
      <w:pPr>
        <w:ind w:left="360" w:firstLine="709"/>
        <w:jc w:val="both"/>
        <w:rPr>
          <w:sz w:val="28"/>
          <w:szCs w:val="28"/>
        </w:rPr>
      </w:pPr>
      <w:r w:rsidRPr="00DE366F">
        <w:rPr>
          <w:sz w:val="28"/>
          <w:szCs w:val="28"/>
        </w:rPr>
        <w:t>В составе генерального плана рассматривались следующие вопросы:</w:t>
      </w:r>
    </w:p>
    <w:p w14:paraId="5984C1A5" w14:textId="77777777" w:rsidR="004B5E4A" w:rsidRPr="00DE366F" w:rsidRDefault="004B5E4A" w:rsidP="009C47B3">
      <w:pPr>
        <w:numPr>
          <w:ilvl w:val="0"/>
          <w:numId w:val="11"/>
        </w:numPr>
        <w:tabs>
          <w:tab w:val="clear" w:pos="720"/>
          <w:tab w:val="num" w:pos="0"/>
        </w:tabs>
        <w:ind w:left="0" w:firstLine="709"/>
        <w:jc w:val="both"/>
        <w:rPr>
          <w:sz w:val="28"/>
          <w:szCs w:val="28"/>
        </w:rPr>
      </w:pPr>
      <w:r w:rsidRPr="00DE366F">
        <w:rPr>
          <w:sz w:val="28"/>
          <w:szCs w:val="28"/>
        </w:rPr>
        <w:t>прогноз устойчивого развития станицы Октябрьской в качестве центра сельского поселения;</w:t>
      </w:r>
    </w:p>
    <w:p w14:paraId="5505C263" w14:textId="77777777" w:rsidR="004B5E4A" w:rsidRPr="00DE366F" w:rsidRDefault="004B5E4A" w:rsidP="009C47B3">
      <w:pPr>
        <w:numPr>
          <w:ilvl w:val="0"/>
          <w:numId w:val="11"/>
        </w:numPr>
        <w:tabs>
          <w:tab w:val="clear" w:pos="720"/>
          <w:tab w:val="num" w:pos="0"/>
        </w:tabs>
        <w:ind w:left="0" w:firstLine="709"/>
        <w:jc w:val="both"/>
        <w:rPr>
          <w:sz w:val="28"/>
          <w:szCs w:val="28"/>
        </w:rPr>
      </w:pPr>
      <w:r w:rsidRPr="00DE366F">
        <w:rPr>
          <w:sz w:val="28"/>
          <w:szCs w:val="28"/>
        </w:rPr>
        <w:t>комплексное решение экологических и градостроительных задач.</w:t>
      </w:r>
    </w:p>
    <w:p w14:paraId="58FF3BEF" w14:textId="77777777" w:rsidR="004B5E4A" w:rsidRPr="00DE366F" w:rsidRDefault="004B5E4A" w:rsidP="00B00875">
      <w:pPr>
        <w:tabs>
          <w:tab w:val="num" w:pos="0"/>
        </w:tabs>
        <w:ind w:firstLine="709"/>
        <w:jc w:val="both"/>
        <w:rPr>
          <w:sz w:val="28"/>
          <w:szCs w:val="28"/>
        </w:rPr>
      </w:pPr>
      <w:r w:rsidRPr="00DE366F">
        <w:rPr>
          <w:sz w:val="28"/>
          <w:szCs w:val="28"/>
        </w:rPr>
        <w:t>Основная идея территориального развития состоит в следующем:</w:t>
      </w:r>
    </w:p>
    <w:p w14:paraId="52AB3636" w14:textId="77777777" w:rsidR="004B5E4A" w:rsidRPr="00F85F19" w:rsidRDefault="004B5E4A" w:rsidP="009C47B3">
      <w:pPr>
        <w:numPr>
          <w:ilvl w:val="0"/>
          <w:numId w:val="6"/>
        </w:numPr>
        <w:tabs>
          <w:tab w:val="clear" w:pos="720"/>
          <w:tab w:val="num" w:pos="0"/>
        </w:tabs>
        <w:ind w:left="0" w:firstLine="709"/>
        <w:jc w:val="both"/>
        <w:rPr>
          <w:sz w:val="28"/>
          <w:szCs w:val="28"/>
        </w:rPr>
      </w:pPr>
      <w:r w:rsidRPr="00EB181F">
        <w:rPr>
          <w:sz w:val="28"/>
          <w:szCs w:val="28"/>
        </w:rPr>
        <w:t xml:space="preserve">выявление сформировавшегося каркаса населённого пункта - </w:t>
      </w:r>
      <w:r w:rsidRPr="00F85F19">
        <w:rPr>
          <w:sz w:val="28"/>
          <w:szCs w:val="28"/>
        </w:rPr>
        <w:t>планировочного, транспортного, технического, зелёного;</w:t>
      </w:r>
    </w:p>
    <w:p w14:paraId="0D4B8F29" w14:textId="77777777" w:rsidR="004B5E4A" w:rsidRPr="00F85F19" w:rsidRDefault="004B5E4A" w:rsidP="009C47B3">
      <w:pPr>
        <w:numPr>
          <w:ilvl w:val="0"/>
          <w:numId w:val="6"/>
        </w:numPr>
        <w:tabs>
          <w:tab w:val="clear" w:pos="720"/>
          <w:tab w:val="num" w:pos="0"/>
        </w:tabs>
        <w:ind w:left="0" w:firstLine="709"/>
        <w:jc w:val="both"/>
        <w:rPr>
          <w:sz w:val="28"/>
          <w:szCs w:val="28"/>
        </w:rPr>
      </w:pPr>
      <w:r w:rsidRPr="00F85F19">
        <w:rPr>
          <w:sz w:val="28"/>
          <w:szCs w:val="28"/>
        </w:rPr>
        <w:t>органичное развитие сложившейся структуры населенного пункта и перспективных территорий как единой компактной взаимосвязанной пространственной среды;</w:t>
      </w:r>
    </w:p>
    <w:p w14:paraId="26BFCDB2" w14:textId="77777777" w:rsidR="004B5E4A" w:rsidRPr="00D15229" w:rsidRDefault="004B5E4A" w:rsidP="009C47B3">
      <w:pPr>
        <w:numPr>
          <w:ilvl w:val="0"/>
          <w:numId w:val="6"/>
        </w:numPr>
        <w:tabs>
          <w:tab w:val="clear" w:pos="720"/>
          <w:tab w:val="num" w:pos="0"/>
          <w:tab w:val="left" w:pos="1455"/>
        </w:tabs>
        <w:ind w:left="0" w:firstLine="709"/>
        <w:jc w:val="both"/>
        <w:rPr>
          <w:sz w:val="28"/>
          <w:szCs w:val="28"/>
        </w:rPr>
      </w:pPr>
      <w:r w:rsidRPr="00D15229">
        <w:rPr>
          <w:sz w:val="28"/>
          <w:szCs w:val="28"/>
        </w:rPr>
        <w:t>развитие периферийных зон предусматривается за счёт освоения сельскохозяйственных земель, прилегающих к существующей застройке в северной и южной части населенного пункта;</w:t>
      </w:r>
    </w:p>
    <w:p w14:paraId="2742E92D" w14:textId="77777777" w:rsidR="004B5E4A" w:rsidRPr="00D15229" w:rsidRDefault="004B5E4A" w:rsidP="009C47B3">
      <w:pPr>
        <w:numPr>
          <w:ilvl w:val="0"/>
          <w:numId w:val="6"/>
        </w:numPr>
        <w:tabs>
          <w:tab w:val="clear" w:pos="720"/>
          <w:tab w:val="num" w:pos="0"/>
          <w:tab w:val="left" w:pos="1455"/>
        </w:tabs>
        <w:ind w:left="0" w:firstLine="709"/>
        <w:jc w:val="both"/>
        <w:rPr>
          <w:sz w:val="28"/>
          <w:szCs w:val="28"/>
        </w:rPr>
      </w:pPr>
      <w:r w:rsidRPr="00D15229">
        <w:rPr>
          <w:sz w:val="28"/>
          <w:szCs w:val="28"/>
        </w:rPr>
        <w:t>прогноз жилищного фонда составлен на основе следующих предпосылок:</w:t>
      </w:r>
    </w:p>
    <w:p w14:paraId="4CF83013" w14:textId="77777777" w:rsidR="004B5E4A" w:rsidRPr="00D15229" w:rsidRDefault="004B5E4A" w:rsidP="00B00875">
      <w:pPr>
        <w:tabs>
          <w:tab w:val="num" w:pos="0"/>
          <w:tab w:val="left" w:pos="1455"/>
        </w:tabs>
        <w:ind w:firstLine="709"/>
        <w:jc w:val="both"/>
        <w:rPr>
          <w:sz w:val="28"/>
          <w:szCs w:val="28"/>
        </w:rPr>
      </w:pPr>
      <w:r w:rsidRPr="00D15229">
        <w:rPr>
          <w:sz w:val="28"/>
          <w:szCs w:val="28"/>
        </w:rPr>
        <w:t xml:space="preserve">- обеспечение комфортности проживания населения </w:t>
      </w:r>
    </w:p>
    <w:p w14:paraId="685922BD" w14:textId="77777777" w:rsidR="004B5E4A" w:rsidRPr="00D15229" w:rsidRDefault="004B5E4A" w:rsidP="00B00875">
      <w:pPr>
        <w:tabs>
          <w:tab w:val="left" w:pos="0"/>
        </w:tabs>
        <w:ind w:firstLine="709"/>
        <w:jc w:val="both"/>
        <w:rPr>
          <w:sz w:val="28"/>
          <w:szCs w:val="28"/>
        </w:rPr>
      </w:pPr>
      <w:r w:rsidRPr="00D15229">
        <w:rPr>
          <w:sz w:val="28"/>
          <w:szCs w:val="28"/>
        </w:rPr>
        <w:t>- увеличение обеспеченности жилищным фондам до 23м</w:t>
      </w:r>
      <w:r w:rsidRPr="00D15229">
        <w:rPr>
          <w:sz w:val="28"/>
          <w:szCs w:val="28"/>
          <w:vertAlign w:val="superscript"/>
        </w:rPr>
        <w:t>2</w:t>
      </w:r>
      <w:r w:rsidRPr="00D15229">
        <w:rPr>
          <w:sz w:val="28"/>
          <w:szCs w:val="28"/>
        </w:rPr>
        <w:t xml:space="preserve"> на 1 человека существующего населения, обеспечение жилищным фондом прирастающего населения. </w:t>
      </w:r>
    </w:p>
    <w:p w14:paraId="3E96A4B2" w14:textId="77777777" w:rsidR="004B5E4A" w:rsidRPr="0066750F" w:rsidRDefault="004B5E4A" w:rsidP="004B5E4A">
      <w:pPr>
        <w:ind w:firstLine="709"/>
        <w:jc w:val="both"/>
        <w:rPr>
          <w:sz w:val="28"/>
          <w:szCs w:val="28"/>
        </w:rPr>
      </w:pPr>
      <w:r w:rsidRPr="0066750F">
        <w:rPr>
          <w:sz w:val="28"/>
          <w:szCs w:val="28"/>
        </w:rPr>
        <w:t>При разработке генерального плана станицы Октябрьской намечен ряд мероприятий, суть которых заключается в следующем:</w:t>
      </w:r>
    </w:p>
    <w:p w14:paraId="34391A0E" w14:textId="77777777" w:rsidR="004B5E4A" w:rsidRPr="0066750F" w:rsidRDefault="004B5E4A" w:rsidP="009C47B3">
      <w:pPr>
        <w:numPr>
          <w:ilvl w:val="0"/>
          <w:numId w:val="13"/>
        </w:numPr>
        <w:ind w:left="709"/>
        <w:jc w:val="both"/>
        <w:rPr>
          <w:sz w:val="28"/>
          <w:szCs w:val="28"/>
        </w:rPr>
      </w:pPr>
      <w:r w:rsidRPr="0066750F">
        <w:rPr>
          <w:sz w:val="28"/>
          <w:szCs w:val="28"/>
        </w:rPr>
        <w:t xml:space="preserve">совершенствование </w:t>
      </w:r>
      <w:r w:rsidRPr="00F274FC">
        <w:rPr>
          <w:sz w:val="28"/>
          <w:szCs w:val="28"/>
        </w:rPr>
        <w:t>инженерной</w:t>
      </w:r>
      <w:r>
        <w:rPr>
          <w:sz w:val="28"/>
          <w:szCs w:val="28"/>
        </w:rPr>
        <w:t xml:space="preserve"> и </w:t>
      </w:r>
      <w:r w:rsidRPr="0066750F">
        <w:rPr>
          <w:sz w:val="28"/>
          <w:szCs w:val="28"/>
        </w:rPr>
        <w:t>транспортной инфраструктуры;</w:t>
      </w:r>
    </w:p>
    <w:p w14:paraId="0DA95951" w14:textId="77777777" w:rsidR="004B5E4A" w:rsidRPr="0066750F" w:rsidRDefault="004B5E4A" w:rsidP="009C47B3">
      <w:pPr>
        <w:numPr>
          <w:ilvl w:val="0"/>
          <w:numId w:val="13"/>
        </w:numPr>
        <w:ind w:left="709"/>
        <w:jc w:val="both"/>
        <w:rPr>
          <w:sz w:val="28"/>
          <w:szCs w:val="28"/>
        </w:rPr>
      </w:pPr>
      <w:r w:rsidRPr="00F274FC">
        <w:rPr>
          <w:sz w:val="28"/>
          <w:szCs w:val="28"/>
        </w:rPr>
        <w:t>завершение формирования многофункционального общественного центра</w:t>
      </w:r>
      <w:r w:rsidRPr="0066750F">
        <w:rPr>
          <w:sz w:val="28"/>
          <w:szCs w:val="28"/>
        </w:rPr>
        <w:t>;</w:t>
      </w:r>
    </w:p>
    <w:p w14:paraId="34D41DD1" w14:textId="77777777" w:rsidR="004B5E4A" w:rsidRDefault="004B5E4A" w:rsidP="009C47B3">
      <w:pPr>
        <w:numPr>
          <w:ilvl w:val="0"/>
          <w:numId w:val="13"/>
        </w:numPr>
        <w:ind w:left="709"/>
        <w:jc w:val="both"/>
        <w:rPr>
          <w:sz w:val="28"/>
          <w:szCs w:val="28"/>
        </w:rPr>
      </w:pPr>
      <w:r w:rsidRPr="0066750F">
        <w:rPr>
          <w:sz w:val="28"/>
          <w:szCs w:val="28"/>
        </w:rPr>
        <w:t>формирование общественного центра;</w:t>
      </w:r>
    </w:p>
    <w:p w14:paraId="4888A6E7" w14:textId="77777777" w:rsidR="004B5E4A" w:rsidRPr="0066750F" w:rsidRDefault="004B5E4A" w:rsidP="009C47B3">
      <w:pPr>
        <w:numPr>
          <w:ilvl w:val="0"/>
          <w:numId w:val="13"/>
        </w:numPr>
        <w:ind w:left="709"/>
        <w:jc w:val="both"/>
        <w:rPr>
          <w:sz w:val="28"/>
          <w:szCs w:val="28"/>
        </w:rPr>
      </w:pPr>
      <w:r w:rsidRPr="00F274FC">
        <w:rPr>
          <w:sz w:val="28"/>
          <w:szCs w:val="28"/>
        </w:rPr>
        <w:lastRenderedPageBreak/>
        <w:t>формирование системы общественных подцентров на проектируемой территории</w:t>
      </w:r>
      <w:r>
        <w:rPr>
          <w:sz w:val="28"/>
          <w:szCs w:val="28"/>
        </w:rPr>
        <w:t>;</w:t>
      </w:r>
    </w:p>
    <w:p w14:paraId="3D77CCCD" w14:textId="77777777" w:rsidR="004B5E4A" w:rsidRPr="00E55588" w:rsidRDefault="004B5E4A" w:rsidP="009C47B3">
      <w:pPr>
        <w:numPr>
          <w:ilvl w:val="0"/>
          <w:numId w:val="13"/>
        </w:numPr>
        <w:ind w:left="709"/>
        <w:jc w:val="both"/>
        <w:rPr>
          <w:sz w:val="28"/>
          <w:szCs w:val="28"/>
        </w:rPr>
      </w:pPr>
      <w:r w:rsidRPr="00E55588">
        <w:rPr>
          <w:sz w:val="28"/>
          <w:szCs w:val="28"/>
        </w:rPr>
        <w:t>новое строительство;</w:t>
      </w:r>
    </w:p>
    <w:p w14:paraId="37F8A8FE" w14:textId="77777777" w:rsidR="004B5E4A" w:rsidRDefault="004B5E4A" w:rsidP="009C47B3">
      <w:pPr>
        <w:numPr>
          <w:ilvl w:val="0"/>
          <w:numId w:val="13"/>
        </w:numPr>
        <w:ind w:left="709"/>
        <w:jc w:val="both"/>
        <w:rPr>
          <w:sz w:val="28"/>
          <w:szCs w:val="28"/>
        </w:rPr>
      </w:pPr>
      <w:r w:rsidRPr="00E55588">
        <w:rPr>
          <w:sz w:val="28"/>
          <w:szCs w:val="28"/>
        </w:rPr>
        <w:t>реконструкция и благоустройство существующей застройки;</w:t>
      </w:r>
    </w:p>
    <w:p w14:paraId="5977EDEA" w14:textId="77777777" w:rsidR="004B5E4A" w:rsidRDefault="004B5E4A" w:rsidP="009C47B3">
      <w:pPr>
        <w:numPr>
          <w:ilvl w:val="0"/>
          <w:numId w:val="13"/>
        </w:numPr>
        <w:ind w:left="709"/>
        <w:jc w:val="both"/>
        <w:rPr>
          <w:sz w:val="28"/>
          <w:szCs w:val="28"/>
        </w:rPr>
      </w:pPr>
      <w:r w:rsidRPr="00F274FC">
        <w:rPr>
          <w:sz w:val="28"/>
          <w:szCs w:val="28"/>
        </w:rPr>
        <w:t>формирование комплекса - Крыловский рынок, объекты придорожного сервиса на автомагистрали «Дон»;</w:t>
      </w:r>
    </w:p>
    <w:p w14:paraId="68EF1B72" w14:textId="77777777" w:rsidR="004B5E4A" w:rsidRPr="00E55588" w:rsidRDefault="004B5E4A" w:rsidP="009C47B3">
      <w:pPr>
        <w:numPr>
          <w:ilvl w:val="0"/>
          <w:numId w:val="13"/>
        </w:numPr>
        <w:ind w:left="709"/>
        <w:jc w:val="both"/>
        <w:rPr>
          <w:sz w:val="28"/>
          <w:szCs w:val="28"/>
        </w:rPr>
      </w:pPr>
      <w:r w:rsidRPr="00F274FC">
        <w:rPr>
          <w:sz w:val="28"/>
          <w:szCs w:val="28"/>
        </w:rPr>
        <w:t xml:space="preserve">создание единой системы композиционно и функционально взаимосвязанных прогулочных озелененных </w:t>
      </w:r>
      <w:r w:rsidRPr="00E55588">
        <w:rPr>
          <w:sz w:val="28"/>
          <w:szCs w:val="28"/>
        </w:rPr>
        <w:t xml:space="preserve">зон, включая создание зеленой зоны отдыха и пляжей. </w:t>
      </w:r>
    </w:p>
    <w:p w14:paraId="37FCE4C4" w14:textId="77777777" w:rsidR="004B5E4A" w:rsidRDefault="004B5E4A" w:rsidP="004B5E4A">
      <w:pPr>
        <w:ind w:right="284" w:firstLine="851"/>
        <w:jc w:val="both"/>
        <w:rPr>
          <w:sz w:val="28"/>
          <w:szCs w:val="28"/>
        </w:rPr>
      </w:pPr>
      <w:r w:rsidRPr="00461331">
        <w:rPr>
          <w:sz w:val="28"/>
          <w:szCs w:val="28"/>
        </w:rPr>
        <w:t>Станица Октябрьск</w:t>
      </w:r>
      <w:r w:rsidR="00461331" w:rsidRPr="00461331">
        <w:rPr>
          <w:sz w:val="28"/>
          <w:szCs w:val="28"/>
        </w:rPr>
        <w:t>ая</w:t>
      </w:r>
      <w:r w:rsidRPr="00F274FC">
        <w:rPr>
          <w:sz w:val="28"/>
          <w:szCs w:val="28"/>
        </w:rPr>
        <w:t xml:space="preserve"> представляет собой вытянутую с востока на </w:t>
      </w:r>
      <w:r w:rsidR="00461331">
        <w:rPr>
          <w:sz w:val="28"/>
          <w:szCs w:val="28"/>
        </w:rPr>
        <w:t>запад территориальную структуру</w:t>
      </w:r>
      <w:r w:rsidRPr="00F274FC">
        <w:rPr>
          <w:sz w:val="28"/>
          <w:szCs w:val="28"/>
        </w:rPr>
        <w:t xml:space="preserve"> жилого образования, расположенного по берегам балки Максимова и ее рукавов, которые протекают с востока на запад и являются основой планировочного каркаса станицы. Для связи левобережной и правобережной частей станицы в настоящее время действуют 12 дамб. </w:t>
      </w:r>
    </w:p>
    <w:p w14:paraId="7BE112CF" w14:textId="77777777" w:rsidR="004B5E4A" w:rsidRPr="00F274FC" w:rsidRDefault="004B5E4A" w:rsidP="004B5E4A">
      <w:pPr>
        <w:ind w:right="284" w:firstLine="851"/>
        <w:jc w:val="both"/>
        <w:rPr>
          <w:sz w:val="28"/>
          <w:szCs w:val="28"/>
        </w:rPr>
      </w:pPr>
      <w:r w:rsidRPr="00F274FC">
        <w:rPr>
          <w:sz w:val="28"/>
          <w:szCs w:val="28"/>
        </w:rPr>
        <w:t>Проектом определено перспективное развитие центра станицы:</w:t>
      </w:r>
    </w:p>
    <w:p w14:paraId="049B86B7" w14:textId="77777777" w:rsidR="004B5E4A" w:rsidRPr="00F274FC" w:rsidRDefault="004B5E4A" w:rsidP="004B5E4A">
      <w:pPr>
        <w:ind w:right="284" w:firstLine="851"/>
        <w:jc w:val="both"/>
        <w:rPr>
          <w:sz w:val="28"/>
          <w:szCs w:val="28"/>
        </w:rPr>
      </w:pPr>
      <w:r w:rsidRPr="00F274FC">
        <w:rPr>
          <w:sz w:val="28"/>
          <w:szCs w:val="28"/>
        </w:rPr>
        <w:t>- на расчетный срок – в западном и в восточном направлениях, за счет реконструкции ветхой усадебной и барачной застройки под объекты культурно-бытового обслуживания, а также реконструкция существующего рынка на пересечении улиц Кондратюка и Октябрьской.</w:t>
      </w:r>
    </w:p>
    <w:p w14:paraId="5D8BC32A" w14:textId="77777777" w:rsidR="004B5E4A" w:rsidRPr="00F274FC" w:rsidRDefault="004B5E4A" w:rsidP="004B5E4A">
      <w:pPr>
        <w:ind w:right="284" w:firstLine="851"/>
        <w:jc w:val="both"/>
        <w:rPr>
          <w:sz w:val="28"/>
          <w:szCs w:val="28"/>
        </w:rPr>
      </w:pPr>
      <w:r w:rsidRPr="00F274FC">
        <w:rPr>
          <w:sz w:val="28"/>
          <w:szCs w:val="28"/>
        </w:rPr>
        <w:t>- за расчетный срок – в северном и южном направлениях.</w:t>
      </w:r>
    </w:p>
    <w:p w14:paraId="55CB144C" w14:textId="77777777" w:rsidR="004B5E4A" w:rsidRPr="00F274FC" w:rsidRDefault="004B5E4A" w:rsidP="004B5E4A">
      <w:pPr>
        <w:pStyle w:val="afff8"/>
        <w:widowControl w:val="0"/>
        <w:spacing w:after="0"/>
        <w:ind w:right="284" w:firstLine="851"/>
        <w:jc w:val="both"/>
        <w:rPr>
          <w:sz w:val="28"/>
          <w:szCs w:val="28"/>
        </w:rPr>
      </w:pPr>
      <w:r w:rsidRPr="00F274FC">
        <w:rPr>
          <w:sz w:val="28"/>
          <w:szCs w:val="28"/>
        </w:rPr>
        <w:t xml:space="preserve">Генеральным планом намечено значительное развитие </w:t>
      </w:r>
      <w:r w:rsidR="00B00875">
        <w:rPr>
          <w:sz w:val="28"/>
          <w:szCs w:val="28"/>
        </w:rPr>
        <w:t>южной</w:t>
      </w:r>
      <w:r w:rsidRPr="00F274FC">
        <w:rPr>
          <w:sz w:val="28"/>
          <w:szCs w:val="28"/>
        </w:rPr>
        <w:t xml:space="preserve"> и центральной промзон, северо-восточная промзона развивается незначительно. </w:t>
      </w:r>
    </w:p>
    <w:p w14:paraId="35FBE195" w14:textId="45C2F2A9" w:rsidR="004B5E4A" w:rsidRPr="00F274FC" w:rsidRDefault="00BD756D" w:rsidP="004B5E4A">
      <w:pPr>
        <w:pStyle w:val="afff8"/>
        <w:widowControl w:val="0"/>
        <w:spacing w:after="0"/>
        <w:ind w:right="284" w:firstLine="851"/>
        <w:jc w:val="both"/>
        <w:rPr>
          <w:sz w:val="28"/>
          <w:szCs w:val="28"/>
        </w:rPr>
      </w:pPr>
      <w:r>
        <w:rPr>
          <w:sz w:val="28"/>
          <w:szCs w:val="28"/>
        </w:rPr>
        <w:t>П</w:t>
      </w:r>
      <w:r w:rsidR="004B5E4A" w:rsidRPr="00F274FC">
        <w:rPr>
          <w:sz w:val="28"/>
          <w:szCs w:val="28"/>
        </w:rPr>
        <w:t>редусмотрены площадки для размещения промпредприятий, которые генеральным планом предложены к  выносу из центральной части станицы: нефтебаза ООО «Фортуна», ветучасток (без содержания животных), бойня, хоздвор, машино-транспор</w:t>
      </w:r>
      <w:r w:rsidR="00030AE3">
        <w:rPr>
          <w:sz w:val="28"/>
          <w:szCs w:val="28"/>
        </w:rPr>
        <w:t>тные мастерские (Агропромхимия)</w:t>
      </w:r>
      <w:r w:rsidR="004B5E4A" w:rsidRPr="00F274FC">
        <w:rPr>
          <w:sz w:val="28"/>
          <w:szCs w:val="28"/>
        </w:rPr>
        <w:t>. Проектом предложен перенос кирпичного завода юго-западнее его существующего местоположения, для создания необходимой санитарно-защитной зоны от жилой застройки.</w:t>
      </w:r>
    </w:p>
    <w:p w14:paraId="1B09EA4C" w14:textId="77777777" w:rsidR="004B5E4A" w:rsidRPr="00F274FC" w:rsidRDefault="004B5E4A" w:rsidP="004B5E4A">
      <w:pPr>
        <w:pStyle w:val="afff8"/>
        <w:widowControl w:val="0"/>
        <w:spacing w:after="0"/>
        <w:ind w:right="284" w:firstLine="851"/>
        <w:jc w:val="both"/>
        <w:rPr>
          <w:sz w:val="28"/>
          <w:szCs w:val="28"/>
        </w:rPr>
      </w:pPr>
      <w:r w:rsidRPr="00F274FC">
        <w:rPr>
          <w:sz w:val="28"/>
          <w:szCs w:val="28"/>
        </w:rPr>
        <w:t xml:space="preserve">В центральной промзоне предлагается размещение предприятий </w:t>
      </w:r>
      <w:r w:rsidRPr="00F274FC">
        <w:rPr>
          <w:sz w:val="28"/>
          <w:szCs w:val="28"/>
          <w:lang w:val="en-US"/>
        </w:rPr>
        <w:t>V</w:t>
      </w:r>
      <w:r w:rsidRPr="00F274FC">
        <w:rPr>
          <w:sz w:val="28"/>
          <w:szCs w:val="28"/>
        </w:rPr>
        <w:t>-</w:t>
      </w:r>
      <w:r w:rsidRPr="00F274FC">
        <w:rPr>
          <w:sz w:val="28"/>
          <w:szCs w:val="28"/>
          <w:lang w:val="en-US"/>
        </w:rPr>
        <w:t>IV</w:t>
      </w:r>
      <w:r w:rsidRPr="00F274FC">
        <w:rPr>
          <w:sz w:val="28"/>
          <w:szCs w:val="28"/>
        </w:rPr>
        <w:t xml:space="preserve"> классов санитарной классификации.</w:t>
      </w:r>
    </w:p>
    <w:p w14:paraId="666E1EED" w14:textId="4AEB991A" w:rsidR="004B5E4A" w:rsidRPr="00F274FC" w:rsidRDefault="004B5E4A" w:rsidP="00E6686A">
      <w:pPr>
        <w:ind w:right="284" w:firstLine="700"/>
        <w:jc w:val="both"/>
        <w:rPr>
          <w:sz w:val="28"/>
          <w:szCs w:val="28"/>
        </w:rPr>
      </w:pPr>
      <w:r w:rsidRPr="00F274FC">
        <w:rPr>
          <w:sz w:val="28"/>
          <w:szCs w:val="28"/>
        </w:rPr>
        <w:t>Некоторые про</w:t>
      </w:r>
      <w:r w:rsidR="00BD756D">
        <w:rPr>
          <w:sz w:val="28"/>
          <w:szCs w:val="28"/>
        </w:rPr>
        <w:t xml:space="preserve">изводственные предприятия (СТФ </w:t>
      </w:r>
      <w:r w:rsidRPr="00F274FC">
        <w:rPr>
          <w:sz w:val="28"/>
          <w:szCs w:val="28"/>
        </w:rPr>
        <w:t xml:space="preserve">СПСК «Крыловское» - в северо-восточной промзоне, СТФ №6 ЗАО агрофирмы «Павловская» - в юго-восточной промзоне, МТМ бригады №2 ОАО «Знамя Октября» - в западном планировочном районе) расположены без соблюдения санитарных разрывов до жилой и общественной застройки. Проектом предлагается, во-первых, использовать часть территории, прилегающей к застройке, под коммунально-складскую зону; во-вторых, возможность сокращения санитарно-защитных зон при объективном доказательстве стабильного достижения уровня техногенного воздействия на границе СЗЗ и за ее пределами ниже нормативных требований по материалам систематических лабораторных наблюдений за состоянием </w:t>
      </w:r>
      <w:r w:rsidRPr="00F274FC">
        <w:rPr>
          <w:sz w:val="28"/>
          <w:szCs w:val="28"/>
        </w:rPr>
        <w:lastRenderedPageBreak/>
        <w:t>загрязнения воздушной среды; подтверждении замерами снижения уровня шума и других физических факторов в пределах жилой застройки ниже гигиенических нормативов; уменьшении мощности, изменении состава, перепрофилирования предприятия и связанным с этим понижением класса опасности.</w:t>
      </w:r>
    </w:p>
    <w:p w14:paraId="29A56894" w14:textId="77777777" w:rsidR="004B5E4A" w:rsidRPr="001D17DE" w:rsidRDefault="004B5E4A" w:rsidP="00E6686A">
      <w:pPr>
        <w:ind w:right="284" w:firstLine="700"/>
        <w:jc w:val="both"/>
        <w:rPr>
          <w:sz w:val="28"/>
          <w:szCs w:val="28"/>
        </w:rPr>
      </w:pPr>
      <w:r w:rsidRPr="001D17DE">
        <w:rPr>
          <w:sz w:val="28"/>
          <w:szCs w:val="28"/>
        </w:rPr>
        <w:t>Типы производственных зон устанавливаются в зависимости от предусматриваемых видов использования, ограничений на использование территорий и характера застройки каждой конкретной зоны.</w:t>
      </w:r>
    </w:p>
    <w:p w14:paraId="49A9C09E" w14:textId="77777777" w:rsidR="004B5E4A" w:rsidRPr="001D17DE" w:rsidRDefault="004B5E4A" w:rsidP="00E6686A">
      <w:pPr>
        <w:ind w:right="284" w:firstLine="700"/>
        <w:jc w:val="both"/>
        <w:rPr>
          <w:sz w:val="28"/>
          <w:szCs w:val="28"/>
        </w:rPr>
      </w:pPr>
      <w:r w:rsidRPr="001D17DE">
        <w:rPr>
          <w:sz w:val="28"/>
          <w:szCs w:val="28"/>
        </w:rPr>
        <w:t>Проектом предусмотрено максимальное сохранение существующего капитального жилищного фонда, его реконструкция и благоустройство согласно действующим нормам и современным требованиям при полном оснащении инженерным оборудованием.</w:t>
      </w:r>
    </w:p>
    <w:p w14:paraId="104F58D9" w14:textId="77777777" w:rsidR="004B5E4A" w:rsidRPr="00F274FC" w:rsidRDefault="004B5E4A" w:rsidP="004B5E4A">
      <w:pPr>
        <w:ind w:right="284" w:firstLine="700"/>
        <w:jc w:val="both"/>
        <w:rPr>
          <w:sz w:val="28"/>
          <w:szCs w:val="28"/>
        </w:rPr>
      </w:pPr>
      <w:r w:rsidRPr="00F274FC">
        <w:rPr>
          <w:sz w:val="28"/>
          <w:szCs w:val="28"/>
        </w:rPr>
        <w:t>Общестаничный общественный центр, сформировался вдоль улиц Кондратюка, Першина, Орджоникидзе, Красногвардейской, а также с восточной стороны железной дороги.</w:t>
      </w:r>
    </w:p>
    <w:p w14:paraId="4F104271" w14:textId="77777777" w:rsidR="004B5E4A" w:rsidRPr="00F274FC" w:rsidRDefault="004B5E4A" w:rsidP="004B5E4A">
      <w:pPr>
        <w:ind w:right="284" w:firstLine="700"/>
        <w:jc w:val="both"/>
        <w:rPr>
          <w:sz w:val="28"/>
          <w:szCs w:val="28"/>
        </w:rPr>
      </w:pPr>
      <w:r w:rsidRPr="00F274FC">
        <w:rPr>
          <w:sz w:val="28"/>
          <w:szCs w:val="28"/>
        </w:rPr>
        <w:t>Общественный центр многофункционален. В его составе административные здания, учреждения культуры, искусства, магазины, учреждения культурно-бытового обслуживания, станичного и межселенного назначения.</w:t>
      </w:r>
    </w:p>
    <w:p w14:paraId="3DD1B913" w14:textId="77777777" w:rsidR="004B5E4A" w:rsidRPr="00A74518" w:rsidRDefault="004B5E4A" w:rsidP="004B5E4A">
      <w:pPr>
        <w:ind w:right="284" w:firstLine="700"/>
        <w:jc w:val="both"/>
        <w:rPr>
          <w:sz w:val="28"/>
          <w:szCs w:val="28"/>
        </w:rPr>
      </w:pPr>
      <w:r w:rsidRPr="00F274FC">
        <w:rPr>
          <w:sz w:val="28"/>
          <w:szCs w:val="28"/>
        </w:rPr>
        <w:t xml:space="preserve">Учитывая статус общестаничного центра, проектом предусматривается  развитие существующих объектов обслуживания, их реконструкция и модернизация. Кроме того, в связи с растущими потребностями населения в улучшении качества обслуживания и уровня жизни в целом, территория общественного центра дополняется объектами рекреационного назначения. </w:t>
      </w:r>
    </w:p>
    <w:p w14:paraId="31B5E771" w14:textId="77777777" w:rsidR="004B5E4A" w:rsidRPr="00F274FC" w:rsidRDefault="004B5E4A" w:rsidP="004B5E4A">
      <w:pPr>
        <w:ind w:right="284" w:firstLine="700"/>
        <w:jc w:val="both"/>
        <w:rPr>
          <w:sz w:val="28"/>
          <w:szCs w:val="28"/>
        </w:rPr>
      </w:pPr>
      <w:r w:rsidRPr="00B33101">
        <w:rPr>
          <w:sz w:val="28"/>
          <w:szCs w:val="28"/>
        </w:rPr>
        <w:t>В северо-западной части района, на правом берегу балки Максимова проектируется большая рекреационная общестаничная территория, в состав которой входят: Дом рыбака, пляж, кафе, лодочная станция, гостевой дом, летнее кафе с танцплощадкой на 30 мест.</w:t>
      </w:r>
    </w:p>
    <w:p w14:paraId="2A7CB637" w14:textId="77777777" w:rsidR="004B5E4A" w:rsidRPr="00A74518" w:rsidRDefault="004B5E4A" w:rsidP="004B5E4A">
      <w:pPr>
        <w:ind w:left="-100" w:firstLine="800"/>
        <w:jc w:val="both"/>
        <w:rPr>
          <w:sz w:val="28"/>
          <w:szCs w:val="28"/>
        </w:rPr>
      </w:pPr>
      <w:r w:rsidRPr="00A74518">
        <w:rPr>
          <w:sz w:val="28"/>
          <w:szCs w:val="28"/>
        </w:rPr>
        <w:t>Существующее кладбище, по улице Северной, подлежит закрытию с последующей реконструкцией под мемориальный сквер. Действующее кладбище расположенное на юго-востоке центрального района предлагается к дальнейшему использованию и развитию. А так же планируется реконструкция недействующего кладбища по ул.Першина в мемориальный сквер.</w:t>
      </w:r>
    </w:p>
    <w:p w14:paraId="0D671F7F" w14:textId="77777777" w:rsidR="004B5E4A" w:rsidRPr="00A74518" w:rsidRDefault="004B5E4A" w:rsidP="004B5E4A">
      <w:pPr>
        <w:ind w:left="-100" w:firstLine="800"/>
        <w:jc w:val="both"/>
        <w:rPr>
          <w:sz w:val="28"/>
          <w:szCs w:val="28"/>
        </w:rPr>
      </w:pPr>
      <w:r w:rsidRPr="00A74518">
        <w:rPr>
          <w:sz w:val="28"/>
          <w:szCs w:val="28"/>
        </w:rPr>
        <w:t xml:space="preserve">Совершенствование транспортной инфраструктуры населенного пункта заключается в обеспечении удобных и эффективных транспортных связей путем дифференциации улиц и проездов по категориям в </w:t>
      </w:r>
      <w:r w:rsidR="00030AE3">
        <w:rPr>
          <w:sz w:val="28"/>
          <w:szCs w:val="28"/>
        </w:rPr>
        <w:t>соответствии со С</w:t>
      </w:r>
      <w:r w:rsidRPr="00A74518">
        <w:rPr>
          <w:sz w:val="28"/>
          <w:szCs w:val="28"/>
        </w:rPr>
        <w:t xml:space="preserve">П </w:t>
      </w:r>
      <w:r w:rsidR="00030AE3">
        <w:rPr>
          <w:sz w:val="28"/>
          <w:szCs w:val="28"/>
        </w:rPr>
        <w:t>42.13330.201</w:t>
      </w:r>
      <w:r w:rsidR="004E6D25">
        <w:rPr>
          <w:sz w:val="28"/>
          <w:szCs w:val="28"/>
        </w:rPr>
        <w:t>6</w:t>
      </w:r>
      <w:r w:rsidRPr="00A74518">
        <w:rPr>
          <w:sz w:val="28"/>
          <w:szCs w:val="28"/>
        </w:rPr>
        <w:t xml:space="preserve"> «Градостроительство. Планировка и застройка городских и сельских поселений».</w:t>
      </w:r>
    </w:p>
    <w:p w14:paraId="482FF180" w14:textId="77777777" w:rsidR="004B5E4A" w:rsidRPr="00243335" w:rsidRDefault="004B5E4A" w:rsidP="004B5E4A">
      <w:pPr>
        <w:ind w:left="-100" w:firstLine="800"/>
        <w:jc w:val="both"/>
        <w:rPr>
          <w:sz w:val="28"/>
          <w:szCs w:val="28"/>
          <w:highlight w:val="cyan"/>
        </w:rPr>
      </w:pPr>
      <w:r w:rsidRPr="000A6C63">
        <w:rPr>
          <w:sz w:val="28"/>
          <w:szCs w:val="28"/>
        </w:rPr>
        <w:t>В состав поселения входят поселок</w:t>
      </w:r>
      <w:r w:rsidRPr="00B6241E">
        <w:rPr>
          <w:sz w:val="28"/>
          <w:szCs w:val="28"/>
        </w:rPr>
        <w:t xml:space="preserve"> Запрудный, </w:t>
      </w:r>
      <w:r w:rsidRPr="000A6C63">
        <w:rPr>
          <w:sz w:val="28"/>
          <w:szCs w:val="28"/>
        </w:rPr>
        <w:t>поселок</w:t>
      </w:r>
      <w:r w:rsidRPr="00B6241E">
        <w:rPr>
          <w:sz w:val="28"/>
          <w:szCs w:val="28"/>
        </w:rPr>
        <w:t xml:space="preserve"> Ковалевка, </w:t>
      </w:r>
      <w:r w:rsidRPr="000A6C63">
        <w:rPr>
          <w:sz w:val="28"/>
          <w:szCs w:val="28"/>
        </w:rPr>
        <w:t>поселок</w:t>
      </w:r>
      <w:r w:rsidRPr="00B6241E">
        <w:rPr>
          <w:sz w:val="28"/>
          <w:szCs w:val="28"/>
        </w:rPr>
        <w:t xml:space="preserve"> Обильный, </w:t>
      </w:r>
      <w:r w:rsidRPr="000A6C63">
        <w:rPr>
          <w:sz w:val="28"/>
          <w:szCs w:val="28"/>
        </w:rPr>
        <w:t>поселок</w:t>
      </w:r>
      <w:r w:rsidRPr="00B6241E">
        <w:rPr>
          <w:sz w:val="28"/>
          <w:szCs w:val="28"/>
        </w:rPr>
        <w:t xml:space="preserve"> Решетиловский, </w:t>
      </w:r>
      <w:r w:rsidRPr="000A6C63">
        <w:rPr>
          <w:sz w:val="28"/>
          <w:szCs w:val="28"/>
        </w:rPr>
        <w:t>поселок</w:t>
      </w:r>
      <w:r w:rsidRPr="00B6241E">
        <w:rPr>
          <w:sz w:val="28"/>
          <w:szCs w:val="28"/>
        </w:rPr>
        <w:t xml:space="preserve"> Темп, х</w:t>
      </w:r>
      <w:r>
        <w:rPr>
          <w:sz w:val="28"/>
          <w:szCs w:val="28"/>
        </w:rPr>
        <w:t xml:space="preserve">утор </w:t>
      </w:r>
      <w:r w:rsidRPr="00B6241E">
        <w:rPr>
          <w:sz w:val="28"/>
          <w:szCs w:val="28"/>
        </w:rPr>
        <w:t>Сборный</w:t>
      </w:r>
      <w:r w:rsidRPr="00B6241E">
        <w:rPr>
          <w:sz w:val="28"/>
          <w:szCs w:val="28"/>
          <w:lang w:eastAsia="ar-SA"/>
        </w:rPr>
        <w:t>.</w:t>
      </w:r>
    </w:p>
    <w:p w14:paraId="72509556" w14:textId="74283D72" w:rsidR="004B5E4A" w:rsidRPr="00892AED" w:rsidRDefault="004B5E4A" w:rsidP="004B5E4A">
      <w:pPr>
        <w:tabs>
          <w:tab w:val="left" w:pos="9781"/>
        </w:tabs>
        <w:ind w:firstLine="709"/>
        <w:jc w:val="both"/>
        <w:rPr>
          <w:sz w:val="28"/>
          <w:szCs w:val="28"/>
        </w:rPr>
      </w:pPr>
      <w:r w:rsidRPr="00892AED">
        <w:rPr>
          <w:b/>
          <w:sz w:val="28"/>
          <w:szCs w:val="28"/>
        </w:rPr>
        <w:t xml:space="preserve">Хутор Сборный </w:t>
      </w:r>
      <w:r w:rsidRPr="00892AED">
        <w:rPr>
          <w:sz w:val="28"/>
          <w:szCs w:val="28"/>
        </w:rPr>
        <w:t xml:space="preserve">находится в юго-западной части поселения и представляет собой в основном жилую зону. К населённому пункту подходит </w:t>
      </w:r>
      <w:r w:rsidRPr="00892AED">
        <w:rPr>
          <w:sz w:val="28"/>
          <w:szCs w:val="28"/>
        </w:rPr>
        <w:lastRenderedPageBreak/>
        <w:t xml:space="preserve">автодорога </w:t>
      </w:r>
      <w:r w:rsidRPr="00892AED">
        <w:rPr>
          <w:sz w:val="28"/>
          <w:szCs w:val="28"/>
          <w:lang w:eastAsia="ar-SA"/>
        </w:rPr>
        <w:t>регионального значения</w:t>
      </w:r>
      <w:r w:rsidRPr="00892AED">
        <w:rPr>
          <w:sz w:val="28"/>
        </w:rPr>
        <w:t xml:space="preserve"> ст.Октябрьская - ст.Павловская - ст.Новопластуновская. </w:t>
      </w:r>
      <w:r w:rsidRPr="00892AED">
        <w:rPr>
          <w:sz w:val="28"/>
          <w:szCs w:val="28"/>
        </w:rPr>
        <w:t>Жилая застройка, представл</w:t>
      </w:r>
      <w:r w:rsidR="00C84303">
        <w:rPr>
          <w:sz w:val="28"/>
          <w:szCs w:val="28"/>
        </w:rPr>
        <w:t>енная кварталами индивидуальной</w:t>
      </w:r>
      <w:r w:rsidRPr="00892AED">
        <w:rPr>
          <w:sz w:val="28"/>
          <w:szCs w:val="28"/>
        </w:rPr>
        <w:t xml:space="preserve"> жилой застройки, получает развитие в северном направлении. Так как населенный пункт малочислен, значительного увеличения численности населения на расчетный срок не предполагается, поэтому генеральным планом предусматриваются небольшие территории для развития его жилой застройки. Предусматривается строительство объектов социального назначения – начальной общеобразовательной школы, детского дошкольного учреждения.</w:t>
      </w:r>
    </w:p>
    <w:p w14:paraId="187DFC48" w14:textId="77777777" w:rsidR="004B5E4A" w:rsidRPr="00892AED" w:rsidRDefault="004B5E4A" w:rsidP="004B5E4A">
      <w:pPr>
        <w:ind w:left="-100" w:right="-18" w:firstLine="809"/>
        <w:jc w:val="both"/>
        <w:rPr>
          <w:sz w:val="28"/>
          <w:szCs w:val="28"/>
        </w:rPr>
      </w:pPr>
      <w:r w:rsidRPr="00892AED">
        <w:rPr>
          <w:sz w:val="28"/>
          <w:szCs w:val="28"/>
        </w:rPr>
        <w:t>Производственная зона поселка находится на север</w:t>
      </w:r>
      <w:r w:rsidR="004E6D25">
        <w:rPr>
          <w:sz w:val="28"/>
          <w:szCs w:val="28"/>
        </w:rPr>
        <w:t>е</w:t>
      </w:r>
      <w:r w:rsidRPr="00892AED">
        <w:rPr>
          <w:sz w:val="28"/>
          <w:szCs w:val="28"/>
        </w:rPr>
        <w:t xml:space="preserve"> от населенного пункта и представлена производством агропромышленного комплекса. </w:t>
      </w:r>
    </w:p>
    <w:p w14:paraId="34440955" w14:textId="77777777" w:rsidR="004B5E4A" w:rsidRPr="00892AED" w:rsidRDefault="004B5E4A" w:rsidP="004B5E4A">
      <w:pPr>
        <w:ind w:left="-100" w:right="-18" w:firstLine="809"/>
        <w:jc w:val="both"/>
        <w:rPr>
          <w:sz w:val="28"/>
          <w:szCs w:val="28"/>
        </w:rPr>
      </w:pPr>
      <w:r w:rsidRPr="00892AED">
        <w:rPr>
          <w:sz w:val="28"/>
          <w:szCs w:val="28"/>
        </w:rPr>
        <w:t>Действующее кладбище находится в северной части хутора и проектом сохраняется на расчетный срок.</w:t>
      </w:r>
    </w:p>
    <w:p w14:paraId="3126DE0B" w14:textId="77777777" w:rsidR="004B5E4A" w:rsidRPr="00892AED" w:rsidRDefault="004B5E4A" w:rsidP="004B5E4A">
      <w:pPr>
        <w:pStyle w:val="af1"/>
        <w:ind w:firstLine="709"/>
        <w:jc w:val="both"/>
        <w:rPr>
          <w:sz w:val="28"/>
        </w:rPr>
      </w:pPr>
      <w:r w:rsidRPr="00892AED">
        <w:rPr>
          <w:sz w:val="28"/>
        </w:rPr>
        <w:t>Сложившаяся планировочная структура муниципального образования Октябрьское сельское поселение представляет собой ряд населенных пунктов, сосредоточенных преимущественно вдоль автомобильной дороги регионального значения п.Темп - п.Решетиловский.</w:t>
      </w:r>
    </w:p>
    <w:p w14:paraId="3B210F82" w14:textId="77777777" w:rsidR="004B5E4A" w:rsidRPr="00892AED" w:rsidRDefault="004B5E4A" w:rsidP="004B5E4A">
      <w:pPr>
        <w:ind w:right="-18" w:firstLine="700"/>
        <w:jc w:val="both"/>
        <w:rPr>
          <w:sz w:val="28"/>
          <w:szCs w:val="28"/>
        </w:rPr>
      </w:pPr>
      <w:r w:rsidRPr="00892AED">
        <w:rPr>
          <w:b/>
          <w:sz w:val="28"/>
          <w:szCs w:val="28"/>
        </w:rPr>
        <w:t xml:space="preserve">Посёлок Темп </w:t>
      </w:r>
      <w:r w:rsidRPr="00892AED">
        <w:rPr>
          <w:sz w:val="28"/>
          <w:szCs w:val="28"/>
        </w:rPr>
        <w:t xml:space="preserve">находится юго-восточнее центра сельского поселения – ст.Октябрьской, вдоль и севернее </w:t>
      </w:r>
      <w:r w:rsidRPr="00892AED">
        <w:rPr>
          <w:sz w:val="28"/>
        </w:rPr>
        <w:t>автомобильной дороги регионального значения п.Темп - п.Решетиловский</w:t>
      </w:r>
      <w:r w:rsidRPr="00892AED">
        <w:rPr>
          <w:sz w:val="28"/>
          <w:szCs w:val="28"/>
        </w:rPr>
        <w:t xml:space="preserve">, представляя собой в основном жилую зону. Жилая застройка, представленная кварталами индивидуальной жилой застройки, получает развитие в </w:t>
      </w:r>
      <w:r w:rsidR="004E6D25">
        <w:rPr>
          <w:sz w:val="28"/>
          <w:szCs w:val="28"/>
        </w:rPr>
        <w:t>северном</w:t>
      </w:r>
      <w:r w:rsidRPr="00892AED">
        <w:rPr>
          <w:sz w:val="28"/>
          <w:szCs w:val="28"/>
        </w:rPr>
        <w:t xml:space="preserve"> направлении.</w:t>
      </w:r>
    </w:p>
    <w:p w14:paraId="7E5CBAF3" w14:textId="77777777" w:rsidR="004B5E4A" w:rsidRPr="00892AED" w:rsidRDefault="004B5E4A" w:rsidP="004E6D25">
      <w:pPr>
        <w:tabs>
          <w:tab w:val="left" w:pos="9781"/>
        </w:tabs>
        <w:ind w:firstLine="709"/>
        <w:jc w:val="both"/>
        <w:rPr>
          <w:sz w:val="28"/>
          <w:szCs w:val="28"/>
        </w:rPr>
      </w:pPr>
      <w:r w:rsidRPr="00892AED">
        <w:rPr>
          <w:sz w:val="28"/>
          <w:szCs w:val="28"/>
        </w:rPr>
        <w:t>Общественный центр поселка, расположенный в геометрическом центре и, состоящий из административного здания и столовой, дополняется объектами обслуживания населения социального назначения</w:t>
      </w:r>
      <w:r w:rsidR="004E6D25">
        <w:rPr>
          <w:sz w:val="28"/>
          <w:szCs w:val="28"/>
        </w:rPr>
        <w:t xml:space="preserve">, предусматривается строительство </w:t>
      </w:r>
      <w:r w:rsidR="004E6D25" w:rsidRPr="00892AED">
        <w:rPr>
          <w:sz w:val="28"/>
          <w:szCs w:val="28"/>
        </w:rPr>
        <w:t>начальной общеобразовательной школы, д</w:t>
      </w:r>
      <w:r w:rsidR="004E6D25">
        <w:rPr>
          <w:sz w:val="28"/>
          <w:szCs w:val="28"/>
        </w:rPr>
        <w:t>етского дошкольного учреждения</w:t>
      </w:r>
      <w:r w:rsidRPr="00892AED">
        <w:rPr>
          <w:sz w:val="28"/>
          <w:szCs w:val="28"/>
        </w:rPr>
        <w:t>.</w:t>
      </w:r>
    </w:p>
    <w:p w14:paraId="467CFC7B" w14:textId="77777777" w:rsidR="004B5E4A" w:rsidRPr="00892AED" w:rsidRDefault="004B5E4A" w:rsidP="004B5E4A">
      <w:pPr>
        <w:ind w:left="-100" w:right="-18" w:firstLine="809"/>
        <w:jc w:val="both"/>
        <w:rPr>
          <w:sz w:val="28"/>
          <w:szCs w:val="28"/>
        </w:rPr>
      </w:pPr>
      <w:r w:rsidRPr="00892AED">
        <w:rPr>
          <w:sz w:val="28"/>
          <w:szCs w:val="28"/>
        </w:rPr>
        <w:t>Производственная зона поселка находится на западе от населенного пункта, за его пределами и представлена производствами агропромышленного комплекса.</w:t>
      </w:r>
    </w:p>
    <w:p w14:paraId="43EECC6E" w14:textId="77777777" w:rsidR="004B5E4A" w:rsidRPr="00892AED" w:rsidRDefault="004B5E4A" w:rsidP="004B5E4A">
      <w:pPr>
        <w:ind w:left="-100" w:right="-18" w:firstLine="809"/>
        <w:jc w:val="both"/>
        <w:rPr>
          <w:sz w:val="28"/>
          <w:szCs w:val="28"/>
        </w:rPr>
      </w:pPr>
      <w:r w:rsidRPr="00892AED">
        <w:rPr>
          <w:b/>
          <w:sz w:val="28"/>
          <w:szCs w:val="28"/>
        </w:rPr>
        <w:t xml:space="preserve">Посёлок Обильный </w:t>
      </w:r>
      <w:r w:rsidRPr="00892AED">
        <w:rPr>
          <w:sz w:val="28"/>
          <w:szCs w:val="28"/>
        </w:rPr>
        <w:t xml:space="preserve">расположен в центральной части Октябрьского сельского поселения вдоль </w:t>
      </w:r>
      <w:r w:rsidRPr="00892AED">
        <w:rPr>
          <w:sz w:val="28"/>
        </w:rPr>
        <w:t>автомобильной дороги регионального значения п.</w:t>
      </w:r>
      <w:r w:rsidR="00E6686A">
        <w:rPr>
          <w:sz w:val="28"/>
        </w:rPr>
        <w:t xml:space="preserve"> </w:t>
      </w:r>
      <w:r w:rsidRPr="00892AED">
        <w:rPr>
          <w:sz w:val="28"/>
        </w:rPr>
        <w:t>Темп - п.</w:t>
      </w:r>
      <w:r w:rsidR="00E6686A">
        <w:rPr>
          <w:sz w:val="28"/>
        </w:rPr>
        <w:t xml:space="preserve"> </w:t>
      </w:r>
      <w:r w:rsidRPr="00892AED">
        <w:rPr>
          <w:sz w:val="28"/>
        </w:rPr>
        <w:t>Решетиловский в сторону п.</w:t>
      </w:r>
      <w:r w:rsidR="00E6686A">
        <w:rPr>
          <w:sz w:val="28"/>
        </w:rPr>
        <w:t xml:space="preserve"> </w:t>
      </w:r>
      <w:r w:rsidRPr="00892AED">
        <w:rPr>
          <w:sz w:val="28"/>
        </w:rPr>
        <w:t xml:space="preserve">Решетиловского. Территория посёлка находится южнее автодороги и </w:t>
      </w:r>
      <w:r w:rsidRPr="00892AED">
        <w:rPr>
          <w:sz w:val="28"/>
          <w:szCs w:val="28"/>
        </w:rPr>
        <w:t xml:space="preserve">представляет собой жилую зону в виде индивидуальной жилой застройки с приусадебными участками. Развитие жилая застройка получает в западном направлении в пределах границ населённого пункта. Общественный центр поселка, состоящий из административного здания, начальной общеобразовательной школы, сельского дома культуры, ФАП, столовой, магазина, дополняется  детским дошкольным учреждением. </w:t>
      </w:r>
    </w:p>
    <w:p w14:paraId="3B257852" w14:textId="77777777" w:rsidR="004B5E4A" w:rsidRPr="00892AED" w:rsidRDefault="004B5E4A" w:rsidP="004B5E4A">
      <w:pPr>
        <w:ind w:left="-100" w:right="-18" w:firstLine="809"/>
        <w:jc w:val="both"/>
        <w:rPr>
          <w:sz w:val="28"/>
          <w:szCs w:val="28"/>
        </w:rPr>
      </w:pPr>
      <w:r w:rsidRPr="00892AED">
        <w:rPr>
          <w:sz w:val="28"/>
          <w:szCs w:val="28"/>
        </w:rPr>
        <w:t xml:space="preserve">Производственная зона поселка находится за пределами границ  населенного пункта, на северо-востоке и представлена производствами агропромышленного комплекса. </w:t>
      </w:r>
    </w:p>
    <w:p w14:paraId="2785ABE5" w14:textId="77777777" w:rsidR="004B5E4A" w:rsidRPr="00892AED" w:rsidRDefault="004B5E4A" w:rsidP="004B5E4A">
      <w:pPr>
        <w:ind w:right="-18" w:firstLine="700"/>
        <w:jc w:val="both"/>
        <w:rPr>
          <w:sz w:val="28"/>
          <w:szCs w:val="28"/>
        </w:rPr>
      </w:pPr>
      <w:r w:rsidRPr="00892AED">
        <w:rPr>
          <w:b/>
          <w:sz w:val="28"/>
          <w:szCs w:val="28"/>
        </w:rPr>
        <w:lastRenderedPageBreak/>
        <w:t>Посёлок Запрудный</w:t>
      </w:r>
      <w:r w:rsidRPr="00892AED">
        <w:rPr>
          <w:sz w:val="28"/>
          <w:szCs w:val="28"/>
        </w:rPr>
        <w:t xml:space="preserve"> является третьим населённым пунктом на автодороге </w:t>
      </w:r>
      <w:r w:rsidRPr="00892AED">
        <w:rPr>
          <w:sz w:val="28"/>
        </w:rPr>
        <w:t>п.Темп - п.Решетиловский</w:t>
      </w:r>
      <w:r w:rsidRPr="00892AED">
        <w:rPr>
          <w:sz w:val="28"/>
          <w:szCs w:val="28"/>
        </w:rPr>
        <w:t>.</w:t>
      </w:r>
      <w:r w:rsidRPr="00892AED">
        <w:rPr>
          <w:sz w:val="28"/>
        </w:rPr>
        <w:t xml:space="preserve"> Территория посёлка представляет собой сложную форму, состоящую из двух частей, удалённых одна от другой на расстоянии </w:t>
      </w:r>
      <w:smartTag w:uri="urn:schemas-microsoft-com:office:smarttags" w:element="metricconverter">
        <w:smartTagPr>
          <w:attr w:name="ProductID" w:val="3 км"/>
        </w:smartTagPr>
        <w:r w:rsidRPr="00892AED">
          <w:rPr>
            <w:sz w:val="28"/>
          </w:rPr>
          <w:t>3 км</w:t>
        </w:r>
      </w:smartTag>
      <w:r w:rsidRPr="00892AED">
        <w:rPr>
          <w:sz w:val="28"/>
        </w:rPr>
        <w:t>. Одна часть посёлка расположена вдоль дороги регионального значения п.Темп - п.Решетиловский, а другая в сторону станицы Крыловской по автомобильной дороге</w:t>
      </w:r>
      <w:r w:rsidRPr="00892AED">
        <w:rPr>
          <w:sz w:val="28"/>
          <w:szCs w:val="28"/>
        </w:rPr>
        <w:t xml:space="preserve"> </w:t>
      </w:r>
      <w:r w:rsidR="00245E37">
        <w:rPr>
          <w:sz w:val="28"/>
          <w:szCs w:val="28"/>
        </w:rPr>
        <w:t>регионального</w:t>
      </w:r>
      <w:r w:rsidRPr="00892AED">
        <w:rPr>
          <w:sz w:val="28"/>
          <w:szCs w:val="28"/>
        </w:rPr>
        <w:t xml:space="preserve"> значения </w:t>
      </w:r>
      <w:r w:rsidRPr="00892AED">
        <w:rPr>
          <w:sz w:val="28"/>
        </w:rPr>
        <w:t xml:space="preserve">ст.Крыловская – п.Запрудный.  </w:t>
      </w:r>
      <w:r w:rsidRPr="00892AED">
        <w:rPr>
          <w:sz w:val="28"/>
          <w:szCs w:val="28"/>
        </w:rPr>
        <w:t>Жилая застройка представлена кварталами индивидуальной  жилой застройки и получает развитие в обеих частях в пределах территории населённого пункта.</w:t>
      </w:r>
    </w:p>
    <w:p w14:paraId="4E203C51" w14:textId="77777777" w:rsidR="004B5E4A" w:rsidRPr="00892AED" w:rsidRDefault="004B5E4A" w:rsidP="004B5E4A">
      <w:pPr>
        <w:ind w:left="-100" w:right="-18" w:firstLine="809"/>
        <w:jc w:val="both"/>
        <w:rPr>
          <w:sz w:val="28"/>
          <w:szCs w:val="28"/>
        </w:rPr>
      </w:pPr>
      <w:r w:rsidRPr="00892AED">
        <w:rPr>
          <w:sz w:val="28"/>
          <w:szCs w:val="28"/>
        </w:rPr>
        <w:t xml:space="preserve">Общественный центр поселка, состоящий из административного здания, начальной общеобразовательной школы, ФАП находится в части, расположенной вдоль автодороги </w:t>
      </w:r>
      <w:r w:rsidRPr="00892AED">
        <w:rPr>
          <w:sz w:val="28"/>
        </w:rPr>
        <w:t>п.Темп - п.Решетиловский</w:t>
      </w:r>
      <w:r w:rsidRPr="00892AED">
        <w:rPr>
          <w:sz w:val="28"/>
          <w:szCs w:val="28"/>
        </w:rPr>
        <w:t xml:space="preserve"> и дополняется  детским дошкольным учреждением. </w:t>
      </w:r>
    </w:p>
    <w:p w14:paraId="45B6DE3F" w14:textId="77777777" w:rsidR="004B5E4A" w:rsidRPr="00892AED" w:rsidRDefault="004B5E4A" w:rsidP="004B5E4A">
      <w:pPr>
        <w:ind w:left="-100" w:right="-18" w:firstLine="809"/>
        <w:jc w:val="both"/>
        <w:rPr>
          <w:sz w:val="28"/>
          <w:szCs w:val="28"/>
        </w:rPr>
      </w:pPr>
      <w:r w:rsidRPr="00892AED">
        <w:rPr>
          <w:sz w:val="28"/>
          <w:szCs w:val="28"/>
        </w:rPr>
        <w:t>Производственная зона поселка состоит также из двух частей и представлена производствами агропромышленного комплекса, расположенных южнее жилых территорий.</w:t>
      </w:r>
    </w:p>
    <w:p w14:paraId="1378E32B" w14:textId="77777777" w:rsidR="004B5E4A" w:rsidRPr="00892AED" w:rsidRDefault="004B5E4A" w:rsidP="004B5E4A">
      <w:pPr>
        <w:ind w:right="-18" w:firstLine="700"/>
        <w:jc w:val="both"/>
        <w:rPr>
          <w:sz w:val="28"/>
          <w:szCs w:val="28"/>
        </w:rPr>
      </w:pPr>
      <w:r w:rsidRPr="00892AED">
        <w:rPr>
          <w:b/>
          <w:sz w:val="28"/>
          <w:szCs w:val="28"/>
        </w:rPr>
        <w:t xml:space="preserve">Посёлок Ковалёвка </w:t>
      </w:r>
      <w:r w:rsidRPr="00892AED">
        <w:rPr>
          <w:sz w:val="28"/>
          <w:szCs w:val="28"/>
        </w:rPr>
        <w:t xml:space="preserve">находится  в восточной части сельского поселения, вдоль и севернее </w:t>
      </w:r>
      <w:r w:rsidRPr="00892AED">
        <w:rPr>
          <w:sz w:val="28"/>
        </w:rPr>
        <w:t>автомобильной дороги регионального значения п.Темп - п.Решетиловский</w:t>
      </w:r>
      <w:r w:rsidRPr="00892AED">
        <w:rPr>
          <w:sz w:val="28"/>
          <w:szCs w:val="28"/>
        </w:rPr>
        <w:t>, представляя собой в основном жилую зону. Жилая застройка, представленная кварталами индивидуальной  жилой застройки, получает развитие в северо-восточном направлении.</w:t>
      </w:r>
    </w:p>
    <w:p w14:paraId="1FAF98A7" w14:textId="77777777" w:rsidR="004B5E4A" w:rsidRPr="00892AED" w:rsidRDefault="004B5E4A" w:rsidP="004B5E4A">
      <w:pPr>
        <w:ind w:left="-100" w:right="-18" w:firstLine="809"/>
        <w:jc w:val="both"/>
        <w:rPr>
          <w:sz w:val="28"/>
          <w:szCs w:val="28"/>
        </w:rPr>
      </w:pPr>
      <w:r w:rsidRPr="00892AED">
        <w:rPr>
          <w:sz w:val="28"/>
          <w:szCs w:val="28"/>
        </w:rPr>
        <w:t xml:space="preserve">Общественный центр поселка расположен на севере населённого пункта и состоит из реконструируемого административного здания, проектируемого детского дошкольного учреждения а также существующих начальной общеобразовательной школы и ФАП. </w:t>
      </w:r>
    </w:p>
    <w:p w14:paraId="2E8002B4" w14:textId="77777777" w:rsidR="004B5E4A" w:rsidRPr="00892AED" w:rsidRDefault="004B5E4A" w:rsidP="004B5E4A">
      <w:pPr>
        <w:ind w:left="-100" w:right="-18" w:firstLine="809"/>
        <w:jc w:val="both"/>
        <w:rPr>
          <w:sz w:val="28"/>
          <w:szCs w:val="28"/>
        </w:rPr>
      </w:pPr>
      <w:r w:rsidRPr="00892AED">
        <w:rPr>
          <w:sz w:val="28"/>
          <w:szCs w:val="28"/>
        </w:rPr>
        <w:t xml:space="preserve">Производственная зона поселка находится на северо-западе от населенного пункта и представлена производствами агропромышленного комплекса. </w:t>
      </w:r>
    </w:p>
    <w:p w14:paraId="7FF48A87" w14:textId="77777777" w:rsidR="004B5E4A" w:rsidRPr="00892AED" w:rsidRDefault="004B5E4A" w:rsidP="004B5E4A">
      <w:pPr>
        <w:ind w:left="-100" w:right="-18" w:firstLine="809"/>
        <w:jc w:val="both"/>
        <w:rPr>
          <w:sz w:val="28"/>
          <w:szCs w:val="28"/>
        </w:rPr>
      </w:pPr>
      <w:r w:rsidRPr="00892AED">
        <w:rPr>
          <w:b/>
          <w:sz w:val="28"/>
          <w:szCs w:val="28"/>
        </w:rPr>
        <w:t xml:space="preserve">Посёлок </w:t>
      </w:r>
      <w:r w:rsidRPr="00892AED">
        <w:rPr>
          <w:b/>
          <w:sz w:val="28"/>
        </w:rPr>
        <w:t>Решетиловский</w:t>
      </w:r>
      <w:r w:rsidR="00245E37">
        <w:rPr>
          <w:b/>
          <w:sz w:val="28"/>
        </w:rPr>
        <w:t xml:space="preserve"> </w:t>
      </w:r>
      <w:r w:rsidRPr="00892AED">
        <w:rPr>
          <w:sz w:val="28"/>
          <w:szCs w:val="28"/>
        </w:rPr>
        <w:t xml:space="preserve">расположен в восточной части Октябрьского сельского поселения, являясь конечным пунктом </w:t>
      </w:r>
      <w:r w:rsidRPr="00892AED">
        <w:rPr>
          <w:sz w:val="28"/>
        </w:rPr>
        <w:t xml:space="preserve">автомобильной дороги регионального значения п.Темп - п.Решетиловский. Территория посёлка находится севернее автодороги и </w:t>
      </w:r>
      <w:r w:rsidRPr="00892AED">
        <w:rPr>
          <w:sz w:val="28"/>
          <w:szCs w:val="28"/>
        </w:rPr>
        <w:t xml:space="preserve">представляет собой жилую зону в виде индивидуальной жилой застройки с приусадебными участками. Развитие жилая застройка получает в западном направлении в пределах границ населённого пункта. </w:t>
      </w:r>
    </w:p>
    <w:p w14:paraId="637366C2" w14:textId="77777777" w:rsidR="004B5E4A" w:rsidRPr="00892AED" w:rsidRDefault="004B5E4A" w:rsidP="004B5E4A">
      <w:pPr>
        <w:ind w:left="-100" w:right="-18" w:firstLine="809"/>
        <w:jc w:val="both"/>
        <w:rPr>
          <w:sz w:val="28"/>
          <w:szCs w:val="28"/>
        </w:rPr>
      </w:pPr>
      <w:r w:rsidRPr="00892AED">
        <w:rPr>
          <w:sz w:val="28"/>
          <w:szCs w:val="28"/>
        </w:rPr>
        <w:t xml:space="preserve">Из существующих объектов обслуживания в посёлке действует только начальная общеобразовательная школа. Общественный центр поселка предполагает реконструкцию существующих административного здания, столовой, бани а также  планируется строительство дома культуры. </w:t>
      </w:r>
    </w:p>
    <w:p w14:paraId="5D3A1B48" w14:textId="77777777" w:rsidR="004B5E4A" w:rsidRPr="00AC0511" w:rsidRDefault="004B5E4A" w:rsidP="004B5E4A">
      <w:pPr>
        <w:ind w:left="-100" w:right="-18" w:firstLine="809"/>
        <w:jc w:val="both"/>
        <w:rPr>
          <w:sz w:val="28"/>
          <w:szCs w:val="28"/>
        </w:rPr>
      </w:pPr>
      <w:r w:rsidRPr="00892AED">
        <w:rPr>
          <w:sz w:val="28"/>
          <w:szCs w:val="28"/>
        </w:rPr>
        <w:t>Производственная зона поселка находится на севере и востоке  от населенного пункта и представлена производствами агропромышленного комплекса. Предполагается зарезервировать территории под развитие производственной зоны, расположенные северо-восточнее посёлка.</w:t>
      </w:r>
    </w:p>
    <w:p w14:paraId="19358E32" w14:textId="77777777" w:rsidR="004B5E4A" w:rsidRPr="00DB7953" w:rsidRDefault="004B5E4A" w:rsidP="004B5E4A">
      <w:pPr>
        <w:tabs>
          <w:tab w:val="left" w:pos="555"/>
          <w:tab w:val="left" w:pos="9900"/>
        </w:tabs>
        <w:ind w:left="-100" w:firstLine="809"/>
        <w:jc w:val="both"/>
        <w:rPr>
          <w:sz w:val="28"/>
          <w:szCs w:val="28"/>
        </w:rPr>
      </w:pPr>
      <w:r w:rsidRPr="00DB7953">
        <w:rPr>
          <w:sz w:val="28"/>
          <w:szCs w:val="28"/>
        </w:rPr>
        <w:lastRenderedPageBreak/>
        <w:t>К жилой застройке, попадающей в зоны различных планировочных ограничений, предъявляются особые требования по ее использованию: речь идет о водоохраной зоне, охранной зоне источников водоснабжения, зоне временной охраны памятников историко-культурного наследия, санитарно-защитной зоне от сельскохозяйственных предприятий, кладбищ.</w:t>
      </w:r>
    </w:p>
    <w:p w14:paraId="369CE35D" w14:textId="77777777" w:rsidR="004B5E4A" w:rsidRPr="00DB7953" w:rsidRDefault="004B5E4A" w:rsidP="004B5E4A">
      <w:pPr>
        <w:tabs>
          <w:tab w:val="left" w:pos="9900"/>
        </w:tabs>
        <w:ind w:left="-100" w:firstLine="809"/>
        <w:jc w:val="both"/>
        <w:rPr>
          <w:sz w:val="28"/>
          <w:szCs w:val="28"/>
          <w:lang w:eastAsia="ar-SA"/>
        </w:rPr>
      </w:pPr>
      <w:r w:rsidRPr="00DB7953">
        <w:rPr>
          <w:sz w:val="28"/>
          <w:szCs w:val="28"/>
          <w:lang w:eastAsia="ar-SA"/>
        </w:rPr>
        <w:t xml:space="preserve">На приусадебных участках, расположенных в пределах водоохранной зоны должны соблюдаться правила их использования, исключающие загрязнение, засорение и истощение водных объектов. </w:t>
      </w:r>
    </w:p>
    <w:p w14:paraId="3BCB4066" w14:textId="77777777" w:rsidR="004B5E4A" w:rsidRPr="00DB7953" w:rsidRDefault="004B5E4A" w:rsidP="004B5E4A">
      <w:pPr>
        <w:tabs>
          <w:tab w:val="left" w:pos="615"/>
          <w:tab w:val="left" w:pos="9900"/>
        </w:tabs>
        <w:ind w:left="-100" w:firstLine="809"/>
        <w:jc w:val="both"/>
        <w:rPr>
          <w:sz w:val="28"/>
          <w:szCs w:val="28"/>
        </w:rPr>
      </w:pPr>
      <w:r w:rsidRPr="00DB7953">
        <w:rPr>
          <w:sz w:val="28"/>
          <w:szCs w:val="28"/>
        </w:rPr>
        <w:t xml:space="preserve">Проектом предусмотрено максимальное сохранение существующего капитального жилищного фонда, его реконструкция и благоустройство согласно действующим нормам и современным требованиям при полном оснащении инженерным оборудованием. </w:t>
      </w:r>
    </w:p>
    <w:p w14:paraId="7F726C2E" w14:textId="77777777" w:rsidR="004B5E4A" w:rsidRPr="00DB7953" w:rsidRDefault="004B5E4A" w:rsidP="004B5E4A">
      <w:pPr>
        <w:ind w:left="-100" w:firstLine="800"/>
        <w:jc w:val="both"/>
        <w:rPr>
          <w:sz w:val="28"/>
          <w:szCs w:val="28"/>
        </w:rPr>
      </w:pPr>
      <w:r w:rsidRPr="0037515C">
        <w:rPr>
          <w:sz w:val="28"/>
          <w:szCs w:val="28"/>
        </w:rPr>
        <w:t>На территории Октябрьского сельского поселения располагаются четыре кладбища. В настоящее время в ст. Октябрьской находятся три кладбища: два действующих кладбища и одно закрытое. Четвёртое кладбище расположено в х. Сборном.</w:t>
      </w:r>
    </w:p>
    <w:p w14:paraId="63AD2CD3" w14:textId="77777777" w:rsidR="00B00875" w:rsidRDefault="004B5E4A" w:rsidP="00245E37">
      <w:pPr>
        <w:ind w:left="-100" w:firstLine="800"/>
        <w:jc w:val="both"/>
        <w:rPr>
          <w:sz w:val="28"/>
          <w:szCs w:val="28"/>
        </w:rPr>
      </w:pPr>
      <w:r w:rsidRPr="00DB7953">
        <w:rPr>
          <w:sz w:val="28"/>
          <w:szCs w:val="28"/>
        </w:rPr>
        <w:t>Проектом сохраняются памятники ист</w:t>
      </w:r>
      <w:r w:rsidR="00245E37">
        <w:rPr>
          <w:sz w:val="28"/>
          <w:szCs w:val="28"/>
        </w:rPr>
        <w:t xml:space="preserve">ории, архитектуры и археологии, </w:t>
      </w:r>
      <w:r w:rsidRPr="00DB7953">
        <w:rPr>
          <w:sz w:val="28"/>
          <w:szCs w:val="28"/>
        </w:rPr>
        <w:t xml:space="preserve">расположенные на территории населенных пунктов с обозначением границ </w:t>
      </w:r>
      <w:r w:rsidR="00245E37">
        <w:rPr>
          <w:sz w:val="28"/>
          <w:szCs w:val="28"/>
        </w:rPr>
        <w:t xml:space="preserve">их </w:t>
      </w:r>
      <w:r w:rsidRPr="00DB7953">
        <w:rPr>
          <w:sz w:val="28"/>
          <w:szCs w:val="28"/>
        </w:rPr>
        <w:t>охранных зон.</w:t>
      </w:r>
    </w:p>
    <w:p w14:paraId="0867AAF6" w14:textId="65BE28FE" w:rsidR="00030AE3" w:rsidRPr="00BD756D" w:rsidRDefault="00B00875" w:rsidP="00BD756D">
      <w:pPr>
        <w:pStyle w:val="1"/>
        <w:numPr>
          <w:ilvl w:val="0"/>
          <w:numId w:val="48"/>
        </w:numPr>
        <w:rPr>
          <w:rFonts w:ascii="Times New Roman" w:hAnsi="Times New Roman"/>
          <w:sz w:val="28"/>
          <w:szCs w:val="28"/>
        </w:rPr>
      </w:pPr>
      <w:bookmarkStart w:id="82" w:name="_Toc227306952"/>
      <w:r w:rsidRPr="007C0998">
        <w:rPr>
          <w:rFonts w:ascii="Times New Roman" w:hAnsi="Times New Roman"/>
          <w:sz w:val="28"/>
          <w:szCs w:val="28"/>
        </w:rPr>
        <w:t>Функциональное зонирование территории поселения</w:t>
      </w:r>
      <w:r w:rsidR="00BD756D" w:rsidRPr="00BD756D">
        <w:rPr>
          <w:rFonts w:ascii="Times New Roman" w:hAnsi="Times New Roman"/>
          <w:b w:val="0"/>
          <w:sz w:val="24"/>
          <w:szCs w:val="24"/>
        </w:rPr>
        <w:t xml:space="preserve"> </w:t>
      </w:r>
      <w:r w:rsidR="00030AE3" w:rsidRPr="00BD756D">
        <w:rPr>
          <w:rFonts w:ascii="Times New Roman" w:hAnsi="Times New Roman"/>
          <w:b w:val="0"/>
          <w:i/>
          <w:sz w:val="24"/>
          <w:szCs w:val="24"/>
        </w:rPr>
        <w:t>(в редакции внес. изм. в соответствии с МК № 34-01-20 от 18 августа 2021 г.)</w:t>
      </w:r>
      <w:bookmarkEnd w:id="82"/>
    </w:p>
    <w:p w14:paraId="0C165432" w14:textId="77777777" w:rsidR="00644D4E" w:rsidRDefault="00644D4E" w:rsidP="004B5E4A"/>
    <w:p w14:paraId="4FA8B7D0" w14:textId="77777777" w:rsidR="00B00875" w:rsidRPr="0035219A" w:rsidRDefault="00B00875" w:rsidP="00B00875">
      <w:pPr>
        <w:ind w:left="-100" w:right="-18" w:firstLine="800"/>
        <w:jc w:val="both"/>
        <w:rPr>
          <w:sz w:val="28"/>
          <w:szCs w:val="28"/>
        </w:rPr>
      </w:pPr>
      <w:r w:rsidRPr="0035219A">
        <w:rPr>
          <w:sz w:val="28"/>
          <w:szCs w:val="28"/>
        </w:rPr>
        <w:t xml:space="preserve">Генеральный план содержит проектное градостроительное зонирование населенных пунктов, направленное на оптимизацию использования территории, обеспечение комфортного проживания жителей, создание современной социальной, транспортной и инженерной инфраструктур. </w:t>
      </w:r>
    </w:p>
    <w:p w14:paraId="16A08281" w14:textId="77777777" w:rsidR="00B00875" w:rsidRPr="00F149A5" w:rsidRDefault="00B00875" w:rsidP="00B00875">
      <w:pPr>
        <w:ind w:left="-100" w:right="-18" w:firstLine="800"/>
        <w:jc w:val="both"/>
        <w:rPr>
          <w:sz w:val="28"/>
          <w:szCs w:val="28"/>
        </w:rPr>
      </w:pPr>
      <w:r w:rsidRPr="00A75066">
        <w:rPr>
          <w:sz w:val="28"/>
          <w:szCs w:val="28"/>
        </w:rPr>
        <w:t>Ограничения на использование территорий для осуществления градостроительной деятельности устанавливаются в следующих зонах</w:t>
      </w:r>
      <w:r w:rsidRPr="00F149A5">
        <w:rPr>
          <w:sz w:val="28"/>
          <w:szCs w:val="28"/>
        </w:rPr>
        <w:t>:</w:t>
      </w:r>
    </w:p>
    <w:p w14:paraId="26BB3D78" w14:textId="77777777" w:rsidR="00B00875" w:rsidRPr="00F149A5" w:rsidRDefault="00B00875" w:rsidP="009C47B3">
      <w:pPr>
        <w:pStyle w:val="a7"/>
        <w:numPr>
          <w:ilvl w:val="0"/>
          <w:numId w:val="15"/>
        </w:numPr>
        <w:ind w:left="-100" w:right="-18" w:firstLine="800"/>
        <w:jc w:val="both"/>
        <w:rPr>
          <w:sz w:val="28"/>
          <w:szCs w:val="28"/>
        </w:rPr>
      </w:pPr>
      <w:r w:rsidRPr="00F149A5">
        <w:rPr>
          <w:sz w:val="28"/>
          <w:szCs w:val="28"/>
        </w:rPr>
        <w:t>санитарно-защитные зоны;</w:t>
      </w:r>
    </w:p>
    <w:p w14:paraId="7831FDAE" w14:textId="77777777" w:rsidR="00B00875" w:rsidRDefault="00B00875" w:rsidP="009C47B3">
      <w:pPr>
        <w:pStyle w:val="a7"/>
        <w:numPr>
          <w:ilvl w:val="0"/>
          <w:numId w:val="15"/>
        </w:numPr>
        <w:ind w:left="-100" w:right="-18" w:firstLine="800"/>
        <w:jc w:val="both"/>
        <w:rPr>
          <w:sz w:val="28"/>
          <w:szCs w:val="28"/>
          <w:lang w:val="ru-RU"/>
        </w:rPr>
      </w:pPr>
      <w:r>
        <w:rPr>
          <w:sz w:val="28"/>
          <w:szCs w:val="28"/>
          <w:lang w:val="ru-RU"/>
        </w:rPr>
        <w:t>охранные зоны</w:t>
      </w:r>
      <w:r w:rsidRPr="00F149A5">
        <w:rPr>
          <w:sz w:val="28"/>
          <w:szCs w:val="28"/>
          <w:lang w:val="ru-RU"/>
        </w:rPr>
        <w:t xml:space="preserve"> линейных объектов инженерной инфраструктуры;</w:t>
      </w:r>
    </w:p>
    <w:p w14:paraId="30DDFB4A" w14:textId="77777777" w:rsidR="00B00875" w:rsidRPr="00F149A5" w:rsidRDefault="00B00875" w:rsidP="009C47B3">
      <w:pPr>
        <w:pStyle w:val="a7"/>
        <w:numPr>
          <w:ilvl w:val="0"/>
          <w:numId w:val="15"/>
        </w:numPr>
        <w:ind w:left="-100" w:right="-18" w:firstLine="800"/>
        <w:jc w:val="both"/>
        <w:rPr>
          <w:sz w:val="28"/>
          <w:szCs w:val="28"/>
          <w:lang w:val="ru-RU"/>
        </w:rPr>
      </w:pPr>
      <w:r>
        <w:rPr>
          <w:sz w:val="28"/>
          <w:szCs w:val="28"/>
          <w:lang w:val="ru-RU"/>
        </w:rPr>
        <w:t>придорожные полосы автодорог федерального и регионального значения;</w:t>
      </w:r>
    </w:p>
    <w:p w14:paraId="4EFE221E" w14:textId="77777777" w:rsidR="00B00875" w:rsidRPr="00F149A5" w:rsidRDefault="00030AE3" w:rsidP="009C47B3">
      <w:pPr>
        <w:pStyle w:val="a7"/>
        <w:numPr>
          <w:ilvl w:val="0"/>
          <w:numId w:val="15"/>
        </w:numPr>
        <w:ind w:left="-100" w:right="-18" w:firstLine="800"/>
        <w:jc w:val="both"/>
        <w:rPr>
          <w:sz w:val="28"/>
          <w:szCs w:val="28"/>
          <w:lang w:val="ru-RU"/>
        </w:rPr>
      </w:pPr>
      <w:r>
        <w:rPr>
          <w:sz w:val="28"/>
          <w:szCs w:val="28"/>
          <w:lang w:val="ru-RU"/>
        </w:rPr>
        <w:t>охранные и защитные зоны</w:t>
      </w:r>
      <w:r w:rsidR="00B00875" w:rsidRPr="00F149A5">
        <w:rPr>
          <w:sz w:val="28"/>
          <w:szCs w:val="28"/>
          <w:lang w:val="ru-RU"/>
        </w:rPr>
        <w:t xml:space="preserve"> объектов культурного наследия;</w:t>
      </w:r>
    </w:p>
    <w:p w14:paraId="066FC9BF" w14:textId="77777777" w:rsidR="00B00875" w:rsidRPr="00E04689" w:rsidRDefault="00B00875" w:rsidP="009C47B3">
      <w:pPr>
        <w:pStyle w:val="a7"/>
        <w:numPr>
          <w:ilvl w:val="0"/>
          <w:numId w:val="15"/>
        </w:numPr>
        <w:ind w:left="-100" w:right="-18" w:firstLine="800"/>
        <w:jc w:val="both"/>
        <w:rPr>
          <w:sz w:val="28"/>
          <w:szCs w:val="28"/>
          <w:lang w:val="ru-RU"/>
        </w:rPr>
      </w:pPr>
      <w:r w:rsidRPr="00E04689">
        <w:rPr>
          <w:sz w:val="28"/>
          <w:szCs w:val="28"/>
          <w:lang w:val="ru-RU"/>
        </w:rPr>
        <w:t>водоохранные зоны</w:t>
      </w:r>
      <w:r>
        <w:rPr>
          <w:sz w:val="28"/>
          <w:szCs w:val="28"/>
          <w:lang w:val="ru-RU"/>
        </w:rPr>
        <w:t xml:space="preserve"> и прибрежные защитные полосы, береговые полосы водных объектов</w:t>
      </w:r>
      <w:r w:rsidRPr="00E04689">
        <w:rPr>
          <w:sz w:val="28"/>
          <w:szCs w:val="28"/>
          <w:lang w:val="ru-RU"/>
        </w:rPr>
        <w:t>;</w:t>
      </w:r>
    </w:p>
    <w:p w14:paraId="099B46A2" w14:textId="77777777" w:rsidR="00B00875" w:rsidRPr="00F149A5" w:rsidRDefault="00B00875" w:rsidP="009C47B3">
      <w:pPr>
        <w:pStyle w:val="a7"/>
        <w:numPr>
          <w:ilvl w:val="0"/>
          <w:numId w:val="15"/>
        </w:numPr>
        <w:ind w:left="-100" w:right="-18" w:firstLine="800"/>
        <w:jc w:val="both"/>
        <w:rPr>
          <w:sz w:val="28"/>
          <w:szCs w:val="28"/>
          <w:lang w:val="ru-RU"/>
        </w:rPr>
      </w:pPr>
      <w:r w:rsidRPr="00F149A5">
        <w:rPr>
          <w:sz w:val="28"/>
          <w:szCs w:val="28"/>
          <w:lang w:val="ru-RU"/>
        </w:rPr>
        <w:t xml:space="preserve">зоны </w:t>
      </w:r>
      <w:r>
        <w:rPr>
          <w:sz w:val="28"/>
          <w:szCs w:val="28"/>
          <w:lang w:val="ru-RU"/>
        </w:rPr>
        <w:t xml:space="preserve">санитарной </w:t>
      </w:r>
      <w:r w:rsidRPr="00F149A5">
        <w:rPr>
          <w:sz w:val="28"/>
          <w:szCs w:val="28"/>
          <w:lang w:val="ru-RU"/>
        </w:rPr>
        <w:t>охраны источников питьевого водоснабжения;</w:t>
      </w:r>
    </w:p>
    <w:p w14:paraId="24F168B4" w14:textId="77777777" w:rsidR="00B00875" w:rsidRPr="00F149A5" w:rsidRDefault="00B00875" w:rsidP="009C47B3">
      <w:pPr>
        <w:pStyle w:val="a7"/>
        <w:numPr>
          <w:ilvl w:val="0"/>
          <w:numId w:val="15"/>
        </w:numPr>
        <w:ind w:left="-100" w:right="-18" w:firstLine="800"/>
        <w:jc w:val="both"/>
        <w:rPr>
          <w:sz w:val="28"/>
          <w:szCs w:val="28"/>
          <w:lang w:val="ru-RU"/>
        </w:rPr>
      </w:pPr>
      <w:r w:rsidRPr="00F149A5">
        <w:rPr>
          <w:sz w:val="28"/>
          <w:szCs w:val="28"/>
          <w:lang w:val="ru-RU"/>
        </w:rPr>
        <w:t>зоны ограничений градостроительной деятельности по условиям добычи полезных ископаемых;</w:t>
      </w:r>
    </w:p>
    <w:p w14:paraId="5C4A8F8A" w14:textId="77777777" w:rsidR="00B00875" w:rsidRDefault="00B00875" w:rsidP="009C47B3">
      <w:pPr>
        <w:pStyle w:val="a7"/>
        <w:numPr>
          <w:ilvl w:val="0"/>
          <w:numId w:val="15"/>
        </w:numPr>
        <w:ind w:left="-100" w:right="-18" w:firstLine="800"/>
        <w:jc w:val="both"/>
        <w:rPr>
          <w:sz w:val="28"/>
          <w:szCs w:val="28"/>
          <w:lang w:val="ru-RU"/>
        </w:rPr>
      </w:pPr>
      <w:r w:rsidRPr="00F149A5">
        <w:rPr>
          <w:sz w:val="28"/>
          <w:szCs w:val="28"/>
          <w:lang w:val="ru-RU"/>
        </w:rPr>
        <w:t>зоны, подверженные воздействию чрезвычайных ситуаций природного и техногенного характера.</w:t>
      </w:r>
    </w:p>
    <w:p w14:paraId="33718C48" w14:textId="77777777" w:rsidR="00B00875" w:rsidRDefault="00B00875" w:rsidP="00B00875">
      <w:pPr>
        <w:pStyle w:val="18"/>
        <w:spacing w:after="0"/>
        <w:ind w:left="-100" w:right="-18" w:firstLine="809"/>
        <w:jc w:val="both"/>
        <w:rPr>
          <w:sz w:val="28"/>
          <w:szCs w:val="28"/>
        </w:rPr>
      </w:pPr>
      <w:r>
        <w:rPr>
          <w:sz w:val="28"/>
          <w:szCs w:val="28"/>
        </w:rPr>
        <w:t xml:space="preserve">В соответствии с Градостроительным Кодексом РФ и </w:t>
      </w:r>
      <w:r w:rsidR="00AF0E3E">
        <w:rPr>
          <w:sz w:val="28"/>
          <w:szCs w:val="28"/>
        </w:rPr>
        <w:t>П</w:t>
      </w:r>
      <w:r w:rsidR="00AF0E3E" w:rsidRPr="00AF0E3E">
        <w:rPr>
          <w:sz w:val="28"/>
          <w:szCs w:val="28"/>
        </w:rPr>
        <w:t>риказа Министерства экономического развития Российской Федерации от 9 января 2018 года № 10</w:t>
      </w:r>
      <w:r w:rsidR="00AF0E3E" w:rsidRPr="00C64389">
        <w:rPr>
          <w:sz w:val="24"/>
          <w:szCs w:val="24"/>
          <w:lang w:eastAsia="ru-RU" w:bidi="ru-RU"/>
        </w:rPr>
        <w:t xml:space="preserve"> </w:t>
      </w:r>
      <w:r>
        <w:rPr>
          <w:sz w:val="28"/>
          <w:szCs w:val="28"/>
        </w:rPr>
        <w:t>устанавливаются следующие функциональные зоны:</w:t>
      </w:r>
    </w:p>
    <w:p w14:paraId="261F7642" w14:textId="77777777" w:rsidR="00B00875" w:rsidRDefault="00B00875" w:rsidP="009C47B3">
      <w:pPr>
        <w:numPr>
          <w:ilvl w:val="0"/>
          <w:numId w:val="16"/>
        </w:numPr>
        <w:jc w:val="both"/>
        <w:rPr>
          <w:sz w:val="28"/>
          <w:szCs w:val="28"/>
        </w:rPr>
      </w:pPr>
      <w:r>
        <w:rPr>
          <w:sz w:val="28"/>
          <w:szCs w:val="28"/>
        </w:rPr>
        <w:lastRenderedPageBreak/>
        <w:t>жил</w:t>
      </w:r>
      <w:r w:rsidR="00AF0E3E">
        <w:rPr>
          <w:sz w:val="28"/>
          <w:szCs w:val="28"/>
        </w:rPr>
        <w:t>ые зоны</w:t>
      </w:r>
      <w:r>
        <w:rPr>
          <w:sz w:val="28"/>
          <w:szCs w:val="28"/>
        </w:rPr>
        <w:t>;</w:t>
      </w:r>
    </w:p>
    <w:p w14:paraId="20087C20" w14:textId="77777777" w:rsidR="00B00875" w:rsidRDefault="00B00875" w:rsidP="009C47B3">
      <w:pPr>
        <w:numPr>
          <w:ilvl w:val="0"/>
          <w:numId w:val="16"/>
        </w:numPr>
        <w:jc w:val="both"/>
        <w:rPr>
          <w:sz w:val="28"/>
          <w:szCs w:val="28"/>
        </w:rPr>
      </w:pPr>
      <w:r>
        <w:rPr>
          <w:sz w:val="28"/>
          <w:szCs w:val="28"/>
        </w:rPr>
        <w:t>общественно-делов</w:t>
      </w:r>
      <w:r w:rsidR="00AF0E3E">
        <w:rPr>
          <w:sz w:val="28"/>
          <w:szCs w:val="28"/>
        </w:rPr>
        <w:t>ые</w:t>
      </w:r>
      <w:r>
        <w:rPr>
          <w:sz w:val="28"/>
          <w:szCs w:val="28"/>
        </w:rPr>
        <w:t xml:space="preserve"> </w:t>
      </w:r>
      <w:r w:rsidR="00AF0E3E">
        <w:rPr>
          <w:sz w:val="28"/>
          <w:szCs w:val="28"/>
        </w:rPr>
        <w:t>зоны</w:t>
      </w:r>
      <w:r>
        <w:rPr>
          <w:sz w:val="28"/>
          <w:szCs w:val="28"/>
        </w:rPr>
        <w:t>;</w:t>
      </w:r>
    </w:p>
    <w:p w14:paraId="008E894F" w14:textId="77777777" w:rsidR="00B00875" w:rsidRDefault="00AF0E3E" w:rsidP="009C47B3">
      <w:pPr>
        <w:numPr>
          <w:ilvl w:val="0"/>
          <w:numId w:val="16"/>
        </w:numPr>
        <w:jc w:val="both"/>
        <w:rPr>
          <w:sz w:val="28"/>
          <w:szCs w:val="28"/>
        </w:rPr>
      </w:pPr>
      <w:r>
        <w:rPr>
          <w:sz w:val="28"/>
          <w:szCs w:val="28"/>
        </w:rPr>
        <w:t>зоны рекреационного назначения</w:t>
      </w:r>
      <w:r w:rsidR="00B00875">
        <w:rPr>
          <w:sz w:val="28"/>
          <w:szCs w:val="28"/>
        </w:rPr>
        <w:t>;</w:t>
      </w:r>
    </w:p>
    <w:p w14:paraId="77363938" w14:textId="77777777" w:rsidR="00B00875" w:rsidRPr="00AF0E3E" w:rsidRDefault="00B00875" w:rsidP="00AF0E3E">
      <w:pPr>
        <w:numPr>
          <w:ilvl w:val="0"/>
          <w:numId w:val="16"/>
        </w:numPr>
        <w:jc w:val="both"/>
        <w:rPr>
          <w:sz w:val="28"/>
          <w:szCs w:val="28"/>
        </w:rPr>
      </w:pPr>
      <w:r>
        <w:rPr>
          <w:sz w:val="28"/>
          <w:szCs w:val="28"/>
        </w:rPr>
        <w:t>производственн</w:t>
      </w:r>
      <w:r w:rsidR="00AF0E3E">
        <w:rPr>
          <w:sz w:val="28"/>
          <w:szCs w:val="28"/>
        </w:rPr>
        <w:t>ые зоны,</w:t>
      </w:r>
      <w:r>
        <w:rPr>
          <w:sz w:val="28"/>
          <w:szCs w:val="28"/>
        </w:rPr>
        <w:t xml:space="preserve"> </w:t>
      </w:r>
      <w:r w:rsidR="00AF0E3E">
        <w:rPr>
          <w:sz w:val="28"/>
          <w:szCs w:val="28"/>
        </w:rPr>
        <w:t>зоны</w:t>
      </w:r>
      <w:r w:rsidRPr="00AF0E3E">
        <w:rPr>
          <w:sz w:val="28"/>
          <w:szCs w:val="28"/>
        </w:rPr>
        <w:t xml:space="preserve"> инженерно</w:t>
      </w:r>
      <w:r w:rsidR="00AF0E3E">
        <w:rPr>
          <w:sz w:val="28"/>
          <w:szCs w:val="28"/>
        </w:rPr>
        <w:t xml:space="preserve">й и </w:t>
      </w:r>
      <w:r w:rsidRPr="00AF0E3E">
        <w:rPr>
          <w:sz w:val="28"/>
          <w:szCs w:val="28"/>
        </w:rPr>
        <w:t>транспортной инфраструк</w:t>
      </w:r>
      <w:r w:rsidR="00AF0E3E">
        <w:rPr>
          <w:sz w:val="28"/>
          <w:szCs w:val="28"/>
        </w:rPr>
        <w:t>тур</w:t>
      </w:r>
      <w:r w:rsidRPr="00AF0E3E">
        <w:rPr>
          <w:sz w:val="28"/>
          <w:szCs w:val="28"/>
        </w:rPr>
        <w:t>;</w:t>
      </w:r>
    </w:p>
    <w:p w14:paraId="763E08E9" w14:textId="77777777" w:rsidR="00B00875" w:rsidRDefault="00AF0E3E" w:rsidP="009C47B3">
      <w:pPr>
        <w:numPr>
          <w:ilvl w:val="0"/>
          <w:numId w:val="16"/>
        </w:numPr>
        <w:jc w:val="both"/>
        <w:rPr>
          <w:sz w:val="28"/>
          <w:szCs w:val="28"/>
        </w:rPr>
      </w:pPr>
      <w:r>
        <w:rPr>
          <w:sz w:val="28"/>
          <w:szCs w:val="28"/>
        </w:rPr>
        <w:t>зоны</w:t>
      </w:r>
      <w:r w:rsidR="00B00875">
        <w:rPr>
          <w:sz w:val="28"/>
          <w:szCs w:val="28"/>
        </w:rPr>
        <w:t xml:space="preserve"> специального назначения;</w:t>
      </w:r>
    </w:p>
    <w:p w14:paraId="44E8C9DB" w14:textId="77777777" w:rsidR="00B00875" w:rsidRDefault="00AF0E3E" w:rsidP="009C47B3">
      <w:pPr>
        <w:numPr>
          <w:ilvl w:val="0"/>
          <w:numId w:val="16"/>
        </w:numPr>
        <w:jc w:val="both"/>
        <w:rPr>
          <w:sz w:val="28"/>
          <w:szCs w:val="28"/>
        </w:rPr>
      </w:pPr>
      <w:r>
        <w:rPr>
          <w:sz w:val="28"/>
          <w:szCs w:val="28"/>
        </w:rPr>
        <w:t>зоны</w:t>
      </w:r>
      <w:r w:rsidR="00B00875">
        <w:rPr>
          <w:sz w:val="28"/>
          <w:szCs w:val="28"/>
        </w:rPr>
        <w:t xml:space="preserve"> сельскохозяйственного использования;</w:t>
      </w:r>
    </w:p>
    <w:p w14:paraId="3194B019" w14:textId="77777777" w:rsidR="00B00875" w:rsidRDefault="00AF0E3E" w:rsidP="009C47B3">
      <w:pPr>
        <w:numPr>
          <w:ilvl w:val="0"/>
          <w:numId w:val="16"/>
        </w:numPr>
        <w:jc w:val="both"/>
        <w:rPr>
          <w:sz w:val="28"/>
          <w:szCs w:val="28"/>
        </w:rPr>
      </w:pPr>
      <w:r>
        <w:rPr>
          <w:sz w:val="28"/>
          <w:szCs w:val="28"/>
        </w:rPr>
        <w:t>зона акваторий</w:t>
      </w:r>
    </w:p>
    <w:p w14:paraId="6ACEB365" w14:textId="77777777" w:rsidR="0081777B" w:rsidRPr="00150980" w:rsidRDefault="00B93ADD" w:rsidP="00127D52">
      <w:pPr>
        <w:pStyle w:val="2"/>
        <w:numPr>
          <w:ilvl w:val="1"/>
          <w:numId w:val="4"/>
        </w:numPr>
        <w:tabs>
          <w:tab w:val="clear" w:pos="360"/>
          <w:tab w:val="num" w:pos="0"/>
        </w:tabs>
        <w:jc w:val="center"/>
        <w:rPr>
          <w:rFonts w:ascii="Times New Roman" w:hAnsi="Times New Roman" w:cs="Times New Roman"/>
          <w:i w:val="0"/>
        </w:rPr>
      </w:pPr>
      <w:bookmarkStart w:id="83" w:name="_Toc227306953"/>
      <w:r>
        <w:rPr>
          <w:rFonts w:ascii="Times New Roman" w:hAnsi="Times New Roman" w:cs="Times New Roman"/>
          <w:i w:val="0"/>
        </w:rPr>
        <w:t>7</w:t>
      </w:r>
      <w:r w:rsidR="0081777B" w:rsidRPr="00150980">
        <w:rPr>
          <w:rFonts w:ascii="Times New Roman" w:hAnsi="Times New Roman" w:cs="Times New Roman"/>
          <w:i w:val="0"/>
        </w:rPr>
        <w:t xml:space="preserve">.1. </w:t>
      </w:r>
      <w:r w:rsidR="00AF0E3E">
        <w:rPr>
          <w:rFonts w:ascii="Times New Roman" w:hAnsi="Times New Roman" w:cs="Times New Roman"/>
          <w:i w:val="0"/>
        </w:rPr>
        <w:t>Ж</w:t>
      </w:r>
      <w:r w:rsidR="0081777B">
        <w:rPr>
          <w:rFonts w:ascii="Times New Roman" w:hAnsi="Times New Roman" w:cs="Times New Roman"/>
          <w:i w:val="0"/>
        </w:rPr>
        <w:t>ил</w:t>
      </w:r>
      <w:r w:rsidR="00AF0E3E">
        <w:rPr>
          <w:rFonts w:ascii="Times New Roman" w:hAnsi="Times New Roman" w:cs="Times New Roman"/>
          <w:i w:val="0"/>
        </w:rPr>
        <w:t>ые зоны</w:t>
      </w:r>
      <w:bookmarkEnd w:id="83"/>
    </w:p>
    <w:p w14:paraId="16C51CC9" w14:textId="77777777" w:rsidR="00B00875" w:rsidRDefault="00B00875" w:rsidP="00AF0E3E">
      <w:pPr>
        <w:ind w:firstLine="709"/>
        <w:jc w:val="both"/>
        <w:rPr>
          <w:sz w:val="28"/>
          <w:szCs w:val="28"/>
        </w:rPr>
      </w:pPr>
      <w:r>
        <w:rPr>
          <w:sz w:val="28"/>
          <w:szCs w:val="28"/>
        </w:rPr>
        <w:t>Зоны жилой застройки предназначены для организации благоприятной и безопасной среды проживания населения, отвечающей его социальным, культурным, бытовым и другим потребностям.</w:t>
      </w:r>
    </w:p>
    <w:p w14:paraId="22EDFE7F" w14:textId="77777777" w:rsidR="00B00875" w:rsidRDefault="00B00875" w:rsidP="0081777B">
      <w:pPr>
        <w:ind w:firstLine="720"/>
        <w:jc w:val="both"/>
        <w:rPr>
          <w:sz w:val="28"/>
          <w:szCs w:val="28"/>
        </w:rPr>
      </w:pPr>
      <w:r>
        <w:rPr>
          <w:sz w:val="28"/>
          <w:szCs w:val="28"/>
        </w:rPr>
        <w:t>В населенных пункта</w:t>
      </w:r>
      <w:r w:rsidR="00AF0E3E">
        <w:rPr>
          <w:sz w:val="28"/>
          <w:szCs w:val="28"/>
        </w:rPr>
        <w:t>х</w:t>
      </w:r>
      <w:r>
        <w:rPr>
          <w:sz w:val="28"/>
          <w:szCs w:val="28"/>
        </w:rPr>
        <w:t xml:space="preserve"> Октябрьского сельского поселения зона жилой застройки представлена:</w:t>
      </w:r>
    </w:p>
    <w:p w14:paraId="1F491FD0" w14:textId="77777777" w:rsidR="00B00875" w:rsidRDefault="00B00875" w:rsidP="009C47B3">
      <w:pPr>
        <w:numPr>
          <w:ilvl w:val="0"/>
          <w:numId w:val="17"/>
        </w:numPr>
        <w:jc w:val="both"/>
        <w:rPr>
          <w:sz w:val="28"/>
          <w:szCs w:val="28"/>
        </w:rPr>
      </w:pPr>
      <w:r>
        <w:rPr>
          <w:sz w:val="28"/>
          <w:szCs w:val="28"/>
        </w:rPr>
        <w:t>зоной застройки индивидуальными жилыми домами. Средняя</w:t>
      </w:r>
      <w:r w:rsidRPr="00C21FBA">
        <w:rPr>
          <w:sz w:val="28"/>
          <w:szCs w:val="28"/>
        </w:rPr>
        <w:t xml:space="preserve"> плотность населения </w:t>
      </w:r>
      <w:r>
        <w:rPr>
          <w:sz w:val="28"/>
          <w:szCs w:val="28"/>
        </w:rPr>
        <w:t>20</w:t>
      </w:r>
      <w:r w:rsidRPr="00C21FBA">
        <w:rPr>
          <w:sz w:val="28"/>
          <w:szCs w:val="28"/>
        </w:rPr>
        <w:t xml:space="preserve"> чел/га.</w:t>
      </w:r>
      <w:r>
        <w:rPr>
          <w:sz w:val="28"/>
          <w:szCs w:val="28"/>
        </w:rPr>
        <w:t xml:space="preserve"> Жилищное строительство на проектируемых территориях рекомендуется осуществлять индивидуальной застройкой усадебного типа на приусадебных участках от 0,06 га до 0,15 га. Возможно размещение блокированных жилых домов с участками не менее 0,04 га;</w:t>
      </w:r>
    </w:p>
    <w:p w14:paraId="53562196" w14:textId="77777777" w:rsidR="00B00875" w:rsidRDefault="00B00875" w:rsidP="009C47B3">
      <w:pPr>
        <w:numPr>
          <w:ilvl w:val="0"/>
          <w:numId w:val="17"/>
        </w:numPr>
        <w:jc w:val="both"/>
        <w:rPr>
          <w:sz w:val="28"/>
          <w:szCs w:val="28"/>
        </w:rPr>
      </w:pPr>
      <w:r>
        <w:rPr>
          <w:sz w:val="28"/>
          <w:szCs w:val="28"/>
        </w:rPr>
        <w:t>зоной застройки малоэтажными жилыми домами этажностью 2-4 этажа. Данный тип застройки характерен для станицы Октябрьской.</w:t>
      </w:r>
    </w:p>
    <w:p w14:paraId="2A536C15" w14:textId="77777777" w:rsidR="00B00875" w:rsidRDefault="00B00875" w:rsidP="0081777B">
      <w:pPr>
        <w:autoSpaceDE w:val="0"/>
        <w:autoSpaceDN w:val="0"/>
        <w:adjustRightInd w:val="0"/>
        <w:ind w:firstLine="709"/>
        <w:jc w:val="both"/>
        <w:rPr>
          <w:sz w:val="28"/>
          <w:szCs w:val="28"/>
        </w:rPr>
      </w:pPr>
      <w:r>
        <w:rPr>
          <w:sz w:val="28"/>
          <w:szCs w:val="28"/>
        </w:rPr>
        <w:t xml:space="preserve">В границах зон жилой застройки возможно размещение объектов социального назначения, объектов спорта и рекреации, предприятий и объектов обслуживания населения, если это не требует установление санитарно-защитных зон. При размещении объектов инженерного обеспечения также необходимо соблюдать минимальные расстояния и соблюдать режимы охранных зон таких объектов. </w:t>
      </w:r>
    </w:p>
    <w:p w14:paraId="5D662D61" w14:textId="24859A62" w:rsidR="00B00875" w:rsidRDefault="00B00875" w:rsidP="0081777B">
      <w:pPr>
        <w:autoSpaceDE w:val="0"/>
        <w:autoSpaceDN w:val="0"/>
        <w:adjustRightInd w:val="0"/>
        <w:ind w:firstLine="709"/>
        <w:jc w:val="both"/>
        <w:rPr>
          <w:sz w:val="28"/>
          <w:szCs w:val="28"/>
        </w:rPr>
      </w:pPr>
      <w:r>
        <w:rPr>
          <w:sz w:val="28"/>
          <w:szCs w:val="28"/>
        </w:rPr>
        <w:t>О</w:t>
      </w:r>
      <w:r w:rsidRPr="00174892">
        <w:rPr>
          <w:sz w:val="28"/>
          <w:szCs w:val="28"/>
        </w:rPr>
        <w:t xml:space="preserve">бщая площадь зон </w:t>
      </w:r>
      <w:r>
        <w:rPr>
          <w:sz w:val="28"/>
          <w:szCs w:val="28"/>
        </w:rPr>
        <w:t xml:space="preserve">жилой застройки в границах населенных пунктов Октябрьского сельского поселения </w:t>
      </w:r>
      <w:r w:rsidRPr="00854AA0">
        <w:rPr>
          <w:sz w:val="28"/>
          <w:szCs w:val="28"/>
        </w:rPr>
        <w:t>на расчётный срок состав</w:t>
      </w:r>
      <w:r w:rsidR="00B00506">
        <w:rPr>
          <w:sz w:val="28"/>
          <w:szCs w:val="28"/>
        </w:rPr>
        <w:t>ит</w:t>
      </w:r>
      <w:r w:rsidRPr="00854AA0">
        <w:rPr>
          <w:sz w:val="28"/>
          <w:szCs w:val="28"/>
        </w:rPr>
        <w:t xml:space="preserve"> </w:t>
      </w:r>
      <w:r w:rsidR="00B00506">
        <w:rPr>
          <w:sz w:val="28"/>
          <w:szCs w:val="28"/>
        </w:rPr>
        <w:t>1349,34</w:t>
      </w:r>
      <w:r w:rsidR="00AF0E3E">
        <w:rPr>
          <w:sz w:val="28"/>
          <w:szCs w:val="28"/>
        </w:rPr>
        <w:t xml:space="preserve"> </w:t>
      </w:r>
      <w:r>
        <w:rPr>
          <w:sz w:val="28"/>
          <w:szCs w:val="28"/>
        </w:rPr>
        <w:t>га.</w:t>
      </w:r>
    </w:p>
    <w:p w14:paraId="33E7D494" w14:textId="77777777" w:rsidR="00245E37" w:rsidRDefault="00245E37" w:rsidP="00B00875">
      <w:pPr>
        <w:jc w:val="center"/>
        <w:rPr>
          <w:b/>
          <w:sz w:val="28"/>
          <w:szCs w:val="28"/>
        </w:rPr>
      </w:pPr>
    </w:p>
    <w:p w14:paraId="5FD312A5" w14:textId="77777777" w:rsidR="00B00875" w:rsidRPr="00737B07" w:rsidRDefault="0081777B" w:rsidP="00B00875">
      <w:pPr>
        <w:jc w:val="center"/>
        <w:rPr>
          <w:b/>
          <w:sz w:val="28"/>
          <w:szCs w:val="28"/>
        </w:rPr>
      </w:pPr>
      <w:r>
        <w:rPr>
          <w:b/>
          <w:sz w:val="28"/>
          <w:szCs w:val="28"/>
        </w:rPr>
        <w:t>С</w:t>
      </w:r>
      <w:r w:rsidR="00B00875" w:rsidRPr="00737B07">
        <w:rPr>
          <w:b/>
          <w:sz w:val="28"/>
          <w:szCs w:val="28"/>
        </w:rPr>
        <w:t>таница Октябрьская</w:t>
      </w:r>
      <w:r>
        <w:rPr>
          <w:b/>
          <w:sz w:val="28"/>
          <w:szCs w:val="28"/>
        </w:rPr>
        <w:t>.</w:t>
      </w:r>
    </w:p>
    <w:p w14:paraId="3F7F3ED3" w14:textId="77777777" w:rsidR="00B00875" w:rsidRPr="00F274FC" w:rsidRDefault="00B00875" w:rsidP="0004562D">
      <w:pPr>
        <w:ind w:firstLine="709"/>
        <w:jc w:val="both"/>
        <w:rPr>
          <w:sz w:val="28"/>
          <w:szCs w:val="28"/>
        </w:rPr>
      </w:pPr>
      <w:r w:rsidRPr="00F274FC">
        <w:rPr>
          <w:sz w:val="28"/>
          <w:szCs w:val="28"/>
        </w:rPr>
        <w:t>Жилая зона занимает большую часть территории станицы и предназначена для размещения многоквартирной и индивидуальной застройки. В жилых зонах размещаются:</w:t>
      </w:r>
    </w:p>
    <w:p w14:paraId="0F99FA4C" w14:textId="77777777" w:rsidR="00B00875" w:rsidRPr="00F274FC" w:rsidRDefault="00B00875" w:rsidP="0004562D">
      <w:pPr>
        <w:ind w:firstLine="709"/>
        <w:jc w:val="both"/>
        <w:rPr>
          <w:sz w:val="28"/>
          <w:szCs w:val="28"/>
        </w:rPr>
      </w:pPr>
      <w:r w:rsidRPr="00F274FC">
        <w:rPr>
          <w:sz w:val="28"/>
          <w:szCs w:val="28"/>
        </w:rPr>
        <w:t>- отдельно стоящие, встроенные и пристроенные объекты социального, культурно-бытового обслуживания населения;</w:t>
      </w:r>
    </w:p>
    <w:p w14:paraId="212400B1" w14:textId="77777777" w:rsidR="00B00875" w:rsidRPr="00F274FC" w:rsidRDefault="00B00875" w:rsidP="0004562D">
      <w:pPr>
        <w:ind w:firstLine="709"/>
        <w:jc w:val="both"/>
        <w:rPr>
          <w:sz w:val="28"/>
          <w:szCs w:val="28"/>
        </w:rPr>
      </w:pPr>
      <w:r w:rsidRPr="00F274FC">
        <w:rPr>
          <w:sz w:val="28"/>
          <w:szCs w:val="28"/>
        </w:rPr>
        <w:t>-  автостоянки;</w:t>
      </w:r>
    </w:p>
    <w:p w14:paraId="7D3B39EC" w14:textId="77777777" w:rsidR="00B00875" w:rsidRPr="00F274FC" w:rsidRDefault="00B00875" w:rsidP="0004562D">
      <w:pPr>
        <w:ind w:firstLine="709"/>
        <w:jc w:val="both"/>
        <w:rPr>
          <w:sz w:val="28"/>
          <w:szCs w:val="28"/>
        </w:rPr>
      </w:pPr>
      <w:r w:rsidRPr="00F274FC">
        <w:rPr>
          <w:sz w:val="28"/>
          <w:szCs w:val="28"/>
        </w:rPr>
        <w:t>-  гаражи индивидуальных машин;</w:t>
      </w:r>
    </w:p>
    <w:p w14:paraId="642A18B4" w14:textId="77777777" w:rsidR="00B00875" w:rsidRPr="00F274FC" w:rsidRDefault="00B00875" w:rsidP="0004562D">
      <w:pPr>
        <w:ind w:firstLine="709"/>
        <w:jc w:val="both"/>
        <w:rPr>
          <w:sz w:val="28"/>
          <w:szCs w:val="28"/>
        </w:rPr>
      </w:pPr>
      <w:r w:rsidRPr="00F274FC">
        <w:rPr>
          <w:sz w:val="28"/>
          <w:szCs w:val="28"/>
        </w:rPr>
        <w:t>-  станции технического обслуживания;</w:t>
      </w:r>
    </w:p>
    <w:p w14:paraId="3E02A8E7" w14:textId="77777777" w:rsidR="00B00875" w:rsidRPr="00F274FC" w:rsidRDefault="00B00875" w:rsidP="0004562D">
      <w:pPr>
        <w:ind w:firstLine="709"/>
        <w:jc w:val="both"/>
        <w:rPr>
          <w:sz w:val="28"/>
          <w:szCs w:val="28"/>
        </w:rPr>
      </w:pPr>
      <w:r w:rsidRPr="00F274FC">
        <w:rPr>
          <w:sz w:val="28"/>
          <w:szCs w:val="28"/>
        </w:rPr>
        <w:t>- автозаправочные станции;</w:t>
      </w:r>
    </w:p>
    <w:p w14:paraId="071674E5" w14:textId="77777777" w:rsidR="00B00875" w:rsidRPr="00F274FC" w:rsidRDefault="00B00875" w:rsidP="0004562D">
      <w:pPr>
        <w:ind w:firstLine="709"/>
        <w:jc w:val="both"/>
        <w:rPr>
          <w:sz w:val="28"/>
          <w:szCs w:val="28"/>
        </w:rPr>
      </w:pPr>
      <w:r w:rsidRPr="00F274FC">
        <w:rPr>
          <w:sz w:val="28"/>
          <w:szCs w:val="28"/>
        </w:rPr>
        <w:lastRenderedPageBreak/>
        <w:t>- промышленные, коммунальные, складские объекты, для которых не требуется установление санитарно-защитных зон и деятельность которых не оказывает вредное воздействие на окружающую среду.</w:t>
      </w:r>
    </w:p>
    <w:p w14:paraId="038F39E8" w14:textId="77777777" w:rsidR="00B00875" w:rsidRPr="00F274FC" w:rsidRDefault="00B00875" w:rsidP="0004562D">
      <w:pPr>
        <w:ind w:firstLine="709"/>
        <w:jc w:val="both"/>
        <w:rPr>
          <w:sz w:val="28"/>
          <w:szCs w:val="28"/>
        </w:rPr>
      </w:pPr>
      <w:r w:rsidRPr="00F274FC">
        <w:rPr>
          <w:sz w:val="28"/>
          <w:szCs w:val="28"/>
        </w:rPr>
        <w:t xml:space="preserve">Жилая зона представлена территориями существующей застройки различного вида и этажности (усадебного типа, многоквартирной секционной этажностью 1 – 3 этажа), а также новыми территориями, предназначенными для размещения проектируемого жилья. </w:t>
      </w:r>
    </w:p>
    <w:p w14:paraId="28AD1C0D" w14:textId="77777777" w:rsidR="00B00875" w:rsidRPr="00F274FC" w:rsidRDefault="00B00875" w:rsidP="0004562D">
      <w:pPr>
        <w:ind w:firstLine="709"/>
        <w:jc w:val="both"/>
        <w:rPr>
          <w:sz w:val="28"/>
          <w:szCs w:val="28"/>
        </w:rPr>
      </w:pPr>
      <w:r w:rsidRPr="00F274FC">
        <w:rPr>
          <w:sz w:val="28"/>
          <w:szCs w:val="28"/>
        </w:rPr>
        <w:t>Предусматривается поэтапное освоение территорий. Проектом определены территории</w:t>
      </w:r>
      <w:r w:rsidR="00245E37">
        <w:rPr>
          <w:sz w:val="28"/>
          <w:szCs w:val="28"/>
        </w:rPr>
        <w:t xml:space="preserve"> для освоения на расчетный срок</w:t>
      </w:r>
      <w:r w:rsidRPr="00F274FC">
        <w:rPr>
          <w:sz w:val="28"/>
          <w:szCs w:val="28"/>
        </w:rPr>
        <w:t xml:space="preserve"> в восточном направлении до автомагистрали «Дон», в южном и северном направлениях. </w:t>
      </w:r>
    </w:p>
    <w:p w14:paraId="1419DCFE" w14:textId="77777777" w:rsidR="00B00875" w:rsidRPr="00F274FC" w:rsidRDefault="00B00875" w:rsidP="0004562D">
      <w:pPr>
        <w:ind w:firstLine="709"/>
        <w:jc w:val="both"/>
        <w:rPr>
          <w:sz w:val="28"/>
          <w:szCs w:val="28"/>
        </w:rPr>
      </w:pPr>
      <w:r w:rsidRPr="00F274FC">
        <w:rPr>
          <w:sz w:val="28"/>
          <w:szCs w:val="28"/>
        </w:rPr>
        <w:t>В связи с тем, что размещение новой застройки планируется преимущественно на землях сельскохозяйственн</w:t>
      </w:r>
      <w:r w:rsidR="00AF0E3E">
        <w:rPr>
          <w:sz w:val="28"/>
          <w:szCs w:val="28"/>
        </w:rPr>
        <w:t>ых</w:t>
      </w:r>
      <w:r w:rsidRPr="00F274FC">
        <w:rPr>
          <w:sz w:val="28"/>
          <w:szCs w:val="28"/>
        </w:rPr>
        <w:t xml:space="preserve"> </w:t>
      </w:r>
      <w:r w:rsidR="00AF0E3E">
        <w:rPr>
          <w:sz w:val="28"/>
          <w:szCs w:val="28"/>
        </w:rPr>
        <w:t>угодий</w:t>
      </w:r>
      <w:r w:rsidRPr="00F274FC">
        <w:rPr>
          <w:sz w:val="28"/>
          <w:szCs w:val="28"/>
        </w:rPr>
        <w:t xml:space="preserve">, предусматривается поэтапное изменение вида землепользования в установленном законом порядке в соответствии с этапами строительства, определенными генеральным планом.    </w:t>
      </w:r>
    </w:p>
    <w:p w14:paraId="3F3FAD94" w14:textId="77777777" w:rsidR="00B00875" w:rsidRPr="00AB1D9C" w:rsidRDefault="00B00875" w:rsidP="00B00875">
      <w:pPr>
        <w:ind w:firstLine="709"/>
        <w:jc w:val="both"/>
        <w:rPr>
          <w:sz w:val="28"/>
          <w:szCs w:val="28"/>
        </w:rPr>
      </w:pPr>
      <w:r w:rsidRPr="00AB1D9C">
        <w:rPr>
          <w:sz w:val="28"/>
          <w:szCs w:val="28"/>
        </w:rPr>
        <w:t>Жилая зона предназначена для организации благоприятной и безопасной среды проживания населения, отвечающей его социальным, культурным, бытовым и другим потребностям.</w:t>
      </w:r>
    </w:p>
    <w:p w14:paraId="08F2CE2D" w14:textId="77777777" w:rsidR="00B00875" w:rsidRPr="00D95B4C" w:rsidRDefault="00B00875" w:rsidP="00B00875">
      <w:pPr>
        <w:ind w:firstLine="709"/>
        <w:jc w:val="both"/>
        <w:rPr>
          <w:sz w:val="28"/>
          <w:szCs w:val="28"/>
        </w:rPr>
      </w:pPr>
      <w:r w:rsidRPr="00D95B4C">
        <w:rPr>
          <w:sz w:val="28"/>
          <w:szCs w:val="28"/>
        </w:rPr>
        <w:t>Жилищное строительство на проектируемой территории предлагается осуществлять следующими типами жилых зданий:</w:t>
      </w:r>
    </w:p>
    <w:p w14:paraId="65DC4BCB" w14:textId="77777777" w:rsidR="00B00875" w:rsidRPr="00D95B4C" w:rsidRDefault="00B00875" w:rsidP="00B00875">
      <w:pPr>
        <w:ind w:firstLine="709"/>
        <w:jc w:val="both"/>
        <w:rPr>
          <w:sz w:val="28"/>
          <w:szCs w:val="28"/>
        </w:rPr>
      </w:pPr>
      <w:r w:rsidRPr="00D95B4C">
        <w:rPr>
          <w:sz w:val="28"/>
          <w:szCs w:val="28"/>
        </w:rPr>
        <w:t xml:space="preserve">– индивидуальная застройка усадебного типа с рекомендуемыми размерами приусадебных участков </w:t>
      </w:r>
      <w:smartTag w:uri="urn:schemas-microsoft-com:office:smarttags" w:element="metricconverter">
        <w:smartTagPr>
          <w:attr w:name="ProductID" w:val="0,15 га"/>
        </w:smartTagPr>
        <w:r w:rsidRPr="00D95B4C">
          <w:rPr>
            <w:sz w:val="28"/>
            <w:szCs w:val="28"/>
          </w:rPr>
          <w:t>0,15 га</w:t>
        </w:r>
      </w:smartTag>
      <w:r w:rsidRPr="00D95B4C">
        <w:rPr>
          <w:sz w:val="28"/>
          <w:szCs w:val="28"/>
        </w:rPr>
        <w:t xml:space="preserve"> (размеры участков подлежат уточнению на стадии разработки Правил землепользования и застройки).</w:t>
      </w:r>
    </w:p>
    <w:p w14:paraId="4F549478" w14:textId="77777777" w:rsidR="00B00875" w:rsidRPr="00854AA0" w:rsidRDefault="00B00875" w:rsidP="00B00875">
      <w:pPr>
        <w:ind w:firstLine="709"/>
        <w:jc w:val="both"/>
        <w:rPr>
          <w:sz w:val="28"/>
          <w:szCs w:val="28"/>
        </w:rPr>
      </w:pPr>
      <w:r w:rsidRPr="00854AA0">
        <w:rPr>
          <w:sz w:val="28"/>
          <w:szCs w:val="28"/>
        </w:rPr>
        <w:t xml:space="preserve">Планировочная структура станицы определена существующей ситуацией, наличием автодорог федерального, регионального и межмуниципального значения, наличием территориальных резервов в существующей застройке и свободных земель пригодных для застройки в южной, юго-западной, и северной части населенного пункта. </w:t>
      </w:r>
    </w:p>
    <w:p w14:paraId="7AD0A4BE" w14:textId="77777777" w:rsidR="00B00875" w:rsidRPr="00FA47A6" w:rsidRDefault="00B00875" w:rsidP="00B00875">
      <w:pPr>
        <w:ind w:firstLine="709"/>
        <w:jc w:val="both"/>
        <w:rPr>
          <w:sz w:val="28"/>
          <w:szCs w:val="28"/>
        </w:rPr>
      </w:pPr>
      <w:r>
        <w:rPr>
          <w:sz w:val="28"/>
          <w:szCs w:val="28"/>
        </w:rPr>
        <w:t>Проектируемые</w:t>
      </w:r>
      <w:r w:rsidRPr="00FA47A6">
        <w:rPr>
          <w:sz w:val="28"/>
          <w:szCs w:val="28"/>
        </w:rPr>
        <w:t xml:space="preserve"> жилые кварталы станицы Октябрьской застраиваются малоэтажной усадебной застройкой. Размещение жилой застройки учитывает природные факторы, наличие санитарно-защитных зон, планировочных ограничений. </w:t>
      </w:r>
    </w:p>
    <w:p w14:paraId="314D1578" w14:textId="39C7F0BC" w:rsidR="0081777B" w:rsidRDefault="00B00875" w:rsidP="0081777B">
      <w:pPr>
        <w:ind w:firstLine="709"/>
        <w:jc w:val="both"/>
        <w:rPr>
          <w:sz w:val="28"/>
          <w:szCs w:val="28"/>
          <w:vertAlign w:val="superscript"/>
        </w:rPr>
      </w:pPr>
      <w:r w:rsidRPr="00854AA0">
        <w:rPr>
          <w:sz w:val="28"/>
          <w:szCs w:val="28"/>
        </w:rPr>
        <w:t xml:space="preserve">Площадь территории жилой зоны на расчётный срок составляет </w:t>
      </w:r>
      <w:r w:rsidR="00704889" w:rsidRPr="00704889">
        <w:rPr>
          <w:sz w:val="28"/>
          <w:szCs w:val="28"/>
        </w:rPr>
        <w:t>1029</w:t>
      </w:r>
      <w:r w:rsidR="00AF0E3E" w:rsidRPr="00704889">
        <w:rPr>
          <w:sz w:val="28"/>
          <w:szCs w:val="28"/>
        </w:rPr>
        <w:t>,</w:t>
      </w:r>
      <w:r w:rsidR="0004562D" w:rsidRPr="00704889">
        <w:rPr>
          <w:sz w:val="28"/>
          <w:szCs w:val="28"/>
        </w:rPr>
        <w:t>75</w:t>
      </w:r>
      <w:r w:rsidRPr="00704889">
        <w:rPr>
          <w:sz w:val="28"/>
          <w:szCs w:val="28"/>
        </w:rPr>
        <w:t xml:space="preserve"> </w:t>
      </w:r>
      <w:r w:rsidR="00AF0E3E" w:rsidRPr="00704889">
        <w:rPr>
          <w:sz w:val="28"/>
          <w:szCs w:val="28"/>
        </w:rPr>
        <w:t>га.</w:t>
      </w:r>
    </w:p>
    <w:p w14:paraId="753D6D97" w14:textId="77777777" w:rsidR="00B00875" w:rsidRPr="00243335" w:rsidRDefault="00B00875" w:rsidP="0081777B">
      <w:pPr>
        <w:ind w:firstLine="709"/>
        <w:jc w:val="both"/>
        <w:rPr>
          <w:sz w:val="28"/>
          <w:szCs w:val="28"/>
          <w:highlight w:val="cyan"/>
        </w:rPr>
      </w:pPr>
      <w:r w:rsidRPr="00780483">
        <w:rPr>
          <w:b/>
          <w:sz w:val="28"/>
          <w:szCs w:val="28"/>
        </w:rPr>
        <w:t xml:space="preserve">Хутор Сборный. </w:t>
      </w:r>
      <w:r w:rsidRPr="00F46AE5">
        <w:rPr>
          <w:sz w:val="28"/>
          <w:szCs w:val="28"/>
        </w:rPr>
        <w:t>Жилая застройка, представленная кварталами индивидуальной  жилой застройки, получает развитие в северном направлении</w:t>
      </w:r>
      <w:r w:rsidRPr="00780483">
        <w:rPr>
          <w:sz w:val="28"/>
          <w:szCs w:val="28"/>
        </w:rPr>
        <w:t xml:space="preserve">. </w:t>
      </w:r>
      <w:r w:rsidRPr="00144D4A">
        <w:rPr>
          <w:sz w:val="28"/>
          <w:szCs w:val="28"/>
        </w:rPr>
        <w:t>Предложена застройка индивидуальными жилыми дом</w:t>
      </w:r>
      <w:r w:rsidR="001A655C">
        <w:rPr>
          <w:sz w:val="28"/>
          <w:szCs w:val="28"/>
        </w:rPr>
        <w:t xml:space="preserve">ами  с приусадебными участками в существующих </w:t>
      </w:r>
      <w:r w:rsidRPr="00144D4A">
        <w:rPr>
          <w:sz w:val="28"/>
          <w:szCs w:val="28"/>
        </w:rPr>
        <w:t>граница</w:t>
      </w:r>
      <w:r w:rsidR="001A655C">
        <w:rPr>
          <w:sz w:val="28"/>
          <w:szCs w:val="28"/>
        </w:rPr>
        <w:t>х</w:t>
      </w:r>
      <w:r w:rsidRPr="00144D4A">
        <w:rPr>
          <w:sz w:val="28"/>
          <w:szCs w:val="28"/>
        </w:rPr>
        <w:t xml:space="preserve"> населённого пункта.</w:t>
      </w:r>
    </w:p>
    <w:p w14:paraId="50A22141" w14:textId="77777777" w:rsidR="00B00875" w:rsidRPr="00F46AE5" w:rsidRDefault="00B00875" w:rsidP="00B00875">
      <w:pPr>
        <w:ind w:right="-18" w:firstLine="700"/>
        <w:jc w:val="both"/>
        <w:rPr>
          <w:sz w:val="28"/>
          <w:szCs w:val="28"/>
        </w:rPr>
      </w:pPr>
      <w:r>
        <w:rPr>
          <w:b/>
          <w:sz w:val="28"/>
          <w:szCs w:val="28"/>
        </w:rPr>
        <w:t>Посё</w:t>
      </w:r>
      <w:r w:rsidRPr="00F46AE5">
        <w:rPr>
          <w:b/>
          <w:sz w:val="28"/>
          <w:szCs w:val="28"/>
        </w:rPr>
        <w:t>лок Темп</w:t>
      </w:r>
      <w:r w:rsidR="001A655C">
        <w:rPr>
          <w:b/>
          <w:sz w:val="28"/>
          <w:szCs w:val="28"/>
        </w:rPr>
        <w:t xml:space="preserve"> </w:t>
      </w:r>
      <w:r w:rsidRPr="00F46AE5">
        <w:rPr>
          <w:sz w:val="28"/>
          <w:szCs w:val="28"/>
        </w:rPr>
        <w:t>представля</w:t>
      </w:r>
      <w:r>
        <w:rPr>
          <w:sz w:val="28"/>
          <w:szCs w:val="28"/>
        </w:rPr>
        <w:t>ет</w:t>
      </w:r>
      <w:r w:rsidRPr="00F46AE5">
        <w:rPr>
          <w:sz w:val="28"/>
          <w:szCs w:val="28"/>
        </w:rPr>
        <w:t xml:space="preserve"> собой в основном жилую зону.</w:t>
      </w:r>
      <w:r w:rsidR="001A655C">
        <w:rPr>
          <w:sz w:val="28"/>
          <w:szCs w:val="28"/>
        </w:rPr>
        <w:t xml:space="preserve"> </w:t>
      </w:r>
      <w:r w:rsidRPr="00F46AE5">
        <w:rPr>
          <w:sz w:val="28"/>
          <w:szCs w:val="28"/>
        </w:rPr>
        <w:t xml:space="preserve">Жилая застройка, представленная кварталами индивидуальной жилой застройки, получает развитие в </w:t>
      </w:r>
      <w:r w:rsidR="001A655C">
        <w:rPr>
          <w:sz w:val="28"/>
          <w:szCs w:val="28"/>
        </w:rPr>
        <w:t>северо-</w:t>
      </w:r>
      <w:r w:rsidRPr="00F46AE5">
        <w:rPr>
          <w:sz w:val="28"/>
          <w:szCs w:val="28"/>
        </w:rPr>
        <w:t>восточном направлении</w:t>
      </w:r>
      <w:r>
        <w:rPr>
          <w:sz w:val="28"/>
          <w:szCs w:val="28"/>
        </w:rPr>
        <w:t xml:space="preserve"> </w:t>
      </w:r>
      <w:r w:rsidR="001A655C">
        <w:rPr>
          <w:sz w:val="28"/>
          <w:szCs w:val="28"/>
        </w:rPr>
        <w:t>в существующих</w:t>
      </w:r>
      <w:r>
        <w:rPr>
          <w:sz w:val="28"/>
          <w:szCs w:val="28"/>
        </w:rPr>
        <w:t xml:space="preserve"> граница</w:t>
      </w:r>
      <w:r w:rsidR="001A655C">
        <w:rPr>
          <w:sz w:val="28"/>
          <w:szCs w:val="28"/>
        </w:rPr>
        <w:t>х</w:t>
      </w:r>
      <w:r>
        <w:rPr>
          <w:sz w:val="28"/>
          <w:szCs w:val="28"/>
        </w:rPr>
        <w:t xml:space="preserve"> населённого пункта</w:t>
      </w:r>
      <w:r w:rsidRPr="00F46AE5">
        <w:rPr>
          <w:sz w:val="28"/>
          <w:szCs w:val="28"/>
        </w:rPr>
        <w:t>.</w:t>
      </w:r>
    </w:p>
    <w:p w14:paraId="76E2ADED" w14:textId="77777777" w:rsidR="00B00875" w:rsidRDefault="00B00875" w:rsidP="00B00875">
      <w:pPr>
        <w:ind w:left="-100" w:right="-18" w:firstLine="809"/>
        <w:jc w:val="both"/>
        <w:rPr>
          <w:sz w:val="28"/>
          <w:szCs w:val="28"/>
          <w:highlight w:val="cyan"/>
        </w:rPr>
      </w:pPr>
      <w:r w:rsidRPr="00F46AE5">
        <w:rPr>
          <w:b/>
          <w:sz w:val="28"/>
          <w:szCs w:val="28"/>
        </w:rPr>
        <w:t>Посёлок Обильный</w:t>
      </w:r>
      <w:r w:rsidR="001A655C">
        <w:rPr>
          <w:b/>
          <w:sz w:val="28"/>
          <w:szCs w:val="28"/>
        </w:rPr>
        <w:t xml:space="preserve"> </w:t>
      </w:r>
      <w:r w:rsidRPr="00F46AE5">
        <w:rPr>
          <w:sz w:val="28"/>
          <w:szCs w:val="28"/>
        </w:rPr>
        <w:t xml:space="preserve">представляет собой жилую зону в виде индивидуальной жилой застройки с приусадебными участками. Развитие </w:t>
      </w:r>
      <w:r w:rsidRPr="00F46AE5">
        <w:rPr>
          <w:sz w:val="28"/>
          <w:szCs w:val="28"/>
        </w:rPr>
        <w:lastRenderedPageBreak/>
        <w:t>жил</w:t>
      </w:r>
      <w:r>
        <w:rPr>
          <w:sz w:val="28"/>
          <w:szCs w:val="28"/>
        </w:rPr>
        <w:t>ой</w:t>
      </w:r>
      <w:r w:rsidRPr="00F46AE5">
        <w:rPr>
          <w:sz w:val="28"/>
          <w:szCs w:val="28"/>
        </w:rPr>
        <w:t xml:space="preserve"> застройк</w:t>
      </w:r>
      <w:r>
        <w:rPr>
          <w:sz w:val="28"/>
          <w:szCs w:val="28"/>
        </w:rPr>
        <w:t>и предполагается</w:t>
      </w:r>
      <w:r w:rsidRPr="00F46AE5">
        <w:rPr>
          <w:sz w:val="28"/>
          <w:szCs w:val="28"/>
        </w:rPr>
        <w:t xml:space="preserve"> в западном направлении в пределах границ населённого пункта. </w:t>
      </w:r>
    </w:p>
    <w:p w14:paraId="71374BD7" w14:textId="77777777" w:rsidR="00B00875" w:rsidRPr="00F46AE5" w:rsidRDefault="00B00875" w:rsidP="00B00875">
      <w:pPr>
        <w:ind w:right="-18" w:firstLine="700"/>
        <w:jc w:val="both"/>
        <w:rPr>
          <w:sz w:val="28"/>
          <w:szCs w:val="28"/>
        </w:rPr>
      </w:pPr>
      <w:r w:rsidRPr="00F46AE5">
        <w:rPr>
          <w:sz w:val="28"/>
        </w:rPr>
        <w:t xml:space="preserve">Территория </w:t>
      </w:r>
      <w:r w:rsidRPr="007E6786">
        <w:rPr>
          <w:b/>
          <w:sz w:val="28"/>
        </w:rPr>
        <w:t>п</w:t>
      </w:r>
      <w:r w:rsidRPr="007E6786">
        <w:rPr>
          <w:b/>
          <w:sz w:val="28"/>
          <w:szCs w:val="28"/>
        </w:rPr>
        <w:t>о</w:t>
      </w:r>
      <w:r>
        <w:rPr>
          <w:b/>
          <w:sz w:val="28"/>
          <w:szCs w:val="28"/>
        </w:rPr>
        <w:t>сёл</w:t>
      </w:r>
      <w:r w:rsidRPr="00F46AE5">
        <w:rPr>
          <w:b/>
          <w:sz w:val="28"/>
          <w:szCs w:val="28"/>
        </w:rPr>
        <w:t>к</w:t>
      </w:r>
      <w:r>
        <w:rPr>
          <w:b/>
          <w:sz w:val="28"/>
          <w:szCs w:val="28"/>
        </w:rPr>
        <w:t>а</w:t>
      </w:r>
      <w:r w:rsidRPr="00F46AE5">
        <w:rPr>
          <w:b/>
          <w:sz w:val="28"/>
          <w:szCs w:val="28"/>
        </w:rPr>
        <w:t xml:space="preserve"> Запрудный</w:t>
      </w:r>
      <w:r w:rsidR="001A655C">
        <w:rPr>
          <w:b/>
          <w:sz w:val="28"/>
          <w:szCs w:val="28"/>
        </w:rPr>
        <w:t xml:space="preserve"> </w:t>
      </w:r>
      <w:r w:rsidRPr="00F46AE5">
        <w:rPr>
          <w:sz w:val="28"/>
        </w:rPr>
        <w:t xml:space="preserve">представляет собой сложную форму, состоящую из двух частей, удалённых одна от другой на расстоянии </w:t>
      </w:r>
      <w:smartTag w:uri="urn:schemas-microsoft-com:office:smarttags" w:element="metricconverter">
        <w:smartTagPr>
          <w:attr w:name="ProductID" w:val="3 км"/>
        </w:smartTagPr>
        <w:r w:rsidRPr="00F46AE5">
          <w:rPr>
            <w:sz w:val="28"/>
          </w:rPr>
          <w:t>3 км</w:t>
        </w:r>
      </w:smartTag>
      <w:r w:rsidRPr="00F46AE5">
        <w:rPr>
          <w:sz w:val="28"/>
        </w:rPr>
        <w:t>.</w:t>
      </w:r>
      <w:r w:rsidR="001A655C">
        <w:rPr>
          <w:sz w:val="28"/>
        </w:rPr>
        <w:t xml:space="preserve"> </w:t>
      </w:r>
      <w:r w:rsidRPr="00F46AE5">
        <w:rPr>
          <w:sz w:val="28"/>
          <w:szCs w:val="28"/>
        </w:rPr>
        <w:t>Жилая застройка представлена кварталами индивидуальной  жилой застройки и получает развитие в обеих частях в пределах территории населённого пункта.</w:t>
      </w:r>
    </w:p>
    <w:p w14:paraId="716562ED" w14:textId="77777777" w:rsidR="00B00875" w:rsidRPr="00F46AE5" w:rsidRDefault="00B00875" w:rsidP="00B00875">
      <w:pPr>
        <w:ind w:right="-18" w:firstLine="700"/>
        <w:jc w:val="both"/>
        <w:rPr>
          <w:sz w:val="28"/>
          <w:szCs w:val="28"/>
        </w:rPr>
      </w:pPr>
      <w:r>
        <w:rPr>
          <w:b/>
          <w:sz w:val="28"/>
          <w:szCs w:val="28"/>
        </w:rPr>
        <w:t>Посё</w:t>
      </w:r>
      <w:r w:rsidRPr="00F46AE5">
        <w:rPr>
          <w:b/>
          <w:sz w:val="28"/>
          <w:szCs w:val="28"/>
        </w:rPr>
        <w:t>лок Ковалёвка</w:t>
      </w:r>
      <w:r w:rsidR="001A655C">
        <w:rPr>
          <w:b/>
          <w:sz w:val="28"/>
          <w:szCs w:val="28"/>
        </w:rPr>
        <w:t xml:space="preserve"> </w:t>
      </w:r>
      <w:r w:rsidRPr="00F46AE5">
        <w:rPr>
          <w:sz w:val="28"/>
          <w:szCs w:val="28"/>
        </w:rPr>
        <w:t>представля</w:t>
      </w:r>
      <w:r>
        <w:rPr>
          <w:sz w:val="28"/>
          <w:szCs w:val="28"/>
        </w:rPr>
        <w:t>ет</w:t>
      </w:r>
      <w:r w:rsidRPr="00F46AE5">
        <w:rPr>
          <w:sz w:val="28"/>
          <w:szCs w:val="28"/>
        </w:rPr>
        <w:t xml:space="preserve"> собой в основном жилую зону</w:t>
      </w:r>
      <w:r>
        <w:rPr>
          <w:sz w:val="28"/>
          <w:szCs w:val="28"/>
        </w:rPr>
        <w:t>.</w:t>
      </w:r>
      <w:r w:rsidRPr="00F46AE5">
        <w:rPr>
          <w:sz w:val="28"/>
          <w:szCs w:val="28"/>
        </w:rPr>
        <w:t xml:space="preserve"> Жилая застройка, представленная кварталами индивидуальной  жилой застройки, получает развитие в северо-восточном направлении.</w:t>
      </w:r>
    </w:p>
    <w:p w14:paraId="5991069F" w14:textId="77777777" w:rsidR="00B00875" w:rsidRPr="00243335" w:rsidRDefault="00B00875" w:rsidP="00B00875">
      <w:pPr>
        <w:ind w:left="-100" w:right="-18" w:firstLine="809"/>
        <w:jc w:val="both"/>
        <w:rPr>
          <w:sz w:val="28"/>
          <w:szCs w:val="28"/>
          <w:highlight w:val="cyan"/>
        </w:rPr>
      </w:pPr>
      <w:r w:rsidRPr="00F46AE5">
        <w:rPr>
          <w:b/>
          <w:sz w:val="28"/>
          <w:szCs w:val="28"/>
        </w:rPr>
        <w:t xml:space="preserve">Посёлок </w:t>
      </w:r>
      <w:r w:rsidRPr="009E4301">
        <w:rPr>
          <w:b/>
          <w:sz w:val="28"/>
        </w:rPr>
        <w:t>Решетиловский</w:t>
      </w:r>
      <w:r w:rsidR="001A655C">
        <w:rPr>
          <w:b/>
          <w:sz w:val="28"/>
        </w:rPr>
        <w:t xml:space="preserve"> </w:t>
      </w:r>
      <w:r w:rsidRPr="00F46AE5">
        <w:rPr>
          <w:sz w:val="28"/>
        </w:rPr>
        <w:t xml:space="preserve">находится севернее автодороги и </w:t>
      </w:r>
      <w:r w:rsidRPr="00F46AE5">
        <w:rPr>
          <w:sz w:val="28"/>
          <w:szCs w:val="28"/>
        </w:rPr>
        <w:t>представляет собой жилую зону в виде индивидуальной жилой застройки с приусадебными участками. Развитие жилая застройка получает в западном направлении в пределах границ населённого пункта.</w:t>
      </w:r>
    </w:p>
    <w:p w14:paraId="2BB7EA97" w14:textId="77777777" w:rsidR="001A655C" w:rsidRDefault="001A655C" w:rsidP="00B00875">
      <w:pPr>
        <w:autoSpaceDE w:val="0"/>
        <w:autoSpaceDN w:val="0"/>
        <w:adjustRightInd w:val="0"/>
        <w:spacing w:line="288" w:lineRule="auto"/>
        <w:ind w:firstLine="709"/>
        <w:jc w:val="center"/>
        <w:rPr>
          <w:sz w:val="28"/>
          <w:szCs w:val="28"/>
          <w:u w:val="single"/>
        </w:rPr>
      </w:pPr>
    </w:p>
    <w:p w14:paraId="49AF5AC0" w14:textId="77777777" w:rsidR="00B00875" w:rsidRDefault="0081777B" w:rsidP="00B00875">
      <w:pPr>
        <w:autoSpaceDE w:val="0"/>
        <w:autoSpaceDN w:val="0"/>
        <w:adjustRightInd w:val="0"/>
        <w:spacing w:line="288" w:lineRule="auto"/>
        <w:ind w:firstLine="709"/>
        <w:jc w:val="center"/>
        <w:rPr>
          <w:sz w:val="28"/>
          <w:szCs w:val="28"/>
          <w:u w:val="single"/>
        </w:rPr>
      </w:pPr>
      <w:r>
        <w:rPr>
          <w:sz w:val="28"/>
          <w:szCs w:val="28"/>
          <w:u w:val="single"/>
        </w:rPr>
        <w:t>Жилищный фонд.</w:t>
      </w:r>
    </w:p>
    <w:p w14:paraId="673964EB" w14:textId="77777777" w:rsidR="0081777B" w:rsidRDefault="0081777B" w:rsidP="0081777B">
      <w:pPr>
        <w:ind w:right="-1" w:firstLine="709"/>
        <w:jc w:val="both"/>
        <w:rPr>
          <w:sz w:val="28"/>
        </w:rPr>
      </w:pPr>
      <w:r w:rsidRPr="00F97491">
        <w:rPr>
          <w:sz w:val="28"/>
        </w:rPr>
        <w:t xml:space="preserve">В </w:t>
      </w:r>
      <w:r>
        <w:rPr>
          <w:sz w:val="28"/>
        </w:rPr>
        <w:t>генеральном плане</w:t>
      </w:r>
      <w:r w:rsidRPr="00F97491">
        <w:rPr>
          <w:sz w:val="28"/>
        </w:rPr>
        <w:t xml:space="preserve"> дана прогнозная оценка жилищной потребности населения </w:t>
      </w:r>
      <w:r>
        <w:rPr>
          <w:sz w:val="28"/>
        </w:rPr>
        <w:t>сельского поселения</w:t>
      </w:r>
      <w:r w:rsidRPr="00F97491">
        <w:rPr>
          <w:sz w:val="28"/>
        </w:rPr>
        <w:t xml:space="preserve"> и объемов нового жилищного строительства на проектные этапы </w:t>
      </w:r>
      <w:r>
        <w:rPr>
          <w:sz w:val="28"/>
        </w:rPr>
        <w:t>генерального плана,</w:t>
      </w:r>
      <w:r w:rsidRPr="00F97491">
        <w:rPr>
          <w:sz w:val="28"/>
        </w:rPr>
        <w:t xml:space="preserve"> ориентированная на перспективную численность населения.</w:t>
      </w:r>
    </w:p>
    <w:p w14:paraId="1FE17E2A" w14:textId="77777777" w:rsidR="0081777B" w:rsidRPr="005D020B" w:rsidRDefault="0081777B" w:rsidP="0081777B">
      <w:pPr>
        <w:ind w:right="-1" w:firstLine="709"/>
        <w:jc w:val="both"/>
        <w:rPr>
          <w:sz w:val="28"/>
        </w:rPr>
      </w:pPr>
      <w:r>
        <w:rPr>
          <w:sz w:val="28"/>
        </w:rPr>
        <w:t>Основным</w:t>
      </w:r>
      <w:r w:rsidRPr="005D020B">
        <w:rPr>
          <w:sz w:val="28"/>
        </w:rPr>
        <w:t xml:space="preserve"> направлени</w:t>
      </w:r>
      <w:r>
        <w:rPr>
          <w:sz w:val="28"/>
        </w:rPr>
        <w:t>ем</w:t>
      </w:r>
      <w:r w:rsidRPr="005D020B">
        <w:rPr>
          <w:sz w:val="28"/>
        </w:rPr>
        <w:t xml:space="preserve"> дальнейшего развития жилищного хозяйства </w:t>
      </w:r>
      <w:r>
        <w:rPr>
          <w:sz w:val="28"/>
        </w:rPr>
        <w:t>предусматривается</w:t>
      </w:r>
      <w:r w:rsidRPr="005D020B">
        <w:rPr>
          <w:sz w:val="28"/>
        </w:rPr>
        <w:t>:</w:t>
      </w:r>
    </w:p>
    <w:p w14:paraId="28B1CF3A" w14:textId="77777777" w:rsidR="0081777B" w:rsidRPr="005D020B" w:rsidRDefault="0081777B" w:rsidP="0081777B">
      <w:pPr>
        <w:ind w:right="-1" w:firstLine="709"/>
        <w:jc w:val="both"/>
        <w:rPr>
          <w:sz w:val="28"/>
        </w:rPr>
      </w:pPr>
      <w:r w:rsidRPr="005D020B">
        <w:rPr>
          <w:sz w:val="28"/>
        </w:rPr>
        <w:t>- рост жилищного фонда в целях увеличения обеспеченности жильем одного жителя, переселение из ветхого и аварийного жилья;</w:t>
      </w:r>
    </w:p>
    <w:p w14:paraId="48679FDD" w14:textId="77777777" w:rsidR="0081777B" w:rsidRPr="005D020B" w:rsidRDefault="0081777B" w:rsidP="0081777B">
      <w:pPr>
        <w:ind w:right="-1" w:firstLine="709"/>
        <w:jc w:val="both"/>
        <w:rPr>
          <w:sz w:val="28"/>
        </w:rPr>
      </w:pPr>
      <w:r w:rsidRPr="005D020B">
        <w:rPr>
          <w:sz w:val="28"/>
        </w:rPr>
        <w:t>- увеличение уровня обеспеченности жилищ современными видами инженерного оборудования;</w:t>
      </w:r>
    </w:p>
    <w:p w14:paraId="4A6CB92D" w14:textId="77777777" w:rsidR="0081777B" w:rsidRDefault="0081777B" w:rsidP="0081777B">
      <w:pPr>
        <w:ind w:right="-1" w:firstLine="709"/>
        <w:jc w:val="both"/>
        <w:rPr>
          <w:sz w:val="28"/>
        </w:rPr>
      </w:pPr>
      <w:r w:rsidRPr="005D020B">
        <w:rPr>
          <w:sz w:val="28"/>
        </w:rPr>
        <w:t>- благоустройство селитебных территорий.</w:t>
      </w:r>
    </w:p>
    <w:p w14:paraId="4808CFA9" w14:textId="77777777" w:rsidR="0081777B" w:rsidRDefault="0081777B" w:rsidP="0081777B">
      <w:pPr>
        <w:ind w:firstLine="709"/>
        <w:jc w:val="both"/>
        <w:rPr>
          <w:sz w:val="28"/>
          <w:szCs w:val="28"/>
        </w:rPr>
      </w:pPr>
      <w:r w:rsidRPr="00EE56B4">
        <w:rPr>
          <w:sz w:val="28"/>
          <w:szCs w:val="28"/>
        </w:rPr>
        <w:t>Оценка сложившейся жилой застройки и качества существующего жилищного фонда выявила необходимость проведения</w:t>
      </w:r>
      <w:r>
        <w:rPr>
          <w:sz w:val="28"/>
          <w:szCs w:val="28"/>
        </w:rPr>
        <w:t>:</w:t>
      </w:r>
    </w:p>
    <w:p w14:paraId="151357D8" w14:textId="77777777" w:rsidR="0081777B" w:rsidRDefault="0081777B" w:rsidP="0081777B">
      <w:pPr>
        <w:ind w:firstLine="709"/>
        <w:jc w:val="both"/>
        <w:rPr>
          <w:sz w:val="28"/>
          <w:szCs w:val="28"/>
        </w:rPr>
      </w:pPr>
      <w:r>
        <w:rPr>
          <w:sz w:val="28"/>
          <w:szCs w:val="28"/>
        </w:rPr>
        <w:t xml:space="preserve">- </w:t>
      </w:r>
      <w:r w:rsidRPr="00EE56B4">
        <w:rPr>
          <w:sz w:val="28"/>
          <w:szCs w:val="28"/>
        </w:rPr>
        <w:t>реконструкции и модернизации существующих домов «морально устаревших» серий с перепланировкой и увеличением площади квартир, а также улучшением внешнего вида зданий</w:t>
      </w:r>
      <w:r>
        <w:rPr>
          <w:sz w:val="28"/>
          <w:szCs w:val="28"/>
        </w:rPr>
        <w:t>;</w:t>
      </w:r>
    </w:p>
    <w:p w14:paraId="221DBDF5" w14:textId="77777777" w:rsidR="0081777B" w:rsidRDefault="0081777B" w:rsidP="0081777B">
      <w:pPr>
        <w:ind w:firstLine="709"/>
        <w:jc w:val="both"/>
        <w:rPr>
          <w:sz w:val="28"/>
          <w:szCs w:val="28"/>
        </w:rPr>
      </w:pPr>
      <w:r>
        <w:rPr>
          <w:sz w:val="28"/>
          <w:szCs w:val="28"/>
        </w:rPr>
        <w:t>- мероприятий по обеспечению  новым жилищным фондом прирастающего населения и населения, проживающего в экологически не благоприятных зонах.</w:t>
      </w:r>
    </w:p>
    <w:p w14:paraId="6A0D143A" w14:textId="77777777" w:rsidR="0081777B" w:rsidRPr="00BD7F21" w:rsidRDefault="0081777B" w:rsidP="0081777B">
      <w:pPr>
        <w:ind w:firstLine="709"/>
        <w:jc w:val="both"/>
        <w:rPr>
          <w:sz w:val="28"/>
          <w:highlight w:val="yellow"/>
        </w:rPr>
      </w:pPr>
      <w:r w:rsidRPr="005D020B">
        <w:rPr>
          <w:sz w:val="28"/>
        </w:rPr>
        <w:t>Генеральным планом предусмотрено максимальное сохранение существующего жилищного фонда. Убыль жилищного фонда</w:t>
      </w:r>
      <w:r>
        <w:rPr>
          <w:sz w:val="28"/>
        </w:rPr>
        <w:t xml:space="preserve"> (ст.Октябрьская)</w:t>
      </w:r>
      <w:r w:rsidRPr="005D020B">
        <w:rPr>
          <w:sz w:val="28"/>
        </w:rPr>
        <w:t xml:space="preserve"> составит:</w:t>
      </w:r>
    </w:p>
    <w:p w14:paraId="12CDE611" w14:textId="77777777" w:rsidR="0081777B" w:rsidRDefault="0081777B" w:rsidP="0081777B">
      <w:pPr>
        <w:ind w:firstLine="709"/>
        <w:jc w:val="both"/>
        <w:rPr>
          <w:sz w:val="28"/>
          <w:highlight w:val="yellow"/>
        </w:rPr>
      </w:pPr>
      <w:r w:rsidRPr="00DC20DA">
        <w:rPr>
          <w:sz w:val="28"/>
        </w:rPr>
        <w:t xml:space="preserve">- жилые помещения, расположенные в санитарно-защитных зонах производственных предприятий – </w:t>
      </w:r>
      <w:r>
        <w:rPr>
          <w:sz w:val="28"/>
        </w:rPr>
        <w:t>2,1 тыс. м</w:t>
      </w:r>
      <w:r>
        <w:rPr>
          <w:sz w:val="28"/>
          <w:vertAlign w:val="superscript"/>
        </w:rPr>
        <w:t xml:space="preserve">2 </w:t>
      </w:r>
      <w:r>
        <w:rPr>
          <w:sz w:val="28"/>
        </w:rPr>
        <w:t>.</w:t>
      </w:r>
      <w:r w:rsidRPr="00DC20DA">
        <w:rPr>
          <w:sz w:val="28"/>
        </w:rPr>
        <w:t xml:space="preserve">Число проживающих – </w:t>
      </w:r>
      <w:r>
        <w:rPr>
          <w:sz w:val="28"/>
        </w:rPr>
        <w:t>105</w:t>
      </w:r>
      <w:r w:rsidRPr="00DC20DA">
        <w:rPr>
          <w:sz w:val="28"/>
        </w:rPr>
        <w:t xml:space="preserve"> человек;</w:t>
      </w:r>
    </w:p>
    <w:p w14:paraId="7FFFCA5A" w14:textId="77777777" w:rsidR="0081777B" w:rsidRDefault="0081777B" w:rsidP="0081777B">
      <w:pPr>
        <w:ind w:firstLine="709"/>
        <w:jc w:val="both"/>
        <w:rPr>
          <w:sz w:val="28"/>
        </w:rPr>
      </w:pPr>
      <w:r w:rsidRPr="007B797F">
        <w:rPr>
          <w:sz w:val="28"/>
        </w:rPr>
        <w:t>- ветхое и аварийное жилье –</w:t>
      </w:r>
      <w:r>
        <w:rPr>
          <w:sz w:val="28"/>
        </w:rPr>
        <w:t xml:space="preserve"> 1,429 тыс. </w:t>
      </w:r>
      <w:r w:rsidRPr="00D81A43">
        <w:rPr>
          <w:sz w:val="28"/>
        </w:rPr>
        <w:t>м</w:t>
      </w:r>
      <w:r w:rsidRPr="00D81A43">
        <w:rPr>
          <w:sz w:val="28"/>
          <w:vertAlign w:val="superscript"/>
        </w:rPr>
        <w:t>2</w:t>
      </w:r>
      <w:r>
        <w:rPr>
          <w:sz w:val="28"/>
        </w:rPr>
        <w:t>.</w:t>
      </w:r>
      <w:r w:rsidRPr="00DC20DA">
        <w:rPr>
          <w:sz w:val="28"/>
        </w:rPr>
        <w:t xml:space="preserve">Число проживающих – </w:t>
      </w:r>
      <w:r>
        <w:rPr>
          <w:sz w:val="28"/>
        </w:rPr>
        <w:t>70</w:t>
      </w:r>
      <w:r w:rsidRPr="00DC20DA">
        <w:rPr>
          <w:sz w:val="28"/>
        </w:rPr>
        <w:t xml:space="preserve"> человек</w:t>
      </w:r>
      <w:r>
        <w:rPr>
          <w:sz w:val="28"/>
        </w:rPr>
        <w:t>;</w:t>
      </w:r>
    </w:p>
    <w:p w14:paraId="1302D709" w14:textId="77777777" w:rsidR="0081777B" w:rsidRDefault="0081777B" w:rsidP="0081777B">
      <w:pPr>
        <w:ind w:firstLine="709"/>
        <w:jc w:val="both"/>
        <w:rPr>
          <w:sz w:val="28"/>
        </w:rPr>
      </w:pPr>
      <w:r w:rsidRPr="00A34F8A">
        <w:rPr>
          <w:sz w:val="28"/>
        </w:rPr>
        <w:lastRenderedPageBreak/>
        <w:t>-жилищный фонд попадающий в зону реконструкции – 0,242 тыс. м</w:t>
      </w:r>
      <w:r w:rsidRPr="00A34F8A">
        <w:rPr>
          <w:sz w:val="28"/>
          <w:vertAlign w:val="superscript"/>
        </w:rPr>
        <w:t>2</w:t>
      </w:r>
      <w:r w:rsidRPr="00A34F8A">
        <w:rPr>
          <w:sz w:val="28"/>
        </w:rPr>
        <w:t xml:space="preserve">. </w:t>
      </w:r>
      <w:r w:rsidRPr="00DC20DA">
        <w:rPr>
          <w:sz w:val="28"/>
        </w:rPr>
        <w:t xml:space="preserve">Число проживающих – </w:t>
      </w:r>
      <w:r>
        <w:rPr>
          <w:sz w:val="28"/>
        </w:rPr>
        <w:t>12</w:t>
      </w:r>
      <w:r w:rsidRPr="00DC20DA">
        <w:rPr>
          <w:sz w:val="28"/>
        </w:rPr>
        <w:t xml:space="preserve"> человек</w:t>
      </w:r>
      <w:r>
        <w:rPr>
          <w:sz w:val="28"/>
        </w:rPr>
        <w:t>.</w:t>
      </w:r>
    </w:p>
    <w:p w14:paraId="6F001CF4" w14:textId="77777777" w:rsidR="0081777B" w:rsidRDefault="0081777B" w:rsidP="0081777B">
      <w:pPr>
        <w:ind w:firstLine="709"/>
        <w:jc w:val="both"/>
        <w:rPr>
          <w:sz w:val="28"/>
        </w:rPr>
      </w:pPr>
      <w:r w:rsidRPr="00DC20DA">
        <w:rPr>
          <w:sz w:val="28"/>
        </w:rPr>
        <w:t xml:space="preserve">Таким образом, убыль жилищного фонда к расчетному сроку генерального плана составит </w:t>
      </w:r>
      <w:r>
        <w:rPr>
          <w:sz w:val="28"/>
        </w:rPr>
        <w:t>3,8</w:t>
      </w:r>
      <w:r w:rsidRPr="00DC20DA">
        <w:rPr>
          <w:sz w:val="28"/>
        </w:rPr>
        <w:t xml:space="preserve"> тыс. </w:t>
      </w:r>
      <w:r w:rsidRPr="00C17E66">
        <w:rPr>
          <w:sz w:val="28"/>
        </w:rPr>
        <w:t>м</w:t>
      </w:r>
      <w:r w:rsidRPr="00C17E66">
        <w:rPr>
          <w:sz w:val="28"/>
          <w:vertAlign w:val="superscript"/>
        </w:rPr>
        <w:t>2</w:t>
      </w:r>
      <w:r w:rsidRPr="00C17E66">
        <w:rPr>
          <w:sz w:val="28"/>
        </w:rPr>
        <w:t xml:space="preserve"> и общая площадь сохраняемого существующего жилищного фонда составит 225,6 тыс. м</w:t>
      </w:r>
      <w:r w:rsidRPr="00C17E66">
        <w:rPr>
          <w:sz w:val="28"/>
          <w:vertAlign w:val="superscript"/>
        </w:rPr>
        <w:t>2</w:t>
      </w:r>
      <w:r w:rsidRPr="00C17E66">
        <w:rPr>
          <w:sz w:val="28"/>
        </w:rPr>
        <w:t>.</w:t>
      </w:r>
    </w:p>
    <w:p w14:paraId="7263AEAE" w14:textId="77777777" w:rsidR="0081777B" w:rsidRDefault="0081777B" w:rsidP="0081777B">
      <w:pPr>
        <w:ind w:firstLine="709"/>
        <w:jc w:val="both"/>
        <w:rPr>
          <w:sz w:val="28"/>
        </w:rPr>
      </w:pPr>
      <w:r w:rsidRPr="00EE56B4">
        <w:rPr>
          <w:sz w:val="28"/>
        </w:rPr>
        <w:t>Проектом предусматривается новое жилищное строительство на свободных от застройки территориях. В результате комплексного анализа территориальных резервов определены направлен</w:t>
      </w:r>
      <w:r>
        <w:rPr>
          <w:sz w:val="28"/>
        </w:rPr>
        <w:t>ия</w:t>
      </w:r>
      <w:r w:rsidRPr="00EE56B4">
        <w:rPr>
          <w:sz w:val="28"/>
        </w:rPr>
        <w:t xml:space="preserve"> и объемы жилищного строительства на перспективу:</w:t>
      </w:r>
    </w:p>
    <w:p w14:paraId="753134BB" w14:textId="77777777" w:rsidR="0081777B" w:rsidRDefault="0081777B" w:rsidP="0081777B">
      <w:pPr>
        <w:ind w:firstLine="709"/>
        <w:jc w:val="both"/>
        <w:rPr>
          <w:sz w:val="28"/>
        </w:rPr>
      </w:pPr>
      <w:r>
        <w:rPr>
          <w:sz w:val="28"/>
        </w:rPr>
        <w:t>- вынос жилой застройки по мере амортизации, расположенной в санитарно-защитной зоне производственных предприятий и ликвидация ветхого и аварийного жилищного фонда (3,8 тыс. м</w:t>
      </w:r>
      <w:r>
        <w:rPr>
          <w:sz w:val="28"/>
          <w:vertAlign w:val="superscript"/>
        </w:rPr>
        <w:t>2</w:t>
      </w:r>
      <w:r>
        <w:rPr>
          <w:sz w:val="28"/>
        </w:rPr>
        <w:t>);</w:t>
      </w:r>
    </w:p>
    <w:p w14:paraId="7BC0DCF2" w14:textId="77777777" w:rsidR="0081777B" w:rsidRDefault="0081777B" w:rsidP="0081777B">
      <w:pPr>
        <w:ind w:firstLine="709"/>
        <w:jc w:val="both"/>
        <w:rPr>
          <w:sz w:val="28"/>
        </w:rPr>
      </w:pPr>
      <w:r>
        <w:rPr>
          <w:sz w:val="28"/>
        </w:rPr>
        <w:t xml:space="preserve">- </w:t>
      </w:r>
      <w:r w:rsidRPr="00B25685">
        <w:rPr>
          <w:sz w:val="28"/>
        </w:rPr>
        <w:t>фор</w:t>
      </w:r>
      <w:r>
        <w:rPr>
          <w:sz w:val="28"/>
        </w:rPr>
        <w:t xml:space="preserve">мирование новой индивидуальной усадебной и малоэтажной секционной (ст.Октябрьская) жилой застройки </w:t>
      </w:r>
      <w:r w:rsidRPr="00B25685">
        <w:rPr>
          <w:sz w:val="28"/>
        </w:rPr>
        <w:t xml:space="preserve">в проектируемых кварталах </w:t>
      </w:r>
      <w:r>
        <w:rPr>
          <w:sz w:val="28"/>
        </w:rPr>
        <w:t>населенных пунктов</w:t>
      </w:r>
      <w:r w:rsidRPr="00B25685">
        <w:rPr>
          <w:sz w:val="28"/>
        </w:rPr>
        <w:t xml:space="preserve">.  </w:t>
      </w:r>
      <w:r>
        <w:rPr>
          <w:sz w:val="28"/>
        </w:rPr>
        <w:t xml:space="preserve">Генеральным планом предлагается размещение домов усадебного типа и малоэтажных секционных жилых домов, в которых средняя обеспеченность составит не ниже </w:t>
      </w:r>
      <w:smartTag w:uri="urn:schemas-microsoft-com:office:smarttags" w:element="metricconverter">
        <w:smartTagPr>
          <w:attr w:name="ProductID" w:val="32 м2"/>
        </w:smartTagPr>
        <w:r>
          <w:rPr>
            <w:sz w:val="28"/>
          </w:rPr>
          <w:t>32 м</w:t>
        </w:r>
        <w:r>
          <w:rPr>
            <w:sz w:val="28"/>
            <w:vertAlign w:val="superscript"/>
          </w:rPr>
          <w:t>2</w:t>
        </w:r>
      </w:smartTag>
      <w:r>
        <w:rPr>
          <w:sz w:val="28"/>
        </w:rPr>
        <w:t xml:space="preserve"> и </w:t>
      </w:r>
      <w:smartTag w:uri="urn:schemas-microsoft-com:office:smarttags" w:element="metricconverter">
        <w:smartTagPr>
          <w:attr w:name="ProductID" w:val="21,9 м2"/>
        </w:smartTagPr>
        <w:r>
          <w:rPr>
            <w:sz w:val="28"/>
          </w:rPr>
          <w:t>21,9 м</w:t>
        </w:r>
        <w:r>
          <w:rPr>
            <w:sz w:val="28"/>
            <w:vertAlign w:val="superscript"/>
          </w:rPr>
          <w:t>2</w:t>
        </w:r>
      </w:smartTag>
      <w:r>
        <w:rPr>
          <w:sz w:val="28"/>
        </w:rPr>
        <w:t xml:space="preserve"> на человека соответственно. Данный тип застройки </w:t>
      </w:r>
      <w:r w:rsidRPr="00B25685">
        <w:rPr>
          <w:sz w:val="28"/>
        </w:rPr>
        <w:t xml:space="preserve">в наибольшей степени </w:t>
      </w:r>
      <w:r>
        <w:rPr>
          <w:sz w:val="28"/>
        </w:rPr>
        <w:t>будет</w:t>
      </w:r>
      <w:r w:rsidRPr="00B25685">
        <w:rPr>
          <w:sz w:val="28"/>
        </w:rPr>
        <w:t xml:space="preserve"> отвеча</w:t>
      </w:r>
      <w:r>
        <w:rPr>
          <w:sz w:val="28"/>
        </w:rPr>
        <w:t xml:space="preserve">ть </w:t>
      </w:r>
      <w:r w:rsidRPr="00B25685">
        <w:rPr>
          <w:sz w:val="28"/>
        </w:rPr>
        <w:t>современным требованиям комфортности проживания, обеспечивающи</w:t>
      </w:r>
      <w:r>
        <w:rPr>
          <w:sz w:val="28"/>
        </w:rPr>
        <w:t>й</w:t>
      </w:r>
      <w:r w:rsidRPr="00B25685">
        <w:rPr>
          <w:sz w:val="28"/>
        </w:rPr>
        <w:t xml:space="preserve"> более гибкое реагирование на запросы населения в изменяющихся социально-экономических условиях</w:t>
      </w:r>
      <w:r>
        <w:rPr>
          <w:sz w:val="28"/>
        </w:rPr>
        <w:t xml:space="preserve">. </w:t>
      </w:r>
    </w:p>
    <w:p w14:paraId="30E92939" w14:textId="77777777" w:rsidR="0081777B" w:rsidRPr="006D0408" w:rsidRDefault="0081777B" w:rsidP="0081777B">
      <w:pPr>
        <w:ind w:firstLine="709"/>
        <w:jc w:val="both"/>
        <w:rPr>
          <w:sz w:val="28"/>
          <w:szCs w:val="28"/>
        </w:rPr>
      </w:pPr>
      <w:r>
        <w:rPr>
          <w:sz w:val="28"/>
        </w:rPr>
        <w:t xml:space="preserve">- существующая средняя жилищная обеспеченность в среднем по поселению составляет </w:t>
      </w:r>
      <w:smartTag w:uri="urn:schemas-microsoft-com:office:smarttags" w:element="metricconverter">
        <w:smartTagPr>
          <w:attr w:name="ProductID" w:val="17,8 м2"/>
        </w:smartTagPr>
        <w:r>
          <w:rPr>
            <w:sz w:val="28"/>
          </w:rPr>
          <w:t>17,8 м</w:t>
        </w:r>
        <w:r>
          <w:rPr>
            <w:sz w:val="28"/>
            <w:vertAlign w:val="superscript"/>
          </w:rPr>
          <w:t>2</w:t>
        </w:r>
      </w:smartTag>
      <w:r>
        <w:rPr>
          <w:sz w:val="28"/>
        </w:rPr>
        <w:t xml:space="preserve"> на человека. Только в 2 населенных пунктах (ст.Октябрьская и пос.Решетиловский) жилищная обеспеченность выше социального минимума – </w:t>
      </w:r>
      <w:smartTag w:uri="urn:schemas-microsoft-com:office:smarttags" w:element="metricconverter">
        <w:smartTagPr>
          <w:attr w:name="ProductID" w:val="18 м2"/>
        </w:smartTagPr>
        <w:r>
          <w:rPr>
            <w:sz w:val="28"/>
          </w:rPr>
          <w:t>18 м</w:t>
        </w:r>
        <w:r>
          <w:rPr>
            <w:sz w:val="28"/>
            <w:vertAlign w:val="superscript"/>
          </w:rPr>
          <w:t>2</w:t>
        </w:r>
      </w:smartTag>
      <w:r>
        <w:rPr>
          <w:sz w:val="28"/>
        </w:rPr>
        <w:t xml:space="preserve"> на человека. </w:t>
      </w:r>
      <w:r w:rsidRPr="006D0408">
        <w:rPr>
          <w:sz w:val="28"/>
        </w:rPr>
        <w:t>Генеральным планом предлагается сохранение существующих темпов ежегодного увеличения жилищной обеспеченности в ст.Октябрьской и пос.Решетиловский (</w:t>
      </w:r>
      <w:smartTag w:uri="urn:schemas-microsoft-com:office:smarttags" w:element="metricconverter">
        <w:smartTagPr>
          <w:attr w:name="ProductID" w:val="0,2 м2"/>
        </w:smartTagPr>
        <w:r w:rsidRPr="006D0408">
          <w:rPr>
            <w:sz w:val="28"/>
          </w:rPr>
          <w:t>0,2 м</w:t>
        </w:r>
        <w:r w:rsidRPr="006D0408">
          <w:rPr>
            <w:sz w:val="28"/>
            <w:vertAlign w:val="superscript"/>
          </w:rPr>
          <w:t>2</w:t>
        </w:r>
      </w:smartTag>
      <w:r w:rsidRPr="006D0408">
        <w:rPr>
          <w:sz w:val="28"/>
        </w:rPr>
        <w:t xml:space="preserve"> на человека в год), что позволит к расчетному сроку генерального плана обеспечить существующее население в среднем  </w:t>
      </w:r>
      <w:smartTag w:uri="urn:schemas-microsoft-com:office:smarttags" w:element="metricconverter">
        <w:smartTagPr>
          <w:attr w:name="ProductID" w:val="22,1 м2"/>
        </w:smartTagPr>
        <w:r w:rsidRPr="006D0408">
          <w:rPr>
            <w:sz w:val="28"/>
          </w:rPr>
          <w:t>22,1 м</w:t>
        </w:r>
        <w:r w:rsidRPr="006D0408">
          <w:rPr>
            <w:sz w:val="28"/>
            <w:vertAlign w:val="superscript"/>
          </w:rPr>
          <w:t>2</w:t>
        </w:r>
      </w:smartTag>
      <w:r w:rsidRPr="006D0408">
        <w:rPr>
          <w:sz w:val="28"/>
        </w:rPr>
        <w:t xml:space="preserve">  и </w:t>
      </w:r>
      <w:smartTag w:uri="urn:schemas-microsoft-com:office:smarttags" w:element="metricconverter">
        <w:smartTagPr>
          <w:attr w:name="ProductID" w:val="22,3 м2"/>
        </w:smartTagPr>
        <w:r w:rsidRPr="006D0408">
          <w:rPr>
            <w:sz w:val="28"/>
          </w:rPr>
          <w:t>22,3 м</w:t>
        </w:r>
        <w:r w:rsidRPr="006D0408">
          <w:rPr>
            <w:sz w:val="28"/>
            <w:vertAlign w:val="superscript"/>
          </w:rPr>
          <w:t>2</w:t>
        </w:r>
      </w:smartTag>
      <w:r w:rsidRPr="006D0408">
        <w:rPr>
          <w:sz w:val="28"/>
        </w:rPr>
        <w:t xml:space="preserve"> жилой площади на человека соответственно. В населенных пунктах, где средняя жилищная обеспеченность ниже социального минимума, генеральным планом предлагается доведение жилищной обеспеченности существующего населения к расчетному сроку до </w:t>
      </w:r>
      <w:smartTag w:uri="urn:schemas-microsoft-com:office:smarttags" w:element="metricconverter">
        <w:smartTagPr>
          <w:attr w:name="ProductID" w:val="21 м2"/>
        </w:smartTagPr>
        <w:r>
          <w:rPr>
            <w:sz w:val="28"/>
          </w:rPr>
          <w:t>21</w:t>
        </w:r>
        <w:r w:rsidRPr="006D0408">
          <w:rPr>
            <w:sz w:val="28"/>
          </w:rPr>
          <w:t xml:space="preserve"> м</w:t>
        </w:r>
        <w:r w:rsidRPr="006D0408">
          <w:rPr>
            <w:sz w:val="28"/>
            <w:vertAlign w:val="superscript"/>
          </w:rPr>
          <w:t>2</w:t>
        </w:r>
      </w:smartTag>
      <w:r w:rsidRPr="006D0408">
        <w:rPr>
          <w:sz w:val="28"/>
        </w:rPr>
        <w:t>. Улучшение жилищных условий существующего населения предполагается путем реконструкции, предусматривающей различные варианты включающие уширение корпусов зданий, достройку дополнительных секций, надстройку новых этажей и мансард. При реализации данных мероприятий конструктивно дом увеличивает жилую площадь.</w:t>
      </w:r>
    </w:p>
    <w:p w14:paraId="7BDF4C8A" w14:textId="1A72CDAD" w:rsidR="0081777B" w:rsidRPr="00353D19" w:rsidRDefault="0081777B" w:rsidP="0081777B">
      <w:pPr>
        <w:ind w:firstLine="709"/>
        <w:jc w:val="both"/>
        <w:rPr>
          <w:sz w:val="28"/>
        </w:rPr>
      </w:pPr>
      <w:r w:rsidRPr="00106E88">
        <w:rPr>
          <w:sz w:val="28"/>
        </w:rPr>
        <w:t xml:space="preserve">Динамика жилищного фонда на расчётный срок генерального плана представлена </w:t>
      </w:r>
      <w:r w:rsidRPr="00353D19">
        <w:rPr>
          <w:sz w:val="28"/>
        </w:rPr>
        <w:t xml:space="preserve">в таблице </w:t>
      </w:r>
      <w:r w:rsidR="00662DD3">
        <w:rPr>
          <w:sz w:val="28"/>
        </w:rPr>
        <w:t>2</w:t>
      </w:r>
      <w:r w:rsidR="0042214A">
        <w:rPr>
          <w:sz w:val="28"/>
        </w:rPr>
        <w:t>6</w:t>
      </w:r>
    </w:p>
    <w:p w14:paraId="40C1614B" w14:textId="77777777" w:rsidR="00E153BE" w:rsidRDefault="00E153BE" w:rsidP="0081777B">
      <w:pPr>
        <w:spacing w:line="360" w:lineRule="auto"/>
        <w:ind w:firstLine="709"/>
        <w:jc w:val="right"/>
        <w:rPr>
          <w:sz w:val="28"/>
        </w:rPr>
      </w:pPr>
    </w:p>
    <w:p w14:paraId="2293E09A" w14:textId="77777777" w:rsidR="00E153BE" w:rsidRDefault="00E153BE" w:rsidP="0081777B">
      <w:pPr>
        <w:spacing w:line="360" w:lineRule="auto"/>
        <w:ind w:firstLine="709"/>
        <w:jc w:val="right"/>
        <w:rPr>
          <w:sz w:val="28"/>
        </w:rPr>
      </w:pPr>
    </w:p>
    <w:p w14:paraId="23690666" w14:textId="77777777" w:rsidR="00E153BE" w:rsidRDefault="00E153BE" w:rsidP="0081777B">
      <w:pPr>
        <w:spacing w:line="360" w:lineRule="auto"/>
        <w:ind w:firstLine="709"/>
        <w:jc w:val="right"/>
        <w:rPr>
          <w:sz w:val="28"/>
        </w:rPr>
      </w:pPr>
    </w:p>
    <w:p w14:paraId="47E63392" w14:textId="3DF96373" w:rsidR="0081777B" w:rsidRPr="00106E88" w:rsidRDefault="0081777B" w:rsidP="0081777B">
      <w:pPr>
        <w:spacing w:line="360" w:lineRule="auto"/>
        <w:ind w:firstLine="709"/>
        <w:jc w:val="right"/>
        <w:rPr>
          <w:sz w:val="28"/>
        </w:rPr>
      </w:pPr>
      <w:r w:rsidRPr="00353D19">
        <w:rPr>
          <w:sz w:val="28"/>
        </w:rPr>
        <w:lastRenderedPageBreak/>
        <w:t xml:space="preserve">Таблица </w:t>
      </w:r>
      <w:r w:rsidR="00662DD3">
        <w:rPr>
          <w:sz w:val="28"/>
        </w:rPr>
        <w:t>2</w:t>
      </w:r>
      <w:r w:rsidR="0042214A">
        <w:rPr>
          <w:sz w:val="28"/>
        </w:rPr>
        <w:t>6</w:t>
      </w:r>
    </w:p>
    <w:tbl>
      <w:tblPr>
        <w:tblW w:w="9198" w:type="dxa"/>
        <w:tblInd w:w="93" w:type="dxa"/>
        <w:tblLayout w:type="fixed"/>
        <w:tblLook w:val="04A0" w:firstRow="1" w:lastRow="0" w:firstColumn="1" w:lastColumn="0" w:noHBand="0" w:noVBand="1"/>
      </w:tblPr>
      <w:tblGrid>
        <w:gridCol w:w="726"/>
        <w:gridCol w:w="4251"/>
        <w:gridCol w:w="1158"/>
        <w:gridCol w:w="1193"/>
        <w:gridCol w:w="916"/>
        <w:gridCol w:w="954"/>
      </w:tblGrid>
      <w:tr w:rsidR="0081777B" w:rsidRPr="0081777B" w14:paraId="3A4B664D" w14:textId="77777777" w:rsidTr="0081777B">
        <w:trPr>
          <w:cantSplit/>
          <w:trHeight w:val="2076"/>
          <w:tblHeader/>
        </w:trPr>
        <w:tc>
          <w:tcPr>
            <w:tcW w:w="726" w:type="dxa"/>
            <w:tcBorders>
              <w:top w:val="single" w:sz="8" w:space="0" w:color="auto"/>
              <w:left w:val="single" w:sz="8" w:space="0" w:color="auto"/>
              <w:bottom w:val="single" w:sz="8" w:space="0" w:color="auto"/>
              <w:right w:val="single" w:sz="8" w:space="0" w:color="auto"/>
            </w:tcBorders>
            <w:shd w:val="clear" w:color="auto" w:fill="auto"/>
            <w:vAlign w:val="center"/>
          </w:tcPr>
          <w:p w14:paraId="6555532F" w14:textId="77777777" w:rsidR="0081777B" w:rsidRPr="0081777B" w:rsidRDefault="0081777B" w:rsidP="004535EE">
            <w:pPr>
              <w:jc w:val="center"/>
              <w:rPr>
                <w:color w:val="000000"/>
                <w:sz w:val="24"/>
                <w:szCs w:val="24"/>
              </w:rPr>
            </w:pPr>
            <w:r w:rsidRPr="0081777B">
              <w:rPr>
                <w:color w:val="000000"/>
                <w:sz w:val="24"/>
                <w:szCs w:val="24"/>
              </w:rPr>
              <w:t>№</w:t>
            </w:r>
          </w:p>
          <w:p w14:paraId="1565288A" w14:textId="77777777" w:rsidR="0081777B" w:rsidRPr="0081777B" w:rsidRDefault="0081777B" w:rsidP="004535EE">
            <w:pPr>
              <w:jc w:val="center"/>
              <w:rPr>
                <w:color w:val="000000"/>
                <w:sz w:val="24"/>
                <w:szCs w:val="24"/>
              </w:rPr>
            </w:pPr>
            <w:r w:rsidRPr="0081777B">
              <w:rPr>
                <w:color w:val="000000"/>
                <w:sz w:val="24"/>
                <w:szCs w:val="24"/>
              </w:rPr>
              <w:t>п/п</w:t>
            </w:r>
          </w:p>
        </w:tc>
        <w:tc>
          <w:tcPr>
            <w:tcW w:w="4251" w:type="dxa"/>
            <w:tcBorders>
              <w:top w:val="single" w:sz="8" w:space="0" w:color="auto"/>
              <w:left w:val="nil"/>
              <w:bottom w:val="single" w:sz="8" w:space="0" w:color="auto"/>
              <w:right w:val="single" w:sz="8" w:space="0" w:color="auto"/>
            </w:tcBorders>
            <w:shd w:val="clear" w:color="auto" w:fill="auto"/>
            <w:vAlign w:val="center"/>
          </w:tcPr>
          <w:p w14:paraId="64D0F046" w14:textId="77777777" w:rsidR="0081777B" w:rsidRPr="0081777B" w:rsidRDefault="0081777B" w:rsidP="004535EE">
            <w:pPr>
              <w:jc w:val="center"/>
              <w:rPr>
                <w:color w:val="000000"/>
                <w:sz w:val="24"/>
                <w:szCs w:val="24"/>
              </w:rPr>
            </w:pPr>
            <w:r w:rsidRPr="0081777B">
              <w:rPr>
                <w:color w:val="000000"/>
                <w:sz w:val="24"/>
                <w:szCs w:val="24"/>
              </w:rPr>
              <w:t>Показатели</w:t>
            </w:r>
          </w:p>
        </w:tc>
        <w:tc>
          <w:tcPr>
            <w:tcW w:w="1158" w:type="dxa"/>
            <w:tcBorders>
              <w:top w:val="single" w:sz="8" w:space="0" w:color="auto"/>
              <w:left w:val="nil"/>
              <w:bottom w:val="single" w:sz="8" w:space="0" w:color="auto"/>
              <w:right w:val="single" w:sz="8" w:space="0" w:color="auto"/>
            </w:tcBorders>
            <w:shd w:val="clear" w:color="auto" w:fill="auto"/>
            <w:textDirection w:val="btLr"/>
            <w:vAlign w:val="center"/>
          </w:tcPr>
          <w:p w14:paraId="3E9EABD6" w14:textId="77777777" w:rsidR="0081777B" w:rsidRPr="0081777B" w:rsidRDefault="0081777B" w:rsidP="004535EE">
            <w:pPr>
              <w:ind w:left="113" w:right="113"/>
              <w:jc w:val="center"/>
              <w:rPr>
                <w:color w:val="000000"/>
                <w:sz w:val="24"/>
                <w:szCs w:val="24"/>
              </w:rPr>
            </w:pPr>
            <w:r w:rsidRPr="0081777B">
              <w:rPr>
                <w:color w:val="000000"/>
                <w:sz w:val="24"/>
                <w:szCs w:val="24"/>
              </w:rPr>
              <w:t>Единица измерения</w:t>
            </w:r>
          </w:p>
        </w:tc>
        <w:tc>
          <w:tcPr>
            <w:tcW w:w="1193" w:type="dxa"/>
            <w:tcBorders>
              <w:top w:val="single" w:sz="8" w:space="0" w:color="auto"/>
              <w:left w:val="nil"/>
              <w:bottom w:val="single" w:sz="8" w:space="0" w:color="auto"/>
              <w:right w:val="single" w:sz="8" w:space="0" w:color="auto"/>
            </w:tcBorders>
            <w:shd w:val="clear" w:color="auto" w:fill="auto"/>
            <w:textDirection w:val="btLr"/>
            <w:vAlign w:val="center"/>
          </w:tcPr>
          <w:p w14:paraId="6832F4A0" w14:textId="77777777" w:rsidR="0081777B" w:rsidRPr="0081777B" w:rsidRDefault="0081777B" w:rsidP="004535EE">
            <w:pPr>
              <w:ind w:left="113" w:right="113"/>
              <w:jc w:val="center"/>
              <w:rPr>
                <w:color w:val="000000"/>
                <w:sz w:val="24"/>
                <w:szCs w:val="24"/>
              </w:rPr>
            </w:pPr>
            <w:r w:rsidRPr="0081777B">
              <w:rPr>
                <w:color w:val="000000"/>
                <w:sz w:val="24"/>
                <w:szCs w:val="24"/>
              </w:rPr>
              <w:t>Исх. год (01.01.2009 г.)</w:t>
            </w:r>
          </w:p>
        </w:tc>
        <w:tc>
          <w:tcPr>
            <w:tcW w:w="916" w:type="dxa"/>
            <w:tcBorders>
              <w:top w:val="single" w:sz="8" w:space="0" w:color="auto"/>
              <w:left w:val="nil"/>
              <w:bottom w:val="single" w:sz="8" w:space="0" w:color="auto"/>
              <w:right w:val="single" w:sz="8" w:space="0" w:color="auto"/>
            </w:tcBorders>
            <w:shd w:val="clear" w:color="auto" w:fill="auto"/>
            <w:textDirection w:val="btLr"/>
            <w:vAlign w:val="center"/>
          </w:tcPr>
          <w:p w14:paraId="05DF8DB2" w14:textId="77777777" w:rsidR="0081777B" w:rsidRPr="0081777B" w:rsidRDefault="0081777B" w:rsidP="004535EE">
            <w:pPr>
              <w:ind w:left="113" w:right="113"/>
              <w:jc w:val="center"/>
              <w:rPr>
                <w:color w:val="000000"/>
                <w:sz w:val="24"/>
                <w:szCs w:val="24"/>
              </w:rPr>
            </w:pPr>
            <w:r w:rsidRPr="0081777B">
              <w:rPr>
                <w:color w:val="000000"/>
                <w:sz w:val="24"/>
                <w:szCs w:val="24"/>
              </w:rPr>
              <w:t xml:space="preserve">I очередь </w:t>
            </w:r>
          </w:p>
          <w:p w14:paraId="6C4BAAE5" w14:textId="77777777" w:rsidR="0081777B" w:rsidRPr="0081777B" w:rsidRDefault="0081777B" w:rsidP="004535EE">
            <w:pPr>
              <w:ind w:left="113" w:right="113"/>
              <w:jc w:val="center"/>
              <w:rPr>
                <w:color w:val="000000"/>
                <w:sz w:val="24"/>
                <w:szCs w:val="24"/>
              </w:rPr>
            </w:pPr>
            <w:r w:rsidRPr="0081777B">
              <w:rPr>
                <w:color w:val="000000"/>
                <w:sz w:val="24"/>
                <w:szCs w:val="24"/>
              </w:rPr>
              <w:t>(</w:t>
            </w:r>
            <w:smartTag w:uri="urn:schemas-microsoft-com:office:smarttags" w:element="metricconverter">
              <w:smartTagPr>
                <w:attr w:name="ProductID" w:val="2019 г"/>
              </w:smartTagPr>
              <w:r w:rsidRPr="0081777B">
                <w:rPr>
                  <w:color w:val="000000"/>
                  <w:sz w:val="24"/>
                  <w:szCs w:val="24"/>
                </w:rPr>
                <w:t>2019 г</w:t>
              </w:r>
            </w:smartTag>
            <w:r w:rsidRPr="0081777B">
              <w:rPr>
                <w:color w:val="000000"/>
                <w:sz w:val="24"/>
                <w:szCs w:val="24"/>
              </w:rPr>
              <w:t>.)</w:t>
            </w:r>
          </w:p>
        </w:tc>
        <w:tc>
          <w:tcPr>
            <w:tcW w:w="954" w:type="dxa"/>
            <w:tcBorders>
              <w:top w:val="single" w:sz="8" w:space="0" w:color="auto"/>
              <w:left w:val="nil"/>
              <w:bottom w:val="single" w:sz="8" w:space="0" w:color="auto"/>
              <w:right w:val="single" w:sz="8" w:space="0" w:color="auto"/>
            </w:tcBorders>
            <w:shd w:val="clear" w:color="auto" w:fill="auto"/>
            <w:textDirection w:val="btLr"/>
            <w:vAlign w:val="center"/>
          </w:tcPr>
          <w:p w14:paraId="2DE80D1A" w14:textId="77777777" w:rsidR="0081777B" w:rsidRPr="0081777B" w:rsidRDefault="0081777B" w:rsidP="004535EE">
            <w:pPr>
              <w:ind w:left="113" w:right="113"/>
              <w:jc w:val="center"/>
              <w:rPr>
                <w:color w:val="000000"/>
                <w:sz w:val="24"/>
                <w:szCs w:val="24"/>
              </w:rPr>
            </w:pPr>
            <w:r w:rsidRPr="0081777B">
              <w:rPr>
                <w:color w:val="000000"/>
                <w:sz w:val="24"/>
                <w:szCs w:val="24"/>
              </w:rPr>
              <w:t>Расчетный срок (</w:t>
            </w:r>
            <w:smartTag w:uri="urn:schemas-microsoft-com:office:smarttags" w:element="metricconverter">
              <w:smartTagPr>
                <w:attr w:name="ProductID" w:val="2029 г"/>
              </w:smartTagPr>
              <w:r w:rsidRPr="0081777B">
                <w:rPr>
                  <w:color w:val="000000"/>
                  <w:sz w:val="24"/>
                  <w:szCs w:val="24"/>
                </w:rPr>
                <w:t>2029 г</w:t>
              </w:r>
            </w:smartTag>
            <w:r w:rsidRPr="0081777B">
              <w:rPr>
                <w:color w:val="000000"/>
                <w:sz w:val="24"/>
                <w:szCs w:val="24"/>
              </w:rPr>
              <w:t>.), в т.ч. 1 очередь</w:t>
            </w:r>
          </w:p>
        </w:tc>
      </w:tr>
      <w:tr w:rsidR="0081777B" w:rsidRPr="0081777B" w14:paraId="69AE4C37" w14:textId="77777777" w:rsidTr="0081777B">
        <w:trPr>
          <w:trHeight w:val="60"/>
        </w:trPr>
        <w:tc>
          <w:tcPr>
            <w:tcW w:w="726" w:type="dxa"/>
            <w:vMerge w:val="restart"/>
            <w:tcBorders>
              <w:top w:val="nil"/>
              <w:left w:val="single" w:sz="8" w:space="0" w:color="auto"/>
              <w:bottom w:val="single" w:sz="8" w:space="0" w:color="000000"/>
              <w:right w:val="single" w:sz="8" w:space="0" w:color="auto"/>
            </w:tcBorders>
            <w:shd w:val="clear" w:color="auto" w:fill="auto"/>
          </w:tcPr>
          <w:p w14:paraId="79A0793A" w14:textId="77777777" w:rsidR="0081777B" w:rsidRPr="0081777B" w:rsidRDefault="0081777B" w:rsidP="004535EE">
            <w:pPr>
              <w:jc w:val="center"/>
              <w:rPr>
                <w:color w:val="000000"/>
                <w:sz w:val="24"/>
                <w:szCs w:val="24"/>
              </w:rPr>
            </w:pPr>
            <w:r w:rsidRPr="0081777B">
              <w:rPr>
                <w:color w:val="000000"/>
                <w:sz w:val="24"/>
                <w:szCs w:val="24"/>
              </w:rPr>
              <w:t>1</w:t>
            </w:r>
          </w:p>
        </w:tc>
        <w:tc>
          <w:tcPr>
            <w:tcW w:w="4251" w:type="dxa"/>
            <w:tcBorders>
              <w:top w:val="nil"/>
              <w:left w:val="nil"/>
              <w:bottom w:val="single" w:sz="8" w:space="0" w:color="auto"/>
              <w:right w:val="single" w:sz="8" w:space="0" w:color="auto"/>
            </w:tcBorders>
            <w:shd w:val="clear" w:color="auto" w:fill="auto"/>
            <w:vAlign w:val="center"/>
          </w:tcPr>
          <w:p w14:paraId="1C579D6F" w14:textId="77777777" w:rsidR="0081777B" w:rsidRPr="0081777B" w:rsidRDefault="0081777B" w:rsidP="004535EE">
            <w:pPr>
              <w:rPr>
                <w:b/>
                <w:color w:val="000000"/>
                <w:sz w:val="24"/>
                <w:szCs w:val="24"/>
              </w:rPr>
            </w:pPr>
            <w:r w:rsidRPr="0081777B">
              <w:rPr>
                <w:b/>
                <w:color w:val="000000"/>
                <w:sz w:val="24"/>
                <w:szCs w:val="24"/>
              </w:rPr>
              <w:t>Жилой фонд, в т.ч.</w:t>
            </w:r>
          </w:p>
        </w:tc>
        <w:tc>
          <w:tcPr>
            <w:tcW w:w="1158" w:type="dxa"/>
            <w:tcBorders>
              <w:top w:val="nil"/>
              <w:left w:val="nil"/>
              <w:bottom w:val="single" w:sz="8" w:space="0" w:color="auto"/>
              <w:right w:val="single" w:sz="8" w:space="0" w:color="auto"/>
            </w:tcBorders>
            <w:shd w:val="clear" w:color="auto" w:fill="auto"/>
            <w:vAlign w:val="center"/>
          </w:tcPr>
          <w:p w14:paraId="683F6C6F" w14:textId="77777777" w:rsidR="0081777B" w:rsidRPr="0081777B" w:rsidRDefault="0081777B" w:rsidP="004535EE">
            <w:pPr>
              <w:jc w:val="center"/>
              <w:rPr>
                <w:b/>
                <w:color w:val="000000"/>
                <w:sz w:val="24"/>
                <w:szCs w:val="24"/>
              </w:rPr>
            </w:pPr>
            <w:r w:rsidRPr="0081777B">
              <w:rPr>
                <w:b/>
                <w:color w:val="000000"/>
                <w:sz w:val="24"/>
                <w:szCs w:val="24"/>
              </w:rPr>
              <w:t>тыс. м</w:t>
            </w:r>
            <w:r w:rsidRPr="0081777B">
              <w:rPr>
                <w:b/>
                <w:color w:val="000000"/>
                <w:sz w:val="24"/>
                <w:szCs w:val="24"/>
                <w:vertAlign w:val="superscript"/>
              </w:rPr>
              <w:t>2</w:t>
            </w:r>
          </w:p>
        </w:tc>
        <w:tc>
          <w:tcPr>
            <w:tcW w:w="1193" w:type="dxa"/>
            <w:tcBorders>
              <w:top w:val="nil"/>
              <w:left w:val="nil"/>
              <w:bottom w:val="single" w:sz="8" w:space="0" w:color="auto"/>
              <w:right w:val="single" w:sz="8" w:space="0" w:color="auto"/>
            </w:tcBorders>
            <w:shd w:val="clear" w:color="auto" w:fill="auto"/>
            <w:vAlign w:val="center"/>
          </w:tcPr>
          <w:p w14:paraId="642FD89B" w14:textId="77777777" w:rsidR="0081777B" w:rsidRPr="0081777B" w:rsidRDefault="0081777B" w:rsidP="004535EE">
            <w:pPr>
              <w:jc w:val="center"/>
              <w:rPr>
                <w:b/>
                <w:color w:val="000000"/>
                <w:sz w:val="24"/>
                <w:szCs w:val="24"/>
              </w:rPr>
            </w:pPr>
            <w:r w:rsidRPr="0081777B">
              <w:rPr>
                <w:b/>
                <w:color w:val="000000"/>
                <w:sz w:val="24"/>
                <w:szCs w:val="24"/>
              </w:rPr>
              <w:t>229,4</w:t>
            </w:r>
          </w:p>
        </w:tc>
        <w:tc>
          <w:tcPr>
            <w:tcW w:w="916" w:type="dxa"/>
            <w:tcBorders>
              <w:top w:val="nil"/>
              <w:left w:val="nil"/>
              <w:bottom w:val="single" w:sz="8" w:space="0" w:color="auto"/>
              <w:right w:val="single" w:sz="8" w:space="0" w:color="auto"/>
            </w:tcBorders>
            <w:shd w:val="clear" w:color="auto" w:fill="auto"/>
            <w:vAlign w:val="center"/>
          </w:tcPr>
          <w:p w14:paraId="1A959CEF" w14:textId="77777777" w:rsidR="0081777B" w:rsidRPr="0081777B" w:rsidRDefault="0081777B" w:rsidP="004535EE">
            <w:pPr>
              <w:jc w:val="center"/>
              <w:rPr>
                <w:b/>
                <w:color w:val="000000"/>
                <w:sz w:val="24"/>
                <w:szCs w:val="24"/>
              </w:rPr>
            </w:pPr>
            <w:r w:rsidRPr="0081777B">
              <w:rPr>
                <w:b/>
                <w:color w:val="000000"/>
                <w:sz w:val="24"/>
                <w:szCs w:val="24"/>
              </w:rPr>
              <w:t>298,55</w:t>
            </w:r>
          </w:p>
        </w:tc>
        <w:tc>
          <w:tcPr>
            <w:tcW w:w="954" w:type="dxa"/>
            <w:tcBorders>
              <w:top w:val="nil"/>
              <w:left w:val="nil"/>
              <w:bottom w:val="single" w:sz="8" w:space="0" w:color="auto"/>
              <w:right w:val="single" w:sz="8" w:space="0" w:color="auto"/>
            </w:tcBorders>
            <w:shd w:val="clear" w:color="auto" w:fill="auto"/>
            <w:vAlign w:val="center"/>
          </w:tcPr>
          <w:p w14:paraId="78B24281" w14:textId="77777777" w:rsidR="0081777B" w:rsidRPr="0081777B" w:rsidRDefault="0081777B" w:rsidP="004535EE">
            <w:pPr>
              <w:jc w:val="center"/>
              <w:rPr>
                <w:b/>
                <w:color w:val="000000"/>
                <w:sz w:val="24"/>
                <w:szCs w:val="24"/>
              </w:rPr>
            </w:pPr>
            <w:r w:rsidRPr="0081777B">
              <w:rPr>
                <w:b/>
                <w:color w:val="000000"/>
                <w:sz w:val="24"/>
                <w:szCs w:val="24"/>
              </w:rPr>
              <w:t>377,8</w:t>
            </w:r>
          </w:p>
        </w:tc>
      </w:tr>
      <w:tr w:rsidR="0081777B" w:rsidRPr="0081777B" w14:paraId="5976B7F8" w14:textId="77777777" w:rsidTr="0081777B">
        <w:trPr>
          <w:trHeight w:val="60"/>
        </w:trPr>
        <w:tc>
          <w:tcPr>
            <w:tcW w:w="726" w:type="dxa"/>
            <w:vMerge/>
            <w:tcBorders>
              <w:top w:val="nil"/>
              <w:left w:val="single" w:sz="8" w:space="0" w:color="auto"/>
              <w:bottom w:val="single" w:sz="8" w:space="0" w:color="000000"/>
              <w:right w:val="single" w:sz="8" w:space="0" w:color="auto"/>
            </w:tcBorders>
            <w:shd w:val="clear" w:color="auto" w:fill="auto"/>
          </w:tcPr>
          <w:p w14:paraId="5EAED5D6" w14:textId="77777777" w:rsidR="0081777B" w:rsidRPr="0081777B" w:rsidRDefault="0081777B" w:rsidP="004535EE">
            <w:pPr>
              <w:jc w:val="center"/>
              <w:rPr>
                <w:color w:val="000000"/>
                <w:sz w:val="24"/>
                <w:szCs w:val="24"/>
              </w:rPr>
            </w:pPr>
          </w:p>
        </w:tc>
        <w:tc>
          <w:tcPr>
            <w:tcW w:w="4251" w:type="dxa"/>
            <w:tcBorders>
              <w:top w:val="nil"/>
              <w:left w:val="nil"/>
              <w:bottom w:val="single" w:sz="8" w:space="0" w:color="auto"/>
              <w:right w:val="single" w:sz="8" w:space="0" w:color="auto"/>
            </w:tcBorders>
            <w:shd w:val="clear" w:color="auto" w:fill="auto"/>
            <w:vAlign w:val="center"/>
          </w:tcPr>
          <w:p w14:paraId="744E563E" w14:textId="77777777" w:rsidR="0081777B" w:rsidRPr="0081777B" w:rsidRDefault="0081777B" w:rsidP="004535EE">
            <w:pPr>
              <w:rPr>
                <w:b/>
                <w:sz w:val="24"/>
                <w:szCs w:val="24"/>
              </w:rPr>
            </w:pPr>
            <w:r w:rsidRPr="0081777B">
              <w:rPr>
                <w:sz w:val="24"/>
                <w:szCs w:val="24"/>
              </w:rPr>
              <w:t>Малоэтажный секционный</w:t>
            </w:r>
          </w:p>
        </w:tc>
        <w:tc>
          <w:tcPr>
            <w:tcW w:w="1158" w:type="dxa"/>
            <w:tcBorders>
              <w:top w:val="nil"/>
              <w:left w:val="nil"/>
              <w:bottom w:val="single" w:sz="8" w:space="0" w:color="auto"/>
              <w:right w:val="single" w:sz="8" w:space="0" w:color="auto"/>
            </w:tcBorders>
            <w:shd w:val="clear" w:color="auto" w:fill="auto"/>
            <w:vAlign w:val="center"/>
          </w:tcPr>
          <w:p w14:paraId="7C4F911D" w14:textId="77777777" w:rsidR="0081777B" w:rsidRPr="0081777B" w:rsidRDefault="0081777B" w:rsidP="004535EE">
            <w:pPr>
              <w:jc w:val="center"/>
              <w:rPr>
                <w:b/>
                <w:color w:val="000000"/>
                <w:sz w:val="24"/>
                <w:szCs w:val="24"/>
              </w:rPr>
            </w:pPr>
          </w:p>
        </w:tc>
        <w:tc>
          <w:tcPr>
            <w:tcW w:w="1193" w:type="dxa"/>
            <w:tcBorders>
              <w:top w:val="nil"/>
              <w:left w:val="nil"/>
              <w:bottom w:val="single" w:sz="8" w:space="0" w:color="auto"/>
              <w:right w:val="single" w:sz="8" w:space="0" w:color="auto"/>
            </w:tcBorders>
            <w:shd w:val="clear" w:color="auto" w:fill="auto"/>
            <w:vAlign w:val="center"/>
          </w:tcPr>
          <w:p w14:paraId="137F0AD6" w14:textId="77777777" w:rsidR="0081777B" w:rsidRPr="0081777B" w:rsidRDefault="0081777B" w:rsidP="004535EE">
            <w:pPr>
              <w:jc w:val="center"/>
              <w:rPr>
                <w:color w:val="000000"/>
                <w:sz w:val="24"/>
                <w:szCs w:val="24"/>
              </w:rPr>
            </w:pPr>
            <w:r w:rsidRPr="0081777B">
              <w:rPr>
                <w:color w:val="000000"/>
                <w:sz w:val="24"/>
                <w:szCs w:val="24"/>
              </w:rPr>
              <w:t>14,0</w:t>
            </w:r>
          </w:p>
        </w:tc>
        <w:tc>
          <w:tcPr>
            <w:tcW w:w="916" w:type="dxa"/>
            <w:tcBorders>
              <w:top w:val="nil"/>
              <w:left w:val="nil"/>
              <w:bottom w:val="single" w:sz="8" w:space="0" w:color="auto"/>
              <w:right w:val="single" w:sz="8" w:space="0" w:color="auto"/>
            </w:tcBorders>
            <w:shd w:val="clear" w:color="auto" w:fill="auto"/>
            <w:vAlign w:val="center"/>
          </w:tcPr>
          <w:p w14:paraId="0BCF6C9E" w14:textId="77777777" w:rsidR="0081777B" w:rsidRPr="0081777B" w:rsidRDefault="0081777B" w:rsidP="004535EE">
            <w:pPr>
              <w:jc w:val="center"/>
              <w:rPr>
                <w:color w:val="000000"/>
                <w:sz w:val="24"/>
                <w:szCs w:val="24"/>
              </w:rPr>
            </w:pPr>
            <w:r w:rsidRPr="0081777B">
              <w:rPr>
                <w:color w:val="000000"/>
                <w:sz w:val="24"/>
                <w:szCs w:val="24"/>
              </w:rPr>
              <w:t>14,0</w:t>
            </w:r>
          </w:p>
        </w:tc>
        <w:tc>
          <w:tcPr>
            <w:tcW w:w="954" w:type="dxa"/>
            <w:tcBorders>
              <w:top w:val="nil"/>
              <w:left w:val="nil"/>
              <w:bottom w:val="single" w:sz="8" w:space="0" w:color="auto"/>
              <w:right w:val="single" w:sz="8" w:space="0" w:color="auto"/>
            </w:tcBorders>
            <w:shd w:val="clear" w:color="auto" w:fill="auto"/>
            <w:vAlign w:val="center"/>
          </w:tcPr>
          <w:p w14:paraId="2F8697B5" w14:textId="77777777" w:rsidR="0081777B" w:rsidRPr="0081777B" w:rsidRDefault="0081777B" w:rsidP="004535EE">
            <w:pPr>
              <w:jc w:val="center"/>
              <w:rPr>
                <w:color w:val="000000"/>
                <w:sz w:val="24"/>
                <w:szCs w:val="24"/>
              </w:rPr>
            </w:pPr>
            <w:r w:rsidRPr="0081777B">
              <w:rPr>
                <w:color w:val="000000"/>
                <w:sz w:val="24"/>
                <w:szCs w:val="24"/>
              </w:rPr>
              <w:t>17,89</w:t>
            </w:r>
          </w:p>
        </w:tc>
      </w:tr>
      <w:tr w:rsidR="0081777B" w:rsidRPr="0081777B" w14:paraId="7EE67D3F" w14:textId="77777777" w:rsidTr="0081777B">
        <w:trPr>
          <w:trHeight w:val="60"/>
        </w:trPr>
        <w:tc>
          <w:tcPr>
            <w:tcW w:w="726" w:type="dxa"/>
            <w:vMerge/>
            <w:tcBorders>
              <w:top w:val="nil"/>
              <w:left w:val="single" w:sz="8" w:space="0" w:color="auto"/>
              <w:bottom w:val="single" w:sz="8" w:space="0" w:color="000000"/>
              <w:right w:val="single" w:sz="8" w:space="0" w:color="auto"/>
            </w:tcBorders>
            <w:shd w:val="clear" w:color="auto" w:fill="auto"/>
          </w:tcPr>
          <w:p w14:paraId="3A7C8E4B" w14:textId="77777777" w:rsidR="0081777B" w:rsidRPr="0081777B" w:rsidRDefault="0081777B" w:rsidP="004535EE">
            <w:pPr>
              <w:jc w:val="center"/>
              <w:rPr>
                <w:color w:val="000000"/>
                <w:sz w:val="24"/>
                <w:szCs w:val="24"/>
              </w:rPr>
            </w:pPr>
          </w:p>
        </w:tc>
        <w:tc>
          <w:tcPr>
            <w:tcW w:w="4251" w:type="dxa"/>
            <w:tcBorders>
              <w:top w:val="nil"/>
              <w:left w:val="nil"/>
              <w:bottom w:val="single" w:sz="8" w:space="0" w:color="auto"/>
              <w:right w:val="single" w:sz="8" w:space="0" w:color="auto"/>
            </w:tcBorders>
            <w:shd w:val="clear" w:color="auto" w:fill="auto"/>
            <w:vAlign w:val="center"/>
          </w:tcPr>
          <w:p w14:paraId="576BADFC" w14:textId="77777777" w:rsidR="0081777B" w:rsidRPr="0081777B" w:rsidRDefault="0081777B" w:rsidP="004535EE">
            <w:pPr>
              <w:rPr>
                <w:b/>
                <w:sz w:val="24"/>
                <w:szCs w:val="24"/>
              </w:rPr>
            </w:pPr>
            <w:r w:rsidRPr="0081777B">
              <w:rPr>
                <w:sz w:val="24"/>
                <w:szCs w:val="24"/>
              </w:rPr>
              <w:t>Многоквартирные жилые дома с приусадебными участками</w:t>
            </w:r>
          </w:p>
        </w:tc>
        <w:tc>
          <w:tcPr>
            <w:tcW w:w="1158" w:type="dxa"/>
            <w:tcBorders>
              <w:top w:val="nil"/>
              <w:left w:val="nil"/>
              <w:bottom w:val="single" w:sz="8" w:space="0" w:color="auto"/>
              <w:right w:val="single" w:sz="8" w:space="0" w:color="auto"/>
            </w:tcBorders>
            <w:shd w:val="clear" w:color="auto" w:fill="auto"/>
            <w:vAlign w:val="center"/>
          </w:tcPr>
          <w:p w14:paraId="58FE751C" w14:textId="77777777" w:rsidR="0081777B" w:rsidRPr="0081777B" w:rsidRDefault="0081777B" w:rsidP="004535EE">
            <w:pPr>
              <w:jc w:val="center"/>
              <w:rPr>
                <w:b/>
                <w:color w:val="000000"/>
                <w:sz w:val="24"/>
                <w:szCs w:val="24"/>
              </w:rPr>
            </w:pPr>
          </w:p>
        </w:tc>
        <w:tc>
          <w:tcPr>
            <w:tcW w:w="1193" w:type="dxa"/>
            <w:tcBorders>
              <w:top w:val="nil"/>
              <w:left w:val="nil"/>
              <w:bottom w:val="single" w:sz="8" w:space="0" w:color="auto"/>
              <w:right w:val="single" w:sz="8" w:space="0" w:color="auto"/>
            </w:tcBorders>
            <w:shd w:val="clear" w:color="auto" w:fill="auto"/>
            <w:vAlign w:val="center"/>
          </w:tcPr>
          <w:p w14:paraId="34DFA7D6" w14:textId="77777777" w:rsidR="0081777B" w:rsidRPr="0081777B" w:rsidRDefault="0081777B" w:rsidP="004535EE">
            <w:pPr>
              <w:jc w:val="center"/>
              <w:rPr>
                <w:color w:val="000000"/>
                <w:sz w:val="24"/>
                <w:szCs w:val="24"/>
              </w:rPr>
            </w:pPr>
            <w:r w:rsidRPr="0081777B">
              <w:rPr>
                <w:color w:val="000000"/>
                <w:sz w:val="24"/>
                <w:szCs w:val="24"/>
              </w:rPr>
              <w:t>28,4</w:t>
            </w:r>
          </w:p>
        </w:tc>
        <w:tc>
          <w:tcPr>
            <w:tcW w:w="916" w:type="dxa"/>
            <w:tcBorders>
              <w:top w:val="nil"/>
              <w:left w:val="nil"/>
              <w:bottom w:val="single" w:sz="8" w:space="0" w:color="auto"/>
              <w:right w:val="single" w:sz="8" w:space="0" w:color="auto"/>
            </w:tcBorders>
            <w:shd w:val="clear" w:color="auto" w:fill="auto"/>
            <w:vAlign w:val="center"/>
          </w:tcPr>
          <w:p w14:paraId="03368F78" w14:textId="77777777" w:rsidR="0081777B" w:rsidRPr="0081777B" w:rsidRDefault="0081777B" w:rsidP="004535EE">
            <w:pPr>
              <w:jc w:val="center"/>
              <w:rPr>
                <w:color w:val="000000"/>
                <w:sz w:val="24"/>
                <w:szCs w:val="24"/>
              </w:rPr>
            </w:pPr>
            <w:r w:rsidRPr="0081777B">
              <w:rPr>
                <w:color w:val="000000"/>
                <w:sz w:val="24"/>
                <w:szCs w:val="24"/>
              </w:rPr>
              <w:t>28,4</w:t>
            </w:r>
          </w:p>
        </w:tc>
        <w:tc>
          <w:tcPr>
            <w:tcW w:w="954" w:type="dxa"/>
            <w:tcBorders>
              <w:top w:val="nil"/>
              <w:left w:val="nil"/>
              <w:bottom w:val="single" w:sz="8" w:space="0" w:color="auto"/>
              <w:right w:val="single" w:sz="8" w:space="0" w:color="auto"/>
            </w:tcBorders>
            <w:shd w:val="clear" w:color="auto" w:fill="auto"/>
            <w:vAlign w:val="center"/>
          </w:tcPr>
          <w:p w14:paraId="5F2A9016" w14:textId="77777777" w:rsidR="0081777B" w:rsidRPr="0081777B" w:rsidRDefault="0081777B" w:rsidP="004535EE">
            <w:pPr>
              <w:jc w:val="center"/>
              <w:rPr>
                <w:color w:val="000000"/>
                <w:sz w:val="24"/>
                <w:szCs w:val="24"/>
              </w:rPr>
            </w:pPr>
            <w:r w:rsidRPr="0081777B">
              <w:rPr>
                <w:color w:val="000000"/>
                <w:sz w:val="24"/>
                <w:szCs w:val="24"/>
              </w:rPr>
              <w:t>28,4</w:t>
            </w:r>
          </w:p>
        </w:tc>
      </w:tr>
      <w:tr w:rsidR="0081777B" w:rsidRPr="0081777B" w14:paraId="6CD48CD5" w14:textId="77777777" w:rsidTr="0081777B">
        <w:trPr>
          <w:trHeight w:val="60"/>
        </w:trPr>
        <w:tc>
          <w:tcPr>
            <w:tcW w:w="726" w:type="dxa"/>
            <w:vMerge/>
            <w:tcBorders>
              <w:top w:val="nil"/>
              <w:left w:val="single" w:sz="8" w:space="0" w:color="auto"/>
              <w:bottom w:val="single" w:sz="8" w:space="0" w:color="000000"/>
              <w:right w:val="single" w:sz="8" w:space="0" w:color="auto"/>
            </w:tcBorders>
            <w:vAlign w:val="center"/>
          </w:tcPr>
          <w:p w14:paraId="6B5FE840" w14:textId="77777777" w:rsidR="0081777B" w:rsidRPr="0081777B" w:rsidRDefault="0081777B" w:rsidP="004535EE">
            <w:pPr>
              <w:rPr>
                <w:color w:val="000000"/>
                <w:sz w:val="24"/>
                <w:szCs w:val="24"/>
              </w:rPr>
            </w:pPr>
          </w:p>
        </w:tc>
        <w:tc>
          <w:tcPr>
            <w:tcW w:w="4251" w:type="dxa"/>
            <w:tcBorders>
              <w:top w:val="nil"/>
              <w:left w:val="nil"/>
              <w:bottom w:val="single" w:sz="8" w:space="0" w:color="auto"/>
              <w:right w:val="single" w:sz="8" w:space="0" w:color="auto"/>
            </w:tcBorders>
            <w:shd w:val="clear" w:color="auto" w:fill="auto"/>
            <w:vAlign w:val="center"/>
          </w:tcPr>
          <w:p w14:paraId="595DBD95" w14:textId="77777777" w:rsidR="0081777B" w:rsidRPr="0081777B" w:rsidRDefault="0081777B" w:rsidP="004535EE">
            <w:pPr>
              <w:rPr>
                <w:sz w:val="24"/>
                <w:szCs w:val="24"/>
              </w:rPr>
            </w:pPr>
            <w:r w:rsidRPr="0081777B">
              <w:rPr>
                <w:sz w:val="24"/>
                <w:szCs w:val="24"/>
              </w:rPr>
              <w:t>Индивидуальные жилые дома</w:t>
            </w:r>
          </w:p>
        </w:tc>
        <w:tc>
          <w:tcPr>
            <w:tcW w:w="1158" w:type="dxa"/>
            <w:tcBorders>
              <w:top w:val="nil"/>
              <w:left w:val="nil"/>
              <w:bottom w:val="single" w:sz="8" w:space="0" w:color="auto"/>
              <w:right w:val="single" w:sz="8" w:space="0" w:color="auto"/>
            </w:tcBorders>
            <w:shd w:val="clear" w:color="auto" w:fill="auto"/>
            <w:vAlign w:val="center"/>
          </w:tcPr>
          <w:p w14:paraId="7C3EF157" w14:textId="77777777" w:rsidR="0081777B" w:rsidRPr="0081777B" w:rsidRDefault="0081777B" w:rsidP="004535EE">
            <w:pPr>
              <w:jc w:val="center"/>
              <w:rPr>
                <w:color w:val="000000"/>
                <w:sz w:val="24"/>
                <w:szCs w:val="24"/>
              </w:rPr>
            </w:pPr>
            <w:r w:rsidRPr="0081777B">
              <w:rPr>
                <w:color w:val="000000"/>
                <w:sz w:val="24"/>
                <w:szCs w:val="24"/>
              </w:rPr>
              <w:t>тыс. м</w:t>
            </w:r>
            <w:r w:rsidRPr="0081777B">
              <w:rPr>
                <w:color w:val="000000"/>
                <w:sz w:val="24"/>
                <w:szCs w:val="24"/>
                <w:vertAlign w:val="superscript"/>
              </w:rPr>
              <w:t>2</w:t>
            </w:r>
          </w:p>
        </w:tc>
        <w:tc>
          <w:tcPr>
            <w:tcW w:w="1193" w:type="dxa"/>
            <w:tcBorders>
              <w:top w:val="nil"/>
              <w:left w:val="nil"/>
              <w:bottom w:val="single" w:sz="8" w:space="0" w:color="auto"/>
              <w:right w:val="single" w:sz="8" w:space="0" w:color="auto"/>
            </w:tcBorders>
            <w:shd w:val="clear" w:color="auto" w:fill="auto"/>
            <w:vAlign w:val="center"/>
          </w:tcPr>
          <w:p w14:paraId="15BD8C3F" w14:textId="77777777" w:rsidR="0081777B" w:rsidRPr="0081777B" w:rsidRDefault="0081777B" w:rsidP="004535EE">
            <w:pPr>
              <w:jc w:val="center"/>
              <w:rPr>
                <w:color w:val="000000"/>
                <w:sz w:val="24"/>
                <w:szCs w:val="24"/>
              </w:rPr>
            </w:pPr>
            <w:r w:rsidRPr="0081777B">
              <w:rPr>
                <w:color w:val="000000"/>
                <w:sz w:val="24"/>
                <w:szCs w:val="24"/>
              </w:rPr>
              <w:t>185,1</w:t>
            </w:r>
          </w:p>
        </w:tc>
        <w:tc>
          <w:tcPr>
            <w:tcW w:w="916" w:type="dxa"/>
            <w:tcBorders>
              <w:top w:val="nil"/>
              <w:left w:val="nil"/>
              <w:bottom w:val="single" w:sz="8" w:space="0" w:color="auto"/>
              <w:right w:val="single" w:sz="8" w:space="0" w:color="auto"/>
            </w:tcBorders>
            <w:shd w:val="clear" w:color="auto" w:fill="auto"/>
            <w:vAlign w:val="center"/>
          </w:tcPr>
          <w:p w14:paraId="23BA0742" w14:textId="77777777" w:rsidR="0081777B" w:rsidRPr="0081777B" w:rsidRDefault="0081777B" w:rsidP="004535EE">
            <w:pPr>
              <w:jc w:val="center"/>
              <w:rPr>
                <w:color w:val="000000"/>
                <w:sz w:val="24"/>
                <w:szCs w:val="24"/>
              </w:rPr>
            </w:pPr>
            <w:r w:rsidRPr="0081777B">
              <w:rPr>
                <w:color w:val="000000"/>
                <w:sz w:val="24"/>
                <w:szCs w:val="24"/>
              </w:rPr>
              <w:t>254,25</w:t>
            </w:r>
          </w:p>
        </w:tc>
        <w:tc>
          <w:tcPr>
            <w:tcW w:w="954" w:type="dxa"/>
            <w:tcBorders>
              <w:top w:val="nil"/>
              <w:left w:val="nil"/>
              <w:bottom w:val="single" w:sz="8" w:space="0" w:color="auto"/>
              <w:right w:val="single" w:sz="8" w:space="0" w:color="auto"/>
            </w:tcBorders>
            <w:shd w:val="clear" w:color="auto" w:fill="auto"/>
            <w:vAlign w:val="center"/>
          </w:tcPr>
          <w:p w14:paraId="32B5358F" w14:textId="77777777" w:rsidR="0081777B" w:rsidRPr="0081777B" w:rsidRDefault="0081777B" w:rsidP="004535EE">
            <w:pPr>
              <w:jc w:val="center"/>
              <w:rPr>
                <w:color w:val="000000"/>
                <w:sz w:val="24"/>
                <w:szCs w:val="24"/>
              </w:rPr>
            </w:pPr>
            <w:r w:rsidRPr="0081777B">
              <w:rPr>
                <w:color w:val="000000"/>
                <w:sz w:val="24"/>
                <w:szCs w:val="24"/>
              </w:rPr>
              <w:t>329,61</w:t>
            </w:r>
          </w:p>
        </w:tc>
      </w:tr>
      <w:tr w:rsidR="0081777B" w:rsidRPr="0081777B" w14:paraId="787CD63A" w14:textId="77777777" w:rsidTr="0081777B">
        <w:trPr>
          <w:trHeight w:val="60"/>
        </w:trPr>
        <w:tc>
          <w:tcPr>
            <w:tcW w:w="726" w:type="dxa"/>
            <w:vMerge/>
            <w:tcBorders>
              <w:top w:val="nil"/>
              <w:left w:val="single" w:sz="8" w:space="0" w:color="auto"/>
              <w:bottom w:val="single" w:sz="8" w:space="0" w:color="000000"/>
              <w:right w:val="single" w:sz="8" w:space="0" w:color="auto"/>
            </w:tcBorders>
            <w:vAlign w:val="center"/>
          </w:tcPr>
          <w:p w14:paraId="312BB813" w14:textId="77777777" w:rsidR="0081777B" w:rsidRPr="0081777B" w:rsidRDefault="0081777B" w:rsidP="004535EE">
            <w:pPr>
              <w:rPr>
                <w:color w:val="000000"/>
                <w:sz w:val="24"/>
                <w:szCs w:val="24"/>
              </w:rPr>
            </w:pPr>
          </w:p>
        </w:tc>
        <w:tc>
          <w:tcPr>
            <w:tcW w:w="4251" w:type="dxa"/>
            <w:tcBorders>
              <w:top w:val="nil"/>
              <w:left w:val="nil"/>
              <w:bottom w:val="single" w:sz="8" w:space="0" w:color="auto"/>
              <w:right w:val="single" w:sz="8" w:space="0" w:color="auto"/>
            </w:tcBorders>
            <w:shd w:val="clear" w:color="auto" w:fill="auto"/>
            <w:vAlign w:val="center"/>
          </w:tcPr>
          <w:p w14:paraId="75416B91" w14:textId="77777777" w:rsidR="0081777B" w:rsidRPr="0081777B" w:rsidRDefault="0081777B" w:rsidP="004535EE">
            <w:pPr>
              <w:rPr>
                <w:sz w:val="24"/>
                <w:szCs w:val="24"/>
              </w:rPr>
            </w:pPr>
            <w:r w:rsidRPr="0081777B">
              <w:rPr>
                <w:sz w:val="24"/>
                <w:szCs w:val="24"/>
              </w:rPr>
              <w:t>Дома барачного типа</w:t>
            </w:r>
          </w:p>
        </w:tc>
        <w:tc>
          <w:tcPr>
            <w:tcW w:w="1158" w:type="dxa"/>
            <w:tcBorders>
              <w:top w:val="nil"/>
              <w:left w:val="nil"/>
              <w:bottom w:val="single" w:sz="8" w:space="0" w:color="auto"/>
              <w:right w:val="single" w:sz="8" w:space="0" w:color="auto"/>
            </w:tcBorders>
            <w:shd w:val="clear" w:color="auto" w:fill="auto"/>
            <w:vAlign w:val="center"/>
          </w:tcPr>
          <w:p w14:paraId="69C8A27E" w14:textId="77777777" w:rsidR="0081777B" w:rsidRPr="0081777B" w:rsidRDefault="0081777B" w:rsidP="004535EE">
            <w:pPr>
              <w:jc w:val="center"/>
              <w:rPr>
                <w:color w:val="000000"/>
                <w:sz w:val="24"/>
                <w:szCs w:val="24"/>
              </w:rPr>
            </w:pPr>
            <w:r w:rsidRPr="0081777B">
              <w:rPr>
                <w:color w:val="000000"/>
                <w:sz w:val="24"/>
                <w:szCs w:val="24"/>
              </w:rPr>
              <w:t>тыс. м</w:t>
            </w:r>
            <w:r w:rsidRPr="0081777B">
              <w:rPr>
                <w:color w:val="000000"/>
                <w:sz w:val="24"/>
                <w:szCs w:val="24"/>
                <w:vertAlign w:val="superscript"/>
              </w:rPr>
              <w:t>2</w:t>
            </w:r>
          </w:p>
        </w:tc>
        <w:tc>
          <w:tcPr>
            <w:tcW w:w="1193" w:type="dxa"/>
            <w:tcBorders>
              <w:top w:val="nil"/>
              <w:left w:val="nil"/>
              <w:bottom w:val="single" w:sz="8" w:space="0" w:color="auto"/>
              <w:right w:val="single" w:sz="8" w:space="0" w:color="auto"/>
            </w:tcBorders>
            <w:shd w:val="clear" w:color="auto" w:fill="auto"/>
            <w:vAlign w:val="center"/>
          </w:tcPr>
          <w:p w14:paraId="510EAFB0" w14:textId="77777777" w:rsidR="0081777B" w:rsidRPr="0081777B" w:rsidRDefault="0081777B" w:rsidP="004535EE">
            <w:pPr>
              <w:jc w:val="center"/>
              <w:rPr>
                <w:color w:val="000000"/>
                <w:sz w:val="24"/>
                <w:szCs w:val="24"/>
              </w:rPr>
            </w:pPr>
            <w:r w:rsidRPr="0081777B">
              <w:rPr>
                <w:color w:val="000000"/>
                <w:sz w:val="24"/>
                <w:szCs w:val="24"/>
              </w:rPr>
              <w:t>1,9</w:t>
            </w:r>
          </w:p>
        </w:tc>
        <w:tc>
          <w:tcPr>
            <w:tcW w:w="916" w:type="dxa"/>
            <w:tcBorders>
              <w:top w:val="nil"/>
              <w:left w:val="nil"/>
              <w:bottom w:val="single" w:sz="8" w:space="0" w:color="auto"/>
              <w:right w:val="single" w:sz="8" w:space="0" w:color="auto"/>
            </w:tcBorders>
            <w:shd w:val="clear" w:color="auto" w:fill="auto"/>
            <w:vAlign w:val="center"/>
          </w:tcPr>
          <w:p w14:paraId="3B76CCB4" w14:textId="77777777" w:rsidR="0081777B" w:rsidRPr="0081777B" w:rsidRDefault="0081777B" w:rsidP="004535EE">
            <w:pPr>
              <w:jc w:val="center"/>
              <w:rPr>
                <w:color w:val="000000"/>
                <w:sz w:val="24"/>
                <w:szCs w:val="24"/>
              </w:rPr>
            </w:pPr>
            <w:r w:rsidRPr="0081777B">
              <w:rPr>
                <w:color w:val="000000"/>
                <w:sz w:val="24"/>
                <w:szCs w:val="24"/>
              </w:rPr>
              <w:t>1,9</w:t>
            </w:r>
          </w:p>
        </w:tc>
        <w:tc>
          <w:tcPr>
            <w:tcW w:w="954" w:type="dxa"/>
            <w:tcBorders>
              <w:top w:val="nil"/>
              <w:left w:val="nil"/>
              <w:bottom w:val="single" w:sz="8" w:space="0" w:color="auto"/>
              <w:right w:val="single" w:sz="8" w:space="0" w:color="auto"/>
            </w:tcBorders>
            <w:shd w:val="clear" w:color="auto" w:fill="auto"/>
            <w:vAlign w:val="center"/>
          </w:tcPr>
          <w:p w14:paraId="5797E018" w14:textId="77777777" w:rsidR="0081777B" w:rsidRPr="0081777B" w:rsidRDefault="0081777B" w:rsidP="004535EE">
            <w:pPr>
              <w:jc w:val="center"/>
              <w:rPr>
                <w:color w:val="000000"/>
                <w:sz w:val="24"/>
                <w:szCs w:val="24"/>
              </w:rPr>
            </w:pPr>
            <w:r w:rsidRPr="0081777B">
              <w:rPr>
                <w:color w:val="000000"/>
                <w:sz w:val="24"/>
                <w:szCs w:val="24"/>
              </w:rPr>
              <w:t>1,9</w:t>
            </w:r>
          </w:p>
        </w:tc>
      </w:tr>
      <w:tr w:rsidR="0081777B" w:rsidRPr="0081777B" w14:paraId="160DF047" w14:textId="77777777" w:rsidTr="0081777B">
        <w:trPr>
          <w:trHeight w:val="60"/>
        </w:trPr>
        <w:tc>
          <w:tcPr>
            <w:tcW w:w="726" w:type="dxa"/>
            <w:tcBorders>
              <w:top w:val="nil"/>
              <w:left w:val="single" w:sz="8" w:space="0" w:color="auto"/>
              <w:bottom w:val="single" w:sz="8" w:space="0" w:color="auto"/>
              <w:right w:val="single" w:sz="8" w:space="0" w:color="auto"/>
            </w:tcBorders>
            <w:shd w:val="clear" w:color="auto" w:fill="auto"/>
            <w:vAlign w:val="center"/>
          </w:tcPr>
          <w:p w14:paraId="68336348" w14:textId="77777777" w:rsidR="0081777B" w:rsidRPr="0081777B" w:rsidRDefault="0081777B" w:rsidP="004535EE">
            <w:pPr>
              <w:jc w:val="center"/>
              <w:rPr>
                <w:color w:val="000000"/>
                <w:sz w:val="24"/>
                <w:szCs w:val="24"/>
              </w:rPr>
            </w:pPr>
            <w:r w:rsidRPr="0081777B">
              <w:rPr>
                <w:color w:val="000000"/>
                <w:sz w:val="24"/>
                <w:szCs w:val="24"/>
              </w:rPr>
              <w:t>2</w:t>
            </w:r>
          </w:p>
        </w:tc>
        <w:tc>
          <w:tcPr>
            <w:tcW w:w="4251" w:type="dxa"/>
            <w:tcBorders>
              <w:top w:val="nil"/>
              <w:left w:val="nil"/>
              <w:bottom w:val="single" w:sz="8" w:space="0" w:color="auto"/>
              <w:right w:val="single" w:sz="8" w:space="0" w:color="auto"/>
            </w:tcBorders>
            <w:shd w:val="clear" w:color="auto" w:fill="auto"/>
            <w:vAlign w:val="center"/>
          </w:tcPr>
          <w:p w14:paraId="1674B6DF" w14:textId="77777777" w:rsidR="0081777B" w:rsidRPr="0081777B" w:rsidRDefault="0081777B" w:rsidP="004535EE">
            <w:pPr>
              <w:rPr>
                <w:color w:val="000000"/>
                <w:sz w:val="24"/>
                <w:szCs w:val="24"/>
              </w:rPr>
            </w:pPr>
            <w:r w:rsidRPr="0081777B">
              <w:rPr>
                <w:color w:val="000000"/>
                <w:sz w:val="24"/>
                <w:szCs w:val="24"/>
              </w:rPr>
              <w:t>Население</w:t>
            </w:r>
          </w:p>
        </w:tc>
        <w:tc>
          <w:tcPr>
            <w:tcW w:w="1158" w:type="dxa"/>
            <w:tcBorders>
              <w:top w:val="nil"/>
              <w:left w:val="nil"/>
              <w:bottom w:val="single" w:sz="8" w:space="0" w:color="auto"/>
              <w:right w:val="single" w:sz="8" w:space="0" w:color="auto"/>
            </w:tcBorders>
            <w:shd w:val="clear" w:color="auto" w:fill="auto"/>
            <w:vAlign w:val="center"/>
          </w:tcPr>
          <w:p w14:paraId="16984A34" w14:textId="77777777" w:rsidR="0081777B" w:rsidRPr="0081777B" w:rsidRDefault="0081777B" w:rsidP="004535EE">
            <w:pPr>
              <w:jc w:val="center"/>
              <w:rPr>
                <w:color w:val="000000"/>
                <w:sz w:val="24"/>
                <w:szCs w:val="24"/>
              </w:rPr>
            </w:pPr>
            <w:r w:rsidRPr="0081777B">
              <w:rPr>
                <w:color w:val="000000"/>
                <w:sz w:val="24"/>
                <w:szCs w:val="24"/>
              </w:rPr>
              <w:t>чел.</w:t>
            </w:r>
          </w:p>
        </w:tc>
        <w:tc>
          <w:tcPr>
            <w:tcW w:w="1193" w:type="dxa"/>
            <w:tcBorders>
              <w:top w:val="nil"/>
              <w:left w:val="nil"/>
              <w:bottom w:val="single" w:sz="8" w:space="0" w:color="auto"/>
              <w:right w:val="single" w:sz="8" w:space="0" w:color="auto"/>
            </w:tcBorders>
            <w:shd w:val="clear" w:color="auto" w:fill="auto"/>
            <w:vAlign w:val="center"/>
          </w:tcPr>
          <w:p w14:paraId="6B63616A" w14:textId="77777777" w:rsidR="0081777B" w:rsidRPr="0081777B" w:rsidRDefault="0081777B" w:rsidP="004535EE">
            <w:pPr>
              <w:jc w:val="center"/>
              <w:rPr>
                <w:color w:val="000000"/>
                <w:sz w:val="24"/>
                <w:szCs w:val="24"/>
              </w:rPr>
            </w:pPr>
            <w:r w:rsidRPr="0081777B">
              <w:rPr>
                <w:color w:val="000000"/>
                <w:sz w:val="24"/>
                <w:szCs w:val="24"/>
              </w:rPr>
              <w:t>12869</w:t>
            </w:r>
          </w:p>
        </w:tc>
        <w:tc>
          <w:tcPr>
            <w:tcW w:w="916" w:type="dxa"/>
            <w:tcBorders>
              <w:top w:val="nil"/>
              <w:left w:val="nil"/>
              <w:bottom w:val="single" w:sz="8" w:space="0" w:color="auto"/>
              <w:right w:val="single" w:sz="8" w:space="0" w:color="auto"/>
            </w:tcBorders>
            <w:shd w:val="clear" w:color="auto" w:fill="auto"/>
            <w:vAlign w:val="center"/>
          </w:tcPr>
          <w:p w14:paraId="5E9D0602" w14:textId="77777777" w:rsidR="0081777B" w:rsidRPr="0081777B" w:rsidRDefault="0081777B" w:rsidP="004535EE">
            <w:pPr>
              <w:jc w:val="center"/>
              <w:rPr>
                <w:color w:val="000000"/>
                <w:sz w:val="24"/>
                <w:szCs w:val="24"/>
              </w:rPr>
            </w:pPr>
            <w:r w:rsidRPr="0081777B">
              <w:rPr>
                <w:color w:val="000000"/>
                <w:sz w:val="24"/>
                <w:szCs w:val="24"/>
              </w:rPr>
              <w:t>13340</w:t>
            </w:r>
          </w:p>
        </w:tc>
        <w:tc>
          <w:tcPr>
            <w:tcW w:w="954" w:type="dxa"/>
            <w:tcBorders>
              <w:top w:val="nil"/>
              <w:left w:val="nil"/>
              <w:bottom w:val="single" w:sz="8" w:space="0" w:color="auto"/>
              <w:right w:val="single" w:sz="8" w:space="0" w:color="auto"/>
            </w:tcBorders>
            <w:shd w:val="clear" w:color="auto" w:fill="auto"/>
            <w:vAlign w:val="center"/>
          </w:tcPr>
          <w:p w14:paraId="48FC6726" w14:textId="77777777" w:rsidR="0081777B" w:rsidRPr="0081777B" w:rsidRDefault="0081777B" w:rsidP="004535EE">
            <w:pPr>
              <w:jc w:val="center"/>
              <w:rPr>
                <w:color w:val="000000"/>
                <w:sz w:val="24"/>
                <w:szCs w:val="24"/>
              </w:rPr>
            </w:pPr>
            <w:r w:rsidRPr="0081777B">
              <w:rPr>
                <w:color w:val="000000"/>
                <w:sz w:val="24"/>
                <w:szCs w:val="24"/>
              </w:rPr>
              <w:t>14325</w:t>
            </w:r>
          </w:p>
        </w:tc>
      </w:tr>
      <w:tr w:rsidR="0081777B" w:rsidRPr="0081777B" w14:paraId="4B7DE97A" w14:textId="77777777" w:rsidTr="0081777B">
        <w:trPr>
          <w:trHeight w:val="60"/>
        </w:trPr>
        <w:tc>
          <w:tcPr>
            <w:tcW w:w="726" w:type="dxa"/>
            <w:tcBorders>
              <w:top w:val="nil"/>
              <w:left w:val="single" w:sz="8" w:space="0" w:color="auto"/>
              <w:bottom w:val="single" w:sz="8" w:space="0" w:color="auto"/>
              <w:right w:val="single" w:sz="8" w:space="0" w:color="auto"/>
            </w:tcBorders>
            <w:shd w:val="clear" w:color="auto" w:fill="auto"/>
            <w:vAlign w:val="center"/>
          </w:tcPr>
          <w:p w14:paraId="2FC7949B" w14:textId="77777777" w:rsidR="0081777B" w:rsidRPr="0081777B" w:rsidRDefault="0081777B" w:rsidP="004535EE">
            <w:pPr>
              <w:jc w:val="center"/>
              <w:rPr>
                <w:color w:val="000000"/>
                <w:sz w:val="24"/>
                <w:szCs w:val="24"/>
              </w:rPr>
            </w:pPr>
            <w:r w:rsidRPr="0081777B">
              <w:rPr>
                <w:color w:val="000000"/>
                <w:sz w:val="24"/>
                <w:szCs w:val="24"/>
              </w:rPr>
              <w:t>3</w:t>
            </w:r>
          </w:p>
        </w:tc>
        <w:tc>
          <w:tcPr>
            <w:tcW w:w="4251" w:type="dxa"/>
            <w:tcBorders>
              <w:top w:val="nil"/>
              <w:left w:val="nil"/>
              <w:bottom w:val="single" w:sz="8" w:space="0" w:color="auto"/>
              <w:right w:val="single" w:sz="8" w:space="0" w:color="auto"/>
            </w:tcBorders>
            <w:shd w:val="clear" w:color="auto" w:fill="auto"/>
            <w:vAlign w:val="center"/>
          </w:tcPr>
          <w:p w14:paraId="169CDCB9" w14:textId="77777777" w:rsidR="0081777B" w:rsidRPr="0081777B" w:rsidRDefault="0081777B" w:rsidP="004535EE">
            <w:pPr>
              <w:rPr>
                <w:color w:val="000000"/>
                <w:sz w:val="24"/>
                <w:szCs w:val="24"/>
              </w:rPr>
            </w:pPr>
            <w:r w:rsidRPr="0081777B">
              <w:rPr>
                <w:color w:val="000000"/>
                <w:sz w:val="24"/>
                <w:szCs w:val="24"/>
              </w:rPr>
              <w:t>Жилищная обеспеченность</w:t>
            </w:r>
          </w:p>
        </w:tc>
        <w:tc>
          <w:tcPr>
            <w:tcW w:w="1158" w:type="dxa"/>
            <w:tcBorders>
              <w:top w:val="nil"/>
              <w:left w:val="nil"/>
              <w:bottom w:val="single" w:sz="8" w:space="0" w:color="auto"/>
              <w:right w:val="single" w:sz="8" w:space="0" w:color="auto"/>
            </w:tcBorders>
            <w:shd w:val="clear" w:color="auto" w:fill="auto"/>
            <w:vAlign w:val="center"/>
          </w:tcPr>
          <w:p w14:paraId="1ACC5397" w14:textId="77777777" w:rsidR="0081777B" w:rsidRPr="0081777B" w:rsidRDefault="0081777B" w:rsidP="004535EE">
            <w:pPr>
              <w:jc w:val="center"/>
              <w:rPr>
                <w:color w:val="000000"/>
                <w:sz w:val="24"/>
                <w:szCs w:val="24"/>
              </w:rPr>
            </w:pPr>
            <w:r w:rsidRPr="0081777B">
              <w:rPr>
                <w:color w:val="000000"/>
                <w:sz w:val="24"/>
                <w:szCs w:val="24"/>
              </w:rPr>
              <w:t>м</w:t>
            </w:r>
            <w:r w:rsidRPr="0081777B">
              <w:rPr>
                <w:color w:val="000000"/>
                <w:sz w:val="24"/>
                <w:szCs w:val="24"/>
                <w:vertAlign w:val="superscript"/>
              </w:rPr>
              <w:t>2</w:t>
            </w:r>
            <w:r w:rsidRPr="0081777B">
              <w:rPr>
                <w:color w:val="000000"/>
                <w:sz w:val="24"/>
                <w:szCs w:val="24"/>
              </w:rPr>
              <w:t>/чел</w:t>
            </w:r>
          </w:p>
        </w:tc>
        <w:tc>
          <w:tcPr>
            <w:tcW w:w="1193" w:type="dxa"/>
            <w:tcBorders>
              <w:top w:val="nil"/>
              <w:left w:val="nil"/>
              <w:bottom w:val="single" w:sz="8" w:space="0" w:color="auto"/>
              <w:right w:val="single" w:sz="8" w:space="0" w:color="auto"/>
            </w:tcBorders>
            <w:shd w:val="clear" w:color="auto" w:fill="auto"/>
            <w:vAlign w:val="center"/>
          </w:tcPr>
          <w:p w14:paraId="2BAF8C0B" w14:textId="77777777" w:rsidR="0081777B" w:rsidRPr="0081777B" w:rsidRDefault="0081777B" w:rsidP="004535EE">
            <w:pPr>
              <w:jc w:val="center"/>
              <w:rPr>
                <w:color w:val="000000"/>
                <w:sz w:val="24"/>
                <w:szCs w:val="24"/>
              </w:rPr>
            </w:pPr>
            <w:r w:rsidRPr="0081777B">
              <w:rPr>
                <w:color w:val="000000"/>
                <w:sz w:val="24"/>
                <w:szCs w:val="24"/>
              </w:rPr>
              <w:t>17,8</w:t>
            </w:r>
          </w:p>
        </w:tc>
        <w:tc>
          <w:tcPr>
            <w:tcW w:w="916" w:type="dxa"/>
            <w:tcBorders>
              <w:top w:val="nil"/>
              <w:left w:val="nil"/>
              <w:bottom w:val="single" w:sz="8" w:space="0" w:color="auto"/>
              <w:right w:val="single" w:sz="8" w:space="0" w:color="auto"/>
            </w:tcBorders>
            <w:shd w:val="clear" w:color="auto" w:fill="auto"/>
            <w:vAlign w:val="center"/>
          </w:tcPr>
          <w:p w14:paraId="089C40B7" w14:textId="77777777" w:rsidR="0081777B" w:rsidRPr="0081777B" w:rsidRDefault="0081777B" w:rsidP="004535EE">
            <w:pPr>
              <w:jc w:val="center"/>
              <w:rPr>
                <w:color w:val="000000"/>
                <w:sz w:val="24"/>
                <w:szCs w:val="24"/>
              </w:rPr>
            </w:pPr>
            <w:r w:rsidRPr="0081777B">
              <w:rPr>
                <w:color w:val="000000"/>
                <w:sz w:val="24"/>
                <w:szCs w:val="24"/>
              </w:rPr>
              <w:t>22,4</w:t>
            </w:r>
          </w:p>
        </w:tc>
        <w:tc>
          <w:tcPr>
            <w:tcW w:w="954" w:type="dxa"/>
            <w:tcBorders>
              <w:top w:val="nil"/>
              <w:left w:val="nil"/>
              <w:bottom w:val="single" w:sz="8" w:space="0" w:color="auto"/>
              <w:right w:val="single" w:sz="8" w:space="0" w:color="auto"/>
            </w:tcBorders>
            <w:shd w:val="clear" w:color="auto" w:fill="auto"/>
            <w:vAlign w:val="center"/>
          </w:tcPr>
          <w:p w14:paraId="6D6B613A" w14:textId="77777777" w:rsidR="0081777B" w:rsidRPr="0081777B" w:rsidRDefault="0081777B" w:rsidP="004535EE">
            <w:pPr>
              <w:jc w:val="center"/>
              <w:rPr>
                <w:color w:val="000000"/>
                <w:sz w:val="24"/>
                <w:szCs w:val="24"/>
              </w:rPr>
            </w:pPr>
            <w:r w:rsidRPr="0081777B">
              <w:rPr>
                <w:color w:val="000000"/>
                <w:sz w:val="24"/>
                <w:szCs w:val="24"/>
              </w:rPr>
              <w:t>26,4</w:t>
            </w:r>
          </w:p>
        </w:tc>
      </w:tr>
      <w:tr w:rsidR="0081777B" w:rsidRPr="0081777B" w14:paraId="77F5D839" w14:textId="77777777" w:rsidTr="0081777B">
        <w:trPr>
          <w:trHeight w:val="60"/>
        </w:trPr>
        <w:tc>
          <w:tcPr>
            <w:tcW w:w="726" w:type="dxa"/>
            <w:tcBorders>
              <w:top w:val="nil"/>
              <w:left w:val="single" w:sz="8" w:space="0" w:color="auto"/>
              <w:bottom w:val="single" w:sz="8" w:space="0" w:color="auto"/>
              <w:right w:val="single" w:sz="8" w:space="0" w:color="auto"/>
            </w:tcBorders>
            <w:shd w:val="clear" w:color="auto" w:fill="auto"/>
            <w:vAlign w:val="center"/>
          </w:tcPr>
          <w:p w14:paraId="3872CD74" w14:textId="77777777" w:rsidR="0081777B" w:rsidRPr="0081777B" w:rsidRDefault="0081777B" w:rsidP="004535EE">
            <w:pPr>
              <w:jc w:val="center"/>
              <w:rPr>
                <w:color w:val="000000"/>
                <w:sz w:val="24"/>
                <w:szCs w:val="24"/>
              </w:rPr>
            </w:pPr>
            <w:r w:rsidRPr="0081777B">
              <w:rPr>
                <w:color w:val="000000"/>
                <w:sz w:val="24"/>
                <w:szCs w:val="24"/>
              </w:rPr>
              <w:t>4</w:t>
            </w:r>
          </w:p>
        </w:tc>
        <w:tc>
          <w:tcPr>
            <w:tcW w:w="4251" w:type="dxa"/>
            <w:tcBorders>
              <w:top w:val="nil"/>
              <w:left w:val="nil"/>
              <w:bottom w:val="single" w:sz="8" w:space="0" w:color="auto"/>
              <w:right w:val="single" w:sz="8" w:space="0" w:color="auto"/>
            </w:tcBorders>
            <w:shd w:val="clear" w:color="auto" w:fill="auto"/>
            <w:vAlign w:val="center"/>
          </w:tcPr>
          <w:p w14:paraId="2740B6B4" w14:textId="77777777" w:rsidR="0081777B" w:rsidRPr="0081777B" w:rsidRDefault="0081777B" w:rsidP="004535EE">
            <w:pPr>
              <w:rPr>
                <w:color w:val="000000"/>
                <w:sz w:val="24"/>
                <w:szCs w:val="24"/>
              </w:rPr>
            </w:pPr>
            <w:r w:rsidRPr="0081777B">
              <w:rPr>
                <w:color w:val="000000"/>
                <w:sz w:val="24"/>
                <w:szCs w:val="24"/>
              </w:rPr>
              <w:t>Убыль жилого фонда</w:t>
            </w:r>
          </w:p>
        </w:tc>
        <w:tc>
          <w:tcPr>
            <w:tcW w:w="1158" w:type="dxa"/>
            <w:tcBorders>
              <w:top w:val="nil"/>
              <w:left w:val="nil"/>
              <w:bottom w:val="single" w:sz="8" w:space="0" w:color="auto"/>
              <w:right w:val="single" w:sz="8" w:space="0" w:color="auto"/>
            </w:tcBorders>
            <w:shd w:val="clear" w:color="auto" w:fill="auto"/>
            <w:vAlign w:val="center"/>
          </w:tcPr>
          <w:p w14:paraId="78ADEFE1" w14:textId="77777777" w:rsidR="0081777B" w:rsidRPr="0081777B" w:rsidRDefault="0081777B" w:rsidP="004535EE">
            <w:pPr>
              <w:jc w:val="center"/>
              <w:rPr>
                <w:color w:val="000000"/>
                <w:sz w:val="24"/>
                <w:szCs w:val="24"/>
              </w:rPr>
            </w:pPr>
            <w:r w:rsidRPr="0081777B">
              <w:rPr>
                <w:color w:val="000000"/>
                <w:sz w:val="24"/>
                <w:szCs w:val="24"/>
              </w:rPr>
              <w:t>тыс. м</w:t>
            </w:r>
            <w:r w:rsidRPr="0081777B">
              <w:rPr>
                <w:color w:val="000000"/>
                <w:sz w:val="24"/>
                <w:szCs w:val="24"/>
                <w:vertAlign w:val="superscript"/>
              </w:rPr>
              <w:t>2</w:t>
            </w:r>
          </w:p>
        </w:tc>
        <w:tc>
          <w:tcPr>
            <w:tcW w:w="1193" w:type="dxa"/>
            <w:tcBorders>
              <w:top w:val="nil"/>
              <w:left w:val="nil"/>
              <w:bottom w:val="single" w:sz="8" w:space="0" w:color="auto"/>
              <w:right w:val="single" w:sz="8" w:space="0" w:color="auto"/>
            </w:tcBorders>
            <w:shd w:val="clear" w:color="auto" w:fill="auto"/>
            <w:vAlign w:val="center"/>
          </w:tcPr>
          <w:p w14:paraId="43D8786F" w14:textId="77777777" w:rsidR="0081777B" w:rsidRPr="0081777B" w:rsidRDefault="0081777B" w:rsidP="004535EE">
            <w:pPr>
              <w:jc w:val="center"/>
              <w:rPr>
                <w:color w:val="000000"/>
                <w:sz w:val="24"/>
                <w:szCs w:val="24"/>
              </w:rPr>
            </w:pPr>
            <w:r w:rsidRPr="0081777B">
              <w:rPr>
                <w:color w:val="000000"/>
                <w:sz w:val="24"/>
                <w:szCs w:val="24"/>
              </w:rPr>
              <w:t>-</w:t>
            </w:r>
          </w:p>
        </w:tc>
        <w:tc>
          <w:tcPr>
            <w:tcW w:w="916" w:type="dxa"/>
            <w:tcBorders>
              <w:top w:val="nil"/>
              <w:left w:val="nil"/>
              <w:bottom w:val="single" w:sz="8" w:space="0" w:color="auto"/>
              <w:right w:val="single" w:sz="8" w:space="0" w:color="auto"/>
            </w:tcBorders>
            <w:shd w:val="clear" w:color="auto" w:fill="auto"/>
            <w:vAlign w:val="center"/>
          </w:tcPr>
          <w:p w14:paraId="6291112A" w14:textId="77777777" w:rsidR="0081777B" w:rsidRPr="0081777B" w:rsidRDefault="0081777B" w:rsidP="004535EE">
            <w:pPr>
              <w:jc w:val="center"/>
              <w:rPr>
                <w:color w:val="000000"/>
                <w:sz w:val="24"/>
                <w:szCs w:val="24"/>
              </w:rPr>
            </w:pPr>
            <w:r w:rsidRPr="0081777B">
              <w:rPr>
                <w:color w:val="000000"/>
                <w:sz w:val="24"/>
                <w:szCs w:val="24"/>
              </w:rPr>
              <w:t>-</w:t>
            </w:r>
          </w:p>
        </w:tc>
        <w:tc>
          <w:tcPr>
            <w:tcW w:w="954" w:type="dxa"/>
            <w:tcBorders>
              <w:top w:val="nil"/>
              <w:left w:val="nil"/>
              <w:bottom w:val="single" w:sz="8" w:space="0" w:color="auto"/>
              <w:right w:val="single" w:sz="8" w:space="0" w:color="auto"/>
            </w:tcBorders>
            <w:shd w:val="clear" w:color="auto" w:fill="auto"/>
            <w:vAlign w:val="center"/>
          </w:tcPr>
          <w:p w14:paraId="724C661A" w14:textId="77777777" w:rsidR="0081777B" w:rsidRPr="0081777B" w:rsidRDefault="0081777B" w:rsidP="004535EE">
            <w:pPr>
              <w:jc w:val="center"/>
              <w:rPr>
                <w:color w:val="000000"/>
                <w:sz w:val="24"/>
                <w:szCs w:val="24"/>
              </w:rPr>
            </w:pPr>
            <w:r w:rsidRPr="0081777B">
              <w:rPr>
                <w:color w:val="000000"/>
                <w:sz w:val="24"/>
                <w:szCs w:val="24"/>
              </w:rPr>
              <w:t>3,8</w:t>
            </w:r>
          </w:p>
        </w:tc>
      </w:tr>
      <w:tr w:rsidR="0081777B" w:rsidRPr="0081777B" w14:paraId="735F2D3A" w14:textId="77777777" w:rsidTr="0081777B">
        <w:trPr>
          <w:trHeight w:val="60"/>
        </w:trPr>
        <w:tc>
          <w:tcPr>
            <w:tcW w:w="726" w:type="dxa"/>
            <w:tcBorders>
              <w:top w:val="nil"/>
              <w:left w:val="single" w:sz="8" w:space="0" w:color="auto"/>
              <w:bottom w:val="single" w:sz="8" w:space="0" w:color="auto"/>
              <w:right w:val="single" w:sz="8" w:space="0" w:color="auto"/>
            </w:tcBorders>
            <w:shd w:val="clear" w:color="auto" w:fill="auto"/>
            <w:vAlign w:val="center"/>
          </w:tcPr>
          <w:p w14:paraId="2D74E863" w14:textId="77777777" w:rsidR="0081777B" w:rsidRPr="0081777B" w:rsidRDefault="0081777B" w:rsidP="004535EE">
            <w:pPr>
              <w:jc w:val="center"/>
              <w:rPr>
                <w:color w:val="000000"/>
                <w:sz w:val="24"/>
                <w:szCs w:val="24"/>
              </w:rPr>
            </w:pPr>
            <w:r w:rsidRPr="0081777B">
              <w:rPr>
                <w:color w:val="000000"/>
                <w:sz w:val="24"/>
                <w:szCs w:val="24"/>
              </w:rPr>
              <w:t>5</w:t>
            </w:r>
          </w:p>
        </w:tc>
        <w:tc>
          <w:tcPr>
            <w:tcW w:w="4251" w:type="dxa"/>
            <w:tcBorders>
              <w:top w:val="nil"/>
              <w:left w:val="nil"/>
              <w:bottom w:val="single" w:sz="8" w:space="0" w:color="auto"/>
              <w:right w:val="single" w:sz="8" w:space="0" w:color="auto"/>
            </w:tcBorders>
            <w:shd w:val="clear" w:color="auto" w:fill="auto"/>
            <w:vAlign w:val="center"/>
          </w:tcPr>
          <w:p w14:paraId="7903E42B" w14:textId="77777777" w:rsidR="0081777B" w:rsidRPr="0081777B" w:rsidRDefault="0081777B" w:rsidP="004535EE">
            <w:pPr>
              <w:rPr>
                <w:b/>
                <w:color w:val="000000"/>
                <w:sz w:val="24"/>
                <w:szCs w:val="24"/>
              </w:rPr>
            </w:pPr>
            <w:r w:rsidRPr="0081777B">
              <w:rPr>
                <w:b/>
                <w:color w:val="000000"/>
                <w:sz w:val="24"/>
                <w:szCs w:val="24"/>
              </w:rPr>
              <w:t>Сохраняемый существующий жилищный фонд</w:t>
            </w:r>
          </w:p>
        </w:tc>
        <w:tc>
          <w:tcPr>
            <w:tcW w:w="1158" w:type="dxa"/>
            <w:tcBorders>
              <w:top w:val="nil"/>
              <w:left w:val="nil"/>
              <w:bottom w:val="single" w:sz="8" w:space="0" w:color="auto"/>
              <w:right w:val="single" w:sz="8" w:space="0" w:color="auto"/>
            </w:tcBorders>
            <w:shd w:val="clear" w:color="auto" w:fill="auto"/>
            <w:vAlign w:val="center"/>
          </w:tcPr>
          <w:p w14:paraId="25554D65" w14:textId="77777777" w:rsidR="0081777B" w:rsidRPr="0081777B" w:rsidRDefault="0081777B" w:rsidP="004535EE">
            <w:pPr>
              <w:jc w:val="center"/>
              <w:rPr>
                <w:b/>
                <w:color w:val="000000"/>
                <w:sz w:val="24"/>
                <w:szCs w:val="24"/>
              </w:rPr>
            </w:pPr>
            <w:r w:rsidRPr="0081777B">
              <w:rPr>
                <w:b/>
                <w:color w:val="000000"/>
                <w:sz w:val="24"/>
                <w:szCs w:val="24"/>
              </w:rPr>
              <w:t>тыс. м</w:t>
            </w:r>
            <w:r w:rsidRPr="0081777B">
              <w:rPr>
                <w:b/>
                <w:color w:val="000000"/>
                <w:sz w:val="24"/>
                <w:szCs w:val="24"/>
                <w:vertAlign w:val="superscript"/>
              </w:rPr>
              <w:t>2</w:t>
            </w:r>
          </w:p>
        </w:tc>
        <w:tc>
          <w:tcPr>
            <w:tcW w:w="1193" w:type="dxa"/>
            <w:tcBorders>
              <w:top w:val="nil"/>
              <w:left w:val="nil"/>
              <w:bottom w:val="single" w:sz="8" w:space="0" w:color="auto"/>
              <w:right w:val="single" w:sz="8" w:space="0" w:color="auto"/>
            </w:tcBorders>
            <w:shd w:val="clear" w:color="auto" w:fill="auto"/>
            <w:vAlign w:val="center"/>
          </w:tcPr>
          <w:p w14:paraId="5486D443" w14:textId="77777777" w:rsidR="0081777B" w:rsidRPr="0081777B" w:rsidRDefault="0081777B" w:rsidP="004535EE">
            <w:pPr>
              <w:jc w:val="center"/>
              <w:rPr>
                <w:b/>
                <w:color w:val="000000"/>
                <w:sz w:val="24"/>
                <w:szCs w:val="24"/>
              </w:rPr>
            </w:pPr>
          </w:p>
        </w:tc>
        <w:tc>
          <w:tcPr>
            <w:tcW w:w="916" w:type="dxa"/>
            <w:tcBorders>
              <w:top w:val="nil"/>
              <w:left w:val="nil"/>
              <w:bottom w:val="single" w:sz="8" w:space="0" w:color="auto"/>
              <w:right w:val="single" w:sz="8" w:space="0" w:color="auto"/>
            </w:tcBorders>
            <w:shd w:val="clear" w:color="auto" w:fill="auto"/>
            <w:vAlign w:val="center"/>
          </w:tcPr>
          <w:p w14:paraId="5389ED7F" w14:textId="77777777" w:rsidR="0081777B" w:rsidRPr="0081777B" w:rsidRDefault="0081777B" w:rsidP="004535EE">
            <w:pPr>
              <w:jc w:val="center"/>
              <w:rPr>
                <w:b/>
                <w:color w:val="000000"/>
                <w:sz w:val="24"/>
                <w:szCs w:val="24"/>
              </w:rPr>
            </w:pPr>
            <w:r w:rsidRPr="0081777B">
              <w:rPr>
                <w:b/>
                <w:color w:val="000000"/>
                <w:sz w:val="24"/>
                <w:szCs w:val="24"/>
              </w:rPr>
              <w:t>229,4</w:t>
            </w:r>
          </w:p>
        </w:tc>
        <w:tc>
          <w:tcPr>
            <w:tcW w:w="954" w:type="dxa"/>
            <w:tcBorders>
              <w:top w:val="nil"/>
              <w:left w:val="nil"/>
              <w:bottom w:val="single" w:sz="8" w:space="0" w:color="auto"/>
              <w:right w:val="single" w:sz="8" w:space="0" w:color="auto"/>
            </w:tcBorders>
            <w:shd w:val="clear" w:color="auto" w:fill="auto"/>
            <w:vAlign w:val="center"/>
          </w:tcPr>
          <w:p w14:paraId="6D691533" w14:textId="77777777" w:rsidR="0081777B" w:rsidRPr="0081777B" w:rsidRDefault="0081777B" w:rsidP="004535EE">
            <w:pPr>
              <w:jc w:val="center"/>
              <w:rPr>
                <w:b/>
                <w:color w:val="000000"/>
                <w:sz w:val="24"/>
                <w:szCs w:val="24"/>
              </w:rPr>
            </w:pPr>
            <w:r w:rsidRPr="0081777B">
              <w:rPr>
                <w:b/>
                <w:color w:val="000000"/>
                <w:sz w:val="24"/>
                <w:szCs w:val="24"/>
              </w:rPr>
              <w:t>225,6</w:t>
            </w:r>
          </w:p>
        </w:tc>
      </w:tr>
      <w:tr w:rsidR="0081777B" w:rsidRPr="0081777B" w14:paraId="6F25FBCB" w14:textId="77777777" w:rsidTr="0081777B">
        <w:trPr>
          <w:trHeight w:val="60"/>
        </w:trPr>
        <w:tc>
          <w:tcPr>
            <w:tcW w:w="726" w:type="dxa"/>
            <w:vMerge w:val="restart"/>
            <w:tcBorders>
              <w:top w:val="nil"/>
              <w:left w:val="single" w:sz="8" w:space="0" w:color="auto"/>
              <w:bottom w:val="single" w:sz="8" w:space="0" w:color="000000"/>
              <w:right w:val="single" w:sz="8" w:space="0" w:color="auto"/>
            </w:tcBorders>
            <w:shd w:val="clear" w:color="auto" w:fill="auto"/>
          </w:tcPr>
          <w:p w14:paraId="2556F2E6" w14:textId="77777777" w:rsidR="0081777B" w:rsidRPr="0081777B" w:rsidRDefault="0081777B" w:rsidP="004535EE">
            <w:pPr>
              <w:jc w:val="center"/>
              <w:rPr>
                <w:color w:val="000000"/>
                <w:sz w:val="24"/>
                <w:szCs w:val="24"/>
              </w:rPr>
            </w:pPr>
            <w:r w:rsidRPr="0081777B">
              <w:rPr>
                <w:color w:val="000000"/>
                <w:sz w:val="24"/>
                <w:szCs w:val="24"/>
              </w:rPr>
              <w:t>6</w:t>
            </w:r>
          </w:p>
        </w:tc>
        <w:tc>
          <w:tcPr>
            <w:tcW w:w="4251" w:type="dxa"/>
            <w:tcBorders>
              <w:top w:val="nil"/>
              <w:left w:val="nil"/>
              <w:bottom w:val="single" w:sz="8" w:space="0" w:color="auto"/>
              <w:right w:val="single" w:sz="8" w:space="0" w:color="auto"/>
            </w:tcBorders>
            <w:shd w:val="clear" w:color="auto" w:fill="auto"/>
            <w:vAlign w:val="center"/>
          </w:tcPr>
          <w:p w14:paraId="13B11987" w14:textId="77777777" w:rsidR="0081777B" w:rsidRPr="0081777B" w:rsidRDefault="0081777B" w:rsidP="004535EE">
            <w:pPr>
              <w:rPr>
                <w:b/>
                <w:color w:val="000000"/>
                <w:sz w:val="24"/>
                <w:szCs w:val="24"/>
              </w:rPr>
            </w:pPr>
            <w:r w:rsidRPr="0081777B">
              <w:rPr>
                <w:b/>
                <w:color w:val="000000"/>
                <w:sz w:val="24"/>
                <w:szCs w:val="24"/>
              </w:rPr>
              <w:t>Новое строительство, в т.ч.</w:t>
            </w:r>
          </w:p>
        </w:tc>
        <w:tc>
          <w:tcPr>
            <w:tcW w:w="1158" w:type="dxa"/>
            <w:tcBorders>
              <w:top w:val="nil"/>
              <w:left w:val="nil"/>
              <w:bottom w:val="single" w:sz="8" w:space="0" w:color="auto"/>
              <w:right w:val="single" w:sz="8" w:space="0" w:color="auto"/>
            </w:tcBorders>
            <w:shd w:val="clear" w:color="auto" w:fill="auto"/>
            <w:vAlign w:val="center"/>
          </w:tcPr>
          <w:p w14:paraId="0C2D1DD2" w14:textId="77777777" w:rsidR="0081777B" w:rsidRPr="0081777B" w:rsidRDefault="0081777B" w:rsidP="004535EE">
            <w:pPr>
              <w:jc w:val="center"/>
              <w:rPr>
                <w:b/>
                <w:color w:val="000000"/>
                <w:sz w:val="24"/>
                <w:szCs w:val="24"/>
              </w:rPr>
            </w:pPr>
            <w:r w:rsidRPr="0081777B">
              <w:rPr>
                <w:b/>
                <w:color w:val="000000"/>
                <w:sz w:val="24"/>
                <w:szCs w:val="24"/>
              </w:rPr>
              <w:t>тыс. м</w:t>
            </w:r>
            <w:r w:rsidRPr="0081777B">
              <w:rPr>
                <w:b/>
                <w:color w:val="000000"/>
                <w:sz w:val="24"/>
                <w:szCs w:val="24"/>
                <w:vertAlign w:val="superscript"/>
              </w:rPr>
              <w:t>2</w:t>
            </w:r>
          </w:p>
        </w:tc>
        <w:tc>
          <w:tcPr>
            <w:tcW w:w="1193" w:type="dxa"/>
            <w:tcBorders>
              <w:top w:val="nil"/>
              <w:left w:val="nil"/>
              <w:bottom w:val="single" w:sz="8" w:space="0" w:color="auto"/>
              <w:right w:val="single" w:sz="8" w:space="0" w:color="auto"/>
            </w:tcBorders>
            <w:shd w:val="clear" w:color="auto" w:fill="auto"/>
            <w:vAlign w:val="center"/>
          </w:tcPr>
          <w:p w14:paraId="39DDC998" w14:textId="77777777" w:rsidR="0081777B" w:rsidRPr="0081777B" w:rsidRDefault="0081777B" w:rsidP="004535EE">
            <w:pPr>
              <w:jc w:val="center"/>
              <w:rPr>
                <w:b/>
                <w:color w:val="000000"/>
                <w:sz w:val="24"/>
                <w:szCs w:val="24"/>
              </w:rPr>
            </w:pPr>
            <w:r w:rsidRPr="0081777B">
              <w:rPr>
                <w:b/>
                <w:color w:val="000000"/>
                <w:sz w:val="24"/>
                <w:szCs w:val="24"/>
              </w:rPr>
              <w:t>3,3</w:t>
            </w:r>
          </w:p>
        </w:tc>
        <w:tc>
          <w:tcPr>
            <w:tcW w:w="916" w:type="dxa"/>
            <w:tcBorders>
              <w:top w:val="nil"/>
              <w:left w:val="nil"/>
              <w:bottom w:val="single" w:sz="8" w:space="0" w:color="auto"/>
              <w:right w:val="single" w:sz="8" w:space="0" w:color="auto"/>
            </w:tcBorders>
            <w:shd w:val="clear" w:color="auto" w:fill="auto"/>
            <w:vAlign w:val="center"/>
          </w:tcPr>
          <w:p w14:paraId="0C8BB0ED" w14:textId="77777777" w:rsidR="0081777B" w:rsidRPr="0081777B" w:rsidRDefault="0081777B" w:rsidP="004535EE">
            <w:pPr>
              <w:jc w:val="center"/>
              <w:rPr>
                <w:b/>
                <w:color w:val="000000"/>
                <w:sz w:val="24"/>
                <w:szCs w:val="24"/>
              </w:rPr>
            </w:pPr>
            <w:r w:rsidRPr="0081777B">
              <w:rPr>
                <w:b/>
                <w:color w:val="000000"/>
                <w:sz w:val="24"/>
                <w:szCs w:val="24"/>
              </w:rPr>
              <w:t>69,15</w:t>
            </w:r>
          </w:p>
        </w:tc>
        <w:tc>
          <w:tcPr>
            <w:tcW w:w="954" w:type="dxa"/>
            <w:tcBorders>
              <w:top w:val="nil"/>
              <w:left w:val="nil"/>
              <w:bottom w:val="single" w:sz="8" w:space="0" w:color="auto"/>
              <w:right w:val="single" w:sz="8" w:space="0" w:color="auto"/>
            </w:tcBorders>
            <w:shd w:val="clear" w:color="auto" w:fill="auto"/>
            <w:vAlign w:val="center"/>
          </w:tcPr>
          <w:p w14:paraId="660F2C5E" w14:textId="77777777" w:rsidR="0081777B" w:rsidRPr="0081777B" w:rsidRDefault="0081777B" w:rsidP="004535EE">
            <w:pPr>
              <w:jc w:val="center"/>
              <w:rPr>
                <w:b/>
                <w:color w:val="000000"/>
                <w:sz w:val="24"/>
                <w:szCs w:val="24"/>
              </w:rPr>
            </w:pPr>
            <w:r w:rsidRPr="0081777B">
              <w:rPr>
                <w:b/>
                <w:color w:val="000000"/>
                <w:sz w:val="24"/>
                <w:szCs w:val="24"/>
              </w:rPr>
              <w:t>152,2</w:t>
            </w:r>
          </w:p>
        </w:tc>
      </w:tr>
      <w:tr w:rsidR="0081777B" w:rsidRPr="0081777B" w14:paraId="3DC6AF43" w14:textId="77777777" w:rsidTr="0081777B">
        <w:trPr>
          <w:trHeight w:val="60"/>
        </w:trPr>
        <w:tc>
          <w:tcPr>
            <w:tcW w:w="726" w:type="dxa"/>
            <w:vMerge/>
            <w:tcBorders>
              <w:top w:val="nil"/>
              <w:left w:val="single" w:sz="8" w:space="0" w:color="auto"/>
              <w:bottom w:val="single" w:sz="8" w:space="0" w:color="000000"/>
              <w:right w:val="single" w:sz="8" w:space="0" w:color="auto"/>
            </w:tcBorders>
            <w:vAlign w:val="center"/>
          </w:tcPr>
          <w:p w14:paraId="1F399F4C" w14:textId="77777777" w:rsidR="0081777B" w:rsidRPr="0081777B" w:rsidRDefault="0081777B" w:rsidP="004535EE">
            <w:pPr>
              <w:rPr>
                <w:color w:val="000000"/>
                <w:sz w:val="24"/>
                <w:szCs w:val="24"/>
              </w:rPr>
            </w:pPr>
          </w:p>
        </w:tc>
        <w:tc>
          <w:tcPr>
            <w:tcW w:w="4251" w:type="dxa"/>
            <w:tcBorders>
              <w:top w:val="nil"/>
              <w:left w:val="nil"/>
              <w:bottom w:val="single" w:sz="8" w:space="0" w:color="auto"/>
              <w:right w:val="single" w:sz="8" w:space="0" w:color="auto"/>
            </w:tcBorders>
            <w:shd w:val="clear" w:color="auto" w:fill="auto"/>
            <w:vAlign w:val="center"/>
          </w:tcPr>
          <w:p w14:paraId="00A0E687" w14:textId="77777777" w:rsidR="0081777B" w:rsidRPr="0081777B" w:rsidRDefault="0081777B" w:rsidP="004535EE">
            <w:pPr>
              <w:rPr>
                <w:color w:val="000000"/>
                <w:sz w:val="24"/>
                <w:szCs w:val="24"/>
              </w:rPr>
            </w:pPr>
            <w:r w:rsidRPr="0081777B">
              <w:rPr>
                <w:color w:val="000000"/>
                <w:sz w:val="24"/>
                <w:szCs w:val="24"/>
              </w:rPr>
              <w:t>малоэтажное</w:t>
            </w:r>
          </w:p>
        </w:tc>
        <w:tc>
          <w:tcPr>
            <w:tcW w:w="1158" w:type="dxa"/>
            <w:tcBorders>
              <w:top w:val="nil"/>
              <w:left w:val="nil"/>
              <w:bottom w:val="single" w:sz="8" w:space="0" w:color="auto"/>
              <w:right w:val="single" w:sz="8" w:space="0" w:color="auto"/>
            </w:tcBorders>
            <w:shd w:val="clear" w:color="auto" w:fill="auto"/>
            <w:vAlign w:val="center"/>
          </w:tcPr>
          <w:p w14:paraId="37B87A32" w14:textId="77777777" w:rsidR="0081777B" w:rsidRPr="0081777B" w:rsidRDefault="0081777B" w:rsidP="004535EE">
            <w:pPr>
              <w:jc w:val="center"/>
              <w:rPr>
                <w:color w:val="000000"/>
                <w:sz w:val="24"/>
                <w:szCs w:val="24"/>
              </w:rPr>
            </w:pPr>
            <w:r w:rsidRPr="0081777B">
              <w:rPr>
                <w:color w:val="000000"/>
                <w:sz w:val="24"/>
                <w:szCs w:val="24"/>
              </w:rPr>
              <w:t>тыс. м</w:t>
            </w:r>
            <w:r w:rsidRPr="0081777B">
              <w:rPr>
                <w:color w:val="000000"/>
                <w:sz w:val="24"/>
                <w:szCs w:val="24"/>
                <w:vertAlign w:val="superscript"/>
              </w:rPr>
              <w:t>2</w:t>
            </w:r>
          </w:p>
        </w:tc>
        <w:tc>
          <w:tcPr>
            <w:tcW w:w="1193" w:type="dxa"/>
            <w:tcBorders>
              <w:top w:val="nil"/>
              <w:left w:val="nil"/>
              <w:bottom w:val="single" w:sz="8" w:space="0" w:color="auto"/>
              <w:right w:val="single" w:sz="8" w:space="0" w:color="auto"/>
            </w:tcBorders>
            <w:shd w:val="clear" w:color="auto" w:fill="auto"/>
            <w:vAlign w:val="center"/>
          </w:tcPr>
          <w:p w14:paraId="3B34B000" w14:textId="77777777" w:rsidR="0081777B" w:rsidRPr="0081777B" w:rsidRDefault="0081777B" w:rsidP="004535EE">
            <w:pPr>
              <w:jc w:val="center"/>
              <w:rPr>
                <w:color w:val="000000"/>
                <w:sz w:val="24"/>
                <w:szCs w:val="24"/>
              </w:rPr>
            </w:pPr>
          </w:p>
        </w:tc>
        <w:tc>
          <w:tcPr>
            <w:tcW w:w="916" w:type="dxa"/>
            <w:tcBorders>
              <w:top w:val="nil"/>
              <w:left w:val="nil"/>
              <w:bottom w:val="single" w:sz="8" w:space="0" w:color="auto"/>
              <w:right w:val="single" w:sz="8" w:space="0" w:color="auto"/>
            </w:tcBorders>
            <w:shd w:val="clear" w:color="auto" w:fill="auto"/>
            <w:vAlign w:val="center"/>
          </w:tcPr>
          <w:p w14:paraId="6F50BB27" w14:textId="77777777" w:rsidR="0081777B" w:rsidRPr="0081777B" w:rsidRDefault="0081777B" w:rsidP="004535EE">
            <w:pPr>
              <w:jc w:val="center"/>
              <w:rPr>
                <w:color w:val="000000"/>
                <w:sz w:val="24"/>
                <w:szCs w:val="24"/>
              </w:rPr>
            </w:pPr>
            <w:r w:rsidRPr="0081777B">
              <w:rPr>
                <w:color w:val="000000"/>
                <w:sz w:val="24"/>
                <w:szCs w:val="24"/>
              </w:rPr>
              <w:t>-</w:t>
            </w:r>
          </w:p>
        </w:tc>
        <w:tc>
          <w:tcPr>
            <w:tcW w:w="954" w:type="dxa"/>
            <w:tcBorders>
              <w:top w:val="nil"/>
              <w:left w:val="nil"/>
              <w:bottom w:val="single" w:sz="8" w:space="0" w:color="auto"/>
              <w:right w:val="single" w:sz="8" w:space="0" w:color="auto"/>
            </w:tcBorders>
            <w:shd w:val="clear" w:color="auto" w:fill="auto"/>
            <w:vAlign w:val="center"/>
          </w:tcPr>
          <w:p w14:paraId="0728A821" w14:textId="77777777" w:rsidR="0081777B" w:rsidRPr="0081777B" w:rsidRDefault="0081777B" w:rsidP="004535EE">
            <w:pPr>
              <w:jc w:val="center"/>
              <w:rPr>
                <w:color w:val="000000"/>
                <w:sz w:val="24"/>
                <w:szCs w:val="24"/>
              </w:rPr>
            </w:pPr>
            <w:r w:rsidRPr="0081777B">
              <w:rPr>
                <w:color w:val="000000"/>
                <w:sz w:val="24"/>
                <w:szCs w:val="24"/>
              </w:rPr>
              <w:t>3,89</w:t>
            </w:r>
          </w:p>
        </w:tc>
      </w:tr>
      <w:tr w:rsidR="0081777B" w:rsidRPr="0081777B" w14:paraId="0EBC5753" w14:textId="77777777" w:rsidTr="0081777B">
        <w:trPr>
          <w:trHeight w:val="60"/>
        </w:trPr>
        <w:tc>
          <w:tcPr>
            <w:tcW w:w="726" w:type="dxa"/>
            <w:vMerge/>
            <w:tcBorders>
              <w:top w:val="nil"/>
              <w:left w:val="single" w:sz="8" w:space="0" w:color="auto"/>
              <w:bottom w:val="single" w:sz="8" w:space="0" w:color="000000"/>
              <w:right w:val="single" w:sz="8" w:space="0" w:color="auto"/>
            </w:tcBorders>
            <w:vAlign w:val="center"/>
          </w:tcPr>
          <w:p w14:paraId="0A3E7CCD" w14:textId="77777777" w:rsidR="0081777B" w:rsidRPr="0081777B" w:rsidRDefault="0081777B" w:rsidP="004535EE">
            <w:pPr>
              <w:rPr>
                <w:color w:val="000000"/>
                <w:sz w:val="24"/>
                <w:szCs w:val="24"/>
              </w:rPr>
            </w:pPr>
          </w:p>
        </w:tc>
        <w:tc>
          <w:tcPr>
            <w:tcW w:w="4251" w:type="dxa"/>
            <w:tcBorders>
              <w:top w:val="nil"/>
              <w:left w:val="nil"/>
              <w:bottom w:val="single" w:sz="8" w:space="0" w:color="auto"/>
              <w:right w:val="single" w:sz="8" w:space="0" w:color="auto"/>
            </w:tcBorders>
            <w:shd w:val="clear" w:color="auto" w:fill="auto"/>
            <w:vAlign w:val="center"/>
          </w:tcPr>
          <w:p w14:paraId="1A4687B0" w14:textId="77777777" w:rsidR="0081777B" w:rsidRPr="0081777B" w:rsidRDefault="0081777B" w:rsidP="004535EE">
            <w:pPr>
              <w:rPr>
                <w:color w:val="000000"/>
                <w:sz w:val="24"/>
                <w:szCs w:val="24"/>
              </w:rPr>
            </w:pPr>
            <w:r w:rsidRPr="0081777B">
              <w:rPr>
                <w:color w:val="000000"/>
                <w:sz w:val="24"/>
                <w:szCs w:val="24"/>
              </w:rPr>
              <w:t xml:space="preserve"> усадебное</w:t>
            </w:r>
          </w:p>
        </w:tc>
        <w:tc>
          <w:tcPr>
            <w:tcW w:w="1158" w:type="dxa"/>
            <w:tcBorders>
              <w:top w:val="nil"/>
              <w:left w:val="nil"/>
              <w:bottom w:val="single" w:sz="8" w:space="0" w:color="auto"/>
              <w:right w:val="single" w:sz="8" w:space="0" w:color="auto"/>
            </w:tcBorders>
            <w:shd w:val="clear" w:color="auto" w:fill="auto"/>
            <w:vAlign w:val="center"/>
          </w:tcPr>
          <w:p w14:paraId="1ED01BCB" w14:textId="77777777" w:rsidR="0081777B" w:rsidRPr="0081777B" w:rsidRDefault="0081777B" w:rsidP="004535EE">
            <w:pPr>
              <w:jc w:val="center"/>
              <w:rPr>
                <w:color w:val="000000"/>
                <w:sz w:val="24"/>
                <w:szCs w:val="24"/>
              </w:rPr>
            </w:pPr>
            <w:r w:rsidRPr="0081777B">
              <w:rPr>
                <w:color w:val="000000"/>
                <w:sz w:val="24"/>
                <w:szCs w:val="24"/>
              </w:rPr>
              <w:t>тыс. м</w:t>
            </w:r>
            <w:r w:rsidRPr="0081777B">
              <w:rPr>
                <w:color w:val="000000"/>
                <w:sz w:val="24"/>
                <w:szCs w:val="24"/>
                <w:vertAlign w:val="superscript"/>
              </w:rPr>
              <w:t>2</w:t>
            </w:r>
          </w:p>
        </w:tc>
        <w:tc>
          <w:tcPr>
            <w:tcW w:w="1193" w:type="dxa"/>
            <w:tcBorders>
              <w:top w:val="nil"/>
              <w:left w:val="nil"/>
              <w:bottom w:val="single" w:sz="8" w:space="0" w:color="auto"/>
              <w:right w:val="single" w:sz="8" w:space="0" w:color="auto"/>
            </w:tcBorders>
            <w:shd w:val="clear" w:color="auto" w:fill="auto"/>
            <w:vAlign w:val="center"/>
          </w:tcPr>
          <w:p w14:paraId="30C6FEB5" w14:textId="77777777" w:rsidR="0081777B" w:rsidRPr="0081777B" w:rsidRDefault="0081777B" w:rsidP="004535EE">
            <w:pPr>
              <w:jc w:val="center"/>
              <w:rPr>
                <w:color w:val="000000"/>
                <w:sz w:val="24"/>
                <w:szCs w:val="24"/>
              </w:rPr>
            </w:pPr>
            <w:r w:rsidRPr="0081777B">
              <w:rPr>
                <w:color w:val="000000"/>
                <w:sz w:val="24"/>
                <w:szCs w:val="24"/>
              </w:rPr>
              <w:t>3,3</w:t>
            </w:r>
          </w:p>
        </w:tc>
        <w:tc>
          <w:tcPr>
            <w:tcW w:w="916" w:type="dxa"/>
            <w:tcBorders>
              <w:top w:val="nil"/>
              <w:left w:val="nil"/>
              <w:bottom w:val="single" w:sz="8" w:space="0" w:color="auto"/>
              <w:right w:val="single" w:sz="8" w:space="0" w:color="auto"/>
            </w:tcBorders>
            <w:shd w:val="clear" w:color="auto" w:fill="auto"/>
            <w:vAlign w:val="center"/>
          </w:tcPr>
          <w:p w14:paraId="5D2635ED" w14:textId="77777777" w:rsidR="0081777B" w:rsidRPr="0081777B" w:rsidRDefault="0081777B" w:rsidP="004535EE">
            <w:pPr>
              <w:jc w:val="center"/>
              <w:rPr>
                <w:color w:val="000000"/>
                <w:sz w:val="24"/>
                <w:szCs w:val="24"/>
              </w:rPr>
            </w:pPr>
            <w:r w:rsidRPr="0081777B">
              <w:rPr>
                <w:color w:val="000000"/>
                <w:sz w:val="24"/>
                <w:szCs w:val="24"/>
              </w:rPr>
              <w:t>69,15</w:t>
            </w:r>
          </w:p>
        </w:tc>
        <w:tc>
          <w:tcPr>
            <w:tcW w:w="954" w:type="dxa"/>
            <w:tcBorders>
              <w:top w:val="nil"/>
              <w:left w:val="nil"/>
              <w:bottom w:val="single" w:sz="8" w:space="0" w:color="auto"/>
              <w:right w:val="single" w:sz="8" w:space="0" w:color="auto"/>
            </w:tcBorders>
            <w:shd w:val="clear" w:color="auto" w:fill="auto"/>
            <w:vAlign w:val="center"/>
          </w:tcPr>
          <w:p w14:paraId="1DEFAC93" w14:textId="77777777" w:rsidR="0081777B" w:rsidRPr="0081777B" w:rsidRDefault="0081777B" w:rsidP="004535EE">
            <w:pPr>
              <w:jc w:val="center"/>
              <w:rPr>
                <w:color w:val="000000"/>
                <w:sz w:val="24"/>
                <w:szCs w:val="24"/>
              </w:rPr>
            </w:pPr>
            <w:r w:rsidRPr="0081777B">
              <w:rPr>
                <w:color w:val="000000"/>
                <w:sz w:val="24"/>
                <w:szCs w:val="24"/>
              </w:rPr>
              <w:t>148,31</w:t>
            </w:r>
          </w:p>
        </w:tc>
      </w:tr>
      <w:tr w:rsidR="0081777B" w:rsidRPr="0081777B" w14:paraId="13567871" w14:textId="77777777" w:rsidTr="0081777B">
        <w:trPr>
          <w:trHeight w:val="60"/>
        </w:trPr>
        <w:tc>
          <w:tcPr>
            <w:tcW w:w="726" w:type="dxa"/>
            <w:tcBorders>
              <w:top w:val="nil"/>
              <w:left w:val="single" w:sz="8" w:space="0" w:color="auto"/>
              <w:bottom w:val="single" w:sz="8" w:space="0" w:color="auto"/>
              <w:right w:val="single" w:sz="8" w:space="0" w:color="auto"/>
            </w:tcBorders>
            <w:shd w:val="clear" w:color="auto" w:fill="auto"/>
            <w:vAlign w:val="center"/>
          </w:tcPr>
          <w:p w14:paraId="6A6ECF69" w14:textId="77777777" w:rsidR="0081777B" w:rsidRPr="0081777B" w:rsidRDefault="0081777B" w:rsidP="004535EE">
            <w:pPr>
              <w:jc w:val="center"/>
              <w:rPr>
                <w:color w:val="000000"/>
                <w:sz w:val="24"/>
                <w:szCs w:val="24"/>
              </w:rPr>
            </w:pPr>
            <w:r w:rsidRPr="0081777B">
              <w:rPr>
                <w:color w:val="000000"/>
                <w:sz w:val="24"/>
                <w:szCs w:val="24"/>
              </w:rPr>
              <w:t>7</w:t>
            </w:r>
          </w:p>
        </w:tc>
        <w:tc>
          <w:tcPr>
            <w:tcW w:w="4251" w:type="dxa"/>
            <w:tcBorders>
              <w:top w:val="nil"/>
              <w:left w:val="nil"/>
              <w:bottom w:val="single" w:sz="8" w:space="0" w:color="auto"/>
              <w:right w:val="single" w:sz="8" w:space="0" w:color="auto"/>
            </w:tcBorders>
            <w:shd w:val="clear" w:color="auto" w:fill="auto"/>
            <w:vAlign w:val="center"/>
          </w:tcPr>
          <w:p w14:paraId="3817DB31" w14:textId="77777777" w:rsidR="0081777B" w:rsidRPr="0081777B" w:rsidRDefault="0081777B" w:rsidP="004535EE">
            <w:pPr>
              <w:rPr>
                <w:color w:val="000000"/>
                <w:sz w:val="24"/>
                <w:szCs w:val="24"/>
              </w:rPr>
            </w:pPr>
            <w:r w:rsidRPr="0081777B">
              <w:rPr>
                <w:color w:val="000000"/>
                <w:sz w:val="24"/>
                <w:szCs w:val="24"/>
              </w:rPr>
              <w:t>Среднегодовой объем строительства</w:t>
            </w:r>
          </w:p>
        </w:tc>
        <w:tc>
          <w:tcPr>
            <w:tcW w:w="1158" w:type="dxa"/>
            <w:tcBorders>
              <w:top w:val="nil"/>
              <w:left w:val="nil"/>
              <w:bottom w:val="single" w:sz="8" w:space="0" w:color="auto"/>
              <w:right w:val="single" w:sz="8" w:space="0" w:color="auto"/>
            </w:tcBorders>
            <w:shd w:val="clear" w:color="auto" w:fill="auto"/>
            <w:vAlign w:val="center"/>
          </w:tcPr>
          <w:p w14:paraId="0640BDCC" w14:textId="77777777" w:rsidR="0081777B" w:rsidRPr="0081777B" w:rsidRDefault="0081777B" w:rsidP="004535EE">
            <w:pPr>
              <w:jc w:val="center"/>
              <w:rPr>
                <w:color w:val="000000"/>
                <w:sz w:val="24"/>
                <w:szCs w:val="24"/>
              </w:rPr>
            </w:pPr>
            <w:r w:rsidRPr="0081777B">
              <w:rPr>
                <w:color w:val="000000"/>
                <w:sz w:val="24"/>
                <w:szCs w:val="24"/>
              </w:rPr>
              <w:t>тыс. м</w:t>
            </w:r>
            <w:r w:rsidRPr="0081777B">
              <w:rPr>
                <w:color w:val="000000"/>
                <w:sz w:val="24"/>
                <w:szCs w:val="24"/>
                <w:vertAlign w:val="superscript"/>
              </w:rPr>
              <w:t>2</w:t>
            </w:r>
          </w:p>
        </w:tc>
        <w:tc>
          <w:tcPr>
            <w:tcW w:w="1193" w:type="dxa"/>
            <w:tcBorders>
              <w:top w:val="nil"/>
              <w:left w:val="nil"/>
              <w:bottom w:val="single" w:sz="8" w:space="0" w:color="auto"/>
              <w:right w:val="single" w:sz="8" w:space="0" w:color="auto"/>
            </w:tcBorders>
            <w:shd w:val="clear" w:color="auto" w:fill="auto"/>
            <w:vAlign w:val="center"/>
          </w:tcPr>
          <w:p w14:paraId="7CBDEA29" w14:textId="77777777" w:rsidR="0081777B" w:rsidRPr="0081777B" w:rsidRDefault="0081777B" w:rsidP="004535EE">
            <w:pPr>
              <w:jc w:val="center"/>
              <w:rPr>
                <w:color w:val="000000"/>
                <w:sz w:val="24"/>
                <w:szCs w:val="24"/>
              </w:rPr>
            </w:pPr>
            <w:r w:rsidRPr="0081777B">
              <w:rPr>
                <w:color w:val="000000"/>
                <w:sz w:val="24"/>
                <w:szCs w:val="24"/>
              </w:rPr>
              <w:t>3,3</w:t>
            </w:r>
          </w:p>
        </w:tc>
        <w:tc>
          <w:tcPr>
            <w:tcW w:w="916" w:type="dxa"/>
            <w:tcBorders>
              <w:top w:val="nil"/>
              <w:left w:val="nil"/>
              <w:bottom w:val="single" w:sz="8" w:space="0" w:color="auto"/>
              <w:right w:val="single" w:sz="8" w:space="0" w:color="auto"/>
            </w:tcBorders>
            <w:shd w:val="clear" w:color="auto" w:fill="auto"/>
            <w:vAlign w:val="center"/>
          </w:tcPr>
          <w:p w14:paraId="1CCD29CC" w14:textId="77777777" w:rsidR="0081777B" w:rsidRPr="0081777B" w:rsidRDefault="0081777B" w:rsidP="004535EE">
            <w:pPr>
              <w:jc w:val="center"/>
              <w:rPr>
                <w:color w:val="000000"/>
                <w:sz w:val="24"/>
                <w:szCs w:val="24"/>
              </w:rPr>
            </w:pPr>
            <w:r w:rsidRPr="0081777B">
              <w:rPr>
                <w:color w:val="000000"/>
                <w:sz w:val="24"/>
                <w:szCs w:val="24"/>
              </w:rPr>
              <w:t>6,9</w:t>
            </w:r>
          </w:p>
        </w:tc>
        <w:tc>
          <w:tcPr>
            <w:tcW w:w="954" w:type="dxa"/>
            <w:tcBorders>
              <w:top w:val="nil"/>
              <w:left w:val="nil"/>
              <w:bottom w:val="single" w:sz="8" w:space="0" w:color="auto"/>
              <w:right w:val="single" w:sz="8" w:space="0" w:color="auto"/>
            </w:tcBorders>
            <w:shd w:val="clear" w:color="auto" w:fill="auto"/>
            <w:vAlign w:val="center"/>
          </w:tcPr>
          <w:p w14:paraId="05C9372D" w14:textId="77777777" w:rsidR="0081777B" w:rsidRPr="0081777B" w:rsidRDefault="0081777B" w:rsidP="004535EE">
            <w:pPr>
              <w:jc w:val="center"/>
              <w:rPr>
                <w:color w:val="000000"/>
                <w:sz w:val="24"/>
                <w:szCs w:val="24"/>
              </w:rPr>
            </w:pPr>
            <w:r w:rsidRPr="0081777B">
              <w:rPr>
                <w:color w:val="000000"/>
                <w:sz w:val="24"/>
                <w:szCs w:val="24"/>
              </w:rPr>
              <w:t>7,6</w:t>
            </w:r>
          </w:p>
        </w:tc>
      </w:tr>
    </w:tbl>
    <w:p w14:paraId="77573847" w14:textId="77777777" w:rsidR="0081777B" w:rsidRDefault="0081777B" w:rsidP="0081777B">
      <w:pPr>
        <w:ind w:firstLine="709"/>
        <w:jc w:val="both"/>
        <w:rPr>
          <w:sz w:val="28"/>
          <w:highlight w:val="yellow"/>
        </w:rPr>
      </w:pPr>
    </w:p>
    <w:p w14:paraId="6816E298" w14:textId="77777777" w:rsidR="0081777B" w:rsidRPr="00092747" w:rsidRDefault="0081777B" w:rsidP="0081777B">
      <w:pPr>
        <w:ind w:firstLine="709"/>
        <w:jc w:val="both"/>
        <w:rPr>
          <w:sz w:val="28"/>
        </w:rPr>
      </w:pPr>
      <w:r w:rsidRPr="00092747">
        <w:rPr>
          <w:sz w:val="28"/>
        </w:rPr>
        <w:t>В соответствии с прогнозным расчетом общий объем жилищного фонда Октябрьского сельского поселения с учетом существующего сохраняемого жилищного фонда к расчетному сроку генерального плана увеличится до 377,8 тыс. м</w:t>
      </w:r>
      <w:r w:rsidRPr="00092747">
        <w:rPr>
          <w:sz w:val="28"/>
          <w:vertAlign w:val="superscript"/>
        </w:rPr>
        <w:t>2</w:t>
      </w:r>
      <w:r w:rsidRPr="00092747">
        <w:rPr>
          <w:sz w:val="28"/>
        </w:rPr>
        <w:t xml:space="preserve"> (более чем на 64,7 %). Объем нового жилищного строительства за весь прогнозный период может составить порядка 152,2 тыс. м</w:t>
      </w:r>
      <w:r w:rsidRPr="00092747">
        <w:rPr>
          <w:sz w:val="28"/>
          <w:vertAlign w:val="superscript"/>
        </w:rPr>
        <w:t xml:space="preserve">2 </w:t>
      </w:r>
      <w:r w:rsidRPr="00092747">
        <w:rPr>
          <w:sz w:val="28"/>
        </w:rPr>
        <w:t>(в том числе на 1 очередь строительства – 69,15 тыс. м</w:t>
      </w:r>
      <w:r w:rsidRPr="00092747">
        <w:rPr>
          <w:sz w:val="28"/>
          <w:vertAlign w:val="superscript"/>
        </w:rPr>
        <w:t>2</w:t>
      </w:r>
      <w:r w:rsidRPr="00092747">
        <w:rPr>
          <w:sz w:val="28"/>
        </w:rPr>
        <w:t>), что позволит повысить жилищную обеспеченность до 26,4 м</w:t>
      </w:r>
      <w:r w:rsidRPr="00092747">
        <w:rPr>
          <w:sz w:val="28"/>
          <w:vertAlign w:val="superscript"/>
        </w:rPr>
        <w:t>2</w:t>
      </w:r>
      <w:r w:rsidRPr="00092747">
        <w:rPr>
          <w:sz w:val="28"/>
        </w:rPr>
        <w:t>/чел.</w:t>
      </w:r>
    </w:p>
    <w:p w14:paraId="50FFC326" w14:textId="77777777" w:rsidR="0081777B" w:rsidRPr="00150980" w:rsidRDefault="00B93ADD" w:rsidP="00127D52">
      <w:pPr>
        <w:pStyle w:val="2"/>
        <w:numPr>
          <w:ilvl w:val="1"/>
          <w:numId w:val="4"/>
        </w:numPr>
        <w:tabs>
          <w:tab w:val="clear" w:pos="360"/>
          <w:tab w:val="num" w:pos="0"/>
        </w:tabs>
        <w:jc w:val="center"/>
        <w:rPr>
          <w:rFonts w:ascii="Times New Roman" w:hAnsi="Times New Roman" w:cs="Times New Roman"/>
          <w:i w:val="0"/>
        </w:rPr>
      </w:pPr>
      <w:bookmarkStart w:id="84" w:name="_Toc227306954"/>
      <w:r>
        <w:rPr>
          <w:rFonts w:ascii="Times New Roman" w:hAnsi="Times New Roman" w:cs="Times New Roman"/>
          <w:i w:val="0"/>
        </w:rPr>
        <w:t>7</w:t>
      </w:r>
      <w:r w:rsidR="0081777B" w:rsidRPr="00150980">
        <w:rPr>
          <w:rFonts w:ascii="Times New Roman" w:hAnsi="Times New Roman" w:cs="Times New Roman"/>
          <w:i w:val="0"/>
        </w:rPr>
        <w:t>.</w:t>
      </w:r>
      <w:r w:rsidR="0081777B">
        <w:rPr>
          <w:rFonts w:ascii="Times New Roman" w:hAnsi="Times New Roman" w:cs="Times New Roman"/>
          <w:i w:val="0"/>
        </w:rPr>
        <w:t>2</w:t>
      </w:r>
      <w:r w:rsidR="0081777B" w:rsidRPr="00150980">
        <w:rPr>
          <w:rFonts w:ascii="Times New Roman" w:hAnsi="Times New Roman" w:cs="Times New Roman"/>
          <w:i w:val="0"/>
        </w:rPr>
        <w:t xml:space="preserve">. </w:t>
      </w:r>
      <w:r w:rsidR="001A655C">
        <w:rPr>
          <w:rFonts w:ascii="Times New Roman" w:hAnsi="Times New Roman" w:cs="Times New Roman"/>
          <w:i w:val="0"/>
        </w:rPr>
        <w:t>О</w:t>
      </w:r>
      <w:r w:rsidR="0081777B" w:rsidRPr="0081777B">
        <w:rPr>
          <w:rFonts w:ascii="Times New Roman" w:hAnsi="Times New Roman" w:cs="Times New Roman"/>
          <w:i w:val="0"/>
        </w:rPr>
        <w:t>бщественно-делов</w:t>
      </w:r>
      <w:r w:rsidR="001A655C">
        <w:rPr>
          <w:rFonts w:ascii="Times New Roman" w:hAnsi="Times New Roman" w:cs="Times New Roman"/>
          <w:i w:val="0"/>
        </w:rPr>
        <w:t>ые</w:t>
      </w:r>
      <w:r w:rsidR="0081777B" w:rsidRPr="0081777B">
        <w:rPr>
          <w:rFonts w:ascii="Times New Roman" w:hAnsi="Times New Roman" w:cs="Times New Roman"/>
          <w:i w:val="0"/>
        </w:rPr>
        <w:t xml:space="preserve"> </w:t>
      </w:r>
      <w:r w:rsidR="001A655C">
        <w:rPr>
          <w:rFonts w:ascii="Times New Roman" w:hAnsi="Times New Roman" w:cs="Times New Roman"/>
          <w:i w:val="0"/>
        </w:rPr>
        <w:t>зоны</w:t>
      </w:r>
      <w:bookmarkEnd w:id="84"/>
    </w:p>
    <w:p w14:paraId="7EEE7226" w14:textId="77777777" w:rsidR="00B00875" w:rsidRPr="0081777B" w:rsidRDefault="00B00875" w:rsidP="0081777B">
      <w:pPr>
        <w:autoSpaceDE w:val="0"/>
        <w:autoSpaceDN w:val="0"/>
        <w:adjustRightInd w:val="0"/>
        <w:ind w:firstLine="709"/>
        <w:jc w:val="both"/>
        <w:rPr>
          <w:sz w:val="28"/>
        </w:rPr>
      </w:pPr>
      <w:r w:rsidRPr="0081777B">
        <w:rPr>
          <w:sz w:val="28"/>
        </w:rPr>
        <w:t>Общественно-деловая зона предназначена для размещения объектов здравоохранения, культуры, торговли, общественного питания, социального и коммунально-бытового назначения, предпринимательской деятельности, объектов среднего и высшего профессионального образования, административных, культовых зданий, стоянок автомобильного транспорта, объектов делового, финансового назначения, иных объектов, связанных с обеспечением жизнедеятельности населения.</w:t>
      </w:r>
    </w:p>
    <w:p w14:paraId="1C9E2AD8" w14:textId="3A06433B" w:rsidR="001A655C" w:rsidRDefault="00B00875" w:rsidP="0081777B">
      <w:pPr>
        <w:ind w:firstLine="720"/>
        <w:jc w:val="both"/>
        <w:rPr>
          <w:sz w:val="28"/>
        </w:rPr>
      </w:pPr>
      <w:r w:rsidRPr="0081777B">
        <w:rPr>
          <w:sz w:val="28"/>
        </w:rPr>
        <w:t xml:space="preserve">На расчетный срок генеральным планом предусмотрены </w:t>
      </w:r>
      <w:r w:rsidR="001A655C">
        <w:rPr>
          <w:sz w:val="28"/>
        </w:rPr>
        <w:t>многофункциональная общественно - деловая зона и зона специализированной общественной застройки</w:t>
      </w:r>
      <w:r w:rsidRPr="0081777B">
        <w:rPr>
          <w:sz w:val="28"/>
        </w:rPr>
        <w:t>, площадь которых с учетом существующих и подлежащих реконструкции объектов соста</w:t>
      </w:r>
      <w:r w:rsidRPr="00910D8A">
        <w:rPr>
          <w:sz w:val="28"/>
        </w:rPr>
        <w:t xml:space="preserve">вит </w:t>
      </w:r>
      <w:r w:rsidR="00B00506">
        <w:rPr>
          <w:sz w:val="28"/>
        </w:rPr>
        <w:t>46,51</w:t>
      </w:r>
      <w:r w:rsidRPr="00910D8A">
        <w:rPr>
          <w:sz w:val="28"/>
        </w:rPr>
        <w:t xml:space="preserve"> га, из них площадь зон</w:t>
      </w:r>
      <w:r w:rsidR="001A655C" w:rsidRPr="00910D8A">
        <w:rPr>
          <w:sz w:val="28"/>
        </w:rPr>
        <w:t>ы</w:t>
      </w:r>
      <w:r w:rsidRPr="00910D8A">
        <w:rPr>
          <w:sz w:val="28"/>
        </w:rPr>
        <w:t xml:space="preserve"> </w:t>
      </w:r>
      <w:r w:rsidR="001A655C" w:rsidRPr="00910D8A">
        <w:rPr>
          <w:sz w:val="28"/>
        </w:rPr>
        <w:t xml:space="preserve">специализированной общественной застройки </w:t>
      </w:r>
      <w:r w:rsidRPr="00910D8A">
        <w:rPr>
          <w:sz w:val="28"/>
        </w:rPr>
        <w:t xml:space="preserve">– </w:t>
      </w:r>
      <w:r w:rsidR="00B00506">
        <w:rPr>
          <w:sz w:val="28"/>
        </w:rPr>
        <w:t>18,77</w:t>
      </w:r>
      <w:r w:rsidR="00245E37" w:rsidRPr="00910D8A">
        <w:rPr>
          <w:sz w:val="28"/>
        </w:rPr>
        <w:t xml:space="preserve"> </w:t>
      </w:r>
      <w:r w:rsidRPr="00910D8A">
        <w:rPr>
          <w:sz w:val="28"/>
        </w:rPr>
        <w:t>га.</w:t>
      </w:r>
    </w:p>
    <w:p w14:paraId="7ADE70DD" w14:textId="77777777" w:rsidR="00B00875" w:rsidRPr="0081777B" w:rsidRDefault="00B00875" w:rsidP="0081777B">
      <w:pPr>
        <w:ind w:firstLine="720"/>
        <w:jc w:val="both"/>
        <w:rPr>
          <w:sz w:val="28"/>
        </w:rPr>
      </w:pPr>
      <w:r w:rsidRPr="0081777B">
        <w:rPr>
          <w:sz w:val="28"/>
        </w:rPr>
        <w:lastRenderedPageBreak/>
        <w:t xml:space="preserve"> В границах общественно-делово</w:t>
      </w:r>
      <w:r w:rsidR="001A655C">
        <w:rPr>
          <w:sz w:val="28"/>
        </w:rPr>
        <w:t xml:space="preserve">й зоны </w:t>
      </w:r>
      <w:r w:rsidRPr="0081777B">
        <w:rPr>
          <w:sz w:val="28"/>
        </w:rPr>
        <w:t>генеральным планом предусмотрено размещение планируемых объектов местного значения - медицинских учреждений, детских дошкольных учреждений и общеобразовательных школ</w:t>
      </w:r>
      <w:r w:rsidR="001A655C">
        <w:rPr>
          <w:sz w:val="28"/>
        </w:rPr>
        <w:t>, спортивных объектов</w:t>
      </w:r>
      <w:r w:rsidRPr="0081777B">
        <w:rPr>
          <w:sz w:val="28"/>
        </w:rPr>
        <w:t xml:space="preserve">. Данным проектом внесения изменений в генеральный план не предусматривается изменений ранее утвержденных положений о размещении объектов социального обслуживания.  </w:t>
      </w:r>
    </w:p>
    <w:p w14:paraId="429CCAAB" w14:textId="77777777" w:rsidR="00B00875" w:rsidRPr="0081777B" w:rsidRDefault="00B00875" w:rsidP="0081777B">
      <w:pPr>
        <w:ind w:firstLine="720"/>
        <w:jc w:val="both"/>
        <w:rPr>
          <w:sz w:val="28"/>
        </w:rPr>
      </w:pPr>
      <w:r w:rsidRPr="0081777B">
        <w:rPr>
          <w:sz w:val="28"/>
        </w:rPr>
        <w:t>Документами территориального планирования Российской Федерации и Краснодарского края в границах общественно-деловых зон не предусматривается размещение объектов капитального строительства федерального и регионального значения.</w:t>
      </w:r>
    </w:p>
    <w:p w14:paraId="1417C9AE" w14:textId="77777777" w:rsidR="0081777B" w:rsidRPr="00243335" w:rsidRDefault="0081777B" w:rsidP="0081777B">
      <w:pPr>
        <w:ind w:left="-100" w:firstLine="800"/>
        <w:jc w:val="both"/>
        <w:rPr>
          <w:b/>
          <w:sz w:val="28"/>
          <w:szCs w:val="28"/>
          <w:highlight w:val="cyan"/>
        </w:rPr>
      </w:pPr>
      <w:r w:rsidRPr="00172BE6">
        <w:rPr>
          <w:sz w:val="28"/>
          <w:szCs w:val="28"/>
        </w:rPr>
        <w:t xml:space="preserve">Общественно-деловая зона </w:t>
      </w:r>
      <w:r>
        <w:rPr>
          <w:b/>
          <w:sz w:val="28"/>
          <w:szCs w:val="28"/>
        </w:rPr>
        <w:t>с</w:t>
      </w:r>
      <w:r w:rsidRPr="00A569A6">
        <w:rPr>
          <w:b/>
          <w:sz w:val="28"/>
          <w:szCs w:val="28"/>
        </w:rPr>
        <w:t>таниц</w:t>
      </w:r>
      <w:r>
        <w:rPr>
          <w:b/>
          <w:sz w:val="28"/>
          <w:szCs w:val="28"/>
        </w:rPr>
        <w:t>ы</w:t>
      </w:r>
      <w:r w:rsidRPr="00A569A6">
        <w:rPr>
          <w:b/>
          <w:sz w:val="28"/>
          <w:szCs w:val="28"/>
        </w:rPr>
        <w:t xml:space="preserve"> Октябрьск</w:t>
      </w:r>
      <w:r>
        <w:rPr>
          <w:b/>
          <w:sz w:val="28"/>
          <w:szCs w:val="28"/>
        </w:rPr>
        <w:t xml:space="preserve">ой </w:t>
      </w:r>
      <w:r w:rsidRPr="00172BE6">
        <w:rPr>
          <w:sz w:val="28"/>
          <w:szCs w:val="28"/>
        </w:rPr>
        <w:t xml:space="preserve">представлена существующим общественным центром </w:t>
      </w:r>
      <w:r>
        <w:rPr>
          <w:sz w:val="28"/>
          <w:szCs w:val="28"/>
        </w:rPr>
        <w:t>станицы</w:t>
      </w:r>
      <w:r w:rsidRPr="00172BE6">
        <w:rPr>
          <w:sz w:val="28"/>
          <w:szCs w:val="28"/>
        </w:rPr>
        <w:t xml:space="preserve"> и проектируемыми центрами обслуживания, расположенными в существующих жилых кварталах на свободной от застройки территории и на проектируемых участках.</w:t>
      </w:r>
    </w:p>
    <w:p w14:paraId="6FA0DD98" w14:textId="77777777" w:rsidR="0081777B" w:rsidRPr="00F274FC" w:rsidRDefault="0081777B" w:rsidP="0081777B">
      <w:pPr>
        <w:ind w:right="284" w:firstLine="851"/>
        <w:jc w:val="both"/>
        <w:rPr>
          <w:sz w:val="28"/>
          <w:szCs w:val="28"/>
        </w:rPr>
      </w:pPr>
      <w:r w:rsidRPr="00F274FC">
        <w:rPr>
          <w:sz w:val="28"/>
          <w:szCs w:val="28"/>
        </w:rPr>
        <w:t xml:space="preserve">Формирование общественного центра – одна из главных задач проекта. </w:t>
      </w:r>
    </w:p>
    <w:p w14:paraId="0961F1B4" w14:textId="77777777" w:rsidR="0081777B" w:rsidRPr="00F274FC" w:rsidRDefault="0081777B" w:rsidP="0081777B">
      <w:pPr>
        <w:ind w:right="284" w:firstLine="851"/>
        <w:jc w:val="both"/>
        <w:rPr>
          <w:sz w:val="28"/>
          <w:szCs w:val="28"/>
        </w:rPr>
      </w:pPr>
      <w:r w:rsidRPr="00F274FC">
        <w:rPr>
          <w:sz w:val="28"/>
          <w:szCs w:val="28"/>
        </w:rPr>
        <w:t>Многофункциональный общественный центр в центральной части станицы рассечен железной дорогой Ростов</w:t>
      </w:r>
      <w:r>
        <w:rPr>
          <w:sz w:val="28"/>
          <w:szCs w:val="28"/>
        </w:rPr>
        <w:t>-</w:t>
      </w:r>
      <w:r w:rsidRPr="00F274FC">
        <w:rPr>
          <w:sz w:val="28"/>
          <w:szCs w:val="28"/>
        </w:rPr>
        <w:t>на</w:t>
      </w:r>
      <w:r>
        <w:rPr>
          <w:sz w:val="28"/>
          <w:szCs w:val="28"/>
        </w:rPr>
        <w:t>-</w:t>
      </w:r>
      <w:r w:rsidRPr="00F274FC">
        <w:rPr>
          <w:sz w:val="28"/>
          <w:szCs w:val="28"/>
        </w:rPr>
        <w:t>Дону – Тихорецк, являющейся границей между восточным и центральным планировочными районами станицы Октябрьской. Таким образом, левая часть общестаничного центра находится в Центральном, а правая в Восточном планировочных районах станицы. Окружающая усадебная застройка не позволяет выделить свободные площади для развития общественного центра. Все вышеперечисленное вносит большие ограничения в нормальное функционирование и дальнейшем развитие общестаничного центра, так как связь между административно-деловой и торговой частями затруднена в пешеходном и транспортном плане. В связи с этим, генеральным планом предлагается построить два пешеходных путепровода над железнодорожным полотном, которые соединят две части центра: первый по улице Социалистической, и второй южнее железнодорожной станции «Крыловская».</w:t>
      </w:r>
    </w:p>
    <w:p w14:paraId="0D824602" w14:textId="77777777" w:rsidR="0081777B" w:rsidRPr="00F274FC" w:rsidRDefault="0081777B" w:rsidP="0081777B">
      <w:pPr>
        <w:ind w:right="284" w:firstLine="851"/>
        <w:jc w:val="both"/>
        <w:rPr>
          <w:sz w:val="28"/>
          <w:szCs w:val="28"/>
        </w:rPr>
      </w:pPr>
      <w:r w:rsidRPr="00F274FC">
        <w:rPr>
          <w:sz w:val="28"/>
          <w:szCs w:val="28"/>
        </w:rPr>
        <w:t xml:space="preserve">Учитывая статус общестаничного центра, проектом предусматривается  развитие существующих объектов обслуживания, их реконструкция и модернизация. Кроме того, в связи с растущими потребностями населения в улучшении качества обслуживания и уровня жизни в целом, территория общественного центра дополняется объектами рекреационного назначения. </w:t>
      </w:r>
    </w:p>
    <w:p w14:paraId="59C4765E" w14:textId="77777777" w:rsidR="0081777B" w:rsidRPr="00F274FC" w:rsidRDefault="0081777B" w:rsidP="0081777B">
      <w:pPr>
        <w:ind w:right="284" w:firstLine="851"/>
        <w:jc w:val="both"/>
        <w:rPr>
          <w:sz w:val="28"/>
          <w:szCs w:val="28"/>
        </w:rPr>
      </w:pPr>
      <w:r w:rsidRPr="00F274FC">
        <w:rPr>
          <w:sz w:val="28"/>
          <w:szCs w:val="28"/>
        </w:rPr>
        <w:t>Общестаничный общественный центр, сформировался вдоль улиц Кондратюка, Першина, Орджоникидзе, Красногвардейской, а также с восточной стороны железной дороги.</w:t>
      </w:r>
    </w:p>
    <w:p w14:paraId="60FDE477" w14:textId="77777777" w:rsidR="0081777B" w:rsidRPr="00F274FC" w:rsidRDefault="0081777B" w:rsidP="0081777B">
      <w:pPr>
        <w:ind w:right="284" w:firstLine="851"/>
        <w:jc w:val="both"/>
        <w:rPr>
          <w:sz w:val="28"/>
          <w:szCs w:val="28"/>
        </w:rPr>
      </w:pPr>
      <w:r w:rsidRPr="00F274FC">
        <w:rPr>
          <w:sz w:val="28"/>
          <w:szCs w:val="28"/>
        </w:rPr>
        <w:t xml:space="preserve">Общественный центр многофункционален. В его составе административные здания, учреждения культуры, искусства, магазины, </w:t>
      </w:r>
      <w:r w:rsidRPr="00F274FC">
        <w:rPr>
          <w:sz w:val="28"/>
          <w:szCs w:val="28"/>
        </w:rPr>
        <w:lastRenderedPageBreak/>
        <w:t>учреждения культурно-бытового обслуживания, станичного и межселенного назначения.</w:t>
      </w:r>
    </w:p>
    <w:p w14:paraId="07328DCA" w14:textId="77777777" w:rsidR="0081777B" w:rsidRPr="00F274FC" w:rsidRDefault="0081777B" w:rsidP="0081777B">
      <w:pPr>
        <w:ind w:right="284" w:firstLine="851"/>
        <w:jc w:val="both"/>
        <w:rPr>
          <w:sz w:val="28"/>
          <w:szCs w:val="28"/>
        </w:rPr>
      </w:pPr>
      <w:r w:rsidRPr="00F274FC">
        <w:rPr>
          <w:sz w:val="28"/>
          <w:szCs w:val="28"/>
        </w:rPr>
        <w:t xml:space="preserve">По ул. Першина на пересечении с улицей Восточной предусматривается строительство культурно-бытового комплекса, развлекательно-досугового центра. </w:t>
      </w:r>
    </w:p>
    <w:p w14:paraId="397628B8" w14:textId="77777777" w:rsidR="0081777B" w:rsidRPr="00F274FC" w:rsidRDefault="0081777B" w:rsidP="0081777B">
      <w:pPr>
        <w:ind w:right="284" w:firstLine="851"/>
        <w:jc w:val="both"/>
        <w:rPr>
          <w:sz w:val="28"/>
          <w:szCs w:val="28"/>
        </w:rPr>
      </w:pPr>
      <w:r w:rsidRPr="00F274FC">
        <w:rPr>
          <w:sz w:val="28"/>
          <w:szCs w:val="28"/>
        </w:rPr>
        <w:t>Напротив планируется реконструкция недействующего кладбища в мемориальный сквер. На пересечении улиц Ванцетти, Войкова и Першина предусматривается строительство административно-делового комплекса.</w:t>
      </w:r>
    </w:p>
    <w:p w14:paraId="0504E660" w14:textId="77777777" w:rsidR="0081777B" w:rsidRPr="00F274FC" w:rsidRDefault="0081777B" w:rsidP="0081777B">
      <w:pPr>
        <w:ind w:right="284" w:firstLine="851"/>
        <w:jc w:val="both"/>
        <w:rPr>
          <w:sz w:val="28"/>
          <w:szCs w:val="28"/>
        </w:rPr>
      </w:pPr>
      <w:r w:rsidRPr="00F274FC">
        <w:rPr>
          <w:sz w:val="28"/>
          <w:szCs w:val="28"/>
        </w:rPr>
        <w:t>В число объектов социально-культурного обслуживания, предлагаемых к размещению на территории общественного центра станицы также входят:</w:t>
      </w:r>
    </w:p>
    <w:p w14:paraId="2806A7F3" w14:textId="77777777" w:rsidR="0081777B" w:rsidRPr="00F274FC" w:rsidRDefault="0081777B" w:rsidP="0081777B">
      <w:pPr>
        <w:ind w:right="284" w:firstLine="851"/>
        <w:jc w:val="both"/>
        <w:rPr>
          <w:sz w:val="28"/>
          <w:szCs w:val="28"/>
        </w:rPr>
      </w:pPr>
      <w:r w:rsidRPr="00F274FC">
        <w:rPr>
          <w:sz w:val="28"/>
          <w:szCs w:val="28"/>
        </w:rPr>
        <w:t>- торгово-остановочные и торгово-развлекательные комплексы вдоль улиц Першина, Кондратюка, Орджоникидзе;</w:t>
      </w:r>
    </w:p>
    <w:p w14:paraId="2265DC29" w14:textId="77777777" w:rsidR="0081777B" w:rsidRPr="00F274FC" w:rsidRDefault="0081777B" w:rsidP="0081777B">
      <w:pPr>
        <w:ind w:right="284" w:firstLine="851"/>
        <w:jc w:val="both"/>
        <w:rPr>
          <w:sz w:val="28"/>
          <w:szCs w:val="28"/>
        </w:rPr>
      </w:pPr>
      <w:r w:rsidRPr="00F274FC">
        <w:rPr>
          <w:sz w:val="28"/>
          <w:szCs w:val="28"/>
        </w:rPr>
        <w:t>- встроено-пристроенные помещения к жилым домам общественного назначения;</w:t>
      </w:r>
    </w:p>
    <w:p w14:paraId="38BBE44A" w14:textId="77777777" w:rsidR="0081777B" w:rsidRPr="00F274FC" w:rsidRDefault="0081777B" w:rsidP="0081777B">
      <w:pPr>
        <w:ind w:right="284" w:firstLine="851"/>
        <w:jc w:val="both"/>
        <w:rPr>
          <w:sz w:val="28"/>
          <w:szCs w:val="28"/>
        </w:rPr>
      </w:pPr>
      <w:r w:rsidRPr="00F274FC">
        <w:rPr>
          <w:sz w:val="28"/>
          <w:szCs w:val="28"/>
        </w:rPr>
        <w:t>- консультационные центры, салоны красоты, магазины, офисы, административные учреждения и т.д.</w:t>
      </w:r>
    </w:p>
    <w:p w14:paraId="1B31CB18" w14:textId="77777777" w:rsidR="0081777B" w:rsidRPr="00F274FC" w:rsidRDefault="0081777B" w:rsidP="0081777B">
      <w:pPr>
        <w:ind w:right="284" w:firstLine="851"/>
        <w:jc w:val="both"/>
        <w:rPr>
          <w:sz w:val="28"/>
          <w:szCs w:val="28"/>
        </w:rPr>
      </w:pPr>
      <w:r w:rsidRPr="00F274FC">
        <w:rPr>
          <w:sz w:val="28"/>
          <w:szCs w:val="28"/>
        </w:rPr>
        <w:t>Все объекты соцкультбыта классифицируются следующим образом:</w:t>
      </w:r>
    </w:p>
    <w:p w14:paraId="604913E2" w14:textId="77777777" w:rsidR="0081777B" w:rsidRPr="00F274FC" w:rsidRDefault="0081777B" w:rsidP="0081777B">
      <w:pPr>
        <w:ind w:right="284" w:firstLine="851"/>
        <w:jc w:val="both"/>
        <w:rPr>
          <w:sz w:val="28"/>
          <w:szCs w:val="28"/>
        </w:rPr>
      </w:pPr>
      <w:r w:rsidRPr="00F274FC">
        <w:rPr>
          <w:sz w:val="28"/>
          <w:szCs w:val="28"/>
        </w:rPr>
        <w:t>- административные учреждения районного и общестаничного значения;</w:t>
      </w:r>
    </w:p>
    <w:p w14:paraId="6E8CBFD5" w14:textId="77777777" w:rsidR="0081777B" w:rsidRPr="00F274FC" w:rsidRDefault="0081777B" w:rsidP="0081777B">
      <w:pPr>
        <w:ind w:right="284" w:firstLine="851"/>
        <w:jc w:val="both"/>
        <w:rPr>
          <w:sz w:val="28"/>
          <w:szCs w:val="28"/>
        </w:rPr>
      </w:pPr>
      <w:r w:rsidRPr="00F274FC">
        <w:rPr>
          <w:sz w:val="28"/>
          <w:szCs w:val="28"/>
        </w:rPr>
        <w:t>- офисные здания;</w:t>
      </w:r>
    </w:p>
    <w:p w14:paraId="28A83C73" w14:textId="77777777" w:rsidR="0081777B" w:rsidRPr="00F274FC" w:rsidRDefault="0081777B" w:rsidP="0081777B">
      <w:pPr>
        <w:ind w:right="284" w:firstLine="851"/>
        <w:jc w:val="both"/>
        <w:rPr>
          <w:sz w:val="28"/>
          <w:szCs w:val="28"/>
        </w:rPr>
      </w:pPr>
      <w:r w:rsidRPr="00F274FC">
        <w:rPr>
          <w:sz w:val="28"/>
          <w:szCs w:val="28"/>
        </w:rPr>
        <w:t>- общественно-административные здания;</w:t>
      </w:r>
    </w:p>
    <w:p w14:paraId="5923DB2C" w14:textId="77777777" w:rsidR="0081777B" w:rsidRPr="00F274FC" w:rsidRDefault="0081777B" w:rsidP="0081777B">
      <w:pPr>
        <w:ind w:right="284" w:firstLine="851"/>
        <w:jc w:val="both"/>
        <w:rPr>
          <w:sz w:val="28"/>
          <w:szCs w:val="28"/>
        </w:rPr>
      </w:pPr>
      <w:r w:rsidRPr="00F274FC">
        <w:rPr>
          <w:sz w:val="28"/>
          <w:szCs w:val="28"/>
        </w:rPr>
        <w:t>- торгово-офисные здания;</w:t>
      </w:r>
    </w:p>
    <w:p w14:paraId="4F9C0731" w14:textId="77777777" w:rsidR="0081777B" w:rsidRPr="00F274FC" w:rsidRDefault="0081777B" w:rsidP="0081777B">
      <w:pPr>
        <w:ind w:right="284" w:firstLine="851"/>
        <w:jc w:val="both"/>
        <w:rPr>
          <w:sz w:val="28"/>
          <w:szCs w:val="28"/>
        </w:rPr>
      </w:pPr>
      <w:r w:rsidRPr="00F274FC">
        <w:rPr>
          <w:sz w:val="28"/>
          <w:szCs w:val="28"/>
        </w:rPr>
        <w:t>- торгово-развлекательные центры;</w:t>
      </w:r>
    </w:p>
    <w:p w14:paraId="2FCCC555" w14:textId="77777777" w:rsidR="0081777B" w:rsidRPr="00F274FC" w:rsidRDefault="0081777B" w:rsidP="0081777B">
      <w:pPr>
        <w:ind w:right="284" w:firstLine="851"/>
        <w:jc w:val="both"/>
        <w:rPr>
          <w:sz w:val="28"/>
          <w:szCs w:val="28"/>
        </w:rPr>
      </w:pPr>
      <w:r w:rsidRPr="00F274FC">
        <w:rPr>
          <w:sz w:val="28"/>
          <w:szCs w:val="28"/>
        </w:rPr>
        <w:t>- спортивно-развлекательные центры;</w:t>
      </w:r>
    </w:p>
    <w:p w14:paraId="5DBB223F" w14:textId="77777777" w:rsidR="0081777B" w:rsidRPr="00F274FC" w:rsidRDefault="0081777B" w:rsidP="0081777B">
      <w:pPr>
        <w:ind w:right="284" w:firstLine="851"/>
        <w:jc w:val="both"/>
        <w:rPr>
          <w:sz w:val="28"/>
          <w:szCs w:val="28"/>
        </w:rPr>
      </w:pPr>
      <w:r w:rsidRPr="00F274FC">
        <w:rPr>
          <w:sz w:val="28"/>
          <w:szCs w:val="28"/>
        </w:rPr>
        <w:t>- торгово-остановочные комплексы;</w:t>
      </w:r>
    </w:p>
    <w:p w14:paraId="6F1DB8F4" w14:textId="77777777" w:rsidR="0081777B" w:rsidRPr="00F274FC" w:rsidRDefault="0081777B" w:rsidP="0081777B">
      <w:pPr>
        <w:ind w:right="284" w:firstLine="851"/>
        <w:jc w:val="both"/>
        <w:rPr>
          <w:sz w:val="28"/>
          <w:szCs w:val="28"/>
        </w:rPr>
      </w:pPr>
      <w:r w:rsidRPr="00F274FC">
        <w:rPr>
          <w:sz w:val="28"/>
          <w:szCs w:val="28"/>
        </w:rPr>
        <w:t>- торгово-бытовые учреждения;</w:t>
      </w:r>
    </w:p>
    <w:p w14:paraId="624D6253" w14:textId="77777777" w:rsidR="0081777B" w:rsidRPr="00F274FC" w:rsidRDefault="0081777B" w:rsidP="0081777B">
      <w:pPr>
        <w:ind w:right="284" w:firstLine="851"/>
        <w:jc w:val="both"/>
        <w:rPr>
          <w:sz w:val="28"/>
          <w:szCs w:val="28"/>
        </w:rPr>
      </w:pPr>
      <w:r w:rsidRPr="00F274FC">
        <w:rPr>
          <w:sz w:val="28"/>
          <w:szCs w:val="28"/>
        </w:rPr>
        <w:t>- встроено-пристроенные помещения коммерческого назначения в жилых домах малоэтажной и секционной застройки;</w:t>
      </w:r>
    </w:p>
    <w:p w14:paraId="4DC1E364" w14:textId="77777777" w:rsidR="0081777B" w:rsidRDefault="0081777B" w:rsidP="0081777B">
      <w:pPr>
        <w:ind w:right="284" w:firstLine="851"/>
        <w:jc w:val="both"/>
        <w:rPr>
          <w:sz w:val="28"/>
          <w:szCs w:val="28"/>
        </w:rPr>
      </w:pPr>
      <w:r w:rsidRPr="00F274FC">
        <w:rPr>
          <w:sz w:val="28"/>
          <w:szCs w:val="28"/>
        </w:rPr>
        <w:t>- общественные уборные (на территории центрального парка).</w:t>
      </w:r>
    </w:p>
    <w:p w14:paraId="223D59FB" w14:textId="77777777" w:rsidR="0081777B" w:rsidRPr="00F274FC" w:rsidRDefault="0081777B" w:rsidP="0081777B">
      <w:pPr>
        <w:ind w:right="284" w:firstLine="851"/>
        <w:jc w:val="both"/>
        <w:rPr>
          <w:sz w:val="28"/>
          <w:szCs w:val="28"/>
        </w:rPr>
      </w:pPr>
      <w:r w:rsidRPr="00F274FC">
        <w:rPr>
          <w:sz w:val="28"/>
          <w:szCs w:val="28"/>
        </w:rPr>
        <w:t>На территории восточного планировочного района сложилась основная часть общестаничного центра. Она представлена:</w:t>
      </w:r>
    </w:p>
    <w:p w14:paraId="26B1C62E" w14:textId="77777777" w:rsidR="0081777B" w:rsidRPr="00F274FC" w:rsidRDefault="0081777B" w:rsidP="0081777B">
      <w:pPr>
        <w:ind w:right="284" w:firstLine="851"/>
        <w:jc w:val="both"/>
        <w:rPr>
          <w:sz w:val="28"/>
          <w:szCs w:val="28"/>
        </w:rPr>
      </w:pPr>
      <w:r w:rsidRPr="00F274FC">
        <w:rPr>
          <w:sz w:val="28"/>
          <w:szCs w:val="28"/>
        </w:rPr>
        <w:t>- компактной группой административных, торговых объектов и  объектов культурного и бытового обслуживания в центре рассматриваемого района: администрация Октябрьского сельского поселения, почта, Дом детского творчества, Летний кинотеатр железнодорожников, стадион, Вокзал;</w:t>
      </w:r>
      <w:r w:rsidR="001A655C">
        <w:rPr>
          <w:sz w:val="28"/>
          <w:szCs w:val="28"/>
        </w:rPr>
        <w:t xml:space="preserve"> </w:t>
      </w:r>
      <w:r w:rsidRPr="00F274FC">
        <w:rPr>
          <w:sz w:val="28"/>
          <w:szCs w:val="28"/>
        </w:rPr>
        <w:t>средняя школа №6 11-летка на 380 мест, средняя школа №30 11-летка на 500 мест, детский сад №15 «Радуга» на 24 места.</w:t>
      </w:r>
    </w:p>
    <w:p w14:paraId="0D0C9DF1" w14:textId="77777777" w:rsidR="0081777B" w:rsidRPr="00F274FC" w:rsidRDefault="0081777B" w:rsidP="0081777B">
      <w:pPr>
        <w:ind w:right="284" w:firstLine="851"/>
        <w:jc w:val="both"/>
        <w:rPr>
          <w:sz w:val="28"/>
          <w:szCs w:val="28"/>
        </w:rPr>
      </w:pPr>
      <w:r w:rsidRPr="00F274FC">
        <w:rPr>
          <w:sz w:val="28"/>
          <w:szCs w:val="28"/>
        </w:rPr>
        <w:t xml:space="preserve">На территории Восточного планировочного района ст. Октябрьской отсутствуют спортивные сооружения общественного пользования, объекты культурно-развлекательного  и бытового обслуживания, крупные объекты торговли. </w:t>
      </w:r>
    </w:p>
    <w:p w14:paraId="3813E81D" w14:textId="77777777" w:rsidR="0081777B" w:rsidRPr="00F274FC" w:rsidRDefault="0081777B" w:rsidP="0081777B">
      <w:pPr>
        <w:ind w:right="284" w:firstLine="851"/>
        <w:jc w:val="both"/>
        <w:rPr>
          <w:sz w:val="28"/>
          <w:szCs w:val="28"/>
        </w:rPr>
      </w:pPr>
      <w:r w:rsidRPr="00F274FC">
        <w:rPr>
          <w:sz w:val="28"/>
          <w:szCs w:val="28"/>
        </w:rPr>
        <w:lastRenderedPageBreak/>
        <w:t>Для удобства обслуживания населения станицы, проектом предполагается размещение объектов социального, бытового, культурного обслуживания в центре планировочного района и объединении их с проектируемыми объектами образования и дошкольного воспитания в единый многофункциональный центр.</w:t>
      </w:r>
    </w:p>
    <w:p w14:paraId="4F50AAD0" w14:textId="77777777" w:rsidR="0081777B" w:rsidRPr="00F46AE5" w:rsidRDefault="0081777B" w:rsidP="0081777B">
      <w:pPr>
        <w:tabs>
          <w:tab w:val="left" w:pos="9781"/>
        </w:tabs>
        <w:ind w:firstLine="709"/>
        <w:jc w:val="both"/>
        <w:rPr>
          <w:sz w:val="28"/>
          <w:szCs w:val="28"/>
        </w:rPr>
      </w:pPr>
      <w:r w:rsidRPr="00172BE6">
        <w:rPr>
          <w:b/>
          <w:sz w:val="28"/>
          <w:szCs w:val="28"/>
        </w:rPr>
        <w:t xml:space="preserve">Хутор Сборный. </w:t>
      </w:r>
      <w:r w:rsidRPr="00522C45">
        <w:rPr>
          <w:sz w:val="28"/>
          <w:szCs w:val="28"/>
        </w:rPr>
        <w:t>Объекты обслуживания в населенном пункте отсутствуют, потому предполагается строительство общественного центра хутора с оптимальным набором объектов обслуживания населения. Предусматривается строительство начальной общеобразовательной школы, детского дошкольного учреждения.</w:t>
      </w:r>
    </w:p>
    <w:p w14:paraId="64B5DBEE" w14:textId="77777777" w:rsidR="0081777B" w:rsidRPr="00243335" w:rsidRDefault="0081777B" w:rsidP="0081777B">
      <w:pPr>
        <w:ind w:left="-100" w:right="-18" w:firstLine="809"/>
        <w:jc w:val="both"/>
        <w:rPr>
          <w:sz w:val="28"/>
          <w:szCs w:val="28"/>
          <w:highlight w:val="cyan"/>
        </w:rPr>
      </w:pPr>
      <w:r w:rsidRPr="00E2560F">
        <w:rPr>
          <w:b/>
          <w:sz w:val="28"/>
          <w:szCs w:val="28"/>
        </w:rPr>
        <w:t>Пос</w:t>
      </w:r>
      <w:r>
        <w:rPr>
          <w:b/>
          <w:sz w:val="28"/>
          <w:szCs w:val="28"/>
        </w:rPr>
        <w:t>ё</w:t>
      </w:r>
      <w:r w:rsidRPr="00E2560F">
        <w:rPr>
          <w:b/>
          <w:sz w:val="28"/>
          <w:szCs w:val="28"/>
        </w:rPr>
        <w:t xml:space="preserve">лок </w:t>
      </w:r>
      <w:r w:rsidRPr="00522C45">
        <w:rPr>
          <w:b/>
          <w:sz w:val="28"/>
          <w:szCs w:val="28"/>
        </w:rPr>
        <w:t>Темп.</w:t>
      </w:r>
      <w:r w:rsidRPr="00522C45">
        <w:rPr>
          <w:sz w:val="28"/>
          <w:szCs w:val="28"/>
        </w:rPr>
        <w:t xml:space="preserve"> Объектами обслуживания населения посёлок обеспечен не достаточно. Поэтому планируется строительство начальной общеобразовательной школы, детского дошкольного учреждения.</w:t>
      </w:r>
    </w:p>
    <w:p w14:paraId="2FC328A8" w14:textId="77777777" w:rsidR="0081777B" w:rsidRPr="00F46AE5" w:rsidRDefault="0081777B" w:rsidP="0081777B">
      <w:pPr>
        <w:ind w:left="-100" w:right="-18" w:firstLine="809"/>
        <w:jc w:val="both"/>
        <w:rPr>
          <w:sz w:val="28"/>
          <w:szCs w:val="28"/>
        </w:rPr>
      </w:pPr>
      <w:r w:rsidRPr="00BF236A">
        <w:rPr>
          <w:b/>
          <w:sz w:val="28"/>
          <w:szCs w:val="28"/>
        </w:rPr>
        <w:t>Посёлок Обильный</w:t>
      </w:r>
      <w:r>
        <w:rPr>
          <w:b/>
          <w:sz w:val="28"/>
          <w:szCs w:val="28"/>
        </w:rPr>
        <w:t>.</w:t>
      </w:r>
      <w:r w:rsidR="001A655C">
        <w:rPr>
          <w:b/>
          <w:sz w:val="28"/>
          <w:szCs w:val="28"/>
        </w:rPr>
        <w:t xml:space="preserve"> </w:t>
      </w:r>
      <w:r w:rsidRPr="00F46AE5">
        <w:rPr>
          <w:sz w:val="28"/>
          <w:szCs w:val="28"/>
        </w:rPr>
        <w:t>Общественный центр поселка,</w:t>
      </w:r>
      <w:r>
        <w:rPr>
          <w:sz w:val="28"/>
          <w:szCs w:val="28"/>
        </w:rPr>
        <w:t xml:space="preserve"> расположенный в южной части населённого пункта,</w:t>
      </w:r>
      <w:r w:rsidRPr="00F46AE5">
        <w:rPr>
          <w:sz w:val="28"/>
          <w:szCs w:val="28"/>
        </w:rPr>
        <w:t xml:space="preserve"> состои</w:t>
      </w:r>
      <w:r>
        <w:rPr>
          <w:sz w:val="28"/>
          <w:szCs w:val="28"/>
        </w:rPr>
        <w:t>т</w:t>
      </w:r>
      <w:r w:rsidRPr="00F46AE5">
        <w:rPr>
          <w:sz w:val="28"/>
          <w:szCs w:val="28"/>
        </w:rPr>
        <w:t xml:space="preserve"> из административного здания, начальной общеобразовательной школы, сельского дома культуры, ФАП, столовой, магазина</w:t>
      </w:r>
      <w:r>
        <w:rPr>
          <w:sz w:val="28"/>
          <w:szCs w:val="28"/>
        </w:rPr>
        <w:t xml:space="preserve"> и</w:t>
      </w:r>
      <w:r w:rsidRPr="00F46AE5">
        <w:rPr>
          <w:sz w:val="28"/>
          <w:szCs w:val="28"/>
        </w:rPr>
        <w:t xml:space="preserve"> дополняется  детским дошкольным учреждением. </w:t>
      </w:r>
    </w:p>
    <w:p w14:paraId="6CFB7DC9" w14:textId="77777777" w:rsidR="0081777B" w:rsidRDefault="0081777B" w:rsidP="0081777B">
      <w:pPr>
        <w:ind w:left="-100" w:right="-18" w:firstLine="809"/>
        <w:jc w:val="both"/>
        <w:rPr>
          <w:b/>
          <w:sz w:val="28"/>
          <w:szCs w:val="28"/>
        </w:rPr>
      </w:pPr>
      <w:r w:rsidRPr="00C05D1D">
        <w:rPr>
          <w:b/>
          <w:sz w:val="28"/>
          <w:szCs w:val="28"/>
        </w:rPr>
        <w:t>Посёлок Запрудный</w:t>
      </w:r>
      <w:r w:rsidR="001A655C">
        <w:rPr>
          <w:b/>
          <w:sz w:val="28"/>
          <w:szCs w:val="28"/>
        </w:rPr>
        <w:t>.</w:t>
      </w:r>
      <w:r w:rsidRPr="00B75157">
        <w:rPr>
          <w:sz w:val="28"/>
          <w:szCs w:val="28"/>
        </w:rPr>
        <w:t xml:space="preserve"> Объекты обслуживания</w:t>
      </w:r>
      <w:r>
        <w:rPr>
          <w:sz w:val="28"/>
          <w:szCs w:val="28"/>
        </w:rPr>
        <w:t xml:space="preserve"> поселка сосредоточены </w:t>
      </w:r>
      <w:r w:rsidRPr="00F46AE5">
        <w:rPr>
          <w:sz w:val="28"/>
          <w:szCs w:val="28"/>
        </w:rPr>
        <w:t xml:space="preserve"> в части</w:t>
      </w:r>
      <w:r>
        <w:rPr>
          <w:sz w:val="28"/>
          <w:szCs w:val="28"/>
        </w:rPr>
        <w:t>,</w:t>
      </w:r>
      <w:r w:rsidRPr="00F46AE5">
        <w:rPr>
          <w:sz w:val="28"/>
          <w:szCs w:val="28"/>
        </w:rPr>
        <w:t xml:space="preserve"> расположенной вдоль автодороги </w:t>
      </w:r>
      <w:r w:rsidRPr="00F46AE5">
        <w:rPr>
          <w:sz w:val="28"/>
        </w:rPr>
        <w:t>п.Темп - п.Решетиловский</w:t>
      </w:r>
      <w:r>
        <w:rPr>
          <w:sz w:val="28"/>
        </w:rPr>
        <w:t>,</w:t>
      </w:r>
      <w:r>
        <w:rPr>
          <w:sz w:val="28"/>
          <w:szCs w:val="28"/>
        </w:rPr>
        <w:t xml:space="preserve">и </w:t>
      </w:r>
      <w:r w:rsidRPr="00F46AE5">
        <w:rPr>
          <w:sz w:val="28"/>
          <w:szCs w:val="28"/>
        </w:rPr>
        <w:t>состоя</w:t>
      </w:r>
      <w:r>
        <w:rPr>
          <w:sz w:val="28"/>
          <w:szCs w:val="28"/>
        </w:rPr>
        <w:t>т</w:t>
      </w:r>
      <w:r w:rsidRPr="00F46AE5">
        <w:rPr>
          <w:sz w:val="28"/>
          <w:szCs w:val="28"/>
        </w:rPr>
        <w:t xml:space="preserve"> из административного здания, начальной </w:t>
      </w:r>
      <w:r>
        <w:rPr>
          <w:sz w:val="28"/>
          <w:szCs w:val="28"/>
        </w:rPr>
        <w:t>общеобразовательной школы, ФАП. Так же проектиру</w:t>
      </w:r>
      <w:r w:rsidRPr="00F46AE5">
        <w:rPr>
          <w:sz w:val="28"/>
          <w:szCs w:val="28"/>
        </w:rPr>
        <w:t>ется  детск</w:t>
      </w:r>
      <w:r>
        <w:rPr>
          <w:sz w:val="28"/>
          <w:szCs w:val="28"/>
        </w:rPr>
        <w:t>ое</w:t>
      </w:r>
      <w:r w:rsidRPr="00F46AE5">
        <w:rPr>
          <w:sz w:val="28"/>
          <w:szCs w:val="28"/>
        </w:rPr>
        <w:t xml:space="preserve"> дошкольн</w:t>
      </w:r>
      <w:r>
        <w:rPr>
          <w:sz w:val="28"/>
          <w:szCs w:val="28"/>
        </w:rPr>
        <w:t>ое</w:t>
      </w:r>
      <w:r w:rsidRPr="00F46AE5">
        <w:rPr>
          <w:sz w:val="28"/>
          <w:szCs w:val="28"/>
        </w:rPr>
        <w:t xml:space="preserve"> учреждение.</w:t>
      </w:r>
    </w:p>
    <w:p w14:paraId="0715702C" w14:textId="77777777" w:rsidR="0081777B" w:rsidRPr="00F46AE5" w:rsidRDefault="0081777B" w:rsidP="0081777B">
      <w:pPr>
        <w:ind w:left="-100" w:right="-18" w:firstLine="809"/>
        <w:jc w:val="both"/>
        <w:rPr>
          <w:sz w:val="28"/>
          <w:szCs w:val="28"/>
        </w:rPr>
      </w:pPr>
      <w:r w:rsidRPr="00BA50B7">
        <w:rPr>
          <w:b/>
          <w:sz w:val="28"/>
          <w:szCs w:val="28"/>
        </w:rPr>
        <w:t>Пос</w:t>
      </w:r>
      <w:r>
        <w:rPr>
          <w:b/>
          <w:sz w:val="28"/>
          <w:szCs w:val="28"/>
        </w:rPr>
        <w:t>ё</w:t>
      </w:r>
      <w:r w:rsidRPr="00BA50B7">
        <w:rPr>
          <w:b/>
          <w:sz w:val="28"/>
          <w:szCs w:val="28"/>
        </w:rPr>
        <w:t>лок Ковалёвка</w:t>
      </w:r>
      <w:r>
        <w:rPr>
          <w:b/>
          <w:sz w:val="28"/>
          <w:szCs w:val="28"/>
        </w:rPr>
        <w:t>.</w:t>
      </w:r>
      <w:r w:rsidR="001A655C">
        <w:rPr>
          <w:b/>
          <w:sz w:val="28"/>
          <w:szCs w:val="28"/>
        </w:rPr>
        <w:t xml:space="preserve"> </w:t>
      </w:r>
      <w:r w:rsidRPr="00F46AE5">
        <w:rPr>
          <w:sz w:val="28"/>
          <w:szCs w:val="28"/>
        </w:rPr>
        <w:t>Общественный центр поселка расположен на севере населённого пункта и состоит из реконструируемого административного здания, проектируемого детского дошкольного учреждения</w:t>
      </w:r>
      <w:r>
        <w:rPr>
          <w:sz w:val="28"/>
          <w:szCs w:val="28"/>
        </w:rPr>
        <w:t>,</w:t>
      </w:r>
      <w:r w:rsidRPr="00F46AE5">
        <w:rPr>
          <w:sz w:val="28"/>
          <w:szCs w:val="28"/>
        </w:rPr>
        <w:t xml:space="preserve"> а также существующих начальной общеобразовательной школы и ФАП. </w:t>
      </w:r>
    </w:p>
    <w:p w14:paraId="5C7D0E0A" w14:textId="77777777" w:rsidR="00B00875" w:rsidRDefault="0081777B" w:rsidP="0081777B">
      <w:pPr>
        <w:ind w:firstLine="709"/>
        <w:jc w:val="both"/>
        <w:rPr>
          <w:sz w:val="28"/>
          <w:szCs w:val="28"/>
        </w:rPr>
      </w:pPr>
      <w:r w:rsidRPr="00885486">
        <w:rPr>
          <w:b/>
          <w:sz w:val="28"/>
          <w:szCs w:val="28"/>
        </w:rPr>
        <w:t xml:space="preserve">Посёлок </w:t>
      </w:r>
      <w:r w:rsidRPr="00144D4A">
        <w:rPr>
          <w:b/>
          <w:sz w:val="28"/>
        </w:rPr>
        <w:t>Решетиловский</w:t>
      </w:r>
      <w:r>
        <w:rPr>
          <w:b/>
          <w:sz w:val="28"/>
        </w:rPr>
        <w:t>.</w:t>
      </w:r>
      <w:r w:rsidR="001A655C">
        <w:rPr>
          <w:b/>
          <w:sz w:val="28"/>
        </w:rPr>
        <w:t xml:space="preserve"> </w:t>
      </w:r>
      <w:r>
        <w:rPr>
          <w:sz w:val="28"/>
          <w:szCs w:val="28"/>
        </w:rPr>
        <w:t xml:space="preserve">Из существующих объектов обслуживания в посёлке действует только начальная общеобразовательная школа. </w:t>
      </w:r>
      <w:r w:rsidRPr="00F46AE5">
        <w:rPr>
          <w:sz w:val="28"/>
          <w:szCs w:val="28"/>
        </w:rPr>
        <w:t>Общественный центр поселка предполагает реконструкцию существующ</w:t>
      </w:r>
      <w:r w:rsidR="001A655C">
        <w:rPr>
          <w:sz w:val="28"/>
          <w:szCs w:val="28"/>
        </w:rPr>
        <w:t>его</w:t>
      </w:r>
      <w:r w:rsidRPr="00F46AE5">
        <w:rPr>
          <w:sz w:val="28"/>
          <w:szCs w:val="28"/>
        </w:rPr>
        <w:t xml:space="preserve"> административного здания, столовой, бани</w:t>
      </w:r>
      <w:r w:rsidR="001A655C">
        <w:rPr>
          <w:sz w:val="28"/>
          <w:szCs w:val="28"/>
        </w:rPr>
        <w:t>,</w:t>
      </w:r>
      <w:r w:rsidRPr="00F46AE5">
        <w:rPr>
          <w:sz w:val="28"/>
          <w:szCs w:val="28"/>
        </w:rPr>
        <w:t xml:space="preserve"> а также  планируется строительство дома культуры.</w:t>
      </w:r>
    </w:p>
    <w:p w14:paraId="44908F77" w14:textId="77777777" w:rsidR="0081777B" w:rsidRPr="00150980" w:rsidRDefault="00B93ADD" w:rsidP="00127D52">
      <w:pPr>
        <w:pStyle w:val="2"/>
        <w:numPr>
          <w:ilvl w:val="1"/>
          <w:numId w:val="4"/>
        </w:numPr>
        <w:tabs>
          <w:tab w:val="clear" w:pos="360"/>
          <w:tab w:val="num" w:pos="0"/>
        </w:tabs>
        <w:jc w:val="center"/>
        <w:rPr>
          <w:rFonts w:ascii="Times New Roman" w:hAnsi="Times New Roman" w:cs="Times New Roman"/>
          <w:i w:val="0"/>
        </w:rPr>
      </w:pPr>
      <w:bookmarkStart w:id="85" w:name="_Toc227306955"/>
      <w:r>
        <w:rPr>
          <w:rFonts w:ascii="Times New Roman" w:hAnsi="Times New Roman" w:cs="Times New Roman"/>
          <w:i w:val="0"/>
        </w:rPr>
        <w:t>7</w:t>
      </w:r>
      <w:r w:rsidR="0081777B" w:rsidRPr="00150980">
        <w:rPr>
          <w:rFonts w:ascii="Times New Roman" w:hAnsi="Times New Roman" w:cs="Times New Roman"/>
          <w:i w:val="0"/>
        </w:rPr>
        <w:t>.</w:t>
      </w:r>
      <w:r w:rsidR="0081777B">
        <w:rPr>
          <w:rFonts w:ascii="Times New Roman" w:hAnsi="Times New Roman" w:cs="Times New Roman"/>
          <w:i w:val="0"/>
        </w:rPr>
        <w:t>2</w:t>
      </w:r>
      <w:r w:rsidR="0081777B" w:rsidRPr="00150980">
        <w:rPr>
          <w:rFonts w:ascii="Times New Roman" w:hAnsi="Times New Roman" w:cs="Times New Roman"/>
          <w:i w:val="0"/>
        </w:rPr>
        <w:t>.</w:t>
      </w:r>
      <w:r w:rsidR="0081777B">
        <w:rPr>
          <w:rFonts w:ascii="Times New Roman" w:hAnsi="Times New Roman" w:cs="Times New Roman"/>
          <w:i w:val="0"/>
        </w:rPr>
        <w:t>1</w:t>
      </w:r>
      <w:r w:rsidR="001A655C">
        <w:rPr>
          <w:rFonts w:ascii="Times New Roman" w:hAnsi="Times New Roman" w:cs="Times New Roman"/>
          <w:i w:val="0"/>
        </w:rPr>
        <w:t xml:space="preserve">. </w:t>
      </w:r>
      <w:r w:rsidR="0081777B" w:rsidRPr="0081777B">
        <w:rPr>
          <w:rFonts w:ascii="Times New Roman" w:hAnsi="Times New Roman" w:cs="Times New Roman"/>
          <w:i w:val="0"/>
        </w:rPr>
        <w:t>Размещение учреждений культурно-бытового назначения</w:t>
      </w:r>
      <w:bookmarkEnd w:id="85"/>
    </w:p>
    <w:p w14:paraId="78DCAF67" w14:textId="77777777" w:rsidR="0081777B" w:rsidRPr="00581D19" w:rsidRDefault="0081777B" w:rsidP="0081777B">
      <w:pPr>
        <w:shd w:val="clear" w:color="auto" w:fill="FFFFFF"/>
        <w:ind w:firstLine="709"/>
        <w:jc w:val="both"/>
        <w:rPr>
          <w:sz w:val="28"/>
          <w:szCs w:val="28"/>
        </w:rPr>
      </w:pPr>
      <w:r w:rsidRPr="00581D19">
        <w:rPr>
          <w:sz w:val="28"/>
          <w:szCs w:val="28"/>
        </w:rPr>
        <w:t>Генеральным планом предусматривается дальнейшее развитие и совершенствование структуры обслуживания станицы Октябрьской как административного центра муниципального образования Октябрьское сельское поселение с учетом уже сложившихся факторов.</w:t>
      </w:r>
    </w:p>
    <w:p w14:paraId="45420731" w14:textId="77777777" w:rsidR="0081777B" w:rsidRPr="00581D19" w:rsidRDefault="0081777B" w:rsidP="0081777B">
      <w:pPr>
        <w:shd w:val="clear" w:color="auto" w:fill="FFFFFF"/>
        <w:ind w:firstLine="709"/>
        <w:jc w:val="both"/>
        <w:rPr>
          <w:sz w:val="28"/>
          <w:szCs w:val="28"/>
        </w:rPr>
      </w:pPr>
      <w:r w:rsidRPr="00581D19">
        <w:rPr>
          <w:sz w:val="28"/>
          <w:szCs w:val="28"/>
        </w:rPr>
        <w:t>Генеральным планом предусматривается дальнейшее развитие и совершенствование структуры обслуживания населения не только ст.</w:t>
      </w:r>
      <w:r w:rsidR="0004562D">
        <w:rPr>
          <w:sz w:val="28"/>
          <w:szCs w:val="28"/>
        </w:rPr>
        <w:t xml:space="preserve"> </w:t>
      </w:r>
      <w:r w:rsidRPr="00581D19">
        <w:rPr>
          <w:sz w:val="28"/>
          <w:szCs w:val="28"/>
        </w:rPr>
        <w:t>Октябрьской, но других населённых пунктов, входящих в состав сельского поселения.</w:t>
      </w:r>
    </w:p>
    <w:p w14:paraId="111AB78C" w14:textId="77777777" w:rsidR="0081777B" w:rsidRPr="00243335" w:rsidRDefault="0081777B" w:rsidP="0081777B">
      <w:pPr>
        <w:ind w:firstLine="709"/>
        <w:jc w:val="both"/>
        <w:rPr>
          <w:sz w:val="28"/>
          <w:szCs w:val="28"/>
          <w:highlight w:val="cyan"/>
        </w:rPr>
      </w:pPr>
      <w:r w:rsidRPr="00581D19">
        <w:rPr>
          <w:sz w:val="28"/>
          <w:szCs w:val="28"/>
        </w:rPr>
        <w:t xml:space="preserve">Совершенствование системы культурно-бытового обслуживания населения является важнейшей составляющей частью социального развития населенного пункта. Процесс развития системы культурно-бытового </w:t>
      </w:r>
      <w:r w:rsidRPr="00581D19">
        <w:rPr>
          <w:sz w:val="28"/>
          <w:szCs w:val="28"/>
        </w:rPr>
        <w:lastRenderedPageBreak/>
        <w:t>обслуживания будет сопровождаться изменениями как качественного порядка – повышение уровня обслуживания, появления новых видов услуг (Интернет-клуб, видеотека, специализированные спортклубы), так и количественного порядка – увеличение количества рабочих мест в сфере обслуживания за счет кадров, вытесняемых в условиях рыночной экономики из других сфер рыночного комплекса.</w:t>
      </w:r>
    </w:p>
    <w:p w14:paraId="49003A0B" w14:textId="77777777" w:rsidR="0081777B" w:rsidRPr="00581D19" w:rsidRDefault="0081777B" w:rsidP="0081777B">
      <w:pPr>
        <w:shd w:val="clear" w:color="auto" w:fill="FFFFFF"/>
        <w:ind w:firstLine="709"/>
        <w:jc w:val="both"/>
        <w:rPr>
          <w:sz w:val="28"/>
          <w:szCs w:val="28"/>
        </w:rPr>
      </w:pPr>
      <w:r w:rsidRPr="00581D19">
        <w:rPr>
          <w:sz w:val="28"/>
          <w:szCs w:val="28"/>
        </w:rPr>
        <w:t>Основная цель развития системы культурно-бытового обслуживания остается прежней – создание полноценных условий труда, быта и отдыха жителей населенного пункта, достижение, как минимум, нормативного уровня обеспеченности всеми видами обслуживания при минимальных затратах времени.</w:t>
      </w:r>
    </w:p>
    <w:p w14:paraId="28BF9D13" w14:textId="77777777" w:rsidR="0081777B" w:rsidRPr="00581D19" w:rsidRDefault="0081777B" w:rsidP="0081777B">
      <w:pPr>
        <w:shd w:val="clear" w:color="auto" w:fill="FFFFFF"/>
        <w:ind w:firstLine="709"/>
        <w:jc w:val="both"/>
        <w:rPr>
          <w:sz w:val="28"/>
          <w:szCs w:val="28"/>
        </w:rPr>
      </w:pPr>
      <w:r w:rsidRPr="00581D19">
        <w:rPr>
          <w:sz w:val="28"/>
          <w:szCs w:val="28"/>
        </w:rPr>
        <w:t>Имеющаяся сеть учреждений соцкультбыта в населённых пунктах не полностью обеспечивает потребности населения.</w:t>
      </w:r>
    </w:p>
    <w:p w14:paraId="59F9BD04" w14:textId="77777777" w:rsidR="0081777B" w:rsidRPr="00581D19" w:rsidRDefault="0081777B" w:rsidP="0081777B">
      <w:pPr>
        <w:shd w:val="clear" w:color="auto" w:fill="FFFFFF"/>
        <w:ind w:left="-100" w:firstLine="800"/>
        <w:jc w:val="both"/>
        <w:rPr>
          <w:sz w:val="28"/>
          <w:szCs w:val="28"/>
        </w:rPr>
      </w:pPr>
      <w:r w:rsidRPr="00581D19">
        <w:rPr>
          <w:sz w:val="28"/>
          <w:szCs w:val="28"/>
        </w:rPr>
        <w:t>В ст. Октябрьской предусматривается трехступенчатая система учреждений соцкультбыта.</w:t>
      </w:r>
    </w:p>
    <w:p w14:paraId="5CD5177F" w14:textId="77777777" w:rsidR="0081777B" w:rsidRPr="00581D19" w:rsidRDefault="0081777B" w:rsidP="0081777B">
      <w:pPr>
        <w:shd w:val="clear" w:color="auto" w:fill="FFFFFF"/>
        <w:ind w:left="-100" w:firstLine="800"/>
        <w:jc w:val="both"/>
        <w:rPr>
          <w:sz w:val="28"/>
          <w:szCs w:val="28"/>
        </w:rPr>
      </w:pPr>
      <w:r w:rsidRPr="00581D19">
        <w:rPr>
          <w:sz w:val="28"/>
          <w:szCs w:val="28"/>
        </w:rPr>
        <w:t>1.Учреждения эпизодического пользования общепоселкового назначения. К ним относятся: кинотеатры, Дома культуры, гостиницы, библиотеки, крупные торговые центры, предприятия бытового обслуживания, больницы, спортивные комплексы, Дома творчества школьников, административные учреждения и деловые центры.</w:t>
      </w:r>
    </w:p>
    <w:p w14:paraId="75F34331" w14:textId="77777777" w:rsidR="0081777B" w:rsidRPr="00581D19" w:rsidRDefault="0081777B" w:rsidP="0081777B">
      <w:pPr>
        <w:shd w:val="clear" w:color="auto" w:fill="FFFFFF"/>
        <w:ind w:left="-100" w:firstLine="800"/>
        <w:jc w:val="both"/>
        <w:rPr>
          <w:sz w:val="28"/>
          <w:szCs w:val="28"/>
        </w:rPr>
      </w:pPr>
      <w:r w:rsidRPr="00581D19">
        <w:rPr>
          <w:sz w:val="28"/>
          <w:szCs w:val="28"/>
        </w:rPr>
        <w:t>2.Учреждения периодического пользования, обеспечивающие население жилых районов и расположенные в общественных центрах планировочных районов. Это клубные помещения, учреждения торговли и быта, общественного питания, спортивные школы, спортивные залы, плавательные бассейны и др.</w:t>
      </w:r>
    </w:p>
    <w:p w14:paraId="1065A9C3" w14:textId="77777777" w:rsidR="0081777B" w:rsidRDefault="0081777B" w:rsidP="0081777B">
      <w:pPr>
        <w:shd w:val="clear" w:color="auto" w:fill="FFFFFF"/>
        <w:ind w:left="-100" w:firstLine="800"/>
        <w:jc w:val="both"/>
        <w:rPr>
          <w:sz w:val="28"/>
          <w:szCs w:val="28"/>
        </w:rPr>
      </w:pPr>
      <w:r w:rsidRPr="00581D19">
        <w:rPr>
          <w:sz w:val="28"/>
          <w:szCs w:val="28"/>
        </w:rPr>
        <w:t>3.Учреждения повседневного пользования, обслуживающие население микрорайонов и жилых групп. К ним относятся: общеобразовательные школы, детские дошкольные учреждения, магазины повседневного спроса, кафе, приемные пункты и мастерские КБО.</w:t>
      </w:r>
    </w:p>
    <w:p w14:paraId="272E542A" w14:textId="77777777" w:rsidR="0081777B" w:rsidRPr="00F274FC" w:rsidRDefault="0081777B" w:rsidP="0081777B">
      <w:pPr>
        <w:shd w:val="clear" w:color="auto" w:fill="FFFFFF"/>
        <w:ind w:left="-100" w:firstLine="800"/>
        <w:jc w:val="both"/>
        <w:rPr>
          <w:sz w:val="28"/>
          <w:szCs w:val="28"/>
        </w:rPr>
      </w:pPr>
      <w:r w:rsidRPr="00F274FC">
        <w:rPr>
          <w:sz w:val="28"/>
          <w:szCs w:val="28"/>
        </w:rPr>
        <w:t>Генеральным планом существующие учреждения обслуживания в основном сохраняются, предусматривается их реконструкция и расширение, а также строительство новых учреждений обслуживания.</w:t>
      </w:r>
    </w:p>
    <w:p w14:paraId="375F9D2F" w14:textId="77777777" w:rsidR="0081777B" w:rsidRPr="00DB4559" w:rsidRDefault="0081777B" w:rsidP="0081777B">
      <w:pPr>
        <w:shd w:val="clear" w:color="auto" w:fill="FFFFFF"/>
        <w:ind w:left="-100" w:firstLine="800"/>
        <w:jc w:val="both"/>
        <w:rPr>
          <w:sz w:val="28"/>
          <w:szCs w:val="28"/>
        </w:rPr>
      </w:pPr>
      <w:r w:rsidRPr="00581D19">
        <w:rPr>
          <w:sz w:val="28"/>
          <w:szCs w:val="28"/>
        </w:rPr>
        <w:t xml:space="preserve">При размещении учреждений соцкультбыта учитывались нормативные радиусы доступности. </w:t>
      </w:r>
      <w:r w:rsidRPr="00DB4559">
        <w:rPr>
          <w:sz w:val="28"/>
          <w:szCs w:val="28"/>
        </w:rPr>
        <w:t>Конкретное расположение каждого проектируемого объекта строительства определяется на следующих стадиях проектирования.</w:t>
      </w:r>
    </w:p>
    <w:p w14:paraId="6A1DEA50" w14:textId="71006D86" w:rsidR="0081777B" w:rsidRPr="00150980" w:rsidRDefault="00B93ADD" w:rsidP="00127D52">
      <w:pPr>
        <w:pStyle w:val="2"/>
        <w:numPr>
          <w:ilvl w:val="1"/>
          <w:numId w:val="4"/>
        </w:numPr>
        <w:tabs>
          <w:tab w:val="clear" w:pos="360"/>
          <w:tab w:val="num" w:pos="0"/>
        </w:tabs>
        <w:jc w:val="center"/>
        <w:rPr>
          <w:rFonts w:ascii="Times New Roman" w:hAnsi="Times New Roman" w:cs="Times New Roman"/>
          <w:i w:val="0"/>
        </w:rPr>
      </w:pPr>
      <w:bookmarkStart w:id="86" w:name="_Toc227306956"/>
      <w:r>
        <w:rPr>
          <w:rFonts w:ascii="Times New Roman" w:hAnsi="Times New Roman" w:cs="Times New Roman"/>
          <w:i w:val="0"/>
        </w:rPr>
        <w:t>7</w:t>
      </w:r>
      <w:r w:rsidR="0081777B" w:rsidRPr="00150980">
        <w:rPr>
          <w:rFonts w:ascii="Times New Roman" w:hAnsi="Times New Roman" w:cs="Times New Roman"/>
          <w:i w:val="0"/>
        </w:rPr>
        <w:t>.</w:t>
      </w:r>
      <w:r w:rsidR="0081777B">
        <w:rPr>
          <w:rFonts w:ascii="Times New Roman" w:hAnsi="Times New Roman" w:cs="Times New Roman"/>
          <w:i w:val="0"/>
        </w:rPr>
        <w:t>3</w:t>
      </w:r>
      <w:r w:rsidR="0081777B" w:rsidRPr="00150980">
        <w:rPr>
          <w:rFonts w:ascii="Times New Roman" w:hAnsi="Times New Roman" w:cs="Times New Roman"/>
          <w:i w:val="0"/>
        </w:rPr>
        <w:t xml:space="preserve">. </w:t>
      </w:r>
      <w:r w:rsidR="00D84F23">
        <w:rPr>
          <w:rFonts w:ascii="Times New Roman" w:hAnsi="Times New Roman" w:cs="Times New Roman"/>
          <w:i w:val="0"/>
        </w:rPr>
        <w:t>Зоны р</w:t>
      </w:r>
      <w:r w:rsidR="0081777B">
        <w:rPr>
          <w:rFonts w:ascii="Times New Roman" w:hAnsi="Times New Roman" w:cs="Times New Roman"/>
          <w:i w:val="0"/>
        </w:rPr>
        <w:t>екреационн</w:t>
      </w:r>
      <w:r w:rsidR="00D84F23">
        <w:rPr>
          <w:rFonts w:ascii="Times New Roman" w:hAnsi="Times New Roman" w:cs="Times New Roman"/>
          <w:i w:val="0"/>
        </w:rPr>
        <w:t>ого назначения</w:t>
      </w:r>
      <w:bookmarkEnd w:id="86"/>
    </w:p>
    <w:p w14:paraId="18B301E4" w14:textId="5E6D26E3" w:rsidR="00B00875" w:rsidRPr="00977A36" w:rsidRDefault="00D84F23" w:rsidP="0081777B">
      <w:pPr>
        <w:shd w:val="clear" w:color="auto" w:fill="FFFFFF"/>
        <w:ind w:left="-100" w:firstLine="800"/>
        <w:jc w:val="both"/>
        <w:rPr>
          <w:sz w:val="28"/>
          <w:szCs w:val="28"/>
        </w:rPr>
      </w:pPr>
      <w:r>
        <w:rPr>
          <w:sz w:val="28"/>
          <w:szCs w:val="28"/>
        </w:rPr>
        <w:t>Зоны р</w:t>
      </w:r>
      <w:r w:rsidR="00B00875">
        <w:rPr>
          <w:sz w:val="28"/>
          <w:szCs w:val="28"/>
        </w:rPr>
        <w:t>екреационн</w:t>
      </w:r>
      <w:r>
        <w:rPr>
          <w:sz w:val="28"/>
          <w:szCs w:val="28"/>
        </w:rPr>
        <w:t>ого</w:t>
      </w:r>
      <w:r w:rsidR="00B00875">
        <w:rPr>
          <w:sz w:val="28"/>
          <w:szCs w:val="28"/>
        </w:rPr>
        <w:t xml:space="preserve"> </w:t>
      </w:r>
      <w:r>
        <w:rPr>
          <w:sz w:val="28"/>
          <w:szCs w:val="28"/>
        </w:rPr>
        <w:t>назначения</w:t>
      </w:r>
      <w:r w:rsidR="00B00875" w:rsidRPr="00977A36">
        <w:rPr>
          <w:sz w:val="28"/>
          <w:szCs w:val="28"/>
        </w:rPr>
        <w:t xml:space="preserve"> представля</w:t>
      </w:r>
      <w:r w:rsidR="00B00875">
        <w:rPr>
          <w:sz w:val="28"/>
          <w:szCs w:val="28"/>
        </w:rPr>
        <w:t>ю</w:t>
      </w:r>
      <w:r w:rsidR="00B00875" w:rsidRPr="00977A36">
        <w:rPr>
          <w:sz w:val="28"/>
          <w:szCs w:val="28"/>
        </w:rPr>
        <w:t>т собой участки территори</w:t>
      </w:r>
      <w:r w:rsidR="00C84303">
        <w:rPr>
          <w:sz w:val="28"/>
          <w:szCs w:val="28"/>
        </w:rPr>
        <w:t>й,</w:t>
      </w:r>
      <w:r w:rsidR="00B00875" w:rsidRPr="00977A36">
        <w:rPr>
          <w:sz w:val="28"/>
          <w:szCs w:val="28"/>
        </w:rPr>
        <w:t xml:space="preserve"> предназначенные для организации массового отдыха населения, туризма, занятий физической культурой и спортом, а также для улучшения экологической обстановки поселения и включа</w:t>
      </w:r>
      <w:r w:rsidR="00B00875">
        <w:rPr>
          <w:sz w:val="28"/>
          <w:szCs w:val="28"/>
        </w:rPr>
        <w:t>ю</w:t>
      </w:r>
      <w:r w:rsidR="00B00875" w:rsidRPr="00977A36">
        <w:rPr>
          <w:sz w:val="28"/>
          <w:szCs w:val="28"/>
        </w:rPr>
        <w:t>т парки, сады, лесопарки, пляжи, водоёмы и иные объекты, используемые в рекреационных целях и формирующие систему открытых пространств сельского поселения.</w:t>
      </w:r>
    </w:p>
    <w:p w14:paraId="265C40DA" w14:textId="77777777" w:rsidR="00B00875" w:rsidRPr="00977A36" w:rsidRDefault="00B00875" w:rsidP="0081777B">
      <w:pPr>
        <w:shd w:val="clear" w:color="auto" w:fill="FFFFFF"/>
        <w:ind w:left="-100" w:firstLine="800"/>
        <w:jc w:val="both"/>
        <w:rPr>
          <w:sz w:val="28"/>
          <w:szCs w:val="28"/>
        </w:rPr>
      </w:pPr>
      <w:r>
        <w:rPr>
          <w:sz w:val="28"/>
          <w:szCs w:val="28"/>
        </w:rPr>
        <w:lastRenderedPageBreak/>
        <w:t>Рекреационные зоны</w:t>
      </w:r>
      <w:r w:rsidRPr="00977A36">
        <w:rPr>
          <w:sz w:val="28"/>
          <w:szCs w:val="28"/>
        </w:rPr>
        <w:t xml:space="preserve"> выполня</w:t>
      </w:r>
      <w:r>
        <w:rPr>
          <w:sz w:val="28"/>
          <w:szCs w:val="28"/>
        </w:rPr>
        <w:t>ю</w:t>
      </w:r>
      <w:r w:rsidRPr="00977A36">
        <w:rPr>
          <w:sz w:val="28"/>
          <w:szCs w:val="28"/>
        </w:rPr>
        <w:t>т важные функции в организации среды обитания человека, такие как:</w:t>
      </w:r>
    </w:p>
    <w:p w14:paraId="3C30A770" w14:textId="77777777" w:rsidR="00B00875" w:rsidRPr="00977A36" w:rsidRDefault="00B00875" w:rsidP="0081777B">
      <w:pPr>
        <w:shd w:val="clear" w:color="auto" w:fill="FFFFFF"/>
        <w:ind w:left="-100" w:firstLine="800"/>
        <w:jc w:val="both"/>
        <w:rPr>
          <w:sz w:val="28"/>
          <w:szCs w:val="28"/>
        </w:rPr>
      </w:pPr>
      <w:r w:rsidRPr="00977A36">
        <w:rPr>
          <w:sz w:val="28"/>
          <w:szCs w:val="28"/>
        </w:rPr>
        <w:t>-эстетическое и экологическое равновесие окружающей среды:</w:t>
      </w:r>
    </w:p>
    <w:p w14:paraId="31944F07" w14:textId="77777777" w:rsidR="00B00875" w:rsidRPr="00977A36" w:rsidRDefault="00B00875" w:rsidP="0081777B">
      <w:pPr>
        <w:shd w:val="clear" w:color="auto" w:fill="FFFFFF"/>
        <w:ind w:left="-100" w:firstLine="800"/>
        <w:jc w:val="both"/>
        <w:rPr>
          <w:sz w:val="28"/>
          <w:szCs w:val="28"/>
        </w:rPr>
      </w:pPr>
      <w:r w:rsidRPr="00977A36">
        <w:rPr>
          <w:sz w:val="28"/>
          <w:szCs w:val="28"/>
        </w:rPr>
        <w:t>-формирование архитектурно-рекреационных ансамблей, бульваров, парков, скверов и др.</w:t>
      </w:r>
    </w:p>
    <w:p w14:paraId="21A88321" w14:textId="77777777" w:rsidR="00B00875" w:rsidRPr="00530E59" w:rsidRDefault="00B00875" w:rsidP="0081777B">
      <w:pPr>
        <w:shd w:val="clear" w:color="auto" w:fill="FFFFFF"/>
        <w:ind w:left="-100" w:firstLine="800"/>
        <w:jc w:val="both"/>
        <w:rPr>
          <w:sz w:val="28"/>
          <w:szCs w:val="28"/>
        </w:rPr>
      </w:pPr>
      <w:r>
        <w:rPr>
          <w:sz w:val="28"/>
          <w:szCs w:val="28"/>
        </w:rPr>
        <w:t>Площадь зон зеленых насаждений общего пользования рассчитана исходя из нормативного минимума 12 м</w:t>
      </w:r>
      <w:r w:rsidRPr="0081777B">
        <w:rPr>
          <w:sz w:val="28"/>
          <w:szCs w:val="28"/>
        </w:rPr>
        <w:t>2</w:t>
      </w:r>
      <w:r>
        <w:rPr>
          <w:sz w:val="28"/>
          <w:szCs w:val="28"/>
        </w:rPr>
        <w:t xml:space="preserve"> на 1 постоянного жителя.</w:t>
      </w:r>
    </w:p>
    <w:p w14:paraId="58BB5CAF" w14:textId="77777777" w:rsidR="00B00875" w:rsidRDefault="00B00875" w:rsidP="0081777B">
      <w:pPr>
        <w:shd w:val="clear" w:color="auto" w:fill="FFFFFF"/>
        <w:ind w:left="-100" w:firstLine="800"/>
        <w:jc w:val="both"/>
        <w:rPr>
          <w:sz w:val="28"/>
          <w:szCs w:val="28"/>
        </w:rPr>
      </w:pPr>
      <w:r>
        <w:rPr>
          <w:sz w:val="28"/>
          <w:szCs w:val="28"/>
        </w:rPr>
        <w:t>Генеральным планом предусмотрено сохранение всех существующих зеленых зон населенных пунктов. Первоочередными мероприятиями по реализации генерального плана в области обеспечения населения качественной средой проживания являются мероприятия по благоустройству существующих зон отдыха, проведение санитарных рубок и посадка молодого зеленого материала. Генеральным планом предусмотрено вовлечение в зеленый каркас населенных пунктов приречных территорий.</w:t>
      </w:r>
    </w:p>
    <w:p w14:paraId="26DF7B4B" w14:textId="77777777" w:rsidR="00B00875" w:rsidRDefault="00B00875" w:rsidP="0081777B">
      <w:pPr>
        <w:shd w:val="clear" w:color="auto" w:fill="FFFFFF"/>
        <w:ind w:left="-100" w:firstLine="800"/>
        <w:jc w:val="both"/>
        <w:rPr>
          <w:sz w:val="28"/>
          <w:szCs w:val="28"/>
        </w:rPr>
      </w:pPr>
      <w:r>
        <w:rPr>
          <w:sz w:val="28"/>
          <w:szCs w:val="28"/>
        </w:rPr>
        <w:t>В рекреационных зонах рекомендуется размещать плоскостные спортивные сооружения.</w:t>
      </w:r>
    </w:p>
    <w:p w14:paraId="6689BE4A" w14:textId="77777777" w:rsidR="004535EE" w:rsidRPr="00F274FC" w:rsidRDefault="004535EE" w:rsidP="004535EE">
      <w:pPr>
        <w:ind w:right="284" w:firstLine="851"/>
        <w:jc w:val="both"/>
        <w:rPr>
          <w:sz w:val="28"/>
          <w:szCs w:val="28"/>
        </w:rPr>
      </w:pPr>
      <w:r w:rsidRPr="00977A36">
        <w:rPr>
          <w:b/>
          <w:sz w:val="28"/>
          <w:szCs w:val="28"/>
        </w:rPr>
        <w:t xml:space="preserve">Станица Октябрьская. </w:t>
      </w:r>
      <w:r w:rsidRPr="00F274FC">
        <w:rPr>
          <w:sz w:val="28"/>
          <w:szCs w:val="28"/>
        </w:rPr>
        <w:t xml:space="preserve">Рекреационная зона станицы представлена системой парков, скверов и зонами отдыха на водном объекте – балка Максимова, в западной и центральной части станицы. </w:t>
      </w:r>
    </w:p>
    <w:p w14:paraId="4D56191D" w14:textId="77777777" w:rsidR="004535EE" w:rsidRPr="00F274FC" w:rsidRDefault="004535EE" w:rsidP="004535EE">
      <w:pPr>
        <w:ind w:right="284" w:firstLine="851"/>
        <w:jc w:val="both"/>
        <w:rPr>
          <w:sz w:val="28"/>
          <w:szCs w:val="28"/>
        </w:rPr>
      </w:pPr>
      <w:r w:rsidRPr="00F274FC">
        <w:rPr>
          <w:sz w:val="28"/>
          <w:szCs w:val="28"/>
        </w:rPr>
        <w:t xml:space="preserve">Зона </w:t>
      </w:r>
      <w:r>
        <w:rPr>
          <w:sz w:val="28"/>
          <w:szCs w:val="28"/>
        </w:rPr>
        <w:t xml:space="preserve">открытых пространств </w:t>
      </w:r>
      <w:r w:rsidRPr="00F274FC">
        <w:rPr>
          <w:sz w:val="28"/>
          <w:szCs w:val="28"/>
        </w:rPr>
        <w:t>охватывает парки, скверы, бульвары, прибрежные территории балки Максимова</w:t>
      </w:r>
      <w:r>
        <w:rPr>
          <w:sz w:val="28"/>
          <w:szCs w:val="28"/>
        </w:rPr>
        <w:t>,</w:t>
      </w:r>
      <w:r w:rsidRPr="00F274FC">
        <w:rPr>
          <w:sz w:val="28"/>
          <w:szCs w:val="28"/>
        </w:rPr>
        <w:t xml:space="preserve"> активно используемые населением станицы Октябрьской для отдыха. В восточной части станицы предполагается реконструкция территории закрытого кладбища под мемориальный сквер, и парков в восточной части общестаничного центра. </w:t>
      </w:r>
    </w:p>
    <w:p w14:paraId="7B0E4D84" w14:textId="77777777" w:rsidR="004535EE" w:rsidRPr="00F274FC" w:rsidRDefault="004535EE" w:rsidP="004535EE">
      <w:pPr>
        <w:ind w:right="284" w:firstLine="851"/>
        <w:jc w:val="both"/>
        <w:rPr>
          <w:sz w:val="28"/>
          <w:szCs w:val="28"/>
        </w:rPr>
      </w:pPr>
      <w:r w:rsidRPr="00F274FC">
        <w:rPr>
          <w:sz w:val="28"/>
          <w:szCs w:val="28"/>
        </w:rPr>
        <w:t xml:space="preserve">Зона </w:t>
      </w:r>
      <w:r w:rsidRPr="00977A36">
        <w:rPr>
          <w:sz w:val="28"/>
          <w:szCs w:val="28"/>
        </w:rPr>
        <w:t>природных ландшафтов</w:t>
      </w:r>
      <w:r w:rsidRPr="00F274FC">
        <w:rPr>
          <w:sz w:val="28"/>
          <w:szCs w:val="28"/>
        </w:rPr>
        <w:t xml:space="preserve"> охватывает парки, рощи, лесопарки, природные заповедники. Цель организации зоны состоит в сохранении ценных природных особенностей и ландшафтов, одновременно стимулируя создание условий для отдыха населения станицы, при условии, что планируемые мероприятия будут осуществляться с минимальным воздействием на уязвимые элементы окружающей среды. </w:t>
      </w:r>
    </w:p>
    <w:p w14:paraId="6EC0B4F1" w14:textId="77777777" w:rsidR="004535EE" w:rsidRPr="00F274FC" w:rsidRDefault="004535EE" w:rsidP="004535EE">
      <w:pPr>
        <w:ind w:right="284" w:firstLine="851"/>
        <w:jc w:val="both"/>
        <w:rPr>
          <w:sz w:val="28"/>
          <w:szCs w:val="28"/>
        </w:rPr>
      </w:pPr>
      <w:r w:rsidRPr="00F274FC">
        <w:rPr>
          <w:sz w:val="28"/>
          <w:szCs w:val="28"/>
        </w:rPr>
        <w:t>Разрешенные виды использования:</w:t>
      </w:r>
    </w:p>
    <w:p w14:paraId="71EA6248" w14:textId="77777777" w:rsidR="004535EE" w:rsidRPr="00F274FC" w:rsidRDefault="004535EE" w:rsidP="004535EE">
      <w:pPr>
        <w:ind w:right="284" w:firstLine="851"/>
        <w:jc w:val="both"/>
        <w:rPr>
          <w:sz w:val="28"/>
          <w:szCs w:val="28"/>
        </w:rPr>
      </w:pPr>
      <w:r w:rsidRPr="00F274FC">
        <w:rPr>
          <w:sz w:val="28"/>
          <w:szCs w:val="28"/>
        </w:rPr>
        <w:t>- лесопарки;</w:t>
      </w:r>
    </w:p>
    <w:p w14:paraId="47C9512D" w14:textId="77777777" w:rsidR="004535EE" w:rsidRPr="00F274FC" w:rsidRDefault="004535EE" w:rsidP="004535EE">
      <w:pPr>
        <w:ind w:right="284" w:firstLine="851"/>
        <w:jc w:val="both"/>
        <w:rPr>
          <w:sz w:val="28"/>
          <w:szCs w:val="28"/>
        </w:rPr>
      </w:pPr>
      <w:r w:rsidRPr="00F274FC">
        <w:rPr>
          <w:sz w:val="28"/>
          <w:szCs w:val="28"/>
        </w:rPr>
        <w:t>- спортивные и игровые площадки;</w:t>
      </w:r>
    </w:p>
    <w:p w14:paraId="113C1047" w14:textId="77777777" w:rsidR="004535EE" w:rsidRPr="00F274FC" w:rsidRDefault="004535EE" w:rsidP="004535EE">
      <w:pPr>
        <w:ind w:right="284" w:firstLine="851"/>
        <w:jc w:val="both"/>
        <w:rPr>
          <w:sz w:val="28"/>
          <w:szCs w:val="28"/>
        </w:rPr>
      </w:pPr>
      <w:r w:rsidRPr="00F274FC">
        <w:rPr>
          <w:sz w:val="28"/>
          <w:szCs w:val="28"/>
        </w:rPr>
        <w:t xml:space="preserve">- велосипедные и беговые дорожки и т.д. </w:t>
      </w:r>
    </w:p>
    <w:p w14:paraId="484940F8" w14:textId="77777777" w:rsidR="004535EE" w:rsidRPr="000F18D3" w:rsidRDefault="004535EE" w:rsidP="004535EE">
      <w:pPr>
        <w:ind w:left="-100" w:right="-18" w:firstLine="800"/>
        <w:jc w:val="both"/>
        <w:rPr>
          <w:b/>
          <w:sz w:val="28"/>
          <w:szCs w:val="28"/>
        </w:rPr>
      </w:pPr>
      <w:r w:rsidRPr="000F18D3">
        <w:rPr>
          <w:b/>
          <w:sz w:val="28"/>
          <w:szCs w:val="28"/>
        </w:rPr>
        <w:t>Посёлок Обильный</w:t>
      </w:r>
    </w:p>
    <w:p w14:paraId="3D4E4761" w14:textId="77777777" w:rsidR="004535EE" w:rsidRDefault="004535EE" w:rsidP="00D84F23">
      <w:pPr>
        <w:ind w:right="141" w:firstLine="851"/>
        <w:jc w:val="both"/>
        <w:rPr>
          <w:sz w:val="28"/>
          <w:szCs w:val="28"/>
        </w:rPr>
      </w:pPr>
      <w:r w:rsidRPr="000F18D3">
        <w:rPr>
          <w:sz w:val="28"/>
          <w:szCs w:val="28"/>
        </w:rPr>
        <w:t>Рекреационная зона представлена благоустроенным парком на юге поселка.</w:t>
      </w:r>
    </w:p>
    <w:p w14:paraId="7F15338B" w14:textId="77777777" w:rsidR="0081777B" w:rsidRDefault="004535EE" w:rsidP="004535EE">
      <w:pPr>
        <w:tabs>
          <w:tab w:val="left" w:pos="993"/>
        </w:tabs>
        <w:ind w:firstLine="709"/>
        <w:jc w:val="both"/>
        <w:rPr>
          <w:sz w:val="28"/>
          <w:szCs w:val="28"/>
          <w:u w:val="single"/>
        </w:rPr>
      </w:pPr>
      <w:r>
        <w:rPr>
          <w:sz w:val="28"/>
          <w:szCs w:val="28"/>
        </w:rPr>
        <w:tab/>
        <w:t>В остальных населенных пунктах Октябрьского сельского поселения рекреационные территории отсутствуют, поэтому проектом генерального плана предлагается сформировать в них благоустроенные территории для отдыха населения (скверы, парки, озелененные площадки).</w:t>
      </w:r>
    </w:p>
    <w:p w14:paraId="6B675D7F" w14:textId="77777777" w:rsidR="00B00875" w:rsidRPr="004535EE" w:rsidRDefault="00B93ADD" w:rsidP="00127D52">
      <w:pPr>
        <w:pStyle w:val="2"/>
        <w:jc w:val="center"/>
        <w:rPr>
          <w:rFonts w:ascii="Times New Roman" w:hAnsi="Times New Roman" w:cs="Times New Roman"/>
          <w:i w:val="0"/>
        </w:rPr>
      </w:pPr>
      <w:bookmarkStart w:id="87" w:name="_Toc227306957"/>
      <w:r>
        <w:rPr>
          <w:rFonts w:ascii="Times New Roman" w:hAnsi="Times New Roman" w:cs="Times New Roman"/>
          <w:i w:val="0"/>
        </w:rPr>
        <w:lastRenderedPageBreak/>
        <w:t>7</w:t>
      </w:r>
      <w:r w:rsidR="00256FAA">
        <w:rPr>
          <w:rFonts w:ascii="Times New Roman" w:hAnsi="Times New Roman" w:cs="Times New Roman"/>
          <w:i w:val="0"/>
        </w:rPr>
        <w:t>.4. П</w:t>
      </w:r>
      <w:r w:rsidR="00B00875" w:rsidRPr="004535EE">
        <w:rPr>
          <w:rFonts w:ascii="Times New Roman" w:hAnsi="Times New Roman" w:cs="Times New Roman"/>
          <w:i w:val="0"/>
        </w:rPr>
        <w:t>роизводственн</w:t>
      </w:r>
      <w:r w:rsidR="00256FAA">
        <w:rPr>
          <w:rFonts w:ascii="Times New Roman" w:hAnsi="Times New Roman" w:cs="Times New Roman"/>
          <w:i w:val="0"/>
        </w:rPr>
        <w:t>ые зоны, зоны инженерной и транспортной инфраструктур</w:t>
      </w:r>
      <w:bookmarkEnd w:id="87"/>
    </w:p>
    <w:p w14:paraId="777AB0AB" w14:textId="77777777" w:rsidR="00B00875" w:rsidRDefault="00B00875" w:rsidP="004535EE">
      <w:pPr>
        <w:ind w:firstLine="720"/>
        <w:jc w:val="both"/>
        <w:rPr>
          <w:sz w:val="28"/>
          <w:szCs w:val="28"/>
        </w:rPr>
      </w:pPr>
      <w:r w:rsidRPr="00591FB5">
        <w:rPr>
          <w:b/>
          <w:sz w:val="28"/>
          <w:szCs w:val="28"/>
        </w:rPr>
        <w:t>Производственная зона</w:t>
      </w:r>
      <w:r w:rsidRPr="00F43173">
        <w:rPr>
          <w:sz w:val="28"/>
          <w:szCs w:val="28"/>
        </w:rPr>
        <w:t xml:space="preserve"> поселения состоит из </w:t>
      </w:r>
      <w:r>
        <w:rPr>
          <w:sz w:val="28"/>
          <w:szCs w:val="28"/>
        </w:rPr>
        <w:t>перерабатывающих производств и предприятий пищевой промышленности</w:t>
      </w:r>
      <w:r w:rsidRPr="00F43173">
        <w:rPr>
          <w:sz w:val="28"/>
          <w:szCs w:val="28"/>
        </w:rPr>
        <w:t>.</w:t>
      </w:r>
    </w:p>
    <w:p w14:paraId="38D880BD" w14:textId="53A14AF3" w:rsidR="00B00875" w:rsidRPr="00F43173" w:rsidRDefault="00B00875" w:rsidP="004535EE">
      <w:pPr>
        <w:ind w:firstLine="720"/>
        <w:jc w:val="both"/>
        <w:rPr>
          <w:sz w:val="28"/>
          <w:szCs w:val="28"/>
        </w:rPr>
      </w:pPr>
      <w:r>
        <w:rPr>
          <w:sz w:val="28"/>
          <w:szCs w:val="28"/>
        </w:rPr>
        <w:t xml:space="preserve">Данным проектом внесения изменений в генеральный план предусмотрено размещение </w:t>
      </w:r>
      <w:r w:rsidR="00256FAA">
        <w:rPr>
          <w:sz w:val="28"/>
          <w:szCs w:val="28"/>
        </w:rPr>
        <w:t>новых</w:t>
      </w:r>
      <w:r>
        <w:rPr>
          <w:sz w:val="28"/>
          <w:szCs w:val="28"/>
        </w:rPr>
        <w:t xml:space="preserve"> объектов промышленного и коммунально-складского назначения в южной части ст.</w:t>
      </w:r>
      <w:r w:rsidR="00245E37">
        <w:rPr>
          <w:sz w:val="28"/>
          <w:szCs w:val="28"/>
        </w:rPr>
        <w:t xml:space="preserve"> </w:t>
      </w:r>
      <w:r>
        <w:rPr>
          <w:sz w:val="28"/>
          <w:szCs w:val="28"/>
        </w:rPr>
        <w:t xml:space="preserve">Октябрьской в целях возможного размещения производственных предприятий и объектов 4-5 класса опасности (вредности) согласно </w:t>
      </w:r>
      <w:r w:rsidRPr="00737168">
        <w:rPr>
          <w:sz w:val="28"/>
          <w:szCs w:val="28"/>
        </w:rPr>
        <w:t>СанПиН</w:t>
      </w:r>
      <w:r>
        <w:rPr>
          <w:sz w:val="28"/>
          <w:szCs w:val="28"/>
        </w:rPr>
        <w:t xml:space="preserve"> (санитарно-защитная зона - 100-50 метров).</w:t>
      </w:r>
    </w:p>
    <w:p w14:paraId="64CFACCC" w14:textId="77777777" w:rsidR="00B00875" w:rsidRDefault="00B00875" w:rsidP="004535EE">
      <w:pPr>
        <w:ind w:firstLine="720"/>
        <w:jc w:val="both"/>
        <w:rPr>
          <w:sz w:val="28"/>
          <w:szCs w:val="28"/>
        </w:rPr>
      </w:pPr>
      <w:r w:rsidRPr="00253807">
        <w:rPr>
          <w:sz w:val="28"/>
          <w:szCs w:val="28"/>
        </w:rPr>
        <w:t xml:space="preserve">Общая площадь </w:t>
      </w:r>
      <w:r w:rsidRPr="00DD0A7C">
        <w:rPr>
          <w:sz w:val="28"/>
          <w:szCs w:val="28"/>
        </w:rPr>
        <w:t>зон производственного назначения</w:t>
      </w:r>
      <w:r w:rsidR="00256FAA">
        <w:rPr>
          <w:sz w:val="28"/>
          <w:szCs w:val="28"/>
        </w:rPr>
        <w:t xml:space="preserve"> </w:t>
      </w:r>
      <w:r w:rsidRPr="00253807">
        <w:rPr>
          <w:sz w:val="28"/>
          <w:szCs w:val="28"/>
        </w:rPr>
        <w:t>составит</w:t>
      </w:r>
      <w:r>
        <w:rPr>
          <w:sz w:val="28"/>
          <w:szCs w:val="28"/>
        </w:rPr>
        <w:t xml:space="preserve"> на расчетный срок </w:t>
      </w:r>
      <w:r w:rsidR="00245E37" w:rsidRPr="00910D8A">
        <w:rPr>
          <w:sz w:val="28"/>
          <w:szCs w:val="28"/>
        </w:rPr>
        <w:t>281,3</w:t>
      </w:r>
      <w:r w:rsidRPr="00253807">
        <w:rPr>
          <w:sz w:val="28"/>
          <w:szCs w:val="28"/>
        </w:rPr>
        <w:t xml:space="preserve"> га</w:t>
      </w:r>
      <w:r>
        <w:rPr>
          <w:sz w:val="28"/>
          <w:szCs w:val="28"/>
        </w:rPr>
        <w:t>.</w:t>
      </w:r>
    </w:p>
    <w:p w14:paraId="0E24FBA8" w14:textId="77777777" w:rsidR="00B00875" w:rsidRDefault="00B00875" w:rsidP="004535EE">
      <w:pPr>
        <w:ind w:firstLine="720"/>
        <w:jc w:val="both"/>
        <w:rPr>
          <w:sz w:val="28"/>
          <w:szCs w:val="28"/>
        </w:rPr>
      </w:pPr>
      <w:r>
        <w:rPr>
          <w:sz w:val="28"/>
          <w:szCs w:val="28"/>
        </w:rPr>
        <w:t xml:space="preserve">При размещении новых объектов и предприятий необходимо учитывать требования </w:t>
      </w:r>
      <w:r w:rsidRPr="00737168">
        <w:rPr>
          <w:sz w:val="28"/>
          <w:szCs w:val="28"/>
        </w:rPr>
        <w:t>СанПиН 2.2.1/2.1.1.1200-03 «Санитарно-защитные нормы и санитарная классификация предприятий, сооружений и иных объектов. Новая редакция»</w:t>
      </w:r>
      <w:r>
        <w:rPr>
          <w:sz w:val="28"/>
          <w:szCs w:val="28"/>
        </w:rPr>
        <w:t>.</w:t>
      </w:r>
    </w:p>
    <w:p w14:paraId="3BD724F0" w14:textId="77777777" w:rsidR="004535EE" w:rsidRPr="00F43173" w:rsidRDefault="004535EE" w:rsidP="004535EE">
      <w:pPr>
        <w:ind w:left="-100" w:right="-18" w:firstLine="800"/>
        <w:jc w:val="center"/>
        <w:rPr>
          <w:b/>
          <w:sz w:val="28"/>
          <w:szCs w:val="28"/>
        </w:rPr>
      </w:pPr>
      <w:r w:rsidRPr="00F43173">
        <w:rPr>
          <w:b/>
          <w:sz w:val="28"/>
          <w:szCs w:val="28"/>
        </w:rPr>
        <w:t>Станица Октябрьская</w:t>
      </w:r>
    </w:p>
    <w:p w14:paraId="47B0DAE9" w14:textId="47E458B0" w:rsidR="004535EE" w:rsidRPr="00F274FC" w:rsidRDefault="004535EE" w:rsidP="004535EE">
      <w:pPr>
        <w:ind w:right="284" w:firstLine="851"/>
        <w:jc w:val="both"/>
        <w:rPr>
          <w:sz w:val="28"/>
          <w:szCs w:val="28"/>
        </w:rPr>
      </w:pPr>
      <w:r w:rsidRPr="00F274FC">
        <w:rPr>
          <w:sz w:val="28"/>
          <w:szCs w:val="28"/>
        </w:rPr>
        <w:t xml:space="preserve">В проекте выделены три производственные зоны - северо-восточная, западная и юго-восточная. На их территориях размещаются промышленные предприятия, коммунальные, складские объекты, объекты инженерной и транспортной инфраструктуры, санитарно-защитные зоны. Наиболее крупная из них – </w:t>
      </w:r>
      <w:r w:rsidRPr="00F274FC">
        <w:rPr>
          <w:b/>
          <w:sz w:val="28"/>
          <w:szCs w:val="28"/>
        </w:rPr>
        <w:t>юго-восточная</w:t>
      </w:r>
      <w:r w:rsidRPr="00F274FC">
        <w:rPr>
          <w:sz w:val="28"/>
          <w:szCs w:val="28"/>
        </w:rPr>
        <w:t>, где располагается кирпичный завод, СТФ №6 ЗАО агрофирмы «Павловская»,</w:t>
      </w:r>
      <w:r w:rsidR="00C84303">
        <w:rPr>
          <w:sz w:val="28"/>
          <w:szCs w:val="28"/>
        </w:rPr>
        <w:t xml:space="preserve"> </w:t>
      </w:r>
      <w:r w:rsidRPr="00F274FC">
        <w:rPr>
          <w:sz w:val="28"/>
          <w:szCs w:val="28"/>
        </w:rPr>
        <w:t xml:space="preserve">ООО «Инициатива» (агрофирма). Развитие </w:t>
      </w:r>
      <w:r w:rsidR="00256FAA">
        <w:rPr>
          <w:sz w:val="28"/>
          <w:szCs w:val="28"/>
        </w:rPr>
        <w:t xml:space="preserve">производственной </w:t>
      </w:r>
      <w:r w:rsidRPr="00F274FC">
        <w:rPr>
          <w:sz w:val="28"/>
          <w:szCs w:val="28"/>
        </w:rPr>
        <w:t xml:space="preserve">территории проектом предлагается на юг, с </w:t>
      </w:r>
      <w:r w:rsidR="00256FAA">
        <w:rPr>
          <w:sz w:val="28"/>
          <w:szCs w:val="28"/>
        </w:rPr>
        <w:t>размещение объекта местного значения - молокозавода</w:t>
      </w:r>
      <w:r w:rsidRPr="00F274FC">
        <w:rPr>
          <w:sz w:val="28"/>
          <w:szCs w:val="28"/>
        </w:rPr>
        <w:t>.</w:t>
      </w:r>
    </w:p>
    <w:p w14:paraId="66CB00AC" w14:textId="7A588D2E" w:rsidR="004535EE" w:rsidRPr="00F274FC" w:rsidRDefault="004535EE" w:rsidP="004535EE">
      <w:pPr>
        <w:ind w:right="284" w:firstLine="851"/>
        <w:jc w:val="both"/>
        <w:rPr>
          <w:sz w:val="28"/>
          <w:szCs w:val="28"/>
        </w:rPr>
      </w:pPr>
      <w:r w:rsidRPr="00F274FC">
        <w:rPr>
          <w:b/>
          <w:sz w:val="28"/>
          <w:szCs w:val="28"/>
        </w:rPr>
        <w:t>Северо-восточная</w:t>
      </w:r>
      <w:r w:rsidRPr="00F274FC">
        <w:rPr>
          <w:sz w:val="28"/>
          <w:szCs w:val="28"/>
        </w:rPr>
        <w:t xml:space="preserve"> промзона исторически сформировалась на основе железнодорожного транспортно-пассажирского узла со станцией «Крыловская». Наиболее крупными предприятиями в данной промзоне являются: ОАО «Элеватор Крыловский», ЗАО «Кр</w:t>
      </w:r>
      <w:r w:rsidR="00C84303">
        <w:rPr>
          <w:sz w:val="28"/>
          <w:szCs w:val="28"/>
        </w:rPr>
        <w:t>ыловское» (водочный завод), СТФ</w:t>
      </w:r>
      <w:r w:rsidRPr="00F274FC">
        <w:rPr>
          <w:sz w:val="28"/>
          <w:szCs w:val="28"/>
        </w:rPr>
        <w:t xml:space="preserve"> СПСК «Крыловское», АО Склады Крыловская агропромхимия ООО «Кубань-Агрохимия». Территория нефтебазы ООО «Фортуна» проектом предусмотрена к выносу в юго-восточную промзону, так как данный объект находится в окружении жилой застройки и представляет опасность для населения станицы.</w:t>
      </w:r>
    </w:p>
    <w:p w14:paraId="14E5B322" w14:textId="77777777" w:rsidR="004535EE" w:rsidRPr="00F274FC" w:rsidRDefault="004535EE" w:rsidP="004535EE">
      <w:pPr>
        <w:ind w:right="284" w:firstLine="851"/>
        <w:jc w:val="both"/>
        <w:rPr>
          <w:sz w:val="28"/>
          <w:szCs w:val="28"/>
        </w:rPr>
      </w:pPr>
      <w:r w:rsidRPr="00F274FC">
        <w:rPr>
          <w:b/>
          <w:sz w:val="28"/>
          <w:szCs w:val="28"/>
        </w:rPr>
        <w:t>Центральную</w:t>
      </w:r>
      <w:r w:rsidRPr="00F274FC">
        <w:rPr>
          <w:sz w:val="28"/>
          <w:szCs w:val="28"/>
        </w:rPr>
        <w:t xml:space="preserve"> промзону образуют автотранспортные и авторемонтные предприятия:  ремонтные мастерские колхоза ОАО «Знамя Октября», колхозный двор, стройбригада, гаражи ОАО «Знамя Октября», АЗС ОАО «Знамя Октября».</w:t>
      </w:r>
    </w:p>
    <w:p w14:paraId="4B15E15D" w14:textId="77777777" w:rsidR="004535EE" w:rsidRPr="00F274FC" w:rsidRDefault="004535EE" w:rsidP="004535EE">
      <w:pPr>
        <w:ind w:right="284" w:firstLine="851"/>
        <w:jc w:val="both"/>
        <w:rPr>
          <w:sz w:val="28"/>
          <w:szCs w:val="28"/>
        </w:rPr>
      </w:pPr>
      <w:r w:rsidRPr="00F274FC">
        <w:rPr>
          <w:sz w:val="28"/>
          <w:szCs w:val="28"/>
        </w:rPr>
        <w:t>В каждой из трех промышленных зон проектом предлагается размещение административно-деловых комплексов.</w:t>
      </w:r>
    </w:p>
    <w:p w14:paraId="2173879A" w14:textId="77777777" w:rsidR="004535EE" w:rsidRPr="00F274FC" w:rsidRDefault="004535EE" w:rsidP="004535EE">
      <w:pPr>
        <w:ind w:right="284" w:firstLine="851"/>
        <w:jc w:val="both"/>
        <w:rPr>
          <w:sz w:val="28"/>
          <w:szCs w:val="28"/>
        </w:rPr>
      </w:pPr>
      <w:r w:rsidRPr="00F274FC">
        <w:rPr>
          <w:sz w:val="28"/>
          <w:szCs w:val="28"/>
        </w:rPr>
        <w:t xml:space="preserve">Типы производственных зон устанавливаются в зависимости от предусматриваемых видов использования, ограничений на использование территорий и характера застройки каждой конкретной зоны. </w:t>
      </w:r>
    </w:p>
    <w:p w14:paraId="6825D81D" w14:textId="77777777" w:rsidR="004535EE" w:rsidRPr="00F274FC" w:rsidRDefault="004535EE" w:rsidP="004535EE">
      <w:pPr>
        <w:ind w:right="284" w:firstLine="851"/>
        <w:jc w:val="both"/>
        <w:rPr>
          <w:sz w:val="28"/>
          <w:szCs w:val="28"/>
        </w:rPr>
      </w:pPr>
      <w:r w:rsidRPr="00F274FC">
        <w:rPr>
          <w:sz w:val="28"/>
          <w:szCs w:val="28"/>
        </w:rPr>
        <w:lastRenderedPageBreak/>
        <w:t xml:space="preserve">При размещении предприятий в промышленной зоне проектом учитывается класс вредности и специфика производства. </w:t>
      </w:r>
    </w:p>
    <w:p w14:paraId="0EE0C115" w14:textId="77777777" w:rsidR="004535EE" w:rsidRPr="00F274FC" w:rsidRDefault="004535EE" w:rsidP="004535EE">
      <w:pPr>
        <w:ind w:right="284" w:firstLine="851"/>
        <w:jc w:val="both"/>
        <w:rPr>
          <w:sz w:val="28"/>
          <w:szCs w:val="28"/>
        </w:rPr>
      </w:pPr>
      <w:r w:rsidRPr="00F274FC">
        <w:rPr>
          <w:sz w:val="28"/>
          <w:szCs w:val="28"/>
        </w:rPr>
        <w:t>Проектом рекомендуются следующие общие принципы градостроительного регулирования промышленной застройки:</w:t>
      </w:r>
    </w:p>
    <w:p w14:paraId="5F5BEF5C" w14:textId="77777777" w:rsidR="004535EE" w:rsidRPr="00F274FC" w:rsidRDefault="004535EE" w:rsidP="004535EE">
      <w:pPr>
        <w:ind w:right="284" w:firstLine="851"/>
        <w:jc w:val="both"/>
        <w:rPr>
          <w:sz w:val="28"/>
          <w:szCs w:val="28"/>
        </w:rPr>
      </w:pPr>
      <w:r w:rsidRPr="00F274FC">
        <w:rPr>
          <w:sz w:val="28"/>
          <w:szCs w:val="28"/>
        </w:rPr>
        <w:t>- максимально возможное размещение промышленных объектов в производственных зонах станицы с обеспечением вокруг этих зон необходимых санитарных разрывов. Исключение составляют безопасные в экологическом отношении предприятия, имеющие малые грузообороты (без железнодорожных вводов);</w:t>
      </w:r>
    </w:p>
    <w:p w14:paraId="64FA871E" w14:textId="77777777" w:rsidR="004535EE" w:rsidRPr="00F274FC" w:rsidRDefault="004535EE" w:rsidP="004535EE">
      <w:pPr>
        <w:ind w:right="284" w:firstLine="851"/>
        <w:jc w:val="both"/>
        <w:rPr>
          <w:sz w:val="28"/>
          <w:szCs w:val="28"/>
        </w:rPr>
      </w:pPr>
      <w:r w:rsidRPr="00F274FC">
        <w:rPr>
          <w:sz w:val="28"/>
          <w:szCs w:val="28"/>
        </w:rPr>
        <w:t>- развитие производственной застройки за счет уплотнения существующей застройки в производственных зонах, а также за счет освоения новых земельных участков в западной, южной и северо-западной промышленных зонах;</w:t>
      </w:r>
    </w:p>
    <w:p w14:paraId="7A1E7CE9" w14:textId="77777777" w:rsidR="004535EE" w:rsidRPr="00F274FC" w:rsidRDefault="004535EE" w:rsidP="004535EE">
      <w:pPr>
        <w:ind w:right="284" w:firstLine="851"/>
        <w:jc w:val="both"/>
        <w:rPr>
          <w:sz w:val="28"/>
          <w:szCs w:val="28"/>
        </w:rPr>
      </w:pPr>
      <w:r w:rsidRPr="00F274FC">
        <w:rPr>
          <w:sz w:val="28"/>
          <w:szCs w:val="28"/>
        </w:rPr>
        <w:t>- обеспечение расчетных размеров санитарно-защитных зон вокруг промышленных территорий.</w:t>
      </w:r>
    </w:p>
    <w:p w14:paraId="7EAAEFE0" w14:textId="77777777" w:rsidR="004535EE" w:rsidRPr="00F43173" w:rsidRDefault="004535EE" w:rsidP="004535EE">
      <w:pPr>
        <w:ind w:right="284" w:firstLine="851"/>
        <w:jc w:val="both"/>
        <w:rPr>
          <w:sz w:val="28"/>
          <w:szCs w:val="28"/>
        </w:rPr>
      </w:pPr>
      <w:r w:rsidRPr="00F274FC">
        <w:rPr>
          <w:sz w:val="28"/>
          <w:szCs w:val="28"/>
        </w:rPr>
        <w:t xml:space="preserve">На территориях производственных зон разрешенным видом использования является размещение промышленных предприятий, коммунально-складских объектов, объектов инженерно-транспортной инфраструктуры, санитарно-защитных зон. </w:t>
      </w:r>
    </w:p>
    <w:p w14:paraId="7EC160AD" w14:textId="77777777" w:rsidR="004535EE" w:rsidRPr="00781EBF" w:rsidRDefault="004535EE" w:rsidP="004535EE">
      <w:pPr>
        <w:ind w:left="-100" w:firstLine="809"/>
        <w:jc w:val="both"/>
        <w:rPr>
          <w:b/>
          <w:sz w:val="28"/>
          <w:szCs w:val="28"/>
        </w:rPr>
      </w:pPr>
      <w:r w:rsidRPr="00781EBF">
        <w:rPr>
          <w:sz w:val="28"/>
          <w:szCs w:val="28"/>
        </w:rPr>
        <w:t>В границах населенных пунктов</w:t>
      </w:r>
      <w:r w:rsidRPr="00781EBF">
        <w:rPr>
          <w:b/>
          <w:sz w:val="28"/>
          <w:szCs w:val="28"/>
        </w:rPr>
        <w:t xml:space="preserve"> х. Сборный, п. Темп,</w:t>
      </w:r>
      <w:r w:rsidR="00256FAA">
        <w:rPr>
          <w:b/>
          <w:sz w:val="28"/>
          <w:szCs w:val="28"/>
        </w:rPr>
        <w:t xml:space="preserve"> п. Запрудны, </w:t>
      </w:r>
      <w:r w:rsidRPr="00781EBF">
        <w:rPr>
          <w:b/>
          <w:sz w:val="28"/>
          <w:szCs w:val="28"/>
        </w:rPr>
        <w:t xml:space="preserve">п. </w:t>
      </w:r>
      <w:r>
        <w:rPr>
          <w:b/>
          <w:sz w:val="28"/>
          <w:szCs w:val="28"/>
        </w:rPr>
        <w:t xml:space="preserve">Обильный, </w:t>
      </w:r>
      <w:r w:rsidRPr="00781EBF">
        <w:rPr>
          <w:b/>
          <w:sz w:val="28"/>
          <w:szCs w:val="28"/>
        </w:rPr>
        <w:t>п. Ковалёвка,</w:t>
      </w:r>
      <w:r w:rsidR="00256FAA">
        <w:rPr>
          <w:b/>
          <w:sz w:val="28"/>
          <w:szCs w:val="28"/>
        </w:rPr>
        <w:t xml:space="preserve"> </w:t>
      </w:r>
      <w:r w:rsidRPr="00781EBF">
        <w:rPr>
          <w:b/>
          <w:sz w:val="28"/>
          <w:szCs w:val="28"/>
        </w:rPr>
        <w:t xml:space="preserve">п. </w:t>
      </w:r>
      <w:r w:rsidRPr="00781EBF">
        <w:rPr>
          <w:b/>
          <w:sz w:val="28"/>
        </w:rPr>
        <w:t xml:space="preserve">Решетиловский </w:t>
      </w:r>
      <w:r w:rsidRPr="00781EBF">
        <w:rPr>
          <w:sz w:val="28"/>
          <w:szCs w:val="28"/>
        </w:rPr>
        <w:t>производственн</w:t>
      </w:r>
      <w:r>
        <w:rPr>
          <w:sz w:val="28"/>
          <w:szCs w:val="28"/>
        </w:rPr>
        <w:t>ые</w:t>
      </w:r>
      <w:r w:rsidRPr="00781EBF">
        <w:rPr>
          <w:sz w:val="28"/>
          <w:szCs w:val="28"/>
        </w:rPr>
        <w:t xml:space="preserve"> территори</w:t>
      </w:r>
      <w:r>
        <w:rPr>
          <w:sz w:val="28"/>
          <w:szCs w:val="28"/>
        </w:rPr>
        <w:t>и отсутствую</w:t>
      </w:r>
      <w:r w:rsidRPr="00781EBF">
        <w:rPr>
          <w:sz w:val="28"/>
          <w:szCs w:val="28"/>
        </w:rPr>
        <w:t>т</w:t>
      </w:r>
      <w:r>
        <w:rPr>
          <w:sz w:val="28"/>
          <w:szCs w:val="28"/>
        </w:rPr>
        <w:t xml:space="preserve"> и представлены производства</w:t>
      </w:r>
      <w:r w:rsidRPr="00F3604E">
        <w:rPr>
          <w:sz w:val="28"/>
          <w:szCs w:val="28"/>
        </w:rPr>
        <w:t>м</w:t>
      </w:r>
      <w:r>
        <w:rPr>
          <w:sz w:val="28"/>
          <w:szCs w:val="28"/>
        </w:rPr>
        <w:t>и</w:t>
      </w:r>
      <w:r w:rsidRPr="00F3604E">
        <w:rPr>
          <w:sz w:val="28"/>
          <w:szCs w:val="28"/>
        </w:rPr>
        <w:t xml:space="preserve"> агропромышленного комплекса.</w:t>
      </w:r>
    </w:p>
    <w:p w14:paraId="5BA6DA3C" w14:textId="77777777" w:rsidR="004535EE" w:rsidRDefault="004535EE" w:rsidP="004535EE">
      <w:pPr>
        <w:tabs>
          <w:tab w:val="left" w:pos="9781"/>
        </w:tabs>
        <w:ind w:firstLine="851"/>
        <w:jc w:val="both"/>
        <w:rPr>
          <w:sz w:val="28"/>
          <w:szCs w:val="28"/>
        </w:rPr>
      </w:pPr>
      <w:r w:rsidRPr="00781EBF">
        <w:rPr>
          <w:rFonts w:eastAsia="Arial Unicode MS"/>
          <w:bCs/>
          <w:sz w:val="28"/>
          <w:szCs w:val="28"/>
        </w:rPr>
        <w:t xml:space="preserve">В соответствии с Федеральным Законом </w:t>
      </w:r>
      <w:r w:rsidRPr="00781EBF">
        <w:rPr>
          <w:sz w:val="28"/>
          <w:szCs w:val="28"/>
        </w:rPr>
        <w:t>22 июля 2008 года N 123-ФЗ «Технический регламент о требованиях пожарной безопасности» дислокация подразделений пожарной охраны на территориях поселений и городских округов определяется исходя из условия, что время прибытия первого подразделения к месту вызова в городских поселениях и городских округах не должно превышать 10 минут, а в сельских поселениях - 20 минут.</w:t>
      </w:r>
    </w:p>
    <w:p w14:paraId="2B0F26B6" w14:textId="24B49686" w:rsidR="004535EE" w:rsidRPr="007870CC" w:rsidRDefault="004535EE" w:rsidP="004535EE">
      <w:pPr>
        <w:pStyle w:val="afff8"/>
        <w:widowControl w:val="0"/>
        <w:spacing w:after="0"/>
        <w:ind w:firstLine="851"/>
        <w:jc w:val="both"/>
        <w:rPr>
          <w:sz w:val="28"/>
          <w:szCs w:val="28"/>
        </w:rPr>
      </w:pPr>
      <w:r w:rsidRPr="007870CC">
        <w:rPr>
          <w:sz w:val="28"/>
          <w:szCs w:val="28"/>
        </w:rPr>
        <w:t>На расчетный срок (20 лет) население Октябрьского сельс</w:t>
      </w:r>
      <w:r w:rsidR="00C84303">
        <w:rPr>
          <w:sz w:val="28"/>
          <w:szCs w:val="28"/>
        </w:rPr>
        <w:t xml:space="preserve">кого поселения составит 12 869 </w:t>
      </w:r>
      <w:r w:rsidRPr="007870CC">
        <w:rPr>
          <w:sz w:val="28"/>
          <w:szCs w:val="28"/>
        </w:rPr>
        <w:t>человек, из этого следует, согласно приложению</w:t>
      </w:r>
      <w:r w:rsidR="00256FAA">
        <w:rPr>
          <w:sz w:val="28"/>
          <w:szCs w:val="28"/>
        </w:rPr>
        <w:t xml:space="preserve"> </w:t>
      </w:r>
      <w:r w:rsidRPr="00CB32A4">
        <w:rPr>
          <w:sz w:val="28"/>
          <w:szCs w:val="28"/>
        </w:rPr>
        <w:t>№ 1 и приложению</w:t>
      </w:r>
      <w:r w:rsidRPr="007870CC">
        <w:rPr>
          <w:sz w:val="28"/>
          <w:szCs w:val="28"/>
        </w:rPr>
        <w:t xml:space="preserve"> №7 НПБ 101-95, что требуемое количество пожарных депо </w:t>
      </w:r>
      <w:r w:rsidR="00245E37">
        <w:rPr>
          <w:sz w:val="28"/>
          <w:szCs w:val="28"/>
        </w:rPr>
        <w:t xml:space="preserve">– 1 шт., а пожарных автомобилей </w:t>
      </w:r>
      <w:r w:rsidRPr="007870CC">
        <w:rPr>
          <w:sz w:val="28"/>
          <w:szCs w:val="28"/>
        </w:rPr>
        <w:t>6 единиц. Из них специальных пожарных автомобилей: автомобиль газодымозащитной службы – 1 единица.</w:t>
      </w:r>
    </w:p>
    <w:p w14:paraId="7F4CD1B4" w14:textId="77777777" w:rsidR="004535EE" w:rsidRPr="00F274FC" w:rsidRDefault="004535EE" w:rsidP="004535EE">
      <w:pPr>
        <w:pStyle w:val="afff8"/>
        <w:widowControl w:val="0"/>
        <w:spacing w:after="0"/>
        <w:ind w:firstLine="851"/>
        <w:jc w:val="both"/>
        <w:rPr>
          <w:sz w:val="28"/>
          <w:szCs w:val="28"/>
        </w:rPr>
      </w:pPr>
      <w:r w:rsidRPr="007870CC">
        <w:rPr>
          <w:sz w:val="28"/>
          <w:szCs w:val="28"/>
        </w:rPr>
        <w:t>В станице Октябрьской проектом предлагается реконструкция трех существующих пожарных депо: пожарная часть ПЧ-169  (по улице Индустриальной на пересечении с пер. Зеленым),  ведомственная пожарная охрана ПЗСХПК «Октябрь» (по улице Тищенко на пересечении с пер. Красноармейским), ведомственная пожарная охрана ОАО «Крыловский элеватор» (на территории ОАО «Элеватор Крыловский») до нормативного количества подвижного состава по 2 автомашины в каждом.</w:t>
      </w:r>
    </w:p>
    <w:p w14:paraId="4115F26F" w14:textId="77777777" w:rsidR="00256FAA" w:rsidRDefault="00256FAA" w:rsidP="004535EE">
      <w:pPr>
        <w:ind w:firstLine="720"/>
        <w:jc w:val="both"/>
        <w:rPr>
          <w:sz w:val="28"/>
          <w:szCs w:val="28"/>
        </w:rPr>
      </w:pPr>
    </w:p>
    <w:p w14:paraId="02025289" w14:textId="77777777" w:rsidR="00B00875" w:rsidRPr="00DD0A7C" w:rsidRDefault="00591FB5" w:rsidP="004535EE">
      <w:pPr>
        <w:ind w:firstLine="720"/>
        <w:jc w:val="both"/>
        <w:rPr>
          <w:sz w:val="28"/>
          <w:szCs w:val="28"/>
        </w:rPr>
      </w:pPr>
      <w:r w:rsidRPr="00591FB5">
        <w:rPr>
          <w:b/>
          <w:sz w:val="28"/>
          <w:szCs w:val="28"/>
        </w:rPr>
        <w:t>Зоны инженерной и транспортной инфраструктур</w:t>
      </w:r>
      <w:r w:rsidR="00B00875">
        <w:rPr>
          <w:sz w:val="28"/>
          <w:szCs w:val="28"/>
        </w:rPr>
        <w:t xml:space="preserve"> </w:t>
      </w:r>
      <w:r w:rsidR="00B00875" w:rsidRPr="00DD0A7C">
        <w:rPr>
          <w:sz w:val="28"/>
          <w:szCs w:val="28"/>
        </w:rPr>
        <w:t xml:space="preserve">предназначены для размещения и функционирования сооружений и коммуникаций </w:t>
      </w:r>
      <w:r w:rsidR="00B00875" w:rsidRPr="00DD0A7C">
        <w:rPr>
          <w:sz w:val="28"/>
          <w:szCs w:val="28"/>
        </w:rPr>
        <w:lastRenderedPageBreak/>
        <w:t>автомобильного и трубопроводного транспорта, связи, инженерного оборудования, включая подземное пространство.</w:t>
      </w:r>
    </w:p>
    <w:p w14:paraId="2E250CD0" w14:textId="77777777" w:rsidR="00B00875" w:rsidRPr="00DD0A7C" w:rsidRDefault="00B00875" w:rsidP="004535EE">
      <w:pPr>
        <w:ind w:firstLine="720"/>
        <w:jc w:val="both"/>
        <w:rPr>
          <w:sz w:val="28"/>
          <w:szCs w:val="28"/>
        </w:rPr>
      </w:pPr>
      <w:r w:rsidRPr="00DD0A7C">
        <w:rPr>
          <w:sz w:val="28"/>
          <w:szCs w:val="28"/>
        </w:rPr>
        <w:t xml:space="preserve">Территории в границах отвода сооружений и коммуникаций транспорта, связи, инженерного оборудования и их санитарно-защитных зон подлежат благоустройству и озеленению с учетом технических и эксплуатационных характеристик этих объектов. </w:t>
      </w:r>
    </w:p>
    <w:p w14:paraId="5E69667F" w14:textId="77777777" w:rsidR="004535EE" w:rsidRDefault="004535EE" w:rsidP="004535EE">
      <w:pPr>
        <w:pStyle w:val="18"/>
        <w:tabs>
          <w:tab w:val="left" w:pos="9781"/>
        </w:tabs>
        <w:spacing w:after="0"/>
        <w:ind w:left="-100" w:right="-18" w:firstLine="809"/>
        <w:jc w:val="both"/>
        <w:rPr>
          <w:sz w:val="28"/>
          <w:szCs w:val="28"/>
        </w:rPr>
      </w:pPr>
      <w:r w:rsidRPr="0088165A">
        <w:rPr>
          <w:sz w:val="28"/>
          <w:szCs w:val="28"/>
        </w:rPr>
        <w:t>Типы зон инженерной и транспортной инфраструктур (автомобильного, железнодорожного, речного, морского, воздушного и трубопроводного транспорта, связи и инженерного оборудования) устанавливаются в зависимости от вида и параметров размещаемых сооружений и коммуникаций, а также ограничений на использование соответствующих территорий с учетом обеспечения мер по предотвращению вредного воздействия их на среду жизнедеятельности.</w:t>
      </w:r>
    </w:p>
    <w:p w14:paraId="0C8E0C4D" w14:textId="77777777" w:rsidR="004535EE" w:rsidRPr="0088165A" w:rsidRDefault="004535EE" w:rsidP="004535EE">
      <w:pPr>
        <w:pStyle w:val="18"/>
        <w:tabs>
          <w:tab w:val="left" w:pos="9781"/>
        </w:tabs>
        <w:spacing w:after="0"/>
        <w:ind w:left="-100" w:right="-18" w:firstLine="809"/>
        <w:jc w:val="both"/>
        <w:rPr>
          <w:sz w:val="28"/>
          <w:szCs w:val="28"/>
        </w:rPr>
      </w:pPr>
      <w:r w:rsidRPr="0088165A">
        <w:rPr>
          <w:sz w:val="28"/>
          <w:szCs w:val="28"/>
        </w:rPr>
        <w:t>Зона подразделяется на подзоны:</w:t>
      </w:r>
    </w:p>
    <w:p w14:paraId="407AAA9B" w14:textId="77777777" w:rsidR="004535EE" w:rsidRPr="00EE161B" w:rsidRDefault="004535EE" w:rsidP="004535EE">
      <w:pPr>
        <w:pStyle w:val="18"/>
        <w:tabs>
          <w:tab w:val="left" w:pos="9781"/>
        </w:tabs>
        <w:spacing w:after="0"/>
        <w:ind w:left="-100" w:right="-18" w:firstLine="809"/>
        <w:jc w:val="both"/>
        <w:rPr>
          <w:b/>
          <w:sz w:val="28"/>
          <w:szCs w:val="28"/>
        </w:rPr>
      </w:pPr>
      <w:r w:rsidRPr="0088165A">
        <w:rPr>
          <w:b/>
          <w:sz w:val="28"/>
          <w:szCs w:val="28"/>
        </w:rPr>
        <w:t>А. Зона транспортной инфраструктуры.</w:t>
      </w:r>
    </w:p>
    <w:p w14:paraId="3CEFE4D6" w14:textId="77777777" w:rsidR="004535EE" w:rsidRDefault="004535EE" w:rsidP="004535EE">
      <w:pPr>
        <w:ind w:firstLine="700"/>
        <w:rPr>
          <w:sz w:val="28"/>
          <w:szCs w:val="28"/>
        </w:rPr>
      </w:pPr>
      <w:r w:rsidRPr="00F40483">
        <w:rPr>
          <w:sz w:val="28"/>
          <w:szCs w:val="28"/>
        </w:rPr>
        <w:t xml:space="preserve">К данной подзоне в </w:t>
      </w:r>
      <w:r w:rsidRPr="00F40483">
        <w:rPr>
          <w:b/>
          <w:sz w:val="28"/>
          <w:szCs w:val="28"/>
        </w:rPr>
        <w:t>Октябрьском сельском поселении</w:t>
      </w:r>
      <w:r>
        <w:rPr>
          <w:sz w:val="28"/>
          <w:szCs w:val="28"/>
        </w:rPr>
        <w:t xml:space="preserve"> относятся:</w:t>
      </w:r>
    </w:p>
    <w:p w14:paraId="5A2AA821" w14:textId="77777777" w:rsidR="004535EE" w:rsidRDefault="003433AA" w:rsidP="003433AA">
      <w:pPr>
        <w:rPr>
          <w:sz w:val="28"/>
          <w:szCs w:val="28"/>
        </w:rPr>
      </w:pPr>
      <w:r>
        <w:rPr>
          <w:sz w:val="28"/>
          <w:szCs w:val="28"/>
        </w:rPr>
        <w:t xml:space="preserve">1. </w:t>
      </w:r>
      <w:r w:rsidR="004535EE" w:rsidRPr="00B77023">
        <w:rPr>
          <w:sz w:val="28"/>
          <w:szCs w:val="28"/>
        </w:rPr>
        <w:t>железнодорожная магистраль</w:t>
      </w:r>
      <w:r w:rsidR="00591FB5">
        <w:rPr>
          <w:sz w:val="28"/>
          <w:szCs w:val="28"/>
        </w:rPr>
        <w:t xml:space="preserve"> </w:t>
      </w:r>
      <w:r w:rsidR="0004562D">
        <w:rPr>
          <w:sz w:val="28"/>
          <w:szCs w:val="28"/>
        </w:rPr>
        <w:t>«</w:t>
      </w:r>
      <w:r w:rsidR="004535EE" w:rsidRPr="00F274FC">
        <w:rPr>
          <w:sz w:val="28"/>
          <w:szCs w:val="28"/>
        </w:rPr>
        <w:t>Ростов</w:t>
      </w:r>
      <w:r w:rsidR="0004562D">
        <w:rPr>
          <w:sz w:val="28"/>
          <w:szCs w:val="28"/>
        </w:rPr>
        <w:t xml:space="preserve"> -</w:t>
      </w:r>
      <w:r w:rsidR="004535EE" w:rsidRPr="00F274FC">
        <w:rPr>
          <w:sz w:val="28"/>
          <w:szCs w:val="28"/>
        </w:rPr>
        <w:t xml:space="preserve"> на </w:t>
      </w:r>
      <w:r w:rsidR="0004562D">
        <w:rPr>
          <w:sz w:val="28"/>
          <w:szCs w:val="28"/>
        </w:rPr>
        <w:t xml:space="preserve">- </w:t>
      </w:r>
      <w:r w:rsidR="004535EE" w:rsidRPr="00F274FC">
        <w:rPr>
          <w:sz w:val="28"/>
          <w:szCs w:val="28"/>
        </w:rPr>
        <w:t xml:space="preserve">Дону </w:t>
      </w:r>
      <w:r w:rsidR="00591FB5">
        <w:rPr>
          <w:sz w:val="28"/>
          <w:szCs w:val="28"/>
        </w:rPr>
        <w:t>–</w:t>
      </w:r>
      <w:r w:rsidR="004535EE" w:rsidRPr="00F274FC">
        <w:rPr>
          <w:sz w:val="28"/>
          <w:szCs w:val="28"/>
        </w:rPr>
        <w:t xml:space="preserve"> Тихорецк</w:t>
      </w:r>
      <w:r w:rsidR="0004562D">
        <w:rPr>
          <w:sz w:val="28"/>
          <w:szCs w:val="28"/>
        </w:rPr>
        <w:t>»;</w:t>
      </w:r>
    </w:p>
    <w:p w14:paraId="3180D148" w14:textId="77777777" w:rsidR="004535EE" w:rsidRDefault="003433AA" w:rsidP="003433AA">
      <w:pPr>
        <w:rPr>
          <w:sz w:val="28"/>
          <w:szCs w:val="28"/>
        </w:rPr>
      </w:pPr>
      <w:r>
        <w:rPr>
          <w:sz w:val="28"/>
          <w:szCs w:val="28"/>
        </w:rPr>
        <w:t xml:space="preserve">2. </w:t>
      </w:r>
      <w:r w:rsidR="004535EE" w:rsidRPr="00B6241E">
        <w:rPr>
          <w:sz w:val="28"/>
          <w:szCs w:val="28"/>
        </w:rPr>
        <w:t>автодорог</w:t>
      </w:r>
      <w:r w:rsidR="004535EE">
        <w:rPr>
          <w:sz w:val="28"/>
          <w:szCs w:val="28"/>
        </w:rPr>
        <w:t>и</w:t>
      </w:r>
      <w:r w:rsidR="004535EE" w:rsidRPr="00B6241E">
        <w:rPr>
          <w:sz w:val="28"/>
          <w:szCs w:val="28"/>
        </w:rPr>
        <w:t xml:space="preserve"> федерального значения</w:t>
      </w:r>
      <w:r w:rsidR="004535EE">
        <w:rPr>
          <w:sz w:val="28"/>
          <w:szCs w:val="28"/>
        </w:rPr>
        <w:t>:</w:t>
      </w:r>
    </w:p>
    <w:p w14:paraId="35E98216" w14:textId="77777777" w:rsidR="004535EE" w:rsidRDefault="004535EE" w:rsidP="004535EE">
      <w:pPr>
        <w:ind w:firstLine="700"/>
        <w:rPr>
          <w:sz w:val="28"/>
          <w:szCs w:val="28"/>
        </w:rPr>
      </w:pPr>
      <w:r>
        <w:rPr>
          <w:sz w:val="28"/>
          <w:szCs w:val="28"/>
        </w:rPr>
        <w:t xml:space="preserve">-автомагистраль </w:t>
      </w:r>
      <w:r w:rsidRPr="00B6241E">
        <w:rPr>
          <w:sz w:val="28"/>
          <w:szCs w:val="28"/>
        </w:rPr>
        <w:t>М-4 «Дон»</w:t>
      </w:r>
      <w:r w:rsidR="00591FB5">
        <w:rPr>
          <w:sz w:val="28"/>
          <w:szCs w:val="28"/>
        </w:rPr>
        <w:t xml:space="preserve"> </w:t>
      </w:r>
      <w:r>
        <w:rPr>
          <w:sz w:val="28"/>
          <w:szCs w:val="28"/>
          <w:lang w:val="en-US"/>
        </w:rPr>
        <w:t>I</w:t>
      </w:r>
      <w:r w:rsidR="00591FB5">
        <w:rPr>
          <w:sz w:val="28"/>
          <w:szCs w:val="28"/>
        </w:rPr>
        <w:t xml:space="preserve"> </w:t>
      </w:r>
      <w:r>
        <w:rPr>
          <w:sz w:val="28"/>
          <w:szCs w:val="28"/>
        </w:rPr>
        <w:t>категории;</w:t>
      </w:r>
    </w:p>
    <w:p w14:paraId="5A30520B" w14:textId="77777777" w:rsidR="004535EE" w:rsidRDefault="003433AA" w:rsidP="003433AA">
      <w:pPr>
        <w:rPr>
          <w:sz w:val="28"/>
        </w:rPr>
      </w:pPr>
      <w:r>
        <w:rPr>
          <w:sz w:val="28"/>
        </w:rPr>
        <w:t xml:space="preserve">3. </w:t>
      </w:r>
      <w:r w:rsidR="004535EE" w:rsidRPr="00B6241E">
        <w:rPr>
          <w:sz w:val="28"/>
        </w:rPr>
        <w:t>автомобильны</w:t>
      </w:r>
      <w:r w:rsidR="004535EE">
        <w:rPr>
          <w:sz w:val="28"/>
        </w:rPr>
        <w:t>е</w:t>
      </w:r>
      <w:r w:rsidR="004535EE" w:rsidRPr="00B6241E">
        <w:rPr>
          <w:sz w:val="28"/>
        </w:rPr>
        <w:t xml:space="preserve"> дорог</w:t>
      </w:r>
      <w:r w:rsidR="004535EE">
        <w:rPr>
          <w:sz w:val="28"/>
        </w:rPr>
        <w:t>и</w:t>
      </w:r>
      <w:r w:rsidR="004535EE" w:rsidRPr="00B6241E">
        <w:rPr>
          <w:sz w:val="28"/>
        </w:rPr>
        <w:t xml:space="preserve"> регионального значения</w:t>
      </w:r>
      <w:r w:rsidR="004535EE">
        <w:rPr>
          <w:sz w:val="28"/>
        </w:rPr>
        <w:t>:</w:t>
      </w:r>
    </w:p>
    <w:p w14:paraId="0AC857DA" w14:textId="77777777" w:rsidR="004535EE" w:rsidRDefault="004535EE" w:rsidP="004535EE">
      <w:pPr>
        <w:ind w:firstLine="700"/>
        <w:rPr>
          <w:sz w:val="28"/>
        </w:rPr>
      </w:pPr>
      <w:r>
        <w:rPr>
          <w:sz w:val="28"/>
        </w:rPr>
        <w:t>-</w:t>
      </w:r>
      <w:r w:rsidRPr="00B6241E">
        <w:rPr>
          <w:sz w:val="28"/>
        </w:rPr>
        <w:t>ст.</w:t>
      </w:r>
      <w:r w:rsidR="00591FB5">
        <w:rPr>
          <w:sz w:val="28"/>
        </w:rPr>
        <w:t xml:space="preserve"> </w:t>
      </w:r>
      <w:r w:rsidRPr="00B6241E">
        <w:rPr>
          <w:sz w:val="28"/>
        </w:rPr>
        <w:t>Ленинград</w:t>
      </w:r>
      <w:r>
        <w:rPr>
          <w:sz w:val="28"/>
        </w:rPr>
        <w:t>ская - х.Белый - ст.Октябрьская</w:t>
      </w:r>
      <w:r w:rsidR="00591FB5">
        <w:rPr>
          <w:sz w:val="28"/>
        </w:rPr>
        <w:t xml:space="preserve"> - </w:t>
      </w:r>
      <w:r w:rsidRPr="00F274FC">
        <w:rPr>
          <w:sz w:val="28"/>
          <w:szCs w:val="28"/>
          <w:lang w:val="en-US"/>
        </w:rPr>
        <w:t>IV</w:t>
      </w:r>
      <w:r w:rsidRPr="00F274FC">
        <w:rPr>
          <w:sz w:val="28"/>
          <w:szCs w:val="28"/>
        </w:rPr>
        <w:t xml:space="preserve"> категори</w:t>
      </w:r>
      <w:r>
        <w:rPr>
          <w:sz w:val="28"/>
          <w:szCs w:val="28"/>
        </w:rPr>
        <w:t>и</w:t>
      </w:r>
      <w:r>
        <w:rPr>
          <w:sz w:val="28"/>
        </w:rPr>
        <w:t>,</w:t>
      </w:r>
    </w:p>
    <w:p w14:paraId="42DEF03B" w14:textId="77777777" w:rsidR="004535EE" w:rsidRDefault="004535EE" w:rsidP="004535EE">
      <w:pPr>
        <w:ind w:firstLine="700"/>
        <w:rPr>
          <w:sz w:val="28"/>
        </w:rPr>
      </w:pPr>
      <w:r>
        <w:rPr>
          <w:sz w:val="28"/>
        </w:rPr>
        <w:t>-</w:t>
      </w:r>
      <w:r w:rsidRPr="00B6241E">
        <w:rPr>
          <w:sz w:val="28"/>
        </w:rPr>
        <w:t>ст.Октябрьская - ст.Павловская - ст.Новопластуновская</w:t>
      </w:r>
      <w:r w:rsidR="00591FB5">
        <w:rPr>
          <w:sz w:val="28"/>
        </w:rPr>
        <w:t xml:space="preserve"> - </w:t>
      </w:r>
      <w:r w:rsidRPr="00F274FC">
        <w:rPr>
          <w:sz w:val="28"/>
          <w:szCs w:val="28"/>
          <w:lang w:val="en-US"/>
        </w:rPr>
        <w:t>IV</w:t>
      </w:r>
      <w:r w:rsidRPr="00F274FC">
        <w:rPr>
          <w:sz w:val="28"/>
          <w:szCs w:val="28"/>
        </w:rPr>
        <w:t xml:space="preserve"> категори</w:t>
      </w:r>
      <w:r>
        <w:rPr>
          <w:sz w:val="28"/>
          <w:szCs w:val="28"/>
        </w:rPr>
        <w:t>и</w:t>
      </w:r>
      <w:r>
        <w:rPr>
          <w:sz w:val="28"/>
        </w:rPr>
        <w:t>,</w:t>
      </w:r>
    </w:p>
    <w:p w14:paraId="7DB2DD73" w14:textId="77777777" w:rsidR="004535EE" w:rsidRDefault="004535EE" w:rsidP="004535EE">
      <w:pPr>
        <w:ind w:firstLine="700"/>
        <w:rPr>
          <w:sz w:val="28"/>
        </w:rPr>
      </w:pPr>
      <w:r>
        <w:rPr>
          <w:sz w:val="28"/>
        </w:rPr>
        <w:t>-</w:t>
      </w:r>
      <w:r w:rsidRPr="00B6241E">
        <w:rPr>
          <w:sz w:val="28"/>
        </w:rPr>
        <w:t>подъезд к жел</w:t>
      </w:r>
      <w:r>
        <w:rPr>
          <w:sz w:val="28"/>
        </w:rPr>
        <w:t>езнодорожной станции Крыловская</w:t>
      </w:r>
      <w:r w:rsidR="00591FB5">
        <w:rPr>
          <w:sz w:val="28"/>
        </w:rPr>
        <w:t xml:space="preserve"> - </w:t>
      </w:r>
      <w:r w:rsidRPr="00F274FC">
        <w:rPr>
          <w:sz w:val="28"/>
          <w:szCs w:val="28"/>
          <w:lang w:val="en-US"/>
        </w:rPr>
        <w:t>III</w:t>
      </w:r>
      <w:r w:rsidRPr="00F274FC">
        <w:rPr>
          <w:sz w:val="28"/>
          <w:szCs w:val="28"/>
        </w:rPr>
        <w:t xml:space="preserve"> категори</w:t>
      </w:r>
      <w:r>
        <w:rPr>
          <w:sz w:val="28"/>
          <w:szCs w:val="28"/>
        </w:rPr>
        <w:t>и</w:t>
      </w:r>
      <w:r>
        <w:rPr>
          <w:sz w:val="28"/>
        </w:rPr>
        <w:t>,</w:t>
      </w:r>
    </w:p>
    <w:p w14:paraId="51E672B2" w14:textId="77777777" w:rsidR="004535EE" w:rsidRDefault="004535EE" w:rsidP="004535EE">
      <w:pPr>
        <w:ind w:firstLine="700"/>
        <w:rPr>
          <w:sz w:val="28"/>
        </w:rPr>
      </w:pPr>
      <w:r>
        <w:rPr>
          <w:sz w:val="28"/>
        </w:rPr>
        <w:t>-п.Темп - п.Решетиловский</w:t>
      </w:r>
      <w:r w:rsidR="00591FB5">
        <w:rPr>
          <w:sz w:val="28"/>
        </w:rPr>
        <w:t xml:space="preserve"> - </w:t>
      </w:r>
      <w:r w:rsidRPr="00F274FC">
        <w:rPr>
          <w:sz w:val="28"/>
          <w:szCs w:val="28"/>
          <w:lang w:val="en-US"/>
        </w:rPr>
        <w:t>IV</w:t>
      </w:r>
      <w:r w:rsidRPr="00F274FC">
        <w:rPr>
          <w:sz w:val="28"/>
          <w:szCs w:val="28"/>
        </w:rPr>
        <w:t xml:space="preserve"> категори</w:t>
      </w:r>
      <w:r>
        <w:rPr>
          <w:sz w:val="28"/>
          <w:szCs w:val="28"/>
        </w:rPr>
        <w:t>и</w:t>
      </w:r>
      <w:r>
        <w:rPr>
          <w:sz w:val="28"/>
        </w:rPr>
        <w:t>;</w:t>
      </w:r>
    </w:p>
    <w:p w14:paraId="10CB027D" w14:textId="77777777" w:rsidR="004535EE" w:rsidRDefault="004535EE" w:rsidP="004535EE">
      <w:pPr>
        <w:ind w:firstLine="700"/>
        <w:rPr>
          <w:sz w:val="28"/>
          <w:szCs w:val="28"/>
        </w:rPr>
      </w:pPr>
      <w:r>
        <w:rPr>
          <w:sz w:val="28"/>
        </w:rPr>
        <w:t>-</w:t>
      </w:r>
      <w:r w:rsidRPr="00B6241E">
        <w:rPr>
          <w:sz w:val="28"/>
        </w:rPr>
        <w:t>ст.Крыловская – п.Запрудный</w:t>
      </w:r>
      <w:r w:rsidR="00591FB5">
        <w:rPr>
          <w:sz w:val="28"/>
        </w:rPr>
        <w:t xml:space="preserve"> - </w:t>
      </w:r>
      <w:r w:rsidRPr="00F274FC">
        <w:rPr>
          <w:sz w:val="28"/>
          <w:szCs w:val="28"/>
          <w:lang w:val="en-US"/>
        </w:rPr>
        <w:t>IV</w:t>
      </w:r>
      <w:r w:rsidRPr="00F274FC">
        <w:rPr>
          <w:sz w:val="28"/>
          <w:szCs w:val="28"/>
        </w:rPr>
        <w:t xml:space="preserve"> категори</w:t>
      </w:r>
      <w:r>
        <w:rPr>
          <w:sz w:val="28"/>
          <w:szCs w:val="28"/>
        </w:rPr>
        <w:t>и,</w:t>
      </w:r>
    </w:p>
    <w:p w14:paraId="572B377F" w14:textId="77777777" w:rsidR="004535EE" w:rsidRDefault="004535EE" w:rsidP="004535EE">
      <w:pPr>
        <w:ind w:firstLine="700"/>
        <w:rPr>
          <w:sz w:val="28"/>
          <w:szCs w:val="28"/>
        </w:rPr>
      </w:pPr>
      <w:r>
        <w:rPr>
          <w:sz w:val="28"/>
          <w:szCs w:val="28"/>
        </w:rPr>
        <w:t>-</w:t>
      </w:r>
      <w:r w:rsidRPr="00B6241E">
        <w:rPr>
          <w:sz w:val="28"/>
          <w:szCs w:val="28"/>
        </w:rPr>
        <w:t>магистраль «Дон» - ст. Кр</w:t>
      </w:r>
      <w:r>
        <w:rPr>
          <w:sz w:val="28"/>
          <w:szCs w:val="28"/>
        </w:rPr>
        <w:t xml:space="preserve">ыловская </w:t>
      </w:r>
      <w:r w:rsidR="00591FB5">
        <w:rPr>
          <w:sz w:val="28"/>
          <w:szCs w:val="28"/>
        </w:rPr>
        <w:t xml:space="preserve">- </w:t>
      </w:r>
      <w:r w:rsidRPr="00F274FC">
        <w:rPr>
          <w:sz w:val="28"/>
          <w:szCs w:val="28"/>
          <w:lang w:val="en-US"/>
        </w:rPr>
        <w:t>III</w:t>
      </w:r>
      <w:r w:rsidRPr="00F274FC">
        <w:rPr>
          <w:sz w:val="28"/>
          <w:szCs w:val="28"/>
        </w:rPr>
        <w:t xml:space="preserve"> категори</w:t>
      </w:r>
      <w:r w:rsidR="0004562D">
        <w:rPr>
          <w:sz w:val="28"/>
          <w:szCs w:val="28"/>
        </w:rPr>
        <w:t>и;</w:t>
      </w:r>
    </w:p>
    <w:p w14:paraId="2FFCE4EB" w14:textId="77777777" w:rsidR="004535EE" w:rsidRDefault="00FE1DAC" w:rsidP="004535EE">
      <w:pPr>
        <w:rPr>
          <w:sz w:val="28"/>
        </w:rPr>
      </w:pPr>
      <w:r>
        <w:rPr>
          <w:sz w:val="28"/>
        </w:rPr>
        <w:t xml:space="preserve">4. </w:t>
      </w:r>
      <w:r w:rsidR="004535EE" w:rsidRPr="00B6241E">
        <w:rPr>
          <w:sz w:val="28"/>
        </w:rPr>
        <w:t>автомобильны</w:t>
      </w:r>
      <w:r w:rsidR="004535EE">
        <w:rPr>
          <w:sz w:val="28"/>
        </w:rPr>
        <w:t>е</w:t>
      </w:r>
      <w:r w:rsidR="004535EE" w:rsidRPr="00B6241E">
        <w:rPr>
          <w:sz w:val="28"/>
        </w:rPr>
        <w:t xml:space="preserve"> дорог</w:t>
      </w:r>
      <w:r w:rsidR="004535EE">
        <w:rPr>
          <w:sz w:val="28"/>
        </w:rPr>
        <w:t>и</w:t>
      </w:r>
      <w:r w:rsidR="00591FB5">
        <w:rPr>
          <w:sz w:val="28"/>
        </w:rPr>
        <w:t xml:space="preserve"> </w:t>
      </w:r>
      <w:r w:rsidR="004535EE">
        <w:rPr>
          <w:sz w:val="28"/>
        </w:rPr>
        <w:t>местного</w:t>
      </w:r>
      <w:r w:rsidR="004535EE" w:rsidRPr="00B6241E">
        <w:rPr>
          <w:sz w:val="28"/>
        </w:rPr>
        <w:t xml:space="preserve"> значения</w:t>
      </w:r>
      <w:r w:rsidR="004535EE">
        <w:rPr>
          <w:sz w:val="28"/>
        </w:rPr>
        <w:t>:</w:t>
      </w:r>
    </w:p>
    <w:p w14:paraId="13E6E6C9" w14:textId="77777777" w:rsidR="004535EE" w:rsidRDefault="004535EE" w:rsidP="004535EE">
      <w:pPr>
        <w:ind w:firstLine="700"/>
        <w:rPr>
          <w:sz w:val="28"/>
          <w:szCs w:val="28"/>
        </w:rPr>
      </w:pPr>
      <w:r>
        <w:rPr>
          <w:sz w:val="28"/>
          <w:szCs w:val="28"/>
        </w:rPr>
        <w:t>- южный</w:t>
      </w:r>
      <w:r w:rsidRPr="00F274FC">
        <w:rPr>
          <w:sz w:val="28"/>
          <w:szCs w:val="28"/>
        </w:rPr>
        <w:t xml:space="preserve"> обход</w:t>
      </w:r>
      <w:r w:rsidR="00591FB5">
        <w:rPr>
          <w:sz w:val="28"/>
          <w:szCs w:val="28"/>
        </w:rPr>
        <w:t xml:space="preserve"> ст. Октябрьской</w:t>
      </w:r>
      <w:r>
        <w:rPr>
          <w:sz w:val="28"/>
          <w:szCs w:val="28"/>
        </w:rPr>
        <w:t>.</w:t>
      </w:r>
    </w:p>
    <w:p w14:paraId="1C307793" w14:textId="77777777" w:rsidR="004535EE" w:rsidRDefault="004535EE" w:rsidP="004535EE">
      <w:pPr>
        <w:ind w:firstLine="700"/>
      </w:pPr>
    </w:p>
    <w:p w14:paraId="0A6811FB" w14:textId="77777777" w:rsidR="004535EE" w:rsidRPr="0008157F" w:rsidRDefault="004535EE" w:rsidP="004535EE">
      <w:pPr>
        <w:pStyle w:val="18"/>
        <w:tabs>
          <w:tab w:val="left" w:pos="9781"/>
        </w:tabs>
        <w:spacing w:after="0"/>
        <w:ind w:left="-100" w:firstLine="809"/>
        <w:jc w:val="both"/>
        <w:rPr>
          <w:sz w:val="28"/>
          <w:szCs w:val="28"/>
        </w:rPr>
      </w:pPr>
      <w:r w:rsidRPr="0008157F">
        <w:rPr>
          <w:sz w:val="28"/>
          <w:szCs w:val="28"/>
        </w:rPr>
        <w:t>Разрешенными видами использования в данной зоне являются:</w:t>
      </w:r>
    </w:p>
    <w:p w14:paraId="558679E9" w14:textId="77777777" w:rsidR="004535EE" w:rsidRPr="0008157F" w:rsidRDefault="004535EE" w:rsidP="004535EE">
      <w:pPr>
        <w:pStyle w:val="18"/>
        <w:tabs>
          <w:tab w:val="left" w:pos="9781"/>
        </w:tabs>
        <w:spacing w:after="0"/>
        <w:ind w:left="-100" w:firstLine="809"/>
        <w:jc w:val="both"/>
        <w:rPr>
          <w:sz w:val="28"/>
          <w:szCs w:val="28"/>
        </w:rPr>
      </w:pPr>
      <w:r w:rsidRPr="0008157F">
        <w:rPr>
          <w:sz w:val="28"/>
          <w:szCs w:val="28"/>
        </w:rPr>
        <w:t>- мотели для легкового и грузового автотранспорта;</w:t>
      </w:r>
    </w:p>
    <w:p w14:paraId="22FFD489" w14:textId="77777777" w:rsidR="004535EE" w:rsidRPr="0008157F" w:rsidRDefault="004535EE" w:rsidP="004535EE">
      <w:pPr>
        <w:pStyle w:val="18"/>
        <w:tabs>
          <w:tab w:val="left" w:pos="9781"/>
        </w:tabs>
        <w:spacing w:after="0"/>
        <w:ind w:left="-100" w:firstLine="809"/>
        <w:jc w:val="both"/>
        <w:rPr>
          <w:sz w:val="28"/>
          <w:szCs w:val="28"/>
        </w:rPr>
      </w:pPr>
      <w:r w:rsidRPr="0008157F">
        <w:rPr>
          <w:sz w:val="28"/>
          <w:szCs w:val="28"/>
        </w:rPr>
        <w:t>- сооружения для постоянного и временного хранения транспортных средств;</w:t>
      </w:r>
    </w:p>
    <w:p w14:paraId="4B894D08" w14:textId="77777777" w:rsidR="004535EE" w:rsidRPr="0008157F" w:rsidRDefault="004535EE" w:rsidP="004535EE">
      <w:pPr>
        <w:pStyle w:val="18"/>
        <w:tabs>
          <w:tab w:val="left" w:pos="9781"/>
        </w:tabs>
        <w:spacing w:after="0"/>
        <w:ind w:left="-100" w:firstLine="809"/>
        <w:jc w:val="both"/>
        <w:rPr>
          <w:sz w:val="28"/>
          <w:szCs w:val="28"/>
        </w:rPr>
      </w:pPr>
      <w:r w:rsidRPr="0008157F">
        <w:rPr>
          <w:sz w:val="28"/>
          <w:szCs w:val="28"/>
        </w:rPr>
        <w:t xml:space="preserve">- предприятия по обслуживанию транспортных средств; </w:t>
      </w:r>
    </w:p>
    <w:p w14:paraId="6D5D0DC3" w14:textId="77777777" w:rsidR="004535EE" w:rsidRPr="0008157F" w:rsidRDefault="004535EE" w:rsidP="004535EE">
      <w:pPr>
        <w:pStyle w:val="18"/>
        <w:tabs>
          <w:tab w:val="left" w:pos="9781"/>
        </w:tabs>
        <w:spacing w:after="0"/>
        <w:ind w:left="-100" w:firstLine="809"/>
        <w:jc w:val="both"/>
        <w:rPr>
          <w:sz w:val="28"/>
          <w:szCs w:val="28"/>
        </w:rPr>
      </w:pPr>
      <w:r w:rsidRPr="0008157F">
        <w:rPr>
          <w:sz w:val="28"/>
          <w:szCs w:val="28"/>
        </w:rPr>
        <w:t>- предприятия общественного питания;</w:t>
      </w:r>
    </w:p>
    <w:p w14:paraId="25E5D439" w14:textId="77777777" w:rsidR="004535EE" w:rsidRPr="0008157F" w:rsidRDefault="004535EE" w:rsidP="004535EE">
      <w:pPr>
        <w:pStyle w:val="18"/>
        <w:tabs>
          <w:tab w:val="left" w:pos="9781"/>
        </w:tabs>
        <w:spacing w:after="0"/>
        <w:ind w:left="-100" w:firstLine="809"/>
        <w:jc w:val="both"/>
        <w:rPr>
          <w:sz w:val="28"/>
          <w:szCs w:val="28"/>
        </w:rPr>
      </w:pPr>
      <w:r w:rsidRPr="0008157F">
        <w:rPr>
          <w:sz w:val="28"/>
          <w:szCs w:val="28"/>
        </w:rPr>
        <w:t>- магазины.</w:t>
      </w:r>
    </w:p>
    <w:p w14:paraId="7D0B5536" w14:textId="77777777" w:rsidR="004535EE" w:rsidRPr="00F40483" w:rsidRDefault="004535EE" w:rsidP="004535EE">
      <w:pPr>
        <w:ind w:firstLine="700"/>
        <w:jc w:val="both"/>
        <w:rPr>
          <w:sz w:val="28"/>
          <w:szCs w:val="28"/>
        </w:rPr>
      </w:pPr>
      <w:r w:rsidRPr="00F40483">
        <w:rPr>
          <w:sz w:val="28"/>
          <w:szCs w:val="28"/>
        </w:rPr>
        <w:t>На территории придорожной полосы этих дорог предусмотрено размещение объектов придорожного сервиса при условии согласования с организациями, осуществляющими управление автодорогами. Рекомендуется строительство гостиниц, кафе, станций технического обслуживания легкового и грузового транспорта, стоянок и т.п.</w:t>
      </w:r>
    </w:p>
    <w:p w14:paraId="36D0F5E6" w14:textId="77777777" w:rsidR="004535EE" w:rsidRDefault="004535EE" w:rsidP="004535EE">
      <w:pPr>
        <w:tabs>
          <w:tab w:val="left" w:pos="9781"/>
        </w:tabs>
        <w:ind w:firstLine="709"/>
        <w:jc w:val="both"/>
        <w:rPr>
          <w:sz w:val="28"/>
          <w:szCs w:val="28"/>
        </w:rPr>
      </w:pPr>
      <w:r w:rsidRPr="00B77023">
        <w:rPr>
          <w:sz w:val="28"/>
          <w:szCs w:val="28"/>
        </w:rPr>
        <w:t xml:space="preserve">Генеральным планом </w:t>
      </w:r>
      <w:r w:rsidR="00591FB5">
        <w:rPr>
          <w:sz w:val="28"/>
          <w:szCs w:val="28"/>
        </w:rPr>
        <w:t>предусматривается реконструкция</w:t>
      </w:r>
      <w:r w:rsidRPr="00B77023">
        <w:rPr>
          <w:sz w:val="28"/>
          <w:szCs w:val="28"/>
        </w:rPr>
        <w:t xml:space="preserve"> железнодорожной магистрали </w:t>
      </w:r>
      <w:r w:rsidR="00591FB5">
        <w:rPr>
          <w:sz w:val="28"/>
          <w:szCs w:val="28"/>
        </w:rPr>
        <w:t>в соответствии с</w:t>
      </w:r>
      <w:r w:rsidR="0004562D">
        <w:rPr>
          <w:sz w:val="28"/>
          <w:szCs w:val="28"/>
        </w:rPr>
        <w:t>о</w:t>
      </w:r>
      <w:r w:rsidR="00591FB5">
        <w:rPr>
          <w:sz w:val="28"/>
          <w:szCs w:val="28"/>
        </w:rPr>
        <w:t xml:space="preserve"> Схемой территориа</w:t>
      </w:r>
      <w:r w:rsidR="0004562D">
        <w:rPr>
          <w:sz w:val="28"/>
          <w:szCs w:val="28"/>
        </w:rPr>
        <w:t>льного планирования Российской Федерации</w:t>
      </w:r>
      <w:r w:rsidRPr="00B77023">
        <w:rPr>
          <w:sz w:val="28"/>
          <w:szCs w:val="28"/>
        </w:rPr>
        <w:t>.</w:t>
      </w:r>
    </w:p>
    <w:p w14:paraId="09764702" w14:textId="77777777" w:rsidR="00FE1DAC" w:rsidRDefault="00FE1DAC" w:rsidP="00FE1DAC">
      <w:pPr>
        <w:tabs>
          <w:tab w:val="left" w:pos="9781"/>
        </w:tabs>
        <w:ind w:firstLine="709"/>
        <w:jc w:val="both"/>
        <w:rPr>
          <w:sz w:val="28"/>
          <w:szCs w:val="28"/>
        </w:rPr>
      </w:pPr>
      <w:r w:rsidRPr="00B77023">
        <w:rPr>
          <w:sz w:val="28"/>
          <w:szCs w:val="28"/>
        </w:rPr>
        <w:lastRenderedPageBreak/>
        <w:t xml:space="preserve">Генеральным планом </w:t>
      </w:r>
      <w:r>
        <w:rPr>
          <w:sz w:val="28"/>
          <w:szCs w:val="28"/>
        </w:rPr>
        <w:t>предусматривается реконструкция</w:t>
      </w:r>
      <w:r w:rsidRPr="00B77023">
        <w:rPr>
          <w:sz w:val="28"/>
          <w:szCs w:val="28"/>
        </w:rPr>
        <w:t xml:space="preserve"> </w:t>
      </w:r>
      <w:r>
        <w:rPr>
          <w:sz w:val="28"/>
          <w:szCs w:val="28"/>
        </w:rPr>
        <w:t>всех авто</w:t>
      </w:r>
      <w:r w:rsidR="0004562D">
        <w:rPr>
          <w:sz w:val="28"/>
          <w:szCs w:val="28"/>
        </w:rPr>
        <w:t xml:space="preserve">мобильных </w:t>
      </w:r>
      <w:r>
        <w:rPr>
          <w:sz w:val="28"/>
          <w:szCs w:val="28"/>
        </w:rPr>
        <w:t>дорог регионального значения</w:t>
      </w:r>
      <w:r w:rsidRPr="00B77023">
        <w:rPr>
          <w:sz w:val="28"/>
          <w:szCs w:val="28"/>
        </w:rPr>
        <w:t xml:space="preserve"> </w:t>
      </w:r>
      <w:r>
        <w:rPr>
          <w:sz w:val="28"/>
          <w:szCs w:val="28"/>
        </w:rPr>
        <w:t>в соответствии с</w:t>
      </w:r>
      <w:r w:rsidR="0004562D">
        <w:rPr>
          <w:sz w:val="28"/>
          <w:szCs w:val="28"/>
        </w:rPr>
        <w:t>о</w:t>
      </w:r>
      <w:r>
        <w:rPr>
          <w:sz w:val="28"/>
          <w:szCs w:val="28"/>
        </w:rPr>
        <w:t xml:space="preserve"> Схемой территориального планирования Краснодарского края</w:t>
      </w:r>
      <w:r w:rsidRPr="00B77023">
        <w:rPr>
          <w:sz w:val="28"/>
          <w:szCs w:val="28"/>
        </w:rPr>
        <w:t>.</w:t>
      </w:r>
    </w:p>
    <w:p w14:paraId="198ED206" w14:textId="77777777" w:rsidR="00FE1DAC" w:rsidRPr="00F274FC" w:rsidRDefault="00FE1DAC" w:rsidP="004535EE">
      <w:pPr>
        <w:tabs>
          <w:tab w:val="left" w:pos="9781"/>
        </w:tabs>
        <w:ind w:firstLine="709"/>
        <w:jc w:val="both"/>
        <w:rPr>
          <w:sz w:val="28"/>
          <w:szCs w:val="28"/>
        </w:rPr>
      </w:pPr>
    </w:p>
    <w:p w14:paraId="171BEFCC" w14:textId="77777777" w:rsidR="004535EE" w:rsidRPr="00F40483" w:rsidRDefault="004535EE" w:rsidP="004535EE">
      <w:pPr>
        <w:tabs>
          <w:tab w:val="left" w:pos="9781"/>
        </w:tabs>
        <w:ind w:left="-100" w:right="-18" w:firstLine="809"/>
        <w:jc w:val="both"/>
        <w:rPr>
          <w:sz w:val="28"/>
          <w:szCs w:val="28"/>
        </w:rPr>
      </w:pPr>
      <w:r w:rsidRPr="00F40483">
        <w:rPr>
          <w:sz w:val="28"/>
          <w:szCs w:val="28"/>
        </w:rPr>
        <w:t xml:space="preserve">Существующая транспортная схема населенных пунктов представлена регулярной сеткой улиц и дорог. Улично-дорожная сеть сложилась в виде непрерывной системы, но зачастую без учета функционального назначения улиц и дорог, интенсивности транспортного, велосипедного и пешеходного движения, архитектурно-планировочной организации территории и характера застройки. </w:t>
      </w:r>
    </w:p>
    <w:p w14:paraId="25CB20C1" w14:textId="77777777" w:rsidR="004535EE" w:rsidRPr="00961BAE" w:rsidRDefault="004535EE" w:rsidP="004535EE">
      <w:pPr>
        <w:tabs>
          <w:tab w:val="left" w:pos="9781"/>
        </w:tabs>
        <w:ind w:left="-100" w:right="-18" w:firstLine="809"/>
        <w:jc w:val="both"/>
        <w:rPr>
          <w:sz w:val="28"/>
          <w:szCs w:val="28"/>
        </w:rPr>
      </w:pPr>
      <w:r w:rsidRPr="00961BAE">
        <w:rPr>
          <w:sz w:val="28"/>
          <w:szCs w:val="28"/>
        </w:rPr>
        <w:t>В каждом населенном пункте поселения генеральным планом предусматривается создание единой системы транспорта и улично-дорожной сети в увязке с планировочной структурой населенного пункта и прилегающей к нему территории, обеспечивающей удобные, быстрые и безопасные связи со всеми функциональными зонами, объектами внешнего транспорта и автомобильными дорогами общей сети.</w:t>
      </w:r>
    </w:p>
    <w:p w14:paraId="7CB45610" w14:textId="77777777" w:rsidR="004535EE" w:rsidRPr="00961BAE" w:rsidRDefault="004535EE" w:rsidP="004535EE">
      <w:pPr>
        <w:tabs>
          <w:tab w:val="left" w:pos="9781"/>
        </w:tabs>
        <w:ind w:left="-100" w:right="-18" w:firstLine="809"/>
        <w:jc w:val="both"/>
        <w:rPr>
          <w:sz w:val="28"/>
          <w:szCs w:val="28"/>
        </w:rPr>
      </w:pPr>
      <w:r w:rsidRPr="00961BAE">
        <w:rPr>
          <w:sz w:val="28"/>
          <w:szCs w:val="28"/>
        </w:rPr>
        <w:t xml:space="preserve">Улично-дорожная сеть проектировалась в виде непрерывной системы с учетом функционального назначения улиц и дорог, интенсивности транспортного и пешеходного движения, архитектурно-планировочной организации территории и характера застройки. </w:t>
      </w:r>
    </w:p>
    <w:p w14:paraId="2D56AEBB" w14:textId="77777777" w:rsidR="004535EE" w:rsidRPr="00961BAE" w:rsidRDefault="004535EE" w:rsidP="004535EE">
      <w:pPr>
        <w:tabs>
          <w:tab w:val="left" w:pos="9900"/>
        </w:tabs>
        <w:ind w:left="-100" w:firstLine="800"/>
        <w:jc w:val="both"/>
        <w:rPr>
          <w:sz w:val="28"/>
          <w:szCs w:val="28"/>
        </w:rPr>
      </w:pPr>
      <w:r w:rsidRPr="00961BAE">
        <w:rPr>
          <w:sz w:val="28"/>
          <w:szCs w:val="28"/>
        </w:rPr>
        <w:t xml:space="preserve">В составе улично-дорожной сети выделены улицы и дороги следующих категорий: </w:t>
      </w:r>
    </w:p>
    <w:p w14:paraId="717A0CC7" w14:textId="77777777" w:rsidR="004535EE" w:rsidRPr="00961BAE" w:rsidRDefault="004535EE" w:rsidP="004535EE">
      <w:pPr>
        <w:tabs>
          <w:tab w:val="left" w:pos="9900"/>
        </w:tabs>
        <w:ind w:left="-100" w:firstLine="800"/>
        <w:jc w:val="both"/>
        <w:rPr>
          <w:sz w:val="28"/>
          <w:szCs w:val="28"/>
        </w:rPr>
      </w:pPr>
      <w:r w:rsidRPr="00961BAE">
        <w:rPr>
          <w:sz w:val="28"/>
          <w:szCs w:val="28"/>
        </w:rPr>
        <w:t>-</w:t>
      </w:r>
      <w:r w:rsidR="00591FB5">
        <w:rPr>
          <w:sz w:val="28"/>
          <w:szCs w:val="28"/>
        </w:rPr>
        <w:t xml:space="preserve"> </w:t>
      </w:r>
      <w:r w:rsidRPr="00961BAE">
        <w:rPr>
          <w:sz w:val="28"/>
          <w:szCs w:val="28"/>
        </w:rPr>
        <w:t xml:space="preserve">дорога </w:t>
      </w:r>
      <w:r w:rsidR="00591FB5">
        <w:rPr>
          <w:sz w:val="28"/>
          <w:szCs w:val="28"/>
        </w:rPr>
        <w:t xml:space="preserve">местного значения </w:t>
      </w:r>
      <w:r w:rsidRPr="00961BAE">
        <w:rPr>
          <w:sz w:val="28"/>
          <w:szCs w:val="28"/>
        </w:rPr>
        <w:t>– осуществляет связь населенного пункта с внешней дорогой общей сети, в сложившихся условиях она является частью дороги межмуниципального значения;</w:t>
      </w:r>
    </w:p>
    <w:p w14:paraId="72492E1E" w14:textId="77777777" w:rsidR="004535EE" w:rsidRPr="00961BAE" w:rsidRDefault="004535EE" w:rsidP="004535EE">
      <w:pPr>
        <w:tabs>
          <w:tab w:val="left" w:pos="9900"/>
        </w:tabs>
        <w:ind w:left="-100" w:firstLine="800"/>
        <w:jc w:val="both"/>
        <w:rPr>
          <w:sz w:val="28"/>
          <w:szCs w:val="28"/>
        </w:rPr>
      </w:pPr>
      <w:r w:rsidRPr="00961BAE">
        <w:rPr>
          <w:sz w:val="28"/>
          <w:szCs w:val="28"/>
        </w:rPr>
        <w:t>-</w:t>
      </w:r>
      <w:r w:rsidR="00591FB5">
        <w:rPr>
          <w:sz w:val="28"/>
          <w:szCs w:val="28"/>
        </w:rPr>
        <w:t xml:space="preserve"> </w:t>
      </w:r>
      <w:r w:rsidRPr="00961BAE">
        <w:rPr>
          <w:sz w:val="28"/>
          <w:szCs w:val="28"/>
        </w:rPr>
        <w:t>главные улицы – осуществляют связь жилых территорий с общественным центром;</w:t>
      </w:r>
    </w:p>
    <w:p w14:paraId="7C7B309A" w14:textId="77777777" w:rsidR="004535EE" w:rsidRPr="00961BAE" w:rsidRDefault="004535EE" w:rsidP="004535EE">
      <w:pPr>
        <w:tabs>
          <w:tab w:val="left" w:pos="9900"/>
        </w:tabs>
        <w:ind w:left="-100" w:firstLine="800"/>
        <w:jc w:val="both"/>
        <w:rPr>
          <w:sz w:val="28"/>
          <w:szCs w:val="28"/>
        </w:rPr>
      </w:pPr>
      <w:r w:rsidRPr="00961BAE">
        <w:rPr>
          <w:sz w:val="28"/>
          <w:szCs w:val="28"/>
        </w:rPr>
        <w:t>-</w:t>
      </w:r>
      <w:r w:rsidR="00591FB5">
        <w:rPr>
          <w:sz w:val="28"/>
          <w:szCs w:val="28"/>
        </w:rPr>
        <w:t xml:space="preserve"> </w:t>
      </w:r>
      <w:r w:rsidRPr="00961BAE">
        <w:rPr>
          <w:sz w:val="28"/>
          <w:szCs w:val="28"/>
        </w:rPr>
        <w:t>улицы в жилой застройке:</w:t>
      </w:r>
    </w:p>
    <w:p w14:paraId="1D047FF4" w14:textId="77777777" w:rsidR="004535EE" w:rsidRPr="00961BAE" w:rsidRDefault="004535EE" w:rsidP="004535EE">
      <w:pPr>
        <w:tabs>
          <w:tab w:val="left" w:pos="9900"/>
        </w:tabs>
        <w:ind w:left="-100" w:firstLine="800"/>
        <w:jc w:val="both"/>
        <w:rPr>
          <w:sz w:val="28"/>
          <w:szCs w:val="28"/>
        </w:rPr>
      </w:pPr>
      <w:r w:rsidRPr="00961BAE">
        <w:rPr>
          <w:i/>
          <w:sz w:val="28"/>
          <w:szCs w:val="28"/>
        </w:rPr>
        <w:t xml:space="preserve">основная </w:t>
      </w:r>
      <w:r w:rsidRPr="00961BAE">
        <w:rPr>
          <w:sz w:val="28"/>
          <w:szCs w:val="28"/>
        </w:rPr>
        <w:t>– осуществляет связь внутри жилых территорий и с главной улицей по направлениям с интенсивным движением,</w:t>
      </w:r>
    </w:p>
    <w:p w14:paraId="50AD7ECB" w14:textId="77777777" w:rsidR="004535EE" w:rsidRPr="00961BAE" w:rsidRDefault="004535EE" w:rsidP="004535EE">
      <w:pPr>
        <w:tabs>
          <w:tab w:val="left" w:pos="9900"/>
        </w:tabs>
        <w:ind w:left="-100" w:firstLine="800"/>
        <w:jc w:val="both"/>
        <w:rPr>
          <w:sz w:val="28"/>
          <w:szCs w:val="28"/>
        </w:rPr>
      </w:pPr>
      <w:r w:rsidRPr="00961BAE">
        <w:rPr>
          <w:i/>
          <w:sz w:val="28"/>
          <w:szCs w:val="28"/>
        </w:rPr>
        <w:t xml:space="preserve">второстепенная </w:t>
      </w:r>
      <w:r w:rsidRPr="00961BAE">
        <w:rPr>
          <w:sz w:val="28"/>
          <w:szCs w:val="28"/>
        </w:rPr>
        <w:t>– осуществляет связь между основными жилыми улицами,</w:t>
      </w:r>
    </w:p>
    <w:p w14:paraId="2AE612B4" w14:textId="77777777" w:rsidR="004535EE" w:rsidRPr="00961BAE" w:rsidRDefault="004535EE" w:rsidP="004535EE">
      <w:pPr>
        <w:tabs>
          <w:tab w:val="left" w:pos="9900"/>
        </w:tabs>
        <w:ind w:left="-100" w:firstLine="800"/>
        <w:jc w:val="both"/>
        <w:rPr>
          <w:sz w:val="28"/>
          <w:szCs w:val="28"/>
        </w:rPr>
      </w:pPr>
      <w:r w:rsidRPr="00961BAE">
        <w:rPr>
          <w:i/>
          <w:sz w:val="28"/>
          <w:szCs w:val="28"/>
        </w:rPr>
        <w:t>проезд</w:t>
      </w:r>
      <w:r w:rsidRPr="00961BAE">
        <w:rPr>
          <w:sz w:val="28"/>
          <w:szCs w:val="28"/>
        </w:rPr>
        <w:t xml:space="preserve"> – связь жилых домов, расположенных в глубине квартала, с улицей.</w:t>
      </w:r>
    </w:p>
    <w:p w14:paraId="57685EE1" w14:textId="77777777" w:rsidR="004535EE" w:rsidRPr="00961BAE" w:rsidRDefault="004535EE" w:rsidP="004535EE">
      <w:pPr>
        <w:tabs>
          <w:tab w:val="left" w:pos="9900"/>
        </w:tabs>
        <w:ind w:left="-100" w:firstLine="800"/>
        <w:jc w:val="both"/>
        <w:rPr>
          <w:sz w:val="28"/>
          <w:szCs w:val="28"/>
        </w:rPr>
      </w:pPr>
      <w:r w:rsidRPr="00961BAE">
        <w:rPr>
          <w:sz w:val="28"/>
          <w:szCs w:val="28"/>
        </w:rPr>
        <w:t xml:space="preserve">Ширина </w:t>
      </w:r>
      <w:r w:rsidR="00591FB5">
        <w:rPr>
          <w:sz w:val="28"/>
          <w:szCs w:val="28"/>
        </w:rPr>
        <w:t>главных</w:t>
      </w:r>
      <w:r w:rsidRPr="00961BAE">
        <w:rPr>
          <w:sz w:val="28"/>
          <w:szCs w:val="28"/>
        </w:rPr>
        <w:t xml:space="preserve"> улиц продиктована сложившейся застройкой, что и определило ширину в красных линиях 20,0 – </w:t>
      </w:r>
      <w:smartTag w:uri="urn:schemas-microsoft-com:office:smarttags" w:element="metricconverter">
        <w:smartTagPr>
          <w:attr w:name="ProductID" w:val="30,0 м"/>
        </w:smartTagPr>
        <w:r w:rsidRPr="00961BAE">
          <w:rPr>
            <w:sz w:val="28"/>
            <w:szCs w:val="28"/>
          </w:rPr>
          <w:t>30,0 м</w:t>
        </w:r>
      </w:smartTag>
      <w:r w:rsidRPr="00961BAE">
        <w:rPr>
          <w:sz w:val="28"/>
          <w:szCs w:val="28"/>
        </w:rPr>
        <w:t xml:space="preserve">., ширину проезжей части – 7,0 – </w:t>
      </w:r>
      <w:smartTag w:uri="urn:schemas-microsoft-com:office:smarttags" w:element="metricconverter">
        <w:smartTagPr>
          <w:attr w:name="ProductID" w:val="12,0 м"/>
        </w:smartTagPr>
        <w:r w:rsidRPr="00961BAE">
          <w:rPr>
            <w:sz w:val="28"/>
            <w:szCs w:val="28"/>
          </w:rPr>
          <w:t>12,0 м</w:t>
        </w:r>
      </w:smartTag>
      <w:r w:rsidRPr="00961BAE">
        <w:rPr>
          <w:sz w:val="28"/>
          <w:szCs w:val="28"/>
        </w:rPr>
        <w:t xml:space="preserve">. Особое место при проведении реконструкции улично-дорожной сети необходимо уделить обеспечению удобства и безопасности пешеходного движения. </w:t>
      </w:r>
    </w:p>
    <w:p w14:paraId="5A0CAF42" w14:textId="77777777" w:rsidR="004535EE" w:rsidRPr="00961BAE" w:rsidRDefault="004535EE" w:rsidP="004535EE">
      <w:pPr>
        <w:tabs>
          <w:tab w:val="left" w:pos="9900"/>
        </w:tabs>
        <w:ind w:left="-100" w:firstLine="800"/>
        <w:jc w:val="both"/>
        <w:rPr>
          <w:sz w:val="28"/>
          <w:szCs w:val="28"/>
        </w:rPr>
      </w:pPr>
      <w:r w:rsidRPr="00961BAE">
        <w:rPr>
          <w:sz w:val="28"/>
          <w:szCs w:val="28"/>
        </w:rPr>
        <w:t>Проектом предусмотрено размещение открытых стоянок для временного хранения легковых автомобилей в жилых районах, в промышленных зонах, в общественных центрах, в зонах массового отдыха. Длительное содержание автомобилей для населения, проживающего в частных домах, предусмотрено на приусадебных участках.</w:t>
      </w:r>
    </w:p>
    <w:p w14:paraId="33AC68CB" w14:textId="77777777" w:rsidR="004535EE" w:rsidRPr="00243335" w:rsidRDefault="004535EE" w:rsidP="004535EE">
      <w:pPr>
        <w:tabs>
          <w:tab w:val="left" w:pos="9900"/>
        </w:tabs>
        <w:ind w:left="-100" w:firstLine="800"/>
        <w:jc w:val="both"/>
        <w:rPr>
          <w:b/>
          <w:sz w:val="28"/>
          <w:szCs w:val="28"/>
          <w:highlight w:val="cyan"/>
        </w:rPr>
      </w:pPr>
    </w:p>
    <w:p w14:paraId="783D0A36" w14:textId="77777777" w:rsidR="004535EE" w:rsidRPr="0088165A" w:rsidRDefault="004535EE" w:rsidP="004535EE">
      <w:pPr>
        <w:tabs>
          <w:tab w:val="left" w:pos="9900"/>
        </w:tabs>
        <w:ind w:left="-100" w:firstLine="800"/>
        <w:jc w:val="both"/>
        <w:rPr>
          <w:b/>
          <w:sz w:val="28"/>
          <w:szCs w:val="28"/>
        </w:rPr>
      </w:pPr>
      <w:r w:rsidRPr="0088165A">
        <w:rPr>
          <w:b/>
          <w:sz w:val="28"/>
          <w:szCs w:val="28"/>
        </w:rPr>
        <w:t>Б. Зона инженерной инфраструктуры представлена зоной объектов инженерных сетей и сооружений.</w:t>
      </w:r>
    </w:p>
    <w:p w14:paraId="58BDAAFC" w14:textId="77777777" w:rsidR="004535EE" w:rsidRPr="00961BAE" w:rsidRDefault="004535EE" w:rsidP="004535EE">
      <w:pPr>
        <w:pStyle w:val="18"/>
        <w:tabs>
          <w:tab w:val="left" w:pos="9900"/>
        </w:tabs>
        <w:spacing w:after="0"/>
        <w:ind w:left="-100" w:firstLine="800"/>
        <w:jc w:val="both"/>
        <w:rPr>
          <w:b/>
          <w:sz w:val="28"/>
          <w:szCs w:val="28"/>
        </w:rPr>
      </w:pPr>
      <w:r w:rsidRPr="00961BAE">
        <w:rPr>
          <w:sz w:val="28"/>
          <w:szCs w:val="28"/>
        </w:rPr>
        <w:t>Развитие инженерного обеспечения на проектируемых территориях планируется путем реконструкции и капитального ремонта существующих систем в сочетании с созданием современной сети инженерных коммуникаций и головных сооружений, вводимых в строй в рамках планируемого строительства и реализации инвестиционных проектов по развитию сельского поселения.</w:t>
      </w:r>
    </w:p>
    <w:p w14:paraId="7F5558A4" w14:textId="77777777" w:rsidR="004535EE" w:rsidRPr="0088165A" w:rsidRDefault="004535EE" w:rsidP="004535EE">
      <w:pPr>
        <w:tabs>
          <w:tab w:val="left" w:pos="9900"/>
        </w:tabs>
        <w:ind w:left="-100" w:firstLine="800"/>
        <w:jc w:val="both"/>
        <w:rPr>
          <w:rFonts w:cs="Tahoma"/>
          <w:sz w:val="28"/>
          <w:szCs w:val="28"/>
        </w:rPr>
      </w:pPr>
      <w:r w:rsidRPr="0088165A">
        <w:rPr>
          <w:rFonts w:cs="Tahoma"/>
          <w:sz w:val="28"/>
          <w:szCs w:val="28"/>
        </w:rPr>
        <w:t>Зоны инженерной инфраструктуры представлены структурой инженерных сетей и сооружений:</w:t>
      </w:r>
    </w:p>
    <w:p w14:paraId="08367648" w14:textId="77777777" w:rsidR="004535EE" w:rsidRPr="0088165A" w:rsidRDefault="004535EE" w:rsidP="009C47B3">
      <w:pPr>
        <w:numPr>
          <w:ilvl w:val="0"/>
          <w:numId w:val="19"/>
        </w:numPr>
        <w:tabs>
          <w:tab w:val="clear" w:pos="720"/>
          <w:tab w:val="num" w:pos="851"/>
        </w:tabs>
        <w:ind w:left="0" w:right="284" w:firstLine="851"/>
        <w:jc w:val="both"/>
        <w:rPr>
          <w:sz w:val="28"/>
          <w:szCs w:val="28"/>
        </w:rPr>
      </w:pPr>
      <w:r w:rsidRPr="0088165A">
        <w:rPr>
          <w:sz w:val="28"/>
          <w:szCs w:val="28"/>
        </w:rPr>
        <w:t xml:space="preserve">Водоснабжения (водозаборные сооружения, водозаборы), охранные зоны 1, П, Ш пояса. </w:t>
      </w:r>
    </w:p>
    <w:p w14:paraId="2C644E72" w14:textId="77777777" w:rsidR="004535EE" w:rsidRPr="0088165A" w:rsidRDefault="004535EE" w:rsidP="009C47B3">
      <w:pPr>
        <w:numPr>
          <w:ilvl w:val="0"/>
          <w:numId w:val="18"/>
        </w:numPr>
        <w:tabs>
          <w:tab w:val="clear" w:pos="720"/>
          <w:tab w:val="num" w:pos="851"/>
        </w:tabs>
        <w:ind w:left="0" w:right="284" w:firstLine="851"/>
        <w:jc w:val="both"/>
        <w:rPr>
          <w:sz w:val="28"/>
          <w:szCs w:val="28"/>
        </w:rPr>
      </w:pPr>
      <w:r w:rsidRPr="0088165A">
        <w:rPr>
          <w:sz w:val="28"/>
          <w:szCs w:val="28"/>
        </w:rPr>
        <w:t>Канализации (станичные очистные сооружения);</w:t>
      </w:r>
    </w:p>
    <w:p w14:paraId="1F223E49" w14:textId="77777777" w:rsidR="004535EE" w:rsidRPr="0088165A" w:rsidRDefault="004535EE" w:rsidP="009C47B3">
      <w:pPr>
        <w:numPr>
          <w:ilvl w:val="0"/>
          <w:numId w:val="18"/>
        </w:numPr>
        <w:tabs>
          <w:tab w:val="clear" w:pos="720"/>
          <w:tab w:val="num" w:pos="851"/>
        </w:tabs>
        <w:ind w:left="0" w:right="284" w:firstLine="851"/>
        <w:jc w:val="both"/>
        <w:rPr>
          <w:sz w:val="28"/>
          <w:szCs w:val="28"/>
        </w:rPr>
      </w:pPr>
      <w:r w:rsidRPr="0088165A">
        <w:rPr>
          <w:sz w:val="28"/>
          <w:szCs w:val="28"/>
        </w:rPr>
        <w:t>Газоснабжения (газопроводы высокого давления, ГГРС, ГРС, ГРП);</w:t>
      </w:r>
    </w:p>
    <w:p w14:paraId="7FBC4C4F" w14:textId="77777777" w:rsidR="004535EE" w:rsidRPr="0088165A" w:rsidRDefault="004535EE" w:rsidP="009C47B3">
      <w:pPr>
        <w:numPr>
          <w:ilvl w:val="0"/>
          <w:numId w:val="18"/>
        </w:numPr>
        <w:tabs>
          <w:tab w:val="clear" w:pos="720"/>
          <w:tab w:val="num" w:pos="851"/>
        </w:tabs>
        <w:ind w:left="0" w:right="284" w:firstLine="851"/>
        <w:jc w:val="both"/>
        <w:rPr>
          <w:sz w:val="28"/>
          <w:szCs w:val="28"/>
        </w:rPr>
      </w:pPr>
      <w:r w:rsidRPr="0088165A">
        <w:rPr>
          <w:sz w:val="28"/>
          <w:szCs w:val="28"/>
        </w:rPr>
        <w:t>Электроснабжения (коридоры линий воздушных электропередач 220 кВт, 110 кВт, 35 кВт, ПС, РП, ТП);</w:t>
      </w:r>
    </w:p>
    <w:p w14:paraId="75C87213" w14:textId="77777777" w:rsidR="004535EE" w:rsidRPr="0088165A" w:rsidRDefault="004535EE" w:rsidP="009C47B3">
      <w:pPr>
        <w:numPr>
          <w:ilvl w:val="0"/>
          <w:numId w:val="18"/>
        </w:numPr>
        <w:tabs>
          <w:tab w:val="clear" w:pos="720"/>
          <w:tab w:val="num" w:pos="851"/>
        </w:tabs>
        <w:ind w:left="0" w:right="284" w:firstLine="851"/>
        <w:jc w:val="both"/>
        <w:rPr>
          <w:sz w:val="28"/>
          <w:szCs w:val="28"/>
        </w:rPr>
      </w:pPr>
      <w:r w:rsidRPr="0088165A">
        <w:rPr>
          <w:sz w:val="28"/>
          <w:szCs w:val="28"/>
        </w:rPr>
        <w:t>Теплоснабжения (котельные, ЦТП).</w:t>
      </w:r>
    </w:p>
    <w:p w14:paraId="25CD3B04" w14:textId="77777777" w:rsidR="004535EE" w:rsidRDefault="004535EE" w:rsidP="004535EE">
      <w:pPr>
        <w:tabs>
          <w:tab w:val="left" w:pos="9900"/>
        </w:tabs>
        <w:ind w:left="-100" w:firstLine="800"/>
        <w:jc w:val="both"/>
        <w:rPr>
          <w:sz w:val="28"/>
          <w:szCs w:val="28"/>
        </w:rPr>
      </w:pPr>
      <w:r w:rsidRPr="0088165A">
        <w:rPr>
          <w:sz w:val="28"/>
          <w:szCs w:val="28"/>
        </w:rPr>
        <w:t xml:space="preserve">Более подробно инженерная инфраструктура описана в разделе «Инженерное оборудование» настоящего проекта. </w:t>
      </w:r>
    </w:p>
    <w:p w14:paraId="4D5DC286" w14:textId="77777777" w:rsidR="00B00875" w:rsidRPr="004535EE" w:rsidRDefault="00B93ADD" w:rsidP="00127D52">
      <w:pPr>
        <w:pStyle w:val="2"/>
        <w:numPr>
          <w:ilvl w:val="1"/>
          <w:numId w:val="4"/>
        </w:numPr>
        <w:tabs>
          <w:tab w:val="clear" w:pos="360"/>
          <w:tab w:val="num" w:pos="0"/>
        </w:tabs>
        <w:jc w:val="center"/>
        <w:rPr>
          <w:rFonts w:ascii="Times New Roman" w:hAnsi="Times New Roman" w:cs="Times New Roman"/>
          <w:i w:val="0"/>
        </w:rPr>
      </w:pPr>
      <w:bookmarkStart w:id="88" w:name="_Toc227306958"/>
      <w:r>
        <w:rPr>
          <w:rFonts w:ascii="Times New Roman" w:hAnsi="Times New Roman" w:cs="Times New Roman"/>
          <w:i w:val="0"/>
        </w:rPr>
        <w:t>7</w:t>
      </w:r>
      <w:r w:rsidR="00591FB5">
        <w:rPr>
          <w:rFonts w:ascii="Times New Roman" w:hAnsi="Times New Roman" w:cs="Times New Roman"/>
          <w:i w:val="0"/>
        </w:rPr>
        <w:t>.5</w:t>
      </w:r>
      <w:r w:rsidR="004535EE">
        <w:rPr>
          <w:rFonts w:ascii="Times New Roman" w:hAnsi="Times New Roman" w:cs="Times New Roman"/>
          <w:i w:val="0"/>
        </w:rPr>
        <w:t>. З</w:t>
      </w:r>
      <w:r w:rsidR="00B00875" w:rsidRPr="004535EE">
        <w:rPr>
          <w:rFonts w:ascii="Times New Roman" w:hAnsi="Times New Roman" w:cs="Times New Roman"/>
          <w:i w:val="0"/>
        </w:rPr>
        <w:t>он</w:t>
      </w:r>
      <w:r w:rsidR="004535EE">
        <w:rPr>
          <w:rFonts w:ascii="Times New Roman" w:hAnsi="Times New Roman" w:cs="Times New Roman"/>
          <w:i w:val="0"/>
        </w:rPr>
        <w:t>ы</w:t>
      </w:r>
      <w:r w:rsidR="00B00875" w:rsidRPr="004535EE">
        <w:rPr>
          <w:rFonts w:ascii="Times New Roman" w:hAnsi="Times New Roman" w:cs="Times New Roman"/>
          <w:i w:val="0"/>
        </w:rPr>
        <w:t xml:space="preserve"> специального назначения</w:t>
      </w:r>
      <w:bookmarkEnd w:id="88"/>
    </w:p>
    <w:p w14:paraId="20FC5FC1" w14:textId="77777777" w:rsidR="00B00875" w:rsidRPr="004535EE" w:rsidRDefault="00B00875" w:rsidP="004535EE">
      <w:pPr>
        <w:tabs>
          <w:tab w:val="left" w:pos="9781"/>
        </w:tabs>
        <w:ind w:firstLine="709"/>
        <w:jc w:val="both"/>
        <w:rPr>
          <w:sz w:val="28"/>
          <w:szCs w:val="28"/>
        </w:rPr>
      </w:pPr>
      <w:r w:rsidRPr="004535EE">
        <w:rPr>
          <w:sz w:val="28"/>
          <w:szCs w:val="28"/>
        </w:rPr>
        <w:t xml:space="preserve">Разрешенные виды использования территорий и объектов, характерных для данной функциональной зоны - захоронения, кладбища, крематории, скотомогильники, свалки бытовых отходов и иные объекты, использование которых несовместимо с использованием других видов территориальных зон, а также объекты, создание и использование которых невозможно без установления специальных нормативов и правил. </w:t>
      </w:r>
    </w:p>
    <w:p w14:paraId="0CF2371F" w14:textId="77777777" w:rsidR="00B00875" w:rsidRPr="004535EE" w:rsidRDefault="00B00875" w:rsidP="004535EE">
      <w:pPr>
        <w:ind w:firstLine="851"/>
        <w:jc w:val="both"/>
        <w:rPr>
          <w:sz w:val="28"/>
          <w:szCs w:val="28"/>
        </w:rPr>
      </w:pPr>
      <w:r w:rsidRPr="004535EE">
        <w:rPr>
          <w:sz w:val="28"/>
          <w:szCs w:val="28"/>
        </w:rPr>
        <w:t>Генеральным планом выделены следующие подзоны:</w:t>
      </w:r>
    </w:p>
    <w:p w14:paraId="43396918" w14:textId="77777777" w:rsidR="00B00875" w:rsidRPr="004535EE" w:rsidRDefault="00591FB5" w:rsidP="009C47B3">
      <w:pPr>
        <w:numPr>
          <w:ilvl w:val="0"/>
          <w:numId w:val="14"/>
        </w:numPr>
        <w:tabs>
          <w:tab w:val="left" w:pos="709"/>
          <w:tab w:val="left" w:pos="1134"/>
        </w:tabs>
        <w:ind w:left="709" w:firstLine="0"/>
        <w:jc w:val="both"/>
        <w:rPr>
          <w:sz w:val="28"/>
          <w:szCs w:val="28"/>
        </w:rPr>
      </w:pPr>
      <w:r>
        <w:rPr>
          <w:sz w:val="28"/>
          <w:szCs w:val="28"/>
        </w:rPr>
        <w:t>зона кладбищ</w:t>
      </w:r>
      <w:r w:rsidR="00B00875" w:rsidRPr="004535EE">
        <w:rPr>
          <w:sz w:val="28"/>
          <w:szCs w:val="28"/>
        </w:rPr>
        <w:t>;</w:t>
      </w:r>
    </w:p>
    <w:p w14:paraId="0C81867A" w14:textId="77777777" w:rsidR="00B00875" w:rsidRPr="004535EE" w:rsidRDefault="00591FB5" w:rsidP="009C47B3">
      <w:pPr>
        <w:numPr>
          <w:ilvl w:val="0"/>
          <w:numId w:val="14"/>
        </w:numPr>
        <w:tabs>
          <w:tab w:val="left" w:pos="709"/>
          <w:tab w:val="left" w:pos="1134"/>
        </w:tabs>
        <w:ind w:left="709" w:firstLine="0"/>
        <w:jc w:val="both"/>
        <w:rPr>
          <w:sz w:val="28"/>
          <w:szCs w:val="28"/>
        </w:rPr>
      </w:pPr>
      <w:r>
        <w:rPr>
          <w:sz w:val="28"/>
          <w:szCs w:val="28"/>
        </w:rPr>
        <w:t xml:space="preserve">зона </w:t>
      </w:r>
      <w:r w:rsidR="00B00875" w:rsidRPr="004535EE">
        <w:rPr>
          <w:sz w:val="28"/>
          <w:szCs w:val="28"/>
        </w:rPr>
        <w:t>озеленени</w:t>
      </w:r>
      <w:r>
        <w:rPr>
          <w:sz w:val="28"/>
          <w:szCs w:val="28"/>
        </w:rPr>
        <w:t>я</w:t>
      </w:r>
      <w:r w:rsidR="00B00875" w:rsidRPr="004535EE">
        <w:rPr>
          <w:sz w:val="28"/>
          <w:szCs w:val="28"/>
        </w:rPr>
        <w:t xml:space="preserve"> </w:t>
      </w:r>
      <w:r>
        <w:rPr>
          <w:sz w:val="28"/>
          <w:szCs w:val="28"/>
        </w:rPr>
        <w:t>специального</w:t>
      </w:r>
      <w:r w:rsidR="00B00875" w:rsidRPr="004535EE">
        <w:rPr>
          <w:sz w:val="28"/>
          <w:szCs w:val="28"/>
        </w:rPr>
        <w:t xml:space="preserve"> назначения.</w:t>
      </w:r>
    </w:p>
    <w:p w14:paraId="6010B81B" w14:textId="2D000AFF" w:rsidR="00B00875" w:rsidRPr="004535EE" w:rsidRDefault="00B00875" w:rsidP="004535EE">
      <w:pPr>
        <w:ind w:firstLine="851"/>
        <w:jc w:val="both"/>
        <w:rPr>
          <w:sz w:val="28"/>
          <w:szCs w:val="28"/>
        </w:rPr>
      </w:pPr>
      <w:r w:rsidRPr="004535EE">
        <w:rPr>
          <w:sz w:val="28"/>
          <w:szCs w:val="28"/>
        </w:rPr>
        <w:t xml:space="preserve">На расчетный срок определено для зоны специального назначения </w:t>
      </w:r>
      <w:r w:rsidR="00704889">
        <w:rPr>
          <w:sz w:val="28"/>
          <w:szCs w:val="28"/>
        </w:rPr>
        <w:t>87,91</w:t>
      </w:r>
      <w:r w:rsidRPr="004535EE">
        <w:rPr>
          <w:sz w:val="28"/>
          <w:szCs w:val="28"/>
        </w:rPr>
        <w:t xml:space="preserve"> га территорий. Данным проектом внесения изменений не предусматривается корректировка ранее утвержденных положений.</w:t>
      </w:r>
    </w:p>
    <w:p w14:paraId="7C73D014" w14:textId="77777777" w:rsidR="004535EE" w:rsidRPr="004535EE" w:rsidRDefault="004535EE" w:rsidP="004535EE">
      <w:pPr>
        <w:ind w:left="-100" w:firstLine="800"/>
        <w:jc w:val="both"/>
        <w:rPr>
          <w:sz w:val="28"/>
          <w:szCs w:val="28"/>
        </w:rPr>
      </w:pPr>
      <w:r w:rsidRPr="004535EE">
        <w:rPr>
          <w:sz w:val="28"/>
          <w:szCs w:val="28"/>
        </w:rPr>
        <w:t>Неосновные и сопутствующие виды использования: культовые сооружения, объекты эксплуатации кладбищ, иные вспомогательные производства и административные объекты, связанные с функционированием кладбищ; зеленые насаждения; инженерные коммуникации. Условно разрешенные виды использования (требующие специального разрешения): мусороперерабатывающие и мусоросжигательные заводы, полигоны захоронения неутилизируемых производственных отходов и другие объекты.</w:t>
      </w:r>
    </w:p>
    <w:p w14:paraId="02027B2B" w14:textId="77777777" w:rsidR="004535EE" w:rsidRPr="004535EE" w:rsidRDefault="004535EE" w:rsidP="004535EE">
      <w:pPr>
        <w:ind w:left="-100" w:firstLine="800"/>
        <w:jc w:val="both"/>
        <w:rPr>
          <w:sz w:val="28"/>
          <w:szCs w:val="28"/>
        </w:rPr>
      </w:pPr>
      <w:r w:rsidRPr="004535EE">
        <w:rPr>
          <w:sz w:val="28"/>
          <w:szCs w:val="28"/>
        </w:rPr>
        <w:lastRenderedPageBreak/>
        <w:t>На территории Октябрьского сельского поселения располагаются четыре кладбища.</w:t>
      </w:r>
    </w:p>
    <w:p w14:paraId="343BC350" w14:textId="77777777" w:rsidR="004535EE" w:rsidRPr="004535EE" w:rsidRDefault="004535EE" w:rsidP="004535EE">
      <w:pPr>
        <w:ind w:firstLine="709"/>
        <w:jc w:val="both"/>
        <w:rPr>
          <w:sz w:val="28"/>
          <w:szCs w:val="28"/>
          <w:lang w:eastAsia="ar-SA"/>
        </w:rPr>
      </w:pPr>
      <w:r w:rsidRPr="004535EE">
        <w:rPr>
          <w:sz w:val="28"/>
          <w:szCs w:val="28"/>
        </w:rPr>
        <w:t>В настоящее время захоронения в ст. Октябрьской производятся на территории двух действующих кладбищ, расположенных в жилой зоне станицы без соблюдения санитарных разрывов до жилой застройки. Администрацией Октябрьского сельского поселения выбрана площадка для новых захоронений в южной части населенного пункта.</w:t>
      </w:r>
      <w:r w:rsidRPr="004535EE">
        <w:rPr>
          <w:sz w:val="28"/>
          <w:szCs w:val="28"/>
          <w:lang w:eastAsia="ar-SA"/>
        </w:rPr>
        <w:t xml:space="preserve"> Вокруг территории кладбища организована санитарно-защитная зона с озеленением. </w:t>
      </w:r>
    </w:p>
    <w:p w14:paraId="73C0B1B9" w14:textId="77777777" w:rsidR="004535EE" w:rsidRPr="004535EE" w:rsidRDefault="004535EE" w:rsidP="004535EE">
      <w:pPr>
        <w:ind w:firstLine="709"/>
        <w:jc w:val="both"/>
        <w:rPr>
          <w:sz w:val="28"/>
          <w:szCs w:val="28"/>
          <w:lang w:eastAsia="ar-SA"/>
        </w:rPr>
      </w:pPr>
      <w:r w:rsidRPr="004535EE">
        <w:rPr>
          <w:sz w:val="28"/>
          <w:szCs w:val="28"/>
        </w:rPr>
        <w:t xml:space="preserve">Предполагается реконструкция под мемориальный сквер территорий закрытого кладбища по улице Першина и существующего кладбища по улице Северной. </w:t>
      </w:r>
    </w:p>
    <w:p w14:paraId="426EF8FF" w14:textId="77777777" w:rsidR="004535EE" w:rsidRPr="004535EE" w:rsidRDefault="004535EE" w:rsidP="004535EE">
      <w:pPr>
        <w:ind w:left="-100" w:firstLine="800"/>
        <w:jc w:val="both"/>
        <w:rPr>
          <w:sz w:val="28"/>
          <w:szCs w:val="28"/>
          <w:lang w:eastAsia="ar-SA"/>
        </w:rPr>
      </w:pPr>
      <w:r w:rsidRPr="004535EE">
        <w:rPr>
          <w:sz w:val="28"/>
          <w:szCs w:val="28"/>
        </w:rPr>
        <w:t xml:space="preserve">Существующее кладбище, расположенное в х. Сборном, проектом сохраняется. </w:t>
      </w:r>
    </w:p>
    <w:p w14:paraId="365332F7" w14:textId="0D9C8533" w:rsidR="004535EE" w:rsidRDefault="004535EE" w:rsidP="004535EE">
      <w:pPr>
        <w:ind w:left="-102" w:firstLine="799"/>
        <w:jc w:val="both"/>
        <w:rPr>
          <w:sz w:val="28"/>
          <w:szCs w:val="28"/>
          <w:lang w:eastAsia="ar-SA"/>
        </w:rPr>
      </w:pPr>
      <w:r w:rsidRPr="004535EE">
        <w:rPr>
          <w:sz w:val="28"/>
          <w:szCs w:val="28"/>
          <w:lang w:eastAsia="ar-SA"/>
        </w:rPr>
        <w:t xml:space="preserve">На расчетный срок </w:t>
      </w:r>
      <w:r w:rsidR="000B6EDA">
        <w:rPr>
          <w:sz w:val="28"/>
          <w:szCs w:val="28"/>
          <w:lang w:eastAsia="ar-SA"/>
        </w:rPr>
        <w:t>генеральным планом предусмотрена организация и выво</w:t>
      </w:r>
      <w:r w:rsidR="00910D8A">
        <w:rPr>
          <w:sz w:val="28"/>
          <w:szCs w:val="28"/>
          <w:lang w:eastAsia="ar-SA"/>
        </w:rPr>
        <w:t>з ТКО с территории поселения на</w:t>
      </w:r>
      <w:r w:rsidRPr="004535EE">
        <w:rPr>
          <w:sz w:val="28"/>
          <w:szCs w:val="28"/>
          <w:lang w:eastAsia="ar-SA"/>
        </w:rPr>
        <w:t xml:space="preserve"> мусоросортировочн</w:t>
      </w:r>
      <w:r w:rsidR="000B6EDA">
        <w:rPr>
          <w:sz w:val="28"/>
          <w:szCs w:val="28"/>
          <w:lang w:eastAsia="ar-SA"/>
        </w:rPr>
        <w:t>ый комплекс</w:t>
      </w:r>
      <w:r w:rsidRPr="004535EE">
        <w:rPr>
          <w:sz w:val="28"/>
          <w:szCs w:val="28"/>
          <w:lang w:eastAsia="ar-SA"/>
        </w:rPr>
        <w:t xml:space="preserve">, </w:t>
      </w:r>
      <w:r w:rsidR="000B6EDA">
        <w:rPr>
          <w:sz w:val="28"/>
          <w:szCs w:val="28"/>
          <w:lang w:eastAsia="ar-SA"/>
        </w:rPr>
        <w:t xml:space="preserve">планируемый </w:t>
      </w:r>
      <w:r w:rsidRPr="004535EE">
        <w:rPr>
          <w:sz w:val="28"/>
          <w:szCs w:val="28"/>
          <w:lang w:eastAsia="ar-SA"/>
        </w:rPr>
        <w:t xml:space="preserve">на территории </w:t>
      </w:r>
      <w:r w:rsidR="000B6EDA">
        <w:rPr>
          <w:sz w:val="28"/>
          <w:szCs w:val="28"/>
          <w:lang w:eastAsia="ar-SA"/>
        </w:rPr>
        <w:t xml:space="preserve">Крыловского </w:t>
      </w:r>
      <w:r w:rsidRPr="004535EE">
        <w:rPr>
          <w:sz w:val="28"/>
          <w:szCs w:val="28"/>
          <w:lang w:eastAsia="ar-SA"/>
        </w:rPr>
        <w:t xml:space="preserve">сельского поселения. </w:t>
      </w:r>
    </w:p>
    <w:p w14:paraId="30D70FE3" w14:textId="77777777" w:rsidR="000B6EDA" w:rsidRPr="004535EE" w:rsidRDefault="000B6EDA" w:rsidP="004535EE">
      <w:pPr>
        <w:ind w:left="-102" w:firstLine="799"/>
        <w:jc w:val="both"/>
        <w:rPr>
          <w:sz w:val="28"/>
          <w:szCs w:val="28"/>
          <w:highlight w:val="cyan"/>
          <w:lang w:eastAsia="ar-SA"/>
        </w:rPr>
      </w:pPr>
    </w:p>
    <w:p w14:paraId="45894F5B" w14:textId="77777777" w:rsidR="00B00875" w:rsidRPr="004535EE" w:rsidRDefault="000B6EDA" w:rsidP="00B00875">
      <w:pPr>
        <w:spacing w:line="288" w:lineRule="auto"/>
        <w:jc w:val="center"/>
        <w:rPr>
          <w:b/>
          <w:bCs/>
          <w:iCs/>
          <w:sz w:val="28"/>
          <w:szCs w:val="28"/>
        </w:rPr>
      </w:pPr>
      <w:r>
        <w:rPr>
          <w:b/>
          <w:bCs/>
          <w:iCs/>
          <w:sz w:val="28"/>
          <w:szCs w:val="28"/>
        </w:rPr>
        <w:t>2.6</w:t>
      </w:r>
      <w:r w:rsidR="004535EE">
        <w:rPr>
          <w:b/>
          <w:bCs/>
          <w:iCs/>
          <w:sz w:val="28"/>
          <w:szCs w:val="28"/>
        </w:rPr>
        <w:t>. З</w:t>
      </w:r>
      <w:r w:rsidR="00B00875" w:rsidRPr="004535EE">
        <w:rPr>
          <w:b/>
          <w:bCs/>
          <w:iCs/>
          <w:sz w:val="28"/>
          <w:szCs w:val="28"/>
        </w:rPr>
        <w:t>оны сельскохозяйственного использования</w:t>
      </w:r>
    </w:p>
    <w:p w14:paraId="3FB6325F" w14:textId="77777777" w:rsidR="00B00875" w:rsidRDefault="00B00875" w:rsidP="004535EE">
      <w:pPr>
        <w:ind w:firstLine="851"/>
        <w:jc w:val="both"/>
        <w:rPr>
          <w:sz w:val="28"/>
          <w:szCs w:val="28"/>
        </w:rPr>
      </w:pPr>
      <w:r>
        <w:rPr>
          <w:sz w:val="28"/>
          <w:szCs w:val="28"/>
        </w:rPr>
        <w:t>Данная з</w:t>
      </w:r>
      <w:r w:rsidRPr="00BB6F9B">
        <w:rPr>
          <w:sz w:val="28"/>
          <w:szCs w:val="28"/>
        </w:rPr>
        <w:t xml:space="preserve">она </w:t>
      </w:r>
      <w:r>
        <w:rPr>
          <w:sz w:val="28"/>
          <w:szCs w:val="28"/>
        </w:rPr>
        <w:t>представлена</w:t>
      </w:r>
      <w:r w:rsidR="000B6EDA">
        <w:rPr>
          <w:sz w:val="28"/>
          <w:szCs w:val="28"/>
        </w:rPr>
        <w:t xml:space="preserve"> </w:t>
      </w:r>
      <w:r>
        <w:rPr>
          <w:sz w:val="28"/>
          <w:szCs w:val="28"/>
        </w:rPr>
        <w:t>зоной сельскохозяйственного использования в границах населенных пунктов, зоной сельскохозяйственных угодий в составе земель сельскохозяйственного назначения, предназначенных для выращивания сельскохозяйственных культур, пастбищ, огородов, садов, сенокосов и прочего сельскохозяйственного производства, а также зоной размещения объектов сельскохозяйственного назначения (производства), предназначенной для размещения объектов агропромышленного производства.</w:t>
      </w:r>
    </w:p>
    <w:p w14:paraId="4BB737F5" w14:textId="77777777" w:rsidR="00B00875" w:rsidRDefault="00B00875" w:rsidP="00C94D6E">
      <w:pPr>
        <w:ind w:firstLine="709"/>
        <w:jc w:val="both"/>
        <w:rPr>
          <w:sz w:val="28"/>
          <w:szCs w:val="28"/>
        </w:rPr>
      </w:pPr>
      <w:bookmarkStart w:id="89" w:name="САН_ОЧИСТКА"/>
      <w:bookmarkEnd w:id="89"/>
    </w:p>
    <w:p w14:paraId="4EEA9CDA" w14:textId="77777777" w:rsidR="00C94D6E" w:rsidRDefault="00C94D6E" w:rsidP="00C94D6E">
      <w:pPr>
        <w:widowControl w:val="0"/>
        <w:tabs>
          <w:tab w:val="left" w:pos="9700"/>
        </w:tabs>
        <w:autoSpaceDE w:val="0"/>
        <w:autoSpaceDN w:val="0"/>
        <w:adjustRightInd w:val="0"/>
        <w:ind w:right="81"/>
        <w:jc w:val="center"/>
        <w:rPr>
          <w:b/>
          <w:sz w:val="28"/>
          <w:szCs w:val="28"/>
          <w:lang w:eastAsia="ar-SA"/>
        </w:rPr>
      </w:pPr>
      <w:r w:rsidRPr="00CE2FE4">
        <w:rPr>
          <w:b/>
          <w:sz w:val="28"/>
          <w:szCs w:val="28"/>
          <w:lang w:eastAsia="ar-SA"/>
        </w:rPr>
        <w:t xml:space="preserve">Баланс </w:t>
      </w:r>
      <w:r w:rsidR="006D6770">
        <w:rPr>
          <w:b/>
          <w:sz w:val="28"/>
          <w:szCs w:val="28"/>
          <w:lang w:eastAsia="ar-SA"/>
        </w:rPr>
        <w:t>функциональных зон</w:t>
      </w:r>
      <w:r w:rsidRPr="00CE2FE4">
        <w:rPr>
          <w:b/>
          <w:sz w:val="28"/>
          <w:szCs w:val="28"/>
        </w:rPr>
        <w:t xml:space="preserve"> на расчетный срок</w:t>
      </w:r>
    </w:p>
    <w:p w14:paraId="199031C9" w14:textId="77777777" w:rsidR="00C94D6E" w:rsidRPr="00353D19" w:rsidRDefault="00C94D6E" w:rsidP="00C94D6E">
      <w:pPr>
        <w:widowControl w:val="0"/>
        <w:tabs>
          <w:tab w:val="left" w:pos="9700"/>
        </w:tabs>
        <w:autoSpaceDE w:val="0"/>
        <w:autoSpaceDN w:val="0"/>
        <w:adjustRightInd w:val="0"/>
        <w:ind w:right="81"/>
        <w:jc w:val="center"/>
        <w:rPr>
          <w:b/>
          <w:sz w:val="28"/>
          <w:szCs w:val="28"/>
          <w:lang w:eastAsia="ar-SA"/>
        </w:rPr>
      </w:pPr>
      <w:r>
        <w:rPr>
          <w:b/>
          <w:sz w:val="28"/>
          <w:szCs w:val="28"/>
          <w:lang w:eastAsia="ar-SA"/>
        </w:rPr>
        <w:t>Октябрь</w:t>
      </w:r>
      <w:r w:rsidRPr="00CE2FE4">
        <w:rPr>
          <w:b/>
          <w:sz w:val="28"/>
          <w:szCs w:val="28"/>
          <w:lang w:eastAsia="ar-SA"/>
        </w:rPr>
        <w:t xml:space="preserve">ского </w:t>
      </w:r>
      <w:r>
        <w:rPr>
          <w:b/>
          <w:sz w:val="28"/>
          <w:szCs w:val="28"/>
          <w:lang w:eastAsia="ar-SA"/>
        </w:rPr>
        <w:t>сельского поселения</w:t>
      </w:r>
    </w:p>
    <w:p w14:paraId="4BD2B6A6" w14:textId="4D138DC0" w:rsidR="00C94D6E" w:rsidRPr="00481A6E" w:rsidRDefault="00C94D6E" w:rsidP="00C94D6E">
      <w:pPr>
        <w:widowControl w:val="0"/>
        <w:autoSpaceDE w:val="0"/>
        <w:autoSpaceDN w:val="0"/>
        <w:adjustRightInd w:val="0"/>
        <w:ind w:right="284"/>
        <w:jc w:val="right"/>
        <w:rPr>
          <w:rFonts w:ascii="Times New Roman CYR" w:hAnsi="Times New Roman CYR" w:cs="Times New Roman CYR"/>
          <w:b/>
          <w:bCs/>
          <w:sz w:val="28"/>
          <w:szCs w:val="28"/>
        </w:rPr>
      </w:pPr>
      <w:r w:rsidRPr="00353D19">
        <w:rPr>
          <w:rFonts w:ascii="Times New Roman CYR" w:hAnsi="Times New Roman CYR" w:cs="Times New Roman CYR"/>
          <w:bCs/>
          <w:sz w:val="28"/>
          <w:szCs w:val="28"/>
        </w:rPr>
        <w:t xml:space="preserve">Таблица </w:t>
      </w:r>
      <w:r w:rsidR="00662DD3">
        <w:rPr>
          <w:rFonts w:ascii="Times New Roman CYR" w:hAnsi="Times New Roman CYR" w:cs="Times New Roman CYR"/>
          <w:bCs/>
          <w:sz w:val="28"/>
          <w:szCs w:val="28"/>
        </w:rPr>
        <w:t>2</w:t>
      </w:r>
      <w:r w:rsidR="0042214A">
        <w:rPr>
          <w:rFonts w:ascii="Times New Roman CYR" w:hAnsi="Times New Roman CYR" w:cs="Times New Roman CYR"/>
          <w:bCs/>
          <w:sz w:val="28"/>
          <w:szCs w:val="28"/>
        </w:rPr>
        <w:t>7</w:t>
      </w:r>
    </w:p>
    <w:p w14:paraId="6DB5D4D8" w14:textId="77777777" w:rsidR="00C94D6E" w:rsidRPr="006C789F" w:rsidRDefault="00C94D6E" w:rsidP="00C94D6E">
      <w:pPr>
        <w:widowControl w:val="0"/>
        <w:autoSpaceDE w:val="0"/>
        <w:autoSpaceDN w:val="0"/>
        <w:adjustRightInd w:val="0"/>
        <w:ind w:right="284"/>
        <w:rPr>
          <w:rFonts w:ascii="Times New Roman CYR" w:hAnsi="Times New Roman CYR" w:cs="Times New Roman CYR"/>
          <w:b/>
          <w:bCs/>
          <w:color w:val="FF0000"/>
          <w:sz w:val="28"/>
          <w:szCs w:val="28"/>
        </w:rPr>
      </w:pPr>
    </w:p>
    <w:tbl>
      <w:tblPr>
        <w:tblW w:w="9929" w:type="dxa"/>
        <w:tblInd w:w="-138" w:type="dxa"/>
        <w:tblLayout w:type="fixed"/>
        <w:tblCellMar>
          <w:left w:w="10" w:type="dxa"/>
          <w:right w:w="10" w:type="dxa"/>
        </w:tblCellMar>
        <w:tblLook w:val="0000" w:firstRow="0" w:lastRow="0" w:firstColumn="0" w:lastColumn="0" w:noHBand="0" w:noVBand="0"/>
      </w:tblPr>
      <w:tblGrid>
        <w:gridCol w:w="959"/>
        <w:gridCol w:w="5103"/>
        <w:gridCol w:w="1701"/>
        <w:gridCol w:w="2166"/>
      </w:tblGrid>
      <w:tr w:rsidR="000B6EDA" w:rsidRPr="00B62996" w14:paraId="52692C01" w14:textId="77777777" w:rsidTr="00AE1C4D">
        <w:trPr>
          <w:trHeight w:val="473"/>
          <w:tblHeader/>
        </w:trPr>
        <w:tc>
          <w:tcPr>
            <w:tcW w:w="959" w:type="dxa"/>
            <w:tcBorders>
              <w:top w:val="single" w:sz="6" w:space="0" w:color="000000"/>
              <w:left w:val="single" w:sz="6" w:space="0" w:color="000000"/>
              <w:bottom w:val="single" w:sz="6" w:space="0" w:color="000000"/>
              <w:right w:val="nil"/>
            </w:tcBorders>
            <w:vAlign w:val="center"/>
          </w:tcPr>
          <w:p w14:paraId="73B35ACD" w14:textId="77777777" w:rsidR="000B6EDA" w:rsidRDefault="000B6EDA" w:rsidP="00AE1C4D">
            <w:pPr>
              <w:widowControl w:val="0"/>
              <w:autoSpaceDE w:val="0"/>
              <w:autoSpaceDN w:val="0"/>
              <w:adjustRightInd w:val="0"/>
              <w:ind w:right="-1"/>
              <w:jc w:val="center"/>
              <w:rPr>
                <w:b/>
                <w:bCs/>
                <w:sz w:val="24"/>
                <w:szCs w:val="24"/>
              </w:rPr>
            </w:pPr>
          </w:p>
          <w:p w14:paraId="42AF5FE3" w14:textId="77777777" w:rsidR="000B6EDA" w:rsidRPr="000C5F5D" w:rsidRDefault="000B6EDA" w:rsidP="00AE1C4D">
            <w:pPr>
              <w:widowControl w:val="0"/>
              <w:autoSpaceDE w:val="0"/>
              <w:autoSpaceDN w:val="0"/>
              <w:adjustRightInd w:val="0"/>
              <w:ind w:right="-1"/>
              <w:jc w:val="center"/>
              <w:rPr>
                <w:b/>
                <w:bCs/>
                <w:sz w:val="24"/>
                <w:szCs w:val="24"/>
              </w:rPr>
            </w:pPr>
            <w:r w:rsidRPr="000C5F5D">
              <w:rPr>
                <w:b/>
                <w:bCs/>
                <w:sz w:val="24"/>
                <w:szCs w:val="24"/>
              </w:rPr>
              <w:t>№ п/п</w:t>
            </w:r>
          </w:p>
        </w:tc>
        <w:tc>
          <w:tcPr>
            <w:tcW w:w="5103" w:type="dxa"/>
            <w:tcBorders>
              <w:top w:val="single" w:sz="6" w:space="0" w:color="000000"/>
              <w:left w:val="single" w:sz="6" w:space="0" w:color="000000"/>
              <w:bottom w:val="single" w:sz="6" w:space="0" w:color="000000"/>
              <w:right w:val="nil"/>
            </w:tcBorders>
            <w:vAlign w:val="center"/>
          </w:tcPr>
          <w:p w14:paraId="5CFE5337" w14:textId="77777777" w:rsidR="000B6EDA" w:rsidRPr="000C5F5D" w:rsidRDefault="000B6EDA" w:rsidP="00AE1C4D">
            <w:pPr>
              <w:widowControl w:val="0"/>
              <w:autoSpaceDE w:val="0"/>
              <w:autoSpaceDN w:val="0"/>
              <w:adjustRightInd w:val="0"/>
              <w:ind w:right="-1"/>
              <w:jc w:val="center"/>
              <w:rPr>
                <w:b/>
                <w:bCs/>
                <w:sz w:val="24"/>
                <w:szCs w:val="24"/>
              </w:rPr>
            </w:pPr>
            <w:r w:rsidRPr="000C5F5D">
              <w:rPr>
                <w:b/>
                <w:bCs/>
                <w:sz w:val="24"/>
                <w:szCs w:val="24"/>
              </w:rPr>
              <w:t xml:space="preserve">Наименование </w:t>
            </w:r>
            <w:r>
              <w:rPr>
                <w:b/>
                <w:bCs/>
                <w:sz w:val="24"/>
                <w:szCs w:val="24"/>
              </w:rPr>
              <w:t>зоны</w:t>
            </w:r>
          </w:p>
        </w:tc>
        <w:tc>
          <w:tcPr>
            <w:tcW w:w="1701" w:type="dxa"/>
            <w:tcBorders>
              <w:top w:val="single" w:sz="6" w:space="0" w:color="000000"/>
              <w:left w:val="single" w:sz="6" w:space="0" w:color="000000"/>
              <w:bottom w:val="single" w:sz="6" w:space="0" w:color="000000"/>
              <w:right w:val="nil"/>
            </w:tcBorders>
            <w:vAlign w:val="center"/>
          </w:tcPr>
          <w:p w14:paraId="23CB5753" w14:textId="77777777" w:rsidR="000B6EDA" w:rsidRPr="000C5F5D" w:rsidRDefault="000B6EDA" w:rsidP="00AE1C4D">
            <w:pPr>
              <w:widowControl w:val="0"/>
              <w:autoSpaceDE w:val="0"/>
              <w:autoSpaceDN w:val="0"/>
              <w:adjustRightInd w:val="0"/>
              <w:ind w:right="-1"/>
              <w:jc w:val="center"/>
              <w:rPr>
                <w:b/>
                <w:bCs/>
                <w:sz w:val="24"/>
                <w:szCs w:val="24"/>
              </w:rPr>
            </w:pPr>
            <w:r w:rsidRPr="000C5F5D">
              <w:rPr>
                <w:b/>
                <w:bCs/>
                <w:sz w:val="24"/>
                <w:szCs w:val="24"/>
              </w:rPr>
              <w:t>Ед. изм.</w:t>
            </w:r>
          </w:p>
        </w:tc>
        <w:tc>
          <w:tcPr>
            <w:tcW w:w="2166" w:type="dxa"/>
            <w:tcBorders>
              <w:top w:val="single" w:sz="6" w:space="0" w:color="000000"/>
              <w:left w:val="single" w:sz="6" w:space="0" w:color="000000"/>
              <w:bottom w:val="single" w:sz="6" w:space="0" w:color="000000"/>
              <w:right w:val="single" w:sz="6" w:space="0" w:color="000000"/>
            </w:tcBorders>
            <w:vAlign w:val="center"/>
          </w:tcPr>
          <w:p w14:paraId="4AE1C5AC" w14:textId="77777777" w:rsidR="000B6EDA" w:rsidRPr="000C5F5D" w:rsidRDefault="000B6EDA" w:rsidP="00AE1C4D">
            <w:pPr>
              <w:widowControl w:val="0"/>
              <w:autoSpaceDE w:val="0"/>
              <w:autoSpaceDN w:val="0"/>
              <w:adjustRightInd w:val="0"/>
              <w:ind w:right="-1"/>
              <w:jc w:val="center"/>
              <w:rPr>
                <w:b/>
                <w:bCs/>
                <w:sz w:val="24"/>
                <w:szCs w:val="24"/>
              </w:rPr>
            </w:pPr>
            <w:r w:rsidRPr="000C5F5D">
              <w:rPr>
                <w:b/>
                <w:bCs/>
                <w:sz w:val="24"/>
                <w:szCs w:val="24"/>
              </w:rPr>
              <w:t>Показатель</w:t>
            </w:r>
          </w:p>
        </w:tc>
      </w:tr>
      <w:tr w:rsidR="000B6EDA" w:rsidRPr="00B62996" w14:paraId="6E05047C" w14:textId="77777777" w:rsidTr="00AE1C4D">
        <w:trPr>
          <w:trHeight w:val="291"/>
        </w:trPr>
        <w:tc>
          <w:tcPr>
            <w:tcW w:w="959" w:type="dxa"/>
            <w:tcBorders>
              <w:top w:val="single" w:sz="6" w:space="0" w:color="000000"/>
              <w:left w:val="single" w:sz="6" w:space="0" w:color="000000"/>
              <w:bottom w:val="single" w:sz="6" w:space="0" w:color="000000"/>
              <w:right w:val="nil"/>
            </w:tcBorders>
            <w:vAlign w:val="center"/>
          </w:tcPr>
          <w:p w14:paraId="27C9F802" w14:textId="77777777" w:rsidR="000B6EDA" w:rsidRPr="000C5F5D" w:rsidRDefault="000B6EDA" w:rsidP="00AE1C4D">
            <w:pPr>
              <w:widowControl w:val="0"/>
              <w:autoSpaceDE w:val="0"/>
              <w:autoSpaceDN w:val="0"/>
              <w:adjustRightInd w:val="0"/>
              <w:ind w:right="-1"/>
              <w:jc w:val="center"/>
              <w:rPr>
                <w:b/>
                <w:bCs/>
                <w:sz w:val="24"/>
                <w:szCs w:val="24"/>
              </w:rPr>
            </w:pPr>
            <w:r w:rsidRPr="000C5F5D">
              <w:rPr>
                <w:b/>
                <w:bCs/>
                <w:sz w:val="24"/>
                <w:szCs w:val="24"/>
              </w:rPr>
              <w:t>1</w:t>
            </w:r>
          </w:p>
        </w:tc>
        <w:tc>
          <w:tcPr>
            <w:tcW w:w="5103" w:type="dxa"/>
            <w:tcBorders>
              <w:top w:val="single" w:sz="6" w:space="0" w:color="000000"/>
              <w:left w:val="single" w:sz="6" w:space="0" w:color="000000"/>
              <w:bottom w:val="single" w:sz="6" w:space="0" w:color="000000"/>
              <w:right w:val="nil"/>
            </w:tcBorders>
            <w:vAlign w:val="center"/>
          </w:tcPr>
          <w:p w14:paraId="0A3C2FCF" w14:textId="77777777" w:rsidR="000B6EDA" w:rsidRPr="000C5F5D" w:rsidRDefault="000B6EDA" w:rsidP="00AE1C4D">
            <w:pPr>
              <w:widowControl w:val="0"/>
              <w:autoSpaceDE w:val="0"/>
              <w:autoSpaceDN w:val="0"/>
              <w:adjustRightInd w:val="0"/>
              <w:ind w:right="-1"/>
              <w:jc w:val="center"/>
              <w:rPr>
                <w:b/>
                <w:bCs/>
                <w:sz w:val="24"/>
                <w:szCs w:val="24"/>
              </w:rPr>
            </w:pPr>
            <w:r w:rsidRPr="000C5F5D">
              <w:rPr>
                <w:b/>
                <w:bCs/>
                <w:sz w:val="24"/>
                <w:szCs w:val="24"/>
              </w:rPr>
              <w:t>2</w:t>
            </w:r>
          </w:p>
        </w:tc>
        <w:tc>
          <w:tcPr>
            <w:tcW w:w="1701" w:type="dxa"/>
            <w:tcBorders>
              <w:top w:val="single" w:sz="6" w:space="0" w:color="000000"/>
              <w:left w:val="single" w:sz="6" w:space="0" w:color="000000"/>
              <w:bottom w:val="single" w:sz="6" w:space="0" w:color="000000"/>
              <w:right w:val="nil"/>
            </w:tcBorders>
            <w:vAlign w:val="center"/>
          </w:tcPr>
          <w:p w14:paraId="4202CBD3" w14:textId="77777777" w:rsidR="000B6EDA" w:rsidRPr="000C5F5D" w:rsidRDefault="000B6EDA" w:rsidP="00AE1C4D">
            <w:pPr>
              <w:widowControl w:val="0"/>
              <w:autoSpaceDE w:val="0"/>
              <w:autoSpaceDN w:val="0"/>
              <w:adjustRightInd w:val="0"/>
              <w:ind w:right="-1"/>
              <w:jc w:val="center"/>
              <w:rPr>
                <w:b/>
                <w:bCs/>
                <w:sz w:val="24"/>
                <w:szCs w:val="24"/>
              </w:rPr>
            </w:pPr>
            <w:r w:rsidRPr="000C5F5D">
              <w:rPr>
                <w:b/>
                <w:bCs/>
                <w:sz w:val="24"/>
                <w:szCs w:val="24"/>
              </w:rPr>
              <w:t>3</w:t>
            </w:r>
          </w:p>
        </w:tc>
        <w:tc>
          <w:tcPr>
            <w:tcW w:w="2166" w:type="dxa"/>
            <w:tcBorders>
              <w:top w:val="single" w:sz="6" w:space="0" w:color="000000"/>
              <w:left w:val="single" w:sz="6" w:space="0" w:color="000000"/>
              <w:bottom w:val="single" w:sz="6" w:space="0" w:color="000000"/>
              <w:right w:val="single" w:sz="6" w:space="0" w:color="000000"/>
            </w:tcBorders>
            <w:vAlign w:val="center"/>
          </w:tcPr>
          <w:p w14:paraId="00523D44" w14:textId="77777777" w:rsidR="000B6EDA" w:rsidRPr="000C5F5D" w:rsidRDefault="000B6EDA" w:rsidP="00AE1C4D">
            <w:pPr>
              <w:widowControl w:val="0"/>
              <w:autoSpaceDE w:val="0"/>
              <w:autoSpaceDN w:val="0"/>
              <w:adjustRightInd w:val="0"/>
              <w:ind w:right="-1"/>
              <w:jc w:val="center"/>
              <w:rPr>
                <w:b/>
                <w:bCs/>
                <w:sz w:val="24"/>
                <w:szCs w:val="24"/>
              </w:rPr>
            </w:pPr>
            <w:r w:rsidRPr="000C5F5D">
              <w:rPr>
                <w:b/>
                <w:bCs/>
                <w:sz w:val="24"/>
                <w:szCs w:val="24"/>
              </w:rPr>
              <w:t>4</w:t>
            </w:r>
          </w:p>
        </w:tc>
      </w:tr>
      <w:tr w:rsidR="00B00506" w:rsidRPr="00B62996" w14:paraId="3BE0C673" w14:textId="77777777" w:rsidTr="003C3214">
        <w:trPr>
          <w:trHeight w:val="265"/>
        </w:trPr>
        <w:tc>
          <w:tcPr>
            <w:tcW w:w="959" w:type="dxa"/>
            <w:tcBorders>
              <w:top w:val="single" w:sz="6" w:space="0" w:color="000000"/>
              <w:left w:val="single" w:sz="6" w:space="0" w:color="000000"/>
              <w:bottom w:val="single" w:sz="6" w:space="0" w:color="000000"/>
              <w:right w:val="nil"/>
            </w:tcBorders>
            <w:vAlign w:val="center"/>
          </w:tcPr>
          <w:p w14:paraId="5189FE63" w14:textId="79514671" w:rsidR="00B00506" w:rsidRPr="004E4F6F" w:rsidRDefault="00B00506" w:rsidP="00B00506">
            <w:pPr>
              <w:widowControl w:val="0"/>
              <w:autoSpaceDE w:val="0"/>
              <w:autoSpaceDN w:val="0"/>
              <w:adjustRightInd w:val="0"/>
              <w:ind w:right="-1"/>
              <w:jc w:val="center"/>
              <w:rPr>
                <w:b/>
                <w:sz w:val="24"/>
                <w:szCs w:val="24"/>
              </w:rPr>
            </w:pPr>
          </w:p>
        </w:tc>
        <w:tc>
          <w:tcPr>
            <w:tcW w:w="5103" w:type="dxa"/>
            <w:tcBorders>
              <w:top w:val="single" w:sz="6" w:space="0" w:color="000000"/>
              <w:left w:val="single" w:sz="6" w:space="0" w:color="000000"/>
              <w:bottom w:val="single" w:sz="6" w:space="0" w:color="000000"/>
              <w:right w:val="nil"/>
            </w:tcBorders>
          </w:tcPr>
          <w:p w14:paraId="35F0EF10" w14:textId="2838C1BB" w:rsidR="00B00506" w:rsidRPr="00B00506" w:rsidRDefault="00B00506" w:rsidP="00B00506">
            <w:pPr>
              <w:widowControl w:val="0"/>
              <w:autoSpaceDE w:val="0"/>
              <w:autoSpaceDN w:val="0"/>
              <w:adjustRightInd w:val="0"/>
              <w:ind w:right="-1"/>
              <w:rPr>
                <w:b/>
                <w:sz w:val="24"/>
                <w:szCs w:val="24"/>
              </w:rPr>
            </w:pPr>
            <w:r w:rsidRPr="00B00506">
              <w:rPr>
                <w:b/>
                <w:sz w:val="24"/>
                <w:szCs w:val="24"/>
              </w:rPr>
              <w:t>Общая площадь функциональных зон всего, в том числе:</w:t>
            </w:r>
          </w:p>
        </w:tc>
        <w:tc>
          <w:tcPr>
            <w:tcW w:w="1701" w:type="dxa"/>
            <w:tcBorders>
              <w:top w:val="single" w:sz="6" w:space="0" w:color="000000"/>
              <w:left w:val="single" w:sz="6" w:space="0" w:color="000000"/>
              <w:bottom w:val="single" w:sz="6" w:space="0" w:color="000000"/>
              <w:right w:val="nil"/>
            </w:tcBorders>
          </w:tcPr>
          <w:p w14:paraId="770FFD25" w14:textId="246CF8BA" w:rsidR="00B00506" w:rsidRPr="00B00506" w:rsidRDefault="00B00506" w:rsidP="00B00506">
            <w:pPr>
              <w:widowControl w:val="0"/>
              <w:autoSpaceDE w:val="0"/>
              <w:autoSpaceDN w:val="0"/>
              <w:adjustRightInd w:val="0"/>
              <w:ind w:right="-1"/>
              <w:jc w:val="center"/>
              <w:rPr>
                <w:b/>
                <w:sz w:val="24"/>
                <w:szCs w:val="24"/>
              </w:rPr>
            </w:pPr>
            <w:r w:rsidRPr="00B00506">
              <w:rPr>
                <w:b/>
                <w:sz w:val="24"/>
                <w:szCs w:val="24"/>
              </w:rPr>
              <w:t>га</w:t>
            </w:r>
          </w:p>
        </w:tc>
        <w:tc>
          <w:tcPr>
            <w:tcW w:w="2166" w:type="dxa"/>
            <w:tcBorders>
              <w:top w:val="single" w:sz="6" w:space="0" w:color="000000"/>
              <w:left w:val="single" w:sz="6" w:space="0" w:color="000000"/>
              <w:bottom w:val="single" w:sz="6" w:space="0" w:color="000000"/>
              <w:right w:val="single" w:sz="6" w:space="0" w:color="000000"/>
            </w:tcBorders>
            <w:vAlign w:val="center"/>
          </w:tcPr>
          <w:p w14:paraId="3B6F6775" w14:textId="32E4C47B" w:rsidR="00B00506" w:rsidRPr="004E4F6F" w:rsidRDefault="00B00506" w:rsidP="00B00506">
            <w:pPr>
              <w:widowControl w:val="0"/>
              <w:autoSpaceDE w:val="0"/>
              <w:autoSpaceDN w:val="0"/>
              <w:adjustRightInd w:val="0"/>
              <w:ind w:right="-1"/>
              <w:jc w:val="center"/>
              <w:rPr>
                <w:b/>
                <w:sz w:val="24"/>
                <w:szCs w:val="24"/>
              </w:rPr>
            </w:pPr>
            <w:r>
              <w:rPr>
                <w:b/>
                <w:sz w:val="24"/>
                <w:szCs w:val="24"/>
              </w:rPr>
              <w:t>30843,75</w:t>
            </w:r>
          </w:p>
        </w:tc>
      </w:tr>
      <w:tr w:rsidR="00B00506" w:rsidRPr="004E4F6F" w14:paraId="2CF24FCC" w14:textId="77777777" w:rsidTr="003C3214">
        <w:trPr>
          <w:trHeight w:val="265"/>
        </w:trPr>
        <w:tc>
          <w:tcPr>
            <w:tcW w:w="959" w:type="dxa"/>
            <w:tcBorders>
              <w:top w:val="single" w:sz="6" w:space="0" w:color="000000"/>
              <w:left w:val="single" w:sz="6" w:space="0" w:color="000000"/>
              <w:bottom w:val="single" w:sz="6" w:space="0" w:color="000000"/>
              <w:right w:val="nil"/>
            </w:tcBorders>
            <w:vAlign w:val="center"/>
          </w:tcPr>
          <w:p w14:paraId="759D6EAC" w14:textId="77777777" w:rsidR="00B00506" w:rsidRPr="004E4F6F" w:rsidRDefault="00B00506" w:rsidP="00B00506">
            <w:pPr>
              <w:widowControl w:val="0"/>
              <w:autoSpaceDE w:val="0"/>
              <w:autoSpaceDN w:val="0"/>
              <w:adjustRightInd w:val="0"/>
              <w:ind w:right="-1"/>
              <w:jc w:val="center"/>
              <w:rPr>
                <w:b/>
                <w:sz w:val="24"/>
                <w:szCs w:val="24"/>
              </w:rPr>
            </w:pPr>
            <w:r w:rsidRPr="004E4F6F">
              <w:rPr>
                <w:b/>
                <w:sz w:val="24"/>
                <w:szCs w:val="24"/>
              </w:rPr>
              <w:t>1</w:t>
            </w:r>
          </w:p>
        </w:tc>
        <w:tc>
          <w:tcPr>
            <w:tcW w:w="5103" w:type="dxa"/>
            <w:tcBorders>
              <w:top w:val="single" w:sz="6" w:space="0" w:color="000000"/>
              <w:left w:val="single" w:sz="6" w:space="0" w:color="000000"/>
              <w:bottom w:val="single" w:sz="6" w:space="0" w:color="000000"/>
              <w:right w:val="nil"/>
            </w:tcBorders>
            <w:vAlign w:val="center"/>
          </w:tcPr>
          <w:p w14:paraId="33ABB139" w14:textId="77777777" w:rsidR="00B00506" w:rsidRPr="004E4F6F" w:rsidRDefault="00B00506" w:rsidP="00B00506">
            <w:pPr>
              <w:widowControl w:val="0"/>
              <w:autoSpaceDE w:val="0"/>
              <w:autoSpaceDN w:val="0"/>
              <w:adjustRightInd w:val="0"/>
              <w:ind w:right="-1"/>
              <w:rPr>
                <w:sz w:val="24"/>
                <w:szCs w:val="24"/>
              </w:rPr>
            </w:pPr>
            <w:r w:rsidRPr="004E4F6F">
              <w:rPr>
                <w:b/>
                <w:sz w:val="24"/>
                <w:szCs w:val="24"/>
              </w:rPr>
              <w:t>Жилые зоны</w:t>
            </w:r>
            <w:r w:rsidRPr="004E4F6F">
              <w:rPr>
                <w:sz w:val="24"/>
                <w:szCs w:val="24"/>
              </w:rPr>
              <w:t>, в том числе:</w:t>
            </w:r>
          </w:p>
        </w:tc>
        <w:tc>
          <w:tcPr>
            <w:tcW w:w="1701" w:type="dxa"/>
            <w:tcBorders>
              <w:top w:val="single" w:sz="6" w:space="0" w:color="000000"/>
              <w:left w:val="single" w:sz="6" w:space="0" w:color="000000"/>
              <w:bottom w:val="single" w:sz="6" w:space="0" w:color="000000"/>
              <w:right w:val="nil"/>
            </w:tcBorders>
            <w:vAlign w:val="center"/>
          </w:tcPr>
          <w:p w14:paraId="5CBAB18B" w14:textId="77777777" w:rsidR="00B00506" w:rsidRPr="004E4F6F" w:rsidRDefault="00B00506" w:rsidP="00B00506">
            <w:pPr>
              <w:widowControl w:val="0"/>
              <w:autoSpaceDE w:val="0"/>
              <w:autoSpaceDN w:val="0"/>
              <w:adjustRightInd w:val="0"/>
              <w:ind w:right="-1"/>
              <w:jc w:val="center"/>
              <w:rPr>
                <w:b/>
                <w:sz w:val="24"/>
                <w:szCs w:val="24"/>
              </w:rPr>
            </w:pPr>
            <w:r w:rsidRPr="004E4F6F">
              <w:rPr>
                <w:b/>
                <w:sz w:val="24"/>
                <w:szCs w:val="24"/>
              </w:rPr>
              <w:t>га</w:t>
            </w:r>
          </w:p>
        </w:tc>
        <w:tc>
          <w:tcPr>
            <w:tcW w:w="2166" w:type="dxa"/>
            <w:tcBorders>
              <w:top w:val="single" w:sz="6" w:space="0" w:color="000000"/>
              <w:left w:val="single" w:sz="6" w:space="0" w:color="000000"/>
              <w:bottom w:val="single" w:sz="6" w:space="0" w:color="000000"/>
              <w:right w:val="single" w:sz="6" w:space="0" w:color="000000"/>
            </w:tcBorders>
            <w:vAlign w:val="center"/>
          </w:tcPr>
          <w:p w14:paraId="013A1989" w14:textId="28A0E7E2" w:rsidR="00B00506" w:rsidRPr="004E4F6F" w:rsidRDefault="00B00506" w:rsidP="00B00506">
            <w:pPr>
              <w:widowControl w:val="0"/>
              <w:autoSpaceDE w:val="0"/>
              <w:autoSpaceDN w:val="0"/>
              <w:adjustRightInd w:val="0"/>
              <w:ind w:right="-1"/>
              <w:jc w:val="center"/>
              <w:rPr>
                <w:b/>
                <w:sz w:val="24"/>
                <w:szCs w:val="24"/>
              </w:rPr>
            </w:pPr>
            <w:r>
              <w:rPr>
                <w:b/>
                <w:sz w:val="24"/>
                <w:szCs w:val="24"/>
              </w:rPr>
              <w:t>1349,34</w:t>
            </w:r>
          </w:p>
        </w:tc>
      </w:tr>
      <w:tr w:rsidR="00B00506" w:rsidRPr="00B62996" w14:paraId="4856A415" w14:textId="77777777" w:rsidTr="00AE1C4D">
        <w:trPr>
          <w:trHeight w:val="473"/>
        </w:trPr>
        <w:tc>
          <w:tcPr>
            <w:tcW w:w="959" w:type="dxa"/>
            <w:tcBorders>
              <w:top w:val="single" w:sz="6" w:space="0" w:color="000000"/>
              <w:left w:val="single" w:sz="6" w:space="0" w:color="000000"/>
              <w:bottom w:val="single" w:sz="6" w:space="0" w:color="000000"/>
              <w:right w:val="nil"/>
            </w:tcBorders>
            <w:vAlign w:val="center"/>
          </w:tcPr>
          <w:p w14:paraId="392A068A" w14:textId="77777777" w:rsidR="00B00506" w:rsidRPr="004E4F6F" w:rsidRDefault="00B00506" w:rsidP="00B00506">
            <w:pPr>
              <w:widowControl w:val="0"/>
              <w:autoSpaceDE w:val="0"/>
              <w:autoSpaceDN w:val="0"/>
              <w:adjustRightInd w:val="0"/>
              <w:ind w:right="-1"/>
              <w:jc w:val="center"/>
              <w:rPr>
                <w:sz w:val="24"/>
                <w:szCs w:val="24"/>
              </w:rPr>
            </w:pPr>
            <w:r w:rsidRPr="004E4F6F">
              <w:rPr>
                <w:sz w:val="24"/>
                <w:szCs w:val="24"/>
              </w:rPr>
              <w:t>1.1</w:t>
            </w:r>
          </w:p>
        </w:tc>
        <w:tc>
          <w:tcPr>
            <w:tcW w:w="5103" w:type="dxa"/>
            <w:tcBorders>
              <w:top w:val="single" w:sz="6" w:space="0" w:color="000000"/>
              <w:left w:val="single" w:sz="6" w:space="0" w:color="000000"/>
              <w:bottom w:val="single" w:sz="6" w:space="0" w:color="000000"/>
              <w:right w:val="nil"/>
            </w:tcBorders>
            <w:vAlign w:val="center"/>
          </w:tcPr>
          <w:p w14:paraId="1C49B107" w14:textId="77777777" w:rsidR="00B00506" w:rsidRPr="004E4F6F" w:rsidRDefault="00B00506" w:rsidP="00B00506">
            <w:pPr>
              <w:widowControl w:val="0"/>
              <w:autoSpaceDE w:val="0"/>
              <w:autoSpaceDN w:val="0"/>
              <w:adjustRightInd w:val="0"/>
              <w:ind w:right="-1"/>
              <w:rPr>
                <w:sz w:val="24"/>
                <w:szCs w:val="24"/>
              </w:rPr>
            </w:pPr>
            <w:r>
              <w:rPr>
                <w:sz w:val="24"/>
                <w:szCs w:val="24"/>
              </w:rPr>
              <w:t>Зона</w:t>
            </w:r>
            <w:r w:rsidRPr="004E4F6F">
              <w:rPr>
                <w:sz w:val="24"/>
                <w:szCs w:val="24"/>
              </w:rPr>
              <w:t xml:space="preserve"> застройки индивидуальны</w:t>
            </w:r>
            <w:r>
              <w:rPr>
                <w:sz w:val="24"/>
                <w:szCs w:val="24"/>
              </w:rPr>
              <w:t>ми</w:t>
            </w:r>
            <w:r w:rsidRPr="004E4F6F">
              <w:rPr>
                <w:sz w:val="24"/>
                <w:szCs w:val="24"/>
              </w:rPr>
              <w:t xml:space="preserve"> жилы</w:t>
            </w:r>
            <w:r>
              <w:rPr>
                <w:sz w:val="24"/>
                <w:szCs w:val="24"/>
              </w:rPr>
              <w:t>ми</w:t>
            </w:r>
            <w:r w:rsidRPr="004E4F6F">
              <w:rPr>
                <w:sz w:val="24"/>
                <w:szCs w:val="24"/>
              </w:rPr>
              <w:t xml:space="preserve"> дом</w:t>
            </w:r>
            <w:r>
              <w:rPr>
                <w:sz w:val="24"/>
                <w:szCs w:val="24"/>
              </w:rPr>
              <w:t>ами</w:t>
            </w:r>
          </w:p>
        </w:tc>
        <w:tc>
          <w:tcPr>
            <w:tcW w:w="1701" w:type="dxa"/>
            <w:tcBorders>
              <w:top w:val="single" w:sz="6" w:space="0" w:color="000000"/>
              <w:left w:val="single" w:sz="6" w:space="0" w:color="000000"/>
              <w:bottom w:val="single" w:sz="6" w:space="0" w:color="000000"/>
              <w:right w:val="nil"/>
            </w:tcBorders>
            <w:vAlign w:val="center"/>
          </w:tcPr>
          <w:p w14:paraId="52192BAA" w14:textId="77777777" w:rsidR="00B00506" w:rsidRPr="004E4F6F" w:rsidRDefault="00B00506" w:rsidP="00B00506">
            <w:pPr>
              <w:widowControl w:val="0"/>
              <w:autoSpaceDE w:val="0"/>
              <w:autoSpaceDN w:val="0"/>
              <w:adjustRightInd w:val="0"/>
              <w:ind w:right="-1"/>
              <w:jc w:val="center"/>
              <w:rPr>
                <w:sz w:val="24"/>
                <w:szCs w:val="24"/>
              </w:rPr>
            </w:pPr>
            <w:r w:rsidRPr="004E4F6F">
              <w:rPr>
                <w:sz w:val="24"/>
                <w:szCs w:val="24"/>
              </w:rPr>
              <w:t>га</w:t>
            </w:r>
          </w:p>
        </w:tc>
        <w:tc>
          <w:tcPr>
            <w:tcW w:w="2166" w:type="dxa"/>
            <w:tcBorders>
              <w:top w:val="single" w:sz="6" w:space="0" w:color="000000"/>
              <w:left w:val="single" w:sz="6" w:space="0" w:color="000000"/>
              <w:bottom w:val="single" w:sz="6" w:space="0" w:color="000000"/>
              <w:right w:val="single" w:sz="6" w:space="0" w:color="000000"/>
            </w:tcBorders>
            <w:vAlign w:val="center"/>
          </w:tcPr>
          <w:p w14:paraId="2AACF598" w14:textId="703D16DF" w:rsidR="00B00506" w:rsidRPr="004E4F6F" w:rsidRDefault="00B00506" w:rsidP="00B00506">
            <w:pPr>
              <w:widowControl w:val="0"/>
              <w:autoSpaceDE w:val="0"/>
              <w:autoSpaceDN w:val="0"/>
              <w:adjustRightInd w:val="0"/>
              <w:ind w:right="-1"/>
              <w:jc w:val="center"/>
              <w:rPr>
                <w:sz w:val="24"/>
                <w:szCs w:val="24"/>
              </w:rPr>
            </w:pPr>
            <w:r w:rsidRPr="00A26FAF">
              <w:rPr>
                <w:sz w:val="24"/>
                <w:szCs w:val="24"/>
              </w:rPr>
              <w:t>1335</w:t>
            </w:r>
            <w:r>
              <w:rPr>
                <w:sz w:val="24"/>
                <w:szCs w:val="24"/>
              </w:rPr>
              <w:t>,</w:t>
            </w:r>
            <w:r w:rsidRPr="00A26FAF">
              <w:rPr>
                <w:sz w:val="24"/>
                <w:szCs w:val="24"/>
              </w:rPr>
              <w:t>49</w:t>
            </w:r>
          </w:p>
        </w:tc>
      </w:tr>
      <w:tr w:rsidR="00B00506" w:rsidRPr="00B62996" w14:paraId="0C90EF3D" w14:textId="77777777" w:rsidTr="00AE1C4D">
        <w:trPr>
          <w:trHeight w:val="473"/>
        </w:trPr>
        <w:tc>
          <w:tcPr>
            <w:tcW w:w="959" w:type="dxa"/>
            <w:tcBorders>
              <w:top w:val="single" w:sz="6" w:space="0" w:color="000000"/>
              <w:left w:val="single" w:sz="6" w:space="0" w:color="000000"/>
              <w:bottom w:val="single" w:sz="6" w:space="0" w:color="000000"/>
              <w:right w:val="nil"/>
            </w:tcBorders>
            <w:vAlign w:val="center"/>
          </w:tcPr>
          <w:p w14:paraId="3EE187A1" w14:textId="77777777" w:rsidR="00B00506" w:rsidRPr="004E4F6F" w:rsidRDefault="00B00506" w:rsidP="00B00506">
            <w:pPr>
              <w:widowControl w:val="0"/>
              <w:autoSpaceDE w:val="0"/>
              <w:autoSpaceDN w:val="0"/>
              <w:adjustRightInd w:val="0"/>
              <w:ind w:right="-1"/>
              <w:jc w:val="center"/>
              <w:rPr>
                <w:sz w:val="24"/>
                <w:szCs w:val="24"/>
              </w:rPr>
            </w:pPr>
            <w:r w:rsidRPr="004E4F6F">
              <w:rPr>
                <w:sz w:val="24"/>
                <w:szCs w:val="24"/>
              </w:rPr>
              <w:t>1.2</w:t>
            </w:r>
          </w:p>
        </w:tc>
        <w:tc>
          <w:tcPr>
            <w:tcW w:w="5103" w:type="dxa"/>
            <w:tcBorders>
              <w:top w:val="single" w:sz="6" w:space="0" w:color="000000"/>
              <w:left w:val="single" w:sz="6" w:space="0" w:color="000000"/>
              <w:bottom w:val="single" w:sz="6" w:space="0" w:color="000000"/>
              <w:right w:val="nil"/>
            </w:tcBorders>
            <w:vAlign w:val="center"/>
          </w:tcPr>
          <w:p w14:paraId="6D1D08B2" w14:textId="77777777" w:rsidR="00B00506" w:rsidRPr="004E4F6F" w:rsidRDefault="00B00506" w:rsidP="00B00506">
            <w:pPr>
              <w:widowControl w:val="0"/>
              <w:autoSpaceDE w:val="0"/>
              <w:autoSpaceDN w:val="0"/>
              <w:adjustRightInd w:val="0"/>
              <w:ind w:right="-1"/>
              <w:rPr>
                <w:sz w:val="24"/>
                <w:szCs w:val="24"/>
              </w:rPr>
            </w:pPr>
            <w:r w:rsidRPr="008D5902">
              <w:rPr>
                <w:sz w:val="24"/>
                <w:szCs w:val="24"/>
              </w:rPr>
              <w:t>Зона застройки малоэтажными жилыми домами (до 4 этажей, включая мансардный)</w:t>
            </w:r>
          </w:p>
        </w:tc>
        <w:tc>
          <w:tcPr>
            <w:tcW w:w="1701" w:type="dxa"/>
            <w:tcBorders>
              <w:top w:val="single" w:sz="6" w:space="0" w:color="000000"/>
              <w:left w:val="single" w:sz="6" w:space="0" w:color="000000"/>
              <w:bottom w:val="single" w:sz="6" w:space="0" w:color="000000"/>
              <w:right w:val="nil"/>
            </w:tcBorders>
            <w:vAlign w:val="center"/>
          </w:tcPr>
          <w:p w14:paraId="0DE3935F" w14:textId="77777777" w:rsidR="00B00506" w:rsidRPr="004E4F6F" w:rsidRDefault="00B00506" w:rsidP="00B00506">
            <w:pPr>
              <w:widowControl w:val="0"/>
              <w:autoSpaceDE w:val="0"/>
              <w:autoSpaceDN w:val="0"/>
              <w:adjustRightInd w:val="0"/>
              <w:ind w:right="-1"/>
              <w:jc w:val="center"/>
              <w:rPr>
                <w:sz w:val="24"/>
                <w:szCs w:val="24"/>
              </w:rPr>
            </w:pPr>
            <w:r w:rsidRPr="004E4F6F">
              <w:rPr>
                <w:sz w:val="24"/>
                <w:szCs w:val="24"/>
              </w:rPr>
              <w:t>га</w:t>
            </w:r>
          </w:p>
        </w:tc>
        <w:tc>
          <w:tcPr>
            <w:tcW w:w="2166" w:type="dxa"/>
            <w:tcBorders>
              <w:top w:val="single" w:sz="6" w:space="0" w:color="000000"/>
              <w:left w:val="single" w:sz="6" w:space="0" w:color="000000"/>
              <w:bottom w:val="single" w:sz="6" w:space="0" w:color="000000"/>
              <w:right w:val="single" w:sz="6" w:space="0" w:color="000000"/>
            </w:tcBorders>
            <w:vAlign w:val="center"/>
          </w:tcPr>
          <w:p w14:paraId="6E995CFB" w14:textId="01811ABC" w:rsidR="00B00506" w:rsidRPr="004E4F6F" w:rsidRDefault="00B00506" w:rsidP="00B00506">
            <w:pPr>
              <w:widowControl w:val="0"/>
              <w:autoSpaceDE w:val="0"/>
              <w:autoSpaceDN w:val="0"/>
              <w:adjustRightInd w:val="0"/>
              <w:ind w:right="-1"/>
              <w:jc w:val="center"/>
              <w:rPr>
                <w:sz w:val="24"/>
                <w:szCs w:val="24"/>
              </w:rPr>
            </w:pPr>
            <w:r>
              <w:rPr>
                <w:sz w:val="24"/>
                <w:szCs w:val="24"/>
              </w:rPr>
              <w:t>13,85</w:t>
            </w:r>
          </w:p>
        </w:tc>
      </w:tr>
      <w:tr w:rsidR="00B00506" w:rsidRPr="00B62996" w14:paraId="60A8D20C" w14:textId="77777777" w:rsidTr="00AE1C4D">
        <w:trPr>
          <w:trHeight w:val="317"/>
        </w:trPr>
        <w:tc>
          <w:tcPr>
            <w:tcW w:w="959" w:type="dxa"/>
            <w:tcBorders>
              <w:top w:val="single" w:sz="6" w:space="0" w:color="000000"/>
              <w:left w:val="single" w:sz="6" w:space="0" w:color="000000"/>
              <w:bottom w:val="single" w:sz="6" w:space="0" w:color="000000"/>
              <w:right w:val="nil"/>
            </w:tcBorders>
            <w:vAlign w:val="center"/>
          </w:tcPr>
          <w:p w14:paraId="2F36B9EC" w14:textId="77777777" w:rsidR="00B00506" w:rsidRPr="00F33DF2" w:rsidRDefault="00B00506" w:rsidP="00B00506">
            <w:pPr>
              <w:widowControl w:val="0"/>
              <w:autoSpaceDE w:val="0"/>
              <w:autoSpaceDN w:val="0"/>
              <w:adjustRightInd w:val="0"/>
              <w:ind w:right="-1"/>
              <w:jc w:val="center"/>
              <w:rPr>
                <w:b/>
                <w:sz w:val="24"/>
                <w:szCs w:val="24"/>
              </w:rPr>
            </w:pPr>
            <w:r w:rsidRPr="00F33DF2">
              <w:rPr>
                <w:b/>
                <w:sz w:val="24"/>
                <w:szCs w:val="24"/>
              </w:rPr>
              <w:t>2</w:t>
            </w:r>
          </w:p>
        </w:tc>
        <w:tc>
          <w:tcPr>
            <w:tcW w:w="5103" w:type="dxa"/>
            <w:tcBorders>
              <w:top w:val="single" w:sz="6" w:space="0" w:color="000000"/>
              <w:left w:val="single" w:sz="6" w:space="0" w:color="000000"/>
              <w:bottom w:val="single" w:sz="6" w:space="0" w:color="000000"/>
              <w:right w:val="nil"/>
            </w:tcBorders>
            <w:vAlign w:val="center"/>
          </w:tcPr>
          <w:p w14:paraId="61876681" w14:textId="77777777" w:rsidR="00B00506" w:rsidRPr="00F33DF2" w:rsidRDefault="00B00506" w:rsidP="00B00506">
            <w:pPr>
              <w:widowControl w:val="0"/>
              <w:autoSpaceDE w:val="0"/>
              <w:autoSpaceDN w:val="0"/>
              <w:adjustRightInd w:val="0"/>
              <w:ind w:right="-1"/>
              <w:rPr>
                <w:b/>
                <w:sz w:val="24"/>
                <w:szCs w:val="24"/>
              </w:rPr>
            </w:pPr>
            <w:r w:rsidRPr="00F33DF2">
              <w:rPr>
                <w:b/>
                <w:sz w:val="24"/>
                <w:szCs w:val="24"/>
              </w:rPr>
              <w:t>Общественно-деловые зоны</w:t>
            </w:r>
            <w:r>
              <w:rPr>
                <w:b/>
                <w:sz w:val="24"/>
                <w:szCs w:val="24"/>
              </w:rPr>
              <w:t>, в том числе:</w:t>
            </w:r>
          </w:p>
        </w:tc>
        <w:tc>
          <w:tcPr>
            <w:tcW w:w="1701" w:type="dxa"/>
            <w:tcBorders>
              <w:top w:val="single" w:sz="6" w:space="0" w:color="000000"/>
              <w:left w:val="single" w:sz="6" w:space="0" w:color="000000"/>
              <w:bottom w:val="single" w:sz="6" w:space="0" w:color="000000"/>
              <w:right w:val="nil"/>
            </w:tcBorders>
            <w:vAlign w:val="center"/>
          </w:tcPr>
          <w:p w14:paraId="22743F8D" w14:textId="77777777" w:rsidR="00B00506" w:rsidRPr="00F33DF2" w:rsidRDefault="00B00506" w:rsidP="00B00506">
            <w:pPr>
              <w:widowControl w:val="0"/>
              <w:autoSpaceDE w:val="0"/>
              <w:autoSpaceDN w:val="0"/>
              <w:adjustRightInd w:val="0"/>
              <w:ind w:right="-1"/>
              <w:jc w:val="center"/>
              <w:rPr>
                <w:b/>
                <w:sz w:val="24"/>
                <w:szCs w:val="24"/>
              </w:rPr>
            </w:pPr>
            <w:r w:rsidRPr="00F33DF2">
              <w:rPr>
                <w:b/>
                <w:sz w:val="24"/>
                <w:szCs w:val="24"/>
              </w:rPr>
              <w:t>га</w:t>
            </w:r>
          </w:p>
        </w:tc>
        <w:tc>
          <w:tcPr>
            <w:tcW w:w="2166" w:type="dxa"/>
            <w:tcBorders>
              <w:top w:val="single" w:sz="6" w:space="0" w:color="000000"/>
              <w:left w:val="single" w:sz="6" w:space="0" w:color="000000"/>
              <w:bottom w:val="single" w:sz="6" w:space="0" w:color="000000"/>
              <w:right w:val="single" w:sz="6" w:space="0" w:color="000000"/>
            </w:tcBorders>
            <w:vAlign w:val="center"/>
          </w:tcPr>
          <w:p w14:paraId="60B6D225" w14:textId="0F0ABD91" w:rsidR="00B00506" w:rsidRPr="00F33DF2" w:rsidRDefault="00B00506" w:rsidP="00B00506">
            <w:pPr>
              <w:widowControl w:val="0"/>
              <w:autoSpaceDE w:val="0"/>
              <w:autoSpaceDN w:val="0"/>
              <w:adjustRightInd w:val="0"/>
              <w:ind w:right="-1"/>
              <w:jc w:val="center"/>
              <w:rPr>
                <w:b/>
                <w:sz w:val="24"/>
                <w:szCs w:val="24"/>
              </w:rPr>
            </w:pPr>
            <w:r>
              <w:rPr>
                <w:b/>
                <w:sz w:val="24"/>
                <w:szCs w:val="24"/>
              </w:rPr>
              <w:t>46,51</w:t>
            </w:r>
          </w:p>
        </w:tc>
      </w:tr>
      <w:tr w:rsidR="00B00506" w:rsidRPr="00B62996" w14:paraId="5E885F3F" w14:textId="77777777" w:rsidTr="00AE1C4D">
        <w:trPr>
          <w:trHeight w:val="317"/>
        </w:trPr>
        <w:tc>
          <w:tcPr>
            <w:tcW w:w="959" w:type="dxa"/>
            <w:tcBorders>
              <w:top w:val="single" w:sz="6" w:space="0" w:color="000000"/>
              <w:left w:val="single" w:sz="6" w:space="0" w:color="000000"/>
              <w:bottom w:val="single" w:sz="6" w:space="0" w:color="000000"/>
              <w:right w:val="nil"/>
            </w:tcBorders>
            <w:vAlign w:val="center"/>
          </w:tcPr>
          <w:p w14:paraId="478EF2D2" w14:textId="77777777" w:rsidR="00B00506" w:rsidRPr="008D5902" w:rsidRDefault="00B00506" w:rsidP="00B00506">
            <w:pPr>
              <w:widowControl w:val="0"/>
              <w:autoSpaceDE w:val="0"/>
              <w:autoSpaceDN w:val="0"/>
              <w:adjustRightInd w:val="0"/>
              <w:ind w:right="-1"/>
              <w:jc w:val="center"/>
              <w:rPr>
                <w:sz w:val="24"/>
                <w:szCs w:val="24"/>
              </w:rPr>
            </w:pPr>
            <w:r>
              <w:rPr>
                <w:sz w:val="24"/>
                <w:szCs w:val="24"/>
              </w:rPr>
              <w:t>2.1</w:t>
            </w:r>
          </w:p>
        </w:tc>
        <w:tc>
          <w:tcPr>
            <w:tcW w:w="5103" w:type="dxa"/>
            <w:tcBorders>
              <w:top w:val="single" w:sz="6" w:space="0" w:color="000000"/>
              <w:left w:val="single" w:sz="6" w:space="0" w:color="000000"/>
              <w:bottom w:val="single" w:sz="6" w:space="0" w:color="000000"/>
              <w:right w:val="nil"/>
            </w:tcBorders>
            <w:vAlign w:val="center"/>
          </w:tcPr>
          <w:p w14:paraId="520641AC" w14:textId="77777777" w:rsidR="00B00506" w:rsidRPr="008D5902" w:rsidRDefault="00B00506" w:rsidP="00B00506">
            <w:pPr>
              <w:widowControl w:val="0"/>
              <w:autoSpaceDE w:val="0"/>
              <w:autoSpaceDN w:val="0"/>
              <w:adjustRightInd w:val="0"/>
              <w:ind w:right="-1"/>
              <w:rPr>
                <w:sz w:val="24"/>
                <w:szCs w:val="24"/>
              </w:rPr>
            </w:pPr>
            <w:r w:rsidRPr="008D5902">
              <w:rPr>
                <w:sz w:val="24"/>
                <w:szCs w:val="24"/>
              </w:rPr>
              <w:t>Многофункциональная общественно-деловая зона</w:t>
            </w:r>
          </w:p>
        </w:tc>
        <w:tc>
          <w:tcPr>
            <w:tcW w:w="1701" w:type="dxa"/>
            <w:tcBorders>
              <w:top w:val="single" w:sz="6" w:space="0" w:color="000000"/>
              <w:left w:val="single" w:sz="6" w:space="0" w:color="000000"/>
              <w:bottom w:val="single" w:sz="6" w:space="0" w:color="000000"/>
              <w:right w:val="nil"/>
            </w:tcBorders>
            <w:vAlign w:val="center"/>
          </w:tcPr>
          <w:p w14:paraId="55124617" w14:textId="77777777" w:rsidR="00B00506" w:rsidRPr="008D5902" w:rsidRDefault="00B00506" w:rsidP="00B00506">
            <w:pPr>
              <w:widowControl w:val="0"/>
              <w:autoSpaceDE w:val="0"/>
              <w:autoSpaceDN w:val="0"/>
              <w:adjustRightInd w:val="0"/>
              <w:ind w:right="-1"/>
              <w:jc w:val="center"/>
              <w:rPr>
                <w:sz w:val="24"/>
                <w:szCs w:val="24"/>
              </w:rPr>
            </w:pPr>
            <w:r>
              <w:rPr>
                <w:sz w:val="24"/>
                <w:szCs w:val="24"/>
              </w:rPr>
              <w:t>га</w:t>
            </w:r>
          </w:p>
        </w:tc>
        <w:tc>
          <w:tcPr>
            <w:tcW w:w="2166" w:type="dxa"/>
            <w:tcBorders>
              <w:top w:val="single" w:sz="6" w:space="0" w:color="000000"/>
              <w:left w:val="single" w:sz="6" w:space="0" w:color="000000"/>
              <w:bottom w:val="single" w:sz="6" w:space="0" w:color="000000"/>
              <w:right w:val="single" w:sz="6" w:space="0" w:color="000000"/>
            </w:tcBorders>
            <w:vAlign w:val="center"/>
          </w:tcPr>
          <w:p w14:paraId="3917BBB2" w14:textId="51A6B2F0" w:rsidR="00B00506" w:rsidRPr="008D5902" w:rsidRDefault="00B00506" w:rsidP="00B00506">
            <w:pPr>
              <w:widowControl w:val="0"/>
              <w:autoSpaceDE w:val="0"/>
              <w:autoSpaceDN w:val="0"/>
              <w:adjustRightInd w:val="0"/>
              <w:ind w:right="-1"/>
              <w:jc w:val="center"/>
              <w:rPr>
                <w:sz w:val="24"/>
                <w:szCs w:val="24"/>
              </w:rPr>
            </w:pPr>
            <w:r>
              <w:rPr>
                <w:sz w:val="24"/>
                <w:szCs w:val="24"/>
              </w:rPr>
              <w:t>27,74</w:t>
            </w:r>
          </w:p>
        </w:tc>
      </w:tr>
      <w:tr w:rsidR="00B00506" w:rsidRPr="00B62996" w14:paraId="3805DA38" w14:textId="77777777" w:rsidTr="00AE1C4D">
        <w:trPr>
          <w:trHeight w:val="317"/>
        </w:trPr>
        <w:tc>
          <w:tcPr>
            <w:tcW w:w="959" w:type="dxa"/>
            <w:tcBorders>
              <w:top w:val="single" w:sz="6" w:space="0" w:color="000000"/>
              <w:left w:val="single" w:sz="6" w:space="0" w:color="000000"/>
              <w:bottom w:val="single" w:sz="6" w:space="0" w:color="000000"/>
              <w:right w:val="nil"/>
            </w:tcBorders>
            <w:vAlign w:val="center"/>
          </w:tcPr>
          <w:p w14:paraId="30BAEDF2" w14:textId="77777777" w:rsidR="00B00506" w:rsidRPr="008D5902" w:rsidRDefault="00B00506" w:rsidP="00B00506">
            <w:pPr>
              <w:widowControl w:val="0"/>
              <w:autoSpaceDE w:val="0"/>
              <w:autoSpaceDN w:val="0"/>
              <w:adjustRightInd w:val="0"/>
              <w:ind w:right="-1"/>
              <w:jc w:val="center"/>
              <w:rPr>
                <w:sz w:val="24"/>
                <w:szCs w:val="24"/>
              </w:rPr>
            </w:pPr>
            <w:r>
              <w:rPr>
                <w:sz w:val="24"/>
                <w:szCs w:val="24"/>
              </w:rPr>
              <w:t>2.2</w:t>
            </w:r>
          </w:p>
        </w:tc>
        <w:tc>
          <w:tcPr>
            <w:tcW w:w="5103" w:type="dxa"/>
            <w:tcBorders>
              <w:top w:val="single" w:sz="6" w:space="0" w:color="000000"/>
              <w:left w:val="single" w:sz="6" w:space="0" w:color="000000"/>
              <w:bottom w:val="single" w:sz="6" w:space="0" w:color="000000"/>
              <w:right w:val="nil"/>
            </w:tcBorders>
            <w:vAlign w:val="center"/>
          </w:tcPr>
          <w:p w14:paraId="0E4732A3" w14:textId="77777777" w:rsidR="00B00506" w:rsidRPr="008D5902" w:rsidRDefault="00B00506" w:rsidP="00B00506">
            <w:pPr>
              <w:widowControl w:val="0"/>
              <w:autoSpaceDE w:val="0"/>
              <w:autoSpaceDN w:val="0"/>
              <w:adjustRightInd w:val="0"/>
              <w:ind w:right="-1"/>
              <w:rPr>
                <w:sz w:val="24"/>
                <w:szCs w:val="24"/>
              </w:rPr>
            </w:pPr>
            <w:r w:rsidRPr="008D5902">
              <w:rPr>
                <w:sz w:val="24"/>
                <w:szCs w:val="24"/>
              </w:rPr>
              <w:t xml:space="preserve">Зона специализированной общественной </w:t>
            </w:r>
            <w:r w:rsidRPr="008D5902">
              <w:rPr>
                <w:sz w:val="24"/>
                <w:szCs w:val="24"/>
              </w:rPr>
              <w:lastRenderedPageBreak/>
              <w:t>застройки</w:t>
            </w:r>
          </w:p>
        </w:tc>
        <w:tc>
          <w:tcPr>
            <w:tcW w:w="1701" w:type="dxa"/>
            <w:tcBorders>
              <w:top w:val="single" w:sz="6" w:space="0" w:color="000000"/>
              <w:left w:val="single" w:sz="6" w:space="0" w:color="000000"/>
              <w:bottom w:val="single" w:sz="6" w:space="0" w:color="000000"/>
              <w:right w:val="nil"/>
            </w:tcBorders>
            <w:vAlign w:val="center"/>
          </w:tcPr>
          <w:p w14:paraId="5C6E42E6" w14:textId="77777777" w:rsidR="00B00506" w:rsidRPr="008D5902" w:rsidRDefault="00B00506" w:rsidP="00B00506">
            <w:pPr>
              <w:widowControl w:val="0"/>
              <w:autoSpaceDE w:val="0"/>
              <w:autoSpaceDN w:val="0"/>
              <w:adjustRightInd w:val="0"/>
              <w:ind w:right="-1"/>
              <w:jc w:val="center"/>
              <w:rPr>
                <w:sz w:val="24"/>
                <w:szCs w:val="24"/>
              </w:rPr>
            </w:pPr>
            <w:r>
              <w:rPr>
                <w:sz w:val="24"/>
                <w:szCs w:val="24"/>
              </w:rPr>
              <w:lastRenderedPageBreak/>
              <w:t>га</w:t>
            </w:r>
          </w:p>
        </w:tc>
        <w:tc>
          <w:tcPr>
            <w:tcW w:w="2166" w:type="dxa"/>
            <w:tcBorders>
              <w:top w:val="single" w:sz="6" w:space="0" w:color="000000"/>
              <w:left w:val="single" w:sz="6" w:space="0" w:color="000000"/>
              <w:bottom w:val="single" w:sz="6" w:space="0" w:color="000000"/>
              <w:right w:val="single" w:sz="6" w:space="0" w:color="000000"/>
            </w:tcBorders>
            <w:vAlign w:val="center"/>
          </w:tcPr>
          <w:p w14:paraId="0D09476D" w14:textId="345E0143" w:rsidR="00B00506" w:rsidRPr="008D5902" w:rsidRDefault="00B00506" w:rsidP="00B00506">
            <w:pPr>
              <w:widowControl w:val="0"/>
              <w:autoSpaceDE w:val="0"/>
              <w:autoSpaceDN w:val="0"/>
              <w:adjustRightInd w:val="0"/>
              <w:ind w:right="-1"/>
              <w:jc w:val="center"/>
              <w:rPr>
                <w:sz w:val="24"/>
                <w:szCs w:val="24"/>
              </w:rPr>
            </w:pPr>
            <w:r>
              <w:rPr>
                <w:sz w:val="24"/>
                <w:szCs w:val="24"/>
              </w:rPr>
              <w:t>18,77</w:t>
            </w:r>
          </w:p>
        </w:tc>
      </w:tr>
      <w:tr w:rsidR="00B00506" w:rsidRPr="00B62996" w14:paraId="2B2AACED" w14:textId="77777777" w:rsidTr="00AE1C4D">
        <w:trPr>
          <w:trHeight w:val="278"/>
        </w:trPr>
        <w:tc>
          <w:tcPr>
            <w:tcW w:w="959" w:type="dxa"/>
            <w:tcBorders>
              <w:top w:val="single" w:sz="6" w:space="0" w:color="000000"/>
              <w:left w:val="single" w:sz="6" w:space="0" w:color="000000"/>
              <w:bottom w:val="single" w:sz="6" w:space="0" w:color="000000"/>
              <w:right w:val="nil"/>
            </w:tcBorders>
            <w:vAlign w:val="center"/>
          </w:tcPr>
          <w:p w14:paraId="539163F8" w14:textId="77777777" w:rsidR="00B00506" w:rsidRPr="00F33DF2" w:rsidRDefault="00B00506" w:rsidP="00B00506">
            <w:pPr>
              <w:widowControl w:val="0"/>
              <w:autoSpaceDE w:val="0"/>
              <w:autoSpaceDN w:val="0"/>
              <w:adjustRightInd w:val="0"/>
              <w:ind w:right="-1"/>
              <w:jc w:val="center"/>
              <w:rPr>
                <w:b/>
                <w:sz w:val="24"/>
                <w:szCs w:val="24"/>
              </w:rPr>
            </w:pPr>
            <w:r w:rsidRPr="00F33DF2">
              <w:rPr>
                <w:b/>
                <w:sz w:val="24"/>
                <w:szCs w:val="24"/>
              </w:rPr>
              <w:t>3</w:t>
            </w:r>
          </w:p>
        </w:tc>
        <w:tc>
          <w:tcPr>
            <w:tcW w:w="5103" w:type="dxa"/>
            <w:tcBorders>
              <w:top w:val="single" w:sz="6" w:space="0" w:color="000000"/>
              <w:left w:val="single" w:sz="6" w:space="0" w:color="000000"/>
              <w:bottom w:val="single" w:sz="6" w:space="0" w:color="000000"/>
              <w:right w:val="nil"/>
            </w:tcBorders>
            <w:vAlign w:val="center"/>
          </w:tcPr>
          <w:p w14:paraId="0BB501D4" w14:textId="77777777" w:rsidR="00B00506" w:rsidRPr="00F33DF2" w:rsidRDefault="00B00506" w:rsidP="00B00506">
            <w:pPr>
              <w:widowControl w:val="0"/>
              <w:autoSpaceDE w:val="0"/>
              <w:autoSpaceDN w:val="0"/>
              <w:adjustRightInd w:val="0"/>
              <w:ind w:right="-1"/>
              <w:rPr>
                <w:b/>
                <w:sz w:val="24"/>
                <w:szCs w:val="24"/>
              </w:rPr>
            </w:pPr>
            <w:r w:rsidRPr="008D5902">
              <w:rPr>
                <w:b/>
                <w:sz w:val="24"/>
                <w:szCs w:val="24"/>
              </w:rPr>
              <w:t>Производственные зоны, зоны инженерной и транспортной инфраструктур</w:t>
            </w:r>
            <w:r>
              <w:rPr>
                <w:b/>
                <w:sz w:val="24"/>
                <w:szCs w:val="24"/>
              </w:rPr>
              <w:t xml:space="preserve">, </w:t>
            </w:r>
            <w:r w:rsidRPr="008D5902">
              <w:rPr>
                <w:sz w:val="24"/>
                <w:szCs w:val="24"/>
              </w:rPr>
              <w:t>в том числе:</w:t>
            </w:r>
          </w:p>
        </w:tc>
        <w:tc>
          <w:tcPr>
            <w:tcW w:w="1701" w:type="dxa"/>
            <w:tcBorders>
              <w:top w:val="single" w:sz="6" w:space="0" w:color="000000"/>
              <w:left w:val="single" w:sz="6" w:space="0" w:color="000000"/>
              <w:bottom w:val="single" w:sz="6" w:space="0" w:color="000000"/>
              <w:right w:val="nil"/>
            </w:tcBorders>
            <w:vAlign w:val="center"/>
          </w:tcPr>
          <w:p w14:paraId="3A13E899" w14:textId="77777777" w:rsidR="00B00506" w:rsidRPr="00F33DF2" w:rsidRDefault="00B00506" w:rsidP="00B00506">
            <w:pPr>
              <w:widowControl w:val="0"/>
              <w:autoSpaceDE w:val="0"/>
              <w:autoSpaceDN w:val="0"/>
              <w:adjustRightInd w:val="0"/>
              <w:ind w:right="-1"/>
              <w:jc w:val="center"/>
              <w:rPr>
                <w:b/>
                <w:sz w:val="24"/>
                <w:szCs w:val="24"/>
              </w:rPr>
            </w:pPr>
            <w:r w:rsidRPr="00F33DF2">
              <w:rPr>
                <w:b/>
                <w:sz w:val="24"/>
                <w:szCs w:val="24"/>
              </w:rPr>
              <w:t>га</w:t>
            </w:r>
          </w:p>
        </w:tc>
        <w:tc>
          <w:tcPr>
            <w:tcW w:w="2166" w:type="dxa"/>
            <w:tcBorders>
              <w:top w:val="single" w:sz="6" w:space="0" w:color="000000"/>
              <w:left w:val="single" w:sz="6" w:space="0" w:color="000000"/>
              <w:bottom w:val="single" w:sz="6" w:space="0" w:color="000000"/>
              <w:right w:val="single" w:sz="6" w:space="0" w:color="000000"/>
            </w:tcBorders>
            <w:vAlign w:val="center"/>
          </w:tcPr>
          <w:p w14:paraId="28CF1378" w14:textId="16F6935E" w:rsidR="00B00506" w:rsidRPr="006750FB" w:rsidRDefault="00B00506" w:rsidP="00B00506">
            <w:pPr>
              <w:widowControl w:val="0"/>
              <w:autoSpaceDE w:val="0"/>
              <w:autoSpaceDN w:val="0"/>
              <w:adjustRightInd w:val="0"/>
              <w:ind w:right="-1"/>
              <w:jc w:val="center"/>
              <w:rPr>
                <w:b/>
                <w:sz w:val="24"/>
                <w:szCs w:val="24"/>
              </w:rPr>
            </w:pPr>
            <w:r>
              <w:rPr>
                <w:b/>
                <w:sz w:val="24"/>
                <w:szCs w:val="24"/>
              </w:rPr>
              <w:t>890,42</w:t>
            </w:r>
          </w:p>
        </w:tc>
      </w:tr>
      <w:tr w:rsidR="00B00506" w:rsidRPr="00B62996" w14:paraId="6E0FD221" w14:textId="77777777" w:rsidTr="00AE1C4D">
        <w:trPr>
          <w:trHeight w:val="278"/>
        </w:trPr>
        <w:tc>
          <w:tcPr>
            <w:tcW w:w="959" w:type="dxa"/>
            <w:tcBorders>
              <w:top w:val="single" w:sz="6" w:space="0" w:color="000000"/>
              <w:left w:val="single" w:sz="6" w:space="0" w:color="000000"/>
              <w:bottom w:val="single" w:sz="6" w:space="0" w:color="000000"/>
              <w:right w:val="nil"/>
            </w:tcBorders>
            <w:vAlign w:val="center"/>
          </w:tcPr>
          <w:p w14:paraId="1F38BAC5" w14:textId="77777777" w:rsidR="00B00506" w:rsidRPr="008D5902" w:rsidRDefault="00B00506" w:rsidP="00B00506">
            <w:pPr>
              <w:widowControl w:val="0"/>
              <w:autoSpaceDE w:val="0"/>
              <w:autoSpaceDN w:val="0"/>
              <w:adjustRightInd w:val="0"/>
              <w:ind w:right="-1"/>
              <w:jc w:val="center"/>
              <w:rPr>
                <w:sz w:val="24"/>
                <w:szCs w:val="24"/>
              </w:rPr>
            </w:pPr>
            <w:r>
              <w:rPr>
                <w:sz w:val="24"/>
                <w:szCs w:val="24"/>
              </w:rPr>
              <w:t>3.1</w:t>
            </w:r>
          </w:p>
        </w:tc>
        <w:tc>
          <w:tcPr>
            <w:tcW w:w="5103" w:type="dxa"/>
            <w:tcBorders>
              <w:top w:val="single" w:sz="6" w:space="0" w:color="000000"/>
              <w:left w:val="single" w:sz="6" w:space="0" w:color="000000"/>
              <w:bottom w:val="single" w:sz="6" w:space="0" w:color="000000"/>
              <w:right w:val="nil"/>
            </w:tcBorders>
            <w:vAlign w:val="center"/>
          </w:tcPr>
          <w:p w14:paraId="5E61D3A8" w14:textId="77777777" w:rsidR="00B00506" w:rsidRPr="008D5902" w:rsidRDefault="00B00506" w:rsidP="00B00506">
            <w:pPr>
              <w:widowControl w:val="0"/>
              <w:autoSpaceDE w:val="0"/>
              <w:autoSpaceDN w:val="0"/>
              <w:adjustRightInd w:val="0"/>
              <w:ind w:right="-1"/>
              <w:rPr>
                <w:sz w:val="24"/>
                <w:szCs w:val="24"/>
              </w:rPr>
            </w:pPr>
            <w:r w:rsidRPr="008D5902">
              <w:rPr>
                <w:sz w:val="24"/>
                <w:szCs w:val="24"/>
              </w:rPr>
              <w:t>Производственная зона</w:t>
            </w:r>
          </w:p>
        </w:tc>
        <w:tc>
          <w:tcPr>
            <w:tcW w:w="1701" w:type="dxa"/>
            <w:tcBorders>
              <w:top w:val="single" w:sz="6" w:space="0" w:color="000000"/>
              <w:left w:val="single" w:sz="6" w:space="0" w:color="000000"/>
              <w:bottom w:val="single" w:sz="6" w:space="0" w:color="000000"/>
              <w:right w:val="nil"/>
            </w:tcBorders>
            <w:vAlign w:val="center"/>
          </w:tcPr>
          <w:p w14:paraId="6A01C7CB" w14:textId="77777777" w:rsidR="00B00506" w:rsidRPr="008D5902" w:rsidRDefault="00B00506" w:rsidP="00B00506">
            <w:pPr>
              <w:widowControl w:val="0"/>
              <w:autoSpaceDE w:val="0"/>
              <w:autoSpaceDN w:val="0"/>
              <w:adjustRightInd w:val="0"/>
              <w:ind w:right="-1"/>
              <w:jc w:val="center"/>
              <w:rPr>
                <w:sz w:val="24"/>
                <w:szCs w:val="24"/>
              </w:rPr>
            </w:pPr>
            <w:r>
              <w:rPr>
                <w:sz w:val="24"/>
                <w:szCs w:val="24"/>
              </w:rPr>
              <w:t>га</w:t>
            </w:r>
          </w:p>
        </w:tc>
        <w:tc>
          <w:tcPr>
            <w:tcW w:w="2166" w:type="dxa"/>
            <w:tcBorders>
              <w:top w:val="single" w:sz="6" w:space="0" w:color="000000"/>
              <w:left w:val="single" w:sz="6" w:space="0" w:color="000000"/>
              <w:bottom w:val="single" w:sz="6" w:space="0" w:color="000000"/>
              <w:right w:val="single" w:sz="6" w:space="0" w:color="000000"/>
            </w:tcBorders>
            <w:vAlign w:val="center"/>
          </w:tcPr>
          <w:p w14:paraId="615AA8EF" w14:textId="2DD0508C" w:rsidR="00B00506" w:rsidRPr="008D5902" w:rsidRDefault="00B00506" w:rsidP="00B00506">
            <w:pPr>
              <w:widowControl w:val="0"/>
              <w:autoSpaceDE w:val="0"/>
              <w:autoSpaceDN w:val="0"/>
              <w:adjustRightInd w:val="0"/>
              <w:ind w:right="-1"/>
              <w:jc w:val="center"/>
              <w:rPr>
                <w:sz w:val="24"/>
                <w:szCs w:val="24"/>
              </w:rPr>
            </w:pPr>
            <w:r>
              <w:rPr>
                <w:sz w:val="24"/>
                <w:szCs w:val="24"/>
              </w:rPr>
              <w:t>188,52</w:t>
            </w:r>
          </w:p>
        </w:tc>
      </w:tr>
      <w:tr w:rsidR="00B00506" w:rsidRPr="00B62996" w14:paraId="1F4A0364" w14:textId="77777777" w:rsidTr="00AE1C4D">
        <w:trPr>
          <w:trHeight w:val="278"/>
        </w:trPr>
        <w:tc>
          <w:tcPr>
            <w:tcW w:w="959" w:type="dxa"/>
            <w:tcBorders>
              <w:top w:val="single" w:sz="6" w:space="0" w:color="000000"/>
              <w:left w:val="single" w:sz="6" w:space="0" w:color="000000"/>
              <w:bottom w:val="single" w:sz="6" w:space="0" w:color="000000"/>
              <w:right w:val="nil"/>
            </w:tcBorders>
            <w:vAlign w:val="center"/>
          </w:tcPr>
          <w:p w14:paraId="6FFD3F1C" w14:textId="77777777" w:rsidR="00B00506" w:rsidRPr="008D5902" w:rsidRDefault="00B00506" w:rsidP="00B00506">
            <w:pPr>
              <w:widowControl w:val="0"/>
              <w:autoSpaceDE w:val="0"/>
              <w:autoSpaceDN w:val="0"/>
              <w:adjustRightInd w:val="0"/>
              <w:ind w:right="-1"/>
              <w:jc w:val="center"/>
              <w:rPr>
                <w:sz w:val="24"/>
                <w:szCs w:val="24"/>
              </w:rPr>
            </w:pPr>
            <w:r>
              <w:rPr>
                <w:sz w:val="24"/>
                <w:szCs w:val="24"/>
              </w:rPr>
              <w:t>3.2</w:t>
            </w:r>
          </w:p>
        </w:tc>
        <w:tc>
          <w:tcPr>
            <w:tcW w:w="5103" w:type="dxa"/>
            <w:tcBorders>
              <w:top w:val="single" w:sz="6" w:space="0" w:color="000000"/>
              <w:left w:val="single" w:sz="6" w:space="0" w:color="000000"/>
              <w:bottom w:val="single" w:sz="6" w:space="0" w:color="000000"/>
              <w:right w:val="nil"/>
            </w:tcBorders>
            <w:vAlign w:val="center"/>
          </w:tcPr>
          <w:p w14:paraId="616B1094" w14:textId="77777777" w:rsidR="00B00506" w:rsidRPr="008D5902" w:rsidRDefault="00B00506" w:rsidP="00B00506">
            <w:pPr>
              <w:widowControl w:val="0"/>
              <w:autoSpaceDE w:val="0"/>
              <w:autoSpaceDN w:val="0"/>
              <w:adjustRightInd w:val="0"/>
              <w:ind w:right="-1"/>
              <w:rPr>
                <w:sz w:val="24"/>
                <w:szCs w:val="24"/>
              </w:rPr>
            </w:pPr>
            <w:r w:rsidRPr="008D5902">
              <w:rPr>
                <w:sz w:val="24"/>
                <w:szCs w:val="24"/>
              </w:rPr>
              <w:t>Зона инженерной инфраструктуры</w:t>
            </w:r>
          </w:p>
        </w:tc>
        <w:tc>
          <w:tcPr>
            <w:tcW w:w="1701" w:type="dxa"/>
            <w:tcBorders>
              <w:top w:val="single" w:sz="6" w:space="0" w:color="000000"/>
              <w:left w:val="single" w:sz="6" w:space="0" w:color="000000"/>
              <w:bottom w:val="single" w:sz="6" w:space="0" w:color="000000"/>
              <w:right w:val="nil"/>
            </w:tcBorders>
            <w:vAlign w:val="center"/>
          </w:tcPr>
          <w:p w14:paraId="6367DDE6" w14:textId="77777777" w:rsidR="00B00506" w:rsidRPr="008D5902" w:rsidRDefault="00B00506" w:rsidP="00B00506">
            <w:pPr>
              <w:widowControl w:val="0"/>
              <w:autoSpaceDE w:val="0"/>
              <w:autoSpaceDN w:val="0"/>
              <w:adjustRightInd w:val="0"/>
              <w:ind w:right="-1"/>
              <w:jc w:val="center"/>
              <w:rPr>
                <w:sz w:val="24"/>
                <w:szCs w:val="24"/>
              </w:rPr>
            </w:pPr>
            <w:r>
              <w:rPr>
                <w:sz w:val="24"/>
                <w:szCs w:val="24"/>
              </w:rPr>
              <w:t>га</w:t>
            </w:r>
          </w:p>
        </w:tc>
        <w:tc>
          <w:tcPr>
            <w:tcW w:w="2166" w:type="dxa"/>
            <w:tcBorders>
              <w:top w:val="single" w:sz="6" w:space="0" w:color="000000"/>
              <w:left w:val="single" w:sz="6" w:space="0" w:color="000000"/>
              <w:bottom w:val="single" w:sz="6" w:space="0" w:color="000000"/>
              <w:right w:val="single" w:sz="6" w:space="0" w:color="000000"/>
            </w:tcBorders>
            <w:vAlign w:val="center"/>
          </w:tcPr>
          <w:p w14:paraId="22B89C1F" w14:textId="6D7A705D" w:rsidR="00B00506" w:rsidRPr="008D5902" w:rsidRDefault="00B00506" w:rsidP="00B00506">
            <w:pPr>
              <w:widowControl w:val="0"/>
              <w:autoSpaceDE w:val="0"/>
              <w:autoSpaceDN w:val="0"/>
              <w:adjustRightInd w:val="0"/>
              <w:ind w:right="-1"/>
              <w:jc w:val="center"/>
              <w:rPr>
                <w:sz w:val="24"/>
                <w:szCs w:val="24"/>
              </w:rPr>
            </w:pPr>
            <w:r>
              <w:rPr>
                <w:sz w:val="24"/>
                <w:szCs w:val="24"/>
              </w:rPr>
              <w:t>11,4</w:t>
            </w:r>
          </w:p>
        </w:tc>
      </w:tr>
      <w:tr w:rsidR="00B00506" w:rsidRPr="00B62996" w14:paraId="3CE8D98D" w14:textId="77777777" w:rsidTr="00AE1C4D">
        <w:trPr>
          <w:trHeight w:val="473"/>
        </w:trPr>
        <w:tc>
          <w:tcPr>
            <w:tcW w:w="959" w:type="dxa"/>
            <w:tcBorders>
              <w:top w:val="single" w:sz="6" w:space="0" w:color="000000"/>
              <w:left w:val="single" w:sz="6" w:space="0" w:color="000000"/>
              <w:bottom w:val="single" w:sz="6" w:space="0" w:color="000000"/>
              <w:right w:val="nil"/>
            </w:tcBorders>
            <w:vAlign w:val="center"/>
          </w:tcPr>
          <w:p w14:paraId="7570DAA8" w14:textId="77777777" w:rsidR="00B00506" w:rsidRPr="008D5902" w:rsidRDefault="00B00506" w:rsidP="00B00506">
            <w:pPr>
              <w:widowControl w:val="0"/>
              <w:autoSpaceDE w:val="0"/>
              <w:autoSpaceDN w:val="0"/>
              <w:adjustRightInd w:val="0"/>
              <w:ind w:right="-1"/>
              <w:jc w:val="center"/>
              <w:rPr>
                <w:sz w:val="24"/>
                <w:szCs w:val="24"/>
              </w:rPr>
            </w:pPr>
            <w:r>
              <w:rPr>
                <w:sz w:val="24"/>
                <w:szCs w:val="24"/>
              </w:rPr>
              <w:t>3.3</w:t>
            </w:r>
          </w:p>
        </w:tc>
        <w:tc>
          <w:tcPr>
            <w:tcW w:w="5103" w:type="dxa"/>
            <w:tcBorders>
              <w:top w:val="single" w:sz="6" w:space="0" w:color="000000"/>
              <w:left w:val="single" w:sz="6" w:space="0" w:color="000000"/>
              <w:bottom w:val="single" w:sz="6" w:space="0" w:color="000000"/>
              <w:right w:val="nil"/>
            </w:tcBorders>
            <w:vAlign w:val="center"/>
          </w:tcPr>
          <w:p w14:paraId="05815C3E" w14:textId="77777777" w:rsidR="00B00506" w:rsidRPr="008D5902" w:rsidRDefault="00B00506" w:rsidP="00B00506">
            <w:pPr>
              <w:widowControl w:val="0"/>
              <w:autoSpaceDE w:val="0"/>
              <w:autoSpaceDN w:val="0"/>
              <w:adjustRightInd w:val="0"/>
              <w:ind w:right="-1"/>
              <w:rPr>
                <w:sz w:val="24"/>
                <w:szCs w:val="24"/>
              </w:rPr>
            </w:pPr>
            <w:r w:rsidRPr="008D5902">
              <w:rPr>
                <w:sz w:val="24"/>
                <w:szCs w:val="24"/>
              </w:rPr>
              <w:t>Зона транспортной инфраструктуры</w:t>
            </w:r>
          </w:p>
        </w:tc>
        <w:tc>
          <w:tcPr>
            <w:tcW w:w="1701" w:type="dxa"/>
            <w:tcBorders>
              <w:top w:val="single" w:sz="6" w:space="0" w:color="000000"/>
              <w:left w:val="single" w:sz="6" w:space="0" w:color="000000"/>
              <w:bottom w:val="single" w:sz="6" w:space="0" w:color="000000"/>
              <w:right w:val="nil"/>
            </w:tcBorders>
            <w:vAlign w:val="center"/>
          </w:tcPr>
          <w:p w14:paraId="4EBC57B7" w14:textId="77777777" w:rsidR="00B00506" w:rsidRPr="008D5902" w:rsidRDefault="00B00506" w:rsidP="00B00506">
            <w:pPr>
              <w:widowControl w:val="0"/>
              <w:autoSpaceDE w:val="0"/>
              <w:autoSpaceDN w:val="0"/>
              <w:adjustRightInd w:val="0"/>
              <w:ind w:right="-1"/>
              <w:jc w:val="center"/>
              <w:rPr>
                <w:sz w:val="24"/>
                <w:szCs w:val="24"/>
              </w:rPr>
            </w:pPr>
            <w:r w:rsidRPr="008D5902">
              <w:rPr>
                <w:sz w:val="24"/>
                <w:szCs w:val="24"/>
              </w:rPr>
              <w:t>га</w:t>
            </w:r>
          </w:p>
        </w:tc>
        <w:tc>
          <w:tcPr>
            <w:tcW w:w="2166" w:type="dxa"/>
            <w:tcBorders>
              <w:top w:val="single" w:sz="6" w:space="0" w:color="000000"/>
              <w:left w:val="single" w:sz="6" w:space="0" w:color="000000"/>
              <w:bottom w:val="single" w:sz="6" w:space="0" w:color="000000"/>
              <w:right w:val="single" w:sz="6" w:space="0" w:color="000000"/>
            </w:tcBorders>
            <w:vAlign w:val="center"/>
          </w:tcPr>
          <w:p w14:paraId="2A7DF33B" w14:textId="5B3F3623" w:rsidR="00B00506" w:rsidRPr="008D5902" w:rsidRDefault="00B00506" w:rsidP="00B00506">
            <w:pPr>
              <w:widowControl w:val="0"/>
              <w:autoSpaceDE w:val="0"/>
              <w:autoSpaceDN w:val="0"/>
              <w:adjustRightInd w:val="0"/>
              <w:ind w:right="-1"/>
              <w:jc w:val="center"/>
              <w:rPr>
                <w:sz w:val="24"/>
                <w:szCs w:val="24"/>
              </w:rPr>
            </w:pPr>
            <w:r>
              <w:rPr>
                <w:sz w:val="24"/>
                <w:szCs w:val="24"/>
              </w:rPr>
              <w:t>690,5</w:t>
            </w:r>
          </w:p>
        </w:tc>
      </w:tr>
      <w:tr w:rsidR="000B6EDA" w:rsidRPr="00B62996" w14:paraId="692A0E2B" w14:textId="77777777" w:rsidTr="00B00506">
        <w:trPr>
          <w:trHeight w:val="219"/>
        </w:trPr>
        <w:tc>
          <w:tcPr>
            <w:tcW w:w="959" w:type="dxa"/>
            <w:tcBorders>
              <w:top w:val="single" w:sz="6" w:space="0" w:color="000000"/>
              <w:left w:val="single" w:sz="4" w:space="0" w:color="auto"/>
              <w:bottom w:val="single" w:sz="6" w:space="0" w:color="000000"/>
              <w:right w:val="single" w:sz="4" w:space="0" w:color="auto"/>
            </w:tcBorders>
            <w:vAlign w:val="center"/>
          </w:tcPr>
          <w:p w14:paraId="4BEEDC20" w14:textId="77777777" w:rsidR="000B6EDA" w:rsidRPr="00696464" w:rsidRDefault="000B6EDA" w:rsidP="00AE1C4D">
            <w:pPr>
              <w:widowControl w:val="0"/>
              <w:autoSpaceDE w:val="0"/>
              <w:autoSpaceDN w:val="0"/>
              <w:adjustRightInd w:val="0"/>
              <w:ind w:right="-1"/>
              <w:jc w:val="center"/>
              <w:rPr>
                <w:b/>
                <w:sz w:val="24"/>
                <w:szCs w:val="24"/>
              </w:rPr>
            </w:pPr>
            <w:r>
              <w:rPr>
                <w:b/>
                <w:sz w:val="24"/>
                <w:szCs w:val="24"/>
              </w:rPr>
              <w:t>4</w:t>
            </w:r>
          </w:p>
        </w:tc>
        <w:tc>
          <w:tcPr>
            <w:tcW w:w="5103" w:type="dxa"/>
            <w:tcBorders>
              <w:top w:val="single" w:sz="6" w:space="0" w:color="000000"/>
              <w:left w:val="single" w:sz="4" w:space="0" w:color="auto"/>
              <w:bottom w:val="single" w:sz="6" w:space="0" w:color="000000"/>
              <w:right w:val="single" w:sz="4" w:space="0" w:color="auto"/>
            </w:tcBorders>
            <w:vAlign w:val="center"/>
          </w:tcPr>
          <w:p w14:paraId="257F92AA" w14:textId="77777777" w:rsidR="000B6EDA" w:rsidRPr="00696464" w:rsidRDefault="000B6EDA" w:rsidP="00AE1C4D">
            <w:pPr>
              <w:widowControl w:val="0"/>
              <w:autoSpaceDE w:val="0"/>
              <w:autoSpaceDN w:val="0"/>
              <w:adjustRightInd w:val="0"/>
              <w:ind w:right="-1"/>
              <w:rPr>
                <w:b/>
                <w:sz w:val="24"/>
                <w:szCs w:val="24"/>
              </w:rPr>
            </w:pPr>
            <w:r w:rsidRPr="008D5902">
              <w:rPr>
                <w:b/>
                <w:sz w:val="24"/>
                <w:szCs w:val="24"/>
              </w:rPr>
              <w:t>Зоны рекреационного назначения</w:t>
            </w:r>
          </w:p>
        </w:tc>
        <w:tc>
          <w:tcPr>
            <w:tcW w:w="1701" w:type="dxa"/>
            <w:tcBorders>
              <w:top w:val="single" w:sz="6" w:space="0" w:color="000000"/>
              <w:left w:val="single" w:sz="4" w:space="0" w:color="auto"/>
              <w:bottom w:val="single" w:sz="6" w:space="0" w:color="000000"/>
              <w:right w:val="nil"/>
            </w:tcBorders>
            <w:vAlign w:val="center"/>
          </w:tcPr>
          <w:p w14:paraId="2A2A51D6" w14:textId="77777777" w:rsidR="000B6EDA" w:rsidRPr="00696464" w:rsidRDefault="000B6EDA" w:rsidP="00AE1C4D">
            <w:pPr>
              <w:widowControl w:val="0"/>
              <w:autoSpaceDE w:val="0"/>
              <w:autoSpaceDN w:val="0"/>
              <w:adjustRightInd w:val="0"/>
              <w:ind w:right="-1"/>
              <w:jc w:val="center"/>
              <w:rPr>
                <w:b/>
                <w:sz w:val="24"/>
                <w:szCs w:val="24"/>
              </w:rPr>
            </w:pPr>
            <w:r w:rsidRPr="00696464">
              <w:rPr>
                <w:b/>
                <w:sz w:val="24"/>
                <w:szCs w:val="24"/>
              </w:rPr>
              <w:t>га</w:t>
            </w:r>
          </w:p>
        </w:tc>
        <w:tc>
          <w:tcPr>
            <w:tcW w:w="2166" w:type="dxa"/>
            <w:tcBorders>
              <w:top w:val="single" w:sz="6" w:space="0" w:color="000000"/>
              <w:left w:val="single" w:sz="6" w:space="0" w:color="000000"/>
              <w:bottom w:val="single" w:sz="6" w:space="0" w:color="000000"/>
              <w:right w:val="single" w:sz="6" w:space="0" w:color="000000"/>
            </w:tcBorders>
            <w:vAlign w:val="center"/>
          </w:tcPr>
          <w:p w14:paraId="34923C8F" w14:textId="2FCAEBBF" w:rsidR="000B6EDA" w:rsidRPr="00696464" w:rsidRDefault="00B00506" w:rsidP="00AE1C4D">
            <w:pPr>
              <w:widowControl w:val="0"/>
              <w:autoSpaceDE w:val="0"/>
              <w:autoSpaceDN w:val="0"/>
              <w:adjustRightInd w:val="0"/>
              <w:ind w:right="-1"/>
              <w:jc w:val="center"/>
              <w:rPr>
                <w:b/>
                <w:sz w:val="24"/>
                <w:szCs w:val="24"/>
              </w:rPr>
            </w:pPr>
            <w:r>
              <w:rPr>
                <w:b/>
                <w:sz w:val="24"/>
                <w:szCs w:val="24"/>
              </w:rPr>
              <w:t>19,31</w:t>
            </w:r>
          </w:p>
        </w:tc>
      </w:tr>
      <w:tr w:rsidR="00B00506" w:rsidRPr="00B62996" w14:paraId="78DCBCF2" w14:textId="77777777" w:rsidTr="00B00506">
        <w:trPr>
          <w:trHeight w:val="219"/>
        </w:trPr>
        <w:tc>
          <w:tcPr>
            <w:tcW w:w="959" w:type="dxa"/>
            <w:tcBorders>
              <w:left w:val="single" w:sz="4" w:space="0" w:color="auto"/>
              <w:right w:val="single" w:sz="4" w:space="0" w:color="auto"/>
            </w:tcBorders>
            <w:shd w:val="clear" w:color="auto" w:fill="auto"/>
            <w:vAlign w:val="center"/>
          </w:tcPr>
          <w:p w14:paraId="1E67244E" w14:textId="0B4E56C2" w:rsidR="00B00506" w:rsidRDefault="00B00506" w:rsidP="00B00506">
            <w:pPr>
              <w:widowControl w:val="0"/>
              <w:autoSpaceDE w:val="0"/>
              <w:autoSpaceDN w:val="0"/>
              <w:adjustRightInd w:val="0"/>
              <w:ind w:right="-1"/>
              <w:jc w:val="center"/>
              <w:rPr>
                <w:b/>
                <w:sz w:val="24"/>
                <w:szCs w:val="24"/>
              </w:rPr>
            </w:pPr>
            <w:r w:rsidRPr="00A26FAF">
              <w:rPr>
                <w:bCs/>
                <w:sz w:val="24"/>
                <w:szCs w:val="24"/>
              </w:rPr>
              <w:t>4.1</w:t>
            </w:r>
          </w:p>
        </w:tc>
        <w:tc>
          <w:tcPr>
            <w:tcW w:w="5103" w:type="dxa"/>
            <w:tcBorders>
              <w:left w:val="single" w:sz="4" w:space="0" w:color="auto"/>
              <w:right w:val="single" w:sz="4" w:space="0" w:color="auto"/>
            </w:tcBorders>
            <w:shd w:val="clear" w:color="auto" w:fill="auto"/>
            <w:vAlign w:val="center"/>
          </w:tcPr>
          <w:p w14:paraId="75E8933C" w14:textId="576313D6" w:rsidR="00B00506" w:rsidRPr="008D5902" w:rsidRDefault="00B00506" w:rsidP="00B00506">
            <w:pPr>
              <w:widowControl w:val="0"/>
              <w:autoSpaceDE w:val="0"/>
              <w:autoSpaceDN w:val="0"/>
              <w:adjustRightInd w:val="0"/>
              <w:ind w:right="-1"/>
              <w:rPr>
                <w:b/>
                <w:sz w:val="24"/>
                <w:szCs w:val="24"/>
              </w:rPr>
            </w:pPr>
            <w:r w:rsidRPr="00A26FAF">
              <w:rPr>
                <w:bCs/>
                <w:sz w:val="24"/>
                <w:szCs w:val="24"/>
              </w:rPr>
              <w:t>Зоны рекреационного назначения</w:t>
            </w:r>
          </w:p>
        </w:tc>
        <w:tc>
          <w:tcPr>
            <w:tcW w:w="1701" w:type="dxa"/>
            <w:tcBorders>
              <w:left w:val="single" w:sz="4" w:space="0" w:color="auto"/>
            </w:tcBorders>
            <w:shd w:val="clear" w:color="auto" w:fill="auto"/>
            <w:vAlign w:val="center"/>
          </w:tcPr>
          <w:p w14:paraId="766548E6" w14:textId="0EFCDDE6" w:rsidR="00B00506" w:rsidRPr="00696464" w:rsidRDefault="00B00506" w:rsidP="00B00506">
            <w:pPr>
              <w:widowControl w:val="0"/>
              <w:autoSpaceDE w:val="0"/>
              <w:autoSpaceDN w:val="0"/>
              <w:adjustRightInd w:val="0"/>
              <w:ind w:right="-1"/>
              <w:jc w:val="center"/>
              <w:rPr>
                <w:b/>
                <w:sz w:val="24"/>
                <w:szCs w:val="24"/>
              </w:rPr>
            </w:pPr>
            <w:r>
              <w:rPr>
                <w:sz w:val="24"/>
                <w:szCs w:val="24"/>
              </w:rPr>
              <w:t>га</w:t>
            </w:r>
          </w:p>
        </w:tc>
        <w:tc>
          <w:tcPr>
            <w:tcW w:w="2166" w:type="dxa"/>
            <w:tcBorders>
              <w:top w:val="single" w:sz="6" w:space="0" w:color="000000"/>
              <w:left w:val="single" w:sz="6" w:space="0" w:color="000000"/>
              <w:bottom w:val="single" w:sz="6" w:space="0" w:color="000000"/>
              <w:right w:val="single" w:sz="6" w:space="0" w:color="000000"/>
            </w:tcBorders>
            <w:vAlign w:val="center"/>
          </w:tcPr>
          <w:p w14:paraId="26AA932C" w14:textId="125625FD" w:rsidR="00B00506" w:rsidRDefault="00B00506" w:rsidP="00B00506">
            <w:pPr>
              <w:widowControl w:val="0"/>
              <w:autoSpaceDE w:val="0"/>
              <w:autoSpaceDN w:val="0"/>
              <w:adjustRightInd w:val="0"/>
              <w:ind w:right="-1"/>
              <w:jc w:val="center"/>
              <w:rPr>
                <w:b/>
                <w:sz w:val="24"/>
                <w:szCs w:val="24"/>
              </w:rPr>
            </w:pPr>
            <w:r>
              <w:rPr>
                <w:sz w:val="24"/>
                <w:szCs w:val="24"/>
              </w:rPr>
              <w:t>0,45</w:t>
            </w:r>
          </w:p>
        </w:tc>
      </w:tr>
      <w:tr w:rsidR="00B00506" w:rsidRPr="00B62996" w14:paraId="272F0508" w14:textId="77777777" w:rsidTr="00B00506">
        <w:trPr>
          <w:trHeight w:val="219"/>
        </w:trPr>
        <w:tc>
          <w:tcPr>
            <w:tcW w:w="959" w:type="dxa"/>
            <w:tcBorders>
              <w:top w:val="single" w:sz="6" w:space="0" w:color="000000"/>
              <w:left w:val="single" w:sz="4" w:space="0" w:color="auto"/>
              <w:bottom w:val="single" w:sz="6" w:space="0" w:color="000000"/>
              <w:right w:val="single" w:sz="4" w:space="0" w:color="auto"/>
            </w:tcBorders>
            <w:vAlign w:val="center"/>
          </w:tcPr>
          <w:p w14:paraId="0D6E67C2" w14:textId="37080DF3" w:rsidR="00B00506" w:rsidRPr="008D5902" w:rsidRDefault="00B00506" w:rsidP="00B00506">
            <w:pPr>
              <w:widowControl w:val="0"/>
              <w:autoSpaceDE w:val="0"/>
              <w:autoSpaceDN w:val="0"/>
              <w:adjustRightInd w:val="0"/>
              <w:ind w:right="-1"/>
              <w:jc w:val="center"/>
              <w:rPr>
                <w:sz w:val="24"/>
                <w:szCs w:val="24"/>
              </w:rPr>
            </w:pPr>
            <w:r w:rsidRPr="008D5902">
              <w:rPr>
                <w:sz w:val="24"/>
                <w:szCs w:val="24"/>
              </w:rPr>
              <w:t>4.</w:t>
            </w:r>
            <w:r>
              <w:rPr>
                <w:sz w:val="24"/>
                <w:szCs w:val="24"/>
              </w:rPr>
              <w:t>2</w:t>
            </w:r>
          </w:p>
        </w:tc>
        <w:tc>
          <w:tcPr>
            <w:tcW w:w="5103" w:type="dxa"/>
            <w:tcBorders>
              <w:top w:val="single" w:sz="6" w:space="0" w:color="000000"/>
              <w:left w:val="single" w:sz="4" w:space="0" w:color="auto"/>
              <w:bottom w:val="single" w:sz="6" w:space="0" w:color="000000"/>
              <w:right w:val="single" w:sz="4" w:space="0" w:color="auto"/>
            </w:tcBorders>
            <w:vAlign w:val="center"/>
          </w:tcPr>
          <w:p w14:paraId="5F8F32AD" w14:textId="77777777" w:rsidR="00B00506" w:rsidRPr="008D5902" w:rsidRDefault="00B00506" w:rsidP="00B00506">
            <w:pPr>
              <w:widowControl w:val="0"/>
              <w:autoSpaceDE w:val="0"/>
              <w:autoSpaceDN w:val="0"/>
              <w:adjustRightInd w:val="0"/>
              <w:ind w:right="-1"/>
              <w:rPr>
                <w:sz w:val="24"/>
                <w:szCs w:val="24"/>
              </w:rPr>
            </w:pPr>
            <w:r w:rsidRPr="008D5902">
              <w:rPr>
                <w:sz w:val="24"/>
                <w:szCs w:val="24"/>
              </w:rPr>
              <w:t>Зона озелененных территорий общего пользования (лесопарки, парки, сады, скверы, бульвары, городские леса)</w:t>
            </w:r>
          </w:p>
        </w:tc>
        <w:tc>
          <w:tcPr>
            <w:tcW w:w="1701" w:type="dxa"/>
            <w:tcBorders>
              <w:top w:val="single" w:sz="6" w:space="0" w:color="000000"/>
              <w:left w:val="single" w:sz="4" w:space="0" w:color="auto"/>
              <w:bottom w:val="single" w:sz="6" w:space="0" w:color="000000"/>
              <w:right w:val="nil"/>
            </w:tcBorders>
            <w:vAlign w:val="center"/>
          </w:tcPr>
          <w:p w14:paraId="1397EF57" w14:textId="77777777" w:rsidR="00B00506" w:rsidRPr="008D5902" w:rsidRDefault="00B00506" w:rsidP="00B00506">
            <w:pPr>
              <w:widowControl w:val="0"/>
              <w:autoSpaceDE w:val="0"/>
              <w:autoSpaceDN w:val="0"/>
              <w:adjustRightInd w:val="0"/>
              <w:ind w:right="-1"/>
              <w:jc w:val="center"/>
              <w:rPr>
                <w:sz w:val="24"/>
                <w:szCs w:val="24"/>
              </w:rPr>
            </w:pPr>
            <w:r>
              <w:rPr>
                <w:sz w:val="24"/>
                <w:szCs w:val="24"/>
              </w:rPr>
              <w:t>га</w:t>
            </w:r>
          </w:p>
        </w:tc>
        <w:tc>
          <w:tcPr>
            <w:tcW w:w="2166" w:type="dxa"/>
            <w:tcBorders>
              <w:top w:val="single" w:sz="6" w:space="0" w:color="000000"/>
              <w:left w:val="single" w:sz="6" w:space="0" w:color="000000"/>
              <w:bottom w:val="single" w:sz="6" w:space="0" w:color="000000"/>
              <w:right w:val="single" w:sz="6" w:space="0" w:color="000000"/>
            </w:tcBorders>
            <w:vAlign w:val="center"/>
          </w:tcPr>
          <w:p w14:paraId="46C5A3F0" w14:textId="1BF4244B" w:rsidR="00B00506" w:rsidRPr="008D5902" w:rsidRDefault="00B00506" w:rsidP="00B00506">
            <w:pPr>
              <w:widowControl w:val="0"/>
              <w:autoSpaceDE w:val="0"/>
              <w:autoSpaceDN w:val="0"/>
              <w:adjustRightInd w:val="0"/>
              <w:ind w:right="-1"/>
              <w:jc w:val="center"/>
              <w:rPr>
                <w:sz w:val="24"/>
                <w:szCs w:val="24"/>
              </w:rPr>
            </w:pPr>
            <w:r>
              <w:rPr>
                <w:sz w:val="24"/>
                <w:szCs w:val="24"/>
              </w:rPr>
              <w:t>18,86</w:t>
            </w:r>
          </w:p>
        </w:tc>
      </w:tr>
      <w:tr w:rsidR="00B00506" w:rsidRPr="00B62996" w14:paraId="1993133B" w14:textId="77777777" w:rsidTr="00AE1C4D">
        <w:trPr>
          <w:trHeight w:val="195"/>
        </w:trPr>
        <w:tc>
          <w:tcPr>
            <w:tcW w:w="959" w:type="dxa"/>
            <w:tcBorders>
              <w:top w:val="single" w:sz="6" w:space="0" w:color="000000"/>
              <w:left w:val="single" w:sz="6" w:space="0" w:color="000000"/>
              <w:bottom w:val="single" w:sz="6" w:space="0" w:color="000000"/>
              <w:right w:val="nil"/>
            </w:tcBorders>
            <w:vAlign w:val="center"/>
          </w:tcPr>
          <w:p w14:paraId="51E0CB63" w14:textId="77777777" w:rsidR="00B00506" w:rsidRPr="00434943" w:rsidRDefault="00B00506" w:rsidP="00B00506">
            <w:pPr>
              <w:widowControl w:val="0"/>
              <w:autoSpaceDE w:val="0"/>
              <w:autoSpaceDN w:val="0"/>
              <w:adjustRightInd w:val="0"/>
              <w:ind w:right="-1"/>
              <w:jc w:val="center"/>
              <w:rPr>
                <w:b/>
                <w:sz w:val="24"/>
                <w:szCs w:val="24"/>
              </w:rPr>
            </w:pPr>
            <w:r>
              <w:rPr>
                <w:b/>
                <w:sz w:val="24"/>
                <w:szCs w:val="24"/>
              </w:rPr>
              <w:t>5</w:t>
            </w:r>
          </w:p>
        </w:tc>
        <w:tc>
          <w:tcPr>
            <w:tcW w:w="5103" w:type="dxa"/>
            <w:tcBorders>
              <w:top w:val="single" w:sz="6" w:space="0" w:color="000000"/>
              <w:left w:val="single" w:sz="6" w:space="0" w:color="000000"/>
              <w:bottom w:val="single" w:sz="6" w:space="0" w:color="000000"/>
              <w:right w:val="nil"/>
            </w:tcBorders>
            <w:vAlign w:val="center"/>
          </w:tcPr>
          <w:p w14:paraId="37E779BF" w14:textId="77777777" w:rsidR="00B00506" w:rsidRPr="00434943" w:rsidRDefault="00B00506" w:rsidP="00B00506">
            <w:pPr>
              <w:widowControl w:val="0"/>
              <w:autoSpaceDE w:val="0"/>
              <w:autoSpaceDN w:val="0"/>
              <w:adjustRightInd w:val="0"/>
              <w:ind w:right="-1"/>
              <w:rPr>
                <w:b/>
                <w:sz w:val="24"/>
                <w:szCs w:val="24"/>
              </w:rPr>
            </w:pPr>
            <w:r w:rsidRPr="00434943">
              <w:rPr>
                <w:b/>
                <w:sz w:val="24"/>
                <w:szCs w:val="24"/>
              </w:rPr>
              <w:t xml:space="preserve">Зона сельскохозяйственного </w:t>
            </w:r>
            <w:r>
              <w:rPr>
                <w:b/>
                <w:sz w:val="24"/>
                <w:szCs w:val="24"/>
              </w:rPr>
              <w:t>использован</w:t>
            </w:r>
            <w:r w:rsidRPr="00434943">
              <w:rPr>
                <w:b/>
                <w:sz w:val="24"/>
                <w:szCs w:val="24"/>
              </w:rPr>
              <w:t>ия</w:t>
            </w:r>
            <w:r>
              <w:rPr>
                <w:b/>
                <w:sz w:val="24"/>
                <w:szCs w:val="24"/>
              </w:rPr>
              <w:t xml:space="preserve">, </w:t>
            </w:r>
            <w:r w:rsidRPr="008D5902">
              <w:rPr>
                <w:sz w:val="24"/>
                <w:szCs w:val="24"/>
              </w:rPr>
              <w:t>в том числе</w:t>
            </w:r>
            <w:r>
              <w:rPr>
                <w:sz w:val="24"/>
                <w:szCs w:val="24"/>
              </w:rPr>
              <w:t>:</w:t>
            </w:r>
          </w:p>
        </w:tc>
        <w:tc>
          <w:tcPr>
            <w:tcW w:w="1701" w:type="dxa"/>
            <w:tcBorders>
              <w:top w:val="single" w:sz="6" w:space="0" w:color="000000"/>
              <w:left w:val="single" w:sz="6" w:space="0" w:color="000000"/>
              <w:bottom w:val="single" w:sz="6" w:space="0" w:color="000000"/>
              <w:right w:val="nil"/>
            </w:tcBorders>
            <w:vAlign w:val="center"/>
          </w:tcPr>
          <w:p w14:paraId="463653A0" w14:textId="77777777" w:rsidR="00B00506" w:rsidRPr="00434943" w:rsidRDefault="00B00506" w:rsidP="00B00506">
            <w:pPr>
              <w:widowControl w:val="0"/>
              <w:autoSpaceDE w:val="0"/>
              <w:autoSpaceDN w:val="0"/>
              <w:adjustRightInd w:val="0"/>
              <w:ind w:right="-1"/>
              <w:jc w:val="center"/>
              <w:rPr>
                <w:b/>
                <w:sz w:val="24"/>
                <w:szCs w:val="24"/>
              </w:rPr>
            </w:pPr>
            <w:r w:rsidRPr="00434943">
              <w:rPr>
                <w:b/>
                <w:sz w:val="24"/>
                <w:szCs w:val="24"/>
              </w:rPr>
              <w:t>га</w:t>
            </w:r>
          </w:p>
        </w:tc>
        <w:tc>
          <w:tcPr>
            <w:tcW w:w="2166" w:type="dxa"/>
            <w:tcBorders>
              <w:top w:val="single" w:sz="6" w:space="0" w:color="000000"/>
              <w:left w:val="single" w:sz="6" w:space="0" w:color="000000"/>
              <w:bottom w:val="single" w:sz="6" w:space="0" w:color="000000"/>
              <w:right w:val="single" w:sz="6" w:space="0" w:color="000000"/>
            </w:tcBorders>
            <w:vAlign w:val="center"/>
          </w:tcPr>
          <w:p w14:paraId="2D3306A8" w14:textId="56AA79D7" w:rsidR="00B00506" w:rsidRPr="00220986" w:rsidRDefault="00B00506" w:rsidP="00B00506">
            <w:pPr>
              <w:widowControl w:val="0"/>
              <w:autoSpaceDE w:val="0"/>
              <w:autoSpaceDN w:val="0"/>
              <w:adjustRightInd w:val="0"/>
              <w:ind w:right="-1"/>
              <w:jc w:val="center"/>
              <w:rPr>
                <w:b/>
                <w:sz w:val="24"/>
                <w:szCs w:val="24"/>
              </w:rPr>
            </w:pPr>
            <w:r>
              <w:rPr>
                <w:b/>
                <w:sz w:val="24"/>
                <w:szCs w:val="24"/>
              </w:rPr>
              <w:t>28222,27</w:t>
            </w:r>
          </w:p>
        </w:tc>
      </w:tr>
      <w:tr w:rsidR="00B00506" w:rsidRPr="00B62996" w14:paraId="38B13255" w14:textId="77777777" w:rsidTr="00AE1C4D">
        <w:trPr>
          <w:trHeight w:val="195"/>
        </w:trPr>
        <w:tc>
          <w:tcPr>
            <w:tcW w:w="959" w:type="dxa"/>
            <w:tcBorders>
              <w:top w:val="single" w:sz="6" w:space="0" w:color="000000"/>
              <w:left w:val="single" w:sz="6" w:space="0" w:color="000000"/>
              <w:bottom w:val="single" w:sz="6" w:space="0" w:color="000000"/>
              <w:right w:val="nil"/>
            </w:tcBorders>
            <w:vAlign w:val="center"/>
          </w:tcPr>
          <w:p w14:paraId="3A557AC0" w14:textId="77777777" w:rsidR="00B00506" w:rsidRPr="008D5902" w:rsidRDefault="00B00506" w:rsidP="00B00506">
            <w:pPr>
              <w:widowControl w:val="0"/>
              <w:autoSpaceDE w:val="0"/>
              <w:autoSpaceDN w:val="0"/>
              <w:adjustRightInd w:val="0"/>
              <w:ind w:right="-1"/>
              <w:jc w:val="center"/>
              <w:rPr>
                <w:sz w:val="24"/>
                <w:szCs w:val="24"/>
              </w:rPr>
            </w:pPr>
            <w:r w:rsidRPr="008D5902">
              <w:rPr>
                <w:sz w:val="24"/>
                <w:szCs w:val="24"/>
              </w:rPr>
              <w:t>5.1</w:t>
            </w:r>
          </w:p>
        </w:tc>
        <w:tc>
          <w:tcPr>
            <w:tcW w:w="5103" w:type="dxa"/>
            <w:tcBorders>
              <w:top w:val="single" w:sz="6" w:space="0" w:color="000000"/>
              <w:left w:val="single" w:sz="6" w:space="0" w:color="000000"/>
              <w:bottom w:val="single" w:sz="6" w:space="0" w:color="000000"/>
              <w:right w:val="nil"/>
            </w:tcBorders>
            <w:vAlign w:val="center"/>
          </w:tcPr>
          <w:p w14:paraId="7C52FA0D" w14:textId="77777777" w:rsidR="00B00506" w:rsidRPr="008D5902" w:rsidRDefault="00B00506" w:rsidP="00B00506">
            <w:pPr>
              <w:widowControl w:val="0"/>
              <w:autoSpaceDE w:val="0"/>
              <w:autoSpaceDN w:val="0"/>
              <w:adjustRightInd w:val="0"/>
              <w:ind w:right="-1"/>
              <w:rPr>
                <w:sz w:val="24"/>
                <w:szCs w:val="24"/>
              </w:rPr>
            </w:pPr>
            <w:r w:rsidRPr="008D5902">
              <w:rPr>
                <w:sz w:val="24"/>
                <w:szCs w:val="24"/>
              </w:rPr>
              <w:t>Зона сельскохозяйственных угодий</w:t>
            </w:r>
          </w:p>
        </w:tc>
        <w:tc>
          <w:tcPr>
            <w:tcW w:w="1701" w:type="dxa"/>
            <w:tcBorders>
              <w:top w:val="single" w:sz="6" w:space="0" w:color="000000"/>
              <w:left w:val="single" w:sz="6" w:space="0" w:color="000000"/>
              <w:bottom w:val="single" w:sz="6" w:space="0" w:color="000000"/>
              <w:right w:val="nil"/>
            </w:tcBorders>
            <w:vAlign w:val="center"/>
          </w:tcPr>
          <w:p w14:paraId="164FD0EB" w14:textId="77777777" w:rsidR="00B00506" w:rsidRPr="008D5902" w:rsidRDefault="00B00506" w:rsidP="00B00506">
            <w:pPr>
              <w:widowControl w:val="0"/>
              <w:autoSpaceDE w:val="0"/>
              <w:autoSpaceDN w:val="0"/>
              <w:adjustRightInd w:val="0"/>
              <w:ind w:right="-1"/>
              <w:jc w:val="center"/>
              <w:rPr>
                <w:sz w:val="24"/>
                <w:szCs w:val="24"/>
              </w:rPr>
            </w:pPr>
            <w:r>
              <w:rPr>
                <w:sz w:val="24"/>
                <w:szCs w:val="24"/>
              </w:rPr>
              <w:t>га</w:t>
            </w:r>
          </w:p>
        </w:tc>
        <w:tc>
          <w:tcPr>
            <w:tcW w:w="2166" w:type="dxa"/>
            <w:tcBorders>
              <w:top w:val="single" w:sz="6" w:space="0" w:color="000000"/>
              <w:left w:val="single" w:sz="6" w:space="0" w:color="000000"/>
              <w:bottom w:val="single" w:sz="6" w:space="0" w:color="000000"/>
              <w:right w:val="single" w:sz="6" w:space="0" w:color="000000"/>
            </w:tcBorders>
            <w:vAlign w:val="center"/>
          </w:tcPr>
          <w:p w14:paraId="0F0E7528" w14:textId="5C777EBA" w:rsidR="00B00506" w:rsidRPr="008D5902" w:rsidRDefault="00B00506" w:rsidP="00B00506">
            <w:pPr>
              <w:widowControl w:val="0"/>
              <w:autoSpaceDE w:val="0"/>
              <w:autoSpaceDN w:val="0"/>
              <w:adjustRightInd w:val="0"/>
              <w:ind w:right="-1"/>
              <w:jc w:val="center"/>
              <w:rPr>
                <w:sz w:val="24"/>
                <w:szCs w:val="24"/>
              </w:rPr>
            </w:pPr>
            <w:r w:rsidRPr="00A26FAF">
              <w:rPr>
                <w:sz w:val="24"/>
                <w:szCs w:val="24"/>
              </w:rPr>
              <w:t>27686</w:t>
            </w:r>
            <w:r>
              <w:rPr>
                <w:sz w:val="24"/>
                <w:szCs w:val="24"/>
              </w:rPr>
              <w:t>,</w:t>
            </w:r>
            <w:r w:rsidRPr="00A26FAF">
              <w:rPr>
                <w:sz w:val="24"/>
                <w:szCs w:val="24"/>
              </w:rPr>
              <w:t>2</w:t>
            </w:r>
          </w:p>
        </w:tc>
      </w:tr>
      <w:tr w:rsidR="00B00506" w:rsidRPr="00B62996" w14:paraId="1E5917EA" w14:textId="77777777" w:rsidTr="00AE1C4D">
        <w:trPr>
          <w:trHeight w:val="195"/>
        </w:trPr>
        <w:tc>
          <w:tcPr>
            <w:tcW w:w="959" w:type="dxa"/>
            <w:tcBorders>
              <w:top w:val="single" w:sz="6" w:space="0" w:color="000000"/>
              <w:left w:val="single" w:sz="6" w:space="0" w:color="000000"/>
              <w:bottom w:val="single" w:sz="6" w:space="0" w:color="000000"/>
              <w:right w:val="nil"/>
            </w:tcBorders>
            <w:vAlign w:val="center"/>
          </w:tcPr>
          <w:p w14:paraId="00E4C691" w14:textId="77777777" w:rsidR="00B00506" w:rsidRPr="008D5902" w:rsidRDefault="00B00506" w:rsidP="00B00506">
            <w:pPr>
              <w:widowControl w:val="0"/>
              <w:autoSpaceDE w:val="0"/>
              <w:autoSpaceDN w:val="0"/>
              <w:adjustRightInd w:val="0"/>
              <w:ind w:right="-1"/>
              <w:jc w:val="center"/>
              <w:rPr>
                <w:sz w:val="24"/>
                <w:szCs w:val="24"/>
              </w:rPr>
            </w:pPr>
            <w:r w:rsidRPr="008D5902">
              <w:rPr>
                <w:sz w:val="24"/>
                <w:szCs w:val="24"/>
              </w:rPr>
              <w:t>5.2</w:t>
            </w:r>
          </w:p>
        </w:tc>
        <w:tc>
          <w:tcPr>
            <w:tcW w:w="5103" w:type="dxa"/>
            <w:tcBorders>
              <w:top w:val="single" w:sz="6" w:space="0" w:color="000000"/>
              <w:left w:val="single" w:sz="6" w:space="0" w:color="000000"/>
              <w:bottom w:val="single" w:sz="6" w:space="0" w:color="000000"/>
              <w:right w:val="nil"/>
            </w:tcBorders>
            <w:vAlign w:val="center"/>
          </w:tcPr>
          <w:p w14:paraId="63A25A6D" w14:textId="77777777" w:rsidR="00B00506" w:rsidRPr="008D5902" w:rsidRDefault="00B00506" w:rsidP="00B00506">
            <w:pPr>
              <w:widowControl w:val="0"/>
              <w:autoSpaceDE w:val="0"/>
              <w:autoSpaceDN w:val="0"/>
              <w:adjustRightInd w:val="0"/>
              <w:ind w:right="-1"/>
              <w:rPr>
                <w:sz w:val="24"/>
                <w:szCs w:val="24"/>
              </w:rPr>
            </w:pPr>
            <w:r w:rsidRPr="008D5902">
              <w:rPr>
                <w:sz w:val="24"/>
                <w:szCs w:val="24"/>
              </w:rPr>
              <w:t>Производственная зона сельскохозяйственных предприятий</w:t>
            </w:r>
          </w:p>
        </w:tc>
        <w:tc>
          <w:tcPr>
            <w:tcW w:w="1701" w:type="dxa"/>
            <w:tcBorders>
              <w:top w:val="single" w:sz="6" w:space="0" w:color="000000"/>
              <w:left w:val="single" w:sz="6" w:space="0" w:color="000000"/>
              <w:bottom w:val="single" w:sz="6" w:space="0" w:color="000000"/>
              <w:right w:val="nil"/>
            </w:tcBorders>
            <w:vAlign w:val="center"/>
          </w:tcPr>
          <w:p w14:paraId="6673F8D0" w14:textId="77777777" w:rsidR="00B00506" w:rsidRPr="008D5902" w:rsidRDefault="00B00506" w:rsidP="00B00506">
            <w:pPr>
              <w:widowControl w:val="0"/>
              <w:autoSpaceDE w:val="0"/>
              <w:autoSpaceDN w:val="0"/>
              <w:adjustRightInd w:val="0"/>
              <w:ind w:right="-1"/>
              <w:jc w:val="center"/>
              <w:rPr>
                <w:sz w:val="24"/>
                <w:szCs w:val="24"/>
              </w:rPr>
            </w:pPr>
            <w:r>
              <w:rPr>
                <w:sz w:val="24"/>
                <w:szCs w:val="24"/>
              </w:rPr>
              <w:t>га</w:t>
            </w:r>
          </w:p>
        </w:tc>
        <w:tc>
          <w:tcPr>
            <w:tcW w:w="2166" w:type="dxa"/>
            <w:tcBorders>
              <w:top w:val="single" w:sz="6" w:space="0" w:color="000000"/>
              <w:left w:val="single" w:sz="6" w:space="0" w:color="000000"/>
              <w:bottom w:val="single" w:sz="6" w:space="0" w:color="000000"/>
              <w:right w:val="single" w:sz="6" w:space="0" w:color="000000"/>
            </w:tcBorders>
            <w:vAlign w:val="center"/>
          </w:tcPr>
          <w:p w14:paraId="0A1D3A7A" w14:textId="5A5AB81D" w:rsidR="00B00506" w:rsidRPr="008D5902" w:rsidRDefault="00B00506" w:rsidP="00B00506">
            <w:pPr>
              <w:widowControl w:val="0"/>
              <w:autoSpaceDE w:val="0"/>
              <w:autoSpaceDN w:val="0"/>
              <w:adjustRightInd w:val="0"/>
              <w:ind w:right="-1"/>
              <w:jc w:val="center"/>
              <w:rPr>
                <w:sz w:val="24"/>
                <w:szCs w:val="24"/>
              </w:rPr>
            </w:pPr>
            <w:r w:rsidRPr="00A26FAF">
              <w:rPr>
                <w:sz w:val="24"/>
                <w:szCs w:val="24"/>
              </w:rPr>
              <w:t>536</w:t>
            </w:r>
            <w:r>
              <w:rPr>
                <w:sz w:val="24"/>
                <w:szCs w:val="24"/>
              </w:rPr>
              <w:t>,</w:t>
            </w:r>
            <w:r w:rsidRPr="00A26FAF">
              <w:rPr>
                <w:sz w:val="24"/>
                <w:szCs w:val="24"/>
              </w:rPr>
              <w:t>07</w:t>
            </w:r>
          </w:p>
        </w:tc>
      </w:tr>
      <w:tr w:rsidR="00B00506" w:rsidRPr="00B62996" w14:paraId="3684D33C" w14:textId="77777777" w:rsidTr="00AE1C4D">
        <w:trPr>
          <w:trHeight w:val="184"/>
        </w:trPr>
        <w:tc>
          <w:tcPr>
            <w:tcW w:w="959" w:type="dxa"/>
            <w:tcBorders>
              <w:top w:val="single" w:sz="6" w:space="0" w:color="000000"/>
              <w:left w:val="single" w:sz="6" w:space="0" w:color="000000"/>
              <w:bottom w:val="single" w:sz="6" w:space="0" w:color="000000"/>
              <w:right w:val="nil"/>
            </w:tcBorders>
            <w:vAlign w:val="center"/>
          </w:tcPr>
          <w:p w14:paraId="5AF72B52" w14:textId="77777777" w:rsidR="00B00506" w:rsidRPr="00AC68EA" w:rsidRDefault="00B00506" w:rsidP="00B00506">
            <w:pPr>
              <w:widowControl w:val="0"/>
              <w:autoSpaceDE w:val="0"/>
              <w:autoSpaceDN w:val="0"/>
              <w:adjustRightInd w:val="0"/>
              <w:ind w:right="-1"/>
              <w:jc w:val="center"/>
              <w:rPr>
                <w:b/>
                <w:sz w:val="24"/>
                <w:szCs w:val="24"/>
              </w:rPr>
            </w:pPr>
            <w:r>
              <w:rPr>
                <w:b/>
                <w:sz w:val="24"/>
                <w:szCs w:val="24"/>
              </w:rPr>
              <w:t>6</w:t>
            </w:r>
          </w:p>
        </w:tc>
        <w:tc>
          <w:tcPr>
            <w:tcW w:w="5103" w:type="dxa"/>
            <w:tcBorders>
              <w:top w:val="single" w:sz="6" w:space="0" w:color="000000"/>
              <w:left w:val="single" w:sz="6" w:space="0" w:color="000000"/>
              <w:bottom w:val="single" w:sz="6" w:space="0" w:color="000000"/>
              <w:right w:val="nil"/>
            </w:tcBorders>
            <w:vAlign w:val="center"/>
          </w:tcPr>
          <w:p w14:paraId="5745D549" w14:textId="77777777" w:rsidR="00B00506" w:rsidRPr="00AC68EA" w:rsidRDefault="00B00506" w:rsidP="00B00506">
            <w:pPr>
              <w:widowControl w:val="0"/>
              <w:autoSpaceDE w:val="0"/>
              <w:autoSpaceDN w:val="0"/>
              <w:adjustRightInd w:val="0"/>
              <w:ind w:right="-1"/>
              <w:rPr>
                <w:b/>
                <w:sz w:val="24"/>
                <w:szCs w:val="24"/>
              </w:rPr>
            </w:pPr>
            <w:r w:rsidRPr="008D5902">
              <w:rPr>
                <w:b/>
                <w:sz w:val="24"/>
                <w:szCs w:val="24"/>
              </w:rPr>
              <w:t>Зоны специального назначения</w:t>
            </w:r>
          </w:p>
        </w:tc>
        <w:tc>
          <w:tcPr>
            <w:tcW w:w="1701" w:type="dxa"/>
            <w:tcBorders>
              <w:top w:val="single" w:sz="6" w:space="0" w:color="000000"/>
              <w:left w:val="single" w:sz="6" w:space="0" w:color="000000"/>
              <w:bottom w:val="single" w:sz="6" w:space="0" w:color="000000"/>
              <w:right w:val="nil"/>
            </w:tcBorders>
            <w:vAlign w:val="center"/>
          </w:tcPr>
          <w:p w14:paraId="2D142BF6" w14:textId="77777777" w:rsidR="00B00506" w:rsidRPr="00AC68EA" w:rsidRDefault="00B00506" w:rsidP="00B00506">
            <w:pPr>
              <w:widowControl w:val="0"/>
              <w:autoSpaceDE w:val="0"/>
              <w:autoSpaceDN w:val="0"/>
              <w:adjustRightInd w:val="0"/>
              <w:ind w:right="-1"/>
              <w:jc w:val="center"/>
              <w:rPr>
                <w:b/>
                <w:sz w:val="24"/>
                <w:szCs w:val="24"/>
              </w:rPr>
            </w:pPr>
            <w:r w:rsidRPr="00AC68EA">
              <w:rPr>
                <w:b/>
                <w:sz w:val="24"/>
                <w:szCs w:val="24"/>
              </w:rPr>
              <w:t>га</w:t>
            </w:r>
          </w:p>
        </w:tc>
        <w:tc>
          <w:tcPr>
            <w:tcW w:w="2166" w:type="dxa"/>
            <w:tcBorders>
              <w:top w:val="single" w:sz="6" w:space="0" w:color="000000"/>
              <w:left w:val="single" w:sz="6" w:space="0" w:color="000000"/>
              <w:bottom w:val="single" w:sz="6" w:space="0" w:color="000000"/>
              <w:right w:val="single" w:sz="6" w:space="0" w:color="000000"/>
            </w:tcBorders>
            <w:vAlign w:val="center"/>
          </w:tcPr>
          <w:p w14:paraId="79E7390E" w14:textId="2670F42A" w:rsidR="00B00506" w:rsidRPr="00220986" w:rsidRDefault="00B00506" w:rsidP="00B00506">
            <w:pPr>
              <w:widowControl w:val="0"/>
              <w:autoSpaceDE w:val="0"/>
              <w:autoSpaceDN w:val="0"/>
              <w:adjustRightInd w:val="0"/>
              <w:ind w:right="-1"/>
              <w:jc w:val="center"/>
              <w:rPr>
                <w:b/>
                <w:sz w:val="24"/>
                <w:szCs w:val="24"/>
              </w:rPr>
            </w:pPr>
            <w:r>
              <w:rPr>
                <w:b/>
                <w:sz w:val="24"/>
                <w:szCs w:val="24"/>
              </w:rPr>
              <w:t>88,8</w:t>
            </w:r>
          </w:p>
        </w:tc>
      </w:tr>
      <w:tr w:rsidR="00B00506" w:rsidRPr="00B62996" w14:paraId="0F1A3EA8" w14:textId="77777777" w:rsidTr="00AE1C4D">
        <w:trPr>
          <w:trHeight w:val="184"/>
        </w:trPr>
        <w:tc>
          <w:tcPr>
            <w:tcW w:w="959" w:type="dxa"/>
            <w:tcBorders>
              <w:top w:val="single" w:sz="6" w:space="0" w:color="000000"/>
              <w:left w:val="single" w:sz="6" w:space="0" w:color="000000"/>
              <w:bottom w:val="single" w:sz="6" w:space="0" w:color="000000"/>
              <w:right w:val="nil"/>
            </w:tcBorders>
            <w:vAlign w:val="center"/>
          </w:tcPr>
          <w:p w14:paraId="20A87619" w14:textId="77777777" w:rsidR="00B00506" w:rsidRPr="008D5902" w:rsidRDefault="00B00506" w:rsidP="00B00506">
            <w:pPr>
              <w:widowControl w:val="0"/>
              <w:autoSpaceDE w:val="0"/>
              <w:autoSpaceDN w:val="0"/>
              <w:adjustRightInd w:val="0"/>
              <w:ind w:right="-1"/>
              <w:jc w:val="center"/>
              <w:rPr>
                <w:sz w:val="24"/>
                <w:szCs w:val="24"/>
              </w:rPr>
            </w:pPr>
            <w:r>
              <w:rPr>
                <w:sz w:val="24"/>
                <w:szCs w:val="24"/>
              </w:rPr>
              <w:t>6.1</w:t>
            </w:r>
          </w:p>
        </w:tc>
        <w:tc>
          <w:tcPr>
            <w:tcW w:w="5103" w:type="dxa"/>
            <w:tcBorders>
              <w:top w:val="single" w:sz="6" w:space="0" w:color="000000"/>
              <w:left w:val="single" w:sz="6" w:space="0" w:color="000000"/>
              <w:bottom w:val="single" w:sz="6" w:space="0" w:color="000000"/>
              <w:right w:val="nil"/>
            </w:tcBorders>
            <w:vAlign w:val="center"/>
          </w:tcPr>
          <w:p w14:paraId="79C753A0" w14:textId="77777777" w:rsidR="00B00506" w:rsidRPr="008D5902" w:rsidRDefault="00B00506" w:rsidP="00B00506">
            <w:pPr>
              <w:widowControl w:val="0"/>
              <w:autoSpaceDE w:val="0"/>
              <w:autoSpaceDN w:val="0"/>
              <w:adjustRightInd w:val="0"/>
              <w:ind w:right="-1"/>
              <w:rPr>
                <w:sz w:val="24"/>
                <w:szCs w:val="24"/>
              </w:rPr>
            </w:pPr>
            <w:r w:rsidRPr="008D5902">
              <w:rPr>
                <w:sz w:val="24"/>
                <w:szCs w:val="24"/>
              </w:rPr>
              <w:t>Зона кладбищ</w:t>
            </w:r>
          </w:p>
        </w:tc>
        <w:tc>
          <w:tcPr>
            <w:tcW w:w="1701" w:type="dxa"/>
            <w:tcBorders>
              <w:top w:val="single" w:sz="6" w:space="0" w:color="000000"/>
              <w:left w:val="single" w:sz="6" w:space="0" w:color="000000"/>
              <w:bottom w:val="single" w:sz="6" w:space="0" w:color="000000"/>
              <w:right w:val="nil"/>
            </w:tcBorders>
            <w:vAlign w:val="center"/>
          </w:tcPr>
          <w:p w14:paraId="6EE02A51" w14:textId="77777777" w:rsidR="00B00506" w:rsidRPr="008D5902" w:rsidRDefault="00B00506" w:rsidP="00B00506">
            <w:pPr>
              <w:widowControl w:val="0"/>
              <w:autoSpaceDE w:val="0"/>
              <w:autoSpaceDN w:val="0"/>
              <w:adjustRightInd w:val="0"/>
              <w:ind w:right="-1"/>
              <w:jc w:val="center"/>
              <w:rPr>
                <w:sz w:val="24"/>
                <w:szCs w:val="24"/>
              </w:rPr>
            </w:pPr>
            <w:r>
              <w:rPr>
                <w:sz w:val="24"/>
                <w:szCs w:val="24"/>
              </w:rPr>
              <w:t>га</w:t>
            </w:r>
          </w:p>
        </w:tc>
        <w:tc>
          <w:tcPr>
            <w:tcW w:w="2166" w:type="dxa"/>
            <w:tcBorders>
              <w:top w:val="single" w:sz="6" w:space="0" w:color="000000"/>
              <w:left w:val="single" w:sz="6" w:space="0" w:color="000000"/>
              <w:bottom w:val="single" w:sz="6" w:space="0" w:color="000000"/>
              <w:right w:val="single" w:sz="6" w:space="0" w:color="000000"/>
            </w:tcBorders>
            <w:vAlign w:val="center"/>
          </w:tcPr>
          <w:p w14:paraId="28C455BF" w14:textId="65796B38" w:rsidR="00B00506" w:rsidRPr="008D5902" w:rsidRDefault="00B00506" w:rsidP="00B00506">
            <w:pPr>
              <w:widowControl w:val="0"/>
              <w:autoSpaceDE w:val="0"/>
              <w:autoSpaceDN w:val="0"/>
              <w:adjustRightInd w:val="0"/>
              <w:ind w:right="-1"/>
              <w:jc w:val="center"/>
              <w:rPr>
                <w:sz w:val="24"/>
                <w:szCs w:val="24"/>
              </w:rPr>
            </w:pPr>
            <w:r>
              <w:rPr>
                <w:sz w:val="24"/>
                <w:szCs w:val="24"/>
              </w:rPr>
              <w:t>16,85</w:t>
            </w:r>
          </w:p>
        </w:tc>
      </w:tr>
      <w:tr w:rsidR="00B00506" w:rsidRPr="00B62996" w14:paraId="1BB65106" w14:textId="77777777" w:rsidTr="00AE1C4D">
        <w:trPr>
          <w:trHeight w:val="184"/>
        </w:trPr>
        <w:tc>
          <w:tcPr>
            <w:tcW w:w="959" w:type="dxa"/>
            <w:tcBorders>
              <w:top w:val="single" w:sz="6" w:space="0" w:color="000000"/>
              <w:left w:val="single" w:sz="6" w:space="0" w:color="000000"/>
              <w:bottom w:val="single" w:sz="6" w:space="0" w:color="000000"/>
              <w:right w:val="nil"/>
            </w:tcBorders>
            <w:vAlign w:val="center"/>
          </w:tcPr>
          <w:p w14:paraId="7CE26455" w14:textId="77777777" w:rsidR="00B00506" w:rsidRPr="008D5902" w:rsidRDefault="00B00506" w:rsidP="00B00506">
            <w:pPr>
              <w:widowControl w:val="0"/>
              <w:autoSpaceDE w:val="0"/>
              <w:autoSpaceDN w:val="0"/>
              <w:adjustRightInd w:val="0"/>
              <w:ind w:right="-1"/>
              <w:jc w:val="center"/>
              <w:rPr>
                <w:sz w:val="24"/>
                <w:szCs w:val="24"/>
              </w:rPr>
            </w:pPr>
            <w:r>
              <w:rPr>
                <w:sz w:val="24"/>
                <w:szCs w:val="24"/>
              </w:rPr>
              <w:t>6.2</w:t>
            </w:r>
          </w:p>
        </w:tc>
        <w:tc>
          <w:tcPr>
            <w:tcW w:w="5103" w:type="dxa"/>
            <w:tcBorders>
              <w:top w:val="single" w:sz="6" w:space="0" w:color="000000"/>
              <w:left w:val="single" w:sz="6" w:space="0" w:color="000000"/>
              <w:bottom w:val="single" w:sz="6" w:space="0" w:color="000000"/>
              <w:right w:val="nil"/>
            </w:tcBorders>
            <w:vAlign w:val="center"/>
          </w:tcPr>
          <w:p w14:paraId="142FFEA7" w14:textId="77777777" w:rsidR="00B00506" w:rsidRPr="008D5902" w:rsidRDefault="00B00506" w:rsidP="00B00506">
            <w:pPr>
              <w:widowControl w:val="0"/>
              <w:autoSpaceDE w:val="0"/>
              <w:autoSpaceDN w:val="0"/>
              <w:adjustRightInd w:val="0"/>
              <w:ind w:right="-1"/>
              <w:rPr>
                <w:sz w:val="24"/>
                <w:szCs w:val="24"/>
              </w:rPr>
            </w:pPr>
            <w:r w:rsidRPr="008D5902">
              <w:rPr>
                <w:sz w:val="24"/>
                <w:szCs w:val="24"/>
              </w:rPr>
              <w:t>Зона озелененных территорий специального назначения</w:t>
            </w:r>
          </w:p>
        </w:tc>
        <w:tc>
          <w:tcPr>
            <w:tcW w:w="1701" w:type="dxa"/>
            <w:tcBorders>
              <w:top w:val="single" w:sz="6" w:space="0" w:color="000000"/>
              <w:left w:val="single" w:sz="6" w:space="0" w:color="000000"/>
              <w:bottom w:val="single" w:sz="6" w:space="0" w:color="000000"/>
              <w:right w:val="nil"/>
            </w:tcBorders>
            <w:vAlign w:val="center"/>
          </w:tcPr>
          <w:p w14:paraId="10490431" w14:textId="77777777" w:rsidR="00B00506" w:rsidRPr="008D5902" w:rsidRDefault="00B00506" w:rsidP="00B00506">
            <w:pPr>
              <w:widowControl w:val="0"/>
              <w:autoSpaceDE w:val="0"/>
              <w:autoSpaceDN w:val="0"/>
              <w:adjustRightInd w:val="0"/>
              <w:ind w:right="-1"/>
              <w:jc w:val="center"/>
              <w:rPr>
                <w:sz w:val="24"/>
                <w:szCs w:val="24"/>
              </w:rPr>
            </w:pPr>
            <w:r>
              <w:rPr>
                <w:sz w:val="24"/>
                <w:szCs w:val="24"/>
              </w:rPr>
              <w:t>га</w:t>
            </w:r>
          </w:p>
        </w:tc>
        <w:tc>
          <w:tcPr>
            <w:tcW w:w="2166" w:type="dxa"/>
            <w:tcBorders>
              <w:top w:val="single" w:sz="6" w:space="0" w:color="000000"/>
              <w:left w:val="single" w:sz="6" w:space="0" w:color="000000"/>
              <w:bottom w:val="single" w:sz="6" w:space="0" w:color="000000"/>
              <w:right w:val="single" w:sz="6" w:space="0" w:color="000000"/>
            </w:tcBorders>
            <w:vAlign w:val="center"/>
          </w:tcPr>
          <w:p w14:paraId="5C329621" w14:textId="430AAF6E" w:rsidR="00B00506" w:rsidRPr="008D5902" w:rsidRDefault="00B00506" w:rsidP="00B00506">
            <w:pPr>
              <w:widowControl w:val="0"/>
              <w:autoSpaceDE w:val="0"/>
              <w:autoSpaceDN w:val="0"/>
              <w:adjustRightInd w:val="0"/>
              <w:ind w:right="-1"/>
              <w:jc w:val="center"/>
              <w:rPr>
                <w:sz w:val="24"/>
                <w:szCs w:val="24"/>
              </w:rPr>
            </w:pPr>
            <w:r>
              <w:rPr>
                <w:sz w:val="24"/>
                <w:szCs w:val="24"/>
              </w:rPr>
              <w:t>71,95</w:t>
            </w:r>
          </w:p>
        </w:tc>
      </w:tr>
      <w:tr w:rsidR="00B00506" w:rsidRPr="00B62996" w14:paraId="0BC7154B" w14:textId="77777777" w:rsidTr="00AE1C4D">
        <w:trPr>
          <w:trHeight w:val="259"/>
        </w:trPr>
        <w:tc>
          <w:tcPr>
            <w:tcW w:w="959" w:type="dxa"/>
            <w:tcBorders>
              <w:top w:val="single" w:sz="6" w:space="0" w:color="000000"/>
              <w:left w:val="single" w:sz="6" w:space="0" w:color="000000"/>
              <w:bottom w:val="single" w:sz="6" w:space="0" w:color="000000"/>
              <w:right w:val="nil"/>
            </w:tcBorders>
            <w:vAlign w:val="center"/>
          </w:tcPr>
          <w:p w14:paraId="3C4F0F46" w14:textId="77777777" w:rsidR="00B00506" w:rsidRPr="008D5902" w:rsidRDefault="00B00506" w:rsidP="00B00506">
            <w:pPr>
              <w:widowControl w:val="0"/>
              <w:autoSpaceDE w:val="0"/>
              <w:autoSpaceDN w:val="0"/>
              <w:adjustRightInd w:val="0"/>
              <w:ind w:right="-1"/>
              <w:jc w:val="center"/>
              <w:rPr>
                <w:b/>
                <w:sz w:val="24"/>
                <w:szCs w:val="24"/>
              </w:rPr>
            </w:pPr>
            <w:r w:rsidRPr="008D5902">
              <w:rPr>
                <w:b/>
                <w:sz w:val="24"/>
                <w:szCs w:val="24"/>
              </w:rPr>
              <w:t>7.</w:t>
            </w:r>
          </w:p>
        </w:tc>
        <w:tc>
          <w:tcPr>
            <w:tcW w:w="5103" w:type="dxa"/>
            <w:tcBorders>
              <w:top w:val="single" w:sz="6" w:space="0" w:color="000000"/>
              <w:left w:val="single" w:sz="6" w:space="0" w:color="000000"/>
              <w:bottom w:val="single" w:sz="6" w:space="0" w:color="000000"/>
              <w:right w:val="nil"/>
            </w:tcBorders>
            <w:vAlign w:val="center"/>
          </w:tcPr>
          <w:p w14:paraId="4009BDD5" w14:textId="77777777" w:rsidR="00B00506" w:rsidRPr="008D5902" w:rsidRDefault="00B00506" w:rsidP="00B00506">
            <w:pPr>
              <w:widowControl w:val="0"/>
              <w:autoSpaceDE w:val="0"/>
              <w:autoSpaceDN w:val="0"/>
              <w:adjustRightInd w:val="0"/>
              <w:ind w:right="-1"/>
              <w:rPr>
                <w:b/>
                <w:sz w:val="24"/>
                <w:szCs w:val="24"/>
              </w:rPr>
            </w:pPr>
            <w:r w:rsidRPr="008D5902">
              <w:rPr>
                <w:b/>
                <w:sz w:val="24"/>
                <w:szCs w:val="24"/>
              </w:rPr>
              <w:t>Зона акваторий</w:t>
            </w:r>
          </w:p>
        </w:tc>
        <w:tc>
          <w:tcPr>
            <w:tcW w:w="1701" w:type="dxa"/>
            <w:tcBorders>
              <w:top w:val="single" w:sz="6" w:space="0" w:color="000000"/>
              <w:left w:val="single" w:sz="6" w:space="0" w:color="000000"/>
              <w:bottom w:val="single" w:sz="6" w:space="0" w:color="000000"/>
              <w:right w:val="nil"/>
            </w:tcBorders>
            <w:vAlign w:val="center"/>
          </w:tcPr>
          <w:p w14:paraId="50C46035" w14:textId="77777777" w:rsidR="00B00506" w:rsidRPr="008D5902" w:rsidRDefault="00B00506" w:rsidP="00B00506">
            <w:pPr>
              <w:widowControl w:val="0"/>
              <w:autoSpaceDE w:val="0"/>
              <w:autoSpaceDN w:val="0"/>
              <w:adjustRightInd w:val="0"/>
              <w:ind w:right="-1"/>
              <w:jc w:val="center"/>
              <w:rPr>
                <w:b/>
                <w:sz w:val="24"/>
                <w:szCs w:val="24"/>
              </w:rPr>
            </w:pPr>
            <w:r w:rsidRPr="008D5902">
              <w:rPr>
                <w:b/>
                <w:sz w:val="24"/>
                <w:szCs w:val="24"/>
              </w:rPr>
              <w:t>га</w:t>
            </w:r>
          </w:p>
        </w:tc>
        <w:tc>
          <w:tcPr>
            <w:tcW w:w="2166" w:type="dxa"/>
            <w:tcBorders>
              <w:top w:val="single" w:sz="6" w:space="0" w:color="000000"/>
              <w:left w:val="single" w:sz="6" w:space="0" w:color="000000"/>
              <w:bottom w:val="single" w:sz="6" w:space="0" w:color="000000"/>
              <w:right w:val="single" w:sz="6" w:space="0" w:color="000000"/>
            </w:tcBorders>
            <w:vAlign w:val="center"/>
          </w:tcPr>
          <w:p w14:paraId="18ABA434" w14:textId="664FDA6B" w:rsidR="00B00506" w:rsidRPr="008D5902" w:rsidRDefault="00B00506" w:rsidP="00B00506">
            <w:pPr>
              <w:widowControl w:val="0"/>
              <w:autoSpaceDE w:val="0"/>
              <w:autoSpaceDN w:val="0"/>
              <w:adjustRightInd w:val="0"/>
              <w:ind w:right="-1"/>
              <w:jc w:val="center"/>
              <w:rPr>
                <w:b/>
                <w:sz w:val="24"/>
                <w:szCs w:val="24"/>
              </w:rPr>
            </w:pPr>
            <w:r>
              <w:rPr>
                <w:b/>
                <w:sz w:val="24"/>
                <w:szCs w:val="24"/>
              </w:rPr>
              <w:t>227,1</w:t>
            </w:r>
          </w:p>
        </w:tc>
      </w:tr>
    </w:tbl>
    <w:p w14:paraId="6F888CC6" w14:textId="77777777" w:rsidR="00C94D6E" w:rsidRDefault="00C94D6E" w:rsidP="00C94D6E">
      <w:pPr>
        <w:widowControl w:val="0"/>
        <w:autoSpaceDE w:val="0"/>
        <w:autoSpaceDN w:val="0"/>
        <w:adjustRightInd w:val="0"/>
        <w:ind w:right="284"/>
        <w:jc w:val="center"/>
        <w:rPr>
          <w:rFonts w:ascii="Times New Roman CYR" w:hAnsi="Times New Roman CYR" w:cs="Times New Roman CYR"/>
          <w:b/>
          <w:bCs/>
          <w:sz w:val="28"/>
          <w:szCs w:val="28"/>
        </w:rPr>
      </w:pPr>
    </w:p>
    <w:p w14:paraId="6E99E490" w14:textId="456888A2" w:rsidR="00C94D6E" w:rsidRPr="00127D52" w:rsidRDefault="00C94D6E" w:rsidP="00127D52">
      <w:pPr>
        <w:pStyle w:val="1"/>
        <w:numPr>
          <w:ilvl w:val="0"/>
          <w:numId w:val="48"/>
        </w:numPr>
        <w:rPr>
          <w:rFonts w:ascii="Times New Roman" w:hAnsi="Times New Roman"/>
        </w:rPr>
      </w:pPr>
      <w:bookmarkStart w:id="90" w:name="_Toc227306959"/>
      <w:r w:rsidRPr="007C0998">
        <w:rPr>
          <w:rFonts w:ascii="Times New Roman" w:hAnsi="Times New Roman"/>
          <w:sz w:val="28"/>
          <w:szCs w:val="28"/>
        </w:rPr>
        <w:t>Зоны с особыми условиями использования территорий</w:t>
      </w:r>
      <w:r w:rsidR="00127D52">
        <w:rPr>
          <w:rFonts w:ascii="Times New Roman" w:hAnsi="Times New Roman"/>
          <w:sz w:val="28"/>
          <w:szCs w:val="28"/>
        </w:rPr>
        <w:t xml:space="preserve"> </w:t>
      </w:r>
      <w:r w:rsidRPr="00127D52">
        <w:rPr>
          <w:rFonts w:ascii="Times New Roman" w:hAnsi="Times New Roman"/>
          <w:b w:val="0"/>
          <w:i/>
          <w:sz w:val="24"/>
          <w:szCs w:val="24"/>
        </w:rPr>
        <w:t>(</w:t>
      </w:r>
      <w:r w:rsidR="00127D52" w:rsidRPr="00127D52">
        <w:rPr>
          <w:rFonts w:ascii="Times New Roman" w:hAnsi="Times New Roman"/>
          <w:b w:val="0"/>
          <w:i/>
          <w:sz w:val="24"/>
          <w:szCs w:val="24"/>
        </w:rPr>
        <w:t>в</w:t>
      </w:r>
      <w:r w:rsidRPr="00127D52">
        <w:rPr>
          <w:rFonts w:ascii="Times New Roman" w:hAnsi="Times New Roman"/>
          <w:b w:val="0"/>
          <w:i/>
          <w:sz w:val="24"/>
          <w:szCs w:val="24"/>
        </w:rPr>
        <w:t xml:space="preserve"> редакции внес. изм. в соответствии с МК № 88.002/11-17 от 1.11.2017г.)</w:t>
      </w:r>
      <w:bookmarkEnd w:id="90"/>
    </w:p>
    <w:p w14:paraId="28CD81E8" w14:textId="77777777" w:rsidR="00C94D6E" w:rsidRPr="00C94D6E" w:rsidRDefault="00C94D6E" w:rsidP="005267AE">
      <w:pPr>
        <w:spacing w:afterLines="40" w:after="96"/>
        <w:ind w:firstLine="709"/>
        <w:jc w:val="both"/>
        <w:rPr>
          <w:sz w:val="28"/>
          <w:szCs w:val="28"/>
        </w:rPr>
      </w:pPr>
      <w:r w:rsidRPr="00C94D6E">
        <w:rPr>
          <w:sz w:val="28"/>
          <w:szCs w:val="28"/>
        </w:rPr>
        <w:t>Зоны с особыми условиями использования территорий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защитные зоны объектов культурного наследия, водоохранные зоны, зоны затопления, подтопления, зоны санитарной охраны источников питьевого и хозяйственно-бытового водоснабжения, зоны охраняемых объектов, иные зоны, устанавливаемые в соответствии с законодательством Российской Федерации.</w:t>
      </w:r>
    </w:p>
    <w:p w14:paraId="6EFD665D" w14:textId="77777777" w:rsidR="00C94D6E" w:rsidRDefault="00C94D6E" w:rsidP="00160142">
      <w:pPr>
        <w:ind w:left="-100" w:right="-18" w:firstLine="800"/>
        <w:jc w:val="both"/>
        <w:rPr>
          <w:sz w:val="28"/>
          <w:szCs w:val="28"/>
        </w:rPr>
      </w:pPr>
      <w:r>
        <w:rPr>
          <w:sz w:val="28"/>
          <w:szCs w:val="28"/>
        </w:rPr>
        <w:t>Проектом внесения изменений в генеральный план Октябрьского сельского поселения учтены установленные зоны с особыми условиями использования территорий - охранные зоны инженерных сетей, придорожные полосы региональных автодорог, водоохранные зоны и прибрежные защитные полосы</w:t>
      </w:r>
      <w:r w:rsidR="00F141D5">
        <w:rPr>
          <w:sz w:val="28"/>
          <w:szCs w:val="28"/>
        </w:rPr>
        <w:t>.</w:t>
      </w:r>
    </w:p>
    <w:p w14:paraId="0A4CE9C3" w14:textId="77777777" w:rsidR="00160142" w:rsidRPr="00160142" w:rsidRDefault="00B93ADD" w:rsidP="00127D52">
      <w:pPr>
        <w:pStyle w:val="2"/>
        <w:numPr>
          <w:ilvl w:val="1"/>
          <w:numId w:val="4"/>
        </w:numPr>
        <w:tabs>
          <w:tab w:val="clear" w:pos="360"/>
          <w:tab w:val="num" w:pos="0"/>
        </w:tabs>
        <w:rPr>
          <w:rFonts w:ascii="Times New Roman" w:hAnsi="Times New Roman" w:cs="Times New Roman"/>
          <w:i w:val="0"/>
        </w:rPr>
      </w:pPr>
      <w:bookmarkStart w:id="91" w:name="_Toc227306960"/>
      <w:r>
        <w:rPr>
          <w:rFonts w:ascii="Times New Roman" w:hAnsi="Times New Roman" w:cs="Times New Roman"/>
          <w:i w:val="0"/>
        </w:rPr>
        <w:t>8</w:t>
      </w:r>
      <w:r w:rsidR="00160142" w:rsidRPr="00160142">
        <w:rPr>
          <w:rFonts w:ascii="Times New Roman" w:hAnsi="Times New Roman" w:cs="Times New Roman"/>
          <w:i w:val="0"/>
        </w:rPr>
        <w:t xml:space="preserve">.1. </w:t>
      </w:r>
      <w:r w:rsidR="00C94D6E" w:rsidRPr="00160142">
        <w:rPr>
          <w:rFonts w:ascii="Times New Roman" w:hAnsi="Times New Roman" w:cs="Times New Roman"/>
          <w:i w:val="0"/>
        </w:rPr>
        <w:t>Санитарно-защитн</w:t>
      </w:r>
      <w:r w:rsidR="00160142" w:rsidRPr="00160142">
        <w:rPr>
          <w:rFonts w:ascii="Times New Roman" w:hAnsi="Times New Roman" w:cs="Times New Roman"/>
          <w:i w:val="0"/>
        </w:rPr>
        <w:t>ые</w:t>
      </w:r>
      <w:r w:rsidR="00C94D6E" w:rsidRPr="00160142">
        <w:rPr>
          <w:rFonts w:ascii="Times New Roman" w:hAnsi="Times New Roman" w:cs="Times New Roman"/>
          <w:i w:val="0"/>
        </w:rPr>
        <w:t xml:space="preserve"> зон</w:t>
      </w:r>
      <w:r w:rsidR="00160142" w:rsidRPr="00160142">
        <w:rPr>
          <w:rFonts w:ascii="Times New Roman" w:hAnsi="Times New Roman" w:cs="Times New Roman"/>
          <w:i w:val="0"/>
        </w:rPr>
        <w:t>ы</w:t>
      </w:r>
      <w:bookmarkEnd w:id="91"/>
    </w:p>
    <w:p w14:paraId="43B08793" w14:textId="77777777" w:rsidR="00F141D5" w:rsidRDefault="00160142" w:rsidP="00160142">
      <w:pPr>
        <w:ind w:firstLine="709"/>
        <w:jc w:val="both"/>
        <w:rPr>
          <w:sz w:val="28"/>
          <w:szCs w:val="28"/>
        </w:rPr>
      </w:pPr>
      <w:r>
        <w:rPr>
          <w:sz w:val="28"/>
          <w:szCs w:val="28"/>
        </w:rPr>
        <w:t>Санитарно-защитная зона (</w:t>
      </w:r>
      <w:r w:rsidR="00C94D6E" w:rsidRPr="006E762E">
        <w:rPr>
          <w:sz w:val="28"/>
          <w:szCs w:val="28"/>
        </w:rPr>
        <w:t xml:space="preserve">СЗЗ) - специальная территория с особым режимом использования, которая устанавливается вокруг объектов и производств, являющихся источниками воздействия на среду обитания и </w:t>
      </w:r>
      <w:r w:rsidR="00C94D6E" w:rsidRPr="006E762E">
        <w:rPr>
          <w:sz w:val="28"/>
          <w:szCs w:val="28"/>
        </w:rPr>
        <w:lastRenderedPageBreak/>
        <w:t xml:space="preserve">здоровье человека, размер которой обеспечивает уменьшение воздействия загрязнения на атмосферный воздух (химического, биологического, физического) до значений, установленных гигиеническими нормативами, а для предприятий I и II класса опасности - как до значений, установленных гигиеническими нормативами, так и до величин приемлемого риска для здоровья населения. </w:t>
      </w:r>
    </w:p>
    <w:p w14:paraId="664DF2E8" w14:textId="77777777" w:rsidR="00F141D5" w:rsidRPr="00F141D5" w:rsidRDefault="00F141D5" w:rsidP="005267AE">
      <w:pPr>
        <w:spacing w:afterLines="40" w:after="96"/>
        <w:ind w:firstLine="709"/>
        <w:jc w:val="both"/>
        <w:rPr>
          <w:sz w:val="28"/>
          <w:szCs w:val="28"/>
        </w:rPr>
      </w:pPr>
      <w:r w:rsidRPr="00F141D5">
        <w:rPr>
          <w:sz w:val="28"/>
          <w:szCs w:val="28"/>
        </w:rPr>
        <w:t>Границы санитарно-защитных зон - границы территорий, отделяющих промышленные площадки от жилой застройки, рекреационных зон, зон отдыха и курортов. Ширина санитарно-защитных зон, режим их содержания и использования устанавливаются в соответствии с законодательством о санитарно-эпидемиологическом благополучии населения.</w:t>
      </w:r>
    </w:p>
    <w:p w14:paraId="576CACAF" w14:textId="77777777" w:rsidR="00C94D6E" w:rsidRPr="006E762E" w:rsidRDefault="00C94D6E" w:rsidP="00C94D6E">
      <w:pPr>
        <w:ind w:left="-100" w:right="-18" w:firstLine="800"/>
        <w:jc w:val="both"/>
        <w:rPr>
          <w:sz w:val="28"/>
          <w:szCs w:val="28"/>
        </w:rPr>
      </w:pPr>
      <w:r w:rsidRPr="006E762E">
        <w:rPr>
          <w:sz w:val="28"/>
          <w:szCs w:val="28"/>
        </w:rPr>
        <w:t>Санитарно-защитная зона промышленных производств и объектов разрабатывается последовательно: расчетная (предварительная) санитарно-защитная зона, выполненная на основании проекта с расчетами рассеивания загрязнения атмосферного воздуха и физического воздействия на атмосферный воздух (шум, вибрация, ЭМП и др.); установленная (окончательная) - на основании результатов натурных наблюдений и измерений для подтверждения расчетных параметров.</w:t>
      </w:r>
    </w:p>
    <w:p w14:paraId="7F299FD2" w14:textId="77777777" w:rsidR="00C94D6E" w:rsidRPr="006E762E" w:rsidRDefault="00C94D6E" w:rsidP="00C94D6E">
      <w:pPr>
        <w:ind w:left="-100" w:right="-18" w:firstLine="800"/>
        <w:jc w:val="both"/>
        <w:rPr>
          <w:sz w:val="28"/>
          <w:szCs w:val="28"/>
        </w:rPr>
      </w:pPr>
      <w:r w:rsidRPr="006E762E">
        <w:rPr>
          <w:sz w:val="28"/>
          <w:szCs w:val="28"/>
        </w:rPr>
        <w:t>В санитарно-защитной зоне не допускается размещать: жилую застройку, включая отдельные жилые дома, ландшафтно-рекреационные зоны, зоны отдыха, территории курортов, санаториев и домов отдыха, территории садоводческих товариществ и коттеджной застройки, коллективных или индивидуальных дачных и садово-огородных участков, а также другие территории с нормируемыми показателями качества среды обитания; спортивные сооружения, детские площадки, образовательные и детские учреждения, лечебно-профилактические и оздоровительные учреждения общего пользования.</w:t>
      </w:r>
    </w:p>
    <w:p w14:paraId="7AE52ADB" w14:textId="77777777" w:rsidR="00C94D6E" w:rsidRPr="006E762E" w:rsidRDefault="00C94D6E" w:rsidP="00C94D6E">
      <w:pPr>
        <w:ind w:left="-100" w:right="-18" w:firstLine="800"/>
        <w:jc w:val="both"/>
        <w:rPr>
          <w:sz w:val="28"/>
          <w:szCs w:val="28"/>
        </w:rPr>
      </w:pPr>
      <w:r w:rsidRPr="006E762E">
        <w:rPr>
          <w:sz w:val="28"/>
          <w:szCs w:val="28"/>
        </w:rPr>
        <w:t>В санитарно-защитной зоне и на территории объектов других отраслей промышленности не допускается размещать объекты по производству лекарственных веществ, лекарственных средств и (или) лекарственных форм, склады сырья и полупродуктов для фармацевтических предприятий; объекты пищевых отраслей промышленности, оптовые склады продовольственного сырья и пищевых продуктов, комплексы водопроводных сооружений для подготовки и хранения питьевой воды, которые могут повлиять на качество продукции.</w:t>
      </w:r>
    </w:p>
    <w:p w14:paraId="44A9FF3B" w14:textId="77777777" w:rsidR="00C94D6E" w:rsidRPr="006E762E" w:rsidRDefault="00C94D6E" w:rsidP="00C94D6E">
      <w:pPr>
        <w:ind w:left="-100" w:firstLine="800"/>
        <w:jc w:val="both"/>
        <w:rPr>
          <w:sz w:val="28"/>
          <w:szCs w:val="28"/>
        </w:rPr>
      </w:pPr>
      <w:r w:rsidRPr="006E762E">
        <w:rPr>
          <w:sz w:val="28"/>
          <w:szCs w:val="28"/>
        </w:rPr>
        <w:t>Допускается размещать в границах санитарно-защитной зоны промышленного объекта или производства здания и сооружения для обслуживания работников указанного объекта и для обеспечения деятельности промышленного объекта (производства):</w:t>
      </w:r>
    </w:p>
    <w:p w14:paraId="48B15506" w14:textId="77777777" w:rsidR="00160142" w:rsidRDefault="00C94D6E" w:rsidP="00160142">
      <w:pPr>
        <w:ind w:left="-100" w:firstLine="800"/>
        <w:jc w:val="both"/>
        <w:rPr>
          <w:sz w:val="28"/>
          <w:szCs w:val="28"/>
        </w:rPr>
      </w:pPr>
      <w:r w:rsidRPr="006E762E">
        <w:rPr>
          <w:sz w:val="28"/>
          <w:szCs w:val="28"/>
        </w:rPr>
        <w:t xml:space="preserve">- нежилые помещения для дежурного аварийного персонала, помещения для пребывания работающих по вахтовому методу (не более двух недель), здания управления, конструкторские бюро, здания административного назначения, научно-исследовательские лаборатории, поликлиники, спортивно-оздоровительные сооружения закрытого типа, бани, </w:t>
      </w:r>
      <w:r w:rsidRPr="006E762E">
        <w:rPr>
          <w:sz w:val="28"/>
          <w:szCs w:val="28"/>
        </w:rPr>
        <w:lastRenderedPageBreak/>
        <w:t>прачечные, объекты торговли и общественного питания, мотели, гостиницы, гаражи, площадки и сооружения для хранения общественного и индивидуального транспорта, пожарные депо, местные и транзитные коммуникации, ЛЭП, электроподстанции, нефте- и газопроводы, артезианские скважины для технического водоснабжения, водоохлаждающие сооружения для подготовки технической воды, канализационные насосные станции, сооружения оборотного водоснабжения, автозаправочные станции, станции технического обслуживания автомобилей.</w:t>
      </w:r>
    </w:p>
    <w:p w14:paraId="561791CF" w14:textId="77777777" w:rsidR="0003353F" w:rsidRPr="0003353F" w:rsidRDefault="0003353F" w:rsidP="0003353F">
      <w:pPr>
        <w:ind w:left="-100" w:firstLine="800"/>
        <w:jc w:val="both"/>
        <w:rPr>
          <w:b/>
          <w:bCs/>
          <w:sz w:val="28"/>
          <w:szCs w:val="28"/>
        </w:rPr>
      </w:pPr>
      <w:r w:rsidRPr="0003353F">
        <w:rPr>
          <w:sz w:val="28"/>
          <w:szCs w:val="28"/>
        </w:rPr>
        <w:t xml:space="preserve">При освоении территорий выделенных генеральным планом в различные функциональные зоны при размещении, проектировании, строительстве и эксплуатации вновь строящихся, реконструируемых промышленных объектов и производств, объектов транспорта, связи, сельского хозяйства, энергетики, опытно-экспериментальных производств, объектов коммунального назначения, спорта, торговли, общественного питания и др., являющихся источниками воздействия на среду обитания и здоровье человека </w:t>
      </w:r>
      <w:r>
        <w:rPr>
          <w:sz w:val="28"/>
          <w:szCs w:val="28"/>
        </w:rPr>
        <w:t xml:space="preserve">в обязательном порядке </w:t>
      </w:r>
      <w:r w:rsidRPr="0003353F">
        <w:rPr>
          <w:sz w:val="28"/>
          <w:szCs w:val="28"/>
        </w:rPr>
        <w:t>необходимо руководствоваться СанПиН 2.2.1/2.1.1.1200-03</w:t>
      </w:r>
      <w:r>
        <w:rPr>
          <w:sz w:val="28"/>
          <w:szCs w:val="28"/>
        </w:rPr>
        <w:t xml:space="preserve"> "</w:t>
      </w:r>
      <w:r w:rsidR="00FF6DA0">
        <w:rPr>
          <w:sz w:val="28"/>
          <w:szCs w:val="28"/>
        </w:rPr>
        <w:t>Санитарно-защитные зоны и санитарная классификация предприятий, сооружений и иных объектов</w:t>
      </w:r>
      <w:r>
        <w:rPr>
          <w:sz w:val="28"/>
          <w:szCs w:val="28"/>
        </w:rPr>
        <w:t>. Новая редакция".</w:t>
      </w:r>
    </w:p>
    <w:p w14:paraId="614188BD" w14:textId="77777777" w:rsidR="00160142" w:rsidRPr="00160142" w:rsidRDefault="00B93ADD" w:rsidP="00127D52">
      <w:pPr>
        <w:pStyle w:val="2"/>
        <w:rPr>
          <w:rFonts w:ascii="Times New Roman" w:hAnsi="Times New Roman" w:cs="Times New Roman"/>
          <w:i w:val="0"/>
        </w:rPr>
      </w:pPr>
      <w:bookmarkStart w:id="92" w:name="_Toc227306961"/>
      <w:r>
        <w:rPr>
          <w:rFonts w:ascii="Times New Roman" w:hAnsi="Times New Roman" w:cs="Times New Roman"/>
          <w:i w:val="0"/>
        </w:rPr>
        <w:t>8</w:t>
      </w:r>
      <w:r w:rsidR="00160142">
        <w:rPr>
          <w:rFonts w:ascii="Times New Roman" w:hAnsi="Times New Roman" w:cs="Times New Roman"/>
          <w:i w:val="0"/>
        </w:rPr>
        <w:t>.2. О</w:t>
      </w:r>
      <w:r w:rsidR="00160142" w:rsidRPr="00160142">
        <w:rPr>
          <w:rFonts w:ascii="Times New Roman" w:hAnsi="Times New Roman" w:cs="Times New Roman"/>
          <w:i w:val="0"/>
        </w:rPr>
        <w:t>хранные коридоры транспортных и инженерных коммуникаций</w:t>
      </w:r>
      <w:bookmarkEnd w:id="92"/>
    </w:p>
    <w:p w14:paraId="2A27B2FF" w14:textId="77777777" w:rsidR="00160142" w:rsidRPr="00452B7F" w:rsidRDefault="00160142" w:rsidP="00160142">
      <w:pPr>
        <w:ind w:firstLine="720"/>
        <w:jc w:val="both"/>
        <w:rPr>
          <w:sz w:val="28"/>
          <w:szCs w:val="28"/>
        </w:rPr>
      </w:pPr>
      <w:r w:rsidRPr="00452B7F">
        <w:rPr>
          <w:sz w:val="28"/>
          <w:szCs w:val="28"/>
        </w:rPr>
        <w:t>Размещение объектов капитального строительства, инженерных коммуникаций, линий электропередачи, связи, магистральных газо-, нефтепроводов и других линейных сооружений в границах полосы отвода, в границах охранных зон допускается только по согласованию с заинтересованной организацией.</w:t>
      </w:r>
    </w:p>
    <w:p w14:paraId="500AAF89" w14:textId="77777777" w:rsidR="00160142" w:rsidRPr="00452B7F" w:rsidRDefault="006672F4" w:rsidP="00160142">
      <w:pPr>
        <w:ind w:firstLine="720"/>
        <w:jc w:val="both"/>
        <w:rPr>
          <w:sz w:val="28"/>
          <w:szCs w:val="28"/>
        </w:rPr>
      </w:pPr>
      <w:r w:rsidRPr="006672F4">
        <w:rPr>
          <w:b/>
          <w:sz w:val="28"/>
          <w:szCs w:val="28"/>
        </w:rPr>
        <w:t>Придорожные полосы.</w:t>
      </w:r>
      <w:r w:rsidR="00785F66">
        <w:rPr>
          <w:b/>
          <w:sz w:val="28"/>
          <w:szCs w:val="28"/>
        </w:rPr>
        <w:t xml:space="preserve"> </w:t>
      </w:r>
      <w:r w:rsidR="00160142" w:rsidRPr="00452B7F">
        <w:rPr>
          <w:sz w:val="28"/>
          <w:szCs w:val="28"/>
        </w:rPr>
        <w:t xml:space="preserve">В пределах </w:t>
      </w:r>
      <w:r w:rsidR="00160142" w:rsidRPr="006672F4">
        <w:rPr>
          <w:sz w:val="28"/>
          <w:szCs w:val="28"/>
        </w:rPr>
        <w:t>придорожных полос</w:t>
      </w:r>
      <w:r w:rsidR="00160142" w:rsidRPr="00452B7F">
        <w:rPr>
          <w:sz w:val="28"/>
          <w:szCs w:val="28"/>
        </w:rPr>
        <w:t xml:space="preserve"> запрещается строительство капитальных сооружений, за исключением объектов дорожной службы, объектов Государственной инспекции безопасности дорожного движения Министерства внутренних дел Российской Федерации и объектов дорожного сервиса</w:t>
      </w:r>
      <w:r w:rsidR="00160142">
        <w:rPr>
          <w:sz w:val="28"/>
          <w:szCs w:val="28"/>
        </w:rPr>
        <w:t>.</w:t>
      </w:r>
    </w:p>
    <w:p w14:paraId="44FCFEE0" w14:textId="77777777" w:rsidR="00160142" w:rsidRPr="00452B7F" w:rsidRDefault="00160142" w:rsidP="00160142">
      <w:pPr>
        <w:ind w:firstLine="720"/>
        <w:jc w:val="both"/>
        <w:rPr>
          <w:sz w:val="28"/>
          <w:szCs w:val="28"/>
        </w:rPr>
      </w:pPr>
      <w:r w:rsidRPr="00452B7F">
        <w:rPr>
          <w:sz w:val="28"/>
          <w:szCs w:val="28"/>
        </w:rPr>
        <w:t>Размещение в пределах придорожных полос объектов разрешается при соблюдении следующих условий:</w:t>
      </w:r>
    </w:p>
    <w:p w14:paraId="38CAA4A0" w14:textId="77777777" w:rsidR="00160142" w:rsidRPr="00452B7F" w:rsidRDefault="00160142" w:rsidP="00160142">
      <w:pPr>
        <w:ind w:firstLine="720"/>
        <w:jc w:val="both"/>
        <w:rPr>
          <w:sz w:val="28"/>
          <w:szCs w:val="28"/>
        </w:rPr>
      </w:pPr>
      <w:r w:rsidRPr="00452B7F">
        <w:rPr>
          <w:sz w:val="28"/>
          <w:szCs w:val="28"/>
        </w:rPr>
        <w:t>а) объекты не должны ухудшать видимость на федеральной автомобильной дороге и другие условия безопасности дорожного движения и эксплуатации этой автомобильной дороги и расположенных на ней сооружений, а также создавать угрозу безопасности населения;</w:t>
      </w:r>
    </w:p>
    <w:p w14:paraId="511A7261" w14:textId="77777777" w:rsidR="00160142" w:rsidRPr="00452B7F" w:rsidRDefault="00160142" w:rsidP="00160142">
      <w:pPr>
        <w:ind w:firstLine="720"/>
        <w:jc w:val="both"/>
        <w:rPr>
          <w:sz w:val="28"/>
          <w:szCs w:val="28"/>
        </w:rPr>
      </w:pPr>
      <w:r w:rsidRPr="00452B7F">
        <w:rPr>
          <w:sz w:val="28"/>
          <w:szCs w:val="28"/>
        </w:rPr>
        <w:t>б) выбор места размещения объектов должны соблюдаться с учетом возможной реконструкции автомобильной дороги;</w:t>
      </w:r>
    </w:p>
    <w:p w14:paraId="7EA2CE6C" w14:textId="77777777" w:rsidR="00160142" w:rsidRPr="00452B7F" w:rsidRDefault="00160142" w:rsidP="00160142">
      <w:pPr>
        <w:ind w:firstLine="720"/>
        <w:jc w:val="both"/>
        <w:rPr>
          <w:sz w:val="28"/>
          <w:szCs w:val="28"/>
        </w:rPr>
      </w:pPr>
      <w:r w:rsidRPr="00452B7F">
        <w:rPr>
          <w:sz w:val="28"/>
          <w:szCs w:val="28"/>
        </w:rPr>
        <w:t>в) размещение, проектирование и строительство объектов должно производиться с учетом требований стандартов и технических норм безопасности дорожного движения, экологической безопасности, строительства и эксплуатации автомобильных дорог;</w:t>
      </w:r>
    </w:p>
    <w:p w14:paraId="46D6079C" w14:textId="77777777" w:rsidR="00160142" w:rsidRPr="00452B7F" w:rsidRDefault="00160142" w:rsidP="00160142">
      <w:pPr>
        <w:ind w:firstLine="720"/>
        <w:jc w:val="both"/>
        <w:rPr>
          <w:sz w:val="28"/>
          <w:szCs w:val="28"/>
        </w:rPr>
      </w:pPr>
      <w:r>
        <w:rPr>
          <w:sz w:val="28"/>
          <w:szCs w:val="28"/>
        </w:rPr>
        <w:t>Р</w:t>
      </w:r>
      <w:r w:rsidRPr="00452B7F">
        <w:rPr>
          <w:sz w:val="28"/>
          <w:szCs w:val="28"/>
        </w:rPr>
        <w:t xml:space="preserve">азмещение объектов дорожного сервиса в пределах придорожных полос должно производиться в соответствии с нормами проектирования и </w:t>
      </w:r>
      <w:r w:rsidRPr="00452B7F">
        <w:rPr>
          <w:sz w:val="28"/>
          <w:szCs w:val="28"/>
        </w:rPr>
        <w:lastRenderedPageBreak/>
        <w:t>строительства этих объектов, а также планами и генеральными схемами их размещения, утвержденными Федеральной дорожной службой России по согласованию с Главным управлением Государственной инспекции безопасности дорожного движения Министерства внутренних дел Российской Федерации, органами исполнительной власти субъектов Российской Федерации и органами местного самоуправления;</w:t>
      </w:r>
    </w:p>
    <w:p w14:paraId="1BEEC79D" w14:textId="77777777" w:rsidR="00160142" w:rsidRPr="00452B7F" w:rsidRDefault="00160142" w:rsidP="00160142">
      <w:pPr>
        <w:ind w:firstLine="720"/>
        <w:jc w:val="both"/>
        <w:rPr>
          <w:sz w:val="28"/>
          <w:szCs w:val="28"/>
        </w:rPr>
      </w:pPr>
      <w:r>
        <w:rPr>
          <w:sz w:val="28"/>
          <w:szCs w:val="28"/>
        </w:rPr>
        <w:t>Р</w:t>
      </w:r>
      <w:r w:rsidRPr="00452B7F">
        <w:rPr>
          <w:sz w:val="28"/>
          <w:szCs w:val="28"/>
        </w:rPr>
        <w:t xml:space="preserve">азмещение инженерных коммуникаций в пределах придорожных полос допускается только по согласованию с дорожной службой, на которую возложено управление автомобильными дорогами. </w:t>
      </w:r>
    </w:p>
    <w:p w14:paraId="326C80A4" w14:textId="77777777" w:rsidR="006672F4" w:rsidRDefault="006672F4" w:rsidP="00160142">
      <w:pPr>
        <w:ind w:firstLine="720"/>
        <w:jc w:val="both"/>
        <w:rPr>
          <w:sz w:val="28"/>
          <w:szCs w:val="28"/>
        </w:rPr>
      </w:pPr>
      <w:r w:rsidRPr="006672F4">
        <w:rPr>
          <w:b/>
          <w:sz w:val="28"/>
          <w:szCs w:val="28"/>
        </w:rPr>
        <w:t>Охранные зоны инженерных сетей.</w:t>
      </w:r>
    </w:p>
    <w:p w14:paraId="078FECAC" w14:textId="77777777" w:rsidR="00160142" w:rsidRPr="00452B7F" w:rsidRDefault="00160142" w:rsidP="00160142">
      <w:pPr>
        <w:ind w:firstLine="720"/>
        <w:jc w:val="both"/>
        <w:rPr>
          <w:sz w:val="28"/>
          <w:szCs w:val="28"/>
        </w:rPr>
      </w:pPr>
      <w:r w:rsidRPr="00452B7F">
        <w:rPr>
          <w:sz w:val="28"/>
          <w:szCs w:val="28"/>
        </w:rPr>
        <w:t>Земельные участки, расположенные в охранных зонах газораспределительных сетей, у их собственников, владельцев или пользователей не изымаются и могут быть использованы ими с учетом ограничений (обременений), устанавливаемых постановлением Правительства Российской Федерации от 20 ноября 2000 года №878 «Об утверждении правил охраны газораспределительных сетей» и налагаемых на земельные участки в установленном порядке.</w:t>
      </w:r>
    </w:p>
    <w:p w14:paraId="377734D6" w14:textId="77777777" w:rsidR="00160142" w:rsidRPr="00452B7F" w:rsidRDefault="00160142" w:rsidP="00160142">
      <w:pPr>
        <w:ind w:firstLine="720"/>
        <w:jc w:val="both"/>
        <w:rPr>
          <w:sz w:val="28"/>
          <w:szCs w:val="28"/>
        </w:rPr>
      </w:pPr>
      <w:r w:rsidRPr="00452B7F">
        <w:rPr>
          <w:sz w:val="28"/>
          <w:szCs w:val="28"/>
        </w:rPr>
        <w:t>Хозяйственная деятельность в охранных зонах газораспределительных сетей, не предусмотренная постановлением Правительства Российской Федерации от 20 ноября 2000 года №878 «Об утверждении правил охраны газораспределительных сетей», при которой производится нарушение поверхности земельного участка и обработка почвы на глубину более 0,3 метра, осуществляется на основании письменного разрешения эксплуатационной организации газораспределительных сетей.</w:t>
      </w:r>
    </w:p>
    <w:p w14:paraId="7332D1FA" w14:textId="77777777" w:rsidR="00160142" w:rsidRPr="00452B7F" w:rsidRDefault="00160142" w:rsidP="00160142">
      <w:pPr>
        <w:ind w:firstLine="720"/>
        <w:jc w:val="both"/>
        <w:rPr>
          <w:sz w:val="28"/>
          <w:szCs w:val="28"/>
        </w:rPr>
      </w:pPr>
      <w:r w:rsidRPr="00452B7F">
        <w:rPr>
          <w:sz w:val="28"/>
          <w:szCs w:val="28"/>
        </w:rPr>
        <w:t>В охранных зонах газораспределительных сетей, в целях предупреждения их повреждения или нарушения условий их нормальной эксплуатации налагаются ограничения (обременения), которыми запрещается:</w:t>
      </w:r>
    </w:p>
    <w:p w14:paraId="7FAE54A9" w14:textId="77777777" w:rsidR="00160142" w:rsidRPr="00452B7F" w:rsidRDefault="00160142" w:rsidP="00160142">
      <w:pPr>
        <w:ind w:firstLine="720"/>
        <w:jc w:val="both"/>
        <w:rPr>
          <w:sz w:val="28"/>
          <w:szCs w:val="28"/>
        </w:rPr>
      </w:pPr>
      <w:r w:rsidRPr="00452B7F">
        <w:rPr>
          <w:sz w:val="28"/>
          <w:szCs w:val="28"/>
        </w:rPr>
        <w:t>а) строить объекты жилищно-гражданского и производственного назначения;</w:t>
      </w:r>
    </w:p>
    <w:p w14:paraId="5DF2C683" w14:textId="77777777" w:rsidR="00160142" w:rsidRPr="00452B7F" w:rsidRDefault="00160142" w:rsidP="00160142">
      <w:pPr>
        <w:ind w:firstLine="720"/>
        <w:jc w:val="both"/>
        <w:rPr>
          <w:sz w:val="28"/>
          <w:szCs w:val="28"/>
        </w:rPr>
      </w:pPr>
      <w:r w:rsidRPr="00452B7F">
        <w:rPr>
          <w:sz w:val="28"/>
          <w:szCs w:val="28"/>
        </w:rPr>
        <w:t>б) сносить и реконструировать мосты, коллекторы, автомобильные и железные дороги с расположенными на них газораспределительными сетями без предварительного выноса этих газопроводов по согласованию с эксплуатационными организациями;</w:t>
      </w:r>
    </w:p>
    <w:p w14:paraId="45B677D1" w14:textId="77777777" w:rsidR="00160142" w:rsidRPr="00452B7F" w:rsidRDefault="00160142" w:rsidP="00160142">
      <w:pPr>
        <w:ind w:firstLine="720"/>
        <w:jc w:val="both"/>
        <w:rPr>
          <w:sz w:val="28"/>
          <w:szCs w:val="28"/>
        </w:rPr>
      </w:pPr>
      <w:r w:rsidRPr="00452B7F">
        <w:rPr>
          <w:sz w:val="28"/>
          <w:szCs w:val="28"/>
        </w:rPr>
        <w:t>в) разрушать берегоукрепительные сооружения, водопропускные устройства, земляные и иные сооружения, предохраняющие газораспределительные сети от разрушений;</w:t>
      </w:r>
    </w:p>
    <w:p w14:paraId="041F59CE" w14:textId="77777777" w:rsidR="00160142" w:rsidRPr="00452B7F" w:rsidRDefault="00160142" w:rsidP="00160142">
      <w:pPr>
        <w:ind w:firstLine="720"/>
        <w:jc w:val="both"/>
        <w:rPr>
          <w:sz w:val="28"/>
          <w:szCs w:val="28"/>
        </w:rPr>
      </w:pPr>
      <w:r w:rsidRPr="00452B7F">
        <w:rPr>
          <w:sz w:val="28"/>
          <w:szCs w:val="28"/>
        </w:rPr>
        <w:t>г) перемещать, повреждать, засыпать и уничтожать опознавательные знаки, контрольно-измерительные пункты и другие устройства газораспределительных сетей;</w:t>
      </w:r>
    </w:p>
    <w:p w14:paraId="41C4F540" w14:textId="77777777" w:rsidR="00160142" w:rsidRPr="00452B7F" w:rsidRDefault="00160142" w:rsidP="00160142">
      <w:pPr>
        <w:ind w:firstLine="720"/>
        <w:jc w:val="both"/>
        <w:rPr>
          <w:sz w:val="28"/>
          <w:szCs w:val="28"/>
        </w:rPr>
      </w:pPr>
      <w:r w:rsidRPr="00452B7F">
        <w:rPr>
          <w:sz w:val="28"/>
          <w:szCs w:val="28"/>
        </w:rPr>
        <w:t>д) устраивать свалки и склады, разливать растворы кислот, солей, щелочей и других химически активных веществ;</w:t>
      </w:r>
    </w:p>
    <w:p w14:paraId="3C0161AE" w14:textId="77777777" w:rsidR="00160142" w:rsidRPr="00452B7F" w:rsidRDefault="00160142" w:rsidP="00160142">
      <w:pPr>
        <w:ind w:firstLine="720"/>
        <w:jc w:val="both"/>
        <w:rPr>
          <w:sz w:val="28"/>
          <w:szCs w:val="28"/>
        </w:rPr>
      </w:pPr>
      <w:r w:rsidRPr="00452B7F">
        <w:rPr>
          <w:sz w:val="28"/>
          <w:szCs w:val="28"/>
        </w:rPr>
        <w:t xml:space="preserve">е) огораживать и перегораживать охранные зоны, препятствовать доступу персонала эксплуатационных организаций к газораспределительным </w:t>
      </w:r>
      <w:r w:rsidRPr="00452B7F">
        <w:rPr>
          <w:sz w:val="28"/>
          <w:szCs w:val="28"/>
        </w:rPr>
        <w:lastRenderedPageBreak/>
        <w:t>сетям, проведению обслуживания и устранению повреждений газораспределительных сетей;</w:t>
      </w:r>
    </w:p>
    <w:p w14:paraId="1C0D2A5A" w14:textId="77777777" w:rsidR="00160142" w:rsidRPr="00452B7F" w:rsidRDefault="00160142" w:rsidP="00160142">
      <w:pPr>
        <w:ind w:firstLine="720"/>
        <w:jc w:val="both"/>
        <w:rPr>
          <w:sz w:val="28"/>
          <w:szCs w:val="28"/>
        </w:rPr>
      </w:pPr>
      <w:r w:rsidRPr="00452B7F">
        <w:rPr>
          <w:sz w:val="28"/>
          <w:szCs w:val="28"/>
        </w:rPr>
        <w:t>ж) размещать источники огня;</w:t>
      </w:r>
    </w:p>
    <w:p w14:paraId="401E85E1" w14:textId="77777777" w:rsidR="00160142" w:rsidRPr="00452B7F" w:rsidRDefault="00160142" w:rsidP="00160142">
      <w:pPr>
        <w:ind w:firstLine="720"/>
        <w:jc w:val="both"/>
        <w:rPr>
          <w:sz w:val="28"/>
          <w:szCs w:val="28"/>
        </w:rPr>
      </w:pPr>
      <w:r w:rsidRPr="00452B7F">
        <w:rPr>
          <w:sz w:val="28"/>
          <w:szCs w:val="28"/>
        </w:rPr>
        <w:t>з) рыть погреба, копать и обрабатывать почву сельскохозяйственными и мелиоративными орудиями и механизмами на глубину более 0,3 метра.</w:t>
      </w:r>
    </w:p>
    <w:p w14:paraId="6E02D1A4" w14:textId="77777777" w:rsidR="00160142" w:rsidRPr="00452B7F" w:rsidRDefault="00160142" w:rsidP="00160142">
      <w:pPr>
        <w:ind w:firstLine="720"/>
        <w:jc w:val="both"/>
        <w:rPr>
          <w:sz w:val="28"/>
          <w:szCs w:val="28"/>
        </w:rPr>
      </w:pPr>
      <w:r w:rsidRPr="00452B7F">
        <w:rPr>
          <w:sz w:val="28"/>
          <w:szCs w:val="28"/>
        </w:rPr>
        <w:t>6. В охранных зонах систем газоснабжения без письменного уведомления организаций, в собственности или оперативном управлении которых находятся эти системы, запрещается:</w:t>
      </w:r>
    </w:p>
    <w:p w14:paraId="7D3176A9" w14:textId="77777777" w:rsidR="00160142" w:rsidRPr="00452B7F" w:rsidRDefault="00160142" w:rsidP="00160142">
      <w:pPr>
        <w:ind w:firstLine="720"/>
        <w:jc w:val="both"/>
        <w:rPr>
          <w:sz w:val="28"/>
          <w:szCs w:val="28"/>
        </w:rPr>
      </w:pPr>
      <w:r w:rsidRPr="00452B7F">
        <w:rPr>
          <w:sz w:val="28"/>
          <w:szCs w:val="28"/>
        </w:rPr>
        <w:t>а) производить строительство, капитальный ремонт, реконструкцию или снос любых зданий и сооружений;</w:t>
      </w:r>
    </w:p>
    <w:p w14:paraId="6DA23BC9" w14:textId="77777777" w:rsidR="00160142" w:rsidRPr="00452B7F" w:rsidRDefault="00160142" w:rsidP="00160142">
      <w:pPr>
        <w:ind w:firstLine="720"/>
        <w:jc w:val="both"/>
        <w:rPr>
          <w:sz w:val="28"/>
          <w:szCs w:val="28"/>
        </w:rPr>
      </w:pPr>
      <w:r w:rsidRPr="00452B7F">
        <w:rPr>
          <w:sz w:val="28"/>
          <w:szCs w:val="28"/>
        </w:rPr>
        <w:t>б) складировать материалы, высаживать деревья всех видов;</w:t>
      </w:r>
    </w:p>
    <w:p w14:paraId="03DC7ABF" w14:textId="77777777" w:rsidR="00160142" w:rsidRPr="00452B7F" w:rsidRDefault="00160142" w:rsidP="00160142">
      <w:pPr>
        <w:ind w:firstLine="720"/>
        <w:jc w:val="both"/>
        <w:rPr>
          <w:sz w:val="28"/>
          <w:szCs w:val="28"/>
        </w:rPr>
      </w:pPr>
      <w:r w:rsidRPr="00452B7F">
        <w:rPr>
          <w:sz w:val="28"/>
          <w:szCs w:val="28"/>
        </w:rPr>
        <w:t>в) производить земляные и дорожные работы.</w:t>
      </w:r>
    </w:p>
    <w:p w14:paraId="3C5D9414" w14:textId="77777777" w:rsidR="00160142" w:rsidRPr="00452B7F" w:rsidRDefault="00160142" w:rsidP="00160142">
      <w:pPr>
        <w:ind w:firstLine="720"/>
        <w:jc w:val="both"/>
        <w:rPr>
          <w:sz w:val="28"/>
          <w:szCs w:val="28"/>
        </w:rPr>
      </w:pPr>
      <w:r w:rsidRPr="00452B7F">
        <w:rPr>
          <w:sz w:val="28"/>
          <w:szCs w:val="28"/>
        </w:rPr>
        <w:t>Организации и частные лица, получившие письменное разрешение на ведение указанных работ в охранных зонах систем газоснабжения, обязаны выполнять их с соблюдением мероприятий по их сохранности.</w:t>
      </w:r>
    </w:p>
    <w:p w14:paraId="6D06A0EC" w14:textId="77777777" w:rsidR="00160142" w:rsidRPr="00452B7F" w:rsidRDefault="00160142" w:rsidP="00160142">
      <w:pPr>
        <w:ind w:firstLine="720"/>
        <w:jc w:val="both"/>
        <w:rPr>
          <w:sz w:val="28"/>
          <w:szCs w:val="28"/>
        </w:rPr>
      </w:pPr>
      <w:r w:rsidRPr="00452B7F">
        <w:rPr>
          <w:sz w:val="28"/>
          <w:szCs w:val="28"/>
        </w:rPr>
        <w:t>Организации и частные лица на предоставленных им в пользование земельных участках, зданиях, по которым проходят наружные газопроводы, обязаны обеспечить сохранность этих газопроводов и свободный допуск к ним работников организаций, эксплуатирующих их.</w:t>
      </w:r>
    </w:p>
    <w:p w14:paraId="32587FE3" w14:textId="77777777" w:rsidR="00160142" w:rsidRPr="00452B7F" w:rsidRDefault="00160142" w:rsidP="00160142">
      <w:pPr>
        <w:ind w:firstLine="720"/>
        <w:jc w:val="both"/>
        <w:rPr>
          <w:sz w:val="28"/>
          <w:szCs w:val="28"/>
        </w:rPr>
      </w:pPr>
      <w:r w:rsidRPr="00452B7F">
        <w:rPr>
          <w:sz w:val="28"/>
          <w:szCs w:val="28"/>
        </w:rPr>
        <w:t>В проектно- сметной документации на строительство, реконструкцию, капитальный ремонт зданий и сооружений, вблизи которых расположены наружные газопроводы, должны предусматриваться мероприятия по обеспечению их сохранности. Мероприятия подлежат согласованию с организациями, в собственности или оперативном управлении которых находятся наружные газопроводы.</w:t>
      </w:r>
    </w:p>
    <w:p w14:paraId="082EEE93" w14:textId="77777777" w:rsidR="00160142" w:rsidRPr="00452B7F" w:rsidRDefault="00160142" w:rsidP="00160142">
      <w:pPr>
        <w:ind w:firstLine="720"/>
        <w:jc w:val="both"/>
        <w:rPr>
          <w:sz w:val="28"/>
          <w:szCs w:val="28"/>
        </w:rPr>
      </w:pPr>
      <w:r w:rsidRPr="00452B7F">
        <w:rPr>
          <w:sz w:val="28"/>
          <w:szCs w:val="28"/>
        </w:rPr>
        <w:t>Организации, выполняющие земляные работы вблизи действующих наружных газопроводов, при обнаружении трубопровода, не указанного в технической документации на производство этих работ, обязаны немедленно прекратить работы, принять меры к обеспечению сохранности трубопровода и сообщить об этом организациям, эксплуатирующим подземные инженерные сооружения.</w:t>
      </w:r>
    </w:p>
    <w:p w14:paraId="0B833F58" w14:textId="77777777" w:rsidR="00160142" w:rsidRPr="00452B7F" w:rsidRDefault="00160142" w:rsidP="00160142">
      <w:pPr>
        <w:ind w:firstLine="720"/>
        <w:jc w:val="both"/>
        <w:rPr>
          <w:sz w:val="28"/>
          <w:szCs w:val="28"/>
        </w:rPr>
      </w:pPr>
      <w:r w:rsidRPr="00452B7F">
        <w:rPr>
          <w:sz w:val="28"/>
          <w:szCs w:val="28"/>
        </w:rPr>
        <w:t>В охранных зонах электрических сетей запрещается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w:t>
      </w:r>
    </w:p>
    <w:p w14:paraId="4521C073" w14:textId="77777777" w:rsidR="00160142" w:rsidRPr="00452B7F" w:rsidRDefault="00160142" w:rsidP="00160142">
      <w:pPr>
        <w:ind w:firstLine="720"/>
        <w:jc w:val="both"/>
        <w:rPr>
          <w:sz w:val="28"/>
          <w:szCs w:val="28"/>
        </w:rPr>
      </w:pPr>
      <w:r w:rsidRPr="00452B7F">
        <w:rPr>
          <w:sz w:val="28"/>
          <w:szCs w:val="28"/>
        </w:rPr>
        <w:t>а) размещать любые объекты и предметы (материалы) в пределах созданных в соответствии с требованиями нормативно-технических документов проходов и подъездов для доступа к объектам электросетевого хозяйства, а также проводить любые работы и возводить сооружения, которые могут препятствовать доступу к объектам электросетевого хозяйства, без создания необходимых для такого доступа проходов и подъездов;</w:t>
      </w:r>
    </w:p>
    <w:p w14:paraId="3AE0DF6F" w14:textId="77777777" w:rsidR="00160142" w:rsidRPr="00452B7F" w:rsidRDefault="00160142" w:rsidP="00160142">
      <w:pPr>
        <w:ind w:firstLine="720"/>
        <w:jc w:val="both"/>
        <w:rPr>
          <w:sz w:val="28"/>
          <w:szCs w:val="28"/>
        </w:rPr>
      </w:pPr>
      <w:r w:rsidRPr="00452B7F">
        <w:rPr>
          <w:sz w:val="28"/>
          <w:szCs w:val="28"/>
        </w:rPr>
        <w:lastRenderedPageBreak/>
        <w:t>б) размещать свалки;</w:t>
      </w:r>
    </w:p>
    <w:p w14:paraId="5FE86F21" w14:textId="77777777" w:rsidR="00160142" w:rsidRPr="00452B7F" w:rsidRDefault="00160142" w:rsidP="00160142">
      <w:pPr>
        <w:ind w:firstLine="720"/>
        <w:jc w:val="both"/>
        <w:rPr>
          <w:sz w:val="28"/>
          <w:szCs w:val="28"/>
        </w:rPr>
      </w:pPr>
      <w:r w:rsidRPr="00452B7F">
        <w:rPr>
          <w:sz w:val="28"/>
          <w:szCs w:val="28"/>
        </w:rPr>
        <w:t>в) складировать или размещать хранилища любых, в том числе горюче-смазочных, материалов;</w:t>
      </w:r>
    </w:p>
    <w:p w14:paraId="72FC1B9A" w14:textId="77777777" w:rsidR="00160142" w:rsidRPr="00452B7F" w:rsidRDefault="00160142" w:rsidP="00160142">
      <w:pPr>
        <w:ind w:firstLine="720"/>
        <w:jc w:val="both"/>
        <w:rPr>
          <w:sz w:val="28"/>
          <w:szCs w:val="28"/>
        </w:rPr>
      </w:pPr>
      <w:r w:rsidRPr="00452B7F">
        <w:rPr>
          <w:sz w:val="28"/>
          <w:szCs w:val="28"/>
        </w:rPr>
        <w:t>г) размещать детские и спортивные площадки, стадионы, рынки, торговые точки, полевые станы, загоны для скота, гаражи и стоянки всех видов машин и механизмов, проводить любые мероприятия, связанные с большим скоплением людей, не занятых выполнением разрешенных в установленном порядке работ (в охранных зонах воздушных линий электропередачи).</w:t>
      </w:r>
    </w:p>
    <w:p w14:paraId="4CBBE23F" w14:textId="77777777" w:rsidR="00160142" w:rsidRPr="00452B7F" w:rsidRDefault="00160142" w:rsidP="00160142">
      <w:pPr>
        <w:ind w:firstLine="720"/>
        <w:jc w:val="both"/>
        <w:rPr>
          <w:sz w:val="28"/>
          <w:szCs w:val="28"/>
        </w:rPr>
      </w:pPr>
      <w:bookmarkStart w:id="93" w:name="Par13"/>
      <w:bookmarkEnd w:id="93"/>
      <w:r w:rsidRPr="00452B7F">
        <w:rPr>
          <w:sz w:val="28"/>
          <w:szCs w:val="28"/>
        </w:rPr>
        <w:t>В пределах охранных зон без письменного решения о согласовании сетевых организаций юридическим и физическим лицам запрещаются:</w:t>
      </w:r>
    </w:p>
    <w:p w14:paraId="5EE37C1A" w14:textId="77777777" w:rsidR="00160142" w:rsidRPr="00452B7F" w:rsidRDefault="00160142" w:rsidP="00160142">
      <w:pPr>
        <w:ind w:firstLine="720"/>
        <w:jc w:val="both"/>
        <w:rPr>
          <w:sz w:val="28"/>
          <w:szCs w:val="28"/>
        </w:rPr>
      </w:pPr>
      <w:r w:rsidRPr="00452B7F">
        <w:rPr>
          <w:sz w:val="28"/>
          <w:szCs w:val="28"/>
        </w:rPr>
        <w:t>а) строительство, капитальный ремонт, реконструкция или снос зданий и сооружений;</w:t>
      </w:r>
    </w:p>
    <w:p w14:paraId="581CDCE4" w14:textId="77777777" w:rsidR="00160142" w:rsidRPr="00452B7F" w:rsidRDefault="00160142" w:rsidP="00160142">
      <w:pPr>
        <w:ind w:firstLine="720"/>
        <w:jc w:val="both"/>
        <w:rPr>
          <w:sz w:val="28"/>
          <w:szCs w:val="28"/>
        </w:rPr>
      </w:pPr>
      <w:r w:rsidRPr="00452B7F">
        <w:rPr>
          <w:sz w:val="28"/>
          <w:szCs w:val="28"/>
        </w:rPr>
        <w:t>б) горные, взрывные, мелиоративные работы, в том числе связанные с временным затоплением земель;</w:t>
      </w:r>
    </w:p>
    <w:p w14:paraId="665302CC" w14:textId="77777777" w:rsidR="00160142" w:rsidRPr="00452B7F" w:rsidRDefault="00160142" w:rsidP="00160142">
      <w:pPr>
        <w:ind w:firstLine="720"/>
        <w:jc w:val="both"/>
        <w:rPr>
          <w:sz w:val="28"/>
          <w:szCs w:val="28"/>
        </w:rPr>
      </w:pPr>
      <w:r w:rsidRPr="00452B7F">
        <w:rPr>
          <w:sz w:val="28"/>
          <w:szCs w:val="28"/>
        </w:rPr>
        <w:t>в) посадка и вырубка деревьев и кустарников;</w:t>
      </w:r>
    </w:p>
    <w:p w14:paraId="199F4280" w14:textId="77777777" w:rsidR="00160142" w:rsidRPr="00452B7F" w:rsidRDefault="00160142" w:rsidP="00160142">
      <w:pPr>
        <w:ind w:firstLine="720"/>
        <w:jc w:val="both"/>
        <w:rPr>
          <w:sz w:val="28"/>
          <w:szCs w:val="28"/>
        </w:rPr>
      </w:pPr>
      <w:r w:rsidRPr="00452B7F">
        <w:rPr>
          <w:sz w:val="28"/>
          <w:szCs w:val="28"/>
        </w:rPr>
        <w:t>г) земляные работы на глубине более 0,3 метра (на вспахиваемых землях на глубине более 0,45 метра), а также планировка грунта (в охранных зонах подземных кабельных линий электропередачи).</w:t>
      </w:r>
    </w:p>
    <w:p w14:paraId="0DC6DBAE" w14:textId="77777777" w:rsidR="00160142" w:rsidRPr="00452B7F" w:rsidRDefault="00160142" w:rsidP="00160142">
      <w:pPr>
        <w:ind w:firstLine="720"/>
        <w:jc w:val="both"/>
        <w:rPr>
          <w:sz w:val="28"/>
          <w:szCs w:val="28"/>
        </w:rPr>
      </w:pPr>
      <w:r w:rsidRPr="00452B7F">
        <w:rPr>
          <w:sz w:val="28"/>
          <w:szCs w:val="28"/>
        </w:rPr>
        <w:t>В охранных зонах, установленных для объектов электросетевого хозяйства напряжением до 1000 вольт, помимо вышеуказанных действий по согласованию, без письменного решения о согласовании сетевых организаций запрещается:</w:t>
      </w:r>
    </w:p>
    <w:p w14:paraId="20E65803" w14:textId="77777777" w:rsidR="00160142" w:rsidRPr="00452B7F" w:rsidRDefault="00160142" w:rsidP="00160142">
      <w:pPr>
        <w:ind w:firstLine="720"/>
        <w:jc w:val="both"/>
        <w:rPr>
          <w:sz w:val="28"/>
          <w:szCs w:val="28"/>
        </w:rPr>
      </w:pPr>
      <w:r w:rsidRPr="00452B7F">
        <w:rPr>
          <w:sz w:val="28"/>
          <w:szCs w:val="28"/>
        </w:rPr>
        <w:t>а) размещать детские и спортивные площадки, стадионы, рынки, торговые точки, полевые станы, загоны для скота, гаражи и стоянки всех видов машин и механизмов, садовые, огородные и дачные земельные участки, объекты садоводческих, огороднических или дачных некоммерческих объединений, объекты жилищного строительства, в том числе индивидуального (в охранных зонах воздушных линий электропередачи);</w:t>
      </w:r>
    </w:p>
    <w:p w14:paraId="3FCB2E9A" w14:textId="77777777" w:rsidR="00160142" w:rsidRPr="00452B7F" w:rsidRDefault="00160142" w:rsidP="00160142">
      <w:pPr>
        <w:ind w:firstLine="720"/>
        <w:jc w:val="both"/>
        <w:rPr>
          <w:sz w:val="28"/>
          <w:szCs w:val="28"/>
        </w:rPr>
      </w:pPr>
      <w:r w:rsidRPr="00452B7F">
        <w:rPr>
          <w:sz w:val="28"/>
          <w:szCs w:val="28"/>
        </w:rPr>
        <w:t>б) складировать или размещать хранилища любых, в том числе горюче-смазочных, материалов.</w:t>
      </w:r>
    </w:p>
    <w:p w14:paraId="70C796AB" w14:textId="77777777" w:rsidR="006672F4" w:rsidRPr="006672F4" w:rsidRDefault="006672F4" w:rsidP="00160142">
      <w:pPr>
        <w:ind w:firstLine="720"/>
        <w:jc w:val="both"/>
        <w:rPr>
          <w:b/>
          <w:sz w:val="28"/>
          <w:szCs w:val="28"/>
        </w:rPr>
      </w:pPr>
      <w:r w:rsidRPr="006672F4">
        <w:rPr>
          <w:b/>
          <w:sz w:val="28"/>
          <w:szCs w:val="28"/>
        </w:rPr>
        <w:t>Охранные зоны трубопроводов.</w:t>
      </w:r>
    </w:p>
    <w:p w14:paraId="33EC1E53" w14:textId="77777777" w:rsidR="00160142" w:rsidRPr="00452B7F" w:rsidRDefault="00160142" w:rsidP="00160142">
      <w:pPr>
        <w:ind w:firstLine="720"/>
        <w:jc w:val="both"/>
        <w:rPr>
          <w:sz w:val="28"/>
          <w:szCs w:val="28"/>
        </w:rPr>
      </w:pPr>
      <w:r w:rsidRPr="00452B7F">
        <w:rPr>
          <w:sz w:val="28"/>
          <w:szCs w:val="28"/>
        </w:rPr>
        <w:t>В охранных зонах трубопроводов запрещается производить всякого рода действия, могущие нарушить нормальную эксплуатацию трубопроводов либо привести к их повреждению, в частности:</w:t>
      </w:r>
    </w:p>
    <w:p w14:paraId="045427E7" w14:textId="77777777" w:rsidR="00160142" w:rsidRPr="00452B7F" w:rsidRDefault="00160142" w:rsidP="00160142">
      <w:pPr>
        <w:ind w:firstLine="720"/>
        <w:jc w:val="both"/>
        <w:rPr>
          <w:sz w:val="28"/>
          <w:szCs w:val="28"/>
        </w:rPr>
      </w:pPr>
      <w:r w:rsidRPr="00452B7F">
        <w:rPr>
          <w:sz w:val="28"/>
          <w:szCs w:val="28"/>
        </w:rPr>
        <w:t>а) перемещать, засыпать и ломать опознавательные и сигнальные знаки, контрольно - измерительные пункты;</w:t>
      </w:r>
    </w:p>
    <w:p w14:paraId="2B8B82EA" w14:textId="77777777" w:rsidR="00160142" w:rsidRPr="00452B7F" w:rsidRDefault="00160142" w:rsidP="00160142">
      <w:pPr>
        <w:ind w:firstLine="720"/>
        <w:jc w:val="both"/>
        <w:rPr>
          <w:sz w:val="28"/>
          <w:szCs w:val="28"/>
        </w:rPr>
      </w:pPr>
      <w:r w:rsidRPr="00452B7F">
        <w:rPr>
          <w:sz w:val="28"/>
          <w:szCs w:val="28"/>
        </w:rPr>
        <w:t>б) устраивать всякого рода свалки, выливать растворы кислот, солей и щелочей;</w:t>
      </w:r>
    </w:p>
    <w:p w14:paraId="222A151D" w14:textId="77777777" w:rsidR="00160142" w:rsidRPr="00452B7F" w:rsidRDefault="00160142" w:rsidP="00160142">
      <w:pPr>
        <w:ind w:firstLine="720"/>
        <w:jc w:val="both"/>
        <w:rPr>
          <w:sz w:val="28"/>
          <w:szCs w:val="28"/>
        </w:rPr>
      </w:pPr>
      <w:r w:rsidRPr="00452B7F">
        <w:rPr>
          <w:sz w:val="28"/>
          <w:szCs w:val="28"/>
        </w:rPr>
        <w:t>в) разрушать берегоукрепительные сооружения, водопропускные устройства, земляные и иные сооружения (устройства), предохраняющие трубопроводы от разрушения, а прилегающую территорию и окружающую местность - от аварийного разлива транспортируемой продукции;</w:t>
      </w:r>
    </w:p>
    <w:p w14:paraId="4378C5AA" w14:textId="77777777" w:rsidR="00160142" w:rsidRPr="00452B7F" w:rsidRDefault="00160142" w:rsidP="00160142">
      <w:pPr>
        <w:ind w:firstLine="720"/>
        <w:jc w:val="both"/>
        <w:rPr>
          <w:sz w:val="28"/>
          <w:szCs w:val="28"/>
        </w:rPr>
      </w:pPr>
      <w:r w:rsidRPr="00452B7F">
        <w:rPr>
          <w:sz w:val="28"/>
          <w:szCs w:val="28"/>
        </w:rPr>
        <w:lastRenderedPageBreak/>
        <w:t>г) размещать какие-либо открытые или закрытые источники огня.</w:t>
      </w:r>
    </w:p>
    <w:p w14:paraId="0B43D338" w14:textId="77777777" w:rsidR="00160142" w:rsidRPr="00452B7F" w:rsidRDefault="00160142" w:rsidP="00160142">
      <w:pPr>
        <w:ind w:firstLine="720"/>
        <w:jc w:val="both"/>
        <w:rPr>
          <w:sz w:val="28"/>
          <w:szCs w:val="28"/>
        </w:rPr>
      </w:pPr>
      <w:r w:rsidRPr="00452B7F">
        <w:rPr>
          <w:sz w:val="28"/>
          <w:szCs w:val="28"/>
        </w:rPr>
        <w:t>В охранных зонах трубопроводов без письменного разрешения предприятий трубопроводного транспорта запрещается:</w:t>
      </w:r>
    </w:p>
    <w:p w14:paraId="440AB142" w14:textId="77777777" w:rsidR="00160142" w:rsidRPr="00452B7F" w:rsidRDefault="00160142" w:rsidP="00160142">
      <w:pPr>
        <w:ind w:firstLine="720"/>
        <w:jc w:val="both"/>
        <w:rPr>
          <w:sz w:val="28"/>
          <w:szCs w:val="28"/>
        </w:rPr>
      </w:pPr>
      <w:r w:rsidRPr="00452B7F">
        <w:rPr>
          <w:sz w:val="28"/>
          <w:szCs w:val="28"/>
        </w:rPr>
        <w:t>а) возводить любые постройки и сооружения;</w:t>
      </w:r>
    </w:p>
    <w:p w14:paraId="693F075E" w14:textId="77777777" w:rsidR="00160142" w:rsidRPr="00452B7F" w:rsidRDefault="00160142" w:rsidP="00160142">
      <w:pPr>
        <w:ind w:firstLine="720"/>
        <w:jc w:val="both"/>
        <w:rPr>
          <w:sz w:val="28"/>
          <w:szCs w:val="28"/>
        </w:rPr>
      </w:pPr>
      <w:r w:rsidRPr="00452B7F">
        <w:rPr>
          <w:sz w:val="28"/>
          <w:szCs w:val="28"/>
        </w:rPr>
        <w:t>б) высаживать деревья и кустарники всех видов, складировать корма, удобрения, материалы, сено и солому, располагать коновязи, содержать скот, выделять рыбопромысловые участки, производить добычу рыбы, а также водных животных и растений, устраивать водопои, производить колку и заготовку льда;</w:t>
      </w:r>
    </w:p>
    <w:p w14:paraId="320A8B8C" w14:textId="77777777" w:rsidR="00160142" w:rsidRPr="00452B7F" w:rsidRDefault="00160142" w:rsidP="00160142">
      <w:pPr>
        <w:ind w:firstLine="720"/>
        <w:jc w:val="both"/>
        <w:rPr>
          <w:sz w:val="28"/>
          <w:szCs w:val="28"/>
        </w:rPr>
      </w:pPr>
      <w:r w:rsidRPr="00452B7F">
        <w:rPr>
          <w:sz w:val="28"/>
          <w:szCs w:val="28"/>
        </w:rPr>
        <w:t>в) сооружать проезды и переезды через трассы трубопроводов, устраивать стоянки автомобильного транспорта, тракторов и механизмов, размещать сады и огороды;</w:t>
      </w:r>
    </w:p>
    <w:p w14:paraId="59985100" w14:textId="77777777" w:rsidR="00160142" w:rsidRPr="00452B7F" w:rsidRDefault="00160142" w:rsidP="00160142">
      <w:pPr>
        <w:ind w:firstLine="720"/>
        <w:jc w:val="both"/>
        <w:rPr>
          <w:sz w:val="28"/>
          <w:szCs w:val="28"/>
        </w:rPr>
      </w:pPr>
      <w:r w:rsidRPr="00452B7F">
        <w:rPr>
          <w:sz w:val="28"/>
          <w:szCs w:val="28"/>
        </w:rPr>
        <w:t>г) производить мелиоративные земляные работы, сооружать оросительные и осушительные системы;</w:t>
      </w:r>
    </w:p>
    <w:p w14:paraId="4368505B" w14:textId="77777777" w:rsidR="00160142" w:rsidRPr="00452B7F" w:rsidRDefault="00160142" w:rsidP="00160142">
      <w:pPr>
        <w:ind w:firstLine="720"/>
        <w:jc w:val="both"/>
        <w:rPr>
          <w:sz w:val="28"/>
          <w:szCs w:val="28"/>
        </w:rPr>
      </w:pPr>
      <w:r w:rsidRPr="00452B7F">
        <w:rPr>
          <w:sz w:val="28"/>
          <w:szCs w:val="28"/>
        </w:rPr>
        <w:t>д) производить всякого рода открытые и подземные, горные, строительные, монтажные и взрывные работы, планировку грунта.</w:t>
      </w:r>
    </w:p>
    <w:p w14:paraId="13DF875B" w14:textId="77777777" w:rsidR="00160142" w:rsidRDefault="00160142" w:rsidP="00160142">
      <w:pPr>
        <w:ind w:firstLine="720"/>
        <w:jc w:val="both"/>
        <w:rPr>
          <w:sz w:val="28"/>
          <w:szCs w:val="28"/>
        </w:rPr>
      </w:pPr>
      <w:r w:rsidRPr="00452B7F">
        <w:rPr>
          <w:sz w:val="28"/>
          <w:szCs w:val="28"/>
        </w:rPr>
        <w:t>Земельные участки, входящие в охранные зоны трубопроводов, не изымаются у землепользователей и используются ими для проведения сельскохозяйственных и иных работ с обязательным соблюдением требований настоящих Правил.</w:t>
      </w:r>
    </w:p>
    <w:p w14:paraId="01586ECD" w14:textId="77777777" w:rsidR="006672F4" w:rsidRPr="00163770" w:rsidRDefault="006672F4" w:rsidP="00163770">
      <w:pPr>
        <w:ind w:firstLine="720"/>
        <w:jc w:val="both"/>
        <w:rPr>
          <w:b/>
          <w:sz w:val="28"/>
          <w:szCs w:val="28"/>
        </w:rPr>
      </w:pPr>
      <w:r w:rsidRPr="00163770">
        <w:rPr>
          <w:b/>
          <w:sz w:val="28"/>
          <w:szCs w:val="28"/>
        </w:rPr>
        <w:t>Полосы отвода и охранные зоны железных дорог.</w:t>
      </w:r>
    </w:p>
    <w:p w14:paraId="389F5F8D" w14:textId="77777777" w:rsidR="006672F4" w:rsidRPr="00163770" w:rsidRDefault="006672F4" w:rsidP="00163770">
      <w:pPr>
        <w:ind w:firstLine="720"/>
        <w:jc w:val="both"/>
        <w:rPr>
          <w:sz w:val="28"/>
          <w:szCs w:val="28"/>
        </w:rPr>
      </w:pPr>
      <w:r w:rsidRPr="00163770">
        <w:rPr>
          <w:sz w:val="28"/>
          <w:szCs w:val="28"/>
        </w:rPr>
        <w:t>В соответствии с Федеральным законом от 10.01.2003 N 17-ФЗ (ред. от 26.07.2017) "О железнодорожном транспорте в Российской Федерации" в целях обеспечения безопасной эксплуатации железнодорожных путей и других объектов железнодорожного транспорта, а также безопасности населения, работников железнодорожного транспорта и пассажиров в местах, подверженных оползням, обвалам, размывам, селям и другим негативным воздействиям, и в местах движения скоростных поездов устанавливаются полосы отвода и охранные зоны железных дорог.</w:t>
      </w:r>
    </w:p>
    <w:p w14:paraId="55217D16" w14:textId="77777777" w:rsidR="006672F4" w:rsidRDefault="006672F4" w:rsidP="00163770">
      <w:pPr>
        <w:ind w:firstLine="720"/>
        <w:jc w:val="both"/>
        <w:rPr>
          <w:color w:val="000000"/>
          <w:sz w:val="28"/>
          <w:szCs w:val="28"/>
          <w:shd w:val="clear" w:color="auto" w:fill="FFFFFF"/>
        </w:rPr>
      </w:pPr>
      <w:r w:rsidRPr="00163770">
        <w:rPr>
          <w:sz w:val="28"/>
          <w:szCs w:val="28"/>
        </w:rPr>
        <w:t>Полоса отвода железных дорог (далее - полоса отвода) - земельные участки, прилегающие к железнодорожным путям, земельные участки, занятые железнодорожными путями или предназначенные для размещения таких путей, а также земельные участки, занятые или предназначенные для размещения железнодорожных станций, водоотводных и укрепительных устройств, защитных полос лесов вдоль железнодорожных путей, линий связи, устройств электроснабжения, производственных и иных зданий, строений, сооружений, устройств</w:t>
      </w:r>
      <w:r w:rsidRPr="006824CE">
        <w:rPr>
          <w:color w:val="000000"/>
          <w:sz w:val="28"/>
          <w:szCs w:val="28"/>
          <w:shd w:val="clear" w:color="auto" w:fill="FFFFFF"/>
        </w:rPr>
        <w:t xml:space="preserve"> и других объектов железнодорожного транспорта.</w:t>
      </w:r>
    </w:p>
    <w:p w14:paraId="00C8AAA2" w14:textId="77777777" w:rsidR="006672F4" w:rsidRPr="00BD72A8" w:rsidRDefault="006672F4" w:rsidP="006672F4">
      <w:pPr>
        <w:ind w:firstLine="547"/>
        <w:jc w:val="both"/>
        <w:rPr>
          <w:color w:val="000000"/>
          <w:sz w:val="28"/>
          <w:szCs w:val="28"/>
          <w:shd w:val="clear" w:color="auto" w:fill="FFFFFF"/>
        </w:rPr>
      </w:pPr>
      <w:r w:rsidRPr="006824CE">
        <w:rPr>
          <w:color w:val="000000"/>
          <w:sz w:val="28"/>
          <w:szCs w:val="28"/>
          <w:shd w:val="clear" w:color="auto" w:fill="FFFFFF"/>
        </w:rPr>
        <w:t xml:space="preserve">Охранные зоны - территории, которые прилегают с обеих сторон к полосе отвода и в границах которых устанавливается особый режим использования земельных участков (частей земельных участков) в целях обеспечения сохранности, прочности и устойчивости объектов железнодорожного транспорта, в том числе находящихся на территориях с </w:t>
      </w:r>
      <w:r w:rsidRPr="006824CE">
        <w:rPr>
          <w:color w:val="000000"/>
          <w:sz w:val="28"/>
          <w:szCs w:val="28"/>
          <w:shd w:val="clear" w:color="auto" w:fill="FFFFFF"/>
        </w:rPr>
        <w:lastRenderedPageBreak/>
        <w:t>подвижной почвой и на территориях, подверженных снежным, песчаным заносам и другим вредным воздействиям</w:t>
      </w:r>
    </w:p>
    <w:p w14:paraId="2D46C313" w14:textId="77777777" w:rsidR="006672F4" w:rsidRDefault="006672F4" w:rsidP="006672F4">
      <w:pPr>
        <w:ind w:firstLine="547"/>
        <w:jc w:val="both"/>
        <w:rPr>
          <w:color w:val="000000"/>
          <w:sz w:val="28"/>
          <w:szCs w:val="28"/>
          <w:shd w:val="clear" w:color="auto" w:fill="FFFFFF"/>
        </w:rPr>
      </w:pPr>
      <w:r w:rsidRPr="00BD72A8">
        <w:rPr>
          <w:color w:val="000000"/>
          <w:sz w:val="28"/>
          <w:szCs w:val="28"/>
          <w:shd w:val="clear" w:color="auto" w:fill="FFFFFF"/>
        </w:rPr>
        <w:t xml:space="preserve">Порядок установления и использования </w:t>
      </w:r>
      <w:r w:rsidRPr="006824CE">
        <w:rPr>
          <w:color w:val="000000"/>
          <w:sz w:val="28"/>
          <w:szCs w:val="28"/>
          <w:shd w:val="clear" w:color="auto" w:fill="FFFFFF"/>
        </w:rPr>
        <w:t xml:space="preserve">полос отвода и </w:t>
      </w:r>
      <w:r w:rsidRPr="00BD72A8">
        <w:rPr>
          <w:color w:val="000000"/>
          <w:sz w:val="28"/>
          <w:szCs w:val="28"/>
          <w:shd w:val="clear" w:color="auto" w:fill="FFFFFF"/>
        </w:rPr>
        <w:t xml:space="preserve">охранных зон определяется </w:t>
      </w:r>
      <w:r w:rsidRPr="006824CE">
        <w:rPr>
          <w:color w:val="000000"/>
          <w:sz w:val="28"/>
          <w:szCs w:val="28"/>
          <w:shd w:val="clear" w:color="auto" w:fill="FFFFFF"/>
        </w:rPr>
        <w:t>в соответствии с постановлением Правительства РФ от 12 октября 2006 г. N 611 "О порядке установления и использования полос отвода и охранных зон железных дорог" (с изменениями и дополнениями).</w:t>
      </w:r>
    </w:p>
    <w:p w14:paraId="0EB6688D" w14:textId="77777777" w:rsidR="006672F4" w:rsidRPr="006824CE" w:rsidRDefault="006672F4" w:rsidP="006672F4">
      <w:pPr>
        <w:ind w:firstLine="547"/>
        <w:jc w:val="both"/>
        <w:rPr>
          <w:bCs/>
          <w:color w:val="000000"/>
          <w:sz w:val="28"/>
          <w:szCs w:val="28"/>
        </w:rPr>
      </w:pPr>
      <w:r w:rsidRPr="006824CE">
        <w:rPr>
          <w:bCs/>
          <w:color w:val="000000"/>
          <w:sz w:val="28"/>
          <w:szCs w:val="28"/>
        </w:rPr>
        <w:t xml:space="preserve">В границах полосы отвода в целях обеспечения безопасности движения и эксплуатации железнодорожного транспорта </w:t>
      </w:r>
      <w:r>
        <w:rPr>
          <w:bCs/>
          <w:color w:val="000000"/>
          <w:sz w:val="28"/>
          <w:szCs w:val="28"/>
        </w:rPr>
        <w:t>не допускается</w:t>
      </w:r>
      <w:r w:rsidRPr="006824CE">
        <w:rPr>
          <w:bCs/>
          <w:color w:val="000000"/>
          <w:sz w:val="28"/>
          <w:szCs w:val="28"/>
        </w:rPr>
        <w:t>:</w:t>
      </w:r>
    </w:p>
    <w:p w14:paraId="06D5B47E" w14:textId="77777777" w:rsidR="006672F4" w:rsidRPr="006824CE" w:rsidRDefault="006672F4" w:rsidP="006672F4">
      <w:pPr>
        <w:jc w:val="both"/>
        <w:rPr>
          <w:bCs/>
          <w:color w:val="000000"/>
          <w:sz w:val="28"/>
          <w:szCs w:val="28"/>
        </w:rPr>
      </w:pPr>
      <w:r w:rsidRPr="006824CE">
        <w:rPr>
          <w:bCs/>
          <w:color w:val="000000"/>
          <w:sz w:val="28"/>
          <w:szCs w:val="28"/>
        </w:rPr>
        <w:t>а) размещение капитальных зданий и сооружений, многолетних насаждений и других объектов, ухудшающих видимость железнодорожного пути и создающих угрозу безопасности движения и эксплуатации железнодорожного транспорта;</w:t>
      </w:r>
    </w:p>
    <w:p w14:paraId="4F79F7A3" w14:textId="77777777" w:rsidR="006672F4" w:rsidRPr="006824CE" w:rsidRDefault="006672F4" w:rsidP="006672F4">
      <w:pPr>
        <w:jc w:val="both"/>
        <w:rPr>
          <w:bCs/>
          <w:color w:val="000000"/>
          <w:sz w:val="28"/>
          <w:szCs w:val="28"/>
        </w:rPr>
      </w:pPr>
      <w:r w:rsidRPr="006824CE">
        <w:rPr>
          <w:bCs/>
          <w:color w:val="000000"/>
          <w:sz w:val="28"/>
          <w:szCs w:val="28"/>
        </w:rPr>
        <w:t>б) в местах расположения инженерных коммуникаций строительство и размещение каких-либо зданий и сооружений, если это угрожает безопасности движения и эксплуатации железнодорожного транспорта, а в местах расположения водопроводных, канализационных сетей и водозаборных сооружений - проведение сельскохозяйственных работ;</w:t>
      </w:r>
    </w:p>
    <w:p w14:paraId="151E10B5" w14:textId="77777777" w:rsidR="006672F4" w:rsidRPr="006824CE" w:rsidRDefault="006672F4" w:rsidP="006672F4">
      <w:pPr>
        <w:jc w:val="both"/>
        <w:rPr>
          <w:bCs/>
          <w:color w:val="000000"/>
          <w:sz w:val="28"/>
          <w:szCs w:val="28"/>
        </w:rPr>
      </w:pPr>
      <w:r w:rsidRPr="006824CE">
        <w:rPr>
          <w:bCs/>
          <w:color w:val="000000"/>
          <w:sz w:val="28"/>
          <w:szCs w:val="28"/>
        </w:rPr>
        <w:t>в) в местах прилегания к сельскохозяйственным угодьям разрастание сорной травянистой и древесно-кустарниковой растительности;</w:t>
      </w:r>
    </w:p>
    <w:p w14:paraId="3D739B83" w14:textId="77777777" w:rsidR="006672F4" w:rsidRDefault="006672F4" w:rsidP="006672F4">
      <w:pPr>
        <w:jc w:val="both"/>
        <w:rPr>
          <w:bCs/>
          <w:color w:val="000000"/>
          <w:sz w:val="28"/>
          <w:szCs w:val="28"/>
        </w:rPr>
      </w:pPr>
      <w:r w:rsidRPr="006824CE">
        <w:rPr>
          <w:bCs/>
          <w:color w:val="000000"/>
          <w:sz w:val="28"/>
          <w:szCs w:val="28"/>
        </w:rPr>
        <w:t>г) в местах прилегания к лесным массивам скопление сухостоя, валежника, порубочных остатков и других горючих материалов;</w:t>
      </w:r>
    </w:p>
    <w:p w14:paraId="1721CD6E" w14:textId="77777777" w:rsidR="006672F4" w:rsidRDefault="006672F4" w:rsidP="006672F4">
      <w:pPr>
        <w:ind w:firstLine="567"/>
        <w:jc w:val="both"/>
        <w:rPr>
          <w:bCs/>
          <w:color w:val="000000"/>
          <w:sz w:val="28"/>
          <w:szCs w:val="28"/>
        </w:rPr>
      </w:pPr>
      <w:r w:rsidRPr="006824CE">
        <w:rPr>
          <w:bCs/>
          <w:color w:val="000000"/>
          <w:sz w:val="28"/>
          <w:szCs w:val="28"/>
        </w:rPr>
        <w:t>Размещение объектов капитального строительства, инженерных коммуникаций, линий электропередачи, связи, магистральных газо-, нефтепроводов и других линейных сооружений в границах полосы отвода допускается только по согласованию с заинтересованной организацией.</w:t>
      </w:r>
    </w:p>
    <w:p w14:paraId="06D2AA77" w14:textId="77777777" w:rsidR="006672F4" w:rsidRPr="006824CE" w:rsidRDefault="006672F4" w:rsidP="006672F4">
      <w:pPr>
        <w:ind w:firstLine="567"/>
        <w:jc w:val="both"/>
        <w:rPr>
          <w:bCs/>
          <w:color w:val="000000"/>
          <w:sz w:val="28"/>
          <w:szCs w:val="28"/>
        </w:rPr>
      </w:pPr>
      <w:r w:rsidRPr="006824CE">
        <w:rPr>
          <w:bCs/>
          <w:color w:val="000000"/>
          <w:sz w:val="28"/>
          <w:szCs w:val="28"/>
        </w:rPr>
        <w:t>Границы охранных зон железных дорог могут устанавливаться в случае прохождения железнодорожных путей:</w:t>
      </w:r>
    </w:p>
    <w:p w14:paraId="5AE23EDE" w14:textId="77777777" w:rsidR="006672F4" w:rsidRPr="006824CE" w:rsidRDefault="006672F4" w:rsidP="006672F4">
      <w:pPr>
        <w:jc w:val="both"/>
        <w:rPr>
          <w:bCs/>
          <w:color w:val="000000"/>
          <w:sz w:val="28"/>
          <w:szCs w:val="28"/>
        </w:rPr>
      </w:pPr>
      <w:r w:rsidRPr="006824CE">
        <w:rPr>
          <w:bCs/>
          <w:color w:val="000000"/>
          <w:sz w:val="28"/>
          <w:szCs w:val="28"/>
        </w:rPr>
        <w:t>а) в местах, подверженных снежным обвалам (лавинам), оползням, размывам, селевым потокам, оврагообразованию, карстообразованию и другим опасным геологическим воздействиям;</w:t>
      </w:r>
    </w:p>
    <w:p w14:paraId="3492A7DC" w14:textId="77777777" w:rsidR="006672F4" w:rsidRPr="006824CE" w:rsidRDefault="006672F4" w:rsidP="006672F4">
      <w:pPr>
        <w:jc w:val="both"/>
        <w:rPr>
          <w:bCs/>
          <w:color w:val="000000"/>
          <w:sz w:val="28"/>
          <w:szCs w:val="28"/>
        </w:rPr>
      </w:pPr>
      <w:r w:rsidRPr="006824CE">
        <w:rPr>
          <w:bCs/>
          <w:color w:val="000000"/>
          <w:sz w:val="28"/>
          <w:szCs w:val="28"/>
        </w:rPr>
        <w:t>б) в районах подвижных песков;</w:t>
      </w:r>
    </w:p>
    <w:p w14:paraId="793E7B42" w14:textId="77777777" w:rsidR="006672F4" w:rsidRPr="006824CE" w:rsidRDefault="006672F4" w:rsidP="006672F4">
      <w:pPr>
        <w:jc w:val="both"/>
        <w:rPr>
          <w:bCs/>
          <w:color w:val="000000"/>
          <w:sz w:val="28"/>
          <w:szCs w:val="28"/>
        </w:rPr>
      </w:pPr>
      <w:r w:rsidRPr="006824CE">
        <w:rPr>
          <w:bCs/>
          <w:color w:val="000000"/>
          <w:sz w:val="28"/>
          <w:szCs w:val="28"/>
        </w:rPr>
        <w:t>в) по лесам, выполняющим функции защитных лесонасаждений, в том числе по лесам в поймах рек и вдоль поверхностных водных объектов;</w:t>
      </w:r>
    </w:p>
    <w:p w14:paraId="6D0B9919" w14:textId="77777777" w:rsidR="006672F4" w:rsidRPr="006824CE" w:rsidRDefault="006672F4" w:rsidP="006672F4">
      <w:pPr>
        <w:ind w:firstLine="567"/>
        <w:jc w:val="both"/>
        <w:rPr>
          <w:bCs/>
          <w:color w:val="000000"/>
          <w:sz w:val="28"/>
          <w:szCs w:val="28"/>
        </w:rPr>
      </w:pPr>
      <w:r w:rsidRPr="006824CE">
        <w:rPr>
          <w:bCs/>
          <w:color w:val="000000"/>
          <w:sz w:val="28"/>
          <w:szCs w:val="28"/>
        </w:rPr>
        <w:t>г) по лесам, где сплошная вырубка древостоя может отразиться на устойчивости склонов гор и холмов и привести к образованию оползней, осыпей, оврагов или вызвать появление селевых потоков и снежных обвалов (лавин), повлиять на сохранность, устойчивость и прочность железнодорожных путей.</w:t>
      </w:r>
    </w:p>
    <w:p w14:paraId="70FD3350" w14:textId="77777777" w:rsidR="006672F4" w:rsidRPr="00150590" w:rsidRDefault="006672F4" w:rsidP="006672F4">
      <w:pPr>
        <w:ind w:firstLine="567"/>
        <w:jc w:val="both"/>
        <w:rPr>
          <w:bCs/>
          <w:color w:val="000000"/>
          <w:sz w:val="28"/>
          <w:szCs w:val="28"/>
        </w:rPr>
      </w:pPr>
      <w:r w:rsidRPr="00150590">
        <w:rPr>
          <w:bCs/>
          <w:color w:val="000000"/>
          <w:sz w:val="28"/>
          <w:szCs w:val="28"/>
        </w:rPr>
        <w:t>В границах охранных зон в целях обеспечения безопасности движения и эксплуатации железнодорожного транспорта могут быть установлены запреты или ограничения на осуществление следующих видов деятельности:</w:t>
      </w:r>
    </w:p>
    <w:p w14:paraId="3CA67F2C" w14:textId="77777777" w:rsidR="006672F4" w:rsidRPr="00150590" w:rsidRDefault="006672F4" w:rsidP="006672F4">
      <w:pPr>
        <w:ind w:firstLine="567"/>
        <w:jc w:val="both"/>
        <w:rPr>
          <w:bCs/>
          <w:color w:val="000000"/>
          <w:sz w:val="28"/>
          <w:szCs w:val="28"/>
        </w:rPr>
      </w:pPr>
      <w:r w:rsidRPr="00150590">
        <w:rPr>
          <w:bCs/>
          <w:color w:val="000000"/>
          <w:sz w:val="28"/>
          <w:szCs w:val="28"/>
        </w:rPr>
        <w:t xml:space="preserve">а) строительство капитальных зданий и сооружений, устройство временных дорог, вырубка древесной и кустарниковой растительности, удаление дернового покрова, проведение земляных работ, за исключением </w:t>
      </w:r>
      <w:r w:rsidRPr="00150590">
        <w:rPr>
          <w:bCs/>
          <w:color w:val="000000"/>
          <w:sz w:val="28"/>
          <w:szCs w:val="28"/>
        </w:rPr>
        <w:lastRenderedPageBreak/>
        <w:t>случаев, когда осуществление указанной деятельности необходимо для обеспечения устойчивой, бесперебойной и безопасной работы железнодорожного транспорта, повышения качества обслуживания пользователей услугами железнодорожного транспорта, а также в связи с устройством, обслуживанием и ремонтом линейных сооружений;</w:t>
      </w:r>
    </w:p>
    <w:p w14:paraId="5A697F3E" w14:textId="77777777" w:rsidR="006672F4" w:rsidRPr="00150590" w:rsidRDefault="006672F4" w:rsidP="006672F4">
      <w:pPr>
        <w:ind w:firstLine="567"/>
        <w:jc w:val="both"/>
        <w:rPr>
          <w:bCs/>
          <w:color w:val="000000"/>
          <w:sz w:val="28"/>
          <w:szCs w:val="28"/>
        </w:rPr>
      </w:pPr>
      <w:r w:rsidRPr="00150590">
        <w:rPr>
          <w:bCs/>
          <w:color w:val="000000"/>
          <w:sz w:val="28"/>
          <w:szCs w:val="28"/>
        </w:rPr>
        <w:t>б) распашка земель;</w:t>
      </w:r>
    </w:p>
    <w:p w14:paraId="1C435993" w14:textId="77777777" w:rsidR="006672F4" w:rsidRPr="00150590" w:rsidRDefault="006672F4" w:rsidP="006672F4">
      <w:pPr>
        <w:ind w:firstLine="567"/>
        <w:jc w:val="both"/>
        <w:rPr>
          <w:bCs/>
          <w:color w:val="000000"/>
          <w:sz w:val="28"/>
          <w:szCs w:val="28"/>
        </w:rPr>
      </w:pPr>
      <w:r w:rsidRPr="00150590">
        <w:rPr>
          <w:bCs/>
          <w:color w:val="000000"/>
          <w:sz w:val="28"/>
          <w:szCs w:val="28"/>
        </w:rPr>
        <w:t>в) выпас скота;</w:t>
      </w:r>
    </w:p>
    <w:p w14:paraId="5ED00D07" w14:textId="77777777" w:rsidR="006672F4" w:rsidRPr="00150590" w:rsidRDefault="006672F4" w:rsidP="006672F4">
      <w:pPr>
        <w:ind w:firstLine="567"/>
        <w:jc w:val="both"/>
        <w:rPr>
          <w:bCs/>
          <w:color w:val="000000"/>
          <w:sz w:val="28"/>
          <w:szCs w:val="28"/>
        </w:rPr>
      </w:pPr>
      <w:r w:rsidRPr="00150590">
        <w:rPr>
          <w:bCs/>
          <w:color w:val="000000"/>
          <w:sz w:val="28"/>
          <w:szCs w:val="28"/>
        </w:rPr>
        <w:t>г) выпуск поверхностных и хозяйственно-бытовых вод.</w:t>
      </w:r>
    </w:p>
    <w:p w14:paraId="6E90C152" w14:textId="77777777" w:rsidR="006672F4" w:rsidRPr="00150590" w:rsidRDefault="006672F4" w:rsidP="006672F4">
      <w:pPr>
        <w:ind w:firstLine="567"/>
        <w:jc w:val="both"/>
        <w:rPr>
          <w:bCs/>
          <w:color w:val="000000"/>
          <w:sz w:val="28"/>
          <w:szCs w:val="28"/>
        </w:rPr>
      </w:pPr>
      <w:r w:rsidRPr="00150590">
        <w:rPr>
          <w:bCs/>
          <w:color w:val="000000"/>
          <w:sz w:val="28"/>
          <w:szCs w:val="28"/>
        </w:rPr>
        <w:t>Установление знаков, обозначающих границы охранных зон, производится заинтересованной организацией.</w:t>
      </w:r>
    </w:p>
    <w:p w14:paraId="425569B0" w14:textId="77777777" w:rsidR="006672F4" w:rsidRPr="00150590" w:rsidRDefault="006672F4" w:rsidP="006672F4">
      <w:pPr>
        <w:ind w:firstLine="567"/>
        <w:jc w:val="both"/>
        <w:rPr>
          <w:bCs/>
          <w:color w:val="000000"/>
          <w:sz w:val="28"/>
          <w:szCs w:val="28"/>
        </w:rPr>
      </w:pPr>
      <w:r w:rsidRPr="00150590">
        <w:rPr>
          <w:bCs/>
          <w:color w:val="000000"/>
          <w:sz w:val="28"/>
          <w:szCs w:val="28"/>
        </w:rPr>
        <w:t>Постановка земельных участков, расположенных в границах охранных зон, на государственный кадастровый учет осуществляется по заявлению заинтересованной организации или уполномоченного ею лица в соответствии с законодательством Российской Федерации.</w:t>
      </w:r>
    </w:p>
    <w:p w14:paraId="61C46B5D" w14:textId="77777777" w:rsidR="006672F4" w:rsidRPr="00452B7F" w:rsidRDefault="006672F4" w:rsidP="006672F4">
      <w:pPr>
        <w:ind w:firstLine="720"/>
        <w:jc w:val="both"/>
        <w:rPr>
          <w:sz w:val="28"/>
          <w:szCs w:val="28"/>
        </w:rPr>
      </w:pPr>
      <w:r>
        <w:rPr>
          <w:bCs/>
          <w:color w:val="000000"/>
          <w:sz w:val="28"/>
          <w:szCs w:val="28"/>
        </w:rPr>
        <w:t>На период внесения изменений в Генеральный план границы охранных зон железной дороги на территории Тбилисского сельского поселения не установлены.</w:t>
      </w:r>
      <w:r w:rsidRPr="00150590">
        <w:rPr>
          <w:bCs/>
          <w:color w:val="000000"/>
          <w:sz w:val="28"/>
          <w:szCs w:val="28"/>
        </w:rPr>
        <w:br/>
      </w:r>
    </w:p>
    <w:p w14:paraId="4757B43D" w14:textId="77777777" w:rsidR="00160142" w:rsidRPr="00160142" w:rsidRDefault="00B93ADD" w:rsidP="00127D52">
      <w:pPr>
        <w:pStyle w:val="2"/>
        <w:spacing w:before="0" w:after="0" w:line="240" w:lineRule="auto"/>
        <w:rPr>
          <w:rFonts w:ascii="Times New Roman" w:hAnsi="Times New Roman" w:cs="Times New Roman"/>
          <w:i w:val="0"/>
        </w:rPr>
      </w:pPr>
      <w:bookmarkStart w:id="94" w:name="_Toc227306962"/>
      <w:r>
        <w:rPr>
          <w:rFonts w:ascii="Times New Roman" w:hAnsi="Times New Roman" w:cs="Times New Roman"/>
          <w:i w:val="0"/>
        </w:rPr>
        <w:t>8</w:t>
      </w:r>
      <w:r w:rsidR="00160142" w:rsidRPr="00160142">
        <w:rPr>
          <w:rFonts w:ascii="Times New Roman" w:hAnsi="Times New Roman" w:cs="Times New Roman"/>
          <w:i w:val="0"/>
        </w:rPr>
        <w:t xml:space="preserve">.3. </w:t>
      </w:r>
      <w:r w:rsidR="00C94D6E" w:rsidRPr="00160142">
        <w:rPr>
          <w:rFonts w:ascii="Times New Roman" w:hAnsi="Times New Roman" w:cs="Times New Roman"/>
          <w:i w:val="0"/>
        </w:rPr>
        <w:t>Водоохранные зоны и прибрежные защитные полосы</w:t>
      </w:r>
      <w:bookmarkEnd w:id="94"/>
    </w:p>
    <w:p w14:paraId="0AAA5FC1" w14:textId="77777777" w:rsidR="00785F66" w:rsidRDefault="00785F66" w:rsidP="006672F4">
      <w:pPr>
        <w:ind w:firstLine="709"/>
        <w:jc w:val="both"/>
        <w:rPr>
          <w:rFonts w:eastAsia="Arial Unicode MS"/>
          <w:sz w:val="28"/>
          <w:szCs w:val="28"/>
        </w:rPr>
      </w:pPr>
    </w:p>
    <w:p w14:paraId="45282F8D" w14:textId="77777777" w:rsidR="006672F4" w:rsidRDefault="006672F4" w:rsidP="006672F4">
      <w:pPr>
        <w:ind w:firstLine="709"/>
        <w:jc w:val="both"/>
        <w:rPr>
          <w:rFonts w:eastAsia="Arial Unicode MS"/>
          <w:sz w:val="28"/>
          <w:szCs w:val="28"/>
        </w:rPr>
      </w:pPr>
      <w:r>
        <w:rPr>
          <w:rFonts w:eastAsia="Arial Unicode MS"/>
          <w:sz w:val="28"/>
          <w:szCs w:val="28"/>
        </w:rPr>
        <w:t xml:space="preserve">На территории Октябрьского сельского поселения водными объектами являются: </w:t>
      </w:r>
      <w:r w:rsidRPr="005A324F">
        <w:rPr>
          <w:rFonts w:eastAsia="Arial Unicode MS"/>
          <w:sz w:val="28"/>
          <w:szCs w:val="28"/>
        </w:rPr>
        <w:t xml:space="preserve">река Весёлая, река Ея, </w:t>
      </w:r>
      <w:r>
        <w:rPr>
          <w:rFonts w:eastAsia="Arial Unicode MS"/>
          <w:sz w:val="28"/>
          <w:szCs w:val="28"/>
        </w:rPr>
        <w:t>река</w:t>
      </w:r>
      <w:r w:rsidRPr="005A324F">
        <w:rPr>
          <w:rFonts w:eastAsia="Arial Unicode MS"/>
          <w:sz w:val="28"/>
          <w:szCs w:val="28"/>
        </w:rPr>
        <w:t xml:space="preserve"> Бичевая, балка Максимова, балка Сухая, балка Решетилова. </w:t>
      </w:r>
    </w:p>
    <w:p w14:paraId="31B51628" w14:textId="77777777" w:rsidR="00C94D6E" w:rsidRPr="00F141D5" w:rsidRDefault="00C94D6E" w:rsidP="00C94D6E">
      <w:pPr>
        <w:ind w:firstLine="709"/>
        <w:jc w:val="both"/>
        <w:rPr>
          <w:rFonts w:eastAsia="Arial Unicode MS"/>
          <w:sz w:val="28"/>
          <w:szCs w:val="28"/>
        </w:rPr>
      </w:pPr>
      <w:r w:rsidRPr="005A324F">
        <w:rPr>
          <w:rFonts w:eastAsia="Arial Unicode MS"/>
          <w:sz w:val="28"/>
          <w:szCs w:val="28"/>
        </w:rPr>
        <w:t xml:space="preserve">Согласно ст. 65 Водного кодекса РФ от 03.06.2006 года № 74-ФЗ Постановлению Законодательного собрания Краснодарского края </w:t>
      </w:r>
      <w:r w:rsidRPr="005A324F">
        <w:rPr>
          <w:sz w:val="28"/>
          <w:szCs w:val="28"/>
        </w:rPr>
        <w:t xml:space="preserve">от 15.07.2009 года N 1492-П «Об установлении ширины водоохранных зон и ширины прибрежных защитных полос рек и ручьев, расположенных на территории Краснодарского края» водоохранная зона </w:t>
      </w:r>
      <w:r w:rsidRPr="005A324F">
        <w:rPr>
          <w:rFonts w:eastAsia="Arial Unicode MS"/>
          <w:sz w:val="28"/>
          <w:szCs w:val="28"/>
        </w:rPr>
        <w:t>реки Е</w:t>
      </w:r>
      <w:r>
        <w:rPr>
          <w:rFonts w:eastAsia="Arial Unicode MS"/>
          <w:sz w:val="28"/>
          <w:szCs w:val="28"/>
        </w:rPr>
        <w:t>я</w:t>
      </w:r>
      <w:r w:rsidRPr="005A324F">
        <w:rPr>
          <w:rFonts w:eastAsia="Arial Unicode MS"/>
          <w:sz w:val="28"/>
          <w:szCs w:val="28"/>
        </w:rPr>
        <w:t xml:space="preserve"> - </w:t>
      </w:r>
      <w:smartTag w:uri="urn:schemas-microsoft-com:office:smarttags" w:element="metricconverter">
        <w:smartTagPr>
          <w:attr w:name="ProductID" w:val="200 м"/>
        </w:smartTagPr>
        <w:r w:rsidRPr="005A324F">
          <w:rPr>
            <w:rFonts w:eastAsia="Arial Unicode MS"/>
            <w:sz w:val="28"/>
            <w:szCs w:val="28"/>
          </w:rPr>
          <w:t>200 м</w:t>
        </w:r>
      </w:smartTag>
      <w:r w:rsidRPr="005A324F">
        <w:rPr>
          <w:rFonts w:eastAsia="Arial Unicode MS"/>
          <w:sz w:val="28"/>
          <w:szCs w:val="28"/>
        </w:rPr>
        <w:t xml:space="preserve">, реки Весёлая, балки Максимова, балки Решетилова, </w:t>
      </w:r>
      <w:r w:rsidR="006672F4">
        <w:rPr>
          <w:rFonts w:eastAsia="Arial Unicode MS"/>
          <w:sz w:val="28"/>
          <w:szCs w:val="28"/>
        </w:rPr>
        <w:t>реки</w:t>
      </w:r>
      <w:r w:rsidRPr="005A324F">
        <w:rPr>
          <w:rFonts w:eastAsia="Arial Unicode MS"/>
          <w:sz w:val="28"/>
          <w:szCs w:val="28"/>
        </w:rPr>
        <w:t xml:space="preserve"> Бичевая – </w:t>
      </w:r>
      <w:smartTag w:uri="urn:schemas-microsoft-com:office:smarttags" w:element="metricconverter">
        <w:smartTagPr>
          <w:attr w:name="ProductID" w:val="100 м"/>
        </w:smartTagPr>
        <w:r w:rsidRPr="005A324F">
          <w:rPr>
            <w:rFonts w:eastAsia="Arial Unicode MS"/>
            <w:sz w:val="28"/>
            <w:szCs w:val="28"/>
          </w:rPr>
          <w:t>100 м</w:t>
        </w:r>
      </w:smartTag>
      <w:r w:rsidRPr="005A324F">
        <w:rPr>
          <w:rFonts w:eastAsia="Arial Unicode MS"/>
          <w:sz w:val="28"/>
          <w:szCs w:val="28"/>
        </w:rPr>
        <w:t xml:space="preserve">, балки Сухая – </w:t>
      </w:r>
      <w:smartTag w:uri="urn:schemas-microsoft-com:office:smarttags" w:element="metricconverter">
        <w:smartTagPr>
          <w:attr w:name="ProductID" w:val="50 м"/>
        </w:smartTagPr>
        <w:r w:rsidRPr="005A324F">
          <w:rPr>
            <w:rFonts w:eastAsia="Arial Unicode MS"/>
            <w:sz w:val="28"/>
            <w:szCs w:val="28"/>
          </w:rPr>
          <w:t>50 м</w:t>
        </w:r>
      </w:smartTag>
      <w:r w:rsidRPr="005A324F">
        <w:rPr>
          <w:rFonts w:eastAsia="Arial Unicode MS"/>
          <w:sz w:val="28"/>
          <w:szCs w:val="28"/>
        </w:rPr>
        <w:t>.</w:t>
      </w:r>
      <w:r w:rsidRPr="005A324F">
        <w:rPr>
          <w:sz w:val="28"/>
          <w:szCs w:val="28"/>
        </w:rPr>
        <w:t xml:space="preserve"> Ширина прибрежной защитной полосы составляет </w:t>
      </w:r>
      <w:smartTag w:uri="urn:schemas-microsoft-com:office:smarttags" w:element="metricconverter">
        <w:smartTagPr>
          <w:attr w:name="ProductID" w:val="50 метров"/>
        </w:smartTagPr>
        <w:r w:rsidRPr="005A324F">
          <w:rPr>
            <w:sz w:val="28"/>
            <w:szCs w:val="28"/>
          </w:rPr>
          <w:t>50 метров</w:t>
        </w:r>
      </w:smartTag>
      <w:r w:rsidRPr="005A324F">
        <w:rPr>
          <w:sz w:val="28"/>
          <w:szCs w:val="28"/>
        </w:rPr>
        <w:t xml:space="preserve">. </w:t>
      </w:r>
    </w:p>
    <w:p w14:paraId="0B1FBF85" w14:textId="7E9E09C4" w:rsidR="00160142" w:rsidRDefault="00160142" w:rsidP="00160142">
      <w:pPr>
        <w:ind w:firstLine="709"/>
        <w:jc w:val="both"/>
        <w:rPr>
          <w:rFonts w:eastAsia="Arial Unicode MS"/>
          <w:sz w:val="28"/>
          <w:szCs w:val="28"/>
        </w:rPr>
      </w:pPr>
      <w:r>
        <w:rPr>
          <w:rFonts w:eastAsia="Arial Unicode MS"/>
          <w:sz w:val="28"/>
          <w:szCs w:val="28"/>
        </w:rPr>
        <w:t xml:space="preserve">На </w:t>
      </w:r>
      <w:r w:rsidR="006672F4">
        <w:rPr>
          <w:rFonts w:eastAsia="Arial Unicode MS"/>
          <w:sz w:val="28"/>
          <w:szCs w:val="28"/>
        </w:rPr>
        <w:t>период внесения изменений в генеральный пан Октябрьского сельского поселения н</w:t>
      </w:r>
      <w:r>
        <w:rPr>
          <w:rFonts w:eastAsia="Arial Unicode MS"/>
          <w:sz w:val="28"/>
          <w:szCs w:val="28"/>
        </w:rPr>
        <w:t>а</w:t>
      </w:r>
      <w:r w:rsidRPr="005A324F">
        <w:rPr>
          <w:rFonts w:eastAsia="Arial Unicode MS"/>
          <w:sz w:val="28"/>
          <w:szCs w:val="28"/>
        </w:rPr>
        <w:t xml:space="preserve"> территории Октябрьского сельского поселения установлены </w:t>
      </w:r>
      <w:r w:rsidR="006672F4">
        <w:rPr>
          <w:rFonts w:eastAsia="Arial Unicode MS"/>
          <w:sz w:val="28"/>
          <w:szCs w:val="28"/>
        </w:rPr>
        <w:t>и внесены в кадастр водоохранные зоны и прибрежные защитные полосы реки</w:t>
      </w:r>
      <w:r w:rsidRPr="005A324F">
        <w:rPr>
          <w:rFonts w:eastAsia="Arial Unicode MS"/>
          <w:sz w:val="28"/>
          <w:szCs w:val="28"/>
        </w:rPr>
        <w:t xml:space="preserve"> Бичевая</w:t>
      </w:r>
      <w:r w:rsidR="00200741">
        <w:rPr>
          <w:rFonts w:eastAsia="Arial Unicode MS"/>
          <w:sz w:val="28"/>
          <w:szCs w:val="28"/>
        </w:rPr>
        <w:t xml:space="preserve">, </w:t>
      </w:r>
      <w:r w:rsidRPr="005A324F">
        <w:rPr>
          <w:rFonts w:eastAsia="Arial Unicode MS"/>
          <w:sz w:val="28"/>
          <w:szCs w:val="28"/>
        </w:rPr>
        <w:t>балк</w:t>
      </w:r>
      <w:r w:rsidR="006672F4">
        <w:rPr>
          <w:rFonts w:eastAsia="Arial Unicode MS"/>
          <w:sz w:val="28"/>
          <w:szCs w:val="28"/>
        </w:rPr>
        <w:t>и</w:t>
      </w:r>
      <w:r w:rsidRPr="005A324F">
        <w:rPr>
          <w:rFonts w:eastAsia="Arial Unicode MS"/>
          <w:sz w:val="28"/>
          <w:szCs w:val="28"/>
        </w:rPr>
        <w:t xml:space="preserve"> Максимова</w:t>
      </w:r>
      <w:r w:rsidR="00200741">
        <w:rPr>
          <w:rFonts w:eastAsia="Arial Unicode MS"/>
          <w:sz w:val="28"/>
          <w:szCs w:val="28"/>
        </w:rPr>
        <w:t>, балки Копани, реки Весёлая</w:t>
      </w:r>
      <w:r w:rsidR="006672F4">
        <w:rPr>
          <w:rFonts w:eastAsia="Arial Unicode MS"/>
          <w:sz w:val="28"/>
          <w:szCs w:val="28"/>
        </w:rPr>
        <w:t>.</w:t>
      </w:r>
    </w:p>
    <w:p w14:paraId="690DB317" w14:textId="16B35C6A" w:rsidR="001C4127" w:rsidRPr="001C4127" w:rsidRDefault="001C4127" w:rsidP="001C4127">
      <w:pPr>
        <w:ind w:firstLine="709"/>
        <w:jc w:val="both"/>
        <w:rPr>
          <w:rFonts w:eastAsia="Arial Unicode MS"/>
          <w:sz w:val="28"/>
          <w:szCs w:val="28"/>
        </w:rPr>
      </w:pPr>
      <w:r w:rsidRPr="001C4127">
        <w:rPr>
          <w:rFonts w:eastAsia="Arial Unicode MS"/>
          <w:sz w:val="28"/>
          <w:szCs w:val="28"/>
        </w:rPr>
        <w:t>В границах водоохранных зон запрещаются:</w:t>
      </w:r>
    </w:p>
    <w:p w14:paraId="4D9C6FF7" w14:textId="77777777" w:rsidR="001C4127" w:rsidRPr="001C4127" w:rsidRDefault="001C4127" w:rsidP="001C4127">
      <w:pPr>
        <w:ind w:firstLine="709"/>
        <w:jc w:val="both"/>
        <w:rPr>
          <w:rFonts w:eastAsia="Arial Unicode MS"/>
          <w:sz w:val="28"/>
          <w:szCs w:val="28"/>
        </w:rPr>
      </w:pPr>
      <w:r w:rsidRPr="001C4127">
        <w:rPr>
          <w:rFonts w:eastAsia="Arial Unicode MS"/>
          <w:sz w:val="28"/>
          <w:szCs w:val="28"/>
        </w:rPr>
        <w:t>1) использование сточных вод в целях повышения почвенного плодородия;</w:t>
      </w:r>
    </w:p>
    <w:p w14:paraId="0580452E" w14:textId="77777777" w:rsidR="001C4127" w:rsidRPr="001C4127" w:rsidRDefault="001C4127" w:rsidP="001C4127">
      <w:pPr>
        <w:ind w:firstLine="709"/>
        <w:jc w:val="both"/>
        <w:rPr>
          <w:rFonts w:eastAsia="Arial Unicode MS"/>
          <w:sz w:val="28"/>
          <w:szCs w:val="28"/>
        </w:rPr>
      </w:pPr>
      <w:r w:rsidRPr="001C4127">
        <w:rPr>
          <w:rFonts w:eastAsia="Arial Unicode MS"/>
          <w:sz w:val="28"/>
          <w:szCs w:val="28"/>
        </w:rPr>
        <w:t xml:space="preserve">2)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(за исключением специализированных хранилищ аммиака, метанола, аммиачной селитры и нитрата калия на территориях морских портов, перечень которых утверждается Правительством Российской Федерации, за пределами границ прибрежных </w:t>
      </w:r>
      <w:r w:rsidRPr="001C4127">
        <w:rPr>
          <w:rFonts w:eastAsia="Arial Unicode MS"/>
          <w:sz w:val="28"/>
          <w:szCs w:val="28"/>
        </w:rPr>
        <w:lastRenderedPageBreak/>
        <w:t>защитных полос), пунктов захоронения радиоактивных отходов, а также загрязнение территории загрязняющими веществами, предельно допустимые концентрации которых в водах водных объектов рыбохозяйственного значения не установлены;</w:t>
      </w:r>
    </w:p>
    <w:p w14:paraId="24EA9F26" w14:textId="77777777" w:rsidR="001C4127" w:rsidRPr="001C4127" w:rsidRDefault="001C4127" w:rsidP="001C4127">
      <w:pPr>
        <w:ind w:firstLine="709"/>
        <w:jc w:val="both"/>
        <w:rPr>
          <w:rFonts w:eastAsia="Arial Unicode MS"/>
          <w:sz w:val="28"/>
          <w:szCs w:val="28"/>
        </w:rPr>
      </w:pPr>
      <w:r w:rsidRPr="001C4127">
        <w:rPr>
          <w:rFonts w:eastAsia="Arial Unicode MS"/>
          <w:sz w:val="28"/>
          <w:szCs w:val="28"/>
        </w:rPr>
        <w:t>3) осуществление авиационных мер по борьбе с вредными организмами;</w:t>
      </w:r>
    </w:p>
    <w:p w14:paraId="57E83970" w14:textId="77777777" w:rsidR="001C4127" w:rsidRPr="001C4127" w:rsidRDefault="001C4127" w:rsidP="001C4127">
      <w:pPr>
        <w:ind w:firstLine="709"/>
        <w:jc w:val="both"/>
        <w:rPr>
          <w:rFonts w:eastAsia="Arial Unicode MS"/>
          <w:sz w:val="28"/>
          <w:szCs w:val="28"/>
        </w:rPr>
      </w:pPr>
      <w:r w:rsidRPr="001C4127">
        <w:rPr>
          <w:rFonts w:eastAsia="Arial Unicode MS"/>
          <w:sz w:val="28"/>
          <w:szCs w:val="28"/>
        </w:rPr>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14:paraId="02F06637" w14:textId="77777777" w:rsidR="001C4127" w:rsidRPr="001C4127" w:rsidRDefault="001C4127" w:rsidP="001C4127">
      <w:pPr>
        <w:ind w:firstLine="709"/>
        <w:jc w:val="both"/>
        <w:rPr>
          <w:rFonts w:eastAsia="Arial Unicode MS"/>
          <w:sz w:val="28"/>
          <w:szCs w:val="28"/>
        </w:rPr>
      </w:pPr>
      <w:r w:rsidRPr="001C4127">
        <w:rPr>
          <w:rFonts w:eastAsia="Arial Unicode MS"/>
          <w:sz w:val="28"/>
          <w:szCs w:val="28"/>
        </w:rPr>
        <w:t>5) 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14:paraId="5B8E0E5E" w14:textId="77777777" w:rsidR="001C4127" w:rsidRPr="001C4127" w:rsidRDefault="001C4127" w:rsidP="001C4127">
      <w:pPr>
        <w:ind w:firstLine="709"/>
        <w:jc w:val="both"/>
        <w:rPr>
          <w:rFonts w:eastAsia="Arial Unicode MS"/>
          <w:sz w:val="28"/>
          <w:szCs w:val="28"/>
        </w:rPr>
      </w:pPr>
      <w:r w:rsidRPr="001C4127">
        <w:rPr>
          <w:rFonts w:eastAsia="Arial Unicode MS"/>
          <w:sz w:val="28"/>
          <w:szCs w:val="28"/>
        </w:rPr>
        <w:t>6) хранение пестицидов и агрохимикатов (за исключением хранения агрохимикатов в специализированных хранилищах, размещенных на территориях морских портов за пределами границ прибрежных защитных полос), применение пестицидов и агрохимикатов;</w:t>
      </w:r>
    </w:p>
    <w:p w14:paraId="73CA0370" w14:textId="77777777" w:rsidR="001C4127" w:rsidRPr="001C4127" w:rsidRDefault="001C4127" w:rsidP="001C4127">
      <w:pPr>
        <w:ind w:firstLine="709"/>
        <w:jc w:val="both"/>
        <w:rPr>
          <w:rFonts w:eastAsia="Arial Unicode MS"/>
          <w:sz w:val="28"/>
          <w:szCs w:val="28"/>
        </w:rPr>
      </w:pPr>
      <w:r w:rsidRPr="001C4127">
        <w:rPr>
          <w:rFonts w:eastAsia="Arial Unicode MS"/>
          <w:sz w:val="28"/>
          <w:szCs w:val="28"/>
        </w:rPr>
        <w:t>7) сброс сточных, в том числе дренажных, вод;</w:t>
      </w:r>
    </w:p>
    <w:p w14:paraId="27F2E7FC" w14:textId="77777777" w:rsidR="001C4127" w:rsidRPr="001C4127" w:rsidRDefault="001C4127" w:rsidP="001C4127">
      <w:pPr>
        <w:ind w:firstLine="709"/>
        <w:jc w:val="both"/>
        <w:rPr>
          <w:rFonts w:eastAsia="Arial Unicode MS"/>
          <w:sz w:val="28"/>
          <w:szCs w:val="28"/>
        </w:rPr>
      </w:pPr>
      <w:r w:rsidRPr="001C4127">
        <w:rPr>
          <w:rFonts w:eastAsia="Arial Unicode MS"/>
          <w:sz w:val="28"/>
          <w:szCs w:val="28"/>
        </w:rPr>
        <w:t>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 21 февраля 1992 года N 2395-1 "О недрах").</w:t>
      </w:r>
    </w:p>
    <w:p w14:paraId="2CBA719C" w14:textId="106A6E70" w:rsidR="001C4127" w:rsidRPr="001C4127" w:rsidRDefault="001C4127" w:rsidP="001C4127">
      <w:pPr>
        <w:ind w:firstLine="709"/>
        <w:jc w:val="both"/>
        <w:rPr>
          <w:rFonts w:eastAsia="Arial Unicode MS"/>
          <w:sz w:val="28"/>
          <w:szCs w:val="28"/>
        </w:rPr>
      </w:pPr>
      <w:r w:rsidRPr="001C4127">
        <w:rPr>
          <w:rFonts w:eastAsia="Arial Unicode MS"/>
          <w:sz w:val="28"/>
          <w:szCs w:val="28"/>
        </w:rPr>
        <w:t>В отношении территорий ведения гражданами садоводства или огородничества для собственных нужд, размещенных в границах водоохранных зон и не оборудованных сооружениями для очистки сточных вод, до момента их оборудования такими сооружениями и (или) подключения к централизованным системам водоотведения (канализации), централизованным ливневым системам водоотведения, допускается применение приемников, изготовленных из водонепроницаемых материалов, предотвращающих поступление загрязняющих веществ, иных веществ и микроорганизмов в окружающую среду.</w:t>
      </w:r>
    </w:p>
    <w:p w14:paraId="07A536F5" w14:textId="1F46EEE8" w:rsidR="001C4127" w:rsidRPr="001C4127" w:rsidRDefault="001C4127" w:rsidP="001C4127">
      <w:pPr>
        <w:ind w:firstLine="709"/>
        <w:jc w:val="both"/>
        <w:rPr>
          <w:rFonts w:eastAsia="Arial Unicode MS"/>
          <w:sz w:val="28"/>
          <w:szCs w:val="28"/>
        </w:rPr>
      </w:pPr>
      <w:r w:rsidRPr="001C4127">
        <w:rPr>
          <w:rFonts w:eastAsia="Arial Unicode MS"/>
          <w:sz w:val="28"/>
          <w:szCs w:val="28"/>
        </w:rPr>
        <w:t xml:space="preserve">На территориях, расположенных в границах водоохранных зон и занятых защитными лесами, особо защитными участками лесов, наряду с ограничениями, установленными в водоохранной зоне, также действуют </w:t>
      </w:r>
      <w:r w:rsidRPr="001C4127">
        <w:rPr>
          <w:rFonts w:eastAsia="Arial Unicode MS"/>
          <w:sz w:val="28"/>
          <w:szCs w:val="28"/>
        </w:rPr>
        <w:lastRenderedPageBreak/>
        <w:t>ограничения, предусмотренные установленными лесным законодательством правовым режимом защитных лесов, правовым режимом особо защитных участков лесов.</w:t>
      </w:r>
    </w:p>
    <w:p w14:paraId="6839FAD7" w14:textId="38EA8327" w:rsidR="001C4127" w:rsidRPr="001C4127" w:rsidRDefault="001C4127" w:rsidP="001C4127">
      <w:pPr>
        <w:ind w:firstLine="709"/>
        <w:jc w:val="both"/>
        <w:rPr>
          <w:rFonts w:eastAsia="Arial Unicode MS"/>
          <w:sz w:val="28"/>
          <w:szCs w:val="28"/>
        </w:rPr>
      </w:pPr>
      <w:r w:rsidRPr="001C4127">
        <w:rPr>
          <w:rFonts w:eastAsia="Arial Unicode MS"/>
          <w:sz w:val="28"/>
          <w:szCs w:val="28"/>
        </w:rPr>
        <w:t>Строительство, реконструкция и эксплуатация специализированных хранилищ агрохимикатов, аммиака, метанола, аммиачной селитры и нитрата калия допускаются при условии оборудования таких хранилищ сооружениями и системами, предотвращающими загрязнение водных объектов.</w:t>
      </w:r>
    </w:p>
    <w:p w14:paraId="1358FFE5" w14:textId="5CB4616E" w:rsidR="001C4127" w:rsidRPr="001C4127" w:rsidRDefault="001C4127" w:rsidP="001C4127">
      <w:pPr>
        <w:ind w:firstLine="709"/>
        <w:jc w:val="both"/>
        <w:rPr>
          <w:rFonts w:eastAsia="Arial Unicode MS"/>
          <w:sz w:val="28"/>
          <w:szCs w:val="28"/>
        </w:rPr>
      </w:pPr>
      <w:r w:rsidRPr="001C4127">
        <w:rPr>
          <w:rFonts w:eastAsia="Arial Unicode MS"/>
          <w:sz w:val="28"/>
          <w:szCs w:val="28"/>
        </w:rPr>
        <w:t xml:space="preserve">В границах прибрежных защитных полос наряду с ограничениями, установленными в водоохранной зоне, также запрещаются: </w:t>
      </w:r>
    </w:p>
    <w:p w14:paraId="585DBC59" w14:textId="77777777" w:rsidR="001C4127" w:rsidRPr="001C4127" w:rsidRDefault="001C4127" w:rsidP="001C4127">
      <w:pPr>
        <w:ind w:firstLine="709"/>
        <w:jc w:val="both"/>
        <w:rPr>
          <w:rFonts w:eastAsia="Arial Unicode MS"/>
          <w:sz w:val="28"/>
          <w:szCs w:val="28"/>
        </w:rPr>
      </w:pPr>
      <w:r w:rsidRPr="001C4127">
        <w:rPr>
          <w:rFonts w:eastAsia="Arial Unicode MS"/>
          <w:sz w:val="28"/>
          <w:szCs w:val="28"/>
        </w:rPr>
        <w:t>1) распашка земель;</w:t>
      </w:r>
    </w:p>
    <w:p w14:paraId="1F0F791A" w14:textId="77777777" w:rsidR="001C4127" w:rsidRPr="001C4127" w:rsidRDefault="001C4127" w:rsidP="001C4127">
      <w:pPr>
        <w:ind w:firstLine="709"/>
        <w:jc w:val="both"/>
        <w:rPr>
          <w:rFonts w:eastAsia="Arial Unicode MS"/>
          <w:sz w:val="28"/>
          <w:szCs w:val="28"/>
        </w:rPr>
      </w:pPr>
      <w:r w:rsidRPr="001C4127">
        <w:rPr>
          <w:rFonts w:eastAsia="Arial Unicode MS"/>
          <w:sz w:val="28"/>
          <w:szCs w:val="28"/>
        </w:rPr>
        <w:t>2) размещение отвалов размываемых грунтов;</w:t>
      </w:r>
    </w:p>
    <w:p w14:paraId="5348AA2A" w14:textId="2FA59AF6" w:rsidR="001C4127" w:rsidRDefault="001C4127" w:rsidP="001C4127">
      <w:pPr>
        <w:ind w:firstLine="709"/>
        <w:jc w:val="both"/>
        <w:rPr>
          <w:rFonts w:eastAsia="Arial Unicode MS"/>
          <w:sz w:val="28"/>
          <w:szCs w:val="28"/>
        </w:rPr>
      </w:pPr>
      <w:r w:rsidRPr="001C4127">
        <w:rPr>
          <w:rFonts w:eastAsia="Arial Unicode MS"/>
          <w:sz w:val="28"/>
          <w:szCs w:val="28"/>
        </w:rPr>
        <w:t>3) выпас сельскохозяйственных животных и организация для них летних лагерей, ванн.</w:t>
      </w:r>
    </w:p>
    <w:p w14:paraId="1E0E3939" w14:textId="24060BE8" w:rsidR="006672F4" w:rsidRPr="00160142" w:rsidRDefault="00B93ADD" w:rsidP="00127D52">
      <w:pPr>
        <w:pStyle w:val="2"/>
        <w:numPr>
          <w:ilvl w:val="1"/>
          <w:numId w:val="4"/>
        </w:numPr>
        <w:tabs>
          <w:tab w:val="clear" w:pos="360"/>
          <w:tab w:val="num" w:pos="0"/>
        </w:tabs>
        <w:rPr>
          <w:rFonts w:ascii="Times New Roman" w:hAnsi="Times New Roman" w:cs="Times New Roman"/>
          <w:i w:val="0"/>
        </w:rPr>
      </w:pPr>
      <w:bookmarkStart w:id="95" w:name="_Toc227306963"/>
      <w:r>
        <w:rPr>
          <w:rFonts w:ascii="Times New Roman" w:hAnsi="Times New Roman" w:cs="Times New Roman"/>
          <w:i w:val="0"/>
        </w:rPr>
        <w:t>8</w:t>
      </w:r>
      <w:r w:rsidR="006672F4" w:rsidRPr="00160142">
        <w:rPr>
          <w:rFonts w:ascii="Times New Roman" w:hAnsi="Times New Roman" w:cs="Times New Roman"/>
          <w:i w:val="0"/>
        </w:rPr>
        <w:t>.</w:t>
      </w:r>
      <w:r w:rsidR="006672F4">
        <w:rPr>
          <w:rFonts w:ascii="Times New Roman" w:hAnsi="Times New Roman" w:cs="Times New Roman"/>
          <w:i w:val="0"/>
        </w:rPr>
        <w:t>4.</w:t>
      </w:r>
      <w:r w:rsidR="00065F00">
        <w:rPr>
          <w:rFonts w:ascii="Times New Roman" w:hAnsi="Times New Roman" w:cs="Times New Roman"/>
          <w:i w:val="0"/>
        </w:rPr>
        <w:t xml:space="preserve"> </w:t>
      </w:r>
      <w:r w:rsidR="006672F4">
        <w:rPr>
          <w:rFonts w:ascii="Times New Roman" w:hAnsi="Times New Roman" w:cs="Times New Roman"/>
          <w:i w:val="0"/>
        </w:rPr>
        <w:t>Зоны охраны источников питьевого водоснабжения</w:t>
      </w:r>
      <w:bookmarkEnd w:id="95"/>
    </w:p>
    <w:p w14:paraId="22B5FFB3" w14:textId="77777777" w:rsidR="00C846C3" w:rsidRDefault="00C846C3" w:rsidP="00C846C3">
      <w:pPr>
        <w:ind w:firstLine="720"/>
        <w:jc w:val="both"/>
        <w:rPr>
          <w:sz w:val="28"/>
          <w:szCs w:val="28"/>
        </w:rPr>
      </w:pPr>
      <w:r w:rsidRPr="00C846C3">
        <w:rPr>
          <w:sz w:val="28"/>
          <w:szCs w:val="28"/>
        </w:rPr>
        <w:t xml:space="preserve">Зоны охраны источников питьевого водоснабжения </w:t>
      </w:r>
      <w:r>
        <w:rPr>
          <w:sz w:val="28"/>
          <w:szCs w:val="28"/>
        </w:rPr>
        <w:t xml:space="preserve">устанавливаются на действующих и проектируемых источниках согласно Водному Кодексу РФ и Федеральному закону от 30 марта 1999г. № 52-ФЗ «О санитарном благополучии населения». Проекты зон санитарной охраны источников питьевого водоснабжения должны разрабатываться в соответствии с </w:t>
      </w:r>
      <w:r w:rsidRPr="00E900AE">
        <w:rPr>
          <w:sz w:val="28"/>
          <w:szCs w:val="28"/>
        </w:rPr>
        <w:t>СанПиН2.1</w:t>
      </w:r>
      <w:r>
        <w:rPr>
          <w:sz w:val="28"/>
          <w:szCs w:val="28"/>
        </w:rPr>
        <w:t>.4.1110-02 «Зоны санитарной охраны источников водоснабжения и водопроводов хозяйственно-питьевого назначения».</w:t>
      </w:r>
    </w:p>
    <w:p w14:paraId="3B1F2E26" w14:textId="77777777" w:rsidR="006672F4" w:rsidRPr="004428BE" w:rsidRDefault="006672F4" w:rsidP="00C846C3">
      <w:pPr>
        <w:ind w:firstLine="720"/>
        <w:jc w:val="both"/>
        <w:rPr>
          <w:sz w:val="28"/>
          <w:szCs w:val="28"/>
        </w:rPr>
      </w:pPr>
      <w:r w:rsidRPr="004428BE">
        <w:rPr>
          <w:sz w:val="28"/>
          <w:szCs w:val="28"/>
        </w:rPr>
        <w:t xml:space="preserve"> На территории Октябрьского сельского поселения на основании действующих лицензий на недропользование осуществляют добычу подземных вод для целей питьевого и хозяйственно-бытового водоснабжения 3 водопользователя, согласно данным управления по недропользованию по Краснодарскому краю на 1 января 2009 года.</w:t>
      </w:r>
    </w:p>
    <w:p w14:paraId="363A4385" w14:textId="77777777" w:rsidR="006672F4" w:rsidRPr="004428BE" w:rsidRDefault="006672F4" w:rsidP="00C846C3">
      <w:pPr>
        <w:jc w:val="both"/>
        <w:rPr>
          <w:sz w:val="28"/>
          <w:szCs w:val="28"/>
        </w:rPr>
      </w:pPr>
      <w:r w:rsidRPr="004428BE">
        <w:tab/>
      </w:r>
      <w:r w:rsidRPr="004428BE">
        <w:rPr>
          <w:sz w:val="28"/>
          <w:szCs w:val="28"/>
        </w:rPr>
        <w:t xml:space="preserve">Согласно Федеральному закону от 30 марта </w:t>
      </w:r>
      <w:smartTag w:uri="urn:schemas-microsoft-com:office:smarttags" w:element="metricconverter">
        <w:smartTagPr>
          <w:attr w:name="ProductID" w:val="1999 г"/>
        </w:smartTagPr>
        <w:r w:rsidRPr="004428BE">
          <w:rPr>
            <w:sz w:val="28"/>
            <w:szCs w:val="28"/>
          </w:rPr>
          <w:t>1999 г</w:t>
        </w:r>
      </w:smartTag>
      <w:r w:rsidRPr="004428BE">
        <w:rPr>
          <w:sz w:val="28"/>
          <w:szCs w:val="28"/>
        </w:rPr>
        <w:t>. № 52-ФЗ «О санитарно-эпидемиологическом благополучии населения» проекты округов и зон санитарной охраны водных объектов, используемых для питьевого, хозяйственно-бытового водоснабжения и в лечебных целях, утверждаются органами исполнительной власти субъектов Российской Федерации при наличии санитарно-эпидемиологического заключения о соответствии их санитарным правилам.</w:t>
      </w:r>
    </w:p>
    <w:p w14:paraId="743D0561" w14:textId="77777777" w:rsidR="00C846C3" w:rsidRDefault="00C846C3" w:rsidP="006672F4">
      <w:pPr>
        <w:ind w:firstLine="700"/>
        <w:jc w:val="both"/>
        <w:rPr>
          <w:sz w:val="28"/>
          <w:szCs w:val="28"/>
        </w:rPr>
      </w:pPr>
      <w:r>
        <w:rPr>
          <w:sz w:val="28"/>
          <w:szCs w:val="28"/>
        </w:rPr>
        <w:t>На период внесения изменений в генеральный план Октябрьского сельского поселения выполнен проект зон санитарной охраны 16-ти водозаборных скважин Крыловское МУП Водоканал на территории Октябрьского сельского поселения, границы которых отражены в материалах генерального плана.</w:t>
      </w:r>
    </w:p>
    <w:p w14:paraId="64043FB0" w14:textId="77777777" w:rsidR="006672F4" w:rsidRDefault="006672F4" w:rsidP="00C846C3">
      <w:pPr>
        <w:ind w:firstLine="700"/>
        <w:jc w:val="both"/>
      </w:pPr>
      <w:r w:rsidRPr="00271C17">
        <w:rPr>
          <w:sz w:val="28"/>
          <w:szCs w:val="28"/>
        </w:rPr>
        <w:t xml:space="preserve">Зоны санитарной охраны представляют с собой специально выделенную территорию, в пределах которой создается особый санитарный режим, исключающий возможность загрязнения подземных вод, а также </w:t>
      </w:r>
      <w:r w:rsidRPr="00271C17">
        <w:rPr>
          <w:sz w:val="28"/>
          <w:szCs w:val="28"/>
        </w:rPr>
        <w:lastRenderedPageBreak/>
        <w:t xml:space="preserve">ухудшение качества воды источника и воды, подаваемой водопроводными сооружениями. </w:t>
      </w:r>
    </w:p>
    <w:p w14:paraId="120C410C" w14:textId="77777777" w:rsidR="00C846C3" w:rsidRPr="00FB4639" w:rsidRDefault="00C846C3" w:rsidP="00C846C3">
      <w:pPr>
        <w:ind w:firstLine="720"/>
        <w:jc w:val="both"/>
        <w:rPr>
          <w:sz w:val="28"/>
          <w:szCs w:val="28"/>
        </w:rPr>
      </w:pPr>
      <w:r w:rsidRPr="00FB4639">
        <w:rPr>
          <w:sz w:val="28"/>
          <w:szCs w:val="28"/>
        </w:rPr>
        <w:t>На всех водозаборных скважинах должно быть выполнено ограждение зоны санитарной охраны строгого режима размерами 60 х 60 м, установить ворота, закрывающиеся на замок. На проездах к участкам первого пояса зон санитарной охраны (далее ЗСО) (с 4-х сторон на ограждении) должны быть установлены знаки, запрещающие въезд и проход посторонним лицам, стоянку всех видов транспорта у границ ограждения.</w:t>
      </w:r>
    </w:p>
    <w:p w14:paraId="7B28115E" w14:textId="77777777" w:rsidR="00C846C3" w:rsidRPr="00FB4639" w:rsidRDefault="00C846C3" w:rsidP="00C846C3">
      <w:pPr>
        <w:ind w:firstLine="720"/>
        <w:jc w:val="both"/>
        <w:rPr>
          <w:sz w:val="28"/>
          <w:szCs w:val="28"/>
        </w:rPr>
      </w:pPr>
      <w:r w:rsidRPr="00FB4639">
        <w:rPr>
          <w:sz w:val="28"/>
          <w:szCs w:val="28"/>
        </w:rPr>
        <w:t>Территория первого пояса ЗСО водозабора должна быть спланирована для отвода поверхностного стока за ее пределы, озеленена, ограждена и обеспечена охраной. Дорожки к сооружениям должны иметь твердое покрытие.</w:t>
      </w:r>
    </w:p>
    <w:p w14:paraId="4B2F4333" w14:textId="77777777" w:rsidR="00C846C3" w:rsidRPr="00FB4639" w:rsidRDefault="00C846C3" w:rsidP="00C846C3">
      <w:pPr>
        <w:ind w:firstLine="720"/>
        <w:jc w:val="both"/>
        <w:rPr>
          <w:sz w:val="28"/>
          <w:szCs w:val="28"/>
        </w:rPr>
      </w:pPr>
      <w:r w:rsidRPr="00FB4639">
        <w:rPr>
          <w:sz w:val="28"/>
          <w:szCs w:val="28"/>
        </w:rPr>
        <w:t>На территории первого пояса ЗСО не допускается посадка высокоствольных деревьев; 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 размещение жилых и хозяйственно-бытовых зданий; проживание людей; применение ядохимикатов и удобрений.</w:t>
      </w:r>
    </w:p>
    <w:p w14:paraId="6F31E5B3" w14:textId="77777777" w:rsidR="00C846C3" w:rsidRPr="00FB4639" w:rsidRDefault="00C846C3" w:rsidP="00C846C3">
      <w:pPr>
        <w:ind w:firstLine="720"/>
        <w:jc w:val="both"/>
        <w:rPr>
          <w:sz w:val="28"/>
          <w:szCs w:val="28"/>
        </w:rPr>
      </w:pPr>
      <w:r w:rsidRPr="00FB4639">
        <w:rPr>
          <w:sz w:val="28"/>
          <w:szCs w:val="28"/>
        </w:rPr>
        <w:t>Здания на территории первого пояса ЗСО должны быть оборудованы канализацией с отведением сточных вод в систему бытовой или производственной канализации или на местные станции очистных сооружений, расположенные за пределами первого пояса ЗСО с учетом санитарного режима на территории второго пояса. В исключительных случаях при отсутствии канализации должны устраиваться водонепроницаемые приемники нечистот и бытовых отходов, расположенные в местах, исключающих загрязнения территории первого пояса ЗСО при их вывозе.</w:t>
      </w:r>
    </w:p>
    <w:p w14:paraId="6845ECA0" w14:textId="77777777" w:rsidR="00C846C3" w:rsidRPr="00FB4639" w:rsidRDefault="00C846C3" w:rsidP="00C846C3">
      <w:pPr>
        <w:ind w:firstLine="720"/>
        <w:jc w:val="both"/>
        <w:rPr>
          <w:sz w:val="28"/>
          <w:szCs w:val="28"/>
        </w:rPr>
      </w:pPr>
      <w:r w:rsidRPr="00FB4639">
        <w:rPr>
          <w:sz w:val="28"/>
          <w:szCs w:val="28"/>
        </w:rPr>
        <w:t>В пределах второго пояса ЗСО запрещается: размещать кладбища, скотомогильники, поля ассенизации, поля фильтрации, навозохранилища, силосные траншеи, животноводческие и птицеводческие предприятия и другие объекты, обусловливающие опасность микробного заражения подземных вод, применение удобрений и ядохимикатов, рубка леса.</w:t>
      </w:r>
    </w:p>
    <w:p w14:paraId="5D93A5D7" w14:textId="77777777" w:rsidR="00C846C3" w:rsidRPr="00FB4639" w:rsidRDefault="00C846C3" w:rsidP="00C846C3">
      <w:pPr>
        <w:ind w:firstLine="720"/>
        <w:jc w:val="both"/>
        <w:rPr>
          <w:sz w:val="28"/>
          <w:szCs w:val="28"/>
        </w:rPr>
      </w:pPr>
      <w:r w:rsidRPr="00FB4639">
        <w:rPr>
          <w:sz w:val="28"/>
          <w:szCs w:val="28"/>
        </w:rPr>
        <w:t>В пределах второго и третьего поясов ЗСО запрещена закачка отработанных вод в подземные горизонты, подземное складирование твердых бытовых отходов и разработка недр земли, размещение складов ГСМ, ядохимикатов, минеральных удобрений, накопителей промстоков, шлаконакопителей.</w:t>
      </w:r>
    </w:p>
    <w:p w14:paraId="044E22A5" w14:textId="77777777" w:rsidR="00C846C3" w:rsidRPr="00FB4639" w:rsidRDefault="00C846C3" w:rsidP="00C846C3">
      <w:pPr>
        <w:ind w:firstLine="720"/>
        <w:jc w:val="both"/>
        <w:rPr>
          <w:sz w:val="28"/>
          <w:szCs w:val="28"/>
        </w:rPr>
      </w:pPr>
      <w:r w:rsidRPr="00FB4639">
        <w:rPr>
          <w:sz w:val="28"/>
          <w:szCs w:val="28"/>
        </w:rPr>
        <w:t>Бурение новых скважин и новое строительство, связанное с нарушением почвенного покрова, производится при обязательном согласовании с Роспотребнадзором.</w:t>
      </w:r>
    </w:p>
    <w:p w14:paraId="4493B8E2" w14:textId="77777777" w:rsidR="006672F4" w:rsidRPr="00C846C3" w:rsidRDefault="00B93ADD" w:rsidP="00127D52">
      <w:pPr>
        <w:pStyle w:val="2"/>
        <w:numPr>
          <w:ilvl w:val="1"/>
          <w:numId w:val="4"/>
        </w:numPr>
        <w:tabs>
          <w:tab w:val="clear" w:pos="360"/>
          <w:tab w:val="num" w:pos="0"/>
        </w:tabs>
        <w:rPr>
          <w:rFonts w:ascii="Times New Roman" w:hAnsi="Times New Roman" w:cs="Times New Roman"/>
          <w:i w:val="0"/>
        </w:rPr>
      </w:pPr>
      <w:bookmarkStart w:id="96" w:name="_Toc227306964"/>
      <w:r>
        <w:rPr>
          <w:rFonts w:ascii="Times New Roman" w:hAnsi="Times New Roman" w:cs="Times New Roman"/>
          <w:i w:val="0"/>
        </w:rPr>
        <w:t>8</w:t>
      </w:r>
      <w:r w:rsidR="00C846C3" w:rsidRPr="00160142">
        <w:rPr>
          <w:rFonts w:ascii="Times New Roman" w:hAnsi="Times New Roman" w:cs="Times New Roman"/>
          <w:i w:val="0"/>
        </w:rPr>
        <w:t>.</w:t>
      </w:r>
      <w:r w:rsidR="00C846C3">
        <w:rPr>
          <w:rFonts w:ascii="Times New Roman" w:hAnsi="Times New Roman" w:cs="Times New Roman"/>
          <w:i w:val="0"/>
        </w:rPr>
        <w:t>5.</w:t>
      </w:r>
      <w:r w:rsidR="00A43CDF">
        <w:rPr>
          <w:rFonts w:ascii="Times New Roman" w:hAnsi="Times New Roman" w:cs="Times New Roman"/>
          <w:i w:val="0"/>
        </w:rPr>
        <w:t xml:space="preserve"> </w:t>
      </w:r>
      <w:r w:rsidR="00C846C3">
        <w:rPr>
          <w:rFonts w:ascii="Times New Roman" w:hAnsi="Times New Roman" w:cs="Times New Roman"/>
          <w:i w:val="0"/>
        </w:rPr>
        <w:t>Зоны охраны объектов культурного наследия</w:t>
      </w:r>
      <w:bookmarkEnd w:id="96"/>
    </w:p>
    <w:p w14:paraId="25B7C5D9" w14:textId="77777777" w:rsidR="00F53F2F" w:rsidRPr="00F53F2F" w:rsidRDefault="00F53F2F" w:rsidP="00F53F2F">
      <w:pPr>
        <w:pStyle w:val="ConsPlusNormal"/>
        <w:ind w:firstLine="709"/>
        <w:jc w:val="both"/>
        <w:rPr>
          <w:rFonts w:ascii="Times New Roman" w:hAnsi="Times New Roman" w:cs="Times New Roman"/>
          <w:sz w:val="28"/>
          <w:szCs w:val="28"/>
          <w:lang w:eastAsia="ru-RU"/>
        </w:rPr>
      </w:pPr>
      <w:r w:rsidRPr="00F53F2F">
        <w:rPr>
          <w:rFonts w:ascii="Times New Roman" w:hAnsi="Times New Roman" w:cs="Times New Roman"/>
          <w:sz w:val="28"/>
          <w:szCs w:val="28"/>
          <w:lang w:eastAsia="ru-RU"/>
        </w:rPr>
        <w:t xml:space="preserve">Согласно пункту 1 статьи 34 Федерального закона от 25 июня 2002 г  № 73-ФЗ «Об объектах культурного наследия (памятниках истории и </w:t>
      </w:r>
      <w:r w:rsidRPr="00F53F2F">
        <w:rPr>
          <w:rFonts w:ascii="Times New Roman" w:hAnsi="Times New Roman" w:cs="Times New Roman"/>
          <w:sz w:val="28"/>
          <w:szCs w:val="28"/>
          <w:lang w:eastAsia="ru-RU"/>
        </w:rPr>
        <w:lastRenderedPageBreak/>
        <w:t xml:space="preserve">культуры) народов Российской Федерации» и статьи 11 закона Краснодарского края от 23 июля 2015 года №3223-КЗ «Об объектах культурного наследия (памятниках истории и культуры) народов Российской Федерации, расположенных на территории Краснодарского края» – в целях обеспечения сохранности объекта культурного наследия в его исторической среде на сопряженной с ним территории устанавливаются зоны охраны объекта культурного наследия: охранная зона, зона регулирования застройки и хозяйственной деятельности, зона охраняемого природного ландшафта. </w:t>
      </w:r>
    </w:p>
    <w:p w14:paraId="162DCA5C" w14:textId="77777777" w:rsidR="00F53F2F" w:rsidRPr="00F53F2F" w:rsidRDefault="00F53F2F" w:rsidP="00F53F2F">
      <w:pPr>
        <w:pStyle w:val="ConsPlusNormal"/>
        <w:ind w:firstLine="709"/>
        <w:jc w:val="both"/>
        <w:rPr>
          <w:rFonts w:ascii="Times New Roman" w:hAnsi="Times New Roman" w:cs="Times New Roman"/>
          <w:sz w:val="28"/>
          <w:szCs w:val="28"/>
          <w:lang w:eastAsia="ru-RU"/>
        </w:rPr>
      </w:pPr>
      <w:r w:rsidRPr="00F53F2F">
        <w:rPr>
          <w:rFonts w:ascii="Times New Roman" w:hAnsi="Times New Roman" w:cs="Times New Roman"/>
          <w:sz w:val="28"/>
          <w:szCs w:val="28"/>
          <w:lang w:eastAsia="ru-RU"/>
        </w:rPr>
        <w:t>Границы зон охраны объекта культурного наследия, режимы использования земель и градостроительные регламенты в границах данных зон утверждаются на основании проекта зон охраны объекта культурного наследия разработанного в соответствии с постановлением правительства Российской Федерации от 12 сентября 2015 г. № 972 «Об утверждении Положения о зонах охраны объектов культурного наследия (памятников истории и культуры) народов Российской Федерации и о признании утратившими силу отдельных положений нормативных правовых актов Правительства Российской Федерации».</w:t>
      </w:r>
    </w:p>
    <w:p w14:paraId="75B8EB8F" w14:textId="77777777" w:rsidR="00F53F2F" w:rsidRPr="00F53F2F" w:rsidRDefault="00F53F2F" w:rsidP="00F53F2F">
      <w:pPr>
        <w:pStyle w:val="ConsPlusNormal"/>
        <w:ind w:firstLine="709"/>
        <w:jc w:val="both"/>
        <w:rPr>
          <w:rFonts w:ascii="Times New Roman" w:hAnsi="Times New Roman" w:cs="Times New Roman"/>
          <w:sz w:val="28"/>
          <w:szCs w:val="28"/>
          <w:lang w:eastAsia="ru-RU"/>
        </w:rPr>
      </w:pPr>
      <w:r w:rsidRPr="00F53F2F">
        <w:rPr>
          <w:rFonts w:ascii="Times New Roman" w:hAnsi="Times New Roman" w:cs="Times New Roman"/>
          <w:sz w:val="28"/>
          <w:szCs w:val="28"/>
          <w:lang w:eastAsia="ru-RU"/>
        </w:rPr>
        <w:t>Постановлением Правительства Российской Федерации от 27.12.2024 № 1936 Положение о зонах охраны изложено в новой редакции, которая вступила в силу с 1 марта 2025 г.</w:t>
      </w:r>
    </w:p>
    <w:p w14:paraId="5231B95F" w14:textId="77777777" w:rsidR="00F53F2F" w:rsidRPr="00F53F2F" w:rsidRDefault="00F53F2F" w:rsidP="00F53F2F">
      <w:pPr>
        <w:pStyle w:val="ConsPlusNormal"/>
        <w:ind w:firstLine="709"/>
        <w:jc w:val="both"/>
        <w:rPr>
          <w:rFonts w:ascii="Times New Roman" w:hAnsi="Times New Roman" w:cs="Times New Roman"/>
          <w:sz w:val="28"/>
          <w:szCs w:val="28"/>
          <w:lang w:eastAsia="ru-RU"/>
        </w:rPr>
      </w:pPr>
      <w:r w:rsidRPr="00F53F2F">
        <w:rPr>
          <w:rFonts w:ascii="Times New Roman" w:hAnsi="Times New Roman" w:cs="Times New Roman"/>
          <w:sz w:val="28"/>
          <w:szCs w:val="28"/>
          <w:lang w:eastAsia="ru-RU"/>
        </w:rPr>
        <w:t>В соответствии с пунктом 3 Положения о зонах охраны (в редакции постановления Правительства Российской Федерации от 27.12.2024 № 1936) зоны охраны, объединенные зоны охраны не устанавливаются в отношении следующих объектов культурного наследия:</w:t>
      </w:r>
    </w:p>
    <w:p w14:paraId="58A1450E" w14:textId="77777777" w:rsidR="00F53F2F" w:rsidRPr="00F53F2F" w:rsidRDefault="00F53F2F" w:rsidP="00F53F2F">
      <w:pPr>
        <w:pStyle w:val="ConsPlusNormal"/>
        <w:ind w:firstLine="709"/>
        <w:jc w:val="both"/>
        <w:rPr>
          <w:rFonts w:ascii="Times New Roman" w:hAnsi="Times New Roman" w:cs="Times New Roman"/>
          <w:sz w:val="28"/>
          <w:szCs w:val="28"/>
          <w:lang w:eastAsia="ru-RU"/>
        </w:rPr>
      </w:pPr>
      <w:r w:rsidRPr="00F53F2F">
        <w:rPr>
          <w:rFonts w:ascii="Times New Roman" w:hAnsi="Times New Roman" w:cs="Times New Roman"/>
          <w:sz w:val="28"/>
          <w:szCs w:val="28"/>
          <w:lang w:eastAsia="ru-RU"/>
        </w:rPr>
        <w:t>а)</w:t>
      </w:r>
      <w:r w:rsidRPr="00F53F2F">
        <w:rPr>
          <w:rFonts w:ascii="Times New Roman" w:hAnsi="Times New Roman" w:cs="Times New Roman"/>
          <w:sz w:val="28"/>
          <w:szCs w:val="28"/>
          <w:lang w:eastAsia="ru-RU"/>
        </w:rPr>
        <w:tab/>
        <w:t>полностью скрытые в земле и (или) под водой, в том числе объекты археологического наследия;</w:t>
      </w:r>
    </w:p>
    <w:p w14:paraId="3DE3183B" w14:textId="77777777" w:rsidR="00F53F2F" w:rsidRPr="00F53F2F" w:rsidRDefault="00F53F2F" w:rsidP="00F53F2F">
      <w:pPr>
        <w:pStyle w:val="ConsPlusNormal"/>
        <w:ind w:firstLine="709"/>
        <w:jc w:val="both"/>
        <w:rPr>
          <w:rFonts w:ascii="Times New Roman" w:hAnsi="Times New Roman" w:cs="Times New Roman"/>
          <w:sz w:val="28"/>
          <w:szCs w:val="28"/>
          <w:lang w:eastAsia="ru-RU"/>
        </w:rPr>
      </w:pPr>
      <w:r w:rsidRPr="00F53F2F">
        <w:rPr>
          <w:rFonts w:ascii="Times New Roman" w:hAnsi="Times New Roman" w:cs="Times New Roman"/>
          <w:sz w:val="28"/>
          <w:szCs w:val="28"/>
          <w:lang w:eastAsia="ru-RU"/>
        </w:rPr>
        <w:t>б)</w:t>
      </w:r>
      <w:r w:rsidRPr="00F53F2F">
        <w:rPr>
          <w:rFonts w:ascii="Times New Roman" w:hAnsi="Times New Roman" w:cs="Times New Roman"/>
          <w:sz w:val="28"/>
          <w:szCs w:val="28"/>
          <w:lang w:eastAsia="ru-RU"/>
        </w:rPr>
        <w:tab/>
        <w:t>мемориальные квартиры, а также отдельные помещения в зданиях и сооружениях, предметом охраны которых являются исключительно архитектурные, конструктивные и объемно-планировочные решения, интерьер таких помещений;</w:t>
      </w:r>
    </w:p>
    <w:p w14:paraId="4C2569B9" w14:textId="77777777" w:rsidR="00F53F2F" w:rsidRPr="00F53F2F" w:rsidRDefault="00F53F2F" w:rsidP="00F53F2F">
      <w:pPr>
        <w:pStyle w:val="ConsPlusNormal"/>
        <w:ind w:firstLine="709"/>
        <w:jc w:val="both"/>
        <w:rPr>
          <w:rFonts w:ascii="Times New Roman" w:hAnsi="Times New Roman" w:cs="Times New Roman"/>
          <w:sz w:val="28"/>
          <w:szCs w:val="28"/>
          <w:lang w:eastAsia="ru-RU"/>
        </w:rPr>
      </w:pPr>
      <w:r w:rsidRPr="00F53F2F">
        <w:rPr>
          <w:rFonts w:ascii="Times New Roman" w:hAnsi="Times New Roman" w:cs="Times New Roman"/>
          <w:sz w:val="28"/>
          <w:szCs w:val="28"/>
          <w:lang w:eastAsia="ru-RU"/>
        </w:rPr>
        <w:t>в)</w:t>
      </w:r>
      <w:r w:rsidRPr="00F53F2F">
        <w:rPr>
          <w:rFonts w:ascii="Times New Roman" w:hAnsi="Times New Roman" w:cs="Times New Roman"/>
          <w:sz w:val="28"/>
          <w:szCs w:val="28"/>
          <w:lang w:eastAsia="ru-RU"/>
        </w:rPr>
        <w:tab/>
        <w:t>произведения монументального искусства в случае, если для их создания, возведения, установки не требуется разрешение на строительство;</w:t>
      </w:r>
    </w:p>
    <w:p w14:paraId="5255B353" w14:textId="77777777" w:rsidR="00F53F2F" w:rsidRPr="00F53F2F" w:rsidRDefault="00F53F2F" w:rsidP="00F53F2F">
      <w:pPr>
        <w:pStyle w:val="ConsPlusNormal"/>
        <w:ind w:firstLine="709"/>
        <w:jc w:val="both"/>
        <w:rPr>
          <w:rFonts w:ascii="Times New Roman" w:hAnsi="Times New Roman" w:cs="Times New Roman"/>
          <w:sz w:val="28"/>
          <w:szCs w:val="28"/>
          <w:lang w:eastAsia="ru-RU"/>
        </w:rPr>
      </w:pPr>
      <w:r w:rsidRPr="00F53F2F">
        <w:rPr>
          <w:rFonts w:ascii="Times New Roman" w:hAnsi="Times New Roman" w:cs="Times New Roman"/>
          <w:sz w:val="28"/>
          <w:szCs w:val="28"/>
          <w:lang w:eastAsia="ru-RU"/>
        </w:rPr>
        <w:t>г)</w:t>
      </w:r>
      <w:r w:rsidRPr="00F53F2F">
        <w:rPr>
          <w:rFonts w:ascii="Times New Roman" w:hAnsi="Times New Roman" w:cs="Times New Roman"/>
          <w:sz w:val="28"/>
          <w:szCs w:val="28"/>
          <w:lang w:eastAsia="ru-RU"/>
        </w:rPr>
        <w:tab/>
        <w:t>достопримечательные места;</w:t>
      </w:r>
    </w:p>
    <w:p w14:paraId="3CCD5E2E" w14:textId="77777777" w:rsidR="00F53F2F" w:rsidRPr="00F53F2F" w:rsidRDefault="00F53F2F" w:rsidP="00F53F2F">
      <w:pPr>
        <w:pStyle w:val="ConsPlusNormal"/>
        <w:ind w:firstLine="709"/>
        <w:jc w:val="both"/>
        <w:rPr>
          <w:rFonts w:ascii="Times New Roman" w:hAnsi="Times New Roman" w:cs="Times New Roman"/>
          <w:sz w:val="28"/>
          <w:szCs w:val="28"/>
          <w:lang w:eastAsia="ru-RU"/>
        </w:rPr>
      </w:pPr>
      <w:r w:rsidRPr="00F53F2F">
        <w:rPr>
          <w:rFonts w:ascii="Times New Roman" w:hAnsi="Times New Roman" w:cs="Times New Roman"/>
          <w:sz w:val="28"/>
          <w:szCs w:val="28"/>
          <w:lang w:eastAsia="ru-RU"/>
        </w:rPr>
        <w:t>д)</w:t>
      </w:r>
      <w:r w:rsidRPr="00F53F2F">
        <w:rPr>
          <w:rFonts w:ascii="Times New Roman" w:hAnsi="Times New Roman" w:cs="Times New Roman"/>
          <w:sz w:val="28"/>
          <w:szCs w:val="28"/>
          <w:lang w:eastAsia="ru-RU"/>
        </w:rPr>
        <w:tab/>
        <w:t>некрополи, захоронения, расположенные в границах некрополей;</w:t>
      </w:r>
    </w:p>
    <w:p w14:paraId="2DA2DB2F" w14:textId="77777777" w:rsidR="00F53F2F" w:rsidRPr="00F53F2F" w:rsidRDefault="00F53F2F" w:rsidP="00F53F2F">
      <w:pPr>
        <w:pStyle w:val="ConsPlusNormal"/>
        <w:ind w:firstLine="709"/>
        <w:jc w:val="both"/>
        <w:rPr>
          <w:rFonts w:ascii="Times New Roman" w:hAnsi="Times New Roman" w:cs="Times New Roman"/>
          <w:sz w:val="28"/>
          <w:szCs w:val="28"/>
          <w:lang w:eastAsia="ru-RU"/>
        </w:rPr>
      </w:pPr>
      <w:r w:rsidRPr="00F53F2F">
        <w:rPr>
          <w:rFonts w:ascii="Times New Roman" w:hAnsi="Times New Roman" w:cs="Times New Roman"/>
          <w:sz w:val="28"/>
          <w:szCs w:val="28"/>
          <w:lang w:eastAsia="ru-RU"/>
        </w:rPr>
        <w:t>е)</w:t>
      </w:r>
      <w:r w:rsidRPr="00F53F2F">
        <w:rPr>
          <w:rFonts w:ascii="Times New Roman" w:hAnsi="Times New Roman" w:cs="Times New Roman"/>
          <w:sz w:val="28"/>
          <w:szCs w:val="28"/>
          <w:lang w:eastAsia="ru-RU"/>
        </w:rPr>
        <w:tab/>
        <w:t>памятники и ансамбли, расположенные в границах достопримечательных мест (в случае если утверждены требования к осуществлению деятельности и градостроительному регламенту в границах достопримечательного места).</w:t>
      </w:r>
    </w:p>
    <w:p w14:paraId="5BBF770F" w14:textId="77777777" w:rsidR="00F53F2F" w:rsidRPr="00F53F2F" w:rsidRDefault="00F53F2F" w:rsidP="00F53F2F">
      <w:pPr>
        <w:pStyle w:val="ConsPlusNormal"/>
        <w:ind w:firstLine="709"/>
        <w:jc w:val="both"/>
        <w:rPr>
          <w:rFonts w:ascii="Times New Roman" w:hAnsi="Times New Roman" w:cs="Times New Roman"/>
          <w:sz w:val="28"/>
          <w:szCs w:val="28"/>
          <w:lang w:eastAsia="ru-RU"/>
        </w:rPr>
      </w:pPr>
      <w:r w:rsidRPr="00F53F2F">
        <w:rPr>
          <w:rFonts w:ascii="Times New Roman" w:hAnsi="Times New Roman" w:cs="Times New Roman"/>
          <w:sz w:val="28"/>
          <w:szCs w:val="28"/>
          <w:lang w:eastAsia="ru-RU"/>
        </w:rPr>
        <w:t>Согласно закону Краснодарского края от 23 июля 2015 года №3223-КЗ «Об объектах культурного наследия (памятниках истории и культуры) народов Российской Федерации, расположенных на территории Краснодарского края»:</w:t>
      </w:r>
    </w:p>
    <w:p w14:paraId="5B47643F" w14:textId="77777777" w:rsidR="00F53F2F" w:rsidRPr="00F53F2F" w:rsidRDefault="00F53F2F" w:rsidP="00F53F2F">
      <w:pPr>
        <w:pStyle w:val="ConsPlusNormal"/>
        <w:ind w:firstLine="709"/>
        <w:jc w:val="both"/>
        <w:rPr>
          <w:rFonts w:ascii="Times New Roman" w:hAnsi="Times New Roman" w:cs="Times New Roman"/>
          <w:sz w:val="28"/>
          <w:szCs w:val="28"/>
          <w:lang w:eastAsia="ru-RU"/>
        </w:rPr>
      </w:pPr>
      <w:r w:rsidRPr="00F53F2F">
        <w:rPr>
          <w:rFonts w:ascii="Times New Roman" w:hAnsi="Times New Roman" w:cs="Times New Roman"/>
          <w:sz w:val="28"/>
          <w:szCs w:val="28"/>
          <w:lang w:eastAsia="ru-RU"/>
        </w:rPr>
        <w:t xml:space="preserve">1. Решения об установлении, изменении зон охраны объектов культурного наследия регионального значения и объектов культурного </w:t>
      </w:r>
      <w:r w:rsidRPr="00F53F2F">
        <w:rPr>
          <w:rFonts w:ascii="Times New Roman" w:hAnsi="Times New Roman" w:cs="Times New Roman"/>
          <w:sz w:val="28"/>
          <w:szCs w:val="28"/>
          <w:lang w:eastAsia="ru-RU"/>
        </w:rPr>
        <w:lastRenderedPageBreak/>
        <w:t>наследия местного (муниципального) значения, в том числе объединенной зоны охраны объектов культурного наследия регионального значения и объектов культурного наследия местного (муниципального) значения принимаются, требования к градостроительным регламентам в границах территорий данных зон утверждаются краевым органом охраны объектов культурного наследия на основании проектов зон охраны таких объектов культурного наследия или проекта объединенной зоны охраны таких объектов культурного наследия при наличии положительного заключения государственной историко-культурной экспертизы данных проектов. Решение о прекращении существования указанных зон охраны объектов культурного наследия принимается краевым органом охраны объектов культурного наследия.</w:t>
      </w:r>
    </w:p>
    <w:p w14:paraId="5CDDB102" w14:textId="77777777" w:rsidR="00F53F2F" w:rsidRPr="00F53F2F" w:rsidRDefault="00F53F2F" w:rsidP="00F53F2F">
      <w:pPr>
        <w:pStyle w:val="ConsPlusNormal"/>
        <w:ind w:firstLine="709"/>
        <w:jc w:val="both"/>
        <w:rPr>
          <w:rFonts w:ascii="Times New Roman" w:hAnsi="Times New Roman" w:cs="Times New Roman"/>
          <w:sz w:val="28"/>
          <w:szCs w:val="28"/>
          <w:lang w:eastAsia="ru-RU"/>
        </w:rPr>
      </w:pPr>
      <w:r w:rsidRPr="00F53F2F">
        <w:rPr>
          <w:rFonts w:ascii="Times New Roman" w:hAnsi="Times New Roman" w:cs="Times New Roman"/>
          <w:sz w:val="28"/>
          <w:szCs w:val="28"/>
          <w:lang w:eastAsia="ru-RU"/>
        </w:rPr>
        <w:t>2. Разработка проектов зон охраны, объединенной зоны охраны объектов культурного наследия регионального значения и объектов культурного наследия местного (муниципального) значения осуществляется на основании решения краевого органа охраны объектов культурного наследия о разработке таких проектов.</w:t>
      </w:r>
    </w:p>
    <w:p w14:paraId="3FDC77B0" w14:textId="77777777" w:rsidR="00F53F2F" w:rsidRPr="00F53F2F" w:rsidRDefault="00F53F2F" w:rsidP="00F53F2F">
      <w:pPr>
        <w:pStyle w:val="ConsPlusNormal"/>
        <w:ind w:firstLine="709"/>
        <w:jc w:val="both"/>
        <w:rPr>
          <w:rFonts w:ascii="Times New Roman" w:hAnsi="Times New Roman" w:cs="Times New Roman"/>
          <w:sz w:val="28"/>
          <w:szCs w:val="28"/>
          <w:lang w:eastAsia="ru-RU"/>
        </w:rPr>
      </w:pPr>
      <w:r w:rsidRPr="00F53F2F">
        <w:rPr>
          <w:rFonts w:ascii="Times New Roman" w:hAnsi="Times New Roman" w:cs="Times New Roman"/>
          <w:sz w:val="28"/>
          <w:szCs w:val="28"/>
          <w:lang w:eastAsia="ru-RU"/>
        </w:rPr>
        <w:t>3. Положение о зонах охраны объектов культурного наследия, включающее в себя порядок разработки, согласования и утверждения проекта зон охраны объекта культурного наследия, проекта объединенной зоны охраны объектов культурного наследия, требования к ограничениям использования земельных участков, водных объектов и их частей, общие принципы установления требований к градостроительным регламентам в границах территорий данных зон, а также порядок подготовки и принятия решений об установлении, изменении, прекращении существования зон охраны, объединенной зоны охраны устанавливаются Правительством Российской Федерации.</w:t>
      </w:r>
    </w:p>
    <w:p w14:paraId="07E86C3D" w14:textId="77777777" w:rsidR="00F53F2F" w:rsidRPr="00F53F2F" w:rsidRDefault="00F53F2F" w:rsidP="00F53F2F">
      <w:pPr>
        <w:pStyle w:val="ConsPlusNormal"/>
        <w:ind w:firstLine="709"/>
        <w:jc w:val="both"/>
        <w:rPr>
          <w:rFonts w:ascii="Times New Roman" w:hAnsi="Times New Roman" w:cs="Times New Roman"/>
          <w:sz w:val="28"/>
          <w:szCs w:val="28"/>
          <w:lang w:eastAsia="ru-RU"/>
        </w:rPr>
      </w:pPr>
      <w:r w:rsidRPr="00F53F2F">
        <w:rPr>
          <w:rFonts w:ascii="Times New Roman" w:hAnsi="Times New Roman" w:cs="Times New Roman"/>
          <w:sz w:val="28"/>
          <w:szCs w:val="28"/>
          <w:lang w:eastAsia="ru-RU"/>
        </w:rPr>
        <w:t>4. Защитными зонами объектов культурного наследия являются территории, которые прилегают к включенным в реестр памятникам и ансамблям и в границах которых в целях обеспечения сохранности объектов культурного наследия и композиционно-видовых связей (панорам) запрещаются строительство объектов капитального строительства и их реконструкция, связанная с изменением их параметров (высоты, количества этажей, площади), за исключением строительства и реконструкции линейных объектов.</w:t>
      </w:r>
    </w:p>
    <w:p w14:paraId="7A8D16B4" w14:textId="77777777" w:rsidR="00F53F2F" w:rsidRPr="00F53F2F" w:rsidRDefault="00F53F2F" w:rsidP="00F53F2F">
      <w:pPr>
        <w:pStyle w:val="ConsPlusNormal"/>
        <w:ind w:firstLine="709"/>
        <w:jc w:val="both"/>
        <w:rPr>
          <w:rFonts w:ascii="Times New Roman" w:hAnsi="Times New Roman" w:cs="Times New Roman"/>
          <w:sz w:val="28"/>
          <w:szCs w:val="28"/>
          <w:lang w:eastAsia="ru-RU"/>
        </w:rPr>
      </w:pPr>
      <w:r w:rsidRPr="00F53F2F">
        <w:rPr>
          <w:rFonts w:ascii="Times New Roman" w:hAnsi="Times New Roman" w:cs="Times New Roman"/>
          <w:sz w:val="28"/>
          <w:szCs w:val="28"/>
          <w:lang w:eastAsia="ru-RU"/>
        </w:rPr>
        <w:t>Защитные зоны не устанавливаются для объектов археологического наследия, некрополей, захоронений, расположенных в границах некрополей, произведений монументального искусства, а также памятников и ансамблей, расположенных в границах достопримечательного места, в которых соответствующим органом охраны объектов культурного наследия установлены требования и ограничения.</w:t>
      </w:r>
    </w:p>
    <w:p w14:paraId="11AD0096" w14:textId="77777777" w:rsidR="00F53F2F" w:rsidRPr="00F53F2F" w:rsidRDefault="00F53F2F" w:rsidP="00F53F2F">
      <w:pPr>
        <w:pStyle w:val="ConsPlusNormal"/>
        <w:ind w:firstLine="709"/>
        <w:jc w:val="both"/>
        <w:rPr>
          <w:rFonts w:ascii="Times New Roman" w:hAnsi="Times New Roman" w:cs="Times New Roman"/>
          <w:sz w:val="28"/>
          <w:szCs w:val="28"/>
          <w:lang w:eastAsia="ru-RU"/>
        </w:rPr>
      </w:pPr>
      <w:r w:rsidRPr="00F53F2F">
        <w:rPr>
          <w:rFonts w:ascii="Times New Roman" w:hAnsi="Times New Roman" w:cs="Times New Roman"/>
          <w:sz w:val="28"/>
          <w:szCs w:val="28"/>
          <w:lang w:eastAsia="ru-RU"/>
        </w:rPr>
        <w:t xml:space="preserve">Границы защитной зоны, порядок их изменения, порядок прекращения существования защитных зон, виды объектов культурного наследия, в отношении которых защитные зоны не устанавливаются, определяются в </w:t>
      </w:r>
      <w:r w:rsidRPr="00F53F2F">
        <w:rPr>
          <w:rFonts w:ascii="Times New Roman" w:hAnsi="Times New Roman" w:cs="Times New Roman"/>
          <w:sz w:val="28"/>
          <w:szCs w:val="28"/>
          <w:lang w:eastAsia="ru-RU"/>
        </w:rPr>
        <w:lastRenderedPageBreak/>
        <w:t>соответствии с Федеральным законом от 25 июня 2002 г. № 73-ФЗ «Об объектах культурного наследия (памятниках истории и культуры) народов Российской Федерации».</w:t>
      </w:r>
    </w:p>
    <w:p w14:paraId="34FC4473" w14:textId="77777777" w:rsidR="00F53F2F" w:rsidRPr="00F53F2F" w:rsidRDefault="00F53F2F" w:rsidP="00F53F2F">
      <w:pPr>
        <w:pStyle w:val="ConsPlusNormal"/>
        <w:ind w:firstLine="709"/>
        <w:jc w:val="both"/>
        <w:rPr>
          <w:rFonts w:ascii="Times New Roman" w:hAnsi="Times New Roman" w:cs="Times New Roman"/>
          <w:sz w:val="28"/>
          <w:szCs w:val="28"/>
          <w:lang w:eastAsia="ru-RU"/>
        </w:rPr>
      </w:pPr>
      <w:r w:rsidRPr="00F53F2F">
        <w:rPr>
          <w:rFonts w:ascii="Times New Roman" w:hAnsi="Times New Roman" w:cs="Times New Roman"/>
          <w:sz w:val="28"/>
          <w:szCs w:val="28"/>
          <w:lang w:eastAsia="ru-RU"/>
        </w:rPr>
        <w:t>Границы защитной зоны объекта культурного наследия устанавливаются:</w:t>
      </w:r>
    </w:p>
    <w:p w14:paraId="4CDAADF8" w14:textId="77777777" w:rsidR="00F53F2F" w:rsidRPr="00F53F2F" w:rsidRDefault="00F53F2F" w:rsidP="00F53F2F">
      <w:pPr>
        <w:pStyle w:val="ConsPlusNormal"/>
        <w:ind w:firstLine="709"/>
        <w:jc w:val="both"/>
        <w:rPr>
          <w:rFonts w:ascii="Times New Roman" w:hAnsi="Times New Roman" w:cs="Times New Roman"/>
          <w:sz w:val="28"/>
          <w:szCs w:val="28"/>
          <w:lang w:eastAsia="ru-RU"/>
        </w:rPr>
      </w:pPr>
      <w:r w:rsidRPr="00F53F2F">
        <w:rPr>
          <w:rFonts w:ascii="Times New Roman" w:hAnsi="Times New Roman" w:cs="Times New Roman"/>
          <w:sz w:val="28"/>
          <w:szCs w:val="28"/>
          <w:lang w:eastAsia="ru-RU"/>
        </w:rPr>
        <w:t>1) для памятника, расположенного в границах населенного пункта, на расстоянии 100 метров от внешних границ территории памятника, для памятника, расположенного вне границ населенного пункта, на расстоянии 200 метров от внешних границ территории памятника;</w:t>
      </w:r>
    </w:p>
    <w:p w14:paraId="7C50D3CA" w14:textId="77777777" w:rsidR="00F53F2F" w:rsidRPr="00F53F2F" w:rsidRDefault="00F53F2F" w:rsidP="00F53F2F">
      <w:pPr>
        <w:pStyle w:val="ConsPlusNormal"/>
        <w:ind w:firstLine="709"/>
        <w:jc w:val="both"/>
        <w:rPr>
          <w:rFonts w:ascii="Times New Roman" w:hAnsi="Times New Roman" w:cs="Times New Roman"/>
          <w:sz w:val="28"/>
          <w:szCs w:val="28"/>
          <w:lang w:eastAsia="ru-RU"/>
        </w:rPr>
      </w:pPr>
      <w:r w:rsidRPr="00F53F2F">
        <w:rPr>
          <w:rFonts w:ascii="Times New Roman" w:hAnsi="Times New Roman" w:cs="Times New Roman"/>
          <w:sz w:val="28"/>
          <w:szCs w:val="28"/>
          <w:lang w:eastAsia="ru-RU"/>
        </w:rPr>
        <w:t>2) для ансамбля, расположенного в границах населенного пункта, на расстоянии 150 метров от внешних границ территории ансамбля, для ансамбля, расположенного вне границ населенного пункта, на расстоянии 250 метров от внешних границ территории ансамбля.</w:t>
      </w:r>
    </w:p>
    <w:p w14:paraId="43D9DE46" w14:textId="77777777" w:rsidR="00F53F2F" w:rsidRPr="00F53F2F" w:rsidRDefault="00F53F2F" w:rsidP="00F53F2F">
      <w:pPr>
        <w:pStyle w:val="ConsPlusNormal"/>
        <w:ind w:firstLine="709"/>
        <w:jc w:val="both"/>
        <w:rPr>
          <w:rFonts w:ascii="Times New Roman" w:hAnsi="Times New Roman" w:cs="Times New Roman"/>
          <w:sz w:val="28"/>
          <w:szCs w:val="28"/>
          <w:lang w:eastAsia="ru-RU"/>
        </w:rPr>
      </w:pPr>
      <w:r w:rsidRPr="00F53F2F">
        <w:rPr>
          <w:rFonts w:ascii="Times New Roman" w:hAnsi="Times New Roman" w:cs="Times New Roman"/>
          <w:sz w:val="28"/>
          <w:szCs w:val="28"/>
          <w:lang w:eastAsia="ru-RU"/>
        </w:rPr>
        <w:t>В случае отсутствия утвержденных границ территории объекта культурного наследия, расположенного в границах населенного пункта, границы защитной зоны такого объекта устанавливаются на расстоянии 200 метров от линии внешней стены памятника либо от линии общего контура ансамбля, образуемого соединением внешних точек наиболее удаленных элементов ансамбля, включая парковую территорию. В случае отсутствия утвержденных границ территории объекта культурного наследия, расположенного вне границ населенного пункта, границы защитной зоны такого объекта устанавливаются на расстоянии 300 метров от линии внешней стены памятника либо от линии общего контура ансамбля, образуемого соединением внешних точек наиболее удаленных элементов ансамбля, включая парковую территорию.</w:t>
      </w:r>
    </w:p>
    <w:p w14:paraId="183100DE" w14:textId="77777777" w:rsidR="00F53F2F" w:rsidRPr="00F53F2F" w:rsidRDefault="00F53F2F" w:rsidP="00F53F2F">
      <w:pPr>
        <w:pStyle w:val="ConsPlusNormal"/>
        <w:ind w:firstLine="709"/>
        <w:jc w:val="both"/>
        <w:rPr>
          <w:rFonts w:ascii="Times New Roman" w:hAnsi="Times New Roman" w:cs="Times New Roman"/>
          <w:sz w:val="28"/>
          <w:szCs w:val="28"/>
          <w:lang w:eastAsia="ru-RU"/>
        </w:rPr>
      </w:pPr>
      <w:r w:rsidRPr="00F53F2F">
        <w:rPr>
          <w:rFonts w:ascii="Times New Roman" w:hAnsi="Times New Roman" w:cs="Times New Roman"/>
          <w:sz w:val="28"/>
          <w:szCs w:val="28"/>
          <w:lang w:eastAsia="ru-RU"/>
        </w:rPr>
        <w:t>Защитная зона объекта культурного наследия прекращает существование со дня внесения в Единый государственный реестр недвижимости сведений о зонах охраны такого объекта культурного наследия. Защитная зона объекта культурного наследия также прекращает существование в случае исключения объекта культурного наследия из единого государственного реестра объектов культурного наследия (памятников истории и культуры) народов Российской Федерации. При этом принятие решения о прекращении существования такой зоны не требуется.</w:t>
      </w:r>
    </w:p>
    <w:p w14:paraId="2AFB0B88" w14:textId="77777777" w:rsidR="00F53F2F" w:rsidRPr="00F53F2F" w:rsidRDefault="00F53F2F" w:rsidP="00F53F2F">
      <w:pPr>
        <w:pStyle w:val="ConsPlusNormal"/>
        <w:ind w:firstLine="709"/>
        <w:jc w:val="both"/>
        <w:rPr>
          <w:rFonts w:ascii="Times New Roman" w:hAnsi="Times New Roman" w:cs="Times New Roman"/>
          <w:sz w:val="28"/>
          <w:szCs w:val="28"/>
          <w:lang w:eastAsia="ru-RU"/>
        </w:rPr>
      </w:pPr>
      <w:r w:rsidRPr="00F53F2F">
        <w:rPr>
          <w:rFonts w:ascii="Times New Roman" w:hAnsi="Times New Roman" w:cs="Times New Roman"/>
          <w:sz w:val="28"/>
          <w:szCs w:val="28"/>
          <w:lang w:eastAsia="ru-RU"/>
        </w:rPr>
        <w:t>Статьей 5.1 Федерального закона от 25 июня 2002 г. № 73-ФЗ «Об объектах культурного наследия (памятниках истории и культуры) народов Российской Федерации» определяется ряд требований к осуществлению деятельности в границах территории объекта культурного наследия, а так же устанавливается особый режим использования земельного участка, водного объекта или его части, в границах которых располагается объект археологического наследия, а именно:</w:t>
      </w:r>
    </w:p>
    <w:p w14:paraId="7BF633CC" w14:textId="77777777" w:rsidR="00F53F2F" w:rsidRPr="00F53F2F" w:rsidRDefault="00F53F2F" w:rsidP="00F53F2F">
      <w:pPr>
        <w:pStyle w:val="ConsPlusNormal"/>
        <w:ind w:firstLine="709"/>
        <w:jc w:val="both"/>
        <w:rPr>
          <w:rFonts w:ascii="Times New Roman" w:hAnsi="Times New Roman" w:cs="Times New Roman"/>
          <w:sz w:val="28"/>
          <w:szCs w:val="28"/>
          <w:lang w:eastAsia="ru-RU"/>
        </w:rPr>
      </w:pPr>
      <w:r w:rsidRPr="00F53F2F">
        <w:rPr>
          <w:rFonts w:ascii="Times New Roman" w:hAnsi="Times New Roman" w:cs="Times New Roman"/>
          <w:sz w:val="28"/>
          <w:szCs w:val="28"/>
          <w:lang w:eastAsia="ru-RU"/>
        </w:rPr>
        <w:t xml:space="preserve">1) на территории памятника или ансамбля запрещаются строительство объектов капитального строительства и увеличение объемно-пространственных характеристик существующих на территории памятника или ансамбля объектов капитального строительства; проведение земляных, </w:t>
      </w:r>
      <w:r w:rsidRPr="00F53F2F">
        <w:rPr>
          <w:rFonts w:ascii="Times New Roman" w:hAnsi="Times New Roman" w:cs="Times New Roman"/>
          <w:sz w:val="28"/>
          <w:szCs w:val="28"/>
          <w:lang w:eastAsia="ru-RU"/>
        </w:rPr>
        <w:lastRenderedPageBreak/>
        <w:t>строительных, мелиоративных и иных работ, за исключением работ по сохранению объекта культурного наследия или его отдельных элементов, сохранению историко-градостроительной или природной среды объекта культурного наследия, работ по капитальному ремонту общего имущества в многоквартирных домах, являющихся объектами культурного наследия, включенными в единый государственный реестр объектов культурного наследия (памятников истории и культуры) народов Российской Федерации, или выявленными объектами культурного наследия, работ по капитальному ремонту общего имущества в многоквартирных домах, расположенных на территориях объектов культурного наследия и не являющихся объектами культурного наследия;</w:t>
      </w:r>
    </w:p>
    <w:p w14:paraId="2F2E1FAF" w14:textId="77777777" w:rsidR="00F53F2F" w:rsidRPr="00F53F2F" w:rsidRDefault="00F53F2F" w:rsidP="00F53F2F">
      <w:pPr>
        <w:pStyle w:val="ConsPlusNormal"/>
        <w:ind w:firstLine="709"/>
        <w:jc w:val="both"/>
        <w:rPr>
          <w:rFonts w:ascii="Times New Roman" w:hAnsi="Times New Roman" w:cs="Times New Roman"/>
          <w:sz w:val="28"/>
          <w:szCs w:val="28"/>
          <w:lang w:eastAsia="ru-RU"/>
        </w:rPr>
      </w:pPr>
      <w:r w:rsidRPr="00F53F2F">
        <w:rPr>
          <w:rFonts w:ascii="Times New Roman" w:hAnsi="Times New Roman" w:cs="Times New Roman"/>
          <w:sz w:val="28"/>
          <w:szCs w:val="28"/>
          <w:lang w:eastAsia="ru-RU"/>
        </w:rPr>
        <w:t>2) а территории достопримечательного места разрешаются работы по сохранению памятников и ансамблей, находящихся в границах территории достопримечательного места, работы, направленные на обеспечение сохранности особенностей достопримечательного места, являющихся основаниями для включения его в единый государственный реестр объектов культурного наследия (памятников истории и культуры) народов Российской Федерации и подлежащих обязательному сохранению; строительство объектов капитального строительства в целях воссоздания утраченной градостроительной среды; осуществление ограниченного строительства, капитального ремонта и реконструкции объектов капитального строительства при условии сохранения особенностей достопримечательного места, являющихся основаниями для включения его в единый государственный реестр объектов культурного наследия (памятников истории и культуры) народов Российской Федерации и подлежащих обязательному сохранению; работы по капитальному ремонту общего имущества в многоквартирных домах, являющихся объектами культурного наследия, включенными в единый государственный реестр объектов культурного наследия (памятников истории и культуры) народов Российской Федерации, или выявленными объектами культурного наследия; работы по капитальному ремонту общего имущества в многоквартирных домах, расположенных на территории достопримечательного места и не являющихся объектами культурного наследия;</w:t>
      </w:r>
    </w:p>
    <w:p w14:paraId="7B20DB65" w14:textId="77777777" w:rsidR="00F53F2F" w:rsidRDefault="00F53F2F" w:rsidP="00F53F2F">
      <w:pPr>
        <w:pStyle w:val="ConsPlusNormal"/>
        <w:widowControl/>
        <w:ind w:firstLine="709"/>
        <w:jc w:val="both"/>
        <w:rPr>
          <w:rFonts w:ascii="Times New Roman" w:hAnsi="Times New Roman" w:cs="Times New Roman"/>
          <w:sz w:val="28"/>
          <w:szCs w:val="28"/>
          <w:lang w:eastAsia="ru-RU"/>
        </w:rPr>
      </w:pPr>
      <w:r w:rsidRPr="00F53F2F">
        <w:rPr>
          <w:rFonts w:ascii="Times New Roman" w:hAnsi="Times New Roman" w:cs="Times New Roman"/>
          <w:sz w:val="28"/>
          <w:szCs w:val="28"/>
          <w:lang w:eastAsia="ru-RU"/>
        </w:rPr>
        <w:t>3) на территории памятника, ансамбля или достопримечательного места разрешается ведение хозяйственной деятельности, не противоречащей требованиям обеспечения сохранности объекта культурного наследия и позволяющей обеспечить функционирование объекта культурного наследия в современных условиях.</w:t>
      </w:r>
    </w:p>
    <w:p w14:paraId="09695ED8" w14:textId="79C7A564" w:rsidR="006E3C3F" w:rsidRDefault="00AC1102" w:rsidP="00F53F2F">
      <w:pPr>
        <w:pStyle w:val="ConsPlusNormal"/>
        <w:widowControl/>
        <w:ind w:firstLine="709"/>
        <w:jc w:val="both"/>
        <w:rPr>
          <w:rFonts w:ascii="Times New Roman" w:hAnsi="Times New Roman" w:cs="Times New Roman"/>
          <w:b/>
          <w:sz w:val="28"/>
          <w:szCs w:val="28"/>
        </w:rPr>
      </w:pPr>
      <w:r>
        <w:rPr>
          <w:rFonts w:ascii="Times New Roman" w:hAnsi="Times New Roman" w:cs="Times New Roman"/>
          <w:b/>
          <w:sz w:val="28"/>
          <w:szCs w:val="28"/>
        </w:rPr>
        <w:t>В целях соблюдения законодательства об охране объектов культурного наследия в рамках реализации Генерального плана, необходимо:</w:t>
      </w:r>
    </w:p>
    <w:p w14:paraId="2A682969" w14:textId="77777777" w:rsidR="00AC1102" w:rsidRPr="00B11578" w:rsidRDefault="00AC1102" w:rsidP="00B11578">
      <w:pPr>
        <w:ind w:right="-57" w:firstLine="720"/>
        <w:jc w:val="both"/>
        <w:rPr>
          <w:sz w:val="28"/>
          <w:szCs w:val="28"/>
        </w:rPr>
      </w:pPr>
      <w:r w:rsidRPr="00B11578">
        <w:rPr>
          <w:sz w:val="28"/>
          <w:szCs w:val="28"/>
        </w:rPr>
        <w:t xml:space="preserve">1. При разработке проектов зон охраны на объектах культурного наследия необходимо вносить изменения в генеральный план в части </w:t>
      </w:r>
      <w:r w:rsidRPr="00B11578">
        <w:rPr>
          <w:sz w:val="28"/>
          <w:szCs w:val="28"/>
        </w:rPr>
        <w:lastRenderedPageBreak/>
        <w:t>нанесения на картографический материал их зон охраны в соответствии с действующим законодательством.</w:t>
      </w:r>
    </w:p>
    <w:p w14:paraId="790969AC" w14:textId="77777777" w:rsidR="00AC1102" w:rsidRDefault="00AC1102" w:rsidP="00B11578">
      <w:pPr>
        <w:ind w:right="-57" w:firstLine="720"/>
        <w:jc w:val="both"/>
        <w:rPr>
          <w:sz w:val="28"/>
          <w:szCs w:val="28"/>
        </w:rPr>
      </w:pPr>
      <w:r w:rsidRPr="00B11578">
        <w:rPr>
          <w:sz w:val="28"/>
          <w:szCs w:val="28"/>
        </w:rPr>
        <w:t>2. При разработке документации по планировки территории и проектов строительства отдельных объектов, при отводе земельных участков под строительство, изменении категории и вида разрешенного использования земельных участков, утверждения градостроительных планов и заключений, выдаче разрешений на строительство учитывать необходимость обеспечения сохранности объектов культурного наследия в соответствии со ст</w:t>
      </w:r>
      <w:r w:rsidR="00B11578" w:rsidRPr="00B11578">
        <w:rPr>
          <w:sz w:val="28"/>
          <w:szCs w:val="28"/>
        </w:rPr>
        <w:t>. 5.1, 30, 36, 40</w:t>
      </w:r>
      <w:r w:rsidR="00F8323B">
        <w:rPr>
          <w:sz w:val="28"/>
          <w:szCs w:val="28"/>
        </w:rPr>
        <w:t xml:space="preserve"> </w:t>
      </w:r>
      <w:r w:rsidR="00B11578" w:rsidRPr="00B11578">
        <w:rPr>
          <w:sz w:val="28"/>
          <w:szCs w:val="28"/>
        </w:rPr>
        <w:t>Федерального закона от 25.06.2002 №73-ФЗ. Все решения о предоставлении земельных участков и об изменении их правового режима подлежат обязательному согласованию с управлением государственной охраны объектов культурного наследия администрации Краснодарского края.</w:t>
      </w:r>
    </w:p>
    <w:p w14:paraId="7927E517" w14:textId="77777777" w:rsidR="00A43CDF" w:rsidRDefault="00B11578" w:rsidP="00A43CDF">
      <w:pPr>
        <w:ind w:right="-57" w:firstLine="720"/>
        <w:jc w:val="both"/>
        <w:rPr>
          <w:sz w:val="28"/>
          <w:szCs w:val="28"/>
        </w:rPr>
      </w:pPr>
      <w:r>
        <w:rPr>
          <w:sz w:val="28"/>
          <w:szCs w:val="28"/>
        </w:rPr>
        <w:t>3. Проведение любых видов землеустроительных работ, земляных, строительных, мелиоративных, хозяйственных и иных работ осуществляется при отсутствии на данной территории объектов культурного наследия (по согласованию с</w:t>
      </w:r>
      <w:r w:rsidRPr="00B11578">
        <w:rPr>
          <w:sz w:val="28"/>
          <w:szCs w:val="28"/>
        </w:rPr>
        <w:t xml:space="preserve"> управлением государственной охраны объектов культурного наследия Краснодарского края</w:t>
      </w:r>
      <w:r>
        <w:rPr>
          <w:sz w:val="28"/>
          <w:szCs w:val="28"/>
        </w:rPr>
        <w:t xml:space="preserve">). </w:t>
      </w:r>
    </w:p>
    <w:p w14:paraId="0A8C9C12" w14:textId="77777777" w:rsidR="00A43CDF" w:rsidRDefault="00A43CDF" w:rsidP="00A43CDF">
      <w:pPr>
        <w:ind w:right="-57" w:firstLine="720"/>
        <w:jc w:val="both"/>
        <w:rPr>
          <w:sz w:val="28"/>
          <w:szCs w:val="28"/>
        </w:rPr>
      </w:pPr>
    </w:p>
    <w:p w14:paraId="32340DF5" w14:textId="6B0D93D8" w:rsidR="00A43CDF" w:rsidRPr="00127D52" w:rsidRDefault="00A43CDF" w:rsidP="00127D52">
      <w:pPr>
        <w:ind w:right="-57" w:firstLine="720"/>
        <w:jc w:val="both"/>
        <w:rPr>
          <w:sz w:val="28"/>
          <w:szCs w:val="28"/>
        </w:rPr>
      </w:pPr>
      <w:r w:rsidRPr="00A43CDF">
        <w:rPr>
          <w:b/>
          <w:bCs/>
          <w:kern w:val="32"/>
          <w:sz w:val="32"/>
          <w:szCs w:val="32"/>
        </w:rPr>
        <w:t>Перечень объектов культурного наследия</w:t>
      </w:r>
      <w:r w:rsidR="00127D52">
        <w:rPr>
          <w:sz w:val="28"/>
          <w:szCs w:val="28"/>
        </w:rPr>
        <w:t xml:space="preserve"> </w:t>
      </w:r>
      <w:r w:rsidRPr="00127D52">
        <w:rPr>
          <w:i/>
          <w:sz w:val="24"/>
          <w:szCs w:val="24"/>
        </w:rPr>
        <w:t>(внесен в соответствии с МК № 88.002/11-17 от 1.11.2017г.)</w:t>
      </w:r>
    </w:p>
    <w:p w14:paraId="12083B03" w14:textId="69AF88DC" w:rsidR="00A43CDF" w:rsidRPr="00A43CDF" w:rsidRDefault="00A43CDF" w:rsidP="00A43CDF">
      <w:pPr>
        <w:spacing w:line="312" w:lineRule="auto"/>
        <w:ind w:left="720"/>
        <w:contextualSpacing/>
        <w:jc w:val="right"/>
        <w:rPr>
          <w:sz w:val="24"/>
          <w:szCs w:val="24"/>
        </w:rPr>
      </w:pPr>
      <w:r w:rsidRPr="00A43CDF">
        <w:rPr>
          <w:sz w:val="24"/>
          <w:szCs w:val="24"/>
        </w:rPr>
        <w:t xml:space="preserve">Таблица </w:t>
      </w:r>
      <w:r w:rsidR="0042214A">
        <w:rPr>
          <w:sz w:val="24"/>
          <w:szCs w:val="24"/>
        </w:rPr>
        <w:t>28</w:t>
      </w:r>
    </w:p>
    <w:tbl>
      <w:tblPr>
        <w:tblW w:w="98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769"/>
        <w:gridCol w:w="3253"/>
        <w:gridCol w:w="2739"/>
        <w:gridCol w:w="1417"/>
        <w:gridCol w:w="1655"/>
      </w:tblGrid>
      <w:tr w:rsidR="00A43CDF" w:rsidRPr="00A43CDF" w14:paraId="75CD1FC1" w14:textId="77777777" w:rsidTr="00AB7E41">
        <w:trPr>
          <w:cantSplit/>
          <w:trHeight w:val="20"/>
          <w:tblHeader/>
          <w:jc w:val="center"/>
        </w:trPr>
        <w:tc>
          <w:tcPr>
            <w:tcW w:w="769" w:type="dxa"/>
          </w:tcPr>
          <w:p w14:paraId="60CC8EBF" w14:textId="77777777" w:rsidR="00A43CDF" w:rsidRPr="00A43CDF" w:rsidRDefault="00A43CDF" w:rsidP="00A43CDF">
            <w:pPr>
              <w:widowControl w:val="0"/>
              <w:snapToGrid w:val="0"/>
              <w:jc w:val="center"/>
              <w:rPr>
                <w:rFonts w:eastAsia="Arial Unicode MS" w:cs="Tahoma"/>
                <w:b/>
                <w:bCs/>
                <w:sz w:val="22"/>
                <w:szCs w:val="22"/>
              </w:rPr>
            </w:pPr>
            <w:r w:rsidRPr="00A43CDF">
              <w:rPr>
                <w:rFonts w:eastAsia="Arial Unicode MS" w:cs="Tahoma"/>
                <w:b/>
                <w:bCs/>
                <w:sz w:val="22"/>
                <w:szCs w:val="22"/>
              </w:rPr>
              <w:t>№ п/п</w:t>
            </w:r>
          </w:p>
        </w:tc>
        <w:tc>
          <w:tcPr>
            <w:tcW w:w="3253" w:type="dxa"/>
          </w:tcPr>
          <w:p w14:paraId="228D191E" w14:textId="77777777" w:rsidR="00A43CDF" w:rsidRPr="00A43CDF" w:rsidRDefault="00A43CDF" w:rsidP="00A43CDF">
            <w:pPr>
              <w:widowControl w:val="0"/>
              <w:snapToGrid w:val="0"/>
              <w:jc w:val="center"/>
              <w:rPr>
                <w:rFonts w:eastAsia="Arial Unicode MS" w:cs="Tahoma"/>
                <w:b/>
                <w:bCs/>
                <w:sz w:val="22"/>
                <w:szCs w:val="22"/>
              </w:rPr>
            </w:pPr>
            <w:r w:rsidRPr="00A43CDF">
              <w:rPr>
                <w:rFonts w:eastAsia="Arial Unicode MS" w:cs="Tahoma"/>
                <w:b/>
                <w:bCs/>
                <w:sz w:val="22"/>
                <w:szCs w:val="22"/>
              </w:rPr>
              <w:t>Наименование объекта</w:t>
            </w:r>
          </w:p>
        </w:tc>
        <w:tc>
          <w:tcPr>
            <w:tcW w:w="2739" w:type="dxa"/>
          </w:tcPr>
          <w:p w14:paraId="1A0964AC" w14:textId="77777777" w:rsidR="00A43CDF" w:rsidRPr="00A43CDF" w:rsidRDefault="00A43CDF" w:rsidP="00A43CDF">
            <w:pPr>
              <w:widowControl w:val="0"/>
              <w:snapToGrid w:val="0"/>
              <w:jc w:val="center"/>
              <w:rPr>
                <w:rFonts w:eastAsia="Arial Unicode MS" w:cs="Tahoma"/>
                <w:b/>
                <w:bCs/>
                <w:sz w:val="22"/>
                <w:szCs w:val="22"/>
              </w:rPr>
            </w:pPr>
            <w:r w:rsidRPr="00A43CDF">
              <w:rPr>
                <w:rFonts w:eastAsia="Arial Unicode MS" w:cs="Tahoma"/>
                <w:b/>
                <w:bCs/>
                <w:sz w:val="22"/>
                <w:szCs w:val="22"/>
              </w:rPr>
              <w:t>Местонахождение объекта</w:t>
            </w:r>
          </w:p>
        </w:tc>
        <w:tc>
          <w:tcPr>
            <w:tcW w:w="1417" w:type="dxa"/>
          </w:tcPr>
          <w:p w14:paraId="7567ECFA" w14:textId="77777777" w:rsidR="00A43CDF" w:rsidRPr="00A43CDF" w:rsidRDefault="00A43CDF" w:rsidP="00A43CDF">
            <w:pPr>
              <w:widowControl w:val="0"/>
              <w:snapToGrid w:val="0"/>
              <w:jc w:val="center"/>
              <w:rPr>
                <w:rFonts w:eastAsia="Arial Unicode MS" w:cs="Tahoma"/>
                <w:b/>
                <w:bCs/>
                <w:sz w:val="22"/>
                <w:szCs w:val="22"/>
              </w:rPr>
            </w:pPr>
            <w:r w:rsidRPr="00A43CDF">
              <w:rPr>
                <w:rFonts w:eastAsia="Arial Unicode MS" w:cs="Tahoma"/>
                <w:b/>
                <w:bCs/>
                <w:sz w:val="22"/>
                <w:szCs w:val="22"/>
              </w:rPr>
              <w:t>Номер по гос. списку</w:t>
            </w:r>
          </w:p>
        </w:tc>
        <w:tc>
          <w:tcPr>
            <w:tcW w:w="1655" w:type="dxa"/>
          </w:tcPr>
          <w:p w14:paraId="2EFB3280" w14:textId="77777777" w:rsidR="00A43CDF" w:rsidRPr="00A43CDF" w:rsidRDefault="00A43CDF" w:rsidP="00A43CDF">
            <w:pPr>
              <w:widowControl w:val="0"/>
              <w:snapToGrid w:val="0"/>
              <w:jc w:val="center"/>
              <w:rPr>
                <w:rFonts w:eastAsia="Arial Unicode MS" w:cs="Tahoma"/>
                <w:b/>
                <w:bCs/>
                <w:sz w:val="22"/>
                <w:szCs w:val="22"/>
              </w:rPr>
            </w:pPr>
            <w:r w:rsidRPr="00A43CDF">
              <w:rPr>
                <w:rFonts w:eastAsia="Arial Unicode MS" w:cs="Tahoma"/>
                <w:b/>
                <w:bCs/>
                <w:sz w:val="22"/>
                <w:szCs w:val="22"/>
              </w:rPr>
              <w:t>Примечание</w:t>
            </w:r>
          </w:p>
        </w:tc>
      </w:tr>
      <w:tr w:rsidR="00127D52" w:rsidRPr="00A43CDF" w14:paraId="52503CC1" w14:textId="77777777" w:rsidTr="00C1465E">
        <w:trPr>
          <w:cantSplit/>
          <w:trHeight w:val="20"/>
          <w:jc w:val="center"/>
        </w:trPr>
        <w:tc>
          <w:tcPr>
            <w:tcW w:w="9833" w:type="dxa"/>
            <w:gridSpan w:val="5"/>
          </w:tcPr>
          <w:p w14:paraId="3FCDB973" w14:textId="05F63525" w:rsidR="00127D52" w:rsidRPr="00A43CDF" w:rsidRDefault="00127D52" w:rsidP="00A43CDF">
            <w:pPr>
              <w:widowControl w:val="0"/>
              <w:jc w:val="center"/>
              <w:rPr>
                <w:rFonts w:eastAsia="Arial Unicode MS"/>
                <w:color w:val="000000"/>
                <w:sz w:val="22"/>
                <w:szCs w:val="22"/>
              </w:rPr>
            </w:pPr>
            <w:r w:rsidRPr="00A43CDF">
              <w:rPr>
                <w:rFonts w:eastAsia="Arial Unicode MS"/>
                <w:color w:val="000000"/>
                <w:sz w:val="22"/>
                <w:szCs w:val="22"/>
              </w:rPr>
              <w:t>Ансамбли</w:t>
            </w:r>
          </w:p>
        </w:tc>
      </w:tr>
      <w:tr w:rsidR="00A43CDF" w:rsidRPr="00A43CDF" w14:paraId="2C61D51A" w14:textId="77777777" w:rsidTr="00AB7E41">
        <w:trPr>
          <w:cantSplit/>
          <w:trHeight w:val="20"/>
          <w:jc w:val="center"/>
        </w:trPr>
        <w:tc>
          <w:tcPr>
            <w:tcW w:w="769" w:type="dxa"/>
          </w:tcPr>
          <w:p w14:paraId="6B3798FE" w14:textId="77777777" w:rsidR="00A43CDF" w:rsidRPr="00A43CDF" w:rsidRDefault="00A43CDF" w:rsidP="00A43CDF">
            <w:pPr>
              <w:numPr>
                <w:ilvl w:val="0"/>
                <w:numId w:val="38"/>
              </w:numPr>
              <w:jc w:val="center"/>
              <w:rPr>
                <w:sz w:val="22"/>
                <w:szCs w:val="22"/>
              </w:rPr>
            </w:pPr>
          </w:p>
        </w:tc>
        <w:tc>
          <w:tcPr>
            <w:tcW w:w="3253" w:type="dxa"/>
          </w:tcPr>
          <w:p w14:paraId="4EF54328" w14:textId="77777777" w:rsidR="00A43CDF" w:rsidRPr="00A43CDF" w:rsidRDefault="00A43CDF" w:rsidP="00A43CDF">
            <w:pPr>
              <w:widowControl w:val="0"/>
              <w:rPr>
                <w:rFonts w:eastAsia="Arial Unicode MS"/>
                <w:sz w:val="22"/>
                <w:szCs w:val="22"/>
              </w:rPr>
            </w:pPr>
            <w:r w:rsidRPr="00A43CDF">
              <w:rPr>
                <w:rFonts w:eastAsia="Arial Unicode MS"/>
                <w:color w:val="000000"/>
                <w:sz w:val="22"/>
                <w:szCs w:val="22"/>
              </w:rPr>
              <w:t xml:space="preserve">Мемориальный комплекс:братская могила советских работников, погибших за власть Советов в годы гражданской войны, </w:t>
            </w:r>
            <w:smartTag w:uri="urn:schemas-microsoft-com:office:smarttags" w:element="metricconverter">
              <w:smartTagPr>
                <w:attr w:name="ProductID" w:val="1918 г"/>
              </w:smartTagPr>
              <w:r w:rsidRPr="00A43CDF">
                <w:rPr>
                  <w:rFonts w:eastAsia="Arial Unicode MS"/>
                  <w:color w:val="000000"/>
                  <w:sz w:val="22"/>
                  <w:szCs w:val="22"/>
                </w:rPr>
                <w:t>1918 г</w:t>
              </w:r>
            </w:smartTag>
            <w:r w:rsidRPr="00A43CDF">
              <w:rPr>
                <w:rFonts w:eastAsia="Arial Unicode MS"/>
                <w:color w:val="000000"/>
                <w:sz w:val="22"/>
                <w:szCs w:val="22"/>
              </w:rPr>
              <w:t xml:space="preserve">.;братская могила 3 советских воинов, погибших в боях с фашистскими захватчиками, </w:t>
            </w:r>
            <w:smartTag w:uri="urn:schemas-microsoft-com:office:smarttags" w:element="metricconverter">
              <w:smartTagPr>
                <w:attr w:name="ProductID" w:val="1942 г"/>
              </w:smartTagPr>
              <w:r w:rsidRPr="00A43CDF">
                <w:rPr>
                  <w:rFonts w:eastAsia="Arial Unicode MS"/>
                  <w:color w:val="000000"/>
                  <w:sz w:val="22"/>
                  <w:szCs w:val="22"/>
                </w:rPr>
                <w:t>1942 г</w:t>
              </w:r>
            </w:smartTag>
            <w:r w:rsidRPr="00A43CDF">
              <w:rPr>
                <w:rFonts w:eastAsia="Arial Unicode MS"/>
                <w:color w:val="000000"/>
                <w:sz w:val="22"/>
                <w:szCs w:val="22"/>
              </w:rPr>
              <w:t xml:space="preserve">. </w:t>
            </w:r>
          </w:p>
        </w:tc>
        <w:tc>
          <w:tcPr>
            <w:tcW w:w="2739" w:type="dxa"/>
          </w:tcPr>
          <w:p w14:paraId="321E2B2D" w14:textId="77777777" w:rsidR="00A43CDF" w:rsidRPr="00A43CDF" w:rsidRDefault="00A43CDF" w:rsidP="00A43CDF">
            <w:pPr>
              <w:widowControl w:val="0"/>
              <w:rPr>
                <w:rFonts w:eastAsia="Arial Unicode MS"/>
                <w:sz w:val="22"/>
                <w:szCs w:val="22"/>
              </w:rPr>
            </w:pPr>
            <w:r w:rsidRPr="00A43CDF">
              <w:rPr>
                <w:rFonts w:eastAsia="Arial Unicode MS"/>
                <w:color w:val="000000"/>
                <w:sz w:val="22"/>
                <w:szCs w:val="22"/>
              </w:rPr>
              <w:t>ст-ца Октябрьская, парк</w:t>
            </w:r>
          </w:p>
        </w:tc>
        <w:tc>
          <w:tcPr>
            <w:tcW w:w="1417" w:type="dxa"/>
          </w:tcPr>
          <w:p w14:paraId="4A6B286D" w14:textId="77777777" w:rsidR="00A43CDF" w:rsidRPr="00A43CDF" w:rsidRDefault="00A43CDF" w:rsidP="00A43CDF">
            <w:pPr>
              <w:widowControl w:val="0"/>
              <w:jc w:val="center"/>
              <w:rPr>
                <w:rFonts w:eastAsia="Arial Unicode MS"/>
                <w:sz w:val="22"/>
                <w:szCs w:val="22"/>
              </w:rPr>
            </w:pPr>
            <w:r w:rsidRPr="00A43CDF">
              <w:rPr>
                <w:rFonts w:eastAsia="Arial Unicode MS"/>
                <w:color w:val="000000"/>
                <w:sz w:val="22"/>
                <w:szCs w:val="22"/>
              </w:rPr>
              <w:t>1659</w:t>
            </w:r>
          </w:p>
        </w:tc>
        <w:tc>
          <w:tcPr>
            <w:tcW w:w="1655" w:type="dxa"/>
          </w:tcPr>
          <w:p w14:paraId="0BFAB797" w14:textId="77777777" w:rsidR="00A43CDF" w:rsidRPr="00A43CDF" w:rsidRDefault="00A43CDF" w:rsidP="00A43CDF">
            <w:pPr>
              <w:widowControl w:val="0"/>
              <w:jc w:val="center"/>
              <w:rPr>
                <w:rFonts w:eastAsia="Arial Unicode MS"/>
                <w:color w:val="000000"/>
                <w:sz w:val="22"/>
                <w:szCs w:val="22"/>
              </w:rPr>
            </w:pPr>
            <w:r w:rsidRPr="00A43CDF">
              <w:rPr>
                <w:rFonts w:eastAsia="Arial Unicode MS"/>
                <w:color w:val="000000"/>
                <w:sz w:val="22"/>
                <w:szCs w:val="22"/>
              </w:rPr>
              <w:t>Охранная зона 40 м.</w:t>
            </w:r>
          </w:p>
        </w:tc>
      </w:tr>
      <w:tr w:rsidR="00127D52" w:rsidRPr="00A43CDF" w14:paraId="7B13CFDF" w14:textId="77777777" w:rsidTr="00C1465E">
        <w:trPr>
          <w:cantSplit/>
          <w:trHeight w:val="20"/>
          <w:jc w:val="center"/>
        </w:trPr>
        <w:tc>
          <w:tcPr>
            <w:tcW w:w="9833" w:type="dxa"/>
            <w:gridSpan w:val="5"/>
          </w:tcPr>
          <w:p w14:paraId="694AF131" w14:textId="3CE52DA8" w:rsidR="00127D52" w:rsidRPr="00A43CDF" w:rsidRDefault="00127D52" w:rsidP="00A43CDF">
            <w:pPr>
              <w:widowControl w:val="0"/>
              <w:jc w:val="center"/>
              <w:rPr>
                <w:rFonts w:eastAsia="Arial Unicode MS"/>
                <w:color w:val="000000"/>
                <w:sz w:val="22"/>
                <w:szCs w:val="22"/>
              </w:rPr>
            </w:pPr>
            <w:r w:rsidRPr="00A43CDF">
              <w:rPr>
                <w:rFonts w:eastAsia="Arial Unicode MS"/>
                <w:color w:val="000000"/>
                <w:sz w:val="22"/>
                <w:szCs w:val="22"/>
              </w:rPr>
              <w:t>Памятники истории</w:t>
            </w:r>
          </w:p>
        </w:tc>
      </w:tr>
      <w:tr w:rsidR="00A43CDF" w:rsidRPr="00A43CDF" w14:paraId="0B8169A9" w14:textId="77777777" w:rsidTr="00AB7E41">
        <w:trPr>
          <w:cantSplit/>
          <w:trHeight w:val="20"/>
          <w:jc w:val="center"/>
        </w:trPr>
        <w:tc>
          <w:tcPr>
            <w:tcW w:w="769" w:type="dxa"/>
          </w:tcPr>
          <w:p w14:paraId="421A8D81" w14:textId="77777777" w:rsidR="00A43CDF" w:rsidRPr="00A43CDF" w:rsidRDefault="00A43CDF" w:rsidP="00A43CDF">
            <w:pPr>
              <w:numPr>
                <w:ilvl w:val="0"/>
                <w:numId w:val="39"/>
              </w:numPr>
              <w:jc w:val="center"/>
              <w:rPr>
                <w:sz w:val="22"/>
                <w:szCs w:val="22"/>
              </w:rPr>
            </w:pPr>
          </w:p>
        </w:tc>
        <w:tc>
          <w:tcPr>
            <w:tcW w:w="3253" w:type="dxa"/>
          </w:tcPr>
          <w:p w14:paraId="0FB3727F" w14:textId="77777777" w:rsidR="00A43CDF" w:rsidRPr="00A43CDF" w:rsidRDefault="00A43CDF" w:rsidP="00A43CDF">
            <w:pPr>
              <w:widowControl w:val="0"/>
              <w:rPr>
                <w:rFonts w:eastAsia="Arial Unicode MS"/>
                <w:sz w:val="22"/>
                <w:szCs w:val="22"/>
              </w:rPr>
            </w:pPr>
            <w:r w:rsidRPr="00A43CDF">
              <w:rPr>
                <w:rFonts w:eastAsia="Arial Unicode MS"/>
                <w:color w:val="000000"/>
                <w:sz w:val="22"/>
                <w:szCs w:val="22"/>
              </w:rPr>
              <w:t xml:space="preserve">Братская могила 8 советских воинов, погибших в боях с фашистскими захватчиками, 1943г. </w:t>
            </w:r>
          </w:p>
        </w:tc>
        <w:tc>
          <w:tcPr>
            <w:tcW w:w="2739" w:type="dxa"/>
          </w:tcPr>
          <w:p w14:paraId="723C2370" w14:textId="77777777" w:rsidR="00A43CDF" w:rsidRPr="00A43CDF" w:rsidRDefault="00A43CDF" w:rsidP="00A43CDF">
            <w:pPr>
              <w:widowControl w:val="0"/>
              <w:rPr>
                <w:rFonts w:eastAsia="Arial Unicode MS"/>
                <w:sz w:val="22"/>
                <w:szCs w:val="22"/>
              </w:rPr>
            </w:pPr>
            <w:r w:rsidRPr="00A43CDF">
              <w:rPr>
                <w:rFonts w:eastAsia="Arial Unicode MS"/>
                <w:color w:val="000000"/>
                <w:sz w:val="22"/>
                <w:szCs w:val="22"/>
              </w:rPr>
              <w:t>ст-ца Октябрьская, ул. Першина, сквер</w:t>
            </w:r>
          </w:p>
        </w:tc>
        <w:tc>
          <w:tcPr>
            <w:tcW w:w="1417" w:type="dxa"/>
          </w:tcPr>
          <w:p w14:paraId="08286D76" w14:textId="77777777" w:rsidR="00A43CDF" w:rsidRPr="00A43CDF" w:rsidRDefault="00A43CDF" w:rsidP="00A43CDF">
            <w:pPr>
              <w:widowControl w:val="0"/>
              <w:jc w:val="center"/>
              <w:rPr>
                <w:rFonts w:eastAsia="Arial Unicode MS"/>
                <w:sz w:val="22"/>
                <w:szCs w:val="22"/>
              </w:rPr>
            </w:pPr>
            <w:r w:rsidRPr="00A43CDF">
              <w:rPr>
                <w:rFonts w:eastAsia="Arial Unicode MS"/>
                <w:color w:val="000000"/>
                <w:sz w:val="22"/>
                <w:szCs w:val="22"/>
              </w:rPr>
              <w:t>1660</w:t>
            </w:r>
          </w:p>
        </w:tc>
        <w:tc>
          <w:tcPr>
            <w:tcW w:w="1655" w:type="dxa"/>
          </w:tcPr>
          <w:p w14:paraId="11FBFF64" w14:textId="77777777" w:rsidR="00A43CDF" w:rsidRPr="00A43CDF" w:rsidRDefault="00A43CDF" w:rsidP="00A43CDF">
            <w:pPr>
              <w:widowControl w:val="0"/>
              <w:jc w:val="center"/>
              <w:rPr>
                <w:rFonts w:eastAsia="Arial Unicode MS"/>
                <w:color w:val="000000"/>
                <w:sz w:val="22"/>
                <w:szCs w:val="22"/>
              </w:rPr>
            </w:pPr>
            <w:r w:rsidRPr="00A43CDF">
              <w:rPr>
                <w:rFonts w:eastAsia="Arial Unicode MS"/>
                <w:color w:val="000000"/>
                <w:sz w:val="22"/>
                <w:szCs w:val="22"/>
              </w:rPr>
              <w:t>Охранная зона 40 м.</w:t>
            </w:r>
          </w:p>
        </w:tc>
      </w:tr>
      <w:tr w:rsidR="00A43CDF" w:rsidRPr="00A43CDF" w14:paraId="3618CD9F" w14:textId="77777777" w:rsidTr="00AB7E41">
        <w:trPr>
          <w:cantSplit/>
          <w:trHeight w:val="20"/>
          <w:jc w:val="center"/>
        </w:trPr>
        <w:tc>
          <w:tcPr>
            <w:tcW w:w="769" w:type="dxa"/>
          </w:tcPr>
          <w:p w14:paraId="7EBF330F" w14:textId="77777777" w:rsidR="00A43CDF" w:rsidRPr="00A43CDF" w:rsidRDefault="00A43CDF" w:rsidP="00A43CDF">
            <w:pPr>
              <w:numPr>
                <w:ilvl w:val="0"/>
                <w:numId w:val="40"/>
              </w:numPr>
              <w:jc w:val="center"/>
              <w:rPr>
                <w:sz w:val="22"/>
                <w:szCs w:val="22"/>
              </w:rPr>
            </w:pPr>
          </w:p>
        </w:tc>
        <w:tc>
          <w:tcPr>
            <w:tcW w:w="3253" w:type="dxa"/>
          </w:tcPr>
          <w:p w14:paraId="0816CF46" w14:textId="77777777" w:rsidR="00A43CDF" w:rsidRPr="00A43CDF" w:rsidRDefault="00A43CDF" w:rsidP="00A43CDF">
            <w:pPr>
              <w:widowControl w:val="0"/>
              <w:rPr>
                <w:rFonts w:eastAsia="Arial Unicode MS"/>
                <w:sz w:val="22"/>
                <w:szCs w:val="22"/>
              </w:rPr>
            </w:pPr>
            <w:r w:rsidRPr="00A43CDF">
              <w:rPr>
                <w:rFonts w:eastAsia="Arial Unicode MS"/>
                <w:color w:val="000000"/>
                <w:sz w:val="22"/>
                <w:szCs w:val="22"/>
              </w:rPr>
              <w:t xml:space="preserve">Братская могила 2 советских летчиков, погибших в бою с фашистскими захватчиками, 1942г. </w:t>
            </w:r>
          </w:p>
        </w:tc>
        <w:tc>
          <w:tcPr>
            <w:tcW w:w="2739" w:type="dxa"/>
          </w:tcPr>
          <w:p w14:paraId="6E1A579D" w14:textId="77777777" w:rsidR="00A43CDF" w:rsidRPr="00A43CDF" w:rsidRDefault="00A43CDF" w:rsidP="00A43CDF">
            <w:pPr>
              <w:widowControl w:val="0"/>
              <w:rPr>
                <w:rFonts w:eastAsia="Arial Unicode MS"/>
                <w:sz w:val="22"/>
                <w:szCs w:val="22"/>
              </w:rPr>
            </w:pPr>
            <w:r w:rsidRPr="00A43CDF">
              <w:rPr>
                <w:rFonts w:eastAsia="Arial Unicode MS"/>
                <w:color w:val="000000"/>
                <w:sz w:val="22"/>
                <w:szCs w:val="22"/>
              </w:rPr>
              <w:t>ст-ца Октябрьская, Крыловской элеватор</w:t>
            </w:r>
          </w:p>
        </w:tc>
        <w:tc>
          <w:tcPr>
            <w:tcW w:w="1417" w:type="dxa"/>
          </w:tcPr>
          <w:p w14:paraId="03A0222B" w14:textId="77777777" w:rsidR="00A43CDF" w:rsidRPr="00A43CDF" w:rsidRDefault="00A43CDF" w:rsidP="00A43CDF">
            <w:pPr>
              <w:widowControl w:val="0"/>
              <w:jc w:val="center"/>
              <w:rPr>
                <w:rFonts w:eastAsia="Arial Unicode MS"/>
                <w:sz w:val="22"/>
                <w:szCs w:val="22"/>
              </w:rPr>
            </w:pPr>
            <w:r w:rsidRPr="00A43CDF">
              <w:rPr>
                <w:rFonts w:eastAsia="Arial Unicode MS"/>
                <w:color w:val="000000"/>
                <w:sz w:val="22"/>
                <w:szCs w:val="22"/>
              </w:rPr>
              <w:t>1661</w:t>
            </w:r>
          </w:p>
        </w:tc>
        <w:tc>
          <w:tcPr>
            <w:tcW w:w="1655" w:type="dxa"/>
          </w:tcPr>
          <w:p w14:paraId="314B701D" w14:textId="77777777" w:rsidR="00A43CDF" w:rsidRPr="00A43CDF" w:rsidRDefault="00A43CDF" w:rsidP="00A43CDF">
            <w:pPr>
              <w:widowControl w:val="0"/>
              <w:jc w:val="center"/>
              <w:rPr>
                <w:rFonts w:eastAsia="Arial Unicode MS"/>
                <w:color w:val="000000"/>
                <w:sz w:val="22"/>
                <w:szCs w:val="22"/>
              </w:rPr>
            </w:pPr>
            <w:r w:rsidRPr="00A43CDF">
              <w:rPr>
                <w:rFonts w:eastAsia="Arial Unicode MS"/>
                <w:color w:val="000000"/>
                <w:sz w:val="22"/>
                <w:szCs w:val="22"/>
              </w:rPr>
              <w:t>Охранная зона 40 м.</w:t>
            </w:r>
          </w:p>
        </w:tc>
      </w:tr>
      <w:tr w:rsidR="00127D52" w:rsidRPr="00A43CDF" w14:paraId="5911DF4F" w14:textId="77777777" w:rsidTr="00C1465E">
        <w:trPr>
          <w:cantSplit/>
          <w:trHeight w:val="20"/>
          <w:jc w:val="center"/>
        </w:trPr>
        <w:tc>
          <w:tcPr>
            <w:tcW w:w="9833" w:type="dxa"/>
            <w:gridSpan w:val="5"/>
          </w:tcPr>
          <w:p w14:paraId="21EE968A" w14:textId="750A40AD" w:rsidR="00127D52" w:rsidRPr="00A43CDF" w:rsidRDefault="00127D52" w:rsidP="00A43CDF">
            <w:pPr>
              <w:widowControl w:val="0"/>
              <w:jc w:val="center"/>
              <w:rPr>
                <w:rFonts w:eastAsia="Arial Unicode MS"/>
                <w:color w:val="000000"/>
                <w:sz w:val="22"/>
                <w:szCs w:val="22"/>
              </w:rPr>
            </w:pPr>
            <w:r w:rsidRPr="00A43CDF">
              <w:rPr>
                <w:rFonts w:eastAsia="Arial Unicode MS"/>
                <w:color w:val="000000"/>
                <w:sz w:val="22"/>
                <w:szCs w:val="22"/>
              </w:rPr>
              <w:t>Произведения монументального искусства</w:t>
            </w:r>
          </w:p>
        </w:tc>
      </w:tr>
      <w:tr w:rsidR="00A43CDF" w:rsidRPr="00A43CDF" w14:paraId="73F99DDC" w14:textId="77777777" w:rsidTr="00AB7E41">
        <w:trPr>
          <w:cantSplit/>
          <w:trHeight w:val="20"/>
          <w:jc w:val="center"/>
        </w:trPr>
        <w:tc>
          <w:tcPr>
            <w:tcW w:w="769" w:type="dxa"/>
          </w:tcPr>
          <w:p w14:paraId="1DB0B5DD" w14:textId="77777777" w:rsidR="00A43CDF" w:rsidRPr="00A43CDF" w:rsidRDefault="00A43CDF" w:rsidP="00A43CDF">
            <w:pPr>
              <w:numPr>
                <w:ilvl w:val="0"/>
                <w:numId w:val="41"/>
              </w:numPr>
              <w:jc w:val="center"/>
              <w:rPr>
                <w:sz w:val="22"/>
                <w:szCs w:val="22"/>
              </w:rPr>
            </w:pPr>
          </w:p>
        </w:tc>
        <w:tc>
          <w:tcPr>
            <w:tcW w:w="3253" w:type="dxa"/>
          </w:tcPr>
          <w:p w14:paraId="1F3DA2CC" w14:textId="77777777" w:rsidR="00A43CDF" w:rsidRPr="00A43CDF" w:rsidRDefault="00A43CDF" w:rsidP="00A43CDF">
            <w:pPr>
              <w:widowControl w:val="0"/>
              <w:rPr>
                <w:rFonts w:eastAsia="Arial Unicode MS"/>
                <w:sz w:val="22"/>
                <w:szCs w:val="22"/>
              </w:rPr>
            </w:pPr>
            <w:r w:rsidRPr="00A43CDF">
              <w:rPr>
                <w:rFonts w:eastAsia="Arial Unicode MS"/>
                <w:color w:val="000000"/>
                <w:sz w:val="22"/>
                <w:szCs w:val="22"/>
              </w:rPr>
              <w:t>Бюст В.И. Ленина,1973 г.</w:t>
            </w:r>
          </w:p>
        </w:tc>
        <w:tc>
          <w:tcPr>
            <w:tcW w:w="2739" w:type="dxa"/>
          </w:tcPr>
          <w:p w14:paraId="1A9B38D7" w14:textId="77777777" w:rsidR="00A43CDF" w:rsidRPr="00A43CDF" w:rsidRDefault="00A43CDF" w:rsidP="00A43CDF">
            <w:pPr>
              <w:widowControl w:val="0"/>
              <w:rPr>
                <w:rFonts w:eastAsia="Arial Unicode MS"/>
                <w:sz w:val="22"/>
                <w:szCs w:val="22"/>
              </w:rPr>
            </w:pPr>
            <w:r w:rsidRPr="00A43CDF">
              <w:rPr>
                <w:rFonts w:eastAsia="Arial Unicode MS"/>
                <w:color w:val="000000"/>
                <w:sz w:val="22"/>
                <w:szCs w:val="22"/>
              </w:rPr>
              <w:t>ст-ца Октябрьская, у здания дирекции совхоза "Павловский"</w:t>
            </w:r>
          </w:p>
        </w:tc>
        <w:tc>
          <w:tcPr>
            <w:tcW w:w="1417" w:type="dxa"/>
          </w:tcPr>
          <w:p w14:paraId="4FE04395" w14:textId="77777777" w:rsidR="00A43CDF" w:rsidRPr="00A43CDF" w:rsidRDefault="00A43CDF" w:rsidP="00A43CDF">
            <w:pPr>
              <w:widowControl w:val="0"/>
              <w:jc w:val="center"/>
              <w:rPr>
                <w:rFonts w:eastAsia="Arial Unicode MS"/>
                <w:sz w:val="22"/>
                <w:szCs w:val="22"/>
              </w:rPr>
            </w:pPr>
            <w:r w:rsidRPr="00A43CDF">
              <w:rPr>
                <w:rFonts w:eastAsia="Arial Unicode MS"/>
                <w:color w:val="000000"/>
                <w:sz w:val="22"/>
                <w:szCs w:val="22"/>
              </w:rPr>
              <w:t>1669</w:t>
            </w:r>
          </w:p>
        </w:tc>
        <w:tc>
          <w:tcPr>
            <w:tcW w:w="1655" w:type="dxa"/>
            <w:vMerge w:val="restart"/>
            <w:vAlign w:val="center"/>
          </w:tcPr>
          <w:p w14:paraId="698D7CCC" w14:textId="77777777" w:rsidR="00A43CDF" w:rsidRPr="00A43CDF" w:rsidRDefault="00A43CDF" w:rsidP="00A43CDF">
            <w:pPr>
              <w:widowControl w:val="0"/>
              <w:jc w:val="center"/>
              <w:rPr>
                <w:rFonts w:eastAsia="Arial Unicode MS"/>
                <w:color w:val="000000"/>
                <w:sz w:val="22"/>
                <w:szCs w:val="22"/>
              </w:rPr>
            </w:pPr>
            <w:r w:rsidRPr="00A43CDF">
              <w:rPr>
                <w:rFonts w:eastAsia="Arial Unicode MS"/>
                <w:color w:val="000000"/>
                <w:sz w:val="22"/>
                <w:szCs w:val="22"/>
              </w:rPr>
              <w:t xml:space="preserve">По данным объектам сведения </w:t>
            </w:r>
            <w:r w:rsidRPr="00A43CDF">
              <w:rPr>
                <w:rFonts w:eastAsia="Arial Unicode MS"/>
                <w:color w:val="000000"/>
                <w:sz w:val="22"/>
                <w:szCs w:val="22"/>
              </w:rPr>
              <w:lastRenderedPageBreak/>
              <w:t>отсутствуют, в реестре муниципальной собственности не значатся, на картах генерального плана не отображены</w:t>
            </w:r>
          </w:p>
        </w:tc>
      </w:tr>
      <w:tr w:rsidR="00A43CDF" w:rsidRPr="00A43CDF" w14:paraId="6CE7FD21" w14:textId="77777777" w:rsidTr="00AB7E41">
        <w:trPr>
          <w:cantSplit/>
          <w:trHeight w:val="20"/>
          <w:jc w:val="center"/>
        </w:trPr>
        <w:tc>
          <w:tcPr>
            <w:tcW w:w="769" w:type="dxa"/>
          </w:tcPr>
          <w:p w14:paraId="4A29F583" w14:textId="77777777" w:rsidR="00A43CDF" w:rsidRPr="00A43CDF" w:rsidRDefault="00A43CDF" w:rsidP="00A43CDF">
            <w:pPr>
              <w:numPr>
                <w:ilvl w:val="0"/>
                <w:numId w:val="42"/>
              </w:numPr>
              <w:jc w:val="center"/>
              <w:rPr>
                <w:sz w:val="22"/>
                <w:szCs w:val="22"/>
              </w:rPr>
            </w:pPr>
          </w:p>
        </w:tc>
        <w:tc>
          <w:tcPr>
            <w:tcW w:w="3253" w:type="dxa"/>
          </w:tcPr>
          <w:p w14:paraId="46BC6E58" w14:textId="77777777" w:rsidR="00A43CDF" w:rsidRPr="00A43CDF" w:rsidRDefault="00A43CDF" w:rsidP="00A43CDF">
            <w:pPr>
              <w:widowControl w:val="0"/>
              <w:rPr>
                <w:rFonts w:eastAsia="Arial Unicode MS"/>
                <w:sz w:val="22"/>
                <w:szCs w:val="22"/>
              </w:rPr>
            </w:pPr>
            <w:r w:rsidRPr="00A43CDF">
              <w:rPr>
                <w:rFonts w:eastAsia="Arial Unicode MS"/>
                <w:color w:val="000000"/>
                <w:sz w:val="22"/>
                <w:szCs w:val="22"/>
              </w:rPr>
              <w:t>Памятник В.И. Ленину,1957 г.</w:t>
            </w:r>
          </w:p>
        </w:tc>
        <w:tc>
          <w:tcPr>
            <w:tcW w:w="2739" w:type="dxa"/>
          </w:tcPr>
          <w:p w14:paraId="45E1F1F2" w14:textId="77777777" w:rsidR="00A43CDF" w:rsidRPr="00A43CDF" w:rsidRDefault="00A43CDF" w:rsidP="00A43CDF">
            <w:pPr>
              <w:widowControl w:val="0"/>
              <w:rPr>
                <w:rFonts w:eastAsia="Arial Unicode MS"/>
                <w:sz w:val="22"/>
                <w:szCs w:val="22"/>
              </w:rPr>
            </w:pPr>
            <w:r w:rsidRPr="00A43CDF">
              <w:rPr>
                <w:rFonts w:eastAsia="Arial Unicode MS"/>
                <w:color w:val="000000"/>
                <w:sz w:val="22"/>
                <w:szCs w:val="22"/>
              </w:rPr>
              <w:t>ст-ца Октябрьская, у ж.-д. клуба</w:t>
            </w:r>
          </w:p>
        </w:tc>
        <w:tc>
          <w:tcPr>
            <w:tcW w:w="1417" w:type="dxa"/>
          </w:tcPr>
          <w:p w14:paraId="080BB1CD" w14:textId="77777777" w:rsidR="00A43CDF" w:rsidRPr="00A43CDF" w:rsidRDefault="00A43CDF" w:rsidP="00A43CDF">
            <w:pPr>
              <w:widowControl w:val="0"/>
              <w:jc w:val="center"/>
              <w:rPr>
                <w:rFonts w:eastAsia="Arial Unicode MS"/>
                <w:sz w:val="22"/>
                <w:szCs w:val="22"/>
              </w:rPr>
            </w:pPr>
            <w:r w:rsidRPr="00A43CDF">
              <w:rPr>
                <w:rFonts w:eastAsia="Arial Unicode MS"/>
                <w:color w:val="000000"/>
                <w:sz w:val="22"/>
                <w:szCs w:val="22"/>
              </w:rPr>
              <w:t>1670</w:t>
            </w:r>
          </w:p>
        </w:tc>
        <w:tc>
          <w:tcPr>
            <w:tcW w:w="1655" w:type="dxa"/>
            <w:vMerge/>
          </w:tcPr>
          <w:p w14:paraId="43B0B3A1" w14:textId="77777777" w:rsidR="00A43CDF" w:rsidRPr="00A43CDF" w:rsidRDefault="00A43CDF" w:rsidP="00A43CDF">
            <w:pPr>
              <w:widowControl w:val="0"/>
              <w:jc w:val="center"/>
              <w:rPr>
                <w:rFonts w:eastAsia="Arial Unicode MS"/>
                <w:color w:val="000000"/>
                <w:sz w:val="22"/>
                <w:szCs w:val="22"/>
              </w:rPr>
            </w:pPr>
          </w:p>
        </w:tc>
      </w:tr>
      <w:tr w:rsidR="00A43CDF" w:rsidRPr="00A43CDF" w14:paraId="24BFF5E1" w14:textId="77777777" w:rsidTr="00AB7E41">
        <w:trPr>
          <w:cantSplit/>
          <w:trHeight w:val="20"/>
          <w:jc w:val="center"/>
        </w:trPr>
        <w:tc>
          <w:tcPr>
            <w:tcW w:w="769" w:type="dxa"/>
          </w:tcPr>
          <w:p w14:paraId="1AE6CC6F" w14:textId="77777777" w:rsidR="00A43CDF" w:rsidRPr="00A43CDF" w:rsidRDefault="00A43CDF" w:rsidP="00A43CDF">
            <w:pPr>
              <w:numPr>
                <w:ilvl w:val="0"/>
                <w:numId w:val="43"/>
              </w:numPr>
              <w:jc w:val="center"/>
              <w:rPr>
                <w:sz w:val="22"/>
                <w:szCs w:val="22"/>
              </w:rPr>
            </w:pPr>
          </w:p>
        </w:tc>
        <w:tc>
          <w:tcPr>
            <w:tcW w:w="3253" w:type="dxa"/>
          </w:tcPr>
          <w:p w14:paraId="233D721A" w14:textId="77777777" w:rsidR="00A43CDF" w:rsidRPr="00A43CDF" w:rsidRDefault="00A43CDF" w:rsidP="00A43CDF">
            <w:pPr>
              <w:widowControl w:val="0"/>
              <w:rPr>
                <w:rFonts w:eastAsia="Arial Unicode MS"/>
                <w:sz w:val="22"/>
                <w:szCs w:val="22"/>
              </w:rPr>
            </w:pPr>
            <w:r w:rsidRPr="00A43CDF">
              <w:rPr>
                <w:rFonts w:eastAsia="Arial Unicode MS"/>
                <w:color w:val="000000"/>
                <w:sz w:val="22"/>
                <w:szCs w:val="22"/>
              </w:rPr>
              <w:t>Бюст И.В. Мичурина,</w:t>
            </w:r>
          </w:p>
          <w:p w14:paraId="074F16A2" w14:textId="77777777" w:rsidR="00A43CDF" w:rsidRPr="00A43CDF" w:rsidRDefault="00A43CDF" w:rsidP="00A43CDF">
            <w:pPr>
              <w:widowControl w:val="0"/>
              <w:rPr>
                <w:rFonts w:eastAsia="Arial Unicode MS"/>
                <w:sz w:val="22"/>
                <w:szCs w:val="22"/>
              </w:rPr>
            </w:pPr>
            <w:smartTag w:uri="urn:schemas-microsoft-com:office:smarttags" w:element="metricconverter">
              <w:smartTagPr>
                <w:attr w:name="ProductID" w:val="1960 г"/>
              </w:smartTagPr>
              <w:r w:rsidRPr="00A43CDF">
                <w:rPr>
                  <w:rFonts w:eastAsia="Arial Unicode MS"/>
                  <w:color w:val="000000"/>
                  <w:sz w:val="22"/>
                  <w:szCs w:val="22"/>
                </w:rPr>
                <w:t>1960 г</w:t>
              </w:r>
            </w:smartTag>
            <w:r w:rsidRPr="00A43CDF">
              <w:rPr>
                <w:rFonts w:eastAsia="Arial Unicode MS"/>
                <w:color w:val="000000"/>
                <w:sz w:val="22"/>
                <w:szCs w:val="22"/>
              </w:rPr>
              <w:t>.</w:t>
            </w:r>
          </w:p>
        </w:tc>
        <w:tc>
          <w:tcPr>
            <w:tcW w:w="2739" w:type="dxa"/>
          </w:tcPr>
          <w:p w14:paraId="0023E766" w14:textId="77777777" w:rsidR="00A43CDF" w:rsidRPr="00A43CDF" w:rsidRDefault="00A43CDF" w:rsidP="00A43CDF">
            <w:pPr>
              <w:widowControl w:val="0"/>
              <w:rPr>
                <w:rFonts w:eastAsia="Arial Unicode MS"/>
                <w:sz w:val="22"/>
                <w:szCs w:val="22"/>
              </w:rPr>
            </w:pPr>
            <w:r w:rsidRPr="00A43CDF">
              <w:rPr>
                <w:rFonts w:eastAsia="Arial Unicode MS"/>
                <w:color w:val="000000"/>
                <w:sz w:val="22"/>
                <w:szCs w:val="22"/>
              </w:rPr>
              <w:t>ст-ца Октябрьская, сквер у здания дирекции плодосовхоза</w:t>
            </w:r>
          </w:p>
        </w:tc>
        <w:tc>
          <w:tcPr>
            <w:tcW w:w="1417" w:type="dxa"/>
          </w:tcPr>
          <w:p w14:paraId="7C70DD69" w14:textId="77777777" w:rsidR="00A43CDF" w:rsidRPr="00A43CDF" w:rsidRDefault="00A43CDF" w:rsidP="00A43CDF">
            <w:pPr>
              <w:widowControl w:val="0"/>
              <w:jc w:val="center"/>
              <w:rPr>
                <w:rFonts w:eastAsia="Arial Unicode MS"/>
                <w:sz w:val="22"/>
                <w:szCs w:val="22"/>
              </w:rPr>
            </w:pPr>
            <w:r w:rsidRPr="00A43CDF">
              <w:rPr>
                <w:rFonts w:eastAsia="Arial Unicode MS"/>
                <w:color w:val="000000"/>
                <w:sz w:val="22"/>
                <w:szCs w:val="22"/>
              </w:rPr>
              <w:t>1671</w:t>
            </w:r>
          </w:p>
        </w:tc>
        <w:tc>
          <w:tcPr>
            <w:tcW w:w="1655" w:type="dxa"/>
            <w:vMerge/>
          </w:tcPr>
          <w:p w14:paraId="10EB0F8B" w14:textId="77777777" w:rsidR="00A43CDF" w:rsidRPr="00A43CDF" w:rsidRDefault="00A43CDF" w:rsidP="00A43CDF">
            <w:pPr>
              <w:widowControl w:val="0"/>
              <w:jc w:val="center"/>
              <w:rPr>
                <w:rFonts w:eastAsia="Arial Unicode MS"/>
                <w:color w:val="000000"/>
                <w:sz w:val="22"/>
                <w:szCs w:val="22"/>
              </w:rPr>
            </w:pPr>
          </w:p>
        </w:tc>
      </w:tr>
      <w:tr w:rsidR="00A43CDF" w:rsidRPr="00A43CDF" w14:paraId="5FA32043" w14:textId="77777777" w:rsidTr="00AB7E41">
        <w:trPr>
          <w:cantSplit/>
          <w:trHeight w:val="20"/>
          <w:jc w:val="center"/>
        </w:trPr>
        <w:tc>
          <w:tcPr>
            <w:tcW w:w="769" w:type="dxa"/>
          </w:tcPr>
          <w:p w14:paraId="73487CEC" w14:textId="77777777" w:rsidR="00A43CDF" w:rsidRPr="00A43CDF" w:rsidRDefault="00A43CDF" w:rsidP="00A43CDF">
            <w:pPr>
              <w:numPr>
                <w:ilvl w:val="0"/>
                <w:numId w:val="44"/>
              </w:numPr>
              <w:jc w:val="center"/>
              <w:rPr>
                <w:sz w:val="22"/>
                <w:szCs w:val="22"/>
              </w:rPr>
            </w:pPr>
          </w:p>
        </w:tc>
        <w:tc>
          <w:tcPr>
            <w:tcW w:w="3253" w:type="dxa"/>
          </w:tcPr>
          <w:p w14:paraId="3EED4ED0" w14:textId="77777777" w:rsidR="00A43CDF" w:rsidRPr="00A43CDF" w:rsidRDefault="00A43CDF" w:rsidP="00A43CDF">
            <w:pPr>
              <w:widowControl w:val="0"/>
              <w:rPr>
                <w:rFonts w:eastAsia="Arial Unicode MS"/>
                <w:sz w:val="22"/>
                <w:szCs w:val="22"/>
              </w:rPr>
            </w:pPr>
            <w:r w:rsidRPr="00A43CDF">
              <w:rPr>
                <w:rFonts w:eastAsia="Arial Unicode MS"/>
                <w:color w:val="000000"/>
                <w:sz w:val="22"/>
                <w:szCs w:val="22"/>
              </w:rPr>
              <w:t>Памятник С.М. Кирову</w:t>
            </w:r>
          </w:p>
        </w:tc>
        <w:tc>
          <w:tcPr>
            <w:tcW w:w="2739" w:type="dxa"/>
          </w:tcPr>
          <w:p w14:paraId="30F55CC0" w14:textId="77777777" w:rsidR="00A43CDF" w:rsidRPr="00A43CDF" w:rsidRDefault="00A43CDF" w:rsidP="00A43CDF">
            <w:pPr>
              <w:widowControl w:val="0"/>
              <w:rPr>
                <w:rFonts w:eastAsia="Arial Unicode MS"/>
                <w:sz w:val="22"/>
                <w:szCs w:val="22"/>
              </w:rPr>
            </w:pPr>
            <w:r w:rsidRPr="00A43CDF">
              <w:rPr>
                <w:rFonts w:eastAsia="Arial Unicode MS"/>
                <w:color w:val="000000"/>
                <w:sz w:val="22"/>
                <w:szCs w:val="22"/>
              </w:rPr>
              <w:t>ст-ца Октябрьская, у ж.-д. клуба</w:t>
            </w:r>
          </w:p>
        </w:tc>
        <w:tc>
          <w:tcPr>
            <w:tcW w:w="1417" w:type="dxa"/>
          </w:tcPr>
          <w:p w14:paraId="4FF40DC3" w14:textId="77777777" w:rsidR="00A43CDF" w:rsidRPr="00A43CDF" w:rsidRDefault="00A43CDF" w:rsidP="00A43CDF">
            <w:pPr>
              <w:widowControl w:val="0"/>
              <w:jc w:val="center"/>
              <w:rPr>
                <w:rFonts w:eastAsia="Arial Unicode MS"/>
                <w:sz w:val="22"/>
                <w:szCs w:val="22"/>
              </w:rPr>
            </w:pPr>
            <w:r w:rsidRPr="00A43CDF">
              <w:rPr>
                <w:rFonts w:eastAsia="Arial Unicode MS"/>
                <w:color w:val="000000"/>
                <w:sz w:val="22"/>
                <w:szCs w:val="22"/>
              </w:rPr>
              <w:t>1672</w:t>
            </w:r>
          </w:p>
        </w:tc>
        <w:tc>
          <w:tcPr>
            <w:tcW w:w="1655" w:type="dxa"/>
            <w:vMerge/>
          </w:tcPr>
          <w:p w14:paraId="60C0CDC6" w14:textId="77777777" w:rsidR="00A43CDF" w:rsidRPr="00A43CDF" w:rsidRDefault="00A43CDF" w:rsidP="00A43CDF">
            <w:pPr>
              <w:widowControl w:val="0"/>
              <w:jc w:val="center"/>
              <w:rPr>
                <w:rFonts w:eastAsia="Arial Unicode MS"/>
                <w:color w:val="000000"/>
                <w:sz w:val="22"/>
                <w:szCs w:val="22"/>
              </w:rPr>
            </w:pPr>
          </w:p>
        </w:tc>
      </w:tr>
      <w:tr w:rsidR="00A43CDF" w:rsidRPr="00A43CDF" w14:paraId="33527E87" w14:textId="77777777" w:rsidTr="00AB7E41">
        <w:trPr>
          <w:cantSplit/>
          <w:trHeight w:val="20"/>
          <w:jc w:val="center"/>
        </w:trPr>
        <w:tc>
          <w:tcPr>
            <w:tcW w:w="769" w:type="dxa"/>
          </w:tcPr>
          <w:p w14:paraId="1019836F" w14:textId="77777777" w:rsidR="00A43CDF" w:rsidRPr="00A43CDF" w:rsidRDefault="00A43CDF" w:rsidP="00A43CDF">
            <w:pPr>
              <w:numPr>
                <w:ilvl w:val="0"/>
                <w:numId w:val="45"/>
              </w:numPr>
              <w:jc w:val="center"/>
              <w:rPr>
                <w:sz w:val="22"/>
                <w:szCs w:val="22"/>
              </w:rPr>
            </w:pPr>
          </w:p>
        </w:tc>
        <w:tc>
          <w:tcPr>
            <w:tcW w:w="3253" w:type="dxa"/>
          </w:tcPr>
          <w:p w14:paraId="3DD3EBAD" w14:textId="77777777" w:rsidR="00A43CDF" w:rsidRPr="00A43CDF" w:rsidRDefault="00A43CDF" w:rsidP="00A43CDF">
            <w:pPr>
              <w:widowControl w:val="0"/>
              <w:rPr>
                <w:rFonts w:eastAsia="Arial Unicode MS"/>
                <w:sz w:val="22"/>
                <w:szCs w:val="22"/>
              </w:rPr>
            </w:pPr>
            <w:r w:rsidRPr="00A43CDF">
              <w:rPr>
                <w:rFonts w:eastAsia="Arial Unicode MS"/>
                <w:color w:val="000000"/>
                <w:sz w:val="22"/>
                <w:szCs w:val="22"/>
              </w:rPr>
              <w:t xml:space="preserve">Бюст Ю.В. Кондратюка, </w:t>
            </w:r>
            <w:smartTag w:uri="urn:schemas-microsoft-com:office:smarttags" w:element="metricconverter">
              <w:smartTagPr>
                <w:attr w:name="ProductID" w:val="1973 г"/>
              </w:smartTagPr>
              <w:r w:rsidRPr="00A43CDF">
                <w:rPr>
                  <w:rFonts w:eastAsia="Arial Unicode MS"/>
                  <w:color w:val="000000"/>
                  <w:sz w:val="22"/>
                  <w:szCs w:val="22"/>
                </w:rPr>
                <w:t>1973 г</w:t>
              </w:r>
            </w:smartTag>
            <w:r w:rsidRPr="00A43CDF">
              <w:rPr>
                <w:rFonts w:eastAsia="Arial Unicode MS"/>
                <w:color w:val="000000"/>
                <w:sz w:val="22"/>
                <w:szCs w:val="22"/>
              </w:rPr>
              <w:t>., скульптор В.А. Жданов, архитектор Л.Д. Гурин</w:t>
            </w:r>
          </w:p>
        </w:tc>
        <w:tc>
          <w:tcPr>
            <w:tcW w:w="2739" w:type="dxa"/>
          </w:tcPr>
          <w:p w14:paraId="06052817" w14:textId="77777777" w:rsidR="00A43CDF" w:rsidRPr="00A43CDF" w:rsidRDefault="00A43CDF" w:rsidP="00A43CDF">
            <w:pPr>
              <w:widowControl w:val="0"/>
              <w:rPr>
                <w:rFonts w:eastAsia="Arial Unicode MS"/>
                <w:sz w:val="22"/>
                <w:szCs w:val="22"/>
              </w:rPr>
            </w:pPr>
            <w:r w:rsidRPr="00A43CDF">
              <w:rPr>
                <w:rFonts w:eastAsia="Arial Unicode MS"/>
                <w:color w:val="000000"/>
                <w:sz w:val="22"/>
                <w:szCs w:val="22"/>
              </w:rPr>
              <w:t>ст-ца Октябрьская, Крыловский элеватор</w:t>
            </w:r>
          </w:p>
        </w:tc>
        <w:tc>
          <w:tcPr>
            <w:tcW w:w="1417" w:type="dxa"/>
          </w:tcPr>
          <w:p w14:paraId="0EDF9E79" w14:textId="77777777" w:rsidR="00A43CDF" w:rsidRPr="00A43CDF" w:rsidRDefault="00A43CDF" w:rsidP="00A43CDF">
            <w:pPr>
              <w:widowControl w:val="0"/>
              <w:jc w:val="center"/>
              <w:rPr>
                <w:rFonts w:eastAsia="Arial Unicode MS"/>
                <w:sz w:val="22"/>
                <w:szCs w:val="22"/>
              </w:rPr>
            </w:pPr>
            <w:r w:rsidRPr="00A43CDF">
              <w:rPr>
                <w:rFonts w:eastAsia="Arial Unicode MS"/>
                <w:color w:val="000000"/>
                <w:sz w:val="22"/>
                <w:szCs w:val="22"/>
              </w:rPr>
              <w:t>1673</w:t>
            </w:r>
          </w:p>
        </w:tc>
        <w:tc>
          <w:tcPr>
            <w:tcW w:w="1655" w:type="dxa"/>
          </w:tcPr>
          <w:p w14:paraId="33CF5090" w14:textId="77777777" w:rsidR="00A43CDF" w:rsidRPr="00A43CDF" w:rsidRDefault="00A43CDF" w:rsidP="00A43CDF">
            <w:pPr>
              <w:widowControl w:val="0"/>
              <w:jc w:val="center"/>
              <w:rPr>
                <w:rFonts w:eastAsia="Arial Unicode MS"/>
                <w:color w:val="000000"/>
                <w:sz w:val="22"/>
                <w:szCs w:val="22"/>
              </w:rPr>
            </w:pPr>
            <w:r w:rsidRPr="00A43CDF">
              <w:rPr>
                <w:rFonts w:eastAsia="Arial Unicode MS"/>
                <w:color w:val="000000"/>
                <w:sz w:val="22"/>
                <w:szCs w:val="22"/>
              </w:rPr>
              <w:t>Охранная зона 40 м.</w:t>
            </w:r>
          </w:p>
        </w:tc>
      </w:tr>
      <w:tr w:rsidR="00A43CDF" w:rsidRPr="00A43CDF" w14:paraId="123575F4" w14:textId="77777777" w:rsidTr="00AB7E41">
        <w:trPr>
          <w:cantSplit/>
          <w:trHeight w:val="20"/>
          <w:jc w:val="center"/>
        </w:trPr>
        <w:tc>
          <w:tcPr>
            <w:tcW w:w="9833" w:type="dxa"/>
            <w:gridSpan w:val="5"/>
          </w:tcPr>
          <w:p w14:paraId="7ECCCF31" w14:textId="77777777" w:rsidR="00A43CDF" w:rsidRPr="00A43CDF" w:rsidRDefault="00A43CDF" w:rsidP="00A43CDF">
            <w:pPr>
              <w:widowControl w:val="0"/>
              <w:jc w:val="center"/>
              <w:rPr>
                <w:rFonts w:eastAsia="Arial Unicode MS"/>
                <w:color w:val="000000"/>
                <w:sz w:val="22"/>
                <w:szCs w:val="22"/>
              </w:rPr>
            </w:pPr>
            <w:r w:rsidRPr="00A43CDF">
              <w:rPr>
                <w:rFonts w:eastAsia="Arial Unicode MS"/>
                <w:color w:val="000000"/>
                <w:sz w:val="22"/>
                <w:szCs w:val="22"/>
              </w:rPr>
              <w:t>Объекты археологии</w:t>
            </w:r>
          </w:p>
        </w:tc>
      </w:tr>
      <w:tr w:rsidR="00A43CDF" w:rsidRPr="00A43CDF" w14:paraId="6E8905C0" w14:textId="77777777" w:rsidTr="00AB7E41">
        <w:tblPrEx>
          <w:tblCellMar>
            <w:top w:w="0" w:type="dxa"/>
            <w:left w:w="40" w:type="dxa"/>
            <w:bottom w:w="0" w:type="dxa"/>
            <w:right w:w="40" w:type="dxa"/>
          </w:tblCellMar>
        </w:tblPrEx>
        <w:trPr>
          <w:cantSplit/>
          <w:trHeight w:val="20"/>
          <w:jc w:val="center"/>
        </w:trPr>
        <w:tc>
          <w:tcPr>
            <w:tcW w:w="769" w:type="dxa"/>
            <w:shd w:val="clear" w:color="auto" w:fill="auto"/>
            <w:tcMar>
              <w:left w:w="70" w:type="dxa"/>
              <w:right w:w="70" w:type="dxa"/>
            </w:tcMar>
            <w:vAlign w:val="center"/>
          </w:tcPr>
          <w:p w14:paraId="27FABB87" w14:textId="77777777" w:rsidR="00A43CDF" w:rsidRPr="00A43CDF" w:rsidRDefault="00A43CDF" w:rsidP="00A43CDF">
            <w:pPr>
              <w:numPr>
                <w:ilvl w:val="0"/>
                <w:numId w:val="45"/>
              </w:numPr>
              <w:jc w:val="center"/>
              <w:rPr>
                <w:sz w:val="22"/>
                <w:szCs w:val="22"/>
              </w:rPr>
            </w:pPr>
          </w:p>
        </w:tc>
        <w:tc>
          <w:tcPr>
            <w:tcW w:w="3253" w:type="dxa"/>
            <w:shd w:val="clear" w:color="auto" w:fill="auto"/>
            <w:tcMar>
              <w:left w:w="70" w:type="dxa"/>
              <w:right w:w="70" w:type="dxa"/>
            </w:tcMar>
          </w:tcPr>
          <w:p w14:paraId="58F8F21F" w14:textId="77777777" w:rsidR="00A43CDF" w:rsidRPr="00A43CDF" w:rsidRDefault="00A43CDF" w:rsidP="00A43CDF">
            <w:pPr>
              <w:widowControl w:val="0"/>
              <w:rPr>
                <w:rFonts w:eastAsia="Arial Unicode MS"/>
                <w:color w:val="000000"/>
                <w:sz w:val="22"/>
                <w:szCs w:val="22"/>
              </w:rPr>
            </w:pPr>
            <w:r w:rsidRPr="00A43CDF">
              <w:rPr>
                <w:rFonts w:eastAsia="Arial Unicode MS"/>
                <w:color w:val="000000"/>
                <w:sz w:val="22"/>
                <w:szCs w:val="22"/>
              </w:rPr>
              <w:t>Курган "Запрудный"</w:t>
            </w:r>
          </w:p>
        </w:tc>
        <w:tc>
          <w:tcPr>
            <w:tcW w:w="2739" w:type="dxa"/>
            <w:shd w:val="clear" w:color="auto" w:fill="auto"/>
            <w:tcMar>
              <w:left w:w="70" w:type="dxa"/>
              <w:right w:w="70" w:type="dxa"/>
            </w:tcMar>
          </w:tcPr>
          <w:p w14:paraId="616D856C" w14:textId="77777777" w:rsidR="00A43CDF" w:rsidRPr="00A43CDF" w:rsidRDefault="00A43CDF" w:rsidP="00A43CDF">
            <w:pPr>
              <w:widowControl w:val="0"/>
              <w:rPr>
                <w:rFonts w:eastAsia="Arial Unicode MS"/>
                <w:sz w:val="22"/>
                <w:szCs w:val="22"/>
              </w:rPr>
            </w:pPr>
            <w:r w:rsidRPr="00A43CDF">
              <w:rPr>
                <w:rFonts w:eastAsia="Arial Unicode MS"/>
                <w:color w:val="000000"/>
                <w:sz w:val="22"/>
                <w:szCs w:val="22"/>
              </w:rPr>
              <w:t>п. Запрудный,</w:t>
            </w:r>
            <w:smartTag w:uri="urn:schemas-microsoft-com:office:smarttags" w:element="metricconverter">
              <w:smartTagPr>
                <w:attr w:name="ProductID" w:val="2,1 км"/>
              </w:smartTagPr>
              <w:r w:rsidRPr="00A43CDF">
                <w:rPr>
                  <w:rFonts w:eastAsia="Arial Unicode MS"/>
                  <w:color w:val="000000"/>
                  <w:sz w:val="22"/>
                  <w:szCs w:val="22"/>
                </w:rPr>
                <w:t>2,1 км</w:t>
              </w:r>
            </w:smartTag>
            <w:r w:rsidRPr="00A43CDF">
              <w:rPr>
                <w:rFonts w:eastAsia="Arial Unicode MS"/>
                <w:color w:val="000000"/>
                <w:sz w:val="22"/>
                <w:szCs w:val="22"/>
              </w:rPr>
              <w:t xml:space="preserve"> к востоку от поселка</w:t>
            </w:r>
          </w:p>
        </w:tc>
        <w:tc>
          <w:tcPr>
            <w:tcW w:w="1417" w:type="dxa"/>
          </w:tcPr>
          <w:p w14:paraId="41A46B3B" w14:textId="77777777" w:rsidR="00A43CDF" w:rsidRPr="00A43CDF" w:rsidRDefault="00A43CDF" w:rsidP="00A43CDF">
            <w:pPr>
              <w:widowControl w:val="0"/>
              <w:jc w:val="center"/>
              <w:rPr>
                <w:rFonts w:eastAsia="Arial Unicode MS"/>
                <w:color w:val="000000"/>
                <w:sz w:val="22"/>
                <w:szCs w:val="22"/>
              </w:rPr>
            </w:pPr>
            <w:r w:rsidRPr="00A43CDF">
              <w:rPr>
                <w:rFonts w:eastAsia="Arial Unicode MS"/>
                <w:color w:val="000000"/>
                <w:sz w:val="22"/>
                <w:szCs w:val="22"/>
              </w:rPr>
              <w:t>7431</w:t>
            </w:r>
          </w:p>
        </w:tc>
        <w:tc>
          <w:tcPr>
            <w:tcW w:w="1655" w:type="dxa"/>
            <w:shd w:val="clear" w:color="auto" w:fill="auto"/>
          </w:tcPr>
          <w:p w14:paraId="5BB29EF5" w14:textId="77777777" w:rsidR="00A43CDF" w:rsidRPr="00A43CDF" w:rsidRDefault="00A43CDF" w:rsidP="00A43CDF">
            <w:pPr>
              <w:widowControl w:val="0"/>
              <w:jc w:val="center"/>
              <w:rPr>
                <w:rFonts w:eastAsia="Arial Unicode MS"/>
                <w:sz w:val="22"/>
                <w:szCs w:val="22"/>
              </w:rPr>
            </w:pPr>
          </w:p>
        </w:tc>
      </w:tr>
      <w:tr w:rsidR="00A43CDF" w:rsidRPr="00A43CDF" w14:paraId="51BCD972" w14:textId="77777777" w:rsidTr="00AB7E41">
        <w:tblPrEx>
          <w:tblCellMar>
            <w:top w:w="0" w:type="dxa"/>
            <w:left w:w="40" w:type="dxa"/>
            <w:bottom w:w="0" w:type="dxa"/>
            <w:right w:w="40" w:type="dxa"/>
          </w:tblCellMar>
        </w:tblPrEx>
        <w:trPr>
          <w:cantSplit/>
          <w:trHeight w:val="20"/>
          <w:jc w:val="center"/>
        </w:trPr>
        <w:tc>
          <w:tcPr>
            <w:tcW w:w="769" w:type="dxa"/>
            <w:shd w:val="clear" w:color="auto" w:fill="auto"/>
            <w:tcMar>
              <w:left w:w="70" w:type="dxa"/>
              <w:right w:w="70" w:type="dxa"/>
            </w:tcMar>
            <w:vAlign w:val="center"/>
          </w:tcPr>
          <w:p w14:paraId="19AE9468" w14:textId="77777777" w:rsidR="00A43CDF" w:rsidRPr="00A43CDF" w:rsidRDefault="00A43CDF" w:rsidP="00A43CDF">
            <w:pPr>
              <w:numPr>
                <w:ilvl w:val="0"/>
                <w:numId w:val="45"/>
              </w:numPr>
              <w:jc w:val="center"/>
              <w:rPr>
                <w:sz w:val="22"/>
                <w:szCs w:val="22"/>
              </w:rPr>
            </w:pPr>
          </w:p>
        </w:tc>
        <w:tc>
          <w:tcPr>
            <w:tcW w:w="3253" w:type="dxa"/>
            <w:shd w:val="clear" w:color="auto" w:fill="auto"/>
            <w:tcMar>
              <w:left w:w="70" w:type="dxa"/>
              <w:right w:w="70" w:type="dxa"/>
            </w:tcMar>
          </w:tcPr>
          <w:p w14:paraId="598024C9" w14:textId="77777777" w:rsidR="00A43CDF" w:rsidRPr="00A43CDF" w:rsidRDefault="00A43CDF" w:rsidP="00A43CDF">
            <w:pPr>
              <w:widowControl w:val="0"/>
              <w:rPr>
                <w:rFonts w:eastAsia="Arial Unicode MS"/>
                <w:color w:val="000000"/>
                <w:sz w:val="22"/>
                <w:szCs w:val="22"/>
              </w:rPr>
            </w:pPr>
            <w:r w:rsidRPr="00A43CDF">
              <w:rPr>
                <w:rFonts w:eastAsia="Arial Unicode MS"/>
                <w:color w:val="000000"/>
                <w:sz w:val="22"/>
                <w:szCs w:val="22"/>
              </w:rPr>
              <w:t>Курган "Веселый 1"</w:t>
            </w:r>
          </w:p>
        </w:tc>
        <w:tc>
          <w:tcPr>
            <w:tcW w:w="2739" w:type="dxa"/>
            <w:shd w:val="clear" w:color="auto" w:fill="auto"/>
            <w:tcMar>
              <w:left w:w="70" w:type="dxa"/>
              <w:right w:w="70" w:type="dxa"/>
            </w:tcMar>
          </w:tcPr>
          <w:p w14:paraId="2410060B" w14:textId="77777777" w:rsidR="00A43CDF" w:rsidRPr="00A43CDF" w:rsidRDefault="00A43CDF" w:rsidP="00A43CDF">
            <w:pPr>
              <w:widowControl w:val="0"/>
              <w:rPr>
                <w:rFonts w:eastAsia="Arial Unicode MS"/>
                <w:sz w:val="22"/>
                <w:szCs w:val="22"/>
              </w:rPr>
            </w:pPr>
            <w:r w:rsidRPr="00A43CDF">
              <w:rPr>
                <w:rFonts w:eastAsia="Arial Unicode MS"/>
                <w:color w:val="000000"/>
                <w:sz w:val="22"/>
                <w:szCs w:val="22"/>
              </w:rPr>
              <w:t>п. Запрудный,</w:t>
            </w:r>
            <w:smartTag w:uri="urn:schemas-microsoft-com:office:smarttags" w:element="metricconverter">
              <w:smartTagPr>
                <w:attr w:name="ProductID" w:val="2,25 км"/>
              </w:smartTagPr>
              <w:r w:rsidRPr="00A43CDF">
                <w:rPr>
                  <w:rFonts w:eastAsia="Arial Unicode MS"/>
                  <w:color w:val="000000"/>
                  <w:sz w:val="22"/>
                  <w:szCs w:val="22"/>
                </w:rPr>
                <w:t>2,25 км</w:t>
              </w:r>
            </w:smartTag>
            <w:r w:rsidRPr="00A43CDF">
              <w:rPr>
                <w:rFonts w:eastAsia="Arial Unicode MS"/>
                <w:color w:val="000000"/>
                <w:sz w:val="22"/>
                <w:szCs w:val="22"/>
              </w:rPr>
              <w:t xml:space="preserve"> к юго-западу от поселка</w:t>
            </w:r>
          </w:p>
        </w:tc>
        <w:tc>
          <w:tcPr>
            <w:tcW w:w="1417" w:type="dxa"/>
          </w:tcPr>
          <w:p w14:paraId="15C4915E" w14:textId="77777777" w:rsidR="00A43CDF" w:rsidRPr="00A43CDF" w:rsidRDefault="00A43CDF" w:rsidP="00A43CDF">
            <w:pPr>
              <w:widowControl w:val="0"/>
              <w:jc w:val="center"/>
              <w:rPr>
                <w:rFonts w:eastAsia="Arial Unicode MS"/>
                <w:color w:val="000000"/>
                <w:sz w:val="22"/>
                <w:szCs w:val="22"/>
              </w:rPr>
            </w:pPr>
            <w:r w:rsidRPr="00A43CDF">
              <w:rPr>
                <w:rFonts w:eastAsia="Arial Unicode MS"/>
                <w:color w:val="000000"/>
                <w:sz w:val="22"/>
                <w:szCs w:val="22"/>
              </w:rPr>
              <w:t>7432</w:t>
            </w:r>
          </w:p>
        </w:tc>
        <w:tc>
          <w:tcPr>
            <w:tcW w:w="1655" w:type="dxa"/>
            <w:shd w:val="clear" w:color="auto" w:fill="auto"/>
          </w:tcPr>
          <w:p w14:paraId="31096D8F" w14:textId="77777777" w:rsidR="00A43CDF" w:rsidRPr="00A43CDF" w:rsidRDefault="00A43CDF" w:rsidP="00A43CDF">
            <w:pPr>
              <w:widowControl w:val="0"/>
              <w:jc w:val="center"/>
              <w:rPr>
                <w:rFonts w:eastAsia="Arial Unicode MS"/>
                <w:sz w:val="22"/>
                <w:szCs w:val="22"/>
              </w:rPr>
            </w:pPr>
          </w:p>
        </w:tc>
      </w:tr>
      <w:tr w:rsidR="00A43CDF" w:rsidRPr="00A43CDF" w14:paraId="40EC6CB5" w14:textId="77777777" w:rsidTr="00AB7E41">
        <w:tblPrEx>
          <w:tblCellMar>
            <w:top w:w="0" w:type="dxa"/>
            <w:left w:w="40" w:type="dxa"/>
            <w:bottom w:w="0" w:type="dxa"/>
            <w:right w:w="40" w:type="dxa"/>
          </w:tblCellMar>
        </w:tblPrEx>
        <w:trPr>
          <w:cantSplit/>
          <w:trHeight w:val="20"/>
          <w:jc w:val="center"/>
        </w:trPr>
        <w:tc>
          <w:tcPr>
            <w:tcW w:w="769" w:type="dxa"/>
            <w:shd w:val="clear" w:color="auto" w:fill="auto"/>
            <w:tcMar>
              <w:left w:w="70" w:type="dxa"/>
              <w:right w:w="70" w:type="dxa"/>
            </w:tcMar>
            <w:vAlign w:val="center"/>
          </w:tcPr>
          <w:p w14:paraId="54EEC3BA" w14:textId="77777777" w:rsidR="00A43CDF" w:rsidRPr="00A43CDF" w:rsidRDefault="00A43CDF" w:rsidP="00A43CDF">
            <w:pPr>
              <w:numPr>
                <w:ilvl w:val="0"/>
                <w:numId w:val="45"/>
              </w:numPr>
              <w:jc w:val="center"/>
              <w:rPr>
                <w:sz w:val="22"/>
                <w:szCs w:val="22"/>
              </w:rPr>
            </w:pPr>
          </w:p>
        </w:tc>
        <w:tc>
          <w:tcPr>
            <w:tcW w:w="3253" w:type="dxa"/>
            <w:shd w:val="clear" w:color="auto" w:fill="auto"/>
            <w:tcMar>
              <w:left w:w="70" w:type="dxa"/>
              <w:right w:w="70" w:type="dxa"/>
            </w:tcMar>
          </w:tcPr>
          <w:p w14:paraId="66D7A430" w14:textId="77777777" w:rsidR="00A43CDF" w:rsidRPr="00A43CDF" w:rsidRDefault="00A43CDF" w:rsidP="00A43CDF">
            <w:pPr>
              <w:widowControl w:val="0"/>
              <w:rPr>
                <w:rFonts w:eastAsia="Arial Unicode MS"/>
                <w:color w:val="000000"/>
                <w:sz w:val="22"/>
                <w:szCs w:val="22"/>
              </w:rPr>
            </w:pPr>
            <w:r w:rsidRPr="00A43CDF">
              <w:rPr>
                <w:rFonts w:eastAsia="Arial Unicode MS"/>
                <w:color w:val="000000"/>
                <w:sz w:val="22"/>
                <w:szCs w:val="22"/>
              </w:rPr>
              <w:t>Курган "Войлов 1"</w:t>
            </w:r>
          </w:p>
        </w:tc>
        <w:tc>
          <w:tcPr>
            <w:tcW w:w="2739" w:type="dxa"/>
            <w:shd w:val="clear" w:color="auto" w:fill="auto"/>
            <w:tcMar>
              <w:left w:w="70" w:type="dxa"/>
              <w:right w:w="70" w:type="dxa"/>
            </w:tcMar>
          </w:tcPr>
          <w:p w14:paraId="79C2BBAC" w14:textId="77777777" w:rsidR="00A43CDF" w:rsidRPr="00A43CDF" w:rsidRDefault="00A43CDF" w:rsidP="00A43CDF">
            <w:pPr>
              <w:widowControl w:val="0"/>
              <w:rPr>
                <w:rFonts w:eastAsia="Arial Unicode MS"/>
                <w:sz w:val="22"/>
                <w:szCs w:val="22"/>
              </w:rPr>
            </w:pPr>
            <w:r w:rsidRPr="00A43CDF">
              <w:rPr>
                <w:rFonts w:eastAsia="Arial Unicode MS"/>
                <w:color w:val="000000"/>
                <w:sz w:val="22"/>
                <w:szCs w:val="22"/>
              </w:rPr>
              <w:t xml:space="preserve">п. Обильный, </w:t>
            </w:r>
            <w:smartTag w:uri="urn:schemas-microsoft-com:office:smarttags" w:element="metricconverter">
              <w:smartTagPr>
                <w:attr w:name="ProductID" w:val="2,1 км"/>
              </w:smartTagPr>
              <w:r w:rsidRPr="00A43CDF">
                <w:rPr>
                  <w:rFonts w:eastAsia="Arial Unicode MS"/>
                  <w:color w:val="000000"/>
                  <w:sz w:val="22"/>
                  <w:szCs w:val="22"/>
                </w:rPr>
                <w:t>2,1 км</w:t>
              </w:r>
            </w:smartTag>
            <w:r w:rsidRPr="00A43CDF">
              <w:rPr>
                <w:rFonts w:eastAsia="Arial Unicode MS"/>
                <w:color w:val="000000"/>
                <w:sz w:val="22"/>
                <w:szCs w:val="22"/>
              </w:rPr>
              <w:t xml:space="preserve"> к северу от поселка</w:t>
            </w:r>
          </w:p>
        </w:tc>
        <w:tc>
          <w:tcPr>
            <w:tcW w:w="1417" w:type="dxa"/>
          </w:tcPr>
          <w:p w14:paraId="3EA6A773" w14:textId="77777777" w:rsidR="00A43CDF" w:rsidRPr="00A43CDF" w:rsidRDefault="00A43CDF" w:rsidP="00A43CDF">
            <w:pPr>
              <w:widowControl w:val="0"/>
              <w:jc w:val="center"/>
              <w:rPr>
                <w:rFonts w:eastAsia="Arial Unicode MS"/>
                <w:color w:val="000000"/>
                <w:sz w:val="22"/>
                <w:szCs w:val="22"/>
              </w:rPr>
            </w:pPr>
            <w:r w:rsidRPr="00A43CDF">
              <w:rPr>
                <w:rFonts w:eastAsia="Arial Unicode MS"/>
                <w:color w:val="000000"/>
                <w:sz w:val="22"/>
                <w:szCs w:val="22"/>
              </w:rPr>
              <w:t>7501</w:t>
            </w:r>
          </w:p>
        </w:tc>
        <w:tc>
          <w:tcPr>
            <w:tcW w:w="1655" w:type="dxa"/>
            <w:shd w:val="clear" w:color="auto" w:fill="auto"/>
          </w:tcPr>
          <w:p w14:paraId="1A72CB42" w14:textId="77777777" w:rsidR="00A43CDF" w:rsidRPr="00A43CDF" w:rsidRDefault="00A43CDF" w:rsidP="00A43CDF">
            <w:pPr>
              <w:widowControl w:val="0"/>
              <w:jc w:val="center"/>
              <w:rPr>
                <w:rFonts w:eastAsia="Arial Unicode MS"/>
                <w:sz w:val="22"/>
                <w:szCs w:val="22"/>
              </w:rPr>
            </w:pPr>
          </w:p>
        </w:tc>
      </w:tr>
      <w:tr w:rsidR="00A43CDF" w:rsidRPr="00A43CDF" w14:paraId="027CFF4A" w14:textId="77777777" w:rsidTr="00AB7E41">
        <w:tblPrEx>
          <w:tblCellMar>
            <w:top w:w="0" w:type="dxa"/>
            <w:left w:w="40" w:type="dxa"/>
            <w:bottom w:w="0" w:type="dxa"/>
            <w:right w:w="40" w:type="dxa"/>
          </w:tblCellMar>
        </w:tblPrEx>
        <w:trPr>
          <w:cantSplit/>
          <w:trHeight w:val="759"/>
          <w:jc w:val="center"/>
        </w:trPr>
        <w:tc>
          <w:tcPr>
            <w:tcW w:w="769" w:type="dxa"/>
            <w:shd w:val="clear" w:color="auto" w:fill="auto"/>
            <w:tcMar>
              <w:left w:w="70" w:type="dxa"/>
              <w:right w:w="70" w:type="dxa"/>
            </w:tcMar>
            <w:vAlign w:val="center"/>
          </w:tcPr>
          <w:p w14:paraId="49132B67" w14:textId="77777777" w:rsidR="00A43CDF" w:rsidRPr="00A43CDF" w:rsidRDefault="00A43CDF" w:rsidP="00A43CDF">
            <w:pPr>
              <w:numPr>
                <w:ilvl w:val="0"/>
                <w:numId w:val="45"/>
              </w:numPr>
              <w:jc w:val="center"/>
              <w:rPr>
                <w:sz w:val="22"/>
                <w:szCs w:val="22"/>
              </w:rPr>
            </w:pPr>
          </w:p>
        </w:tc>
        <w:tc>
          <w:tcPr>
            <w:tcW w:w="3253" w:type="dxa"/>
            <w:shd w:val="clear" w:color="auto" w:fill="auto"/>
            <w:tcMar>
              <w:left w:w="70" w:type="dxa"/>
              <w:right w:w="70" w:type="dxa"/>
            </w:tcMar>
          </w:tcPr>
          <w:p w14:paraId="7F74EB7A" w14:textId="77777777" w:rsidR="00A43CDF" w:rsidRPr="00A43CDF" w:rsidRDefault="00A43CDF" w:rsidP="00A43CDF">
            <w:pPr>
              <w:widowControl w:val="0"/>
              <w:rPr>
                <w:rFonts w:eastAsia="Arial Unicode MS"/>
                <w:color w:val="000000"/>
                <w:sz w:val="22"/>
                <w:szCs w:val="22"/>
              </w:rPr>
            </w:pPr>
            <w:r w:rsidRPr="00A43CDF">
              <w:rPr>
                <w:rFonts w:eastAsia="Arial Unicode MS"/>
                <w:color w:val="000000"/>
                <w:sz w:val="22"/>
                <w:szCs w:val="22"/>
              </w:rPr>
              <w:t>Курганная группа "Войлов 2" (2 насыпи)</w:t>
            </w:r>
          </w:p>
        </w:tc>
        <w:tc>
          <w:tcPr>
            <w:tcW w:w="2739" w:type="dxa"/>
            <w:shd w:val="clear" w:color="auto" w:fill="auto"/>
            <w:tcMar>
              <w:left w:w="70" w:type="dxa"/>
              <w:right w:w="70" w:type="dxa"/>
            </w:tcMar>
          </w:tcPr>
          <w:p w14:paraId="437A9816" w14:textId="77777777" w:rsidR="00A43CDF" w:rsidRPr="00A43CDF" w:rsidRDefault="00A43CDF" w:rsidP="00A43CDF">
            <w:pPr>
              <w:widowControl w:val="0"/>
              <w:rPr>
                <w:rFonts w:eastAsia="Arial Unicode MS"/>
                <w:sz w:val="22"/>
                <w:szCs w:val="22"/>
              </w:rPr>
            </w:pPr>
            <w:r w:rsidRPr="00A43CDF">
              <w:rPr>
                <w:rFonts w:eastAsia="Arial Unicode MS"/>
                <w:color w:val="000000"/>
                <w:sz w:val="22"/>
                <w:szCs w:val="22"/>
              </w:rPr>
              <w:t xml:space="preserve">п. Обильный, </w:t>
            </w:r>
            <w:smartTag w:uri="urn:schemas-microsoft-com:office:smarttags" w:element="metricconverter">
              <w:smartTagPr>
                <w:attr w:name="ProductID" w:val="2,5 км"/>
              </w:smartTagPr>
              <w:r w:rsidRPr="00A43CDF">
                <w:rPr>
                  <w:rFonts w:eastAsia="Arial Unicode MS"/>
                  <w:color w:val="000000"/>
                  <w:sz w:val="22"/>
                  <w:szCs w:val="22"/>
                </w:rPr>
                <w:t>2,5 км</w:t>
              </w:r>
            </w:smartTag>
            <w:r w:rsidRPr="00A43CDF">
              <w:rPr>
                <w:rFonts w:eastAsia="Arial Unicode MS"/>
                <w:color w:val="000000"/>
                <w:sz w:val="22"/>
                <w:szCs w:val="22"/>
              </w:rPr>
              <w:t xml:space="preserve"> к северо-северо-востоку от поселка</w:t>
            </w:r>
          </w:p>
        </w:tc>
        <w:tc>
          <w:tcPr>
            <w:tcW w:w="1417" w:type="dxa"/>
          </w:tcPr>
          <w:p w14:paraId="51296C11" w14:textId="77777777" w:rsidR="00A43CDF" w:rsidRPr="00A43CDF" w:rsidRDefault="00A43CDF" w:rsidP="00A43CDF">
            <w:pPr>
              <w:widowControl w:val="0"/>
              <w:jc w:val="center"/>
              <w:rPr>
                <w:rFonts w:eastAsia="Arial Unicode MS"/>
                <w:color w:val="000000"/>
                <w:sz w:val="22"/>
                <w:szCs w:val="22"/>
              </w:rPr>
            </w:pPr>
            <w:r w:rsidRPr="00A43CDF">
              <w:rPr>
                <w:rFonts w:eastAsia="Arial Unicode MS"/>
                <w:color w:val="000000"/>
                <w:sz w:val="22"/>
                <w:szCs w:val="22"/>
              </w:rPr>
              <w:t>7502</w:t>
            </w:r>
          </w:p>
        </w:tc>
        <w:tc>
          <w:tcPr>
            <w:tcW w:w="1655" w:type="dxa"/>
            <w:shd w:val="clear" w:color="auto" w:fill="auto"/>
          </w:tcPr>
          <w:p w14:paraId="3D23AD7B" w14:textId="77777777" w:rsidR="00A43CDF" w:rsidRPr="00A43CDF" w:rsidRDefault="00A43CDF" w:rsidP="00A43CDF">
            <w:pPr>
              <w:widowControl w:val="0"/>
              <w:jc w:val="center"/>
              <w:rPr>
                <w:rFonts w:eastAsia="Arial Unicode MS"/>
                <w:color w:val="000000"/>
                <w:sz w:val="22"/>
                <w:szCs w:val="22"/>
              </w:rPr>
            </w:pPr>
          </w:p>
          <w:p w14:paraId="1CC31157" w14:textId="77777777" w:rsidR="00A43CDF" w:rsidRPr="00A43CDF" w:rsidRDefault="00A43CDF" w:rsidP="00A43CDF">
            <w:pPr>
              <w:widowControl w:val="0"/>
              <w:jc w:val="center"/>
              <w:rPr>
                <w:rFonts w:eastAsia="Arial Unicode MS"/>
                <w:sz w:val="22"/>
                <w:szCs w:val="22"/>
              </w:rPr>
            </w:pPr>
          </w:p>
        </w:tc>
      </w:tr>
      <w:tr w:rsidR="00A43CDF" w:rsidRPr="00A43CDF" w14:paraId="2221620A" w14:textId="77777777" w:rsidTr="00AB7E41">
        <w:tblPrEx>
          <w:tblCellMar>
            <w:top w:w="0" w:type="dxa"/>
            <w:left w:w="40" w:type="dxa"/>
            <w:bottom w:w="0" w:type="dxa"/>
            <w:right w:w="40" w:type="dxa"/>
          </w:tblCellMar>
        </w:tblPrEx>
        <w:trPr>
          <w:cantSplit/>
          <w:trHeight w:val="562"/>
          <w:jc w:val="center"/>
        </w:trPr>
        <w:tc>
          <w:tcPr>
            <w:tcW w:w="769" w:type="dxa"/>
            <w:vMerge w:val="restart"/>
            <w:shd w:val="clear" w:color="auto" w:fill="auto"/>
            <w:tcMar>
              <w:left w:w="70" w:type="dxa"/>
              <w:right w:w="70" w:type="dxa"/>
            </w:tcMar>
            <w:vAlign w:val="center"/>
          </w:tcPr>
          <w:p w14:paraId="105A74B4" w14:textId="77777777" w:rsidR="00A43CDF" w:rsidRPr="00A43CDF" w:rsidRDefault="00A43CDF" w:rsidP="00A43CDF">
            <w:pPr>
              <w:numPr>
                <w:ilvl w:val="0"/>
                <w:numId w:val="45"/>
              </w:numPr>
              <w:jc w:val="center"/>
              <w:rPr>
                <w:sz w:val="22"/>
                <w:szCs w:val="22"/>
              </w:rPr>
            </w:pPr>
          </w:p>
        </w:tc>
        <w:tc>
          <w:tcPr>
            <w:tcW w:w="3253" w:type="dxa"/>
            <w:vMerge w:val="restart"/>
            <w:shd w:val="clear" w:color="auto" w:fill="auto"/>
            <w:tcMar>
              <w:left w:w="70" w:type="dxa"/>
              <w:right w:w="70" w:type="dxa"/>
            </w:tcMar>
          </w:tcPr>
          <w:p w14:paraId="793BE76B" w14:textId="77777777" w:rsidR="00A43CDF" w:rsidRPr="00A43CDF" w:rsidRDefault="00A43CDF" w:rsidP="00A43CDF">
            <w:pPr>
              <w:widowControl w:val="0"/>
              <w:rPr>
                <w:rFonts w:eastAsia="Arial Unicode MS"/>
                <w:color w:val="000000"/>
                <w:sz w:val="22"/>
                <w:szCs w:val="22"/>
              </w:rPr>
            </w:pPr>
            <w:r w:rsidRPr="00A43CDF">
              <w:rPr>
                <w:rFonts w:eastAsia="Arial Unicode MS"/>
                <w:color w:val="000000"/>
                <w:sz w:val="22"/>
                <w:szCs w:val="22"/>
              </w:rPr>
              <w:t>Курганная группа  "Войлов 3" (3 насыпи)</w:t>
            </w:r>
          </w:p>
        </w:tc>
        <w:tc>
          <w:tcPr>
            <w:tcW w:w="2739" w:type="dxa"/>
            <w:vMerge w:val="restart"/>
            <w:shd w:val="clear" w:color="auto" w:fill="auto"/>
            <w:tcMar>
              <w:left w:w="70" w:type="dxa"/>
              <w:right w:w="70" w:type="dxa"/>
            </w:tcMar>
          </w:tcPr>
          <w:p w14:paraId="0A29F666" w14:textId="77777777" w:rsidR="00A43CDF" w:rsidRPr="00A43CDF" w:rsidRDefault="00A43CDF" w:rsidP="00A43CDF">
            <w:pPr>
              <w:widowControl w:val="0"/>
              <w:rPr>
                <w:rFonts w:eastAsia="Arial Unicode MS"/>
                <w:sz w:val="22"/>
                <w:szCs w:val="22"/>
              </w:rPr>
            </w:pPr>
            <w:r w:rsidRPr="00A43CDF">
              <w:rPr>
                <w:rFonts w:eastAsia="Arial Unicode MS"/>
                <w:color w:val="000000"/>
                <w:sz w:val="22"/>
                <w:szCs w:val="22"/>
              </w:rPr>
              <w:t xml:space="preserve">п. Обильный, </w:t>
            </w:r>
            <w:smartTag w:uri="urn:schemas-microsoft-com:office:smarttags" w:element="metricconverter">
              <w:smartTagPr>
                <w:attr w:name="ProductID" w:val="2,5 км"/>
              </w:smartTagPr>
              <w:r w:rsidRPr="00A43CDF">
                <w:rPr>
                  <w:rFonts w:eastAsia="Arial Unicode MS"/>
                  <w:color w:val="000000"/>
                  <w:sz w:val="22"/>
                  <w:szCs w:val="22"/>
                </w:rPr>
                <w:t>2,5 км</w:t>
              </w:r>
            </w:smartTag>
            <w:r w:rsidRPr="00A43CDF">
              <w:rPr>
                <w:rFonts w:eastAsia="Arial Unicode MS"/>
                <w:color w:val="000000"/>
                <w:sz w:val="22"/>
                <w:szCs w:val="22"/>
              </w:rPr>
              <w:t xml:space="preserve"> к северо-северо-востоку от поселка</w:t>
            </w:r>
          </w:p>
        </w:tc>
        <w:tc>
          <w:tcPr>
            <w:tcW w:w="1417" w:type="dxa"/>
          </w:tcPr>
          <w:p w14:paraId="06DE6AB8" w14:textId="77777777" w:rsidR="00A43CDF" w:rsidRPr="00A43CDF" w:rsidRDefault="00A43CDF" w:rsidP="00A43CDF">
            <w:pPr>
              <w:widowControl w:val="0"/>
              <w:jc w:val="center"/>
              <w:rPr>
                <w:rFonts w:eastAsia="Arial Unicode MS"/>
                <w:color w:val="000000"/>
                <w:sz w:val="22"/>
                <w:szCs w:val="22"/>
              </w:rPr>
            </w:pPr>
            <w:r w:rsidRPr="00A43CDF">
              <w:rPr>
                <w:rFonts w:eastAsia="Arial Unicode MS"/>
                <w:color w:val="000000"/>
                <w:sz w:val="22"/>
                <w:szCs w:val="22"/>
              </w:rPr>
              <w:t>7503</w:t>
            </w:r>
          </w:p>
        </w:tc>
        <w:tc>
          <w:tcPr>
            <w:tcW w:w="1655" w:type="dxa"/>
            <w:vMerge w:val="restart"/>
            <w:shd w:val="clear" w:color="auto" w:fill="auto"/>
          </w:tcPr>
          <w:p w14:paraId="1DB0C925" w14:textId="77777777" w:rsidR="00A43CDF" w:rsidRPr="00A43CDF" w:rsidRDefault="00A43CDF" w:rsidP="00A43CDF">
            <w:pPr>
              <w:widowControl w:val="0"/>
              <w:jc w:val="center"/>
              <w:rPr>
                <w:rFonts w:eastAsia="Arial Unicode MS"/>
                <w:sz w:val="22"/>
                <w:szCs w:val="22"/>
              </w:rPr>
            </w:pPr>
          </w:p>
        </w:tc>
      </w:tr>
      <w:tr w:rsidR="00A43CDF" w:rsidRPr="00A43CDF" w14:paraId="5F3AA87D" w14:textId="77777777" w:rsidTr="00AB7E41">
        <w:tblPrEx>
          <w:tblCellMar>
            <w:top w:w="0" w:type="dxa"/>
            <w:left w:w="40" w:type="dxa"/>
            <w:bottom w:w="0" w:type="dxa"/>
            <w:right w:w="40" w:type="dxa"/>
          </w:tblCellMar>
        </w:tblPrEx>
        <w:trPr>
          <w:cantSplit/>
          <w:trHeight w:val="276"/>
          <w:jc w:val="center"/>
        </w:trPr>
        <w:tc>
          <w:tcPr>
            <w:tcW w:w="769" w:type="dxa"/>
            <w:vMerge/>
            <w:shd w:val="clear" w:color="auto" w:fill="auto"/>
            <w:tcMar>
              <w:left w:w="70" w:type="dxa"/>
              <w:right w:w="70" w:type="dxa"/>
            </w:tcMar>
            <w:vAlign w:val="center"/>
          </w:tcPr>
          <w:p w14:paraId="75BAEC0D" w14:textId="77777777" w:rsidR="00A43CDF" w:rsidRPr="00A43CDF" w:rsidRDefault="00A43CDF" w:rsidP="00A43CDF">
            <w:pPr>
              <w:numPr>
                <w:ilvl w:val="0"/>
                <w:numId w:val="45"/>
              </w:numPr>
              <w:jc w:val="center"/>
              <w:rPr>
                <w:sz w:val="22"/>
                <w:szCs w:val="22"/>
              </w:rPr>
            </w:pPr>
          </w:p>
        </w:tc>
        <w:tc>
          <w:tcPr>
            <w:tcW w:w="3253" w:type="dxa"/>
            <w:vMerge/>
            <w:shd w:val="clear" w:color="auto" w:fill="auto"/>
            <w:tcMar>
              <w:left w:w="70" w:type="dxa"/>
              <w:right w:w="70" w:type="dxa"/>
            </w:tcMar>
          </w:tcPr>
          <w:p w14:paraId="1EFEA76F" w14:textId="77777777" w:rsidR="00A43CDF" w:rsidRPr="00A43CDF" w:rsidRDefault="00A43CDF" w:rsidP="00A43CDF">
            <w:pPr>
              <w:rPr>
                <w:color w:val="000000"/>
                <w:sz w:val="22"/>
                <w:szCs w:val="22"/>
              </w:rPr>
            </w:pPr>
          </w:p>
        </w:tc>
        <w:tc>
          <w:tcPr>
            <w:tcW w:w="2739" w:type="dxa"/>
            <w:vMerge/>
            <w:shd w:val="clear" w:color="auto" w:fill="auto"/>
            <w:tcMar>
              <w:left w:w="70" w:type="dxa"/>
              <w:right w:w="70" w:type="dxa"/>
            </w:tcMar>
          </w:tcPr>
          <w:p w14:paraId="2A6A18C7" w14:textId="77777777" w:rsidR="00A43CDF" w:rsidRPr="00A43CDF" w:rsidRDefault="00A43CDF" w:rsidP="00A43CDF">
            <w:pPr>
              <w:rPr>
                <w:sz w:val="22"/>
                <w:szCs w:val="22"/>
                <w:highlight w:val="cyan"/>
              </w:rPr>
            </w:pPr>
          </w:p>
        </w:tc>
        <w:tc>
          <w:tcPr>
            <w:tcW w:w="1417" w:type="dxa"/>
          </w:tcPr>
          <w:p w14:paraId="434560C3" w14:textId="77777777" w:rsidR="00A43CDF" w:rsidRPr="00A43CDF" w:rsidRDefault="00A43CDF" w:rsidP="00A43CDF">
            <w:pPr>
              <w:jc w:val="center"/>
              <w:rPr>
                <w:sz w:val="22"/>
                <w:szCs w:val="22"/>
                <w:highlight w:val="cyan"/>
              </w:rPr>
            </w:pPr>
          </w:p>
        </w:tc>
        <w:tc>
          <w:tcPr>
            <w:tcW w:w="1655" w:type="dxa"/>
            <w:vMerge/>
            <w:shd w:val="clear" w:color="auto" w:fill="auto"/>
          </w:tcPr>
          <w:p w14:paraId="579DE3D8" w14:textId="77777777" w:rsidR="00A43CDF" w:rsidRPr="00A43CDF" w:rsidRDefault="00A43CDF" w:rsidP="00A43CDF">
            <w:pPr>
              <w:jc w:val="center"/>
              <w:rPr>
                <w:sz w:val="22"/>
                <w:szCs w:val="22"/>
                <w:highlight w:val="cyan"/>
              </w:rPr>
            </w:pPr>
          </w:p>
        </w:tc>
      </w:tr>
      <w:tr w:rsidR="00A43CDF" w:rsidRPr="00A43CDF" w14:paraId="6EA908E7" w14:textId="77777777" w:rsidTr="00AB7E41">
        <w:tblPrEx>
          <w:tblCellMar>
            <w:top w:w="0" w:type="dxa"/>
            <w:left w:w="40" w:type="dxa"/>
            <w:bottom w:w="0" w:type="dxa"/>
            <w:right w:w="40" w:type="dxa"/>
          </w:tblCellMar>
        </w:tblPrEx>
        <w:trPr>
          <w:cantSplit/>
          <w:trHeight w:val="20"/>
          <w:jc w:val="center"/>
        </w:trPr>
        <w:tc>
          <w:tcPr>
            <w:tcW w:w="769" w:type="dxa"/>
            <w:shd w:val="clear" w:color="auto" w:fill="auto"/>
            <w:noWrap/>
            <w:tcMar>
              <w:left w:w="0" w:type="dxa"/>
              <w:right w:w="0" w:type="dxa"/>
            </w:tcMar>
            <w:vAlign w:val="center"/>
          </w:tcPr>
          <w:p w14:paraId="685EA723" w14:textId="77777777" w:rsidR="00A43CDF" w:rsidRPr="00A43CDF" w:rsidRDefault="00A43CDF" w:rsidP="00A43CDF">
            <w:pPr>
              <w:numPr>
                <w:ilvl w:val="0"/>
                <w:numId w:val="45"/>
              </w:numPr>
              <w:jc w:val="center"/>
              <w:rPr>
                <w:sz w:val="22"/>
                <w:szCs w:val="22"/>
              </w:rPr>
            </w:pPr>
          </w:p>
        </w:tc>
        <w:tc>
          <w:tcPr>
            <w:tcW w:w="3253" w:type="dxa"/>
            <w:shd w:val="clear" w:color="auto" w:fill="auto"/>
            <w:tcMar>
              <w:left w:w="70" w:type="dxa"/>
              <w:right w:w="70" w:type="dxa"/>
            </w:tcMar>
          </w:tcPr>
          <w:p w14:paraId="123EE0DB" w14:textId="77777777" w:rsidR="00A43CDF" w:rsidRPr="00A43CDF" w:rsidRDefault="00A43CDF" w:rsidP="00A43CDF">
            <w:pPr>
              <w:widowControl w:val="0"/>
              <w:rPr>
                <w:rFonts w:eastAsia="Arial Unicode MS"/>
                <w:color w:val="000000"/>
                <w:sz w:val="22"/>
                <w:szCs w:val="22"/>
              </w:rPr>
            </w:pPr>
            <w:r w:rsidRPr="00A43CDF">
              <w:rPr>
                <w:rFonts w:eastAsia="Arial Unicode MS"/>
                <w:color w:val="000000"/>
                <w:sz w:val="22"/>
                <w:szCs w:val="22"/>
              </w:rPr>
              <w:t>Курганная группа" Обильный" (2 насыпи-насыпи не прослеживаются)</w:t>
            </w:r>
          </w:p>
        </w:tc>
        <w:tc>
          <w:tcPr>
            <w:tcW w:w="2739" w:type="dxa"/>
            <w:shd w:val="clear" w:color="auto" w:fill="auto"/>
            <w:tcMar>
              <w:left w:w="0" w:type="dxa"/>
              <w:right w:w="0" w:type="dxa"/>
            </w:tcMar>
          </w:tcPr>
          <w:p w14:paraId="1144DDB2" w14:textId="77777777" w:rsidR="00A43CDF" w:rsidRPr="00A43CDF" w:rsidRDefault="00A43CDF" w:rsidP="00A43CDF">
            <w:pPr>
              <w:widowControl w:val="0"/>
              <w:rPr>
                <w:rFonts w:eastAsia="Arial Unicode MS"/>
                <w:sz w:val="22"/>
                <w:szCs w:val="22"/>
              </w:rPr>
            </w:pPr>
            <w:r w:rsidRPr="00A43CDF">
              <w:rPr>
                <w:rFonts w:eastAsia="Arial Unicode MS"/>
                <w:color w:val="000000"/>
                <w:sz w:val="22"/>
                <w:szCs w:val="22"/>
              </w:rPr>
              <w:t xml:space="preserve">п. Обильный, </w:t>
            </w:r>
            <w:smartTag w:uri="urn:schemas-microsoft-com:office:smarttags" w:element="metricconverter">
              <w:smartTagPr>
                <w:attr w:name="ProductID" w:val="1,25 км"/>
              </w:smartTagPr>
              <w:r w:rsidRPr="00A43CDF">
                <w:rPr>
                  <w:rFonts w:eastAsia="Arial Unicode MS"/>
                  <w:color w:val="000000"/>
                  <w:sz w:val="22"/>
                  <w:szCs w:val="22"/>
                </w:rPr>
                <w:t>1,25 км</w:t>
              </w:r>
            </w:smartTag>
            <w:r w:rsidRPr="00A43CDF">
              <w:rPr>
                <w:rFonts w:eastAsia="Arial Unicode MS"/>
                <w:color w:val="000000"/>
                <w:sz w:val="22"/>
                <w:szCs w:val="22"/>
              </w:rPr>
              <w:t xml:space="preserve"> к востоку от поселка</w:t>
            </w:r>
          </w:p>
        </w:tc>
        <w:tc>
          <w:tcPr>
            <w:tcW w:w="1417" w:type="dxa"/>
          </w:tcPr>
          <w:p w14:paraId="19F9A89E" w14:textId="77777777" w:rsidR="00A43CDF" w:rsidRPr="00A43CDF" w:rsidRDefault="00A43CDF" w:rsidP="00A43CDF">
            <w:pPr>
              <w:widowControl w:val="0"/>
              <w:jc w:val="center"/>
              <w:rPr>
                <w:rFonts w:eastAsia="Arial Unicode MS"/>
                <w:color w:val="000000"/>
                <w:sz w:val="22"/>
                <w:szCs w:val="22"/>
              </w:rPr>
            </w:pPr>
            <w:r w:rsidRPr="00A43CDF">
              <w:rPr>
                <w:rFonts w:eastAsia="Arial Unicode MS"/>
                <w:color w:val="000000"/>
                <w:sz w:val="22"/>
                <w:szCs w:val="22"/>
              </w:rPr>
              <w:t>7504</w:t>
            </w:r>
          </w:p>
        </w:tc>
        <w:tc>
          <w:tcPr>
            <w:tcW w:w="1655" w:type="dxa"/>
            <w:shd w:val="clear" w:color="auto" w:fill="auto"/>
          </w:tcPr>
          <w:p w14:paraId="19C67CA8" w14:textId="77777777" w:rsidR="00A43CDF" w:rsidRPr="00A43CDF" w:rsidRDefault="00A43CDF" w:rsidP="00A43CDF">
            <w:pPr>
              <w:widowControl w:val="0"/>
              <w:jc w:val="center"/>
              <w:rPr>
                <w:rFonts w:eastAsia="Arial Unicode MS"/>
                <w:sz w:val="22"/>
                <w:szCs w:val="22"/>
              </w:rPr>
            </w:pPr>
          </w:p>
        </w:tc>
      </w:tr>
      <w:tr w:rsidR="00A43CDF" w:rsidRPr="00A43CDF" w14:paraId="705F12D9" w14:textId="77777777" w:rsidTr="00AB7E41">
        <w:tblPrEx>
          <w:tblCellMar>
            <w:top w:w="0" w:type="dxa"/>
            <w:left w:w="40" w:type="dxa"/>
            <w:bottom w:w="0" w:type="dxa"/>
            <w:right w:w="40" w:type="dxa"/>
          </w:tblCellMar>
        </w:tblPrEx>
        <w:trPr>
          <w:cantSplit/>
          <w:trHeight w:val="848"/>
          <w:jc w:val="center"/>
        </w:trPr>
        <w:tc>
          <w:tcPr>
            <w:tcW w:w="769" w:type="dxa"/>
            <w:shd w:val="clear" w:color="auto" w:fill="auto"/>
            <w:noWrap/>
            <w:tcMar>
              <w:left w:w="0" w:type="dxa"/>
              <w:right w:w="0" w:type="dxa"/>
            </w:tcMar>
            <w:vAlign w:val="center"/>
          </w:tcPr>
          <w:p w14:paraId="65C777E2" w14:textId="77777777" w:rsidR="00A43CDF" w:rsidRPr="00A43CDF" w:rsidRDefault="00A43CDF" w:rsidP="00A43CDF">
            <w:pPr>
              <w:numPr>
                <w:ilvl w:val="0"/>
                <w:numId w:val="45"/>
              </w:numPr>
              <w:jc w:val="center"/>
              <w:rPr>
                <w:sz w:val="22"/>
                <w:szCs w:val="22"/>
              </w:rPr>
            </w:pPr>
          </w:p>
        </w:tc>
        <w:tc>
          <w:tcPr>
            <w:tcW w:w="3253" w:type="dxa"/>
            <w:shd w:val="clear" w:color="auto" w:fill="auto"/>
            <w:tcMar>
              <w:left w:w="70" w:type="dxa"/>
              <w:right w:w="70" w:type="dxa"/>
            </w:tcMar>
          </w:tcPr>
          <w:p w14:paraId="304EFD95" w14:textId="77777777" w:rsidR="00A43CDF" w:rsidRPr="00A43CDF" w:rsidRDefault="00A43CDF" w:rsidP="00A43CDF">
            <w:pPr>
              <w:widowControl w:val="0"/>
              <w:rPr>
                <w:rFonts w:eastAsia="Arial Unicode MS"/>
                <w:color w:val="000000"/>
                <w:sz w:val="22"/>
                <w:szCs w:val="22"/>
              </w:rPr>
            </w:pPr>
            <w:r w:rsidRPr="00A43CDF">
              <w:rPr>
                <w:rFonts w:eastAsia="Arial Unicode MS"/>
                <w:color w:val="000000"/>
                <w:sz w:val="22"/>
                <w:szCs w:val="22"/>
              </w:rPr>
              <w:t>Курганная группа "Октябрьская 2" (4 насыпи-1 насыпь не прослеживается)</w:t>
            </w:r>
          </w:p>
        </w:tc>
        <w:tc>
          <w:tcPr>
            <w:tcW w:w="2739" w:type="dxa"/>
            <w:shd w:val="clear" w:color="auto" w:fill="auto"/>
            <w:tcMar>
              <w:left w:w="0" w:type="dxa"/>
              <w:right w:w="0" w:type="dxa"/>
            </w:tcMar>
          </w:tcPr>
          <w:p w14:paraId="616306DB" w14:textId="77777777" w:rsidR="00A43CDF" w:rsidRPr="00A43CDF" w:rsidRDefault="00A43CDF" w:rsidP="00A43CDF">
            <w:pPr>
              <w:widowControl w:val="0"/>
              <w:rPr>
                <w:rFonts w:eastAsia="Arial Unicode MS"/>
                <w:sz w:val="22"/>
                <w:szCs w:val="22"/>
              </w:rPr>
            </w:pPr>
            <w:r w:rsidRPr="00A43CDF">
              <w:rPr>
                <w:rFonts w:eastAsia="Arial Unicode MS"/>
                <w:color w:val="000000"/>
                <w:sz w:val="22"/>
                <w:szCs w:val="22"/>
              </w:rPr>
              <w:t xml:space="preserve">ст-ца Октябрьская, </w:t>
            </w:r>
            <w:smartTag w:uri="urn:schemas-microsoft-com:office:smarttags" w:element="metricconverter">
              <w:smartTagPr>
                <w:attr w:name="ProductID" w:val="8,1 км"/>
              </w:smartTagPr>
              <w:r w:rsidRPr="00A43CDF">
                <w:rPr>
                  <w:rFonts w:eastAsia="Arial Unicode MS"/>
                  <w:color w:val="000000"/>
                  <w:sz w:val="22"/>
                  <w:szCs w:val="22"/>
                </w:rPr>
                <w:t>8,1 км</w:t>
              </w:r>
            </w:smartTag>
            <w:r w:rsidRPr="00A43CDF">
              <w:rPr>
                <w:rFonts w:eastAsia="Arial Unicode MS"/>
                <w:color w:val="000000"/>
                <w:sz w:val="22"/>
                <w:szCs w:val="22"/>
              </w:rPr>
              <w:t xml:space="preserve"> к северу от станицы</w:t>
            </w:r>
          </w:p>
        </w:tc>
        <w:tc>
          <w:tcPr>
            <w:tcW w:w="1417" w:type="dxa"/>
          </w:tcPr>
          <w:p w14:paraId="2F0AF592" w14:textId="77777777" w:rsidR="00A43CDF" w:rsidRPr="00A43CDF" w:rsidRDefault="00A43CDF" w:rsidP="00A43CDF">
            <w:pPr>
              <w:widowControl w:val="0"/>
              <w:jc w:val="center"/>
              <w:rPr>
                <w:rFonts w:eastAsia="Arial Unicode MS"/>
                <w:color w:val="000000"/>
                <w:sz w:val="22"/>
                <w:szCs w:val="22"/>
              </w:rPr>
            </w:pPr>
            <w:r w:rsidRPr="00A43CDF">
              <w:rPr>
                <w:rFonts w:eastAsia="Arial Unicode MS"/>
                <w:color w:val="000000"/>
                <w:sz w:val="22"/>
                <w:szCs w:val="22"/>
              </w:rPr>
              <w:t>7506</w:t>
            </w:r>
          </w:p>
        </w:tc>
        <w:tc>
          <w:tcPr>
            <w:tcW w:w="1655" w:type="dxa"/>
            <w:shd w:val="clear" w:color="auto" w:fill="auto"/>
          </w:tcPr>
          <w:p w14:paraId="527BBF19" w14:textId="77777777" w:rsidR="00A43CDF" w:rsidRPr="00A43CDF" w:rsidRDefault="00A43CDF" w:rsidP="00A43CDF">
            <w:pPr>
              <w:widowControl w:val="0"/>
              <w:jc w:val="center"/>
              <w:rPr>
                <w:rFonts w:eastAsia="Arial Unicode MS"/>
                <w:sz w:val="22"/>
                <w:szCs w:val="22"/>
              </w:rPr>
            </w:pPr>
          </w:p>
        </w:tc>
      </w:tr>
      <w:tr w:rsidR="00A43CDF" w:rsidRPr="00A43CDF" w14:paraId="5C355E3C" w14:textId="77777777" w:rsidTr="00AB7E41">
        <w:tblPrEx>
          <w:tblCellMar>
            <w:top w:w="0" w:type="dxa"/>
            <w:left w:w="40" w:type="dxa"/>
            <w:bottom w:w="0" w:type="dxa"/>
            <w:right w:w="40" w:type="dxa"/>
          </w:tblCellMar>
        </w:tblPrEx>
        <w:trPr>
          <w:cantSplit/>
          <w:trHeight w:val="20"/>
          <w:jc w:val="center"/>
        </w:trPr>
        <w:tc>
          <w:tcPr>
            <w:tcW w:w="769" w:type="dxa"/>
            <w:shd w:val="clear" w:color="auto" w:fill="auto"/>
            <w:noWrap/>
            <w:tcMar>
              <w:left w:w="0" w:type="dxa"/>
              <w:right w:w="0" w:type="dxa"/>
            </w:tcMar>
            <w:vAlign w:val="center"/>
          </w:tcPr>
          <w:p w14:paraId="0A62F6D6" w14:textId="77777777" w:rsidR="00A43CDF" w:rsidRPr="00A43CDF" w:rsidRDefault="00A43CDF" w:rsidP="00A43CDF">
            <w:pPr>
              <w:numPr>
                <w:ilvl w:val="0"/>
                <w:numId w:val="45"/>
              </w:numPr>
              <w:jc w:val="center"/>
              <w:rPr>
                <w:sz w:val="22"/>
                <w:szCs w:val="22"/>
              </w:rPr>
            </w:pPr>
          </w:p>
        </w:tc>
        <w:tc>
          <w:tcPr>
            <w:tcW w:w="3253" w:type="dxa"/>
            <w:shd w:val="clear" w:color="auto" w:fill="auto"/>
            <w:tcMar>
              <w:left w:w="70" w:type="dxa"/>
              <w:right w:w="70" w:type="dxa"/>
            </w:tcMar>
          </w:tcPr>
          <w:p w14:paraId="11A427B7" w14:textId="77777777" w:rsidR="00A43CDF" w:rsidRPr="00A43CDF" w:rsidRDefault="00A43CDF" w:rsidP="00A43CDF">
            <w:pPr>
              <w:widowControl w:val="0"/>
              <w:rPr>
                <w:rFonts w:eastAsia="Arial Unicode MS"/>
                <w:color w:val="000000"/>
                <w:sz w:val="22"/>
                <w:szCs w:val="22"/>
              </w:rPr>
            </w:pPr>
            <w:r w:rsidRPr="00A43CDF">
              <w:rPr>
                <w:rFonts w:eastAsia="Arial Unicode MS"/>
                <w:color w:val="000000"/>
                <w:sz w:val="22"/>
                <w:szCs w:val="22"/>
              </w:rPr>
              <w:t>Курган "Максимов 1"(насыпь не прослеживается)</w:t>
            </w:r>
          </w:p>
        </w:tc>
        <w:tc>
          <w:tcPr>
            <w:tcW w:w="2739" w:type="dxa"/>
            <w:shd w:val="clear" w:color="auto" w:fill="auto"/>
            <w:tcMar>
              <w:left w:w="0" w:type="dxa"/>
              <w:right w:w="0" w:type="dxa"/>
            </w:tcMar>
          </w:tcPr>
          <w:p w14:paraId="61946541" w14:textId="77777777" w:rsidR="00A43CDF" w:rsidRPr="00A43CDF" w:rsidRDefault="00A43CDF" w:rsidP="00A43CDF">
            <w:pPr>
              <w:widowControl w:val="0"/>
              <w:rPr>
                <w:rFonts w:eastAsia="Arial Unicode MS"/>
                <w:sz w:val="22"/>
                <w:szCs w:val="22"/>
              </w:rPr>
            </w:pPr>
            <w:r w:rsidRPr="00A43CDF">
              <w:rPr>
                <w:rFonts w:eastAsia="Arial Unicode MS"/>
                <w:color w:val="000000"/>
                <w:sz w:val="22"/>
                <w:szCs w:val="22"/>
              </w:rPr>
              <w:t xml:space="preserve">ст-ца Октябрьская, </w:t>
            </w:r>
          </w:p>
          <w:p w14:paraId="14FD5D49" w14:textId="77777777" w:rsidR="00A43CDF" w:rsidRPr="00A43CDF" w:rsidRDefault="00A43CDF" w:rsidP="00A43CDF">
            <w:pPr>
              <w:widowControl w:val="0"/>
              <w:rPr>
                <w:rFonts w:eastAsia="Arial Unicode MS"/>
                <w:sz w:val="22"/>
                <w:szCs w:val="22"/>
              </w:rPr>
            </w:pPr>
            <w:smartTag w:uri="urn:schemas-microsoft-com:office:smarttags" w:element="metricconverter">
              <w:smartTagPr>
                <w:attr w:name="ProductID" w:val="0,7 км"/>
              </w:smartTagPr>
              <w:r w:rsidRPr="00A43CDF">
                <w:rPr>
                  <w:rFonts w:eastAsia="Arial Unicode MS"/>
                  <w:color w:val="000000"/>
                  <w:sz w:val="22"/>
                  <w:szCs w:val="22"/>
                </w:rPr>
                <w:t>0,7 км</w:t>
              </w:r>
            </w:smartTag>
            <w:r w:rsidRPr="00A43CDF">
              <w:rPr>
                <w:rFonts w:eastAsia="Arial Unicode MS"/>
                <w:color w:val="000000"/>
                <w:sz w:val="22"/>
                <w:szCs w:val="22"/>
              </w:rPr>
              <w:t xml:space="preserve"> к северу от станицы</w:t>
            </w:r>
          </w:p>
        </w:tc>
        <w:tc>
          <w:tcPr>
            <w:tcW w:w="1417" w:type="dxa"/>
          </w:tcPr>
          <w:p w14:paraId="56F077DC" w14:textId="77777777" w:rsidR="00A43CDF" w:rsidRPr="00A43CDF" w:rsidRDefault="00A43CDF" w:rsidP="00A43CDF">
            <w:pPr>
              <w:widowControl w:val="0"/>
              <w:jc w:val="center"/>
              <w:rPr>
                <w:rFonts w:eastAsia="Arial Unicode MS"/>
                <w:color w:val="000000"/>
                <w:sz w:val="22"/>
                <w:szCs w:val="22"/>
              </w:rPr>
            </w:pPr>
            <w:r w:rsidRPr="00A43CDF">
              <w:rPr>
                <w:rFonts w:eastAsia="Arial Unicode MS"/>
                <w:color w:val="000000"/>
                <w:sz w:val="22"/>
                <w:szCs w:val="22"/>
              </w:rPr>
              <w:t>7507</w:t>
            </w:r>
          </w:p>
        </w:tc>
        <w:tc>
          <w:tcPr>
            <w:tcW w:w="1655" w:type="dxa"/>
            <w:shd w:val="clear" w:color="auto" w:fill="auto"/>
          </w:tcPr>
          <w:p w14:paraId="6233118E" w14:textId="77777777" w:rsidR="00A43CDF" w:rsidRPr="00A43CDF" w:rsidRDefault="00A43CDF" w:rsidP="00A43CDF">
            <w:pPr>
              <w:widowControl w:val="0"/>
              <w:jc w:val="center"/>
              <w:rPr>
                <w:rFonts w:eastAsia="Arial Unicode MS"/>
                <w:sz w:val="22"/>
                <w:szCs w:val="22"/>
              </w:rPr>
            </w:pPr>
          </w:p>
        </w:tc>
      </w:tr>
      <w:tr w:rsidR="00A43CDF" w:rsidRPr="00A43CDF" w14:paraId="097BA17C" w14:textId="77777777" w:rsidTr="00AB7E41">
        <w:tblPrEx>
          <w:tblCellMar>
            <w:top w:w="0" w:type="dxa"/>
            <w:left w:w="40" w:type="dxa"/>
            <w:bottom w:w="0" w:type="dxa"/>
            <w:right w:w="40" w:type="dxa"/>
          </w:tblCellMar>
        </w:tblPrEx>
        <w:trPr>
          <w:cantSplit/>
          <w:trHeight w:val="20"/>
          <w:jc w:val="center"/>
        </w:trPr>
        <w:tc>
          <w:tcPr>
            <w:tcW w:w="769" w:type="dxa"/>
            <w:shd w:val="clear" w:color="auto" w:fill="auto"/>
            <w:noWrap/>
            <w:tcMar>
              <w:left w:w="0" w:type="dxa"/>
              <w:right w:w="0" w:type="dxa"/>
            </w:tcMar>
            <w:vAlign w:val="center"/>
          </w:tcPr>
          <w:p w14:paraId="066D01FC" w14:textId="77777777" w:rsidR="00A43CDF" w:rsidRPr="00A43CDF" w:rsidRDefault="00A43CDF" w:rsidP="00A43CDF">
            <w:pPr>
              <w:numPr>
                <w:ilvl w:val="0"/>
                <w:numId w:val="45"/>
              </w:numPr>
              <w:jc w:val="center"/>
              <w:rPr>
                <w:sz w:val="22"/>
                <w:szCs w:val="22"/>
              </w:rPr>
            </w:pPr>
          </w:p>
        </w:tc>
        <w:tc>
          <w:tcPr>
            <w:tcW w:w="3253" w:type="dxa"/>
            <w:shd w:val="clear" w:color="auto" w:fill="auto"/>
            <w:tcMar>
              <w:left w:w="70" w:type="dxa"/>
              <w:right w:w="70" w:type="dxa"/>
            </w:tcMar>
          </w:tcPr>
          <w:p w14:paraId="1EF1E063" w14:textId="77777777" w:rsidR="00A43CDF" w:rsidRPr="00A43CDF" w:rsidRDefault="00A43CDF" w:rsidP="00A43CDF">
            <w:pPr>
              <w:widowControl w:val="0"/>
              <w:rPr>
                <w:rFonts w:eastAsia="Arial Unicode MS"/>
                <w:color w:val="000000"/>
                <w:sz w:val="22"/>
                <w:szCs w:val="22"/>
              </w:rPr>
            </w:pPr>
            <w:r w:rsidRPr="00A43CDF">
              <w:rPr>
                <w:rFonts w:eastAsia="Arial Unicode MS"/>
                <w:color w:val="000000"/>
                <w:sz w:val="22"/>
                <w:szCs w:val="22"/>
              </w:rPr>
              <w:t>Курган "Максимов 2"</w:t>
            </w:r>
          </w:p>
        </w:tc>
        <w:tc>
          <w:tcPr>
            <w:tcW w:w="2739" w:type="dxa"/>
            <w:shd w:val="clear" w:color="auto" w:fill="auto"/>
            <w:tcMar>
              <w:left w:w="0" w:type="dxa"/>
              <w:right w:w="0" w:type="dxa"/>
            </w:tcMar>
          </w:tcPr>
          <w:p w14:paraId="403A0683" w14:textId="77777777" w:rsidR="00A43CDF" w:rsidRPr="00A43CDF" w:rsidRDefault="00A43CDF" w:rsidP="00A43CDF">
            <w:pPr>
              <w:widowControl w:val="0"/>
              <w:rPr>
                <w:rFonts w:eastAsia="Arial Unicode MS"/>
                <w:sz w:val="22"/>
                <w:szCs w:val="22"/>
              </w:rPr>
            </w:pPr>
            <w:r w:rsidRPr="00A43CDF">
              <w:rPr>
                <w:rFonts w:eastAsia="Arial Unicode MS"/>
                <w:color w:val="000000"/>
                <w:sz w:val="22"/>
                <w:szCs w:val="22"/>
              </w:rPr>
              <w:t>ст-ца Октябрьская,</w:t>
            </w:r>
            <w:smartTag w:uri="urn:schemas-microsoft-com:office:smarttags" w:element="metricconverter">
              <w:smartTagPr>
                <w:attr w:name="ProductID" w:val="0,6 км"/>
              </w:smartTagPr>
              <w:r w:rsidRPr="00A43CDF">
                <w:rPr>
                  <w:rFonts w:eastAsia="Arial Unicode MS"/>
                  <w:color w:val="000000"/>
                  <w:sz w:val="22"/>
                  <w:szCs w:val="22"/>
                </w:rPr>
                <w:t>0,6 км</w:t>
              </w:r>
            </w:smartTag>
            <w:r w:rsidRPr="00A43CDF">
              <w:rPr>
                <w:rFonts w:eastAsia="Arial Unicode MS"/>
                <w:color w:val="000000"/>
                <w:sz w:val="22"/>
                <w:szCs w:val="22"/>
              </w:rPr>
              <w:t xml:space="preserve"> к северу от станицы</w:t>
            </w:r>
          </w:p>
        </w:tc>
        <w:tc>
          <w:tcPr>
            <w:tcW w:w="1417" w:type="dxa"/>
          </w:tcPr>
          <w:p w14:paraId="0D18B38C" w14:textId="77777777" w:rsidR="00A43CDF" w:rsidRPr="00A43CDF" w:rsidRDefault="00A43CDF" w:rsidP="00A43CDF">
            <w:pPr>
              <w:widowControl w:val="0"/>
              <w:jc w:val="center"/>
              <w:rPr>
                <w:rFonts w:eastAsia="Arial Unicode MS"/>
                <w:color w:val="000000"/>
                <w:sz w:val="22"/>
                <w:szCs w:val="22"/>
              </w:rPr>
            </w:pPr>
            <w:r w:rsidRPr="00A43CDF">
              <w:rPr>
                <w:rFonts w:eastAsia="Arial Unicode MS"/>
                <w:color w:val="000000"/>
                <w:sz w:val="22"/>
                <w:szCs w:val="22"/>
              </w:rPr>
              <w:t>7508</w:t>
            </w:r>
          </w:p>
        </w:tc>
        <w:tc>
          <w:tcPr>
            <w:tcW w:w="1655" w:type="dxa"/>
            <w:shd w:val="clear" w:color="auto" w:fill="auto"/>
          </w:tcPr>
          <w:p w14:paraId="07ACC12D" w14:textId="77777777" w:rsidR="00A43CDF" w:rsidRPr="00A43CDF" w:rsidRDefault="00A43CDF" w:rsidP="00A43CDF">
            <w:pPr>
              <w:widowControl w:val="0"/>
              <w:jc w:val="center"/>
              <w:rPr>
                <w:rFonts w:eastAsia="Arial Unicode MS"/>
                <w:sz w:val="22"/>
                <w:szCs w:val="22"/>
              </w:rPr>
            </w:pPr>
          </w:p>
        </w:tc>
      </w:tr>
      <w:tr w:rsidR="00A43CDF" w:rsidRPr="00A43CDF" w14:paraId="7A03BB33" w14:textId="77777777" w:rsidTr="00AB7E41">
        <w:tblPrEx>
          <w:tblCellMar>
            <w:top w:w="0" w:type="dxa"/>
            <w:left w:w="40" w:type="dxa"/>
            <w:bottom w:w="0" w:type="dxa"/>
            <w:right w:w="40" w:type="dxa"/>
          </w:tblCellMar>
        </w:tblPrEx>
        <w:trPr>
          <w:cantSplit/>
          <w:trHeight w:val="20"/>
          <w:jc w:val="center"/>
        </w:trPr>
        <w:tc>
          <w:tcPr>
            <w:tcW w:w="769" w:type="dxa"/>
            <w:shd w:val="clear" w:color="auto" w:fill="auto"/>
            <w:noWrap/>
            <w:tcMar>
              <w:left w:w="0" w:type="dxa"/>
              <w:right w:w="0" w:type="dxa"/>
            </w:tcMar>
            <w:vAlign w:val="center"/>
          </w:tcPr>
          <w:p w14:paraId="66EEC61F" w14:textId="77777777" w:rsidR="00A43CDF" w:rsidRPr="00A43CDF" w:rsidRDefault="00A43CDF" w:rsidP="00A43CDF">
            <w:pPr>
              <w:numPr>
                <w:ilvl w:val="0"/>
                <w:numId w:val="45"/>
              </w:numPr>
              <w:jc w:val="center"/>
              <w:rPr>
                <w:sz w:val="22"/>
                <w:szCs w:val="22"/>
              </w:rPr>
            </w:pPr>
          </w:p>
        </w:tc>
        <w:tc>
          <w:tcPr>
            <w:tcW w:w="3253" w:type="dxa"/>
            <w:shd w:val="clear" w:color="auto" w:fill="auto"/>
            <w:tcMar>
              <w:left w:w="70" w:type="dxa"/>
              <w:right w:w="70" w:type="dxa"/>
            </w:tcMar>
          </w:tcPr>
          <w:p w14:paraId="71337650" w14:textId="77777777" w:rsidR="00A43CDF" w:rsidRPr="00A43CDF" w:rsidRDefault="00A43CDF" w:rsidP="00A43CDF">
            <w:pPr>
              <w:widowControl w:val="0"/>
              <w:rPr>
                <w:rFonts w:eastAsia="Arial Unicode MS"/>
                <w:color w:val="000000"/>
                <w:sz w:val="22"/>
                <w:szCs w:val="22"/>
              </w:rPr>
            </w:pPr>
            <w:r w:rsidRPr="00A43CDF">
              <w:rPr>
                <w:rFonts w:eastAsia="Arial Unicode MS"/>
                <w:color w:val="000000"/>
                <w:sz w:val="22"/>
                <w:szCs w:val="22"/>
              </w:rPr>
              <w:t>Курганная группа "Максимов 3"(3 насыпи)</w:t>
            </w:r>
          </w:p>
        </w:tc>
        <w:tc>
          <w:tcPr>
            <w:tcW w:w="2739" w:type="dxa"/>
            <w:shd w:val="clear" w:color="auto" w:fill="auto"/>
            <w:tcMar>
              <w:left w:w="0" w:type="dxa"/>
              <w:right w:w="0" w:type="dxa"/>
            </w:tcMar>
          </w:tcPr>
          <w:p w14:paraId="5E4EE035" w14:textId="77777777" w:rsidR="00A43CDF" w:rsidRPr="00A43CDF" w:rsidRDefault="00A43CDF" w:rsidP="00A43CDF">
            <w:pPr>
              <w:widowControl w:val="0"/>
              <w:rPr>
                <w:rFonts w:eastAsia="Arial Unicode MS"/>
                <w:sz w:val="22"/>
                <w:szCs w:val="22"/>
              </w:rPr>
            </w:pPr>
            <w:r w:rsidRPr="00A43CDF">
              <w:rPr>
                <w:rFonts w:eastAsia="Arial Unicode MS"/>
                <w:color w:val="000000"/>
                <w:sz w:val="22"/>
                <w:szCs w:val="22"/>
              </w:rPr>
              <w:t>ст-ца Октябрьская,</w:t>
            </w:r>
            <w:smartTag w:uri="urn:schemas-microsoft-com:office:smarttags" w:element="metricconverter">
              <w:smartTagPr>
                <w:attr w:name="ProductID" w:val="2,3 км"/>
              </w:smartTagPr>
              <w:r w:rsidRPr="00A43CDF">
                <w:rPr>
                  <w:rFonts w:eastAsia="Arial Unicode MS"/>
                  <w:color w:val="000000"/>
                  <w:sz w:val="22"/>
                  <w:szCs w:val="22"/>
                </w:rPr>
                <w:t>2,3 км</w:t>
              </w:r>
            </w:smartTag>
            <w:r w:rsidRPr="00A43CDF">
              <w:rPr>
                <w:rFonts w:eastAsia="Arial Unicode MS"/>
                <w:color w:val="000000"/>
                <w:sz w:val="22"/>
                <w:szCs w:val="22"/>
              </w:rPr>
              <w:t xml:space="preserve"> к северу от станицы</w:t>
            </w:r>
          </w:p>
        </w:tc>
        <w:tc>
          <w:tcPr>
            <w:tcW w:w="1417" w:type="dxa"/>
          </w:tcPr>
          <w:p w14:paraId="12FC48EB" w14:textId="77777777" w:rsidR="00A43CDF" w:rsidRPr="00A43CDF" w:rsidRDefault="00A43CDF" w:rsidP="00A43CDF">
            <w:pPr>
              <w:widowControl w:val="0"/>
              <w:jc w:val="center"/>
              <w:rPr>
                <w:rFonts w:eastAsia="Arial Unicode MS"/>
                <w:color w:val="000000"/>
                <w:sz w:val="22"/>
                <w:szCs w:val="22"/>
              </w:rPr>
            </w:pPr>
            <w:r w:rsidRPr="00A43CDF">
              <w:rPr>
                <w:rFonts w:eastAsia="Arial Unicode MS"/>
                <w:color w:val="000000"/>
                <w:sz w:val="22"/>
                <w:szCs w:val="22"/>
              </w:rPr>
              <w:t>7509</w:t>
            </w:r>
          </w:p>
        </w:tc>
        <w:tc>
          <w:tcPr>
            <w:tcW w:w="1655" w:type="dxa"/>
            <w:shd w:val="clear" w:color="auto" w:fill="auto"/>
          </w:tcPr>
          <w:p w14:paraId="738615EB" w14:textId="77777777" w:rsidR="00A43CDF" w:rsidRPr="00A43CDF" w:rsidRDefault="00A43CDF" w:rsidP="00A43CDF">
            <w:pPr>
              <w:widowControl w:val="0"/>
              <w:jc w:val="center"/>
              <w:rPr>
                <w:rFonts w:eastAsia="Arial Unicode MS"/>
                <w:sz w:val="22"/>
                <w:szCs w:val="22"/>
              </w:rPr>
            </w:pPr>
          </w:p>
        </w:tc>
      </w:tr>
      <w:tr w:rsidR="00A43CDF" w:rsidRPr="00A43CDF" w14:paraId="3916DA2B" w14:textId="77777777" w:rsidTr="00AB7E41">
        <w:tblPrEx>
          <w:tblCellMar>
            <w:top w:w="0" w:type="dxa"/>
            <w:left w:w="40" w:type="dxa"/>
            <w:bottom w:w="0" w:type="dxa"/>
            <w:right w:w="40" w:type="dxa"/>
          </w:tblCellMar>
        </w:tblPrEx>
        <w:trPr>
          <w:cantSplit/>
          <w:trHeight w:val="759"/>
          <w:jc w:val="center"/>
        </w:trPr>
        <w:tc>
          <w:tcPr>
            <w:tcW w:w="769" w:type="dxa"/>
            <w:shd w:val="clear" w:color="auto" w:fill="auto"/>
            <w:noWrap/>
            <w:tcMar>
              <w:left w:w="0" w:type="dxa"/>
              <w:right w:w="0" w:type="dxa"/>
            </w:tcMar>
            <w:vAlign w:val="center"/>
          </w:tcPr>
          <w:p w14:paraId="7C3183D7" w14:textId="77777777" w:rsidR="00A43CDF" w:rsidRPr="00A43CDF" w:rsidRDefault="00A43CDF" w:rsidP="00A43CDF">
            <w:pPr>
              <w:numPr>
                <w:ilvl w:val="0"/>
                <w:numId w:val="45"/>
              </w:numPr>
              <w:jc w:val="center"/>
              <w:rPr>
                <w:sz w:val="22"/>
                <w:szCs w:val="22"/>
              </w:rPr>
            </w:pPr>
          </w:p>
        </w:tc>
        <w:tc>
          <w:tcPr>
            <w:tcW w:w="3253" w:type="dxa"/>
            <w:shd w:val="clear" w:color="auto" w:fill="auto"/>
            <w:tcMar>
              <w:left w:w="70" w:type="dxa"/>
              <w:right w:w="70" w:type="dxa"/>
            </w:tcMar>
          </w:tcPr>
          <w:p w14:paraId="129BDA1A" w14:textId="77777777" w:rsidR="00A43CDF" w:rsidRPr="00A43CDF" w:rsidRDefault="00A43CDF" w:rsidP="00A43CDF">
            <w:pPr>
              <w:widowControl w:val="0"/>
              <w:rPr>
                <w:rFonts w:eastAsia="Arial Unicode MS"/>
                <w:color w:val="000000"/>
                <w:sz w:val="22"/>
                <w:szCs w:val="22"/>
              </w:rPr>
            </w:pPr>
            <w:r w:rsidRPr="00A43CDF">
              <w:rPr>
                <w:rFonts w:eastAsia="Arial Unicode MS"/>
                <w:color w:val="000000"/>
                <w:sz w:val="22"/>
                <w:szCs w:val="22"/>
              </w:rPr>
              <w:t>Курганная группа "Максимов 4" (2насыпи)</w:t>
            </w:r>
          </w:p>
        </w:tc>
        <w:tc>
          <w:tcPr>
            <w:tcW w:w="2739" w:type="dxa"/>
            <w:shd w:val="clear" w:color="auto" w:fill="auto"/>
            <w:tcMar>
              <w:left w:w="0" w:type="dxa"/>
              <w:right w:w="0" w:type="dxa"/>
            </w:tcMar>
          </w:tcPr>
          <w:p w14:paraId="000AC8D4" w14:textId="77777777" w:rsidR="00A43CDF" w:rsidRPr="00A43CDF" w:rsidRDefault="00A43CDF" w:rsidP="00A43CDF">
            <w:pPr>
              <w:widowControl w:val="0"/>
              <w:rPr>
                <w:rFonts w:eastAsia="Arial Unicode MS"/>
                <w:sz w:val="22"/>
                <w:szCs w:val="22"/>
              </w:rPr>
            </w:pPr>
            <w:r w:rsidRPr="00A43CDF">
              <w:rPr>
                <w:rFonts w:eastAsia="Arial Unicode MS"/>
                <w:color w:val="000000"/>
                <w:sz w:val="22"/>
                <w:szCs w:val="22"/>
              </w:rPr>
              <w:t>ст-ца Октябрьская,</w:t>
            </w:r>
            <w:smartTag w:uri="urn:schemas-microsoft-com:office:smarttags" w:element="metricconverter">
              <w:smartTagPr>
                <w:attr w:name="ProductID" w:val="0,9 км"/>
              </w:smartTagPr>
              <w:r w:rsidRPr="00A43CDF">
                <w:rPr>
                  <w:rFonts w:eastAsia="Arial Unicode MS"/>
                  <w:color w:val="000000"/>
                  <w:sz w:val="22"/>
                  <w:szCs w:val="22"/>
                </w:rPr>
                <w:t>0,9 км</w:t>
              </w:r>
            </w:smartTag>
            <w:r w:rsidRPr="00A43CDF">
              <w:rPr>
                <w:rFonts w:eastAsia="Arial Unicode MS"/>
                <w:color w:val="000000"/>
                <w:sz w:val="22"/>
                <w:szCs w:val="22"/>
              </w:rPr>
              <w:t xml:space="preserve"> к северу от станицы</w:t>
            </w:r>
          </w:p>
        </w:tc>
        <w:tc>
          <w:tcPr>
            <w:tcW w:w="1417" w:type="dxa"/>
          </w:tcPr>
          <w:p w14:paraId="38C71507" w14:textId="77777777" w:rsidR="00A43CDF" w:rsidRPr="00A43CDF" w:rsidRDefault="00A43CDF" w:rsidP="00A43CDF">
            <w:pPr>
              <w:widowControl w:val="0"/>
              <w:jc w:val="center"/>
              <w:rPr>
                <w:rFonts w:eastAsia="Arial Unicode MS"/>
                <w:color w:val="000000"/>
                <w:sz w:val="22"/>
                <w:szCs w:val="22"/>
              </w:rPr>
            </w:pPr>
            <w:r w:rsidRPr="00A43CDF">
              <w:rPr>
                <w:rFonts w:eastAsia="Arial Unicode MS"/>
                <w:color w:val="000000"/>
                <w:sz w:val="22"/>
                <w:szCs w:val="22"/>
              </w:rPr>
              <w:t>7510</w:t>
            </w:r>
          </w:p>
        </w:tc>
        <w:tc>
          <w:tcPr>
            <w:tcW w:w="1655" w:type="dxa"/>
            <w:shd w:val="clear" w:color="auto" w:fill="auto"/>
          </w:tcPr>
          <w:p w14:paraId="487E873C" w14:textId="77777777" w:rsidR="00A43CDF" w:rsidRPr="00A43CDF" w:rsidRDefault="00A43CDF" w:rsidP="00A43CDF">
            <w:pPr>
              <w:widowControl w:val="0"/>
              <w:jc w:val="center"/>
              <w:rPr>
                <w:rFonts w:eastAsia="Arial Unicode MS"/>
                <w:sz w:val="22"/>
                <w:szCs w:val="22"/>
              </w:rPr>
            </w:pPr>
          </w:p>
        </w:tc>
      </w:tr>
      <w:tr w:rsidR="00A43CDF" w:rsidRPr="00A43CDF" w14:paraId="25B9C8C9" w14:textId="77777777" w:rsidTr="00AB7E41">
        <w:tblPrEx>
          <w:tblCellMar>
            <w:top w:w="0" w:type="dxa"/>
            <w:left w:w="40" w:type="dxa"/>
            <w:bottom w:w="0" w:type="dxa"/>
            <w:right w:w="40" w:type="dxa"/>
          </w:tblCellMar>
        </w:tblPrEx>
        <w:trPr>
          <w:cantSplit/>
          <w:trHeight w:val="20"/>
          <w:jc w:val="center"/>
        </w:trPr>
        <w:tc>
          <w:tcPr>
            <w:tcW w:w="769" w:type="dxa"/>
            <w:shd w:val="clear" w:color="auto" w:fill="auto"/>
            <w:tcMar>
              <w:left w:w="70" w:type="dxa"/>
              <w:right w:w="70" w:type="dxa"/>
            </w:tcMar>
            <w:vAlign w:val="center"/>
          </w:tcPr>
          <w:p w14:paraId="3CBC8780" w14:textId="77777777" w:rsidR="00A43CDF" w:rsidRPr="00A43CDF" w:rsidRDefault="00A43CDF" w:rsidP="00A43CDF">
            <w:pPr>
              <w:numPr>
                <w:ilvl w:val="0"/>
                <w:numId w:val="45"/>
              </w:numPr>
              <w:jc w:val="center"/>
              <w:rPr>
                <w:sz w:val="22"/>
                <w:szCs w:val="22"/>
              </w:rPr>
            </w:pPr>
          </w:p>
        </w:tc>
        <w:tc>
          <w:tcPr>
            <w:tcW w:w="3253" w:type="dxa"/>
            <w:shd w:val="clear" w:color="auto" w:fill="auto"/>
            <w:tcMar>
              <w:left w:w="70" w:type="dxa"/>
              <w:right w:w="70" w:type="dxa"/>
            </w:tcMar>
          </w:tcPr>
          <w:p w14:paraId="27A71836" w14:textId="77777777" w:rsidR="00A43CDF" w:rsidRPr="00A43CDF" w:rsidRDefault="00A43CDF" w:rsidP="00A43CDF">
            <w:pPr>
              <w:widowControl w:val="0"/>
              <w:rPr>
                <w:rFonts w:eastAsia="Arial Unicode MS"/>
                <w:color w:val="000000"/>
                <w:sz w:val="22"/>
                <w:szCs w:val="22"/>
              </w:rPr>
            </w:pPr>
            <w:r w:rsidRPr="00A43CDF">
              <w:rPr>
                <w:rFonts w:eastAsia="Arial Unicode MS"/>
                <w:color w:val="000000"/>
                <w:sz w:val="22"/>
                <w:szCs w:val="22"/>
              </w:rPr>
              <w:t>Курган "Максимов 5"</w:t>
            </w:r>
          </w:p>
        </w:tc>
        <w:tc>
          <w:tcPr>
            <w:tcW w:w="2739" w:type="dxa"/>
            <w:shd w:val="clear" w:color="auto" w:fill="auto"/>
            <w:tcMar>
              <w:left w:w="70" w:type="dxa"/>
              <w:right w:w="70" w:type="dxa"/>
            </w:tcMar>
          </w:tcPr>
          <w:p w14:paraId="505899DF" w14:textId="77777777" w:rsidR="00A43CDF" w:rsidRPr="00A43CDF" w:rsidRDefault="00A43CDF" w:rsidP="00A43CDF">
            <w:pPr>
              <w:widowControl w:val="0"/>
              <w:rPr>
                <w:rFonts w:eastAsia="Arial Unicode MS"/>
                <w:sz w:val="22"/>
                <w:szCs w:val="22"/>
              </w:rPr>
            </w:pPr>
            <w:r w:rsidRPr="00A43CDF">
              <w:rPr>
                <w:rFonts w:eastAsia="Arial Unicode MS"/>
                <w:color w:val="000000"/>
                <w:sz w:val="22"/>
                <w:szCs w:val="22"/>
              </w:rPr>
              <w:t xml:space="preserve">ст-ца Октябрьская, </w:t>
            </w:r>
            <w:smartTag w:uri="urn:schemas-microsoft-com:office:smarttags" w:element="metricconverter">
              <w:smartTagPr>
                <w:attr w:name="ProductID" w:val="1,9 км"/>
              </w:smartTagPr>
              <w:r w:rsidRPr="00A43CDF">
                <w:rPr>
                  <w:rFonts w:eastAsia="Arial Unicode MS"/>
                  <w:color w:val="000000"/>
                  <w:sz w:val="22"/>
                  <w:szCs w:val="22"/>
                </w:rPr>
                <w:t>1,9 км</w:t>
              </w:r>
            </w:smartTag>
            <w:r w:rsidRPr="00A43CDF">
              <w:rPr>
                <w:rFonts w:eastAsia="Arial Unicode MS"/>
                <w:color w:val="000000"/>
                <w:sz w:val="22"/>
                <w:szCs w:val="22"/>
              </w:rPr>
              <w:t xml:space="preserve"> к северо-западу от станицы</w:t>
            </w:r>
          </w:p>
        </w:tc>
        <w:tc>
          <w:tcPr>
            <w:tcW w:w="1417" w:type="dxa"/>
          </w:tcPr>
          <w:p w14:paraId="7213DA13" w14:textId="77777777" w:rsidR="00A43CDF" w:rsidRPr="00A43CDF" w:rsidRDefault="00A43CDF" w:rsidP="00A43CDF">
            <w:pPr>
              <w:widowControl w:val="0"/>
              <w:jc w:val="center"/>
              <w:rPr>
                <w:rFonts w:eastAsia="Arial Unicode MS"/>
                <w:color w:val="000000"/>
                <w:sz w:val="22"/>
                <w:szCs w:val="22"/>
              </w:rPr>
            </w:pPr>
            <w:r w:rsidRPr="00A43CDF">
              <w:rPr>
                <w:rFonts w:eastAsia="Arial Unicode MS"/>
                <w:color w:val="000000"/>
                <w:sz w:val="22"/>
                <w:szCs w:val="22"/>
              </w:rPr>
              <w:t>7511</w:t>
            </w:r>
          </w:p>
        </w:tc>
        <w:tc>
          <w:tcPr>
            <w:tcW w:w="1655" w:type="dxa"/>
            <w:shd w:val="clear" w:color="auto" w:fill="auto"/>
          </w:tcPr>
          <w:p w14:paraId="7EA1F17A" w14:textId="77777777" w:rsidR="00A43CDF" w:rsidRPr="00A43CDF" w:rsidRDefault="00A43CDF" w:rsidP="00A43CDF">
            <w:pPr>
              <w:widowControl w:val="0"/>
              <w:jc w:val="center"/>
              <w:rPr>
                <w:rFonts w:eastAsia="Arial Unicode MS"/>
                <w:sz w:val="22"/>
                <w:szCs w:val="22"/>
              </w:rPr>
            </w:pPr>
          </w:p>
        </w:tc>
      </w:tr>
      <w:tr w:rsidR="00A43CDF" w:rsidRPr="00A43CDF" w14:paraId="1BB26AFC" w14:textId="77777777" w:rsidTr="00AB7E41">
        <w:tblPrEx>
          <w:tblCellMar>
            <w:top w:w="0" w:type="dxa"/>
            <w:left w:w="40" w:type="dxa"/>
            <w:bottom w:w="0" w:type="dxa"/>
            <w:right w:w="40" w:type="dxa"/>
          </w:tblCellMar>
        </w:tblPrEx>
        <w:trPr>
          <w:cantSplit/>
          <w:trHeight w:val="20"/>
          <w:jc w:val="center"/>
        </w:trPr>
        <w:tc>
          <w:tcPr>
            <w:tcW w:w="769" w:type="dxa"/>
            <w:shd w:val="clear" w:color="auto" w:fill="auto"/>
            <w:tcMar>
              <w:left w:w="70" w:type="dxa"/>
              <w:right w:w="70" w:type="dxa"/>
            </w:tcMar>
            <w:vAlign w:val="center"/>
          </w:tcPr>
          <w:p w14:paraId="63589D69" w14:textId="77777777" w:rsidR="00A43CDF" w:rsidRPr="00A43CDF" w:rsidRDefault="00A43CDF" w:rsidP="00A43CDF">
            <w:pPr>
              <w:numPr>
                <w:ilvl w:val="0"/>
                <w:numId w:val="45"/>
              </w:numPr>
              <w:jc w:val="center"/>
              <w:rPr>
                <w:sz w:val="22"/>
                <w:szCs w:val="22"/>
              </w:rPr>
            </w:pPr>
          </w:p>
        </w:tc>
        <w:tc>
          <w:tcPr>
            <w:tcW w:w="3253" w:type="dxa"/>
            <w:shd w:val="clear" w:color="auto" w:fill="auto"/>
            <w:tcMar>
              <w:left w:w="70" w:type="dxa"/>
              <w:right w:w="70" w:type="dxa"/>
            </w:tcMar>
          </w:tcPr>
          <w:p w14:paraId="599BAF8B" w14:textId="77777777" w:rsidR="00A43CDF" w:rsidRPr="00A43CDF" w:rsidRDefault="00A43CDF" w:rsidP="00A43CDF">
            <w:pPr>
              <w:widowControl w:val="0"/>
              <w:rPr>
                <w:rFonts w:eastAsia="Arial Unicode MS"/>
                <w:color w:val="000000"/>
                <w:sz w:val="22"/>
                <w:szCs w:val="22"/>
              </w:rPr>
            </w:pPr>
            <w:r w:rsidRPr="00A43CDF">
              <w:rPr>
                <w:rFonts w:eastAsia="Arial Unicode MS"/>
                <w:color w:val="000000"/>
                <w:sz w:val="22"/>
                <w:szCs w:val="22"/>
              </w:rPr>
              <w:t>Курган "Максимов 6"(насыпь не прослеживается)</w:t>
            </w:r>
          </w:p>
        </w:tc>
        <w:tc>
          <w:tcPr>
            <w:tcW w:w="2739" w:type="dxa"/>
            <w:shd w:val="clear" w:color="auto" w:fill="auto"/>
            <w:tcMar>
              <w:left w:w="70" w:type="dxa"/>
              <w:right w:w="70" w:type="dxa"/>
            </w:tcMar>
          </w:tcPr>
          <w:p w14:paraId="44AA3EA3" w14:textId="77777777" w:rsidR="00A43CDF" w:rsidRPr="00A43CDF" w:rsidRDefault="00A43CDF" w:rsidP="00A43CDF">
            <w:pPr>
              <w:widowControl w:val="0"/>
              <w:rPr>
                <w:rFonts w:eastAsia="Arial Unicode MS"/>
                <w:sz w:val="22"/>
                <w:szCs w:val="22"/>
              </w:rPr>
            </w:pPr>
            <w:r w:rsidRPr="00A43CDF">
              <w:rPr>
                <w:rFonts w:eastAsia="Arial Unicode MS"/>
                <w:color w:val="000000"/>
                <w:sz w:val="22"/>
                <w:szCs w:val="22"/>
              </w:rPr>
              <w:t xml:space="preserve">ст-ца Октябрьская, </w:t>
            </w:r>
            <w:smartTag w:uri="urn:schemas-microsoft-com:office:smarttags" w:element="metricconverter">
              <w:smartTagPr>
                <w:attr w:name="ProductID" w:val="3,1 км"/>
              </w:smartTagPr>
              <w:r w:rsidRPr="00A43CDF">
                <w:rPr>
                  <w:rFonts w:eastAsia="Arial Unicode MS"/>
                  <w:color w:val="000000"/>
                  <w:sz w:val="22"/>
                  <w:szCs w:val="22"/>
                </w:rPr>
                <w:t>3,1 км</w:t>
              </w:r>
            </w:smartTag>
            <w:r w:rsidRPr="00A43CDF">
              <w:rPr>
                <w:rFonts w:eastAsia="Arial Unicode MS"/>
                <w:color w:val="000000"/>
                <w:sz w:val="22"/>
                <w:szCs w:val="22"/>
              </w:rPr>
              <w:t xml:space="preserve"> к юго-западу от станицы</w:t>
            </w:r>
          </w:p>
        </w:tc>
        <w:tc>
          <w:tcPr>
            <w:tcW w:w="1417" w:type="dxa"/>
          </w:tcPr>
          <w:p w14:paraId="5231D692" w14:textId="77777777" w:rsidR="00A43CDF" w:rsidRPr="00A43CDF" w:rsidRDefault="00A43CDF" w:rsidP="00A43CDF">
            <w:pPr>
              <w:widowControl w:val="0"/>
              <w:jc w:val="center"/>
              <w:rPr>
                <w:rFonts w:eastAsia="Arial Unicode MS"/>
                <w:color w:val="000000"/>
                <w:sz w:val="22"/>
                <w:szCs w:val="22"/>
              </w:rPr>
            </w:pPr>
            <w:r w:rsidRPr="00A43CDF">
              <w:rPr>
                <w:rFonts w:eastAsia="Arial Unicode MS"/>
                <w:color w:val="000000"/>
                <w:sz w:val="22"/>
                <w:szCs w:val="22"/>
              </w:rPr>
              <w:t>7512</w:t>
            </w:r>
          </w:p>
        </w:tc>
        <w:tc>
          <w:tcPr>
            <w:tcW w:w="1655" w:type="dxa"/>
            <w:shd w:val="clear" w:color="auto" w:fill="auto"/>
          </w:tcPr>
          <w:p w14:paraId="5D017355" w14:textId="77777777" w:rsidR="00A43CDF" w:rsidRPr="00A43CDF" w:rsidRDefault="00A43CDF" w:rsidP="00A43CDF">
            <w:pPr>
              <w:widowControl w:val="0"/>
              <w:jc w:val="center"/>
              <w:rPr>
                <w:rFonts w:eastAsia="Arial Unicode MS"/>
                <w:sz w:val="22"/>
                <w:szCs w:val="22"/>
              </w:rPr>
            </w:pPr>
          </w:p>
        </w:tc>
      </w:tr>
      <w:tr w:rsidR="00A43CDF" w:rsidRPr="00A43CDF" w14:paraId="36548A8E" w14:textId="77777777" w:rsidTr="00AB7E41">
        <w:tblPrEx>
          <w:tblCellMar>
            <w:top w:w="0" w:type="dxa"/>
            <w:left w:w="40" w:type="dxa"/>
            <w:bottom w:w="0" w:type="dxa"/>
            <w:right w:w="40" w:type="dxa"/>
          </w:tblCellMar>
        </w:tblPrEx>
        <w:trPr>
          <w:cantSplit/>
          <w:trHeight w:val="562"/>
          <w:jc w:val="center"/>
        </w:trPr>
        <w:tc>
          <w:tcPr>
            <w:tcW w:w="769" w:type="dxa"/>
            <w:shd w:val="clear" w:color="auto" w:fill="auto"/>
            <w:tcMar>
              <w:left w:w="70" w:type="dxa"/>
              <w:right w:w="70" w:type="dxa"/>
            </w:tcMar>
            <w:vAlign w:val="center"/>
          </w:tcPr>
          <w:p w14:paraId="26BEF6A0" w14:textId="77777777" w:rsidR="00A43CDF" w:rsidRPr="00A43CDF" w:rsidRDefault="00A43CDF" w:rsidP="00A43CDF">
            <w:pPr>
              <w:numPr>
                <w:ilvl w:val="0"/>
                <w:numId w:val="45"/>
              </w:numPr>
              <w:jc w:val="center"/>
              <w:rPr>
                <w:sz w:val="22"/>
                <w:szCs w:val="22"/>
              </w:rPr>
            </w:pPr>
          </w:p>
        </w:tc>
        <w:tc>
          <w:tcPr>
            <w:tcW w:w="3253" w:type="dxa"/>
            <w:shd w:val="clear" w:color="auto" w:fill="auto"/>
            <w:tcMar>
              <w:left w:w="70" w:type="dxa"/>
              <w:right w:w="70" w:type="dxa"/>
            </w:tcMar>
          </w:tcPr>
          <w:p w14:paraId="070830FE" w14:textId="77777777" w:rsidR="00A43CDF" w:rsidRPr="00A43CDF" w:rsidRDefault="00A43CDF" w:rsidP="00A43CDF">
            <w:pPr>
              <w:widowControl w:val="0"/>
              <w:rPr>
                <w:rFonts w:eastAsia="Arial Unicode MS"/>
                <w:color w:val="000000"/>
                <w:sz w:val="22"/>
                <w:szCs w:val="22"/>
              </w:rPr>
            </w:pPr>
            <w:r w:rsidRPr="00A43CDF">
              <w:rPr>
                <w:rFonts w:eastAsia="Arial Unicode MS"/>
                <w:color w:val="000000"/>
                <w:sz w:val="22"/>
                <w:szCs w:val="22"/>
              </w:rPr>
              <w:t>Курганная группа "Решитиловский 3"(2 насыпи)</w:t>
            </w:r>
          </w:p>
        </w:tc>
        <w:tc>
          <w:tcPr>
            <w:tcW w:w="2739" w:type="dxa"/>
            <w:shd w:val="clear" w:color="auto" w:fill="auto"/>
            <w:tcMar>
              <w:left w:w="70" w:type="dxa"/>
              <w:right w:w="70" w:type="dxa"/>
            </w:tcMar>
          </w:tcPr>
          <w:p w14:paraId="604C4415" w14:textId="77777777" w:rsidR="00A43CDF" w:rsidRPr="00A43CDF" w:rsidRDefault="00A43CDF" w:rsidP="00A43CDF">
            <w:pPr>
              <w:widowControl w:val="0"/>
              <w:rPr>
                <w:rFonts w:eastAsia="Arial Unicode MS"/>
                <w:sz w:val="22"/>
                <w:szCs w:val="22"/>
              </w:rPr>
            </w:pPr>
            <w:r w:rsidRPr="00A43CDF">
              <w:rPr>
                <w:rFonts w:eastAsia="Arial Unicode MS"/>
                <w:color w:val="000000"/>
                <w:sz w:val="22"/>
                <w:szCs w:val="22"/>
              </w:rPr>
              <w:t xml:space="preserve">п. Ковалевка, </w:t>
            </w:r>
            <w:smartTag w:uri="urn:schemas-microsoft-com:office:smarttags" w:element="metricconverter">
              <w:smartTagPr>
                <w:attr w:name="ProductID" w:val="0,5 км"/>
              </w:smartTagPr>
              <w:r w:rsidRPr="00A43CDF">
                <w:rPr>
                  <w:rFonts w:eastAsia="Arial Unicode MS"/>
                  <w:color w:val="000000"/>
                  <w:sz w:val="22"/>
                  <w:szCs w:val="22"/>
                </w:rPr>
                <w:t>0,5 км</w:t>
              </w:r>
            </w:smartTag>
            <w:r w:rsidRPr="00A43CDF">
              <w:rPr>
                <w:rFonts w:eastAsia="Arial Unicode MS"/>
                <w:color w:val="000000"/>
                <w:sz w:val="22"/>
                <w:szCs w:val="22"/>
              </w:rPr>
              <w:t xml:space="preserve"> к юго-западу от поселка</w:t>
            </w:r>
          </w:p>
        </w:tc>
        <w:tc>
          <w:tcPr>
            <w:tcW w:w="1417" w:type="dxa"/>
          </w:tcPr>
          <w:p w14:paraId="68DCC23A" w14:textId="77777777" w:rsidR="00A43CDF" w:rsidRPr="00A43CDF" w:rsidRDefault="00A43CDF" w:rsidP="00A43CDF">
            <w:pPr>
              <w:widowControl w:val="0"/>
              <w:jc w:val="center"/>
              <w:rPr>
                <w:rFonts w:eastAsia="Arial Unicode MS"/>
                <w:color w:val="000000"/>
                <w:sz w:val="22"/>
                <w:szCs w:val="22"/>
              </w:rPr>
            </w:pPr>
            <w:r w:rsidRPr="00A43CDF">
              <w:rPr>
                <w:rFonts w:eastAsia="Arial Unicode MS"/>
                <w:color w:val="000000"/>
                <w:sz w:val="22"/>
                <w:szCs w:val="22"/>
              </w:rPr>
              <w:t>7458</w:t>
            </w:r>
          </w:p>
        </w:tc>
        <w:tc>
          <w:tcPr>
            <w:tcW w:w="1655" w:type="dxa"/>
            <w:shd w:val="clear" w:color="auto" w:fill="auto"/>
          </w:tcPr>
          <w:p w14:paraId="78141AC9" w14:textId="77777777" w:rsidR="00A43CDF" w:rsidRPr="00A43CDF" w:rsidRDefault="00A43CDF" w:rsidP="00A43CDF">
            <w:pPr>
              <w:widowControl w:val="0"/>
              <w:jc w:val="center"/>
              <w:rPr>
                <w:rFonts w:eastAsia="Arial Unicode MS"/>
                <w:sz w:val="22"/>
                <w:szCs w:val="22"/>
              </w:rPr>
            </w:pPr>
          </w:p>
        </w:tc>
      </w:tr>
      <w:tr w:rsidR="00A43CDF" w:rsidRPr="00A43CDF" w14:paraId="55463EE1" w14:textId="77777777" w:rsidTr="00AB7E41">
        <w:tblPrEx>
          <w:tblCellMar>
            <w:top w:w="0" w:type="dxa"/>
            <w:left w:w="40" w:type="dxa"/>
            <w:bottom w:w="0" w:type="dxa"/>
            <w:right w:w="40" w:type="dxa"/>
          </w:tblCellMar>
        </w:tblPrEx>
        <w:trPr>
          <w:cantSplit/>
          <w:trHeight w:val="20"/>
          <w:jc w:val="center"/>
        </w:trPr>
        <w:tc>
          <w:tcPr>
            <w:tcW w:w="769" w:type="dxa"/>
            <w:shd w:val="clear" w:color="auto" w:fill="auto"/>
            <w:tcMar>
              <w:left w:w="70" w:type="dxa"/>
              <w:right w:w="70" w:type="dxa"/>
            </w:tcMar>
            <w:vAlign w:val="center"/>
          </w:tcPr>
          <w:p w14:paraId="64543509" w14:textId="77777777" w:rsidR="00A43CDF" w:rsidRPr="00A43CDF" w:rsidRDefault="00A43CDF" w:rsidP="00A43CDF">
            <w:pPr>
              <w:numPr>
                <w:ilvl w:val="0"/>
                <w:numId w:val="45"/>
              </w:numPr>
              <w:jc w:val="center"/>
              <w:rPr>
                <w:sz w:val="22"/>
                <w:szCs w:val="22"/>
              </w:rPr>
            </w:pPr>
          </w:p>
        </w:tc>
        <w:tc>
          <w:tcPr>
            <w:tcW w:w="3253" w:type="dxa"/>
            <w:shd w:val="clear" w:color="auto" w:fill="auto"/>
            <w:tcMar>
              <w:left w:w="70" w:type="dxa"/>
              <w:right w:w="70" w:type="dxa"/>
            </w:tcMar>
          </w:tcPr>
          <w:p w14:paraId="0D83971A" w14:textId="77777777" w:rsidR="00A43CDF" w:rsidRPr="00A43CDF" w:rsidRDefault="00A43CDF" w:rsidP="00A43CDF">
            <w:pPr>
              <w:rPr>
                <w:color w:val="000000"/>
                <w:sz w:val="22"/>
                <w:szCs w:val="22"/>
              </w:rPr>
            </w:pPr>
            <w:r w:rsidRPr="00A43CDF">
              <w:rPr>
                <w:color w:val="000000"/>
                <w:sz w:val="22"/>
                <w:szCs w:val="22"/>
              </w:rPr>
              <w:t>Курган "Октябрьский 3"(насыпь не прослеживается)</w:t>
            </w:r>
          </w:p>
        </w:tc>
        <w:tc>
          <w:tcPr>
            <w:tcW w:w="2739" w:type="dxa"/>
            <w:shd w:val="clear" w:color="auto" w:fill="auto"/>
            <w:tcMar>
              <w:left w:w="70" w:type="dxa"/>
              <w:right w:w="70" w:type="dxa"/>
            </w:tcMar>
          </w:tcPr>
          <w:p w14:paraId="0C488B74" w14:textId="77777777" w:rsidR="00A43CDF" w:rsidRPr="00A43CDF" w:rsidRDefault="00A43CDF" w:rsidP="00A43CDF">
            <w:pPr>
              <w:rPr>
                <w:sz w:val="22"/>
                <w:szCs w:val="22"/>
              </w:rPr>
            </w:pPr>
            <w:r w:rsidRPr="00A43CDF">
              <w:rPr>
                <w:color w:val="000000"/>
                <w:sz w:val="22"/>
                <w:szCs w:val="22"/>
              </w:rPr>
              <w:t xml:space="preserve">ст-ца Октябрьская, </w:t>
            </w:r>
            <w:smartTag w:uri="urn:schemas-microsoft-com:office:smarttags" w:element="metricconverter">
              <w:smartTagPr>
                <w:attr w:name="ProductID" w:val="11,3 км"/>
              </w:smartTagPr>
              <w:r w:rsidRPr="00A43CDF">
                <w:rPr>
                  <w:color w:val="000000"/>
                  <w:sz w:val="22"/>
                  <w:szCs w:val="22"/>
                </w:rPr>
                <w:t>11,3 км</w:t>
              </w:r>
            </w:smartTag>
            <w:r w:rsidRPr="00A43CDF">
              <w:rPr>
                <w:color w:val="000000"/>
                <w:sz w:val="22"/>
                <w:szCs w:val="22"/>
              </w:rPr>
              <w:t xml:space="preserve"> к северо-востоку от станицы</w:t>
            </w:r>
          </w:p>
        </w:tc>
        <w:tc>
          <w:tcPr>
            <w:tcW w:w="1417" w:type="dxa"/>
          </w:tcPr>
          <w:p w14:paraId="561A8DCC" w14:textId="77777777" w:rsidR="00A43CDF" w:rsidRPr="00A43CDF" w:rsidRDefault="00A43CDF" w:rsidP="00A43CDF">
            <w:pPr>
              <w:widowControl w:val="0"/>
              <w:jc w:val="center"/>
              <w:rPr>
                <w:rFonts w:eastAsia="Arial Unicode MS"/>
                <w:color w:val="000000"/>
                <w:sz w:val="22"/>
                <w:szCs w:val="22"/>
              </w:rPr>
            </w:pPr>
            <w:r w:rsidRPr="00A43CDF">
              <w:rPr>
                <w:rFonts w:eastAsia="Arial Unicode MS"/>
                <w:color w:val="000000"/>
                <w:sz w:val="22"/>
                <w:szCs w:val="22"/>
              </w:rPr>
              <w:t>7515</w:t>
            </w:r>
          </w:p>
        </w:tc>
        <w:tc>
          <w:tcPr>
            <w:tcW w:w="1655" w:type="dxa"/>
            <w:shd w:val="clear" w:color="auto" w:fill="auto"/>
          </w:tcPr>
          <w:p w14:paraId="53BEAED7" w14:textId="77777777" w:rsidR="00A43CDF" w:rsidRPr="00A43CDF" w:rsidRDefault="00A43CDF" w:rsidP="00A43CDF">
            <w:pPr>
              <w:widowControl w:val="0"/>
              <w:jc w:val="center"/>
              <w:rPr>
                <w:rFonts w:eastAsia="Arial Unicode MS"/>
                <w:sz w:val="22"/>
                <w:szCs w:val="22"/>
              </w:rPr>
            </w:pPr>
          </w:p>
        </w:tc>
      </w:tr>
      <w:tr w:rsidR="00A43CDF" w:rsidRPr="00A43CDF" w14:paraId="2C499EB4" w14:textId="77777777" w:rsidTr="00AB7E41">
        <w:tblPrEx>
          <w:tblCellMar>
            <w:top w:w="0" w:type="dxa"/>
            <w:left w:w="40" w:type="dxa"/>
            <w:bottom w:w="0" w:type="dxa"/>
            <w:right w:w="40" w:type="dxa"/>
          </w:tblCellMar>
        </w:tblPrEx>
        <w:trPr>
          <w:cantSplit/>
          <w:trHeight w:val="20"/>
          <w:jc w:val="center"/>
        </w:trPr>
        <w:tc>
          <w:tcPr>
            <w:tcW w:w="769" w:type="dxa"/>
            <w:shd w:val="clear" w:color="auto" w:fill="auto"/>
            <w:tcMar>
              <w:left w:w="70" w:type="dxa"/>
              <w:right w:w="70" w:type="dxa"/>
            </w:tcMar>
            <w:vAlign w:val="center"/>
          </w:tcPr>
          <w:p w14:paraId="02E7103D" w14:textId="77777777" w:rsidR="00A43CDF" w:rsidRPr="00A43CDF" w:rsidRDefault="00A43CDF" w:rsidP="00A43CDF">
            <w:pPr>
              <w:numPr>
                <w:ilvl w:val="0"/>
                <w:numId w:val="45"/>
              </w:numPr>
              <w:jc w:val="center"/>
              <w:rPr>
                <w:sz w:val="22"/>
                <w:szCs w:val="22"/>
              </w:rPr>
            </w:pPr>
          </w:p>
        </w:tc>
        <w:tc>
          <w:tcPr>
            <w:tcW w:w="3253" w:type="dxa"/>
            <w:shd w:val="clear" w:color="auto" w:fill="auto"/>
            <w:tcMar>
              <w:left w:w="70" w:type="dxa"/>
              <w:right w:w="70" w:type="dxa"/>
            </w:tcMar>
          </w:tcPr>
          <w:p w14:paraId="7566A71C" w14:textId="77777777" w:rsidR="00A43CDF" w:rsidRPr="00A43CDF" w:rsidRDefault="00A43CDF" w:rsidP="00A43CDF">
            <w:pPr>
              <w:widowControl w:val="0"/>
              <w:rPr>
                <w:rFonts w:eastAsia="Arial Unicode MS"/>
                <w:color w:val="000000"/>
                <w:sz w:val="22"/>
                <w:szCs w:val="22"/>
              </w:rPr>
            </w:pPr>
            <w:r w:rsidRPr="00A43CDF">
              <w:rPr>
                <w:rFonts w:eastAsia="Arial Unicode MS"/>
                <w:color w:val="000000"/>
                <w:sz w:val="22"/>
                <w:szCs w:val="22"/>
              </w:rPr>
              <w:t>Курган</w:t>
            </w:r>
          </w:p>
          <w:p w14:paraId="7E25CACA" w14:textId="77777777" w:rsidR="00A43CDF" w:rsidRPr="00A43CDF" w:rsidRDefault="00A43CDF" w:rsidP="00A43CDF">
            <w:pPr>
              <w:widowControl w:val="0"/>
              <w:rPr>
                <w:rFonts w:eastAsia="Arial Unicode MS"/>
                <w:color w:val="000000"/>
                <w:sz w:val="22"/>
                <w:szCs w:val="22"/>
              </w:rPr>
            </w:pPr>
          </w:p>
        </w:tc>
        <w:tc>
          <w:tcPr>
            <w:tcW w:w="2739" w:type="dxa"/>
            <w:shd w:val="clear" w:color="auto" w:fill="auto"/>
            <w:tcMar>
              <w:left w:w="70" w:type="dxa"/>
              <w:right w:w="70" w:type="dxa"/>
            </w:tcMar>
          </w:tcPr>
          <w:p w14:paraId="0AE1B4A0" w14:textId="77777777" w:rsidR="00A43CDF" w:rsidRPr="00A43CDF" w:rsidRDefault="00A43CDF" w:rsidP="00A43CDF">
            <w:pPr>
              <w:widowControl w:val="0"/>
              <w:rPr>
                <w:rFonts w:eastAsia="Arial Unicode MS"/>
                <w:sz w:val="22"/>
                <w:szCs w:val="22"/>
              </w:rPr>
            </w:pPr>
            <w:r w:rsidRPr="00A43CDF">
              <w:rPr>
                <w:rFonts w:eastAsia="Arial Unicode MS"/>
                <w:color w:val="000000"/>
                <w:sz w:val="22"/>
                <w:szCs w:val="22"/>
              </w:rPr>
              <w:t xml:space="preserve">п. Обильный </w:t>
            </w:r>
            <w:smartTag w:uri="urn:schemas-microsoft-com:office:smarttags" w:element="metricconverter">
              <w:smartTagPr>
                <w:attr w:name="ProductID" w:val="2,6 км"/>
              </w:smartTagPr>
              <w:r w:rsidRPr="00A43CDF">
                <w:rPr>
                  <w:rFonts w:eastAsia="Arial Unicode MS"/>
                  <w:color w:val="000000"/>
                  <w:sz w:val="22"/>
                  <w:szCs w:val="22"/>
                </w:rPr>
                <w:t>2,6 км</w:t>
              </w:r>
            </w:smartTag>
            <w:r w:rsidRPr="00A43CDF">
              <w:rPr>
                <w:rFonts w:eastAsia="Arial Unicode MS"/>
                <w:color w:val="000000"/>
                <w:sz w:val="22"/>
                <w:szCs w:val="22"/>
              </w:rPr>
              <w:t xml:space="preserve"> к юго-востоку от восточной окраины поселка</w:t>
            </w:r>
          </w:p>
        </w:tc>
        <w:tc>
          <w:tcPr>
            <w:tcW w:w="1417" w:type="dxa"/>
          </w:tcPr>
          <w:p w14:paraId="0FDB20BD" w14:textId="77777777" w:rsidR="00A43CDF" w:rsidRPr="00A43CDF" w:rsidRDefault="00A43CDF" w:rsidP="00A43CDF">
            <w:pPr>
              <w:widowControl w:val="0"/>
              <w:jc w:val="center"/>
              <w:rPr>
                <w:rFonts w:eastAsia="Arial Unicode MS"/>
                <w:sz w:val="22"/>
                <w:szCs w:val="22"/>
              </w:rPr>
            </w:pPr>
            <w:r w:rsidRPr="00A43CDF">
              <w:rPr>
                <w:rFonts w:eastAsia="Arial Unicode MS"/>
                <w:color w:val="000000"/>
                <w:sz w:val="22"/>
                <w:szCs w:val="22"/>
              </w:rPr>
              <w:t>В</w:t>
            </w:r>
          </w:p>
        </w:tc>
        <w:tc>
          <w:tcPr>
            <w:tcW w:w="1655" w:type="dxa"/>
            <w:shd w:val="clear" w:color="auto" w:fill="auto"/>
          </w:tcPr>
          <w:p w14:paraId="6483B87E" w14:textId="77777777" w:rsidR="00A43CDF" w:rsidRPr="00A43CDF" w:rsidRDefault="00A43CDF" w:rsidP="00A43CDF">
            <w:pPr>
              <w:widowControl w:val="0"/>
              <w:jc w:val="center"/>
              <w:rPr>
                <w:rFonts w:eastAsia="Arial Unicode MS"/>
                <w:sz w:val="22"/>
                <w:szCs w:val="22"/>
              </w:rPr>
            </w:pPr>
          </w:p>
        </w:tc>
      </w:tr>
      <w:tr w:rsidR="00A43CDF" w:rsidRPr="00A43CDF" w14:paraId="0916B4FC" w14:textId="77777777" w:rsidTr="00AB7E41">
        <w:tblPrEx>
          <w:tblCellMar>
            <w:top w:w="0" w:type="dxa"/>
            <w:left w:w="40" w:type="dxa"/>
            <w:bottom w:w="0" w:type="dxa"/>
            <w:right w:w="40" w:type="dxa"/>
          </w:tblCellMar>
        </w:tblPrEx>
        <w:trPr>
          <w:cantSplit/>
          <w:trHeight w:val="20"/>
          <w:jc w:val="center"/>
        </w:trPr>
        <w:tc>
          <w:tcPr>
            <w:tcW w:w="769" w:type="dxa"/>
            <w:shd w:val="clear" w:color="auto" w:fill="auto"/>
            <w:tcMar>
              <w:left w:w="70" w:type="dxa"/>
              <w:right w:w="70" w:type="dxa"/>
            </w:tcMar>
            <w:vAlign w:val="center"/>
          </w:tcPr>
          <w:p w14:paraId="1F5A2C92" w14:textId="77777777" w:rsidR="00A43CDF" w:rsidRPr="00A43CDF" w:rsidRDefault="00A43CDF" w:rsidP="00A43CDF">
            <w:pPr>
              <w:numPr>
                <w:ilvl w:val="0"/>
                <w:numId w:val="45"/>
              </w:numPr>
              <w:jc w:val="center"/>
              <w:rPr>
                <w:sz w:val="22"/>
                <w:szCs w:val="22"/>
              </w:rPr>
            </w:pPr>
          </w:p>
        </w:tc>
        <w:tc>
          <w:tcPr>
            <w:tcW w:w="3253" w:type="dxa"/>
            <w:shd w:val="clear" w:color="auto" w:fill="auto"/>
            <w:tcMar>
              <w:left w:w="70" w:type="dxa"/>
              <w:right w:w="70" w:type="dxa"/>
            </w:tcMar>
          </w:tcPr>
          <w:p w14:paraId="616C93F6" w14:textId="77777777" w:rsidR="00A43CDF" w:rsidRPr="00A43CDF" w:rsidRDefault="00A43CDF" w:rsidP="00A43CDF">
            <w:pPr>
              <w:widowControl w:val="0"/>
              <w:rPr>
                <w:rFonts w:eastAsia="Arial Unicode MS"/>
                <w:color w:val="000000"/>
                <w:sz w:val="22"/>
                <w:szCs w:val="22"/>
              </w:rPr>
            </w:pPr>
            <w:r w:rsidRPr="00A43CDF">
              <w:rPr>
                <w:rFonts w:eastAsia="Arial Unicode MS"/>
                <w:color w:val="000000"/>
                <w:sz w:val="22"/>
                <w:szCs w:val="22"/>
              </w:rPr>
              <w:t xml:space="preserve">Курган </w:t>
            </w:r>
          </w:p>
          <w:p w14:paraId="1D7523AE" w14:textId="77777777" w:rsidR="00A43CDF" w:rsidRPr="00A43CDF" w:rsidRDefault="00A43CDF" w:rsidP="00A43CDF">
            <w:pPr>
              <w:widowControl w:val="0"/>
              <w:rPr>
                <w:rFonts w:eastAsia="Arial Unicode MS"/>
                <w:color w:val="000000"/>
                <w:sz w:val="22"/>
                <w:szCs w:val="22"/>
              </w:rPr>
            </w:pPr>
            <w:r w:rsidRPr="00A43CDF">
              <w:rPr>
                <w:rFonts w:eastAsia="Arial Unicode MS"/>
                <w:color w:val="000000"/>
                <w:sz w:val="22"/>
                <w:szCs w:val="22"/>
              </w:rPr>
              <w:t>«Чусь 2»</w:t>
            </w:r>
          </w:p>
        </w:tc>
        <w:tc>
          <w:tcPr>
            <w:tcW w:w="2739" w:type="dxa"/>
            <w:shd w:val="clear" w:color="auto" w:fill="auto"/>
            <w:tcMar>
              <w:left w:w="70" w:type="dxa"/>
              <w:right w:w="70" w:type="dxa"/>
            </w:tcMar>
          </w:tcPr>
          <w:p w14:paraId="31E67F7C" w14:textId="77777777" w:rsidR="00A43CDF" w:rsidRPr="00A43CDF" w:rsidRDefault="00A43CDF" w:rsidP="00A43CDF">
            <w:pPr>
              <w:widowControl w:val="0"/>
              <w:rPr>
                <w:rFonts w:eastAsia="Arial Unicode MS"/>
                <w:sz w:val="22"/>
                <w:szCs w:val="22"/>
              </w:rPr>
            </w:pPr>
            <w:r w:rsidRPr="00A43CDF">
              <w:rPr>
                <w:rFonts w:eastAsia="Arial Unicode MS"/>
                <w:color w:val="000000"/>
                <w:sz w:val="22"/>
                <w:szCs w:val="22"/>
              </w:rPr>
              <w:t>п.Запрудный,1,1км к западу от поселка, 0,050км к югу от а/дороги «Запрудный-Обильный»</w:t>
            </w:r>
          </w:p>
        </w:tc>
        <w:tc>
          <w:tcPr>
            <w:tcW w:w="1417" w:type="dxa"/>
          </w:tcPr>
          <w:p w14:paraId="72B59781" w14:textId="77777777" w:rsidR="00A43CDF" w:rsidRPr="00A43CDF" w:rsidRDefault="00A43CDF" w:rsidP="00A43CDF">
            <w:pPr>
              <w:widowControl w:val="0"/>
              <w:jc w:val="center"/>
              <w:rPr>
                <w:rFonts w:eastAsia="Arial Unicode MS"/>
                <w:sz w:val="22"/>
                <w:szCs w:val="22"/>
              </w:rPr>
            </w:pPr>
            <w:r w:rsidRPr="00A43CDF">
              <w:rPr>
                <w:rFonts w:eastAsia="Arial Unicode MS"/>
                <w:color w:val="000000"/>
                <w:sz w:val="22"/>
                <w:szCs w:val="22"/>
              </w:rPr>
              <w:t>В</w:t>
            </w:r>
          </w:p>
        </w:tc>
        <w:tc>
          <w:tcPr>
            <w:tcW w:w="1655" w:type="dxa"/>
            <w:shd w:val="clear" w:color="auto" w:fill="auto"/>
          </w:tcPr>
          <w:p w14:paraId="3B821970" w14:textId="77777777" w:rsidR="00A43CDF" w:rsidRPr="00A43CDF" w:rsidRDefault="00A43CDF" w:rsidP="00A43CDF">
            <w:pPr>
              <w:widowControl w:val="0"/>
              <w:jc w:val="center"/>
              <w:rPr>
                <w:rFonts w:eastAsia="Arial Unicode MS"/>
                <w:sz w:val="22"/>
                <w:szCs w:val="22"/>
              </w:rPr>
            </w:pPr>
          </w:p>
        </w:tc>
      </w:tr>
      <w:tr w:rsidR="00A43CDF" w:rsidRPr="00A43CDF" w14:paraId="188CFF0D" w14:textId="77777777" w:rsidTr="00AB7E41">
        <w:tblPrEx>
          <w:tblCellMar>
            <w:top w:w="0" w:type="dxa"/>
            <w:left w:w="40" w:type="dxa"/>
            <w:bottom w:w="0" w:type="dxa"/>
            <w:right w:w="40" w:type="dxa"/>
          </w:tblCellMar>
        </w:tblPrEx>
        <w:trPr>
          <w:cantSplit/>
          <w:trHeight w:val="20"/>
          <w:jc w:val="center"/>
        </w:trPr>
        <w:tc>
          <w:tcPr>
            <w:tcW w:w="769" w:type="dxa"/>
            <w:shd w:val="clear" w:color="auto" w:fill="auto"/>
            <w:tcMar>
              <w:left w:w="70" w:type="dxa"/>
              <w:right w:w="70" w:type="dxa"/>
            </w:tcMar>
            <w:vAlign w:val="center"/>
          </w:tcPr>
          <w:p w14:paraId="4729CC1D" w14:textId="77777777" w:rsidR="00A43CDF" w:rsidRPr="00A43CDF" w:rsidRDefault="00A43CDF" w:rsidP="00A43CDF">
            <w:pPr>
              <w:numPr>
                <w:ilvl w:val="0"/>
                <w:numId w:val="45"/>
              </w:numPr>
              <w:jc w:val="center"/>
              <w:rPr>
                <w:sz w:val="22"/>
                <w:szCs w:val="22"/>
              </w:rPr>
            </w:pPr>
          </w:p>
        </w:tc>
        <w:tc>
          <w:tcPr>
            <w:tcW w:w="3253" w:type="dxa"/>
            <w:shd w:val="clear" w:color="auto" w:fill="auto"/>
            <w:tcMar>
              <w:left w:w="70" w:type="dxa"/>
              <w:right w:w="70" w:type="dxa"/>
            </w:tcMar>
          </w:tcPr>
          <w:p w14:paraId="29884097" w14:textId="77777777" w:rsidR="00A43CDF" w:rsidRPr="00A43CDF" w:rsidRDefault="00A43CDF" w:rsidP="00A43CDF">
            <w:pPr>
              <w:widowControl w:val="0"/>
              <w:rPr>
                <w:rFonts w:eastAsia="Arial Unicode MS"/>
                <w:color w:val="000000"/>
                <w:sz w:val="22"/>
                <w:szCs w:val="22"/>
              </w:rPr>
            </w:pPr>
            <w:r w:rsidRPr="00A43CDF">
              <w:rPr>
                <w:rFonts w:eastAsia="Arial Unicode MS"/>
                <w:color w:val="000000"/>
                <w:sz w:val="22"/>
                <w:szCs w:val="22"/>
              </w:rPr>
              <w:t>Курган (насыпь не прослеживается)</w:t>
            </w:r>
          </w:p>
        </w:tc>
        <w:tc>
          <w:tcPr>
            <w:tcW w:w="2739" w:type="dxa"/>
            <w:shd w:val="clear" w:color="auto" w:fill="auto"/>
            <w:tcMar>
              <w:left w:w="70" w:type="dxa"/>
              <w:right w:w="70" w:type="dxa"/>
            </w:tcMar>
          </w:tcPr>
          <w:p w14:paraId="6B22A257" w14:textId="77777777" w:rsidR="00A43CDF" w:rsidRPr="00A43CDF" w:rsidRDefault="00A43CDF" w:rsidP="00A43CDF">
            <w:pPr>
              <w:widowControl w:val="0"/>
              <w:rPr>
                <w:rFonts w:eastAsia="Arial Unicode MS"/>
                <w:sz w:val="22"/>
                <w:szCs w:val="22"/>
              </w:rPr>
            </w:pPr>
            <w:r w:rsidRPr="00A43CDF">
              <w:rPr>
                <w:rFonts w:eastAsia="Arial Unicode MS"/>
                <w:color w:val="000000"/>
                <w:sz w:val="22"/>
                <w:szCs w:val="22"/>
              </w:rPr>
              <w:t xml:space="preserve">ст. Октябрьская </w:t>
            </w:r>
            <w:smartTag w:uri="urn:schemas-microsoft-com:office:smarttags" w:element="metricconverter">
              <w:smartTagPr>
                <w:attr w:name="ProductID" w:val="0,75 км"/>
              </w:smartTagPr>
              <w:r w:rsidRPr="00A43CDF">
                <w:rPr>
                  <w:rFonts w:eastAsia="Arial Unicode MS"/>
                  <w:color w:val="000000"/>
                  <w:sz w:val="22"/>
                  <w:szCs w:val="22"/>
                </w:rPr>
                <w:t>0,75 км</w:t>
              </w:r>
            </w:smartTag>
            <w:r w:rsidRPr="00A43CDF">
              <w:rPr>
                <w:rFonts w:eastAsia="Arial Unicode MS"/>
                <w:color w:val="000000"/>
                <w:sz w:val="22"/>
                <w:szCs w:val="22"/>
              </w:rPr>
              <w:t xml:space="preserve"> к юго-востоку от южной окраины станицы,южнаяокраина СТФ</w:t>
            </w:r>
          </w:p>
        </w:tc>
        <w:tc>
          <w:tcPr>
            <w:tcW w:w="1417" w:type="dxa"/>
          </w:tcPr>
          <w:p w14:paraId="2ABADA5E" w14:textId="77777777" w:rsidR="00A43CDF" w:rsidRPr="00A43CDF" w:rsidRDefault="00A43CDF" w:rsidP="00A43CDF">
            <w:pPr>
              <w:widowControl w:val="0"/>
              <w:jc w:val="center"/>
              <w:rPr>
                <w:rFonts w:eastAsia="Arial Unicode MS"/>
                <w:sz w:val="22"/>
                <w:szCs w:val="22"/>
              </w:rPr>
            </w:pPr>
            <w:r w:rsidRPr="00A43CDF">
              <w:rPr>
                <w:rFonts w:eastAsia="Arial Unicode MS"/>
                <w:color w:val="000000"/>
                <w:sz w:val="22"/>
                <w:szCs w:val="22"/>
              </w:rPr>
              <w:t>В</w:t>
            </w:r>
          </w:p>
        </w:tc>
        <w:tc>
          <w:tcPr>
            <w:tcW w:w="1655" w:type="dxa"/>
            <w:shd w:val="clear" w:color="auto" w:fill="auto"/>
          </w:tcPr>
          <w:p w14:paraId="5D581E3D" w14:textId="77777777" w:rsidR="00A43CDF" w:rsidRPr="00A43CDF" w:rsidRDefault="00A43CDF" w:rsidP="00A43CDF">
            <w:pPr>
              <w:widowControl w:val="0"/>
              <w:jc w:val="center"/>
              <w:rPr>
                <w:rFonts w:eastAsia="Arial Unicode MS"/>
                <w:sz w:val="22"/>
                <w:szCs w:val="22"/>
              </w:rPr>
            </w:pPr>
          </w:p>
        </w:tc>
      </w:tr>
      <w:tr w:rsidR="00A43CDF" w:rsidRPr="00A43CDF" w14:paraId="15B6A428" w14:textId="77777777" w:rsidTr="00AB7E41">
        <w:tblPrEx>
          <w:tblCellMar>
            <w:top w:w="0" w:type="dxa"/>
            <w:left w:w="40" w:type="dxa"/>
            <w:bottom w:w="0" w:type="dxa"/>
            <w:right w:w="40" w:type="dxa"/>
          </w:tblCellMar>
        </w:tblPrEx>
        <w:trPr>
          <w:cantSplit/>
          <w:trHeight w:val="20"/>
          <w:jc w:val="center"/>
        </w:trPr>
        <w:tc>
          <w:tcPr>
            <w:tcW w:w="769" w:type="dxa"/>
            <w:shd w:val="clear" w:color="auto" w:fill="auto"/>
            <w:tcMar>
              <w:left w:w="70" w:type="dxa"/>
              <w:right w:w="70" w:type="dxa"/>
            </w:tcMar>
            <w:vAlign w:val="center"/>
          </w:tcPr>
          <w:p w14:paraId="742156FB" w14:textId="77777777" w:rsidR="00A43CDF" w:rsidRPr="00A43CDF" w:rsidRDefault="00A43CDF" w:rsidP="00A43CDF">
            <w:pPr>
              <w:numPr>
                <w:ilvl w:val="0"/>
                <w:numId w:val="45"/>
              </w:numPr>
              <w:jc w:val="center"/>
              <w:rPr>
                <w:sz w:val="22"/>
                <w:szCs w:val="22"/>
              </w:rPr>
            </w:pPr>
          </w:p>
        </w:tc>
        <w:tc>
          <w:tcPr>
            <w:tcW w:w="3253" w:type="dxa"/>
            <w:shd w:val="clear" w:color="auto" w:fill="auto"/>
            <w:tcMar>
              <w:left w:w="70" w:type="dxa"/>
              <w:right w:w="70" w:type="dxa"/>
            </w:tcMar>
          </w:tcPr>
          <w:p w14:paraId="3E12E367" w14:textId="77777777" w:rsidR="00A43CDF" w:rsidRPr="00A43CDF" w:rsidRDefault="00A43CDF" w:rsidP="00A43CDF">
            <w:pPr>
              <w:widowControl w:val="0"/>
              <w:rPr>
                <w:rFonts w:eastAsia="Arial Unicode MS"/>
                <w:color w:val="000000"/>
                <w:sz w:val="22"/>
                <w:szCs w:val="22"/>
              </w:rPr>
            </w:pPr>
            <w:r w:rsidRPr="00A43CDF">
              <w:rPr>
                <w:rFonts w:eastAsia="Arial Unicode MS"/>
                <w:color w:val="000000"/>
                <w:sz w:val="22"/>
                <w:szCs w:val="22"/>
              </w:rPr>
              <w:t>Курганная группа "Решитиловская 2" (2 насыпи-насыпи не прослеживались)</w:t>
            </w:r>
          </w:p>
        </w:tc>
        <w:tc>
          <w:tcPr>
            <w:tcW w:w="2739" w:type="dxa"/>
            <w:shd w:val="clear" w:color="auto" w:fill="auto"/>
            <w:tcMar>
              <w:left w:w="70" w:type="dxa"/>
              <w:right w:w="70" w:type="dxa"/>
            </w:tcMar>
          </w:tcPr>
          <w:p w14:paraId="75AAC8F2" w14:textId="77777777" w:rsidR="00A43CDF" w:rsidRPr="00A43CDF" w:rsidRDefault="00A43CDF" w:rsidP="00A43CDF">
            <w:pPr>
              <w:widowControl w:val="0"/>
              <w:rPr>
                <w:rFonts w:eastAsia="Arial Unicode MS"/>
                <w:sz w:val="22"/>
                <w:szCs w:val="22"/>
              </w:rPr>
            </w:pPr>
            <w:r w:rsidRPr="00A43CDF">
              <w:rPr>
                <w:rFonts w:eastAsia="Arial Unicode MS"/>
                <w:color w:val="000000"/>
                <w:sz w:val="22"/>
                <w:szCs w:val="22"/>
              </w:rPr>
              <w:t>п. Решитиловский,1,9 км к северо-западу от поселка</w:t>
            </w:r>
          </w:p>
        </w:tc>
        <w:tc>
          <w:tcPr>
            <w:tcW w:w="1417" w:type="dxa"/>
          </w:tcPr>
          <w:p w14:paraId="33EBE6A6" w14:textId="77777777" w:rsidR="00A43CDF" w:rsidRPr="00A43CDF" w:rsidRDefault="00A43CDF" w:rsidP="00A43CDF">
            <w:pPr>
              <w:widowControl w:val="0"/>
              <w:jc w:val="center"/>
              <w:rPr>
                <w:rFonts w:eastAsia="Arial Unicode MS"/>
                <w:color w:val="000000"/>
                <w:sz w:val="22"/>
                <w:szCs w:val="22"/>
              </w:rPr>
            </w:pPr>
            <w:r w:rsidRPr="00A43CDF">
              <w:rPr>
                <w:rFonts w:eastAsia="Arial Unicode MS"/>
                <w:color w:val="000000"/>
                <w:sz w:val="22"/>
                <w:szCs w:val="22"/>
              </w:rPr>
              <w:t>7518</w:t>
            </w:r>
          </w:p>
        </w:tc>
        <w:tc>
          <w:tcPr>
            <w:tcW w:w="1655" w:type="dxa"/>
            <w:shd w:val="clear" w:color="auto" w:fill="auto"/>
          </w:tcPr>
          <w:p w14:paraId="7BFC3628" w14:textId="77777777" w:rsidR="00A43CDF" w:rsidRPr="00A43CDF" w:rsidRDefault="00A43CDF" w:rsidP="00A43CDF">
            <w:pPr>
              <w:widowControl w:val="0"/>
              <w:jc w:val="center"/>
              <w:rPr>
                <w:rFonts w:eastAsia="Arial Unicode MS"/>
                <w:sz w:val="22"/>
                <w:szCs w:val="22"/>
              </w:rPr>
            </w:pPr>
          </w:p>
        </w:tc>
      </w:tr>
      <w:tr w:rsidR="00A43CDF" w:rsidRPr="00A43CDF" w14:paraId="7FC65599" w14:textId="77777777" w:rsidTr="00AB7E41">
        <w:tblPrEx>
          <w:tblCellMar>
            <w:top w:w="0" w:type="dxa"/>
            <w:left w:w="40" w:type="dxa"/>
            <w:bottom w:w="0" w:type="dxa"/>
            <w:right w:w="40" w:type="dxa"/>
          </w:tblCellMar>
        </w:tblPrEx>
        <w:trPr>
          <w:cantSplit/>
          <w:trHeight w:val="1012"/>
          <w:jc w:val="center"/>
        </w:trPr>
        <w:tc>
          <w:tcPr>
            <w:tcW w:w="769" w:type="dxa"/>
            <w:shd w:val="clear" w:color="auto" w:fill="auto"/>
            <w:tcMar>
              <w:left w:w="70" w:type="dxa"/>
              <w:right w:w="70" w:type="dxa"/>
            </w:tcMar>
            <w:vAlign w:val="center"/>
          </w:tcPr>
          <w:p w14:paraId="1AC43D51" w14:textId="77777777" w:rsidR="00A43CDF" w:rsidRPr="00A43CDF" w:rsidRDefault="00A43CDF" w:rsidP="00A43CDF">
            <w:pPr>
              <w:numPr>
                <w:ilvl w:val="0"/>
                <w:numId w:val="45"/>
              </w:numPr>
              <w:jc w:val="center"/>
              <w:rPr>
                <w:sz w:val="22"/>
                <w:szCs w:val="22"/>
              </w:rPr>
            </w:pPr>
          </w:p>
        </w:tc>
        <w:tc>
          <w:tcPr>
            <w:tcW w:w="3253" w:type="dxa"/>
            <w:shd w:val="clear" w:color="auto" w:fill="auto"/>
            <w:tcMar>
              <w:left w:w="70" w:type="dxa"/>
              <w:right w:w="70" w:type="dxa"/>
            </w:tcMar>
          </w:tcPr>
          <w:p w14:paraId="75711B66" w14:textId="77777777" w:rsidR="00A43CDF" w:rsidRPr="00A43CDF" w:rsidRDefault="00A43CDF" w:rsidP="00A43CDF">
            <w:pPr>
              <w:widowControl w:val="0"/>
              <w:rPr>
                <w:rFonts w:eastAsia="Arial Unicode MS"/>
                <w:color w:val="000000"/>
                <w:sz w:val="22"/>
                <w:szCs w:val="22"/>
              </w:rPr>
            </w:pPr>
            <w:r w:rsidRPr="00A43CDF">
              <w:rPr>
                <w:rFonts w:eastAsia="Arial Unicode MS"/>
                <w:color w:val="000000"/>
                <w:sz w:val="22"/>
                <w:szCs w:val="22"/>
              </w:rPr>
              <w:t>Курганная группа"Решитиловская 1"(2 насыпи)</w:t>
            </w:r>
          </w:p>
        </w:tc>
        <w:tc>
          <w:tcPr>
            <w:tcW w:w="2739" w:type="dxa"/>
            <w:shd w:val="clear" w:color="auto" w:fill="auto"/>
            <w:tcMar>
              <w:left w:w="70" w:type="dxa"/>
              <w:right w:w="70" w:type="dxa"/>
            </w:tcMar>
          </w:tcPr>
          <w:p w14:paraId="0F350321" w14:textId="77777777" w:rsidR="00A43CDF" w:rsidRPr="00A43CDF" w:rsidRDefault="00A43CDF" w:rsidP="00A43CDF">
            <w:pPr>
              <w:widowControl w:val="0"/>
              <w:rPr>
                <w:rFonts w:eastAsia="Arial Unicode MS"/>
                <w:sz w:val="22"/>
                <w:szCs w:val="22"/>
              </w:rPr>
            </w:pPr>
            <w:r w:rsidRPr="00A43CDF">
              <w:rPr>
                <w:rFonts w:eastAsia="Arial Unicode MS"/>
                <w:color w:val="000000"/>
                <w:sz w:val="22"/>
                <w:szCs w:val="22"/>
              </w:rPr>
              <w:t>п. Решитиловский,2,25 км к юго-западу от поселка</w:t>
            </w:r>
          </w:p>
        </w:tc>
        <w:tc>
          <w:tcPr>
            <w:tcW w:w="1417" w:type="dxa"/>
          </w:tcPr>
          <w:p w14:paraId="7FC5D231" w14:textId="77777777" w:rsidR="00A43CDF" w:rsidRPr="00A43CDF" w:rsidRDefault="00A43CDF" w:rsidP="00A43CDF">
            <w:pPr>
              <w:widowControl w:val="0"/>
              <w:jc w:val="center"/>
              <w:rPr>
                <w:rFonts w:eastAsia="Arial Unicode MS"/>
                <w:color w:val="000000"/>
                <w:sz w:val="22"/>
                <w:szCs w:val="22"/>
              </w:rPr>
            </w:pPr>
            <w:r w:rsidRPr="00A43CDF">
              <w:rPr>
                <w:rFonts w:eastAsia="Arial Unicode MS"/>
                <w:color w:val="000000"/>
                <w:sz w:val="22"/>
                <w:szCs w:val="22"/>
              </w:rPr>
              <w:t>7517</w:t>
            </w:r>
          </w:p>
        </w:tc>
        <w:tc>
          <w:tcPr>
            <w:tcW w:w="1655" w:type="dxa"/>
            <w:shd w:val="clear" w:color="auto" w:fill="auto"/>
          </w:tcPr>
          <w:p w14:paraId="631D8D65" w14:textId="77777777" w:rsidR="00A43CDF" w:rsidRPr="00A43CDF" w:rsidRDefault="00A43CDF" w:rsidP="00A43CDF">
            <w:pPr>
              <w:widowControl w:val="0"/>
              <w:jc w:val="center"/>
              <w:rPr>
                <w:rFonts w:eastAsia="Arial Unicode MS"/>
                <w:sz w:val="22"/>
                <w:szCs w:val="22"/>
              </w:rPr>
            </w:pPr>
          </w:p>
        </w:tc>
      </w:tr>
      <w:tr w:rsidR="00A43CDF" w:rsidRPr="00A43CDF" w14:paraId="26DA6D78" w14:textId="77777777" w:rsidTr="00AB7E41">
        <w:tblPrEx>
          <w:tblCellMar>
            <w:top w:w="0" w:type="dxa"/>
            <w:left w:w="40" w:type="dxa"/>
            <w:bottom w:w="0" w:type="dxa"/>
            <w:right w:w="40" w:type="dxa"/>
          </w:tblCellMar>
        </w:tblPrEx>
        <w:trPr>
          <w:cantSplit/>
          <w:trHeight w:val="20"/>
          <w:jc w:val="center"/>
        </w:trPr>
        <w:tc>
          <w:tcPr>
            <w:tcW w:w="769" w:type="dxa"/>
            <w:shd w:val="clear" w:color="auto" w:fill="auto"/>
            <w:tcMar>
              <w:left w:w="70" w:type="dxa"/>
              <w:right w:w="70" w:type="dxa"/>
            </w:tcMar>
            <w:vAlign w:val="center"/>
          </w:tcPr>
          <w:p w14:paraId="76CEBCB9" w14:textId="77777777" w:rsidR="00A43CDF" w:rsidRPr="00A43CDF" w:rsidRDefault="00A43CDF" w:rsidP="00A43CDF">
            <w:pPr>
              <w:numPr>
                <w:ilvl w:val="0"/>
                <w:numId w:val="45"/>
              </w:numPr>
              <w:jc w:val="center"/>
              <w:rPr>
                <w:sz w:val="22"/>
                <w:szCs w:val="22"/>
              </w:rPr>
            </w:pPr>
          </w:p>
        </w:tc>
        <w:tc>
          <w:tcPr>
            <w:tcW w:w="3253" w:type="dxa"/>
            <w:shd w:val="clear" w:color="auto" w:fill="auto"/>
            <w:tcMar>
              <w:left w:w="70" w:type="dxa"/>
              <w:right w:w="70" w:type="dxa"/>
            </w:tcMar>
          </w:tcPr>
          <w:p w14:paraId="742B0602" w14:textId="77777777" w:rsidR="00A43CDF" w:rsidRPr="00A43CDF" w:rsidRDefault="00A43CDF" w:rsidP="00A43CDF">
            <w:pPr>
              <w:widowControl w:val="0"/>
              <w:rPr>
                <w:rFonts w:eastAsia="Arial Unicode MS"/>
                <w:color w:val="000000"/>
                <w:sz w:val="22"/>
                <w:szCs w:val="22"/>
              </w:rPr>
            </w:pPr>
            <w:r w:rsidRPr="00A43CDF">
              <w:rPr>
                <w:rFonts w:eastAsia="Arial Unicode MS"/>
                <w:color w:val="000000"/>
                <w:sz w:val="22"/>
                <w:szCs w:val="22"/>
              </w:rPr>
              <w:t>Курган "Сборный 2"</w:t>
            </w:r>
          </w:p>
        </w:tc>
        <w:tc>
          <w:tcPr>
            <w:tcW w:w="2739" w:type="dxa"/>
            <w:shd w:val="clear" w:color="auto" w:fill="auto"/>
            <w:tcMar>
              <w:left w:w="70" w:type="dxa"/>
              <w:right w:w="70" w:type="dxa"/>
            </w:tcMar>
          </w:tcPr>
          <w:p w14:paraId="31925DDC" w14:textId="77777777" w:rsidR="00A43CDF" w:rsidRPr="00A43CDF" w:rsidRDefault="00A43CDF" w:rsidP="00A43CDF">
            <w:pPr>
              <w:widowControl w:val="0"/>
              <w:rPr>
                <w:rFonts w:eastAsia="Arial Unicode MS"/>
                <w:sz w:val="22"/>
                <w:szCs w:val="22"/>
              </w:rPr>
            </w:pPr>
            <w:r w:rsidRPr="00A43CDF">
              <w:rPr>
                <w:rFonts w:eastAsia="Arial Unicode MS"/>
                <w:color w:val="000000"/>
                <w:sz w:val="22"/>
                <w:szCs w:val="22"/>
              </w:rPr>
              <w:t xml:space="preserve">ст-ца Октябрьская, </w:t>
            </w:r>
            <w:smartTag w:uri="urn:schemas-microsoft-com:office:smarttags" w:element="metricconverter">
              <w:smartTagPr>
                <w:attr w:name="ProductID" w:val="2,5 км"/>
              </w:smartTagPr>
              <w:r w:rsidRPr="00A43CDF">
                <w:rPr>
                  <w:rFonts w:eastAsia="Arial Unicode MS"/>
                  <w:color w:val="000000"/>
                  <w:sz w:val="22"/>
                  <w:szCs w:val="22"/>
                </w:rPr>
                <w:t>2,5 км</w:t>
              </w:r>
            </w:smartTag>
            <w:r w:rsidRPr="00A43CDF">
              <w:rPr>
                <w:rFonts w:eastAsia="Arial Unicode MS"/>
                <w:color w:val="000000"/>
                <w:sz w:val="22"/>
                <w:szCs w:val="22"/>
              </w:rPr>
              <w:t xml:space="preserve"> к югу от станицы</w:t>
            </w:r>
          </w:p>
        </w:tc>
        <w:tc>
          <w:tcPr>
            <w:tcW w:w="1417" w:type="dxa"/>
          </w:tcPr>
          <w:p w14:paraId="57278063" w14:textId="77777777" w:rsidR="00A43CDF" w:rsidRPr="00A43CDF" w:rsidRDefault="00A43CDF" w:rsidP="00A43CDF">
            <w:pPr>
              <w:widowControl w:val="0"/>
              <w:jc w:val="center"/>
              <w:rPr>
                <w:rFonts w:eastAsia="Arial Unicode MS"/>
                <w:color w:val="000000"/>
                <w:sz w:val="22"/>
                <w:szCs w:val="22"/>
              </w:rPr>
            </w:pPr>
            <w:r w:rsidRPr="00A43CDF">
              <w:rPr>
                <w:rFonts w:eastAsia="Arial Unicode MS"/>
                <w:color w:val="000000"/>
                <w:sz w:val="22"/>
                <w:szCs w:val="22"/>
              </w:rPr>
              <w:t>7514</w:t>
            </w:r>
          </w:p>
        </w:tc>
        <w:tc>
          <w:tcPr>
            <w:tcW w:w="1655" w:type="dxa"/>
            <w:shd w:val="clear" w:color="auto" w:fill="auto"/>
          </w:tcPr>
          <w:p w14:paraId="21752A09" w14:textId="77777777" w:rsidR="00A43CDF" w:rsidRPr="00A43CDF" w:rsidRDefault="00A43CDF" w:rsidP="00A43CDF">
            <w:pPr>
              <w:widowControl w:val="0"/>
              <w:jc w:val="center"/>
              <w:rPr>
                <w:rFonts w:eastAsia="Arial Unicode MS"/>
                <w:sz w:val="22"/>
                <w:szCs w:val="22"/>
              </w:rPr>
            </w:pPr>
          </w:p>
        </w:tc>
      </w:tr>
      <w:tr w:rsidR="00A43CDF" w:rsidRPr="00A43CDF" w14:paraId="1396A83A" w14:textId="77777777" w:rsidTr="00AB7E41">
        <w:tblPrEx>
          <w:tblCellMar>
            <w:top w:w="0" w:type="dxa"/>
            <w:left w:w="40" w:type="dxa"/>
            <w:bottom w:w="0" w:type="dxa"/>
            <w:right w:w="40" w:type="dxa"/>
          </w:tblCellMar>
        </w:tblPrEx>
        <w:trPr>
          <w:cantSplit/>
          <w:trHeight w:val="848"/>
          <w:jc w:val="center"/>
        </w:trPr>
        <w:tc>
          <w:tcPr>
            <w:tcW w:w="769" w:type="dxa"/>
            <w:shd w:val="clear" w:color="auto" w:fill="auto"/>
            <w:tcMar>
              <w:left w:w="70" w:type="dxa"/>
              <w:right w:w="70" w:type="dxa"/>
            </w:tcMar>
            <w:vAlign w:val="center"/>
          </w:tcPr>
          <w:p w14:paraId="24A65209" w14:textId="77777777" w:rsidR="00A43CDF" w:rsidRPr="00A43CDF" w:rsidRDefault="00A43CDF" w:rsidP="00A43CDF">
            <w:pPr>
              <w:numPr>
                <w:ilvl w:val="0"/>
                <w:numId w:val="45"/>
              </w:numPr>
              <w:jc w:val="center"/>
              <w:rPr>
                <w:sz w:val="22"/>
                <w:szCs w:val="22"/>
              </w:rPr>
            </w:pPr>
          </w:p>
        </w:tc>
        <w:tc>
          <w:tcPr>
            <w:tcW w:w="3253" w:type="dxa"/>
            <w:shd w:val="clear" w:color="auto" w:fill="auto"/>
            <w:tcMar>
              <w:left w:w="70" w:type="dxa"/>
              <w:right w:w="70" w:type="dxa"/>
            </w:tcMar>
          </w:tcPr>
          <w:p w14:paraId="1BA5FB03" w14:textId="77777777" w:rsidR="00A43CDF" w:rsidRPr="00A43CDF" w:rsidRDefault="00A43CDF" w:rsidP="00A43CDF">
            <w:pPr>
              <w:widowControl w:val="0"/>
              <w:rPr>
                <w:rFonts w:eastAsia="Arial Unicode MS"/>
                <w:color w:val="000000"/>
                <w:sz w:val="22"/>
                <w:szCs w:val="22"/>
              </w:rPr>
            </w:pPr>
            <w:r w:rsidRPr="00A43CDF">
              <w:rPr>
                <w:rFonts w:eastAsia="Arial Unicode MS"/>
                <w:color w:val="000000"/>
                <w:sz w:val="22"/>
                <w:szCs w:val="22"/>
              </w:rPr>
              <w:t>Курганная группа "Сборная 1"(3 насыпи)</w:t>
            </w:r>
          </w:p>
        </w:tc>
        <w:tc>
          <w:tcPr>
            <w:tcW w:w="2739" w:type="dxa"/>
            <w:shd w:val="clear" w:color="auto" w:fill="auto"/>
            <w:tcMar>
              <w:left w:w="70" w:type="dxa"/>
              <w:right w:w="70" w:type="dxa"/>
            </w:tcMar>
          </w:tcPr>
          <w:p w14:paraId="499B7077" w14:textId="77777777" w:rsidR="00A43CDF" w:rsidRPr="00A43CDF" w:rsidRDefault="00A43CDF" w:rsidP="00A43CDF">
            <w:pPr>
              <w:widowControl w:val="0"/>
              <w:rPr>
                <w:rFonts w:eastAsia="Arial Unicode MS"/>
                <w:sz w:val="22"/>
                <w:szCs w:val="22"/>
              </w:rPr>
            </w:pPr>
            <w:r w:rsidRPr="00A43CDF">
              <w:rPr>
                <w:rFonts w:eastAsia="Arial Unicode MS"/>
                <w:color w:val="000000"/>
                <w:sz w:val="22"/>
                <w:szCs w:val="22"/>
              </w:rPr>
              <w:t xml:space="preserve">ст-ца Октябрьская, </w:t>
            </w:r>
            <w:smartTag w:uri="urn:schemas-microsoft-com:office:smarttags" w:element="metricconverter">
              <w:smartTagPr>
                <w:attr w:name="ProductID" w:val="2,7 км"/>
              </w:smartTagPr>
              <w:r w:rsidRPr="00A43CDF">
                <w:rPr>
                  <w:rFonts w:eastAsia="Arial Unicode MS"/>
                  <w:color w:val="000000"/>
                  <w:sz w:val="22"/>
                  <w:szCs w:val="22"/>
                </w:rPr>
                <w:t>2,7 км</w:t>
              </w:r>
            </w:smartTag>
            <w:r w:rsidRPr="00A43CDF">
              <w:rPr>
                <w:rFonts w:eastAsia="Arial Unicode MS"/>
                <w:color w:val="000000"/>
                <w:sz w:val="22"/>
                <w:szCs w:val="22"/>
              </w:rPr>
              <w:t xml:space="preserve"> к югу от станицы</w:t>
            </w:r>
          </w:p>
        </w:tc>
        <w:tc>
          <w:tcPr>
            <w:tcW w:w="1417" w:type="dxa"/>
          </w:tcPr>
          <w:p w14:paraId="6B365EEB" w14:textId="77777777" w:rsidR="00A43CDF" w:rsidRPr="00A43CDF" w:rsidRDefault="00A43CDF" w:rsidP="00A43CDF">
            <w:pPr>
              <w:widowControl w:val="0"/>
              <w:jc w:val="center"/>
              <w:rPr>
                <w:rFonts w:eastAsia="Arial Unicode MS"/>
                <w:color w:val="000000"/>
                <w:sz w:val="22"/>
                <w:szCs w:val="22"/>
              </w:rPr>
            </w:pPr>
            <w:r w:rsidRPr="00A43CDF">
              <w:rPr>
                <w:rFonts w:eastAsia="Arial Unicode MS"/>
                <w:color w:val="000000"/>
                <w:sz w:val="22"/>
                <w:szCs w:val="22"/>
              </w:rPr>
              <w:t>7513</w:t>
            </w:r>
          </w:p>
        </w:tc>
        <w:tc>
          <w:tcPr>
            <w:tcW w:w="1655" w:type="dxa"/>
            <w:shd w:val="clear" w:color="auto" w:fill="auto"/>
          </w:tcPr>
          <w:p w14:paraId="1FE44779" w14:textId="77777777" w:rsidR="00A43CDF" w:rsidRPr="00A43CDF" w:rsidRDefault="00A43CDF" w:rsidP="00A43CDF">
            <w:pPr>
              <w:widowControl w:val="0"/>
              <w:jc w:val="center"/>
              <w:rPr>
                <w:rFonts w:eastAsia="Arial Unicode MS"/>
                <w:sz w:val="22"/>
                <w:szCs w:val="22"/>
              </w:rPr>
            </w:pPr>
          </w:p>
        </w:tc>
      </w:tr>
      <w:tr w:rsidR="00A43CDF" w:rsidRPr="00A43CDF" w14:paraId="45FBF326" w14:textId="77777777" w:rsidTr="00AB7E41">
        <w:tblPrEx>
          <w:tblCellMar>
            <w:top w:w="0" w:type="dxa"/>
            <w:left w:w="40" w:type="dxa"/>
            <w:bottom w:w="0" w:type="dxa"/>
            <w:right w:w="40" w:type="dxa"/>
          </w:tblCellMar>
        </w:tblPrEx>
        <w:trPr>
          <w:cantSplit/>
          <w:trHeight w:val="20"/>
          <w:jc w:val="center"/>
        </w:trPr>
        <w:tc>
          <w:tcPr>
            <w:tcW w:w="769" w:type="dxa"/>
            <w:shd w:val="clear" w:color="auto" w:fill="auto"/>
            <w:tcMar>
              <w:left w:w="70" w:type="dxa"/>
              <w:right w:w="70" w:type="dxa"/>
            </w:tcMar>
            <w:vAlign w:val="center"/>
          </w:tcPr>
          <w:p w14:paraId="15C0868D" w14:textId="77777777" w:rsidR="00A43CDF" w:rsidRPr="00A43CDF" w:rsidRDefault="00A43CDF" w:rsidP="00A43CDF">
            <w:pPr>
              <w:numPr>
                <w:ilvl w:val="0"/>
                <w:numId w:val="45"/>
              </w:numPr>
              <w:jc w:val="center"/>
              <w:rPr>
                <w:sz w:val="22"/>
                <w:szCs w:val="22"/>
              </w:rPr>
            </w:pPr>
          </w:p>
        </w:tc>
        <w:tc>
          <w:tcPr>
            <w:tcW w:w="3253" w:type="dxa"/>
            <w:shd w:val="clear" w:color="auto" w:fill="auto"/>
            <w:tcMar>
              <w:left w:w="70" w:type="dxa"/>
              <w:right w:w="70" w:type="dxa"/>
            </w:tcMar>
          </w:tcPr>
          <w:p w14:paraId="15F67BA8" w14:textId="77777777" w:rsidR="00A43CDF" w:rsidRPr="00A43CDF" w:rsidRDefault="00A43CDF" w:rsidP="00A43CDF">
            <w:pPr>
              <w:widowControl w:val="0"/>
              <w:rPr>
                <w:rFonts w:eastAsia="Arial Unicode MS"/>
                <w:color w:val="000000"/>
                <w:sz w:val="22"/>
                <w:szCs w:val="22"/>
              </w:rPr>
            </w:pPr>
            <w:r w:rsidRPr="00A43CDF">
              <w:rPr>
                <w:rFonts w:eastAsia="Arial Unicode MS"/>
                <w:color w:val="000000"/>
                <w:sz w:val="22"/>
                <w:szCs w:val="22"/>
              </w:rPr>
              <w:t>Курганная группа "Октябрьская"(3 насыпи)</w:t>
            </w:r>
          </w:p>
        </w:tc>
        <w:tc>
          <w:tcPr>
            <w:tcW w:w="2739" w:type="dxa"/>
            <w:shd w:val="clear" w:color="auto" w:fill="auto"/>
            <w:tcMar>
              <w:left w:w="70" w:type="dxa"/>
              <w:right w:w="70" w:type="dxa"/>
            </w:tcMar>
          </w:tcPr>
          <w:p w14:paraId="2BF2AADB" w14:textId="77777777" w:rsidR="00A43CDF" w:rsidRPr="00A43CDF" w:rsidRDefault="00A43CDF" w:rsidP="00A43CDF">
            <w:pPr>
              <w:widowControl w:val="0"/>
              <w:rPr>
                <w:rFonts w:eastAsia="Arial Unicode MS"/>
                <w:sz w:val="22"/>
                <w:szCs w:val="22"/>
              </w:rPr>
            </w:pPr>
            <w:r w:rsidRPr="00A43CDF">
              <w:rPr>
                <w:rFonts w:eastAsia="Arial Unicode MS"/>
                <w:color w:val="000000"/>
                <w:sz w:val="22"/>
                <w:szCs w:val="22"/>
              </w:rPr>
              <w:t xml:space="preserve">ст-ца Октябрьская, </w:t>
            </w:r>
            <w:smartTag w:uri="urn:schemas-microsoft-com:office:smarttags" w:element="metricconverter">
              <w:smartTagPr>
                <w:attr w:name="ProductID" w:val="1,5 км"/>
              </w:smartTagPr>
              <w:r w:rsidRPr="00A43CDF">
                <w:rPr>
                  <w:rFonts w:eastAsia="Arial Unicode MS"/>
                  <w:color w:val="000000"/>
                  <w:sz w:val="22"/>
                  <w:szCs w:val="22"/>
                </w:rPr>
                <w:t>1,5 км</w:t>
              </w:r>
            </w:smartTag>
            <w:r w:rsidRPr="00A43CDF">
              <w:rPr>
                <w:rFonts w:eastAsia="Arial Unicode MS"/>
                <w:color w:val="000000"/>
                <w:sz w:val="22"/>
                <w:szCs w:val="22"/>
              </w:rPr>
              <w:t xml:space="preserve"> к юго-востоку от станицы</w:t>
            </w:r>
          </w:p>
        </w:tc>
        <w:tc>
          <w:tcPr>
            <w:tcW w:w="1417" w:type="dxa"/>
          </w:tcPr>
          <w:p w14:paraId="179170B2" w14:textId="77777777" w:rsidR="00A43CDF" w:rsidRPr="00A43CDF" w:rsidRDefault="00A43CDF" w:rsidP="00A43CDF">
            <w:pPr>
              <w:widowControl w:val="0"/>
              <w:jc w:val="center"/>
              <w:rPr>
                <w:rFonts w:eastAsia="Arial Unicode MS"/>
                <w:color w:val="000000"/>
                <w:sz w:val="22"/>
                <w:szCs w:val="22"/>
              </w:rPr>
            </w:pPr>
            <w:r w:rsidRPr="00A43CDF">
              <w:rPr>
                <w:rFonts w:eastAsia="Arial Unicode MS"/>
                <w:color w:val="000000"/>
                <w:sz w:val="22"/>
                <w:szCs w:val="22"/>
              </w:rPr>
              <w:t>7516</w:t>
            </w:r>
          </w:p>
        </w:tc>
        <w:tc>
          <w:tcPr>
            <w:tcW w:w="1655" w:type="dxa"/>
            <w:shd w:val="clear" w:color="auto" w:fill="auto"/>
          </w:tcPr>
          <w:p w14:paraId="419D2E09" w14:textId="77777777" w:rsidR="00A43CDF" w:rsidRPr="00A43CDF" w:rsidRDefault="00A43CDF" w:rsidP="00A43CDF">
            <w:pPr>
              <w:widowControl w:val="0"/>
              <w:jc w:val="center"/>
              <w:rPr>
                <w:rFonts w:eastAsia="Arial Unicode MS"/>
                <w:sz w:val="22"/>
                <w:szCs w:val="22"/>
              </w:rPr>
            </w:pPr>
          </w:p>
        </w:tc>
      </w:tr>
    </w:tbl>
    <w:p w14:paraId="6DABD783" w14:textId="77777777" w:rsidR="00ED1B1F" w:rsidRPr="00ED1B1F" w:rsidRDefault="00ED1B1F" w:rsidP="00127D52">
      <w:pPr>
        <w:pStyle w:val="2"/>
        <w:numPr>
          <w:ilvl w:val="1"/>
          <w:numId w:val="15"/>
        </w:numPr>
        <w:ind w:left="0" w:firstLine="0"/>
        <w:rPr>
          <w:rFonts w:ascii="Times New Roman" w:hAnsi="Times New Roman" w:cs="Times New Roman"/>
          <w:i w:val="0"/>
        </w:rPr>
      </w:pPr>
      <w:bookmarkStart w:id="97" w:name="_Toc227306965"/>
      <w:r w:rsidRPr="00ED1B1F">
        <w:rPr>
          <w:rFonts w:ascii="Times New Roman" w:hAnsi="Times New Roman" w:cs="Times New Roman"/>
          <w:i w:val="0"/>
        </w:rPr>
        <w:t>Охрана животного мира</w:t>
      </w:r>
      <w:bookmarkEnd w:id="97"/>
    </w:p>
    <w:p w14:paraId="7477AD34" w14:textId="77777777" w:rsidR="00ED1B1F" w:rsidRPr="00ED1B1F" w:rsidRDefault="00ED1B1F" w:rsidP="00ED1B1F">
      <w:pPr>
        <w:ind w:firstLine="709"/>
        <w:jc w:val="both"/>
        <w:rPr>
          <w:sz w:val="28"/>
          <w:szCs w:val="28"/>
          <w:lang w:eastAsia="ar-SA"/>
        </w:rPr>
      </w:pPr>
      <w:r w:rsidRPr="00ED1B1F">
        <w:rPr>
          <w:sz w:val="28"/>
          <w:szCs w:val="28"/>
          <w:lang w:eastAsia="ar-SA"/>
        </w:rPr>
        <w:t xml:space="preserve">Территория Октябрьского сельского поселения Крыловского района входит в состав ареалов и мест обитания ряда видов (подвидов) объектов животного мира, занесенных в Красную книгу Российской Федерации и (или) в Красную книгу Краснодарского края. </w:t>
      </w:r>
    </w:p>
    <w:p w14:paraId="2E3CA465" w14:textId="74810E74" w:rsidR="00ED1B1F" w:rsidRPr="00ED1B1F" w:rsidRDefault="00ED1B1F" w:rsidP="00ED1B1F">
      <w:pPr>
        <w:ind w:firstLine="709"/>
        <w:jc w:val="both"/>
        <w:rPr>
          <w:sz w:val="28"/>
          <w:szCs w:val="28"/>
          <w:lang w:eastAsia="ar-SA"/>
        </w:rPr>
      </w:pPr>
      <w:r w:rsidRPr="00ED1B1F">
        <w:rPr>
          <w:sz w:val="28"/>
          <w:szCs w:val="28"/>
          <w:lang w:eastAsia="ar-SA"/>
        </w:rPr>
        <w:t>В соответствии с пунктом 2 постановления главы администрации Краснодарского края от 26 июля 2001 г. №670 «О Красной книге Краснодарского края» Красная книга Краснодарского края является официальным документом, содержащим сведения о состоянии, распространении и мерах охраны редких и находящихся под угрозой исчезновения видов (подвидов, популяций) диких животных, обитающих на территории Краснодарского края. Действующий в настоящее время Перечень таксонов животных, занесенных в Красную книгу Краснодарского края, утвержден постановлением главы администрации (губернатора) Краснодарского края от 22 декабря 2017 г. №1029, Перечень (список) объектов животного мира, занесенных в Красную книгу Российской Федерации, утвержден приказом Минприроды России от 24 марта 2020 г. №162 «Об утверждении Перечня объектов животного мира, занесенных в Красную книгу Российской Федерации».</w:t>
      </w:r>
      <w:r w:rsidR="0032106F">
        <w:rPr>
          <w:sz w:val="28"/>
          <w:szCs w:val="28"/>
          <w:lang w:eastAsia="ar-SA"/>
        </w:rPr>
        <w:t xml:space="preserve"> Электронная версия действующего третьего издания Красной книги Краснодарского края размещена на </w:t>
      </w:r>
      <w:r w:rsidR="0032106F">
        <w:rPr>
          <w:sz w:val="28"/>
          <w:szCs w:val="28"/>
          <w:lang w:eastAsia="ar-SA"/>
        </w:rPr>
        <w:lastRenderedPageBreak/>
        <w:t>официальном сайте министерства Природных ресурсов Краснодарского края в информационно-телекоммуникационной сети «Интернет» (</w:t>
      </w:r>
      <w:hyperlink r:id="rId18" w:history="1">
        <w:r w:rsidR="0032106F" w:rsidRPr="00815243">
          <w:rPr>
            <w:rStyle w:val="aff9"/>
            <w:sz w:val="28"/>
            <w:szCs w:val="28"/>
            <w:lang w:val="en-US" w:eastAsia="ar-SA"/>
          </w:rPr>
          <w:t>http</w:t>
        </w:r>
        <w:r w:rsidR="0032106F" w:rsidRPr="00815243">
          <w:rPr>
            <w:rStyle w:val="aff9"/>
            <w:sz w:val="28"/>
            <w:szCs w:val="28"/>
            <w:lang w:eastAsia="ar-SA"/>
          </w:rPr>
          <w:t>://</w:t>
        </w:r>
        <w:r w:rsidR="0032106F" w:rsidRPr="00815243">
          <w:rPr>
            <w:rStyle w:val="aff9"/>
            <w:sz w:val="28"/>
            <w:szCs w:val="28"/>
            <w:lang w:val="en-US" w:eastAsia="ar-SA"/>
          </w:rPr>
          <w:t>mpr</w:t>
        </w:r>
        <w:r w:rsidR="0032106F" w:rsidRPr="00815243">
          <w:rPr>
            <w:rStyle w:val="aff9"/>
            <w:sz w:val="28"/>
            <w:szCs w:val="28"/>
            <w:lang w:eastAsia="ar-SA"/>
          </w:rPr>
          <w:t>.</w:t>
        </w:r>
        <w:r w:rsidR="0032106F" w:rsidRPr="00815243">
          <w:rPr>
            <w:rStyle w:val="aff9"/>
            <w:sz w:val="28"/>
            <w:szCs w:val="28"/>
            <w:lang w:val="en-US" w:eastAsia="ar-SA"/>
          </w:rPr>
          <w:t>krasnodar</w:t>
        </w:r>
        <w:r w:rsidR="0032106F" w:rsidRPr="00815243">
          <w:rPr>
            <w:rStyle w:val="aff9"/>
            <w:sz w:val="28"/>
            <w:szCs w:val="28"/>
            <w:lang w:eastAsia="ar-SA"/>
          </w:rPr>
          <w:t>.</w:t>
        </w:r>
        <w:r w:rsidR="0032106F" w:rsidRPr="00815243">
          <w:rPr>
            <w:rStyle w:val="aff9"/>
            <w:sz w:val="28"/>
            <w:szCs w:val="28"/>
            <w:lang w:val="en-US" w:eastAsia="ar-SA"/>
          </w:rPr>
          <w:t>ru</w:t>
        </w:r>
      </w:hyperlink>
      <w:r w:rsidR="0032106F">
        <w:rPr>
          <w:sz w:val="28"/>
          <w:szCs w:val="28"/>
          <w:lang w:eastAsia="ar-SA"/>
        </w:rPr>
        <w:t xml:space="preserve">) в открытом доступе для общего пользования в подразделе </w:t>
      </w:r>
      <w:r w:rsidR="00493C54">
        <w:rPr>
          <w:sz w:val="28"/>
          <w:szCs w:val="28"/>
          <w:lang w:eastAsia="ar-SA"/>
        </w:rPr>
        <w:t>«Красная книга Краснодарского края» раздела «Природные ресурсы и охрана окружающей среды».</w:t>
      </w:r>
      <w:r w:rsidR="0032106F">
        <w:rPr>
          <w:sz w:val="28"/>
          <w:szCs w:val="28"/>
          <w:lang w:eastAsia="ar-SA"/>
        </w:rPr>
        <w:t xml:space="preserve"> </w:t>
      </w:r>
    </w:p>
    <w:p w14:paraId="677B7DF2" w14:textId="77777777" w:rsidR="00ED1B1F" w:rsidRPr="00ED1B1F" w:rsidRDefault="00ED1B1F" w:rsidP="00ED1B1F">
      <w:pPr>
        <w:ind w:firstLine="709"/>
        <w:jc w:val="both"/>
        <w:rPr>
          <w:sz w:val="28"/>
          <w:szCs w:val="28"/>
          <w:lang w:eastAsia="ar-SA"/>
        </w:rPr>
      </w:pPr>
      <w:r w:rsidRPr="00ED1B1F">
        <w:rPr>
          <w:sz w:val="28"/>
          <w:szCs w:val="28"/>
          <w:lang w:eastAsia="ar-SA"/>
        </w:rPr>
        <w:t xml:space="preserve">Вопрос о наличии или отсутствии особей и (или) мест обитания тех или иных видов (подвидов) объектов животного мира, занесенных в Красную книгу Российской Федерации и (или) в Красную книгу Краснодарского края, на каждом конкретном участке, который планируется использовать для строительства, реконструкции, капитального ремонта или размещения объектов, либо для иных видов деятельности, способных оказать воздействие на упомянутые объекты животного мира и мест их обитания, может быть решен посредством проведения полевых (натурных) и камеральных исследований профильными научными организациями. </w:t>
      </w:r>
    </w:p>
    <w:p w14:paraId="78CEDAC4" w14:textId="77777777" w:rsidR="00ED1B1F" w:rsidRPr="00ED1B1F" w:rsidRDefault="00ED1B1F" w:rsidP="00ED1B1F">
      <w:pPr>
        <w:ind w:firstLine="709"/>
        <w:jc w:val="both"/>
        <w:rPr>
          <w:sz w:val="28"/>
          <w:szCs w:val="28"/>
          <w:lang w:eastAsia="ar-SA"/>
        </w:rPr>
      </w:pPr>
      <w:r w:rsidRPr="00ED1B1F">
        <w:rPr>
          <w:sz w:val="28"/>
          <w:szCs w:val="28"/>
          <w:lang w:eastAsia="ar-SA"/>
        </w:rPr>
        <w:t>В соответствии с пунктом 1.6 Требований по предотвращению гибели объектов животного мира при осуществлении производственных процессов, а также при эксплуатации транспортных магистралей, трубопроводов, линий связи и электропередачи на территории Краснодарского края, утвержденных постановлением главы администрации (губернатора) Краснодарского края от 23 августа 2016 г. №642, при проектировании объектов капитального строительства и иных сооружений любого типа, планировании иной хозяйственной деятельности, оказывающей воздействие на объекты животного мира и среду обитания, необходимо производить оценку их воздействия на окружающую среду в части объектов животного мира и среды их обитания, предусматривать мероприятия по охране объектов животного мира и среды их обитания (в том числе компенсационные природоохранные мероприятия), а при строительстве, реконструкции, капитальном ремонте объектов – реализовать упомянутые мероприятия. Не допускается осуществление хозяйственной и иной деятельности, оказывающей воздействие на объекты животного мира и среду их обитания (за исключением мероприятий по охране, защите и воспроизводству лесов) без планирования и реализации мероприятий по охране объектов животного мира и среды их обитания, согласованных с органом исполнительной власти Краснодарского края, уполномоченным в области охраны и использования животного мира, сохранения и восстановления среды его обитания.</w:t>
      </w:r>
    </w:p>
    <w:p w14:paraId="32AB9BF9" w14:textId="7D1FB1E8" w:rsidR="00ED1B1F" w:rsidRDefault="00ED1B1F" w:rsidP="00ED1B1F">
      <w:pPr>
        <w:ind w:firstLine="709"/>
        <w:jc w:val="both"/>
        <w:rPr>
          <w:sz w:val="28"/>
          <w:szCs w:val="28"/>
          <w:lang w:eastAsia="ar-SA"/>
        </w:rPr>
      </w:pPr>
      <w:r w:rsidRPr="00ED1B1F">
        <w:rPr>
          <w:sz w:val="28"/>
          <w:szCs w:val="28"/>
          <w:lang w:eastAsia="ar-SA"/>
        </w:rPr>
        <w:t>В связи с этим, при проектировании каких-либо объектов необходимо произвести оценку его воздействия на окружающую среду в части объектов животного мира и среды их обитания и, по согласованию с Министерством природных ресурсов Краснодарского края, предусмотреть и, в дальнейшем, реализовать мероприятия по охране объектов животного мира и среды их обитания, для чего перед прохождением экспертизы проектной документации необходимо направить соответствующие материалы в Министерство природных ресурсов Краснодарского края.</w:t>
      </w:r>
    </w:p>
    <w:p w14:paraId="43F8FF33" w14:textId="5CBAE6A7" w:rsidR="00493C54" w:rsidRPr="00ED1B1F" w:rsidRDefault="00493C54" w:rsidP="00ED1B1F">
      <w:pPr>
        <w:ind w:firstLine="709"/>
        <w:jc w:val="both"/>
        <w:rPr>
          <w:sz w:val="28"/>
          <w:szCs w:val="28"/>
          <w:lang w:eastAsia="ar-SA"/>
        </w:rPr>
      </w:pPr>
      <w:r>
        <w:rPr>
          <w:sz w:val="28"/>
          <w:szCs w:val="28"/>
          <w:lang w:eastAsia="ar-SA"/>
        </w:rPr>
        <w:lastRenderedPageBreak/>
        <w:t>Проведение земляных и строительных работ без проведения согласованных в установленном порядке мероприятий по охране объектов животного мира и среды их обитания образует состав административных правонарушений, предусмотренных статьями 8.33 и 8.35 Кодекса РФ об административных правонарушениях.</w:t>
      </w:r>
    </w:p>
    <w:p w14:paraId="7C8B6237" w14:textId="77777777" w:rsidR="00ED1B1F" w:rsidRDefault="00ED1B1F" w:rsidP="00ED1B1F">
      <w:pPr>
        <w:ind w:firstLine="709"/>
        <w:jc w:val="both"/>
        <w:rPr>
          <w:sz w:val="28"/>
          <w:szCs w:val="28"/>
          <w:lang w:eastAsia="ar-SA"/>
        </w:rPr>
      </w:pPr>
      <w:r w:rsidRPr="00ED1B1F">
        <w:rPr>
          <w:sz w:val="28"/>
          <w:szCs w:val="28"/>
          <w:lang w:eastAsia="ar-SA"/>
        </w:rPr>
        <w:t>Кроме того, территория Октябрьского сельского поселения Крыловского района расположена в границах охотничьих угодий, в связи с чем, при планировании использования земельных участков, находящихся в границах охотничьих угодий, необходимо учитывать интересы юридических лиц и индивидуальных предпринимателей, осуществляющих деятельность в сфере охотничьего хозяйства, а также охотников.</w:t>
      </w:r>
    </w:p>
    <w:p w14:paraId="66E07F5F" w14:textId="33998865" w:rsidR="00B11578" w:rsidRPr="007C0998" w:rsidRDefault="00B11578" w:rsidP="007C0998">
      <w:pPr>
        <w:pStyle w:val="1"/>
        <w:numPr>
          <w:ilvl w:val="0"/>
          <w:numId w:val="48"/>
        </w:numPr>
        <w:rPr>
          <w:rFonts w:ascii="Times New Roman" w:hAnsi="Times New Roman"/>
          <w:sz w:val="28"/>
          <w:szCs w:val="28"/>
        </w:rPr>
      </w:pPr>
      <w:bookmarkStart w:id="98" w:name="_Toc227306966"/>
      <w:r w:rsidRPr="007C0998">
        <w:rPr>
          <w:rFonts w:ascii="Times New Roman" w:hAnsi="Times New Roman"/>
          <w:sz w:val="28"/>
          <w:szCs w:val="28"/>
        </w:rPr>
        <w:t>Благоустройство территорий</w:t>
      </w:r>
      <w:bookmarkEnd w:id="98"/>
    </w:p>
    <w:p w14:paraId="4D833B60" w14:textId="77777777" w:rsidR="00B11578" w:rsidRPr="00B11578" w:rsidRDefault="00B93ADD" w:rsidP="00127D52">
      <w:pPr>
        <w:pStyle w:val="2"/>
        <w:rPr>
          <w:rFonts w:ascii="Times New Roman" w:hAnsi="Times New Roman" w:cs="Times New Roman"/>
          <w:i w:val="0"/>
        </w:rPr>
      </w:pPr>
      <w:bookmarkStart w:id="99" w:name="_Toc227306967"/>
      <w:r>
        <w:rPr>
          <w:rFonts w:ascii="Times New Roman" w:hAnsi="Times New Roman" w:cs="Times New Roman"/>
          <w:i w:val="0"/>
        </w:rPr>
        <w:t>9</w:t>
      </w:r>
      <w:r w:rsidR="00B11578" w:rsidRPr="00B11578">
        <w:rPr>
          <w:rFonts w:ascii="Times New Roman" w:hAnsi="Times New Roman" w:cs="Times New Roman"/>
          <w:i w:val="0"/>
        </w:rPr>
        <w:t>.</w:t>
      </w:r>
      <w:r w:rsidR="00B11578">
        <w:rPr>
          <w:rFonts w:ascii="Times New Roman" w:hAnsi="Times New Roman" w:cs="Times New Roman"/>
          <w:i w:val="0"/>
        </w:rPr>
        <w:t>1</w:t>
      </w:r>
      <w:r w:rsidR="00B11578" w:rsidRPr="00B11578">
        <w:rPr>
          <w:rFonts w:ascii="Times New Roman" w:hAnsi="Times New Roman" w:cs="Times New Roman"/>
          <w:i w:val="0"/>
        </w:rPr>
        <w:t>.  Озеленение</w:t>
      </w:r>
      <w:bookmarkEnd w:id="99"/>
    </w:p>
    <w:p w14:paraId="3E899FE0" w14:textId="508DD951" w:rsidR="00B11578" w:rsidRPr="00B11578" w:rsidRDefault="00B11578" w:rsidP="00B11578">
      <w:pPr>
        <w:shd w:val="clear" w:color="auto" w:fill="FFFFFF"/>
        <w:ind w:firstLine="851"/>
        <w:jc w:val="both"/>
        <w:rPr>
          <w:sz w:val="28"/>
          <w:szCs w:val="28"/>
          <w:lang w:eastAsia="ar-SA"/>
        </w:rPr>
      </w:pPr>
      <w:r w:rsidRPr="00B11578">
        <w:rPr>
          <w:sz w:val="28"/>
          <w:szCs w:val="28"/>
          <w:lang w:eastAsia="ar-SA"/>
        </w:rPr>
        <w:t>Одна из важнейших проблем современного градостроительства является улучшение окружающей человека среды и организации здоровых и благоприятных условий жизни при высокой требовательности к их архитектуре и к ландшафтной архитектуре в частности. В решении этой задачи видное место принадлежит зеленому строительству, охватывающему широкий круг вопросов а</w:t>
      </w:r>
      <w:r w:rsidR="00704889">
        <w:rPr>
          <w:sz w:val="28"/>
          <w:szCs w:val="28"/>
          <w:lang w:eastAsia="ar-SA"/>
        </w:rPr>
        <w:t>рхитектурно-жилого, инженерного</w:t>
      </w:r>
      <w:r w:rsidRPr="00B11578">
        <w:rPr>
          <w:sz w:val="28"/>
          <w:szCs w:val="28"/>
          <w:lang w:eastAsia="ar-SA"/>
        </w:rPr>
        <w:t xml:space="preserve"> и  биологического  характера.</w:t>
      </w:r>
    </w:p>
    <w:p w14:paraId="40C73196" w14:textId="77777777" w:rsidR="00B11578" w:rsidRPr="00E16C56" w:rsidRDefault="00B11578" w:rsidP="00B11578">
      <w:pPr>
        <w:shd w:val="clear" w:color="auto" w:fill="FFFFFF"/>
        <w:ind w:firstLine="851"/>
        <w:jc w:val="both"/>
        <w:rPr>
          <w:sz w:val="28"/>
          <w:szCs w:val="28"/>
          <w:lang w:eastAsia="ar-SA"/>
        </w:rPr>
      </w:pPr>
      <w:r w:rsidRPr="00B11578">
        <w:rPr>
          <w:sz w:val="28"/>
          <w:szCs w:val="28"/>
          <w:lang w:eastAsia="ar-SA"/>
        </w:rPr>
        <w:t>Зеленые насаждения оказывают большое влияние на регулирование теплового режима, понижение солнечной радиации, очищение и увлажнение воздуха.</w:t>
      </w:r>
    </w:p>
    <w:p w14:paraId="34C61FD5" w14:textId="4406C69D" w:rsidR="00B11578" w:rsidRPr="00E16C56" w:rsidRDefault="00B11578" w:rsidP="00B11578">
      <w:pPr>
        <w:shd w:val="clear" w:color="auto" w:fill="FFFFFF"/>
        <w:ind w:firstLine="851"/>
        <w:jc w:val="both"/>
        <w:rPr>
          <w:sz w:val="28"/>
          <w:szCs w:val="28"/>
          <w:lang w:eastAsia="ar-SA"/>
        </w:rPr>
      </w:pPr>
      <w:r w:rsidRPr="00E16C56">
        <w:rPr>
          <w:sz w:val="28"/>
          <w:szCs w:val="28"/>
          <w:lang w:eastAsia="ar-SA"/>
        </w:rPr>
        <w:t>Территория Октябрьского сельского поселения представляет собой</w:t>
      </w:r>
      <w:r w:rsidR="00704889">
        <w:rPr>
          <w:sz w:val="28"/>
          <w:szCs w:val="28"/>
          <w:lang w:eastAsia="ar-SA"/>
        </w:rPr>
        <w:t xml:space="preserve"> благоприятную по климатическим условиям</w:t>
      </w:r>
      <w:r w:rsidRPr="00E16C56">
        <w:rPr>
          <w:sz w:val="28"/>
          <w:szCs w:val="28"/>
          <w:lang w:eastAsia="ar-SA"/>
        </w:rPr>
        <w:t xml:space="preserve"> зону  для  произрастания  многих  видов  растений и относится к зоне умеренного </w:t>
      </w:r>
      <w:r w:rsidRPr="00E16C56">
        <w:rPr>
          <w:sz w:val="28"/>
          <w:szCs w:val="28"/>
        </w:rPr>
        <w:t xml:space="preserve">увлажнения. Среднегодовое количество осадков в ст.Октябрьской составляет </w:t>
      </w:r>
      <w:smartTag w:uri="urn:schemas-microsoft-com:office:smarttags" w:element="metricconverter">
        <w:smartTagPr>
          <w:attr w:name="ProductID" w:val="479 мм"/>
        </w:smartTagPr>
        <w:r w:rsidRPr="00E16C56">
          <w:rPr>
            <w:sz w:val="28"/>
            <w:szCs w:val="28"/>
          </w:rPr>
          <w:t>479 мм</w:t>
        </w:r>
      </w:smartTag>
      <w:r w:rsidRPr="00E16C56">
        <w:rPr>
          <w:sz w:val="28"/>
          <w:szCs w:val="28"/>
        </w:rPr>
        <w:t>. Вегетационный период растений достаточно продолжительный и составляет около 190 дней.</w:t>
      </w:r>
    </w:p>
    <w:p w14:paraId="2FC00E23" w14:textId="6256FC82" w:rsidR="00B11578" w:rsidRPr="00E16C56" w:rsidRDefault="00B11578" w:rsidP="00B11578">
      <w:pPr>
        <w:tabs>
          <w:tab w:val="left" w:pos="9781"/>
        </w:tabs>
        <w:ind w:firstLine="851"/>
        <w:jc w:val="both"/>
        <w:rPr>
          <w:sz w:val="28"/>
          <w:szCs w:val="28"/>
        </w:rPr>
      </w:pPr>
      <w:r w:rsidRPr="00E16C56">
        <w:rPr>
          <w:sz w:val="28"/>
          <w:szCs w:val="28"/>
        </w:rPr>
        <w:t xml:space="preserve">Настоящим проектом максимально сохраняются существующие зеленые насаждения и предусматриваются мероприятия, </w:t>
      </w:r>
      <w:r w:rsidR="00704889">
        <w:rPr>
          <w:sz w:val="28"/>
          <w:szCs w:val="28"/>
        </w:rPr>
        <w:t>направленные на создание единой</w:t>
      </w:r>
      <w:r w:rsidRPr="00E16C56">
        <w:rPr>
          <w:sz w:val="28"/>
          <w:szCs w:val="28"/>
        </w:rPr>
        <w:t xml:space="preserve"> системы  озеленения, улучшающей  состояние  окружающей  среды.</w:t>
      </w:r>
    </w:p>
    <w:p w14:paraId="75EB33CC" w14:textId="77777777" w:rsidR="00B11578" w:rsidRPr="00E16C56" w:rsidRDefault="00B11578" w:rsidP="00B11578">
      <w:pPr>
        <w:tabs>
          <w:tab w:val="left" w:pos="9781"/>
        </w:tabs>
        <w:ind w:firstLine="851"/>
        <w:jc w:val="both"/>
        <w:rPr>
          <w:sz w:val="28"/>
          <w:szCs w:val="28"/>
        </w:rPr>
      </w:pPr>
      <w:r w:rsidRPr="00E16C56">
        <w:rPr>
          <w:sz w:val="28"/>
          <w:szCs w:val="28"/>
        </w:rPr>
        <w:t>Генеральным планом предусматривается многофункциональная система зеленых насаждений, которые образуют зеленый каркас на внутрипоселковом пространстве.</w:t>
      </w:r>
    </w:p>
    <w:p w14:paraId="5B2F0634" w14:textId="77777777" w:rsidR="00B11578" w:rsidRPr="00E16C56" w:rsidRDefault="00B11578" w:rsidP="00B11578">
      <w:pPr>
        <w:tabs>
          <w:tab w:val="left" w:pos="9781"/>
        </w:tabs>
        <w:ind w:firstLine="851"/>
        <w:jc w:val="both"/>
        <w:rPr>
          <w:sz w:val="28"/>
          <w:szCs w:val="28"/>
        </w:rPr>
      </w:pPr>
      <w:r w:rsidRPr="00E16C56">
        <w:rPr>
          <w:sz w:val="28"/>
          <w:szCs w:val="28"/>
        </w:rPr>
        <w:t xml:space="preserve">По функциональному назначению система зеленых насаждений подразделяется  на  следующие  виды: </w:t>
      </w:r>
    </w:p>
    <w:p w14:paraId="360DE4B7" w14:textId="77777777" w:rsidR="00B11578" w:rsidRPr="00E16C56" w:rsidRDefault="00B11578" w:rsidP="00B11578">
      <w:pPr>
        <w:tabs>
          <w:tab w:val="left" w:pos="9781"/>
        </w:tabs>
        <w:ind w:firstLine="851"/>
        <w:jc w:val="both"/>
        <w:rPr>
          <w:sz w:val="28"/>
          <w:szCs w:val="28"/>
        </w:rPr>
      </w:pPr>
      <w:r w:rsidRPr="00E16C56">
        <w:rPr>
          <w:sz w:val="28"/>
          <w:szCs w:val="28"/>
        </w:rPr>
        <w:t>-общего пользования (парки, скверы, бульвары, озеленение улиц и проездов);</w:t>
      </w:r>
    </w:p>
    <w:p w14:paraId="4E0C0291" w14:textId="77777777" w:rsidR="00B11578" w:rsidRPr="00E16C56" w:rsidRDefault="00B11578" w:rsidP="00B11578">
      <w:pPr>
        <w:tabs>
          <w:tab w:val="left" w:pos="9781"/>
        </w:tabs>
        <w:ind w:firstLine="851"/>
        <w:jc w:val="both"/>
        <w:rPr>
          <w:sz w:val="28"/>
          <w:szCs w:val="28"/>
        </w:rPr>
      </w:pPr>
      <w:r w:rsidRPr="00E16C56">
        <w:rPr>
          <w:sz w:val="28"/>
          <w:szCs w:val="28"/>
        </w:rPr>
        <w:lastRenderedPageBreak/>
        <w:t>-ограниченного пользования (участки культурно-бытовых и коммунальных объектов, участки школ и детских дошкольных учреждений, озеленение  производственных  территории);</w:t>
      </w:r>
    </w:p>
    <w:p w14:paraId="3DCB5675" w14:textId="77777777" w:rsidR="00B11578" w:rsidRPr="00E16C56" w:rsidRDefault="00B11578" w:rsidP="00B11578">
      <w:pPr>
        <w:tabs>
          <w:tab w:val="left" w:pos="9781"/>
        </w:tabs>
        <w:ind w:firstLine="851"/>
        <w:jc w:val="both"/>
        <w:rPr>
          <w:sz w:val="28"/>
          <w:szCs w:val="28"/>
        </w:rPr>
      </w:pPr>
      <w:r w:rsidRPr="00E16C56">
        <w:rPr>
          <w:sz w:val="28"/>
          <w:szCs w:val="28"/>
        </w:rPr>
        <w:t>-специального назначения – эпизодического пользования (санитарно- защитные, ветрозащитные и снегозащитные зоны, охранное озеленение, почвоукрепительное  и  т.д.);</w:t>
      </w:r>
    </w:p>
    <w:p w14:paraId="3CC0A1EB" w14:textId="77777777" w:rsidR="00B11578" w:rsidRPr="00E16C56" w:rsidRDefault="00B11578" w:rsidP="00B11578">
      <w:pPr>
        <w:tabs>
          <w:tab w:val="left" w:pos="9781"/>
        </w:tabs>
        <w:ind w:firstLine="851"/>
        <w:jc w:val="both"/>
        <w:rPr>
          <w:sz w:val="28"/>
          <w:szCs w:val="28"/>
        </w:rPr>
      </w:pPr>
      <w:r w:rsidRPr="00E16C56">
        <w:rPr>
          <w:sz w:val="28"/>
          <w:szCs w:val="28"/>
        </w:rPr>
        <w:t>-индивидуального пользования (приусадебные участки, выполняются непосредственно  проживающими  жителями);</w:t>
      </w:r>
    </w:p>
    <w:p w14:paraId="45107EED" w14:textId="77777777" w:rsidR="00B11578" w:rsidRPr="00E16C56" w:rsidRDefault="00B11578" w:rsidP="00B11578">
      <w:pPr>
        <w:tabs>
          <w:tab w:val="left" w:pos="9781"/>
        </w:tabs>
        <w:ind w:firstLine="851"/>
        <w:jc w:val="both"/>
        <w:rPr>
          <w:sz w:val="28"/>
          <w:szCs w:val="28"/>
        </w:rPr>
      </w:pPr>
      <w:r w:rsidRPr="00E16C56">
        <w:rPr>
          <w:sz w:val="28"/>
          <w:szCs w:val="28"/>
        </w:rPr>
        <w:t>-рекреационные  (лесопарки и т.д).</w:t>
      </w:r>
    </w:p>
    <w:p w14:paraId="24E219AC" w14:textId="77777777" w:rsidR="00B11578" w:rsidRPr="00E16C56" w:rsidRDefault="00B11578" w:rsidP="00B11578">
      <w:pPr>
        <w:tabs>
          <w:tab w:val="left" w:pos="9781"/>
        </w:tabs>
        <w:ind w:firstLine="851"/>
        <w:jc w:val="both"/>
        <w:rPr>
          <w:sz w:val="28"/>
          <w:szCs w:val="28"/>
        </w:rPr>
      </w:pPr>
      <w:r w:rsidRPr="00E16C56">
        <w:rPr>
          <w:sz w:val="28"/>
          <w:szCs w:val="28"/>
        </w:rPr>
        <w:t>Озеленение каждой функциональной зоны проектируется с учетом особенности каждой из них в отдельности и, вместе с тем, их композиционного объединения   в  единую  систему  озеленения.</w:t>
      </w:r>
    </w:p>
    <w:p w14:paraId="10FFB195" w14:textId="77777777" w:rsidR="00B11578" w:rsidRPr="00E16C56" w:rsidRDefault="00B11578" w:rsidP="00B11578">
      <w:pPr>
        <w:tabs>
          <w:tab w:val="left" w:pos="9781"/>
        </w:tabs>
        <w:ind w:firstLine="851"/>
        <w:jc w:val="both"/>
        <w:rPr>
          <w:sz w:val="28"/>
          <w:szCs w:val="28"/>
        </w:rPr>
      </w:pPr>
      <w:r w:rsidRPr="00E16C56">
        <w:rPr>
          <w:sz w:val="28"/>
          <w:szCs w:val="28"/>
        </w:rPr>
        <w:t xml:space="preserve">Станица Октябрьская хорошо озеленена. В каждом планировочном районе станицы находятся парки и скверы. Формируются зоны отдыха на берегах балки Максимова. Во всех районах имеются озелененные участки общественных зданий. Хорошо озеленены приусадебные участки индивидуальной застройки, а также большинство улиц и дорог станицы. </w:t>
      </w:r>
    </w:p>
    <w:p w14:paraId="3C4C494B" w14:textId="77777777" w:rsidR="00B11578" w:rsidRPr="00E16C56" w:rsidRDefault="00B11578" w:rsidP="00B11578">
      <w:pPr>
        <w:tabs>
          <w:tab w:val="left" w:pos="9781"/>
        </w:tabs>
        <w:ind w:firstLine="709"/>
        <w:jc w:val="both"/>
        <w:rPr>
          <w:sz w:val="28"/>
        </w:rPr>
      </w:pPr>
      <w:r w:rsidRPr="00E16C56">
        <w:rPr>
          <w:sz w:val="28"/>
          <w:szCs w:val="28"/>
        </w:rPr>
        <w:t>В настоящее время зеленый фонд в хут.Сборном, пос.</w:t>
      </w:r>
      <w:r w:rsidRPr="00E16C56">
        <w:rPr>
          <w:sz w:val="28"/>
        </w:rPr>
        <w:t>Решетиловский,</w:t>
      </w:r>
      <w:r w:rsidRPr="00E16C56">
        <w:rPr>
          <w:sz w:val="28"/>
          <w:szCs w:val="28"/>
        </w:rPr>
        <w:t xml:space="preserve"> пос.Обильный</w:t>
      </w:r>
      <w:r w:rsidRPr="00E16C56">
        <w:rPr>
          <w:sz w:val="28"/>
        </w:rPr>
        <w:t xml:space="preserve">, </w:t>
      </w:r>
      <w:r w:rsidRPr="00E16C56">
        <w:rPr>
          <w:sz w:val="28"/>
          <w:szCs w:val="28"/>
        </w:rPr>
        <w:t>пос.Темп, пос.Запрудный, пос.Ковалёвка состоит в основном из плодово-ягодных садов на приусадебных участках индивидуальной застройки, озеленения улиц, дорог, прибрежной растительности. Во всех населённых пунктах, кроме ст.Октябрьской и пос. Обильном, отсутствуют зеленые насаждения общего пользования, поэтому их организация предусмотрена в разработке генерального плана.</w:t>
      </w:r>
    </w:p>
    <w:p w14:paraId="55A48382" w14:textId="77777777" w:rsidR="00B11578" w:rsidRPr="00E16C56" w:rsidRDefault="00B11578" w:rsidP="00B11578">
      <w:pPr>
        <w:ind w:right="-19" w:firstLine="851"/>
        <w:jc w:val="both"/>
        <w:rPr>
          <w:sz w:val="28"/>
        </w:rPr>
      </w:pPr>
      <w:r w:rsidRPr="00E16C56">
        <w:rPr>
          <w:sz w:val="28"/>
          <w:szCs w:val="28"/>
        </w:rPr>
        <w:t xml:space="preserve">Исходя из нормативов озеленения, зелёных насаждений во внутристаничном озеленении достаточно– </w:t>
      </w:r>
      <w:smartTag w:uri="urn:schemas-microsoft-com:office:smarttags" w:element="metricconverter">
        <w:smartTagPr>
          <w:attr w:name="ProductID" w:val="7,7 м2"/>
        </w:smartTagPr>
        <w:r w:rsidRPr="00E16C56">
          <w:rPr>
            <w:sz w:val="28"/>
            <w:szCs w:val="28"/>
          </w:rPr>
          <w:t>7,7 м</w:t>
        </w:r>
        <w:r w:rsidRPr="00E16C56">
          <w:rPr>
            <w:sz w:val="28"/>
            <w:szCs w:val="28"/>
            <w:vertAlign w:val="superscript"/>
          </w:rPr>
          <w:t>2</w:t>
        </w:r>
      </w:smartTag>
      <w:r w:rsidRPr="00E16C56">
        <w:rPr>
          <w:sz w:val="28"/>
          <w:szCs w:val="28"/>
        </w:rPr>
        <w:t xml:space="preserve"> на 1 жителя. Настоящим проектом максимально сохраняются существующие зеленые насаждения и предусматриваются мероприятия, направленные на создание единой системы озеленения, улучшающей состояние окружающей среды.</w:t>
      </w:r>
    </w:p>
    <w:p w14:paraId="2355F416" w14:textId="77777777" w:rsidR="00B11578" w:rsidRPr="00F239EB" w:rsidRDefault="00B11578" w:rsidP="00B11578">
      <w:pPr>
        <w:ind w:right="-19" w:firstLine="851"/>
        <w:jc w:val="both"/>
        <w:rPr>
          <w:sz w:val="28"/>
          <w:szCs w:val="28"/>
        </w:rPr>
      </w:pPr>
      <w:r w:rsidRPr="00F239EB">
        <w:rPr>
          <w:sz w:val="28"/>
          <w:szCs w:val="28"/>
        </w:rPr>
        <w:t xml:space="preserve">Проектом предлагается осуществить постепенную подсыпку пойменных территорий за счет расчистки и углубления русла балки Максимова в ст.Окябрьской. </w:t>
      </w:r>
    </w:p>
    <w:p w14:paraId="3381AC03" w14:textId="77777777" w:rsidR="00B11578" w:rsidRPr="00F239EB" w:rsidRDefault="00B11578" w:rsidP="00B11578">
      <w:pPr>
        <w:ind w:right="-19" w:firstLine="851"/>
        <w:jc w:val="both"/>
        <w:rPr>
          <w:sz w:val="28"/>
          <w:szCs w:val="28"/>
        </w:rPr>
      </w:pPr>
      <w:r w:rsidRPr="00F239EB">
        <w:rPr>
          <w:sz w:val="28"/>
          <w:szCs w:val="28"/>
        </w:rPr>
        <w:t>Это даст возможность создать зеленую зону вдоль берегов. Организация речного фасада станицы со стороны реки с организацией зеленой зоны является очень актуальной.</w:t>
      </w:r>
    </w:p>
    <w:p w14:paraId="10B0B587" w14:textId="77777777" w:rsidR="00B11578" w:rsidRPr="00F239EB" w:rsidRDefault="00B11578" w:rsidP="00B11578">
      <w:pPr>
        <w:ind w:right="-19" w:firstLine="851"/>
        <w:jc w:val="both"/>
        <w:rPr>
          <w:sz w:val="28"/>
          <w:szCs w:val="28"/>
        </w:rPr>
      </w:pPr>
      <w:r w:rsidRPr="00F239EB">
        <w:rPr>
          <w:sz w:val="28"/>
          <w:szCs w:val="28"/>
        </w:rPr>
        <w:t>Рекреационная зона станицы Октябрьской в генплане представлена системой парков, скверов, озелененной прибрежной полосой, набережной и пляжем в центральном и западном районах.</w:t>
      </w:r>
    </w:p>
    <w:p w14:paraId="6630A5A0" w14:textId="77777777" w:rsidR="00B11578" w:rsidRPr="00F239EB" w:rsidRDefault="00B11578" w:rsidP="00B11578">
      <w:pPr>
        <w:ind w:right="-19" w:firstLine="851"/>
        <w:jc w:val="both"/>
        <w:rPr>
          <w:sz w:val="28"/>
          <w:szCs w:val="28"/>
        </w:rPr>
      </w:pPr>
      <w:r w:rsidRPr="00F239EB">
        <w:rPr>
          <w:sz w:val="28"/>
          <w:szCs w:val="28"/>
        </w:rPr>
        <w:t>Проектом генплана предусматривается создание зеленой рекреационной зоны вдоль берегов балки Максимова, формирование зеленых защитных насаждений вдоль основных транспортных и пешеходных связей районов новой жилой застройки с центром станицы, а также проектируются крупный рекреационный массив на северо-западе станицы.</w:t>
      </w:r>
    </w:p>
    <w:p w14:paraId="734EE40E" w14:textId="77777777" w:rsidR="00B11578" w:rsidRPr="00F239EB" w:rsidRDefault="00B11578" w:rsidP="00B11578">
      <w:pPr>
        <w:ind w:right="-19" w:firstLine="851"/>
        <w:jc w:val="both"/>
        <w:rPr>
          <w:sz w:val="28"/>
          <w:szCs w:val="28"/>
        </w:rPr>
      </w:pPr>
      <w:r w:rsidRPr="00F239EB">
        <w:rPr>
          <w:sz w:val="28"/>
          <w:szCs w:val="28"/>
        </w:rPr>
        <w:lastRenderedPageBreak/>
        <w:t xml:space="preserve">В  соответствии с генеральным планом центра поселения, зеленые насаждения общего пользования представлены в центральном районе:  центральным парком (СДК «Октябрь»), мемориальным парком (на месте закрытого кладбища), скверами, зелеными территориями вдоль прибрежной полосы балки Максимова. В западном районе – зеленой зоной отдыха расположенной на правом берегу балки Максимова, зелеными территориями вдоль прибрежной полосы балки Максимова. В восточном районе – мемориальным парком (на месте закрытого кладбища), парками и скверами в центральной и южной частях района. </w:t>
      </w:r>
    </w:p>
    <w:p w14:paraId="348FF3BC" w14:textId="77777777" w:rsidR="00B11578" w:rsidRPr="00F239EB" w:rsidRDefault="00B11578" w:rsidP="00B11578">
      <w:pPr>
        <w:ind w:right="-19" w:firstLine="851"/>
        <w:jc w:val="both"/>
        <w:rPr>
          <w:sz w:val="28"/>
          <w:szCs w:val="28"/>
        </w:rPr>
      </w:pPr>
      <w:r w:rsidRPr="00F239EB">
        <w:rPr>
          <w:sz w:val="28"/>
          <w:szCs w:val="28"/>
        </w:rPr>
        <w:t>В состав территории зеленых насаждений районного значения входят участки спортивных сооружений (плоскостные и объемные). Общественные центры новых жилых районов (за расчетный срок) проектируются в зеленом окружении, создавая благоприятные условия для отдыха населения.</w:t>
      </w:r>
    </w:p>
    <w:p w14:paraId="11863683" w14:textId="77777777" w:rsidR="00B11578" w:rsidRPr="00F239EB" w:rsidRDefault="00B11578" w:rsidP="00B11578">
      <w:pPr>
        <w:ind w:right="-19" w:firstLine="851"/>
        <w:jc w:val="both"/>
        <w:rPr>
          <w:sz w:val="28"/>
          <w:szCs w:val="28"/>
        </w:rPr>
      </w:pPr>
      <w:r w:rsidRPr="00F239EB">
        <w:rPr>
          <w:sz w:val="28"/>
          <w:szCs w:val="28"/>
        </w:rPr>
        <w:t>При проектировании новых жилых районов генеральный план предусматривает создание улиц бульварного типа значительной протяженности в направлении массовых пешеходных потоков. Бульвары объединяют зеленые насаждения общественных центров жилых районов и микрорайона в единую систему.</w:t>
      </w:r>
    </w:p>
    <w:p w14:paraId="64E5F071" w14:textId="77777777" w:rsidR="00B11578" w:rsidRPr="00F239EB" w:rsidRDefault="00B11578" w:rsidP="00B11578">
      <w:pPr>
        <w:ind w:right="-19" w:firstLine="851"/>
        <w:jc w:val="both"/>
        <w:rPr>
          <w:sz w:val="28"/>
          <w:szCs w:val="28"/>
        </w:rPr>
      </w:pPr>
      <w:r w:rsidRPr="00F239EB">
        <w:rPr>
          <w:sz w:val="28"/>
          <w:szCs w:val="28"/>
        </w:rPr>
        <w:t>Скверы рекомендуется устраивать как открытого типа с преобладанием газонов и цветников, так и свободного пейзажного типа. Для озеленения партерных скверов используются сезонные концентрации цветущих в одном ритме многолетних цветочных растений и кустарников. В качестве компонентов декоративного оформления используются элементы малых архитектурных форм, которые должны подчеркнуть своеобразный характер проектируемых скверов. Посадочный материал, используемый в оформлении участков общественных зеленых насаждений должен быть укрупненным, незамедлительно создающим эффект.</w:t>
      </w:r>
    </w:p>
    <w:p w14:paraId="6446095F" w14:textId="77777777" w:rsidR="00B11578" w:rsidRPr="00F239EB" w:rsidRDefault="00B11578" w:rsidP="00B11578">
      <w:pPr>
        <w:ind w:right="-19" w:firstLine="851"/>
        <w:jc w:val="both"/>
        <w:rPr>
          <w:sz w:val="28"/>
          <w:szCs w:val="28"/>
        </w:rPr>
      </w:pPr>
      <w:r w:rsidRPr="00F239EB">
        <w:rPr>
          <w:sz w:val="28"/>
          <w:szCs w:val="28"/>
        </w:rPr>
        <w:t>Предусмотренные генеральным планом парки и скверы озеленяются богатым составом древесных и кустарниковых видов растений со значительным процентом хвойных пород, декоративными цветочными композициями на аллеях, дорожках, площадках и газонах.</w:t>
      </w:r>
    </w:p>
    <w:p w14:paraId="6DE2780C" w14:textId="77777777" w:rsidR="00B11578" w:rsidRPr="00F239EB" w:rsidRDefault="00B11578" w:rsidP="00B11578">
      <w:pPr>
        <w:ind w:right="-19" w:firstLine="851"/>
        <w:jc w:val="both"/>
        <w:rPr>
          <w:sz w:val="28"/>
          <w:szCs w:val="28"/>
        </w:rPr>
      </w:pPr>
      <w:r w:rsidRPr="00F239EB">
        <w:rPr>
          <w:sz w:val="28"/>
          <w:szCs w:val="28"/>
        </w:rPr>
        <w:t>Учитывая природно-климатические условия станицы, а также многолетний опыт, настоящим проектом рекомендуется следующий ассортимент древесно-кустарниковых насаждений. Деревья лиственные: акация белая, атлант высочайший, абрикос обыкновенный, гледичия обыкновенная, ива плакучая, каштан конский, клен остролистный, клен золотистый, клен явор, платан, береза, софора японская, рябина обыкновенная, орех черный, орех грецкий, шелковица, черемуха, боярышник, дуб душистый, липа войлочная, тополь пирамидальный, тополь канадский.</w:t>
      </w:r>
    </w:p>
    <w:p w14:paraId="24244BD6" w14:textId="77777777" w:rsidR="00B11578" w:rsidRPr="00F239EB" w:rsidRDefault="00B11578" w:rsidP="00B11578">
      <w:pPr>
        <w:ind w:right="-19" w:firstLine="851"/>
        <w:jc w:val="both"/>
        <w:rPr>
          <w:sz w:val="28"/>
          <w:szCs w:val="28"/>
        </w:rPr>
      </w:pPr>
      <w:r w:rsidRPr="00F239EB">
        <w:rPr>
          <w:sz w:val="28"/>
          <w:szCs w:val="28"/>
        </w:rPr>
        <w:t>Из хвойных пород рекомендуется: ель колючая, сосна крымская, сосна обыкновенная, можжевельник обыкновенный, туя восточная, можжевельник казацкий.</w:t>
      </w:r>
    </w:p>
    <w:p w14:paraId="1F7E24BD" w14:textId="77777777" w:rsidR="00B11578" w:rsidRPr="00F239EB" w:rsidRDefault="00B11578" w:rsidP="00B11578">
      <w:pPr>
        <w:ind w:right="-19" w:firstLine="851"/>
        <w:jc w:val="both"/>
        <w:rPr>
          <w:sz w:val="28"/>
          <w:szCs w:val="28"/>
        </w:rPr>
      </w:pPr>
      <w:r w:rsidRPr="00F239EB">
        <w:rPr>
          <w:sz w:val="28"/>
          <w:szCs w:val="28"/>
        </w:rPr>
        <w:lastRenderedPageBreak/>
        <w:t>Кустарники: боярышник, самшит вечнозеленый, бирючина обыкновенная, сирень обыкновенная и персидская, акация желтая, вишня степная, жимолость татарская, смородина золотистая, ракитник «Золотой дождь», шиповник.</w:t>
      </w:r>
    </w:p>
    <w:p w14:paraId="455431E3" w14:textId="77777777" w:rsidR="00B11578" w:rsidRPr="00F239EB" w:rsidRDefault="00B11578" w:rsidP="00B11578">
      <w:pPr>
        <w:ind w:right="-19" w:firstLine="851"/>
        <w:jc w:val="both"/>
        <w:rPr>
          <w:sz w:val="28"/>
          <w:szCs w:val="28"/>
        </w:rPr>
      </w:pPr>
      <w:r w:rsidRPr="00F239EB">
        <w:rPr>
          <w:sz w:val="28"/>
          <w:szCs w:val="28"/>
        </w:rPr>
        <w:t>Для вертикального озеленения необходимо включить в ассортимент вьющиеся растения: плющ обыкновенный, девичий виноград пятилисточковый (присасывающийся), розы плетистые и др.</w:t>
      </w:r>
    </w:p>
    <w:p w14:paraId="4A0AB964" w14:textId="77777777" w:rsidR="00B11578" w:rsidRPr="00F239EB" w:rsidRDefault="00B11578" w:rsidP="00B11578">
      <w:pPr>
        <w:ind w:right="-19" w:firstLine="851"/>
        <w:jc w:val="both"/>
        <w:rPr>
          <w:sz w:val="28"/>
          <w:szCs w:val="28"/>
        </w:rPr>
      </w:pPr>
      <w:r w:rsidRPr="00F239EB">
        <w:rPr>
          <w:sz w:val="28"/>
          <w:szCs w:val="28"/>
        </w:rPr>
        <w:t>Озеленение улиц и проездов, в основном, должно обеспечивать защиту жилых домов и озелененных территорий от шума и пыли. Для чего используются рядовые посадки деревьев вдоль улиц.</w:t>
      </w:r>
    </w:p>
    <w:p w14:paraId="187708B2" w14:textId="77777777" w:rsidR="00B11578" w:rsidRPr="00F239EB" w:rsidRDefault="00B11578" w:rsidP="00B11578">
      <w:pPr>
        <w:ind w:right="-19" w:firstLine="851"/>
        <w:jc w:val="both"/>
        <w:rPr>
          <w:sz w:val="28"/>
          <w:szCs w:val="28"/>
        </w:rPr>
      </w:pPr>
      <w:r w:rsidRPr="00F239EB">
        <w:rPr>
          <w:sz w:val="28"/>
          <w:szCs w:val="28"/>
        </w:rPr>
        <w:t>Зеленые насаждения ограниченного пользования будут иметь развитие на участках детских учреждений, общественных и административных зданий, производственных территорий.</w:t>
      </w:r>
    </w:p>
    <w:p w14:paraId="29956690" w14:textId="77777777" w:rsidR="00B11578" w:rsidRPr="00F239EB" w:rsidRDefault="00B11578" w:rsidP="00B11578">
      <w:pPr>
        <w:ind w:right="-19" w:firstLine="851"/>
        <w:jc w:val="both"/>
        <w:rPr>
          <w:sz w:val="28"/>
          <w:szCs w:val="28"/>
        </w:rPr>
      </w:pPr>
      <w:r w:rsidRPr="00F239EB">
        <w:rPr>
          <w:sz w:val="28"/>
          <w:szCs w:val="28"/>
        </w:rPr>
        <w:t>Каждый объект зеленого строительства имеет свои функциональные особенности, поэтому породный состав насаждений носит индивидуальный характер.</w:t>
      </w:r>
    </w:p>
    <w:p w14:paraId="638C6A3E" w14:textId="77777777" w:rsidR="00B11578" w:rsidRPr="00F239EB" w:rsidRDefault="00B11578" w:rsidP="00B11578">
      <w:pPr>
        <w:ind w:right="-19" w:firstLine="851"/>
        <w:jc w:val="both"/>
        <w:rPr>
          <w:sz w:val="28"/>
          <w:szCs w:val="28"/>
        </w:rPr>
      </w:pPr>
      <w:r w:rsidRPr="00F239EB">
        <w:rPr>
          <w:sz w:val="28"/>
          <w:szCs w:val="28"/>
        </w:rPr>
        <w:t>Для озеленения детских дошкольных учреждений используются растения не вредные для детского организма.</w:t>
      </w:r>
    </w:p>
    <w:p w14:paraId="1CD4B4C0" w14:textId="77777777" w:rsidR="00B11578" w:rsidRPr="00F239EB" w:rsidRDefault="00B11578" w:rsidP="00B11578">
      <w:pPr>
        <w:ind w:right="-19" w:firstLine="851"/>
        <w:jc w:val="both"/>
        <w:rPr>
          <w:sz w:val="28"/>
          <w:szCs w:val="28"/>
        </w:rPr>
      </w:pPr>
      <w:r w:rsidRPr="00F239EB">
        <w:rPr>
          <w:sz w:val="28"/>
          <w:szCs w:val="28"/>
        </w:rPr>
        <w:t>Озеленение школьных участков, детсадов, детских мест отдыха не должно препятствовать доступу солнечного света в здания. Насаждения не должны иметь колючек, ядовитых плодов и листьев, легко восстанавливаться после поломок.</w:t>
      </w:r>
    </w:p>
    <w:p w14:paraId="2726F6A1" w14:textId="77777777" w:rsidR="00B11578" w:rsidRPr="00F239EB" w:rsidRDefault="00B11578" w:rsidP="00B11578">
      <w:pPr>
        <w:ind w:right="-19" w:firstLine="851"/>
        <w:jc w:val="both"/>
        <w:rPr>
          <w:sz w:val="28"/>
          <w:szCs w:val="28"/>
        </w:rPr>
      </w:pPr>
      <w:r w:rsidRPr="00F239EB">
        <w:rPr>
          <w:sz w:val="28"/>
          <w:szCs w:val="28"/>
        </w:rPr>
        <w:t>По всему внешнему периметру территории школы и детского сада должна быть создана сплошная полоса из деревьев и кустарников. Для этого рекомендуются следующие породы деревьев и кустарников: клен остролистный, липа, тополь, можжевельник, туя западная и др.</w:t>
      </w:r>
    </w:p>
    <w:p w14:paraId="1CD03FE7" w14:textId="77777777" w:rsidR="00B11578" w:rsidRPr="00F239EB" w:rsidRDefault="00B11578" w:rsidP="00B11578">
      <w:pPr>
        <w:ind w:right="-19" w:firstLine="851"/>
        <w:jc w:val="both"/>
        <w:rPr>
          <w:sz w:val="28"/>
          <w:szCs w:val="28"/>
        </w:rPr>
      </w:pPr>
      <w:r w:rsidRPr="00F239EB">
        <w:rPr>
          <w:sz w:val="28"/>
          <w:szCs w:val="28"/>
        </w:rPr>
        <w:t>Менее высокие живые изгороди из кустарников (сирень, чубушник, спирея Ван-Гутта, бирючина и др.) рекомендуются для разграничения различных площадок и сооружений друг от друга.</w:t>
      </w:r>
    </w:p>
    <w:p w14:paraId="7C304A58" w14:textId="77777777" w:rsidR="00B11578" w:rsidRPr="00F239EB" w:rsidRDefault="00B11578" w:rsidP="00B11578">
      <w:pPr>
        <w:ind w:right="-19" w:firstLine="851"/>
        <w:jc w:val="both"/>
        <w:rPr>
          <w:sz w:val="28"/>
          <w:szCs w:val="28"/>
        </w:rPr>
      </w:pPr>
      <w:r w:rsidRPr="00F239EB">
        <w:rPr>
          <w:sz w:val="28"/>
          <w:szCs w:val="28"/>
        </w:rPr>
        <w:t>При помощи насаждений на участках школ и детских дошкольных учреждений создаются наиболее благоприятные микроклиматические и санитарно-гигиенические условия.</w:t>
      </w:r>
    </w:p>
    <w:p w14:paraId="63A11278" w14:textId="77777777" w:rsidR="00B11578" w:rsidRPr="00F239EB" w:rsidRDefault="00B11578" w:rsidP="00B11578">
      <w:pPr>
        <w:ind w:right="-19" w:firstLine="851"/>
        <w:jc w:val="both"/>
        <w:rPr>
          <w:sz w:val="28"/>
          <w:szCs w:val="28"/>
        </w:rPr>
      </w:pPr>
      <w:r w:rsidRPr="00F239EB">
        <w:rPr>
          <w:sz w:val="28"/>
          <w:szCs w:val="28"/>
        </w:rPr>
        <w:t>Озеленение общественных и административных зданий проектируется с использованием посадок роз, акцентов из вечнозеленых растений, групп рябин и одиночных посадок черемухи обыкновенной, калины, бульденеж и спиреи Ван-Гутта.</w:t>
      </w:r>
    </w:p>
    <w:p w14:paraId="354E7337" w14:textId="77777777" w:rsidR="00B11578" w:rsidRPr="00F239EB" w:rsidRDefault="00B11578" w:rsidP="00B11578">
      <w:pPr>
        <w:ind w:right="-19" w:firstLine="851"/>
        <w:jc w:val="both"/>
        <w:rPr>
          <w:sz w:val="28"/>
          <w:szCs w:val="28"/>
        </w:rPr>
      </w:pPr>
      <w:r w:rsidRPr="00F239EB">
        <w:rPr>
          <w:sz w:val="28"/>
          <w:szCs w:val="28"/>
        </w:rPr>
        <w:t>Зеленые насаждения на территории производственной зоны по их функциональному значению можно разделить на внешние (защитные) и внутренние (раздельные, защитно-теневые, декоративные).</w:t>
      </w:r>
    </w:p>
    <w:p w14:paraId="1DA6D4DB" w14:textId="77777777" w:rsidR="00B11578" w:rsidRPr="00F239EB" w:rsidRDefault="00B11578" w:rsidP="00B11578">
      <w:pPr>
        <w:ind w:right="-19" w:firstLine="851"/>
        <w:jc w:val="both"/>
        <w:rPr>
          <w:sz w:val="28"/>
          <w:szCs w:val="28"/>
        </w:rPr>
      </w:pPr>
      <w:r w:rsidRPr="00F239EB">
        <w:rPr>
          <w:sz w:val="28"/>
          <w:szCs w:val="28"/>
        </w:rPr>
        <w:t>Функции первых заключается в защите производственных зданий и территории от ветров, шума транспортных магистралей, вредного влияния производственных объектов.</w:t>
      </w:r>
    </w:p>
    <w:p w14:paraId="2440A12A" w14:textId="77777777" w:rsidR="00B11578" w:rsidRPr="00F239EB" w:rsidRDefault="00B11578" w:rsidP="00B11578">
      <w:pPr>
        <w:ind w:right="-19" w:firstLine="851"/>
        <w:jc w:val="both"/>
        <w:rPr>
          <w:sz w:val="28"/>
          <w:szCs w:val="28"/>
        </w:rPr>
      </w:pPr>
      <w:r w:rsidRPr="00F239EB">
        <w:rPr>
          <w:sz w:val="28"/>
          <w:szCs w:val="28"/>
        </w:rPr>
        <w:t>Значение вторых – изоляция отдельных частей производственной зоны и  создание комфортных условий для пребывания людей и животных.</w:t>
      </w:r>
    </w:p>
    <w:p w14:paraId="5E73864C" w14:textId="77777777" w:rsidR="00B11578" w:rsidRPr="00F239EB" w:rsidRDefault="00B11578" w:rsidP="00B11578">
      <w:pPr>
        <w:ind w:right="-19" w:firstLine="851"/>
        <w:jc w:val="both"/>
        <w:rPr>
          <w:sz w:val="28"/>
          <w:szCs w:val="28"/>
        </w:rPr>
      </w:pPr>
      <w:r w:rsidRPr="00F239EB">
        <w:rPr>
          <w:sz w:val="28"/>
          <w:szCs w:val="28"/>
        </w:rPr>
        <w:lastRenderedPageBreak/>
        <w:t xml:space="preserve">Зеленые насаждения специального назначения в проекте представлены санитарно-защитным озеленением, защищающим от производств, железнодорожной магистрали, автодорог </w:t>
      </w:r>
      <w:r w:rsidRPr="00F239EB">
        <w:rPr>
          <w:sz w:val="28"/>
          <w:szCs w:val="28"/>
          <w:lang w:val="en-US"/>
        </w:rPr>
        <w:t>I</w:t>
      </w:r>
      <w:r w:rsidRPr="00F239EB">
        <w:rPr>
          <w:sz w:val="28"/>
          <w:szCs w:val="28"/>
        </w:rPr>
        <w:t>-</w:t>
      </w:r>
      <w:r w:rsidRPr="00F239EB">
        <w:rPr>
          <w:sz w:val="28"/>
          <w:szCs w:val="28"/>
          <w:lang w:val="en-US"/>
        </w:rPr>
        <w:t>IV</w:t>
      </w:r>
      <w:r w:rsidRPr="00F239EB">
        <w:rPr>
          <w:sz w:val="28"/>
          <w:szCs w:val="28"/>
        </w:rPr>
        <w:t xml:space="preserve"> категории и ветрозащитными полосами по периметру станицы.</w:t>
      </w:r>
    </w:p>
    <w:p w14:paraId="10F3FABD" w14:textId="77777777" w:rsidR="00B11578" w:rsidRPr="00F239EB" w:rsidRDefault="00B11578" w:rsidP="00B11578">
      <w:pPr>
        <w:ind w:right="-19" w:firstLine="851"/>
        <w:jc w:val="both"/>
        <w:rPr>
          <w:sz w:val="28"/>
          <w:szCs w:val="28"/>
        </w:rPr>
      </w:pPr>
      <w:r w:rsidRPr="00F239EB">
        <w:rPr>
          <w:sz w:val="28"/>
          <w:szCs w:val="28"/>
        </w:rPr>
        <w:t>Санитарно-защитные зеленые насаждения создаются согласно санитарным нормам, со специальным подбором пород, снижающих микрофлору воздуха, шумовые нагрузки, загрязнения воздуха, загрязнения его выхлопными газами транспорта.</w:t>
      </w:r>
    </w:p>
    <w:p w14:paraId="7AE6D210" w14:textId="77777777" w:rsidR="00B11578" w:rsidRPr="00F239EB" w:rsidRDefault="00B11578" w:rsidP="00B11578">
      <w:pPr>
        <w:ind w:right="-19" w:firstLine="851"/>
        <w:jc w:val="both"/>
        <w:rPr>
          <w:sz w:val="28"/>
          <w:szCs w:val="28"/>
        </w:rPr>
      </w:pPr>
      <w:r w:rsidRPr="00F239EB">
        <w:rPr>
          <w:sz w:val="28"/>
          <w:szCs w:val="28"/>
        </w:rPr>
        <w:t>Растения, используемые для озеленения санитарно-защитных зон, должны отвечать требованиям газоустойчивости, теневыносливости, быть малотребовательными к почве, обладать крупной листвой, создающей непросматриваемость, и быстрым ростом.</w:t>
      </w:r>
    </w:p>
    <w:p w14:paraId="0415B2DE" w14:textId="77777777" w:rsidR="00B11578" w:rsidRPr="00F239EB" w:rsidRDefault="00B11578" w:rsidP="00B11578">
      <w:pPr>
        <w:ind w:right="-19" w:firstLine="851"/>
        <w:jc w:val="both"/>
        <w:rPr>
          <w:sz w:val="28"/>
          <w:szCs w:val="28"/>
        </w:rPr>
      </w:pPr>
      <w:r w:rsidRPr="00F239EB">
        <w:rPr>
          <w:sz w:val="28"/>
          <w:szCs w:val="28"/>
        </w:rPr>
        <w:t>Следует уделять большое внимание озеленению придорожного пространства. Для этой цели используют: рядовые и групповые древесные и кустарниковые насаждения и травяной покров на полосе отвода и, с согласия землепользователей, на прилегающих к ней угодьях.</w:t>
      </w:r>
    </w:p>
    <w:p w14:paraId="4F7B9649" w14:textId="77777777" w:rsidR="00B11578" w:rsidRPr="00F239EB" w:rsidRDefault="00B11578" w:rsidP="00B11578">
      <w:pPr>
        <w:ind w:right="-19" w:firstLine="851"/>
        <w:jc w:val="both"/>
        <w:rPr>
          <w:sz w:val="28"/>
          <w:szCs w:val="28"/>
        </w:rPr>
      </w:pPr>
      <w:r w:rsidRPr="00F239EB">
        <w:rPr>
          <w:sz w:val="28"/>
          <w:szCs w:val="28"/>
        </w:rPr>
        <w:t>Придорожное озеленение может использоваться в качестве противоэрозионного ветрозащитного и снегозадерживающего средства.</w:t>
      </w:r>
    </w:p>
    <w:p w14:paraId="53414BBB" w14:textId="77777777" w:rsidR="00B11578" w:rsidRPr="00F239EB" w:rsidRDefault="00B11578" w:rsidP="00B11578">
      <w:pPr>
        <w:ind w:right="-19" w:firstLine="851"/>
        <w:jc w:val="both"/>
        <w:rPr>
          <w:sz w:val="28"/>
          <w:szCs w:val="28"/>
        </w:rPr>
      </w:pPr>
      <w:r w:rsidRPr="00F239EB">
        <w:rPr>
          <w:sz w:val="28"/>
          <w:szCs w:val="28"/>
        </w:rPr>
        <w:t>Композиционные формы и виды придорожной растительности определяются с учетом удовлетворения объемно-пространственной, инженерно-технической, эстетической, психологической и биологической функциями ландшафтного оформления дорог.</w:t>
      </w:r>
    </w:p>
    <w:p w14:paraId="0B031D47" w14:textId="77777777" w:rsidR="00B11578" w:rsidRPr="00F239EB" w:rsidRDefault="00B11578" w:rsidP="00B11578">
      <w:pPr>
        <w:ind w:right="-19" w:firstLine="851"/>
        <w:jc w:val="both"/>
        <w:rPr>
          <w:sz w:val="28"/>
          <w:szCs w:val="28"/>
        </w:rPr>
      </w:pPr>
      <w:r w:rsidRPr="00F239EB">
        <w:rPr>
          <w:sz w:val="28"/>
          <w:szCs w:val="28"/>
        </w:rPr>
        <w:t>На Кубани для ветрозащитных полос широко применяются дубы, клены широколистные.</w:t>
      </w:r>
    </w:p>
    <w:p w14:paraId="1186E631" w14:textId="77777777" w:rsidR="00B11578" w:rsidRPr="00F239EB" w:rsidRDefault="00B11578" w:rsidP="00B11578">
      <w:pPr>
        <w:ind w:right="-19" w:firstLine="851"/>
        <w:jc w:val="both"/>
        <w:rPr>
          <w:sz w:val="28"/>
          <w:szCs w:val="28"/>
        </w:rPr>
      </w:pPr>
      <w:r w:rsidRPr="00F239EB">
        <w:rPr>
          <w:sz w:val="28"/>
          <w:szCs w:val="28"/>
        </w:rPr>
        <w:t>Главной задачей озеленения районов новой секционной и индивидуальной застройки является решение вопросов благоустройства и ограждения жилой территории от вредного внешнего воздействия, создания условий для отдыха населения в непосредственной близости от жилой среды здорового природного окружения.</w:t>
      </w:r>
    </w:p>
    <w:p w14:paraId="7F399E85" w14:textId="77777777" w:rsidR="00B11578" w:rsidRPr="00F239EB" w:rsidRDefault="00B11578" w:rsidP="00B11578">
      <w:pPr>
        <w:ind w:right="-19" w:firstLine="851"/>
        <w:jc w:val="both"/>
        <w:rPr>
          <w:sz w:val="28"/>
          <w:szCs w:val="28"/>
        </w:rPr>
      </w:pPr>
      <w:r w:rsidRPr="00F239EB">
        <w:rPr>
          <w:sz w:val="28"/>
          <w:szCs w:val="28"/>
        </w:rPr>
        <w:t xml:space="preserve"> Озеленение территории является одним из наиболее массовых видов озеленения, влияющим на планировочную структуру и ландшафтную характеристику станицы в целом.</w:t>
      </w:r>
    </w:p>
    <w:p w14:paraId="60834169" w14:textId="77777777" w:rsidR="00B11578" w:rsidRPr="00F239EB" w:rsidRDefault="00B11578" w:rsidP="00B11578">
      <w:pPr>
        <w:ind w:right="-19" w:firstLine="851"/>
        <w:jc w:val="both"/>
        <w:rPr>
          <w:sz w:val="28"/>
          <w:szCs w:val="28"/>
        </w:rPr>
      </w:pPr>
      <w:r w:rsidRPr="00F239EB">
        <w:rPr>
          <w:sz w:val="28"/>
          <w:szCs w:val="28"/>
        </w:rPr>
        <w:t>В озеленении кварталов индивидуальной застройки на приусадебных участках целесообразно применение плодовых деревьев и ягодных кустарников.</w:t>
      </w:r>
    </w:p>
    <w:p w14:paraId="267144F8" w14:textId="77777777" w:rsidR="00B11578" w:rsidRPr="00F239EB" w:rsidRDefault="00B11578" w:rsidP="00B11578">
      <w:pPr>
        <w:ind w:right="-19" w:firstLine="851"/>
        <w:jc w:val="both"/>
        <w:rPr>
          <w:sz w:val="28"/>
          <w:szCs w:val="28"/>
        </w:rPr>
      </w:pPr>
      <w:r w:rsidRPr="00F239EB">
        <w:rPr>
          <w:sz w:val="28"/>
          <w:szCs w:val="28"/>
        </w:rPr>
        <w:t>В формировании зеленых насаждений станицы учтены микроклиматические условия среды проживания, необходимость защиты от перегрева, а также от суховеев, холодных ветров, необходимость проведения работ по водоотведению на больших территориях и закрепление берегов зелеными посадками.</w:t>
      </w:r>
    </w:p>
    <w:p w14:paraId="626FA02E" w14:textId="77777777" w:rsidR="00B11578" w:rsidRPr="00F239EB" w:rsidRDefault="00B11578" w:rsidP="00B11578">
      <w:pPr>
        <w:ind w:right="-19" w:firstLine="851"/>
        <w:jc w:val="both"/>
        <w:rPr>
          <w:sz w:val="28"/>
          <w:szCs w:val="28"/>
        </w:rPr>
      </w:pPr>
      <w:r w:rsidRPr="00F239EB">
        <w:rPr>
          <w:sz w:val="28"/>
          <w:szCs w:val="28"/>
        </w:rPr>
        <w:t>Учитывая достаточно жесткие климатические и почвенные условия, необходимо обеспечить механизированные уход и полив новых посадок.</w:t>
      </w:r>
    </w:p>
    <w:p w14:paraId="6F60E67D" w14:textId="77777777" w:rsidR="00B11578" w:rsidRDefault="00B11578" w:rsidP="00B11578">
      <w:pPr>
        <w:ind w:right="-19" w:firstLine="851"/>
        <w:jc w:val="both"/>
        <w:rPr>
          <w:sz w:val="28"/>
          <w:szCs w:val="28"/>
        </w:rPr>
      </w:pPr>
      <w:r w:rsidRPr="00F239EB">
        <w:rPr>
          <w:sz w:val="28"/>
          <w:szCs w:val="28"/>
        </w:rPr>
        <w:t xml:space="preserve">Устойчивое развитие территории поселения может быть достигнуто в плане озеленения только при максимальном разнообразии в видовом и </w:t>
      </w:r>
      <w:r w:rsidRPr="00F239EB">
        <w:rPr>
          <w:sz w:val="28"/>
          <w:szCs w:val="28"/>
        </w:rPr>
        <w:lastRenderedPageBreak/>
        <w:t>ландшафтном отношении. Поэтому следует стремиться не только к разнообразию видов растений, но и к различным формам озеленения: вертикальное и террасное озеленение, развитию газонов, кустарников, цветников.</w:t>
      </w:r>
    </w:p>
    <w:p w14:paraId="73774B2F" w14:textId="77777777" w:rsidR="00B11578" w:rsidRPr="00B50F5B" w:rsidRDefault="00B11578" w:rsidP="00B11578">
      <w:pPr>
        <w:suppressAutoHyphens/>
        <w:rPr>
          <w:b/>
          <w:sz w:val="28"/>
          <w:szCs w:val="28"/>
          <w:highlight w:val="cyan"/>
          <w:lang w:eastAsia="ar-SA"/>
        </w:rPr>
      </w:pPr>
    </w:p>
    <w:p w14:paraId="428C3AFE" w14:textId="77777777" w:rsidR="00B11578" w:rsidRDefault="00B11578" w:rsidP="00B11578">
      <w:pPr>
        <w:suppressAutoHyphens/>
        <w:jc w:val="center"/>
        <w:rPr>
          <w:sz w:val="28"/>
          <w:szCs w:val="28"/>
          <w:highlight w:val="yellow"/>
          <w:lang w:eastAsia="ar-SA"/>
        </w:rPr>
      </w:pPr>
      <w:r w:rsidRPr="00D8565C">
        <w:rPr>
          <w:b/>
          <w:sz w:val="28"/>
          <w:szCs w:val="28"/>
          <w:lang w:eastAsia="ar-SA"/>
        </w:rPr>
        <w:t xml:space="preserve">Баланс  территорий  зеленых  насаждений </w:t>
      </w:r>
      <w:r w:rsidRPr="006C10B6">
        <w:rPr>
          <w:b/>
          <w:sz w:val="28"/>
          <w:szCs w:val="28"/>
        </w:rPr>
        <w:t>ст. Октябрьской</w:t>
      </w:r>
    </w:p>
    <w:p w14:paraId="18BFF1ED" w14:textId="77777777" w:rsidR="00662DD3" w:rsidRDefault="00662DD3" w:rsidP="00B11578">
      <w:pPr>
        <w:suppressAutoHyphens/>
        <w:jc w:val="right"/>
        <w:rPr>
          <w:sz w:val="28"/>
          <w:szCs w:val="28"/>
          <w:lang w:eastAsia="ar-SA"/>
        </w:rPr>
      </w:pPr>
    </w:p>
    <w:p w14:paraId="16B0C7CC" w14:textId="40AD969B" w:rsidR="00B11578" w:rsidRPr="00D8565C" w:rsidRDefault="00B11578" w:rsidP="00B11578">
      <w:pPr>
        <w:suppressAutoHyphens/>
        <w:jc w:val="right"/>
        <w:rPr>
          <w:b/>
          <w:sz w:val="28"/>
          <w:szCs w:val="28"/>
          <w:lang w:eastAsia="ar-SA"/>
        </w:rPr>
      </w:pPr>
      <w:r w:rsidRPr="004428BE">
        <w:rPr>
          <w:sz w:val="28"/>
          <w:szCs w:val="28"/>
          <w:lang w:eastAsia="ar-SA"/>
        </w:rPr>
        <w:t xml:space="preserve">Таблица </w:t>
      </w:r>
      <w:r w:rsidR="0042214A">
        <w:rPr>
          <w:sz w:val="28"/>
          <w:szCs w:val="28"/>
          <w:lang w:eastAsia="ar-SA"/>
        </w:rPr>
        <w:t>29</w:t>
      </w:r>
    </w:p>
    <w:tbl>
      <w:tblPr>
        <w:tblW w:w="10027" w:type="dxa"/>
        <w:jc w:val="center"/>
        <w:tblLayout w:type="fixed"/>
        <w:tblLook w:val="0000" w:firstRow="0" w:lastRow="0" w:firstColumn="0" w:lastColumn="0" w:noHBand="0" w:noVBand="0"/>
      </w:tblPr>
      <w:tblGrid>
        <w:gridCol w:w="3243"/>
        <w:gridCol w:w="992"/>
        <w:gridCol w:w="1357"/>
        <w:gridCol w:w="1418"/>
        <w:gridCol w:w="1417"/>
        <w:gridCol w:w="1600"/>
      </w:tblGrid>
      <w:tr w:rsidR="00B11578" w:rsidRPr="006C789F" w14:paraId="06A01C95" w14:textId="77777777" w:rsidTr="00B11578">
        <w:trPr>
          <w:trHeight w:hRule="exact" w:val="615"/>
          <w:jc w:val="center"/>
        </w:trPr>
        <w:tc>
          <w:tcPr>
            <w:tcW w:w="3243" w:type="dxa"/>
            <w:vMerge w:val="restart"/>
            <w:tcBorders>
              <w:top w:val="single" w:sz="4" w:space="0" w:color="000000"/>
              <w:left w:val="single" w:sz="4" w:space="0" w:color="000000"/>
              <w:bottom w:val="single" w:sz="6" w:space="0" w:color="000000"/>
              <w:right w:val="single" w:sz="6" w:space="0" w:color="000000"/>
            </w:tcBorders>
            <w:vAlign w:val="center"/>
          </w:tcPr>
          <w:p w14:paraId="16EDA784" w14:textId="77777777" w:rsidR="00B11578" w:rsidRPr="00F855D9" w:rsidRDefault="00B11578" w:rsidP="00B11578">
            <w:pPr>
              <w:tabs>
                <w:tab w:val="left" w:pos="2619"/>
              </w:tabs>
              <w:snapToGrid w:val="0"/>
              <w:ind w:right="-1" w:firstLine="8"/>
              <w:jc w:val="center"/>
              <w:rPr>
                <w:b/>
                <w:sz w:val="24"/>
                <w:szCs w:val="24"/>
              </w:rPr>
            </w:pPr>
            <w:r w:rsidRPr="00F855D9">
              <w:rPr>
                <w:b/>
                <w:sz w:val="24"/>
                <w:szCs w:val="24"/>
              </w:rPr>
              <w:t>Вид зеленых насаждений</w:t>
            </w:r>
          </w:p>
        </w:tc>
        <w:tc>
          <w:tcPr>
            <w:tcW w:w="992" w:type="dxa"/>
            <w:vMerge w:val="restart"/>
            <w:tcBorders>
              <w:top w:val="single" w:sz="4" w:space="0" w:color="000000"/>
              <w:left w:val="single" w:sz="6" w:space="0" w:color="000000"/>
              <w:bottom w:val="single" w:sz="6" w:space="0" w:color="000000"/>
              <w:right w:val="single" w:sz="6" w:space="0" w:color="000000"/>
            </w:tcBorders>
            <w:vAlign w:val="center"/>
          </w:tcPr>
          <w:p w14:paraId="36403497" w14:textId="77777777" w:rsidR="00B11578" w:rsidRPr="00F855D9" w:rsidRDefault="00B11578" w:rsidP="00B11578">
            <w:pPr>
              <w:tabs>
                <w:tab w:val="left" w:pos="2619"/>
              </w:tabs>
              <w:snapToGrid w:val="0"/>
              <w:ind w:left="-108" w:right="-1" w:firstLine="108"/>
              <w:jc w:val="center"/>
              <w:rPr>
                <w:b/>
                <w:sz w:val="24"/>
                <w:szCs w:val="24"/>
              </w:rPr>
            </w:pPr>
            <w:r w:rsidRPr="00F855D9">
              <w:rPr>
                <w:b/>
                <w:sz w:val="24"/>
                <w:szCs w:val="24"/>
              </w:rPr>
              <w:t>% озеленения</w:t>
            </w:r>
          </w:p>
        </w:tc>
        <w:tc>
          <w:tcPr>
            <w:tcW w:w="5792" w:type="dxa"/>
            <w:gridSpan w:val="4"/>
            <w:tcBorders>
              <w:top w:val="single" w:sz="4" w:space="0" w:color="000000"/>
              <w:left w:val="single" w:sz="6" w:space="0" w:color="000000"/>
              <w:bottom w:val="single" w:sz="6" w:space="0" w:color="000000"/>
              <w:right w:val="single" w:sz="4" w:space="0" w:color="000000"/>
            </w:tcBorders>
            <w:vAlign w:val="center"/>
          </w:tcPr>
          <w:p w14:paraId="582E6330" w14:textId="77777777" w:rsidR="00B11578" w:rsidRPr="00F855D9" w:rsidRDefault="00B11578" w:rsidP="00B11578">
            <w:pPr>
              <w:tabs>
                <w:tab w:val="left" w:pos="2619"/>
              </w:tabs>
              <w:snapToGrid w:val="0"/>
              <w:ind w:right="-1"/>
              <w:jc w:val="center"/>
              <w:rPr>
                <w:b/>
                <w:sz w:val="24"/>
                <w:szCs w:val="24"/>
              </w:rPr>
            </w:pPr>
            <w:r w:rsidRPr="00F855D9">
              <w:rPr>
                <w:b/>
                <w:sz w:val="24"/>
                <w:szCs w:val="24"/>
              </w:rPr>
              <w:t xml:space="preserve">Показатели </w:t>
            </w:r>
          </w:p>
        </w:tc>
      </w:tr>
      <w:tr w:rsidR="00B11578" w:rsidRPr="006C789F" w14:paraId="58A4D0C4" w14:textId="77777777" w:rsidTr="00B11578">
        <w:trPr>
          <w:trHeight w:hRule="exact" w:val="615"/>
          <w:jc w:val="center"/>
        </w:trPr>
        <w:tc>
          <w:tcPr>
            <w:tcW w:w="3243" w:type="dxa"/>
            <w:vMerge/>
            <w:tcBorders>
              <w:top w:val="single" w:sz="6" w:space="0" w:color="000000"/>
              <w:left w:val="single" w:sz="4" w:space="0" w:color="000000"/>
              <w:bottom w:val="single" w:sz="6" w:space="0" w:color="000000"/>
              <w:right w:val="single" w:sz="6" w:space="0" w:color="000000"/>
            </w:tcBorders>
            <w:vAlign w:val="center"/>
          </w:tcPr>
          <w:p w14:paraId="47752212" w14:textId="77777777" w:rsidR="00B11578" w:rsidRPr="00F855D9" w:rsidRDefault="00B11578" w:rsidP="00B11578"/>
        </w:tc>
        <w:tc>
          <w:tcPr>
            <w:tcW w:w="992" w:type="dxa"/>
            <w:vMerge/>
            <w:tcBorders>
              <w:top w:val="single" w:sz="6" w:space="0" w:color="000000"/>
              <w:left w:val="single" w:sz="6" w:space="0" w:color="000000"/>
              <w:bottom w:val="single" w:sz="6" w:space="0" w:color="000000"/>
              <w:right w:val="single" w:sz="6" w:space="0" w:color="000000"/>
            </w:tcBorders>
            <w:vAlign w:val="center"/>
          </w:tcPr>
          <w:p w14:paraId="73A8F13D" w14:textId="77777777" w:rsidR="00B11578" w:rsidRPr="00F855D9" w:rsidRDefault="00B11578" w:rsidP="00B11578"/>
        </w:tc>
        <w:tc>
          <w:tcPr>
            <w:tcW w:w="2775" w:type="dxa"/>
            <w:gridSpan w:val="2"/>
            <w:tcBorders>
              <w:top w:val="single" w:sz="6" w:space="0" w:color="000000"/>
              <w:left w:val="single" w:sz="6" w:space="0" w:color="000000"/>
              <w:bottom w:val="single" w:sz="6" w:space="0" w:color="000000"/>
              <w:right w:val="single" w:sz="6" w:space="0" w:color="000000"/>
            </w:tcBorders>
            <w:vAlign w:val="center"/>
          </w:tcPr>
          <w:p w14:paraId="333BB629" w14:textId="77777777" w:rsidR="00B11578" w:rsidRPr="00F855D9" w:rsidRDefault="00B11578" w:rsidP="00B11578">
            <w:pPr>
              <w:tabs>
                <w:tab w:val="left" w:pos="2619"/>
              </w:tabs>
              <w:snapToGrid w:val="0"/>
              <w:ind w:right="-1"/>
              <w:jc w:val="center"/>
              <w:rPr>
                <w:b/>
                <w:sz w:val="24"/>
                <w:szCs w:val="24"/>
              </w:rPr>
            </w:pPr>
            <w:r w:rsidRPr="00F855D9">
              <w:rPr>
                <w:b/>
                <w:sz w:val="24"/>
                <w:szCs w:val="24"/>
              </w:rPr>
              <w:t>Существующее состояние</w:t>
            </w:r>
          </w:p>
        </w:tc>
        <w:tc>
          <w:tcPr>
            <w:tcW w:w="3017" w:type="dxa"/>
            <w:gridSpan w:val="2"/>
            <w:tcBorders>
              <w:top w:val="single" w:sz="6" w:space="0" w:color="000000"/>
              <w:left w:val="single" w:sz="6" w:space="0" w:color="000000"/>
              <w:bottom w:val="single" w:sz="6" w:space="0" w:color="000000"/>
              <w:right w:val="single" w:sz="4" w:space="0" w:color="000000"/>
            </w:tcBorders>
            <w:vAlign w:val="center"/>
          </w:tcPr>
          <w:p w14:paraId="14C80642" w14:textId="77777777" w:rsidR="00B11578" w:rsidRPr="00F855D9" w:rsidRDefault="00B11578" w:rsidP="00B11578">
            <w:pPr>
              <w:tabs>
                <w:tab w:val="left" w:pos="2619"/>
              </w:tabs>
              <w:snapToGrid w:val="0"/>
              <w:ind w:right="-1"/>
              <w:jc w:val="center"/>
              <w:rPr>
                <w:b/>
                <w:sz w:val="24"/>
                <w:szCs w:val="24"/>
              </w:rPr>
            </w:pPr>
            <w:r w:rsidRPr="00F855D9">
              <w:rPr>
                <w:b/>
                <w:sz w:val="24"/>
                <w:szCs w:val="24"/>
              </w:rPr>
              <w:t>Расчетный срок</w:t>
            </w:r>
          </w:p>
        </w:tc>
      </w:tr>
      <w:tr w:rsidR="00B11578" w:rsidRPr="006C789F" w14:paraId="69FF390B" w14:textId="77777777" w:rsidTr="00B11578">
        <w:trPr>
          <w:jc w:val="center"/>
        </w:trPr>
        <w:tc>
          <w:tcPr>
            <w:tcW w:w="3243" w:type="dxa"/>
            <w:vMerge/>
            <w:tcBorders>
              <w:top w:val="single" w:sz="6" w:space="0" w:color="000000"/>
              <w:left w:val="single" w:sz="4" w:space="0" w:color="000000"/>
              <w:bottom w:val="single" w:sz="6" w:space="0" w:color="000000"/>
              <w:right w:val="single" w:sz="6" w:space="0" w:color="000000"/>
            </w:tcBorders>
            <w:vAlign w:val="center"/>
          </w:tcPr>
          <w:p w14:paraId="45E9D149" w14:textId="77777777" w:rsidR="00B11578" w:rsidRPr="00F855D9" w:rsidRDefault="00B11578" w:rsidP="00B11578"/>
        </w:tc>
        <w:tc>
          <w:tcPr>
            <w:tcW w:w="992" w:type="dxa"/>
            <w:vMerge/>
            <w:tcBorders>
              <w:top w:val="single" w:sz="6" w:space="0" w:color="000000"/>
              <w:left w:val="single" w:sz="6" w:space="0" w:color="000000"/>
              <w:bottom w:val="single" w:sz="6" w:space="0" w:color="000000"/>
              <w:right w:val="single" w:sz="6" w:space="0" w:color="000000"/>
            </w:tcBorders>
            <w:vAlign w:val="center"/>
          </w:tcPr>
          <w:p w14:paraId="360EAE71" w14:textId="77777777" w:rsidR="00B11578" w:rsidRPr="00F855D9" w:rsidRDefault="00B11578" w:rsidP="00B11578"/>
        </w:tc>
        <w:tc>
          <w:tcPr>
            <w:tcW w:w="1357" w:type="dxa"/>
            <w:tcBorders>
              <w:top w:val="single" w:sz="6" w:space="0" w:color="000000"/>
              <w:left w:val="single" w:sz="6" w:space="0" w:color="000000"/>
              <w:bottom w:val="single" w:sz="6" w:space="0" w:color="000000"/>
              <w:right w:val="single" w:sz="6" w:space="0" w:color="000000"/>
            </w:tcBorders>
            <w:tcMar>
              <w:left w:w="0" w:type="dxa"/>
              <w:right w:w="0" w:type="dxa"/>
            </w:tcMar>
            <w:vAlign w:val="center"/>
          </w:tcPr>
          <w:p w14:paraId="6C47057B" w14:textId="77777777" w:rsidR="00B11578" w:rsidRPr="00F855D9" w:rsidRDefault="00B11578" w:rsidP="00B11578">
            <w:pPr>
              <w:tabs>
                <w:tab w:val="left" w:pos="2619"/>
              </w:tabs>
              <w:snapToGrid w:val="0"/>
              <w:ind w:left="113" w:right="-1"/>
              <w:jc w:val="center"/>
              <w:rPr>
                <w:b/>
                <w:sz w:val="24"/>
                <w:szCs w:val="24"/>
              </w:rPr>
            </w:pPr>
            <w:r w:rsidRPr="00F855D9">
              <w:rPr>
                <w:b/>
                <w:sz w:val="24"/>
                <w:szCs w:val="24"/>
              </w:rPr>
              <w:t>Площадь территории всего,</w:t>
            </w:r>
          </w:p>
          <w:p w14:paraId="7BAA371E" w14:textId="77777777" w:rsidR="00B11578" w:rsidRPr="00F855D9" w:rsidRDefault="00B11578" w:rsidP="00B11578">
            <w:pPr>
              <w:tabs>
                <w:tab w:val="left" w:pos="2619"/>
              </w:tabs>
              <w:snapToGrid w:val="0"/>
              <w:ind w:left="113" w:right="-1"/>
              <w:jc w:val="center"/>
              <w:rPr>
                <w:b/>
                <w:sz w:val="24"/>
                <w:szCs w:val="24"/>
              </w:rPr>
            </w:pPr>
            <w:r w:rsidRPr="00F855D9">
              <w:rPr>
                <w:b/>
                <w:sz w:val="24"/>
                <w:szCs w:val="24"/>
              </w:rPr>
              <w:t xml:space="preserve"> га</w:t>
            </w:r>
          </w:p>
        </w:tc>
        <w:tc>
          <w:tcPr>
            <w:tcW w:w="1418" w:type="dxa"/>
            <w:tcBorders>
              <w:top w:val="single" w:sz="6" w:space="0" w:color="000000"/>
              <w:left w:val="single" w:sz="6" w:space="0" w:color="000000"/>
              <w:bottom w:val="single" w:sz="6" w:space="0" w:color="000000"/>
              <w:right w:val="single" w:sz="6" w:space="0" w:color="000000"/>
            </w:tcBorders>
            <w:vAlign w:val="center"/>
          </w:tcPr>
          <w:p w14:paraId="4C11686B" w14:textId="77777777" w:rsidR="00B11578" w:rsidRPr="00F855D9" w:rsidRDefault="00B11578" w:rsidP="00B11578">
            <w:pPr>
              <w:tabs>
                <w:tab w:val="left" w:pos="2619"/>
              </w:tabs>
              <w:snapToGrid w:val="0"/>
              <w:ind w:left="-113" w:right="-1" w:firstLine="113"/>
              <w:jc w:val="center"/>
              <w:rPr>
                <w:b/>
                <w:sz w:val="24"/>
                <w:szCs w:val="24"/>
              </w:rPr>
            </w:pPr>
            <w:r w:rsidRPr="00F855D9">
              <w:rPr>
                <w:b/>
                <w:sz w:val="24"/>
                <w:szCs w:val="24"/>
              </w:rPr>
              <w:t>Площадь территории озеленения, га</w:t>
            </w:r>
          </w:p>
        </w:tc>
        <w:tc>
          <w:tcPr>
            <w:tcW w:w="1417" w:type="dxa"/>
            <w:tcBorders>
              <w:top w:val="single" w:sz="6" w:space="0" w:color="000000"/>
              <w:left w:val="single" w:sz="6" w:space="0" w:color="000000"/>
              <w:bottom w:val="single" w:sz="6" w:space="0" w:color="000000"/>
              <w:right w:val="single" w:sz="6" w:space="0" w:color="000000"/>
            </w:tcBorders>
            <w:vAlign w:val="center"/>
          </w:tcPr>
          <w:p w14:paraId="52DFA7B6" w14:textId="77777777" w:rsidR="00B11578" w:rsidRPr="00F855D9" w:rsidRDefault="00B11578" w:rsidP="00B11578">
            <w:pPr>
              <w:tabs>
                <w:tab w:val="left" w:pos="2619"/>
              </w:tabs>
              <w:snapToGrid w:val="0"/>
              <w:ind w:left="-108" w:right="-1"/>
              <w:jc w:val="center"/>
              <w:rPr>
                <w:b/>
                <w:sz w:val="24"/>
                <w:szCs w:val="24"/>
              </w:rPr>
            </w:pPr>
            <w:r w:rsidRPr="00F855D9">
              <w:rPr>
                <w:b/>
                <w:sz w:val="24"/>
                <w:szCs w:val="24"/>
              </w:rPr>
              <w:t>Площадь территории всего,</w:t>
            </w:r>
          </w:p>
          <w:p w14:paraId="6931DEF6" w14:textId="77777777" w:rsidR="00B11578" w:rsidRPr="00F855D9" w:rsidRDefault="00B11578" w:rsidP="00B11578">
            <w:pPr>
              <w:tabs>
                <w:tab w:val="left" w:pos="2619"/>
              </w:tabs>
              <w:snapToGrid w:val="0"/>
              <w:ind w:left="-108" w:right="-1"/>
              <w:jc w:val="center"/>
              <w:rPr>
                <w:b/>
                <w:sz w:val="24"/>
                <w:szCs w:val="24"/>
              </w:rPr>
            </w:pPr>
            <w:r w:rsidRPr="00F855D9">
              <w:rPr>
                <w:b/>
                <w:sz w:val="24"/>
                <w:szCs w:val="24"/>
              </w:rPr>
              <w:t xml:space="preserve"> га</w:t>
            </w:r>
          </w:p>
        </w:tc>
        <w:tc>
          <w:tcPr>
            <w:tcW w:w="1600" w:type="dxa"/>
            <w:tcBorders>
              <w:top w:val="single" w:sz="6" w:space="0" w:color="000000"/>
              <w:left w:val="single" w:sz="6" w:space="0" w:color="000000"/>
              <w:bottom w:val="single" w:sz="6" w:space="0" w:color="000000"/>
              <w:right w:val="single" w:sz="4" w:space="0" w:color="000000"/>
            </w:tcBorders>
            <w:vAlign w:val="center"/>
          </w:tcPr>
          <w:p w14:paraId="39436825" w14:textId="77777777" w:rsidR="00B11578" w:rsidRPr="00F855D9" w:rsidRDefault="00B11578" w:rsidP="00B11578">
            <w:pPr>
              <w:tabs>
                <w:tab w:val="left" w:pos="2619"/>
              </w:tabs>
              <w:snapToGrid w:val="0"/>
              <w:ind w:left="-57" w:right="-1"/>
              <w:jc w:val="center"/>
              <w:rPr>
                <w:b/>
                <w:sz w:val="24"/>
                <w:szCs w:val="24"/>
              </w:rPr>
            </w:pPr>
            <w:r w:rsidRPr="00F855D9">
              <w:rPr>
                <w:b/>
                <w:sz w:val="24"/>
                <w:szCs w:val="24"/>
              </w:rPr>
              <w:t>Площадь территории озеленения, га</w:t>
            </w:r>
          </w:p>
        </w:tc>
      </w:tr>
      <w:tr w:rsidR="00B11578" w:rsidRPr="006C789F" w14:paraId="69468BA1" w14:textId="77777777" w:rsidTr="00B11578">
        <w:trPr>
          <w:trHeight w:val="456"/>
          <w:jc w:val="center"/>
        </w:trPr>
        <w:tc>
          <w:tcPr>
            <w:tcW w:w="3243" w:type="dxa"/>
            <w:tcBorders>
              <w:top w:val="single" w:sz="6" w:space="0" w:color="000000"/>
              <w:left w:val="single" w:sz="4" w:space="0" w:color="000000"/>
              <w:bottom w:val="single" w:sz="6" w:space="0" w:color="000000"/>
              <w:right w:val="single" w:sz="6" w:space="0" w:color="000000"/>
            </w:tcBorders>
            <w:vAlign w:val="center"/>
          </w:tcPr>
          <w:p w14:paraId="7F3C4085" w14:textId="77777777" w:rsidR="00B11578" w:rsidRPr="00F855D9" w:rsidRDefault="00B11578" w:rsidP="00B11578">
            <w:pPr>
              <w:tabs>
                <w:tab w:val="left" w:pos="2619"/>
              </w:tabs>
              <w:snapToGrid w:val="0"/>
              <w:ind w:right="-1" w:firstLine="8"/>
              <w:jc w:val="center"/>
              <w:rPr>
                <w:b/>
                <w:sz w:val="24"/>
                <w:szCs w:val="24"/>
              </w:rPr>
            </w:pPr>
            <w:r w:rsidRPr="00F855D9">
              <w:rPr>
                <w:b/>
                <w:sz w:val="24"/>
                <w:szCs w:val="24"/>
              </w:rPr>
              <w:t>1</w:t>
            </w:r>
          </w:p>
        </w:tc>
        <w:tc>
          <w:tcPr>
            <w:tcW w:w="992" w:type="dxa"/>
            <w:tcBorders>
              <w:top w:val="single" w:sz="6" w:space="0" w:color="000000"/>
              <w:left w:val="single" w:sz="6" w:space="0" w:color="000000"/>
              <w:bottom w:val="single" w:sz="6" w:space="0" w:color="000000"/>
              <w:right w:val="single" w:sz="6" w:space="0" w:color="000000"/>
            </w:tcBorders>
            <w:vAlign w:val="center"/>
          </w:tcPr>
          <w:p w14:paraId="4584333D" w14:textId="77777777" w:rsidR="00B11578" w:rsidRPr="00F855D9" w:rsidRDefault="00B11578" w:rsidP="00B11578">
            <w:pPr>
              <w:tabs>
                <w:tab w:val="left" w:pos="2619"/>
              </w:tabs>
              <w:snapToGrid w:val="0"/>
              <w:ind w:right="-1"/>
              <w:jc w:val="center"/>
              <w:rPr>
                <w:b/>
                <w:sz w:val="24"/>
                <w:szCs w:val="24"/>
              </w:rPr>
            </w:pPr>
            <w:r w:rsidRPr="00F855D9">
              <w:rPr>
                <w:b/>
                <w:sz w:val="24"/>
                <w:szCs w:val="24"/>
              </w:rPr>
              <w:t>2</w:t>
            </w:r>
          </w:p>
        </w:tc>
        <w:tc>
          <w:tcPr>
            <w:tcW w:w="1357" w:type="dxa"/>
            <w:tcBorders>
              <w:top w:val="single" w:sz="6" w:space="0" w:color="000000"/>
              <w:left w:val="single" w:sz="6" w:space="0" w:color="000000"/>
              <w:bottom w:val="single" w:sz="6" w:space="0" w:color="000000"/>
              <w:right w:val="single" w:sz="6" w:space="0" w:color="000000"/>
            </w:tcBorders>
            <w:vAlign w:val="center"/>
          </w:tcPr>
          <w:p w14:paraId="7BAE8DFD" w14:textId="77777777" w:rsidR="00B11578" w:rsidRPr="00F855D9" w:rsidRDefault="00B11578" w:rsidP="00B11578">
            <w:pPr>
              <w:tabs>
                <w:tab w:val="left" w:pos="2619"/>
              </w:tabs>
              <w:snapToGrid w:val="0"/>
              <w:ind w:right="-1"/>
              <w:jc w:val="center"/>
              <w:rPr>
                <w:b/>
                <w:sz w:val="24"/>
                <w:szCs w:val="24"/>
              </w:rPr>
            </w:pPr>
            <w:r w:rsidRPr="00F855D9">
              <w:rPr>
                <w:b/>
                <w:sz w:val="24"/>
                <w:szCs w:val="24"/>
              </w:rPr>
              <w:t>3</w:t>
            </w:r>
          </w:p>
        </w:tc>
        <w:tc>
          <w:tcPr>
            <w:tcW w:w="1418" w:type="dxa"/>
            <w:tcBorders>
              <w:top w:val="single" w:sz="6" w:space="0" w:color="000000"/>
              <w:left w:val="single" w:sz="6" w:space="0" w:color="000000"/>
              <w:bottom w:val="single" w:sz="6" w:space="0" w:color="000000"/>
              <w:right w:val="single" w:sz="6" w:space="0" w:color="000000"/>
            </w:tcBorders>
            <w:vAlign w:val="center"/>
          </w:tcPr>
          <w:p w14:paraId="728A1326" w14:textId="77777777" w:rsidR="00B11578" w:rsidRPr="00F855D9" w:rsidRDefault="00B11578" w:rsidP="00B11578">
            <w:pPr>
              <w:tabs>
                <w:tab w:val="left" w:pos="2619"/>
              </w:tabs>
              <w:snapToGrid w:val="0"/>
              <w:ind w:right="-1"/>
              <w:jc w:val="center"/>
              <w:rPr>
                <w:b/>
                <w:sz w:val="24"/>
                <w:szCs w:val="24"/>
              </w:rPr>
            </w:pPr>
            <w:r w:rsidRPr="00F855D9">
              <w:rPr>
                <w:b/>
                <w:sz w:val="24"/>
                <w:szCs w:val="24"/>
              </w:rPr>
              <w:t>4</w:t>
            </w:r>
          </w:p>
        </w:tc>
        <w:tc>
          <w:tcPr>
            <w:tcW w:w="1417" w:type="dxa"/>
            <w:tcBorders>
              <w:top w:val="single" w:sz="6" w:space="0" w:color="000000"/>
              <w:left w:val="single" w:sz="6" w:space="0" w:color="000000"/>
              <w:bottom w:val="single" w:sz="6" w:space="0" w:color="000000"/>
              <w:right w:val="single" w:sz="6" w:space="0" w:color="000000"/>
            </w:tcBorders>
            <w:vAlign w:val="center"/>
          </w:tcPr>
          <w:p w14:paraId="360D9CE7" w14:textId="77777777" w:rsidR="00B11578" w:rsidRPr="00F855D9" w:rsidRDefault="00B11578" w:rsidP="00B11578">
            <w:pPr>
              <w:tabs>
                <w:tab w:val="left" w:pos="2619"/>
              </w:tabs>
              <w:snapToGrid w:val="0"/>
              <w:ind w:right="-1"/>
              <w:jc w:val="center"/>
              <w:rPr>
                <w:b/>
                <w:sz w:val="24"/>
                <w:szCs w:val="24"/>
              </w:rPr>
            </w:pPr>
            <w:r w:rsidRPr="00F855D9">
              <w:rPr>
                <w:b/>
                <w:sz w:val="24"/>
                <w:szCs w:val="24"/>
              </w:rPr>
              <w:t>5</w:t>
            </w:r>
          </w:p>
        </w:tc>
        <w:tc>
          <w:tcPr>
            <w:tcW w:w="1600" w:type="dxa"/>
            <w:tcBorders>
              <w:top w:val="single" w:sz="6" w:space="0" w:color="000000"/>
              <w:left w:val="single" w:sz="6" w:space="0" w:color="000000"/>
              <w:bottom w:val="single" w:sz="6" w:space="0" w:color="000000"/>
              <w:right w:val="single" w:sz="4" w:space="0" w:color="000000"/>
            </w:tcBorders>
            <w:vAlign w:val="center"/>
          </w:tcPr>
          <w:p w14:paraId="43492CC0" w14:textId="77777777" w:rsidR="00B11578" w:rsidRPr="00F855D9" w:rsidRDefault="00B11578" w:rsidP="00B11578">
            <w:pPr>
              <w:tabs>
                <w:tab w:val="left" w:pos="2619"/>
              </w:tabs>
              <w:snapToGrid w:val="0"/>
              <w:ind w:right="-1"/>
              <w:jc w:val="center"/>
              <w:rPr>
                <w:b/>
                <w:sz w:val="24"/>
                <w:szCs w:val="24"/>
              </w:rPr>
            </w:pPr>
            <w:r w:rsidRPr="00F855D9">
              <w:rPr>
                <w:b/>
                <w:sz w:val="24"/>
                <w:szCs w:val="24"/>
              </w:rPr>
              <w:t>6</w:t>
            </w:r>
          </w:p>
        </w:tc>
      </w:tr>
      <w:tr w:rsidR="00B11578" w:rsidRPr="006C789F" w14:paraId="2BD5D425" w14:textId="77777777" w:rsidTr="00B11578">
        <w:trPr>
          <w:trHeight w:val="892"/>
          <w:jc w:val="center"/>
        </w:trPr>
        <w:tc>
          <w:tcPr>
            <w:tcW w:w="3243" w:type="dxa"/>
            <w:tcBorders>
              <w:top w:val="single" w:sz="6" w:space="0" w:color="000000"/>
              <w:left w:val="single" w:sz="4" w:space="0" w:color="000000"/>
              <w:bottom w:val="single" w:sz="6" w:space="0" w:color="000000"/>
              <w:right w:val="single" w:sz="6" w:space="0" w:color="000000"/>
            </w:tcBorders>
            <w:vAlign w:val="center"/>
          </w:tcPr>
          <w:p w14:paraId="52677D13" w14:textId="77777777" w:rsidR="00B11578" w:rsidRPr="00F855D9" w:rsidRDefault="00B11578" w:rsidP="00B11578">
            <w:pPr>
              <w:tabs>
                <w:tab w:val="left" w:pos="2619"/>
              </w:tabs>
              <w:snapToGrid w:val="0"/>
              <w:ind w:right="-1" w:firstLine="8"/>
              <w:jc w:val="both"/>
              <w:rPr>
                <w:sz w:val="24"/>
                <w:szCs w:val="24"/>
              </w:rPr>
            </w:pPr>
            <w:r w:rsidRPr="00F855D9">
              <w:rPr>
                <w:sz w:val="24"/>
                <w:szCs w:val="24"/>
              </w:rPr>
              <w:t xml:space="preserve">Насаждения общего </w:t>
            </w:r>
          </w:p>
          <w:p w14:paraId="673616B8" w14:textId="77777777" w:rsidR="00B11578" w:rsidRPr="00F855D9" w:rsidRDefault="00B11578" w:rsidP="00B11578">
            <w:pPr>
              <w:tabs>
                <w:tab w:val="left" w:pos="2619"/>
              </w:tabs>
              <w:snapToGrid w:val="0"/>
              <w:ind w:right="-1" w:firstLine="8"/>
              <w:jc w:val="both"/>
              <w:rPr>
                <w:sz w:val="24"/>
                <w:szCs w:val="24"/>
              </w:rPr>
            </w:pPr>
            <w:r w:rsidRPr="00F855D9">
              <w:rPr>
                <w:sz w:val="24"/>
                <w:szCs w:val="24"/>
              </w:rPr>
              <w:t xml:space="preserve">пользования (парк, сквер) </w:t>
            </w:r>
          </w:p>
          <w:p w14:paraId="2112825D" w14:textId="77777777" w:rsidR="00B11578" w:rsidRPr="00F855D9" w:rsidRDefault="00B11578" w:rsidP="00B11578">
            <w:pPr>
              <w:tabs>
                <w:tab w:val="left" w:pos="2619"/>
              </w:tabs>
              <w:snapToGrid w:val="0"/>
              <w:ind w:right="-1" w:firstLine="8"/>
              <w:jc w:val="both"/>
              <w:rPr>
                <w:sz w:val="24"/>
                <w:szCs w:val="24"/>
              </w:rPr>
            </w:pPr>
            <w:r w:rsidRPr="00F855D9">
              <w:rPr>
                <w:sz w:val="24"/>
                <w:szCs w:val="24"/>
              </w:rPr>
              <w:t>70 %</w:t>
            </w:r>
          </w:p>
        </w:tc>
        <w:tc>
          <w:tcPr>
            <w:tcW w:w="992" w:type="dxa"/>
            <w:tcBorders>
              <w:top w:val="single" w:sz="6" w:space="0" w:color="000000"/>
              <w:left w:val="single" w:sz="6" w:space="0" w:color="000000"/>
              <w:bottom w:val="single" w:sz="6" w:space="0" w:color="000000"/>
              <w:right w:val="single" w:sz="6" w:space="0" w:color="000000"/>
            </w:tcBorders>
            <w:vAlign w:val="center"/>
          </w:tcPr>
          <w:p w14:paraId="5E1FE461" w14:textId="77777777" w:rsidR="00B11578" w:rsidRPr="00F855D9" w:rsidRDefault="00B11578" w:rsidP="00B11578">
            <w:pPr>
              <w:tabs>
                <w:tab w:val="left" w:pos="2619"/>
              </w:tabs>
              <w:snapToGrid w:val="0"/>
              <w:ind w:right="-1"/>
              <w:jc w:val="center"/>
              <w:rPr>
                <w:sz w:val="24"/>
                <w:szCs w:val="24"/>
              </w:rPr>
            </w:pPr>
            <w:r w:rsidRPr="00F855D9">
              <w:rPr>
                <w:sz w:val="24"/>
                <w:szCs w:val="24"/>
              </w:rPr>
              <w:t>70</w:t>
            </w:r>
          </w:p>
        </w:tc>
        <w:tc>
          <w:tcPr>
            <w:tcW w:w="1357" w:type="dxa"/>
            <w:tcBorders>
              <w:top w:val="single" w:sz="6" w:space="0" w:color="000000"/>
              <w:left w:val="single" w:sz="6" w:space="0" w:color="000000"/>
              <w:bottom w:val="single" w:sz="6" w:space="0" w:color="000000"/>
              <w:right w:val="single" w:sz="6" w:space="0" w:color="000000"/>
            </w:tcBorders>
            <w:vAlign w:val="center"/>
          </w:tcPr>
          <w:p w14:paraId="088938BB" w14:textId="77777777" w:rsidR="00B11578" w:rsidRPr="00F855D9" w:rsidRDefault="00B11578" w:rsidP="00B11578">
            <w:pPr>
              <w:widowControl w:val="0"/>
              <w:tabs>
                <w:tab w:val="left" w:pos="2619"/>
              </w:tabs>
              <w:snapToGrid w:val="0"/>
              <w:ind w:right="-1"/>
              <w:jc w:val="center"/>
              <w:rPr>
                <w:sz w:val="24"/>
                <w:szCs w:val="24"/>
              </w:rPr>
            </w:pPr>
            <w:r w:rsidRPr="00F855D9">
              <w:rPr>
                <w:sz w:val="24"/>
                <w:szCs w:val="24"/>
              </w:rPr>
              <w:t>18,26</w:t>
            </w:r>
          </w:p>
        </w:tc>
        <w:tc>
          <w:tcPr>
            <w:tcW w:w="1418" w:type="dxa"/>
            <w:tcBorders>
              <w:top w:val="single" w:sz="6" w:space="0" w:color="000000"/>
              <w:left w:val="single" w:sz="6" w:space="0" w:color="000000"/>
              <w:bottom w:val="single" w:sz="6" w:space="0" w:color="000000"/>
              <w:right w:val="single" w:sz="6" w:space="0" w:color="000000"/>
            </w:tcBorders>
            <w:vAlign w:val="center"/>
          </w:tcPr>
          <w:p w14:paraId="13520918" w14:textId="77777777" w:rsidR="00B11578" w:rsidRPr="00F855D9" w:rsidRDefault="00B11578" w:rsidP="00B11578">
            <w:pPr>
              <w:tabs>
                <w:tab w:val="left" w:pos="2619"/>
              </w:tabs>
              <w:snapToGrid w:val="0"/>
              <w:ind w:right="-1"/>
              <w:jc w:val="center"/>
              <w:rPr>
                <w:sz w:val="24"/>
                <w:szCs w:val="24"/>
              </w:rPr>
            </w:pPr>
            <w:r w:rsidRPr="00F855D9">
              <w:rPr>
                <w:sz w:val="24"/>
                <w:szCs w:val="24"/>
              </w:rPr>
              <w:t>12,78</w:t>
            </w:r>
          </w:p>
        </w:tc>
        <w:tc>
          <w:tcPr>
            <w:tcW w:w="1417" w:type="dxa"/>
            <w:tcBorders>
              <w:top w:val="single" w:sz="6" w:space="0" w:color="000000"/>
              <w:left w:val="single" w:sz="6" w:space="0" w:color="000000"/>
              <w:bottom w:val="single" w:sz="6" w:space="0" w:color="000000"/>
              <w:right w:val="single" w:sz="6" w:space="0" w:color="000000"/>
            </w:tcBorders>
            <w:vAlign w:val="center"/>
          </w:tcPr>
          <w:p w14:paraId="4D33A92C" w14:textId="77777777" w:rsidR="00B11578" w:rsidRPr="00F855D9" w:rsidRDefault="00B11578" w:rsidP="00B11578">
            <w:pPr>
              <w:jc w:val="center"/>
              <w:rPr>
                <w:bCs/>
                <w:sz w:val="24"/>
                <w:szCs w:val="24"/>
              </w:rPr>
            </w:pPr>
            <w:r w:rsidRPr="00F855D9">
              <w:rPr>
                <w:bCs/>
                <w:sz w:val="24"/>
                <w:szCs w:val="24"/>
              </w:rPr>
              <w:t>74,56</w:t>
            </w:r>
          </w:p>
        </w:tc>
        <w:tc>
          <w:tcPr>
            <w:tcW w:w="1600" w:type="dxa"/>
            <w:tcBorders>
              <w:top w:val="single" w:sz="6" w:space="0" w:color="000000"/>
              <w:left w:val="single" w:sz="6" w:space="0" w:color="000000"/>
              <w:bottom w:val="single" w:sz="6" w:space="0" w:color="000000"/>
              <w:right w:val="single" w:sz="4" w:space="0" w:color="000000"/>
            </w:tcBorders>
            <w:vAlign w:val="center"/>
          </w:tcPr>
          <w:p w14:paraId="51EDD373" w14:textId="77777777" w:rsidR="00B11578" w:rsidRPr="00F855D9" w:rsidRDefault="00B11578" w:rsidP="00B11578">
            <w:pPr>
              <w:tabs>
                <w:tab w:val="left" w:pos="2619"/>
              </w:tabs>
              <w:snapToGrid w:val="0"/>
              <w:ind w:right="-1"/>
              <w:jc w:val="center"/>
              <w:rPr>
                <w:sz w:val="24"/>
                <w:szCs w:val="24"/>
              </w:rPr>
            </w:pPr>
            <w:r w:rsidRPr="00F855D9">
              <w:rPr>
                <w:sz w:val="24"/>
                <w:szCs w:val="24"/>
              </w:rPr>
              <w:t>52,19</w:t>
            </w:r>
          </w:p>
        </w:tc>
      </w:tr>
      <w:tr w:rsidR="00B11578" w:rsidRPr="006C789F" w14:paraId="15E78239" w14:textId="77777777" w:rsidTr="00B11578">
        <w:trPr>
          <w:trHeight w:val="882"/>
          <w:jc w:val="center"/>
        </w:trPr>
        <w:tc>
          <w:tcPr>
            <w:tcW w:w="3243" w:type="dxa"/>
            <w:tcBorders>
              <w:top w:val="single" w:sz="6" w:space="0" w:color="000000"/>
              <w:left w:val="single" w:sz="4" w:space="0" w:color="000000"/>
              <w:bottom w:val="single" w:sz="6" w:space="0" w:color="000000"/>
              <w:right w:val="single" w:sz="6" w:space="0" w:color="000000"/>
            </w:tcBorders>
            <w:vAlign w:val="center"/>
          </w:tcPr>
          <w:p w14:paraId="45386276" w14:textId="77777777" w:rsidR="00B11578" w:rsidRPr="00F855D9" w:rsidRDefault="00B11578" w:rsidP="00B11578">
            <w:pPr>
              <w:tabs>
                <w:tab w:val="left" w:pos="2619"/>
              </w:tabs>
              <w:snapToGrid w:val="0"/>
              <w:ind w:right="-1" w:firstLine="8"/>
              <w:jc w:val="both"/>
              <w:rPr>
                <w:sz w:val="24"/>
                <w:szCs w:val="24"/>
              </w:rPr>
            </w:pPr>
            <w:r w:rsidRPr="00F855D9">
              <w:rPr>
                <w:sz w:val="24"/>
                <w:szCs w:val="24"/>
              </w:rPr>
              <w:t>Насаждения ограниченного пользования (детсад, школа, учреждения здравоохранения)</w:t>
            </w:r>
          </w:p>
        </w:tc>
        <w:tc>
          <w:tcPr>
            <w:tcW w:w="992" w:type="dxa"/>
            <w:tcBorders>
              <w:top w:val="single" w:sz="6" w:space="0" w:color="000000"/>
              <w:left w:val="single" w:sz="6" w:space="0" w:color="000000"/>
              <w:bottom w:val="single" w:sz="6" w:space="0" w:color="000000"/>
              <w:right w:val="single" w:sz="6" w:space="0" w:color="000000"/>
            </w:tcBorders>
            <w:vAlign w:val="center"/>
          </w:tcPr>
          <w:p w14:paraId="1F262C99" w14:textId="77777777" w:rsidR="00B11578" w:rsidRPr="00F855D9" w:rsidRDefault="00B11578" w:rsidP="00B11578">
            <w:pPr>
              <w:tabs>
                <w:tab w:val="left" w:pos="2619"/>
              </w:tabs>
              <w:snapToGrid w:val="0"/>
              <w:ind w:right="-1"/>
              <w:jc w:val="center"/>
              <w:rPr>
                <w:sz w:val="24"/>
                <w:szCs w:val="24"/>
              </w:rPr>
            </w:pPr>
            <w:r w:rsidRPr="00F855D9">
              <w:rPr>
                <w:sz w:val="24"/>
                <w:szCs w:val="24"/>
              </w:rPr>
              <w:t>50</w:t>
            </w:r>
          </w:p>
        </w:tc>
        <w:tc>
          <w:tcPr>
            <w:tcW w:w="1357" w:type="dxa"/>
            <w:tcBorders>
              <w:top w:val="single" w:sz="6" w:space="0" w:color="000000"/>
              <w:left w:val="single" w:sz="6" w:space="0" w:color="000000"/>
              <w:bottom w:val="single" w:sz="6" w:space="0" w:color="000000"/>
              <w:right w:val="single" w:sz="6" w:space="0" w:color="000000"/>
            </w:tcBorders>
            <w:vAlign w:val="center"/>
          </w:tcPr>
          <w:p w14:paraId="1689BA5C" w14:textId="77777777" w:rsidR="00B11578" w:rsidRPr="003D365C" w:rsidRDefault="00B11578" w:rsidP="00B11578">
            <w:pPr>
              <w:tabs>
                <w:tab w:val="left" w:pos="2619"/>
              </w:tabs>
              <w:snapToGrid w:val="0"/>
              <w:ind w:right="-1"/>
              <w:jc w:val="center"/>
              <w:rPr>
                <w:sz w:val="24"/>
                <w:szCs w:val="24"/>
              </w:rPr>
            </w:pPr>
            <w:r w:rsidRPr="003D365C">
              <w:rPr>
                <w:sz w:val="24"/>
                <w:szCs w:val="24"/>
              </w:rPr>
              <w:t>17,88</w:t>
            </w:r>
          </w:p>
        </w:tc>
        <w:tc>
          <w:tcPr>
            <w:tcW w:w="1418" w:type="dxa"/>
            <w:tcBorders>
              <w:top w:val="single" w:sz="6" w:space="0" w:color="000000"/>
              <w:left w:val="single" w:sz="6" w:space="0" w:color="000000"/>
              <w:bottom w:val="single" w:sz="6" w:space="0" w:color="000000"/>
              <w:right w:val="single" w:sz="6" w:space="0" w:color="000000"/>
            </w:tcBorders>
            <w:vAlign w:val="center"/>
          </w:tcPr>
          <w:p w14:paraId="3CBF078E" w14:textId="77777777" w:rsidR="00B11578" w:rsidRPr="003D365C" w:rsidRDefault="00B11578" w:rsidP="00B11578">
            <w:pPr>
              <w:tabs>
                <w:tab w:val="left" w:pos="2619"/>
              </w:tabs>
              <w:snapToGrid w:val="0"/>
              <w:ind w:right="-1"/>
              <w:jc w:val="center"/>
              <w:rPr>
                <w:sz w:val="24"/>
                <w:szCs w:val="24"/>
              </w:rPr>
            </w:pPr>
            <w:r w:rsidRPr="003D365C">
              <w:rPr>
                <w:sz w:val="24"/>
                <w:szCs w:val="24"/>
              </w:rPr>
              <w:t>8,94</w:t>
            </w:r>
          </w:p>
        </w:tc>
        <w:tc>
          <w:tcPr>
            <w:tcW w:w="1417" w:type="dxa"/>
            <w:tcBorders>
              <w:top w:val="single" w:sz="6" w:space="0" w:color="000000"/>
              <w:left w:val="single" w:sz="6" w:space="0" w:color="000000"/>
              <w:bottom w:val="single" w:sz="6" w:space="0" w:color="000000"/>
              <w:right w:val="single" w:sz="6" w:space="0" w:color="000000"/>
            </w:tcBorders>
            <w:vAlign w:val="center"/>
          </w:tcPr>
          <w:p w14:paraId="0791ABE7" w14:textId="77777777" w:rsidR="00B11578" w:rsidRPr="00B86F70" w:rsidRDefault="00B11578" w:rsidP="00B11578">
            <w:pPr>
              <w:tabs>
                <w:tab w:val="left" w:pos="2619"/>
              </w:tabs>
              <w:snapToGrid w:val="0"/>
              <w:ind w:right="-1"/>
              <w:jc w:val="center"/>
              <w:rPr>
                <w:sz w:val="24"/>
                <w:szCs w:val="24"/>
              </w:rPr>
            </w:pPr>
            <w:r w:rsidRPr="00B86F70">
              <w:rPr>
                <w:sz w:val="24"/>
                <w:szCs w:val="24"/>
              </w:rPr>
              <w:t>37,62</w:t>
            </w:r>
          </w:p>
        </w:tc>
        <w:tc>
          <w:tcPr>
            <w:tcW w:w="1600" w:type="dxa"/>
            <w:tcBorders>
              <w:top w:val="single" w:sz="6" w:space="0" w:color="000000"/>
              <w:left w:val="single" w:sz="6" w:space="0" w:color="000000"/>
              <w:bottom w:val="single" w:sz="6" w:space="0" w:color="000000"/>
              <w:right w:val="single" w:sz="4" w:space="0" w:color="000000"/>
            </w:tcBorders>
            <w:vAlign w:val="center"/>
          </w:tcPr>
          <w:p w14:paraId="7A7C842C" w14:textId="77777777" w:rsidR="00B11578" w:rsidRPr="00B86F70" w:rsidRDefault="00B11578" w:rsidP="00B11578">
            <w:pPr>
              <w:tabs>
                <w:tab w:val="left" w:pos="2619"/>
              </w:tabs>
              <w:snapToGrid w:val="0"/>
              <w:ind w:right="-1"/>
              <w:jc w:val="center"/>
              <w:rPr>
                <w:sz w:val="24"/>
                <w:szCs w:val="24"/>
              </w:rPr>
            </w:pPr>
            <w:r w:rsidRPr="00B86F70">
              <w:rPr>
                <w:sz w:val="24"/>
                <w:szCs w:val="24"/>
              </w:rPr>
              <w:t>18,81</w:t>
            </w:r>
          </w:p>
        </w:tc>
      </w:tr>
      <w:tr w:rsidR="00B11578" w:rsidRPr="006C789F" w14:paraId="6677D59E" w14:textId="77777777" w:rsidTr="00B11578">
        <w:trPr>
          <w:trHeight w:val="882"/>
          <w:jc w:val="center"/>
        </w:trPr>
        <w:tc>
          <w:tcPr>
            <w:tcW w:w="3243" w:type="dxa"/>
            <w:tcBorders>
              <w:top w:val="single" w:sz="6" w:space="0" w:color="000000"/>
              <w:left w:val="single" w:sz="4" w:space="0" w:color="000000"/>
              <w:bottom w:val="single" w:sz="6" w:space="0" w:color="000000"/>
              <w:right w:val="single" w:sz="6" w:space="0" w:color="000000"/>
            </w:tcBorders>
            <w:vAlign w:val="center"/>
          </w:tcPr>
          <w:p w14:paraId="6D7B9075" w14:textId="77777777" w:rsidR="00B11578" w:rsidRPr="00F855D9" w:rsidRDefault="00B11578" w:rsidP="00B11578">
            <w:pPr>
              <w:tabs>
                <w:tab w:val="left" w:pos="2619"/>
              </w:tabs>
              <w:snapToGrid w:val="0"/>
              <w:ind w:right="-1" w:firstLine="8"/>
              <w:rPr>
                <w:sz w:val="24"/>
              </w:rPr>
            </w:pPr>
            <w:r w:rsidRPr="00F855D9">
              <w:rPr>
                <w:sz w:val="24"/>
              </w:rPr>
              <w:t>Насаждения при административных и общественных учреждениях</w:t>
            </w:r>
          </w:p>
        </w:tc>
        <w:tc>
          <w:tcPr>
            <w:tcW w:w="992" w:type="dxa"/>
            <w:tcBorders>
              <w:top w:val="single" w:sz="6" w:space="0" w:color="000000"/>
              <w:left w:val="single" w:sz="6" w:space="0" w:color="000000"/>
              <w:bottom w:val="single" w:sz="6" w:space="0" w:color="000000"/>
              <w:right w:val="single" w:sz="6" w:space="0" w:color="000000"/>
            </w:tcBorders>
            <w:vAlign w:val="center"/>
          </w:tcPr>
          <w:p w14:paraId="3861CAD8" w14:textId="77777777" w:rsidR="00B11578" w:rsidRPr="00F855D9" w:rsidRDefault="00B11578" w:rsidP="00B11578">
            <w:pPr>
              <w:tabs>
                <w:tab w:val="left" w:pos="2619"/>
              </w:tabs>
              <w:snapToGrid w:val="0"/>
              <w:ind w:right="-1"/>
              <w:jc w:val="center"/>
              <w:rPr>
                <w:sz w:val="24"/>
                <w:szCs w:val="24"/>
              </w:rPr>
            </w:pPr>
            <w:r w:rsidRPr="00F855D9">
              <w:rPr>
                <w:sz w:val="24"/>
                <w:szCs w:val="24"/>
              </w:rPr>
              <w:t>70</w:t>
            </w:r>
          </w:p>
        </w:tc>
        <w:tc>
          <w:tcPr>
            <w:tcW w:w="1357" w:type="dxa"/>
            <w:tcBorders>
              <w:top w:val="single" w:sz="6" w:space="0" w:color="000000"/>
              <w:left w:val="single" w:sz="6" w:space="0" w:color="000000"/>
              <w:bottom w:val="single" w:sz="6" w:space="0" w:color="000000"/>
              <w:right w:val="single" w:sz="6" w:space="0" w:color="000000"/>
            </w:tcBorders>
            <w:vAlign w:val="center"/>
          </w:tcPr>
          <w:p w14:paraId="1AAFA181" w14:textId="77777777" w:rsidR="00B11578" w:rsidRPr="003D365C" w:rsidRDefault="00B11578" w:rsidP="00B11578">
            <w:pPr>
              <w:tabs>
                <w:tab w:val="left" w:pos="2619"/>
              </w:tabs>
              <w:snapToGrid w:val="0"/>
              <w:ind w:right="-1"/>
              <w:jc w:val="center"/>
              <w:rPr>
                <w:sz w:val="24"/>
                <w:szCs w:val="24"/>
              </w:rPr>
            </w:pPr>
            <w:r w:rsidRPr="003D365C">
              <w:rPr>
                <w:sz w:val="24"/>
                <w:szCs w:val="24"/>
              </w:rPr>
              <w:t>7,67</w:t>
            </w:r>
          </w:p>
        </w:tc>
        <w:tc>
          <w:tcPr>
            <w:tcW w:w="1418" w:type="dxa"/>
            <w:tcBorders>
              <w:top w:val="single" w:sz="6" w:space="0" w:color="000000"/>
              <w:left w:val="single" w:sz="6" w:space="0" w:color="000000"/>
              <w:bottom w:val="single" w:sz="6" w:space="0" w:color="000000"/>
              <w:right w:val="single" w:sz="6" w:space="0" w:color="000000"/>
            </w:tcBorders>
            <w:vAlign w:val="center"/>
          </w:tcPr>
          <w:p w14:paraId="5ED38DF4" w14:textId="77777777" w:rsidR="00B11578" w:rsidRPr="003D365C" w:rsidRDefault="00B11578" w:rsidP="00B11578">
            <w:pPr>
              <w:tabs>
                <w:tab w:val="left" w:pos="2619"/>
              </w:tabs>
              <w:snapToGrid w:val="0"/>
              <w:ind w:right="-1"/>
              <w:jc w:val="center"/>
              <w:rPr>
                <w:sz w:val="24"/>
                <w:szCs w:val="24"/>
              </w:rPr>
            </w:pPr>
            <w:r w:rsidRPr="003D365C">
              <w:rPr>
                <w:sz w:val="24"/>
                <w:szCs w:val="24"/>
              </w:rPr>
              <w:t>5,36</w:t>
            </w:r>
          </w:p>
        </w:tc>
        <w:tc>
          <w:tcPr>
            <w:tcW w:w="1417" w:type="dxa"/>
            <w:tcBorders>
              <w:top w:val="single" w:sz="6" w:space="0" w:color="000000"/>
              <w:left w:val="single" w:sz="6" w:space="0" w:color="000000"/>
              <w:bottom w:val="single" w:sz="6" w:space="0" w:color="000000"/>
              <w:right w:val="single" w:sz="6" w:space="0" w:color="000000"/>
            </w:tcBorders>
            <w:vAlign w:val="center"/>
          </w:tcPr>
          <w:p w14:paraId="74F9BD67" w14:textId="77777777" w:rsidR="00B11578" w:rsidRPr="00B86F70" w:rsidRDefault="00B11578" w:rsidP="00B11578">
            <w:pPr>
              <w:tabs>
                <w:tab w:val="left" w:pos="2619"/>
              </w:tabs>
              <w:snapToGrid w:val="0"/>
              <w:ind w:right="-1"/>
              <w:jc w:val="center"/>
              <w:rPr>
                <w:sz w:val="24"/>
                <w:szCs w:val="24"/>
              </w:rPr>
            </w:pPr>
            <w:r w:rsidRPr="00B86F70">
              <w:rPr>
                <w:sz w:val="24"/>
                <w:szCs w:val="24"/>
              </w:rPr>
              <w:t>16,13</w:t>
            </w:r>
          </w:p>
        </w:tc>
        <w:tc>
          <w:tcPr>
            <w:tcW w:w="1600" w:type="dxa"/>
            <w:tcBorders>
              <w:top w:val="single" w:sz="6" w:space="0" w:color="000000"/>
              <w:left w:val="single" w:sz="6" w:space="0" w:color="000000"/>
              <w:bottom w:val="single" w:sz="6" w:space="0" w:color="000000"/>
              <w:right w:val="single" w:sz="4" w:space="0" w:color="000000"/>
            </w:tcBorders>
            <w:vAlign w:val="center"/>
          </w:tcPr>
          <w:p w14:paraId="2BE40A9C" w14:textId="77777777" w:rsidR="00B11578" w:rsidRPr="00B86F70" w:rsidRDefault="00B11578" w:rsidP="00B11578">
            <w:pPr>
              <w:tabs>
                <w:tab w:val="left" w:pos="2619"/>
              </w:tabs>
              <w:snapToGrid w:val="0"/>
              <w:ind w:right="-1"/>
              <w:jc w:val="center"/>
              <w:rPr>
                <w:sz w:val="24"/>
                <w:szCs w:val="24"/>
              </w:rPr>
            </w:pPr>
            <w:r w:rsidRPr="00B86F70">
              <w:rPr>
                <w:sz w:val="24"/>
                <w:szCs w:val="24"/>
              </w:rPr>
              <w:t>11,29</w:t>
            </w:r>
          </w:p>
        </w:tc>
      </w:tr>
      <w:tr w:rsidR="00B11578" w:rsidRPr="006C789F" w14:paraId="01AF8C3B" w14:textId="77777777" w:rsidTr="00B11578">
        <w:trPr>
          <w:trHeight w:val="660"/>
          <w:jc w:val="center"/>
        </w:trPr>
        <w:tc>
          <w:tcPr>
            <w:tcW w:w="3243" w:type="dxa"/>
            <w:tcBorders>
              <w:top w:val="single" w:sz="6" w:space="0" w:color="000000"/>
              <w:left w:val="single" w:sz="4" w:space="0" w:color="000000"/>
              <w:bottom w:val="single" w:sz="6" w:space="0" w:color="000000"/>
              <w:right w:val="single" w:sz="6" w:space="0" w:color="000000"/>
            </w:tcBorders>
            <w:vAlign w:val="center"/>
          </w:tcPr>
          <w:p w14:paraId="1E4AEB29" w14:textId="77777777" w:rsidR="00B11578" w:rsidRPr="00F855D9" w:rsidRDefault="00B11578" w:rsidP="00B11578">
            <w:pPr>
              <w:tabs>
                <w:tab w:val="left" w:pos="2619"/>
              </w:tabs>
              <w:snapToGrid w:val="0"/>
              <w:ind w:right="-1" w:firstLine="8"/>
              <w:rPr>
                <w:sz w:val="24"/>
                <w:szCs w:val="24"/>
              </w:rPr>
            </w:pPr>
            <w:r w:rsidRPr="00F855D9">
              <w:rPr>
                <w:sz w:val="24"/>
                <w:szCs w:val="24"/>
              </w:rPr>
              <w:t>Насаждения промышленных предприятий</w:t>
            </w:r>
          </w:p>
        </w:tc>
        <w:tc>
          <w:tcPr>
            <w:tcW w:w="992" w:type="dxa"/>
            <w:tcBorders>
              <w:top w:val="single" w:sz="6" w:space="0" w:color="000000"/>
              <w:left w:val="single" w:sz="6" w:space="0" w:color="000000"/>
              <w:bottom w:val="single" w:sz="6" w:space="0" w:color="000000"/>
              <w:right w:val="single" w:sz="6" w:space="0" w:color="000000"/>
            </w:tcBorders>
            <w:vAlign w:val="center"/>
          </w:tcPr>
          <w:p w14:paraId="3B2C58CA" w14:textId="77777777" w:rsidR="00B11578" w:rsidRPr="00F855D9" w:rsidRDefault="00B11578" w:rsidP="00B11578">
            <w:pPr>
              <w:tabs>
                <w:tab w:val="left" w:pos="2619"/>
              </w:tabs>
              <w:snapToGrid w:val="0"/>
              <w:ind w:right="-1"/>
              <w:jc w:val="center"/>
              <w:rPr>
                <w:sz w:val="24"/>
                <w:szCs w:val="24"/>
              </w:rPr>
            </w:pPr>
            <w:r w:rsidRPr="00F855D9">
              <w:rPr>
                <w:sz w:val="24"/>
                <w:szCs w:val="24"/>
              </w:rPr>
              <w:t>20</w:t>
            </w:r>
          </w:p>
        </w:tc>
        <w:tc>
          <w:tcPr>
            <w:tcW w:w="1357" w:type="dxa"/>
            <w:tcBorders>
              <w:top w:val="single" w:sz="6" w:space="0" w:color="000000"/>
              <w:left w:val="single" w:sz="6" w:space="0" w:color="000000"/>
              <w:bottom w:val="single" w:sz="6" w:space="0" w:color="000000"/>
              <w:right w:val="single" w:sz="6" w:space="0" w:color="000000"/>
            </w:tcBorders>
            <w:vAlign w:val="center"/>
          </w:tcPr>
          <w:p w14:paraId="2F570F81" w14:textId="77777777" w:rsidR="00B11578" w:rsidRPr="003D365C" w:rsidRDefault="00B11578" w:rsidP="00B11578">
            <w:pPr>
              <w:tabs>
                <w:tab w:val="left" w:pos="2619"/>
              </w:tabs>
              <w:snapToGrid w:val="0"/>
              <w:ind w:right="-1"/>
              <w:jc w:val="center"/>
              <w:rPr>
                <w:sz w:val="24"/>
                <w:szCs w:val="24"/>
              </w:rPr>
            </w:pPr>
            <w:r w:rsidRPr="003D365C">
              <w:rPr>
                <w:sz w:val="24"/>
                <w:szCs w:val="24"/>
              </w:rPr>
              <w:t>35,07</w:t>
            </w:r>
          </w:p>
        </w:tc>
        <w:tc>
          <w:tcPr>
            <w:tcW w:w="1418" w:type="dxa"/>
            <w:tcBorders>
              <w:top w:val="single" w:sz="6" w:space="0" w:color="000000"/>
              <w:left w:val="single" w:sz="6" w:space="0" w:color="000000"/>
              <w:bottom w:val="single" w:sz="6" w:space="0" w:color="000000"/>
              <w:right w:val="single" w:sz="6" w:space="0" w:color="000000"/>
            </w:tcBorders>
            <w:vAlign w:val="center"/>
          </w:tcPr>
          <w:p w14:paraId="39FAA4B3" w14:textId="77777777" w:rsidR="00B11578" w:rsidRPr="003D365C" w:rsidRDefault="00B11578" w:rsidP="00B11578">
            <w:pPr>
              <w:tabs>
                <w:tab w:val="left" w:pos="2619"/>
              </w:tabs>
              <w:snapToGrid w:val="0"/>
              <w:ind w:right="-1"/>
              <w:jc w:val="center"/>
              <w:rPr>
                <w:sz w:val="24"/>
                <w:szCs w:val="24"/>
              </w:rPr>
            </w:pPr>
            <w:r w:rsidRPr="003D365C">
              <w:rPr>
                <w:sz w:val="24"/>
                <w:szCs w:val="24"/>
              </w:rPr>
              <w:t>7,01</w:t>
            </w:r>
          </w:p>
        </w:tc>
        <w:tc>
          <w:tcPr>
            <w:tcW w:w="1417" w:type="dxa"/>
            <w:tcBorders>
              <w:top w:val="single" w:sz="6" w:space="0" w:color="000000"/>
              <w:left w:val="single" w:sz="6" w:space="0" w:color="000000"/>
              <w:bottom w:val="single" w:sz="6" w:space="0" w:color="000000"/>
              <w:right w:val="single" w:sz="6" w:space="0" w:color="000000"/>
            </w:tcBorders>
            <w:vAlign w:val="center"/>
          </w:tcPr>
          <w:p w14:paraId="5F8D42E3" w14:textId="77777777" w:rsidR="00B11578" w:rsidRPr="003D365C" w:rsidRDefault="00B11578" w:rsidP="00B11578">
            <w:pPr>
              <w:widowControl w:val="0"/>
              <w:tabs>
                <w:tab w:val="left" w:pos="2619"/>
              </w:tabs>
              <w:snapToGrid w:val="0"/>
              <w:ind w:right="-1"/>
              <w:jc w:val="center"/>
              <w:rPr>
                <w:sz w:val="24"/>
                <w:szCs w:val="24"/>
              </w:rPr>
            </w:pPr>
            <w:r w:rsidRPr="003D365C">
              <w:rPr>
                <w:bCs/>
                <w:sz w:val="24"/>
                <w:szCs w:val="24"/>
              </w:rPr>
              <w:t>160,43</w:t>
            </w:r>
          </w:p>
        </w:tc>
        <w:tc>
          <w:tcPr>
            <w:tcW w:w="1600" w:type="dxa"/>
            <w:tcBorders>
              <w:top w:val="single" w:sz="6" w:space="0" w:color="000000"/>
              <w:left w:val="single" w:sz="6" w:space="0" w:color="000000"/>
              <w:bottom w:val="single" w:sz="6" w:space="0" w:color="000000"/>
              <w:right w:val="single" w:sz="4" w:space="0" w:color="000000"/>
            </w:tcBorders>
            <w:vAlign w:val="center"/>
          </w:tcPr>
          <w:p w14:paraId="494BF2D4" w14:textId="77777777" w:rsidR="00B11578" w:rsidRPr="003D365C" w:rsidRDefault="00B11578" w:rsidP="00B11578">
            <w:pPr>
              <w:tabs>
                <w:tab w:val="left" w:pos="2619"/>
              </w:tabs>
              <w:snapToGrid w:val="0"/>
              <w:ind w:right="-1"/>
              <w:jc w:val="center"/>
              <w:rPr>
                <w:sz w:val="24"/>
                <w:szCs w:val="24"/>
              </w:rPr>
            </w:pPr>
            <w:r w:rsidRPr="003D365C">
              <w:rPr>
                <w:sz w:val="24"/>
                <w:szCs w:val="24"/>
              </w:rPr>
              <w:t>32,08</w:t>
            </w:r>
          </w:p>
        </w:tc>
      </w:tr>
      <w:tr w:rsidR="00B11578" w:rsidRPr="006C789F" w14:paraId="4DB5A844" w14:textId="77777777" w:rsidTr="00B11578">
        <w:trPr>
          <w:trHeight w:val="660"/>
          <w:jc w:val="center"/>
        </w:trPr>
        <w:tc>
          <w:tcPr>
            <w:tcW w:w="3243" w:type="dxa"/>
            <w:tcBorders>
              <w:top w:val="single" w:sz="6" w:space="0" w:color="000000"/>
              <w:left w:val="single" w:sz="4" w:space="0" w:color="000000"/>
              <w:bottom w:val="single" w:sz="4" w:space="0" w:color="000000"/>
              <w:right w:val="single" w:sz="6" w:space="0" w:color="000000"/>
            </w:tcBorders>
            <w:vAlign w:val="center"/>
          </w:tcPr>
          <w:p w14:paraId="46A36569" w14:textId="77777777" w:rsidR="00B11578" w:rsidRPr="00F855D9" w:rsidRDefault="00B11578" w:rsidP="00B11578">
            <w:pPr>
              <w:tabs>
                <w:tab w:val="left" w:pos="2619"/>
              </w:tabs>
              <w:snapToGrid w:val="0"/>
              <w:ind w:right="-1" w:firstLine="8"/>
              <w:jc w:val="both"/>
              <w:rPr>
                <w:sz w:val="24"/>
                <w:szCs w:val="24"/>
              </w:rPr>
            </w:pPr>
            <w:r w:rsidRPr="00F855D9">
              <w:rPr>
                <w:sz w:val="24"/>
                <w:szCs w:val="24"/>
              </w:rPr>
              <w:t xml:space="preserve">Улицы </w:t>
            </w:r>
          </w:p>
        </w:tc>
        <w:tc>
          <w:tcPr>
            <w:tcW w:w="992" w:type="dxa"/>
            <w:tcBorders>
              <w:top w:val="single" w:sz="6" w:space="0" w:color="000000"/>
              <w:left w:val="single" w:sz="6" w:space="0" w:color="000000"/>
              <w:bottom w:val="single" w:sz="4" w:space="0" w:color="000000"/>
              <w:right w:val="single" w:sz="6" w:space="0" w:color="000000"/>
            </w:tcBorders>
            <w:vAlign w:val="center"/>
          </w:tcPr>
          <w:p w14:paraId="05764CE9" w14:textId="77777777" w:rsidR="00B11578" w:rsidRPr="00F855D9" w:rsidRDefault="00B11578" w:rsidP="00B11578">
            <w:pPr>
              <w:tabs>
                <w:tab w:val="left" w:pos="2619"/>
              </w:tabs>
              <w:snapToGrid w:val="0"/>
              <w:ind w:right="-1"/>
              <w:jc w:val="center"/>
              <w:rPr>
                <w:sz w:val="24"/>
                <w:szCs w:val="24"/>
              </w:rPr>
            </w:pPr>
            <w:r w:rsidRPr="00F855D9">
              <w:rPr>
                <w:sz w:val="24"/>
                <w:szCs w:val="24"/>
              </w:rPr>
              <w:t>20</w:t>
            </w:r>
          </w:p>
        </w:tc>
        <w:tc>
          <w:tcPr>
            <w:tcW w:w="1357" w:type="dxa"/>
            <w:tcBorders>
              <w:top w:val="single" w:sz="6" w:space="0" w:color="000000"/>
              <w:left w:val="single" w:sz="6" w:space="0" w:color="000000"/>
              <w:bottom w:val="single" w:sz="4" w:space="0" w:color="000000"/>
              <w:right w:val="single" w:sz="6" w:space="0" w:color="000000"/>
            </w:tcBorders>
            <w:vAlign w:val="center"/>
          </w:tcPr>
          <w:p w14:paraId="26713002" w14:textId="77777777" w:rsidR="00B11578" w:rsidRPr="00F855D9" w:rsidRDefault="00B11578" w:rsidP="00B11578">
            <w:pPr>
              <w:widowControl w:val="0"/>
              <w:tabs>
                <w:tab w:val="left" w:pos="2619"/>
              </w:tabs>
              <w:snapToGrid w:val="0"/>
              <w:ind w:right="-1"/>
              <w:jc w:val="center"/>
              <w:rPr>
                <w:sz w:val="24"/>
                <w:szCs w:val="24"/>
              </w:rPr>
            </w:pPr>
            <w:r w:rsidRPr="00F855D9">
              <w:rPr>
                <w:sz w:val="24"/>
                <w:szCs w:val="24"/>
              </w:rPr>
              <w:t>225,73</w:t>
            </w:r>
          </w:p>
        </w:tc>
        <w:tc>
          <w:tcPr>
            <w:tcW w:w="1418" w:type="dxa"/>
            <w:tcBorders>
              <w:top w:val="single" w:sz="6" w:space="0" w:color="000000"/>
              <w:left w:val="single" w:sz="6" w:space="0" w:color="000000"/>
              <w:bottom w:val="single" w:sz="4" w:space="0" w:color="000000"/>
              <w:right w:val="single" w:sz="6" w:space="0" w:color="000000"/>
            </w:tcBorders>
            <w:vAlign w:val="center"/>
          </w:tcPr>
          <w:p w14:paraId="5F4B7A64" w14:textId="77777777" w:rsidR="00B11578" w:rsidRPr="00F855D9" w:rsidRDefault="00B11578" w:rsidP="00B11578">
            <w:pPr>
              <w:tabs>
                <w:tab w:val="left" w:pos="2619"/>
              </w:tabs>
              <w:snapToGrid w:val="0"/>
              <w:ind w:right="-1"/>
              <w:jc w:val="center"/>
              <w:rPr>
                <w:sz w:val="24"/>
                <w:szCs w:val="24"/>
              </w:rPr>
            </w:pPr>
            <w:r w:rsidRPr="00F855D9">
              <w:rPr>
                <w:sz w:val="24"/>
                <w:szCs w:val="24"/>
              </w:rPr>
              <w:t>45,15</w:t>
            </w:r>
          </w:p>
        </w:tc>
        <w:tc>
          <w:tcPr>
            <w:tcW w:w="1417" w:type="dxa"/>
            <w:tcBorders>
              <w:top w:val="single" w:sz="6" w:space="0" w:color="000000"/>
              <w:left w:val="single" w:sz="6" w:space="0" w:color="000000"/>
              <w:bottom w:val="single" w:sz="4" w:space="0" w:color="000000"/>
              <w:right w:val="single" w:sz="6" w:space="0" w:color="000000"/>
            </w:tcBorders>
            <w:vAlign w:val="center"/>
          </w:tcPr>
          <w:p w14:paraId="6DA33AF9" w14:textId="77777777" w:rsidR="00B11578" w:rsidRPr="00F855D9" w:rsidRDefault="00B11578" w:rsidP="00B11578">
            <w:pPr>
              <w:widowControl w:val="0"/>
              <w:tabs>
                <w:tab w:val="left" w:pos="2619"/>
              </w:tabs>
              <w:snapToGrid w:val="0"/>
              <w:ind w:right="-1"/>
              <w:jc w:val="center"/>
              <w:rPr>
                <w:sz w:val="24"/>
                <w:szCs w:val="24"/>
              </w:rPr>
            </w:pPr>
            <w:r w:rsidRPr="00F855D9">
              <w:rPr>
                <w:sz w:val="24"/>
                <w:szCs w:val="24"/>
              </w:rPr>
              <w:t>397,48</w:t>
            </w:r>
          </w:p>
        </w:tc>
        <w:tc>
          <w:tcPr>
            <w:tcW w:w="1600" w:type="dxa"/>
            <w:tcBorders>
              <w:top w:val="single" w:sz="6" w:space="0" w:color="000000"/>
              <w:left w:val="single" w:sz="6" w:space="0" w:color="000000"/>
              <w:bottom w:val="single" w:sz="4" w:space="0" w:color="000000"/>
              <w:right w:val="single" w:sz="4" w:space="0" w:color="000000"/>
            </w:tcBorders>
            <w:vAlign w:val="center"/>
          </w:tcPr>
          <w:p w14:paraId="2A1A4AD5" w14:textId="77777777" w:rsidR="00B11578" w:rsidRPr="00F855D9" w:rsidRDefault="00B11578" w:rsidP="00B11578">
            <w:pPr>
              <w:tabs>
                <w:tab w:val="left" w:pos="2619"/>
              </w:tabs>
              <w:snapToGrid w:val="0"/>
              <w:ind w:right="-1"/>
              <w:jc w:val="center"/>
              <w:rPr>
                <w:sz w:val="24"/>
                <w:szCs w:val="24"/>
              </w:rPr>
            </w:pPr>
            <w:r w:rsidRPr="00F855D9">
              <w:rPr>
                <w:sz w:val="24"/>
                <w:szCs w:val="24"/>
              </w:rPr>
              <w:t>79,49</w:t>
            </w:r>
          </w:p>
        </w:tc>
      </w:tr>
    </w:tbl>
    <w:p w14:paraId="4D051F34" w14:textId="77777777" w:rsidR="00B11578" w:rsidRDefault="00B11578" w:rsidP="00C94D6E">
      <w:pPr>
        <w:ind w:firstLine="709"/>
        <w:jc w:val="both"/>
        <w:rPr>
          <w:sz w:val="28"/>
          <w:szCs w:val="28"/>
        </w:rPr>
      </w:pPr>
    </w:p>
    <w:p w14:paraId="588AFA50" w14:textId="77777777" w:rsidR="00C05522" w:rsidRPr="00C05522" w:rsidRDefault="00B93ADD" w:rsidP="00127D52">
      <w:pPr>
        <w:pStyle w:val="2"/>
        <w:rPr>
          <w:rFonts w:ascii="Times New Roman" w:hAnsi="Times New Roman" w:cs="Times New Roman"/>
          <w:i w:val="0"/>
        </w:rPr>
      </w:pPr>
      <w:bookmarkStart w:id="100" w:name="_Toc227306968"/>
      <w:r>
        <w:rPr>
          <w:rFonts w:ascii="Times New Roman" w:hAnsi="Times New Roman" w:cs="Times New Roman"/>
          <w:i w:val="0"/>
        </w:rPr>
        <w:t>9</w:t>
      </w:r>
      <w:r w:rsidR="00C05522" w:rsidRPr="00C05522">
        <w:rPr>
          <w:rFonts w:ascii="Times New Roman" w:hAnsi="Times New Roman" w:cs="Times New Roman"/>
          <w:i w:val="0"/>
        </w:rPr>
        <w:t>.</w:t>
      </w:r>
      <w:r w:rsidR="00C05522">
        <w:rPr>
          <w:rFonts w:ascii="Times New Roman" w:hAnsi="Times New Roman" w:cs="Times New Roman"/>
          <w:i w:val="0"/>
        </w:rPr>
        <w:t>2</w:t>
      </w:r>
      <w:r w:rsidR="00C05522" w:rsidRPr="00C05522">
        <w:rPr>
          <w:rFonts w:ascii="Times New Roman" w:hAnsi="Times New Roman" w:cs="Times New Roman"/>
          <w:i w:val="0"/>
        </w:rPr>
        <w:t>.  Мероприятия  по  обеспечению  пожарной  безопасности  на территории  Октябрьского  сельского  поселения</w:t>
      </w:r>
      <w:bookmarkEnd w:id="100"/>
    </w:p>
    <w:p w14:paraId="66B1A288" w14:textId="77777777" w:rsidR="00C05522" w:rsidRPr="00F274FC" w:rsidRDefault="00C05522" w:rsidP="00C05522">
      <w:pPr>
        <w:pStyle w:val="afff8"/>
        <w:widowControl w:val="0"/>
        <w:spacing w:after="0"/>
        <w:ind w:right="284" w:firstLine="851"/>
        <w:jc w:val="both"/>
        <w:rPr>
          <w:sz w:val="28"/>
          <w:szCs w:val="28"/>
        </w:rPr>
      </w:pPr>
      <w:r>
        <w:rPr>
          <w:sz w:val="28"/>
          <w:szCs w:val="28"/>
        </w:rPr>
        <w:t>На территории сельского поселения находится три пожарных депо. Все в станице Октябрьской. П</w:t>
      </w:r>
      <w:r w:rsidRPr="007870CC">
        <w:rPr>
          <w:sz w:val="28"/>
          <w:szCs w:val="28"/>
        </w:rPr>
        <w:t xml:space="preserve">роектом предлагается реконструкция </w:t>
      </w:r>
      <w:r>
        <w:rPr>
          <w:sz w:val="28"/>
          <w:szCs w:val="28"/>
        </w:rPr>
        <w:t>всех</w:t>
      </w:r>
      <w:r w:rsidRPr="007870CC">
        <w:rPr>
          <w:sz w:val="28"/>
          <w:szCs w:val="28"/>
        </w:rPr>
        <w:t xml:space="preserve"> существующих пожарных депо: пожарная часть ПЧ-169  (по улице Индустриальной на пересечении с пер. Зеленым),  ведомственная пожарная охрана ПЗСХПК «Октябрь» (по улице Тищенко на пересечении с пер. Красноармейским), ведомственная пожарная охрана ОАО «Крыловский элеватор» (на территории ОАО «Элеватор Крыловский») до нормативного количества подвижного состава по 2 автомашины в каждом.</w:t>
      </w:r>
    </w:p>
    <w:p w14:paraId="47B52295" w14:textId="77777777" w:rsidR="00C05522" w:rsidRPr="00C05522" w:rsidRDefault="00B93ADD" w:rsidP="00127D52">
      <w:pPr>
        <w:pStyle w:val="2"/>
        <w:rPr>
          <w:rFonts w:ascii="Times New Roman" w:hAnsi="Times New Roman" w:cs="Times New Roman"/>
          <w:i w:val="0"/>
        </w:rPr>
      </w:pPr>
      <w:bookmarkStart w:id="101" w:name="_Toc227306969"/>
      <w:r>
        <w:rPr>
          <w:rFonts w:ascii="Times New Roman" w:hAnsi="Times New Roman" w:cs="Times New Roman"/>
          <w:i w:val="0"/>
        </w:rPr>
        <w:lastRenderedPageBreak/>
        <w:t>9</w:t>
      </w:r>
      <w:r w:rsidR="00C05522">
        <w:rPr>
          <w:rFonts w:ascii="Times New Roman" w:hAnsi="Times New Roman" w:cs="Times New Roman"/>
          <w:i w:val="0"/>
        </w:rPr>
        <w:t>.3</w:t>
      </w:r>
      <w:r w:rsidR="00C05522" w:rsidRPr="00C05522">
        <w:rPr>
          <w:rFonts w:ascii="Times New Roman" w:hAnsi="Times New Roman" w:cs="Times New Roman"/>
          <w:i w:val="0"/>
        </w:rPr>
        <w:t>. Инженерная подготовка территории</w:t>
      </w:r>
      <w:bookmarkEnd w:id="101"/>
    </w:p>
    <w:p w14:paraId="0AFC8C8B" w14:textId="77777777" w:rsidR="00C05522" w:rsidRDefault="00C05522" w:rsidP="00C05522">
      <w:pPr>
        <w:ind w:right="135" w:firstLine="705"/>
        <w:jc w:val="both"/>
        <w:rPr>
          <w:sz w:val="28"/>
          <w:szCs w:val="28"/>
          <w:lang w:eastAsia="ar-SA"/>
        </w:rPr>
      </w:pPr>
      <w:r>
        <w:rPr>
          <w:sz w:val="28"/>
          <w:szCs w:val="28"/>
          <w:lang w:eastAsia="ar-SA"/>
        </w:rPr>
        <w:t xml:space="preserve">Инженерная подготовка территории Октябрьского </w:t>
      </w:r>
      <w:r>
        <w:rPr>
          <w:sz w:val="28"/>
          <w:lang w:eastAsia="ar-SA"/>
        </w:rPr>
        <w:t xml:space="preserve">сельского поселения </w:t>
      </w:r>
      <w:r>
        <w:rPr>
          <w:sz w:val="28"/>
          <w:szCs w:val="28"/>
          <w:lang w:eastAsia="ar-SA"/>
        </w:rPr>
        <w:t xml:space="preserve"> Крыловского района на стадии разработки генерального плана – это комплекс инженерных мероприятий по обеспечению пригодности территорий для различных видов строительства и создание оптимальных санитарно-гигиенических и микроклиматических условий для жизни населения.</w:t>
      </w:r>
    </w:p>
    <w:p w14:paraId="15A85EE1" w14:textId="77777777" w:rsidR="00C05522" w:rsidRDefault="00C05522" w:rsidP="00C05522">
      <w:pPr>
        <w:ind w:right="135" w:firstLine="705"/>
        <w:jc w:val="both"/>
        <w:rPr>
          <w:sz w:val="28"/>
          <w:lang w:eastAsia="ar-SA"/>
        </w:rPr>
      </w:pPr>
      <w:r>
        <w:rPr>
          <w:sz w:val="28"/>
          <w:szCs w:val="28"/>
          <w:lang w:eastAsia="ar-SA"/>
        </w:rPr>
        <w:t xml:space="preserve">Данный раздел выполнен в соответствии с заданием на проектирование и санитарным заданием, </w:t>
      </w:r>
      <w:r>
        <w:rPr>
          <w:sz w:val="28"/>
          <w:lang w:eastAsia="ar-SA"/>
        </w:rPr>
        <w:t>архитектурно-планировочными решениями и ранее выполненной схемой инженерной подготовки территории ст. Октябрьской.</w:t>
      </w:r>
    </w:p>
    <w:p w14:paraId="774CA1EC" w14:textId="77777777" w:rsidR="00C05522" w:rsidRDefault="00C05522" w:rsidP="00C05522">
      <w:pPr>
        <w:ind w:right="135" w:firstLine="705"/>
        <w:jc w:val="both"/>
        <w:rPr>
          <w:sz w:val="28"/>
          <w:lang w:eastAsia="ar-SA"/>
        </w:rPr>
      </w:pPr>
      <w:r>
        <w:rPr>
          <w:sz w:val="28"/>
          <w:lang w:eastAsia="ar-SA"/>
        </w:rPr>
        <w:t>На территории Октябрьского сельского поселения расположены населенные пункты – ст.Октябрьская, х.Сборный, п.Темп, п.Обильный, п.Запрудный,   п.Ковалевка, п.Решетиловский.</w:t>
      </w:r>
    </w:p>
    <w:p w14:paraId="51ECBFD0" w14:textId="77777777" w:rsidR="00C05522" w:rsidRDefault="00C05522" w:rsidP="00C05522">
      <w:pPr>
        <w:pStyle w:val="af1"/>
        <w:spacing w:after="0"/>
        <w:ind w:right="135" w:firstLine="705"/>
        <w:jc w:val="both"/>
        <w:rPr>
          <w:sz w:val="28"/>
          <w:lang w:eastAsia="ar-SA"/>
        </w:rPr>
      </w:pPr>
      <w:r>
        <w:rPr>
          <w:sz w:val="28"/>
          <w:lang w:eastAsia="ar-SA"/>
        </w:rPr>
        <w:t xml:space="preserve">Комплекс мероприятий по инженерной подготовке установлен с учетом функционального зонирования и планировочной организации территории населенных пунктов и сельского поселения. </w:t>
      </w:r>
    </w:p>
    <w:p w14:paraId="028769C1" w14:textId="77777777" w:rsidR="00C05522" w:rsidRDefault="00C05522" w:rsidP="00C05522">
      <w:pPr>
        <w:pStyle w:val="af1"/>
        <w:spacing w:after="0"/>
        <w:ind w:right="135" w:firstLine="705"/>
        <w:jc w:val="both"/>
        <w:rPr>
          <w:sz w:val="28"/>
          <w:lang w:eastAsia="ar-SA"/>
        </w:rPr>
      </w:pPr>
      <w:r>
        <w:rPr>
          <w:sz w:val="28"/>
          <w:lang w:eastAsia="ar-SA"/>
        </w:rPr>
        <w:t xml:space="preserve">Сложные инженерно-геологические условия определили архитектурно-планировочную структуру и комплекс мероприятий по инженерной подготовке территории. </w:t>
      </w:r>
    </w:p>
    <w:p w14:paraId="1FF0C6C4" w14:textId="77777777" w:rsidR="00C05522" w:rsidRDefault="00C05522" w:rsidP="00C05522">
      <w:pPr>
        <w:ind w:right="135" w:firstLine="705"/>
        <w:jc w:val="both"/>
        <w:rPr>
          <w:sz w:val="28"/>
          <w:szCs w:val="28"/>
          <w:lang w:eastAsia="ar-SA"/>
        </w:rPr>
      </w:pPr>
      <w:r>
        <w:rPr>
          <w:sz w:val="28"/>
          <w:szCs w:val="28"/>
          <w:lang w:eastAsia="ar-SA"/>
        </w:rPr>
        <w:t>К основным вопросам инженерной подготовки территории относятся: вертикальная планировка и организация поверхностного стока, защита прибрежных территорий от размыва, затопления и подтопления, понижение уровня грунтовых вод, борьба с оврагообразованием, борьба с селями, искусственное орошение и т.д.</w:t>
      </w:r>
    </w:p>
    <w:p w14:paraId="730602C7" w14:textId="77777777" w:rsidR="00C05522" w:rsidRDefault="00C05522" w:rsidP="00C05522">
      <w:pPr>
        <w:ind w:right="135" w:firstLine="705"/>
        <w:jc w:val="both"/>
        <w:rPr>
          <w:sz w:val="28"/>
          <w:szCs w:val="28"/>
          <w:lang w:eastAsia="ar-SA"/>
        </w:rPr>
      </w:pPr>
      <w:r>
        <w:rPr>
          <w:sz w:val="28"/>
          <w:szCs w:val="28"/>
          <w:lang w:eastAsia="ar-SA"/>
        </w:rPr>
        <w:t>В соответствии с инженерно-геологическими и гидрогеологическими условиями территории, представленными в отчете инженерно-геологического районирования ООО ″Кубаньградостройпроект″, выполненном в 2006 году, к неблагоприятным процессам на проектируемом участке следует отнести:</w:t>
      </w:r>
    </w:p>
    <w:p w14:paraId="48A57844" w14:textId="77777777" w:rsidR="00C05522" w:rsidRDefault="00C05522" w:rsidP="00C05522">
      <w:pPr>
        <w:pStyle w:val="21"/>
        <w:numPr>
          <w:ilvl w:val="0"/>
          <w:numId w:val="22"/>
        </w:numPr>
        <w:tabs>
          <w:tab w:val="clear" w:pos="1069"/>
          <w:tab w:val="left" w:pos="993"/>
        </w:tabs>
        <w:suppressAutoHyphens/>
        <w:ind w:left="993" w:right="135" w:hanging="283"/>
        <w:rPr>
          <w:sz w:val="28"/>
          <w:szCs w:val="28"/>
        </w:rPr>
      </w:pPr>
      <w:r>
        <w:rPr>
          <w:sz w:val="28"/>
          <w:szCs w:val="28"/>
        </w:rPr>
        <w:t>подтопление;</w:t>
      </w:r>
    </w:p>
    <w:p w14:paraId="0F0398CE" w14:textId="77777777" w:rsidR="00C05522" w:rsidRDefault="00C05522" w:rsidP="00C05522">
      <w:pPr>
        <w:pStyle w:val="21"/>
        <w:numPr>
          <w:ilvl w:val="0"/>
          <w:numId w:val="22"/>
        </w:numPr>
        <w:tabs>
          <w:tab w:val="clear" w:pos="1069"/>
          <w:tab w:val="left" w:pos="993"/>
        </w:tabs>
        <w:suppressAutoHyphens/>
        <w:ind w:left="993" w:right="135" w:hanging="283"/>
        <w:rPr>
          <w:sz w:val="28"/>
          <w:szCs w:val="28"/>
        </w:rPr>
      </w:pPr>
      <w:r>
        <w:rPr>
          <w:sz w:val="28"/>
          <w:szCs w:val="28"/>
        </w:rPr>
        <w:t xml:space="preserve">затопление; </w:t>
      </w:r>
    </w:p>
    <w:p w14:paraId="1809D0FC" w14:textId="77777777" w:rsidR="00C05522" w:rsidRDefault="00C05522" w:rsidP="00C05522">
      <w:pPr>
        <w:pStyle w:val="21"/>
        <w:numPr>
          <w:ilvl w:val="0"/>
          <w:numId w:val="22"/>
        </w:numPr>
        <w:tabs>
          <w:tab w:val="clear" w:pos="1069"/>
          <w:tab w:val="left" w:pos="993"/>
        </w:tabs>
        <w:suppressAutoHyphens/>
        <w:ind w:left="993" w:right="135" w:hanging="283"/>
        <w:rPr>
          <w:sz w:val="28"/>
          <w:szCs w:val="28"/>
        </w:rPr>
      </w:pPr>
      <w:r>
        <w:rPr>
          <w:sz w:val="28"/>
          <w:szCs w:val="28"/>
        </w:rPr>
        <w:t>заболачивание;</w:t>
      </w:r>
    </w:p>
    <w:p w14:paraId="4BA30539" w14:textId="77777777" w:rsidR="00C05522" w:rsidRDefault="00C05522" w:rsidP="00C05522">
      <w:pPr>
        <w:pStyle w:val="21"/>
        <w:numPr>
          <w:ilvl w:val="0"/>
          <w:numId w:val="22"/>
        </w:numPr>
        <w:tabs>
          <w:tab w:val="clear" w:pos="1069"/>
          <w:tab w:val="left" w:pos="993"/>
        </w:tabs>
        <w:suppressAutoHyphens/>
        <w:ind w:left="993" w:right="135" w:hanging="283"/>
        <w:rPr>
          <w:sz w:val="28"/>
          <w:szCs w:val="28"/>
        </w:rPr>
      </w:pPr>
      <w:r>
        <w:rPr>
          <w:sz w:val="28"/>
          <w:szCs w:val="28"/>
        </w:rPr>
        <w:t>просадка грунтов;</w:t>
      </w:r>
    </w:p>
    <w:p w14:paraId="480C45F5" w14:textId="77777777" w:rsidR="00C05522" w:rsidRDefault="00C05522" w:rsidP="00C05522">
      <w:pPr>
        <w:pStyle w:val="21"/>
        <w:numPr>
          <w:ilvl w:val="0"/>
          <w:numId w:val="22"/>
        </w:numPr>
        <w:tabs>
          <w:tab w:val="clear" w:pos="1069"/>
          <w:tab w:val="left" w:pos="993"/>
        </w:tabs>
        <w:suppressAutoHyphens/>
        <w:ind w:left="993" w:right="135" w:hanging="283"/>
        <w:rPr>
          <w:sz w:val="28"/>
          <w:szCs w:val="28"/>
        </w:rPr>
      </w:pPr>
      <w:r>
        <w:rPr>
          <w:sz w:val="28"/>
          <w:szCs w:val="28"/>
        </w:rPr>
        <w:t>повышенная агрессия грунтовых вод к бетонам;</w:t>
      </w:r>
    </w:p>
    <w:p w14:paraId="19E49136" w14:textId="77777777" w:rsidR="00C05522" w:rsidRDefault="00C05522" w:rsidP="00C05522">
      <w:pPr>
        <w:pStyle w:val="21"/>
        <w:numPr>
          <w:ilvl w:val="0"/>
          <w:numId w:val="22"/>
        </w:numPr>
        <w:tabs>
          <w:tab w:val="clear" w:pos="1069"/>
          <w:tab w:val="left" w:pos="993"/>
        </w:tabs>
        <w:suppressAutoHyphens/>
        <w:ind w:left="993" w:right="135" w:hanging="283"/>
        <w:rPr>
          <w:sz w:val="28"/>
          <w:szCs w:val="28"/>
        </w:rPr>
      </w:pPr>
      <w:r>
        <w:rPr>
          <w:sz w:val="28"/>
          <w:szCs w:val="28"/>
        </w:rPr>
        <w:t>заиление прудов;</w:t>
      </w:r>
    </w:p>
    <w:p w14:paraId="70A389D9" w14:textId="77777777" w:rsidR="00C05522" w:rsidRDefault="00C05522" w:rsidP="00C05522">
      <w:pPr>
        <w:pStyle w:val="21"/>
        <w:numPr>
          <w:ilvl w:val="0"/>
          <w:numId w:val="22"/>
        </w:numPr>
        <w:tabs>
          <w:tab w:val="clear" w:pos="1069"/>
          <w:tab w:val="left" w:pos="993"/>
        </w:tabs>
        <w:suppressAutoHyphens/>
        <w:ind w:left="993" w:right="135" w:hanging="283"/>
        <w:rPr>
          <w:sz w:val="28"/>
          <w:szCs w:val="28"/>
        </w:rPr>
      </w:pPr>
      <w:r>
        <w:rPr>
          <w:sz w:val="28"/>
          <w:szCs w:val="28"/>
        </w:rPr>
        <w:t>ветровая дефляция и пыльные бури;</w:t>
      </w:r>
    </w:p>
    <w:p w14:paraId="4CEC43BD" w14:textId="77777777" w:rsidR="00C05522" w:rsidRDefault="00C05522" w:rsidP="00C05522">
      <w:pPr>
        <w:pStyle w:val="21"/>
        <w:numPr>
          <w:ilvl w:val="0"/>
          <w:numId w:val="22"/>
        </w:numPr>
        <w:tabs>
          <w:tab w:val="clear" w:pos="1069"/>
          <w:tab w:val="left" w:pos="993"/>
        </w:tabs>
        <w:suppressAutoHyphens/>
        <w:ind w:left="993" w:right="135" w:hanging="283"/>
        <w:rPr>
          <w:sz w:val="28"/>
          <w:szCs w:val="28"/>
        </w:rPr>
      </w:pPr>
      <w:r>
        <w:rPr>
          <w:sz w:val="28"/>
          <w:szCs w:val="28"/>
        </w:rPr>
        <w:t>эрозионно-аккумулятивные процессы временных водотоков.</w:t>
      </w:r>
    </w:p>
    <w:p w14:paraId="1EEF97E2" w14:textId="77777777" w:rsidR="00C05522" w:rsidRDefault="00C05522" w:rsidP="00C05522">
      <w:pPr>
        <w:pStyle w:val="21"/>
        <w:ind w:right="135" w:firstLine="705"/>
        <w:rPr>
          <w:sz w:val="28"/>
          <w:szCs w:val="28"/>
        </w:rPr>
      </w:pPr>
      <w:r>
        <w:rPr>
          <w:sz w:val="28"/>
          <w:szCs w:val="28"/>
        </w:rPr>
        <w:t>Инженерно-геологические условия, согласно СП-II-105-97, соответствуют второй категории сложности.</w:t>
      </w:r>
    </w:p>
    <w:p w14:paraId="68A273FE" w14:textId="77777777" w:rsidR="00C05522" w:rsidRDefault="00C05522" w:rsidP="00C05522">
      <w:pPr>
        <w:pStyle w:val="21"/>
        <w:ind w:right="135" w:firstLine="705"/>
        <w:rPr>
          <w:sz w:val="28"/>
          <w:szCs w:val="28"/>
        </w:rPr>
      </w:pPr>
      <w:r>
        <w:rPr>
          <w:sz w:val="28"/>
          <w:szCs w:val="28"/>
        </w:rPr>
        <w:t>Сейсмичность участка работ для объектов массового строительства - 6 баллов (изменение №5 в СНиП II-7-87, карта А).</w:t>
      </w:r>
    </w:p>
    <w:p w14:paraId="3B48CEA3" w14:textId="77777777" w:rsidR="00C05522" w:rsidRDefault="00C05522" w:rsidP="00C05522">
      <w:pPr>
        <w:pStyle w:val="21"/>
        <w:ind w:right="135" w:firstLine="705"/>
        <w:rPr>
          <w:sz w:val="28"/>
          <w:szCs w:val="28"/>
        </w:rPr>
      </w:pPr>
      <w:r>
        <w:rPr>
          <w:sz w:val="28"/>
          <w:szCs w:val="28"/>
        </w:rPr>
        <w:t xml:space="preserve">Категория грунтов по сейсмическим  свойствам – </w:t>
      </w:r>
      <w:r>
        <w:rPr>
          <w:sz w:val="28"/>
          <w:szCs w:val="28"/>
          <w:lang w:val="en-US"/>
        </w:rPr>
        <w:t>II</w:t>
      </w:r>
      <w:r>
        <w:rPr>
          <w:sz w:val="28"/>
          <w:szCs w:val="28"/>
        </w:rPr>
        <w:t>.</w:t>
      </w:r>
    </w:p>
    <w:p w14:paraId="732C0440" w14:textId="77777777" w:rsidR="00C05522" w:rsidRDefault="00C05522" w:rsidP="00C05522">
      <w:pPr>
        <w:ind w:right="135" w:firstLine="705"/>
        <w:jc w:val="both"/>
        <w:rPr>
          <w:sz w:val="28"/>
          <w:szCs w:val="28"/>
          <w:lang w:eastAsia="ar-SA"/>
        </w:rPr>
      </w:pPr>
      <w:r>
        <w:rPr>
          <w:sz w:val="28"/>
          <w:szCs w:val="28"/>
          <w:lang w:eastAsia="ar-SA"/>
        </w:rPr>
        <w:lastRenderedPageBreak/>
        <w:t>В результате анализа природных условий и в целях повышения общего уровня благоустройства территории с учетом рекомендаций СНиП 2.01.09-91 ″Здания и сооружения на подрабатываемых территориях и просадочных грунтах″, СНиП 2.06.15-85 ″Инженерная защита территорий от затопления и подтопления″, СНиП 2.01.15-90 ″Инженерная защита территорий, зданий и сооружений от опасных геологических процессов», а также учитывая принятые архитектурно-планировочные решения при разработке генерального плана ст. Октябрьской, предусмотрен следующий комплекс основных мероприятий, направленных на ликвидацию неблагоприятных физико-геологических процессов и явлений, повышение благоустройства и санитарного состояния территории:</w:t>
      </w:r>
    </w:p>
    <w:p w14:paraId="7AABFE90" w14:textId="77777777" w:rsidR="00C05522" w:rsidRDefault="00C05522" w:rsidP="00C05522">
      <w:pPr>
        <w:numPr>
          <w:ilvl w:val="0"/>
          <w:numId w:val="21"/>
        </w:numPr>
        <w:tabs>
          <w:tab w:val="left" w:pos="1429"/>
        </w:tabs>
        <w:suppressAutoHyphens/>
        <w:ind w:right="135"/>
        <w:jc w:val="both"/>
        <w:rPr>
          <w:sz w:val="28"/>
          <w:szCs w:val="28"/>
          <w:lang w:eastAsia="ar-SA"/>
        </w:rPr>
      </w:pPr>
      <w:r>
        <w:rPr>
          <w:sz w:val="28"/>
          <w:szCs w:val="28"/>
          <w:lang w:eastAsia="ar-SA"/>
        </w:rPr>
        <w:t>Организация поверхностного стока и улучшение санитарного состояния территории, в т.ч.:</w:t>
      </w:r>
    </w:p>
    <w:p w14:paraId="3351C922" w14:textId="0384B4CC" w:rsidR="00C05522" w:rsidRDefault="00127D52" w:rsidP="00127D52">
      <w:pPr>
        <w:tabs>
          <w:tab w:val="left" w:pos="786"/>
        </w:tabs>
        <w:suppressAutoHyphens/>
        <w:ind w:left="786" w:right="135"/>
        <w:jc w:val="both"/>
        <w:rPr>
          <w:sz w:val="28"/>
          <w:szCs w:val="28"/>
          <w:lang w:eastAsia="ar-SA"/>
        </w:rPr>
      </w:pPr>
      <w:r>
        <w:rPr>
          <w:sz w:val="28"/>
          <w:szCs w:val="28"/>
          <w:lang w:eastAsia="ar-SA"/>
        </w:rPr>
        <w:t xml:space="preserve">- </w:t>
      </w:r>
      <w:r w:rsidR="00C05522">
        <w:rPr>
          <w:sz w:val="28"/>
          <w:szCs w:val="28"/>
          <w:lang w:eastAsia="ar-SA"/>
        </w:rPr>
        <w:t>вертикальная планировка;</w:t>
      </w:r>
    </w:p>
    <w:p w14:paraId="639DE9B4" w14:textId="3014010B" w:rsidR="00C05522" w:rsidRDefault="00127D52" w:rsidP="00127D52">
      <w:pPr>
        <w:tabs>
          <w:tab w:val="left" w:pos="786"/>
        </w:tabs>
        <w:suppressAutoHyphens/>
        <w:ind w:left="786" w:right="135"/>
        <w:jc w:val="both"/>
        <w:rPr>
          <w:sz w:val="28"/>
          <w:szCs w:val="28"/>
          <w:lang w:eastAsia="ar-SA"/>
        </w:rPr>
      </w:pPr>
      <w:r>
        <w:rPr>
          <w:sz w:val="28"/>
          <w:szCs w:val="28"/>
          <w:lang w:eastAsia="ar-SA"/>
        </w:rPr>
        <w:t xml:space="preserve">- </w:t>
      </w:r>
      <w:r w:rsidR="00C05522">
        <w:rPr>
          <w:sz w:val="28"/>
          <w:szCs w:val="28"/>
          <w:lang w:eastAsia="ar-SA"/>
        </w:rPr>
        <w:t>организация водостоков.</w:t>
      </w:r>
    </w:p>
    <w:p w14:paraId="3C1B7BC0" w14:textId="77777777" w:rsidR="00C05522" w:rsidRDefault="00C05522" w:rsidP="00C05522">
      <w:pPr>
        <w:numPr>
          <w:ilvl w:val="0"/>
          <w:numId w:val="21"/>
        </w:numPr>
        <w:tabs>
          <w:tab w:val="left" w:pos="1429"/>
        </w:tabs>
        <w:suppressAutoHyphens/>
        <w:ind w:right="135"/>
        <w:jc w:val="both"/>
        <w:rPr>
          <w:sz w:val="28"/>
          <w:szCs w:val="28"/>
          <w:lang w:eastAsia="ar-SA"/>
        </w:rPr>
      </w:pPr>
      <w:r>
        <w:rPr>
          <w:sz w:val="28"/>
          <w:szCs w:val="28"/>
          <w:lang w:eastAsia="ar-SA"/>
        </w:rPr>
        <w:t>Защита от опасных физико-геологических процессов:</w:t>
      </w:r>
    </w:p>
    <w:p w14:paraId="05675B08" w14:textId="412CAF2B" w:rsidR="00C05522" w:rsidRDefault="00127D52" w:rsidP="00127D52">
      <w:pPr>
        <w:tabs>
          <w:tab w:val="left" w:pos="786"/>
        </w:tabs>
        <w:suppressAutoHyphens/>
        <w:ind w:left="786" w:right="135"/>
        <w:jc w:val="both"/>
        <w:rPr>
          <w:sz w:val="28"/>
          <w:szCs w:val="28"/>
          <w:lang w:eastAsia="ar-SA"/>
        </w:rPr>
      </w:pPr>
      <w:r>
        <w:rPr>
          <w:sz w:val="28"/>
          <w:szCs w:val="28"/>
          <w:lang w:eastAsia="ar-SA"/>
        </w:rPr>
        <w:t xml:space="preserve">- </w:t>
      </w:r>
      <w:r w:rsidR="00C05522">
        <w:rPr>
          <w:sz w:val="28"/>
          <w:szCs w:val="28"/>
          <w:lang w:eastAsia="ar-SA"/>
        </w:rPr>
        <w:t>понижение уровня грунтовых вод в зонах их высокого стояния;</w:t>
      </w:r>
    </w:p>
    <w:p w14:paraId="77BCE563" w14:textId="77777777" w:rsidR="00127D52" w:rsidRDefault="00127D52" w:rsidP="00127D52">
      <w:pPr>
        <w:tabs>
          <w:tab w:val="left" w:pos="786"/>
        </w:tabs>
        <w:suppressAutoHyphens/>
        <w:ind w:left="786" w:right="135"/>
        <w:jc w:val="both"/>
        <w:rPr>
          <w:sz w:val="28"/>
          <w:szCs w:val="28"/>
          <w:lang w:eastAsia="ar-SA"/>
        </w:rPr>
      </w:pPr>
      <w:r>
        <w:rPr>
          <w:sz w:val="28"/>
          <w:szCs w:val="28"/>
          <w:lang w:eastAsia="ar-SA"/>
        </w:rPr>
        <w:t xml:space="preserve">- </w:t>
      </w:r>
      <w:r w:rsidR="00C05522">
        <w:rPr>
          <w:sz w:val="28"/>
          <w:szCs w:val="28"/>
          <w:lang w:eastAsia="ar-SA"/>
        </w:rPr>
        <w:t>противоэрозионные мероприятия;</w:t>
      </w:r>
    </w:p>
    <w:p w14:paraId="70486648" w14:textId="47905003" w:rsidR="00C05522" w:rsidRDefault="00127D52" w:rsidP="00127D52">
      <w:pPr>
        <w:tabs>
          <w:tab w:val="left" w:pos="786"/>
        </w:tabs>
        <w:suppressAutoHyphens/>
        <w:ind w:left="786" w:right="135"/>
        <w:jc w:val="both"/>
        <w:rPr>
          <w:sz w:val="28"/>
          <w:szCs w:val="28"/>
          <w:lang w:eastAsia="ar-SA"/>
        </w:rPr>
      </w:pPr>
      <w:r>
        <w:rPr>
          <w:sz w:val="28"/>
          <w:szCs w:val="28"/>
          <w:lang w:eastAsia="ar-SA"/>
        </w:rPr>
        <w:t xml:space="preserve">- </w:t>
      </w:r>
      <w:r w:rsidR="00C05522">
        <w:rPr>
          <w:sz w:val="28"/>
          <w:szCs w:val="28"/>
          <w:lang w:eastAsia="ar-SA"/>
        </w:rPr>
        <w:t>защита от затопления пойменных территорий.</w:t>
      </w:r>
    </w:p>
    <w:p w14:paraId="2488BE36" w14:textId="77777777" w:rsidR="00C05522" w:rsidRDefault="00C05522" w:rsidP="00C05522">
      <w:pPr>
        <w:numPr>
          <w:ilvl w:val="0"/>
          <w:numId w:val="21"/>
        </w:numPr>
        <w:tabs>
          <w:tab w:val="left" w:pos="1429"/>
        </w:tabs>
        <w:suppressAutoHyphens/>
        <w:ind w:right="135"/>
        <w:jc w:val="both"/>
        <w:rPr>
          <w:sz w:val="28"/>
          <w:szCs w:val="28"/>
          <w:lang w:eastAsia="ar-SA"/>
        </w:rPr>
      </w:pPr>
      <w:r>
        <w:rPr>
          <w:sz w:val="28"/>
          <w:szCs w:val="28"/>
          <w:lang w:eastAsia="ar-SA"/>
        </w:rPr>
        <w:t>Устройство набережных.</w:t>
      </w:r>
    </w:p>
    <w:p w14:paraId="2CF5E061" w14:textId="77777777" w:rsidR="00C05522" w:rsidRDefault="00C05522" w:rsidP="00C05522">
      <w:pPr>
        <w:numPr>
          <w:ilvl w:val="0"/>
          <w:numId w:val="21"/>
        </w:numPr>
        <w:tabs>
          <w:tab w:val="left" w:pos="1429"/>
        </w:tabs>
        <w:suppressAutoHyphens/>
        <w:ind w:right="135"/>
        <w:jc w:val="both"/>
        <w:rPr>
          <w:sz w:val="28"/>
          <w:szCs w:val="28"/>
          <w:lang w:eastAsia="ar-SA"/>
        </w:rPr>
      </w:pPr>
      <w:r>
        <w:rPr>
          <w:sz w:val="28"/>
          <w:szCs w:val="28"/>
          <w:lang w:eastAsia="ar-SA"/>
        </w:rPr>
        <w:t>Благоустройство водоемов.</w:t>
      </w:r>
    </w:p>
    <w:p w14:paraId="6FADBD01" w14:textId="77777777" w:rsidR="00C05522" w:rsidRDefault="00C05522" w:rsidP="00C05522">
      <w:pPr>
        <w:numPr>
          <w:ilvl w:val="0"/>
          <w:numId w:val="21"/>
        </w:numPr>
        <w:tabs>
          <w:tab w:val="left" w:pos="1429"/>
        </w:tabs>
        <w:suppressAutoHyphens/>
        <w:ind w:right="135"/>
        <w:jc w:val="both"/>
        <w:rPr>
          <w:sz w:val="28"/>
          <w:szCs w:val="28"/>
          <w:lang w:eastAsia="ar-SA"/>
        </w:rPr>
      </w:pPr>
      <w:r>
        <w:rPr>
          <w:sz w:val="28"/>
          <w:szCs w:val="28"/>
          <w:lang w:eastAsia="ar-SA"/>
        </w:rPr>
        <w:t>Агролесомелиорация – посадка деревьев, кустарников, посев многолетних трав.</w:t>
      </w:r>
    </w:p>
    <w:p w14:paraId="7738D269" w14:textId="77777777" w:rsidR="00C05522" w:rsidRDefault="00C05522" w:rsidP="00C05522">
      <w:pPr>
        <w:ind w:right="135" w:firstLine="705"/>
        <w:jc w:val="both"/>
        <w:rPr>
          <w:sz w:val="28"/>
          <w:szCs w:val="28"/>
          <w:lang w:eastAsia="ar-SA"/>
        </w:rPr>
      </w:pPr>
      <w:r>
        <w:rPr>
          <w:sz w:val="28"/>
          <w:szCs w:val="28"/>
          <w:lang w:eastAsia="ar-SA"/>
        </w:rPr>
        <w:t>Особые условия строительства: высокий уровень грунтовых вод (особенно территории балки Максимова и ложбины стока, впадающие в нее) и просадка грунтов.</w:t>
      </w:r>
    </w:p>
    <w:p w14:paraId="59ECFA82" w14:textId="77777777" w:rsidR="00C05522" w:rsidRDefault="00C05522" w:rsidP="00C05522">
      <w:pPr>
        <w:ind w:right="135" w:firstLine="705"/>
        <w:jc w:val="both"/>
        <w:rPr>
          <w:sz w:val="28"/>
          <w:szCs w:val="28"/>
          <w:lang w:eastAsia="ar-SA"/>
        </w:rPr>
      </w:pPr>
      <w:r>
        <w:rPr>
          <w:sz w:val="28"/>
          <w:szCs w:val="28"/>
          <w:lang w:eastAsia="ar-SA"/>
        </w:rPr>
        <w:t>Указанные мероприятия представлены в объеме, необходимом для обоснования архитектурно-планировочных решений и подлежат уточнению на последующих стадиях проектирования.</w:t>
      </w:r>
    </w:p>
    <w:p w14:paraId="73532A82" w14:textId="77777777" w:rsidR="00C05522" w:rsidRDefault="00C05522" w:rsidP="00C05522">
      <w:pPr>
        <w:ind w:right="135" w:firstLine="705"/>
        <w:jc w:val="both"/>
        <w:rPr>
          <w:sz w:val="28"/>
          <w:szCs w:val="28"/>
          <w:lang w:eastAsia="ar-SA"/>
        </w:rPr>
      </w:pPr>
      <w:r>
        <w:rPr>
          <w:sz w:val="28"/>
          <w:szCs w:val="28"/>
          <w:lang w:eastAsia="ar-SA"/>
        </w:rPr>
        <w:t>Графическое изображение проектируемых мероприятий дано на «Схеме инженерной подготовки территории» и «Схеме вертикальной планировки территории» (чертеж ГП-7 и ГП-8. в М 1:5000). Ниже представлена краткая характеристика намеченных настоящим проектом мероприятий.</w:t>
      </w:r>
    </w:p>
    <w:p w14:paraId="114BCD32" w14:textId="77777777" w:rsidR="00C05522" w:rsidRPr="009B3293" w:rsidRDefault="00C05522" w:rsidP="00C05522">
      <w:pPr>
        <w:ind w:firstLine="709"/>
        <w:jc w:val="center"/>
        <w:rPr>
          <w:b/>
          <w:sz w:val="28"/>
          <w:szCs w:val="28"/>
        </w:rPr>
      </w:pPr>
      <w:r w:rsidRPr="009B3293">
        <w:rPr>
          <w:b/>
          <w:sz w:val="28"/>
          <w:szCs w:val="28"/>
        </w:rPr>
        <w:t xml:space="preserve">Организация поверхностного стока и улучшение </w:t>
      </w:r>
    </w:p>
    <w:p w14:paraId="240BB043" w14:textId="77777777" w:rsidR="00C05522" w:rsidRPr="009B3293" w:rsidRDefault="00C05522" w:rsidP="00C05522">
      <w:pPr>
        <w:ind w:firstLine="709"/>
        <w:jc w:val="center"/>
        <w:rPr>
          <w:b/>
          <w:sz w:val="28"/>
          <w:szCs w:val="28"/>
        </w:rPr>
      </w:pPr>
      <w:r w:rsidRPr="009B3293">
        <w:rPr>
          <w:b/>
          <w:sz w:val="28"/>
          <w:szCs w:val="28"/>
        </w:rPr>
        <w:t>санитарного состояния территории</w:t>
      </w:r>
    </w:p>
    <w:p w14:paraId="6F75BD8C" w14:textId="77777777" w:rsidR="00C05522" w:rsidRDefault="00C05522" w:rsidP="00C05522">
      <w:pPr>
        <w:ind w:right="135" w:firstLine="705"/>
        <w:jc w:val="both"/>
        <w:rPr>
          <w:sz w:val="28"/>
          <w:szCs w:val="28"/>
          <w:lang w:eastAsia="ar-SA"/>
        </w:rPr>
      </w:pPr>
      <w:r>
        <w:rPr>
          <w:sz w:val="28"/>
          <w:szCs w:val="28"/>
          <w:lang w:eastAsia="ar-SA"/>
        </w:rPr>
        <w:t>В целях благоустройства планируемой территории, ее общих и санитарных условий проектом предусматривается организация поверхностного стока путем проведения мероприятий по водоотведению и устройства сети водостоков.</w:t>
      </w:r>
    </w:p>
    <w:p w14:paraId="743F3002" w14:textId="77777777" w:rsidR="00C05522" w:rsidRDefault="00C05522" w:rsidP="00C05522">
      <w:pPr>
        <w:ind w:right="135" w:firstLine="705"/>
        <w:jc w:val="center"/>
        <w:rPr>
          <w:b/>
          <w:sz w:val="28"/>
          <w:szCs w:val="24"/>
          <w:lang w:eastAsia="ar-SA"/>
        </w:rPr>
      </w:pPr>
      <w:r>
        <w:rPr>
          <w:b/>
          <w:sz w:val="28"/>
          <w:szCs w:val="24"/>
          <w:lang w:eastAsia="ar-SA"/>
        </w:rPr>
        <w:t>Организация водостоков</w:t>
      </w:r>
    </w:p>
    <w:p w14:paraId="3721B344" w14:textId="77777777" w:rsidR="00C05522" w:rsidRDefault="00C05522" w:rsidP="00C05522">
      <w:pPr>
        <w:ind w:right="135" w:firstLine="705"/>
        <w:jc w:val="both"/>
        <w:rPr>
          <w:sz w:val="28"/>
          <w:szCs w:val="24"/>
          <w:lang w:eastAsia="ar-SA"/>
        </w:rPr>
      </w:pPr>
      <w:r>
        <w:rPr>
          <w:sz w:val="28"/>
          <w:szCs w:val="24"/>
          <w:lang w:eastAsia="ar-SA"/>
        </w:rPr>
        <w:t>Отвод дождевых вод предусматривается осуществить со всего водосборного бассейна Октябрьского сельского поселения.</w:t>
      </w:r>
    </w:p>
    <w:p w14:paraId="22E6F8F8" w14:textId="77777777" w:rsidR="00C05522" w:rsidRDefault="00C05522" w:rsidP="00C05522">
      <w:pPr>
        <w:ind w:right="135" w:firstLine="705"/>
        <w:jc w:val="both"/>
        <w:rPr>
          <w:sz w:val="28"/>
          <w:szCs w:val="28"/>
          <w:lang w:eastAsia="ar-SA"/>
        </w:rPr>
      </w:pPr>
      <w:r>
        <w:rPr>
          <w:sz w:val="28"/>
          <w:szCs w:val="28"/>
          <w:lang w:eastAsia="ar-SA"/>
        </w:rPr>
        <w:lastRenderedPageBreak/>
        <w:t xml:space="preserve">Существующий рельеф территории </w:t>
      </w:r>
      <w:r>
        <w:rPr>
          <w:sz w:val="28"/>
          <w:szCs w:val="24"/>
          <w:lang w:eastAsia="ar-SA"/>
        </w:rPr>
        <w:t>Октябрьского сельского поселения изрезан балками, оврагами</w:t>
      </w:r>
      <w:r>
        <w:rPr>
          <w:sz w:val="28"/>
          <w:szCs w:val="28"/>
          <w:lang w:eastAsia="ar-SA"/>
        </w:rPr>
        <w:t xml:space="preserve">, каналами различного назначения. </w:t>
      </w:r>
    </w:p>
    <w:p w14:paraId="11E9FD97" w14:textId="77777777" w:rsidR="00C05522" w:rsidRDefault="00C05522" w:rsidP="00C05522">
      <w:pPr>
        <w:pStyle w:val="af1"/>
        <w:spacing w:after="0"/>
        <w:ind w:right="135" w:firstLine="705"/>
        <w:jc w:val="both"/>
        <w:rPr>
          <w:sz w:val="28"/>
          <w:szCs w:val="28"/>
          <w:lang w:eastAsia="ar-SA"/>
        </w:rPr>
      </w:pPr>
      <w:r>
        <w:rPr>
          <w:sz w:val="28"/>
          <w:szCs w:val="28"/>
          <w:lang w:eastAsia="ar-SA"/>
        </w:rPr>
        <w:t xml:space="preserve">Схемой инженерной подготовки территории намечено организовать поверхностный водосток по всему сельскому поселению. </w:t>
      </w:r>
    </w:p>
    <w:p w14:paraId="58B245DF" w14:textId="77777777" w:rsidR="00C05522" w:rsidRDefault="00C05522" w:rsidP="00C05522">
      <w:pPr>
        <w:pStyle w:val="af1"/>
        <w:spacing w:after="0"/>
        <w:ind w:right="135" w:firstLine="705"/>
        <w:jc w:val="both"/>
        <w:rPr>
          <w:sz w:val="28"/>
          <w:szCs w:val="24"/>
          <w:lang w:eastAsia="ar-SA"/>
        </w:rPr>
      </w:pPr>
      <w:r>
        <w:rPr>
          <w:sz w:val="28"/>
          <w:szCs w:val="24"/>
          <w:lang w:eastAsia="ar-SA"/>
        </w:rPr>
        <w:t>Учитывая современные высокие требования к охране водоемов от загрязнения и необходимость, в связи с этим, очистки дождевого стока с территорий при выпуске их в водоемы, наиболее перспективной является раздельная система канализации:</w:t>
      </w:r>
    </w:p>
    <w:p w14:paraId="4A2F68CF" w14:textId="77777777" w:rsidR="00C05522" w:rsidRDefault="00C05522" w:rsidP="00C05522">
      <w:pPr>
        <w:ind w:right="135" w:firstLine="705"/>
        <w:jc w:val="both"/>
        <w:rPr>
          <w:sz w:val="28"/>
          <w:szCs w:val="24"/>
          <w:lang w:eastAsia="ar-SA"/>
        </w:rPr>
      </w:pPr>
      <w:r>
        <w:rPr>
          <w:sz w:val="28"/>
          <w:szCs w:val="24"/>
          <w:lang w:eastAsia="ar-SA"/>
        </w:rPr>
        <w:t>- отвод бытовых и производственных стоков (сеть К</w:t>
      </w:r>
      <w:r>
        <w:rPr>
          <w:sz w:val="28"/>
          <w:szCs w:val="24"/>
          <w:vertAlign w:val="subscript"/>
          <w:lang w:eastAsia="ar-SA"/>
        </w:rPr>
        <w:t>1</w:t>
      </w:r>
      <w:r>
        <w:rPr>
          <w:sz w:val="28"/>
          <w:szCs w:val="24"/>
          <w:lang w:eastAsia="ar-SA"/>
        </w:rPr>
        <w:t>);</w:t>
      </w:r>
    </w:p>
    <w:p w14:paraId="17D49D27" w14:textId="77777777" w:rsidR="00C05522" w:rsidRDefault="00C05522" w:rsidP="00C05522">
      <w:pPr>
        <w:ind w:right="135" w:firstLine="705"/>
        <w:jc w:val="both"/>
        <w:rPr>
          <w:sz w:val="28"/>
          <w:szCs w:val="24"/>
          <w:lang w:eastAsia="ar-SA"/>
        </w:rPr>
      </w:pPr>
      <w:r>
        <w:rPr>
          <w:sz w:val="28"/>
          <w:szCs w:val="24"/>
          <w:lang w:eastAsia="ar-SA"/>
        </w:rPr>
        <w:t>- отвод дождевых и талых вод (сеть К</w:t>
      </w:r>
      <w:r>
        <w:rPr>
          <w:sz w:val="28"/>
          <w:szCs w:val="24"/>
          <w:vertAlign w:val="subscript"/>
          <w:lang w:eastAsia="ar-SA"/>
        </w:rPr>
        <w:t>2</w:t>
      </w:r>
      <w:r>
        <w:rPr>
          <w:sz w:val="28"/>
          <w:szCs w:val="24"/>
          <w:lang w:eastAsia="ar-SA"/>
        </w:rPr>
        <w:t>).</w:t>
      </w:r>
    </w:p>
    <w:p w14:paraId="529D8D60" w14:textId="77777777" w:rsidR="00C05522" w:rsidRDefault="00C05522" w:rsidP="00C05522">
      <w:pPr>
        <w:ind w:right="135" w:firstLine="705"/>
        <w:jc w:val="both"/>
        <w:rPr>
          <w:sz w:val="28"/>
          <w:szCs w:val="24"/>
          <w:lang w:eastAsia="ar-SA"/>
        </w:rPr>
      </w:pPr>
      <w:r>
        <w:rPr>
          <w:sz w:val="28"/>
          <w:szCs w:val="24"/>
          <w:lang w:eastAsia="ar-SA"/>
        </w:rPr>
        <w:t>В настоящее время отвод дождевых и талых вод с территории Октябрьского сельского поселения производится по открытым кюветам.</w:t>
      </w:r>
    </w:p>
    <w:p w14:paraId="01457C29" w14:textId="77777777" w:rsidR="00C05522" w:rsidRDefault="00C05522" w:rsidP="00C05522">
      <w:pPr>
        <w:pStyle w:val="af1"/>
        <w:spacing w:after="0"/>
        <w:ind w:right="135" w:firstLine="705"/>
        <w:jc w:val="both"/>
        <w:rPr>
          <w:sz w:val="28"/>
          <w:szCs w:val="24"/>
          <w:lang w:eastAsia="ar-SA"/>
        </w:rPr>
      </w:pPr>
      <w:r>
        <w:rPr>
          <w:sz w:val="28"/>
          <w:szCs w:val="24"/>
          <w:lang w:eastAsia="ar-SA"/>
        </w:rPr>
        <w:t>Согласно решениям генерального плана на территории населенных пунктов предлагается комбинированная система отвода дождевых и талых вод.</w:t>
      </w:r>
    </w:p>
    <w:p w14:paraId="61B8F407" w14:textId="77777777" w:rsidR="00C05522" w:rsidRDefault="00C05522" w:rsidP="00C05522">
      <w:pPr>
        <w:pStyle w:val="af1"/>
        <w:spacing w:after="0"/>
        <w:ind w:right="135" w:firstLine="705"/>
        <w:jc w:val="both"/>
        <w:rPr>
          <w:sz w:val="28"/>
          <w:szCs w:val="24"/>
          <w:lang w:eastAsia="ar-SA"/>
        </w:rPr>
      </w:pPr>
      <w:r>
        <w:rPr>
          <w:sz w:val="28"/>
          <w:szCs w:val="24"/>
          <w:lang w:eastAsia="ar-SA"/>
        </w:rPr>
        <w:t>На территории  Октябрьского сельского поселения - открытая система водостоков по рельефу с планировкой территории.</w:t>
      </w:r>
    </w:p>
    <w:p w14:paraId="0F76A729" w14:textId="77777777" w:rsidR="00C05522" w:rsidRDefault="00C05522" w:rsidP="00C05522">
      <w:pPr>
        <w:ind w:right="135" w:firstLine="705"/>
        <w:jc w:val="both"/>
        <w:rPr>
          <w:sz w:val="28"/>
          <w:szCs w:val="24"/>
          <w:lang w:eastAsia="ar-SA"/>
        </w:rPr>
      </w:pPr>
      <w:r>
        <w:rPr>
          <w:sz w:val="28"/>
          <w:szCs w:val="24"/>
          <w:lang w:eastAsia="ar-SA"/>
        </w:rPr>
        <w:t>Проектом предлагается комбинированная система отвода дождевых и талых вод с дальнейшим развитием, в основном, открытой сети водостоков и устройством закрытой системы водоотвода в центральной части населенных пунктов, в зоне секционной застройки и на участках с уклонами меньше нормативных.</w:t>
      </w:r>
    </w:p>
    <w:p w14:paraId="55F77D13" w14:textId="77777777" w:rsidR="00C05522" w:rsidRDefault="00C05522" w:rsidP="00C05522">
      <w:pPr>
        <w:ind w:right="135" w:firstLine="705"/>
        <w:jc w:val="both"/>
        <w:rPr>
          <w:sz w:val="28"/>
          <w:szCs w:val="24"/>
          <w:lang w:eastAsia="ar-SA"/>
        </w:rPr>
      </w:pPr>
      <w:r>
        <w:rPr>
          <w:b/>
          <w:sz w:val="28"/>
          <w:szCs w:val="24"/>
          <w:lang w:eastAsia="ar-SA"/>
        </w:rPr>
        <w:t>Открытая сеть ливнестоков</w:t>
      </w:r>
      <w:r>
        <w:rPr>
          <w:sz w:val="28"/>
          <w:szCs w:val="24"/>
          <w:lang w:eastAsia="ar-SA"/>
        </w:rPr>
        <w:t xml:space="preserve"> является простейшей системой, не требующей сложных и дорогих сооружений. Выполняется по улицам с проездами и обочинами, по открытым лоткам (кюветам) с обеих сторон дороги.</w:t>
      </w:r>
    </w:p>
    <w:p w14:paraId="1286300D" w14:textId="77777777" w:rsidR="00C05522" w:rsidRDefault="00C05522" w:rsidP="00C05522">
      <w:pPr>
        <w:pStyle w:val="af1"/>
        <w:spacing w:after="0"/>
        <w:ind w:right="135" w:firstLine="705"/>
        <w:jc w:val="both"/>
        <w:rPr>
          <w:sz w:val="28"/>
          <w:szCs w:val="24"/>
          <w:lang w:eastAsia="ar-SA"/>
        </w:rPr>
      </w:pPr>
      <w:r>
        <w:rPr>
          <w:sz w:val="28"/>
          <w:szCs w:val="24"/>
          <w:lang w:eastAsia="ar-SA"/>
        </w:rPr>
        <w:t>С территорий, застроенных одно и двухэтажной застройкой, сброс дождевых вод проектируется посредством применения открытых водоотводящих устройств (уличные лотки, дорожные кюветы, водоотводные канавы) с устройством мостиков или труб на пересечении с улицами, дорогами, проездами и тротуарами. Продольный уклон лотков не должен быть менее 0,003.</w:t>
      </w:r>
    </w:p>
    <w:p w14:paraId="40EE16A6" w14:textId="77777777" w:rsidR="00C05522" w:rsidRDefault="00C05522" w:rsidP="00C05522">
      <w:pPr>
        <w:ind w:right="135" w:firstLine="705"/>
        <w:jc w:val="both"/>
        <w:rPr>
          <w:sz w:val="28"/>
          <w:szCs w:val="24"/>
          <w:lang w:eastAsia="ar-SA"/>
        </w:rPr>
      </w:pPr>
      <w:r>
        <w:rPr>
          <w:sz w:val="28"/>
          <w:szCs w:val="24"/>
          <w:lang w:eastAsia="ar-SA"/>
        </w:rPr>
        <w:t xml:space="preserve">Вид и размеры сечения канав и кюветов назначаются в соответствии с гидравлическим расчетом. Глубина их не должна превышать </w:t>
      </w:r>
      <w:smartTag w:uri="urn:schemas-microsoft-com:office:smarttags" w:element="metricconverter">
        <w:smartTagPr>
          <w:attr w:name="ProductID" w:val="1,2 м"/>
        </w:smartTagPr>
        <w:r>
          <w:rPr>
            <w:sz w:val="28"/>
            <w:szCs w:val="24"/>
            <w:lang w:eastAsia="ar-SA"/>
          </w:rPr>
          <w:t>1,2 м</w:t>
        </w:r>
      </w:smartTag>
      <w:r>
        <w:rPr>
          <w:sz w:val="28"/>
          <w:szCs w:val="24"/>
          <w:lang w:eastAsia="ar-SA"/>
        </w:rPr>
        <w:t>.</w:t>
      </w:r>
    </w:p>
    <w:p w14:paraId="08E7B36D" w14:textId="77777777" w:rsidR="00C05522" w:rsidRDefault="00C05522" w:rsidP="00C05522">
      <w:pPr>
        <w:ind w:right="135" w:firstLine="705"/>
        <w:jc w:val="both"/>
        <w:rPr>
          <w:sz w:val="28"/>
          <w:szCs w:val="24"/>
          <w:lang w:eastAsia="ar-SA"/>
        </w:rPr>
      </w:pPr>
      <w:r>
        <w:rPr>
          <w:sz w:val="28"/>
          <w:szCs w:val="24"/>
          <w:lang w:eastAsia="ar-SA"/>
        </w:rPr>
        <w:t>Крутизна откосов кюветов 1:1.5. Продольные уклоны по кюветам назначают не менее 0,003.</w:t>
      </w:r>
    </w:p>
    <w:p w14:paraId="3BDB1D43" w14:textId="77777777" w:rsidR="00C05522" w:rsidRDefault="00C05522" w:rsidP="00C05522">
      <w:pPr>
        <w:ind w:right="135" w:firstLine="705"/>
        <w:jc w:val="both"/>
        <w:rPr>
          <w:sz w:val="28"/>
          <w:szCs w:val="28"/>
          <w:lang w:eastAsia="ar-SA"/>
        </w:rPr>
      </w:pPr>
      <w:r>
        <w:rPr>
          <w:sz w:val="28"/>
          <w:szCs w:val="28"/>
          <w:lang w:eastAsia="ar-SA"/>
        </w:rPr>
        <w:t>Более точно глубину заложения, длину и местоположения водоотводных лотков определить отдельным рабочим проектом при проектировании дорог.</w:t>
      </w:r>
    </w:p>
    <w:p w14:paraId="5FFE63D0" w14:textId="77777777" w:rsidR="00C05522" w:rsidRDefault="00C05522" w:rsidP="00C05522">
      <w:pPr>
        <w:ind w:right="135" w:firstLine="705"/>
        <w:jc w:val="both"/>
        <w:rPr>
          <w:sz w:val="28"/>
          <w:szCs w:val="28"/>
          <w:lang w:eastAsia="ar-SA"/>
        </w:rPr>
      </w:pPr>
      <w:r>
        <w:rPr>
          <w:sz w:val="28"/>
          <w:szCs w:val="28"/>
          <w:lang w:eastAsia="ar-SA"/>
        </w:rPr>
        <w:t>Через дороги водостоки из кюветов пропустить по железобетонным трубам и лоткам. Их диаметр, длину, уклон определить на стадии рабочего проекта.</w:t>
      </w:r>
    </w:p>
    <w:p w14:paraId="3D47FF8D" w14:textId="77777777" w:rsidR="00C05522" w:rsidRDefault="00C05522" w:rsidP="00C05522">
      <w:pPr>
        <w:ind w:right="135" w:firstLine="705"/>
        <w:jc w:val="both"/>
        <w:rPr>
          <w:sz w:val="28"/>
          <w:szCs w:val="28"/>
          <w:lang w:eastAsia="ar-SA"/>
        </w:rPr>
      </w:pPr>
      <w:r>
        <w:rPr>
          <w:sz w:val="28"/>
          <w:szCs w:val="28"/>
          <w:lang w:eastAsia="ar-SA"/>
        </w:rPr>
        <w:lastRenderedPageBreak/>
        <w:t xml:space="preserve">Существующий рельеф территории </w:t>
      </w:r>
      <w:r>
        <w:rPr>
          <w:sz w:val="28"/>
          <w:szCs w:val="24"/>
          <w:lang w:eastAsia="ar-SA"/>
        </w:rPr>
        <w:t>Октябрьского сельского поселения изрезан балками, оврагами</w:t>
      </w:r>
      <w:r>
        <w:rPr>
          <w:sz w:val="28"/>
          <w:szCs w:val="28"/>
          <w:lang w:eastAsia="ar-SA"/>
        </w:rPr>
        <w:t>, каналами различного назначения. Проектом предлагается использовать их для открытой сети ливнестоков.</w:t>
      </w:r>
    </w:p>
    <w:p w14:paraId="0E2387A9" w14:textId="77777777" w:rsidR="00C05522" w:rsidRDefault="00C05522" w:rsidP="00C05522">
      <w:pPr>
        <w:ind w:right="135" w:firstLine="705"/>
        <w:jc w:val="both"/>
        <w:rPr>
          <w:sz w:val="28"/>
          <w:szCs w:val="24"/>
          <w:lang w:eastAsia="ar-SA"/>
        </w:rPr>
      </w:pPr>
      <w:r>
        <w:rPr>
          <w:sz w:val="28"/>
          <w:szCs w:val="24"/>
          <w:lang w:eastAsia="ar-SA"/>
        </w:rPr>
        <w:t>Учитывая повышенные требования к охране водного бассейна и к качеству воды, выпуск загрязненных поверхностных вод с территории населенного пункта рекомендуется выполнять через очистные сооружения с последующим сбросом после соответствующей очистки в водоприемники.</w:t>
      </w:r>
    </w:p>
    <w:p w14:paraId="04182428" w14:textId="77777777" w:rsidR="00C05522" w:rsidRDefault="00C05522" w:rsidP="00C05522">
      <w:pPr>
        <w:ind w:right="135" w:firstLine="705"/>
        <w:jc w:val="both"/>
        <w:rPr>
          <w:sz w:val="28"/>
          <w:szCs w:val="24"/>
          <w:lang w:eastAsia="ar-SA"/>
        </w:rPr>
      </w:pPr>
      <w:r>
        <w:rPr>
          <w:sz w:val="28"/>
          <w:szCs w:val="24"/>
          <w:lang w:eastAsia="ar-SA"/>
        </w:rPr>
        <w:t>При открытой системе водоотвода выпуск загрязненных поверхностных вод с территорий допускается осуществлять в пруды-отстойники с фильтрами и далее в водоприемники. Основными водоприемниками водостоков являются балка Максимова и пруд Беловская Гребля, река Веселая, балка Решетилова, балка Петровская, балка Глубокая, балка Сухая, балка Бичевая.</w:t>
      </w:r>
    </w:p>
    <w:p w14:paraId="2D2FCA21" w14:textId="77777777" w:rsidR="00C05522" w:rsidRDefault="00C05522" w:rsidP="00C05522">
      <w:pPr>
        <w:ind w:right="135" w:firstLine="705"/>
        <w:jc w:val="both"/>
        <w:rPr>
          <w:sz w:val="28"/>
          <w:lang w:eastAsia="ar-SA"/>
        </w:rPr>
      </w:pPr>
      <w:r>
        <w:rPr>
          <w:sz w:val="28"/>
          <w:szCs w:val="28"/>
          <w:lang w:eastAsia="ar-SA"/>
        </w:rPr>
        <w:t>Места их расположения и мощности уточняются на стадии согласования рабочих проектов.</w:t>
      </w:r>
      <w:r w:rsidR="00B642E1">
        <w:rPr>
          <w:sz w:val="28"/>
          <w:szCs w:val="28"/>
          <w:lang w:eastAsia="ar-SA"/>
        </w:rPr>
        <w:t xml:space="preserve"> </w:t>
      </w:r>
      <w:r>
        <w:rPr>
          <w:sz w:val="28"/>
          <w:lang w:eastAsia="ar-SA"/>
        </w:rPr>
        <w:t>На стадии проекта генплана в соответствии со СНиП 11-04-2003 схема водоотвода решается только принципиально с показом основных коллекторов и площадок очистных сооружений, ливнеспусков.</w:t>
      </w:r>
    </w:p>
    <w:p w14:paraId="1D6A254A" w14:textId="77777777" w:rsidR="00C05522" w:rsidRDefault="00C05522" w:rsidP="00C05522">
      <w:pPr>
        <w:pStyle w:val="af1"/>
        <w:spacing w:after="0"/>
        <w:ind w:right="135" w:firstLine="705"/>
        <w:jc w:val="both"/>
        <w:rPr>
          <w:sz w:val="28"/>
          <w:lang w:eastAsia="ar-SA"/>
        </w:rPr>
      </w:pPr>
      <w:r>
        <w:rPr>
          <w:sz w:val="28"/>
          <w:lang w:eastAsia="ar-SA"/>
        </w:rPr>
        <w:t>Для полного благоустройства застроенной центральной части территории населенных пунктов рекомендуется разработка проекта дождевой канализации.</w:t>
      </w:r>
    </w:p>
    <w:p w14:paraId="0C253E6F" w14:textId="77777777" w:rsidR="00C05522" w:rsidRDefault="00C05522" w:rsidP="00C05522">
      <w:pPr>
        <w:pStyle w:val="af1"/>
        <w:spacing w:after="0"/>
        <w:ind w:right="135" w:firstLine="705"/>
        <w:jc w:val="both"/>
        <w:rPr>
          <w:sz w:val="28"/>
          <w:lang w:eastAsia="ar-SA"/>
        </w:rPr>
      </w:pPr>
      <w:r>
        <w:rPr>
          <w:b/>
          <w:sz w:val="28"/>
          <w:lang w:eastAsia="ar-SA"/>
        </w:rPr>
        <w:t>Водосточная сеть закрытого типа</w:t>
      </w:r>
      <w:r w:rsidR="00AE37D9">
        <w:rPr>
          <w:b/>
          <w:sz w:val="28"/>
          <w:lang w:eastAsia="ar-SA"/>
        </w:rPr>
        <w:t xml:space="preserve"> </w:t>
      </w:r>
      <w:r>
        <w:rPr>
          <w:sz w:val="28"/>
          <w:lang w:eastAsia="ar-SA"/>
        </w:rPr>
        <w:t>является наиболее совершенной и отвечает всем требованиям благоустройства территорий. Она состоит из подземной сети водосточных труб – коллекторов, с приемом поверхностных вод дождеприемными колодцами и направлением собранных вод в общестаничную и поселковые водосточные сети.</w:t>
      </w:r>
    </w:p>
    <w:p w14:paraId="0BD8E4CB" w14:textId="77777777" w:rsidR="00C05522" w:rsidRDefault="00C05522" w:rsidP="00C05522">
      <w:pPr>
        <w:pStyle w:val="af1"/>
        <w:spacing w:after="0"/>
        <w:ind w:right="135" w:firstLine="705"/>
        <w:jc w:val="both"/>
        <w:rPr>
          <w:sz w:val="28"/>
          <w:lang w:eastAsia="ar-SA"/>
        </w:rPr>
      </w:pPr>
      <w:r>
        <w:rPr>
          <w:sz w:val="28"/>
          <w:lang w:eastAsia="ar-SA"/>
        </w:rPr>
        <w:t>Закрытая сеть водостоков предусматривается в зоне застройки по проездам, огражденным бортовыми камнями, и на территориях с незначительными уклонами – менее 0,004, на площадях, в местах расположения общественных зданий, где применение открытого типа водоотвода неприемлемо с точки зрения требований благоустройства.</w:t>
      </w:r>
    </w:p>
    <w:p w14:paraId="1ACE09A1" w14:textId="77777777" w:rsidR="00C05522" w:rsidRDefault="00C05522" w:rsidP="00C05522">
      <w:pPr>
        <w:pStyle w:val="af1"/>
        <w:spacing w:after="0"/>
        <w:ind w:right="135" w:firstLine="705"/>
        <w:jc w:val="both"/>
        <w:rPr>
          <w:sz w:val="28"/>
          <w:szCs w:val="28"/>
          <w:lang w:eastAsia="ar-SA"/>
        </w:rPr>
      </w:pPr>
      <w:r>
        <w:rPr>
          <w:sz w:val="28"/>
          <w:szCs w:val="28"/>
          <w:lang w:eastAsia="ar-SA"/>
        </w:rPr>
        <w:t>Сеть дождевой канализации (закрытого типа) предназначена для отвода атмосферных вод с территории проездов, крыш и площадей.</w:t>
      </w:r>
    </w:p>
    <w:p w14:paraId="6D541CB5" w14:textId="77777777" w:rsidR="00C05522" w:rsidRDefault="00C05522" w:rsidP="00C05522">
      <w:pPr>
        <w:pStyle w:val="af1"/>
        <w:spacing w:after="0"/>
        <w:ind w:right="135" w:firstLine="705"/>
        <w:jc w:val="both"/>
        <w:rPr>
          <w:sz w:val="28"/>
          <w:szCs w:val="28"/>
          <w:lang w:eastAsia="ar-SA"/>
        </w:rPr>
      </w:pPr>
      <w:r>
        <w:rPr>
          <w:sz w:val="28"/>
          <w:szCs w:val="28"/>
          <w:lang w:eastAsia="ar-SA"/>
        </w:rPr>
        <w:t>Дождеприемные колодцы устанавливаются вдоль лотков дорог на затяжных участках спусков (подъемов), на перекрестках и пешеходных переходах со стороны притока поверхностных вод, в пониженных местах при пилообразном профиле лотков дорог, в местах понижений, дворовых и парковых территорий, не имеющих стока поверхностных вод. Соединяются дождеприемники ветками с основным коллектором.</w:t>
      </w:r>
    </w:p>
    <w:p w14:paraId="4EDE46EF" w14:textId="77777777" w:rsidR="00C05522" w:rsidRDefault="00C05522" w:rsidP="00C05522">
      <w:pPr>
        <w:pStyle w:val="af1"/>
        <w:spacing w:after="0"/>
        <w:ind w:right="135" w:firstLine="705"/>
        <w:jc w:val="both"/>
        <w:rPr>
          <w:sz w:val="28"/>
          <w:lang w:eastAsia="ar-SA"/>
        </w:rPr>
      </w:pPr>
      <w:r>
        <w:rPr>
          <w:sz w:val="28"/>
          <w:lang w:eastAsia="ar-SA"/>
        </w:rPr>
        <w:t>Диаметр водоотводного коллектора должен быть определен расчетом на стадии рабочего проекта.</w:t>
      </w:r>
    </w:p>
    <w:p w14:paraId="40543057" w14:textId="77777777" w:rsidR="00C05522" w:rsidRDefault="00C05522" w:rsidP="00C05522">
      <w:pPr>
        <w:pStyle w:val="af1"/>
        <w:spacing w:after="0"/>
        <w:ind w:right="135" w:firstLine="705"/>
        <w:jc w:val="both"/>
        <w:rPr>
          <w:sz w:val="28"/>
          <w:lang w:eastAsia="ar-SA"/>
        </w:rPr>
      </w:pPr>
      <w:r>
        <w:rPr>
          <w:sz w:val="28"/>
          <w:lang w:eastAsia="ar-SA"/>
        </w:rPr>
        <w:t>Нормальная глубина заложения водосточных коллекторов 2-</w:t>
      </w:r>
      <w:smartTag w:uri="urn:schemas-microsoft-com:office:smarttags" w:element="metricconverter">
        <w:smartTagPr>
          <w:attr w:name="ProductID" w:val="3 м"/>
        </w:smartTagPr>
        <w:r>
          <w:rPr>
            <w:sz w:val="28"/>
            <w:lang w:eastAsia="ar-SA"/>
          </w:rPr>
          <w:t>3 м</w:t>
        </w:r>
      </w:smartTag>
      <w:r>
        <w:rPr>
          <w:sz w:val="28"/>
          <w:lang w:eastAsia="ar-SA"/>
        </w:rPr>
        <w:t>, предельная 5-</w:t>
      </w:r>
      <w:smartTag w:uri="urn:schemas-microsoft-com:office:smarttags" w:element="metricconverter">
        <w:smartTagPr>
          <w:attr w:name="ProductID" w:val="6 м"/>
        </w:smartTagPr>
        <w:r>
          <w:rPr>
            <w:sz w:val="28"/>
            <w:lang w:eastAsia="ar-SA"/>
          </w:rPr>
          <w:t>6 м</w:t>
        </w:r>
      </w:smartTag>
      <w:r>
        <w:rPr>
          <w:sz w:val="28"/>
          <w:lang w:eastAsia="ar-SA"/>
        </w:rPr>
        <w:t>.</w:t>
      </w:r>
    </w:p>
    <w:p w14:paraId="78CF5A8F" w14:textId="77777777" w:rsidR="00C05522" w:rsidRDefault="00C05522" w:rsidP="00C05522">
      <w:pPr>
        <w:pStyle w:val="af1"/>
        <w:spacing w:after="0"/>
        <w:ind w:right="135" w:firstLine="705"/>
        <w:jc w:val="both"/>
        <w:rPr>
          <w:sz w:val="28"/>
          <w:lang w:eastAsia="ar-SA"/>
        </w:rPr>
      </w:pPr>
      <w:r>
        <w:rPr>
          <w:sz w:val="28"/>
          <w:lang w:eastAsia="ar-SA"/>
        </w:rPr>
        <w:t xml:space="preserve">Поверхностные стоки с особо загрязненных участков, расположенных </w:t>
      </w:r>
      <w:r>
        <w:rPr>
          <w:sz w:val="28"/>
          <w:lang w:eastAsia="ar-SA"/>
        </w:rPr>
        <w:lastRenderedPageBreak/>
        <w:t>на селитебных территориях населенных пунктов должны подвергаться очистке на локальных очистных сооружениях перед сбросом их в водоемы или сеть дождевой канализации.</w:t>
      </w:r>
    </w:p>
    <w:p w14:paraId="45D221CD" w14:textId="77777777" w:rsidR="00C05522" w:rsidRDefault="00C05522" w:rsidP="00C05522">
      <w:pPr>
        <w:ind w:right="135" w:firstLine="705"/>
        <w:jc w:val="both"/>
        <w:rPr>
          <w:sz w:val="28"/>
          <w:szCs w:val="24"/>
          <w:lang w:eastAsia="ar-SA"/>
        </w:rPr>
      </w:pPr>
      <w:r>
        <w:rPr>
          <w:sz w:val="28"/>
          <w:szCs w:val="24"/>
          <w:lang w:eastAsia="ar-SA"/>
        </w:rPr>
        <w:t>Расчет общего стока дождевых вод с территории произведен в соответствии с требованиями СНиП 2.04.03-85* по методу предельных интенсивностей.</w:t>
      </w:r>
    </w:p>
    <w:p w14:paraId="29678712" w14:textId="77777777" w:rsidR="00C05522" w:rsidRDefault="00C05522" w:rsidP="00C05522">
      <w:pPr>
        <w:ind w:right="135" w:firstLine="705"/>
        <w:jc w:val="both"/>
        <w:rPr>
          <w:sz w:val="28"/>
          <w:szCs w:val="24"/>
          <w:lang w:eastAsia="ar-SA"/>
        </w:rPr>
      </w:pPr>
      <w:r>
        <w:rPr>
          <w:sz w:val="28"/>
          <w:szCs w:val="24"/>
          <w:lang w:eastAsia="ar-SA"/>
        </w:rPr>
        <w:t>Общий объем стока с территории Октябрьского сельского поселения составляет 16464 л/сек. Расчет выполнен на 20 минут 25 обеспеченности.</w:t>
      </w:r>
    </w:p>
    <w:p w14:paraId="03B58FF7" w14:textId="77777777" w:rsidR="00C05522" w:rsidRDefault="00C05522" w:rsidP="00C05522">
      <w:pPr>
        <w:ind w:right="135" w:firstLine="705"/>
        <w:jc w:val="both"/>
        <w:rPr>
          <w:sz w:val="28"/>
          <w:szCs w:val="24"/>
          <w:lang w:eastAsia="ar-SA"/>
        </w:rPr>
      </w:pPr>
      <w:r>
        <w:rPr>
          <w:sz w:val="28"/>
          <w:szCs w:val="24"/>
          <w:lang w:eastAsia="ar-SA"/>
        </w:rPr>
        <w:t>На территории ст.Октябрьской выделены десять водосборных бассейнов:</w:t>
      </w:r>
    </w:p>
    <w:p w14:paraId="6760A2B6" w14:textId="77777777" w:rsidR="00C05522" w:rsidRDefault="00C05522" w:rsidP="00C05522">
      <w:pPr>
        <w:numPr>
          <w:ilvl w:val="0"/>
          <w:numId w:val="25"/>
        </w:numPr>
        <w:tabs>
          <w:tab w:val="clear" w:pos="567"/>
          <w:tab w:val="left" w:pos="360"/>
        </w:tabs>
        <w:suppressAutoHyphens/>
        <w:ind w:left="360" w:right="135" w:hanging="360"/>
        <w:jc w:val="both"/>
        <w:rPr>
          <w:sz w:val="28"/>
          <w:szCs w:val="24"/>
          <w:lang w:eastAsia="ar-SA"/>
        </w:rPr>
      </w:pPr>
      <w:r>
        <w:rPr>
          <w:sz w:val="28"/>
          <w:szCs w:val="24"/>
          <w:lang w:eastAsia="ar-SA"/>
        </w:rPr>
        <w:t xml:space="preserve">№1 – площадь </w:t>
      </w:r>
      <w:smartTag w:uri="urn:schemas-microsoft-com:office:smarttags" w:element="metricconverter">
        <w:smartTagPr>
          <w:attr w:name="ProductID" w:val="405 га"/>
        </w:smartTagPr>
        <w:r>
          <w:rPr>
            <w:sz w:val="28"/>
            <w:szCs w:val="24"/>
            <w:lang w:eastAsia="ar-SA"/>
          </w:rPr>
          <w:t>405 га</w:t>
        </w:r>
      </w:smartTag>
      <w:r>
        <w:rPr>
          <w:sz w:val="28"/>
          <w:szCs w:val="24"/>
          <w:lang w:eastAsia="ar-SA"/>
        </w:rPr>
        <w:t>, расход дождевых вод 2624 л/сек га;</w:t>
      </w:r>
    </w:p>
    <w:p w14:paraId="014F11DD" w14:textId="77777777" w:rsidR="00C05522" w:rsidRDefault="00C05522" w:rsidP="00C05522">
      <w:pPr>
        <w:numPr>
          <w:ilvl w:val="0"/>
          <w:numId w:val="25"/>
        </w:numPr>
        <w:tabs>
          <w:tab w:val="clear" w:pos="567"/>
          <w:tab w:val="left" w:pos="360"/>
        </w:tabs>
        <w:suppressAutoHyphens/>
        <w:ind w:left="360" w:right="135" w:hanging="360"/>
        <w:jc w:val="both"/>
        <w:rPr>
          <w:sz w:val="28"/>
          <w:szCs w:val="24"/>
          <w:lang w:eastAsia="ar-SA"/>
        </w:rPr>
      </w:pPr>
      <w:r>
        <w:rPr>
          <w:sz w:val="28"/>
          <w:szCs w:val="24"/>
          <w:lang w:eastAsia="ar-SA"/>
        </w:rPr>
        <w:t xml:space="preserve">№2– площадь </w:t>
      </w:r>
      <w:smartTag w:uri="urn:schemas-microsoft-com:office:smarttags" w:element="metricconverter">
        <w:smartTagPr>
          <w:attr w:name="ProductID" w:val="353 га"/>
        </w:smartTagPr>
        <w:r>
          <w:rPr>
            <w:sz w:val="28"/>
            <w:szCs w:val="24"/>
            <w:lang w:eastAsia="ar-SA"/>
          </w:rPr>
          <w:t>353 га</w:t>
        </w:r>
      </w:smartTag>
      <w:r>
        <w:rPr>
          <w:sz w:val="28"/>
          <w:szCs w:val="24"/>
          <w:lang w:eastAsia="ar-SA"/>
        </w:rPr>
        <w:t>, расход дождевых вод 2284 л/сек га;</w:t>
      </w:r>
    </w:p>
    <w:p w14:paraId="516CF46C" w14:textId="77777777" w:rsidR="00C05522" w:rsidRDefault="00C05522" w:rsidP="00C05522">
      <w:pPr>
        <w:numPr>
          <w:ilvl w:val="0"/>
          <w:numId w:val="25"/>
        </w:numPr>
        <w:tabs>
          <w:tab w:val="clear" w:pos="567"/>
          <w:tab w:val="left" w:pos="360"/>
        </w:tabs>
        <w:suppressAutoHyphens/>
        <w:ind w:left="360" w:right="135" w:hanging="360"/>
        <w:jc w:val="both"/>
        <w:rPr>
          <w:sz w:val="28"/>
          <w:szCs w:val="24"/>
          <w:lang w:eastAsia="ar-SA"/>
        </w:rPr>
      </w:pPr>
      <w:r>
        <w:rPr>
          <w:sz w:val="28"/>
          <w:szCs w:val="24"/>
          <w:lang w:eastAsia="ar-SA"/>
        </w:rPr>
        <w:t xml:space="preserve">№3– площадь </w:t>
      </w:r>
      <w:smartTag w:uri="urn:schemas-microsoft-com:office:smarttags" w:element="metricconverter">
        <w:smartTagPr>
          <w:attr w:name="ProductID" w:val="534 га"/>
        </w:smartTagPr>
        <w:r>
          <w:rPr>
            <w:sz w:val="28"/>
            <w:szCs w:val="24"/>
            <w:lang w:eastAsia="ar-SA"/>
          </w:rPr>
          <w:t>534 га</w:t>
        </w:r>
      </w:smartTag>
      <w:r>
        <w:rPr>
          <w:sz w:val="28"/>
          <w:szCs w:val="24"/>
          <w:lang w:eastAsia="ar-SA"/>
        </w:rPr>
        <w:t>, расход дождевых вод 3463 л/сек га;</w:t>
      </w:r>
    </w:p>
    <w:p w14:paraId="5BE9A25C" w14:textId="77777777" w:rsidR="00C05522" w:rsidRDefault="00C05522" w:rsidP="00C05522">
      <w:pPr>
        <w:numPr>
          <w:ilvl w:val="0"/>
          <w:numId w:val="25"/>
        </w:numPr>
        <w:tabs>
          <w:tab w:val="clear" w:pos="567"/>
          <w:tab w:val="left" w:pos="360"/>
        </w:tabs>
        <w:suppressAutoHyphens/>
        <w:ind w:left="360" w:right="135" w:hanging="360"/>
        <w:jc w:val="both"/>
        <w:rPr>
          <w:sz w:val="28"/>
          <w:szCs w:val="24"/>
          <w:lang w:eastAsia="ar-SA"/>
        </w:rPr>
      </w:pPr>
      <w:r>
        <w:rPr>
          <w:sz w:val="28"/>
          <w:szCs w:val="24"/>
          <w:lang w:eastAsia="ar-SA"/>
        </w:rPr>
        <w:t xml:space="preserve">№4– площадь </w:t>
      </w:r>
      <w:smartTag w:uri="urn:schemas-microsoft-com:office:smarttags" w:element="metricconverter">
        <w:smartTagPr>
          <w:attr w:name="ProductID" w:val="147 га"/>
        </w:smartTagPr>
        <w:r>
          <w:rPr>
            <w:sz w:val="28"/>
            <w:szCs w:val="24"/>
            <w:lang w:eastAsia="ar-SA"/>
          </w:rPr>
          <w:t>147 га</w:t>
        </w:r>
      </w:smartTag>
      <w:r>
        <w:rPr>
          <w:sz w:val="28"/>
          <w:szCs w:val="24"/>
          <w:lang w:eastAsia="ar-SA"/>
        </w:rPr>
        <w:t>, расход дождевых вод 923 л/сек га;</w:t>
      </w:r>
    </w:p>
    <w:p w14:paraId="2D068189" w14:textId="77777777" w:rsidR="00C05522" w:rsidRDefault="00C05522" w:rsidP="00C05522">
      <w:pPr>
        <w:numPr>
          <w:ilvl w:val="0"/>
          <w:numId w:val="25"/>
        </w:numPr>
        <w:tabs>
          <w:tab w:val="clear" w:pos="567"/>
          <w:tab w:val="left" w:pos="360"/>
        </w:tabs>
        <w:suppressAutoHyphens/>
        <w:ind w:left="360" w:right="135" w:hanging="360"/>
        <w:jc w:val="both"/>
        <w:rPr>
          <w:sz w:val="28"/>
          <w:szCs w:val="24"/>
          <w:lang w:eastAsia="ar-SA"/>
        </w:rPr>
      </w:pPr>
      <w:r>
        <w:rPr>
          <w:sz w:val="28"/>
          <w:szCs w:val="24"/>
          <w:lang w:eastAsia="ar-SA"/>
        </w:rPr>
        <w:t xml:space="preserve">№5– площадь </w:t>
      </w:r>
      <w:smartTag w:uri="urn:schemas-microsoft-com:office:smarttags" w:element="metricconverter">
        <w:smartTagPr>
          <w:attr w:name="ProductID" w:val="21 га"/>
        </w:smartTagPr>
        <w:r>
          <w:rPr>
            <w:sz w:val="28"/>
            <w:szCs w:val="24"/>
            <w:lang w:eastAsia="ar-SA"/>
          </w:rPr>
          <w:t>21 га</w:t>
        </w:r>
      </w:smartTag>
      <w:r>
        <w:rPr>
          <w:sz w:val="28"/>
          <w:szCs w:val="24"/>
          <w:lang w:eastAsia="ar-SA"/>
        </w:rPr>
        <w:t>, расход дождевых вод 134 л/сек га;</w:t>
      </w:r>
    </w:p>
    <w:p w14:paraId="6DA41DA3" w14:textId="77777777" w:rsidR="00C05522" w:rsidRDefault="00C05522" w:rsidP="00C05522">
      <w:pPr>
        <w:numPr>
          <w:ilvl w:val="0"/>
          <w:numId w:val="25"/>
        </w:numPr>
        <w:tabs>
          <w:tab w:val="clear" w:pos="567"/>
          <w:tab w:val="left" w:pos="360"/>
        </w:tabs>
        <w:suppressAutoHyphens/>
        <w:ind w:left="360" w:right="135" w:hanging="360"/>
        <w:jc w:val="both"/>
        <w:rPr>
          <w:sz w:val="28"/>
          <w:szCs w:val="24"/>
          <w:lang w:eastAsia="ar-SA"/>
        </w:rPr>
      </w:pPr>
      <w:r>
        <w:rPr>
          <w:sz w:val="28"/>
          <w:szCs w:val="24"/>
          <w:lang w:eastAsia="ar-SA"/>
        </w:rPr>
        <w:t xml:space="preserve">№6– площадь </w:t>
      </w:r>
      <w:smartTag w:uri="urn:schemas-microsoft-com:office:smarttags" w:element="metricconverter">
        <w:smartTagPr>
          <w:attr w:name="ProductID" w:val="49 га"/>
        </w:smartTagPr>
        <w:r>
          <w:rPr>
            <w:sz w:val="28"/>
            <w:szCs w:val="24"/>
            <w:lang w:eastAsia="ar-SA"/>
          </w:rPr>
          <w:t>49 га</w:t>
        </w:r>
      </w:smartTag>
      <w:r>
        <w:rPr>
          <w:sz w:val="28"/>
          <w:szCs w:val="24"/>
          <w:lang w:eastAsia="ar-SA"/>
        </w:rPr>
        <w:t>, расход дождевых вод 315 л/сек га;</w:t>
      </w:r>
    </w:p>
    <w:p w14:paraId="4C11F13F" w14:textId="77777777" w:rsidR="00C05522" w:rsidRDefault="00C05522" w:rsidP="00C05522">
      <w:pPr>
        <w:numPr>
          <w:ilvl w:val="0"/>
          <w:numId w:val="25"/>
        </w:numPr>
        <w:tabs>
          <w:tab w:val="clear" w:pos="567"/>
          <w:tab w:val="left" w:pos="360"/>
        </w:tabs>
        <w:suppressAutoHyphens/>
        <w:ind w:left="360" w:right="135" w:hanging="360"/>
        <w:jc w:val="both"/>
        <w:rPr>
          <w:sz w:val="28"/>
          <w:szCs w:val="24"/>
          <w:lang w:eastAsia="ar-SA"/>
        </w:rPr>
      </w:pPr>
      <w:r>
        <w:rPr>
          <w:sz w:val="28"/>
          <w:szCs w:val="24"/>
          <w:lang w:eastAsia="ar-SA"/>
        </w:rPr>
        <w:t xml:space="preserve">№7– площадь </w:t>
      </w:r>
      <w:smartTag w:uri="urn:schemas-microsoft-com:office:smarttags" w:element="metricconverter">
        <w:smartTagPr>
          <w:attr w:name="ProductID" w:val="153 га"/>
        </w:smartTagPr>
        <w:r>
          <w:rPr>
            <w:sz w:val="28"/>
            <w:szCs w:val="24"/>
            <w:lang w:eastAsia="ar-SA"/>
          </w:rPr>
          <w:t>153 га</w:t>
        </w:r>
      </w:smartTag>
      <w:r>
        <w:rPr>
          <w:sz w:val="28"/>
          <w:szCs w:val="24"/>
          <w:lang w:eastAsia="ar-SA"/>
        </w:rPr>
        <w:t>, расход дождевых вод 991 л/сек га;</w:t>
      </w:r>
    </w:p>
    <w:p w14:paraId="6760E19D" w14:textId="77777777" w:rsidR="00C05522" w:rsidRDefault="00C05522" w:rsidP="00C05522">
      <w:pPr>
        <w:numPr>
          <w:ilvl w:val="0"/>
          <w:numId w:val="25"/>
        </w:numPr>
        <w:tabs>
          <w:tab w:val="clear" w:pos="567"/>
          <w:tab w:val="left" w:pos="360"/>
        </w:tabs>
        <w:suppressAutoHyphens/>
        <w:ind w:left="360" w:right="135" w:hanging="360"/>
        <w:jc w:val="both"/>
        <w:rPr>
          <w:sz w:val="28"/>
          <w:szCs w:val="24"/>
          <w:lang w:eastAsia="ar-SA"/>
        </w:rPr>
      </w:pPr>
      <w:r>
        <w:rPr>
          <w:sz w:val="28"/>
          <w:szCs w:val="24"/>
          <w:lang w:eastAsia="ar-SA"/>
        </w:rPr>
        <w:t xml:space="preserve">№8– площадь </w:t>
      </w:r>
      <w:smartTag w:uri="urn:schemas-microsoft-com:office:smarttags" w:element="metricconverter">
        <w:smartTagPr>
          <w:attr w:name="ProductID" w:val="516 га"/>
        </w:smartTagPr>
        <w:r>
          <w:rPr>
            <w:sz w:val="28"/>
            <w:szCs w:val="24"/>
            <w:lang w:eastAsia="ar-SA"/>
          </w:rPr>
          <w:t>516 га</w:t>
        </w:r>
      </w:smartTag>
      <w:r>
        <w:rPr>
          <w:sz w:val="28"/>
          <w:szCs w:val="24"/>
          <w:lang w:eastAsia="ar-SA"/>
        </w:rPr>
        <w:t>, расход дождевых вод 3344 л/сек га;</w:t>
      </w:r>
    </w:p>
    <w:p w14:paraId="0ABC3B2D" w14:textId="77777777" w:rsidR="00C05522" w:rsidRDefault="00C05522" w:rsidP="00C05522">
      <w:pPr>
        <w:numPr>
          <w:ilvl w:val="0"/>
          <w:numId w:val="25"/>
        </w:numPr>
        <w:tabs>
          <w:tab w:val="clear" w:pos="567"/>
          <w:tab w:val="left" w:pos="360"/>
        </w:tabs>
        <w:suppressAutoHyphens/>
        <w:ind w:left="360" w:right="135" w:hanging="360"/>
        <w:jc w:val="both"/>
        <w:rPr>
          <w:sz w:val="28"/>
          <w:szCs w:val="24"/>
          <w:lang w:eastAsia="ar-SA"/>
        </w:rPr>
      </w:pPr>
      <w:r>
        <w:rPr>
          <w:sz w:val="28"/>
          <w:szCs w:val="24"/>
          <w:lang w:eastAsia="ar-SA"/>
        </w:rPr>
        <w:t xml:space="preserve">№9– площадь </w:t>
      </w:r>
      <w:smartTag w:uri="urn:schemas-microsoft-com:office:smarttags" w:element="metricconverter">
        <w:smartTagPr>
          <w:attr w:name="ProductID" w:val="79 га"/>
        </w:smartTagPr>
        <w:r>
          <w:rPr>
            <w:sz w:val="28"/>
            <w:szCs w:val="24"/>
            <w:lang w:eastAsia="ar-SA"/>
          </w:rPr>
          <w:t>79 га</w:t>
        </w:r>
      </w:smartTag>
      <w:r>
        <w:rPr>
          <w:sz w:val="28"/>
          <w:szCs w:val="24"/>
          <w:lang w:eastAsia="ar-SA"/>
        </w:rPr>
        <w:t>, расход дождевых вод 512 л/сек га;</w:t>
      </w:r>
    </w:p>
    <w:p w14:paraId="7236D97A" w14:textId="77777777" w:rsidR="00C05522" w:rsidRDefault="00C05522" w:rsidP="00C05522">
      <w:pPr>
        <w:numPr>
          <w:ilvl w:val="0"/>
          <w:numId w:val="25"/>
        </w:numPr>
        <w:tabs>
          <w:tab w:val="clear" w:pos="567"/>
          <w:tab w:val="left" w:pos="360"/>
        </w:tabs>
        <w:suppressAutoHyphens/>
        <w:ind w:left="360" w:right="135" w:hanging="360"/>
        <w:jc w:val="both"/>
        <w:rPr>
          <w:sz w:val="28"/>
          <w:szCs w:val="24"/>
          <w:lang w:eastAsia="ar-SA"/>
        </w:rPr>
      </w:pPr>
      <w:r>
        <w:rPr>
          <w:sz w:val="28"/>
          <w:szCs w:val="24"/>
          <w:lang w:eastAsia="ar-SA"/>
        </w:rPr>
        <w:t xml:space="preserve">№10– площадь </w:t>
      </w:r>
      <w:smartTag w:uri="urn:schemas-microsoft-com:office:smarttags" w:element="metricconverter">
        <w:smartTagPr>
          <w:attr w:name="ProductID" w:val="89 га"/>
        </w:smartTagPr>
        <w:r>
          <w:rPr>
            <w:sz w:val="28"/>
            <w:szCs w:val="24"/>
            <w:lang w:eastAsia="ar-SA"/>
          </w:rPr>
          <w:t>89 га</w:t>
        </w:r>
      </w:smartTag>
      <w:r>
        <w:rPr>
          <w:sz w:val="28"/>
          <w:szCs w:val="24"/>
          <w:lang w:eastAsia="ar-SA"/>
        </w:rPr>
        <w:t>, расход дождевых вод 574 л/сек га.</w:t>
      </w:r>
    </w:p>
    <w:p w14:paraId="3D421D00" w14:textId="77777777" w:rsidR="00C05522" w:rsidRDefault="00C05522" w:rsidP="00C05522">
      <w:pPr>
        <w:ind w:left="360" w:right="135"/>
        <w:jc w:val="both"/>
        <w:rPr>
          <w:sz w:val="28"/>
          <w:szCs w:val="24"/>
          <w:lang w:eastAsia="ar-SA"/>
        </w:rPr>
      </w:pPr>
      <w:r>
        <w:rPr>
          <w:sz w:val="28"/>
          <w:szCs w:val="24"/>
          <w:lang w:eastAsia="ar-SA"/>
        </w:rPr>
        <w:t xml:space="preserve">       Общий объем стока по ст. Октябрьской 15164 л/сек га.</w:t>
      </w:r>
    </w:p>
    <w:p w14:paraId="2C5F5042" w14:textId="77777777" w:rsidR="00C05522" w:rsidRDefault="00C05522" w:rsidP="00C05522">
      <w:pPr>
        <w:numPr>
          <w:ilvl w:val="0"/>
          <w:numId w:val="25"/>
        </w:numPr>
        <w:tabs>
          <w:tab w:val="clear" w:pos="567"/>
          <w:tab w:val="left" w:pos="360"/>
        </w:tabs>
        <w:suppressAutoHyphens/>
        <w:ind w:left="360" w:right="135" w:hanging="360"/>
        <w:jc w:val="both"/>
        <w:rPr>
          <w:sz w:val="28"/>
          <w:szCs w:val="24"/>
          <w:lang w:eastAsia="ar-SA"/>
        </w:rPr>
      </w:pPr>
      <w:r>
        <w:rPr>
          <w:sz w:val="28"/>
          <w:szCs w:val="24"/>
          <w:lang w:eastAsia="ar-SA"/>
        </w:rPr>
        <w:t xml:space="preserve">х. Сборный – площадь </w:t>
      </w:r>
      <w:smartTag w:uri="urn:schemas-microsoft-com:office:smarttags" w:element="metricconverter">
        <w:smartTagPr>
          <w:attr w:name="ProductID" w:val="45.7 га"/>
        </w:smartTagPr>
        <w:r>
          <w:rPr>
            <w:sz w:val="28"/>
            <w:szCs w:val="24"/>
            <w:lang w:eastAsia="ar-SA"/>
          </w:rPr>
          <w:t>45.7 га</w:t>
        </w:r>
      </w:smartTag>
      <w:r>
        <w:rPr>
          <w:sz w:val="28"/>
          <w:szCs w:val="24"/>
          <w:lang w:eastAsia="ar-SA"/>
        </w:rPr>
        <w:t>, расход дождевых вод 296 л/сек га;</w:t>
      </w:r>
    </w:p>
    <w:p w14:paraId="5F96C3D9" w14:textId="77777777" w:rsidR="00C05522" w:rsidRDefault="00C05522" w:rsidP="00C05522">
      <w:pPr>
        <w:numPr>
          <w:ilvl w:val="0"/>
          <w:numId w:val="25"/>
        </w:numPr>
        <w:tabs>
          <w:tab w:val="clear" w:pos="567"/>
          <w:tab w:val="left" w:pos="360"/>
        </w:tabs>
        <w:suppressAutoHyphens/>
        <w:ind w:left="360" w:right="135" w:hanging="360"/>
        <w:jc w:val="both"/>
        <w:rPr>
          <w:sz w:val="28"/>
          <w:szCs w:val="24"/>
          <w:lang w:eastAsia="ar-SA"/>
        </w:rPr>
      </w:pPr>
      <w:r>
        <w:rPr>
          <w:sz w:val="28"/>
          <w:szCs w:val="24"/>
          <w:lang w:eastAsia="ar-SA"/>
        </w:rPr>
        <w:t xml:space="preserve">п. Темп – площадь </w:t>
      </w:r>
      <w:smartTag w:uri="urn:schemas-microsoft-com:office:smarttags" w:element="metricconverter">
        <w:smartTagPr>
          <w:attr w:name="ProductID" w:val="17.5 га"/>
        </w:smartTagPr>
        <w:r>
          <w:rPr>
            <w:sz w:val="28"/>
            <w:szCs w:val="24"/>
            <w:lang w:eastAsia="ar-SA"/>
          </w:rPr>
          <w:t>17.5 га</w:t>
        </w:r>
      </w:smartTag>
      <w:r>
        <w:rPr>
          <w:sz w:val="28"/>
          <w:szCs w:val="24"/>
          <w:lang w:eastAsia="ar-SA"/>
        </w:rPr>
        <w:t>, расход дождевых вод 113 л/сек га;</w:t>
      </w:r>
    </w:p>
    <w:p w14:paraId="35E44DCD" w14:textId="77777777" w:rsidR="00C05522" w:rsidRDefault="00C05522" w:rsidP="00C05522">
      <w:pPr>
        <w:numPr>
          <w:ilvl w:val="0"/>
          <w:numId w:val="25"/>
        </w:numPr>
        <w:tabs>
          <w:tab w:val="clear" w:pos="567"/>
          <w:tab w:val="left" w:pos="360"/>
        </w:tabs>
        <w:suppressAutoHyphens/>
        <w:ind w:left="360" w:right="135" w:hanging="360"/>
        <w:jc w:val="both"/>
        <w:rPr>
          <w:sz w:val="28"/>
          <w:szCs w:val="24"/>
          <w:lang w:eastAsia="ar-SA"/>
        </w:rPr>
      </w:pPr>
      <w:r>
        <w:rPr>
          <w:sz w:val="28"/>
          <w:szCs w:val="24"/>
          <w:lang w:eastAsia="ar-SA"/>
        </w:rPr>
        <w:t xml:space="preserve">п. Обильный – площадь </w:t>
      </w:r>
      <w:smartTag w:uri="urn:schemas-microsoft-com:office:smarttags" w:element="metricconverter">
        <w:smartTagPr>
          <w:attr w:name="ProductID" w:val="48.6 га"/>
        </w:smartTagPr>
        <w:r>
          <w:rPr>
            <w:sz w:val="28"/>
            <w:szCs w:val="24"/>
            <w:lang w:eastAsia="ar-SA"/>
          </w:rPr>
          <w:t>48.6 га</w:t>
        </w:r>
      </w:smartTag>
      <w:r>
        <w:rPr>
          <w:sz w:val="28"/>
          <w:szCs w:val="24"/>
          <w:lang w:eastAsia="ar-SA"/>
        </w:rPr>
        <w:t>, расход дождевых вод 315 л/сек га;</w:t>
      </w:r>
    </w:p>
    <w:p w14:paraId="12896F84" w14:textId="77777777" w:rsidR="00C05522" w:rsidRDefault="00C05522" w:rsidP="00C05522">
      <w:pPr>
        <w:numPr>
          <w:ilvl w:val="0"/>
          <w:numId w:val="25"/>
        </w:numPr>
        <w:tabs>
          <w:tab w:val="clear" w:pos="567"/>
          <w:tab w:val="left" w:pos="360"/>
        </w:tabs>
        <w:suppressAutoHyphens/>
        <w:ind w:left="360" w:right="135" w:hanging="360"/>
        <w:jc w:val="both"/>
        <w:rPr>
          <w:sz w:val="28"/>
          <w:szCs w:val="24"/>
          <w:lang w:eastAsia="ar-SA"/>
        </w:rPr>
      </w:pPr>
      <w:r>
        <w:rPr>
          <w:sz w:val="28"/>
          <w:szCs w:val="24"/>
          <w:lang w:eastAsia="ar-SA"/>
        </w:rPr>
        <w:t xml:space="preserve">п.Запрудный (2 участка)– площадь </w:t>
      </w:r>
      <w:smartTag w:uri="urn:schemas-microsoft-com:office:smarttags" w:element="metricconverter">
        <w:smartTagPr>
          <w:attr w:name="ProductID" w:val="43.4 га"/>
        </w:smartTagPr>
        <w:r>
          <w:rPr>
            <w:sz w:val="28"/>
            <w:szCs w:val="24"/>
            <w:lang w:eastAsia="ar-SA"/>
          </w:rPr>
          <w:t>43.4 га</w:t>
        </w:r>
      </w:smartTag>
      <w:r>
        <w:rPr>
          <w:sz w:val="28"/>
          <w:szCs w:val="24"/>
          <w:lang w:eastAsia="ar-SA"/>
        </w:rPr>
        <w:t>, расход дождевых вод 264 л/сек га;</w:t>
      </w:r>
    </w:p>
    <w:p w14:paraId="3D87DDB7" w14:textId="77777777" w:rsidR="00C05522" w:rsidRDefault="00C05522" w:rsidP="00C05522">
      <w:pPr>
        <w:numPr>
          <w:ilvl w:val="0"/>
          <w:numId w:val="25"/>
        </w:numPr>
        <w:tabs>
          <w:tab w:val="clear" w:pos="567"/>
          <w:tab w:val="left" w:pos="360"/>
        </w:tabs>
        <w:suppressAutoHyphens/>
        <w:ind w:left="360" w:right="135" w:hanging="360"/>
        <w:jc w:val="both"/>
        <w:rPr>
          <w:sz w:val="28"/>
          <w:szCs w:val="24"/>
          <w:lang w:eastAsia="ar-SA"/>
        </w:rPr>
      </w:pPr>
      <w:r>
        <w:rPr>
          <w:sz w:val="28"/>
          <w:szCs w:val="24"/>
          <w:lang w:eastAsia="ar-SA"/>
        </w:rPr>
        <w:t xml:space="preserve">п. Ковалевка – площадь </w:t>
      </w:r>
      <w:smartTag w:uri="urn:schemas-microsoft-com:office:smarttags" w:element="metricconverter">
        <w:smartTagPr>
          <w:attr w:name="ProductID" w:val="24.5 га"/>
        </w:smartTagPr>
        <w:r>
          <w:rPr>
            <w:sz w:val="28"/>
            <w:szCs w:val="24"/>
            <w:lang w:eastAsia="ar-SA"/>
          </w:rPr>
          <w:t>24.5 га</w:t>
        </w:r>
      </w:smartTag>
      <w:r>
        <w:rPr>
          <w:sz w:val="28"/>
          <w:szCs w:val="24"/>
          <w:lang w:eastAsia="ar-SA"/>
        </w:rPr>
        <w:t>, расход дождевых вод 159 л/сек га;</w:t>
      </w:r>
    </w:p>
    <w:p w14:paraId="20518941" w14:textId="77777777" w:rsidR="00C05522" w:rsidRDefault="00C05522" w:rsidP="00C05522">
      <w:pPr>
        <w:numPr>
          <w:ilvl w:val="0"/>
          <w:numId w:val="25"/>
        </w:numPr>
        <w:tabs>
          <w:tab w:val="clear" w:pos="567"/>
          <w:tab w:val="left" w:pos="360"/>
        </w:tabs>
        <w:suppressAutoHyphens/>
        <w:ind w:left="360" w:right="135" w:hanging="360"/>
        <w:jc w:val="both"/>
        <w:rPr>
          <w:sz w:val="28"/>
          <w:szCs w:val="24"/>
          <w:lang w:eastAsia="ar-SA"/>
        </w:rPr>
      </w:pPr>
      <w:r>
        <w:rPr>
          <w:sz w:val="28"/>
          <w:szCs w:val="24"/>
          <w:lang w:eastAsia="ar-SA"/>
        </w:rPr>
        <w:t xml:space="preserve">п. Решетиловский – площадь </w:t>
      </w:r>
      <w:smartTag w:uri="urn:schemas-microsoft-com:office:smarttags" w:element="metricconverter">
        <w:smartTagPr>
          <w:attr w:name="ProductID" w:val="20.8 га"/>
        </w:smartTagPr>
        <w:r>
          <w:rPr>
            <w:sz w:val="28"/>
            <w:szCs w:val="24"/>
            <w:lang w:eastAsia="ar-SA"/>
          </w:rPr>
          <w:t>20.8 га</w:t>
        </w:r>
      </w:smartTag>
      <w:r>
        <w:rPr>
          <w:sz w:val="28"/>
          <w:szCs w:val="24"/>
          <w:lang w:eastAsia="ar-SA"/>
        </w:rPr>
        <w:t>, расход дождевых вод 135 л/сек.</w:t>
      </w:r>
    </w:p>
    <w:p w14:paraId="730B38EF" w14:textId="77777777" w:rsidR="00C05522" w:rsidRDefault="00C05522" w:rsidP="00C05522">
      <w:pPr>
        <w:ind w:right="135" w:firstLine="705"/>
        <w:jc w:val="both"/>
        <w:rPr>
          <w:sz w:val="28"/>
          <w:szCs w:val="24"/>
          <w:lang w:eastAsia="ar-SA"/>
        </w:rPr>
      </w:pPr>
      <w:r>
        <w:rPr>
          <w:sz w:val="28"/>
          <w:szCs w:val="24"/>
          <w:lang w:eastAsia="ar-SA"/>
        </w:rPr>
        <w:t>Данным проектом решается вопрос отведения дождевых стоков с центральных территорий населенных пунктов, закрытой сетью дождевой канализации через дождеприемные колодцы на очистные сооружения. Очистные сооружения предназначены для очистки поверхностных стоков с доведением степени очистки до уровней ПДС, допускающих сброс стоков в водоприемники.</w:t>
      </w:r>
    </w:p>
    <w:p w14:paraId="10941D1E" w14:textId="77777777" w:rsidR="00C05522" w:rsidRDefault="00C05522" w:rsidP="00C05522">
      <w:pPr>
        <w:ind w:right="135" w:firstLine="705"/>
        <w:jc w:val="both"/>
        <w:rPr>
          <w:sz w:val="28"/>
          <w:szCs w:val="24"/>
          <w:lang w:eastAsia="ar-SA"/>
        </w:rPr>
      </w:pPr>
      <w:r>
        <w:rPr>
          <w:sz w:val="28"/>
          <w:szCs w:val="24"/>
          <w:lang w:eastAsia="ar-SA"/>
        </w:rPr>
        <w:t>Основными водоприемниками водостоков являются балка Максимова и пруд Беловская Гребля, река Веселая, балка Решетилова, балка Петровская, балка Глубокая, балка Сухая.</w:t>
      </w:r>
    </w:p>
    <w:p w14:paraId="1D2DB7C8" w14:textId="77777777" w:rsidR="00C05522" w:rsidRDefault="00C05522" w:rsidP="00C05522">
      <w:pPr>
        <w:ind w:right="135" w:firstLine="705"/>
        <w:jc w:val="both"/>
        <w:rPr>
          <w:sz w:val="28"/>
          <w:lang w:eastAsia="ar-SA"/>
        </w:rPr>
      </w:pPr>
      <w:r>
        <w:rPr>
          <w:sz w:val="28"/>
          <w:szCs w:val="24"/>
          <w:lang w:eastAsia="ar-SA"/>
        </w:rPr>
        <w:t xml:space="preserve">Отвод </w:t>
      </w:r>
      <w:r>
        <w:rPr>
          <w:sz w:val="28"/>
          <w:lang w:eastAsia="ar-SA"/>
        </w:rPr>
        <w:t>поверхностных вод предусматривается осуществлять со всего водосборного бассейна Октябрьского сельского поселения.</w:t>
      </w:r>
    </w:p>
    <w:p w14:paraId="7DF029C0" w14:textId="77777777" w:rsidR="00C05522" w:rsidRDefault="00C05522" w:rsidP="00C05522">
      <w:pPr>
        <w:pStyle w:val="af1"/>
        <w:spacing w:after="0"/>
        <w:ind w:right="135" w:firstLine="705"/>
        <w:jc w:val="both"/>
        <w:rPr>
          <w:sz w:val="28"/>
          <w:lang w:eastAsia="ar-SA"/>
        </w:rPr>
      </w:pPr>
      <w:r>
        <w:rPr>
          <w:lang w:eastAsia="ar-SA"/>
        </w:rPr>
        <w:t> </w:t>
      </w:r>
      <w:r>
        <w:rPr>
          <w:sz w:val="28"/>
          <w:lang w:eastAsia="ar-SA"/>
        </w:rPr>
        <w:t>Вся территория в проектируемых границах разбита в ст. Октябрьской на 10 водосборных бассейнов, остальные населенные пункты по одному водосборному бассейну.</w:t>
      </w:r>
    </w:p>
    <w:p w14:paraId="017EB080" w14:textId="77777777" w:rsidR="00C05522" w:rsidRDefault="00C05522" w:rsidP="00C05522">
      <w:pPr>
        <w:pStyle w:val="af1"/>
        <w:spacing w:after="0"/>
        <w:ind w:right="135" w:firstLine="705"/>
        <w:jc w:val="both"/>
        <w:rPr>
          <w:sz w:val="28"/>
          <w:lang w:eastAsia="ar-SA"/>
        </w:rPr>
      </w:pPr>
      <w:r>
        <w:rPr>
          <w:sz w:val="28"/>
          <w:lang w:eastAsia="ar-SA"/>
        </w:rPr>
        <w:t xml:space="preserve">В каждом из них проектируются очистные сооружения дождевой </w:t>
      </w:r>
      <w:r>
        <w:rPr>
          <w:sz w:val="28"/>
          <w:lang w:eastAsia="ar-SA"/>
        </w:rPr>
        <w:lastRenderedPageBreak/>
        <w:t>канализации с аккумулированной емкостью. На очистные сооружения должна отводиться наиболее загрязненная часть поверхностного стока, которая образуется в период выпадения дождей, таяния снежного покрова и мойки дорожных покрытий.</w:t>
      </w:r>
    </w:p>
    <w:p w14:paraId="7445DAD0" w14:textId="77777777" w:rsidR="00C05522" w:rsidRDefault="00C05522" w:rsidP="00C05522">
      <w:pPr>
        <w:pStyle w:val="af1"/>
        <w:spacing w:after="0"/>
        <w:ind w:right="135" w:firstLine="705"/>
        <w:jc w:val="both"/>
        <w:rPr>
          <w:sz w:val="28"/>
          <w:lang w:eastAsia="ar-SA"/>
        </w:rPr>
      </w:pPr>
      <w:r>
        <w:rPr>
          <w:sz w:val="28"/>
          <w:lang w:eastAsia="ar-SA"/>
        </w:rPr>
        <w:t>Пиковые расходы, относящиеся к наиболее интенсивной части дождя и наибольшему стоку талых вод, сбрасываются в водоем без очистки.</w:t>
      </w:r>
    </w:p>
    <w:p w14:paraId="36E8663C" w14:textId="77777777" w:rsidR="00C05522" w:rsidRDefault="00C05522" w:rsidP="00C05522">
      <w:pPr>
        <w:pStyle w:val="af1"/>
        <w:spacing w:after="0"/>
        <w:ind w:right="135" w:firstLine="705"/>
        <w:jc w:val="both"/>
        <w:rPr>
          <w:sz w:val="28"/>
          <w:lang w:eastAsia="ar-SA"/>
        </w:rPr>
      </w:pPr>
      <w:r>
        <w:rPr>
          <w:sz w:val="28"/>
          <w:lang w:eastAsia="ar-SA"/>
        </w:rPr>
        <w:t>Согласно требованиям СН 496-77, п. 1.3 на очистку отводятся первые и последние (за 5 мин.) наиболее загрязненные порции дождевого стока.</w:t>
      </w:r>
    </w:p>
    <w:p w14:paraId="0CA6D6CE" w14:textId="77777777" w:rsidR="00C05522" w:rsidRDefault="00C05522" w:rsidP="00C05522">
      <w:pPr>
        <w:pStyle w:val="af1"/>
        <w:spacing w:after="0"/>
        <w:ind w:right="135" w:firstLine="705"/>
        <w:jc w:val="both"/>
        <w:rPr>
          <w:sz w:val="28"/>
          <w:lang w:eastAsia="ar-SA"/>
        </w:rPr>
      </w:pPr>
      <w:r>
        <w:rPr>
          <w:sz w:val="28"/>
          <w:lang w:eastAsia="ar-SA"/>
        </w:rPr>
        <w:t>Перед очистными сооружениями необходимо запроектировать аккумулирующую емкость. Условно-чистые дождевые стоки по обводной линии сбрасываются вместе с очищенными стоками после О.С. в реки Чамлык, Синюха, Зеленчук, согласно техническим условиям.</w:t>
      </w:r>
    </w:p>
    <w:p w14:paraId="778B497D" w14:textId="77777777" w:rsidR="00C05522" w:rsidRDefault="00C05522" w:rsidP="00C05522">
      <w:pPr>
        <w:pStyle w:val="af1"/>
        <w:spacing w:after="0"/>
        <w:ind w:right="135" w:firstLine="705"/>
        <w:jc w:val="both"/>
        <w:rPr>
          <w:sz w:val="28"/>
          <w:lang w:eastAsia="ar-SA"/>
        </w:rPr>
      </w:pPr>
      <w:r>
        <w:rPr>
          <w:sz w:val="28"/>
          <w:lang w:eastAsia="ar-SA"/>
        </w:rPr>
        <w:t xml:space="preserve">Расчет очистных сооружений поверхностного стока выполняется в соответствии со справочником «Проектирование сооружений для очистки сточных вод. Справочное пособие к СНиП. М. Стройиздат </w:t>
      </w:r>
      <w:smartTag w:uri="urn:schemas-microsoft-com:office:smarttags" w:element="metricconverter">
        <w:smartTagPr>
          <w:attr w:name="ProductID" w:val="1990 г"/>
        </w:smartTagPr>
        <w:r>
          <w:rPr>
            <w:sz w:val="28"/>
            <w:lang w:eastAsia="ar-SA"/>
          </w:rPr>
          <w:t>1990 г</w:t>
        </w:r>
      </w:smartTag>
      <w:r>
        <w:rPr>
          <w:sz w:val="28"/>
          <w:lang w:eastAsia="ar-SA"/>
        </w:rPr>
        <w:t>.».</w:t>
      </w:r>
    </w:p>
    <w:p w14:paraId="358F4A81" w14:textId="77777777" w:rsidR="00C05522" w:rsidRDefault="00C05522" w:rsidP="00C05522">
      <w:pPr>
        <w:pStyle w:val="af1"/>
        <w:spacing w:after="0"/>
        <w:ind w:right="135" w:firstLine="705"/>
        <w:jc w:val="both"/>
        <w:rPr>
          <w:sz w:val="28"/>
          <w:lang w:eastAsia="ar-SA"/>
        </w:rPr>
      </w:pPr>
      <w:r>
        <w:rPr>
          <w:sz w:val="28"/>
          <w:lang w:eastAsia="ar-SA"/>
        </w:rPr>
        <w:t>Аккумулированный дождевой сток отстаивают в течении 1-2 суток. При этом достигается снижение содержания взвешенных веществ и ХПК на 80-90%. Продолжительность отвода осветленной воды принимается в пределах 1-2 суток.</w:t>
      </w:r>
    </w:p>
    <w:p w14:paraId="552A07B6" w14:textId="77777777" w:rsidR="00C05522" w:rsidRDefault="00C05522" w:rsidP="00C05522">
      <w:pPr>
        <w:pStyle w:val="af1"/>
        <w:spacing w:after="0"/>
        <w:ind w:right="135" w:firstLine="705"/>
        <w:jc w:val="both"/>
        <w:rPr>
          <w:sz w:val="28"/>
          <w:lang w:eastAsia="ar-SA"/>
        </w:rPr>
      </w:pPr>
      <w:r>
        <w:rPr>
          <w:sz w:val="28"/>
          <w:lang w:eastAsia="ar-SA"/>
        </w:rPr>
        <w:t>Для доочистки поверхностного стока рекомендуются установки «Ключ» ЗАО «Техносфера», очистные сооружения на основе оборудования «ИнСТЭБ» или установка для очистки сточных вод «Свирь» - последней разработки.</w:t>
      </w:r>
    </w:p>
    <w:p w14:paraId="4876AA95" w14:textId="77777777" w:rsidR="00C05522" w:rsidRDefault="00C05522" w:rsidP="00C05522">
      <w:pPr>
        <w:pStyle w:val="af1"/>
        <w:spacing w:after="0"/>
        <w:ind w:right="135" w:firstLine="705"/>
        <w:jc w:val="both"/>
        <w:rPr>
          <w:sz w:val="28"/>
          <w:lang w:eastAsia="ar-SA"/>
        </w:rPr>
      </w:pPr>
      <w:r>
        <w:rPr>
          <w:sz w:val="28"/>
          <w:lang w:eastAsia="ar-SA"/>
        </w:rPr>
        <w:t>По коллекторам дождевой канализации на очистные сооружения могут поступать условно-чистые воды, которые допускается сбрасывать в станичную и поселковые сети дождевой канализации:</w:t>
      </w:r>
    </w:p>
    <w:p w14:paraId="0B7AEB53" w14:textId="77777777" w:rsidR="00C05522" w:rsidRDefault="00C05522" w:rsidP="00C05522">
      <w:pPr>
        <w:pStyle w:val="af1"/>
        <w:spacing w:after="0"/>
        <w:ind w:right="135" w:firstLine="705"/>
        <w:jc w:val="both"/>
        <w:rPr>
          <w:sz w:val="28"/>
          <w:lang w:eastAsia="ar-SA"/>
        </w:rPr>
      </w:pPr>
      <w:r>
        <w:rPr>
          <w:rFonts w:ascii="Symbol" w:hAnsi="Symbol"/>
          <w:sz w:val="28"/>
          <w:lang w:eastAsia="ar-SA"/>
        </w:rPr>
        <w:t></w:t>
      </w:r>
      <w:r>
        <w:rPr>
          <w:rFonts w:ascii="Symbol" w:hAnsi="Symbol"/>
          <w:sz w:val="28"/>
          <w:lang w:eastAsia="ar-SA"/>
        </w:rPr>
        <w:t></w:t>
      </w:r>
      <w:r>
        <w:rPr>
          <w:sz w:val="28"/>
          <w:lang w:eastAsia="ar-SA"/>
        </w:rPr>
        <w:t>условно-чистые воды производственные;</w:t>
      </w:r>
    </w:p>
    <w:p w14:paraId="05A296CA" w14:textId="77777777" w:rsidR="00C05522" w:rsidRDefault="00C05522" w:rsidP="00C05522">
      <w:pPr>
        <w:pStyle w:val="af1"/>
        <w:spacing w:after="0"/>
        <w:ind w:right="135" w:firstLine="705"/>
        <w:jc w:val="both"/>
        <w:rPr>
          <w:sz w:val="28"/>
          <w:lang w:eastAsia="ar-SA"/>
        </w:rPr>
      </w:pPr>
      <w:r>
        <w:rPr>
          <w:rFonts w:ascii="Symbol" w:hAnsi="Symbol"/>
          <w:sz w:val="28"/>
          <w:lang w:eastAsia="ar-SA"/>
        </w:rPr>
        <w:t></w:t>
      </w:r>
      <w:r>
        <w:rPr>
          <w:sz w:val="28"/>
          <w:lang w:eastAsia="ar-SA"/>
        </w:rPr>
        <w:t>конденсационные и от охлаждения производственной аппаратуры, не требующие очистки;</w:t>
      </w:r>
    </w:p>
    <w:p w14:paraId="497F695F" w14:textId="77777777" w:rsidR="00C05522" w:rsidRDefault="00C05522" w:rsidP="00C05522">
      <w:pPr>
        <w:pStyle w:val="af1"/>
        <w:spacing w:after="0"/>
        <w:ind w:right="135" w:firstLine="705"/>
        <w:jc w:val="both"/>
        <w:rPr>
          <w:sz w:val="28"/>
          <w:lang w:eastAsia="ar-SA"/>
        </w:rPr>
      </w:pPr>
      <w:r>
        <w:rPr>
          <w:rFonts w:ascii="Symbol" w:hAnsi="Symbol"/>
          <w:sz w:val="28"/>
          <w:lang w:eastAsia="ar-SA"/>
        </w:rPr>
        <w:t></w:t>
      </w:r>
      <w:r>
        <w:rPr>
          <w:rFonts w:ascii="Symbol" w:hAnsi="Symbol"/>
          <w:sz w:val="28"/>
          <w:lang w:eastAsia="ar-SA"/>
        </w:rPr>
        <w:t></w:t>
      </w:r>
      <w:r>
        <w:rPr>
          <w:sz w:val="28"/>
          <w:lang w:eastAsia="ar-SA"/>
        </w:rPr>
        <w:t>грунтовые (дренажные) воды;</w:t>
      </w:r>
    </w:p>
    <w:p w14:paraId="37FA3EE0" w14:textId="77777777" w:rsidR="00C05522" w:rsidRDefault="00C05522" w:rsidP="00C05522">
      <w:pPr>
        <w:pStyle w:val="af1"/>
        <w:spacing w:after="0"/>
        <w:ind w:right="135" w:firstLine="705"/>
        <w:jc w:val="both"/>
        <w:rPr>
          <w:sz w:val="28"/>
          <w:lang w:eastAsia="ar-SA"/>
        </w:rPr>
      </w:pPr>
      <w:r>
        <w:rPr>
          <w:rFonts w:ascii="Symbol" w:hAnsi="Symbol"/>
          <w:sz w:val="28"/>
          <w:lang w:eastAsia="ar-SA"/>
        </w:rPr>
        <w:t></w:t>
      </w:r>
      <w:r>
        <w:rPr>
          <w:rFonts w:ascii="Symbol" w:hAnsi="Symbol"/>
          <w:sz w:val="28"/>
          <w:lang w:eastAsia="ar-SA"/>
        </w:rPr>
        <w:t></w:t>
      </w:r>
      <w:r>
        <w:rPr>
          <w:sz w:val="28"/>
          <w:lang w:eastAsia="ar-SA"/>
        </w:rPr>
        <w:t>воды от мойки автомашин после их очистки на локальных очистных сооружениях.</w:t>
      </w:r>
    </w:p>
    <w:p w14:paraId="164AD74B" w14:textId="77777777" w:rsidR="00C05522" w:rsidRDefault="00C05522" w:rsidP="00C05522">
      <w:pPr>
        <w:pStyle w:val="af1"/>
        <w:spacing w:after="0"/>
        <w:ind w:right="135" w:firstLine="705"/>
        <w:jc w:val="both"/>
        <w:rPr>
          <w:sz w:val="28"/>
          <w:szCs w:val="24"/>
          <w:lang w:eastAsia="ar-SA"/>
        </w:rPr>
      </w:pPr>
      <w:r>
        <w:rPr>
          <w:sz w:val="28"/>
          <w:szCs w:val="24"/>
          <w:lang w:eastAsia="ar-SA"/>
        </w:rPr>
        <w:t>Состав этих вод должен удовлетворять требованиям «Правил охраны поверхностных вод от загрязнения сточными водами» и их выпуск должен быть подтвержден органами Государственного санитарного надзора.</w:t>
      </w:r>
    </w:p>
    <w:p w14:paraId="50320966" w14:textId="77777777" w:rsidR="00C05522" w:rsidRDefault="00C05522" w:rsidP="00C05522">
      <w:pPr>
        <w:ind w:right="135" w:firstLine="705"/>
        <w:jc w:val="both"/>
        <w:rPr>
          <w:sz w:val="28"/>
          <w:szCs w:val="24"/>
          <w:lang w:eastAsia="ar-SA"/>
        </w:rPr>
      </w:pPr>
      <w:r>
        <w:rPr>
          <w:sz w:val="28"/>
          <w:szCs w:val="24"/>
          <w:lang w:eastAsia="ar-SA"/>
        </w:rPr>
        <w:t>Сброс ливневых вод после предварительной очистки должен производиться в водоприемники, расположенные за пределами зоны санитарной охраны источников водоснабжения.</w:t>
      </w:r>
    </w:p>
    <w:p w14:paraId="2A9F6DE4" w14:textId="77777777" w:rsidR="00C05522" w:rsidRDefault="00C05522" w:rsidP="00C05522">
      <w:pPr>
        <w:ind w:right="135" w:firstLine="705"/>
        <w:jc w:val="both"/>
        <w:rPr>
          <w:sz w:val="28"/>
          <w:szCs w:val="24"/>
          <w:lang w:eastAsia="ar-SA"/>
        </w:rPr>
      </w:pPr>
      <w:r>
        <w:rPr>
          <w:sz w:val="28"/>
          <w:szCs w:val="24"/>
          <w:lang w:eastAsia="ar-SA"/>
        </w:rPr>
        <w:t>Степень очистки сточных вод, сбрасываемых в водные объекты, должна отвечать требованиям ″Правил охраны поверхностных вод от загрязнения сточными водами″. Необходимо выявлять возможность использования условно чистых дождевых вод для оборотного водоснабжения в технических целях, использование обезвреженных осадков для удобрения и других целей.</w:t>
      </w:r>
    </w:p>
    <w:p w14:paraId="41478384" w14:textId="77777777" w:rsidR="00C05522" w:rsidRDefault="00C05522" w:rsidP="00C05522">
      <w:pPr>
        <w:pStyle w:val="af1"/>
        <w:spacing w:after="0"/>
        <w:ind w:right="135" w:firstLine="705"/>
        <w:jc w:val="both"/>
        <w:rPr>
          <w:sz w:val="28"/>
          <w:szCs w:val="24"/>
          <w:lang w:eastAsia="ar-SA"/>
        </w:rPr>
      </w:pPr>
      <w:r>
        <w:rPr>
          <w:sz w:val="28"/>
          <w:szCs w:val="24"/>
          <w:lang w:eastAsia="ar-SA"/>
        </w:rPr>
        <w:lastRenderedPageBreak/>
        <w:t>Тип очистных сооружений и схемы систем водоотведения должны быть разработаны на стадии рабочих проектов.</w:t>
      </w:r>
    </w:p>
    <w:p w14:paraId="6F8D47ED" w14:textId="77777777" w:rsidR="00C05522" w:rsidRDefault="00C05522" w:rsidP="00C05522">
      <w:pPr>
        <w:ind w:right="135" w:firstLine="705"/>
        <w:jc w:val="both"/>
        <w:rPr>
          <w:sz w:val="28"/>
          <w:szCs w:val="24"/>
          <w:lang w:eastAsia="ar-SA"/>
        </w:rPr>
      </w:pPr>
      <w:r>
        <w:rPr>
          <w:sz w:val="28"/>
          <w:szCs w:val="24"/>
          <w:lang w:eastAsia="ar-SA"/>
        </w:rPr>
        <w:t>При застройке территории зданиями и сооружениями, прокладке асфальтовых дорог и тротуаров, устройстве спортивных площадок и зон отдыха объем фильтрации поверхностных вод уменьшится и увеличится объем воды, отводимой с проектируемой территории.</w:t>
      </w:r>
    </w:p>
    <w:p w14:paraId="1A0D3B4C" w14:textId="77777777" w:rsidR="00C05522" w:rsidRDefault="00C05522" w:rsidP="00C05522">
      <w:pPr>
        <w:ind w:right="135" w:firstLine="705"/>
        <w:jc w:val="both"/>
        <w:rPr>
          <w:sz w:val="28"/>
          <w:lang w:eastAsia="ar-SA"/>
        </w:rPr>
      </w:pPr>
      <w:r>
        <w:rPr>
          <w:sz w:val="28"/>
          <w:lang w:eastAsia="ar-SA"/>
        </w:rPr>
        <w:t xml:space="preserve">Строгое проведение всех мероприятий по отводу поверхностных вод  является настоятельной необходимостью. </w:t>
      </w:r>
    </w:p>
    <w:p w14:paraId="08A8912E" w14:textId="77777777" w:rsidR="00C05522" w:rsidRDefault="00C05522" w:rsidP="00C05522">
      <w:pPr>
        <w:pStyle w:val="af1"/>
        <w:spacing w:after="0"/>
        <w:ind w:right="135" w:firstLine="705"/>
        <w:jc w:val="both"/>
        <w:rPr>
          <w:sz w:val="28"/>
          <w:szCs w:val="24"/>
          <w:lang w:eastAsia="ar-SA"/>
        </w:rPr>
      </w:pPr>
      <w:r>
        <w:rPr>
          <w:sz w:val="28"/>
          <w:szCs w:val="24"/>
          <w:lang w:eastAsia="ar-SA"/>
        </w:rPr>
        <w:t>Данным проектом схема водоотвода дается как основа для дальнейших, более детальных разработок с определением диаметров водопропускных сооружений, уклонов, заглублений и т. п., выполняемых на стадии рабочих проектов.</w:t>
      </w:r>
    </w:p>
    <w:p w14:paraId="45D63886" w14:textId="77777777" w:rsidR="00C05522" w:rsidRDefault="00C05522" w:rsidP="00C05522">
      <w:pPr>
        <w:ind w:right="135" w:firstLine="705"/>
        <w:jc w:val="both"/>
        <w:rPr>
          <w:sz w:val="28"/>
          <w:szCs w:val="24"/>
          <w:lang w:eastAsia="ar-SA"/>
        </w:rPr>
      </w:pPr>
      <w:r>
        <w:rPr>
          <w:sz w:val="28"/>
          <w:szCs w:val="24"/>
          <w:lang w:eastAsia="ar-SA"/>
        </w:rPr>
        <w:t xml:space="preserve">При разработке рабочего проекта на сооружения по регулированию и отводу поверхностных вод, надлежит руководствоваться требованиями СНиП </w:t>
      </w:r>
      <w:r>
        <w:rPr>
          <w:sz w:val="28"/>
          <w:szCs w:val="24"/>
          <w:lang w:val="en-US" w:eastAsia="ar-SA"/>
        </w:rPr>
        <w:t>II</w:t>
      </w:r>
      <w:r>
        <w:rPr>
          <w:sz w:val="28"/>
          <w:szCs w:val="24"/>
          <w:lang w:eastAsia="ar-SA"/>
        </w:rPr>
        <w:t>-60-75** и СНиП 2.04.03-85.</w:t>
      </w:r>
    </w:p>
    <w:p w14:paraId="464349F7" w14:textId="77777777" w:rsidR="00C05522" w:rsidRDefault="00C05522" w:rsidP="00C05522">
      <w:pPr>
        <w:ind w:right="135" w:firstLine="705"/>
        <w:jc w:val="both"/>
        <w:rPr>
          <w:sz w:val="28"/>
          <w:szCs w:val="24"/>
          <w:lang w:eastAsia="ar-SA"/>
        </w:rPr>
      </w:pPr>
      <w:r>
        <w:rPr>
          <w:sz w:val="28"/>
          <w:szCs w:val="24"/>
          <w:lang w:eastAsia="ar-SA"/>
        </w:rPr>
        <w:t>В дальнейшем, каждое из мероприятий инженерной подготовки должно разрабатываться в виде самостоятельного проекта с учетом инженерно-геологической и гидрологической изученности территории и технико-экономических сопоставлений вариантов проектных решений.</w:t>
      </w:r>
    </w:p>
    <w:p w14:paraId="32992345" w14:textId="77777777" w:rsidR="00C05522" w:rsidRPr="007C30FD" w:rsidRDefault="00C05522" w:rsidP="00C05522">
      <w:pPr>
        <w:ind w:firstLine="709"/>
        <w:jc w:val="center"/>
        <w:rPr>
          <w:b/>
          <w:sz w:val="28"/>
          <w:szCs w:val="28"/>
        </w:rPr>
      </w:pPr>
      <w:r w:rsidRPr="007C30FD">
        <w:rPr>
          <w:b/>
          <w:sz w:val="28"/>
          <w:szCs w:val="28"/>
        </w:rPr>
        <w:t>Защита от опасных физико-геологических процессов</w:t>
      </w:r>
    </w:p>
    <w:p w14:paraId="37EAED87" w14:textId="77777777" w:rsidR="00C05522" w:rsidRDefault="00C05522" w:rsidP="00C05522">
      <w:pPr>
        <w:pStyle w:val="21"/>
        <w:ind w:right="135" w:firstLine="705"/>
        <w:rPr>
          <w:sz w:val="28"/>
          <w:szCs w:val="28"/>
        </w:rPr>
      </w:pPr>
      <w:r>
        <w:rPr>
          <w:sz w:val="28"/>
          <w:szCs w:val="28"/>
        </w:rPr>
        <w:t>Застройка территории Октябрьского сельского поселения, рекультивация балок, прокладка автомобильных дорог привели к изменению гидрогеологических условий, рельефа, почвенного покрова, нарушению естественного стока осадков.</w:t>
      </w:r>
    </w:p>
    <w:p w14:paraId="4AA71741" w14:textId="77777777" w:rsidR="00C05522" w:rsidRDefault="00C05522" w:rsidP="00C05522">
      <w:pPr>
        <w:pStyle w:val="af1"/>
        <w:spacing w:after="0"/>
        <w:ind w:right="135" w:firstLine="705"/>
        <w:jc w:val="both"/>
        <w:rPr>
          <w:sz w:val="28"/>
          <w:szCs w:val="28"/>
          <w:lang w:eastAsia="ar-SA"/>
        </w:rPr>
      </w:pPr>
      <w:r>
        <w:rPr>
          <w:sz w:val="28"/>
          <w:szCs w:val="28"/>
          <w:lang w:eastAsia="ar-SA"/>
        </w:rPr>
        <w:t>На геологическую среду оказывают влияние техногенные процессы: прокладка трасс коммуникаций, дорог, водопроводов газопроводов, линий электропередач и др.  Эти инженерные сооружения создают химическое, тепловое, биологическое, механическое воздействие на грунты и повышают их агрессивно-коррозийные свойства.</w:t>
      </w:r>
    </w:p>
    <w:p w14:paraId="0733EFD5" w14:textId="77777777" w:rsidR="00C05522" w:rsidRDefault="00C05522" w:rsidP="00C05522">
      <w:pPr>
        <w:ind w:right="135" w:firstLine="705"/>
        <w:jc w:val="both"/>
        <w:rPr>
          <w:sz w:val="28"/>
          <w:szCs w:val="28"/>
          <w:lang w:eastAsia="ar-SA"/>
        </w:rPr>
      </w:pPr>
      <w:r>
        <w:rPr>
          <w:b/>
          <w:sz w:val="28"/>
          <w:szCs w:val="28"/>
          <w:lang w:eastAsia="ar-SA"/>
        </w:rPr>
        <w:t>Первоочередными мероприятиями</w:t>
      </w:r>
      <w:r>
        <w:rPr>
          <w:sz w:val="28"/>
          <w:szCs w:val="28"/>
          <w:lang w:eastAsia="ar-SA"/>
        </w:rPr>
        <w:t xml:space="preserve"> по осуществлению защиты территории Октябрьского сельского поселения от опасных природных процессов являются: </w:t>
      </w:r>
    </w:p>
    <w:p w14:paraId="6E848256" w14:textId="77777777" w:rsidR="00C05522" w:rsidRDefault="00C05522" w:rsidP="00C05522">
      <w:pPr>
        <w:ind w:right="135" w:firstLine="705"/>
        <w:jc w:val="both"/>
        <w:rPr>
          <w:sz w:val="28"/>
          <w:szCs w:val="28"/>
          <w:lang w:eastAsia="ar-SA"/>
        </w:rPr>
      </w:pPr>
      <w:r>
        <w:rPr>
          <w:sz w:val="28"/>
          <w:szCs w:val="28"/>
          <w:lang w:eastAsia="ar-SA"/>
        </w:rPr>
        <w:t>1. Обеспечение территории качественными изыскательскими материалами особенно на предмет наличия линейной эрозии склонов, заиливания дна прудов, балок и т.д., подтопления территорий, образования оврагов, с их подробной характеристикой и наличием уже осуществленных мероприятий и выделением наиболее опасных для строительства территорий.</w:t>
      </w:r>
    </w:p>
    <w:p w14:paraId="6C8913C7" w14:textId="77777777" w:rsidR="00C05522" w:rsidRDefault="00C05522" w:rsidP="00C05522">
      <w:pPr>
        <w:ind w:right="135" w:firstLine="705"/>
        <w:jc w:val="both"/>
        <w:rPr>
          <w:sz w:val="28"/>
          <w:szCs w:val="28"/>
          <w:lang w:eastAsia="ar-SA"/>
        </w:rPr>
      </w:pPr>
      <w:r>
        <w:rPr>
          <w:sz w:val="28"/>
          <w:szCs w:val="28"/>
          <w:lang w:eastAsia="ar-SA"/>
        </w:rPr>
        <w:t>2. Разработка  мероприятий по защите территории от подтопления с учетом уточненных гидрологических данных по паводкам редкой повторяемости (1% обеспеченности), в соответствии со СНиП 2.06.15-85 ″Инженерная защита от затопления и подтопления″.</w:t>
      </w:r>
    </w:p>
    <w:p w14:paraId="61C8A0EB" w14:textId="77777777" w:rsidR="00C05522" w:rsidRDefault="00C05522" w:rsidP="00C05522">
      <w:pPr>
        <w:ind w:right="135" w:firstLine="705"/>
        <w:jc w:val="both"/>
        <w:rPr>
          <w:sz w:val="28"/>
          <w:szCs w:val="28"/>
          <w:lang w:eastAsia="ar-SA"/>
        </w:rPr>
      </w:pPr>
      <w:r>
        <w:rPr>
          <w:sz w:val="28"/>
          <w:szCs w:val="28"/>
          <w:lang w:eastAsia="ar-SA"/>
        </w:rPr>
        <w:lastRenderedPageBreak/>
        <w:t>3. Учет сейсмичности при строительстве новых зданий и сооружений и усилении конструкций, построенных в прежние годы зданий и сооружений.</w:t>
      </w:r>
    </w:p>
    <w:p w14:paraId="68D2394D" w14:textId="77777777" w:rsidR="00C05522" w:rsidRDefault="00C05522" w:rsidP="00C05522">
      <w:pPr>
        <w:ind w:right="135" w:firstLine="705"/>
        <w:jc w:val="both"/>
        <w:rPr>
          <w:sz w:val="28"/>
          <w:szCs w:val="28"/>
          <w:lang w:eastAsia="ar-SA"/>
        </w:rPr>
      </w:pPr>
      <w:r>
        <w:rPr>
          <w:sz w:val="28"/>
          <w:szCs w:val="28"/>
          <w:lang w:eastAsia="ar-SA"/>
        </w:rPr>
        <w:t>В связи с принятыми архитектурно-планировочными решениями при разработке генерального плана Октябрьского сельского поселения в данном проекте предусматриваются следующие мероприятия:</w:t>
      </w:r>
    </w:p>
    <w:p w14:paraId="63ED2852" w14:textId="77777777" w:rsidR="00C05522" w:rsidRDefault="00C05522" w:rsidP="00C05522">
      <w:pPr>
        <w:numPr>
          <w:ilvl w:val="0"/>
          <w:numId w:val="20"/>
        </w:numPr>
        <w:tabs>
          <w:tab w:val="clear" w:pos="1080"/>
          <w:tab w:val="left" w:pos="786"/>
        </w:tabs>
        <w:suppressAutoHyphens/>
        <w:ind w:left="786" w:right="135" w:hanging="283"/>
        <w:jc w:val="both"/>
        <w:rPr>
          <w:sz w:val="28"/>
          <w:szCs w:val="28"/>
          <w:lang w:eastAsia="ar-SA"/>
        </w:rPr>
      </w:pPr>
      <w:r>
        <w:rPr>
          <w:sz w:val="28"/>
          <w:szCs w:val="28"/>
          <w:lang w:eastAsia="ar-SA"/>
        </w:rPr>
        <w:t>дренирование территории с высоким стоянием уровня грунтовых вод;</w:t>
      </w:r>
    </w:p>
    <w:p w14:paraId="1C30BA77" w14:textId="77777777" w:rsidR="00C05522" w:rsidRDefault="00C05522" w:rsidP="00C05522">
      <w:pPr>
        <w:numPr>
          <w:ilvl w:val="0"/>
          <w:numId w:val="20"/>
        </w:numPr>
        <w:tabs>
          <w:tab w:val="clear" w:pos="1080"/>
          <w:tab w:val="left" w:pos="786"/>
        </w:tabs>
        <w:suppressAutoHyphens/>
        <w:ind w:left="786" w:right="135" w:hanging="283"/>
        <w:jc w:val="both"/>
        <w:rPr>
          <w:rFonts w:ascii="Symbol" w:hAnsi="Symbol"/>
          <w:sz w:val="28"/>
          <w:szCs w:val="28"/>
          <w:lang w:eastAsia="ar-SA"/>
        </w:rPr>
      </w:pPr>
      <w:r>
        <w:rPr>
          <w:sz w:val="28"/>
          <w:szCs w:val="28"/>
          <w:lang w:eastAsia="ar-SA"/>
        </w:rPr>
        <w:t>противоэрозионные мероприятия;</w:t>
      </w:r>
      <w:r>
        <w:rPr>
          <w:rFonts w:ascii="Symbol" w:hAnsi="Symbol"/>
          <w:sz w:val="28"/>
          <w:szCs w:val="28"/>
          <w:lang w:eastAsia="ar-SA"/>
        </w:rPr>
        <w:t></w:t>
      </w:r>
    </w:p>
    <w:p w14:paraId="146E378E" w14:textId="77777777" w:rsidR="00C05522" w:rsidRDefault="00C05522" w:rsidP="00C05522">
      <w:pPr>
        <w:numPr>
          <w:ilvl w:val="0"/>
          <w:numId w:val="20"/>
        </w:numPr>
        <w:tabs>
          <w:tab w:val="clear" w:pos="1080"/>
          <w:tab w:val="left" w:pos="786"/>
        </w:tabs>
        <w:suppressAutoHyphens/>
        <w:ind w:left="786" w:right="135" w:hanging="283"/>
        <w:jc w:val="both"/>
        <w:rPr>
          <w:sz w:val="28"/>
          <w:szCs w:val="28"/>
          <w:lang w:eastAsia="ar-SA"/>
        </w:rPr>
      </w:pPr>
      <w:r>
        <w:rPr>
          <w:sz w:val="28"/>
          <w:szCs w:val="28"/>
          <w:lang w:eastAsia="ar-SA"/>
        </w:rPr>
        <w:t xml:space="preserve">защита от подтопления и затопления в ложбинах стока и замкнутых понижениях во время паводков; </w:t>
      </w:r>
    </w:p>
    <w:p w14:paraId="635611A2" w14:textId="77777777" w:rsidR="00C05522" w:rsidRDefault="00C05522" w:rsidP="00C05522">
      <w:pPr>
        <w:numPr>
          <w:ilvl w:val="0"/>
          <w:numId w:val="20"/>
        </w:numPr>
        <w:tabs>
          <w:tab w:val="clear" w:pos="1080"/>
          <w:tab w:val="left" w:pos="786"/>
        </w:tabs>
        <w:suppressAutoHyphens/>
        <w:ind w:left="786" w:right="135" w:hanging="283"/>
        <w:jc w:val="both"/>
        <w:rPr>
          <w:sz w:val="28"/>
          <w:lang w:eastAsia="ar-SA"/>
        </w:rPr>
      </w:pPr>
      <w:r>
        <w:rPr>
          <w:sz w:val="28"/>
          <w:lang w:eastAsia="ar-SA"/>
        </w:rPr>
        <w:t>защита от ветровой дефляции;</w:t>
      </w:r>
    </w:p>
    <w:p w14:paraId="77EF65E4" w14:textId="77777777" w:rsidR="00C05522" w:rsidRDefault="00C05522" w:rsidP="00C05522">
      <w:pPr>
        <w:numPr>
          <w:ilvl w:val="0"/>
          <w:numId w:val="20"/>
        </w:numPr>
        <w:tabs>
          <w:tab w:val="clear" w:pos="1080"/>
          <w:tab w:val="left" w:pos="786"/>
        </w:tabs>
        <w:suppressAutoHyphens/>
        <w:ind w:left="786" w:right="135" w:hanging="283"/>
        <w:jc w:val="both"/>
        <w:rPr>
          <w:sz w:val="28"/>
          <w:lang w:eastAsia="ar-SA"/>
        </w:rPr>
      </w:pPr>
      <w:r>
        <w:rPr>
          <w:sz w:val="28"/>
          <w:lang w:eastAsia="ar-SA"/>
        </w:rPr>
        <w:t xml:space="preserve">мероприятия по берегоукреплению; </w:t>
      </w:r>
    </w:p>
    <w:p w14:paraId="3624C734" w14:textId="77777777" w:rsidR="00C05522" w:rsidRDefault="00C05522" w:rsidP="00C05522">
      <w:pPr>
        <w:numPr>
          <w:ilvl w:val="0"/>
          <w:numId w:val="20"/>
        </w:numPr>
        <w:tabs>
          <w:tab w:val="clear" w:pos="1080"/>
          <w:tab w:val="left" w:pos="786"/>
        </w:tabs>
        <w:suppressAutoHyphens/>
        <w:ind w:left="786" w:right="135" w:hanging="283"/>
        <w:jc w:val="both"/>
        <w:rPr>
          <w:sz w:val="28"/>
          <w:lang w:eastAsia="ar-SA"/>
        </w:rPr>
      </w:pPr>
      <w:r>
        <w:rPr>
          <w:sz w:val="28"/>
          <w:lang w:eastAsia="ar-SA"/>
        </w:rPr>
        <w:t xml:space="preserve">благоустройство водоемов; </w:t>
      </w:r>
    </w:p>
    <w:p w14:paraId="3BFAD49B" w14:textId="77777777" w:rsidR="00C05522" w:rsidRDefault="00C05522" w:rsidP="00C05522">
      <w:pPr>
        <w:numPr>
          <w:ilvl w:val="0"/>
          <w:numId w:val="20"/>
        </w:numPr>
        <w:tabs>
          <w:tab w:val="clear" w:pos="1080"/>
          <w:tab w:val="left" w:pos="786"/>
        </w:tabs>
        <w:suppressAutoHyphens/>
        <w:ind w:left="786" w:right="135" w:hanging="283"/>
        <w:jc w:val="both"/>
        <w:rPr>
          <w:sz w:val="28"/>
          <w:lang w:eastAsia="ar-SA"/>
        </w:rPr>
      </w:pPr>
      <w:r>
        <w:rPr>
          <w:sz w:val="28"/>
          <w:lang w:eastAsia="ar-SA"/>
        </w:rPr>
        <w:t xml:space="preserve">устройство набережной; </w:t>
      </w:r>
    </w:p>
    <w:p w14:paraId="20BB196C" w14:textId="77777777" w:rsidR="00C05522" w:rsidRDefault="00C05522" w:rsidP="00C05522">
      <w:pPr>
        <w:numPr>
          <w:ilvl w:val="0"/>
          <w:numId w:val="20"/>
        </w:numPr>
        <w:tabs>
          <w:tab w:val="clear" w:pos="1080"/>
          <w:tab w:val="left" w:pos="786"/>
        </w:tabs>
        <w:suppressAutoHyphens/>
        <w:ind w:left="786" w:right="135" w:hanging="283"/>
        <w:jc w:val="both"/>
        <w:rPr>
          <w:sz w:val="28"/>
          <w:lang w:eastAsia="ar-SA"/>
        </w:rPr>
      </w:pPr>
      <w:r>
        <w:rPr>
          <w:sz w:val="28"/>
          <w:lang w:eastAsia="ar-SA"/>
        </w:rPr>
        <w:t>агролесомелиорация.</w:t>
      </w:r>
    </w:p>
    <w:p w14:paraId="44CB1947" w14:textId="77777777" w:rsidR="00C05522" w:rsidRDefault="00C05522" w:rsidP="00C05522">
      <w:pPr>
        <w:ind w:left="786" w:right="135"/>
        <w:jc w:val="both"/>
        <w:rPr>
          <w:sz w:val="28"/>
          <w:szCs w:val="24"/>
          <w:lang w:eastAsia="ar-SA"/>
        </w:rPr>
      </w:pPr>
    </w:p>
    <w:p w14:paraId="3E9598DA" w14:textId="77777777" w:rsidR="00C05522" w:rsidRDefault="00C05522" w:rsidP="00C05522">
      <w:pPr>
        <w:ind w:right="135" w:firstLine="705"/>
        <w:jc w:val="center"/>
        <w:rPr>
          <w:b/>
          <w:sz w:val="28"/>
          <w:szCs w:val="28"/>
          <w:lang w:eastAsia="ar-SA"/>
        </w:rPr>
      </w:pPr>
      <w:r>
        <w:rPr>
          <w:b/>
          <w:sz w:val="28"/>
          <w:szCs w:val="28"/>
          <w:lang w:eastAsia="ar-SA"/>
        </w:rPr>
        <w:t>Дренирование территории с высоким стоянием грунтовых вод</w:t>
      </w:r>
    </w:p>
    <w:p w14:paraId="0C15B7CB" w14:textId="77777777" w:rsidR="00C05522" w:rsidRDefault="00C05522" w:rsidP="00C05522">
      <w:pPr>
        <w:ind w:right="135" w:firstLine="705"/>
        <w:jc w:val="both"/>
        <w:rPr>
          <w:sz w:val="28"/>
          <w:szCs w:val="28"/>
          <w:lang w:eastAsia="ar-SA"/>
        </w:rPr>
      </w:pPr>
      <w:r>
        <w:rPr>
          <w:sz w:val="28"/>
          <w:szCs w:val="28"/>
          <w:lang w:eastAsia="ar-SA"/>
        </w:rPr>
        <w:t>В пониженных местах у водоемов наблюдается повышенное стояние грунтовых вод.</w:t>
      </w:r>
    </w:p>
    <w:p w14:paraId="38389CFF" w14:textId="77777777" w:rsidR="00C05522" w:rsidRDefault="00C05522" w:rsidP="00C05522">
      <w:pPr>
        <w:ind w:right="135" w:firstLine="705"/>
        <w:jc w:val="both"/>
        <w:rPr>
          <w:sz w:val="28"/>
          <w:szCs w:val="28"/>
          <w:lang w:eastAsia="ar-SA"/>
        </w:rPr>
      </w:pPr>
      <w:r>
        <w:rPr>
          <w:sz w:val="28"/>
          <w:szCs w:val="28"/>
          <w:lang w:eastAsia="ar-SA"/>
        </w:rPr>
        <w:t>В период выпадения осадков имеет место образование верховодки, способствующей подтоплению территории и снижению ее инженерных и санитарных свойств.</w:t>
      </w:r>
    </w:p>
    <w:p w14:paraId="6EEBA997" w14:textId="77777777" w:rsidR="00C05522" w:rsidRDefault="00C05522" w:rsidP="00C05522">
      <w:pPr>
        <w:ind w:right="135" w:firstLine="705"/>
        <w:jc w:val="both"/>
        <w:rPr>
          <w:sz w:val="28"/>
          <w:szCs w:val="28"/>
          <w:lang w:eastAsia="ar-SA"/>
        </w:rPr>
      </w:pPr>
      <w:r>
        <w:rPr>
          <w:b/>
          <w:sz w:val="28"/>
          <w:szCs w:val="28"/>
          <w:lang w:eastAsia="ar-SA"/>
        </w:rPr>
        <w:t>Подтопление</w:t>
      </w:r>
      <w:r>
        <w:rPr>
          <w:sz w:val="28"/>
          <w:szCs w:val="28"/>
          <w:lang w:eastAsia="ar-SA"/>
        </w:rPr>
        <w:t xml:space="preserve"> территории осуществляется подземными водами, первым от поверхности водоносным горизонтом.</w:t>
      </w:r>
    </w:p>
    <w:p w14:paraId="61D60695" w14:textId="77777777" w:rsidR="00C05522" w:rsidRDefault="00C05522" w:rsidP="00C05522">
      <w:pPr>
        <w:ind w:right="135" w:firstLine="705"/>
        <w:jc w:val="both"/>
        <w:rPr>
          <w:sz w:val="28"/>
          <w:szCs w:val="28"/>
          <w:lang w:eastAsia="ar-SA"/>
        </w:rPr>
      </w:pPr>
      <w:r>
        <w:rPr>
          <w:sz w:val="28"/>
          <w:szCs w:val="28"/>
          <w:lang w:eastAsia="ar-SA"/>
        </w:rPr>
        <w:t>Основной источник питания подземных вод – атмосферные осадки. Лишь на сравнительно ограниченных участках существенную роль в питании подземных вод приобретает подток из нижележащих водоносных горизонтов и из поверхностных водотоков (в период паводков), а также из поверхностных водоемов.</w:t>
      </w:r>
    </w:p>
    <w:p w14:paraId="6AC75E5D" w14:textId="77777777" w:rsidR="00C05522" w:rsidRDefault="00C05522" w:rsidP="00C05522">
      <w:pPr>
        <w:ind w:right="135" w:firstLine="705"/>
        <w:jc w:val="both"/>
        <w:rPr>
          <w:sz w:val="28"/>
          <w:szCs w:val="28"/>
          <w:lang w:eastAsia="ar-SA"/>
        </w:rPr>
      </w:pPr>
      <w:r>
        <w:rPr>
          <w:sz w:val="28"/>
          <w:szCs w:val="28"/>
          <w:lang w:eastAsia="ar-SA"/>
        </w:rPr>
        <w:t>В зависимости от положения уровня подземных вод и глубины залегания коммуникаций и подземных сооружений последние могут оказаться постоянно или временно подтопленными.</w:t>
      </w:r>
    </w:p>
    <w:p w14:paraId="7D7C06A0" w14:textId="77777777" w:rsidR="00C05522" w:rsidRDefault="00C05522" w:rsidP="00C05522">
      <w:pPr>
        <w:ind w:right="135" w:firstLine="705"/>
        <w:jc w:val="both"/>
        <w:rPr>
          <w:sz w:val="28"/>
          <w:szCs w:val="28"/>
          <w:lang w:eastAsia="ar-SA"/>
        </w:rPr>
      </w:pPr>
      <w:r>
        <w:rPr>
          <w:sz w:val="28"/>
          <w:szCs w:val="28"/>
          <w:lang w:eastAsia="ar-SA"/>
        </w:rPr>
        <w:t xml:space="preserve">К подтопленным могут быть отнесены площади, где уровень распространения подземных вод от 0 до </w:t>
      </w:r>
      <w:smartTag w:uri="urn:schemas-microsoft-com:office:smarttags" w:element="metricconverter">
        <w:smartTagPr>
          <w:attr w:name="ProductID" w:val="2,0 м"/>
        </w:smartTagPr>
        <w:r>
          <w:rPr>
            <w:sz w:val="28"/>
            <w:szCs w:val="28"/>
            <w:lang w:eastAsia="ar-SA"/>
          </w:rPr>
          <w:t>2,0 м</w:t>
        </w:r>
      </w:smartTag>
      <w:r>
        <w:rPr>
          <w:sz w:val="28"/>
          <w:szCs w:val="28"/>
          <w:lang w:eastAsia="ar-SA"/>
        </w:rPr>
        <w:t>.</w:t>
      </w:r>
    </w:p>
    <w:p w14:paraId="1A17173F" w14:textId="77777777" w:rsidR="00C05522" w:rsidRDefault="00C05522" w:rsidP="00C05522">
      <w:pPr>
        <w:ind w:right="135" w:firstLine="705"/>
        <w:jc w:val="both"/>
        <w:rPr>
          <w:sz w:val="28"/>
          <w:szCs w:val="28"/>
          <w:lang w:eastAsia="ar-SA"/>
        </w:rPr>
      </w:pPr>
      <w:r>
        <w:rPr>
          <w:sz w:val="28"/>
          <w:szCs w:val="28"/>
          <w:lang w:eastAsia="ar-SA"/>
        </w:rPr>
        <w:t>На территории Октябрьского сельского поселения к таким площадям отнесены реки, балки и ложбины стока, впадающие в них.</w:t>
      </w:r>
    </w:p>
    <w:p w14:paraId="02E38DC1" w14:textId="77777777" w:rsidR="00C05522" w:rsidRDefault="00C05522" w:rsidP="00C05522">
      <w:pPr>
        <w:ind w:right="135" w:firstLine="705"/>
        <w:jc w:val="both"/>
        <w:rPr>
          <w:sz w:val="28"/>
          <w:szCs w:val="28"/>
          <w:lang w:eastAsia="ar-SA"/>
        </w:rPr>
      </w:pPr>
      <w:r>
        <w:rPr>
          <w:sz w:val="28"/>
          <w:szCs w:val="28"/>
          <w:lang w:eastAsia="ar-SA"/>
        </w:rPr>
        <w:t>Затопление территории поверхностными водами распространено вблизи русел реки Веселая, многочисленных балок, ложбин стока и замкнутых понижениях во время паводков.</w:t>
      </w:r>
    </w:p>
    <w:p w14:paraId="6EC1CBA0" w14:textId="77777777" w:rsidR="00C05522" w:rsidRDefault="00C05522" w:rsidP="00C05522">
      <w:pPr>
        <w:ind w:right="135" w:firstLine="705"/>
        <w:jc w:val="both"/>
        <w:rPr>
          <w:sz w:val="28"/>
          <w:szCs w:val="28"/>
          <w:lang w:eastAsia="ar-SA"/>
        </w:rPr>
      </w:pPr>
      <w:r>
        <w:rPr>
          <w:sz w:val="28"/>
          <w:szCs w:val="28"/>
          <w:lang w:eastAsia="ar-SA"/>
        </w:rPr>
        <w:t>Проектом предусматривается засыпка или намыв этих территорий с одновременным их дренированием. Понижение уровня грунтовых вод на застроенной территории предусматривается осуществлять трубчатым дренажем. Выпуск дренажных вод предусматривается в ливневые коллекторы.</w:t>
      </w:r>
    </w:p>
    <w:p w14:paraId="1BADA0E8" w14:textId="77777777" w:rsidR="00C05522" w:rsidRDefault="00C05522" w:rsidP="00C05522">
      <w:pPr>
        <w:ind w:right="135" w:firstLine="705"/>
        <w:jc w:val="both"/>
        <w:rPr>
          <w:sz w:val="28"/>
          <w:szCs w:val="28"/>
          <w:lang w:eastAsia="ar-SA"/>
        </w:rPr>
      </w:pPr>
      <w:r>
        <w:rPr>
          <w:sz w:val="28"/>
          <w:szCs w:val="28"/>
          <w:lang w:eastAsia="ar-SA"/>
        </w:rPr>
        <w:lastRenderedPageBreak/>
        <w:t>Полный объем перечисленных работ выполнить на стадии рабочего проекта.</w:t>
      </w:r>
    </w:p>
    <w:p w14:paraId="6F029E59" w14:textId="77777777" w:rsidR="00C05522" w:rsidRDefault="00C05522" w:rsidP="00C05522">
      <w:pPr>
        <w:tabs>
          <w:tab w:val="left" w:pos="2965"/>
        </w:tabs>
        <w:ind w:right="135" w:firstLine="705"/>
        <w:jc w:val="both"/>
        <w:rPr>
          <w:lang w:eastAsia="ar-SA"/>
        </w:rPr>
      </w:pPr>
      <w:r>
        <w:rPr>
          <w:sz w:val="28"/>
          <w:szCs w:val="28"/>
          <w:lang w:eastAsia="ar-SA"/>
        </w:rPr>
        <w:tab/>
      </w:r>
    </w:p>
    <w:p w14:paraId="5281B3C4" w14:textId="77777777" w:rsidR="00C05522" w:rsidRDefault="00C05522" w:rsidP="00C05522">
      <w:pPr>
        <w:ind w:right="135" w:firstLine="705"/>
        <w:jc w:val="center"/>
        <w:rPr>
          <w:b/>
          <w:sz w:val="28"/>
          <w:szCs w:val="28"/>
          <w:lang w:eastAsia="ar-SA"/>
        </w:rPr>
      </w:pPr>
      <w:r>
        <w:rPr>
          <w:b/>
          <w:sz w:val="28"/>
          <w:szCs w:val="28"/>
          <w:lang w:eastAsia="ar-SA"/>
        </w:rPr>
        <w:t>Противоэрозионные мероприятия</w:t>
      </w:r>
    </w:p>
    <w:p w14:paraId="54DA54B9" w14:textId="77777777" w:rsidR="00C05522" w:rsidRDefault="00C05522" w:rsidP="00C05522">
      <w:pPr>
        <w:pStyle w:val="af1"/>
        <w:spacing w:after="0"/>
        <w:ind w:right="135" w:firstLine="705"/>
        <w:jc w:val="both"/>
        <w:rPr>
          <w:sz w:val="28"/>
          <w:lang w:eastAsia="ar-SA"/>
        </w:rPr>
      </w:pPr>
      <w:r>
        <w:rPr>
          <w:sz w:val="28"/>
          <w:lang w:eastAsia="ar-SA"/>
        </w:rPr>
        <w:t xml:space="preserve">Факторы, влияющие на пространственные и временные закономерности эрозионных  процессов  весьма многообразны. В качестве основных выделяются такие как: </w:t>
      </w:r>
    </w:p>
    <w:p w14:paraId="56F113F9" w14:textId="77777777" w:rsidR="00C05522" w:rsidRDefault="00C05522" w:rsidP="00C05522">
      <w:pPr>
        <w:pStyle w:val="af1"/>
        <w:spacing w:after="0"/>
        <w:ind w:right="135" w:firstLine="705"/>
        <w:jc w:val="both"/>
        <w:rPr>
          <w:sz w:val="28"/>
          <w:lang w:eastAsia="ar-SA"/>
        </w:rPr>
      </w:pPr>
      <w:r>
        <w:rPr>
          <w:sz w:val="28"/>
          <w:lang w:eastAsia="ar-SA"/>
        </w:rPr>
        <w:t>- количество и режим выпадения осадков;</w:t>
      </w:r>
    </w:p>
    <w:p w14:paraId="79981E55" w14:textId="77777777" w:rsidR="00C05522" w:rsidRDefault="00C05522" w:rsidP="00C05522">
      <w:pPr>
        <w:pStyle w:val="af1"/>
        <w:spacing w:after="0"/>
        <w:ind w:right="135" w:firstLine="705"/>
        <w:jc w:val="both"/>
        <w:rPr>
          <w:sz w:val="28"/>
          <w:lang w:eastAsia="ar-SA"/>
        </w:rPr>
      </w:pPr>
      <w:r>
        <w:rPr>
          <w:sz w:val="28"/>
          <w:lang w:eastAsia="ar-SA"/>
        </w:rPr>
        <w:t>- геоморфологические условия формирования водных потоков;</w:t>
      </w:r>
    </w:p>
    <w:p w14:paraId="5BD08BC7" w14:textId="77777777" w:rsidR="00C05522" w:rsidRDefault="00C05522" w:rsidP="00C05522">
      <w:pPr>
        <w:pStyle w:val="af1"/>
        <w:spacing w:after="0"/>
        <w:ind w:right="135" w:firstLine="705"/>
        <w:jc w:val="both"/>
        <w:rPr>
          <w:sz w:val="28"/>
          <w:lang w:eastAsia="ar-SA"/>
        </w:rPr>
      </w:pPr>
      <w:r>
        <w:rPr>
          <w:sz w:val="28"/>
          <w:lang w:eastAsia="ar-SA"/>
        </w:rPr>
        <w:t>- характер и особенности почвенно-растительного покрова.</w:t>
      </w:r>
    </w:p>
    <w:p w14:paraId="6A8F3685" w14:textId="77777777" w:rsidR="00C05522" w:rsidRDefault="00C05522" w:rsidP="00C05522">
      <w:pPr>
        <w:pStyle w:val="af1"/>
        <w:spacing w:after="0"/>
        <w:ind w:right="135" w:firstLine="705"/>
        <w:jc w:val="both"/>
        <w:rPr>
          <w:sz w:val="28"/>
          <w:lang w:eastAsia="ar-SA"/>
        </w:rPr>
      </w:pPr>
    </w:p>
    <w:p w14:paraId="132B755E" w14:textId="77777777" w:rsidR="00C05522" w:rsidRDefault="00C05522" w:rsidP="00C05522">
      <w:pPr>
        <w:pStyle w:val="af1"/>
        <w:spacing w:after="0"/>
        <w:ind w:right="135" w:firstLine="705"/>
        <w:jc w:val="center"/>
        <w:rPr>
          <w:b/>
          <w:sz w:val="28"/>
          <w:szCs w:val="28"/>
          <w:lang w:eastAsia="ar-SA"/>
        </w:rPr>
      </w:pPr>
      <w:r>
        <w:rPr>
          <w:b/>
          <w:sz w:val="28"/>
          <w:szCs w:val="28"/>
          <w:lang w:eastAsia="ar-SA"/>
        </w:rPr>
        <w:t>Донные эрозионно-аккумулятивные процессы</w:t>
      </w:r>
    </w:p>
    <w:p w14:paraId="054263F4" w14:textId="77777777" w:rsidR="00C05522" w:rsidRDefault="00C05522" w:rsidP="00C05522">
      <w:pPr>
        <w:pStyle w:val="af1"/>
        <w:spacing w:after="0"/>
        <w:ind w:right="135" w:firstLine="705"/>
        <w:jc w:val="center"/>
        <w:rPr>
          <w:b/>
          <w:sz w:val="28"/>
          <w:szCs w:val="28"/>
          <w:lang w:eastAsia="ar-SA"/>
        </w:rPr>
      </w:pPr>
      <w:r>
        <w:rPr>
          <w:b/>
          <w:sz w:val="28"/>
          <w:szCs w:val="28"/>
          <w:lang w:eastAsia="ar-SA"/>
        </w:rPr>
        <w:t xml:space="preserve"> постоянных водотоков.</w:t>
      </w:r>
    </w:p>
    <w:p w14:paraId="5F014215" w14:textId="77777777" w:rsidR="00C05522" w:rsidRDefault="00C05522" w:rsidP="00C05522">
      <w:pPr>
        <w:pStyle w:val="af1"/>
        <w:spacing w:after="0"/>
        <w:ind w:right="135" w:firstLine="705"/>
        <w:jc w:val="both"/>
        <w:rPr>
          <w:sz w:val="28"/>
          <w:lang w:eastAsia="ar-SA"/>
        </w:rPr>
      </w:pPr>
      <w:r>
        <w:rPr>
          <w:sz w:val="28"/>
          <w:lang w:eastAsia="ar-SA"/>
        </w:rPr>
        <w:t xml:space="preserve">Эти процессы прямого, непосредственного воздействия на НХО не оказывают, но значительно влияют на активизацию других генетических типов ЭГП, таких как: оползневые, обвальные, осыпные. </w:t>
      </w:r>
    </w:p>
    <w:p w14:paraId="4E51138B" w14:textId="77777777" w:rsidR="00C05522" w:rsidRDefault="00C05522" w:rsidP="00C05522">
      <w:pPr>
        <w:pStyle w:val="af1"/>
        <w:spacing w:after="0"/>
        <w:ind w:right="135" w:firstLine="705"/>
        <w:jc w:val="both"/>
        <w:rPr>
          <w:sz w:val="28"/>
          <w:lang w:eastAsia="ar-SA"/>
        </w:rPr>
      </w:pPr>
      <w:r>
        <w:rPr>
          <w:sz w:val="28"/>
          <w:lang w:eastAsia="ar-SA"/>
        </w:rPr>
        <w:t>Все равнинные, степные реки характеризуются режимом преобладания донной аккумуляции (накопления отложений), что в целом обусловлено незначительными годовыми расходами, даже в годы максимальной обводненности не превышающими первого десятка м</w:t>
      </w:r>
      <w:r>
        <w:rPr>
          <w:position w:val="9"/>
          <w:sz w:val="28"/>
          <w:lang w:eastAsia="ar-SA"/>
        </w:rPr>
        <w:t>3</w:t>
      </w:r>
      <w:r>
        <w:rPr>
          <w:sz w:val="28"/>
          <w:lang w:eastAsia="ar-SA"/>
        </w:rPr>
        <w:t>/сек, а также крайне выположенным характером  их продольного профиля. Днища степных рек иногда представляют собой заболоченные низины.</w:t>
      </w:r>
    </w:p>
    <w:p w14:paraId="17679543" w14:textId="77777777" w:rsidR="00C05522" w:rsidRDefault="00C05522" w:rsidP="00C05522">
      <w:pPr>
        <w:pStyle w:val="af1"/>
        <w:spacing w:after="0"/>
        <w:ind w:right="135" w:firstLine="705"/>
        <w:jc w:val="both"/>
        <w:rPr>
          <w:sz w:val="28"/>
          <w:lang w:eastAsia="ar-SA"/>
        </w:rPr>
      </w:pPr>
      <w:r>
        <w:rPr>
          <w:sz w:val="28"/>
          <w:lang w:eastAsia="ar-SA"/>
        </w:rPr>
        <w:t xml:space="preserve">Сток большинства мелких и части средних рек зарегулирован постройкой систем мелких водохранилищ, каналов и рыбных прудов. </w:t>
      </w:r>
    </w:p>
    <w:p w14:paraId="7BD5F60A" w14:textId="77777777" w:rsidR="00C05522" w:rsidRDefault="00C05522" w:rsidP="00C05522">
      <w:pPr>
        <w:pStyle w:val="af1"/>
        <w:spacing w:after="0"/>
        <w:ind w:right="135" w:firstLine="705"/>
        <w:jc w:val="both"/>
        <w:rPr>
          <w:lang w:eastAsia="ar-SA"/>
        </w:rPr>
      </w:pPr>
    </w:p>
    <w:p w14:paraId="5A4CE181" w14:textId="77777777" w:rsidR="00C05522" w:rsidRDefault="00C05522" w:rsidP="00C05522">
      <w:pPr>
        <w:pStyle w:val="af1"/>
        <w:spacing w:after="0"/>
        <w:ind w:right="135" w:firstLine="705"/>
        <w:jc w:val="both"/>
        <w:rPr>
          <w:b/>
          <w:sz w:val="28"/>
          <w:szCs w:val="28"/>
          <w:lang w:eastAsia="ar-SA"/>
        </w:rPr>
      </w:pPr>
      <w:r>
        <w:rPr>
          <w:b/>
          <w:i/>
          <w:sz w:val="28"/>
          <w:szCs w:val="28"/>
          <w:lang w:eastAsia="ar-SA"/>
        </w:rPr>
        <w:t>Э</w:t>
      </w:r>
      <w:r>
        <w:rPr>
          <w:b/>
          <w:sz w:val="28"/>
          <w:szCs w:val="28"/>
          <w:lang w:eastAsia="ar-SA"/>
        </w:rPr>
        <w:t>розионно-аккумулятивные процессы временных водотоков.</w:t>
      </w:r>
    </w:p>
    <w:p w14:paraId="52740614" w14:textId="77777777" w:rsidR="00C05522" w:rsidRDefault="00C05522" w:rsidP="00C05522">
      <w:pPr>
        <w:pStyle w:val="af1"/>
        <w:spacing w:after="0"/>
        <w:ind w:right="135" w:firstLine="705"/>
        <w:jc w:val="both"/>
        <w:rPr>
          <w:sz w:val="28"/>
          <w:lang w:eastAsia="ar-SA"/>
        </w:rPr>
      </w:pPr>
      <w:r>
        <w:rPr>
          <w:sz w:val="28"/>
          <w:lang w:eastAsia="ar-SA"/>
        </w:rPr>
        <w:t xml:space="preserve">На характер развития процессов деятельности временных водотоков влияют особенности их питания, режима, расхода, геологических условий. Выделяются 2 типа деятельности временных водотоков. </w:t>
      </w:r>
    </w:p>
    <w:p w14:paraId="4819FC8A" w14:textId="77777777" w:rsidR="00C05522" w:rsidRDefault="00C05522" w:rsidP="00C05522">
      <w:pPr>
        <w:pStyle w:val="af1"/>
        <w:spacing w:after="0"/>
        <w:ind w:right="135" w:firstLine="705"/>
        <w:jc w:val="both"/>
        <w:rPr>
          <w:sz w:val="28"/>
          <w:lang w:eastAsia="ar-SA"/>
        </w:rPr>
      </w:pPr>
      <w:r>
        <w:rPr>
          <w:sz w:val="28"/>
          <w:lang w:eastAsia="ar-SA"/>
        </w:rPr>
        <w:t xml:space="preserve">Первый – </w:t>
      </w:r>
      <w:r>
        <w:rPr>
          <w:b/>
          <w:sz w:val="28"/>
          <w:lang w:eastAsia="ar-SA"/>
        </w:rPr>
        <w:t>плоскостная эрозия</w:t>
      </w:r>
      <w:r>
        <w:rPr>
          <w:sz w:val="28"/>
          <w:lang w:eastAsia="ar-SA"/>
        </w:rPr>
        <w:t xml:space="preserve"> (плоскостной смыв и делювиальная аккумуляция), происходит путем смывания верхнего слоя почвы  и переноса его ниже по склону, вовремя выпадения ливневых осадков. Ввиду незначительности опасности для целей строительства данный процесс рассматриваться не будет. </w:t>
      </w:r>
    </w:p>
    <w:p w14:paraId="27FA1AB8" w14:textId="77777777" w:rsidR="00C05522" w:rsidRDefault="00C05522" w:rsidP="00C05522">
      <w:pPr>
        <w:pStyle w:val="af1"/>
        <w:spacing w:after="0"/>
        <w:ind w:right="135" w:firstLine="705"/>
        <w:jc w:val="both"/>
        <w:rPr>
          <w:sz w:val="28"/>
          <w:lang w:eastAsia="ar-SA"/>
        </w:rPr>
      </w:pPr>
      <w:r>
        <w:rPr>
          <w:sz w:val="28"/>
          <w:lang w:eastAsia="ar-SA"/>
        </w:rPr>
        <w:t xml:space="preserve">Второй – </w:t>
      </w:r>
      <w:r>
        <w:rPr>
          <w:b/>
          <w:sz w:val="28"/>
          <w:lang w:eastAsia="ar-SA"/>
        </w:rPr>
        <w:t>линейная эрозия</w:t>
      </w:r>
      <w:r>
        <w:rPr>
          <w:i/>
          <w:sz w:val="28"/>
          <w:lang w:eastAsia="ar-SA"/>
        </w:rPr>
        <w:t>.</w:t>
      </w:r>
      <w:r>
        <w:rPr>
          <w:sz w:val="28"/>
          <w:lang w:eastAsia="ar-SA"/>
        </w:rPr>
        <w:t xml:space="preserve"> Происходит, когда вода, концентрируясь в поток, вымывает русло и производит дальнейший размыв, углубляя дно и расширяя стенки. Условия развития и формы проявлений временных водотоков различны и для Октябрьского сельского поселения составляют: ложбины, лощины, промоины, балки, овраги. </w:t>
      </w:r>
    </w:p>
    <w:p w14:paraId="40DFBD7D" w14:textId="77777777" w:rsidR="00C05522" w:rsidRDefault="00C05522" w:rsidP="00C05522">
      <w:pPr>
        <w:pStyle w:val="af1"/>
        <w:spacing w:after="0"/>
        <w:ind w:right="135" w:firstLine="705"/>
        <w:jc w:val="both"/>
        <w:rPr>
          <w:sz w:val="28"/>
          <w:lang w:eastAsia="ar-SA"/>
        </w:rPr>
      </w:pPr>
      <w:r>
        <w:rPr>
          <w:b/>
          <w:sz w:val="28"/>
          <w:lang w:eastAsia="ar-SA"/>
        </w:rPr>
        <w:t>Образование оврагов</w:t>
      </w:r>
      <w:r>
        <w:rPr>
          <w:sz w:val="28"/>
          <w:lang w:eastAsia="ar-SA"/>
        </w:rPr>
        <w:t xml:space="preserve">(наиболее опасный вид линейной эрозии) происходит, как правило, на обрывистых террасовидных уступах рек и озер, а так же на возвышенно-равнинных пространствах, в областях развития рыхлых, слабосвязанных грунтов (т.к. супеси, суглинки). Деятельность водотоков и связанное с ней образование эрозионных форм (промоины, </w:t>
      </w:r>
      <w:r>
        <w:rPr>
          <w:sz w:val="28"/>
          <w:lang w:eastAsia="ar-SA"/>
        </w:rPr>
        <w:lastRenderedPageBreak/>
        <w:t xml:space="preserve">рытвины, овраги и т.п.) может наносить большой вред народному хозяйству, разрушая уже существующие и препятствуя строительству новых инженерных сооружений. </w:t>
      </w:r>
    </w:p>
    <w:p w14:paraId="62754A89" w14:textId="77777777" w:rsidR="00C05522" w:rsidRDefault="00C05522" w:rsidP="00C05522">
      <w:pPr>
        <w:pStyle w:val="af1"/>
        <w:spacing w:after="0"/>
        <w:ind w:right="135" w:firstLine="705"/>
        <w:jc w:val="both"/>
        <w:rPr>
          <w:sz w:val="28"/>
          <w:lang w:eastAsia="ar-SA"/>
        </w:rPr>
      </w:pPr>
      <w:r>
        <w:rPr>
          <w:sz w:val="28"/>
          <w:lang w:eastAsia="ar-SA"/>
        </w:rPr>
        <w:t>На территории района эрозия временных водотоков представлена большей частью выположенными, широкими балками, иногда осложненными малоактивными донными, небольшими промоинами и оврагами.</w:t>
      </w:r>
    </w:p>
    <w:p w14:paraId="48B959B6" w14:textId="77777777" w:rsidR="00C05522" w:rsidRDefault="00C05522" w:rsidP="00C05522">
      <w:pPr>
        <w:pStyle w:val="af1"/>
        <w:spacing w:after="0"/>
        <w:ind w:right="135" w:firstLine="705"/>
        <w:jc w:val="both"/>
        <w:rPr>
          <w:sz w:val="28"/>
          <w:lang w:eastAsia="ar-SA"/>
        </w:rPr>
      </w:pPr>
      <w:r>
        <w:rPr>
          <w:sz w:val="28"/>
          <w:lang w:eastAsia="ar-SA"/>
        </w:rPr>
        <w:t>Ливневой характер дождей и неорганизованный поверхностный сток на территории способствуют интенсивному развитию эрозии. Она проявляется как в руслах постоянных водотоков, так и в сухих руслах временных. Очень быстро на территории вырабатываются каналы стока различной глубины.</w:t>
      </w:r>
    </w:p>
    <w:p w14:paraId="09B38332" w14:textId="77777777" w:rsidR="00C05522" w:rsidRDefault="00C05522" w:rsidP="00C05522">
      <w:pPr>
        <w:pStyle w:val="af1"/>
        <w:spacing w:after="0"/>
        <w:ind w:right="135" w:firstLine="705"/>
        <w:jc w:val="both"/>
        <w:rPr>
          <w:sz w:val="28"/>
          <w:lang w:eastAsia="ar-SA"/>
        </w:rPr>
      </w:pPr>
      <w:r>
        <w:rPr>
          <w:sz w:val="28"/>
          <w:lang w:eastAsia="ar-SA"/>
        </w:rPr>
        <w:t>В связи с этим проектом предусмотрено выполнение противоэрозийного регулирования территории путем максимального сохранения почвенного покрова и растительности, регулирования и укрепления русел, щелей и балок, укрепления подрезанных склонов подпорными стенками, регулирования стока поверхностных и дождевых вод.</w:t>
      </w:r>
    </w:p>
    <w:p w14:paraId="46BCD41B" w14:textId="77777777" w:rsidR="00C05522" w:rsidRDefault="00C05522" w:rsidP="00C05522">
      <w:pPr>
        <w:pStyle w:val="af1"/>
        <w:spacing w:after="0"/>
        <w:ind w:right="135" w:firstLine="705"/>
        <w:jc w:val="both"/>
        <w:rPr>
          <w:sz w:val="28"/>
          <w:lang w:eastAsia="ar-SA"/>
        </w:rPr>
      </w:pPr>
      <w:r>
        <w:rPr>
          <w:sz w:val="28"/>
          <w:lang w:eastAsia="ar-SA"/>
        </w:rPr>
        <w:t xml:space="preserve">Для предотвращения эрозии бортов береговых склонов и днища балок необходимо выполнить берегоукрепительные работы, а именно:  </w:t>
      </w:r>
    </w:p>
    <w:p w14:paraId="5521D976" w14:textId="77777777" w:rsidR="00C05522" w:rsidRDefault="00C05522" w:rsidP="00C05522">
      <w:pPr>
        <w:pStyle w:val="af1"/>
        <w:spacing w:after="0"/>
        <w:ind w:right="135" w:firstLine="705"/>
        <w:jc w:val="both"/>
        <w:rPr>
          <w:sz w:val="28"/>
          <w:lang w:eastAsia="ar-SA"/>
        </w:rPr>
      </w:pPr>
      <w:r>
        <w:rPr>
          <w:rFonts w:ascii="Symbol" w:hAnsi="Symbol"/>
          <w:lang w:eastAsia="ar-SA"/>
        </w:rPr>
        <w:t></w:t>
      </w:r>
      <w:r w:rsidR="00785F66">
        <w:rPr>
          <w:rFonts w:ascii="Symbol" w:hAnsi="Symbol"/>
          <w:lang w:eastAsia="ar-SA"/>
        </w:rPr>
        <w:t></w:t>
      </w:r>
      <w:r>
        <w:rPr>
          <w:sz w:val="28"/>
          <w:lang w:eastAsia="ar-SA"/>
        </w:rPr>
        <w:t>профилирование откосов с их укреплением;</w:t>
      </w:r>
    </w:p>
    <w:p w14:paraId="0EA072EA" w14:textId="77777777" w:rsidR="00C05522" w:rsidRDefault="00C05522" w:rsidP="00C05522">
      <w:pPr>
        <w:pStyle w:val="af1"/>
        <w:widowControl/>
        <w:numPr>
          <w:ilvl w:val="0"/>
          <w:numId w:val="24"/>
        </w:numPr>
        <w:tabs>
          <w:tab w:val="left" w:pos="360"/>
        </w:tabs>
        <w:overflowPunct/>
        <w:autoSpaceDE/>
        <w:autoSpaceDN/>
        <w:adjustRightInd/>
        <w:spacing w:after="0"/>
        <w:ind w:right="135"/>
        <w:jc w:val="both"/>
        <w:textAlignment w:val="auto"/>
        <w:rPr>
          <w:sz w:val="28"/>
          <w:lang w:eastAsia="ar-SA"/>
        </w:rPr>
      </w:pPr>
      <w:r>
        <w:rPr>
          <w:lang w:eastAsia="ar-SA"/>
        </w:rPr>
        <w:t> </w:t>
      </w:r>
      <w:r>
        <w:rPr>
          <w:sz w:val="28"/>
          <w:lang w:eastAsia="ar-SA"/>
        </w:rPr>
        <w:t>профилирование склонов для предотвращения задержки ливневых и талых вод;</w:t>
      </w:r>
    </w:p>
    <w:p w14:paraId="3C6535D4" w14:textId="77777777" w:rsidR="00C05522" w:rsidRDefault="00C05522" w:rsidP="00C05522">
      <w:pPr>
        <w:pStyle w:val="af1"/>
        <w:widowControl/>
        <w:numPr>
          <w:ilvl w:val="0"/>
          <w:numId w:val="24"/>
        </w:numPr>
        <w:tabs>
          <w:tab w:val="left" w:pos="360"/>
        </w:tabs>
        <w:overflowPunct/>
        <w:autoSpaceDE/>
        <w:autoSpaceDN/>
        <w:adjustRightInd/>
        <w:spacing w:after="0"/>
        <w:ind w:right="135"/>
        <w:jc w:val="both"/>
        <w:textAlignment w:val="auto"/>
        <w:rPr>
          <w:sz w:val="28"/>
          <w:szCs w:val="28"/>
          <w:lang w:eastAsia="ar-SA"/>
        </w:rPr>
      </w:pPr>
      <w:r>
        <w:rPr>
          <w:sz w:val="28"/>
          <w:szCs w:val="28"/>
          <w:lang w:eastAsia="ar-SA"/>
        </w:rPr>
        <w:t>укрепление берегов балок, рек,  прудов одерновкой;</w:t>
      </w:r>
    </w:p>
    <w:p w14:paraId="11CED00C" w14:textId="77777777" w:rsidR="00C05522" w:rsidRDefault="00C05522" w:rsidP="00C05522">
      <w:pPr>
        <w:pStyle w:val="af1"/>
        <w:spacing w:after="0"/>
        <w:ind w:right="135" w:firstLine="705"/>
        <w:jc w:val="both"/>
        <w:rPr>
          <w:sz w:val="28"/>
          <w:lang w:eastAsia="ar-SA"/>
        </w:rPr>
      </w:pPr>
      <w:r>
        <w:rPr>
          <w:rFonts w:ascii="Symbol" w:hAnsi="Symbol"/>
          <w:lang w:eastAsia="ar-SA"/>
        </w:rPr>
        <w:t></w:t>
      </w:r>
      <w:r>
        <w:rPr>
          <w:sz w:val="28"/>
          <w:lang w:eastAsia="ar-SA"/>
        </w:rPr>
        <w:t>по берегам водотоков предусмотреть укрепление склонов посевом трав, редкой посадкой деревьев и кустарников для проветривания и быстрого осушения склонов, для предотвращения оползневых процессов.</w:t>
      </w:r>
    </w:p>
    <w:p w14:paraId="46102185" w14:textId="77777777" w:rsidR="00C05522" w:rsidRPr="00243335" w:rsidRDefault="00C05522" w:rsidP="00C05522">
      <w:pPr>
        <w:ind w:firstLine="709"/>
        <w:jc w:val="center"/>
        <w:rPr>
          <w:b/>
          <w:i/>
          <w:iCs/>
          <w:sz w:val="28"/>
          <w:szCs w:val="28"/>
          <w:highlight w:val="cyan"/>
        </w:rPr>
      </w:pPr>
    </w:p>
    <w:p w14:paraId="73E2B7E4" w14:textId="77777777" w:rsidR="00C05522" w:rsidRPr="00243335" w:rsidRDefault="00C05522" w:rsidP="00C05522">
      <w:pPr>
        <w:ind w:firstLine="709"/>
        <w:jc w:val="center"/>
        <w:rPr>
          <w:b/>
          <w:iCs/>
          <w:sz w:val="28"/>
          <w:szCs w:val="28"/>
          <w:highlight w:val="cyan"/>
        </w:rPr>
      </w:pPr>
      <w:r w:rsidRPr="007C30FD">
        <w:rPr>
          <w:b/>
          <w:iCs/>
          <w:sz w:val="28"/>
          <w:szCs w:val="28"/>
        </w:rPr>
        <w:t>Защита от затопления, подтопления</w:t>
      </w:r>
    </w:p>
    <w:p w14:paraId="5BB59818" w14:textId="77777777" w:rsidR="00C05522" w:rsidRDefault="00C05522" w:rsidP="00C05522">
      <w:pPr>
        <w:pStyle w:val="af1"/>
        <w:spacing w:after="0"/>
        <w:ind w:right="135" w:firstLine="705"/>
        <w:jc w:val="both"/>
        <w:rPr>
          <w:sz w:val="28"/>
          <w:lang w:eastAsia="ar-SA"/>
        </w:rPr>
      </w:pPr>
      <w:r>
        <w:rPr>
          <w:sz w:val="28"/>
          <w:lang w:eastAsia="ar-SA"/>
        </w:rPr>
        <w:t>На территории Октябрьского сельского поселения встречается затопление флювиального типа. Затоплению подвержены низкие поймы рек, балок.</w:t>
      </w:r>
    </w:p>
    <w:p w14:paraId="6098AAB5" w14:textId="77777777" w:rsidR="00C05522" w:rsidRDefault="00C05522" w:rsidP="00C05522">
      <w:pPr>
        <w:pStyle w:val="af1"/>
        <w:spacing w:after="0"/>
        <w:ind w:right="135" w:firstLine="705"/>
        <w:jc w:val="both"/>
        <w:rPr>
          <w:sz w:val="28"/>
          <w:lang w:eastAsia="ar-SA"/>
        </w:rPr>
      </w:pPr>
      <w:r>
        <w:rPr>
          <w:sz w:val="28"/>
          <w:lang w:eastAsia="ar-SA"/>
        </w:rPr>
        <w:t>На реке Чамлык в верхнем и среднем течениях  пойма затапливается почти ежегодно, на ширину 20-</w:t>
      </w:r>
      <w:smartTag w:uri="urn:schemas-microsoft-com:office:smarttags" w:element="metricconverter">
        <w:smartTagPr>
          <w:attr w:name="ProductID" w:val="30 м"/>
        </w:smartTagPr>
        <w:r>
          <w:rPr>
            <w:sz w:val="28"/>
            <w:lang w:eastAsia="ar-SA"/>
          </w:rPr>
          <w:t>30 м</w:t>
        </w:r>
      </w:smartTag>
      <w:r>
        <w:rPr>
          <w:sz w:val="28"/>
          <w:lang w:eastAsia="ar-SA"/>
        </w:rPr>
        <w:t xml:space="preserve">, а в нижнем течении только в исключительно высокие паводки. Продолжительность затопления изменяется от нескольких часов до 1-2 дней. </w:t>
      </w:r>
    </w:p>
    <w:p w14:paraId="5BD9C15C" w14:textId="77777777" w:rsidR="00C05522" w:rsidRDefault="00C05522" w:rsidP="00C05522">
      <w:pPr>
        <w:pStyle w:val="af1"/>
        <w:spacing w:after="0"/>
        <w:ind w:right="135" w:firstLine="705"/>
        <w:jc w:val="both"/>
        <w:rPr>
          <w:sz w:val="28"/>
          <w:lang w:eastAsia="ar-SA"/>
        </w:rPr>
      </w:pPr>
      <w:r>
        <w:rPr>
          <w:b/>
          <w:sz w:val="28"/>
          <w:lang w:eastAsia="ar-SA"/>
        </w:rPr>
        <w:t>Подтопление</w:t>
      </w:r>
      <w:r w:rsidR="00785F66">
        <w:rPr>
          <w:b/>
          <w:sz w:val="28"/>
          <w:lang w:eastAsia="ar-SA"/>
        </w:rPr>
        <w:t xml:space="preserve"> </w:t>
      </w:r>
      <w:r>
        <w:rPr>
          <w:sz w:val="28"/>
          <w:lang w:eastAsia="ar-SA"/>
        </w:rPr>
        <w:t>территории происходит в результате подъема уровня грунтовых вод первого от поверхности водоносного горизонта, который относится к верхней части зоны интенсивного водообмена и очень тесно взаимосвязан с климатическими условиями региона. Факторов влияющих в той или иной степени на процесс подтопления множество, таких как: атмосферные осадки, геологические условия, гидрогеологические условия, геоморфология участка, техногенная деятельность человека и др.</w:t>
      </w:r>
    </w:p>
    <w:p w14:paraId="4BDBDDEF" w14:textId="77777777" w:rsidR="00C05522" w:rsidRDefault="00C05522" w:rsidP="00C05522">
      <w:pPr>
        <w:pStyle w:val="af1"/>
        <w:spacing w:after="0"/>
        <w:ind w:right="135" w:firstLine="705"/>
        <w:jc w:val="both"/>
        <w:rPr>
          <w:sz w:val="28"/>
          <w:lang w:eastAsia="ar-SA"/>
        </w:rPr>
      </w:pPr>
      <w:r>
        <w:rPr>
          <w:lang w:eastAsia="ar-SA"/>
        </w:rPr>
        <w:t> </w:t>
      </w:r>
      <w:r>
        <w:rPr>
          <w:sz w:val="28"/>
          <w:lang w:eastAsia="ar-SA"/>
        </w:rPr>
        <w:t xml:space="preserve">В плане определения территории распространения подтопления, </w:t>
      </w:r>
      <w:r>
        <w:rPr>
          <w:sz w:val="28"/>
          <w:lang w:eastAsia="ar-SA"/>
        </w:rPr>
        <w:lastRenderedPageBreak/>
        <w:t>картировочные и визуальные методы не представляются эффективными, т.к. сам процесс происходит на определенной глубине от поверхности земли, а на дневной поверхности можно наблюдать лишь вторичные факторы процесса, такие как, деформации зданий и сооружений из-за снижения несущей способности грунтов оснований, затопление строительных котлованов, шурфов, канав и т.п..</w:t>
      </w:r>
    </w:p>
    <w:p w14:paraId="4CDDE8CC" w14:textId="77777777" w:rsidR="00C05522" w:rsidRDefault="00C05522" w:rsidP="00C05522">
      <w:pPr>
        <w:pStyle w:val="af1"/>
        <w:spacing w:after="0"/>
        <w:ind w:right="135" w:firstLine="705"/>
        <w:jc w:val="both"/>
        <w:rPr>
          <w:sz w:val="28"/>
          <w:lang w:eastAsia="ar-SA"/>
        </w:rPr>
      </w:pPr>
      <w:r>
        <w:rPr>
          <w:sz w:val="28"/>
          <w:lang w:eastAsia="ar-SA"/>
        </w:rPr>
        <w:t>Таким образом, рассмотрение вопроса о возможности подтопления территории необходимо решать в каждом конкретном случае, в ходе детальных инженерно-геологических изысканий под строительство.</w:t>
      </w:r>
    </w:p>
    <w:p w14:paraId="7838C52E" w14:textId="77777777" w:rsidR="00C05522" w:rsidRDefault="00C05522" w:rsidP="00C05522">
      <w:pPr>
        <w:pStyle w:val="af1"/>
        <w:spacing w:after="0"/>
        <w:ind w:right="135" w:firstLine="705"/>
        <w:jc w:val="both"/>
        <w:rPr>
          <w:sz w:val="28"/>
          <w:lang w:eastAsia="ar-SA"/>
        </w:rPr>
      </w:pPr>
      <w:r>
        <w:rPr>
          <w:sz w:val="28"/>
          <w:lang w:eastAsia="ar-SA"/>
        </w:rPr>
        <w:t xml:space="preserve">В прошлые годы, каких либо работ по детализации процесса подтопления не проводилось. </w:t>
      </w:r>
    </w:p>
    <w:p w14:paraId="34F16535" w14:textId="77777777" w:rsidR="00C05522" w:rsidRDefault="00C05522" w:rsidP="00C05522">
      <w:pPr>
        <w:pStyle w:val="af1"/>
        <w:spacing w:after="0"/>
        <w:ind w:right="135" w:firstLine="705"/>
        <w:jc w:val="both"/>
        <w:rPr>
          <w:sz w:val="28"/>
          <w:lang w:eastAsia="ar-SA"/>
        </w:rPr>
      </w:pPr>
      <w:r>
        <w:rPr>
          <w:sz w:val="28"/>
          <w:lang w:eastAsia="ar-SA"/>
        </w:rPr>
        <w:t>Грунтовый поток характеризуется незначительным уклоном  в соответствии с направлением течения рек. Уровень грунтовых вод тесно связан с уровнем воды в реках. В период паводков уровень грунтовых вод поднимается до глубины 1,0-</w:t>
      </w:r>
      <w:smartTag w:uri="urn:schemas-microsoft-com:office:smarttags" w:element="metricconverter">
        <w:smartTagPr>
          <w:attr w:name="ProductID" w:val="2,0 м"/>
        </w:smartTagPr>
        <w:r>
          <w:rPr>
            <w:sz w:val="28"/>
            <w:lang w:eastAsia="ar-SA"/>
          </w:rPr>
          <w:t>2,0 м</w:t>
        </w:r>
      </w:smartTag>
      <w:r>
        <w:rPr>
          <w:sz w:val="28"/>
          <w:lang w:eastAsia="ar-SA"/>
        </w:rPr>
        <w:t>, а на участках замкнутых понижений грунтовые воды выходят на поверхность.</w:t>
      </w:r>
    </w:p>
    <w:p w14:paraId="2BC46085" w14:textId="77777777" w:rsidR="00C05522" w:rsidRDefault="00C05522" w:rsidP="00C05522">
      <w:pPr>
        <w:pStyle w:val="af1"/>
        <w:spacing w:after="0"/>
        <w:ind w:right="135" w:firstLine="705"/>
        <w:jc w:val="both"/>
        <w:rPr>
          <w:sz w:val="28"/>
          <w:lang w:eastAsia="ar-SA"/>
        </w:rPr>
      </w:pPr>
      <w:r>
        <w:rPr>
          <w:sz w:val="28"/>
          <w:lang w:eastAsia="ar-SA"/>
        </w:rPr>
        <w:t xml:space="preserve">В связи с низкой фильтрационной способностью грунтов, понижение уровня грунтовых вод происходит значительно медленнее, чем падение и подъем воды в реке. Поэтому, в период паводков на участках, прилегающих к реке, уровень грунтовых вод несколько выше, чем на остальной территории. В это время создается уклон зеркала грунтовых вод от реки. В меженный период происходит обратный процесс. </w:t>
      </w:r>
    </w:p>
    <w:p w14:paraId="27B7A5FC" w14:textId="77777777" w:rsidR="00C05522" w:rsidRDefault="00C05522" w:rsidP="00C05522">
      <w:pPr>
        <w:pStyle w:val="af1"/>
        <w:spacing w:after="0"/>
        <w:ind w:right="135" w:firstLine="705"/>
        <w:jc w:val="both"/>
        <w:rPr>
          <w:sz w:val="28"/>
          <w:lang w:eastAsia="ar-SA"/>
        </w:rPr>
      </w:pPr>
      <w:r>
        <w:rPr>
          <w:sz w:val="28"/>
          <w:lang w:eastAsia="ar-SA"/>
        </w:rPr>
        <w:t>В зависимости от положения уровня подземных вод и глубины залегания коммуникаций и подземных сооружений последние могут оказаться постоянно или временно подтопленными.</w:t>
      </w:r>
    </w:p>
    <w:p w14:paraId="4B677BF4" w14:textId="77777777" w:rsidR="00C05522" w:rsidRDefault="00C05522" w:rsidP="00C05522">
      <w:pPr>
        <w:pStyle w:val="af1"/>
        <w:spacing w:after="0"/>
        <w:ind w:right="135" w:firstLine="705"/>
        <w:jc w:val="both"/>
        <w:rPr>
          <w:sz w:val="28"/>
          <w:lang w:eastAsia="ar-SA"/>
        </w:rPr>
      </w:pPr>
      <w:r>
        <w:rPr>
          <w:sz w:val="28"/>
          <w:lang w:eastAsia="ar-SA"/>
        </w:rPr>
        <w:t>Отмечен факт проявлений процесса подтопления пойменных территорий рек, обводненных балок на территории  Октябрьского сельского поселения.</w:t>
      </w:r>
    </w:p>
    <w:p w14:paraId="5C0B1D73" w14:textId="77777777" w:rsidR="00C05522" w:rsidRDefault="00C05522" w:rsidP="00C05522">
      <w:pPr>
        <w:pStyle w:val="af1"/>
        <w:spacing w:after="0"/>
        <w:ind w:right="135" w:firstLine="705"/>
        <w:jc w:val="both"/>
        <w:rPr>
          <w:sz w:val="28"/>
          <w:lang w:eastAsia="ar-SA"/>
        </w:rPr>
      </w:pPr>
      <w:r>
        <w:rPr>
          <w:b/>
          <w:sz w:val="28"/>
          <w:lang w:eastAsia="ar-SA"/>
        </w:rPr>
        <w:t>Затопление</w:t>
      </w:r>
      <w:r w:rsidR="00785F66">
        <w:rPr>
          <w:b/>
          <w:sz w:val="28"/>
          <w:lang w:eastAsia="ar-SA"/>
        </w:rPr>
        <w:t xml:space="preserve"> </w:t>
      </w:r>
      <w:r>
        <w:rPr>
          <w:sz w:val="28"/>
          <w:lang w:eastAsia="ar-SA"/>
        </w:rPr>
        <w:t>территории поверхностными водами распространено  вблизи русла балки, реки, ложбинах стока и замкнутых понижениях во время паводков.</w:t>
      </w:r>
    </w:p>
    <w:p w14:paraId="3175AE81" w14:textId="77777777" w:rsidR="00C05522" w:rsidRDefault="00C05522" w:rsidP="00C05522">
      <w:pPr>
        <w:pStyle w:val="af1"/>
        <w:spacing w:after="0"/>
        <w:ind w:right="135" w:firstLine="705"/>
        <w:jc w:val="both"/>
        <w:rPr>
          <w:sz w:val="28"/>
          <w:lang w:eastAsia="ar-SA"/>
        </w:rPr>
      </w:pPr>
      <w:r>
        <w:rPr>
          <w:b/>
          <w:sz w:val="28"/>
          <w:lang w:eastAsia="ar-SA"/>
        </w:rPr>
        <w:t>Заболачивание</w:t>
      </w:r>
      <w:r>
        <w:rPr>
          <w:sz w:val="28"/>
          <w:lang w:eastAsia="ar-SA"/>
        </w:rPr>
        <w:t xml:space="preserve"> территории юга России отличается  тем, что не представляет собой болот в классическом смысле этого слова, так как здесь практически отсутствует процесс торфообразования, вследствие этого они имеют своеобразный характер.</w:t>
      </w:r>
    </w:p>
    <w:p w14:paraId="0AB449A8" w14:textId="77777777" w:rsidR="00C05522" w:rsidRDefault="00C05522" w:rsidP="00C05522">
      <w:pPr>
        <w:pStyle w:val="af1"/>
        <w:spacing w:after="0"/>
        <w:ind w:right="135" w:firstLine="705"/>
        <w:jc w:val="both"/>
        <w:rPr>
          <w:sz w:val="28"/>
          <w:lang w:eastAsia="ar-SA"/>
        </w:rPr>
      </w:pPr>
      <w:r>
        <w:rPr>
          <w:sz w:val="28"/>
          <w:lang w:eastAsia="ar-SA"/>
        </w:rPr>
        <w:t xml:space="preserve">Под заболачиванием понимаются в основном пониженные заболоченные пространства в пойменных частях и дельтах речных долин, затапливаемые паводковыми водами периодически на более или менее продолжительное время, не пригодные для целей сельского хозяйства и относящихся к категории «малопригодных» земель. На заболоченных землях образуются лугово-болотные, перегнойно-глеевые, торфяно-глеевые почвы и редко торфяники. </w:t>
      </w:r>
    </w:p>
    <w:p w14:paraId="417A6DC0" w14:textId="77777777" w:rsidR="00C05522" w:rsidRDefault="00C05522" w:rsidP="00C05522">
      <w:pPr>
        <w:pStyle w:val="af1"/>
        <w:spacing w:after="0"/>
        <w:ind w:right="135" w:firstLine="705"/>
        <w:jc w:val="both"/>
        <w:rPr>
          <w:sz w:val="28"/>
          <w:lang w:eastAsia="ar-SA"/>
        </w:rPr>
      </w:pPr>
      <w:r>
        <w:rPr>
          <w:sz w:val="28"/>
          <w:lang w:eastAsia="ar-SA"/>
        </w:rPr>
        <w:t xml:space="preserve">Во влажном состоянии эти почвы бесструктурные, пластичные и вязкие, а в сухом - очень твердые. </w:t>
      </w:r>
    </w:p>
    <w:p w14:paraId="10D12FAD" w14:textId="77777777" w:rsidR="00C05522" w:rsidRDefault="00C05522" w:rsidP="00C05522">
      <w:pPr>
        <w:pStyle w:val="af1"/>
        <w:spacing w:after="0"/>
        <w:ind w:right="135" w:firstLine="705"/>
        <w:jc w:val="both"/>
        <w:rPr>
          <w:sz w:val="28"/>
          <w:szCs w:val="28"/>
          <w:lang w:eastAsia="ar-SA"/>
        </w:rPr>
      </w:pPr>
      <w:r>
        <w:rPr>
          <w:sz w:val="28"/>
          <w:lang w:eastAsia="ar-SA"/>
        </w:rPr>
        <w:lastRenderedPageBreak/>
        <w:t xml:space="preserve">Избыточно увлажненные и заболоченные участки района расположены в основном в поймах рек, в днищах балок, подпруженных по той или иной причине, а так же в бессточных понижениях (в том числе искусственно созданных). Многие такие участки расположены на зарегулированных поймах </w:t>
      </w:r>
      <w:r>
        <w:rPr>
          <w:sz w:val="28"/>
          <w:szCs w:val="28"/>
          <w:lang w:eastAsia="ar-SA"/>
        </w:rPr>
        <w:t>балки Максимова, в ложбинах стока балок Решетилова, Петровской, Глубокой, Сухой, в пойме реки Веселой.</w:t>
      </w:r>
    </w:p>
    <w:p w14:paraId="441EB9EB" w14:textId="77777777" w:rsidR="00C05522" w:rsidRDefault="00C05522" w:rsidP="00C05522">
      <w:pPr>
        <w:pStyle w:val="af1"/>
        <w:spacing w:after="0"/>
        <w:ind w:right="135" w:firstLine="705"/>
        <w:jc w:val="both"/>
        <w:rPr>
          <w:sz w:val="28"/>
          <w:lang w:eastAsia="ar-SA"/>
        </w:rPr>
      </w:pPr>
      <w:r>
        <w:rPr>
          <w:sz w:val="28"/>
          <w:lang w:eastAsia="ar-SA"/>
        </w:rPr>
        <w:t xml:space="preserve">Заболачивание пойм этих рек в основном имеет антропогенное происхождение (т.е. связанно с технической деятельностью человека). </w:t>
      </w:r>
    </w:p>
    <w:p w14:paraId="69CF3D71" w14:textId="77777777" w:rsidR="00C05522" w:rsidRDefault="00C05522" w:rsidP="00C05522">
      <w:pPr>
        <w:pStyle w:val="af1"/>
        <w:spacing w:after="0"/>
        <w:ind w:right="135" w:firstLine="705"/>
        <w:jc w:val="both"/>
        <w:rPr>
          <w:sz w:val="28"/>
          <w:lang w:eastAsia="ar-SA"/>
        </w:rPr>
      </w:pPr>
      <w:r>
        <w:rPr>
          <w:sz w:val="28"/>
          <w:lang w:eastAsia="ar-SA"/>
        </w:rPr>
        <w:t>Заболоченные территории в целях строительства малопригодны, т.к. для капитального строительства потребуется целый комплекс предварительных, дорогостоящих инженерно-строительных мероприятий.</w:t>
      </w:r>
    </w:p>
    <w:p w14:paraId="4E75066B" w14:textId="77777777" w:rsidR="00C05522" w:rsidRDefault="00C05522" w:rsidP="00C05522">
      <w:pPr>
        <w:pStyle w:val="af1"/>
        <w:spacing w:after="0"/>
        <w:ind w:right="135" w:firstLine="705"/>
        <w:jc w:val="both"/>
        <w:rPr>
          <w:sz w:val="28"/>
          <w:lang w:eastAsia="ar-SA"/>
        </w:rPr>
      </w:pPr>
      <w:r>
        <w:rPr>
          <w:sz w:val="28"/>
          <w:lang w:eastAsia="ar-SA"/>
        </w:rPr>
        <w:t>Причинами заболачивания являются недостаточные уклоны рельефа, слабые фильтрационные свойства глинистых грунтов.</w:t>
      </w:r>
    </w:p>
    <w:p w14:paraId="7A842610" w14:textId="77777777" w:rsidR="00C05522" w:rsidRDefault="00C05522" w:rsidP="00C05522">
      <w:pPr>
        <w:pStyle w:val="af1"/>
        <w:spacing w:after="0"/>
        <w:ind w:right="135" w:firstLine="705"/>
        <w:jc w:val="both"/>
        <w:rPr>
          <w:sz w:val="28"/>
          <w:lang w:eastAsia="ar-SA"/>
        </w:rPr>
      </w:pPr>
      <w:r>
        <w:rPr>
          <w:sz w:val="28"/>
          <w:lang w:eastAsia="ar-SA"/>
        </w:rPr>
        <w:t>В целях защиты от подтопления и затопления пойменных территорий проектом кроме вышеперечисленных предусматриваются мероприятия по расчистке и регулированию русел балок и реки, создание уклона русла, расчистка существующих водопропускных труб или замена их в случае необходимости, устройство обвалования и биодренаж (озеленение прибрежной зоны влаголюбивыми древесными насаждениями, такими как эвкалипт, ракитники: ракита, ива, верба и др.).</w:t>
      </w:r>
    </w:p>
    <w:p w14:paraId="3AB522EF" w14:textId="77777777" w:rsidR="00C05522" w:rsidRDefault="00C05522" w:rsidP="00C05522">
      <w:pPr>
        <w:pStyle w:val="af1"/>
        <w:spacing w:after="0"/>
        <w:ind w:right="135" w:firstLine="705"/>
        <w:jc w:val="both"/>
        <w:rPr>
          <w:sz w:val="28"/>
          <w:szCs w:val="28"/>
          <w:lang w:eastAsia="ar-SA"/>
        </w:rPr>
      </w:pPr>
      <w:r>
        <w:rPr>
          <w:sz w:val="28"/>
          <w:szCs w:val="28"/>
          <w:lang w:eastAsia="ar-SA"/>
        </w:rPr>
        <w:t xml:space="preserve">Полный объем перечисленных работ выполнить на стадии рабочего проекта. </w:t>
      </w:r>
    </w:p>
    <w:p w14:paraId="5209ECAF" w14:textId="77777777" w:rsidR="00C05522" w:rsidRDefault="00C05522" w:rsidP="00C05522">
      <w:pPr>
        <w:pStyle w:val="af1"/>
        <w:spacing w:after="0"/>
        <w:ind w:right="135" w:firstLine="705"/>
        <w:jc w:val="both"/>
        <w:rPr>
          <w:sz w:val="28"/>
          <w:szCs w:val="28"/>
          <w:lang w:eastAsia="ar-SA"/>
        </w:rPr>
      </w:pPr>
      <w:r>
        <w:rPr>
          <w:sz w:val="28"/>
          <w:szCs w:val="28"/>
          <w:lang w:eastAsia="ar-SA"/>
        </w:rPr>
        <w:t>Превышение гребня дамб обвалования над расчетным уровнем воды водных объектов необходимо определять в зависимости от класса защитных сооружений и с учетом требований СНиП 2.06.05-84.</w:t>
      </w:r>
    </w:p>
    <w:p w14:paraId="61C9E8D0" w14:textId="77777777" w:rsidR="00C05522" w:rsidRDefault="00C05522" w:rsidP="00C05522">
      <w:pPr>
        <w:pStyle w:val="af1"/>
        <w:spacing w:after="0"/>
        <w:ind w:right="135" w:firstLine="705"/>
        <w:jc w:val="both"/>
        <w:rPr>
          <w:sz w:val="28"/>
          <w:szCs w:val="28"/>
          <w:lang w:eastAsia="ar-SA"/>
        </w:rPr>
      </w:pPr>
    </w:p>
    <w:p w14:paraId="19F55B57" w14:textId="77777777" w:rsidR="00C05522" w:rsidRDefault="00C05522" w:rsidP="00C05522">
      <w:pPr>
        <w:ind w:right="135" w:firstLine="705"/>
        <w:jc w:val="center"/>
        <w:rPr>
          <w:b/>
          <w:sz w:val="28"/>
          <w:szCs w:val="28"/>
          <w:lang w:eastAsia="ar-SA"/>
        </w:rPr>
      </w:pPr>
      <w:r>
        <w:rPr>
          <w:b/>
          <w:sz w:val="28"/>
          <w:szCs w:val="28"/>
          <w:lang w:eastAsia="ar-SA"/>
        </w:rPr>
        <w:t>Защита от ветровой дефляции</w:t>
      </w:r>
    </w:p>
    <w:p w14:paraId="74BDE208" w14:textId="77777777" w:rsidR="00C05522" w:rsidRDefault="00C05522" w:rsidP="00C05522">
      <w:pPr>
        <w:ind w:right="135" w:firstLine="705"/>
        <w:jc w:val="both"/>
        <w:rPr>
          <w:sz w:val="28"/>
          <w:szCs w:val="28"/>
          <w:lang w:eastAsia="ar-SA"/>
        </w:rPr>
      </w:pPr>
      <w:r>
        <w:rPr>
          <w:b/>
          <w:bCs/>
          <w:i/>
          <w:sz w:val="28"/>
          <w:szCs w:val="28"/>
          <w:lang w:eastAsia="ar-SA"/>
        </w:rPr>
        <w:t>Эоловые процессы, дефляция</w:t>
      </w:r>
      <w:r w:rsidR="00785F66">
        <w:rPr>
          <w:b/>
          <w:bCs/>
          <w:i/>
          <w:sz w:val="28"/>
          <w:szCs w:val="28"/>
          <w:lang w:eastAsia="ar-SA"/>
        </w:rPr>
        <w:t xml:space="preserve"> </w:t>
      </w:r>
      <w:r>
        <w:rPr>
          <w:sz w:val="28"/>
          <w:szCs w:val="28"/>
          <w:lang w:eastAsia="ar-SA"/>
        </w:rPr>
        <w:t>на проектируемой территории наиболее активно протекают в периоды черных пыльных бурь, особенно ранней весной, когда еще нет растительности, а вследствие сухой и малоснежной зимы в почве мало влаги. Сильные восточные и северо-восточные ветры быстро иссушают верхние слои почвы, выдувая ее вместе с посевами и унося на значительное расстояние.</w:t>
      </w:r>
    </w:p>
    <w:p w14:paraId="33954D69" w14:textId="77777777" w:rsidR="00C05522" w:rsidRDefault="00C05522" w:rsidP="00C05522">
      <w:pPr>
        <w:ind w:right="135" w:firstLine="705"/>
        <w:jc w:val="both"/>
        <w:rPr>
          <w:sz w:val="28"/>
          <w:szCs w:val="28"/>
          <w:lang w:eastAsia="ar-SA"/>
        </w:rPr>
      </w:pPr>
      <w:r>
        <w:rPr>
          <w:sz w:val="28"/>
          <w:szCs w:val="28"/>
          <w:lang w:eastAsia="ar-SA"/>
        </w:rPr>
        <w:t>Наиболее совершенной защитой почвы от дефляции является растительность. Одним из видов могут служить лесные насаждения.</w:t>
      </w:r>
    </w:p>
    <w:p w14:paraId="01C77C68" w14:textId="77777777" w:rsidR="00C05522" w:rsidRPr="009B3293" w:rsidRDefault="00C05522" w:rsidP="00C05522">
      <w:pPr>
        <w:pStyle w:val="25"/>
        <w:tabs>
          <w:tab w:val="num" w:pos="0"/>
        </w:tabs>
        <w:spacing w:line="240" w:lineRule="auto"/>
        <w:jc w:val="both"/>
        <w:rPr>
          <w:sz w:val="28"/>
          <w:szCs w:val="28"/>
          <w:highlight w:val="cyan"/>
        </w:rPr>
      </w:pPr>
    </w:p>
    <w:p w14:paraId="5CFC4B4A" w14:textId="77777777" w:rsidR="00C05522" w:rsidRDefault="00C05522" w:rsidP="00C05522">
      <w:pPr>
        <w:pStyle w:val="af1"/>
        <w:spacing w:after="0"/>
        <w:ind w:right="135" w:firstLine="705"/>
        <w:jc w:val="center"/>
        <w:rPr>
          <w:b/>
          <w:sz w:val="28"/>
          <w:szCs w:val="28"/>
          <w:lang w:eastAsia="ar-SA"/>
        </w:rPr>
      </w:pPr>
      <w:r>
        <w:rPr>
          <w:b/>
          <w:sz w:val="28"/>
          <w:szCs w:val="28"/>
          <w:lang w:eastAsia="ar-SA"/>
        </w:rPr>
        <w:t>Мероприятия по берегоукреплению</w:t>
      </w:r>
    </w:p>
    <w:p w14:paraId="55E147DA" w14:textId="77777777" w:rsidR="00C05522" w:rsidRDefault="00C05522" w:rsidP="00C05522">
      <w:pPr>
        <w:pStyle w:val="af1"/>
        <w:spacing w:after="0"/>
        <w:ind w:right="135" w:firstLine="705"/>
        <w:jc w:val="both"/>
        <w:rPr>
          <w:sz w:val="28"/>
          <w:lang w:eastAsia="ar-SA"/>
        </w:rPr>
      </w:pPr>
      <w:r>
        <w:rPr>
          <w:sz w:val="28"/>
          <w:lang w:eastAsia="ar-SA"/>
        </w:rPr>
        <w:t xml:space="preserve">Берегоукрепительные работы рек, балок, каналов, прудов необходимо выполнить для предотвращения эрозии бортов береговых склонов и днища. Рекомендуется профилирование склонов для предотвращения задержки ливневых и талых вод, укрепление склонов посевом трав, редкой посадкой деревьев и кустарников для проветривания и быстрого осушения склонов, для предотвращения оползневых процессов. </w:t>
      </w:r>
    </w:p>
    <w:p w14:paraId="3E8E4B3D" w14:textId="77777777" w:rsidR="00C05522" w:rsidRDefault="00C05522" w:rsidP="00C05522">
      <w:pPr>
        <w:pStyle w:val="af1"/>
        <w:spacing w:after="0"/>
        <w:ind w:right="135" w:firstLine="705"/>
        <w:jc w:val="both"/>
        <w:rPr>
          <w:sz w:val="28"/>
          <w:lang w:eastAsia="ar-SA"/>
        </w:rPr>
      </w:pPr>
      <w:r>
        <w:rPr>
          <w:sz w:val="28"/>
          <w:lang w:eastAsia="ar-SA"/>
        </w:rPr>
        <w:lastRenderedPageBreak/>
        <w:t>Реки в своем течении имеют незначительный продольный уклон русла. Необходимо выполнить расчистку дна от ила, наносов, создать уклон. Грунт от расчистки направлять на устройство дамб обвалований.</w:t>
      </w:r>
    </w:p>
    <w:p w14:paraId="73E94337" w14:textId="77777777" w:rsidR="00C05522" w:rsidRDefault="00C05522" w:rsidP="00C05522">
      <w:pPr>
        <w:pStyle w:val="af1"/>
        <w:spacing w:after="0"/>
        <w:ind w:right="135" w:firstLine="705"/>
        <w:jc w:val="both"/>
        <w:rPr>
          <w:sz w:val="28"/>
          <w:lang w:eastAsia="ar-SA"/>
        </w:rPr>
      </w:pPr>
      <w:r>
        <w:rPr>
          <w:sz w:val="28"/>
          <w:lang w:eastAsia="ar-SA"/>
        </w:rPr>
        <w:t>Для предотвращения склонов от эрозии, увеличения образования оврагов, образования оползней необходимо выполнить выполаживаание склонов, посадку деревьев, кустарников, посев трав.</w:t>
      </w:r>
    </w:p>
    <w:p w14:paraId="56C48FF0" w14:textId="77777777" w:rsidR="00C05522" w:rsidRDefault="00C05522" w:rsidP="00C05522">
      <w:pPr>
        <w:pStyle w:val="af1"/>
        <w:spacing w:after="0"/>
        <w:ind w:right="135" w:firstLine="705"/>
        <w:jc w:val="both"/>
        <w:rPr>
          <w:sz w:val="28"/>
          <w:lang w:eastAsia="ar-SA"/>
        </w:rPr>
      </w:pPr>
      <w:r>
        <w:rPr>
          <w:sz w:val="28"/>
          <w:lang w:eastAsia="ar-SA"/>
        </w:rPr>
        <w:t>После рекультивации (при застройке новых жилых массивов), вывоз грунта рекомендуется направить на берега рек, для благоустройства набережных, устройство прогулочных, пляжных и спортивных зон, для улучшения санитарно-гигиенических условий для отдыхающих и повышения уровня благоустройства в прибрежной части.</w:t>
      </w:r>
    </w:p>
    <w:p w14:paraId="4DD2C6E0" w14:textId="77777777" w:rsidR="00C05522" w:rsidRDefault="00C05522" w:rsidP="00C05522">
      <w:pPr>
        <w:pStyle w:val="af1"/>
        <w:spacing w:after="0"/>
        <w:ind w:right="135" w:firstLine="705"/>
        <w:jc w:val="both"/>
        <w:rPr>
          <w:sz w:val="28"/>
          <w:lang w:eastAsia="ar-SA"/>
        </w:rPr>
      </w:pPr>
      <w:r>
        <w:rPr>
          <w:sz w:val="28"/>
          <w:lang w:eastAsia="ar-SA"/>
        </w:rPr>
        <w:t>Берегоукрепительные работы необходимо предусмотреть подпорными стенками в пределах набережных, прогулочных зонах и одерновкой и посевом трав по берегам рек, балок, озер, а так же посадкой деревьев, кустарников.</w:t>
      </w:r>
    </w:p>
    <w:p w14:paraId="2A244D4D" w14:textId="77777777" w:rsidR="00C05522" w:rsidRDefault="00C05522" w:rsidP="00C05522">
      <w:pPr>
        <w:pStyle w:val="af1"/>
        <w:spacing w:after="0"/>
        <w:ind w:right="135"/>
        <w:jc w:val="both"/>
        <w:rPr>
          <w:b/>
          <w:sz w:val="28"/>
          <w:szCs w:val="28"/>
          <w:lang w:eastAsia="ar-SA"/>
        </w:rPr>
      </w:pPr>
    </w:p>
    <w:p w14:paraId="4DB65937" w14:textId="77777777" w:rsidR="00C05522" w:rsidRDefault="00C05522" w:rsidP="00C05522">
      <w:pPr>
        <w:ind w:right="135" w:firstLine="705"/>
        <w:jc w:val="center"/>
        <w:rPr>
          <w:b/>
          <w:sz w:val="28"/>
          <w:szCs w:val="28"/>
          <w:lang w:eastAsia="ar-SA"/>
        </w:rPr>
      </w:pPr>
      <w:r>
        <w:rPr>
          <w:b/>
          <w:sz w:val="28"/>
          <w:szCs w:val="28"/>
          <w:lang w:eastAsia="ar-SA"/>
        </w:rPr>
        <w:t>Устройство набережных</w:t>
      </w:r>
    </w:p>
    <w:p w14:paraId="67896F71" w14:textId="77777777" w:rsidR="00C05522" w:rsidRDefault="00C05522" w:rsidP="00C05522">
      <w:pPr>
        <w:ind w:right="135" w:firstLine="705"/>
        <w:jc w:val="both"/>
        <w:rPr>
          <w:sz w:val="28"/>
          <w:lang w:eastAsia="ar-SA"/>
        </w:rPr>
      </w:pPr>
      <w:r>
        <w:rPr>
          <w:sz w:val="28"/>
          <w:lang w:eastAsia="ar-SA"/>
        </w:rPr>
        <w:t>Согласно представленному генеральному плану в состав рекреационной зоны населенных пунктов входят скверы, спортивные площадки, общественные зоны отдыха, благоустроенная прибрежная территория реки, прудов, балок.</w:t>
      </w:r>
    </w:p>
    <w:p w14:paraId="1E852170" w14:textId="77777777" w:rsidR="00C05522" w:rsidRDefault="00C05522" w:rsidP="00C05522">
      <w:pPr>
        <w:ind w:right="135" w:firstLine="705"/>
        <w:jc w:val="both"/>
        <w:rPr>
          <w:sz w:val="28"/>
          <w:szCs w:val="28"/>
          <w:lang w:eastAsia="ar-SA"/>
        </w:rPr>
      </w:pPr>
      <w:r>
        <w:rPr>
          <w:sz w:val="28"/>
          <w:szCs w:val="28"/>
          <w:lang w:eastAsia="ar-SA"/>
        </w:rPr>
        <w:t>При застройке новых жилых кварталов вывоз минерального и растительного грунта рекомендуется направлять на пониженные участки станицы, берега водоемов и прилегающую к ним территорию для планирования территории согласно генеральному плану, а также улучшения санитарно-гигиенических условий для проживания и повышения уровня благоустройства территории.</w:t>
      </w:r>
    </w:p>
    <w:p w14:paraId="746081ED" w14:textId="77777777" w:rsidR="00C05522" w:rsidRDefault="00C05522" w:rsidP="00C05522">
      <w:pPr>
        <w:ind w:right="135" w:firstLine="705"/>
        <w:jc w:val="both"/>
        <w:rPr>
          <w:sz w:val="28"/>
          <w:szCs w:val="28"/>
          <w:lang w:eastAsia="ar-SA"/>
        </w:rPr>
      </w:pPr>
      <w:r>
        <w:rPr>
          <w:sz w:val="28"/>
          <w:szCs w:val="28"/>
          <w:lang w:eastAsia="ar-SA"/>
        </w:rPr>
        <w:t>Далее на спланированной территории предусматривается застройка или устройство прогулочных и спортивных зон.</w:t>
      </w:r>
    </w:p>
    <w:p w14:paraId="356562CD" w14:textId="77777777" w:rsidR="00C05522" w:rsidRDefault="00C05522" w:rsidP="00C05522">
      <w:pPr>
        <w:ind w:right="135" w:firstLine="705"/>
        <w:jc w:val="center"/>
        <w:rPr>
          <w:b/>
          <w:sz w:val="28"/>
          <w:szCs w:val="28"/>
          <w:lang w:eastAsia="ar-SA"/>
        </w:rPr>
      </w:pPr>
    </w:p>
    <w:p w14:paraId="0D8C1623" w14:textId="77777777" w:rsidR="00C05522" w:rsidRDefault="00C05522" w:rsidP="00C05522">
      <w:pPr>
        <w:ind w:right="135" w:firstLine="705"/>
        <w:jc w:val="center"/>
        <w:rPr>
          <w:b/>
          <w:sz w:val="28"/>
          <w:szCs w:val="28"/>
          <w:lang w:eastAsia="ar-SA"/>
        </w:rPr>
      </w:pPr>
      <w:r>
        <w:rPr>
          <w:b/>
          <w:sz w:val="28"/>
          <w:szCs w:val="28"/>
          <w:lang w:eastAsia="ar-SA"/>
        </w:rPr>
        <w:t>Благоустройство водоемов</w:t>
      </w:r>
    </w:p>
    <w:p w14:paraId="5239F104" w14:textId="77777777" w:rsidR="00C05522" w:rsidRDefault="00C05522" w:rsidP="00C05522">
      <w:pPr>
        <w:ind w:right="135" w:firstLine="705"/>
        <w:jc w:val="both"/>
        <w:rPr>
          <w:sz w:val="28"/>
          <w:szCs w:val="28"/>
          <w:lang w:eastAsia="ar-SA"/>
        </w:rPr>
      </w:pPr>
      <w:r>
        <w:rPr>
          <w:sz w:val="28"/>
          <w:szCs w:val="28"/>
          <w:lang w:eastAsia="ar-SA"/>
        </w:rPr>
        <w:t>В настоящее время санитарное состояние водоемов неудовлетворительное.</w:t>
      </w:r>
    </w:p>
    <w:p w14:paraId="13DFF80E" w14:textId="77777777" w:rsidR="00C05522" w:rsidRDefault="00C05522" w:rsidP="00C05522">
      <w:pPr>
        <w:ind w:right="135" w:firstLine="705"/>
        <w:jc w:val="both"/>
        <w:rPr>
          <w:sz w:val="28"/>
          <w:szCs w:val="28"/>
          <w:lang w:eastAsia="ar-SA"/>
        </w:rPr>
      </w:pPr>
      <w:r>
        <w:rPr>
          <w:sz w:val="28"/>
          <w:szCs w:val="28"/>
          <w:lang w:eastAsia="ar-SA"/>
        </w:rPr>
        <w:t>В данном проекте инженерной подготовкой предусматривается ряд мероприятий, направленных на благоустройство водоемов, а именно:</w:t>
      </w:r>
    </w:p>
    <w:p w14:paraId="123BDD26" w14:textId="77777777" w:rsidR="00C05522" w:rsidRDefault="00C05522" w:rsidP="00C05522">
      <w:pPr>
        <w:numPr>
          <w:ilvl w:val="0"/>
          <w:numId w:val="23"/>
        </w:numPr>
        <w:tabs>
          <w:tab w:val="clear" w:pos="720"/>
          <w:tab w:val="left" w:pos="709"/>
        </w:tabs>
        <w:suppressAutoHyphens/>
        <w:ind w:left="709" w:right="135" w:hanging="454"/>
        <w:jc w:val="both"/>
        <w:rPr>
          <w:sz w:val="28"/>
          <w:szCs w:val="28"/>
          <w:lang w:eastAsia="ar-SA"/>
        </w:rPr>
      </w:pPr>
      <w:r>
        <w:rPr>
          <w:sz w:val="28"/>
          <w:szCs w:val="28"/>
          <w:lang w:eastAsia="ar-SA"/>
        </w:rPr>
        <w:t>регулирование и расчистка русел водотоков по прилегающим балкам;</w:t>
      </w:r>
    </w:p>
    <w:p w14:paraId="1D9FA6CA" w14:textId="77777777" w:rsidR="00C05522" w:rsidRDefault="00C05522" w:rsidP="00C05522">
      <w:pPr>
        <w:numPr>
          <w:ilvl w:val="0"/>
          <w:numId w:val="23"/>
        </w:numPr>
        <w:tabs>
          <w:tab w:val="clear" w:pos="720"/>
          <w:tab w:val="left" w:pos="709"/>
        </w:tabs>
        <w:suppressAutoHyphens/>
        <w:ind w:left="709" w:right="135" w:hanging="454"/>
        <w:jc w:val="both"/>
        <w:rPr>
          <w:sz w:val="28"/>
          <w:szCs w:val="28"/>
          <w:lang w:eastAsia="ar-SA"/>
        </w:rPr>
      </w:pPr>
      <w:r>
        <w:rPr>
          <w:sz w:val="28"/>
          <w:szCs w:val="28"/>
          <w:lang w:eastAsia="ar-SA"/>
        </w:rPr>
        <w:t>вертикальная планировка и организация поверхностного стока на прилегающих территориях;</w:t>
      </w:r>
    </w:p>
    <w:p w14:paraId="10CE5EC4" w14:textId="77777777" w:rsidR="00C05522" w:rsidRDefault="00C05522" w:rsidP="00C05522">
      <w:pPr>
        <w:numPr>
          <w:ilvl w:val="0"/>
          <w:numId w:val="23"/>
        </w:numPr>
        <w:tabs>
          <w:tab w:val="clear" w:pos="720"/>
          <w:tab w:val="left" w:pos="709"/>
        </w:tabs>
        <w:suppressAutoHyphens/>
        <w:ind w:left="709" w:right="135" w:hanging="454"/>
        <w:jc w:val="both"/>
        <w:rPr>
          <w:sz w:val="28"/>
          <w:szCs w:val="28"/>
          <w:lang w:eastAsia="ar-SA"/>
        </w:rPr>
      </w:pPr>
      <w:r>
        <w:rPr>
          <w:sz w:val="28"/>
          <w:szCs w:val="28"/>
          <w:lang w:eastAsia="ar-SA"/>
        </w:rPr>
        <w:t>посадка зеленых насаждений, посев трав;</w:t>
      </w:r>
    </w:p>
    <w:p w14:paraId="58162E56" w14:textId="77777777" w:rsidR="00C05522" w:rsidRDefault="00C05522" w:rsidP="00C05522">
      <w:pPr>
        <w:numPr>
          <w:ilvl w:val="0"/>
          <w:numId w:val="23"/>
        </w:numPr>
        <w:tabs>
          <w:tab w:val="clear" w:pos="720"/>
          <w:tab w:val="left" w:pos="709"/>
        </w:tabs>
        <w:suppressAutoHyphens/>
        <w:ind w:left="709" w:right="135" w:hanging="454"/>
        <w:jc w:val="both"/>
        <w:rPr>
          <w:sz w:val="28"/>
          <w:szCs w:val="28"/>
          <w:lang w:eastAsia="ar-SA"/>
        </w:rPr>
      </w:pPr>
      <w:r>
        <w:rPr>
          <w:sz w:val="28"/>
          <w:szCs w:val="28"/>
          <w:lang w:eastAsia="ar-SA"/>
        </w:rPr>
        <w:t>устройство пешеходных прогулочных связей, удобных подъездов и подходов к воде.</w:t>
      </w:r>
    </w:p>
    <w:p w14:paraId="65FC8EBA" w14:textId="77777777" w:rsidR="00C05522" w:rsidRDefault="00C05522" w:rsidP="00C05522">
      <w:pPr>
        <w:ind w:right="135" w:firstLine="705"/>
        <w:jc w:val="both"/>
        <w:rPr>
          <w:sz w:val="28"/>
          <w:szCs w:val="28"/>
          <w:lang w:eastAsia="ar-SA"/>
        </w:rPr>
      </w:pPr>
      <w:r>
        <w:rPr>
          <w:sz w:val="28"/>
          <w:szCs w:val="28"/>
          <w:lang w:eastAsia="ar-SA"/>
        </w:rPr>
        <w:t xml:space="preserve">В случае засыпки временных водотоков необходимо устройство в основании подсыпки фильтрующего слоя или пластового дренажа, а </w:t>
      </w:r>
      <w:r>
        <w:rPr>
          <w:sz w:val="28"/>
          <w:szCs w:val="28"/>
          <w:lang w:eastAsia="ar-SA"/>
        </w:rPr>
        <w:lastRenderedPageBreak/>
        <w:t>постоянные водотоки необходимо заключить в коллекторы с сопутствующими дренами.</w:t>
      </w:r>
    </w:p>
    <w:p w14:paraId="24FC6E95" w14:textId="77777777" w:rsidR="00C05522" w:rsidRDefault="00C05522" w:rsidP="00C05522">
      <w:pPr>
        <w:shd w:val="clear" w:color="auto" w:fill="FFFFFF"/>
        <w:ind w:firstLine="709"/>
        <w:jc w:val="center"/>
        <w:rPr>
          <w:b/>
          <w:sz w:val="28"/>
          <w:szCs w:val="28"/>
        </w:rPr>
      </w:pPr>
    </w:p>
    <w:p w14:paraId="032B0B05" w14:textId="77777777" w:rsidR="00C05522" w:rsidRPr="007C30FD" w:rsidRDefault="00C05522" w:rsidP="00C05522">
      <w:pPr>
        <w:shd w:val="clear" w:color="auto" w:fill="FFFFFF"/>
        <w:ind w:firstLine="709"/>
        <w:jc w:val="center"/>
        <w:rPr>
          <w:b/>
          <w:sz w:val="28"/>
          <w:szCs w:val="28"/>
        </w:rPr>
      </w:pPr>
      <w:r w:rsidRPr="007C30FD">
        <w:rPr>
          <w:b/>
          <w:sz w:val="28"/>
          <w:szCs w:val="28"/>
        </w:rPr>
        <w:t>Агролесомелиорация</w:t>
      </w:r>
    </w:p>
    <w:p w14:paraId="25527DD5" w14:textId="77777777" w:rsidR="00C05522" w:rsidRDefault="00C05522" w:rsidP="00C05522">
      <w:pPr>
        <w:ind w:right="135" w:firstLine="705"/>
        <w:jc w:val="both"/>
        <w:rPr>
          <w:sz w:val="28"/>
          <w:szCs w:val="28"/>
          <w:lang w:eastAsia="ar-SA"/>
        </w:rPr>
      </w:pPr>
      <w:r>
        <w:rPr>
          <w:sz w:val="28"/>
          <w:szCs w:val="28"/>
          <w:lang w:eastAsia="ar-SA"/>
        </w:rPr>
        <w:t>Агролесомелиорация включает в себя защиту природных ландшафтов территорий, а также предусматривает использование территории для создания санитарно-защитных зон, лесопарков, лечебно-оздоровительных объектов, зон отдыха.</w:t>
      </w:r>
    </w:p>
    <w:p w14:paraId="68B22500" w14:textId="77777777" w:rsidR="00C05522" w:rsidRDefault="00C05522" w:rsidP="00C05522">
      <w:pPr>
        <w:ind w:right="135" w:firstLine="705"/>
        <w:jc w:val="both"/>
        <w:rPr>
          <w:sz w:val="28"/>
          <w:szCs w:val="28"/>
          <w:lang w:eastAsia="ar-SA"/>
        </w:rPr>
      </w:pPr>
      <w:r>
        <w:rPr>
          <w:sz w:val="28"/>
          <w:szCs w:val="28"/>
          <w:lang w:eastAsia="ar-SA"/>
        </w:rPr>
        <w:t>Согласно генеральному плану система зеленых насаждений состоит из:</w:t>
      </w:r>
    </w:p>
    <w:p w14:paraId="154272EE" w14:textId="77777777" w:rsidR="00C05522" w:rsidRDefault="00C05522" w:rsidP="00C05522">
      <w:pPr>
        <w:numPr>
          <w:ilvl w:val="0"/>
          <w:numId w:val="23"/>
        </w:numPr>
        <w:tabs>
          <w:tab w:val="clear" w:pos="720"/>
          <w:tab w:val="left" w:pos="709"/>
        </w:tabs>
        <w:suppressAutoHyphens/>
        <w:ind w:left="709" w:right="135" w:hanging="454"/>
        <w:jc w:val="both"/>
        <w:rPr>
          <w:sz w:val="28"/>
          <w:szCs w:val="28"/>
          <w:lang w:eastAsia="ar-SA"/>
        </w:rPr>
      </w:pPr>
      <w:r>
        <w:rPr>
          <w:sz w:val="28"/>
          <w:szCs w:val="28"/>
          <w:lang w:eastAsia="ar-SA"/>
        </w:rPr>
        <w:t>зеленых насаждений общего пользования в жилой и общественной зонах;</w:t>
      </w:r>
    </w:p>
    <w:p w14:paraId="313FC697" w14:textId="77777777" w:rsidR="00C05522" w:rsidRDefault="00C05522" w:rsidP="00C05522">
      <w:pPr>
        <w:numPr>
          <w:ilvl w:val="0"/>
          <w:numId w:val="23"/>
        </w:numPr>
        <w:tabs>
          <w:tab w:val="clear" w:pos="720"/>
          <w:tab w:val="left" w:pos="709"/>
        </w:tabs>
        <w:suppressAutoHyphens/>
        <w:ind w:left="709" w:right="135" w:hanging="454"/>
        <w:jc w:val="both"/>
        <w:rPr>
          <w:sz w:val="28"/>
          <w:szCs w:val="28"/>
          <w:lang w:eastAsia="ar-SA"/>
        </w:rPr>
      </w:pPr>
      <w:r>
        <w:rPr>
          <w:sz w:val="28"/>
          <w:szCs w:val="28"/>
          <w:lang w:eastAsia="ar-SA"/>
        </w:rPr>
        <w:t>скверов;</w:t>
      </w:r>
    </w:p>
    <w:p w14:paraId="76B2562F" w14:textId="77777777" w:rsidR="00C05522" w:rsidRDefault="00C05522" w:rsidP="00C05522">
      <w:pPr>
        <w:numPr>
          <w:ilvl w:val="0"/>
          <w:numId w:val="23"/>
        </w:numPr>
        <w:tabs>
          <w:tab w:val="clear" w:pos="720"/>
          <w:tab w:val="left" w:pos="709"/>
        </w:tabs>
        <w:suppressAutoHyphens/>
        <w:ind w:left="709" w:right="135" w:hanging="454"/>
        <w:jc w:val="both"/>
        <w:rPr>
          <w:sz w:val="28"/>
          <w:szCs w:val="28"/>
          <w:lang w:eastAsia="ar-SA"/>
        </w:rPr>
      </w:pPr>
      <w:r>
        <w:rPr>
          <w:sz w:val="28"/>
          <w:szCs w:val="28"/>
          <w:lang w:eastAsia="ar-SA"/>
        </w:rPr>
        <w:t>зеленых насаждений специального назначения;</w:t>
      </w:r>
    </w:p>
    <w:p w14:paraId="32A14648" w14:textId="77777777" w:rsidR="00C05522" w:rsidRDefault="00C05522" w:rsidP="00C05522">
      <w:pPr>
        <w:numPr>
          <w:ilvl w:val="0"/>
          <w:numId w:val="23"/>
        </w:numPr>
        <w:tabs>
          <w:tab w:val="clear" w:pos="720"/>
          <w:tab w:val="left" w:pos="709"/>
        </w:tabs>
        <w:suppressAutoHyphens/>
        <w:ind w:left="709" w:right="135" w:hanging="454"/>
        <w:jc w:val="both"/>
        <w:rPr>
          <w:sz w:val="28"/>
          <w:szCs w:val="28"/>
          <w:lang w:eastAsia="ar-SA"/>
        </w:rPr>
      </w:pPr>
      <w:r>
        <w:rPr>
          <w:sz w:val="28"/>
          <w:szCs w:val="28"/>
          <w:lang w:eastAsia="ar-SA"/>
        </w:rPr>
        <w:t>зеленых насаждений ограниченного пользования.</w:t>
      </w:r>
    </w:p>
    <w:p w14:paraId="7011FFB6" w14:textId="77777777" w:rsidR="00C05522" w:rsidRDefault="00C05522" w:rsidP="00C05522">
      <w:pPr>
        <w:ind w:right="135" w:firstLine="705"/>
        <w:jc w:val="both"/>
        <w:rPr>
          <w:sz w:val="28"/>
          <w:szCs w:val="28"/>
          <w:lang w:eastAsia="ar-SA"/>
        </w:rPr>
      </w:pPr>
      <w:r>
        <w:rPr>
          <w:sz w:val="28"/>
          <w:szCs w:val="28"/>
          <w:lang w:eastAsia="ar-SA"/>
        </w:rPr>
        <w:t>В зоне реконструкции при устройстве покрытий тротуаров, прогулочных дорожек и т. д. необходимо максимально сохранять зеленые насаждения.</w:t>
      </w:r>
    </w:p>
    <w:p w14:paraId="7D8BD4DC" w14:textId="77777777" w:rsidR="00C05522" w:rsidRDefault="00C05522" w:rsidP="00C05522">
      <w:pPr>
        <w:ind w:right="135" w:firstLine="705"/>
        <w:jc w:val="both"/>
        <w:rPr>
          <w:sz w:val="28"/>
          <w:szCs w:val="28"/>
          <w:lang w:eastAsia="ar-SA"/>
        </w:rPr>
      </w:pPr>
      <w:r>
        <w:rPr>
          <w:sz w:val="28"/>
          <w:szCs w:val="28"/>
          <w:lang w:eastAsia="ar-SA"/>
        </w:rPr>
        <w:t>Все существующие насаждения общего пользования также сохраняются.</w:t>
      </w:r>
    </w:p>
    <w:p w14:paraId="787203EA" w14:textId="77777777" w:rsidR="00C05522" w:rsidRDefault="00C05522" w:rsidP="00C05522">
      <w:pPr>
        <w:ind w:right="135" w:firstLine="705"/>
        <w:jc w:val="both"/>
        <w:rPr>
          <w:sz w:val="28"/>
          <w:szCs w:val="28"/>
          <w:lang w:eastAsia="ar-SA"/>
        </w:rPr>
      </w:pPr>
      <w:r>
        <w:rPr>
          <w:sz w:val="28"/>
          <w:szCs w:val="28"/>
          <w:lang w:eastAsia="ar-SA"/>
        </w:rPr>
        <w:t>В состав мероприятий по агролесомелиорации включена планировка территории, посев многолетних трав, посадка деревьев и кустарников.</w:t>
      </w:r>
    </w:p>
    <w:p w14:paraId="490D1BEC" w14:textId="77777777" w:rsidR="00C05522" w:rsidRDefault="00C05522" w:rsidP="00C05522">
      <w:pPr>
        <w:ind w:right="135" w:firstLine="705"/>
        <w:jc w:val="both"/>
        <w:rPr>
          <w:sz w:val="28"/>
          <w:szCs w:val="28"/>
          <w:lang w:eastAsia="ar-SA"/>
        </w:rPr>
      </w:pPr>
      <w:r>
        <w:rPr>
          <w:sz w:val="28"/>
          <w:szCs w:val="28"/>
          <w:lang w:eastAsia="ar-SA"/>
        </w:rPr>
        <w:t>Норма зеленых насаждений общего пользования определена численностью постоянного населения в соответствии со СНиП 2.07.01-89* ″Планировка и застройка городских и сельских поселений″.</w:t>
      </w:r>
    </w:p>
    <w:p w14:paraId="16F50694" w14:textId="77777777" w:rsidR="00C05522" w:rsidRDefault="00C05522" w:rsidP="00C05522">
      <w:pPr>
        <w:ind w:right="135" w:firstLine="705"/>
        <w:jc w:val="both"/>
        <w:rPr>
          <w:sz w:val="28"/>
          <w:szCs w:val="28"/>
          <w:lang w:eastAsia="ar-SA"/>
        </w:rPr>
      </w:pPr>
      <w:r>
        <w:rPr>
          <w:sz w:val="28"/>
          <w:szCs w:val="28"/>
          <w:lang w:eastAsia="ar-SA"/>
        </w:rPr>
        <w:t xml:space="preserve">Подбор растений, их размещение в плане, типы и схемы посадок следует назначать в соответствии с почвенно-климатическими условиями и СНиП </w:t>
      </w:r>
      <w:r>
        <w:rPr>
          <w:sz w:val="28"/>
          <w:szCs w:val="28"/>
          <w:lang w:val="en-US" w:eastAsia="ar-SA"/>
        </w:rPr>
        <w:t>III</w:t>
      </w:r>
      <w:r>
        <w:rPr>
          <w:sz w:val="28"/>
          <w:szCs w:val="28"/>
          <w:lang w:eastAsia="ar-SA"/>
        </w:rPr>
        <w:t>-10-75 ″Благоустройство″ на стадии рабочего проекта.</w:t>
      </w:r>
    </w:p>
    <w:p w14:paraId="510A0713" w14:textId="77777777" w:rsidR="00C05522" w:rsidRDefault="00C05522" w:rsidP="00C05522">
      <w:pPr>
        <w:ind w:firstLine="709"/>
        <w:jc w:val="center"/>
        <w:rPr>
          <w:b/>
          <w:sz w:val="28"/>
          <w:szCs w:val="28"/>
        </w:rPr>
      </w:pPr>
    </w:p>
    <w:p w14:paraId="08BE3D4C" w14:textId="77777777" w:rsidR="00C05522" w:rsidRPr="00243335" w:rsidRDefault="00C05522" w:rsidP="00C05522">
      <w:pPr>
        <w:ind w:firstLine="709"/>
        <w:jc w:val="center"/>
        <w:rPr>
          <w:b/>
          <w:sz w:val="28"/>
          <w:szCs w:val="28"/>
          <w:highlight w:val="cyan"/>
        </w:rPr>
      </w:pPr>
      <w:r w:rsidRPr="007C30FD">
        <w:rPr>
          <w:b/>
          <w:sz w:val="28"/>
          <w:szCs w:val="28"/>
        </w:rPr>
        <w:t xml:space="preserve">Особые условия строительства </w:t>
      </w:r>
    </w:p>
    <w:p w14:paraId="0542347A" w14:textId="77777777" w:rsidR="00C05522" w:rsidRDefault="00C05522" w:rsidP="00C05522">
      <w:pPr>
        <w:ind w:right="135" w:firstLine="705"/>
        <w:jc w:val="both"/>
        <w:rPr>
          <w:sz w:val="28"/>
          <w:szCs w:val="28"/>
          <w:lang w:eastAsia="ar-SA"/>
        </w:rPr>
      </w:pPr>
      <w:r>
        <w:rPr>
          <w:sz w:val="28"/>
          <w:szCs w:val="28"/>
          <w:lang w:eastAsia="ar-SA"/>
        </w:rPr>
        <w:t>Во время землетрясения, особенно сильной мощности, значительно ухудшается устойчивость зданий и сооружений и возникает возможность разрушений, представляющих опасность не только для них, но и для жизни человека.</w:t>
      </w:r>
    </w:p>
    <w:p w14:paraId="57E3D1B5" w14:textId="77777777" w:rsidR="00C05522" w:rsidRDefault="00C05522" w:rsidP="00C05522">
      <w:pPr>
        <w:ind w:right="135" w:firstLine="705"/>
        <w:jc w:val="both"/>
        <w:rPr>
          <w:sz w:val="28"/>
          <w:szCs w:val="28"/>
          <w:lang w:eastAsia="ar-SA"/>
        </w:rPr>
      </w:pPr>
      <w:r>
        <w:rPr>
          <w:sz w:val="28"/>
          <w:szCs w:val="28"/>
          <w:lang w:eastAsia="ar-SA"/>
        </w:rPr>
        <w:t>Построенные в прежние годы здания и сооружения не рассчитаны на сейсмичность. Это обстоятельство создает опасность возникновения аварийной ситуации и требует проведения дополнительных мероприятий по усилению их конструкций, усиленной защите территории от процессов плоскостной эрозии, приводящей к развитию оврагов.</w:t>
      </w:r>
    </w:p>
    <w:p w14:paraId="59F0FF18" w14:textId="77777777" w:rsidR="00C05522" w:rsidRDefault="00C05522" w:rsidP="00C05522">
      <w:pPr>
        <w:pStyle w:val="21"/>
        <w:ind w:right="135" w:firstLine="705"/>
        <w:rPr>
          <w:sz w:val="28"/>
          <w:szCs w:val="28"/>
        </w:rPr>
      </w:pPr>
      <w:r>
        <w:rPr>
          <w:sz w:val="28"/>
          <w:szCs w:val="28"/>
        </w:rPr>
        <w:t>Сейсмичность участка работ для объектов массового строительства 6 баллов (изменение №5 в СНиП II-7-87, карта А).</w:t>
      </w:r>
    </w:p>
    <w:p w14:paraId="0D771C9B" w14:textId="77777777" w:rsidR="00C05522" w:rsidRDefault="00C05522" w:rsidP="00C05522">
      <w:pPr>
        <w:ind w:right="135" w:firstLine="705"/>
        <w:jc w:val="both"/>
        <w:rPr>
          <w:sz w:val="28"/>
          <w:szCs w:val="28"/>
          <w:lang w:eastAsia="ar-SA"/>
        </w:rPr>
      </w:pPr>
      <w:r>
        <w:rPr>
          <w:sz w:val="28"/>
          <w:szCs w:val="28"/>
          <w:lang w:eastAsia="ar-SA"/>
        </w:rPr>
        <w:t xml:space="preserve">Территория Октябрьского сельского поселения по комплексу природных условий (подтопление территорий, наличие просадочных </w:t>
      </w:r>
      <w:r>
        <w:rPr>
          <w:sz w:val="28"/>
          <w:szCs w:val="28"/>
          <w:lang w:eastAsia="ar-SA"/>
        </w:rPr>
        <w:lastRenderedPageBreak/>
        <w:t xml:space="preserve">грунтов </w:t>
      </w:r>
      <w:r>
        <w:rPr>
          <w:sz w:val="28"/>
          <w:szCs w:val="28"/>
          <w:lang w:val="en-US" w:eastAsia="ar-SA"/>
        </w:rPr>
        <w:t>I</w:t>
      </w:r>
      <w:r>
        <w:rPr>
          <w:sz w:val="28"/>
          <w:szCs w:val="28"/>
          <w:lang w:eastAsia="ar-SA"/>
        </w:rPr>
        <w:t xml:space="preserve"> типа) соответствует </w:t>
      </w:r>
      <w:r>
        <w:rPr>
          <w:sz w:val="28"/>
          <w:szCs w:val="28"/>
          <w:lang w:val="en-US" w:eastAsia="ar-SA"/>
        </w:rPr>
        <w:t>II</w:t>
      </w:r>
      <w:r>
        <w:rPr>
          <w:sz w:val="28"/>
          <w:szCs w:val="28"/>
          <w:lang w:eastAsia="ar-SA"/>
        </w:rPr>
        <w:t xml:space="preserve"> категории инженерно-геологических условий (СП </w:t>
      </w:r>
      <w:r>
        <w:rPr>
          <w:sz w:val="28"/>
          <w:szCs w:val="28"/>
          <w:lang w:val="en-US" w:eastAsia="ar-SA"/>
        </w:rPr>
        <w:t>II</w:t>
      </w:r>
      <w:r>
        <w:rPr>
          <w:sz w:val="28"/>
          <w:szCs w:val="28"/>
          <w:lang w:eastAsia="ar-SA"/>
        </w:rPr>
        <w:t xml:space="preserve">-105-97, часть </w:t>
      </w:r>
      <w:r>
        <w:rPr>
          <w:sz w:val="28"/>
          <w:szCs w:val="28"/>
          <w:lang w:val="en-US" w:eastAsia="ar-SA"/>
        </w:rPr>
        <w:t>I</w:t>
      </w:r>
      <w:r>
        <w:rPr>
          <w:sz w:val="28"/>
          <w:szCs w:val="28"/>
          <w:lang w:eastAsia="ar-SA"/>
        </w:rPr>
        <w:t>, приложение Б).</w:t>
      </w:r>
    </w:p>
    <w:p w14:paraId="2D911477" w14:textId="77777777" w:rsidR="00C05522" w:rsidRDefault="00C05522" w:rsidP="00C05522">
      <w:pPr>
        <w:ind w:right="135" w:firstLine="705"/>
        <w:jc w:val="both"/>
        <w:rPr>
          <w:sz w:val="28"/>
          <w:szCs w:val="28"/>
          <w:lang w:eastAsia="ar-SA"/>
        </w:rPr>
      </w:pPr>
      <w:r>
        <w:rPr>
          <w:sz w:val="28"/>
          <w:szCs w:val="28"/>
          <w:lang w:eastAsia="ar-SA"/>
        </w:rPr>
        <w:t>Основными факторами, осложняющими строительство, являются:</w:t>
      </w:r>
    </w:p>
    <w:p w14:paraId="31CAEEE0" w14:textId="77777777" w:rsidR="00C05522" w:rsidRDefault="00C05522" w:rsidP="00C05522">
      <w:pPr>
        <w:numPr>
          <w:ilvl w:val="0"/>
          <w:numId w:val="23"/>
        </w:numPr>
        <w:tabs>
          <w:tab w:val="clear" w:pos="720"/>
          <w:tab w:val="left" w:pos="709"/>
        </w:tabs>
        <w:suppressAutoHyphens/>
        <w:ind w:left="709" w:right="135" w:hanging="454"/>
        <w:jc w:val="both"/>
        <w:rPr>
          <w:sz w:val="28"/>
          <w:szCs w:val="28"/>
          <w:lang w:eastAsia="ar-SA"/>
        </w:rPr>
      </w:pPr>
      <w:r>
        <w:rPr>
          <w:sz w:val="28"/>
          <w:szCs w:val="28"/>
          <w:lang w:eastAsia="ar-SA"/>
        </w:rPr>
        <w:t>наличие просадочных грунтов (</w:t>
      </w:r>
      <w:r>
        <w:rPr>
          <w:bCs/>
          <w:sz w:val="28"/>
          <w:szCs w:val="28"/>
          <w:lang w:eastAsia="ar-SA"/>
        </w:rPr>
        <w:t>просадка грунтов</w:t>
      </w:r>
      <w:r>
        <w:rPr>
          <w:sz w:val="28"/>
          <w:szCs w:val="28"/>
          <w:lang w:eastAsia="ar-SA"/>
        </w:rPr>
        <w:t xml:space="preserve"> приурочена к лессовым покровным отложениям межбалочных водоразделов);</w:t>
      </w:r>
    </w:p>
    <w:p w14:paraId="513AD274" w14:textId="77777777" w:rsidR="00C05522" w:rsidRDefault="00C05522" w:rsidP="00C05522">
      <w:pPr>
        <w:numPr>
          <w:ilvl w:val="0"/>
          <w:numId w:val="23"/>
        </w:numPr>
        <w:tabs>
          <w:tab w:val="clear" w:pos="720"/>
          <w:tab w:val="left" w:pos="709"/>
        </w:tabs>
        <w:suppressAutoHyphens/>
        <w:ind w:left="709" w:right="135" w:hanging="454"/>
        <w:jc w:val="both"/>
        <w:rPr>
          <w:sz w:val="28"/>
          <w:szCs w:val="28"/>
          <w:lang w:eastAsia="ar-SA"/>
        </w:rPr>
      </w:pPr>
      <w:r>
        <w:rPr>
          <w:sz w:val="28"/>
          <w:szCs w:val="28"/>
          <w:lang w:eastAsia="ar-SA"/>
        </w:rPr>
        <w:t>подтопление пониженных участков поверхности;</w:t>
      </w:r>
    </w:p>
    <w:p w14:paraId="58A88621" w14:textId="77777777" w:rsidR="00C05522" w:rsidRDefault="00C05522" w:rsidP="00C05522">
      <w:pPr>
        <w:numPr>
          <w:ilvl w:val="0"/>
          <w:numId w:val="23"/>
        </w:numPr>
        <w:tabs>
          <w:tab w:val="clear" w:pos="720"/>
          <w:tab w:val="left" w:pos="709"/>
        </w:tabs>
        <w:suppressAutoHyphens/>
        <w:ind w:left="709" w:right="135" w:hanging="454"/>
        <w:jc w:val="both"/>
        <w:rPr>
          <w:sz w:val="28"/>
          <w:szCs w:val="28"/>
          <w:lang w:eastAsia="ar-SA"/>
        </w:rPr>
      </w:pPr>
      <w:r>
        <w:rPr>
          <w:sz w:val="28"/>
          <w:szCs w:val="28"/>
          <w:lang w:eastAsia="ar-SA"/>
        </w:rPr>
        <w:t>повышенная агрессивность подземных вод.</w:t>
      </w:r>
    </w:p>
    <w:p w14:paraId="542E7F99" w14:textId="77777777" w:rsidR="00C05522" w:rsidRDefault="00C05522" w:rsidP="00C05522">
      <w:pPr>
        <w:ind w:right="135" w:firstLine="705"/>
        <w:jc w:val="both"/>
        <w:rPr>
          <w:sz w:val="28"/>
          <w:szCs w:val="28"/>
          <w:lang w:eastAsia="ar-SA"/>
        </w:rPr>
      </w:pPr>
      <w:r>
        <w:rPr>
          <w:sz w:val="28"/>
          <w:szCs w:val="28"/>
          <w:lang w:eastAsia="ar-SA"/>
        </w:rPr>
        <w:t>В связи с этим на территории Октябрьского сельского поселения необходимо вести сейсмостойкое проектирование и строительство общественных систем жизнеобеспечения, включающих в себя сети транспорта, водоснабжения, канализации, газо- и электроснабжения, средств связи.</w:t>
      </w:r>
    </w:p>
    <w:p w14:paraId="16E1E1BB" w14:textId="77777777" w:rsidR="00C05522" w:rsidRDefault="00C05522" w:rsidP="00C05522">
      <w:pPr>
        <w:ind w:firstLine="709"/>
        <w:jc w:val="both"/>
        <w:rPr>
          <w:sz w:val="28"/>
          <w:szCs w:val="28"/>
          <w:lang w:eastAsia="ar-SA"/>
        </w:rPr>
      </w:pPr>
      <w:r>
        <w:rPr>
          <w:sz w:val="28"/>
          <w:szCs w:val="28"/>
          <w:lang w:eastAsia="ar-SA"/>
        </w:rPr>
        <w:t>Балл сейсмичности на территориях, расположенными в зоне возможных оползневых подвижек и на территориях подтопления, должен быть увеличен.</w:t>
      </w:r>
    </w:p>
    <w:p w14:paraId="729D91E8" w14:textId="77777777" w:rsidR="00C05522" w:rsidRPr="00243335" w:rsidRDefault="00C05522" w:rsidP="00C05522">
      <w:pPr>
        <w:ind w:firstLine="709"/>
        <w:jc w:val="both"/>
        <w:rPr>
          <w:sz w:val="28"/>
          <w:szCs w:val="28"/>
          <w:highlight w:val="cyan"/>
        </w:rPr>
      </w:pPr>
    </w:p>
    <w:p w14:paraId="21F35C5B" w14:textId="77777777" w:rsidR="00C05522" w:rsidRPr="007C30FD" w:rsidRDefault="00C05522" w:rsidP="00C05522">
      <w:pPr>
        <w:ind w:firstLine="709"/>
        <w:jc w:val="center"/>
        <w:rPr>
          <w:b/>
          <w:sz w:val="28"/>
          <w:szCs w:val="28"/>
        </w:rPr>
      </w:pPr>
      <w:r w:rsidRPr="007C30FD">
        <w:rPr>
          <w:b/>
          <w:sz w:val="28"/>
          <w:szCs w:val="28"/>
        </w:rPr>
        <w:t xml:space="preserve">Заключение и рекомендации по строительству </w:t>
      </w:r>
    </w:p>
    <w:p w14:paraId="102AD844" w14:textId="77777777" w:rsidR="00C05522" w:rsidRDefault="00C05522" w:rsidP="00C05522">
      <w:pPr>
        <w:pStyle w:val="af1"/>
        <w:spacing w:after="0"/>
        <w:ind w:right="135" w:firstLine="705"/>
        <w:jc w:val="both"/>
        <w:rPr>
          <w:sz w:val="28"/>
          <w:lang w:eastAsia="ar-SA"/>
        </w:rPr>
      </w:pPr>
      <w:r>
        <w:rPr>
          <w:sz w:val="28"/>
          <w:lang w:eastAsia="ar-SA"/>
        </w:rPr>
        <w:t xml:space="preserve">На основании технического отчета по инженерно-геологическим изысканиям установлено, что основная часть территории перспективного развития </w:t>
      </w:r>
      <w:r>
        <w:rPr>
          <w:sz w:val="28"/>
          <w:szCs w:val="28"/>
          <w:lang w:eastAsia="ar-SA"/>
        </w:rPr>
        <w:t>Октябрьского сельского поселения</w:t>
      </w:r>
      <w:r>
        <w:rPr>
          <w:sz w:val="28"/>
          <w:lang w:eastAsia="ar-SA"/>
        </w:rPr>
        <w:t xml:space="preserve"> пригодна под застройку.</w:t>
      </w:r>
    </w:p>
    <w:p w14:paraId="56B76DF0" w14:textId="77777777" w:rsidR="00C05522" w:rsidRDefault="00C05522" w:rsidP="00C05522">
      <w:pPr>
        <w:pStyle w:val="af1"/>
        <w:spacing w:after="0"/>
        <w:ind w:right="135" w:firstLine="705"/>
        <w:jc w:val="both"/>
        <w:rPr>
          <w:sz w:val="28"/>
          <w:lang w:eastAsia="ar-SA"/>
        </w:rPr>
      </w:pPr>
      <w:r>
        <w:rPr>
          <w:sz w:val="28"/>
          <w:lang w:eastAsia="ar-SA"/>
        </w:rPr>
        <w:t xml:space="preserve">Ведение строительства на отдельных площадях населенных пунктов </w:t>
      </w:r>
      <w:r>
        <w:rPr>
          <w:sz w:val="28"/>
          <w:szCs w:val="28"/>
          <w:lang w:eastAsia="ar-SA"/>
        </w:rPr>
        <w:t>Октябрьского сельского поселения</w:t>
      </w:r>
      <w:r>
        <w:rPr>
          <w:sz w:val="28"/>
          <w:lang w:eastAsia="ar-SA"/>
        </w:rPr>
        <w:t xml:space="preserve"> возможно при условии выполнения мероприятий, снижающих неблагоприятные физико-геологические процессы.</w:t>
      </w:r>
    </w:p>
    <w:p w14:paraId="560163BB" w14:textId="77777777" w:rsidR="00C05522" w:rsidRDefault="00C05522" w:rsidP="00C05522">
      <w:pPr>
        <w:pStyle w:val="af1"/>
        <w:spacing w:after="0"/>
        <w:ind w:right="135" w:firstLine="705"/>
        <w:jc w:val="both"/>
        <w:rPr>
          <w:sz w:val="28"/>
          <w:lang w:eastAsia="ar-SA"/>
        </w:rPr>
      </w:pPr>
      <w:r>
        <w:rPr>
          <w:sz w:val="28"/>
          <w:lang w:eastAsia="ar-SA"/>
        </w:rPr>
        <w:t xml:space="preserve">При строительстве на территории </w:t>
      </w:r>
      <w:r>
        <w:rPr>
          <w:sz w:val="28"/>
          <w:szCs w:val="28"/>
          <w:lang w:eastAsia="ar-SA"/>
        </w:rPr>
        <w:t>Октябрьского сельского поселения</w:t>
      </w:r>
      <w:r>
        <w:rPr>
          <w:sz w:val="28"/>
          <w:lang w:eastAsia="ar-SA"/>
        </w:rPr>
        <w:t xml:space="preserve"> необходимо соблюдать следующие рекомендации:</w:t>
      </w:r>
    </w:p>
    <w:p w14:paraId="0E5BEB15" w14:textId="77777777" w:rsidR="00C05522" w:rsidRDefault="00C05522" w:rsidP="00C05522">
      <w:pPr>
        <w:pStyle w:val="af1"/>
        <w:spacing w:after="0"/>
        <w:ind w:right="135" w:firstLine="705"/>
        <w:jc w:val="both"/>
        <w:rPr>
          <w:sz w:val="28"/>
          <w:lang w:eastAsia="ar-SA"/>
        </w:rPr>
      </w:pPr>
      <w:r>
        <w:rPr>
          <w:rFonts w:ascii="Symbol" w:hAnsi="Symbol"/>
          <w:sz w:val="28"/>
          <w:lang w:eastAsia="ar-SA"/>
        </w:rPr>
        <w:t></w:t>
      </w:r>
      <w:r>
        <w:rPr>
          <w:rFonts w:ascii="Symbol" w:hAnsi="Symbol"/>
          <w:sz w:val="28"/>
          <w:lang w:eastAsia="ar-SA"/>
        </w:rPr>
        <w:t></w:t>
      </w:r>
      <w:r>
        <w:rPr>
          <w:sz w:val="28"/>
          <w:lang w:eastAsia="ar-SA"/>
        </w:rPr>
        <w:t>минимальная глубина заложения фундаментов рекомендуется равной мощности почвы, но не менее нормативной глубины промерзания – 0,8м;</w:t>
      </w:r>
    </w:p>
    <w:p w14:paraId="7756388D" w14:textId="77777777" w:rsidR="00C05522" w:rsidRDefault="00C05522" w:rsidP="00C05522">
      <w:pPr>
        <w:pStyle w:val="af1"/>
        <w:spacing w:after="0"/>
        <w:ind w:right="135" w:firstLine="705"/>
        <w:jc w:val="both"/>
        <w:rPr>
          <w:sz w:val="28"/>
          <w:lang w:eastAsia="ar-SA"/>
        </w:rPr>
      </w:pPr>
      <w:r>
        <w:rPr>
          <w:rFonts w:ascii="Symbol" w:hAnsi="Symbol"/>
          <w:sz w:val="28"/>
          <w:lang w:eastAsia="ar-SA"/>
        </w:rPr>
        <w:t></w:t>
      </w:r>
      <w:r>
        <w:rPr>
          <w:rFonts w:ascii="Symbol" w:hAnsi="Symbol"/>
          <w:sz w:val="28"/>
          <w:lang w:eastAsia="ar-SA"/>
        </w:rPr>
        <w:t></w:t>
      </w:r>
      <w:r>
        <w:rPr>
          <w:sz w:val="28"/>
          <w:lang w:eastAsia="ar-SA"/>
        </w:rPr>
        <w:t>в качестве грунтов оснований фундаментов рекомендуются суглинки и глины в соответствии со СНиП 2.01.09-91 ″Здания и сооружения на подрабатываемых территориях и просадочных грунтах″;</w:t>
      </w:r>
    </w:p>
    <w:p w14:paraId="41C474B4" w14:textId="77777777" w:rsidR="00C05522" w:rsidRDefault="00C05522" w:rsidP="00C05522">
      <w:pPr>
        <w:pStyle w:val="af1"/>
        <w:spacing w:after="0"/>
        <w:ind w:right="135" w:firstLine="705"/>
        <w:jc w:val="both"/>
        <w:rPr>
          <w:sz w:val="28"/>
          <w:lang w:eastAsia="ar-SA"/>
        </w:rPr>
      </w:pPr>
      <w:r>
        <w:rPr>
          <w:rFonts w:ascii="Symbol" w:hAnsi="Symbol"/>
          <w:sz w:val="28"/>
          <w:lang w:eastAsia="ar-SA"/>
        </w:rPr>
        <w:t></w:t>
      </w:r>
      <w:r>
        <w:rPr>
          <w:rFonts w:ascii="Symbol" w:hAnsi="Symbol"/>
          <w:sz w:val="28"/>
          <w:lang w:eastAsia="ar-SA"/>
        </w:rPr>
        <w:t></w:t>
      </w:r>
      <w:r>
        <w:rPr>
          <w:sz w:val="28"/>
          <w:lang w:eastAsia="ar-SA"/>
        </w:rPr>
        <w:t>почвенно-растительный слой подлежит срезке с последующим использованием для рекультивации земель;</w:t>
      </w:r>
    </w:p>
    <w:p w14:paraId="28BE046B" w14:textId="77777777" w:rsidR="00C05522" w:rsidRDefault="00C05522" w:rsidP="00C05522">
      <w:pPr>
        <w:pStyle w:val="af1"/>
        <w:spacing w:after="0"/>
        <w:ind w:right="135" w:firstLine="705"/>
        <w:jc w:val="both"/>
        <w:rPr>
          <w:sz w:val="28"/>
          <w:lang w:eastAsia="ar-SA"/>
        </w:rPr>
      </w:pPr>
      <w:r>
        <w:rPr>
          <w:rFonts w:ascii="Symbol" w:hAnsi="Symbol"/>
          <w:sz w:val="28"/>
          <w:lang w:eastAsia="ar-SA"/>
        </w:rPr>
        <w:t></w:t>
      </w:r>
      <w:r>
        <w:rPr>
          <w:rFonts w:ascii="Symbol" w:hAnsi="Symbol"/>
          <w:sz w:val="28"/>
          <w:lang w:eastAsia="ar-SA"/>
        </w:rPr>
        <w:t></w:t>
      </w:r>
      <w:r>
        <w:rPr>
          <w:sz w:val="28"/>
          <w:lang w:eastAsia="ar-SA"/>
        </w:rPr>
        <w:t>все работы по инженерной защите территории застройки выполнять в соответствии с п.2 СНиП 2.01.15-90 ″Инженерная защита территорий, зданий и сооружений от опасных геологических процессов″;</w:t>
      </w:r>
    </w:p>
    <w:p w14:paraId="1CBC4D59" w14:textId="77777777" w:rsidR="00C05522" w:rsidRDefault="00C05522" w:rsidP="00C05522">
      <w:pPr>
        <w:pStyle w:val="af1"/>
        <w:spacing w:after="0"/>
        <w:ind w:right="135" w:firstLine="705"/>
        <w:jc w:val="both"/>
        <w:rPr>
          <w:sz w:val="28"/>
          <w:lang w:eastAsia="ar-SA"/>
        </w:rPr>
      </w:pPr>
      <w:r>
        <w:rPr>
          <w:rFonts w:ascii="Symbol" w:hAnsi="Symbol"/>
          <w:sz w:val="28"/>
          <w:lang w:eastAsia="ar-SA"/>
        </w:rPr>
        <w:t></w:t>
      </w:r>
      <w:r>
        <w:rPr>
          <w:rFonts w:ascii="Symbol" w:hAnsi="Symbol"/>
          <w:sz w:val="28"/>
          <w:lang w:eastAsia="ar-SA"/>
        </w:rPr>
        <w:t></w:t>
      </w:r>
      <w:r>
        <w:rPr>
          <w:sz w:val="28"/>
          <w:lang w:eastAsia="ar-SA"/>
        </w:rPr>
        <w:t>инженерную защиту территорий от затопления и подтопления выполнять в соответствии со СНиП 2.06.15-85 ″Инженерная защита территорий от затопления и подтопления″;</w:t>
      </w:r>
    </w:p>
    <w:p w14:paraId="7EF005F4" w14:textId="77777777" w:rsidR="00C05522" w:rsidRDefault="00C05522" w:rsidP="00C05522">
      <w:pPr>
        <w:pStyle w:val="af1"/>
        <w:spacing w:after="0"/>
        <w:ind w:right="135" w:firstLine="705"/>
        <w:jc w:val="both"/>
        <w:rPr>
          <w:sz w:val="28"/>
          <w:lang w:eastAsia="ar-SA"/>
        </w:rPr>
      </w:pPr>
      <w:r>
        <w:rPr>
          <w:rFonts w:ascii="Symbol" w:hAnsi="Symbol"/>
          <w:sz w:val="28"/>
          <w:lang w:eastAsia="ar-SA"/>
        </w:rPr>
        <w:t></w:t>
      </w:r>
      <w:r>
        <w:rPr>
          <w:rFonts w:ascii="Symbol" w:hAnsi="Symbol"/>
          <w:sz w:val="28"/>
          <w:lang w:eastAsia="ar-SA"/>
        </w:rPr>
        <w:t></w:t>
      </w:r>
      <w:r>
        <w:rPr>
          <w:sz w:val="28"/>
          <w:lang w:eastAsia="ar-SA"/>
        </w:rPr>
        <w:t xml:space="preserve">здания и сооружения повышенной категории ответственности разрабатывать с учетом антисейсмических мероприятий по СНиП II-7-81* ″Строительство в сейсмических районах″ и ТСН 22-302-2000 </w:t>
      </w:r>
      <w:r>
        <w:rPr>
          <w:sz w:val="28"/>
          <w:lang w:eastAsia="ar-SA"/>
        </w:rPr>
        <w:lastRenderedPageBreak/>
        <w:t>″Строительство в сейсмических районах Краснодарского края″;</w:t>
      </w:r>
    </w:p>
    <w:p w14:paraId="59214B70" w14:textId="77777777" w:rsidR="00C05522" w:rsidRDefault="00C05522" w:rsidP="00C05522">
      <w:pPr>
        <w:pStyle w:val="af1"/>
        <w:spacing w:after="0"/>
        <w:ind w:right="135" w:firstLine="705"/>
        <w:jc w:val="both"/>
        <w:rPr>
          <w:sz w:val="28"/>
          <w:lang w:eastAsia="ar-SA"/>
        </w:rPr>
      </w:pPr>
      <w:r>
        <w:rPr>
          <w:rFonts w:ascii="Symbol" w:hAnsi="Symbol"/>
          <w:sz w:val="28"/>
          <w:lang w:eastAsia="ar-SA"/>
        </w:rPr>
        <w:t></w:t>
      </w:r>
      <w:r>
        <w:rPr>
          <w:rFonts w:ascii="Symbol" w:hAnsi="Symbol"/>
          <w:sz w:val="28"/>
          <w:lang w:eastAsia="ar-SA"/>
        </w:rPr>
        <w:t></w:t>
      </w:r>
      <w:r>
        <w:rPr>
          <w:sz w:val="28"/>
          <w:lang w:eastAsia="ar-SA"/>
        </w:rPr>
        <w:t>при строительстве зданий и сооружений на площадках с высоким уровнем стояния грунтовых вод необходимо выполнить работы по водопонижению, устройство дренажей - по отдельному рабочему проекту;</w:t>
      </w:r>
    </w:p>
    <w:p w14:paraId="6D57F3CE" w14:textId="77777777" w:rsidR="00C05522" w:rsidRDefault="00C05522" w:rsidP="00C05522">
      <w:pPr>
        <w:pStyle w:val="af1"/>
        <w:spacing w:after="0"/>
        <w:ind w:right="135" w:firstLine="705"/>
        <w:jc w:val="both"/>
        <w:rPr>
          <w:sz w:val="28"/>
          <w:lang w:eastAsia="ar-SA"/>
        </w:rPr>
      </w:pPr>
      <w:r>
        <w:rPr>
          <w:rFonts w:ascii="Symbol" w:hAnsi="Symbol"/>
          <w:sz w:val="28"/>
          <w:lang w:eastAsia="ar-SA"/>
        </w:rPr>
        <w:t></w:t>
      </w:r>
      <w:r>
        <w:rPr>
          <w:rFonts w:ascii="Symbol" w:hAnsi="Symbol"/>
          <w:sz w:val="28"/>
          <w:lang w:eastAsia="ar-SA"/>
        </w:rPr>
        <w:t></w:t>
      </w:r>
      <w:r>
        <w:rPr>
          <w:sz w:val="28"/>
          <w:lang w:eastAsia="ar-SA"/>
        </w:rPr>
        <w:t>в процессе работы не допускать длительного простоя открытых котлованов и замачивания их дна атмосферными осадками;</w:t>
      </w:r>
    </w:p>
    <w:p w14:paraId="62312A28" w14:textId="77777777" w:rsidR="00C05522" w:rsidRDefault="00C05522" w:rsidP="00C05522">
      <w:pPr>
        <w:pStyle w:val="af1"/>
        <w:spacing w:after="0"/>
        <w:ind w:right="135" w:firstLine="705"/>
        <w:jc w:val="both"/>
        <w:rPr>
          <w:sz w:val="28"/>
          <w:lang w:eastAsia="ar-SA"/>
        </w:rPr>
      </w:pPr>
      <w:r>
        <w:rPr>
          <w:rFonts w:ascii="Symbol" w:hAnsi="Symbol"/>
          <w:sz w:val="28"/>
          <w:lang w:eastAsia="ar-SA"/>
        </w:rPr>
        <w:t></w:t>
      </w:r>
      <w:r>
        <w:rPr>
          <w:rFonts w:ascii="Symbol" w:hAnsi="Symbol"/>
          <w:sz w:val="28"/>
          <w:lang w:eastAsia="ar-SA"/>
        </w:rPr>
        <w:t></w:t>
      </w:r>
      <w:r>
        <w:rPr>
          <w:sz w:val="28"/>
          <w:lang w:eastAsia="ar-SA"/>
        </w:rPr>
        <w:t>все работы нулевого цикла проводить в сухое время года с соблюдением ″Правил технической эксплуатации сооружений инженерной защиты городов″;</w:t>
      </w:r>
    </w:p>
    <w:p w14:paraId="132B3858" w14:textId="77777777" w:rsidR="00C05522" w:rsidRDefault="00C05522" w:rsidP="00C05522">
      <w:pPr>
        <w:pStyle w:val="af1"/>
        <w:spacing w:after="0"/>
        <w:ind w:right="135" w:firstLine="705"/>
        <w:jc w:val="both"/>
        <w:rPr>
          <w:sz w:val="28"/>
          <w:lang w:eastAsia="ar-SA"/>
        </w:rPr>
      </w:pPr>
      <w:r>
        <w:rPr>
          <w:rFonts w:ascii="Symbol" w:hAnsi="Symbol"/>
          <w:sz w:val="28"/>
          <w:lang w:eastAsia="ar-SA"/>
        </w:rPr>
        <w:t></w:t>
      </w:r>
      <w:r>
        <w:rPr>
          <w:rFonts w:ascii="Symbol" w:hAnsi="Symbol"/>
          <w:sz w:val="28"/>
          <w:lang w:eastAsia="ar-SA"/>
        </w:rPr>
        <w:t></w:t>
      </w:r>
      <w:r>
        <w:rPr>
          <w:sz w:val="28"/>
          <w:lang w:eastAsia="ar-SA"/>
        </w:rPr>
        <w:t>во всех случаях учитывать просадочные свойства грунтов и предусмотреть мероприятия по защите их от замачивания. Устранение просадочных свойств грунтов в пределах верхней зоны просадки или ее части достигается уплотнением тяжелыми трамбовками, устройством грунтовых подушек, вытрамбовыванием котлованов, в том числе с устройством уширения из жесткого материала, химическим или термическим способом. В пределах всей просадочной толщи устранение просадочных свойств достигается глубинным уплотнением грунтовыми сваями, предварительным замачиванием грунтов основания. Кроме того, рекомендуется прорезать просадочную толщу и опирать фундаменты на непросадочные основания;</w:t>
      </w:r>
    </w:p>
    <w:p w14:paraId="7C1D4C73" w14:textId="77777777" w:rsidR="00C05522" w:rsidRDefault="00C05522" w:rsidP="00C05522">
      <w:pPr>
        <w:pStyle w:val="af1"/>
        <w:spacing w:after="0"/>
        <w:ind w:right="135" w:firstLine="705"/>
        <w:jc w:val="both"/>
        <w:rPr>
          <w:sz w:val="28"/>
          <w:lang w:eastAsia="ar-SA"/>
        </w:rPr>
      </w:pPr>
      <w:r>
        <w:rPr>
          <w:sz w:val="28"/>
          <w:lang w:eastAsia="ar-SA"/>
        </w:rPr>
        <w:t>Проведение работ по организации поверхностного и подземного стока создадут условно благоприятные условия для строительства на площадях, отнесенных к неблагоприятным.</w:t>
      </w:r>
    </w:p>
    <w:p w14:paraId="0B0AD8BC" w14:textId="77777777" w:rsidR="00C05522" w:rsidRDefault="00C05522" w:rsidP="00C05522">
      <w:pPr>
        <w:pStyle w:val="af1"/>
        <w:spacing w:after="0"/>
        <w:ind w:right="135" w:firstLine="705"/>
        <w:jc w:val="both"/>
        <w:rPr>
          <w:sz w:val="28"/>
          <w:lang w:eastAsia="ar-SA"/>
        </w:rPr>
      </w:pPr>
      <w:r>
        <w:rPr>
          <w:sz w:val="28"/>
          <w:lang w:eastAsia="ar-SA"/>
        </w:rPr>
        <w:t>Приведенный состав инженерных мероприятий разработан в объеме, необходимом для обоснования планировочных решений и подлежит уточнению на последующих стадиях проектирования.</w:t>
      </w:r>
    </w:p>
    <w:p w14:paraId="3A2948A3" w14:textId="77777777" w:rsidR="00C05522" w:rsidRDefault="00C05522" w:rsidP="00C05522">
      <w:pPr>
        <w:pStyle w:val="af1"/>
        <w:spacing w:after="0"/>
        <w:ind w:right="135" w:firstLine="705"/>
        <w:jc w:val="both"/>
        <w:rPr>
          <w:sz w:val="28"/>
          <w:lang w:eastAsia="ar-SA"/>
        </w:rPr>
      </w:pPr>
      <w:r>
        <w:rPr>
          <w:sz w:val="28"/>
          <w:lang w:eastAsia="ar-SA"/>
        </w:rPr>
        <w:t>При освоении территории на каждом отдельном участке, под каждый объект необходимо проведение детальных инженерно-геологических изысканий.</w:t>
      </w:r>
    </w:p>
    <w:p w14:paraId="5CD472B9" w14:textId="77777777" w:rsidR="00C05522" w:rsidRDefault="00C05522" w:rsidP="00C05522">
      <w:pPr>
        <w:pStyle w:val="af1"/>
        <w:spacing w:after="0"/>
        <w:ind w:right="135" w:firstLine="705"/>
        <w:jc w:val="both"/>
        <w:rPr>
          <w:sz w:val="28"/>
          <w:lang w:eastAsia="ar-SA"/>
        </w:rPr>
      </w:pPr>
      <w:r>
        <w:rPr>
          <w:sz w:val="28"/>
          <w:lang w:eastAsia="ar-SA"/>
        </w:rPr>
        <w:t>Состав защитных сооружений следует назначать в зависимости от состава и характера опасных геологических процессов (постоянного, сезонного, эпизодического) и величины ими приносимого ущерба.</w:t>
      </w:r>
    </w:p>
    <w:p w14:paraId="5D42176B" w14:textId="11E35AC9" w:rsidR="00C05522" w:rsidRDefault="00C05522" w:rsidP="00C05522">
      <w:pPr>
        <w:pStyle w:val="af1"/>
        <w:spacing w:after="0"/>
        <w:ind w:right="135" w:firstLine="705"/>
        <w:jc w:val="both"/>
        <w:rPr>
          <w:sz w:val="28"/>
          <w:lang w:eastAsia="ar-SA"/>
        </w:rPr>
      </w:pPr>
      <w:r>
        <w:rPr>
          <w:sz w:val="28"/>
          <w:lang w:eastAsia="ar-SA"/>
        </w:rPr>
        <w:t>Защитные мероприятия направлены на устранение основных причин опасных геологических процессов и должны быть разработаны в полном объеме на стадии рабочего проекта.</w:t>
      </w:r>
    </w:p>
    <w:p w14:paraId="5A1E9341" w14:textId="77777777" w:rsidR="007C0998" w:rsidRDefault="007C0998" w:rsidP="00C05522">
      <w:pPr>
        <w:pStyle w:val="af1"/>
        <w:spacing w:after="0"/>
        <w:ind w:right="135" w:firstLine="705"/>
        <w:jc w:val="both"/>
        <w:rPr>
          <w:sz w:val="28"/>
          <w:lang w:eastAsia="ar-SA"/>
        </w:rPr>
      </w:pPr>
    </w:p>
    <w:p w14:paraId="4B895982" w14:textId="32E65CCE" w:rsidR="00C05522" w:rsidRPr="007C0998" w:rsidRDefault="00127D52" w:rsidP="00127D52">
      <w:pPr>
        <w:keepNext/>
        <w:jc w:val="center"/>
        <w:outlineLvl w:val="0"/>
        <w:rPr>
          <w:b/>
          <w:sz w:val="28"/>
          <w:szCs w:val="24"/>
          <w:lang w:eastAsia="x-none"/>
        </w:rPr>
      </w:pPr>
      <w:bookmarkStart w:id="102" w:name="_Toc227306970"/>
      <w:r w:rsidRPr="007C0998">
        <w:rPr>
          <w:b/>
          <w:sz w:val="28"/>
          <w:szCs w:val="24"/>
          <w:lang w:eastAsia="x-none"/>
        </w:rPr>
        <w:t>РАЗДЕЛ 4.</w:t>
      </w:r>
      <w:r w:rsidR="00A43CDF" w:rsidRPr="007C0998">
        <w:rPr>
          <w:b/>
          <w:sz w:val="28"/>
          <w:szCs w:val="24"/>
          <w:lang w:eastAsia="x-none"/>
        </w:rPr>
        <w:t xml:space="preserve"> </w:t>
      </w:r>
      <w:r w:rsidR="00C05522" w:rsidRPr="007C0998">
        <w:rPr>
          <w:b/>
          <w:sz w:val="28"/>
          <w:szCs w:val="24"/>
          <w:lang w:eastAsia="x-none"/>
        </w:rPr>
        <w:t>Инженерное оборудование территории</w:t>
      </w:r>
      <w:bookmarkEnd w:id="102"/>
    </w:p>
    <w:p w14:paraId="6F3BB0CE" w14:textId="77777777" w:rsidR="00C05522" w:rsidRPr="00C05522" w:rsidRDefault="00A43CDF" w:rsidP="00127D52">
      <w:pPr>
        <w:pStyle w:val="2"/>
        <w:numPr>
          <w:ilvl w:val="1"/>
          <w:numId w:val="4"/>
        </w:numPr>
        <w:tabs>
          <w:tab w:val="clear" w:pos="360"/>
          <w:tab w:val="num" w:pos="0"/>
        </w:tabs>
        <w:rPr>
          <w:rFonts w:ascii="Times New Roman" w:hAnsi="Times New Roman" w:cs="Times New Roman"/>
          <w:i w:val="0"/>
        </w:rPr>
      </w:pPr>
      <w:bookmarkStart w:id="103" w:name="_Toc227306971"/>
      <w:r>
        <w:rPr>
          <w:rFonts w:ascii="Times New Roman" w:hAnsi="Times New Roman" w:cs="Times New Roman"/>
          <w:i w:val="0"/>
        </w:rPr>
        <w:t>4</w:t>
      </w:r>
      <w:r w:rsidR="00C05522" w:rsidRPr="00C05522">
        <w:rPr>
          <w:rFonts w:ascii="Times New Roman" w:hAnsi="Times New Roman" w:cs="Times New Roman"/>
          <w:i w:val="0"/>
        </w:rPr>
        <w:t>.1</w:t>
      </w:r>
      <w:r w:rsidR="00924C8C">
        <w:rPr>
          <w:rFonts w:ascii="Times New Roman" w:hAnsi="Times New Roman" w:cs="Times New Roman"/>
          <w:i w:val="0"/>
        </w:rPr>
        <w:t>.</w:t>
      </w:r>
      <w:r w:rsidR="00C05522" w:rsidRPr="00C05522">
        <w:rPr>
          <w:rFonts w:ascii="Times New Roman" w:hAnsi="Times New Roman" w:cs="Times New Roman"/>
          <w:i w:val="0"/>
        </w:rPr>
        <w:t xml:space="preserve">  Водоснабжение и канализация</w:t>
      </w:r>
      <w:bookmarkEnd w:id="103"/>
    </w:p>
    <w:p w14:paraId="5FFAD435" w14:textId="77777777" w:rsidR="00C05522" w:rsidRDefault="00C05522" w:rsidP="00C05522">
      <w:pPr>
        <w:ind w:right="283" w:firstLine="709"/>
        <w:jc w:val="both"/>
        <w:rPr>
          <w:sz w:val="28"/>
          <w:szCs w:val="28"/>
        </w:rPr>
      </w:pPr>
      <w:r>
        <w:rPr>
          <w:sz w:val="28"/>
          <w:szCs w:val="28"/>
        </w:rPr>
        <w:t>В настоящем разделе проекта решаются вопросы водоснабжения и канализации Октябрьского сельского поселения на стадии генерального плана.</w:t>
      </w:r>
    </w:p>
    <w:p w14:paraId="34ABDB62" w14:textId="77777777" w:rsidR="00C05522" w:rsidRDefault="00C05522" w:rsidP="00C05522">
      <w:pPr>
        <w:ind w:right="283" w:firstLine="709"/>
        <w:jc w:val="both"/>
        <w:rPr>
          <w:sz w:val="28"/>
          <w:szCs w:val="28"/>
        </w:rPr>
      </w:pPr>
      <w:r>
        <w:rPr>
          <w:sz w:val="28"/>
          <w:szCs w:val="28"/>
        </w:rPr>
        <w:t xml:space="preserve">Проектные решения раздела «Водоснабжение и канализация» приняты на основании задания на проектирование, санитарного задания, </w:t>
      </w:r>
      <w:r>
        <w:rPr>
          <w:sz w:val="28"/>
          <w:szCs w:val="28"/>
        </w:rPr>
        <w:lastRenderedPageBreak/>
        <w:t>справок и схем существующего водоснабжения, выданных заказчиком,</w:t>
      </w:r>
      <w:r>
        <w:rPr>
          <w:sz w:val="28"/>
          <w:szCs w:val="24"/>
        </w:rPr>
        <w:t xml:space="preserve"> архитектурно-планировочных решений, принятых при разработке проекта,</w:t>
      </w:r>
      <w:r>
        <w:rPr>
          <w:sz w:val="28"/>
          <w:szCs w:val="28"/>
        </w:rPr>
        <w:t xml:space="preserve"> и в соответствии со следующими действующими нормативными документами:</w:t>
      </w:r>
    </w:p>
    <w:p w14:paraId="400C082E" w14:textId="77777777" w:rsidR="00C05522" w:rsidRDefault="00C05522" w:rsidP="00C05522">
      <w:pPr>
        <w:numPr>
          <w:ilvl w:val="0"/>
          <w:numId w:val="26"/>
        </w:numPr>
        <w:shd w:val="clear" w:color="auto" w:fill="FFFFFF"/>
        <w:tabs>
          <w:tab w:val="left" w:pos="1163"/>
        </w:tabs>
        <w:suppressAutoHyphens/>
        <w:ind w:right="283"/>
        <w:jc w:val="both"/>
        <w:rPr>
          <w:color w:val="000000"/>
          <w:sz w:val="28"/>
          <w:szCs w:val="28"/>
        </w:rPr>
      </w:pPr>
      <w:r>
        <w:rPr>
          <w:color w:val="000000"/>
          <w:sz w:val="28"/>
          <w:szCs w:val="28"/>
        </w:rPr>
        <w:t>СНиП 2.04.02-84* «Водоснабжение. Наружные сети и сооружения»;</w:t>
      </w:r>
    </w:p>
    <w:p w14:paraId="28A2B4CA" w14:textId="77777777" w:rsidR="00C05522" w:rsidRDefault="00C05522" w:rsidP="00C05522">
      <w:pPr>
        <w:numPr>
          <w:ilvl w:val="0"/>
          <w:numId w:val="26"/>
        </w:numPr>
        <w:shd w:val="clear" w:color="auto" w:fill="FFFFFF"/>
        <w:tabs>
          <w:tab w:val="clear" w:pos="1080"/>
          <w:tab w:val="left" w:pos="1163"/>
        </w:tabs>
        <w:suppressAutoHyphens/>
        <w:ind w:left="1163" w:right="283" w:hanging="454"/>
        <w:jc w:val="both"/>
        <w:rPr>
          <w:color w:val="000000"/>
          <w:sz w:val="28"/>
          <w:szCs w:val="28"/>
        </w:rPr>
      </w:pPr>
      <w:r>
        <w:rPr>
          <w:color w:val="000000"/>
          <w:sz w:val="28"/>
          <w:szCs w:val="28"/>
        </w:rPr>
        <w:t>СНиП 2.04.03-85* «Канализация. Наружные сети и сооружения»;</w:t>
      </w:r>
    </w:p>
    <w:p w14:paraId="04FE6854" w14:textId="77777777" w:rsidR="00C05522" w:rsidRDefault="00C05522" w:rsidP="00C05522">
      <w:pPr>
        <w:numPr>
          <w:ilvl w:val="0"/>
          <w:numId w:val="26"/>
        </w:numPr>
        <w:shd w:val="clear" w:color="auto" w:fill="FFFFFF"/>
        <w:tabs>
          <w:tab w:val="clear" w:pos="1080"/>
          <w:tab w:val="left" w:pos="1163"/>
        </w:tabs>
        <w:suppressAutoHyphens/>
        <w:ind w:left="1163" w:right="283" w:hanging="454"/>
        <w:jc w:val="both"/>
        <w:rPr>
          <w:color w:val="000000"/>
          <w:sz w:val="28"/>
          <w:szCs w:val="28"/>
        </w:rPr>
      </w:pPr>
      <w:r>
        <w:rPr>
          <w:color w:val="000000"/>
          <w:sz w:val="28"/>
          <w:szCs w:val="28"/>
        </w:rPr>
        <w:t>справочным пособием к СНиП 2.04.03-85 «Проектирование сооружений для очистки сточных вод»;</w:t>
      </w:r>
    </w:p>
    <w:p w14:paraId="2EF501CF" w14:textId="77777777" w:rsidR="00C05522" w:rsidRDefault="00C05522" w:rsidP="00C05522">
      <w:pPr>
        <w:numPr>
          <w:ilvl w:val="0"/>
          <w:numId w:val="26"/>
        </w:numPr>
        <w:shd w:val="clear" w:color="auto" w:fill="FFFFFF"/>
        <w:tabs>
          <w:tab w:val="clear" w:pos="1080"/>
          <w:tab w:val="left" w:pos="1163"/>
        </w:tabs>
        <w:suppressAutoHyphens/>
        <w:ind w:left="1163" w:right="283" w:hanging="454"/>
        <w:jc w:val="both"/>
        <w:rPr>
          <w:color w:val="000000"/>
          <w:sz w:val="28"/>
          <w:szCs w:val="28"/>
        </w:rPr>
      </w:pPr>
      <w:r>
        <w:rPr>
          <w:color w:val="000000"/>
          <w:sz w:val="28"/>
          <w:szCs w:val="28"/>
        </w:rPr>
        <w:t>СанПиН 2.1.4.1074-01 «Питьевая вода. Гигиенические требования к качеству воды централизованных систем питьевого водоснабжения. Контроль качества»;</w:t>
      </w:r>
    </w:p>
    <w:p w14:paraId="08532AE2" w14:textId="77777777" w:rsidR="00C05522" w:rsidRDefault="00C05522" w:rsidP="00C05522">
      <w:pPr>
        <w:numPr>
          <w:ilvl w:val="0"/>
          <w:numId w:val="26"/>
        </w:numPr>
        <w:shd w:val="clear" w:color="auto" w:fill="FFFFFF"/>
        <w:tabs>
          <w:tab w:val="clear" w:pos="1080"/>
          <w:tab w:val="left" w:pos="1163"/>
        </w:tabs>
        <w:suppressAutoHyphens/>
        <w:ind w:left="1163" w:right="283" w:hanging="454"/>
        <w:jc w:val="both"/>
        <w:rPr>
          <w:color w:val="000000"/>
          <w:sz w:val="28"/>
          <w:szCs w:val="28"/>
        </w:rPr>
      </w:pPr>
      <w:r>
        <w:rPr>
          <w:color w:val="000000"/>
          <w:sz w:val="28"/>
          <w:szCs w:val="28"/>
        </w:rPr>
        <w:t>МДК 3-01.2001 «Методические рекомендации по расчету количества и качества принимаемых сточных вод и загрязняющих веществ в системы канализации населенных пунктов»;</w:t>
      </w:r>
    </w:p>
    <w:p w14:paraId="79A0DAEB" w14:textId="77777777" w:rsidR="00C05522" w:rsidRDefault="00C05522" w:rsidP="00C05522">
      <w:pPr>
        <w:numPr>
          <w:ilvl w:val="0"/>
          <w:numId w:val="26"/>
        </w:numPr>
        <w:shd w:val="clear" w:color="auto" w:fill="FFFFFF"/>
        <w:tabs>
          <w:tab w:val="clear" w:pos="1080"/>
          <w:tab w:val="left" w:pos="1163"/>
        </w:tabs>
        <w:suppressAutoHyphens/>
        <w:ind w:left="1163" w:right="283" w:hanging="454"/>
        <w:jc w:val="both"/>
        <w:rPr>
          <w:color w:val="000000"/>
          <w:sz w:val="28"/>
          <w:szCs w:val="28"/>
        </w:rPr>
      </w:pPr>
      <w:r>
        <w:rPr>
          <w:color w:val="000000"/>
          <w:sz w:val="28"/>
          <w:szCs w:val="28"/>
        </w:rPr>
        <w:t>СанПиН 2.1.5.980-00 «Водоотведение населенных мест. Санитарная охрана водных объектов. Гигиенические требования к охране поверхностных вод»;</w:t>
      </w:r>
    </w:p>
    <w:p w14:paraId="2AFB59C4" w14:textId="77777777" w:rsidR="00C05522" w:rsidRDefault="00C05522" w:rsidP="00C05522">
      <w:pPr>
        <w:numPr>
          <w:ilvl w:val="0"/>
          <w:numId w:val="26"/>
        </w:numPr>
        <w:shd w:val="clear" w:color="auto" w:fill="FFFFFF"/>
        <w:tabs>
          <w:tab w:val="clear" w:pos="1080"/>
          <w:tab w:val="left" w:pos="1163"/>
        </w:tabs>
        <w:suppressAutoHyphens/>
        <w:ind w:left="1163" w:right="283" w:hanging="454"/>
        <w:jc w:val="both"/>
        <w:rPr>
          <w:color w:val="000000"/>
          <w:sz w:val="28"/>
          <w:szCs w:val="28"/>
        </w:rPr>
      </w:pPr>
      <w:r>
        <w:rPr>
          <w:color w:val="000000"/>
          <w:sz w:val="28"/>
          <w:szCs w:val="28"/>
        </w:rPr>
        <w:t>ГН 2.1.5.689-89 «Предельно допустимые концентрации (ПДК) химических веществ в водных объектах хозяйственного и культурно-бытового водопользования»;</w:t>
      </w:r>
    </w:p>
    <w:p w14:paraId="07AF795E" w14:textId="77777777" w:rsidR="00C05522" w:rsidRDefault="00C05522" w:rsidP="00C05522">
      <w:pPr>
        <w:numPr>
          <w:ilvl w:val="0"/>
          <w:numId w:val="26"/>
        </w:numPr>
        <w:shd w:val="clear" w:color="auto" w:fill="FFFFFF"/>
        <w:tabs>
          <w:tab w:val="clear" w:pos="1080"/>
          <w:tab w:val="left" w:pos="1163"/>
        </w:tabs>
        <w:suppressAutoHyphens/>
        <w:ind w:left="1163" w:right="283" w:hanging="454"/>
        <w:jc w:val="both"/>
        <w:rPr>
          <w:color w:val="000000"/>
          <w:sz w:val="28"/>
          <w:szCs w:val="28"/>
        </w:rPr>
      </w:pPr>
      <w:r>
        <w:rPr>
          <w:color w:val="000000"/>
          <w:sz w:val="28"/>
          <w:szCs w:val="28"/>
        </w:rPr>
        <w:t>МУ 2.1.5.800-99 «Организация санэпиднадзора за обеззараживанием сточных вод»;</w:t>
      </w:r>
    </w:p>
    <w:p w14:paraId="71CFB15C" w14:textId="77777777" w:rsidR="00C05522" w:rsidRDefault="00C05522" w:rsidP="00C05522">
      <w:pPr>
        <w:numPr>
          <w:ilvl w:val="0"/>
          <w:numId w:val="26"/>
        </w:numPr>
        <w:shd w:val="clear" w:color="auto" w:fill="FFFFFF"/>
        <w:tabs>
          <w:tab w:val="clear" w:pos="1080"/>
          <w:tab w:val="left" w:pos="1163"/>
        </w:tabs>
        <w:suppressAutoHyphens/>
        <w:ind w:left="1163" w:right="283" w:hanging="454"/>
        <w:jc w:val="both"/>
        <w:rPr>
          <w:color w:val="000000"/>
          <w:sz w:val="28"/>
          <w:szCs w:val="28"/>
        </w:rPr>
      </w:pPr>
      <w:r>
        <w:rPr>
          <w:color w:val="000000"/>
          <w:sz w:val="28"/>
          <w:szCs w:val="28"/>
        </w:rPr>
        <w:t>МУ 2.1.5.732-99 «Санитарно-эпидемиологический надзор за обеззараживанием сточных вод ультрафиолетовым излучением»;</w:t>
      </w:r>
    </w:p>
    <w:p w14:paraId="47D408B0" w14:textId="77777777" w:rsidR="00C05522" w:rsidRDefault="00C05522" w:rsidP="00C05522">
      <w:pPr>
        <w:numPr>
          <w:ilvl w:val="0"/>
          <w:numId w:val="26"/>
        </w:numPr>
        <w:shd w:val="clear" w:color="auto" w:fill="FFFFFF"/>
        <w:tabs>
          <w:tab w:val="clear" w:pos="1080"/>
          <w:tab w:val="left" w:pos="1163"/>
        </w:tabs>
        <w:suppressAutoHyphens/>
        <w:ind w:left="1163" w:right="283" w:hanging="454"/>
        <w:jc w:val="both"/>
        <w:rPr>
          <w:color w:val="000000"/>
          <w:sz w:val="28"/>
          <w:szCs w:val="28"/>
        </w:rPr>
      </w:pPr>
      <w:r>
        <w:rPr>
          <w:color w:val="000000"/>
          <w:sz w:val="28"/>
          <w:szCs w:val="28"/>
        </w:rPr>
        <w:t>СанПиН 2.1.4.1110-02 «Зоны санитарной охраны источников водоснабжения и водопроводов питьевого назначения»;</w:t>
      </w:r>
    </w:p>
    <w:p w14:paraId="2C5E21EE" w14:textId="77777777" w:rsidR="00C05522" w:rsidRDefault="00C05522" w:rsidP="00C05522">
      <w:pPr>
        <w:numPr>
          <w:ilvl w:val="0"/>
          <w:numId w:val="26"/>
        </w:numPr>
        <w:shd w:val="clear" w:color="auto" w:fill="FFFFFF"/>
        <w:tabs>
          <w:tab w:val="clear" w:pos="1080"/>
          <w:tab w:val="left" w:pos="1163"/>
        </w:tabs>
        <w:suppressAutoHyphens/>
        <w:ind w:left="1163" w:right="283" w:hanging="454"/>
        <w:jc w:val="both"/>
        <w:rPr>
          <w:color w:val="000000"/>
          <w:sz w:val="28"/>
          <w:szCs w:val="28"/>
        </w:rPr>
      </w:pPr>
      <w:r>
        <w:rPr>
          <w:color w:val="000000"/>
          <w:sz w:val="28"/>
          <w:szCs w:val="28"/>
        </w:rPr>
        <w:t>пособием к СНиП 11-01-95 по разработке раздела «Охрана окружающей среды»;</w:t>
      </w:r>
    </w:p>
    <w:p w14:paraId="324860B5" w14:textId="77777777" w:rsidR="00C05522" w:rsidRDefault="00C05522" w:rsidP="00C05522">
      <w:pPr>
        <w:numPr>
          <w:ilvl w:val="0"/>
          <w:numId w:val="26"/>
        </w:numPr>
        <w:shd w:val="clear" w:color="auto" w:fill="FFFFFF"/>
        <w:tabs>
          <w:tab w:val="clear" w:pos="1080"/>
          <w:tab w:val="left" w:pos="1163"/>
        </w:tabs>
        <w:suppressAutoHyphens/>
        <w:ind w:left="1163" w:right="283" w:hanging="454"/>
        <w:jc w:val="both"/>
        <w:rPr>
          <w:color w:val="000000"/>
          <w:sz w:val="28"/>
          <w:szCs w:val="28"/>
        </w:rPr>
      </w:pPr>
      <w:r>
        <w:rPr>
          <w:color w:val="000000"/>
          <w:sz w:val="28"/>
          <w:szCs w:val="28"/>
        </w:rPr>
        <w:t>пособиям к СНиП 2.04.02-84* и СНиП 2.04.03-85 по объему и содержанию технической документации внеплощадочных систем водоснабжения и канализации;</w:t>
      </w:r>
    </w:p>
    <w:p w14:paraId="1DB2D0E7" w14:textId="77777777" w:rsidR="00C05522" w:rsidRDefault="00C05522" w:rsidP="00C05522">
      <w:pPr>
        <w:numPr>
          <w:ilvl w:val="0"/>
          <w:numId w:val="26"/>
        </w:numPr>
        <w:shd w:val="clear" w:color="auto" w:fill="FFFFFF"/>
        <w:tabs>
          <w:tab w:val="clear" w:pos="1080"/>
          <w:tab w:val="left" w:pos="1163"/>
        </w:tabs>
        <w:suppressAutoHyphens/>
        <w:ind w:left="1163" w:right="283" w:hanging="454"/>
        <w:jc w:val="both"/>
        <w:rPr>
          <w:color w:val="000000"/>
          <w:sz w:val="28"/>
          <w:szCs w:val="28"/>
        </w:rPr>
      </w:pPr>
      <w:r>
        <w:rPr>
          <w:color w:val="000000"/>
          <w:sz w:val="28"/>
          <w:szCs w:val="28"/>
        </w:rPr>
        <w:t>СНиП 11-01-95 «Инструкция о порядке разработки, согласования, утверждения и составе проектной документации на строительство предприятий, зданий и сооружений», а также требованиями ряда других нормативных документов.</w:t>
      </w:r>
    </w:p>
    <w:p w14:paraId="7004FCE4" w14:textId="77777777" w:rsidR="00C05522" w:rsidRPr="00F274FC" w:rsidRDefault="00C05522" w:rsidP="00C05522">
      <w:pPr>
        <w:ind w:right="284" w:firstLine="709"/>
        <w:jc w:val="both"/>
        <w:rPr>
          <w:sz w:val="28"/>
          <w:szCs w:val="28"/>
        </w:rPr>
      </w:pPr>
      <w:r w:rsidRPr="00F274FC">
        <w:rPr>
          <w:sz w:val="28"/>
          <w:szCs w:val="28"/>
        </w:rPr>
        <w:t xml:space="preserve">Инженерно-геологические условия относятся к </w:t>
      </w:r>
      <w:r w:rsidRPr="00F274FC">
        <w:rPr>
          <w:sz w:val="28"/>
          <w:szCs w:val="28"/>
        </w:rPr>
        <w:sym w:font="Symbol" w:char="0049"/>
      </w:r>
      <w:r w:rsidRPr="00F274FC">
        <w:rPr>
          <w:sz w:val="28"/>
          <w:szCs w:val="28"/>
        </w:rPr>
        <w:sym w:font="Symbol" w:char="0049"/>
      </w:r>
      <w:r w:rsidRPr="00F274FC">
        <w:rPr>
          <w:sz w:val="28"/>
          <w:szCs w:val="28"/>
        </w:rPr>
        <w:sym w:font="Symbol" w:char="0049"/>
      </w:r>
      <w:r w:rsidRPr="00F274FC">
        <w:rPr>
          <w:sz w:val="28"/>
          <w:szCs w:val="28"/>
        </w:rPr>
        <w:t xml:space="preserve"> категории сложности и представлены суглинистыми и глинистыми грунтами. Нормативна</w:t>
      </w:r>
      <w:r>
        <w:rPr>
          <w:sz w:val="28"/>
          <w:szCs w:val="28"/>
        </w:rPr>
        <w:t>я глубина промерзания почвы 0,8</w:t>
      </w:r>
      <w:r w:rsidRPr="00F274FC">
        <w:rPr>
          <w:sz w:val="28"/>
          <w:szCs w:val="28"/>
        </w:rPr>
        <w:t>м.</w:t>
      </w:r>
    </w:p>
    <w:p w14:paraId="0A66A1E7" w14:textId="77777777" w:rsidR="00C05522" w:rsidRPr="00F274FC" w:rsidRDefault="00C05522" w:rsidP="00C05522">
      <w:pPr>
        <w:ind w:right="284" w:firstLine="709"/>
        <w:jc w:val="both"/>
        <w:rPr>
          <w:sz w:val="28"/>
          <w:szCs w:val="28"/>
        </w:rPr>
      </w:pPr>
      <w:r w:rsidRPr="00F274FC">
        <w:rPr>
          <w:sz w:val="28"/>
          <w:szCs w:val="28"/>
        </w:rPr>
        <w:t>Подземные воды вс</w:t>
      </w:r>
      <w:r>
        <w:rPr>
          <w:sz w:val="28"/>
          <w:szCs w:val="28"/>
        </w:rPr>
        <w:t>крыты на глубине от 2,0 до 10,0</w:t>
      </w:r>
      <w:r w:rsidRPr="00F274FC">
        <w:rPr>
          <w:sz w:val="28"/>
          <w:szCs w:val="28"/>
        </w:rPr>
        <w:t>м от поверхности земли.</w:t>
      </w:r>
    </w:p>
    <w:p w14:paraId="1E5DE420" w14:textId="77777777" w:rsidR="00C05522" w:rsidRDefault="00C05522" w:rsidP="00C05522">
      <w:pPr>
        <w:ind w:right="284" w:firstLine="709"/>
        <w:jc w:val="both"/>
        <w:rPr>
          <w:sz w:val="28"/>
          <w:szCs w:val="28"/>
        </w:rPr>
      </w:pPr>
      <w:r w:rsidRPr="00F274FC">
        <w:rPr>
          <w:sz w:val="28"/>
          <w:szCs w:val="28"/>
        </w:rPr>
        <w:t>Проектируемая территория расположена в зоне с и</w:t>
      </w:r>
      <w:r>
        <w:rPr>
          <w:sz w:val="28"/>
          <w:szCs w:val="28"/>
        </w:rPr>
        <w:t>сходной сейсмичностью 6 баллов.</w:t>
      </w:r>
    </w:p>
    <w:p w14:paraId="130564DD" w14:textId="77777777" w:rsidR="00C05522" w:rsidRPr="00C05522" w:rsidRDefault="00A43CDF" w:rsidP="00127D52">
      <w:pPr>
        <w:pStyle w:val="2"/>
        <w:numPr>
          <w:ilvl w:val="1"/>
          <w:numId w:val="4"/>
        </w:numPr>
        <w:tabs>
          <w:tab w:val="clear" w:pos="360"/>
          <w:tab w:val="num" w:pos="0"/>
        </w:tabs>
        <w:rPr>
          <w:rFonts w:ascii="Times New Roman" w:hAnsi="Times New Roman" w:cs="Times New Roman"/>
          <w:i w:val="0"/>
        </w:rPr>
      </w:pPr>
      <w:bookmarkStart w:id="104" w:name="_Toc227306972"/>
      <w:r>
        <w:rPr>
          <w:rFonts w:ascii="Times New Roman" w:hAnsi="Times New Roman" w:cs="Times New Roman"/>
          <w:i w:val="0"/>
        </w:rPr>
        <w:lastRenderedPageBreak/>
        <w:t>4</w:t>
      </w:r>
      <w:r w:rsidR="00C05522" w:rsidRPr="00C05522">
        <w:rPr>
          <w:rFonts w:ascii="Times New Roman" w:hAnsi="Times New Roman" w:cs="Times New Roman"/>
          <w:i w:val="0"/>
        </w:rPr>
        <w:t>.1.1. Водоснабжение</w:t>
      </w:r>
      <w:bookmarkEnd w:id="104"/>
    </w:p>
    <w:p w14:paraId="50FB1F77" w14:textId="77777777" w:rsidR="00C05522" w:rsidRDefault="00C05522" w:rsidP="00C05522">
      <w:pPr>
        <w:pStyle w:val="af9"/>
        <w:tabs>
          <w:tab w:val="left" w:pos="9781"/>
        </w:tabs>
        <w:ind w:right="283" w:firstLine="567"/>
        <w:jc w:val="center"/>
        <w:rPr>
          <w:b/>
          <w:bCs/>
          <w:sz w:val="28"/>
        </w:rPr>
      </w:pPr>
      <w:r>
        <w:rPr>
          <w:b/>
          <w:bCs/>
          <w:sz w:val="28"/>
          <w:szCs w:val="28"/>
        </w:rPr>
        <w:t>ст. Октябрьская</w:t>
      </w:r>
    </w:p>
    <w:p w14:paraId="4CF30660" w14:textId="77777777" w:rsidR="00C05522" w:rsidRPr="00127D52" w:rsidRDefault="00C05522" w:rsidP="00C05522">
      <w:pPr>
        <w:ind w:right="283" w:firstLine="709"/>
        <w:jc w:val="center"/>
        <w:rPr>
          <w:bCs/>
          <w:sz w:val="28"/>
          <w:szCs w:val="28"/>
          <w:u w:val="single"/>
        </w:rPr>
      </w:pPr>
      <w:r w:rsidRPr="00127D52">
        <w:rPr>
          <w:bCs/>
          <w:sz w:val="28"/>
          <w:szCs w:val="28"/>
          <w:u w:val="single"/>
        </w:rPr>
        <w:t>Существующее положение</w:t>
      </w:r>
    </w:p>
    <w:p w14:paraId="22486B2A" w14:textId="77777777" w:rsidR="00C05522" w:rsidRPr="00F274FC" w:rsidRDefault="00C05522" w:rsidP="00C05522">
      <w:pPr>
        <w:ind w:right="284" w:firstLine="851"/>
        <w:jc w:val="both"/>
        <w:rPr>
          <w:sz w:val="28"/>
          <w:szCs w:val="28"/>
        </w:rPr>
      </w:pPr>
      <w:r w:rsidRPr="00F274FC">
        <w:rPr>
          <w:sz w:val="28"/>
          <w:szCs w:val="28"/>
        </w:rPr>
        <w:t>В настоящее время существующее население станицы Октябрьской снабжается водой от артезианских скважин.</w:t>
      </w:r>
    </w:p>
    <w:p w14:paraId="4F43FF60" w14:textId="77777777" w:rsidR="00C05522" w:rsidRPr="00F274FC" w:rsidRDefault="00C05522" w:rsidP="00C05522">
      <w:pPr>
        <w:ind w:right="284" w:firstLine="851"/>
        <w:jc w:val="both"/>
        <w:rPr>
          <w:sz w:val="28"/>
          <w:szCs w:val="28"/>
        </w:rPr>
      </w:pPr>
      <w:r w:rsidRPr="00F274FC">
        <w:rPr>
          <w:sz w:val="28"/>
          <w:szCs w:val="28"/>
        </w:rPr>
        <w:t>Согласно заключению территориального управления Федеральной службы по надзору в сфере защиты прав потребителей и благополучия человека по Краснодарскому краю от 21.12.2005 г. за №10-02/23.19 в станице Октябрьской на сегодняшний момент особую озабоченность вызывает санитарно-техническое состояние водопроводных сооружений и сетей.</w:t>
      </w:r>
    </w:p>
    <w:p w14:paraId="7EA8ECE6" w14:textId="77777777" w:rsidR="00C05522" w:rsidRPr="00F274FC" w:rsidRDefault="00C05522" w:rsidP="00C05522">
      <w:pPr>
        <w:ind w:right="284" w:firstLine="851"/>
        <w:jc w:val="both"/>
        <w:rPr>
          <w:sz w:val="28"/>
          <w:szCs w:val="28"/>
        </w:rPr>
      </w:pPr>
      <w:r w:rsidRPr="00F274FC">
        <w:rPr>
          <w:sz w:val="28"/>
          <w:szCs w:val="28"/>
        </w:rPr>
        <w:t>Водоснабжение станицы осуществляется от коммунального хозпитьевого водопровода, источником питания которого являются подземные водоносные горизонты.</w:t>
      </w:r>
    </w:p>
    <w:p w14:paraId="31952A64" w14:textId="77777777" w:rsidR="00C05522" w:rsidRDefault="00C05522" w:rsidP="00C05522">
      <w:pPr>
        <w:ind w:right="284" w:firstLine="851"/>
        <w:jc w:val="both"/>
        <w:rPr>
          <w:sz w:val="28"/>
          <w:szCs w:val="28"/>
        </w:rPr>
      </w:pPr>
      <w:r w:rsidRPr="00F274FC">
        <w:rPr>
          <w:sz w:val="28"/>
          <w:szCs w:val="28"/>
        </w:rPr>
        <w:t>Питьевая вода подается населению не гарантированного качества. Для водозаборных сооружений, расположенных в жилой зоне, нет возможности организовать зоны санохраны. Вода подается без очистки.</w:t>
      </w:r>
    </w:p>
    <w:p w14:paraId="42881B77" w14:textId="36EA4DF1" w:rsidR="00C05522" w:rsidRDefault="007C0998" w:rsidP="00C05522">
      <w:pPr>
        <w:pStyle w:val="35"/>
        <w:spacing w:after="0"/>
        <w:ind w:left="0" w:right="284" w:firstLine="709"/>
        <w:jc w:val="both"/>
        <w:rPr>
          <w:bCs/>
          <w:sz w:val="28"/>
          <w:szCs w:val="28"/>
        </w:rPr>
      </w:pPr>
      <w:r>
        <w:rPr>
          <w:sz w:val="28"/>
          <w:szCs w:val="28"/>
          <w:lang w:eastAsia="ar-SA"/>
        </w:rPr>
        <w:t>Существующие</w:t>
      </w:r>
      <w:r w:rsidR="00C05522">
        <w:rPr>
          <w:bCs/>
          <w:sz w:val="28"/>
          <w:szCs w:val="28"/>
        </w:rPr>
        <w:t xml:space="preserve"> водопроводные сети  выполнены из труб разных материалов (Ø40-100мм из асбестоцементных, металлических и полиэтиленовых труб)находятся в аварийном изношенном состоянии (срок эксплуатации 30лет) и не обеспечивают требуемых расходов и напоров в водопроводной сети.</w:t>
      </w:r>
    </w:p>
    <w:p w14:paraId="7A927599" w14:textId="77777777" w:rsidR="00C05522" w:rsidRPr="00F274FC" w:rsidRDefault="00C05522" w:rsidP="00C05522">
      <w:pPr>
        <w:ind w:right="284" w:firstLine="851"/>
        <w:jc w:val="both"/>
        <w:rPr>
          <w:sz w:val="28"/>
          <w:szCs w:val="28"/>
        </w:rPr>
      </w:pPr>
      <w:r w:rsidRPr="00F274FC">
        <w:rPr>
          <w:sz w:val="28"/>
          <w:szCs w:val="28"/>
        </w:rPr>
        <w:t>Все это не соответствует требованиям СанПиН 2.1.4.1110-02 «Зоны санитарной охраны источников водоснабжения» и СП 2.1.5.1059-01 «Гигиенические требования к охране подземных вод от загрязнений».</w:t>
      </w:r>
    </w:p>
    <w:p w14:paraId="5FB678D3" w14:textId="77777777" w:rsidR="00C05522" w:rsidRDefault="00C05522" w:rsidP="00C05522">
      <w:pPr>
        <w:pStyle w:val="31"/>
        <w:ind w:left="0" w:right="284" w:firstLine="709"/>
      </w:pPr>
      <w:r>
        <w:t>Процент обеспеченности жилищного фонда водопроводом - 60%.</w:t>
      </w:r>
    </w:p>
    <w:p w14:paraId="7646156F" w14:textId="39F9F3FF" w:rsidR="00C05522" w:rsidRDefault="00C05522" w:rsidP="00C05522">
      <w:pPr>
        <w:ind w:firstLine="900"/>
        <w:jc w:val="both"/>
        <w:rPr>
          <w:sz w:val="28"/>
          <w:szCs w:val="28"/>
        </w:rPr>
      </w:pPr>
      <w:r w:rsidRPr="006F66F7">
        <w:rPr>
          <w:sz w:val="28"/>
          <w:szCs w:val="28"/>
        </w:rPr>
        <w:t xml:space="preserve">На территории </w:t>
      </w:r>
      <w:r>
        <w:rPr>
          <w:sz w:val="28"/>
          <w:szCs w:val="28"/>
        </w:rPr>
        <w:t>Октябрьс</w:t>
      </w:r>
      <w:r w:rsidRPr="006F66F7">
        <w:rPr>
          <w:sz w:val="28"/>
          <w:szCs w:val="28"/>
        </w:rPr>
        <w:t>кого сельского поселения границы и режимы зон санитарной охраны второго и третьего поясов источников водоснабжения не установлены и не утверждены и требуют установки зоны санитарной охраны в соответствии с установленным порядком.</w:t>
      </w:r>
    </w:p>
    <w:p w14:paraId="4512590D" w14:textId="77777777" w:rsidR="00127D52" w:rsidRPr="001A6E0A" w:rsidRDefault="00127D52" w:rsidP="00C05522">
      <w:pPr>
        <w:ind w:firstLine="900"/>
        <w:jc w:val="both"/>
        <w:rPr>
          <w:sz w:val="28"/>
          <w:szCs w:val="28"/>
        </w:rPr>
      </w:pPr>
    </w:p>
    <w:p w14:paraId="79B13AE8" w14:textId="77777777" w:rsidR="00C05522" w:rsidRPr="00127D52" w:rsidRDefault="00C05522" w:rsidP="00C05522">
      <w:pPr>
        <w:pStyle w:val="31"/>
        <w:ind w:left="0" w:right="283" w:firstLine="709"/>
        <w:jc w:val="center"/>
        <w:rPr>
          <w:szCs w:val="28"/>
          <w:u w:val="single"/>
        </w:rPr>
      </w:pPr>
      <w:r w:rsidRPr="00127D52">
        <w:rPr>
          <w:szCs w:val="28"/>
          <w:u w:val="single"/>
        </w:rPr>
        <w:t>Проектируемое водоснабжение</w:t>
      </w:r>
    </w:p>
    <w:p w14:paraId="1F2DD297" w14:textId="77777777" w:rsidR="00C05522" w:rsidRDefault="00C05522" w:rsidP="00C05522">
      <w:pPr>
        <w:pStyle w:val="31"/>
        <w:ind w:left="0" w:right="283" w:firstLine="709"/>
        <w:rPr>
          <w:bCs/>
          <w:szCs w:val="28"/>
        </w:rPr>
      </w:pPr>
      <w:r>
        <w:rPr>
          <w:bCs/>
          <w:szCs w:val="28"/>
        </w:rPr>
        <w:t>Проектируемый водопровод предназначается для снабжения питьевой водой населения и пожаротушения ст. Октябрьская, общественных и коммунальных объектов, расположенных в границах разработанного генерального плана населенного пункта с учетом развития на расчетный срок до 2029</w:t>
      </w:r>
      <w:r w:rsidR="00785F66">
        <w:rPr>
          <w:bCs/>
          <w:szCs w:val="28"/>
        </w:rPr>
        <w:t xml:space="preserve"> </w:t>
      </w:r>
      <w:r>
        <w:rPr>
          <w:bCs/>
          <w:szCs w:val="28"/>
        </w:rPr>
        <w:t>г.</w:t>
      </w:r>
    </w:p>
    <w:p w14:paraId="3BF4AB85" w14:textId="77777777" w:rsidR="00C05522" w:rsidRDefault="00C05522" w:rsidP="00C05522">
      <w:pPr>
        <w:tabs>
          <w:tab w:val="left" w:pos="9781"/>
        </w:tabs>
        <w:ind w:right="284" w:firstLine="709"/>
        <w:jc w:val="both"/>
        <w:rPr>
          <w:sz w:val="28"/>
          <w:szCs w:val="28"/>
        </w:rPr>
      </w:pPr>
      <w:r>
        <w:rPr>
          <w:sz w:val="28"/>
          <w:szCs w:val="28"/>
        </w:rPr>
        <w:t>Расход воды на нужды промышленности, обеспечивающей население продуктами, в виду отсутствия данных о развитии промышленности, принимаем дополнительно в размере 25% от расхода воды на хозпитьевые нужды населения.</w:t>
      </w:r>
    </w:p>
    <w:p w14:paraId="3464DDCA" w14:textId="77777777" w:rsidR="00C05522" w:rsidRDefault="00C05522" w:rsidP="00C05522">
      <w:pPr>
        <w:pStyle w:val="31"/>
        <w:tabs>
          <w:tab w:val="left" w:pos="9781"/>
        </w:tabs>
        <w:ind w:left="0" w:right="283" w:firstLine="709"/>
        <w:rPr>
          <w:bCs/>
          <w:szCs w:val="28"/>
        </w:rPr>
      </w:pPr>
      <w:r>
        <w:rPr>
          <w:bCs/>
          <w:szCs w:val="28"/>
        </w:rPr>
        <w:t>Проектом решается вопрос централизованного водоснабжения потребителей поселка.</w:t>
      </w:r>
    </w:p>
    <w:p w14:paraId="1C9D6B5F" w14:textId="77777777" w:rsidR="00C05522" w:rsidRDefault="00C05522" w:rsidP="00C05522">
      <w:pPr>
        <w:ind w:right="283" w:firstLine="709"/>
        <w:jc w:val="both"/>
        <w:rPr>
          <w:sz w:val="28"/>
          <w:szCs w:val="28"/>
        </w:rPr>
      </w:pPr>
      <w:r>
        <w:rPr>
          <w:sz w:val="28"/>
          <w:szCs w:val="28"/>
        </w:rPr>
        <w:lastRenderedPageBreak/>
        <w:t>Источником водоснабжения являются подземные пресные воды водоносных горизонтов</w:t>
      </w:r>
      <w:r w:rsidR="00785F66">
        <w:rPr>
          <w:sz w:val="28"/>
          <w:szCs w:val="28"/>
        </w:rPr>
        <w:t xml:space="preserve"> </w:t>
      </w:r>
      <w:r>
        <w:rPr>
          <w:sz w:val="28"/>
          <w:szCs w:val="28"/>
        </w:rPr>
        <w:t xml:space="preserve">верхнеплиоценовых отложений. </w:t>
      </w:r>
    </w:p>
    <w:p w14:paraId="5E2CDEF2" w14:textId="77777777" w:rsidR="00C05522" w:rsidRDefault="00C05522" w:rsidP="00C05522">
      <w:pPr>
        <w:pStyle w:val="31"/>
        <w:ind w:left="0" w:right="283" w:firstLine="709"/>
        <w:rPr>
          <w:bCs/>
          <w:szCs w:val="28"/>
        </w:rPr>
      </w:pPr>
      <w:r>
        <w:rPr>
          <w:bCs/>
          <w:szCs w:val="28"/>
        </w:rPr>
        <w:t>Дебиты скважин 20</w:t>
      </w:r>
      <w:r>
        <w:rPr>
          <w:szCs w:val="28"/>
        </w:rPr>
        <w:t>м</w:t>
      </w:r>
      <w:r>
        <w:rPr>
          <w:szCs w:val="28"/>
          <w:vertAlign w:val="superscript"/>
        </w:rPr>
        <w:t>3</w:t>
      </w:r>
      <w:r>
        <w:rPr>
          <w:szCs w:val="28"/>
        </w:rPr>
        <w:t>/час</w:t>
      </w:r>
    </w:p>
    <w:p w14:paraId="7A71D608" w14:textId="77777777" w:rsidR="00C05522" w:rsidRDefault="00C05522" w:rsidP="00C05522">
      <w:pPr>
        <w:pStyle w:val="31"/>
        <w:ind w:left="0" w:right="283" w:firstLine="709"/>
        <w:rPr>
          <w:w w:val="101"/>
          <w:szCs w:val="28"/>
        </w:rPr>
      </w:pPr>
      <w:r>
        <w:rPr>
          <w:w w:val="101"/>
          <w:szCs w:val="28"/>
        </w:rPr>
        <w:t>Для окончательного решения вопроса о запасах пресных вод для ст. Октябрьская, на последующих стадиях проектирования необходимо произвести дополнительные гидрогеологические изыскания.</w:t>
      </w:r>
    </w:p>
    <w:p w14:paraId="7C2CF53A" w14:textId="77777777" w:rsidR="00C05522" w:rsidRDefault="00C05522" w:rsidP="00C05522">
      <w:pPr>
        <w:pStyle w:val="31"/>
        <w:ind w:left="0" w:right="283" w:firstLine="709"/>
        <w:rPr>
          <w:bCs/>
          <w:szCs w:val="28"/>
        </w:rPr>
      </w:pPr>
      <w:r>
        <w:rPr>
          <w:bCs/>
          <w:szCs w:val="28"/>
        </w:rPr>
        <w:t>Расчетное водопотребление принято в соответствии с архитектурно-планировочной частью проекта и указаний глав СНиП 2.04.02-84* с учетом планируемого количества населения и степени благоустройства существующей и проектируемой жилой застройки.</w:t>
      </w:r>
    </w:p>
    <w:p w14:paraId="63C8A9E1" w14:textId="77777777" w:rsidR="00F76AD7" w:rsidRDefault="00F76AD7" w:rsidP="00F76AD7">
      <w:pPr>
        <w:pStyle w:val="af9"/>
        <w:ind w:right="284" w:firstLine="709"/>
        <w:rPr>
          <w:sz w:val="28"/>
        </w:rPr>
      </w:pPr>
    </w:p>
    <w:p w14:paraId="242A07AA" w14:textId="77777777" w:rsidR="00F76AD7" w:rsidRDefault="00F76AD7" w:rsidP="00F76AD7">
      <w:pPr>
        <w:pStyle w:val="af9"/>
        <w:ind w:right="284" w:firstLine="709"/>
        <w:rPr>
          <w:sz w:val="28"/>
        </w:rPr>
      </w:pPr>
      <w:r>
        <w:rPr>
          <w:sz w:val="28"/>
        </w:rPr>
        <w:t>Согласно произведенному расчету расход воды составляет:</w:t>
      </w:r>
    </w:p>
    <w:p w14:paraId="7B74BFF3" w14:textId="77777777" w:rsidR="00F76AD7" w:rsidRDefault="00F76AD7" w:rsidP="00F76AD7">
      <w:pPr>
        <w:pStyle w:val="af9"/>
        <w:widowControl/>
        <w:numPr>
          <w:ilvl w:val="0"/>
          <w:numId w:val="22"/>
        </w:numPr>
        <w:tabs>
          <w:tab w:val="left" w:pos="1069"/>
        </w:tabs>
        <w:ind w:right="284"/>
        <w:rPr>
          <w:sz w:val="28"/>
          <w:szCs w:val="28"/>
        </w:rPr>
      </w:pPr>
      <w:r>
        <w:rPr>
          <w:sz w:val="28"/>
        </w:rPr>
        <w:t xml:space="preserve">на современное состояние </w:t>
      </w:r>
      <w:r>
        <w:rPr>
          <w:sz w:val="28"/>
          <w:szCs w:val="28"/>
          <w:lang w:val="en-US"/>
        </w:rPr>
        <w:t>Q</w:t>
      </w:r>
      <w:r>
        <w:rPr>
          <w:sz w:val="28"/>
          <w:szCs w:val="28"/>
        </w:rPr>
        <w:t>=2158,25м</w:t>
      </w:r>
      <w:r>
        <w:rPr>
          <w:sz w:val="28"/>
          <w:szCs w:val="28"/>
          <w:vertAlign w:val="superscript"/>
        </w:rPr>
        <w:t>3</w:t>
      </w:r>
      <w:r>
        <w:rPr>
          <w:sz w:val="28"/>
          <w:szCs w:val="28"/>
        </w:rPr>
        <w:t>/сут.;</w:t>
      </w:r>
    </w:p>
    <w:p w14:paraId="48F4BA26" w14:textId="77777777" w:rsidR="00F76AD7" w:rsidRDefault="00F76AD7" w:rsidP="00F76AD7">
      <w:pPr>
        <w:pStyle w:val="af9"/>
        <w:widowControl/>
        <w:numPr>
          <w:ilvl w:val="0"/>
          <w:numId w:val="22"/>
        </w:numPr>
        <w:tabs>
          <w:tab w:val="left" w:pos="1069"/>
        </w:tabs>
        <w:ind w:right="284"/>
        <w:rPr>
          <w:sz w:val="28"/>
          <w:szCs w:val="28"/>
        </w:rPr>
      </w:pPr>
      <w:r>
        <w:rPr>
          <w:sz w:val="28"/>
          <w:szCs w:val="28"/>
        </w:rPr>
        <w:t>на I очередь строительства Q=2779,86м</w:t>
      </w:r>
      <w:r>
        <w:rPr>
          <w:sz w:val="28"/>
          <w:szCs w:val="28"/>
          <w:vertAlign w:val="superscript"/>
        </w:rPr>
        <w:t>3</w:t>
      </w:r>
      <w:r>
        <w:rPr>
          <w:sz w:val="28"/>
          <w:szCs w:val="28"/>
        </w:rPr>
        <w:t>/сут.;</w:t>
      </w:r>
    </w:p>
    <w:p w14:paraId="6F961ACB" w14:textId="77777777" w:rsidR="00F76AD7" w:rsidRDefault="00F76AD7" w:rsidP="00F76AD7">
      <w:pPr>
        <w:numPr>
          <w:ilvl w:val="0"/>
          <w:numId w:val="22"/>
        </w:numPr>
        <w:tabs>
          <w:tab w:val="left" w:pos="1069"/>
        </w:tabs>
        <w:suppressAutoHyphens/>
        <w:ind w:right="284"/>
        <w:jc w:val="both"/>
        <w:rPr>
          <w:sz w:val="28"/>
        </w:rPr>
      </w:pPr>
      <w:r>
        <w:rPr>
          <w:sz w:val="28"/>
        </w:rPr>
        <w:t xml:space="preserve">на расчетный срок </w:t>
      </w:r>
      <w:r>
        <w:rPr>
          <w:sz w:val="28"/>
          <w:lang w:val="en-US"/>
        </w:rPr>
        <w:t>Q</w:t>
      </w:r>
      <w:r>
        <w:rPr>
          <w:sz w:val="28"/>
        </w:rPr>
        <w:t>=4399,39м</w:t>
      </w:r>
      <w:r>
        <w:rPr>
          <w:sz w:val="28"/>
          <w:vertAlign w:val="superscript"/>
        </w:rPr>
        <w:t>3</w:t>
      </w:r>
      <w:r>
        <w:rPr>
          <w:sz w:val="28"/>
        </w:rPr>
        <w:t xml:space="preserve">/сут. </w:t>
      </w:r>
    </w:p>
    <w:p w14:paraId="6C8ED986" w14:textId="77777777" w:rsidR="00F76AD7" w:rsidRDefault="00F76AD7" w:rsidP="00F76AD7">
      <w:pPr>
        <w:ind w:right="284" w:firstLine="709"/>
        <w:jc w:val="both"/>
        <w:rPr>
          <w:sz w:val="28"/>
        </w:rPr>
      </w:pPr>
      <w:r>
        <w:rPr>
          <w:sz w:val="28"/>
        </w:rPr>
        <w:t>Расход воды на полив территории принят без учета полива приусадебных участков, который осуществляется из местных источников.</w:t>
      </w:r>
    </w:p>
    <w:p w14:paraId="3F3BEC94" w14:textId="77777777" w:rsidR="00F76AD7" w:rsidRDefault="00F76AD7" w:rsidP="00F76AD7">
      <w:pPr>
        <w:pStyle w:val="af9"/>
        <w:ind w:right="284" w:firstLine="709"/>
        <w:rPr>
          <w:sz w:val="28"/>
        </w:rPr>
        <w:sectPr w:rsidR="00F76AD7" w:rsidSect="00A277F1">
          <w:pgSz w:w="11906" w:h="16838" w:code="9"/>
          <w:pgMar w:top="1134" w:right="850" w:bottom="1134" w:left="1701" w:header="709" w:footer="454" w:gutter="0"/>
          <w:cols w:space="708"/>
          <w:docGrid w:linePitch="360"/>
        </w:sectPr>
      </w:pPr>
    </w:p>
    <w:p w14:paraId="78EFD030" w14:textId="77777777" w:rsidR="00F76AD7" w:rsidRPr="00EF5444" w:rsidRDefault="00F76AD7" w:rsidP="00F76AD7">
      <w:pPr>
        <w:pStyle w:val="af9"/>
        <w:ind w:right="141"/>
        <w:jc w:val="center"/>
        <w:rPr>
          <w:rFonts w:ascii="Times New Roman" w:hAnsi="Times New Roman"/>
          <w:b/>
        </w:rPr>
      </w:pPr>
      <w:r w:rsidRPr="00EF5444">
        <w:rPr>
          <w:rFonts w:ascii="Times New Roman" w:hAnsi="Times New Roman"/>
        </w:rPr>
        <w:lastRenderedPageBreak/>
        <w:t>Данные по водопотреблению ст. Октябрьская</w:t>
      </w:r>
    </w:p>
    <w:p w14:paraId="2312CD41" w14:textId="349ACC66" w:rsidR="00F76AD7" w:rsidRPr="00FB0DF1" w:rsidRDefault="00F76AD7" w:rsidP="00F76AD7">
      <w:pPr>
        <w:pStyle w:val="af9"/>
        <w:ind w:left="10620" w:right="-550" w:firstLine="708"/>
        <w:jc w:val="right"/>
        <w:rPr>
          <w:rFonts w:ascii="Times New Roman" w:hAnsi="Times New Roman"/>
          <w:szCs w:val="28"/>
        </w:rPr>
      </w:pPr>
      <w:r w:rsidRPr="00FB0DF1">
        <w:rPr>
          <w:rFonts w:ascii="Times New Roman" w:hAnsi="Times New Roman"/>
          <w:szCs w:val="28"/>
        </w:rPr>
        <w:t xml:space="preserve">Таблица </w:t>
      </w:r>
      <w:r w:rsidR="00662DD3">
        <w:rPr>
          <w:rFonts w:ascii="Times New Roman" w:hAnsi="Times New Roman"/>
          <w:szCs w:val="28"/>
        </w:rPr>
        <w:t>3</w:t>
      </w:r>
      <w:r w:rsidR="0042214A">
        <w:rPr>
          <w:rFonts w:ascii="Times New Roman" w:hAnsi="Times New Roman"/>
          <w:szCs w:val="28"/>
        </w:rPr>
        <w:t>0</w:t>
      </w:r>
    </w:p>
    <w:tbl>
      <w:tblPr>
        <w:tblW w:w="15117" w:type="dxa"/>
        <w:tblInd w:w="-45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9"/>
        <w:gridCol w:w="4536"/>
        <w:gridCol w:w="709"/>
        <w:gridCol w:w="851"/>
        <w:gridCol w:w="924"/>
        <w:gridCol w:w="1202"/>
        <w:gridCol w:w="1080"/>
        <w:gridCol w:w="999"/>
        <w:gridCol w:w="1181"/>
        <w:gridCol w:w="851"/>
        <w:gridCol w:w="945"/>
        <w:gridCol w:w="1113"/>
        <w:gridCol w:w="17"/>
      </w:tblGrid>
      <w:tr w:rsidR="00F76AD7" w:rsidRPr="00F76AD7" w14:paraId="02E2DF41" w14:textId="77777777" w:rsidTr="00785F66">
        <w:trPr>
          <w:gridAfter w:val="1"/>
          <w:wAfter w:w="17" w:type="dxa"/>
          <w:cantSplit/>
        </w:trPr>
        <w:tc>
          <w:tcPr>
            <w:tcW w:w="709" w:type="dxa"/>
            <w:vMerge w:val="restart"/>
            <w:tcBorders>
              <w:top w:val="single" w:sz="4" w:space="0" w:color="auto"/>
              <w:left w:val="single" w:sz="4" w:space="0" w:color="auto"/>
              <w:bottom w:val="single" w:sz="4" w:space="0" w:color="auto"/>
              <w:right w:val="single" w:sz="4" w:space="0" w:color="auto"/>
            </w:tcBorders>
            <w:vAlign w:val="center"/>
          </w:tcPr>
          <w:p w14:paraId="23590E5B" w14:textId="77777777" w:rsidR="00F76AD7" w:rsidRPr="00F76AD7" w:rsidRDefault="00F76AD7" w:rsidP="006B34D3">
            <w:pPr>
              <w:ind w:right="-1"/>
              <w:jc w:val="center"/>
              <w:rPr>
                <w:b/>
                <w:sz w:val="24"/>
                <w:szCs w:val="24"/>
              </w:rPr>
            </w:pPr>
            <w:r w:rsidRPr="00F76AD7">
              <w:rPr>
                <w:b/>
                <w:sz w:val="24"/>
                <w:szCs w:val="24"/>
              </w:rPr>
              <w:t>№№ п/п</w:t>
            </w:r>
          </w:p>
        </w:tc>
        <w:tc>
          <w:tcPr>
            <w:tcW w:w="4536" w:type="dxa"/>
            <w:vMerge w:val="restart"/>
            <w:tcBorders>
              <w:top w:val="single" w:sz="4" w:space="0" w:color="auto"/>
              <w:left w:val="single" w:sz="4" w:space="0" w:color="auto"/>
              <w:bottom w:val="single" w:sz="4" w:space="0" w:color="auto"/>
              <w:right w:val="single" w:sz="4" w:space="0" w:color="auto"/>
            </w:tcBorders>
            <w:vAlign w:val="center"/>
          </w:tcPr>
          <w:p w14:paraId="2A88876F" w14:textId="77777777" w:rsidR="00F76AD7" w:rsidRPr="00F76AD7" w:rsidRDefault="00F76AD7" w:rsidP="006B34D3">
            <w:pPr>
              <w:ind w:right="-1"/>
              <w:jc w:val="center"/>
              <w:rPr>
                <w:b/>
                <w:sz w:val="24"/>
                <w:szCs w:val="24"/>
              </w:rPr>
            </w:pPr>
            <w:r w:rsidRPr="00F76AD7">
              <w:rPr>
                <w:b/>
                <w:sz w:val="24"/>
                <w:szCs w:val="24"/>
              </w:rPr>
              <w:t>Наименование потребителя</w:t>
            </w:r>
          </w:p>
        </w:tc>
        <w:tc>
          <w:tcPr>
            <w:tcW w:w="709" w:type="dxa"/>
            <w:vMerge w:val="restart"/>
            <w:tcBorders>
              <w:top w:val="single" w:sz="4" w:space="0" w:color="auto"/>
              <w:left w:val="single" w:sz="4" w:space="0" w:color="auto"/>
              <w:bottom w:val="single" w:sz="4" w:space="0" w:color="auto"/>
              <w:right w:val="single" w:sz="4" w:space="0" w:color="auto"/>
            </w:tcBorders>
            <w:vAlign w:val="center"/>
          </w:tcPr>
          <w:p w14:paraId="52C08703" w14:textId="77777777" w:rsidR="00F76AD7" w:rsidRPr="00F76AD7" w:rsidRDefault="00F76AD7" w:rsidP="006B34D3">
            <w:pPr>
              <w:ind w:right="-1"/>
              <w:jc w:val="center"/>
              <w:rPr>
                <w:b/>
                <w:sz w:val="24"/>
                <w:szCs w:val="24"/>
              </w:rPr>
            </w:pPr>
            <w:r w:rsidRPr="00F76AD7">
              <w:rPr>
                <w:b/>
                <w:sz w:val="24"/>
                <w:szCs w:val="24"/>
              </w:rPr>
              <w:t>Ед. изм.</w:t>
            </w:r>
          </w:p>
        </w:tc>
        <w:tc>
          <w:tcPr>
            <w:tcW w:w="2977" w:type="dxa"/>
            <w:gridSpan w:val="3"/>
            <w:tcBorders>
              <w:top w:val="single" w:sz="4" w:space="0" w:color="auto"/>
              <w:left w:val="single" w:sz="4" w:space="0" w:color="auto"/>
              <w:bottom w:val="single" w:sz="4" w:space="0" w:color="auto"/>
              <w:right w:val="single" w:sz="4" w:space="0" w:color="auto"/>
            </w:tcBorders>
            <w:vAlign w:val="center"/>
          </w:tcPr>
          <w:p w14:paraId="3F086830" w14:textId="77777777" w:rsidR="00F76AD7" w:rsidRPr="00F76AD7" w:rsidRDefault="00F76AD7" w:rsidP="006B34D3">
            <w:pPr>
              <w:ind w:right="-1"/>
              <w:jc w:val="center"/>
              <w:rPr>
                <w:b/>
                <w:sz w:val="24"/>
                <w:szCs w:val="24"/>
              </w:rPr>
            </w:pPr>
            <w:r w:rsidRPr="00F76AD7">
              <w:rPr>
                <w:b/>
                <w:sz w:val="24"/>
                <w:szCs w:val="24"/>
              </w:rPr>
              <w:t>Современное состояние</w:t>
            </w:r>
          </w:p>
        </w:tc>
        <w:tc>
          <w:tcPr>
            <w:tcW w:w="3260" w:type="dxa"/>
            <w:gridSpan w:val="3"/>
            <w:tcBorders>
              <w:top w:val="single" w:sz="4" w:space="0" w:color="auto"/>
              <w:left w:val="single" w:sz="4" w:space="0" w:color="auto"/>
              <w:bottom w:val="single" w:sz="4" w:space="0" w:color="auto"/>
              <w:right w:val="single" w:sz="4" w:space="0" w:color="auto"/>
            </w:tcBorders>
            <w:vAlign w:val="center"/>
          </w:tcPr>
          <w:p w14:paraId="4091DB12" w14:textId="77777777" w:rsidR="00F76AD7" w:rsidRPr="00F76AD7" w:rsidRDefault="00F76AD7" w:rsidP="006B34D3">
            <w:pPr>
              <w:ind w:right="-1"/>
              <w:jc w:val="center"/>
              <w:rPr>
                <w:b/>
                <w:sz w:val="24"/>
                <w:szCs w:val="24"/>
              </w:rPr>
            </w:pPr>
            <w:r w:rsidRPr="00F76AD7">
              <w:rPr>
                <w:b/>
                <w:sz w:val="24"/>
                <w:szCs w:val="24"/>
              </w:rPr>
              <w:t>I очередь строительства 2019г.</w:t>
            </w:r>
          </w:p>
        </w:tc>
        <w:tc>
          <w:tcPr>
            <w:tcW w:w="2909" w:type="dxa"/>
            <w:gridSpan w:val="3"/>
            <w:tcBorders>
              <w:top w:val="single" w:sz="4" w:space="0" w:color="auto"/>
              <w:left w:val="single" w:sz="4" w:space="0" w:color="auto"/>
              <w:bottom w:val="single" w:sz="4" w:space="0" w:color="auto"/>
              <w:right w:val="single" w:sz="4" w:space="0" w:color="auto"/>
            </w:tcBorders>
            <w:vAlign w:val="center"/>
          </w:tcPr>
          <w:p w14:paraId="368E0F04" w14:textId="77777777" w:rsidR="00F76AD7" w:rsidRPr="00F76AD7" w:rsidRDefault="00F76AD7" w:rsidP="006B34D3">
            <w:pPr>
              <w:ind w:right="-1"/>
              <w:jc w:val="center"/>
              <w:rPr>
                <w:b/>
                <w:sz w:val="24"/>
                <w:szCs w:val="24"/>
              </w:rPr>
            </w:pPr>
            <w:r w:rsidRPr="00F76AD7">
              <w:rPr>
                <w:b/>
                <w:sz w:val="24"/>
                <w:szCs w:val="24"/>
              </w:rPr>
              <w:t xml:space="preserve">Расчетный срок 2029г. </w:t>
            </w:r>
          </w:p>
        </w:tc>
      </w:tr>
      <w:tr w:rsidR="00F76AD7" w:rsidRPr="00F76AD7" w14:paraId="780E358F" w14:textId="77777777" w:rsidTr="00785F66">
        <w:trPr>
          <w:cantSplit/>
          <w:trHeight w:val="1737"/>
        </w:trPr>
        <w:tc>
          <w:tcPr>
            <w:tcW w:w="709" w:type="dxa"/>
            <w:vMerge/>
            <w:tcBorders>
              <w:top w:val="single" w:sz="4" w:space="0" w:color="auto"/>
              <w:left w:val="single" w:sz="4" w:space="0" w:color="auto"/>
              <w:bottom w:val="single" w:sz="4" w:space="0" w:color="auto"/>
              <w:right w:val="single" w:sz="4" w:space="0" w:color="auto"/>
            </w:tcBorders>
            <w:vAlign w:val="center"/>
          </w:tcPr>
          <w:p w14:paraId="549B6913" w14:textId="77777777" w:rsidR="00F76AD7" w:rsidRPr="00F76AD7" w:rsidRDefault="00F76AD7" w:rsidP="006B34D3">
            <w:pPr>
              <w:ind w:right="-1" w:firstLine="567"/>
              <w:jc w:val="center"/>
              <w:rPr>
                <w:b/>
                <w:sz w:val="24"/>
                <w:szCs w:val="24"/>
              </w:rPr>
            </w:pPr>
          </w:p>
        </w:tc>
        <w:tc>
          <w:tcPr>
            <w:tcW w:w="4536" w:type="dxa"/>
            <w:vMerge/>
            <w:tcBorders>
              <w:top w:val="single" w:sz="4" w:space="0" w:color="auto"/>
              <w:left w:val="single" w:sz="4" w:space="0" w:color="auto"/>
              <w:bottom w:val="single" w:sz="4" w:space="0" w:color="auto"/>
              <w:right w:val="single" w:sz="4" w:space="0" w:color="auto"/>
            </w:tcBorders>
            <w:vAlign w:val="center"/>
          </w:tcPr>
          <w:p w14:paraId="691ADB0A" w14:textId="77777777" w:rsidR="00F76AD7" w:rsidRPr="00F76AD7" w:rsidRDefault="00F76AD7" w:rsidP="006B34D3">
            <w:pPr>
              <w:ind w:right="-1"/>
              <w:jc w:val="center"/>
              <w:rPr>
                <w:b/>
                <w:sz w:val="24"/>
                <w:szCs w:val="24"/>
              </w:rPr>
            </w:pPr>
          </w:p>
        </w:tc>
        <w:tc>
          <w:tcPr>
            <w:tcW w:w="709" w:type="dxa"/>
            <w:vMerge/>
            <w:tcBorders>
              <w:top w:val="single" w:sz="4" w:space="0" w:color="auto"/>
              <w:left w:val="single" w:sz="4" w:space="0" w:color="auto"/>
              <w:bottom w:val="single" w:sz="4" w:space="0" w:color="auto"/>
              <w:right w:val="single" w:sz="4" w:space="0" w:color="auto"/>
            </w:tcBorders>
            <w:vAlign w:val="center"/>
          </w:tcPr>
          <w:p w14:paraId="4651F702" w14:textId="77777777" w:rsidR="00F76AD7" w:rsidRPr="00F76AD7" w:rsidRDefault="00F76AD7" w:rsidP="006B34D3">
            <w:pPr>
              <w:ind w:right="-1"/>
              <w:jc w:val="center"/>
              <w:rPr>
                <w:b/>
                <w:sz w:val="24"/>
                <w:szCs w:val="24"/>
              </w:rPr>
            </w:pPr>
          </w:p>
        </w:tc>
        <w:tc>
          <w:tcPr>
            <w:tcW w:w="851" w:type="dxa"/>
            <w:tcBorders>
              <w:top w:val="single" w:sz="4" w:space="0" w:color="auto"/>
              <w:left w:val="single" w:sz="4" w:space="0" w:color="auto"/>
              <w:bottom w:val="single" w:sz="4" w:space="0" w:color="auto"/>
              <w:right w:val="single" w:sz="4" w:space="0" w:color="auto"/>
            </w:tcBorders>
            <w:textDirection w:val="btLr"/>
            <w:vAlign w:val="center"/>
          </w:tcPr>
          <w:p w14:paraId="517DE28A" w14:textId="77777777" w:rsidR="00F76AD7" w:rsidRPr="00F76AD7" w:rsidRDefault="00F76AD7" w:rsidP="006B34D3">
            <w:pPr>
              <w:ind w:right="-1"/>
              <w:jc w:val="center"/>
              <w:rPr>
                <w:b/>
                <w:sz w:val="24"/>
                <w:szCs w:val="24"/>
              </w:rPr>
            </w:pPr>
            <w:r w:rsidRPr="00F76AD7">
              <w:rPr>
                <w:b/>
                <w:sz w:val="24"/>
                <w:szCs w:val="24"/>
              </w:rPr>
              <w:t>Количество потребителей, чел.</w:t>
            </w:r>
          </w:p>
        </w:tc>
        <w:tc>
          <w:tcPr>
            <w:tcW w:w="924" w:type="dxa"/>
            <w:tcBorders>
              <w:top w:val="single" w:sz="4" w:space="0" w:color="auto"/>
              <w:left w:val="single" w:sz="4" w:space="0" w:color="auto"/>
              <w:bottom w:val="single" w:sz="4" w:space="0" w:color="auto"/>
              <w:right w:val="single" w:sz="4" w:space="0" w:color="auto"/>
            </w:tcBorders>
            <w:textDirection w:val="btLr"/>
            <w:vAlign w:val="center"/>
          </w:tcPr>
          <w:p w14:paraId="6568A7AA" w14:textId="77777777" w:rsidR="00F76AD7" w:rsidRPr="00F76AD7" w:rsidRDefault="00F76AD7" w:rsidP="006B34D3">
            <w:pPr>
              <w:ind w:right="-1"/>
              <w:jc w:val="center"/>
              <w:rPr>
                <w:b/>
                <w:sz w:val="24"/>
                <w:szCs w:val="24"/>
              </w:rPr>
            </w:pPr>
            <w:r w:rsidRPr="00F76AD7">
              <w:rPr>
                <w:b/>
                <w:sz w:val="24"/>
                <w:szCs w:val="24"/>
              </w:rPr>
              <w:t>Норма водопотребле-ния, л/с</w:t>
            </w:r>
          </w:p>
        </w:tc>
        <w:tc>
          <w:tcPr>
            <w:tcW w:w="1202" w:type="dxa"/>
            <w:tcBorders>
              <w:top w:val="single" w:sz="4" w:space="0" w:color="auto"/>
              <w:left w:val="single" w:sz="4" w:space="0" w:color="auto"/>
              <w:bottom w:val="single" w:sz="4" w:space="0" w:color="auto"/>
              <w:right w:val="single" w:sz="4" w:space="0" w:color="auto"/>
            </w:tcBorders>
            <w:textDirection w:val="btLr"/>
            <w:vAlign w:val="center"/>
          </w:tcPr>
          <w:p w14:paraId="7AF5154C" w14:textId="77777777" w:rsidR="00F76AD7" w:rsidRPr="00F76AD7" w:rsidRDefault="00F76AD7" w:rsidP="006B34D3">
            <w:pPr>
              <w:ind w:right="-1"/>
              <w:jc w:val="center"/>
              <w:rPr>
                <w:b/>
                <w:sz w:val="24"/>
                <w:szCs w:val="24"/>
              </w:rPr>
            </w:pPr>
            <w:r w:rsidRPr="00F76AD7">
              <w:rPr>
                <w:b/>
                <w:sz w:val="24"/>
                <w:szCs w:val="24"/>
              </w:rPr>
              <w:t>Суточный расход, м</w:t>
            </w:r>
            <w:r w:rsidRPr="00F76AD7">
              <w:rPr>
                <w:b/>
                <w:sz w:val="24"/>
                <w:szCs w:val="24"/>
                <w:vertAlign w:val="superscript"/>
              </w:rPr>
              <w:t>3</w:t>
            </w:r>
            <w:r w:rsidRPr="00F76AD7">
              <w:rPr>
                <w:b/>
                <w:sz w:val="24"/>
                <w:szCs w:val="24"/>
              </w:rPr>
              <w:t>/сут</w:t>
            </w:r>
          </w:p>
        </w:tc>
        <w:tc>
          <w:tcPr>
            <w:tcW w:w="1080" w:type="dxa"/>
            <w:tcBorders>
              <w:top w:val="single" w:sz="4" w:space="0" w:color="auto"/>
              <w:left w:val="single" w:sz="4" w:space="0" w:color="auto"/>
              <w:bottom w:val="single" w:sz="4" w:space="0" w:color="auto"/>
              <w:right w:val="single" w:sz="4" w:space="0" w:color="auto"/>
            </w:tcBorders>
            <w:textDirection w:val="btLr"/>
            <w:vAlign w:val="center"/>
          </w:tcPr>
          <w:p w14:paraId="273EFE12" w14:textId="77777777" w:rsidR="00F76AD7" w:rsidRPr="00F76AD7" w:rsidRDefault="00F76AD7" w:rsidP="006B34D3">
            <w:pPr>
              <w:ind w:right="-1"/>
              <w:jc w:val="center"/>
              <w:rPr>
                <w:b/>
                <w:sz w:val="24"/>
                <w:szCs w:val="24"/>
              </w:rPr>
            </w:pPr>
            <w:r w:rsidRPr="00F76AD7">
              <w:rPr>
                <w:b/>
                <w:sz w:val="24"/>
                <w:szCs w:val="24"/>
              </w:rPr>
              <w:t>Количество потребителей, чел.</w:t>
            </w:r>
          </w:p>
        </w:tc>
        <w:tc>
          <w:tcPr>
            <w:tcW w:w="999" w:type="dxa"/>
            <w:tcBorders>
              <w:top w:val="single" w:sz="4" w:space="0" w:color="auto"/>
              <w:left w:val="single" w:sz="4" w:space="0" w:color="auto"/>
              <w:bottom w:val="single" w:sz="4" w:space="0" w:color="auto"/>
              <w:right w:val="single" w:sz="4" w:space="0" w:color="auto"/>
            </w:tcBorders>
            <w:textDirection w:val="btLr"/>
            <w:vAlign w:val="center"/>
          </w:tcPr>
          <w:p w14:paraId="36A5BCF3" w14:textId="77777777" w:rsidR="00F76AD7" w:rsidRPr="00F76AD7" w:rsidRDefault="00F76AD7" w:rsidP="006B34D3">
            <w:pPr>
              <w:ind w:right="-1"/>
              <w:jc w:val="center"/>
              <w:rPr>
                <w:b/>
                <w:sz w:val="24"/>
                <w:szCs w:val="24"/>
              </w:rPr>
            </w:pPr>
            <w:r w:rsidRPr="00F76AD7">
              <w:rPr>
                <w:b/>
                <w:sz w:val="24"/>
                <w:szCs w:val="24"/>
              </w:rPr>
              <w:t>Норма водопотребле-ния, л/с</w:t>
            </w:r>
          </w:p>
        </w:tc>
        <w:tc>
          <w:tcPr>
            <w:tcW w:w="1181" w:type="dxa"/>
            <w:tcBorders>
              <w:top w:val="single" w:sz="4" w:space="0" w:color="auto"/>
              <w:left w:val="single" w:sz="4" w:space="0" w:color="auto"/>
              <w:bottom w:val="single" w:sz="4" w:space="0" w:color="auto"/>
              <w:right w:val="single" w:sz="4" w:space="0" w:color="auto"/>
            </w:tcBorders>
            <w:textDirection w:val="btLr"/>
            <w:vAlign w:val="center"/>
          </w:tcPr>
          <w:p w14:paraId="0F4E89E7" w14:textId="77777777" w:rsidR="00F76AD7" w:rsidRPr="00F76AD7" w:rsidRDefault="00F76AD7" w:rsidP="006B34D3">
            <w:pPr>
              <w:ind w:right="-1"/>
              <w:jc w:val="center"/>
              <w:rPr>
                <w:b/>
                <w:sz w:val="24"/>
                <w:szCs w:val="24"/>
              </w:rPr>
            </w:pPr>
            <w:r w:rsidRPr="00F76AD7">
              <w:rPr>
                <w:b/>
                <w:sz w:val="24"/>
                <w:szCs w:val="24"/>
              </w:rPr>
              <w:t>Суточный расход, м</w:t>
            </w:r>
            <w:r w:rsidRPr="00F76AD7">
              <w:rPr>
                <w:b/>
                <w:sz w:val="24"/>
                <w:szCs w:val="24"/>
                <w:vertAlign w:val="superscript"/>
              </w:rPr>
              <w:t>3</w:t>
            </w:r>
            <w:r w:rsidRPr="00F76AD7">
              <w:rPr>
                <w:b/>
                <w:sz w:val="24"/>
                <w:szCs w:val="24"/>
              </w:rPr>
              <w:t>/сут</w:t>
            </w:r>
          </w:p>
        </w:tc>
        <w:tc>
          <w:tcPr>
            <w:tcW w:w="851" w:type="dxa"/>
            <w:tcBorders>
              <w:top w:val="single" w:sz="4" w:space="0" w:color="auto"/>
              <w:left w:val="single" w:sz="4" w:space="0" w:color="auto"/>
              <w:bottom w:val="single" w:sz="4" w:space="0" w:color="auto"/>
              <w:right w:val="single" w:sz="4" w:space="0" w:color="auto"/>
            </w:tcBorders>
            <w:textDirection w:val="btLr"/>
            <w:vAlign w:val="center"/>
          </w:tcPr>
          <w:p w14:paraId="530D0B4E" w14:textId="77777777" w:rsidR="00F76AD7" w:rsidRPr="00F76AD7" w:rsidRDefault="00F76AD7" w:rsidP="006B34D3">
            <w:pPr>
              <w:ind w:right="-1"/>
              <w:jc w:val="center"/>
              <w:rPr>
                <w:b/>
                <w:sz w:val="24"/>
                <w:szCs w:val="24"/>
              </w:rPr>
            </w:pPr>
            <w:r w:rsidRPr="00F76AD7">
              <w:rPr>
                <w:b/>
                <w:sz w:val="24"/>
                <w:szCs w:val="24"/>
              </w:rPr>
              <w:t>Количество потребителей, чел.</w:t>
            </w:r>
          </w:p>
        </w:tc>
        <w:tc>
          <w:tcPr>
            <w:tcW w:w="945" w:type="dxa"/>
            <w:tcBorders>
              <w:top w:val="single" w:sz="4" w:space="0" w:color="auto"/>
              <w:left w:val="single" w:sz="4" w:space="0" w:color="auto"/>
              <w:bottom w:val="single" w:sz="4" w:space="0" w:color="auto"/>
              <w:right w:val="single" w:sz="4" w:space="0" w:color="auto"/>
            </w:tcBorders>
            <w:textDirection w:val="btLr"/>
            <w:vAlign w:val="center"/>
          </w:tcPr>
          <w:p w14:paraId="36778581" w14:textId="77777777" w:rsidR="00F76AD7" w:rsidRPr="00F76AD7" w:rsidRDefault="00F76AD7" w:rsidP="006B34D3">
            <w:pPr>
              <w:ind w:right="-1"/>
              <w:jc w:val="center"/>
              <w:rPr>
                <w:b/>
                <w:sz w:val="24"/>
                <w:szCs w:val="24"/>
              </w:rPr>
            </w:pPr>
            <w:r w:rsidRPr="00F76AD7">
              <w:rPr>
                <w:b/>
                <w:sz w:val="24"/>
                <w:szCs w:val="24"/>
              </w:rPr>
              <w:t>Норма водопотребле-ния, л/с</w:t>
            </w:r>
          </w:p>
        </w:tc>
        <w:tc>
          <w:tcPr>
            <w:tcW w:w="1130" w:type="dxa"/>
            <w:gridSpan w:val="2"/>
            <w:tcBorders>
              <w:top w:val="single" w:sz="4" w:space="0" w:color="auto"/>
              <w:left w:val="single" w:sz="4" w:space="0" w:color="auto"/>
              <w:bottom w:val="single" w:sz="4" w:space="0" w:color="auto"/>
              <w:right w:val="single" w:sz="4" w:space="0" w:color="auto"/>
            </w:tcBorders>
            <w:textDirection w:val="btLr"/>
            <w:vAlign w:val="center"/>
          </w:tcPr>
          <w:p w14:paraId="22497B5C" w14:textId="77777777" w:rsidR="00F76AD7" w:rsidRPr="00F76AD7" w:rsidRDefault="00F76AD7" w:rsidP="006B34D3">
            <w:pPr>
              <w:ind w:right="-1"/>
              <w:jc w:val="center"/>
              <w:rPr>
                <w:b/>
                <w:sz w:val="24"/>
                <w:szCs w:val="24"/>
              </w:rPr>
            </w:pPr>
            <w:r w:rsidRPr="00F76AD7">
              <w:rPr>
                <w:b/>
                <w:sz w:val="24"/>
                <w:szCs w:val="24"/>
              </w:rPr>
              <w:t>Суточный расход, м</w:t>
            </w:r>
            <w:r w:rsidRPr="00F76AD7">
              <w:rPr>
                <w:b/>
                <w:sz w:val="24"/>
                <w:szCs w:val="24"/>
                <w:vertAlign w:val="superscript"/>
              </w:rPr>
              <w:t>3</w:t>
            </w:r>
            <w:r w:rsidRPr="00F76AD7">
              <w:rPr>
                <w:b/>
                <w:sz w:val="24"/>
                <w:szCs w:val="24"/>
              </w:rPr>
              <w:t>/сут</w:t>
            </w:r>
          </w:p>
        </w:tc>
      </w:tr>
      <w:tr w:rsidR="00F76AD7" w:rsidRPr="00F76AD7" w14:paraId="57E33FB9" w14:textId="77777777" w:rsidTr="00785F66">
        <w:trPr>
          <w:cantSplit/>
          <w:trHeight w:val="1206"/>
        </w:trPr>
        <w:tc>
          <w:tcPr>
            <w:tcW w:w="709" w:type="dxa"/>
            <w:tcBorders>
              <w:top w:val="single" w:sz="4" w:space="0" w:color="auto"/>
              <w:left w:val="single" w:sz="4" w:space="0" w:color="auto"/>
              <w:bottom w:val="single" w:sz="4" w:space="0" w:color="auto"/>
              <w:right w:val="single" w:sz="4" w:space="0" w:color="auto"/>
            </w:tcBorders>
          </w:tcPr>
          <w:p w14:paraId="5429B78B" w14:textId="77777777" w:rsidR="00F76AD7" w:rsidRPr="00F76AD7" w:rsidRDefault="00F76AD7" w:rsidP="006B34D3">
            <w:pPr>
              <w:ind w:right="-1"/>
              <w:jc w:val="center"/>
              <w:rPr>
                <w:sz w:val="24"/>
                <w:szCs w:val="24"/>
              </w:rPr>
            </w:pPr>
            <w:r w:rsidRPr="00F76AD7">
              <w:rPr>
                <w:sz w:val="24"/>
                <w:szCs w:val="24"/>
              </w:rPr>
              <w:t>1</w:t>
            </w:r>
          </w:p>
        </w:tc>
        <w:tc>
          <w:tcPr>
            <w:tcW w:w="4536" w:type="dxa"/>
            <w:tcBorders>
              <w:top w:val="single" w:sz="4" w:space="0" w:color="auto"/>
              <w:left w:val="single" w:sz="4" w:space="0" w:color="auto"/>
              <w:bottom w:val="single" w:sz="4" w:space="0" w:color="auto"/>
              <w:right w:val="single" w:sz="4" w:space="0" w:color="auto"/>
            </w:tcBorders>
          </w:tcPr>
          <w:p w14:paraId="5F732E6E" w14:textId="77777777" w:rsidR="00F76AD7" w:rsidRPr="00F76AD7" w:rsidRDefault="00F76AD7" w:rsidP="006B34D3">
            <w:pPr>
              <w:ind w:right="-1"/>
              <w:rPr>
                <w:sz w:val="24"/>
                <w:szCs w:val="24"/>
              </w:rPr>
            </w:pPr>
            <w:r w:rsidRPr="00F76AD7">
              <w:rPr>
                <w:sz w:val="24"/>
                <w:szCs w:val="24"/>
              </w:rPr>
              <w:t>Застройка зданиями, оборудованными внутренним водопроводом, канализацией и централизованным горячим водоснабжением</w:t>
            </w:r>
          </w:p>
        </w:tc>
        <w:tc>
          <w:tcPr>
            <w:tcW w:w="709" w:type="dxa"/>
            <w:tcBorders>
              <w:top w:val="single" w:sz="4" w:space="0" w:color="auto"/>
              <w:left w:val="single" w:sz="4" w:space="0" w:color="auto"/>
              <w:bottom w:val="single" w:sz="4" w:space="0" w:color="auto"/>
              <w:right w:val="single" w:sz="4" w:space="0" w:color="auto"/>
            </w:tcBorders>
            <w:vAlign w:val="center"/>
          </w:tcPr>
          <w:p w14:paraId="60C9111E" w14:textId="77777777" w:rsidR="00F76AD7" w:rsidRPr="00F76AD7" w:rsidRDefault="00F76AD7" w:rsidP="006B34D3">
            <w:pPr>
              <w:ind w:right="-23"/>
              <w:jc w:val="center"/>
              <w:rPr>
                <w:sz w:val="24"/>
                <w:szCs w:val="24"/>
              </w:rPr>
            </w:pPr>
            <w:r w:rsidRPr="00F76AD7">
              <w:rPr>
                <w:sz w:val="24"/>
                <w:szCs w:val="24"/>
              </w:rPr>
              <w:t>Чел.</w:t>
            </w:r>
          </w:p>
        </w:tc>
        <w:tc>
          <w:tcPr>
            <w:tcW w:w="851" w:type="dxa"/>
            <w:tcBorders>
              <w:top w:val="single" w:sz="4" w:space="0" w:color="auto"/>
              <w:left w:val="single" w:sz="4" w:space="0" w:color="auto"/>
              <w:bottom w:val="single" w:sz="4" w:space="0" w:color="auto"/>
              <w:right w:val="single" w:sz="4" w:space="0" w:color="auto"/>
            </w:tcBorders>
            <w:vAlign w:val="center"/>
          </w:tcPr>
          <w:p w14:paraId="1CA29FF7" w14:textId="77777777" w:rsidR="00F76AD7" w:rsidRPr="00F76AD7" w:rsidRDefault="00F76AD7" w:rsidP="006B34D3">
            <w:pPr>
              <w:ind w:right="-23" w:hanging="135"/>
              <w:jc w:val="center"/>
              <w:rPr>
                <w:sz w:val="24"/>
                <w:szCs w:val="24"/>
              </w:rPr>
            </w:pPr>
            <w:r w:rsidRPr="00F76AD7">
              <w:rPr>
                <w:sz w:val="24"/>
                <w:szCs w:val="24"/>
              </w:rPr>
              <w:t>1152</w:t>
            </w:r>
          </w:p>
        </w:tc>
        <w:tc>
          <w:tcPr>
            <w:tcW w:w="924" w:type="dxa"/>
            <w:tcBorders>
              <w:top w:val="single" w:sz="4" w:space="0" w:color="auto"/>
              <w:left w:val="single" w:sz="4" w:space="0" w:color="auto"/>
              <w:bottom w:val="single" w:sz="4" w:space="0" w:color="auto"/>
              <w:right w:val="single" w:sz="4" w:space="0" w:color="auto"/>
            </w:tcBorders>
            <w:vAlign w:val="center"/>
          </w:tcPr>
          <w:p w14:paraId="25DF8812" w14:textId="77777777" w:rsidR="00F76AD7" w:rsidRPr="00F76AD7" w:rsidRDefault="00F76AD7" w:rsidP="006B34D3">
            <w:pPr>
              <w:ind w:right="-23" w:hanging="135"/>
              <w:jc w:val="center"/>
              <w:rPr>
                <w:sz w:val="24"/>
                <w:szCs w:val="24"/>
              </w:rPr>
            </w:pPr>
            <w:r w:rsidRPr="00F76AD7">
              <w:rPr>
                <w:sz w:val="24"/>
                <w:szCs w:val="24"/>
              </w:rPr>
              <w:t>230</w:t>
            </w:r>
          </w:p>
        </w:tc>
        <w:tc>
          <w:tcPr>
            <w:tcW w:w="1202" w:type="dxa"/>
            <w:tcBorders>
              <w:top w:val="single" w:sz="4" w:space="0" w:color="auto"/>
              <w:left w:val="single" w:sz="4" w:space="0" w:color="auto"/>
              <w:bottom w:val="single" w:sz="4" w:space="0" w:color="auto"/>
              <w:right w:val="single" w:sz="4" w:space="0" w:color="auto"/>
            </w:tcBorders>
            <w:vAlign w:val="center"/>
          </w:tcPr>
          <w:p w14:paraId="0B73DD01" w14:textId="77777777" w:rsidR="00F76AD7" w:rsidRPr="00F76AD7" w:rsidRDefault="00F76AD7" w:rsidP="006B34D3">
            <w:pPr>
              <w:ind w:right="-23" w:hanging="135"/>
              <w:jc w:val="center"/>
              <w:rPr>
                <w:sz w:val="24"/>
                <w:szCs w:val="24"/>
              </w:rPr>
            </w:pPr>
            <w:r w:rsidRPr="00F76AD7">
              <w:rPr>
                <w:sz w:val="24"/>
                <w:szCs w:val="24"/>
              </w:rPr>
              <w:t>264,96</w:t>
            </w:r>
          </w:p>
        </w:tc>
        <w:tc>
          <w:tcPr>
            <w:tcW w:w="1080" w:type="dxa"/>
            <w:tcBorders>
              <w:top w:val="single" w:sz="4" w:space="0" w:color="auto"/>
              <w:left w:val="single" w:sz="4" w:space="0" w:color="auto"/>
              <w:bottom w:val="single" w:sz="4" w:space="0" w:color="auto"/>
              <w:right w:val="single" w:sz="4" w:space="0" w:color="auto"/>
            </w:tcBorders>
            <w:vAlign w:val="center"/>
          </w:tcPr>
          <w:p w14:paraId="76F22742" w14:textId="77777777" w:rsidR="00F76AD7" w:rsidRPr="00F76AD7" w:rsidRDefault="00F76AD7" w:rsidP="006B34D3">
            <w:pPr>
              <w:ind w:right="-23" w:hanging="135"/>
              <w:jc w:val="center"/>
              <w:rPr>
                <w:sz w:val="24"/>
                <w:szCs w:val="24"/>
              </w:rPr>
            </w:pPr>
            <w:r w:rsidRPr="00F76AD7">
              <w:rPr>
                <w:sz w:val="24"/>
                <w:szCs w:val="24"/>
              </w:rPr>
              <w:t>1152</w:t>
            </w:r>
          </w:p>
        </w:tc>
        <w:tc>
          <w:tcPr>
            <w:tcW w:w="999" w:type="dxa"/>
            <w:tcBorders>
              <w:top w:val="single" w:sz="4" w:space="0" w:color="auto"/>
              <w:left w:val="single" w:sz="4" w:space="0" w:color="auto"/>
              <w:bottom w:val="single" w:sz="4" w:space="0" w:color="auto"/>
              <w:right w:val="single" w:sz="4" w:space="0" w:color="auto"/>
            </w:tcBorders>
            <w:vAlign w:val="center"/>
          </w:tcPr>
          <w:p w14:paraId="42D8FC26" w14:textId="77777777" w:rsidR="00F76AD7" w:rsidRPr="00F76AD7" w:rsidRDefault="00F76AD7" w:rsidP="006B34D3">
            <w:pPr>
              <w:ind w:right="-23" w:hanging="135"/>
              <w:jc w:val="center"/>
              <w:rPr>
                <w:sz w:val="24"/>
                <w:szCs w:val="24"/>
              </w:rPr>
            </w:pPr>
            <w:r w:rsidRPr="00F76AD7">
              <w:rPr>
                <w:sz w:val="24"/>
                <w:szCs w:val="24"/>
              </w:rPr>
              <w:t>250</w:t>
            </w:r>
          </w:p>
        </w:tc>
        <w:tc>
          <w:tcPr>
            <w:tcW w:w="1181" w:type="dxa"/>
            <w:tcBorders>
              <w:top w:val="single" w:sz="4" w:space="0" w:color="auto"/>
              <w:left w:val="single" w:sz="4" w:space="0" w:color="auto"/>
              <w:bottom w:val="single" w:sz="4" w:space="0" w:color="auto"/>
              <w:right w:val="single" w:sz="4" w:space="0" w:color="auto"/>
            </w:tcBorders>
            <w:vAlign w:val="center"/>
          </w:tcPr>
          <w:p w14:paraId="194E0A4F" w14:textId="77777777" w:rsidR="00F76AD7" w:rsidRPr="00F76AD7" w:rsidRDefault="00F76AD7" w:rsidP="006B34D3">
            <w:pPr>
              <w:ind w:right="-32" w:hanging="135"/>
              <w:jc w:val="center"/>
              <w:rPr>
                <w:sz w:val="24"/>
                <w:szCs w:val="24"/>
              </w:rPr>
            </w:pPr>
            <w:r w:rsidRPr="00F76AD7">
              <w:rPr>
                <w:sz w:val="24"/>
                <w:szCs w:val="24"/>
              </w:rPr>
              <w:t>288,00</w:t>
            </w:r>
          </w:p>
        </w:tc>
        <w:tc>
          <w:tcPr>
            <w:tcW w:w="851" w:type="dxa"/>
            <w:tcBorders>
              <w:top w:val="single" w:sz="4" w:space="0" w:color="auto"/>
              <w:left w:val="single" w:sz="4" w:space="0" w:color="auto"/>
              <w:bottom w:val="single" w:sz="4" w:space="0" w:color="auto"/>
              <w:right w:val="single" w:sz="4" w:space="0" w:color="auto"/>
            </w:tcBorders>
            <w:vAlign w:val="center"/>
          </w:tcPr>
          <w:p w14:paraId="61EE3DA2" w14:textId="77777777" w:rsidR="00F76AD7" w:rsidRPr="00F76AD7" w:rsidRDefault="00F76AD7" w:rsidP="006B34D3">
            <w:pPr>
              <w:ind w:right="-23" w:hanging="135"/>
              <w:jc w:val="center"/>
              <w:rPr>
                <w:sz w:val="24"/>
                <w:szCs w:val="24"/>
              </w:rPr>
            </w:pPr>
            <w:r w:rsidRPr="00F76AD7">
              <w:rPr>
                <w:sz w:val="24"/>
                <w:szCs w:val="24"/>
              </w:rPr>
              <w:t>1297</w:t>
            </w:r>
          </w:p>
        </w:tc>
        <w:tc>
          <w:tcPr>
            <w:tcW w:w="945" w:type="dxa"/>
            <w:tcBorders>
              <w:top w:val="single" w:sz="4" w:space="0" w:color="auto"/>
              <w:left w:val="single" w:sz="4" w:space="0" w:color="auto"/>
              <w:bottom w:val="single" w:sz="4" w:space="0" w:color="auto"/>
              <w:right w:val="single" w:sz="4" w:space="0" w:color="auto"/>
            </w:tcBorders>
            <w:vAlign w:val="center"/>
          </w:tcPr>
          <w:p w14:paraId="0BBF4DE4" w14:textId="77777777" w:rsidR="00F76AD7" w:rsidRPr="00F76AD7" w:rsidRDefault="00F76AD7" w:rsidP="006B34D3">
            <w:pPr>
              <w:ind w:right="-23" w:hanging="135"/>
              <w:jc w:val="center"/>
              <w:rPr>
                <w:sz w:val="24"/>
                <w:szCs w:val="24"/>
              </w:rPr>
            </w:pPr>
            <w:r w:rsidRPr="00F76AD7">
              <w:rPr>
                <w:sz w:val="24"/>
                <w:szCs w:val="24"/>
              </w:rPr>
              <w:t>300</w:t>
            </w:r>
          </w:p>
        </w:tc>
        <w:tc>
          <w:tcPr>
            <w:tcW w:w="1130" w:type="dxa"/>
            <w:gridSpan w:val="2"/>
            <w:tcBorders>
              <w:top w:val="single" w:sz="4" w:space="0" w:color="auto"/>
              <w:left w:val="single" w:sz="4" w:space="0" w:color="auto"/>
              <w:bottom w:val="single" w:sz="4" w:space="0" w:color="auto"/>
              <w:right w:val="single" w:sz="4" w:space="0" w:color="auto"/>
            </w:tcBorders>
            <w:vAlign w:val="center"/>
          </w:tcPr>
          <w:p w14:paraId="451BD5BB" w14:textId="77777777" w:rsidR="00F76AD7" w:rsidRPr="00F76AD7" w:rsidRDefault="00F76AD7" w:rsidP="006B34D3">
            <w:pPr>
              <w:ind w:right="-23" w:hanging="135"/>
              <w:jc w:val="center"/>
              <w:rPr>
                <w:sz w:val="24"/>
                <w:szCs w:val="24"/>
              </w:rPr>
            </w:pPr>
            <w:r w:rsidRPr="00F76AD7">
              <w:rPr>
                <w:sz w:val="24"/>
                <w:szCs w:val="24"/>
              </w:rPr>
              <w:t>389,10</w:t>
            </w:r>
          </w:p>
        </w:tc>
      </w:tr>
      <w:tr w:rsidR="00F76AD7" w:rsidRPr="00F76AD7" w14:paraId="306F2FC0" w14:textId="77777777" w:rsidTr="00785F66">
        <w:trPr>
          <w:cantSplit/>
          <w:trHeight w:val="969"/>
        </w:trPr>
        <w:tc>
          <w:tcPr>
            <w:tcW w:w="709" w:type="dxa"/>
            <w:tcBorders>
              <w:top w:val="single" w:sz="4" w:space="0" w:color="auto"/>
              <w:left w:val="single" w:sz="4" w:space="0" w:color="auto"/>
              <w:bottom w:val="single" w:sz="4" w:space="0" w:color="auto"/>
              <w:right w:val="single" w:sz="4" w:space="0" w:color="auto"/>
            </w:tcBorders>
          </w:tcPr>
          <w:p w14:paraId="44107F6A" w14:textId="77777777" w:rsidR="00F76AD7" w:rsidRPr="00F76AD7" w:rsidRDefault="00F76AD7" w:rsidP="006B34D3">
            <w:pPr>
              <w:ind w:right="-1"/>
              <w:jc w:val="center"/>
              <w:rPr>
                <w:sz w:val="24"/>
                <w:szCs w:val="24"/>
              </w:rPr>
            </w:pPr>
            <w:r w:rsidRPr="00F76AD7">
              <w:rPr>
                <w:sz w:val="24"/>
                <w:szCs w:val="24"/>
              </w:rPr>
              <w:t>2</w:t>
            </w:r>
          </w:p>
        </w:tc>
        <w:tc>
          <w:tcPr>
            <w:tcW w:w="4536" w:type="dxa"/>
            <w:tcBorders>
              <w:top w:val="single" w:sz="4" w:space="0" w:color="auto"/>
              <w:left w:val="single" w:sz="4" w:space="0" w:color="auto"/>
              <w:bottom w:val="single" w:sz="4" w:space="0" w:color="auto"/>
              <w:right w:val="single" w:sz="4" w:space="0" w:color="auto"/>
            </w:tcBorders>
          </w:tcPr>
          <w:p w14:paraId="47F4CBDE" w14:textId="77777777" w:rsidR="00F76AD7" w:rsidRPr="00F76AD7" w:rsidRDefault="00F76AD7" w:rsidP="006B34D3">
            <w:pPr>
              <w:ind w:right="-1"/>
              <w:rPr>
                <w:sz w:val="24"/>
                <w:szCs w:val="24"/>
              </w:rPr>
            </w:pPr>
            <w:r w:rsidRPr="00F76AD7">
              <w:rPr>
                <w:sz w:val="24"/>
                <w:szCs w:val="24"/>
              </w:rPr>
              <w:t>Застройка зданиями, оборудованными внутренним водопроводом, канализацией и отоплением от АГВ</w:t>
            </w:r>
          </w:p>
        </w:tc>
        <w:tc>
          <w:tcPr>
            <w:tcW w:w="709" w:type="dxa"/>
            <w:tcBorders>
              <w:top w:val="single" w:sz="4" w:space="0" w:color="auto"/>
              <w:left w:val="single" w:sz="4" w:space="0" w:color="auto"/>
              <w:bottom w:val="single" w:sz="4" w:space="0" w:color="auto"/>
              <w:right w:val="single" w:sz="4" w:space="0" w:color="auto"/>
            </w:tcBorders>
            <w:vAlign w:val="center"/>
          </w:tcPr>
          <w:p w14:paraId="153DCCA2" w14:textId="77777777" w:rsidR="00F76AD7" w:rsidRPr="00F76AD7" w:rsidRDefault="00F76AD7" w:rsidP="006B34D3">
            <w:pPr>
              <w:ind w:right="-23"/>
              <w:jc w:val="center"/>
              <w:rPr>
                <w:sz w:val="24"/>
                <w:szCs w:val="24"/>
              </w:rPr>
            </w:pPr>
            <w:r w:rsidRPr="00F76AD7">
              <w:rPr>
                <w:sz w:val="24"/>
                <w:szCs w:val="24"/>
              </w:rPr>
              <w:t>Чел</w:t>
            </w:r>
          </w:p>
        </w:tc>
        <w:tc>
          <w:tcPr>
            <w:tcW w:w="851" w:type="dxa"/>
            <w:tcBorders>
              <w:top w:val="single" w:sz="4" w:space="0" w:color="auto"/>
              <w:left w:val="single" w:sz="4" w:space="0" w:color="auto"/>
              <w:bottom w:val="single" w:sz="4" w:space="0" w:color="auto"/>
              <w:right w:val="single" w:sz="4" w:space="0" w:color="auto"/>
            </w:tcBorders>
            <w:vAlign w:val="center"/>
          </w:tcPr>
          <w:p w14:paraId="7EE0132D" w14:textId="77777777" w:rsidR="00F76AD7" w:rsidRPr="00F76AD7" w:rsidRDefault="00F76AD7" w:rsidP="006B34D3">
            <w:pPr>
              <w:ind w:right="-23" w:hanging="135"/>
              <w:jc w:val="center"/>
              <w:rPr>
                <w:sz w:val="24"/>
                <w:szCs w:val="24"/>
              </w:rPr>
            </w:pPr>
            <w:r w:rsidRPr="00F76AD7">
              <w:rPr>
                <w:sz w:val="24"/>
                <w:szCs w:val="24"/>
              </w:rPr>
              <w:t>9886</w:t>
            </w:r>
          </w:p>
        </w:tc>
        <w:tc>
          <w:tcPr>
            <w:tcW w:w="924" w:type="dxa"/>
            <w:tcBorders>
              <w:top w:val="single" w:sz="4" w:space="0" w:color="auto"/>
              <w:left w:val="single" w:sz="4" w:space="0" w:color="auto"/>
              <w:bottom w:val="single" w:sz="4" w:space="0" w:color="auto"/>
              <w:right w:val="single" w:sz="4" w:space="0" w:color="auto"/>
            </w:tcBorders>
            <w:vAlign w:val="center"/>
          </w:tcPr>
          <w:p w14:paraId="754CAB9E" w14:textId="77777777" w:rsidR="00F76AD7" w:rsidRPr="00F76AD7" w:rsidRDefault="00F76AD7" w:rsidP="006B34D3">
            <w:pPr>
              <w:ind w:right="-23" w:hanging="135"/>
              <w:jc w:val="center"/>
              <w:rPr>
                <w:sz w:val="24"/>
                <w:szCs w:val="24"/>
              </w:rPr>
            </w:pPr>
            <w:r w:rsidRPr="00F76AD7">
              <w:rPr>
                <w:sz w:val="24"/>
                <w:szCs w:val="24"/>
              </w:rPr>
              <w:t>130</w:t>
            </w:r>
          </w:p>
        </w:tc>
        <w:tc>
          <w:tcPr>
            <w:tcW w:w="1202" w:type="dxa"/>
            <w:tcBorders>
              <w:top w:val="single" w:sz="4" w:space="0" w:color="auto"/>
              <w:left w:val="single" w:sz="4" w:space="0" w:color="auto"/>
              <w:bottom w:val="single" w:sz="4" w:space="0" w:color="auto"/>
              <w:right w:val="single" w:sz="4" w:space="0" w:color="auto"/>
            </w:tcBorders>
            <w:vAlign w:val="center"/>
          </w:tcPr>
          <w:p w14:paraId="1960B96C" w14:textId="77777777" w:rsidR="00F76AD7" w:rsidRPr="00F76AD7" w:rsidRDefault="00F76AD7" w:rsidP="006B34D3">
            <w:pPr>
              <w:ind w:right="-23" w:hanging="135"/>
              <w:jc w:val="center"/>
              <w:rPr>
                <w:sz w:val="24"/>
                <w:szCs w:val="24"/>
              </w:rPr>
            </w:pPr>
            <w:r w:rsidRPr="00F76AD7">
              <w:rPr>
                <w:sz w:val="24"/>
                <w:szCs w:val="24"/>
              </w:rPr>
              <w:t>1285,18</w:t>
            </w:r>
          </w:p>
        </w:tc>
        <w:tc>
          <w:tcPr>
            <w:tcW w:w="1080" w:type="dxa"/>
            <w:tcBorders>
              <w:top w:val="single" w:sz="4" w:space="0" w:color="auto"/>
              <w:left w:val="single" w:sz="4" w:space="0" w:color="auto"/>
              <w:bottom w:val="single" w:sz="4" w:space="0" w:color="auto"/>
              <w:right w:val="single" w:sz="4" w:space="0" w:color="auto"/>
            </w:tcBorders>
            <w:vAlign w:val="center"/>
          </w:tcPr>
          <w:p w14:paraId="2EB622CD" w14:textId="77777777" w:rsidR="00F76AD7" w:rsidRPr="00F76AD7" w:rsidRDefault="00F76AD7" w:rsidP="006B34D3">
            <w:pPr>
              <w:ind w:right="-23" w:hanging="135"/>
              <w:jc w:val="center"/>
              <w:rPr>
                <w:sz w:val="24"/>
                <w:szCs w:val="24"/>
              </w:rPr>
            </w:pPr>
            <w:r w:rsidRPr="00F76AD7">
              <w:rPr>
                <w:sz w:val="24"/>
                <w:szCs w:val="24"/>
              </w:rPr>
              <w:t>10258</w:t>
            </w:r>
          </w:p>
        </w:tc>
        <w:tc>
          <w:tcPr>
            <w:tcW w:w="999" w:type="dxa"/>
            <w:tcBorders>
              <w:top w:val="single" w:sz="4" w:space="0" w:color="auto"/>
              <w:left w:val="single" w:sz="4" w:space="0" w:color="auto"/>
              <w:bottom w:val="single" w:sz="4" w:space="0" w:color="auto"/>
              <w:right w:val="single" w:sz="4" w:space="0" w:color="auto"/>
            </w:tcBorders>
            <w:vAlign w:val="center"/>
          </w:tcPr>
          <w:p w14:paraId="1C61DFA7" w14:textId="77777777" w:rsidR="00F76AD7" w:rsidRPr="00F76AD7" w:rsidRDefault="00F76AD7" w:rsidP="006B34D3">
            <w:pPr>
              <w:ind w:right="-23" w:hanging="135"/>
              <w:jc w:val="center"/>
              <w:rPr>
                <w:sz w:val="24"/>
                <w:szCs w:val="24"/>
              </w:rPr>
            </w:pPr>
            <w:r w:rsidRPr="00F76AD7">
              <w:rPr>
                <w:sz w:val="24"/>
                <w:szCs w:val="24"/>
              </w:rPr>
              <w:t>160</w:t>
            </w:r>
          </w:p>
        </w:tc>
        <w:tc>
          <w:tcPr>
            <w:tcW w:w="1181" w:type="dxa"/>
            <w:tcBorders>
              <w:top w:val="single" w:sz="4" w:space="0" w:color="auto"/>
              <w:left w:val="single" w:sz="4" w:space="0" w:color="auto"/>
              <w:bottom w:val="single" w:sz="4" w:space="0" w:color="auto"/>
              <w:right w:val="single" w:sz="4" w:space="0" w:color="auto"/>
            </w:tcBorders>
            <w:vAlign w:val="center"/>
          </w:tcPr>
          <w:p w14:paraId="71CDC096" w14:textId="77777777" w:rsidR="00F76AD7" w:rsidRPr="00F76AD7" w:rsidRDefault="00F76AD7" w:rsidP="006B34D3">
            <w:pPr>
              <w:ind w:right="-23" w:hanging="135"/>
              <w:jc w:val="center"/>
              <w:rPr>
                <w:sz w:val="24"/>
                <w:szCs w:val="24"/>
              </w:rPr>
            </w:pPr>
            <w:r w:rsidRPr="00F76AD7">
              <w:rPr>
                <w:sz w:val="24"/>
                <w:szCs w:val="24"/>
              </w:rPr>
              <w:t>1641,28</w:t>
            </w:r>
          </w:p>
        </w:tc>
        <w:tc>
          <w:tcPr>
            <w:tcW w:w="851" w:type="dxa"/>
            <w:tcBorders>
              <w:top w:val="single" w:sz="4" w:space="0" w:color="auto"/>
              <w:left w:val="single" w:sz="4" w:space="0" w:color="auto"/>
              <w:bottom w:val="single" w:sz="4" w:space="0" w:color="auto"/>
              <w:right w:val="single" w:sz="4" w:space="0" w:color="auto"/>
            </w:tcBorders>
            <w:vAlign w:val="center"/>
          </w:tcPr>
          <w:p w14:paraId="7D624029" w14:textId="77777777" w:rsidR="00F76AD7" w:rsidRPr="00F76AD7" w:rsidRDefault="00F76AD7" w:rsidP="006B34D3">
            <w:pPr>
              <w:ind w:right="-23" w:hanging="135"/>
              <w:jc w:val="center"/>
              <w:rPr>
                <w:sz w:val="24"/>
                <w:szCs w:val="24"/>
              </w:rPr>
            </w:pPr>
            <w:r w:rsidRPr="00F76AD7">
              <w:rPr>
                <w:sz w:val="24"/>
                <w:szCs w:val="24"/>
              </w:rPr>
              <w:t>10913</w:t>
            </w:r>
          </w:p>
        </w:tc>
        <w:tc>
          <w:tcPr>
            <w:tcW w:w="945" w:type="dxa"/>
            <w:tcBorders>
              <w:top w:val="single" w:sz="4" w:space="0" w:color="auto"/>
              <w:left w:val="single" w:sz="4" w:space="0" w:color="auto"/>
              <w:bottom w:val="single" w:sz="4" w:space="0" w:color="auto"/>
              <w:right w:val="single" w:sz="4" w:space="0" w:color="auto"/>
            </w:tcBorders>
            <w:vAlign w:val="center"/>
          </w:tcPr>
          <w:p w14:paraId="3D4466E5" w14:textId="77777777" w:rsidR="00F76AD7" w:rsidRPr="00F76AD7" w:rsidRDefault="00F76AD7" w:rsidP="006B34D3">
            <w:pPr>
              <w:ind w:right="-23" w:hanging="135"/>
              <w:jc w:val="center"/>
              <w:rPr>
                <w:sz w:val="24"/>
                <w:szCs w:val="24"/>
              </w:rPr>
            </w:pPr>
            <w:r w:rsidRPr="00F76AD7">
              <w:rPr>
                <w:sz w:val="24"/>
                <w:szCs w:val="24"/>
              </w:rPr>
              <w:t>250</w:t>
            </w:r>
          </w:p>
        </w:tc>
        <w:tc>
          <w:tcPr>
            <w:tcW w:w="1130" w:type="dxa"/>
            <w:gridSpan w:val="2"/>
            <w:tcBorders>
              <w:top w:val="single" w:sz="4" w:space="0" w:color="auto"/>
              <w:left w:val="single" w:sz="4" w:space="0" w:color="auto"/>
              <w:bottom w:val="single" w:sz="4" w:space="0" w:color="auto"/>
              <w:right w:val="single" w:sz="4" w:space="0" w:color="auto"/>
            </w:tcBorders>
            <w:vAlign w:val="center"/>
          </w:tcPr>
          <w:p w14:paraId="042C3EBB" w14:textId="77777777" w:rsidR="00F76AD7" w:rsidRPr="00F76AD7" w:rsidRDefault="00F76AD7" w:rsidP="006B34D3">
            <w:pPr>
              <w:ind w:right="-23" w:hanging="135"/>
              <w:jc w:val="center"/>
              <w:rPr>
                <w:sz w:val="24"/>
                <w:szCs w:val="24"/>
              </w:rPr>
            </w:pPr>
            <w:r w:rsidRPr="00F76AD7">
              <w:rPr>
                <w:sz w:val="24"/>
                <w:szCs w:val="24"/>
              </w:rPr>
              <w:t>2728,25</w:t>
            </w:r>
          </w:p>
        </w:tc>
      </w:tr>
      <w:tr w:rsidR="00F76AD7" w:rsidRPr="00F76AD7" w14:paraId="3F7FC414" w14:textId="77777777" w:rsidTr="00785F66">
        <w:trPr>
          <w:trHeight w:val="310"/>
        </w:trPr>
        <w:tc>
          <w:tcPr>
            <w:tcW w:w="709" w:type="dxa"/>
            <w:tcBorders>
              <w:top w:val="single" w:sz="4" w:space="0" w:color="auto"/>
              <w:left w:val="single" w:sz="4" w:space="0" w:color="auto"/>
              <w:bottom w:val="single" w:sz="4" w:space="0" w:color="auto"/>
              <w:right w:val="single" w:sz="4" w:space="0" w:color="auto"/>
            </w:tcBorders>
          </w:tcPr>
          <w:p w14:paraId="3487ABD9" w14:textId="77777777" w:rsidR="00F76AD7" w:rsidRPr="00F76AD7" w:rsidRDefault="00F76AD7" w:rsidP="006B34D3">
            <w:pPr>
              <w:ind w:right="-1"/>
              <w:jc w:val="center"/>
              <w:rPr>
                <w:sz w:val="24"/>
                <w:szCs w:val="24"/>
              </w:rPr>
            </w:pPr>
          </w:p>
        </w:tc>
        <w:tc>
          <w:tcPr>
            <w:tcW w:w="4536" w:type="dxa"/>
            <w:tcBorders>
              <w:top w:val="single" w:sz="4" w:space="0" w:color="auto"/>
              <w:left w:val="single" w:sz="4" w:space="0" w:color="auto"/>
              <w:bottom w:val="single" w:sz="4" w:space="0" w:color="auto"/>
              <w:right w:val="single" w:sz="4" w:space="0" w:color="auto"/>
            </w:tcBorders>
            <w:vAlign w:val="center"/>
          </w:tcPr>
          <w:p w14:paraId="53D8682A" w14:textId="77777777" w:rsidR="00F76AD7" w:rsidRPr="00F76AD7" w:rsidRDefault="00F76AD7" w:rsidP="006B34D3">
            <w:pPr>
              <w:ind w:right="-1"/>
              <w:rPr>
                <w:b/>
                <w:sz w:val="24"/>
                <w:szCs w:val="24"/>
              </w:rPr>
            </w:pPr>
            <w:r w:rsidRPr="00F76AD7">
              <w:rPr>
                <w:b/>
                <w:sz w:val="24"/>
                <w:szCs w:val="24"/>
              </w:rPr>
              <w:t>Итого:</w:t>
            </w:r>
          </w:p>
        </w:tc>
        <w:tc>
          <w:tcPr>
            <w:tcW w:w="709" w:type="dxa"/>
            <w:tcBorders>
              <w:top w:val="single" w:sz="4" w:space="0" w:color="auto"/>
              <w:left w:val="single" w:sz="4" w:space="0" w:color="auto"/>
              <w:bottom w:val="single" w:sz="4" w:space="0" w:color="auto"/>
              <w:right w:val="single" w:sz="4" w:space="0" w:color="auto"/>
            </w:tcBorders>
            <w:vAlign w:val="center"/>
          </w:tcPr>
          <w:p w14:paraId="30210646" w14:textId="77777777" w:rsidR="00F76AD7" w:rsidRPr="00F76AD7" w:rsidRDefault="00F76AD7" w:rsidP="006B34D3">
            <w:pPr>
              <w:ind w:right="-1"/>
              <w:jc w:val="center"/>
              <w:rPr>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14:paraId="7DFA7E4C" w14:textId="77777777" w:rsidR="00F76AD7" w:rsidRPr="00F76AD7" w:rsidRDefault="00F76AD7" w:rsidP="006B34D3">
            <w:pPr>
              <w:ind w:right="-1"/>
              <w:jc w:val="center"/>
              <w:rPr>
                <w:sz w:val="24"/>
                <w:szCs w:val="24"/>
              </w:rPr>
            </w:pPr>
          </w:p>
        </w:tc>
        <w:tc>
          <w:tcPr>
            <w:tcW w:w="924" w:type="dxa"/>
            <w:tcBorders>
              <w:top w:val="single" w:sz="4" w:space="0" w:color="auto"/>
              <w:left w:val="single" w:sz="4" w:space="0" w:color="auto"/>
              <w:bottom w:val="single" w:sz="4" w:space="0" w:color="auto"/>
              <w:right w:val="single" w:sz="4" w:space="0" w:color="auto"/>
            </w:tcBorders>
            <w:vAlign w:val="center"/>
          </w:tcPr>
          <w:p w14:paraId="0DCC25C5" w14:textId="77777777" w:rsidR="00F76AD7" w:rsidRPr="00F76AD7" w:rsidRDefault="00F76AD7" w:rsidP="006B34D3">
            <w:pPr>
              <w:ind w:right="-1"/>
              <w:jc w:val="center"/>
              <w:rPr>
                <w:sz w:val="24"/>
                <w:szCs w:val="24"/>
              </w:rPr>
            </w:pPr>
          </w:p>
        </w:tc>
        <w:tc>
          <w:tcPr>
            <w:tcW w:w="1202" w:type="dxa"/>
            <w:tcBorders>
              <w:top w:val="single" w:sz="4" w:space="0" w:color="auto"/>
              <w:left w:val="single" w:sz="4" w:space="0" w:color="auto"/>
              <w:bottom w:val="single" w:sz="4" w:space="0" w:color="auto"/>
              <w:right w:val="single" w:sz="4" w:space="0" w:color="auto"/>
            </w:tcBorders>
            <w:vAlign w:val="center"/>
          </w:tcPr>
          <w:p w14:paraId="6BD1A94A" w14:textId="77777777" w:rsidR="00F76AD7" w:rsidRPr="00F76AD7" w:rsidRDefault="00F76AD7" w:rsidP="006B34D3">
            <w:pPr>
              <w:ind w:right="-1"/>
              <w:jc w:val="center"/>
              <w:rPr>
                <w:b/>
                <w:sz w:val="24"/>
                <w:szCs w:val="24"/>
              </w:rPr>
            </w:pPr>
            <w:r w:rsidRPr="00F76AD7">
              <w:rPr>
                <w:b/>
                <w:sz w:val="24"/>
                <w:szCs w:val="24"/>
              </w:rPr>
              <w:t>1550,14</w:t>
            </w:r>
          </w:p>
        </w:tc>
        <w:tc>
          <w:tcPr>
            <w:tcW w:w="1080" w:type="dxa"/>
            <w:tcBorders>
              <w:top w:val="single" w:sz="4" w:space="0" w:color="auto"/>
              <w:left w:val="single" w:sz="4" w:space="0" w:color="auto"/>
              <w:bottom w:val="single" w:sz="4" w:space="0" w:color="auto"/>
              <w:right w:val="single" w:sz="4" w:space="0" w:color="auto"/>
            </w:tcBorders>
            <w:vAlign w:val="center"/>
          </w:tcPr>
          <w:p w14:paraId="65587AF6" w14:textId="77777777" w:rsidR="00F76AD7" w:rsidRPr="00F76AD7" w:rsidRDefault="00F76AD7" w:rsidP="006B34D3">
            <w:pPr>
              <w:ind w:right="-1"/>
              <w:jc w:val="center"/>
              <w:rPr>
                <w:b/>
                <w:sz w:val="24"/>
                <w:szCs w:val="24"/>
              </w:rPr>
            </w:pPr>
          </w:p>
        </w:tc>
        <w:tc>
          <w:tcPr>
            <w:tcW w:w="999" w:type="dxa"/>
            <w:tcBorders>
              <w:top w:val="single" w:sz="4" w:space="0" w:color="auto"/>
              <w:left w:val="single" w:sz="4" w:space="0" w:color="auto"/>
              <w:bottom w:val="single" w:sz="4" w:space="0" w:color="auto"/>
              <w:right w:val="single" w:sz="4" w:space="0" w:color="auto"/>
            </w:tcBorders>
            <w:vAlign w:val="center"/>
          </w:tcPr>
          <w:p w14:paraId="0E720B9B" w14:textId="77777777" w:rsidR="00F76AD7" w:rsidRPr="00F76AD7" w:rsidRDefault="00F76AD7" w:rsidP="006B34D3">
            <w:pPr>
              <w:ind w:right="-1"/>
              <w:jc w:val="center"/>
              <w:rPr>
                <w:b/>
                <w:sz w:val="24"/>
                <w:szCs w:val="24"/>
              </w:rPr>
            </w:pPr>
          </w:p>
        </w:tc>
        <w:tc>
          <w:tcPr>
            <w:tcW w:w="1181" w:type="dxa"/>
            <w:tcBorders>
              <w:top w:val="single" w:sz="4" w:space="0" w:color="auto"/>
              <w:left w:val="single" w:sz="4" w:space="0" w:color="auto"/>
              <w:bottom w:val="single" w:sz="4" w:space="0" w:color="auto"/>
              <w:right w:val="single" w:sz="4" w:space="0" w:color="auto"/>
            </w:tcBorders>
            <w:vAlign w:val="center"/>
          </w:tcPr>
          <w:p w14:paraId="483403CA" w14:textId="77777777" w:rsidR="00F76AD7" w:rsidRPr="00F76AD7" w:rsidRDefault="00F76AD7" w:rsidP="006B34D3">
            <w:pPr>
              <w:ind w:right="-1"/>
              <w:jc w:val="center"/>
              <w:rPr>
                <w:b/>
                <w:sz w:val="24"/>
                <w:szCs w:val="24"/>
              </w:rPr>
            </w:pPr>
            <w:r w:rsidRPr="00F76AD7">
              <w:rPr>
                <w:b/>
                <w:sz w:val="24"/>
                <w:szCs w:val="24"/>
              </w:rPr>
              <w:t>1929,28</w:t>
            </w:r>
          </w:p>
        </w:tc>
        <w:tc>
          <w:tcPr>
            <w:tcW w:w="851" w:type="dxa"/>
            <w:tcBorders>
              <w:top w:val="single" w:sz="4" w:space="0" w:color="auto"/>
              <w:left w:val="single" w:sz="4" w:space="0" w:color="auto"/>
              <w:bottom w:val="single" w:sz="4" w:space="0" w:color="auto"/>
              <w:right w:val="single" w:sz="4" w:space="0" w:color="auto"/>
            </w:tcBorders>
            <w:vAlign w:val="center"/>
          </w:tcPr>
          <w:p w14:paraId="0E8224FE" w14:textId="77777777" w:rsidR="00F76AD7" w:rsidRPr="00F76AD7" w:rsidRDefault="00F76AD7" w:rsidP="006B34D3">
            <w:pPr>
              <w:ind w:right="-1"/>
              <w:jc w:val="center"/>
              <w:rPr>
                <w:sz w:val="24"/>
                <w:szCs w:val="24"/>
              </w:rPr>
            </w:pPr>
          </w:p>
        </w:tc>
        <w:tc>
          <w:tcPr>
            <w:tcW w:w="945" w:type="dxa"/>
            <w:tcBorders>
              <w:top w:val="single" w:sz="4" w:space="0" w:color="auto"/>
              <w:left w:val="single" w:sz="4" w:space="0" w:color="auto"/>
              <w:bottom w:val="single" w:sz="4" w:space="0" w:color="auto"/>
              <w:right w:val="single" w:sz="4" w:space="0" w:color="auto"/>
            </w:tcBorders>
            <w:vAlign w:val="center"/>
          </w:tcPr>
          <w:p w14:paraId="31D1D820" w14:textId="77777777" w:rsidR="00F76AD7" w:rsidRPr="00F76AD7" w:rsidRDefault="00F76AD7" w:rsidP="006B34D3">
            <w:pPr>
              <w:ind w:right="-1"/>
              <w:jc w:val="center"/>
              <w:rPr>
                <w:sz w:val="24"/>
                <w:szCs w:val="24"/>
              </w:rPr>
            </w:pPr>
          </w:p>
        </w:tc>
        <w:tc>
          <w:tcPr>
            <w:tcW w:w="1130" w:type="dxa"/>
            <w:gridSpan w:val="2"/>
            <w:tcBorders>
              <w:top w:val="single" w:sz="4" w:space="0" w:color="auto"/>
              <w:left w:val="single" w:sz="4" w:space="0" w:color="auto"/>
              <w:bottom w:val="single" w:sz="4" w:space="0" w:color="auto"/>
              <w:right w:val="single" w:sz="4" w:space="0" w:color="auto"/>
            </w:tcBorders>
            <w:vAlign w:val="center"/>
          </w:tcPr>
          <w:p w14:paraId="5A5D11C6" w14:textId="77777777" w:rsidR="00F76AD7" w:rsidRPr="00F76AD7" w:rsidRDefault="00F76AD7" w:rsidP="006B34D3">
            <w:pPr>
              <w:ind w:right="-1"/>
              <w:jc w:val="center"/>
              <w:rPr>
                <w:b/>
                <w:sz w:val="24"/>
                <w:szCs w:val="24"/>
              </w:rPr>
            </w:pPr>
            <w:r w:rsidRPr="00F76AD7">
              <w:rPr>
                <w:b/>
                <w:sz w:val="24"/>
                <w:szCs w:val="24"/>
              </w:rPr>
              <w:t>3117,35</w:t>
            </w:r>
          </w:p>
        </w:tc>
      </w:tr>
      <w:tr w:rsidR="00F76AD7" w:rsidRPr="00F76AD7" w14:paraId="745A8F95" w14:textId="77777777" w:rsidTr="00785F66">
        <w:trPr>
          <w:trHeight w:val="661"/>
        </w:trPr>
        <w:tc>
          <w:tcPr>
            <w:tcW w:w="709" w:type="dxa"/>
            <w:tcBorders>
              <w:top w:val="single" w:sz="4" w:space="0" w:color="auto"/>
              <w:left w:val="single" w:sz="4" w:space="0" w:color="auto"/>
              <w:bottom w:val="single" w:sz="4" w:space="0" w:color="auto"/>
              <w:right w:val="single" w:sz="4" w:space="0" w:color="auto"/>
            </w:tcBorders>
          </w:tcPr>
          <w:p w14:paraId="2392035E" w14:textId="77777777" w:rsidR="00F76AD7" w:rsidRPr="00F76AD7" w:rsidRDefault="00F76AD7" w:rsidP="006B34D3">
            <w:pPr>
              <w:ind w:right="-1"/>
              <w:jc w:val="center"/>
              <w:rPr>
                <w:sz w:val="24"/>
                <w:szCs w:val="24"/>
              </w:rPr>
            </w:pPr>
          </w:p>
        </w:tc>
        <w:tc>
          <w:tcPr>
            <w:tcW w:w="4536" w:type="dxa"/>
            <w:tcBorders>
              <w:top w:val="single" w:sz="4" w:space="0" w:color="auto"/>
              <w:left w:val="single" w:sz="4" w:space="0" w:color="auto"/>
              <w:bottom w:val="single" w:sz="4" w:space="0" w:color="auto"/>
              <w:right w:val="single" w:sz="4" w:space="0" w:color="auto"/>
            </w:tcBorders>
            <w:vAlign w:val="center"/>
          </w:tcPr>
          <w:p w14:paraId="3397E74B" w14:textId="77777777" w:rsidR="00F76AD7" w:rsidRPr="00F76AD7" w:rsidRDefault="00F76AD7" w:rsidP="006B34D3">
            <w:pPr>
              <w:ind w:right="-1"/>
              <w:rPr>
                <w:sz w:val="24"/>
                <w:szCs w:val="24"/>
              </w:rPr>
            </w:pPr>
            <w:r w:rsidRPr="00F76AD7">
              <w:rPr>
                <w:sz w:val="24"/>
                <w:szCs w:val="24"/>
              </w:rPr>
              <w:t>Неучтенные расходы 10% от коммунально-бытовых секторов</w:t>
            </w:r>
          </w:p>
        </w:tc>
        <w:tc>
          <w:tcPr>
            <w:tcW w:w="709" w:type="dxa"/>
            <w:tcBorders>
              <w:top w:val="single" w:sz="4" w:space="0" w:color="auto"/>
              <w:left w:val="single" w:sz="4" w:space="0" w:color="auto"/>
              <w:bottom w:val="single" w:sz="4" w:space="0" w:color="auto"/>
              <w:right w:val="single" w:sz="4" w:space="0" w:color="auto"/>
            </w:tcBorders>
            <w:vAlign w:val="center"/>
          </w:tcPr>
          <w:p w14:paraId="65910049" w14:textId="77777777" w:rsidR="00F76AD7" w:rsidRPr="00F76AD7" w:rsidRDefault="00F76AD7" w:rsidP="006B34D3">
            <w:pPr>
              <w:ind w:right="-1"/>
              <w:jc w:val="center"/>
              <w:rPr>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14:paraId="06C4DAC6" w14:textId="77777777" w:rsidR="00F76AD7" w:rsidRPr="00F76AD7" w:rsidRDefault="00F76AD7" w:rsidP="006B34D3">
            <w:pPr>
              <w:ind w:right="-1"/>
              <w:jc w:val="center"/>
              <w:rPr>
                <w:sz w:val="24"/>
                <w:szCs w:val="24"/>
              </w:rPr>
            </w:pPr>
          </w:p>
        </w:tc>
        <w:tc>
          <w:tcPr>
            <w:tcW w:w="924" w:type="dxa"/>
            <w:tcBorders>
              <w:top w:val="single" w:sz="4" w:space="0" w:color="auto"/>
              <w:left w:val="single" w:sz="4" w:space="0" w:color="auto"/>
              <w:bottom w:val="single" w:sz="4" w:space="0" w:color="auto"/>
              <w:right w:val="single" w:sz="4" w:space="0" w:color="auto"/>
            </w:tcBorders>
            <w:vAlign w:val="center"/>
          </w:tcPr>
          <w:p w14:paraId="490980C5" w14:textId="77777777" w:rsidR="00F76AD7" w:rsidRPr="00F76AD7" w:rsidRDefault="00F76AD7" w:rsidP="006B34D3">
            <w:pPr>
              <w:ind w:right="-1"/>
              <w:jc w:val="center"/>
              <w:rPr>
                <w:sz w:val="24"/>
                <w:szCs w:val="24"/>
              </w:rPr>
            </w:pPr>
          </w:p>
        </w:tc>
        <w:tc>
          <w:tcPr>
            <w:tcW w:w="1202" w:type="dxa"/>
            <w:tcBorders>
              <w:top w:val="single" w:sz="4" w:space="0" w:color="auto"/>
              <w:left w:val="single" w:sz="4" w:space="0" w:color="auto"/>
              <w:bottom w:val="single" w:sz="4" w:space="0" w:color="auto"/>
              <w:right w:val="single" w:sz="4" w:space="0" w:color="auto"/>
            </w:tcBorders>
            <w:vAlign w:val="center"/>
          </w:tcPr>
          <w:p w14:paraId="0C9DF12B" w14:textId="77777777" w:rsidR="00F76AD7" w:rsidRPr="00F76AD7" w:rsidRDefault="00F76AD7" w:rsidP="006B34D3">
            <w:pPr>
              <w:ind w:right="-1"/>
              <w:jc w:val="center"/>
              <w:rPr>
                <w:bCs/>
                <w:sz w:val="24"/>
                <w:szCs w:val="24"/>
              </w:rPr>
            </w:pPr>
            <w:r w:rsidRPr="00F76AD7">
              <w:rPr>
                <w:bCs/>
                <w:sz w:val="24"/>
                <w:szCs w:val="24"/>
              </w:rPr>
              <w:t>155,01</w:t>
            </w:r>
          </w:p>
        </w:tc>
        <w:tc>
          <w:tcPr>
            <w:tcW w:w="1080" w:type="dxa"/>
            <w:tcBorders>
              <w:top w:val="single" w:sz="4" w:space="0" w:color="auto"/>
              <w:left w:val="single" w:sz="4" w:space="0" w:color="auto"/>
              <w:bottom w:val="single" w:sz="4" w:space="0" w:color="auto"/>
              <w:right w:val="single" w:sz="4" w:space="0" w:color="auto"/>
            </w:tcBorders>
            <w:vAlign w:val="center"/>
          </w:tcPr>
          <w:p w14:paraId="2239ABCE" w14:textId="77777777" w:rsidR="00F76AD7" w:rsidRPr="00F76AD7" w:rsidRDefault="00F76AD7" w:rsidP="006B34D3">
            <w:pPr>
              <w:ind w:right="-1"/>
              <w:jc w:val="center"/>
              <w:rPr>
                <w:b/>
                <w:bCs/>
                <w:sz w:val="24"/>
                <w:szCs w:val="24"/>
              </w:rPr>
            </w:pPr>
          </w:p>
        </w:tc>
        <w:tc>
          <w:tcPr>
            <w:tcW w:w="999" w:type="dxa"/>
            <w:tcBorders>
              <w:top w:val="single" w:sz="4" w:space="0" w:color="auto"/>
              <w:left w:val="single" w:sz="4" w:space="0" w:color="auto"/>
              <w:bottom w:val="single" w:sz="4" w:space="0" w:color="auto"/>
              <w:right w:val="single" w:sz="4" w:space="0" w:color="auto"/>
            </w:tcBorders>
            <w:vAlign w:val="center"/>
          </w:tcPr>
          <w:p w14:paraId="1980C59F" w14:textId="77777777" w:rsidR="00F76AD7" w:rsidRPr="00F76AD7" w:rsidRDefault="00F76AD7" w:rsidP="006B34D3">
            <w:pPr>
              <w:ind w:right="-1"/>
              <w:jc w:val="center"/>
              <w:rPr>
                <w:b/>
                <w:bCs/>
                <w:sz w:val="24"/>
                <w:szCs w:val="24"/>
              </w:rPr>
            </w:pPr>
          </w:p>
        </w:tc>
        <w:tc>
          <w:tcPr>
            <w:tcW w:w="1181" w:type="dxa"/>
            <w:tcBorders>
              <w:top w:val="single" w:sz="4" w:space="0" w:color="auto"/>
              <w:left w:val="single" w:sz="4" w:space="0" w:color="auto"/>
              <w:bottom w:val="single" w:sz="4" w:space="0" w:color="auto"/>
              <w:right w:val="single" w:sz="4" w:space="0" w:color="auto"/>
            </w:tcBorders>
            <w:vAlign w:val="center"/>
          </w:tcPr>
          <w:p w14:paraId="7C2A18AF" w14:textId="77777777" w:rsidR="00F76AD7" w:rsidRPr="00F76AD7" w:rsidRDefault="00F76AD7" w:rsidP="006B34D3">
            <w:pPr>
              <w:ind w:right="-1"/>
              <w:jc w:val="center"/>
              <w:rPr>
                <w:bCs/>
                <w:sz w:val="24"/>
                <w:szCs w:val="24"/>
              </w:rPr>
            </w:pPr>
            <w:r w:rsidRPr="00F76AD7">
              <w:rPr>
                <w:bCs/>
                <w:sz w:val="24"/>
                <w:szCs w:val="24"/>
              </w:rPr>
              <w:t>192,93</w:t>
            </w:r>
          </w:p>
        </w:tc>
        <w:tc>
          <w:tcPr>
            <w:tcW w:w="851" w:type="dxa"/>
            <w:tcBorders>
              <w:top w:val="single" w:sz="4" w:space="0" w:color="auto"/>
              <w:left w:val="single" w:sz="4" w:space="0" w:color="auto"/>
              <w:bottom w:val="single" w:sz="4" w:space="0" w:color="auto"/>
              <w:right w:val="single" w:sz="4" w:space="0" w:color="auto"/>
            </w:tcBorders>
            <w:vAlign w:val="center"/>
          </w:tcPr>
          <w:p w14:paraId="7601ED0E" w14:textId="77777777" w:rsidR="00F76AD7" w:rsidRPr="00F76AD7" w:rsidRDefault="00F76AD7" w:rsidP="006B34D3">
            <w:pPr>
              <w:ind w:right="-1"/>
              <w:jc w:val="center"/>
              <w:rPr>
                <w:sz w:val="24"/>
                <w:szCs w:val="24"/>
              </w:rPr>
            </w:pPr>
          </w:p>
        </w:tc>
        <w:tc>
          <w:tcPr>
            <w:tcW w:w="945" w:type="dxa"/>
            <w:tcBorders>
              <w:top w:val="single" w:sz="4" w:space="0" w:color="auto"/>
              <w:left w:val="single" w:sz="4" w:space="0" w:color="auto"/>
              <w:bottom w:val="single" w:sz="4" w:space="0" w:color="auto"/>
              <w:right w:val="single" w:sz="4" w:space="0" w:color="auto"/>
            </w:tcBorders>
            <w:vAlign w:val="center"/>
          </w:tcPr>
          <w:p w14:paraId="42F0191D" w14:textId="77777777" w:rsidR="00F76AD7" w:rsidRPr="00F76AD7" w:rsidRDefault="00F76AD7" w:rsidP="006B34D3">
            <w:pPr>
              <w:ind w:right="-1"/>
              <w:jc w:val="center"/>
              <w:rPr>
                <w:sz w:val="24"/>
                <w:szCs w:val="24"/>
              </w:rPr>
            </w:pPr>
          </w:p>
        </w:tc>
        <w:tc>
          <w:tcPr>
            <w:tcW w:w="1130" w:type="dxa"/>
            <w:gridSpan w:val="2"/>
            <w:tcBorders>
              <w:top w:val="single" w:sz="4" w:space="0" w:color="auto"/>
              <w:left w:val="single" w:sz="4" w:space="0" w:color="auto"/>
              <w:bottom w:val="single" w:sz="4" w:space="0" w:color="auto"/>
              <w:right w:val="single" w:sz="4" w:space="0" w:color="auto"/>
            </w:tcBorders>
            <w:vAlign w:val="center"/>
          </w:tcPr>
          <w:p w14:paraId="10003E16" w14:textId="77777777" w:rsidR="00F76AD7" w:rsidRPr="00F76AD7" w:rsidRDefault="00F76AD7" w:rsidP="006B34D3">
            <w:pPr>
              <w:ind w:right="-1"/>
              <w:jc w:val="center"/>
              <w:rPr>
                <w:bCs/>
                <w:sz w:val="24"/>
                <w:szCs w:val="24"/>
              </w:rPr>
            </w:pPr>
            <w:r w:rsidRPr="00F76AD7">
              <w:rPr>
                <w:bCs/>
                <w:sz w:val="24"/>
                <w:szCs w:val="24"/>
              </w:rPr>
              <w:t>311,74</w:t>
            </w:r>
          </w:p>
        </w:tc>
      </w:tr>
      <w:tr w:rsidR="00F76AD7" w:rsidRPr="00F76AD7" w14:paraId="60E04D9F" w14:textId="77777777" w:rsidTr="00785F66">
        <w:trPr>
          <w:trHeight w:val="321"/>
        </w:trPr>
        <w:tc>
          <w:tcPr>
            <w:tcW w:w="709" w:type="dxa"/>
            <w:tcBorders>
              <w:top w:val="single" w:sz="4" w:space="0" w:color="auto"/>
              <w:left w:val="single" w:sz="4" w:space="0" w:color="auto"/>
              <w:bottom w:val="single" w:sz="4" w:space="0" w:color="auto"/>
              <w:right w:val="single" w:sz="4" w:space="0" w:color="auto"/>
            </w:tcBorders>
          </w:tcPr>
          <w:p w14:paraId="51432CCE" w14:textId="77777777" w:rsidR="00F76AD7" w:rsidRPr="00F76AD7" w:rsidRDefault="00F76AD7" w:rsidP="006B34D3">
            <w:pPr>
              <w:ind w:right="-1"/>
              <w:jc w:val="center"/>
              <w:rPr>
                <w:sz w:val="24"/>
                <w:szCs w:val="24"/>
              </w:rPr>
            </w:pPr>
            <w:r w:rsidRPr="00F76AD7">
              <w:rPr>
                <w:sz w:val="24"/>
                <w:szCs w:val="24"/>
              </w:rPr>
              <w:t>3</w:t>
            </w:r>
          </w:p>
        </w:tc>
        <w:tc>
          <w:tcPr>
            <w:tcW w:w="4536" w:type="dxa"/>
            <w:tcBorders>
              <w:top w:val="single" w:sz="4" w:space="0" w:color="auto"/>
              <w:left w:val="single" w:sz="4" w:space="0" w:color="auto"/>
              <w:bottom w:val="single" w:sz="4" w:space="0" w:color="auto"/>
              <w:right w:val="single" w:sz="4" w:space="0" w:color="auto"/>
            </w:tcBorders>
          </w:tcPr>
          <w:p w14:paraId="191AC769" w14:textId="77777777" w:rsidR="00F76AD7" w:rsidRPr="00F76AD7" w:rsidRDefault="00F76AD7" w:rsidP="006B34D3">
            <w:pPr>
              <w:ind w:right="-1"/>
              <w:rPr>
                <w:sz w:val="24"/>
                <w:szCs w:val="24"/>
              </w:rPr>
            </w:pPr>
            <w:r w:rsidRPr="00F76AD7">
              <w:rPr>
                <w:sz w:val="24"/>
                <w:szCs w:val="24"/>
              </w:rPr>
              <w:t>Прачечная кг/белья/смену</w:t>
            </w:r>
          </w:p>
        </w:tc>
        <w:tc>
          <w:tcPr>
            <w:tcW w:w="709" w:type="dxa"/>
            <w:tcBorders>
              <w:top w:val="single" w:sz="4" w:space="0" w:color="auto"/>
              <w:left w:val="single" w:sz="4" w:space="0" w:color="auto"/>
              <w:bottom w:val="single" w:sz="4" w:space="0" w:color="auto"/>
              <w:right w:val="single" w:sz="4" w:space="0" w:color="auto"/>
            </w:tcBorders>
            <w:vAlign w:val="center"/>
          </w:tcPr>
          <w:p w14:paraId="3360C230" w14:textId="77777777" w:rsidR="00F76AD7" w:rsidRPr="00F76AD7" w:rsidRDefault="00F76AD7" w:rsidP="006B34D3">
            <w:pPr>
              <w:ind w:right="-23"/>
              <w:jc w:val="center"/>
              <w:rPr>
                <w:sz w:val="24"/>
                <w:szCs w:val="24"/>
              </w:rPr>
            </w:pPr>
            <w:r w:rsidRPr="00F76AD7">
              <w:rPr>
                <w:sz w:val="24"/>
                <w:szCs w:val="24"/>
              </w:rPr>
              <w:t>кг</w:t>
            </w:r>
          </w:p>
        </w:tc>
        <w:tc>
          <w:tcPr>
            <w:tcW w:w="851" w:type="dxa"/>
            <w:tcBorders>
              <w:top w:val="single" w:sz="4" w:space="0" w:color="auto"/>
              <w:left w:val="single" w:sz="4" w:space="0" w:color="auto"/>
              <w:bottom w:val="single" w:sz="4" w:space="0" w:color="auto"/>
              <w:right w:val="single" w:sz="4" w:space="0" w:color="auto"/>
            </w:tcBorders>
            <w:vAlign w:val="center"/>
          </w:tcPr>
          <w:p w14:paraId="22068A60" w14:textId="77777777" w:rsidR="00F76AD7" w:rsidRPr="00F76AD7" w:rsidRDefault="00F76AD7" w:rsidP="006B34D3">
            <w:pPr>
              <w:ind w:right="-23" w:hanging="135"/>
              <w:jc w:val="center"/>
              <w:rPr>
                <w:sz w:val="24"/>
                <w:szCs w:val="24"/>
              </w:rPr>
            </w:pPr>
            <w:r w:rsidRPr="00F76AD7">
              <w:rPr>
                <w:sz w:val="24"/>
                <w:szCs w:val="24"/>
              </w:rPr>
              <w:t>-</w:t>
            </w:r>
          </w:p>
        </w:tc>
        <w:tc>
          <w:tcPr>
            <w:tcW w:w="924" w:type="dxa"/>
            <w:tcBorders>
              <w:top w:val="single" w:sz="4" w:space="0" w:color="auto"/>
              <w:left w:val="single" w:sz="4" w:space="0" w:color="auto"/>
              <w:bottom w:val="single" w:sz="4" w:space="0" w:color="auto"/>
              <w:right w:val="single" w:sz="4" w:space="0" w:color="auto"/>
            </w:tcBorders>
            <w:vAlign w:val="center"/>
          </w:tcPr>
          <w:p w14:paraId="6FF73DAB" w14:textId="77777777" w:rsidR="00F76AD7" w:rsidRPr="00F76AD7" w:rsidRDefault="00F76AD7" w:rsidP="006B34D3">
            <w:pPr>
              <w:ind w:right="-23" w:hanging="135"/>
              <w:jc w:val="center"/>
              <w:rPr>
                <w:sz w:val="24"/>
                <w:szCs w:val="24"/>
              </w:rPr>
            </w:pPr>
            <w:r w:rsidRPr="00F76AD7">
              <w:rPr>
                <w:sz w:val="24"/>
                <w:szCs w:val="24"/>
              </w:rPr>
              <w:t>-</w:t>
            </w:r>
          </w:p>
        </w:tc>
        <w:tc>
          <w:tcPr>
            <w:tcW w:w="1202" w:type="dxa"/>
            <w:tcBorders>
              <w:top w:val="single" w:sz="4" w:space="0" w:color="auto"/>
              <w:left w:val="single" w:sz="4" w:space="0" w:color="auto"/>
              <w:bottom w:val="single" w:sz="4" w:space="0" w:color="auto"/>
              <w:right w:val="single" w:sz="4" w:space="0" w:color="auto"/>
            </w:tcBorders>
            <w:vAlign w:val="center"/>
          </w:tcPr>
          <w:p w14:paraId="7B05BD2F" w14:textId="77777777" w:rsidR="00F76AD7" w:rsidRPr="00F76AD7" w:rsidRDefault="00F76AD7" w:rsidP="006B34D3">
            <w:pPr>
              <w:ind w:right="-23" w:hanging="135"/>
              <w:jc w:val="center"/>
              <w:rPr>
                <w:sz w:val="24"/>
                <w:szCs w:val="24"/>
              </w:rPr>
            </w:pPr>
            <w:r w:rsidRPr="00F76AD7">
              <w:rPr>
                <w:sz w:val="24"/>
                <w:szCs w:val="24"/>
              </w:rPr>
              <w:t>-</w:t>
            </w:r>
          </w:p>
        </w:tc>
        <w:tc>
          <w:tcPr>
            <w:tcW w:w="1080" w:type="dxa"/>
            <w:tcBorders>
              <w:top w:val="single" w:sz="4" w:space="0" w:color="auto"/>
              <w:left w:val="single" w:sz="4" w:space="0" w:color="auto"/>
              <w:bottom w:val="single" w:sz="4" w:space="0" w:color="auto"/>
              <w:right w:val="single" w:sz="4" w:space="0" w:color="auto"/>
            </w:tcBorders>
            <w:vAlign w:val="center"/>
          </w:tcPr>
          <w:p w14:paraId="26379BDA" w14:textId="77777777" w:rsidR="00F76AD7" w:rsidRPr="00F76AD7" w:rsidRDefault="00F76AD7" w:rsidP="006B34D3">
            <w:pPr>
              <w:ind w:right="-23" w:hanging="135"/>
              <w:jc w:val="center"/>
              <w:rPr>
                <w:sz w:val="24"/>
                <w:szCs w:val="24"/>
              </w:rPr>
            </w:pPr>
            <w:r w:rsidRPr="00F76AD7">
              <w:rPr>
                <w:sz w:val="24"/>
                <w:szCs w:val="24"/>
              </w:rPr>
              <w:t>708</w:t>
            </w:r>
          </w:p>
        </w:tc>
        <w:tc>
          <w:tcPr>
            <w:tcW w:w="999" w:type="dxa"/>
            <w:tcBorders>
              <w:top w:val="single" w:sz="4" w:space="0" w:color="auto"/>
              <w:left w:val="single" w:sz="4" w:space="0" w:color="auto"/>
              <w:bottom w:val="single" w:sz="4" w:space="0" w:color="auto"/>
              <w:right w:val="single" w:sz="4" w:space="0" w:color="auto"/>
            </w:tcBorders>
            <w:vAlign w:val="center"/>
          </w:tcPr>
          <w:p w14:paraId="3E62C3B3" w14:textId="77777777" w:rsidR="00F76AD7" w:rsidRPr="00F76AD7" w:rsidRDefault="00F76AD7" w:rsidP="006B34D3">
            <w:pPr>
              <w:ind w:right="-23" w:hanging="135"/>
              <w:jc w:val="center"/>
              <w:rPr>
                <w:sz w:val="24"/>
                <w:szCs w:val="24"/>
              </w:rPr>
            </w:pPr>
            <w:r w:rsidRPr="00F76AD7">
              <w:rPr>
                <w:sz w:val="24"/>
                <w:szCs w:val="24"/>
              </w:rPr>
              <w:t>75</w:t>
            </w:r>
          </w:p>
        </w:tc>
        <w:tc>
          <w:tcPr>
            <w:tcW w:w="1181" w:type="dxa"/>
            <w:tcBorders>
              <w:top w:val="single" w:sz="4" w:space="0" w:color="auto"/>
              <w:left w:val="single" w:sz="4" w:space="0" w:color="auto"/>
              <w:bottom w:val="single" w:sz="4" w:space="0" w:color="auto"/>
              <w:right w:val="single" w:sz="4" w:space="0" w:color="auto"/>
            </w:tcBorders>
            <w:vAlign w:val="center"/>
          </w:tcPr>
          <w:p w14:paraId="6DFA8B22" w14:textId="77777777" w:rsidR="00F76AD7" w:rsidRPr="00F76AD7" w:rsidRDefault="00F76AD7" w:rsidP="006B34D3">
            <w:pPr>
              <w:ind w:right="-23" w:hanging="135"/>
              <w:jc w:val="center"/>
              <w:rPr>
                <w:sz w:val="24"/>
                <w:szCs w:val="24"/>
              </w:rPr>
            </w:pPr>
            <w:r w:rsidRPr="00F76AD7">
              <w:rPr>
                <w:sz w:val="24"/>
                <w:szCs w:val="24"/>
              </w:rPr>
              <w:t>53,10</w:t>
            </w:r>
          </w:p>
        </w:tc>
        <w:tc>
          <w:tcPr>
            <w:tcW w:w="851" w:type="dxa"/>
            <w:tcBorders>
              <w:top w:val="single" w:sz="4" w:space="0" w:color="auto"/>
              <w:left w:val="single" w:sz="4" w:space="0" w:color="auto"/>
              <w:bottom w:val="single" w:sz="4" w:space="0" w:color="auto"/>
              <w:right w:val="single" w:sz="4" w:space="0" w:color="auto"/>
            </w:tcBorders>
            <w:vAlign w:val="center"/>
          </w:tcPr>
          <w:p w14:paraId="3FB880C7" w14:textId="77777777" w:rsidR="00F76AD7" w:rsidRPr="00F76AD7" w:rsidRDefault="00F76AD7" w:rsidP="006B34D3">
            <w:pPr>
              <w:ind w:right="-23" w:hanging="135"/>
              <w:jc w:val="center"/>
              <w:rPr>
                <w:sz w:val="24"/>
                <w:szCs w:val="24"/>
              </w:rPr>
            </w:pPr>
            <w:r w:rsidRPr="00F76AD7">
              <w:rPr>
                <w:sz w:val="24"/>
                <w:szCs w:val="24"/>
              </w:rPr>
              <w:t>758</w:t>
            </w:r>
          </w:p>
        </w:tc>
        <w:tc>
          <w:tcPr>
            <w:tcW w:w="945" w:type="dxa"/>
            <w:tcBorders>
              <w:top w:val="single" w:sz="4" w:space="0" w:color="auto"/>
              <w:left w:val="single" w:sz="4" w:space="0" w:color="auto"/>
              <w:bottom w:val="single" w:sz="4" w:space="0" w:color="auto"/>
              <w:right w:val="single" w:sz="4" w:space="0" w:color="auto"/>
            </w:tcBorders>
            <w:vAlign w:val="center"/>
          </w:tcPr>
          <w:p w14:paraId="24311BA6" w14:textId="77777777" w:rsidR="00F76AD7" w:rsidRPr="00F76AD7" w:rsidRDefault="00F76AD7" w:rsidP="006B34D3">
            <w:pPr>
              <w:ind w:right="-23" w:hanging="135"/>
              <w:jc w:val="center"/>
              <w:rPr>
                <w:sz w:val="24"/>
                <w:szCs w:val="24"/>
              </w:rPr>
            </w:pPr>
            <w:r w:rsidRPr="00F76AD7">
              <w:rPr>
                <w:sz w:val="24"/>
                <w:szCs w:val="24"/>
              </w:rPr>
              <w:t>75</w:t>
            </w:r>
          </w:p>
        </w:tc>
        <w:tc>
          <w:tcPr>
            <w:tcW w:w="1130" w:type="dxa"/>
            <w:gridSpan w:val="2"/>
            <w:tcBorders>
              <w:top w:val="single" w:sz="4" w:space="0" w:color="auto"/>
              <w:left w:val="single" w:sz="4" w:space="0" w:color="auto"/>
              <w:bottom w:val="single" w:sz="4" w:space="0" w:color="auto"/>
              <w:right w:val="single" w:sz="4" w:space="0" w:color="auto"/>
            </w:tcBorders>
            <w:vAlign w:val="center"/>
          </w:tcPr>
          <w:p w14:paraId="0AFE827B" w14:textId="77777777" w:rsidR="00F76AD7" w:rsidRPr="00F76AD7" w:rsidRDefault="00F76AD7" w:rsidP="006B34D3">
            <w:pPr>
              <w:ind w:right="-23" w:hanging="135"/>
              <w:jc w:val="center"/>
              <w:rPr>
                <w:sz w:val="24"/>
                <w:szCs w:val="24"/>
              </w:rPr>
            </w:pPr>
            <w:r w:rsidRPr="00F76AD7">
              <w:rPr>
                <w:sz w:val="24"/>
                <w:szCs w:val="24"/>
              </w:rPr>
              <w:t>56,85</w:t>
            </w:r>
          </w:p>
        </w:tc>
      </w:tr>
      <w:tr w:rsidR="00F76AD7" w:rsidRPr="00F76AD7" w14:paraId="267B33B3" w14:textId="77777777" w:rsidTr="00785F66">
        <w:trPr>
          <w:trHeight w:val="208"/>
        </w:trPr>
        <w:tc>
          <w:tcPr>
            <w:tcW w:w="709" w:type="dxa"/>
            <w:tcBorders>
              <w:top w:val="single" w:sz="4" w:space="0" w:color="auto"/>
              <w:left w:val="single" w:sz="4" w:space="0" w:color="auto"/>
              <w:bottom w:val="single" w:sz="4" w:space="0" w:color="auto"/>
              <w:right w:val="single" w:sz="4" w:space="0" w:color="auto"/>
            </w:tcBorders>
          </w:tcPr>
          <w:p w14:paraId="180EBBA9" w14:textId="77777777" w:rsidR="00F76AD7" w:rsidRPr="00F76AD7" w:rsidRDefault="00F76AD7" w:rsidP="006B34D3">
            <w:pPr>
              <w:ind w:right="-1"/>
              <w:jc w:val="center"/>
              <w:rPr>
                <w:sz w:val="24"/>
                <w:szCs w:val="24"/>
              </w:rPr>
            </w:pPr>
            <w:r w:rsidRPr="00F76AD7">
              <w:rPr>
                <w:sz w:val="24"/>
                <w:szCs w:val="24"/>
              </w:rPr>
              <w:t>4</w:t>
            </w:r>
          </w:p>
        </w:tc>
        <w:tc>
          <w:tcPr>
            <w:tcW w:w="4536" w:type="dxa"/>
            <w:tcBorders>
              <w:top w:val="single" w:sz="4" w:space="0" w:color="auto"/>
              <w:left w:val="single" w:sz="4" w:space="0" w:color="auto"/>
              <w:bottom w:val="single" w:sz="4" w:space="0" w:color="auto"/>
              <w:right w:val="single" w:sz="4" w:space="0" w:color="auto"/>
            </w:tcBorders>
          </w:tcPr>
          <w:p w14:paraId="0841EF48" w14:textId="77777777" w:rsidR="00F76AD7" w:rsidRPr="00F76AD7" w:rsidRDefault="00F76AD7" w:rsidP="006B34D3">
            <w:pPr>
              <w:ind w:right="-1"/>
              <w:rPr>
                <w:sz w:val="24"/>
                <w:szCs w:val="24"/>
              </w:rPr>
            </w:pPr>
            <w:r w:rsidRPr="00F76AD7">
              <w:rPr>
                <w:sz w:val="24"/>
                <w:szCs w:val="24"/>
              </w:rPr>
              <w:t>Промпредприятия (25% от объема воды хозпитьевого водопотребл.)</w:t>
            </w:r>
          </w:p>
        </w:tc>
        <w:tc>
          <w:tcPr>
            <w:tcW w:w="709" w:type="dxa"/>
            <w:tcBorders>
              <w:top w:val="single" w:sz="4" w:space="0" w:color="auto"/>
              <w:left w:val="single" w:sz="4" w:space="0" w:color="auto"/>
              <w:bottom w:val="single" w:sz="4" w:space="0" w:color="auto"/>
              <w:right w:val="single" w:sz="4" w:space="0" w:color="auto"/>
            </w:tcBorders>
            <w:vAlign w:val="center"/>
          </w:tcPr>
          <w:p w14:paraId="64854910" w14:textId="77777777" w:rsidR="00F76AD7" w:rsidRPr="00F76AD7" w:rsidRDefault="00F76AD7" w:rsidP="006B34D3">
            <w:pPr>
              <w:ind w:right="-23"/>
              <w:jc w:val="center"/>
              <w:rPr>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14:paraId="6850D595" w14:textId="77777777" w:rsidR="00F76AD7" w:rsidRPr="00F76AD7" w:rsidRDefault="00F76AD7" w:rsidP="006B34D3">
            <w:pPr>
              <w:ind w:right="-23" w:hanging="135"/>
              <w:jc w:val="center"/>
              <w:rPr>
                <w:sz w:val="24"/>
                <w:szCs w:val="24"/>
              </w:rPr>
            </w:pPr>
          </w:p>
        </w:tc>
        <w:tc>
          <w:tcPr>
            <w:tcW w:w="924" w:type="dxa"/>
            <w:tcBorders>
              <w:top w:val="single" w:sz="4" w:space="0" w:color="auto"/>
              <w:left w:val="single" w:sz="4" w:space="0" w:color="auto"/>
              <w:bottom w:val="single" w:sz="4" w:space="0" w:color="auto"/>
              <w:right w:val="single" w:sz="4" w:space="0" w:color="auto"/>
            </w:tcBorders>
            <w:vAlign w:val="center"/>
          </w:tcPr>
          <w:p w14:paraId="001EAF1E" w14:textId="77777777" w:rsidR="00F76AD7" w:rsidRPr="00F76AD7" w:rsidRDefault="00F76AD7" w:rsidP="006B34D3">
            <w:pPr>
              <w:ind w:right="-23" w:hanging="135"/>
              <w:jc w:val="center"/>
              <w:rPr>
                <w:sz w:val="24"/>
                <w:szCs w:val="24"/>
              </w:rPr>
            </w:pPr>
          </w:p>
        </w:tc>
        <w:tc>
          <w:tcPr>
            <w:tcW w:w="1202" w:type="dxa"/>
            <w:tcBorders>
              <w:top w:val="single" w:sz="4" w:space="0" w:color="auto"/>
              <w:left w:val="single" w:sz="4" w:space="0" w:color="auto"/>
              <w:bottom w:val="single" w:sz="4" w:space="0" w:color="auto"/>
              <w:right w:val="single" w:sz="4" w:space="0" w:color="auto"/>
            </w:tcBorders>
            <w:vAlign w:val="center"/>
          </w:tcPr>
          <w:p w14:paraId="3430BA49" w14:textId="77777777" w:rsidR="00F76AD7" w:rsidRPr="00F76AD7" w:rsidRDefault="00F76AD7" w:rsidP="006B34D3">
            <w:pPr>
              <w:ind w:right="-23" w:hanging="135"/>
              <w:jc w:val="center"/>
              <w:rPr>
                <w:sz w:val="24"/>
                <w:szCs w:val="24"/>
              </w:rPr>
            </w:pPr>
            <w:r w:rsidRPr="00F76AD7">
              <w:rPr>
                <w:sz w:val="24"/>
                <w:szCs w:val="24"/>
              </w:rPr>
              <w:t>388,00</w:t>
            </w:r>
          </w:p>
        </w:tc>
        <w:tc>
          <w:tcPr>
            <w:tcW w:w="1080" w:type="dxa"/>
            <w:tcBorders>
              <w:top w:val="single" w:sz="4" w:space="0" w:color="auto"/>
              <w:left w:val="single" w:sz="4" w:space="0" w:color="auto"/>
              <w:bottom w:val="single" w:sz="4" w:space="0" w:color="auto"/>
              <w:right w:val="single" w:sz="4" w:space="0" w:color="auto"/>
            </w:tcBorders>
            <w:vAlign w:val="center"/>
          </w:tcPr>
          <w:p w14:paraId="4C6758B0" w14:textId="77777777" w:rsidR="00F76AD7" w:rsidRPr="00F76AD7" w:rsidRDefault="00F76AD7" w:rsidP="006B34D3">
            <w:pPr>
              <w:ind w:right="-23" w:hanging="135"/>
              <w:jc w:val="center"/>
              <w:rPr>
                <w:sz w:val="24"/>
                <w:szCs w:val="24"/>
              </w:rPr>
            </w:pPr>
          </w:p>
        </w:tc>
        <w:tc>
          <w:tcPr>
            <w:tcW w:w="999" w:type="dxa"/>
            <w:tcBorders>
              <w:top w:val="single" w:sz="4" w:space="0" w:color="auto"/>
              <w:left w:val="single" w:sz="4" w:space="0" w:color="auto"/>
              <w:bottom w:val="single" w:sz="4" w:space="0" w:color="auto"/>
              <w:right w:val="single" w:sz="4" w:space="0" w:color="auto"/>
            </w:tcBorders>
            <w:vAlign w:val="center"/>
          </w:tcPr>
          <w:p w14:paraId="33C23BD1" w14:textId="77777777" w:rsidR="00F76AD7" w:rsidRPr="00F76AD7" w:rsidRDefault="00F76AD7" w:rsidP="006B34D3">
            <w:pPr>
              <w:ind w:right="-23" w:hanging="135"/>
              <w:jc w:val="center"/>
              <w:rPr>
                <w:sz w:val="24"/>
                <w:szCs w:val="24"/>
              </w:rPr>
            </w:pPr>
          </w:p>
        </w:tc>
        <w:tc>
          <w:tcPr>
            <w:tcW w:w="1181" w:type="dxa"/>
            <w:tcBorders>
              <w:top w:val="single" w:sz="4" w:space="0" w:color="auto"/>
              <w:left w:val="single" w:sz="4" w:space="0" w:color="auto"/>
              <w:bottom w:val="single" w:sz="4" w:space="0" w:color="auto"/>
              <w:right w:val="single" w:sz="4" w:space="0" w:color="auto"/>
            </w:tcBorders>
            <w:vAlign w:val="center"/>
          </w:tcPr>
          <w:p w14:paraId="3D7D9FA3" w14:textId="77777777" w:rsidR="00F76AD7" w:rsidRPr="00F76AD7" w:rsidRDefault="00F76AD7" w:rsidP="006B34D3">
            <w:pPr>
              <w:ind w:right="-23" w:hanging="135"/>
              <w:jc w:val="center"/>
              <w:rPr>
                <w:sz w:val="24"/>
                <w:szCs w:val="24"/>
              </w:rPr>
            </w:pPr>
            <w:r w:rsidRPr="00F76AD7">
              <w:rPr>
                <w:sz w:val="24"/>
                <w:szCs w:val="24"/>
              </w:rPr>
              <w:t>482,00</w:t>
            </w:r>
          </w:p>
        </w:tc>
        <w:tc>
          <w:tcPr>
            <w:tcW w:w="851" w:type="dxa"/>
            <w:tcBorders>
              <w:top w:val="single" w:sz="4" w:space="0" w:color="auto"/>
              <w:left w:val="single" w:sz="4" w:space="0" w:color="auto"/>
              <w:bottom w:val="single" w:sz="4" w:space="0" w:color="auto"/>
              <w:right w:val="single" w:sz="4" w:space="0" w:color="auto"/>
            </w:tcBorders>
            <w:vAlign w:val="center"/>
          </w:tcPr>
          <w:p w14:paraId="1761FA79" w14:textId="77777777" w:rsidR="00F76AD7" w:rsidRPr="00F76AD7" w:rsidRDefault="00F76AD7" w:rsidP="006B34D3">
            <w:pPr>
              <w:ind w:right="-23" w:hanging="135"/>
              <w:jc w:val="center"/>
              <w:rPr>
                <w:sz w:val="24"/>
                <w:szCs w:val="24"/>
              </w:rPr>
            </w:pPr>
          </w:p>
        </w:tc>
        <w:tc>
          <w:tcPr>
            <w:tcW w:w="945" w:type="dxa"/>
            <w:tcBorders>
              <w:top w:val="single" w:sz="4" w:space="0" w:color="auto"/>
              <w:left w:val="single" w:sz="4" w:space="0" w:color="auto"/>
              <w:bottom w:val="single" w:sz="4" w:space="0" w:color="auto"/>
              <w:right w:val="single" w:sz="4" w:space="0" w:color="auto"/>
            </w:tcBorders>
            <w:vAlign w:val="center"/>
          </w:tcPr>
          <w:p w14:paraId="24D2A7A9" w14:textId="77777777" w:rsidR="00F76AD7" w:rsidRPr="00F76AD7" w:rsidRDefault="00F76AD7" w:rsidP="006B34D3">
            <w:pPr>
              <w:ind w:right="-23" w:hanging="135"/>
              <w:jc w:val="center"/>
              <w:rPr>
                <w:sz w:val="24"/>
                <w:szCs w:val="24"/>
              </w:rPr>
            </w:pPr>
          </w:p>
        </w:tc>
        <w:tc>
          <w:tcPr>
            <w:tcW w:w="1130" w:type="dxa"/>
            <w:gridSpan w:val="2"/>
            <w:tcBorders>
              <w:top w:val="single" w:sz="4" w:space="0" w:color="auto"/>
              <w:left w:val="single" w:sz="4" w:space="0" w:color="auto"/>
              <w:bottom w:val="single" w:sz="4" w:space="0" w:color="auto"/>
              <w:right w:val="single" w:sz="4" w:space="0" w:color="auto"/>
            </w:tcBorders>
            <w:vAlign w:val="center"/>
          </w:tcPr>
          <w:p w14:paraId="4076BE9C" w14:textId="77777777" w:rsidR="00F76AD7" w:rsidRPr="00F76AD7" w:rsidRDefault="00F76AD7" w:rsidP="006B34D3">
            <w:pPr>
              <w:ind w:right="-23" w:hanging="135"/>
              <w:jc w:val="center"/>
              <w:rPr>
                <w:sz w:val="24"/>
                <w:szCs w:val="24"/>
              </w:rPr>
            </w:pPr>
            <w:r w:rsidRPr="00F76AD7">
              <w:rPr>
                <w:sz w:val="24"/>
                <w:szCs w:val="24"/>
              </w:rPr>
              <w:t>779,00</w:t>
            </w:r>
          </w:p>
        </w:tc>
      </w:tr>
      <w:tr w:rsidR="00F76AD7" w:rsidRPr="00F76AD7" w14:paraId="4710B8DC" w14:textId="77777777" w:rsidTr="00785F66">
        <w:trPr>
          <w:trHeight w:val="228"/>
        </w:trPr>
        <w:tc>
          <w:tcPr>
            <w:tcW w:w="709" w:type="dxa"/>
            <w:tcBorders>
              <w:top w:val="single" w:sz="4" w:space="0" w:color="auto"/>
              <w:left w:val="single" w:sz="4" w:space="0" w:color="auto"/>
              <w:bottom w:val="single" w:sz="4" w:space="0" w:color="auto"/>
              <w:right w:val="single" w:sz="4" w:space="0" w:color="auto"/>
            </w:tcBorders>
          </w:tcPr>
          <w:p w14:paraId="5F7B2960" w14:textId="77777777" w:rsidR="00F76AD7" w:rsidRPr="00F76AD7" w:rsidRDefault="00F76AD7" w:rsidP="006B34D3">
            <w:pPr>
              <w:ind w:right="-1"/>
              <w:jc w:val="center"/>
              <w:rPr>
                <w:sz w:val="24"/>
                <w:szCs w:val="24"/>
              </w:rPr>
            </w:pPr>
            <w:r w:rsidRPr="00F76AD7">
              <w:rPr>
                <w:sz w:val="24"/>
                <w:szCs w:val="24"/>
              </w:rPr>
              <w:t>5</w:t>
            </w:r>
          </w:p>
        </w:tc>
        <w:tc>
          <w:tcPr>
            <w:tcW w:w="4536" w:type="dxa"/>
            <w:tcBorders>
              <w:top w:val="single" w:sz="4" w:space="0" w:color="auto"/>
              <w:left w:val="single" w:sz="4" w:space="0" w:color="auto"/>
              <w:bottom w:val="single" w:sz="4" w:space="0" w:color="auto"/>
              <w:right w:val="single" w:sz="4" w:space="0" w:color="auto"/>
            </w:tcBorders>
          </w:tcPr>
          <w:p w14:paraId="12EF2F6E" w14:textId="77777777" w:rsidR="00F76AD7" w:rsidRPr="00F76AD7" w:rsidRDefault="00F76AD7" w:rsidP="006B34D3">
            <w:pPr>
              <w:ind w:right="-1"/>
              <w:rPr>
                <w:sz w:val="24"/>
                <w:szCs w:val="24"/>
              </w:rPr>
            </w:pPr>
            <w:r w:rsidRPr="00F76AD7">
              <w:rPr>
                <w:sz w:val="24"/>
                <w:szCs w:val="24"/>
              </w:rPr>
              <w:t>Гостиница</w:t>
            </w:r>
          </w:p>
        </w:tc>
        <w:tc>
          <w:tcPr>
            <w:tcW w:w="709" w:type="dxa"/>
            <w:tcBorders>
              <w:top w:val="single" w:sz="4" w:space="0" w:color="auto"/>
              <w:left w:val="single" w:sz="4" w:space="0" w:color="auto"/>
              <w:bottom w:val="single" w:sz="4" w:space="0" w:color="auto"/>
              <w:right w:val="single" w:sz="4" w:space="0" w:color="auto"/>
            </w:tcBorders>
            <w:vAlign w:val="center"/>
          </w:tcPr>
          <w:p w14:paraId="7CFB437B" w14:textId="77777777" w:rsidR="00F76AD7" w:rsidRPr="00F76AD7" w:rsidRDefault="00F76AD7" w:rsidP="006B34D3">
            <w:pPr>
              <w:ind w:right="-23"/>
              <w:jc w:val="center"/>
              <w:rPr>
                <w:sz w:val="24"/>
                <w:szCs w:val="24"/>
              </w:rPr>
            </w:pPr>
            <w:r w:rsidRPr="00F76AD7">
              <w:rPr>
                <w:sz w:val="24"/>
                <w:szCs w:val="24"/>
              </w:rPr>
              <w:t>мест</w:t>
            </w:r>
          </w:p>
        </w:tc>
        <w:tc>
          <w:tcPr>
            <w:tcW w:w="851" w:type="dxa"/>
            <w:tcBorders>
              <w:top w:val="single" w:sz="4" w:space="0" w:color="auto"/>
              <w:left w:val="single" w:sz="4" w:space="0" w:color="auto"/>
              <w:bottom w:val="single" w:sz="4" w:space="0" w:color="auto"/>
              <w:right w:val="single" w:sz="4" w:space="0" w:color="auto"/>
            </w:tcBorders>
            <w:vAlign w:val="center"/>
          </w:tcPr>
          <w:p w14:paraId="4E58D28C" w14:textId="77777777" w:rsidR="00F76AD7" w:rsidRPr="00F76AD7" w:rsidRDefault="00F76AD7" w:rsidP="006B34D3">
            <w:pPr>
              <w:ind w:right="-23" w:hanging="135"/>
              <w:jc w:val="center"/>
              <w:rPr>
                <w:sz w:val="24"/>
                <w:szCs w:val="24"/>
              </w:rPr>
            </w:pPr>
            <w:r w:rsidRPr="00F76AD7">
              <w:rPr>
                <w:sz w:val="24"/>
                <w:szCs w:val="24"/>
              </w:rPr>
              <w:t>30</w:t>
            </w:r>
          </w:p>
        </w:tc>
        <w:tc>
          <w:tcPr>
            <w:tcW w:w="924" w:type="dxa"/>
            <w:tcBorders>
              <w:top w:val="single" w:sz="4" w:space="0" w:color="auto"/>
              <w:left w:val="single" w:sz="4" w:space="0" w:color="auto"/>
              <w:bottom w:val="single" w:sz="4" w:space="0" w:color="auto"/>
              <w:right w:val="single" w:sz="4" w:space="0" w:color="auto"/>
            </w:tcBorders>
            <w:vAlign w:val="center"/>
          </w:tcPr>
          <w:p w14:paraId="40923148" w14:textId="77777777" w:rsidR="00F76AD7" w:rsidRPr="00F76AD7" w:rsidRDefault="00F76AD7" w:rsidP="006B34D3">
            <w:pPr>
              <w:ind w:right="-23" w:hanging="135"/>
              <w:jc w:val="center"/>
              <w:rPr>
                <w:sz w:val="24"/>
                <w:szCs w:val="24"/>
              </w:rPr>
            </w:pPr>
            <w:r w:rsidRPr="00F76AD7">
              <w:rPr>
                <w:sz w:val="24"/>
                <w:szCs w:val="24"/>
              </w:rPr>
              <w:t>250</w:t>
            </w:r>
          </w:p>
        </w:tc>
        <w:tc>
          <w:tcPr>
            <w:tcW w:w="1202" w:type="dxa"/>
            <w:tcBorders>
              <w:top w:val="single" w:sz="4" w:space="0" w:color="auto"/>
              <w:left w:val="single" w:sz="4" w:space="0" w:color="auto"/>
              <w:bottom w:val="single" w:sz="4" w:space="0" w:color="auto"/>
              <w:right w:val="single" w:sz="4" w:space="0" w:color="auto"/>
            </w:tcBorders>
            <w:vAlign w:val="center"/>
          </w:tcPr>
          <w:p w14:paraId="43796AA0" w14:textId="77777777" w:rsidR="00F76AD7" w:rsidRPr="00F76AD7" w:rsidRDefault="00F76AD7" w:rsidP="006B34D3">
            <w:pPr>
              <w:ind w:right="-23" w:hanging="135"/>
              <w:jc w:val="center"/>
              <w:rPr>
                <w:sz w:val="24"/>
                <w:szCs w:val="24"/>
              </w:rPr>
            </w:pPr>
            <w:r w:rsidRPr="00F76AD7">
              <w:rPr>
                <w:sz w:val="24"/>
                <w:szCs w:val="24"/>
              </w:rPr>
              <w:t>7,50</w:t>
            </w:r>
          </w:p>
        </w:tc>
        <w:tc>
          <w:tcPr>
            <w:tcW w:w="1080" w:type="dxa"/>
            <w:tcBorders>
              <w:top w:val="single" w:sz="4" w:space="0" w:color="auto"/>
              <w:left w:val="single" w:sz="4" w:space="0" w:color="auto"/>
              <w:bottom w:val="single" w:sz="4" w:space="0" w:color="auto"/>
              <w:right w:val="single" w:sz="4" w:space="0" w:color="auto"/>
            </w:tcBorders>
            <w:vAlign w:val="center"/>
          </w:tcPr>
          <w:p w14:paraId="23FC634E" w14:textId="77777777" w:rsidR="00F76AD7" w:rsidRPr="00F76AD7" w:rsidRDefault="00F76AD7" w:rsidP="006B34D3">
            <w:pPr>
              <w:ind w:right="-23" w:hanging="135"/>
              <w:jc w:val="center"/>
              <w:rPr>
                <w:sz w:val="24"/>
                <w:szCs w:val="24"/>
              </w:rPr>
            </w:pPr>
            <w:r w:rsidRPr="00F76AD7">
              <w:rPr>
                <w:sz w:val="24"/>
                <w:szCs w:val="24"/>
              </w:rPr>
              <w:t>71</w:t>
            </w:r>
          </w:p>
        </w:tc>
        <w:tc>
          <w:tcPr>
            <w:tcW w:w="999" w:type="dxa"/>
            <w:tcBorders>
              <w:top w:val="single" w:sz="4" w:space="0" w:color="auto"/>
              <w:left w:val="single" w:sz="4" w:space="0" w:color="auto"/>
              <w:bottom w:val="single" w:sz="4" w:space="0" w:color="auto"/>
              <w:right w:val="single" w:sz="4" w:space="0" w:color="auto"/>
            </w:tcBorders>
            <w:vAlign w:val="center"/>
          </w:tcPr>
          <w:p w14:paraId="247A5F62" w14:textId="77777777" w:rsidR="00F76AD7" w:rsidRPr="00F76AD7" w:rsidRDefault="00F76AD7" w:rsidP="006B34D3">
            <w:pPr>
              <w:ind w:right="-23" w:hanging="135"/>
              <w:jc w:val="center"/>
              <w:rPr>
                <w:sz w:val="24"/>
                <w:szCs w:val="24"/>
              </w:rPr>
            </w:pPr>
            <w:r w:rsidRPr="00F76AD7">
              <w:rPr>
                <w:sz w:val="24"/>
                <w:szCs w:val="24"/>
              </w:rPr>
              <w:t>250</w:t>
            </w:r>
          </w:p>
        </w:tc>
        <w:tc>
          <w:tcPr>
            <w:tcW w:w="1181" w:type="dxa"/>
            <w:tcBorders>
              <w:top w:val="single" w:sz="4" w:space="0" w:color="auto"/>
              <w:left w:val="single" w:sz="4" w:space="0" w:color="auto"/>
              <w:bottom w:val="single" w:sz="4" w:space="0" w:color="auto"/>
              <w:right w:val="single" w:sz="4" w:space="0" w:color="auto"/>
            </w:tcBorders>
            <w:vAlign w:val="center"/>
          </w:tcPr>
          <w:p w14:paraId="05AA0759" w14:textId="77777777" w:rsidR="00F76AD7" w:rsidRPr="00F76AD7" w:rsidRDefault="00F76AD7" w:rsidP="006B34D3">
            <w:pPr>
              <w:ind w:right="-23" w:hanging="135"/>
              <w:jc w:val="center"/>
              <w:rPr>
                <w:sz w:val="24"/>
                <w:szCs w:val="24"/>
              </w:rPr>
            </w:pPr>
            <w:r w:rsidRPr="00F76AD7">
              <w:rPr>
                <w:sz w:val="24"/>
                <w:szCs w:val="24"/>
              </w:rPr>
              <w:t>17,75</w:t>
            </w:r>
          </w:p>
        </w:tc>
        <w:tc>
          <w:tcPr>
            <w:tcW w:w="851" w:type="dxa"/>
            <w:tcBorders>
              <w:top w:val="single" w:sz="4" w:space="0" w:color="auto"/>
              <w:left w:val="single" w:sz="4" w:space="0" w:color="auto"/>
              <w:bottom w:val="single" w:sz="4" w:space="0" w:color="auto"/>
              <w:right w:val="single" w:sz="4" w:space="0" w:color="auto"/>
            </w:tcBorders>
            <w:vAlign w:val="center"/>
          </w:tcPr>
          <w:p w14:paraId="66E8A584" w14:textId="77777777" w:rsidR="00F76AD7" w:rsidRPr="00F76AD7" w:rsidRDefault="00F76AD7" w:rsidP="006B34D3">
            <w:pPr>
              <w:ind w:right="-23" w:hanging="135"/>
              <w:jc w:val="center"/>
              <w:rPr>
                <w:sz w:val="24"/>
                <w:szCs w:val="24"/>
              </w:rPr>
            </w:pPr>
            <w:r w:rsidRPr="00F76AD7">
              <w:rPr>
                <w:sz w:val="24"/>
                <w:szCs w:val="24"/>
              </w:rPr>
              <w:t>76</w:t>
            </w:r>
          </w:p>
        </w:tc>
        <w:tc>
          <w:tcPr>
            <w:tcW w:w="945" w:type="dxa"/>
            <w:tcBorders>
              <w:top w:val="single" w:sz="4" w:space="0" w:color="auto"/>
              <w:left w:val="single" w:sz="4" w:space="0" w:color="auto"/>
              <w:bottom w:val="single" w:sz="4" w:space="0" w:color="auto"/>
              <w:right w:val="single" w:sz="4" w:space="0" w:color="auto"/>
            </w:tcBorders>
            <w:vAlign w:val="center"/>
          </w:tcPr>
          <w:p w14:paraId="06229E09" w14:textId="77777777" w:rsidR="00F76AD7" w:rsidRPr="00F76AD7" w:rsidRDefault="00F76AD7" w:rsidP="006B34D3">
            <w:pPr>
              <w:ind w:right="-23" w:hanging="135"/>
              <w:jc w:val="center"/>
              <w:rPr>
                <w:sz w:val="24"/>
                <w:szCs w:val="24"/>
              </w:rPr>
            </w:pPr>
            <w:r w:rsidRPr="00F76AD7">
              <w:rPr>
                <w:sz w:val="24"/>
                <w:szCs w:val="24"/>
              </w:rPr>
              <w:t>250</w:t>
            </w:r>
          </w:p>
        </w:tc>
        <w:tc>
          <w:tcPr>
            <w:tcW w:w="1130" w:type="dxa"/>
            <w:gridSpan w:val="2"/>
            <w:tcBorders>
              <w:top w:val="single" w:sz="4" w:space="0" w:color="auto"/>
              <w:left w:val="single" w:sz="4" w:space="0" w:color="auto"/>
              <w:bottom w:val="single" w:sz="4" w:space="0" w:color="auto"/>
              <w:right w:val="single" w:sz="4" w:space="0" w:color="auto"/>
            </w:tcBorders>
            <w:vAlign w:val="center"/>
          </w:tcPr>
          <w:p w14:paraId="79157404" w14:textId="77777777" w:rsidR="00F76AD7" w:rsidRPr="00F76AD7" w:rsidRDefault="00F76AD7" w:rsidP="006B34D3">
            <w:pPr>
              <w:ind w:right="-23" w:hanging="135"/>
              <w:jc w:val="center"/>
              <w:rPr>
                <w:sz w:val="24"/>
                <w:szCs w:val="24"/>
              </w:rPr>
            </w:pPr>
            <w:r w:rsidRPr="00F76AD7">
              <w:rPr>
                <w:sz w:val="24"/>
                <w:szCs w:val="24"/>
              </w:rPr>
              <w:t>19,00</w:t>
            </w:r>
          </w:p>
        </w:tc>
      </w:tr>
      <w:tr w:rsidR="00F76AD7" w:rsidRPr="00F76AD7" w14:paraId="6098D514" w14:textId="77777777" w:rsidTr="00785F66">
        <w:trPr>
          <w:trHeight w:val="228"/>
        </w:trPr>
        <w:tc>
          <w:tcPr>
            <w:tcW w:w="709" w:type="dxa"/>
            <w:tcBorders>
              <w:top w:val="single" w:sz="4" w:space="0" w:color="auto"/>
              <w:left w:val="single" w:sz="4" w:space="0" w:color="auto"/>
              <w:bottom w:val="single" w:sz="4" w:space="0" w:color="auto"/>
              <w:right w:val="single" w:sz="4" w:space="0" w:color="auto"/>
            </w:tcBorders>
          </w:tcPr>
          <w:p w14:paraId="6790B00E" w14:textId="77777777" w:rsidR="00F76AD7" w:rsidRPr="00F76AD7" w:rsidRDefault="00F76AD7" w:rsidP="006B34D3">
            <w:pPr>
              <w:ind w:right="-1"/>
              <w:jc w:val="center"/>
              <w:rPr>
                <w:sz w:val="24"/>
                <w:szCs w:val="24"/>
              </w:rPr>
            </w:pPr>
            <w:r w:rsidRPr="00F76AD7">
              <w:rPr>
                <w:sz w:val="24"/>
                <w:szCs w:val="24"/>
              </w:rPr>
              <w:t>6</w:t>
            </w:r>
          </w:p>
        </w:tc>
        <w:tc>
          <w:tcPr>
            <w:tcW w:w="4536" w:type="dxa"/>
            <w:tcBorders>
              <w:top w:val="single" w:sz="4" w:space="0" w:color="auto"/>
              <w:left w:val="single" w:sz="4" w:space="0" w:color="auto"/>
              <w:bottom w:val="single" w:sz="4" w:space="0" w:color="auto"/>
              <w:right w:val="single" w:sz="4" w:space="0" w:color="auto"/>
            </w:tcBorders>
          </w:tcPr>
          <w:p w14:paraId="34BEE4A6" w14:textId="77777777" w:rsidR="00F76AD7" w:rsidRPr="00F76AD7" w:rsidRDefault="00F76AD7" w:rsidP="006B34D3">
            <w:pPr>
              <w:ind w:right="-1"/>
              <w:rPr>
                <w:sz w:val="24"/>
                <w:szCs w:val="24"/>
              </w:rPr>
            </w:pPr>
            <w:r w:rsidRPr="00F76AD7">
              <w:rPr>
                <w:sz w:val="24"/>
                <w:szCs w:val="24"/>
              </w:rPr>
              <w:t>Спортивный комплекс с плавательным бассейном м</w:t>
            </w:r>
            <w:r w:rsidRPr="00F76AD7">
              <w:rPr>
                <w:sz w:val="24"/>
                <w:szCs w:val="24"/>
                <w:vertAlign w:val="superscript"/>
              </w:rPr>
              <w:t>2</w:t>
            </w:r>
            <w:r w:rsidRPr="00F76AD7">
              <w:rPr>
                <w:sz w:val="24"/>
                <w:szCs w:val="24"/>
              </w:rPr>
              <w:t>зеркала/ воды</w:t>
            </w:r>
          </w:p>
        </w:tc>
        <w:tc>
          <w:tcPr>
            <w:tcW w:w="709" w:type="dxa"/>
            <w:tcBorders>
              <w:top w:val="single" w:sz="4" w:space="0" w:color="auto"/>
              <w:left w:val="single" w:sz="4" w:space="0" w:color="auto"/>
              <w:bottom w:val="single" w:sz="4" w:space="0" w:color="auto"/>
              <w:right w:val="single" w:sz="4" w:space="0" w:color="auto"/>
            </w:tcBorders>
            <w:vAlign w:val="center"/>
          </w:tcPr>
          <w:p w14:paraId="1A568CCC" w14:textId="77777777" w:rsidR="00F76AD7" w:rsidRPr="00F76AD7" w:rsidRDefault="00F76AD7" w:rsidP="006B34D3">
            <w:pPr>
              <w:ind w:right="-23"/>
              <w:jc w:val="center"/>
              <w:rPr>
                <w:sz w:val="24"/>
                <w:szCs w:val="24"/>
              </w:rPr>
            </w:pPr>
            <w:r w:rsidRPr="00F76AD7">
              <w:rPr>
                <w:sz w:val="24"/>
                <w:szCs w:val="24"/>
              </w:rPr>
              <w:t>м</w:t>
            </w:r>
            <w:r w:rsidRPr="00F76AD7">
              <w:rPr>
                <w:sz w:val="24"/>
                <w:szCs w:val="24"/>
                <w:vertAlign w:val="superscript"/>
              </w:rPr>
              <w:t>2</w:t>
            </w:r>
          </w:p>
        </w:tc>
        <w:tc>
          <w:tcPr>
            <w:tcW w:w="851" w:type="dxa"/>
            <w:tcBorders>
              <w:top w:val="single" w:sz="4" w:space="0" w:color="auto"/>
              <w:left w:val="single" w:sz="4" w:space="0" w:color="auto"/>
              <w:bottom w:val="single" w:sz="4" w:space="0" w:color="auto"/>
              <w:right w:val="single" w:sz="4" w:space="0" w:color="auto"/>
            </w:tcBorders>
            <w:vAlign w:val="center"/>
          </w:tcPr>
          <w:p w14:paraId="05643572" w14:textId="77777777" w:rsidR="00F76AD7" w:rsidRPr="00F76AD7" w:rsidRDefault="00F76AD7" w:rsidP="006B34D3">
            <w:pPr>
              <w:ind w:right="-23" w:hanging="135"/>
              <w:jc w:val="center"/>
              <w:rPr>
                <w:sz w:val="24"/>
                <w:szCs w:val="24"/>
              </w:rPr>
            </w:pPr>
            <w:r w:rsidRPr="00F76AD7">
              <w:rPr>
                <w:sz w:val="24"/>
                <w:szCs w:val="24"/>
              </w:rPr>
              <w:t>-</w:t>
            </w:r>
          </w:p>
        </w:tc>
        <w:tc>
          <w:tcPr>
            <w:tcW w:w="924" w:type="dxa"/>
            <w:tcBorders>
              <w:top w:val="single" w:sz="4" w:space="0" w:color="auto"/>
              <w:left w:val="single" w:sz="4" w:space="0" w:color="auto"/>
              <w:bottom w:val="single" w:sz="4" w:space="0" w:color="auto"/>
              <w:right w:val="single" w:sz="4" w:space="0" w:color="auto"/>
            </w:tcBorders>
            <w:vAlign w:val="center"/>
          </w:tcPr>
          <w:p w14:paraId="706306E4" w14:textId="77777777" w:rsidR="00F76AD7" w:rsidRPr="00F76AD7" w:rsidRDefault="00F76AD7" w:rsidP="006B34D3">
            <w:pPr>
              <w:ind w:right="-23" w:hanging="135"/>
              <w:jc w:val="center"/>
              <w:rPr>
                <w:sz w:val="24"/>
                <w:szCs w:val="24"/>
              </w:rPr>
            </w:pPr>
            <w:r w:rsidRPr="00F76AD7">
              <w:rPr>
                <w:sz w:val="24"/>
                <w:szCs w:val="24"/>
              </w:rPr>
              <w:t>-</w:t>
            </w:r>
          </w:p>
        </w:tc>
        <w:tc>
          <w:tcPr>
            <w:tcW w:w="1202" w:type="dxa"/>
            <w:tcBorders>
              <w:top w:val="single" w:sz="4" w:space="0" w:color="auto"/>
              <w:left w:val="single" w:sz="4" w:space="0" w:color="auto"/>
              <w:bottom w:val="single" w:sz="4" w:space="0" w:color="auto"/>
              <w:right w:val="single" w:sz="4" w:space="0" w:color="auto"/>
            </w:tcBorders>
            <w:vAlign w:val="center"/>
          </w:tcPr>
          <w:p w14:paraId="220C46AD" w14:textId="77777777" w:rsidR="00F76AD7" w:rsidRPr="00F76AD7" w:rsidRDefault="00F76AD7" w:rsidP="006B34D3">
            <w:pPr>
              <w:ind w:right="-23" w:hanging="135"/>
              <w:jc w:val="center"/>
              <w:rPr>
                <w:sz w:val="24"/>
                <w:szCs w:val="24"/>
              </w:rPr>
            </w:pPr>
            <w:r w:rsidRPr="00F76AD7">
              <w:rPr>
                <w:sz w:val="24"/>
                <w:szCs w:val="24"/>
              </w:rPr>
              <w:t>-</w:t>
            </w:r>
          </w:p>
        </w:tc>
        <w:tc>
          <w:tcPr>
            <w:tcW w:w="1080" w:type="dxa"/>
            <w:tcBorders>
              <w:top w:val="single" w:sz="4" w:space="0" w:color="auto"/>
              <w:left w:val="single" w:sz="4" w:space="0" w:color="auto"/>
              <w:bottom w:val="single" w:sz="4" w:space="0" w:color="auto"/>
              <w:right w:val="single" w:sz="4" w:space="0" w:color="auto"/>
            </w:tcBorders>
            <w:vAlign w:val="center"/>
          </w:tcPr>
          <w:p w14:paraId="4C00196A" w14:textId="77777777" w:rsidR="00F76AD7" w:rsidRPr="00F76AD7" w:rsidRDefault="00F76AD7" w:rsidP="006B34D3">
            <w:pPr>
              <w:ind w:right="-23" w:hanging="135"/>
              <w:jc w:val="center"/>
              <w:rPr>
                <w:sz w:val="24"/>
                <w:szCs w:val="24"/>
              </w:rPr>
            </w:pPr>
            <w:r w:rsidRPr="00F76AD7">
              <w:rPr>
                <w:sz w:val="24"/>
                <w:szCs w:val="24"/>
              </w:rPr>
              <w:t>236</w:t>
            </w:r>
          </w:p>
        </w:tc>
        <w:tc>
          <w:tcPr>
            <w:tcW w:w="999" w:type="dxa"/>
            <w:tcBorders>
              <w:top w:val="single" w:sz="4" w:space="0" w:color="auto"/>
              <w:left w:val="single" w:sz="4" w:space="0" w:color="auto"/>
              <w:bottom w:val="single" w:sz="4" w:space="0" w:color="auto"/>
              <w:right w:val="single" w:sz="4" w:space="0" w:color="auto"/>
            </w:tcBorders>
            <w:vAlign w:val="center"/>
          </w:tcPr>
          <w:p w14:paraId="3ADBC4AF" w14:textId="77777777" w:rsidR="00F76AD7" w:rsidRPr="00F76AD7" w:rsidRDefault="00F76AD7" w:rsidP="006B34D3">
            <w:pPr>
              <w:ind w:right="-23" w:hanging="135"/>
              <w:jc w:val="center"/>
              <w:rPr>
                <w:sz w:val="24"/>
                <w:szCs w:val="24"/>
              </w:rPr>
            </w:pPr>
          </w:p>
        </w:tc>
        <w:tc>
          <w:tcPr>
            <w:tcW w:w="1181" w:type="dxa"/>
            <w:tcBorders>
              <w:top w:val="single" w:sz="4" w:space="0" w:color="auto"/>
              <w:left w:val="single" w:sz="4" w:space="0" w:color="auto"/>
              <w:bottom w:val="single" w:sz="4" w:space="0" w:color="auto"/>
              <w:right w:val="single" w:sz="4" w:space="0" w:color="auto"/>
            </w:tcBorders>
            <w:vAlign w:val="center"/>
          </w:tcPr>
          <w:p w14:paraId="1C154ADD" w14:textId="77777777" w:rsidR="00F76AD7" w:rsidRPr="00F76AD7" w:rsidRDefault="00F76AD7" w:rsidP="006B34D3">
            <w:pPr>
              <w:ind w:right="-23" w:hanging="135"/>
              <w:jc w:val="center"/>
              <w:rPr>
                <w:sz w:val="24"/>
                <w:szCs w:val="24"/>
              </w:rPr>
            </w:pPr>
            <w:r w:rsidRPr="00F76AD7">
              <w:rPr>
                <w:sz w:val="24"/>
                <w:szCs w:val="24"/>
              </w:rPr>
              <w:t>47,20</w:t>
            </w:r>
          </w:p>
        </w:tc>
        <w:tc>
          <w:tcPr>
            <w:tcW w:w="851" w:type="dxa"/>
            <w:tcBorders>
              <w:top w:val="single" w:sz="4" w:space="0" w:color="auto"/>
              <w:left w:val="single" w:sz="4" w:space="0" w:color="auto"/>
              <w:bottom w:val="single" w:sz="4" w:space="0" w:color="auto"/>
              <w:right w:val="single" w:sz="4" w:space="0" w:color="auto"/>
            </w:tcBorders>
            <w:vAlign w:val="center"/>
          </w:tcPr>
          <w:p w14:paraId="77E5B93A" w14:textId="77777777" w:rsidR="00F76AD7" w:rsidRPr="00F76AD7" w:rsidRDefault="00F76AD7" w:rsidP="006B34D3">
            <w:pPr>
              <w:ind w:right="-23" w:hanging="135"/>
              <w:jc w:val="center"/>
              <w:rPr>
                <w:sz w:val="24"/>
                <w:szCs w:val="24"/>
              </w:rPr>
            </w:pPr>
            <w:r w:rsidRPr="00F76AD7">
              <w:rPr>
                <w:sz w:val="24"/>
                <w:szCs w:val="24"/>
              </w:rPr>
              <w:t>253</w:t>
            </w:r>
          </w:p>
        </w:tc>
        <w:tc>
          <w:tcPr>
            <w:tcW w:w="945" w:type="dxa"/>
            <w:tcBorders>
              <w:top w:val="single" w:sz="4" w:space="0" w:color="auto"/>
              <w:left w:val="single" w:sz="4" w:space="0" w:color="auto"/>
              <w:bottom w:val="single" w:sz="4" w:space="0" w:color="auto"/>
              <w:right w:val="single" w:sz="4" w:space="0" w:color="auto"/>
            </w:tcBorders>
            <w:vAlign w:val="center"/>
          </w:tcPr>
          <w:p w14:paraId="42FFE812" w14:textId="77777777" w:rsidR="00F76AD7" w:rsidRPr="00F76AD7" w:rsidRDefault="00F76AD7" w:rsidP="006B34D3">
            <w:pPr>
              <w:ind w:right="-23" w:hanging="135"/>
              <w:jc w:val="center"/>
              <w:rPr>
                <w:sz w:val="24"/>
                <w:szCs w:val="24"/>
              </w:rPr>
            </w:pPr>
          </w:p>
        </w:tc>
        <w:tc>
          <w:tcPr>
            <w:tcW w:w="1130" w:type="dxa"/>
            <w:gridSpan w:val="2"/>
            <w:tcBorders>
              <w:top w:val="single" w:sz="4" w:space="0" w:color="auto"/>
              <w:left w:val="single" w:sz="4" w:space="0" w:color="auto"/>
              <w:bottom w:val="single" w:sz="4" w:space="0" w:color="auto"/>
              <w:right w:val="single" w:sz="4" w:space="0" w:color="auto"/>
            </w:tcBorders>
            <w:vAlign w:val="center"/>
          </w:tcPr>
          <w:p w14:paraId="6E76DA12" w14:textId="77777777" w:rsidR="00F76AD7" w:rsidRPr="00F76AD7" w:rsidRDefault="00F76AD7" w:rsidP="006B34D3">
            <w:pPr>
              <w:ind w:right="-23" w:hanging="135"/>
              <w:jc w:val="center"/>
              <w:rPr>
                <w:sz w:val="24"/>
                <w:szCs w:val="24"/>
              </w:rPr>
            </w:pPr>
            <w:r w:rsidRPr="00F76AD7">
              <w:rPr>
                <w:sz w:val="24"/>
                <w:szCs w:val="24"/>
              </w:rPr>
              <w:t>50,60</w:t>
            </w:r>
          </w:p>
        </w:tc>
      </w:tr>
      <w:tr w:rsidR="00F76AD7" w:rsidRPr="00F76AD7" w14:paraId="7441EB41" w14:textId="77777777" w:rsidTr="00785F66">
        <w:trPr>
          <w:trHeight w:val="228"/>
        </w:trPr>
        <w:tc>
          <w:tcPr>
            <w:tcW w:w="709" w:type="dxa"/>
            <w:tcBorders>
              <w:top w:val="single" w:sz="4" w:space="0" w:color="auto"/>
              <w:left w:val="single" w:sz="4" w:space="0" w:color="auto"/>
              <w:bottom w:val="single" w:sz="4" w:space="0" w:color="auto"/>
              <w:right w:val="single" w:sz="4" w:space="0" w:color="auto"/>
            </w:tcBorders>
          </w:tcPr>
          <w:p w14:paraId="623359DF" w14:textId="77777777" w:rsidR="00F76AD7" w:rsidRPr="00F76AD7" w:rsidRDefault="00F76AD7" w:rsidP="006B34D3">
            <w:pPr>
              <w:ind w:right="-1"/>
              <w:jc w:val="center"/>
              <w:rPr>
                <w:sz w:val="24"/>
                <w:szCs w:val="24"/>
              </w:rPr>
            </w:pPr>
            <w:r w:rsidRPr="00F76AD7">
              <w:rPr>
                <w:sz w:val="24"/>
                <w:szCs w:val="24"/>
              </w:rPr>
              <w:t>7</w:t>
            </w:r>
          </w:p>
        </w:tc>
        <w:tc>
          <w:tcPr>
            <w:tcW w:w="4536" w:type="dxa"/>
            <w:tcBorders>
              <w:top w:val="single" w:sz="4" w:space="0" w:color="auto"/>
              <w:left w:val="single" w:sz="4" w:space="0" w:color="auto"/>
              <w:bottom w:val="single" w:sz="4" w:space="0" w:color="auto"/>
              <w:right w:val="single" w:sz="4" w:space="0" w:color="auto"/>
            </w:tcBorders>
          </w:tcPr>
          <w:p w14:paraId="670BB8A5" w14:textId="77777777" w:rsidR="00F76AD7" w:rsidRPr="00F76AD7" w:rsidRDefault="00F76AD7" w:rsidP="006B34D3">
            <w:pPr>
              <w:ind w:right="-1"/>
              <w:rPr>
                <w:sz w:val="24"/>
                <w:szCs w:val="24"/>
              </w:rPr>
            </w:pPr>
            <w:r w:rsidRPr="00F76AD7">
              <w:rPr>
                <w:sz w:val="24"/>
                <w:szCs w:val="24"/>
              </w:rPr>
              <w:t>Полив зеленых насаждений</w:t>
            </w:r>
          </w:p>
        </w:tc>
        <w:tc>
          <w:tcPr>
            <w:tcW w:w="709" w:type="dxa"/>
            <w:tcBorders>
              <w:top w:val="single" w:sz="4" w:space="0" w:color="auto"/>
              <w:left w:val="single" w:sz="4" w:space="0" w:color="auto"/>
              <w:bottom w:val="single" w:sz="4" w:space="0" w:color="auto"/>
              <w:right w:val="single" w:sz="4" w:space="0" w:color="auto"/>
            </w:tcBorders>
            <w:vAlign w:val="center"/>
          </w:tcPr>
          <w:p w14:paraId="47B77CB7" w14:textId="77777777" w:rsidR="00F76AD7" w:rsidRPr="00F76AD7" w:rsidRDefault="00F76AD7" w:rsidP="006B34D3">
            <w:pPr>
              <w:ind w:right="-108" w:hanging="108"/>
              <w:jc w:val="center"/>
              <w:rPr>
                <w:sz w:val="24"/>
                <w:szCs w:val="24"/>
              </w:rPr>
            </w:pPr>
            <w:r w:rsidRPr="00F76AD7">
              <w:rPr>
                <w:sz w:val="24"/>
                <w:szCs w:val="24"/>
              </w:rPr>
              <w:t>л/чел</w:t>
            </w:r>
          </w:p>
        </w:tc>
        <w:tc>
          <w:tcPr>
            <w:tcW w:w="851" w:type="dxa"/>
            <w:tcBorders>
              <w:top w:val="single" w:sz="4" w:space="0" w:color="auto"/>
              <w:left w:val="single" w:sz="4" w:space="0" w:color="auto"/>
              <w:bottom w:val="single" w:sz="4" w:space="0" w:color="auto"/>
              <w:right w:val="single" w:sz="4" w:space="0" w:color="auto"/>
            </w:tcBorders>
            <w:vAlign w:val="center"/>
          </w:tcPr>
          <w:p w14:paraId="65384C19" w14:textId="77777777" w:rsidR="00F76AD7" w:rsidRPr="00F76AD7" w:rsidRDefault="00F76AD7" w:rsidP="006B34D3">
            <w:pPr>
              <w:ind w:right="-23" w:hanging="135"/>
              <w:jc w:val="center"/>
              <w:rPr>
                <w:sz w:val="24"/>
                <w:szCs w:val="24"/>
              </w:rPr>
            </w:pPr>
            <w:r w:rsidRPr="00F76AD7">
              <w:rPr>
                <w:sz w:val="24"/>
                <w:szCs w:val="24"/>
              </w:rPr>
              <w:t>1152</w:t>
            </w:r>
          </w:p>
        </w:tc>
        <w:tc>
          <w:tcPr>
            <w:tcW w:w="924" w:type="dxa"/>
            <w:tcBorders>
              <w:top w:val="single" w:sz="4" w:space="0" w:color="auto"/>
              <w:left w:val="single" w:sz="4" w:space="0" w:color="auto"/>
              <w:bottom w:val="single" w:sz="4" w:space="0" w:color="auto"/>
              <w:right w:val="single" w:sz="4" w:space="0" w:color="auto"/>
            </w:tcBorders>
            <w:vAlign w:val="center"/>
          </w:tcPr>
          <w:p w14:paraId="3BCC5032" w14:textId="77777777" w:rsidR="00F76AD7" w:rsidRPr="00F76AD7" w:rsidRDefault="00F76AD7" w:rsidP="006B34D3">
            <w:pPr>
              <w:ind w:right="-23" w:hanging="135"/>
              <w:jc w:val="center"/>
              <w:rPr>
                <w:sz w:val="24"/>
                <w:szCs w:val="24"/>
              </w:rPr>
            </w:pPr>
            <w:r w:rsidRPr="00F76AD7">
              <w:rPr>
                <w:sz w:val="24"/>
                <w:szCs w:val="24"/>
              </w:rPr>
              <w:t>50</w:t>
            </w:r>
          </w:p>
        </w:tc>
        <w:tc>
          <w:tcPr>
            <w:tcW w:w="1202" w:type="dxa"/>
            <w:tcBorders>
              <w:top w:val="single" w:sz="4" w:space="0" w:color="auto"/>
              <w:left w:val="single" w:sz="4" w:space="0" w:color="auto"/>
              <w:bottom w:val="single" w:sz="4" w:space="0" w:color="auto"/>
              <w:right w:val="single" w:sz="4" w:space="0" w:color="auto"/>
            </w:tcBorders>
            <w:vAlign w:val="center"/>
          </w:tcPr>
          <w:p w14:paraId="282D6455" w14:textId="77777777" w:rsidR="00F76AD7" w:rsidRPr="00F76AD7" w:rsidRDefault="00F76AD7" w:rsidP="006B34D3">
            <w:pPr>
              <w:ind w:right="-23" w:hanging="135"/>
              <w:jc w:val="center"/>
              <w:rPr>
                <w:sz w:val="24"/>
                <w:szCs w:val="24"/>
              </w:rPr>
            </w:pPr>
            <w:r w:rsidRPr="00F76AD7">
              <w:rPr>
                <w:sz w:val="24"/>
                <w:szCs w:val="24"/>
              </w:rPr>
              <w:t>57,60</w:t>
            </w:r>
          </w:p>
        </w:tc>
        <w:tc>
          <w:tcPr>
            <w:tcW w:w="1080" w:type="dxa"/>
            <w:tcBorders>
              <w:top w:val="single" w:sz="4" w:space="0" w:color="auto"/>
              <w:left w:val="single" w:sz="4" w:space="0" w:color="auto"/>
              <w:bottom w:val="single" w:sz="4" w:space="0" w:color="auto"/>
              <w:right w:val="single" w:sz="4" w:space="0" w:color="auto"/>
            </w:tcBorders>
            <w:vAlign w:val="center"/>
          </w:tcPr>
          <w:p w14:paraId="706EE65F" w14:textId="77777777" w:rsidR="00F76AD7" w:rsidRPr="00F76AD7" w:rsidRDefault="00F76AD7" w:rsidP="006B34D3">
            <w:pPr>
              <w:ind w:right="-23" w:hanging="135"/>
              <w:jc w:val="center"/>
              <w:rPr>
                <w:sz w:val="24"/>
                <w:szCs w:val="24"/>
              </w:rPr>
            </w:pPr>
            <w:r w:rsidRPr="00F76AD7">
              <w:rPr>
                <w:sz w:val="24"/>
                <w:szCs w:val="24"/>
              </w:rPr>
              <w:t>1152</w:t>
            </w:r>
          </w:p>
        </w:tc>
        <w:tc>
          <w:tcPr>
            <w:tcW w:w="999" w:type="dxa"/>
            <w:tcBorders>
              <w:top w:val="single" w:sz="4" w:space="0" w:color="auto"/>
              <w:left w:val="single" w:sz="4" w:space="0" w:color="auto"/>
              <w:bottom w:val="single" w:sz="4" w:space="0" w:color="auto"/>
              <w:right w:val="single" w:sz="4" w:space="0" w:color="auto"/>
            </w:tcBorders>
            <w:vAlign w:val="center"/>
          </w:tcPr>
          <w:p w14:paraId="6988AE04" w14:textId="77777777" w:rsidR="00F76AD7" w:rsidRPr="00F76AD7" w:rsidRDefault="00F76AD7" w:rsidP="006B34D3">
            <w:pPr>
              <w:ind w:right="-23" w:hanging="135"/>
              <w:jc w:val="center"/>
              <w:rPr>
                <w:sz w:val="24"/>
                <w:szCs w:val="24"/>
              </w:rPr>
            </w:pPr>
            <w:r w:rsidRPr="00F76AD7">
              <w:rPr>
                <w:sz w:val="24"/>
                <w:szCs w:val="24"/>
              </w:rPr>
              <w:t>50</w:t>
            </w:r>
          </w:p>
        </w:tc>
        <w:tc>
          <w:tcPr>
            <w:tcW w:w="1181" w:type="dxa"/>
            <w:tcBorders>
              <w:top w:val="single" w:sz="4" w:space="0" w:color="auto"/>
              <w:left w:val="single" w:sz="4" w:space="0" w:color="auto"/>
              <w:bottom w:val="single" w:sz="4" w:space="0" w:color="auto"/>
              <w:right w:val="single" w:sz="4" w:space="0" w:color="auto"/>
            </w:tcBorders>
            <w:vAlign w:val="center"/>
          </w:tcPr>
          <w:p w14:paraId="3B88B1AF" w14:textId="77777777" w:rsidR="00F76AD7" w:rsidRPr="00F76AD7" w:rsidRDefault="00F76AD7" w:rsidP="006B34D3">
            <w:pPr>
              <w:ind w:right="-23" w:hanging="135"/>
              <w:jc w:val="center"/>
              <w:rPr>
                <w:sz w:val="24"/>
                <w:szCs w:val="24"/>
              </w:rPr>
            </w:pPr>
            <w:r w:rsidRPr="00F76AD7">
              <w:rPr>
                <w:sz w:val="24"/>
                <w:szCs w:val="24"/>
              </w:rPr>
              <w:t>57,60</w:t>
            </w:r>
          </w:p>
        </w:tc>
        <w:tc>
          <w:tcPr>
            <w:tcW w:w="851" w:type="dxa"/>
            <w:tcBorders>
              <w:top w:val="single" w:sz="4" w:space="0" w:color="auto"/>
              <w:left w:val="single" w:sz="4" w:space="0" w:color="auto"/>
              <w:bottom w:val="single" w:sz="4" w:space="0" w:color="auto"/>
              <w:right w:val="single" w:sz="4" w:space="0" w:color="auto"/>
            </w:tcBorders>
            <w:vAlign w:val="center"/>
          </w:tcPr>
          <w:p w14:paraId="06156570" w14:textId="77777777" w:rsidR="00F76AD7" w:rsidRPr="00F76AD7" w:rsidRDefault="00F76AD7" w:rsidP="006B34D3">
            <w:pPr>
              <w:ind w:right="-23" w:hanging="135"/>
              <w:jc w:val="center"/>
              <w:rPr>
                <w:sz w:val="24"/>
                <w:szCs w:val="24"/>
              </w:rPr>
            </w:pPr>
            <w:r w:rsidRPr="00F76AD7">
              <w:rPr>
                <w:sz w:val="24"/>
                <w:szCs w:val="24"/>
              </w:rPr>
              <w:t>1297</w:t>
            </w:r>
          </w:p>
        </w:tc>
        <w:tc>
          <w:tcPr>
            <w:tcW w:w="945" w:type="dxa"/>
            <w:tcBorders>
              <w:top w:val="single" w:sz="4" w:space="0" w:color="auto"/>
              <w:left w:val="single" w:sz="4" w:space="0" w:color="auto"/>
              <w:bottom w:val="single" w:sz="4" w:space="0" w:color="auto"/>
              <w:right w:val="single" w:sz="4" w:space="0" w:color="auto"/>
            </w:tcBorders>
            <w:vAlign w:val="center"/>
          </w:tcPr>
          <w:p w14:paraId="7DE12B83" w14:textId="77777777" w:rsidR="00F76AD7" w:rsidRPr="00F76AD7" w:rsidRDefault="00F76AD7" w:rsidP="006B34D3">
            <w:pPr>
              <w:ind w:right="-23" w:hanging="135"/>
              <w:jc w:val="center"/>
              <w:rPr>
                <w:sz w:val="24"/>
                <w:szCs w:val="24"/>
              </w:rPr>
            </w:pPr>
            <w:r w:rsidRPr="00F76AD7">
              <w:rPr>
                <w:sz w:val="24"/>
                <w:szCs w:val="24"/>
              </w:rPr>
              <w:t>50</w:t>
            </w:r>
          </w:p>
        </w:tc>
        <w:tc>
          <w:tcPr>
            <w:tcW w:w="1130" w:type="dxa"/>
            <w:gridSpan w:val="2"/>
            <w:tcBorders>
              <w:top w:val="single" w:sz="4" w:space="0" w:color="auto"/>
              <w:left w:val="single" w:sz="4" w:space="0" w:color="auto"/>
              <w:bottom w:val="single" w:sz="4" w:space="0" w:color="auto"/>
              <w:right w:val="single" w:sz="4" w:space="0" w:color="auto"/>
            </w:tcBorders>
            <w:vAlign w:val="center"/>
          </w:tcPr>
          <w:p w14:paraId="424F38C6" w14:textId="77777777" w:rsidR="00F76AD7" w:rsidRPr="00F76AD7" w:rsidRDefault="00F76AD7" w:rsidP="006B34D3">
            <w:pPr>
              <w:ind w:right="-23" w:hanging="135"/>
              <w:jc w:val="center"/>
              <w:rPr>
                <w:sz w:val="24"/>
                <w:szCs w:val="24"/>
              </w:rPr>
            </w:pPr>
            <w:r w:rsidRPr="00F76AD7">
              <w:rPr>
                <w:sz w:val="24"/>
                <w:szCs w:val="24"/>
              </w:rPr>
              <w:t>64,85</w:t>
            </w:r>
          </w:p>
        </w:tc>
      </w:tr>
      <w:tr w:rsidR="00F76AD7" w:rsidRPr="00F76AD7" w14:paraId="13C5648B" w14:textId="77777777" w:rsidTr="00785F66">
        <w:trPr>
          <w:trHeight w:val="515"/>
        </w:trPr>
        <w:tc>
          <w:tcPr>
            <w:tcW w:w="709" w:type="dxa"/>
            <w:tcBorders>
              <w:top w:val="single" w:sz="4" w:space="0" w:color="auto"/>
              <w:left w:val="single" w:sz="4" w:space="0" w:color="auto"/>
              <w:bottom w:val="single" w:sz="4" w:space="0" w:color="auto"/>
              <w:right w:val="single" w:sz="4" w:space="0" w:color="auto"/>
            </w:tcBorders>
            <w:vAlign w:val="center"/>
          </w:tcPr>
          <w:p w14:paraId="1FEB08F6" w14:textId="77777777" w:rsidR="00F76AD7" w:rsidRPr="00F76AD7" w:rsidRDefault="00F76AD7" w:rsidP="006B34D3">
            <w:pPr>
              <w:ind w:right="-1"/>
              <w:jc w:val="center"/>
              <w:rPr>
                <w:sz w:val="24"/>
                <w:szCs w:val="24"/>
              </w:rPr>
            </w:pPr>
          </w:p>
        </w:tc>
        <w:tc>
          <w:tcPr>
            <w:tcW w:w="4536" w:type="dxa"/>
            <w:tcBorders>
              <w:top w:val="single" w:sz="4" w:space="0" w:color="auto"/>
              <w:left w:val="single" w:sz="4" w:space="0" w:color="auto"/>
              <w:bottom w:val="single" w:sz="4" w:space="0" w:color="auto"/>
              <w:right w:val="single" w:sz="4" w:space="0" w:color="auto"/>
            </w:tcBorders>
            <w:vAlign w:val="center"/>
          </w:tcPr>
          <w:p w14:paraId="16C39206" w14:textId="77777777" w:rsidR="00F76AD7" w:rsidRPr="00F76AD7" w:rsidRDefault="00F76AD7" w:rsidP="006B34D3">
            <w:pPr>
              <w:ind w:right="-1"/>
              <w:rPr>
                <w:b/>
                <w:sz w:val="24"/>
                <w:szCs w:val="24"/>
              </w:rPr>
            </w:pPr>
            <w:r w:rsidRPr="00F76AD7">
              <w:rPr>
                <w:b/>
                <w:sz w:val="24"/>
                <w:szCs w:val="24"/>
              </w:rPr>
              <w:t>Всего:</w:t>
            </w:r>
          </w:p>
        </w:tc>
        <w:tc>
          <w:tcPr>
            <w:tcW w:w="709" w:type="dxa"/>
            <w:tcBorders>
              <w:top w:val="single" w:sz="4" w:space="0" w:color="auto"/>
              <w:left w:val="single" w:sz="4" w:space="0" w:color="auto"/>
              <w:bottom w:val="single" w:sz="4" w:space="0" w:color="auto"/>
              <w:right w:val="single" w:sz="4" w:space="0" w:color="auto"/>
            </w:tcBorders>
            <w:vAlign w:val="center"/>
          </w:tcPr>
          <w:p w14:paraId="67C59CAF" w14:textId="77777777" w:rsidR="00F76AD7" w:rsidRPr="00F76AD7" w:rsidRDefault="00F76AD7" w:rsidP="006B34D3">
            <w:pPr>
              <w:ind w:right="-23"/>
              <w:jc w:val="center"/>
              <w:rPr>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14:paraId="2318E1BC" w14:textId="77777777" w:rsidR="00F76AD7" w:rsidRPr="00F76AD7" w:rsidRDefault="00F76AD7" w:rsidP="006B34D3">
            <w:pPr>
              <w:ind w:right="-23" w:hanging="135"/>
              <w:jc w:val="center"/>
              <w:rPr>
                <w:sz w:val="24"/>
                <w:szCs w:val="24"/>
              </w:rPr>
            </w:pPr>
          </w:p>
        </w:tc>
        <w:tc>
          <w:tcPr>
            <w:tcW w:w="924" w:type="dxa"/>
            <w:tcBorders>
              <w:top w:val="single" w:sz="4" w:space="0" w:color="auto"/>
              <w:left w:val="single" w:sz="4" w:space="0" w:color="auto"/>
              <w:bottom w:val="single" w:sz="4" w:space="0" w:color="auto"/>
              <w:right w:val="single" w:sz="4" w:space="0" w:color="auto"/>
            </w:tcBorders>
            <w:vAlign w:val="center"/>
          </w:tcPr>
          <w:p w14:paraId="0C989BF4" w14:textId="77777777" w:rsidR="00F76AD7" w:rsidRPr="00F76AD7" w:rsidRDefault="00F76AD7" w:rsidP="006B34D3">
            <w:pPr>
              <w:ind w:right="-23" w:hanging="135"/>
              <w:jc w:val="center"/>
              <w:rPr>
                <w:sz w:val="24"/>
                <w:szCs w:val="24"/>
              </w:rPr>
            </w:pPr>
          </w:p>
        </w:tc>
        <w:tc>
          <w:tcPr>
            <w:tcW w:w="1202" w:type="dxa"/>
            <w:tcBorders>
              <w:top w:val="single" w:sz="4" w:space="0" w:color="auto"/>
              <w:left w:val="single" w:sz="4" w:space="0" w:color="auto"/>
              <w:bottom w:val="single" w:sz="4" w:space="0" w:color="auto"/>
              <w:right w:val="single" w:sz="4" w:space="0" w:color="auto"/>
            </w:tcBorders>
            <w:vAlign w:val="center"/>
          </w:tcPr>
          <w:p w14:paraId="55A38B06" w14:textId="77777777" w:rsidR="00F76AD7" w:rsidRPr="00F76AD7" w:rsidRDefault="00F76AD7" w:rsidP="006B34D3">
            <w:pPr>
              <w:ind w:right="-23" w:hanging="135"/>
              <w:jc w:val="center"/>
              <w:rPr>
                <w:b/>
                <w:sz w:val="24"/>
                <w:szCs w:val="24"/>
              </w:rPr>
            </w:pPr>
            <w:r w:rsidRPr="00F76AD7">
              <w:rPr>
                <w:b/>
                <w:sz w:val="24"/>
                <w:szCs w:val="24"/>
              </w:rPr>
              <w:t>2158,25</w:t>
            </w:r>
          </w:p>
        </w:tc>
        <w:tc>
          <w:tcPr>
            <w:tcW w:w="1080" w:type="dxa"/>
            <w:tcBorders>
              <w:top w:val="single" w:sz="4" w:space="0" w:color="auto"/>
              <w:left w:val="single" w:sz="4" w:space="0" w:color="auto"/>
              <w:bottom w:val="single" w:sz="4" w:space="0" w:color="auto"/>
              <w:right w:val="single" w:sz="4" w:space="0" w:color="auto"/>
            </w:tcBorders>
            <w:vAlign w:val="center"/>
          </w:tcPr>
          <w:p w14:paraId="7E194589" w14:textId="77777777" w:rsidR="00F76AD7" w:rsidRPr="00F76AD7" w:rsidRDefault="00F76AD7" w:rsidP="006B34D3">
            <w:pPr>
              <w:ind w:right="-23" w:hanging="135"/>
              <w:jc w:val="center"/>
              <w:rPr>
                <w:b/>
                <w:sz w:val="24"/>
                <w:szCs w:val="24"/>
              </w:rPr>
            </w:pPr>
          </w:p>
        </w:tc>
        <w:tc>
          <w:tcPr>
            <w:tcW w:w="999" w:type="dxa"/>
            <w:tcBorders>
              <w:top w:val="single" w:sz="4" w:space="0" w:color="auto"/>
              <w:left w:val="single" w:sz="4" w:space="0" w:color="auto"/>
              <w:bottom w:val="single" w:sz="4" w:space="0" w:color="auto"/>
              <w:right w:val="single" w:sz="4" w:space="0" w:color="auto"/>
            </w:tcBorders>
            <w:vAlign w:val="center"/>
          </w:tcPr>
          <w:p w14:paraId="2A8D893D" w14:textId="77777777" w:rsidR="00F76AD7" w:rsidRPr="00F76AD7" w:rsidRDefault="00F76AD7" w:rsidP="006B34D3">
            <w:pPr>
              <w:ind w:right="-23" w:hanging="135"/>
              <w:jc w:val="center"/>
              <w:rPr>
                <w:b/>
                <w:sz w:val="24"/>
                <w:szCs w:val="24"/>
              </w:rPr>
            </w:pPr>
          </w:p>
        </w:tc>
        <w:tc>
          <w:tcPr>
            <w:tcW w:w="1181" w:type="dxa"/>
            <w:tcBorders>
              <w:top w:val="single" w:sz="4" w:space="0" w:color="auto"/>
              <w:left w:val="single" w:sz="4" w:space="0" w:color="auto"/>
              <w:bottom w:val="single" w:sz="4" w:space="0" w:color="auto"/>
              <w:right w:val="single" w:sz="4" w:space="0" w:color="auto"/>
            </w:tcBorders>
            <w:vAlign w:val="center"/>
          </w:tcPr>
          <w:p w14:paraId="12D6B55E" w14:textId="77777777" w:rsidR="00F76AD7" w:rsidRPr="00F76AD7" w:rsidRDefault="00F76AD7" w:rsidP="006B34D3">
            <w:pPr>
              <w:ind w:right="-23" w:hanging="135"/>
              <w:jc w:val="center"/>
              <w:rPr>
                <w:b/>
                <w:sz w:val="24"/>
                <w:szCs w:val="24"/>
              </w:rPr>
            </w:pPr>
            <w:r w:rsidRPr="00F76AD7">
              <w:rPr>
                <w:b/>
                <w:sz w:val="24"/>
                <w:szCs w:val="24"/>
              </w:rPr>
              <w:t>2779,86</w:t>
            </w:r>
          </w:p>
        </w:tc>
        <w:tc>
          <w:tcPr>
            <w:tcW w:w="851" w:type="dxa"/>
            <w:tcBorders>
              <w:top w:val="single" w:sz="4" w:space="0" w:color="auto"/>
              <w:left w:val="single" w:sz="4" w:space="0" w:color="auto"/>
              <w:bottom w:val="single" w:sz="4" w:space="0" w:color="auto"/>
              <w:right w:val="single" w:sz="4" w:space="0" w:color="auto"/>
            </w:tcBorders>
            <w:vAlign w:val="center"/>
          </w:tcPr>
          <w:p w14:paraId="51F88035" w14:textId="77777777" w:rsidR="00F76AD7" w:rsidRPr="00F76AD7" w:rsidRDefault="00F76AD7" w:rsidP="006B34D3">
            <w:pPr>
              <w:ind w:right="-23" w:hanging="135"/>
              <w:jc w:val="center"/>
              <w:rPr>
                <w:b/>
                <w:sz w:val="24"/>
                <w:szCs w:val="24"/>
              </w:rPr>
            </w:pPr>
          </w:p>
        </w:tc>
        <w:tc>
          <w:tcPr>
            <w:tcW w:w="945" w:type="dxa"/>
            <w:tcBorders>
              <w:top w:val="single" w:sz="4" w:space="0" w:color="auto"/>
              <w:left w:val="single" w:sz="4" w:space="0" w:color="auto"/>
              <w:bottom w:val="single" w:sz="4" w:space="0" w:color="auto"/>
              <w:right w:val="single" w:sz="4" w:space="0" w:color="auto"/>
            </w:tcBorders>
            <w:vAlign w:val="center"/>
          </w:tcPr>
          <w:p w14:paraId="455B5FC6" w14:textId="77777777" w:rsidR="00F76AD7" w:rsidRPr="00F76AD7" w:rsidRDefault="00F76AD7" w:rsidP="006B34D3">
            <w:pPr>
              <w:ind w:right="-23" w:hanging="135"/>
              <w:jc w:val="center"/>
              <w:rPr>
                <w:b/>
                <w:sz w:val="24"/>
                <w:szCs w:val="24"/>
              </w:rPr>
            </w:pPr>
          </w:p>
        </w:tc>
        <w:tc>
          <w:tcPr>
            <w:tcW w:w="1130" w:type="dxa"/>
            <w:gridSpan w:val="2"/>
            <w:tcBorders>
              <w:top w:val="single" w:sz="4" w:space="0" w:color="auto"/>
              <w:left w:val="single" w:sz="4" w:space="0" w:color="auto"/>
              <w:bottom w:val="single" w:sz="4" w:space="0" w:color="auto"/>
              <w:right w:val="single" w:sz="4" w:space="0" w:color="auto"/>
            </w:tcBorders>
            <w:vAlign w:val="center"/>
          </w:tcPr>
          <w:p w14:paraId="5D7605B2" w14:textId="77777777" w:rsidR="00F76AD7" w:rsidRPr="00F76AD7" w:rsidRDefault="00F76AD7" w:rsidP="006B34D3">
            <w:pPr>
              <w:ind w:right="-23" w:hanging="135"/>
              <w:jc w:val="center"/>
              <w:rPr>
                <w:b/>
                <w:sz w:val="24"/>
                <w:szCs w:val="24"/>
              </w:rPr>
            </w:pPr>
            <w:r w:rsidRPr="00F76AD7">
              <w:rPr>
                <w:b/>
                <w:sz w:val="24"/>
                <w:szCs w:val="24"/>
              </w:rPr>
              <w:t>4399,39</w:t>
            </w:r>
          </w:p>
        </w:tc>
      </w:tr>
    </w:tbl>
    <w:p w14:paraId="16AEEB09" w14:textId="77777777" w:rsidR="00F76AD7" w:rsidRDefault="00F76AD7" w:rsidP="00F76AD7">
      <w:pPr>
        <w:pStyle w:val="af9"/>
        <w:ind w:right="284" w:firstLine="709"/>
        <w:rPr>
          <w:sz w:val="28"/>
        </w:rPr>
        <w:sectPr w:rsidR="00F76AD7" w:rsidSect="00A277F1">
          <w:pgSz w:w="16838" w:h="11906" w:orient="landscape" w:code="9"/>
          <w:pgMar w:top="1134" w:right="850" w:bottom="1134" w:left="1701" w:header="709" w:footer="454" w:gutter="0"/>
          <w:cols w:space="708"/>
          <w:docGrid w:linePitch="360"/>
        </w:sectPr>
      </w:pPr>
    </w:p>
    <w:p w14:paraId="4F7B7722" w14:textId="77777777" w:rsidR="00F76AD7" w:rsidRPr="00127D52" w:rsidRDefault="00F76AD7" w:rsidP="00F76AD7">
      <w:pPr>
        <w:pStyle w:val="af9"/>
        <w:ind w:right="283" w:firstLine="709"/>
        <w:jc w:val="center"/>
        <w:rPr>
          <w:bCs/>
          <w:sz w:val="28"/>
          <w:u w:val="single"/>
        </w:rPr>
      </w:pPr>
      <w:r w:rsidRPr="00127D52">
        <w:rPr>
          <w:bCs/>
          <w:sz w:val="28"/>
          <w:u w:val="single"/>
        </w:rPr>
        <w:lastRenderedPageBreak/>
        <w:t>Схема водоснабжения</w:t>
      </w:r>
    </w:p>
    <w:p w14:paraId="4E963C67" w14:textId="77777777" w:rsidR="00F76AD7" w:rsidRDefault="00F76AD7" w:rsidP="00F76AD7">
      <w:pPr>
        <w:pStyle w:val="af9"/>
        <w:tabs>
          <w:tab w:val="left" w:pos="9781"/>
        </w:tabs>
        <w:ind w:right="284" w:firstLine="709"/>
        <w:jc w:val="both"/>
        <w:rPr>
          <w:sz w:val="28"/>
          <w:szCs w:val="28"/>
        </w:rPr>
      </w:pPr>
      <w:r>
        <w:rPr>
          <w:sz w:val="28"/>
        </w:rPr>
        <w:t>Для обеспечения водой населения и промпредприятий станицы в полном объёме, проектом предлагается схема централизованного водоснабжения,</w:t>
      </w:r>
      <w:r w:rsidRPr="00C273AE">
        <w:rPr>
          <w:sz w:val="28"/>
          <w:szCs w:val="28"/>
        </w:rPr>
        <w:t xml:space="preserve"> учитывающая существующее положение</w:t>
      </w:r>
      <w:r>
        <w:rPr>
          <w:sz w:val="28"/>
          <w:szCs w:val="28"/>
        </w:rPr>
        <w:t xml:space="preserve">. </w:t>
      </w:r>
    </w:p>
    <w:p w14:paraId="74980837" w14:textId="77777777" w:rsidR="00F76AD7" w:rsidRPr="00C273AE" w:rsidRDefault="00F76AD7" w:rsidP="00F76AD7">
      <w:pPr>
        <w:pStyle w:val="af9"/>
        <w:tabs>
          <w:tab w:val="left" w:pos="9781"/>
        </w:tabs>
        <w:ind w:right="284" w:firstLine="709"/>
        <w:jc w:val="both"/>
        <w:rPr>
          <w:sz w:val="28"/>
          <w:szCs w:val="28"/>
        </w:rPr>
      </w:pPr>
      <w:r>
        <w:rPr>
          <w:sz w:val="28"/>
          <w:szCs w:val="28"/>
        </w:rPr>
        <w:t>Существующие с</w:t>
      </w:r>
      <w:r w:rsidRPr="00C273AE">
        <w:rPr>
          <w:sz w:val="28"/>
          <w:szCs w:val="28"/>
        </w:rPr>
        <w:t>кважины, находящиеся на существующ</w:t>
      </w:r>
      <w:r>
        <w:rPr>
          <w:sz w:val="28"/>
          <w:szCs w:val="28"/>
        </w:rPr>
        <w:t>их</w:t>
      </w:r>
      <w:r w:rsidRPr="00C273AE">
        <w:rPr>
          <w:sz w:val="28"/>
          <w:szCs w:val="28"/>
        </w:rPr>
        <w:t xml:space="preserve"> водозабор</w:t>
      </w:r>
      <w:r>
        <w:rPr>
          <w:sz w:val="28"/>
          <w:szCs w:val="28"/>
        </w:rPr>
        <w:t>ах</w:t>
      </w:r>
      <w:r w:rsidRPr="00C273AE">
        <w:rPr>
          <w:sz w:val="28"/>
          <w:szCs w:val="28"/>
        </w:rPr>
        <w:t>, могут быть загрязнены и за период эксплуатации</w:t>
      </w:r>
      <w:r w:rsidR="00785F66">
        <w:rPr>
          <w:rFonts w:asciiTheme="minorHAnsi" w:hAnsiTheme="minorHAnsi"/>
          <w:sz w:val="28"/>
          <w:szCs w:val="28"/>
        </w:rPr>
        <w:t xml:space="preserve"> </w:t>
      </w:r>
      <w:r w:rsidRPr="00C273AE">
        <w:rPr>
          <w:sz w:val="28"/>
          <w:szCs w:val="28"/>
        </w:rPr>
        <w:t>вследствие интенсивного использования подземных вод, создается большая и глубокая районная депрессия их уровня и снижение дебита.</w:t>
      </w:r>
    </w:p>
    <w:p w14:paraId="07802D28" w14:textId="77777777" w:rsidR="00F76AD7" w:rsidRPr="001356AC" w:rsidRDefault="00F76AD7" w:rsidP="00F76AD7">
      <w:pPr>
        <w:pStyle w:val="af9"/>
        <w:tabs>
          <w:tab w:val="left" w:pos="9781"/>
        </w:tabs>
        <w:ind w:right="284" w:firstLine="709"/>
        <w:jc w:val="both"/>
        <w:rPr>
          <w:sz w:val="28"/>
          <w:szCs w:val="28"/>
        </w:rPr>
      </w:pPr>
      <w:r w:rsidRPr="001356AC">
        <w:rPr>
          <w:sz w:val="28"/>
          <w:szCs w:val="28"/>
        </w:rPr>
        <w:t xml:space="preserve">Учитывая санитарно-техническое состояние существующих водозаборных сооружений, разбросанных по всей территории станицы, и отсутствие возможности организовать </w:t>
      </w:r>
      <w:r>
        <w:rPr>
          <w:sz w:val="28"/>
          <w:szCs w:val="28"/>
        </w:rPr>
        <w:t>три</w:t>
      </w:r>
      <w:r w:rsidRPr="001356AC">
        <w:rPr>
          <w:sz w:val="28"/>
          <w:szCs w:val="28"/>
        </w:rPr>
        <w:t xml:space="preserve"> зоны санитарной охраны для этих объектов, проектом предлагается разместить узел головных водозаборных сооружений на северной окраине ст.Октябрьской, где уже имеется существующая артскважина.</w:t>
      </w:r>
    </w:p>
    <w:p w14:paraId="5B50FEB8" w14:textId="77777777" w:rsidR="00F76AD7" w:rsidRDefault="00F76AD7" w:rsidP="00F76AD7">
      <w:pPr>
        <w:pStyle w:val="af9"/>
        <w:ind w:right="283" w:firstLine="709"/>
        <w:jc w:val="both"/>
        <w:rPr>
          <w:sz w:val="28"/>
          <w:szCs w:val="28"/>
        </w:rPr>
      </w:pPr>
      <w:r w:rsidRPr="00C273AE">
        <w:rPr>
          <w:sz w:val="28"/>
          <w:szCs w:val="28"/>
        </w:rPr>
        <w:t xml:space="preserve">В связи с расширением водоснабжения </w:t>
      </w:r>
      <w:r>
        <w:rPr>
          <w:sz w:val="28"/>
          <w:szCs w:val="28"/>
        </w:rPr>
        <w:t xml:space="preserve">ст. Октябрьская </w:t>
      </w:r>
      <w:r w:rsidRPr="00C273AE">
        <w:rPr>
          <w:sz w:val="28"/>
          <w:szCs w:val="28"/>
        </w:rPr>
        <w:t>по генеральному плану</w:t>
      </w:r>
      <w:r>
        <w:rPr>
          <w:sz w:val="28"/>
          <w:szCs w:val="28"/>
        </w:rPr>
        <w:t>,</w:t>
      </w:r>
      <w:r w:rsidRPr="00C273AE">
        <w:rPr>
          <w:sz w:val="28"/>
          <w:szCs w:val="28"/>
        </w:rPr>
        <w:t xml:space="preserve"> возникла  необходимость в организации </w:t>
      </w:r>
      <w:r>
        <w:rPr>
          <w:sz w:val="28"/>
          <w:szCs w:val="28"/>
        </w:rPr>
        <w:t>единого</w:t>
      </w:r>
      <w:r w:rsidRPr="00C273AE">
        <w:rPr>
          <w:sz w:val="28"/>
          <w:szCs w:val="28"/>
        </w:rPr>
        <w:t xml:space="preserve"> централизованного узла водо</w:t>
      </w:r>
      <w:r>
        <w:rPr>
          <w:sz w:val="28"/>
          <w:szCs w:val="28"/>
        </w:rPr>
        <w:t>забор</w:t>
      </w:r>
      <w:r w:rsidRPr="00C273AE">
        <w:rPr>
          <w:sz w:val="28"/>
          <w:szCs w:val="28"/>
        </w:rPr>
        <w:t xml:space="preserve">ных сооружений на производительность </w:t>
      </w:r>
      <w:r>
        <w:rPr>
          <w:sz w:val="28"/>
          <w:szCs w:val="28"/>
        </w:rPr>
        <w:t>4500</w:t>
      </w:r>
      <w:r w:rsidRPr="00C273AE">
        <w:rPr>
          <w:sz w:val="28"/>
          <w:szCs w:val="28"/>
        </w:rPr>
        <w:t>м</w:t>
      </w:r>
      <w:r w:rsidRPr="00C273AE">
        <w:rPr>
          <w:sz w:val="28"/>
          <w:szCs w:val="28"/>
          <w:vertAlign w:val="superscript"/>
        </w:rPr>
        <w:t>3</w:t>
      </w:r>
      <w:r w:rsidRPr="00C273AE">
        <w:rPr>
          <w:sz w:val="28"/>
          <w:szCs w:val="28"/>
        </w:rPr>
        <w:t>/сут</w:t>
      </w:r>
      <w:r>
        <w:rPr>
          <w:sz w:val="28"/>
          <w:szCs w:val="28"/>
        </w:rPr>
        <w:t>ки.</w:t>
      </w:r>
    </w:p>
    <w:p w14:paraId="4D48B29B" w14:textId="77777777" w:rsidR="00F76AD7" w:rsidRDefault="00F76AD7" w:rsidP="00F76AD7">
      <w:pPr>
        <w:pStyle w:val="af9"/>
        <w:tabs>
          <w:tab w:val="left" w:pos="9781"/>
        </w:tabs>
        <w:ind w:right="284" w:firstLine="709"/>
        <w:jc w:val="both"/>
        <w:rPr>
          <w:sz w:val="28"/>
          <w:szCs w:val="28"/>
        </w:rPr>
      </w:pPr>
      <w:r w:rsidRPr="001356AC">
        <w:rPr>
          <w:sz w:val="28"/>
          <w:szCs w:val="28"/>
        </w:rPr>
        <w:t>Проектный дебит скважин принимаем ориентировочно 25 м</w:t>
      </w:r>
      <w:r w:rsidRPr="001356AC">
        <w:rPr>
          <w:sz w:val="28"/>
          <w:szCs w:val="28"/>
          <w:vertAlign w:val="superscript"/>
        </w:rPr>
        <w:t>3</w:t>
      </w:r>
      <w:r w:rsidRPr="001356AC">
        <w:rPr>
          <w:sz w:val="28"/>
          <w:szCs w:val="28"/>
        </w:rPr>
        <w:t xml:space="preserve">/ч (ввиду отсутствия гидрологического очерка по Крыловскому району). </w:t>
      </w:r>
    </w:p>
    <w:p w14:paraId="78F8D55F" w14:textId="77777777" w:rsidR="00F76AD7" w:rsidRDefault="00F76AD7" w:rsidP="00F76AD7">
      <w:pPr>
        <w:pStyle w:val="af9"/>
        <w:tabs>
          <w:tab w:val="left" w:pos="9781"/>
        </w:tabs>
        <w:ind w:right="284" w:firstLine="709"/>
        <w:jc w:val="both"/>
        <w:rPr>
          <w:sz w:val="28"/>
          <w:szCs w:val="28"/>
        </w:rPr>
      </w:pPr>
      <w:r w:rsidRPr="001356AC">
        <w:rPr>
          <w:sz w:val="28"/>
          <w:szCs w:val="28"/>
        </w:rPr>
        <w:t>В качестве водоподъемного оборудования при дебите 25 м</w:t>
      </w:r>
      <w:r w:rsidRPr="001356AC">
        <w:rPr>
          <w:sz w:val="28"/>
          <w:szCs w:val="28"/>
          <w:vertAlign w:val="superscript"/>
        </w:rPr>
        <w:t>3</w:t>
      </w:r>
      <w:r w:rsidRPr="001356AC">
        <w:rPr>
          <w:sz w:val="28"/>
          <w:szCs w:val="28"/>
        </w:rPr>
        <w:t>/ч рекомендуется насос типа ЭЦВ 8-25-150.</w:t>
      </w:r>
    </w:p>
    <w:p w14:paraId="7D1EA162" w14:textId="77777777" w:rsidR="00F76AD7" w:rsidRPr="001356AC" w:rsidRDefault="00F76AD7" w:rsidP="00F76AD7">
      <w:pPr>
        <w:pStyle w:val="af9"/>
        <w:tabs>
          <w:tab w:val="left" w:pos="9781"/>
        </w:tabs>
        <w:ind w:right="284" w:firstLine="709"/>
        <w:jc w:val="both"/>
        <w:rPr>
          <w:sz w:val="28"/>
          <w:szCs w:val="28"/>
        </w:rPr>
      </w:pPr>
      <w:r w:rsidRPr="001356AC">
        <w:rPr>
          <w:sz w:val="28"/>
          <w:szCs w:val="28"/>
        </w:rPr>
        <w:t>Дополнительно к существующей артскважине необходимо пробурить четыре куста артскважин по две скважины в кусте.</w:t>
      </w:r>
    </w:p>
    <w:p w14:paraId="1B2220D1" w14:textId="77777777" w:rsidR="00F76AD7" w:rsidRDefault="00F76AD7" w:rsidP="00F76AD7">
      <w:pPr>
        <w:pStyle w:val="af9"/>
        <w:tabs>
          <w:tab w:val="left" w:pos="9781"/>
        </w:tabs>
        <w:ind w:right="284" w:firstLine="709"/>
        <w:jc w:val="both"/>
        <w:rPr>
          <w:sz w:val="28"/>
          <w:szCs w:val="28"/>
        </w:rPr>
      </w:pPr>
      <w:r w:rsidRPr="001356AC">
        <w:rPr>
          <w:sz w:val="28"/>
          <w:szCs w:val="28"/>
        </w:rPr>
        <w:t>Скважины располагаются рядом вдоль проектируемой автодороги на расст</w:t>
      </w:r>
      <w:r>
        <w:rPr>
          <w:sz w:val="28"/>
          <w:szCs w:val="28"/>
        </w:rPr>
        <w:t>оянии 300</w:t>
      </w:r>
      <w:r w:rsidRPr="001356AC">
        <w:rPr>
          <w:sz w:val="28"/>
          <w:szCs w:val="28"/>
        </w:rPr>
        <w:t xml:space="preserve">м друг от друга. </w:t>
      </w:r>
    </w:p>
    <w:p w14:paraId="0751C147" w14:textId="77777777" w:rsidR="00F76AD7" w:rsidRDefault="00F76AD7" w:rsidP="00F76AD7">
      <w:pPr>
        <w:pStyle w:val="af9"/>
        <w:tabs>
          <w:tab w:val="left" w:pos="9781"/>
        </w:tabs>
        <w:ind w:right="284" w:firstLine="709"/>
        <w:jc w:val="both"/>
        <w:rPr>
          <w:sz w:val="28"/>
          <w:szCs w:val="28"/>
        </w:rPr>
      </w:pPr>
      <w:r w:rsidRPr="001356AC">
        <w:rPr>
          <w:sz w:val="28"/>
          <w:szCs w:val="28"/>
        </w:rPr>
        <w:t>Расход воды на р</w:t>
      </w:r>
      <w:r>
        <w:rPr>
          <w:sz w:val="28"/>
          <w:szCs w:val="28"/>
        </w:rPr>
        <w:t>асчетный срок составляет 4399,39</w:t>
      </w:r>
      <w:r w:rsidRPr="001356AC">
        <w:rPr>
          <w:sz w:val="28"/>
          <w:szCs w:val="28"/>
        </w:rPr>
        <w:t>м</w:t>
      </w:r>
      <w:r w:rsidRPr="001356AC">
        <w:rPr>
          <w:sz w:val="28"/>
          <w:szCs w:val="28"/>
          <w:vertAlign w:val="superscript"/>
        </w:rPr>
        <w:t>3</w:t>
      </w:r>
      <w:r w:rsidRPr="001356AC">
        <w:rPr>
          <w:sz w:val="28"/>
          <w:szCs w:val="28"/>
        </w:rPr>
        <w:t xml:space="preserve">/сут. </w:t>
      </w:r>
    </w:p>
    <w:p w14:paraId="667081FB" w14:textId="77777777" w:rsidR="00F76AD7" w:rsidRDefault="00F76AD7" w:rsidP="00F76AD7">
      <w:pPr>
        <w:pStyle w:val="af9"/>
        <w:tabs>
          <w:tab w:val="left" w:pos="9781"/>
        </w:tabs>
        <w:ind w:right="284" w:firstLine="709"/>
        <w:jc w:val="both"/>
        <w:rPr>
          <w:sz w:val="28"/>
          <w:szCs w:val="28"/>
        </w:rPr>
      </w:pPr>
      <w:r>
        <w:rPr>
          <w:sz w:val="28"/>
          <w:szCs w:val="28"/>
        </w:rPr>
        <w:t>М</w:t>
      </w:r>
      <w:r w:rsidRPr="00C273AE">
        <w:rPr>
          <w:sz w:val="28"/>
          <w:szCs w:val="28"/>
        </w:rPr>
        <w:t xml:space="preserve">есто размещения </w:t>
      </w:r>
      <w:r>
        <w:rPr>
          <w:sz w:val="28"/>
          <w:szCs w:val="28"/>
        </w:rPr>
        <w:t>проектируемого</w:t>
      </w:r>
      <w:r w:rsidRPr="00C273AE">
        <w:rPr>
          <w:sz w:val="28"/>
          <w:szCs w:val="28"/>
        </w:rPr>
        <w:t xml:space="preserve"> водозабор</w:t>
      </w:r>
      <w:r>
        <w:rPr>
          <w:sz w:val="28"/>
          <w:szCs w:val="28"/>
        </w:rPr>
        <w:t xml:space="preserve">а </w:t>
      </w:r>
      <w:r w:rsidRPr="00C273AE">
        <w:rPr>
          <w:sz w:val="28"/>
          <w:szCs w:val="28"/>
        </w:rPr>
        <w:t xml:space="preserve">соответствует требованиям СанПиН 2.1.4.1110-02 «Зоны санитарной охраны источников водоснабжения и водопроводов хозпитьевого назначения» и СНиП 2.1.5.1059-01 «Гигиенические требования к охране подземных </w:t>
      </w:r>
      <w:r>
        <w:rPr>
          <w:sz w:val="28"/>
          <w:szCs w:val="28"/>
        </w:rPr>
        <w:t>вод от загрязнения».</w:t>
      </w:r>
    </w:p>
    <w:p w14:paraId="05375513" w14:textId="77777777" w:rsidR="00F76AD7" w:rsidRDefault="00F76AD7" w:rsidP="00F76AD7">
      <w:pPr>
        <w:pStyle w:val="af1"/>
        <w:tabs>
          <w:tab w:val="left" w:pos="9639"/>
        </w:tabs>
        <w:spacing w:after="0"/>
        <w:ind w:right="283"/>
        <w:jc w:val="both"/>
        <w:rPr>
          <w:sz w:val="28"/>
          <w:szCs w:val="28"/>
        </w:rPr>
      </w:pPr>
      <w:r>
        <w:rPr>
          <w:sz w:val="28"/>
          <w:szCs w:val="28"/>
        </w:rPr>
        <w:t>На площадке узла головных водозаборных сооружений располагаются:</w:t>
      </w:r>
    </w:p>
    <w:p w14:paraId="36C77A0B" w14:textId="77777777" w:rsidR="00F76AD7" w:rsidRPr="002614AE" w:rsidRDefault="00F76AD7" w:rsidP="00F76AD7">
      <w:pPr>
        <w:pStyle w:val="af9"/>
        <w:ind w:right="283" w:firstLine="709"/>
        <w:jc w:val="both"/>
        <w:rPr>
          <w:sz w:val="28"/>
          <w:szCs w:val="28"/>
        </w:rPr>
      </w:pPr>
      <w:r>
        <w:rPr>
          <w:sz w:val="28"/>
          <w:szCs w:val="28"/>
        </w:rPr>
        <w:t xml:space="preserve">1. Артскважины с насосной станцией </w:t>
      </w:r>
      <w:r>
        <w:rPr>
          <w:sz w:val="28"/>
          <w:szCs w:val="28"/>
          <w:lang w:val="en-US"/>
        </w:rPr>
        <w:t>I</w:t>
      </w:r>
      <w:r>
        <w:rPr>
          <w:sz w:val="28"/>
          <w:szCs w:val="28"/>
        </w:rPr>
        <w:t xml:space="preserve"> подъема – 4 куста артскважин по 2скважины в кусте.</w:t>
      </w:r>
    </w:p>
    <w:p w14:paraId="1DA1BE0E" w14:textId="77777777" w:rsidR="00F76AD7" w:rsidRDefault="00F76AD7" w:rsidP="00F76AD7">
      <w:pPr>
        <w:pStyle w:val="af9"/>
        <w:ind w:right="-142" w:firstLine="426"/>
        <w:jc w:val="both"/>
        <w:rPr>
          <w:sz w:val="28"/>
          <w:szCs w:val="28"/>
        </w:rPr>
      </w:pPr>
      <w:r>
        <w:rPr>
          <w:sz w:val="28"/>
          <w:szCs w:val="28"/>
        </w:rPr>
        <w:t>2. Два резервуара хозпитьевого противопожарного запаса воды.</w:t>
      </w:r>
    </w:p>
    <w:p w14:paraId="6104F28E" w14:textId="77777777" w:rsidR="00F76AD7" w:rsidRDefault="00F76AD7" w:rsidP="00F76AD7">
      <w:pPr>
        <w:pStyle w:val="af9"/>
        <w:ind w:left="709" w:right="-142"/>
        <w:rPr>
          <w:sz w:val="28"/>
          <w:szCs w:val="28"/>
        </w:rPr>
      </w:pPr>
      <w:r>
        <w:rPr>
          <w:sz w:val="28"/>
          <w:szCs w:val="28"/>
        </w:rPr>
        <w:t>3. Насосная станция II подъема с электролизной.</w:t>
      </w:r>
    </w:p>
    <w:p w14:paraId="15DA18C4" w14:textId="77777777" w:rsidR="00F76AD7" w:rsidRDefault="00F76AD7" w:rsidP="00F76AD7">
      <w:pPr>
        <w:pStyle w:val="af9"/>
        <w:ind w:left="709" w:right="-142"/>
        <w:jc w:val="both"/>
        <w:rPr>
          <w:sz w:val="28"/>
          <w:szCs w:val="28"/>
        </w:rPr>
      </w:pPr>
      <w:r>
        <w:rPr>
          <w:sz w:val="28"/>
          <w:szCs w:val="28"/>
        </w:rPr>
        <w:t>4. Фильтры-поглотители – 2 шт.</w:t>
      </w:r>
    </w:p>
    <w:p w14:paraId="6AF4CF3F" w14:textId="77777777" w:rsidR="00F76AD7" w:rsidRDefault="00F76AD7" w:rsidP="00F76AD7">
      <w:pPr>
        <w:pStyle w:val="af9"/>
        <w:ind w:left="709" w:right="-142"/>
        <w:jc w:val="both"/>
        <w:rPr>
          <w:sz w:val="28"/>
          <w:szCs w:val="28"/>
        </w:rPr>
      </w:pPr>
      <w:r>
        <w:rPr>
          <w:sz w:val="28"/>
          <w:szCs w:val="28"/>
        </w:rPr>
        <w:t>5. Трансформаторная подстанция, зона строгого режима.</w:t>
      </w:r>
    </w:p>
    <w:p w14:paraId="4CBF9EFE" w14:textId="77777777" w:rsidR="00F76AD7" w:rsidRDefault="00F76AD7" w:rsidP="00F76AD7">
      <w:pPr>
        <w:pStyle w:val="af9"/>
        <w:ind w:left="709" w:right="-142"/>
        <w:jc w:val="both"/>
        <w:rPr>
          <w:sz w:val="28"/>
          <w:szCs w:val="28"/>
        </w:rPr>
      </w:pPr>
      <w:r>
        <w:rPr>
          <w:sz w:val="28"/>
          <w:szCs w:val="28"/>
        </w:rPr>
        <w:t>6. Дизельная.</w:t>
      </w:r>
    </w:p>
    <w:p w14:paraId="6E4360E5" w14:textId="77777777" w:rsidR="00F76AD7" w:rsidRDefault="00F76AD7" w:rsidP="00F76AD7">
      <w:pPr>
        <w:pStyle w:val="af9"/>
        <w:ind w:left="709" w:right="-142"/>
        <w:jc w:val="both"/>
        <w:rPr>
          <w:sz w:val="28"/>
          <w:szCs w:val="28"/>
        </w:rPr>
      </w:pPr>
      <w:r>
        <w:rPr>
          <w:sz w:val="28"/>
          <w:szCs w:val="28"/>
        </w:rPr>
        <w:t>7. Проходная с бытовками.</w:t>
      </w:r>
    </w:p>
    <w:p w14:paraId="29E91D3D" w14:textId="77777777" w:rsidR="00F76AD7" w:rsidRDefault="00F76AD7" w:rsidP="00F76AD7">
      <w:pPr>
        <w:pStyle w:val="af9"/>
        <w:tabs>
          <w:tab w:val="left" w:pos="9781"/>
        </w:tabs>
        <w:ind w:right="284" w:firstLine="709"/>
        <w:jc w:val="both"/>
        <w:rPr>
          <w:sz w:val="28"/>
          <w:szCs w:val="28"/>
        </w:rPr>
      </w:pPr>
      <w:r>
        <w:rPr>
          <w:sz w:val="28"/>
          <w:szCs w:val="28"/>
        </w:rPr>
        <w:t xml:space="preserve">8. Зона санохраны. </w:t>
      </w:r>
    </w:p>
    <w:p w14:paraId="6F13844D" w14:textId="77777777" w:rsidR="00F76AD7" w:rsidRDefault="00F76AD7" w:rsidP="00F76AD7">
      <w:pPr>
        <w:pStyle w:val="af9"/>
        <w:tabs>
          <w:tab w:val="left" w:pos="9781"/>
        </w:tabs>
        <w:ind w:right="284" w:firstLine="709"/>
        <w:jc w:val="both"/>
        <w:rPr>
          <w:sz w:val="28"/>
          <w:szCs w:val="28"/>
        </w:rPr>
      </w:pPr>
      <w:r w:rsidRPr="007714BC">
        <w:rPr>
          <w:sz w:val="28"/>
          <w:szCs w:val="28"/>
        </w:rPr>
        <w:t xml:space="preserve">Для водопотребления используюся подземные пресные воды </w:t>
      </w:r>
      <w:r>
        <w:rPr>
          <w:sz w:val="28"/>
          <w:szCs w:val="28"/>
        </w:rPr>
        <w:t>верхнеплиоценовые отложений водоносных горизонтов.</w:t>
      </w:r>
    </w:p>
    <w:p w14:paraId="5AC76154" w14:textId="77777777" w:rsidR="00F76AD7" w:rsidRPr="007714BC" w:rsidRDefault="00F76AD7" w:rsidP="00F76AD7">
      <w:pPr>
        <w:pStyle w:val="af9"/>
        <w:tabs>
          <w:tab w:val="left" w:pos="9781"/>
        </w:tabs>
        <w:ind w:right="284" w:firstLine="709"/>
        <w:jc w:val="both"/>
        <w:rPr>
          <w:sz w:val="28"/>
          <w:szCs w:val="28"/>
        </w:rPr>
      </w:pPr>
      <w:r w:rsidRPr="007714BC">
        <w:rPr>
          <w:sz w:val="28"/>
          <w:szCs w:val="28"/>
        </w:rPr>
        <w:lastRenderedPageBreak/>
        <w:t>Скважины на промзонах остаются локальными источниками водоснабжения этих предприятий.</w:t>
      </w:r>
    </w:p>
    <w:p w14:paraId="2DEDA7F6" w14:textId="77777777" w:rsidR="00F76AD7" w:rsidRDefault="00F76AD7" w:rsidP="00F76AD7">
      <w:pPr>
        <w:pStyle w:val="31"/>
        <w:ind w:left="0" w:right="283" w:firstLine="709"/>
      </w:pPr>
      <w:r>
        <w:t>Качество питьевой воды сельского коммунального водопровода соответствует требованиям СанПиН 2.1.4.1074-01 «Питьевая вода. Гигиенические требования к качеству воды централизованных систем питьевого водоснабжения. Контроль качества» и ГН 2.1.5.1315-03 «Предельно-допустимые концентрации (ПДК) химических веществ в воде водных объектов хозяйственно-питьевого и культурно-бытового водопользования».</w:t>
      </w:r>
    </w:p>
    <w:p w14:paraId="1151570C" w14:textId="77777777" w:rsidR="00F76AD7" w:rsidRDefault="00F76AD7" w:rsidP="00F76AD7">
      <w:pPr>
        <w:pStyle w:val="af9"/>
        <w:ind w:right="283" w:firstLine="709"/>
        <w:jc w:val="both"/>
        <w:rPr>
          <w:sz w:val="28"/>
        </w:rPr>
      </w:pPr>
      <w:r>
        <w:rPr>
          <w:sz w:val="28"/>
        </w:rPr>
        <w:t>Для обеззараживания воды на площадке головныхводозаборных сооружений предусматривается строительство электролизной установки, разработанной ГУП «СКНИИбиоТехХим». Установка предназначена для получения гипохлорита натрия методом прямого электролиза. В качестве исходного продукта для получения гипохлорита натрия используется поваренная соль. Раствор хлорной воды подается в водовод перед резервуарами.</w:t>
      </w:r>
    </w:p>
    <w:p w14:paraId="78851031" w14:textId="77777777" w:rsidR="00F76AD7" w:rsidRDefault="00F76AD7" w:rsidP="00F76AD7">
      <w:pPr>
        <w:pStyle w:val="af9"/>
        <w:tabs>
          <w:tab w:val="left" w:pos="9639"/>
        </w:tabs>
        <w:ind w:right="283" w:firstLine="709"/>
        <w:jc w:val="both"/>
        <w:rPr>
          <w:sz w:val="28"/>
        </w:rPr>
      </w:pPr>
      <w:r>
        <w:rPr>
          <w:sz w:val="28"/>
        </w:rPr>
        <w:t>Из артскважин вода глубоководными насосами подается в резервуары, а из резервуаров вода с помощью насосов, установленных в насосной станции II подъема, по водоводам подается в кольцевую разводящую сеть станицы.</w:t>
      </w:r>
    </w:p>
    <w:p w14:paraId="23CB27C8" w14:textId="77777777" w:rsidR="00F76AD7" w:rsidRPr="001356AC" w:rsidRDefault="00F76AD7" w:rsidP="00F76AD7">
      <w:pPr>
        <w:pStyle w:val="af9"/>
        <w:tabs>
          <w:tab w:val="left" w:pos="9781"/>
        </w:tabs>
        <w:ind w:right="284" w:firstLine="709"/>
        <w:jc w:val="both"/>
        <w:rPr>
          <w:sz w:val="28"/>
          <w:szCs w:val="28"/>
        </w:rPr>
      </w:pPr>
      <w:r w:rsidRPr="001356AC">
        <w:rPr>
          <w:sz w:val="28"/>
          <w:szCs w:val="28"/>
        </w:rPr>
        <w:t>Генеральным планом предусматривается строительство новых водопроводных сетей взамен существующих с увеличением их диаметра для пропуска расхода воды на хозпитьевые-противопожарные нужды.</w:t>
      </w:r>
    </w:p>
    <w:p w14:paraId="43C1E06C" w14:textId="77777777" w:rsidR="00F76AD7" w:rsidRPr="001356AC" w:rsidRDefault="00F76AD7" w:rsidP="00F76AD7">
      <w:pPr>
        <w:pStyle w:val="af9"/>
        <w:tabs>
          <w:tab w:val="left" w:pos="9781"/>
        </w:tabs>
        <w:ind w:right="284" w:firstLine="709"/>
        <w:jc w:val="both"/>
        <w:rPr>
          <w:sz w:val="28"/>
          <w:szCs w:val="28"/>
        </w:rPr>
      </w:pPr>
      <w:r w:rsidRPr="001356AC">
        <w:rPr>
          <w:sz w:val="28"/>
          <w:szCs w:val="28"/>
        </w:rPr>
        <w:t>После строительства нового узла головных водозаборных сооружений необходимо все сети центральной части станицы переключить на новый узел водопроводных сооружений, а скважины, срок службы которых истек, законсервировать и затампонировать.</w:t>
      </w:r>
    </w:p>
    <w:p w14:paraId="7FCB74FC" w14:textId="77777777" w:rsidR="00F76AD7" w:rsidRPr="001356AC" w:rsidRDefault="00F76AD7" w:rsidP="00F76AD7">
      <w:pPr>
        <w:pStyle w:val="af9"/>
        <w:tabs>
          <w:tab w:val="left" w:pos="9781"/>
        </w:tabs>
        <w:ind w:right="141" w:firstLine="709"/>
        <w:jc w:val="both"/>
        <w:rPr>
          <w:b/>
          <w:bCs/>
          <w:sz w:val="28"/>
          <w:szCs w:val="28"/>
        </w:rPr>
      </w:pPr>
    </w:p>
    <w:p w14:paraId="3B53DB03" w14:textId="77777777" w:rsidR="00F76AD7" w:rsidRPr="00127D52" w:rsidRDefault="00F76AD7" w:rsidP="00F76AD7">
      <w:pPr>
        <w:pStyle w:val="af9"/>
        <w:tabs>
          <w:tab w:val="left" w:pos="9781"/>
        </w:tabs>
        <w:ind w:right="283" w:firstLine="709"/>
        <w:jc w:val="center"/>
        <w:rPr>
          <w:bCs/>
          <w:sz w:val="28"/>
          <w:szCs w:val="28"/>
          <w:u w:val="single"/>
        </w:rPr>
      </w:pPr>
      <w:r w:rsidRPr="00127D52">
        <w:rPr>
          <w:bCs/>
          <w:sz w:val="28"/>
          <w:szCs w:val="28"/>
          <w:u w:val="single"/>
        </w:rPr>
        <w:t>Противопожарное водоснабжение</w:t>
      </w:r>
    </w:p>
    <w:p w14:paraId="1B05D87C" w14:textId="77777777" w:rsidR="00F76AD7" w:rsidRPr="001356AC" w:rsidRDefault="00F76AD7" w:rsidP="00F76AD7">
      <w:pPr>
        <w:pStyle w:val="af9"/>
        <w:tabs>
          <w:tab w:val="left" w:pos="9781"/>
        </w:tabs>
        <w:ind w:right="284" w:firstLine="709"/>
        <w:jc w:val="both"/>
        <w:rPr>
          <w:sz w:val="28"/>
          <w:szCs w:val="28"/>
        </w:rPr>
      </w:pPr>
      <w:r w:rsidRPr="001356AC">
        <w:rPr>
          <w:sz w:val="28"/>
          <w:szCs w:val="28"/>
        </w:rPr>
        <w:t>По планируемому количеству населения расчетный расход воды на наружное пожаротушение принят по таблице 5 СНиП 2.04.02-84* и составляет 15 л/с на один пожар. Количество одновременных пожаров – два.</w:t>
      </w:r>
    </w:p>
    <w:p w14:paraId="4A4ED115" w14:textId="77777777" w:rsidR="00F76AD7" w:rsidRPr="001356AC" w:rsidRDefault="00F76AD7" w:rsidP="00F76AD7">
      <w:pPr>
        <w:pStyle w:val="af9"/>
        <w:tabs>
          <w:tab w:val="left" w:pos="9781"/>
        </w:tabs>
        <w:ind w:right="284" w:firstLine="709"/>
        <w:jc w:val="both"/>
        <w:rPr>
          <w:sz w:val="28"/>
          <w:szCs w:val="28"/>
        </w:rPr>
      </w:pPr>
      <w:r w:rsidRPr="001356AC">
        <w:rPr>
          <w:sz w:val="28"/>
          <w:szCs w:val="28"/>
        </w:rPr>
        <w:t>Расход воды и число струй на внутреннее пожаротушение диктующего объекта принимаем по таблице 1* СНиП 2.04.01-85* - 2 струи по 5,0 л/с каждая.</w:t>
      </w:r>
    </w:p>
    <w:p w14:paraId="4CB7E9C5" w14:textId="77777777" w:rsidR="00F76AD7" w:rsidRPr="001356AC" w:rsidRDefault="00F76AD7" w:rsidP="00F76AD7">
      <w:pPr>
        <w:pStyle w:val="af9"/>
        <w:tabs>
          <w:tab w:val="left" w:pos="9781"/>
        </w:tabs>
        <w:ind w:right="284" w:firstLine="709"/>
        <w:jc w:val="both"/>
        <w:rPr>
          <w:sz w:val="28"/>
          <w:szCs w:val="28"/>
        </w:rPr>
      </w:pPr>
      <w:r w:rsidRPr="001356AC">
        <w:rPr>
          <w:sz w:val="28"/>
          <w:szCs w:val="28"/>
        </w:rPr>
        <w:t>Общий расход составляет 40 л/с (15х2+2х5.0).</w:t>
      </w:r>
    </w:p>
    <w:p w14:paraId="46900DEC" w14:textId="77777777" w:rsidR="00F76AD7" w:rsidRPr="001356AC" w:rsidRDefault="00F76AD7" w:rsidP="00F76AD7">
      <w:pPr>
        <w:pStyle w:val="af9"/>
        <w:tabs>
          <w:tab w:val="left" w:pos="9781"/>
        </w:tabs>
        <w:ind w:right="284" w:firstLine="709"/>
        <w:jc w:val="both"/>
        <w:rPr>
          <w:sz w:val="28"/>
          <w:szCs w:val="28"/>
        </w:rPr>
      </w:pPr>
      <w:r w:rsidRPr="001356AC">
        <w:rPr>
          <w:sz w:val="28"/>
          <w:szCs w:val="28"/>
        </w:rPr>
        <w:t>Наружное пожаротушение предусматривается из хозпитьевого противопожарного объединенного водопровода через пожарные гидранты.</w:t>
      </w:r>
    </w:p>
    <w:p w14:paraId="1F72EB08" w14:textId="77777777" w:rsidR="00F76AD7" w:rsidRPr="001356AC" w:rsidRDefault="00F76AD7" w:rsidP="00F76AD7">
      <w:pPr>
        <w:pStyle w:val="af9"/>
        <w:tabs>
          <w:tab w:val="left" w:pos="9781"/>
        </w:tabs>
        <w:ind w:right="141" w:firstLine="709"/>
        <w:jc w:val="both"/>
        <w:rPr>
          <w:b/>
          <w:bCs/>
          <w:sz w:val="28"/>
          <w:szCs w:val="28"/>
        </w:rPr>
      </w:pPr>
    </w:p>
    <w:p w14:paraId="16AF52A6" w14:textId="77777777" w:rsidR="00F76AD7" w:rsidRPr="00127D52" w:rsidRDefault="00F76AD7" w:rsidP="00F76AD7">
      <w:pPr>
        <w:pStyle w:val="af9"/>
        <w:tabs>
          <w:tab w:val="left" w:pos="9781"/>
        </w:tabs>
        <w:ind w:right="141" w:firstLine="709"/>
        <w:jc w:val="center"/>
        <w:rPr>
          <w:bCs/>
          <w:sz w:val="28"/>
          <w:szCs w:val="28"/>
          <w:u w:val="single"/>
        </w:rPr>
      </w:pPr>
      <w:r w:rsidRPr="00127D52">
        <w:rPr>
          <w:bCs/>
          <w:sz w:val="28"/>
          <w:szCs w:val="28"/>
          <w:u w:val="single"/>
        </w:rPr>
        <w:t>Водопроводная сеть</w:t>
      </w:r>
    </w:p>
    <w:p w14:paraId="5F025B62" w14:textId="77777777" w:rsidR="00F76AD7" w:rsidRPr="001356AC" w:rsidRDefault="00F76AD7" w:rsidP="00F76AD7">
      <w:pPr>
        <w:pStyle w:val="af9"/>
        <w:tabs>
          <w:tab w:val="left" w:pos="9781"/>
        </w:tabs>
        <w:ind w:right="284" w:firstLine="709"/>
        <w:jc w:val="both"/>
        <w:rPr>
          <w:sz w:val="28"/>
          <w:szCs w:val="28"/>
        </w:rPr>
      </w:pPr>
      <w:r w:rsidRPr="001356AC">
        <w:rPr>
          <w:sz w:val="28"/>
          <w:szCs w:val="28"/>
        </w:rPr>
        <w:t>Водопровод проектируется единый хозяйственно-питьевой противопожарный низкого давления.</w:t>
      </w:r>
    </w:p>
    <w:p w14:paraId="78789777" w14:textId="77777777" w:rsidR="00F76AD7" w:rsidRPr="001356AC" w:rsidRDefault="00F76AD7" w:rsidP="00F76AD7">
      <w:pPr>
        <w:pStyle w:val="af9"/>
        <w:tabs>
          <w:tab w:val="left" w:pos="9781"/>
        </w:tabs>
        <w:ind w:right="284" w:firstLine="709"/>
        <w:jc w:val="both"/>
        <w:rPr>
          <w:sz w:val="28"/>
          <w:szCs w:val="28"/>
        </w:rPr>
      </w:pPr>
      <w:r w:rsidRPr="001356AC">
        <w:rPr>
          <w:sz w:val="28"/>
          <w:szCs w:val="28"/>
        </w:rPr>
        <w:t xml:space="preserve">Сеть водопровода принята кольцевая из стальных электросварных </w:t>
      </w:r>
      <w:r w:rsidRPr="001356AC">
        <w:rPr>
          <w:sz w:val="28"/>
          <w:szCs w:val="28"/>
        </w:rPr>
        <w:lastRenderedPageBreak/>
        <w:t>труб по ГОСТ 10704-91 и полиэтиленовых труб ПЭ по ГОСТ 18599-2001 Ø100-200мм. На сети предусматривается установка пожарных гидрантов. Сеть разбивается на ремонтные участки с отключением не более пяти пожарных гидрантов.</w:t>
      </w:r>
    </w:p>
    <w:p w14:paraId="45579A67" w14:textId="77777777" w:rsidR="00F76AD7" w:rsidRPr="001356AC" w:rsidRDefault="00F76AD7" w:rsidP="00F76AD7">
      <w:pPr>
        <w:pStyle w:val="af9"/>
        <w:tabs>
          <w:tab w:val="left" w:pos="9781"/>
        </w:tabs>
        <w:ind w:right="284" w:firstLine="709"/>
        <w:jc w:val="both"/>
        <w:rPr>
          <w:sz w:val="28"/>
          <w:szCs w:val="28"/>
        </w:rPr>
      </w:pPr>
      <w:r w:rsidRPr="001356AC">
        <w:rPr>
          <w:sz w:val="28"/>
          <w:szCs w:val="28"/>
        </w:rPr>
        <w:t>Общая протяженность водопроводной кольцевой сети на</w:t>
      </w:r>
      <w:r>
        <w:rPr>
          <w:sz w:val="28"/>
          <w:szCs w:val="28"/>
        </w:rPr>
        <w:t xml:space="preserve"> расчетный срок составляет 50,0</w:t>
      </w:r>
      <w:r w:rsidRPr="001356AC">
        <w:rPr>
          <w:sz w:val="28"/>
          <w:szCs w:val="28"/>
        </w:rPr>
        <w:t>км.</w:t>
      </w:r>
    </w:p>
    <w:p w14:paraId="4CCB4A18" w14:textId="77777777" w:rsidR="00F76AD7" w:rsidRPr="001356AC" w:rsidRDefault="00F76AD7" w:rsidP="00F76AD7">
      <w:pPr>
        <w:pStyle w:val="af9"/>
        <w:tabs>
          <w:tab w:val="left" w:pos="9781"/>
        </w:tabs>
        <w:ind w:right="284" w:firstLine="709"/>
        <w:jc w:val="both"/>
        <w:rPr>
          <w:sz w:val="28"/>
          <w:szCs w:val="28"/>
        </w:rPr>
      </w:pPr>
      <w:r w:rsidRPr="001356AC">
        <w:rPr>
          <w:sz w:val="28"/>
          <w:szCs w:val="28"/>
        </w:rPr>
        <w:t>Водоводы в две нитки Ø200 мм от узла водозаборных сооружений до кольцевой сети – 2 Ø200, L=280,0 м.</w:t>
      </w:r>
    </w:p>
    <w:p w14:paraId="2DE64B0B" w14:textId="77777777" w:rsidR="00F76AD7" w:rsidRDefault="00F76AD7" w:rsidP="00F76AD7">
      <w:pPr>
        <w:pStyle w:val="af9"/>
        <w:ind w:right="284"/>
        <w:rPr>
          <w:b/>
          <w:bCs/>
          <w:sz w:val="28"/>
        </w:rPr>
      </w:pPr>
    </w:p>
    <w:p w14:paraId="76D9B40B" w14:textId="77777777" w:rsidR="00F76AD7" w:rsidRPr="00127D52" w:rsidRDefault="00F76AD7" w:rsidP="00F76AD7">
      <w:pPr>
        <w:pStyle w:val="af9"/>
        <w:ind w:right="283" w:firstLine="567"/>
        <w:jc w:val="center"/>
        <w:rPr>
          <w:bCs/>
          <w:sz w:val="28"/>
        </w:rPr>
      </w:pPr>
      <w:r w:rsidRPr="00127D52">
        <w:rPr>
          <w:bCs/>
          <w:sz w:val="28"/>
        </w:rPr>
        <w:t>Объем работ по водопроводу по ст. Октябрьская</w:t>
      </w:r>
    </w:p>
    <w:p w14:paraId="18DCFC0A" w14:textId="77777777" w:rsidR="00785F66" w:rsidRDefault="00785F66" w:rsidP="00F76AD7">
      <w:pPr>
        <w:pStyle w:val="af9"/>
        <w:ind w:right="283"/>
        <w:jc w:val="right"/>
        <w:rPr>
          <w:rFonts w:asciiTheme="minorHAnsi" w:hAnsiTheme="minorHAnsi"/>
          <w:sz w:val="28"/>
          <w:szCs w:val="28"/>
        </w:rPr>
      </w:pPr>
    </w:p>
    <w:p w14:paraId="70BDD0CA" w14:textId="71DBC0E1" w:rsidR="00F76AD7" w:rsidRPr="0042214A" w:rsidRDefault="00F76AD7" w:rsidP="0042214A">
      <w:pPr>
        <w:pStyle w:val="af9"/>
        <w:ind w:right="-1"/>
        <w:jc w:val="right"/>
        <w:rPr>
          <w:rFonts w:ascii="Times New Roman" w:hAnsi="Times New Roman"/>
          <w:sz w:val="28"/>
          <w:szCs w:val="28"/>
        </w:rPr>
      </w:pPr>
      <w:r w:rsidRPr="0042214A">
        <w:rPr>
          <w:rFonts w:ascii="Times New Roman" w:hAnsi="Times New Roman"/>
          <w:sz w:val="28"/>
          <w:szCs w:val="28"/>
        </w:rPr>
        <w:t xml:space="preserve">Таблица </w:t>
      </w:r>
      <w:r w:rsidR="00662DD3" w:rsidRPr="0042214A">
        <w:rPr>
          <w:rFonts w:ascii="Times New Roman" w:hAnsi="Times New Roman"/>
          <w:sz w:val="28"/>
          <w:szCs w:val="28"/>
        </w:rPr>
        <w:t>3</w:t>
      </w:r>
      <w:r w:rsidR="0042214A" w:rsidRPr="0042214A">
        <w:rPr>
          <w:rFonts w:ascii="Times New Roman" w:hAnsi="Times New Roman"/>
          <w:sz w:val="28"/>
          <w:szCs w:val="28"/>
        </w:rPr>
        <w:t>1</w:t>
      </w:r>
    </w:p>
    <w:tbl>
      <w:tblPr>
        <w:tblW w:w="0" w:type="auto"/>
        <w:tblInd w:w="108" w:type="dxa"/>
        <w:tblLayout w:type="fixed"/>
        <w:tblLook w:val="0000" w:firstRow="0" w:lastRow="0" w:firstColumn="0" w:lastColumn="0" w:noHBand="0" w:noVBand="0"/>
      </w:tblPr>
      <w:tblGrid>
        <w:gridCol w:w="700"/>
        <w:gridCol w:w="7"/>
        <w:gridCol w:w="3964"/>
        <w:gridCol w:w="7"/>
        <w:gridCol w:w="1421"/>
        <w:gridCol w:w="7"/>
        <w:gridCol w:w="1400"/>
        <w:gridCol w:w="7"/>
        <w:gridCol w:w="2261"/>
        <w:gridCol w:w="7"/>
      </w:tblGrid>
      <w:tr w:rsidR="00F76AD7" w14:paraId="2F28EDC8" w14:textId="77777777" w:rsidTr="006B34D3">
        <w:trPr>
          <w:trHeight w:val="501"/>
        </w:trPr>
        <w:tc>
          <w:tcPr>
            <w:tcW w:w="707" w:type="dxa"/>
            <w:gridSpan w:val="2"/>
            <w:tcBorders>
              <w:top w:val="single" w:sz="4" w:space="0" w:color="000000"/>
              <w:left w:val="single" w:sz="4" w:space="0" w:color="000000"/>
              <w:bottom w:val="single" w:sz="4" w:space="0" w:color="000000"/>
            </w:tcBorders>
            <w:vAlign w:val="center"/>
          </w:tcPr>
          <w:p w14:paraId="3CFFC853" w14:textId="77777777" w:rsidR="00F76AD7" w:rsidRDefault="00F76AD7" w:rsidP="006B34D3">
            <w:pPr>
              <w:pStyle w:val="af9"/>
              <w:snapToGrid w:val="0"/>
              <w:jc w:val="center"/>
              <w:rPr>
                <w:b/>
              </w:rPr>
            </w:pPr>
            <w:r>
              <w:rPr>
                <w:b/>
              </w:rPr>
              <w:t>№№</w:t>
            </w:r>
          </w:p>
          <w:p w14:paraId="3BB4E435" w14:textId="77777777" w:rsidR="00F76AD7" w:rsidRDefault="00F76AD7" w:rsidP="006B34D3">
            <w:pPr>
              <w:pStyle w:val="af9"/>
              <w:jc w:val="center"/>
              <w:rPr>
                <w:b/>
              </w:rPr>
            </w:pPr>
            <w:r>
              <w:rPr>
                <w:b/>
              </w:rPr>
              <w:t>п/п</w:t>
            </w:r>
          </w:p>
        </w:tc>
        <w:tc>
          <w:tcPr>
            <w:tcW w:w="3971" w:type="dxa"/>
            <w:gridSpan w:val="2"/>
            <w:tcBorders>
              <w:top w:val="single" w:sz="4" w:space="0" w:color="000000"/>
              <w:left w:val="single" w:sz="4" w:space="0" w:color="000000"/>
              <w:bottom w:val="single" w:sz="4" w:space="0" w:color="000000"/>
            </w:tcBorders>
            <w:vAlign w:val="center"/>
          </w:tcPr>
          <w:p w14:paraId="25A386BE" w14:textId="77777777" w:rsidR="00F76AD7" w:rsidRDefault="00F76AD7" w:rsidP="006B34D3">
            <w:pPr>
              <w:pStyle w:val="af9"/>
              <w:snapToGrid w:val="0"/>
              <w:jc w:val="center"/>
              <w:rPr>
                <w:b/>
              </w:rPr>
            </w:pPr>
            <w:r>
              <w:rPr>
                <w:b/>
              </w:rPr>
              <w:t>Наименование</w:t>
            </w:r>
          </w:p>
        </w:tc>
        <w:tc>
          <w:tcPr>
            <w:tcW w:w="1428" w:type="dxa"/>
            <w:gridSpan w:val="2"/>
            <w:tcBorders>
              <w:top w:val="single" w:sz="4" w:space="0" w:color="000000"/>
              <w:left w:val="single" w:sz="4" w:space="0" w:color="000000"/>
              <w:bottom w:val="single" w:sz="4" w:space="0" w:color="000000"/>
            </w:tcBorders>
            <w:vAlign w:val="center"/>
          </w:tcPr>
          <w:p w14:paraId="0D74F76D" w14:textId="77777777" w:rsidR="00F76AD7" w:rsidRDefault="00F76AD7" w:rsidP="006B34D3">
            <w:pPr>
              <w:pStyle w:val="af9"/>
              <w:snapToGrid w:val="0"/>
              <w:jc w:val="center"/>
              <w:rPr>
                <w:b/>
              </w:rPr>
            </w:pPr>
            <w:r>
              <w:rPr>
                <w:b/>
              </w:rPr>
              <w:t>Диаметр, мм</w:t>
            </w:r>
          </w:p>
        </w:tc>
        <w:tc>
          <w:tcPr>
            <w:tcW w:w="1407" w:type="dxa"/>
            <w:gridSpan w:val="2"/>
            <w:tcBorders>
              <w:top w:val="single" w:sz="4" w:space="0" w:color="000000"/>
              <w:left w:val="single" w:sz="4" w:space="0" w:color="000000"/>
              <w:bottom w:val="single" w:sz="4" w:space="0" w:color="000000"/>
            </w:tcBorders>
            <w:vAlign w:val="center"/>
          </w:tcPr>
          <w:p w14:paraId="5B44C040" w14:textId="77777777" w:rsidR="00F76AD7" w:rsidRDefault="00F76AD7" w:rsidP="006B34D3">
            <w:pPr>
              <w:pStyle w:val="af9"/>
              <w:snapToGrid w:val="0"/>
              <w:jc w:val="center"/>
              <w:rPr>
                <w:b/>
              </w:rPr>
            </w:pPr>
            <w:r>
              <w:rPr>
                <w:b/>
              </w:rPr>
              <w:t>Материал</w:t>
            </w:r>
          </w:p>
        </w:tc>
        <w:tc>
          <w:tcPr>
            <w:tcW w:w="2268" w:type="dxa"/>
            <w:gridSpan w:val="2"/>
            <w:tcBorders>
              <w:top w:val="single" w:sz="4" w:space="0" w:color="000000"/>
              <w:left w:val="single" w:sz="4" w:space="0" w:color="000000"/>
              <w:bottom w:val="single" w:sz="4" w:space="0" w:color="000000"/>
              <w:right w:val="single" w:sz="4" w:space="0" w:color="000000"/>
            </w:tcBorders>
            <w:vAlign w:val="center"/>
          </w:tcPr>
          <w:p w14:paraId="7790452B" w14:textId="77777777" w:rsidR="00F76AD7" w:rsidRDefault="00F76AD7" w:rsidP="006B34D3">
            <w:pPr>
              <w:pStyle w:val="af9"/>
              <w:snapToGrid w:val="0"/>
              <w:jc w:val="center"/>
              <w:rPr>
                <w:b/>
              </w:rPr>
            </w:pPr>
            <w:r>
              <w:rPr>
                <w:b/>
              </w:rPr>
              <w:t>Расчетный срок</w:t>
            </w:r>
          </w:p>
          <w:p w14:paraId="74BA6E5D" w14:textId="77777777" w:rsidR="00F76AD7" w:rsidRDefault="00F76AD7" w:rsidP="006B34D3">
            <w:pPr>
              <w:pStyle w:val="af9"/>
              <w:jc w:val="center"/>
              <w:rPr>
                <w:b/>
              </w:rPr>
            </w:pPr>
            <w:r>
              <w:rPr>
                <w:b/>
              </w:rPr>
              <w:t>шт., м</w:t>
            </w:r>
          </w:p>
        </w:tc>
      </w:tr>
      <w:tr w:rsidR="00F76AD7" w14:paraId="62F460EC" w14:textId="77777777" w:rsidTr="006B34D3">
        <w:trPr>
          <w:gridAfter w:val="1"/>
          <w:wAfter w:w="7" w:type="dxa"/>
          <w:trHeight w:hRule="exact" w:val="680"/>
        </w:trPr>
        <w:tc>
          <w:tcPr>
            <w:tcW w:w="700" w:type="dxa"/>
            <w:tcBorders>
              <w:left w:val="single" w:sz="4" w:space="0" w:color="000000"/>
              <w:bottom w:val="single" w:sz="4" w:space="0" w:color="000000"/>
            </w:tcBorders>
          </w:tcPr>
          <w:p w14:paraId="5036DF35" w14:textId="77777777" w:rsidR="00F76AD7" w:rsidRDefault="00F76AD7" w:rsidP="006B34D3">
            <w:pPr>
              <w:pStyle w:val="af9"/>
              <w:tabs>
                <w:tab w:val="left" w:pos="297"/>
              </w:tabs>
              <w:snapToGrid w:val="0"/>
              <w:ind w:left="-1208" w:right="-408"/>
              <w:jc w:val="both"/>
              <w:rPr>
                <w:sz w:val="28"/>
                <w:szCs w:val="28"/>
              </w:rPr>
            </w:pPr>
            <w:r>
              <w:rPr>
                <w:sz w:val="28"/>
                <w:szCs w:val="28"/>
              </w:rPr>
              <w:t>1</w:t>
            </w:r>
          </w:p>
        </w:tc>
        <w:tc>
          <w:tcPr>
            <w:tcW w:w="3971" w:type="dxa"/>
            <w:gridSpan w:val="2"/>
            <w:tcBorders>
              <w:left w:val="single" w:sz="4" w:space="0" w:color="000000"/>
              <w:bottom w:val="single" w:sz="4" w:space="0" w:color="000000"/>
            </w:tcBorders>
          </w:tcPr>
          <w:p w14:paraId="641DCE04" w14:textId="77777777" w:rsidR="00F76AD7" w:rsidRDefault="00F76AD7" w:rsidP="006B34D3">
            <w:pPr>
              <w:pStyle w:val="af9"/>
              <w:snapToGrid w:val="0"/>
              <w:ind w:firstLine="192"/>
              <w:jc w:val="both"/>
              <w:rPr>
                <w:sz w:val="28"/>
                <w:szCs w:val="28"/>
              </w:rPr>
            </w:pPr>
            <w:r>
              <w:rPr>
                <w:sz w:val="28"/>
                <w:szCs w:val="28"/>
              </w:rPr>
              <w:t>Водопроводная сеть</w:t>
            </w:r>
          </w:p>
        </w:tc>
        <w:tc>
          <w:tcPr>
            <w:tcW w:w="1428" w:type="dxa"/>
            <w:gridSpan w:val="2"/>
            <w:tcBorders>
              <w:left w:val="single" w:sz="4" w:space="0" w:color="000000"/>
              <w:bottom w:val="single" w:sz="4" w:space="0" w:color="000000"/>
            </w:tcBorders>
            <w:vAlign w:val="center"/>
          </w:tcPr>
          <w:p w14:paraId="66756085" w14:textId="77777777" w:rsidR="00F76AD7" w:rsidRDefault="00F76AD7" w:rsidP="006B34D3">
            <w:pPr>
              <w:pStyle w:val="af9"/>
              <w:snapToGrid w:val="0"/>
              <w:ind w:left="-108" w:right="-110" w:firstLine="229"/>
              <w:jc w:val="center"/>
            </w:pPr>
            <w:r>
              <w:t>100-200</w:t>
            </w:r>
          </w:p>
        </w:tc>
        <w:tc>
          <w:tcPr>
            <w:tcW w:w="1407" w:type="dxa"/>
            <w:gridSpan w:val="2"/>
            <w:tcBorders>
              <w:left w:val="single" w:sz="4" w:space="0" w:color="000000"/>
              <w:bottom w:val="single" w:sz="4" w:space="0" w:color="000000"/>
            </w:tcBorders>
            <w:vAlign w:val="center"/>
          </w:tcPr>
          <w:p w14:paraId="4004ABD4" w14:textId="77777777" w:rsidR="00F76AD7" w:rsidRDefault="00F76AD7" w:rsidP="006B34D3">
            <w:pPr>
              <w:pStyle w:val="af9"/>
              <w:snapToGrid w:val="0"/>
              <w:ind w:left="-108" w:right="-110" w:firstLine="201"/>
              <w:jc w:val="center"/>
            </w:pPr>
            <w:r>
              <w:t>Сталь, полиэтилен</w:t>
            </w:r>
          </w:p>
        </w:tc>
        <w:tc>
          <w:tcPr>
            <w:tcW w:w="2268" w:type="dxa"/>
            <w:gridSpan w:val="2"/>
            <w:tcBorders>
              <w:left w:val="single" w:sz="4" w:space="0" w:color="000000"/>
              <w:bottom w:val="single" w:sz="4" w:space="0" w:color="000000"/>
              <w:right w:val="single" w:sz="4" w:space="0" w:color="000000"/>
            </w:tcBorders>
            <w:vAlign w:val="center"/>
          </w:tcPr>
          <w:p w14:paraId="0E40B1DF" w14:textId="77777777" w:rsidR="00F76AD7" w:rsidRDefault="00F76AD7" w:rsidP="006B34D3">
            <w:pPr>
              <w:pStyle w:val="af9"/>
              <w:snapToGrid w:val="0"/>
              <w:ind w:left="-108" w:right="-110" w:firstLine="294"/>
              <w:jc w:val="center"/>
              <w:rPr>
                <w:sz w:val="28"/>
                <w:szCs w:val="28"/>
              </w:rPr>
            </w:pPr>
            <w:r>
              <w:rPr>
                <w:sz w:val="28"/>
                <w:szCs w:val="28"/>
              </w:rPr>
              <w:t>50000,00</w:t>
            </w:r>
          </w:p>
        </w:tc>
      </w:tr>
      <w:tr w:rsidR="00F76AD7" w14:paraId="168A41AE" w14:textId="77777777" w:rsidTr="006B34D3">
        <w:trPr>
          <w:gridAfter w:val="1"/>
          <w:wAfter w:w="7" w:type="dxa"/>
          <w:trHeight w:hRule="exact" w:val="454"/>
        </w:trPr>
        <w:tc>
          <w:tcPr>
            <w:tcW w:w="700" w:type="dxa"/>
            <w:tcBorders>
              <w:left w:val="single" w:sz="4" w:space="0" w:color="000000"/>
              <w:bottom w:val="single" w:sz="4" w:space="0" w:color="000000"/>
            </w:tcBorders>
          </w:tcPr>
          <w:p w14:paraId="54371E51" w14:textId="77777777" w:rsidR="00F76AD7" w:rsidRDefault="00F76AD7" w:rsidP="006B34D3">
            <w:pPr>
              <w:pStyle w:val="af9"/>
              <w:tabs>
                <w:tab w:val="left" w:pos="297"/>
              </w:tabs>
              <w:snapToGrid w:val="0"/>
              <w:ind w:left="-1208" w:right="-408"/>
              <w:jc w:val="both"/>
              <w:rPr>
                <w:sz w:val="28"/>
                <w:szCs w:val="28"/>
              </w:rPr>
            </w:pPr>
            <w:r>
              <w:rPr>
                <w:sz w:val="28"/>
                <w:szCs w:val="28"/>
              </w:rPr>
              <w:t>2</w:t>
            </w:r>
          </w:p>
        </w:tc>
        <w:tc>
          <w:tcPr>
            <w:tcW w:w="3971" w:type="dxa"/>
            <w:gridSpan w:val="2"/>
            <w:tcBorders>
              <w:left w:val="single" w:sz="4" w:space="0" w:color="000000"/>
              <w:bottom w:val="single" w:sz="4" w:space="0" w:color="000000"/>
            </w:tcBorders>
          </w:tcPr>
          <w:p w14:paraId="6192E86F" w14:textId="77777777" w:rsidR="00F76AD7" w:rsidRDefault="00F76AD7" w:rsidP="006B34D3">
            <w:pPr>
              <w:pStyle w:val="af9"/>
              <w:snapToGrid w:val="0"/>
              <w:ind w:firstLine="192"/>
              <w:jc w:val="both"/>
              <w:rPr>
                <w:sz w:val="28"/>
                <w:szCs w:val="28"/>
              </w:rPr>
            </w:pPr>
            <w:r>
              <w:rPr>
                <w:sz w:val="28"/>
                <w:szCs w:val="28"/>
              </w:rPr>
              <w:t>Водовод (2 нитки)</w:t>
            </w:r>
          </w:p>
        </w:tc>
        <w:tc>
          <w:tcPr>
            <w:tcW w:w="1428" w:type="dxa"/>
            <w:gridSpan w:val="2"/>
            <w:tcBorders>
              <w:left w:val="single" w:sz="4" w:space="0" w:color="000000"/>
              <w:bottom w:val="single" w:sz="4" w:space="0" w:color="000000"/>
            </w:tcBorders>
            <w:vAlign w:val="center"/>
          </w:tcPr>
          <w:p w14:paraId="5BEBD073" w14:textId="77777777" w:rsidR="00F76AD7" w:rsidRDefault="00F76AD7" w:rsidP="006B34D3">
            <w:pPr>
              <w:pStyle w:val="af9"/>
              <w:snapToGrid w:val="0"/>
              <w:ind w:left="-108" w:right="-110" w:firstLine="229"/>
              <w:jc w:val="center"/>
            </w:pPr>
            <w:r>
              <w:t>2х</w:t>
            </w:r>
            <w:r>
              <w:rPr>
                <w:rFonts w:ascii="Symbol" w:hAnsi="Symbol"/>
              </w:rPr>
              <w:t></w:t>
            </w:r>
            <w:r>
              <w:t>200</w:t>
            </w:r>
          </w:p>
        </w:tc>
        <w:tc>
          <w:tcPr>
            <w:tcW w:w="1407" w:type="dxa"/>
            <w:gridSpan w:val="2"/>
            <w:tcBorders>
              <w:left w:val="single" w:sz="4" w:space="0" w:color="000000"/>
              <w:bottom w:val="single" w:sz="4" w:space="0" w:color="000000"/>
            </w:tcBorders>
            <w:vAlign w:val="center"/>
          </w:tcPr>
          <w:p w14:paraId="00A8BBB9" w14:textId="77777777" w:rsidR="00F76AD7" w:rsidRDefault="00F76AD7" w:rsidP="006B34D3">
            <w:pPr>
              <w:pStyle w:val="af9"/>
              <w:snapToGrid w:val="0"/>
              <w:ind w:left="-108" w:right="-110" w:firstLine="201"/>
              <w:jc w:val="center"/>
            </w:pPr>
            <w:r>
              <w:t>сталь</w:t>
            </w:r>
          </w:p>
        </w:tc>
        <w:tc>
          <w:tcPr>
            <w:tcW w:w="2268" w:type="dxa"/>
            <w:gridSpan w:val="2"/>
            <w:tcBorders>
              <w:left w:val="single" w:sz="4" w:space="0" w:color="000000"/>
              <w:bottom w:val="single" w:sz="4" w:space="0" w:color="000000"/>
              <w:right w:val="single" w:sz="4" w:space="0" w:color="000000"/>
            </w:tcBorders>
            <w:vAlign w:val="center"/>
          </w:tcPr>
          <w:p w14:paraId="643669EB" w14:textId="77777777" w:rsidR="00F76AD7" w:rsidRPr="00DE73B7" w:rsidRDefault="00F76AD7" w:rsidP="006B34D3">
            <w:pPr>
              <w:pStyle w:val="af9"/>
              <w:snapToGrid w:val="0"/>
              <w:ind w:left="-108" w:right="-110" w:firstLine="294"/>
              <w:jc w:val="center"/>
              <w:rPr>
                <w:sz w:val="28"/>
                <w:szCs w:val="28"/>
              </w:rPr>
            </w:pPr>
            <w:r>
              <w:rPr>
                <w:sz w:val="28"/>
                <w:szCs w:val="28"/>
              </w:rPr>
              <w:t>280</w:t>
            </w:r>
            <w:r w:rsidRPr="00DE73B7">
              <w:rPr>
                <w:sz w:val="28"/>
                <w:szCs w:val="28"/>
              </w:rPr>
              <w:t>,00</w:t>
            </w:r>
          </w:p>
        </w:tc>
      </w:tr>
      <w:tr w:rsidR="00F76AD7" w14:paraId="0E7DDB9F" w14:textId="77777777" w:rsidTr="006B34D3">
        <w:trPr>
          <w:gridAfter w:val="1"/>
          <w:wAfter w:w="7" w:type="dxa"/>
          <w:trHeight w:hRule="exact" w:val="454"/>
        </w:trPr>
        <w:tc>
          <w:tcPr>
            <w:tcW w:w="700" w:type="dxa"/>
            <w:tcBorders>
              <w:left w:val="single" w:sz="4" w:space="0" w:color="000000"/>
              <w:bottom w:val="single" w:sz="4" w:space="0" w:color="000000"/>
            </w:tcBorders>
          </w:tcPr>
          <w:p w14:paraId="51065EF7" w14:textId="77777777" w:rsidR="00F76AD7" w:rsidRDefault="00F76AD7" w:rsidP="006B34D3">
            <w:pPr>
              <w:pStyle w:val="af9"/>
              <w:tabs>
                <w:tab w:val="left" w:pos="297"/>
              </w:tabs>
              <w:ind w:left="-1208" w:right="-408"/>
              <w:jc w:val="both"/>
              <w:rPr>
                <w:sz w:val="28"/>
                <w:szCs w:val="28"/>
              </w:rPr>
            </w:pPr>
            <w:r>
              <w:rPr>
                <w:sz w:val="28"/>
                <w:szCs w:val="28"/>
              </w:rPr>
              <w:t>3</w:t>
            </w:r>
          </w:p>
        </w:tc>
        <w:tc>
          <w:tcPr>
            <w:tcW w:w="3971" w:type="dxa"/>
            <w:gridSpan w:val="2"/>
            <w:tcBorders>
              <w:left w:val="single" w:sz="4" w:space="0" w:color="000000"/>
              <w:bottom w:val="single" w:sz="4" w:space="0" w:color="000000"/>
            </w:tcBorders>
          </w:tcPr>
          <w:p w14:paraId="7C7610C1" w14:textId="77777777" w:rsidR="00F76AD7" w:rsidRDefault="00F76AD7" w:rsidP="006B34D3">
            <w:pPr>
              <w:pStyle w:val="af9"/>
              <w:ind w:firstLine="192"/>
              <w:rPr>
                <w:sz w:val="28"/>
                <w:szCs w:val="28"/>
              </w:rPr>
            </w:pPr>
            <w:r>
              <w:rPr>
                <w:sz w:val="28"/>
                <w:szCs w:val="28"/>
              </w:rPr>
              <w:t xml:space="preserve">Резервуары железобетонные </w:t>
            </w:r>
          </w:p>
        </w:tc>
        <w:tc>
          <w:tcPr>
            <w:tcW w:w="1428" w:type="dxa"/>
            <w:gridSpan w:val="2"/>
            <w:tcBorders>
              <w:left w:val="single" w:sz="4" w:space="0" w:color="000000"/>
              <w:bottom w:val="single" w:sz="4" w:space="0" w:color="000000"/>
            </w:tcBorders>
            <w:vAlign w:val="center"/>
          </w:tcPr>
          <w:p w14:paraId="586DB2F3" w14:textId="77777777" w:rsidR="00F76AD7" w:rsidRDefault="00F76AD7" w:rsidP="006B34D3">
            <w:pPr>
              <w:pStyle w:val="af9"/>
              <w:ind w:firstLine="229"/>
            </w:pPr>
          </w:p>
        </w:tc>
        <w:tc>
          <w:tcPr>
            <w:tcW w:w="1407" w:type="dxa"/>
            <w:gridSpan w:val="2"/>
            <w:tcBorders>
              <w:left w:val="single" w:sz="4" w:space="0" w:color="000000"/>
              <w:bottom w:val="single" w:sz="4" w:space="0" w:color="000000"/>
            </w:tcBorders>
            <w:vAlign w:val="center"/>
          </w:tcPr>
          <w:p w14:paraId="0376F16B" w14:textId="77777777" w:rsidR="00F76AD7" w:rsidRDefault="00F76AD7" w:rsidP="006B34D3">
            <w:pPr>
              <w:pStyle w:val="af9"/>
              <w:ind w:firstLine="201"/>
            </w:pPr>
          </w:p>
        </w:tc>
        <w:tc>
          <w:tcPr>
            <w:tcW w:w="2268" w:type="dxa"/>
            <w:gridSpan w:val="2"/>
            <w:tcBorders>
              <w:left w:val="single" w:sz="4" w:space="0" w:color="000000"/>
              <w:bottom w:val="single" w:sz="4" w:space="0" w:color="000000"/>
              <w:right w:val="single" w:sz="4" w:space="0" w:color="000000"/>
            </w:tcBorders>
            <w:vAlign w:val="center"/>
          </w:tcPr>
          <w:p w14:paraId="051840E2" w14:textId="77777777" w:rsidR="00F76AD7" w:rsidRDefault="00F76AD7" w:rsidP="006B34D3">
            <w:pPr>
              <w:pStyle w:val="af9"/>
              <w:ind w:firstLine="294"/>
              <w:jc w:val="center"/>
              <w:rPr>
                <w:sz w:val="28"/>
                <w:szCs w:val="28"/>
              </w:rPr>
            </w:pPr>
            <w:r>
              <w:rPr>
                <w:sz w:val="28"/>
                <w:szCs w:val="28"/>
              </w:rPr>
              <w:t>2</w:t>
            </w:r>
          </w:p>
        </w:tc>
      </w:tr>
      <w:tr w:rsidR="00F76AD7" w14:paraId="0F255466" w14:textId="77777777" w:rsidTr="006B34D3">
        <w:trPr>
          <w:gridAfter w:val="1"/>
          <w:wAfter w:w="7" w:type="dxa"/>
          <w:trHeight w:hRule="exact" w:val="454"/>
        </w:trPr>
        <w:tc>
          <w:tcPr>
            <w:tcW w:w="700" w:type="dxa"/>
            <w:tcBorders>
              <w:left w:val="single" w:sz="4" w:space="0" w:color="000000"/>
              <w:bottom w:val="single" w:sz="4" w:space="0" w:color="000000"/>
            </w:tcBorders>
          </w:tcPr>
          <w:p w14:paraId="0D5F1B1C" w14:textId="77777777" w:rsidR="00F76AD7" w:rsidRDefault="00F76AD7" w:rsidP="006B34D3">
            <w:pPr>
              <w:pStyle w:val="af9"/>
              <w:tabs>
                <w:tab w:val="left" w:pos="297"/>
              </w:tabs>
              <w:ind w:left="-1208" w:right="-408"/>
              <w:jc w:val="both"/>
              <w:rPr>
                <w:sz w:val="28"/>
                <w:szCs w:val="28"/>
              </w:rPr>
            </w:pPr>
            <w:r>
              <w:rPr>
                <w:sz w:val="28"/>
                <w:szCs w:val="28"/>
              </w:rPr>
              <w:t>4</w:t>
            </w:r>
          </w:p>
        </w:tc>
        <w:tc>
          <w:tcPr>
            <w:tcW w:w="3971" w:type="dxa"/>
            <w:gridSpan w:val="2"/>
            <w:tcBorders>
              <w:left w:val="single" w:sz="4" w:space="0" w:color="000000"/>
              <w:bottom w:val="single" w:sz="4" w:space="0" w:color="000000"/>
            </w:tcBorders>
          </w:tcPr>
          <w:p w14:paraId="149FCB6E" w14:textId="77777777" w:rsidR="00F76AD7" w:rsidRDefault="00F76AD7" w:rsidP="006B34D3">
            <w:pPr>
              <w:pStyle w:val="af9"/>
              <w:ind w:firstLine="192"/>
              <w:rPr>
                <w:sz w:val="28"/>
                <w:szCs w:val="28"/>
              </w:rPr>
            </w:pPr>
            <w:r>
              <w:rPr>
                <w:sz w:val="28"/>
                <w:szCs w:val="28"/>
              </w:rPr>
              <w:t>Насосная станция II подъем</w:t>
            </w:r>
          </w:p>
        </w:tc>
        <w:tc>
          <w:tcPr>
            <w:tcW w:w="1428" w:type="dxa"/>
            <w:gridSpan w:val="2"/>
            <w:tcBorders>
              <w:left w:val="single" w:sz="4" w:space="0" w:color="000000"/>
              <w:bottom w:val="single" w:sz="4" w:space="0" w:color="000000"/>
            </w:tcBorders>
            <w:vAlign w:val="center"/>
          </w:tcPr>
          <w:p w14:paraId="514BEEA9" w14:textId="77777777" w:rsidR="00F76AD7" w:rsidRDefault="00F76AD7" w:rsidP="006B34D3">
            <w:pPr>
              <w:pStyle w:val="af9"/>
              <w:ind w:firstLine="229"/>
            </w:pPr>
          </w:p>
        </w:tc>
        <w:tc>
          <w:tcPr>
            <w:tcW w:w="1407" w:type="dxa"/>
            <w:gridSpan w:val="2"/>
            <w:tcBorders>
              <w:left w:val="single" w:sz="4" w:space="0" w:color="000000"/>
              <w:bottom w:val="single" w:sz="4" w:space="0" w:color="000000"/>
            </w:tcBorders>
            <w:vAlign w:val="center"/>
          </w:tcPr>
          <w:p w14:paraId="690FAFF8" w14:textId="77777777" w:rsidR="00F76AD7" w:rsidRDefault="00F76AD7" w:rsidP="006B34D3">
            <w:pPr>
              <w:pStyle w:val="af9"/>
              <w:ind w:firstLine="201"/>
            </w:pPr>
          </w:p>
        </w:tc>
        <w:tc>
          <w:tcPr>
            <w:tcW w:w="2268" w:type="dxa"/>
            <w:gridSpan w:val="2"/>
            <w:tcBorders>
              <w:left w:val="single" w:sz="4" w:space="0" w:color="000000"/>
              <w:bottom w:val="single" w:sz="4" w:space="0" w:color="000000"/>
              <w:right w:val="single" w:sz="4" w:space="0" w:color="000000"/>
            </w:tcBorders>
            <w:vAlign w:val="center"/>
          </w:tcPr>
          <w:p w14:paraId="19DEB07C" w14:textId="77777777" w:rsidR="00F76AD7" w:rsidRDefault="00F76AD7" w:rsidP="006B34D3">
            <w:pPr>
              <w:pStyle w:val="af9"/>
              <w:ind w:firstLine="294"/>
              <w:jc w:val="center"/>
              <w:rPr>
                <w:sz w:val="28"/>
                <w:szCs w:val="28"/>
              </w:rPr>
            </w:pPr>
            <w:r>
              <w:rPr>
                <w:sz w:val="28"/>
                <w:szCs w:val="28"/>
              </w:rPr>
              <w:t>1</w:t>
            </w:r>
          </w:p>
        </w:tc>
      </w:tr>
    </w:tbl>
    <w:p w14:paraId="26238E3F" w14:textId="77777777" w:rsidR="00F76AD7" w:rsidRDefault="00F76AD7" w:rsidP="00F76AD7">
      <w:pPr>
        <w:ind w:right="283" w:firstLine="709"/>
        <w:jc w:val="both"/>
        <w:rPr>
          <w:sz w:val="28"/>
          <w:szCs w:val="28"/>
        </w:rPr>
      </w:pPr>
    </w:p>
    <w:p w14:paraId="3D14BB69" w14:textId="77777777" w:rsidR="00F76AD7" w:rsidRDefault="00F76AD7" w:rsidP="00F76AD7">
      <w:pPr>
        <w:ind w:right="283" w:firstLine="709"/>
        <w:jc w:val="both"/>
        <w:rPr>
          <w:sz w:val="28"/>
          <w:szCs w:val="28"/>
        </w:rPr>
      </w:pPr>
    </w:p>
    <w:p w14:paraId="5F6691A5" w14:textId="77777777" w:rsidR="00F76AD7" w:rsidRDefault="00F76AD7" w:rsidP="00F76AD7">
      <w:pPr>
        <w:ind w:right="283" w:firstLine="709"/>
        <w:jc w:val="center"/>
        <w:rPr>
          <w:b/>
          <w:sz w:val="28"/>
          <w:szCs w:val="28"/>
        </w:rPr>
      </w:pPr>
      <w:r>
        <w:rPr>
          <w:b/>
          <w:sz w:val="28"/>
          <w:szCs w:val="28"/>
        </w:rPr>
        <w:t>п</w:t>
      </w:r>
      <w:r w:rsidRPr="004541F0">
        <w:rPr>
          <w:b/>
          <w:sz w:val="28"/>
          <w:szCs w:val="28"/>
        </w:rPr>
        <w:t>.</w:t>
      </w:r>
      <w:r w:rsidRPr="005E6488">
        <w:rPr>
          <w:b/>
          <w:sz w:val="28"/>
          <w:szCs w:val="28"/>
        </w:rPr>
        <w:t>Запрудный, п. Ковалевка, п. Обильный, п. Решетиловский, х. Сборный, п. Темп.</w:t>
      </w:r>
    </w:p>
    <w:p w14:paraId="7CEE535C" w14:textId="77777777" w:rsidR="00F76AD7" w:rsidRPr="005E6488" w:rsidRDefault="00F76AD7" w:rsidP="00F76AD7">
      <w:pPr>
        <w:ind w:right="283" w:firstLine="709"/>
        <w:jc w:val="center"/>
        <w:rPr>
          <w:b/>
          <w:sz w:val="28"/>
          <w:szCs w:val="28"/>
        </w:rPr>
      </w:pPr>
    </w:p>
    <w:p w14:paraId="5E00EA41" w14:textId="77777777" w:rsidR="00F76AD7" w:rsidRPr="00127D52" w:rsidRDefault="00F76AD7" w:rsidP="00F76AD7">
      <w:pPr>
        <w:ind w:right="283" w:firstLine="709"/>
        <w:jc w:val="center"/>
        <w:rPr>
          <w:bCs/>
          <w:sz w:val="28"/>
          <w:szCs w:val="28"/>
          <w:u w:val="single"/>
        </w:rPr>
      </w:pPr>
      <w:r w:rsidRPr="00127D52">
        <w:rPr>
          <w:bCs/>
          <w:sz w:val="28"/>
          <w:szCs w:val="28"/>
          <w:u w:val="single"/>
        </w:rPr>
        <w:t>Существующее положение</w:t>
      </w:r>
    </w:p>
    <w:p w14:paraId="6427A6F0" w14:textId="77777777" w:rsidR="00F76AD7" w:rsidRPr="00EE7703" w:rsidRDefault="00F76AD7" w:rsidP="00F76AD7">
      <w:pPr>
        <w:ind w:right="283" w:firstLine="709"/>
        <w:jc w:val="both"/>
        <w:rPr>
          <w:sz w:val="28"/>
          <w:szCs w:val="28"/>
          <w:lang w:eastAsia="ar-SA"/>
        </w:rPr>
      </w:pPr>
      <w:r w:rsidRPr="00EE7703">
        <w:rPr>
          <w:sz w:val="28"/>
          <w:szCs w:val="28"/>
          <w:lang w:eastAsia="ar-SA"/>
        </w:rPr>
        <w:t xml:space="preserve">В настоящее время существующее население п. </w:t>
      </w:r>
      <w:r w:rsidRPr="00EE7703">
        <w:rPr>
          <w:sz w:val="28"/>
          <w:szCs w:val="28"/>
        </w:rPr>
        <w:t>Запрудный, п. Ковалевка, п. Обильный, п. Решетиловский, х. Сборный и  п. Темп</w:t>
      </w:r>
      <w:r w:rsidRPr="00EE7703">
        <w:rPr>
          <w:sz w:val="28"/>
          <w:szCs w:val="28"/>
          <w:lang w:eastAsia="ar-SA"/>
        </w:rPr>
        <w:t xml:space="preserve"> снабжаются водой от артезианских скважин с дебитом 8-10м</w:t>
      </w:r>
      <w:r w:rsidRPr="00EE7703">
        <w:rPr>
          <w:sz w:val="28"/>
          <w:szCs w:val="28"/>
          <w:vertAlign w:val="superscript"/>
          <w:lang w:eastAsia="ar-SA"/>
        </w:rPr>
        <w:t>3</w:t>
      </w:r>
      <w:r w:rsidRPr="00EE7703">
        <w:rPr>
          <w:sz w:val="28"/>
          <w:szCs w:val="28"/>
          <w:lang w:eastAsia="ar-SA"/>
        </w:rPr>
        <w:t xml:space="preserve">/час. </w:t>
      </w:r>
    </w:p>
    <w:p w14:paraId="603C3188" w14:textId="77777777" w:rsidR="00F76AD7" w:rsidRPr="00EE7703" w:rsidRDefault="00F76AD7" w:rsidP="00F76AD7">
      <w:pPr>
        <w:ind w:right="283" w:firstLine="709"/>
        <w:jc w:val="both"/>
        <w:rPr>
          <w:bCs/>
          <w:sz w:val="28"/>
          <w:szCs w:val="28"/>
        </w:rPr>
      </w:pPr>
      <w:r w:rsidRPr="00EE7703">
        <w:rPr>
          <w:sz w:val="28"/>
          <w:szCs w:val="28"/>
          <w:lang w:eastAsia="ar-SA"/>
        </w:rPr>
        <w:t xml:space="preserve">Скважины </w:t>
      </w:r>
      <w:r w:rsidRPr="00EE7703">
        <w:rPr>
          <w:bCs/>
          <w:sz w:val="28"/>
          <w:szCs w:val="28"/>
        </w:rPr>
        <w:t>находятся на территориях промпредприятий и животноводческих ферм в аварийном состоянии и не обеспечивают требуемых расходов и напоров в водопроводной сети.</w:t>
      </w:r>
    </w:p>
    <w:p w14:paraId="00452147" w14:textId="77777777" w:rsidR="00F76AD7" w:rsidRPr="00EE7703" w:rsidRDefault="00F76AD7" w:rsidP="00F76AD7">
      <w:pPr>
        <w:tabs>
          <w:tab w:val="left" w:pos="9781"/>
        </w:tabs>
        <w:ind w:right="283" w:firstLine="709"/>
        <w:jc w:val="both"/>
        <w:rPr>
          <w:sz w:val="28"/>
          <w:szCs w:val="28"/>
          <w:lang w:eastAsia="ar-SA"/>
        </w:rPr>
      </w:pPr>
      <w:r w:rsidRPr="00EE7703">
        <w:rPr>
          <w:sz w:val="28"/>
          <w:szCs w:val="28"/>
          <w:lang w:eastAsia="ar-SA"/>
        </w:rPr>
        <w:t xml:space="preserve">В поселках имеются водонапорные башни Рожновского ВБР-10, 15, 25, которые требуют замены. </w:t>
      </w:r>
    </w:p>
    <w:p w14:paraId="771A3F5C" w14:textId="77777777" w:rsidR="00F76AD7" w:rsidRPr="00EE7703" w:rsidRDefault="00F76AD7" w:rsidP="00F76AD7">
      <w:pPr>
        <w:tabs>
          <w:tab w:val="left" w:pos="9781"/>
        </w:tabs>
        <w:ind w:right="283" w:firstLine="709"/>
        <w:jc w:val="both"/>
        <w:rPr>
          <w:sz w:val="28"/>
          <w:szCs w:val="28"/>
        </w:rPr>
      </w:pPr>
      <w:r w:rsidRPr="00EE7703">
        <w:rPr>
          <w:sz w:val="28"/>
          <w:szCs w:val="28"/>
        </w:rPr>
        <w:t>Существующие сети проложены тупиковые из труб Ø32-40-63-100мм разных материалов: сталь, асбестоцемент, полиэтилен.</w:t>
      </w:r>
    </w:p>
    <w:p w14:paraId="44FDB0D2" w14:textId="77777777" w:rsidR="00F76AD7" w:rsidRPr="00EE7703" w:rsidRDefault="00F76AD7" w:rsidP="00F76AD7">
      <w:pPr>
        <w:pStyle w:val="31"/>
        <w:tabs>
          <w:tab w:val="left" w:pos="9781"/>
        </w:tabs>
        <w:ind w:left="0" w:right="283" w:firstLine="709"/>
        <w:jc w:val="center"/>
        <w:rPr>
          <w:b/>
          <w:szCs w:val="28"/>
        </w:rPr>
      </w:pPr>
    </w:p>
    <w:p w14:paraId="53754F04" w14:textId="77777777" w:rsidR="00F76AD7" w:rsidRPr="00127D52" w:rsidRDefault="00F76AD7" w:rsidP="00F76AD7">
      <w:pPr>
        <w:pStyle w:val="31"/>
        <w:tabs>
          <w:tab w:val="left" w:pos="9781"/>
        </w:tabs>
        <w:ind w:left="0" w:right="283" w:firstLine="709"/>
        <w:jc w:val="center"/>
        <w:rPr>
          <w:szCs w:val="28"/>
          <w:u w:val="single"/>
        </w:rPr>
      </w:pPr>
      <w:r w:rsidRPr="00127D52">
        <w:rPr>
          <w:szCs w:val="28"/>
          <w:u w:val="single"/>
        </w:rPr>
        <w:t>Проектируемое водоснабжение</w:t>
      </w:r>
    </w:p>
    <w:p w14:paraId="5665276A" w14:textId="77777777" w:rsidR="00F76AD7" w:rsidRPr="00EE7703" w:rsidRDefault="00F76AD7" w:rsidP="00F76AD7">
      <w:pPr>
        <w:tabs>
          <w:tab w:val="left" w:pos="9781"/>
        </w:tabs>
        <w:ind w:right="283" w:firstLine="709"/>
        <w:jc w:val="both"/>
        <w:rPr>
          <w:sz w:val="28"/>
          <w:szCs w:val="28"/>
        </w:rPr>
      </w:pPr>
      <w:r w:rsidRPr="00EE7703">
        <w:rPr>
          <w:bCs/>
          <w:sz w:val="28"/>
          <w:szCs w:val="28"/>
        </w:rPr>
        <w:t>Проектом решается вопрос централизованного водоснабжения потребителей</w:t>
      </w:r>
      <w:r w:rsidRPr="00EE7703">
        <w:rPr>
          <w:sz w:val="28"/>
          <w:szCs w:val="28"/>
        </w:rPr>
        <w:t xml:space="preserve"> сельского поселения. </w:t>
      </w:r>
    </w:p>
    <w:p w14:paraId="01A5FAFB" w14:textId="77777777" w:rsidR="00F76AD7" w:rsidRPr="00EE7703" w:rsidRDefault="00F76AD7" w:rsidP="00F76AD7">
      <w:pPr>
        <w:pStyle w:val="31"/>
        <w:tabs>
          <w:tab w:val="left" w:pos="9781"/>
        </w:tabs>
        <w:ind w:left="0" w:right="283" w:firstLine="709"/>
        <w:rPr>
          <w:bCs/>
          <w:szCs w:val="28"/>
        </w:rPr>
      </w:pPr>
      <w:r w:rsidRPr="00EE7703">
        <w:rPr>
          <w:bCs/>
          <w:szCs w:val="28"/>
        </w:rPr>
        <w:t>Проектируемый водопровод предназначается для снабжения питьевой водой населения поселков, общественных и коммунальных объектов, расположенных в границах генерального плана с учетом развития сельского поселения на расчетный срок до 2029г.</w:t>
      </w:r>
    </w:p>
    <w:p w14:paraId="579A311F" w14:textId="77777777" w:rsidR="00F76AD7" w:rsidRPr="00EE7703" w:rsidRDefault="00F76AD7" w:rsidP="00F76AD7">
      <w:pPr>
        <w:tabs>
          <w:tab w:val="left" w:pos="9781"/>
        </w:tabs>
        <w:ind w:right="283" w:firstLine="709"/>
        <w:jc w:val="both"/>
        <w:rPr>
          <w:sz w:val="28"/>
          <w:szCs w:val="28"/>
        </w:rPr>
      </w:pPr>
      <w:r w:rsidRPr="00EE7703">
        <w:rPr>
          <w:sz w:val="28"/>
          <w:szCs w:val="28"/>
        </w:rPr>
        <w:lastRenderedPageBreak/>
        <w:t>Расход воды на нужды промышленности, обеспечивающей население продуктами, в виду отсутствия данных о развитии промышленности, принимаем дополнительно в размере 25% от расхода воды на хозпитьевые нужды населения.</w:t>
      </w:r>
    </w:p>
    <w:p w14:paraId="515B461B" w14:textId="77777777" w:rsidR="00F76AD7" w:rsidRPr="00EE7703" w:rsidRDefault="00F76AD7" w:rsidP="00F76AD7">
      <w:pPr>
        <w:tabs>
          <w:tab w:val="left" w:pos="9781"/>
        </w:tabs>
        <w:ind w:right="283" w:firstLine="709"/>
        <w:jc w:val="both"/>
        <w:rPr>
          <w:sz w:val="28"/>
          <w:szCs w:val="28"/>
          <w:lang w:eastAsia="ar-SA"/>
        </w:rPr>
      </w:pPr>
      <w:r w:rsidRPr="00EE7703">
        <w:rPr>
          <w:sz w:val="28"/>
          <w:szCs w:val="28"/>
          <w:lang w:eastAsia="ar-SA"/>
        </w:rPr>
        <w:t xml:space="preserve">Источником водоснабжения поселков являются подземные пресные воды водоносных горизонтов. </w:t>
      </w:r>
    </w:p>
    <w:p w14:paraId="359D68EE" w14:textId="0C80C25B" w:rsidR="00F76AD7" w:rsidRPr="00EE7703" w:rsidRDefault="00F76AD7" w:rsidP="00F76AD7">
      <w:pPr>
        <w:tabs>
          <w:tab w:val="left" w:pos="9781"/>
        </w:tabs>
        <w:ind w:right="283" w:firstLine="709"/>
        <w:jc w:val="both"/>
        <w:rPr>
          <w:sz w:val="28"/>
          <w:szCs w:val="28"/>
          <w:lang w:eastAsia="ar-SA"/>
        </w:rPr>
      </w:pPr>
      <w:r w:rsidRPr="00EE7703">
        <w:rPr>
          <w:sz w:val="28"/>
          <w:szCs w:val="24"/>
          <w:lang w:eastAsia="ar-SA"/>
        </w:rPr>
        <w:t xml:space="preserve">Учитывая территориальное расположение поселка </w:t>
      </w:r>
      <w:r w:rsidRPr="00EE7703">
        <w:rPr>
          <w:sz w:val="28"/>
          <w:szCs w:val="28"/>
        </w:rPr>
        <w:t xml:space="preserve">Запрудный, </w:t>
      </w:r>
      <w:r w:rsidRPr="00EE7703">
        <w:rPr>
          <w:sz w:val="28"/>
          <w:szCs w:val="24"/>
          <w:lang w:eastAsia="ar-SA"/>
        </w:rPr>
        <w:t xml:space="preserve">для обеспечения водой населения в полном объёме проектом предлагается </w:t>
      </w:r>
      <w:r w:rsidR="00127D52">
        <w:rPr>
          <w:sz w:val="28"/>
          <w:szCs w:val="28"/>
          <w:lang w:eastAsia="ar-SA"/>
        </w:rPr>
        <w:t>запроектировать 2 водозабора</w:t>
      </w:r>
      <w:r w:rsidRPr="00EE7703">
        <w:rPr>
          <w:sz w:val="28"/>
          <w:szCs w:val="28"/>
          <w:lang w:eastAsia="ar-SA"/>
        </w:rPr>
        <w:t xml:space="preserve"> общей производительностью 150,00</w:t>
      </w:r>
      <w:r w:rsidRPr="00EE7703">
        <w:rPr>
          <w:sz w:val="28"/>
          <w:szCs w:val="28"/>
        </w:rPr>
        <w:t>м</w:t>
      </w:r>
      <w:r w:rsidRPr="00EE7703">
        <w:rPr>
          <w:sz w:val="28"/>
          <w:szCs w:val="28"/>
          <w:vertAlign w:val="superscript"/>
        </w:rPr>
        <w:t>3</w:t>
      </w:r>
      <w:r w:rsidRPr="00EE7703">
        <w:rPr>
          <w:sz w:val="28"/>
          <w:szCs w:val="28"/>
        </w:rPr>
        <w:t>/сутки</w:t>
      </w:r>
      <w:r w:rsidRPr="00EE7703">
        <w:rPr>
          <w:sz w:val="28"/>
          <w:szCs w:val="28"/>
          <w:lang w:eastAsia="ar-SA"/>
        </w:rPr>
        <w:t xml:space="preserve"> в составе:</w:t>
      </w:r>
    </w:p>
    <w:p w14:paraId="72CF343F" w14:textId="77777777" w:rsidR="00F76AD7" w:rsidRPr="00EE7703" w:rsidRDefault="00F76AD7" w:rsidP="00F76AD7">
      <w:pPr>
        <w:tabs>
          <w:tab w:val="left" w:pos="-4962"/>
          <w:tab w:val="left" w:pos="9781"/>
        </w:tabs>
        <w:suppressAutoHyphens/>
        <w:ind w:right="283" w:firstLine="709"/>
        <w:jc w:val="both"/>
        <w:rPr>
          <w:sz w:val="28"/>
          <w:szCs w:val="28"/>
          <w:lang w:eastAsia="ar-SA"/>
        </w:rPr>
      </w:pPr>
      <w:r w:rsidRPr="00EE7703">
        <w:rPr>
          <w:sz w:val="28"/>
          <w:szCs w:val="28"/>
          <w:lang w:eastAsia="ar-SA"/>
        </w:rPr>
        <w:t xml:space="preserve">1. Артезианские скважины – 2 скважины (1 проектируемая скважина - рабочая, 1 существующая скважина - резервная) с насосной станцией </w:t>
      </w:r>
      <w:r w:rsidRPr="00EE7703">
        <w:rPr>
          <w:sz w:val="28"/>
          <w:szCs w:val="28"/>
          <w:lang w:val="en-US" w:eastAsia="ar-SA"/>
        </w:rPr>
        <w:t>I</w:t>
      </w:r>
      <w:r w:rsidRPr="00EE7703">
        <w:rPr>
          <w:sz w:val="28"/>
          <w:szCs w:val="28"/>
          <w:lang w:eastAsia="ar-SA"/>
        </w:rPr>
        <w:t xml:space="preserve"> подъема и бактерицидной установкой на западной территории поселка и тоже на восточной территории поселка.</w:t>
      </w:r>
    </w:p>
    <w:p w14:paraId="12144129" w14:textId="77777777" w:rsidR="00F76AD7" w:rsidRPr="00EE7703" w:rsidRDefault="00F76AD7" w:rsidP="00F76AD7">
      <w:pPr>
        <w:tabs>
          <w:tab w:val="left" w:pos="-4962"/>
          <w:tab w:val="left" w:pos="9781"/>
        </w:tabs>
        <w:suppressAutoHyphens/>
        <w:ind w:right="283" w:firstLine="709"/>
        <w:jc w:val="both"/>
        <w:rPr>
          <w:sz w:val="28"/>
          <w:szCs w:val="28"/>
          <w:lang w:eastAsia="ar-SA"/>
        </w:rPr>
      </w:pPr>
      <w:r w:rsidRPr="00EE7703">
        <w:rPr>
          <w:sz w:val="28"/>
          <w:szCs w:val="28"/>
          <w:lang w:eastAsia="ar-SA"/>
        </w:rPr>
        <w:t>2. Водонапорная башня Рожновского-ВБР-50 и ВБР-25(2 штуки проектируемые).</w:t>
      </w:r>
    </w:p>
    <w:p w14:paraId="2E148781" w14:textId="77777777" w:rsidR="00F76AD7" w:rsidRPr="00EE7703" w:rsidRDefault="00F76AD7" w:rsidP="00F76AD7">
      <w:pPr>
        <w:tabs>
          <w:tab w:val="left" w:pos="-4962"/>
          <w:tab w:val="left" w:pos="9781"/>
        </w:tabs>
        <w:suppressAutoHyphens/>
        <w:ind w:right="283" w:firstLine="709"/>
        <w:jc w:val="both"/>
        <w:rPr>
          <w:sz w:val="28"/>
          <w:szCs w:val="28"/>
          <w:lang w:eastAsia="ar-SA"/>
        </w:rPr>
      </w:pPr>
      <w:r w:rsidRPr="00EE7703">
        <w:rPr>
          <w:sz w:val="28"/>
          <w:szCs w:val="28"/>
          <w:lang w:eastAsia="ar-SA"/>
        </w:rPr>
        <w:t>3. Сеть хозпитьевого водопровода.</w:t>
      </w:r>
    </w:p>
    <w:p w14:paraId="649F2FE3" w14:textId="77777777" w:rsidR="00F76AD7" w:rsidRPr="00EE7703" w:rsidRDefault="00F76AD7" w:rsidP="00F76AD7">
      <w:pPr>
        <w:tabs>
          <w:tab w:val="left" w:pos="9781"/>
        </w:tabs>
        <w:ind w:right="283" w:firstLine="709"/>
        <w:jc w:val="both"/>
        <w:rPr>
          <w:sz w:val="28"/>
          <w:szCs w:val="28"/>
          <w:lang w:eastAsia="ar-SA"/>
        </w:rPr>
      </w:pPr>
      <w:r w:rsidRPr="00EE7703">
        <w:rPr>
          <w:sz w:val="28"/>
          <w:szCs w:val="24"/>
          <w:lang w:eastAsia="ar-SA"/>
        </w:rPr>
        <w:t xml:space="preserve">Для обеспечения водой населения </w:t>
      </w:r>
      <w:r w:rsidRPr="00EE7703">
        <w:rPr>
          <w:bCs/>
          <w:sz w:val="28"/>
          <w:szCs w:val="28"/>
        </w:rPr>
        <w:t>п. Ковалевка</w:t>
      </w:r>
      <w:r w:rsidRPr="00EE7703">
        <w:rPr>
          <w:sz w:val="28"/>
          <w:szCs w:val="24"/>
          <w:lang w:eastAsia="ar-SA"/>
        </w:rPr>
        <w:t xml:space="preserve"> в полном объёме проектом предлагается </w:t>
      </w:r>
      <w:r w:rsidRPr="00EE7703">
        <w:rPr>
          <w:sz w:val="28"/>
          <w:szCs w:val="28"/>
          <w:lang w:eastAsia="ar-SA"/>
        </w:rPr>
        <w:t>запроектировать водозабор производительностью 65,00</w:t>
      </w:r>
      <w:r w:rsidRPr="00EE7703">
        <w:rPr>
          <w:sz w:val="28"/>
          <w:szCs w:val="28"/>
        </w:rPr>
        <w:t>м</w:t>
      </w:r>
      <w:r w:rsidRPr="00EE7703">
        <w:rPr>
          <w:sz w:val="28"/>
          <w:szCs w:val="28"/>
          <w:vertAlign w:val="superscript"/>
        </w:rPr>
        <w:t>3</w:t>
      </w:r>
      <w:r w:rsidRPr="00EE7703">
        <w:rPr>
          <w:sz w:val="28"/>
          <w:szCs w:val="28"/>
        </w:rPr>
        <w:t>/сутки</w:t>
      </w:r>
      <w:r w:rsidRPr="00EE7703">
        <w:rPr>
          <w:sz w:val="28"/>
          <w:szCs w:val="28"/>
          <w:lang w:eastAsia="ar-SA"/>
        </w:rPr>
        <w:t xml:space="preserve"> в составе:</w:t>
      </w:r>
    </w:p>
    <w:p w14:paraId="49FCF101" w14:textId="77777777" w:rsidR="00F76AD7" w:rsidRPr="00EE7703" w:rsidRDefault="00F76AD7" w:rsidP="00F76AD7">
      <w:pPr>
        <w:tabs>
          <w:tab w:val="left" w:pos="-4962"/>
          <w:tab w:val="left" w:pos="9781"/>
        </w:tabs>
        <w:suppressAutoHyphens/>
        <w:ind w:right="283" w:firstLine="709"/>
        <w:jc w:val="both"/>
        <w:rPr>
          <w:sz w:val="28"/>
          <w:szCs w:val="28"/>
          <w:lang w:eastAsia="ar-SA"/>
        </w:rPr>
      </w:pPr>
      <w:r w:rsidRPr="00EE7703">
        <w:rPr>
          <w:sz w:val="28"/>
          <w:szCs w:val="28"/>
          <w:lang w:eastAsia="ar-SA"/>
        </w:rPr>
        <w:t xml:space="preserve">1. Артезианская скважина -1 скважина существующая - рабочая с насосной станцией </w:t>
      </w:r>
      <w:r w:rsidRPr="00EE7703">
        <w:rPr>
          <w:sz w:val="28"/>
          <w:szCs w:val="28"/>
          <w:lang w:val="en-US" w:eastAsia="ar-SA"/>
        </w:rPr>
        <w:t>I</w:t>
      </w:r>
      <w:r w:rsidRPr="00EE7703">
        <w:rPr>
          <w:sz w:val="28"/>
          <w:szCs w:val="28"/>
          <w:lang w:eastAsia="ar-SA"/>
        </w:rPr>
        <w:t xml:space="preserve"> подъема и бактерицидной установкой.</w:t>
      </w:r>
    </w:p>
    <w:p w14:paraId="07B68F87" w14:textId="77777777" w:rsidR="00F76AD7" w:rsidRPr="00EE7703" w:rsidRDefault="00F76AD7" w:rsidP="00F76AD7">
      <w:pPr>
        <w:tabs>
          <w:tab w:val="left" w:pos="-4962"/>
          <w:tab w:val="left" w:pos="9781"/>
        </w:tabs>
        <w:suppressAutoHyphens/>
        <w:ind w:right="283" w:firstLine="709"/>
        <w:jc w:val="both"/>
        <w:rPr>
          <w:sz w:val="28"/>
          <w:szCs w:val="28"/>
          <w:lang w:eastAsia="ar-SA"/>
        </w:rPr>
      </w:pPr>
      <w:r w:rsidRPr="00EE7703">
        <w:rPr>
          <w:sz w:val="28"/>
          <w:szCs w:val="28"/>
          <w:lang w:eastAsia="ar-SA"/>
        </w:rPr>
        <w:t>2. Водонапорная башня Рожновского-ВБР-25(проектируемая).</w:t>
      </w:r>
    </w:p>
    <w:p w14:paraId="01ACF18F" w14:textId="77777777" w:rsidR="00F76AD7" w:rsidRPr="00EE7703" w:rsidRDefault="00F76AD7" w:rsidP="00F76AD7">
      <w:pPr>
        <w:tabs>
          <w:tab w:val="left" w:pos="-4962"/>
          <w:tab w:val="left" w:pos="9781"/>
        </w:tabs>
        <w:suppressAutoHyphens/>
        <w:ind w:right="283" w:firstLine="709"/>
        <w:jc w:val="both"/>
        <w:rPr>
          <w:sz w:val="28"/>
          <w:szCs w:val="28"/>
          <w:lang w:eastAsia="ar-SA"/>
        </w:rPr>
      </w:pPr>
      <w:r w:rsidRPr="00EE7703">
        <w:rPr>
          <w:sz w:val="28"/>
          <w:szCs w:val="28"/>
          <w:lang w:eastAsia="ar-SA"/>
        </w:rPr>
        <w:t>3. Сеть хозпитьевого водопровода.</w:t>
      </w:r>
    </w:p>
    <w:p w14:paraId="62BBA150" w14:textId="77777777" w:rsidR="00F76AD7" w:rsidRPr="00EE7703" w:rsidRDefault="00F76AD7" w:rsidP="00F76AD7">
      <w:pPr>
        <w:tabs>
          <w:tab w:val="left" w:pos="9781"/>
        </w:tabs>
        <w:ind w:right="283" w:firstLine="709"/>
        <w:jc w:val="both"/>
        <w:rPr>
          <w:sz w:val="28"/>
          <w:szCs w:val="28"/>
          <w:lang w:eastAsia="ar-SA"/>
        </w:rPr>
      </w:pPr>
      <w:r w:rsidRPr="00EE7703">
        <w:rPr>
          <w:sz w:val="28"/>
          <w:szCs w:val="24"/>
          <w:lang w:eastAsia="ar-SA"/>
        </w:rPr>
        <w:t xml:space="preserve">Для обеспечения водой населения </w:t>
      </w:r>
      <w:r w:rsidRPr="00EE7703">
        <w:rPr>
          <w:bCs/>
          <w:sz w:val="28"/>
          <w:szCs w:val="28"/>
        </w:rPr>
        <w:t>х. Сборный</w:t>
      </w:r>
      <w:r w:rsidRPr="00EE7703">
        <w:rPr>
          <w:sz w:val="28"/>
          <w:szCs w:val="24"/>
          <w:lang w:eastAsia="ar-SA"/>
        </w:rPr>
        <w:t xml:space="preserve"> в полном объёме проектом генплана предлагается </w:t>
      </w:r>
      <w:r w:rsidRPr="00EE7703">
        <w:rPr>
          <w:sz w:val="28"/>
          <w:szCs w:val="28"/>
          <w:lang w:eastAsia="ar-SA"/>
        </w:rPr>
        <w:t>запроектировать водозабор производительностью 60,00</w:t>
      </w:r>
      <w:r w:rsidRPr="00EE7703">
        <w:rPr>
          <w:sz w:val="28"/>
          <w:szCs w:val="28"/>
        </w:rPr>
        <w:t>м</w:t>
      </w:r>
      <w:r w:rsidRPr="00EE7703">
        <w:rPr>
          <w:sz w:val="28"/>
          <w:szCs w:val="28"/>
          <w:vertAlign w:val="superscript"/>
        </w:rPr>
        <w:t>3</w:t>
      </w:r>
      <w:r w:rsidRPr="00EE7703">
        <w:rPr>
          <w:sz w:val="28"/>
          <w:szCs w:val="28"/>
        </w:rPr>
        <w:t>/сутки</w:t>
      </w:r>
      <w:r w:rsidRPr="00EE7703">
        <w:rPr>
          <w:sz w:val="28"/>
          <w:szCs w:val="28"/>
          <w:lang w:eastAsia="ar-SA"/>
        </w:rPr>
        <w:t xml:space="preserve"> в составе:</w:t>
      </w:r>
    </w:p>
    <w:p w14:paraId="532853E7" w14:textId="77777777" w:rsidR="00F76AD7" w:rsidRPr="00EE7703" w:rsidRDefault="00F76AD7" w:rsidP="00F76AD7">
      <w:pPr>
        <w:tabs>
          <w:tab w:val="left" w:pos="-4962"/>
          <w:tab w:val="left" w:pos="9781"/>
        </w:tabs>
        <w:suppressAutoHyphens/>
        <w:ind w:right="283" w:firstLine="709"/>
        <w:jc w:val="both"/>
        <w:rPr>
          <w:sz w:val="28"/>
          <w:szCs w:val="28"/>
          <w:lang w:eastAsia="ar-SA"/>
        </w:rPr>
      </w:pPr>
      <w:r w:rsidRPr="00EE7703">
        <w:rPr>
          <w:sz w:val="28"/>
          <w:szCs w:val="28"/>
          <w:lang w:eastAsia="ar-SA"/>
        </w:rPr>
        <w:t xml:space="preserve">1. Артезианские скважины –1 проектируемая скважина - рабочая, 1 существующая скважина - резервная с насосной станцией </w:t>
      </w:r>
      <w:r w:rsidRPr="00EE7703">
        <w:rPr>
          <w:sz w:val="28"/>
          <w:szCs w:val="28"/>
          <w:lang w:val="en-US" w:eastAsia="ar-SA"/>
        </w:rPr>
        <w:t>I</w:t>
      </w:r>
      <w:r w:rsidRPr="00EE7703">
        <w:rPr>
          <w:sz w:val="28"/>
          <w:szCs w:val="28"/>
          <w:lang w:eastAsia="ar-SA"/>
        </w:rPr>
        <w:t xml:space="preserve"> подъема и бактерицидной установкой </w:t>
      </w:r>
    </w:p>
    <w:p w14:paraId="4D27AD98" w14:textId="77777777" w:rsidR="00F76AD7" w:rsidRPr="00EE7703" w:rsidRDefault="00F76AD7" w:rsidP="00F76AD7">
      <w:pPr>
        <w:tabs>
          <w:tab w:val="left" w:pos="-4962"/>
          <w:tab w:val="left" w:pos="9781"/>
        </w:tabs>
        <w:suppressAutoHyphens/>
        <w:ind w:right="283" w:firstLine="709"/>
        <w:jc w:val="both"/>
        <w:rPr>
          <w:sz w:val="28"/>
          <w:szCs w:val="28"/>
          <w:lang w:eastAsia="ar-SA"/>
        </w:rPr>
      </w:pPr>
      <w:r w:rsidRPr="00EE7703">
        <w:rPr>
          <w:sz w:val="28"/>
          <w:szCs w:val="28"/>
          <w:lang w:eastAsia="ar-SA"/>
        </w:rPr>
        <w:t>2. Водонапорная башня Рожновского-ВБР-25(1 штука проектируемая).</w:t>
      </w:r>
    </w:p>
    <w:p w14:paraId="063B708C" w14:textId="77777777" w:rsidR="00F76AD7" w:rsidRPr="00EE7703" w:rsidRDefault="00F76AD7" w:rsidP="00F76AD7">
      <w:pPr>
        <w:tabs>
          <w:tab w:val="left" w:pos="-4962"/>
          <w:tab w:val="left" w:pos="9781"/>
        </w:tabs>
        <w:suppressAutoHyphens/>
        <w:ind w:right="283" w:firstLine="709"/>
        <w:jc w:val="both"/>
        <w:rPr>
          <w:sz w:val="28"/>
          <w:szCs w:val="28"/>
          <w:lang w:eastAsia="ar-SA"/>
        </w:rPr>
      </w:pPr>
      <w:r w:rsidRPr="00EE7703">
        <w:rPr>
          <w:sz w:val="28"/>
          <w:szCs w:val="28"/>
          <w:lang w:eastAsia="ar-SA"/>
        </w:rPr>
        <w:t>3. Сеть хозпитьевого водопровода.</w:t>
      </w:r>
    </w:p>
    <w:p w14:paraId="3159538C" w14:textId="77777777" w:rsidR="00F76AD7" w:rsidRPr="00EE7703" w:rsidRDefault="00F76AD7" w:rsidP="00F76AD7">
      <w:pPr>
        <w:tabs>
          <w:tab w:val="left" w:pos="9781"/>
        </w:tabs>
        <w:ind w:right="283" w:firstLine="709"/>
        <w:jc w:val="both"/>
        <w:rPr>
          <w:sz w:val="28"/>
          <w:szCs w:val="28"/>
          <w:lang w:eastAsia="ar-SA"/>
        </w:rPr>
      </w:pPr>
      <w:r w:rsidRPr="00EE7703">
        <w:rPr>
          <w:sz w:val="28"/>
          <w:szCs w:val="24"/>
          <w:lang w:eastAsia="ar-SA"/>
        </w:rPr>
        <w:t xml:space="preserve">Для обеспечения водой населения </w:t>
      </w:r>
      <w:r w:rsidRPr="00EE7703">
        <w:rPr>
          <w:bCs/>
          <w:sz w:val="28"/>
          <w:szCs w:val="28"/>
        </w:rPr>
        <w:t>п. Решетиловский</w:t>
      </w:r>
      <w:r w:rsidRPr="00EE7703">
        <w:rPr>
          <w:sz w:val="28"/>
          <w:szCs w:val="24"/>
          <w:lang w:eastAsia="ar-SA"/>
        </w:rPr>
        <w:t xml:space="preserve"> в полном объёме проектом предлагается </w:t>
      </w:r>
      <w:r w:rsidRPr="00EE7703">
        <w:rPr>
          <w:sz w:val="28"/>
          <w:szCs w:val="28"/>
          <w:lang w:eastAsia="ar-SA"/>
        </w:rPr>
        <w:t>запроектировать водозабор производительностью 55,00</w:t>
      </w:r>
      <w:r w:rsidRPr="00EE7703">
        <w:rPr>
          <w:sz w:val="28"/>
          <w:szCs w:val="28"/>
        </w:rPr>
        <w:t>м</w:t>
      </w:r>
      <w:r w:rsidRPr="00EE7703">
        <w:rPr>
          <w:sz w:val="28"/>
          <w:szCs w:val="28"/>
          <w:vertAlign w:val="superscript"/>
        </w:rPr>
        <w:t>3</w:t>
      </w:r>
      <w:r w:rsidRPr="00EE7703">
        <w:rPr>
          <w:sz w:val="28"/>
          <w:szCs w:val="28"/>
        </w:rPr>
        <w:t>/сутки</w:t>
      </w:r>
      <w:r w:rsidRPr="00EE7703">
        <w:rPr>
          <w:sz w:val="28"/>
          <w:szCs w:val="28"/>
          <w:lang w:eastAsia="ar-SA"/>
        </w:rPr>
        <w:t xml:space="preserve"> в составе:</w:t>
      </w:r>
    </w:p>
    <w:p w14:paraId="4AE6ED89" w14:textId="77777777" w:rsidR="00F76AD7" w:rsidRPr="00EE7703" w:rsidRDefault="00F76AD7" w:rsidP="00F76AD7">
      <w:pPr>
        <w:tabs>
          <w:tab w:val="left" w:pos="-4962"/>
          <w:tab w:val="left" w:pos="9781"/>
        </w:tabs>
        <w:suppressAutoHyphens/>
        <w:ind w:right="283" w:firstLine="709"/>
        <w:jc w:val="both"/>
        <w:rPr>
          <w:sz w:val="28"/>
          <w:szCs w:val="28"/>
          <w:lang w:eastAsia="ar-SA"/>
        </w:rPr>
      </w:pPr>
      <w:r w:rsidRPr="00EE7703">
        <w:rPr>
          <w:sz w:val="28"/>
          <w:szCs w:val="28"/>
          <w:lang w:eastAsia="ar-SA"/>
        </w:rPr>
        <w:t xml:space="preserve">1. Артезианская скважина -1 скважина проектируемая - рабочая с насосной станцией </w:t>
      </w:r>
      <w:r w:rsidRPr="00EE7703">
        <w:rPr>
          <w:sz w:val="28"/>
          <w:szCs w:val="28"/>
          <w:lang w:val="en-US" w:eastAsia="ar-SA"/>
        </w:rPr>
        <w:t>I</w:t>
      </w:r>
      <w:r w:rsidRPr="00EE7703">
        <w:rPr>
          <w:sz w:val="28"/>
          <w:szCs w:val="28"/>
          <w:lang w:eastAsia="ar-SA"/>
        </w:rPr>
        <w:t xml:space="preserve"> подъема и бактерицидной установкой.</w:t>
      </w:r>
    </w:p>
    <w:p w14:paraId="18338C25" w14:textId="77777777" w:rsidR="00F76AD7" w:rsidRPr="00EE7703" w:rsidRDefault="00F76AD7" w:rsidP="00F76AD7">
      <w:pPr>
        <w:tabs>
          <w:tab w:val="left" w:pos="-4962"/>
          <w:tab w:val="left" w:pos="9781"/>
        </w:tabs>
        <w:suppressAutoHyphens/>
        <w:ind w:right="283" w:firstLine="709"/>
        <w:jc w:val="both"/>
        <w:rPr>
          <w:sz w:val="28"/>
          <w:szCs w:val="28"/>
          <w:lang w:eastAsia="ar-SA"/>
        </w:rPr>
      </w:pPr>
      <w:r w:rsidRPr="00EE7703">
        <w:rPr>
          <w:sz w:val="28"/>
          <w:szCs w:val="28"/>
          <w:lang w:eastAsia="ar-SA"/>
        </w:rPr>
        <w:t>2. Водонапорная башня Рожновского-ВБР-25(проектируемая).</w:t>
      </w:r>
    </w:p>
    <w:p w14:paraId="0C942616" w14:textId="77777777" w:rsidR="00F76AD7" w:rsidRPr="00EE7703" w:rsidRDefault="00F76AD7" w:rsidP="00F76AD7">
      <w:pPr>
        <w:tabs>
          <w:tab w:val="left" w:pos="-4962"/>
          <w:tab w:val="left" w:pos="9781"/>
        </w:tabs>
        <w:suppressAutoHyphens/>
        <w:ind w:right="283" w:firstLine="709"/>
        <w:jc w:val="both"/>
        <w:rPr>
          <w:sz w:val="28"/>
          <w:szCs w:val="28"/>
          <w:lang w:eastAsia="ar-SA"/>
        </w:rPr>
      </w:pPr>
      <w:r w:rsidRPr="00EE7703">
        <w:rPr>
          <w:sz w:val="28"/>
          <w:szCs w:val="28"/>
          <w:lang w:eastAsia="ar-SA"/>
        </w:rPr>
        <w:t>3. Сеть хозпитьевого водопровода.</w:t>
      </w:r>
    </w:p>
    <w:p w14:paraId="2A85C7C6" w14:textId="77777777" w:rsidR="00F76AD7" w:rsidRPr="00EE7703" w:rsidRDefault="00F76AD7" w:rsidP="00F76AD7">
      <w:pPr>
        <w:tabs>
          <w:tab w:val="left" w:pos="9781"/>
        </w:tabs>
        <w:ind w:right="283" w:firstLine="709"/>
        <w:jc w:val="both"/>
        <w:rPr>
          <w:sz w:val="28"/>
          <w:szCs w:val="28"/>
          <w:lang w:eastAsia="ar-SA"/>
        </w:rPr>
      </w:pPr>
      <w:r w:rsidRPr="00EE7703">
        <w:rPr>
          <w:sz w:val="28"/>
          <w:szCs w:val="24"/>
          <w:lang w:eastAsia="ar-SA"/>
        </w:rPr>
        <w:t xml:space="preserve">Для обеспечения водой населения </w:t>
      </w:r>
      <w:r w:rsidRPr="00EE7703">
        <w:rPr>
          <w:bCs/>
          <w:sz w:val="28"/>
          <w:szCs w:val="28"/>
        </w:rPr>
        <w:t>п. Обильный</w:t>
      </w:r>
      <w:r w:rsidRPr="00EE7703">
        <w:rPr>
          <w:sz w:val="28"/>
          <w:szCs w:val="24"/>
          <w:lang w:eastAsia="ar-SA"/>
        </w:rPr>
        <w:t xml:space="preserve"> в полном объёме проектом предлагается </w:t>
      </w:r>
      <w:r w:rsidRPr="00EE7703">
        <w:rPr>
          <w:sz w:val="28"/>
          <w:szCs w:val="28"/>
          <w:lang w:eastAsia="ar-SA"/>
        </w:rPr>
        <w:t>запроектировать водозабор производительностью 150,00</w:t>
      </w:r>
      <w:r w:rsidRPr="00EE7703">
        <w:rPr>
          <w:sz w:val="28"/>
          <w:szCs w:val="28"/>
        </w:rPr>
        <w:t>м</w:t>
      </w:r>
      <w:r w:rsidRPr="00EE7703">
        <w:rPr>
          <w:sz w:val="28"/>
          <w:szCs w:val="28"/>
          <w:vertAlign w:val="superscript"/>
        </w:rPr>
        <w:t>3</w:t>
      </w:r>
      <w:r w:rsidRPr="00EE7703">
        <w:rPr>
          <w:sz w:val="28"/>
          <w:szCs w:val="28"/>
        </w:rPr>
        <w:t>/сутки</w:t>
      </w:r>
      <w:r w:rsidRPr="00EE7703">
        <w:rPr>
          <w:sz w:val="28"/>
          <w:szCs w:val="28"/>
          <w:lang w:eastAsia="ar-SA"/>
        </w:rPr>
        <w:t xml:space="preserve"> в составе:</w:t>
      </w:r>
    </w:p>
    <w:p w14:paraId="694DD018" w14:textId="77777777" w:rsidR="00F76AD7" w:rsidRPr="00EE7703" w:rsidRDefault="00F76AD7" w:rsidP="00F76AD7">
      <w:pPr>
        <w:tabs>
          <w:tab w:val="left" w:pos="-4962"/>
          <w:tab w:val="left" w:pos="9781"/>
        </w:tabs>
        <w:suppressAutoHyphens/>
        <w:ind w:right="283" w:firstLine="709"/>
        <w:jc w:val="both"/>
        <w:rPr>
          <w:sz w:val="28"/>
          <w:szCs w:val="28"/>
          <w:lang w:eastAsia="ar-SA"/>
        </w:rPr>
      </w:pPr>
      <w:r w:rsidRPr="00EE7703">
        <w:rPr>
          <w:sz w:val="28"/>
          <w:szCs w:val="28"/>
          <w:lang w:eastAsia="ar-SA"/>
        </w:rPr>
        <w:lastRenderedPageBreak/>
        <w:t xml:space="preserve">1. Артезианская скважина -1 проектируемая скважина - рабочая, 1 существующая скважина - резервная с насосной станцией </w:t>
      </w:r>
      <w:r w:rsidRPr="00EE7703">
        <w:rPr>
          <w:sz w:val="28"/>
          <w:szCs w:val="28"/>
          <w:lang w:val="en-US" w:eastAsia="ar-SA"/>
        </w:rPr>
        <w:t>I</w:t>
      </w:r>
      <w:r w:rsidRPr="00EE7703">
        <w:rPr>
          <w:sz w:val="28"/>
          <w:szCs w:val="28"/>
          <w:lang w:eastAsia="ar-SA"/>
        </w:rPr>
        <w:t xml:space="preserve"> подъема и бактерицидной установкой.</w:t>
      </w:r>
    </w:p>
    <w:p w14:paraId="69350866" w14:textId="77777777" w:rsidR="00F76AD7" w:rsidRPr="00EE7703" w:rsidRDefault="00F76AD7" w:rsidP="00F76AD7">
      <w:pPr>
        <w:tabs>
          <w:tab w:val="left" w:pos="-4962"/>
          <w:tab w:val="left" w:pos="9781"/>
        </w:tabs>
        <w:suppressAutoHyphens/>
        <w:ind w:right="283" w:firstLine="709"/>
        <w:jc w:val="both"/>
        <w:rPr>
          <w:sz w:val="28"/>
          <w:szCs w:val="28"/>
          <w:lang w:eastAsia="ar-SA"/>
        </w:rPr>
      </w:pPr>
      <w:r w:rsidRPr="00EE7703">
        <w:rPr>
          <w:sz w:val="28"/>
          <w:szCs w:val="28"/>
          <w:lang w:eastAsia="ar-SA"/>
        </w:rPr>
        <w:t>2. Водонапорная башня Рожновского-ВБР-50(проектируемая).</w:t>
      </w:r>
    </w:p>
    <w:p w14:paraId="32902F89" w14:textId="77777777" w:rsidR="00F76AD7" w:rsidRPr="00EE7703" w:rsidRDefault="00F76AD7" w:rsidP="00F76AD7">
      <w:pPr>
        <w:tabs>
          <w:tab w:val="left" w:pos="-4962"/>
          <w:tab w:val="left" w:pos="9781"/>
        </w:tabs>
        <w:suppressAutoHyphens/>
        <w:ind w:right="283" w:firstLine="709"/>
        <w:jc w:val="both"/>
        <w:rPr>
          <w:sz w:val="28"/>
          <w:szCs w:val="28"/>
          <w:lang w:eastAsia="ar-SA"/>
        </w:rPr>
      </w:pPr>
      <w:r w:rsidRPr="00EE7703">
        <w:rPr>
          <w:sz w:val="28"/>
          <w:szCs w:val="28"/>
          <w:lang w:eastAsia="ar-SA"/>
        </w:rPr>
        <w:t>3. Сеть хозпитьевого водопровода.</w:t>
      </w:r>
    </w:p>
    <w:p w14:paraId="607C659F" w14:textId="77777777" w:rsidR="00F76AD7" w:rsidRPr="00EE7703" w:rsidRDefault="00F76AD7" w:rsidP="00F76AD7">
      <w:pPr>
        <w:tabs>
          <w:tab w:val="left" w:pos="9781"/>
        </w:tabs>
        <w:ind w:right="283" w:firstLine="709"/>
        <w:jc w:val="both"/>
        <w:rPr>
          <w:sz w:val="28"/>
          <w:szCs w:val="28"/>
          <w:lang w:eastAsia="ar-SA"/>
        </w:rPr>
      </w:pPr>
      <w:r w:rsidRPr="00EE7703">
        <w:rPr>
          <w:sz w:val="28"/>
          <w:szCs w:val="24"/>
          <w:lang w:eastAsia="ar-SA"/>
        </w:rPr>
        <w:t xml:space="preserve">Для обеспечения водой населения </w:t>
      </w:r>
      <w:r w:rsidRPr="00EE7703">
        <w:rPr>
          <w:bCs/>
          <w:sz w:val="28"/>
          <w:szCs w:val="28"/>
        </w:rPr>
        <w:t>п. Темп</w:t>
      </w:r>
      <w:r w:rsidRPr="00EE7703">
        <w:rPr>
          <w:sz w:val="28"/>
          <w:szCs w:val="24"/>
          <w:lang w:eastAsia="ar-SA"/>
        </w:rPr>
        <w:t xml:space="preserve"> в полном объёме проектом предлагается </w:t>
      </w:r>
      <w:r w:rsidRPr="00EE7703">
        <w:rPr>
          <w:sz w:val="28"/>
          <w:szCs w:val="28"/>
          <w:lang w:eastAsia="ar-SA"/>
        </w:rPr>
        <w:t>запроектировать водозабор производительностью 70,00</w:t>
      </w:r>
      <w:r w:rsidRPr="00EE7703">
        <w:rPr>
          <w:sz w:val="28"/>
          <w:szCs w:val="28"/>
        </w:rPr>
        <w:t>м</w:t>
      </w:r>
      <w:r w:rsidRPr="00EE7703">
        <w:rPr>
          <w:sz w:val="28"/>
          <w:szCs w:val="28"/>
          <w:vertAlign w:val="superscript"/>
        </w:rPr>
        <w:t>3</w:t>
      </w:r>
      <w:r w:rsidRPr="00EE7703">
        <w:rPr>
          <w:sz w:val="28"/>
          <w:szCs w:val="28"/>
        </w:rPr>
        <w:t>/сутки</w:t>
      </w:r>
      <w:r w:rsidRPr="00EE7703">
        <w:rPr>
          <w:sz w:val="28"/>
          <w:szCs w:val="28"/>
          <w:lang w:eastAsia="ar-SA"/>
        </w:rPr>
        <w:t xml:space="preserve"> в составе:</w:t>
      </w:r>
    </w:p>
    <w:p w14:paraId="1F537036" w14:textId="77777777" w:rsidR="00F76AD7" w:rsidRPr="00EE7703" w:rsidRDefault="00F76AD7" w:rsidP="00F76AD7">
      <w:pPr>
        <w:tabs>
          <w:tab w:val="left" w:pos="-4962"/>
          <w:tab w:val="left" w:pos="9781"/>
        </w:tabs>
        <w:suppressAutoHyphens/>
        <w:ind w:right="283" w:firstLine="709"/>
        <w:jc w:val="both"/>
        <w:rPr>
          <w:sz w:val="28"/>
          <w:szCs w:val="28"/>
          <w:lang w:eastAsia="ar-SA"/>
        </w:rPr>
      </w:pPr>
      <w:r w:rsidRPr="00EE7703">
        <w:rPr>
          <w:sz w:val="28"/>
          <w:szCs w:val="28"/>
          <w:lang w:eastAsia="ar-SA"/>
        </w:rPr>
        <w:t xml:space="preserve">1. Артезианская скважина -1 скважина проектируемая - рабочая с насосной станцией </w:t>
      </w:r>
      <w:r w:rsidRPr="00EE7703">
        <w:rPr>
          <w:sz w:val="28"/>
          <w:szCs w:val="28"/>
          <w:lang w:val="en-US" w:eastAsia="ar-SA"/>
        </w:rPr>
        <w:t>I</w:t>
      </w:r>
      <w:r w:rsidRPr="00EE7703">
        <w:rPr>
          <w:sz w:val="28"/>
          <w:szCs w:val="28"/>
          <w:lang w:eastAsia="ar-SA"/>
        </w:rPr>
        <w:t xml:space="preserve"> подъема и бактерицидной установкой.</w:t>
      </w:r>
    </w:p>
    <w:p w14:paraId="5F048D39" w14:textId="77777777" w:rsidR="00F76AD7" w:rsidRPr="00EE7703" w:rsidRDefault="00F76AD7" w:rsidP="00F76AD7">
      <w:pPr>
        <w:tabs>
          <w:tab w:val="left" w:pos="-4962"/>
          <w:tab w:val="left" w:pos="9781"/>
        </w:tabs>
        <w:suppressAutoHyphens/>
        <w:ind w:right="283" w:firstLine="709"/>
        <w:jc w:val="both"/>
        <w:rPr>
          <w:sz w:val="28"/>
          <w:szCs w:val="28"/>
          <w:lang w:eastAsia="ar-SA"/>
        </w:rPr>
      </w:pPr>
      <w:r w:rsidRPr="00EE7703">
        <w:rPr>
          <w:sz w:val="28"/>
          <w:szCs w:val="28"/>
          <w:lang w:eastAsia="ar-SA"/>
        </w:rPr>
        <w:t>2. Водонапорная башня Рожновского-ВБР-25(проектируемая).</w:t>
      </w:r>
    </w:p>
    <w:p w14:paraId="4CAABA18" w14:textId="77777777" w:rsidR="00F76AD7" w:rsidRPr="00EE7703" w:rsidRDefault="00F76AD7" w:rsidP="00F76AD7">
      <w:pPr>
        <w:tabs>
          <w:tab w:val="left" w:pos="-4962"/>
          <w:tab w:val="left" w:pos="9781"/>
        </w:tabs>
        <w:suppressAutoHyphens/>
        <w:ind w:right="283" w:firstLine="709"/>
        <w:jc w:val="both"/>
        <w:rPr>
          <w:sz w:val="28"/>
          <w:szCs w:val="28"/>
          <w:lang w:eastAsia="ar-SA"/>
        </w:rPr>
      </w:pPr>
      <w:r w:rsidRPr="00EE7703">
        <w:rPr>
          <w:sz w:val="28"/>
          <w:szCs w:val="28"/>
          <w:lang w:eastAsia="ar-SA"/>
        </w:rPr>
        <w:t>3. Сеть хозпитьевого водопровода.</w:t>
      </w:r>
    </w:p>
    <w:p w14:paraId="4CB20442" w14:textId="77777777" w:rsidR="00F76AD7" w:rsidRPr="00EE7703" w:rsidRDefault="00F76AD7" w:rsidP="00F76AD7">
      <w:pPr>
        <w:pStyle w:val="31"/>
        <w:ind w:left="0" w:right="284" w:firstLine="709"/>
        <w:rPr>
          <w:bCs/>
          <w:szCs w:val="28"/>
        </w:rPr>
      </w:pPr>
      <w:r w:rsidRPr="00EE7703">
        <w:rPr>
          <w:bCs/>
          <w:szCs w:val="28"/>
        </w:rPr>
        <w:t>Расчетное водопотребление поселков принято в соответствии с архитектурно-планировочной частью проекта и указаний глав СНиП 2.04.02-84* с учетом планируемого количества населения и степени благоустройства существующей и проектируемой жилой застройки.</w:t>
      </w:r>
    </w:p>
    <w:p w14:paraId="645A3423" w14:textId="77777777" w:rsidR="00785F66" w:rsidRDefault="00785F66" w:rsidP="00F76AD7">
      <w:pPr>
        <w:pStyle w:val="af9"/>
        <w:ind w:right="284"/>
        <w:rPr>
          <w:rFonts w:asciiTheme="minorHAnsi" w:hAnsiTheme="minorHAnsi"/>
          <w:sz w:val="28"/>
        </w:rPr>
      </w:pPr>
    </w:p>
    <w:p w14:paraId="738F0C96" w14:textId="77777777" w:rsidR="00F76AD7" w:rsidRPr="00EE7703" w:rsidRDefault="00F76AD7" w:rsidP="00F76AD7">
      <w:pPr>
        <w:pStyle w:val="af9"/>
        <w:ind w:right="284"/>
        <w:rPr>
          <w:sz w:val="28"/>
        </w:rPr>
      </w:pPr>
      <w:r w:rsidRPr="00EE7703">
        <w:rPr>
          <w:sz w:val="28"/>
        </w:rPr>
        <w:t>Согласно произведенному расчету расход воды составляет:</w:t>
      </w:r>
    </w:p>
    <w:p w14:paraId="51E2C995" w14:textId="77777777" w:rsidR="00F76AD7" w:rsidRPr="00EE7703" w:rsidRDefault="00F76AD7" w:rsidP="00F76AD7">
      <w:pPr>
        <w:pStyle w:val="af9"/>
        <w:ind w:right="284" w:firstLine="709"/>
        <w:rPr>
          <w:sz w:val="28"/>
        </w:rPr>
      </w:pPr>
      <w:r w:rsidRPr="00EE7703">
        <w:rPr>
          <w:sz w:val="28"/>
        </w:rPr>
        <w:t>по п. Запрудный</w:t>
      </w:r>
    </w:p>
    <w:p w14:paraId="045C32F9" w14:textId="77777777" w:rsidR="00F76AD7" w:rsidRPr="00EE7703" w:rsidRDefault="00F76AD7" w:rsidP="00F76AD7">
      <w:pPr>
        <w:pStyle w:val="af9"/>
        <w:widowControl/>
        <w:numPr>
          <w:ilvl w:val="0"/>
          <w:numId w:val="22"/>
        </w:numPr>
        <w:tabs>
          <w:tab w:val="left" w:pos="1069"/>
        </w:tabs>
        <w:ind w:right="284"/>
        <w:rPr>
          <w:sz w:val="28"/>
          <w:szCs w:val="28"/>
        </w:rPr>
      </w:pPr>
      <w:r w:rsidRPr="00EE7703">
        <w:rPr>
          <w:sz w:val="28"/>
        </w:rPr>
        <w:t xml:space="preserve">на современное состояние </w:t>
      </w:r>
      <w:r w:rsidRPr="00EE7703">
        <w:rPr>
          <w:sz w:val="28"/>
          <w:szCs w:val="28"/>
          <w:lang w:val="en-US"/>
        </w:rPr>
        <w:t>Q</w:t>
      </w:r>
      <w:r w:rsidRPr="00EE7703">
        <w:rPr>
          <w:sz w:val="28"/>
          <w:szCs w:val="28"/>
        </w:rPr>
        <w:t>=97,43м</w:t>
      </w:r>
      <w:r w:rsidRPr="00EE7703">
        <w:rPr>
          <w:sz w:val="28"/>
          <w:szCs w:val="28"/>
          <w:vertAlign w:val="superscript"/>
        </w:rPr>
        <w:t>3</w:t>
      </w:r>
      <w:r w:rsidRPr="00EE7703">
        <w:rPr>
          <w:sz w:val="28"/>
          <w:szCs w:val="28"/>
        </w:rPr>
        <w:t>/сут.;</w:t>
      </w:r>
    </w:p>
    <w:p w14:paraId="601C25C4" w14:textId="77777777" w:rsidR="00F76AD7" w:rsidRPr="00EE7703" w:rsidRDefault="00F76AD7" w:rsidP="00F76AD7">
      <w:pPr>
        <w:pStyle w:val="af9"/>
        <w:widowControl/>
        <w:numPr>
          <w:ilvl w:val="0"/>
          <w:numId w:val="22"/>
        </w:numPr>
        <w:tabs>
          <w:tab w:val="left" w:pos="1069"/>
        </w:tabs>
        <w:ind w:right="284"/>
        <w:rPr>
          <w:sz w:val="28"/>
          <w:szCs w:val="28"/>
        </w:rPr>
      </w:pPr>
      <w:r w:rsidRPr="00EE7703">
        <w:rPr>
          <w:sz w:val="28"/>
          <w:szCs w:val="28"/>
        </w:rPr>
        <w:t>на I очередь строительства Q=115,93м</w:t>
      </w:r>
      <w:r w:rsidRPr="00EE7703">
        <w:rPr>
          <w:sz w:val="28"/>
          <w:szCs w:val="28"/>
          <w:vertAlign w:val="superscript"/>
        </w:rPr>
        <w:t>3</w:t>
      </w:r>
      <w:r w:rsidRPr="00EE7703">
        <w:rPr>
          <w:sz w:val="28"/>
          <w:szCs w:val="28"/>
        </w:rPr>
        <w:t>/сут.;</w:t>
      </w:r>
    </w:p>
    <w:p w14:paraId="32E1A998" w14:textId="77777777" w:rsidR="00F76AD7" w:rsidRPr="00EE7703" w:rsidRDefault="00F76AD7" w:rsidP="00F76AD7">
      <w:pPr>
        <w:numPr>
          <w:ilvl w:val="0"/>
          <w:numId w:val="22"/>
        </w:numPr>
        <w:tabs>
          <w:tab w:val="left" w:pos="1069"/>
        </w:tabs>
        <w:suppressAutoHyphens/>
        <w:ind w:right="284"/>
        <w:jc w:val="both"/>
        <w:rPr>
          <w:sz w:val="28"/>
        </w:rPr>
      </w:pPr>
      <w:r w:rsidRPr="00EE7703">
        <w:rPr>
          <w:sz w:val="28"/>
        </w:rPr>
        <w:t xml:space="preserve">на расчетный срок </w:t>
      </w:r>
      <w:r w:rsidRPr="00EE7703">
        <w:rPr>
          <w:sz w:val="28"/>
          <w:lang w:val="en-US"/>
        </w:rPr>
        <w:t>Q</w:t>
      </w:r>
      <w:r w:rsidRPr="00EE7703">
        <w:rPr>
          <w:sz w:val="28"/>
        </w:rPr>
        <w:t>=145,25м</w:t>
      </w:r>
      <w:r w:rsidRPr="00EE7703">
        <w:rPr>
          <w:sz w:val="28"/>
          <w:vertAlign w:val="superscript"/>
        </w:rPr>
        <w:t>3</w:t>
      </w:r>
      <w:r w:rsidRPr="00EE7703">
        <w:rPr>
          <w:sz w:val="28"/>
        </w:rPr>
        <w:t xml:space="preserve">/сут. </w:t>
      </w:r>
    </w:p>
    <w:p w14:paraId="1633FA72" w14:textId="77777777" w:rsidR="00F76AD7" w:rsidRPr="00EE7703" w:rsidRDefault="00F76AD7" w:rsidP="00F76AD7">
      <w:pPr>
        <w:suppressAutoHyphens/>
        <w:ind w:left="709" w:right="284"/>
        <w:jc w:val="both"/>
        <w:rPr>
          <w:sz w:val="28"/>
        </w:rPr>
      </w:pPr>
      <w:r w:rsidRPr="00EE7703">
        <w:rPr>
          <w:sz w:val="28"/>
        </w:rPr>
        <w:t>по п. Ковалевка</w:t>
      </w:r>
    </w:p>
    <w:p w14:paraId="631BB32A" w14:textId="77777777" w:rsidR="00F76AD7" w:rsidRPr="00EE7703" w:rsidRDefault="00F76AD7" w:rsidP="00F76AD7">
      <w:pPr>
        <w:pStyle w:val="af9"/>
        <w:widowControl/>
        <w:numPr>
          <w:ilvl w:val="0"/>
          <w:numId w:val="22"/>
        </w:numPr>
        <w:tabs>
          <w:tab w:val="left" w:pos="1069"/>
        </w:tabs>
        <w:ind w:right="284"/>
        <w:rPr>
          <w:sz w:val="28"/>
          <w:szCs w:val="28"/>
        </w:rPr>
      </w:pPr>
      <w:r w:rsidRPr="00EE7703">
        <w:rPr>
          <w:sz w:val="28"/>
        </w:rPr>
        <w:t xml:space="preserve">на современное состояние </w:t>
      </w:r>
      <w:r w:rsidRPr="00EE7703">
        <w:rPr>
          <w:sz w:val="28"/>
          <w:szCs w:val="28"/>
          <w:lang w:val="en-US"/>
        </w:rPr>
        <w:t>Q</w:t>
      </w:r>
      <w:r w:rsidRPr="00EE7703">
        <w:rPr>
          <w:sz w:val="28"/>
          <w:szCs w:val="28"/>
        </w:rPr>
        <w:t>=44,04м</w:t>
      </w:r>
      <w:r w:rsidRPr="00EE7703">
        <w:rPr>
          <w:sz w:val="28"/>
          <w:szCs w:val="28"/>
          <w:vertAlign w:val="superscript"/>
        </w:rPr>
        <w:t>3</w:t>
      </w:r>
      <w:r w:rsidRPr="00EE7703">
        <w:rPr>
          <w:sz w:val="28"/>
          <w:szCs w:val="28"/>
        </w:rPr>
        <w:t>/сут.;</w:t>
      </w:r>
    </w:p>
    <w:p w14:paraId="38B54499" w14:textId="77777777" w:rsidR="00F76AD7" w:rsidRPr="00EE7703" w:rsidRDefault="00F76AD7" w:rsidP="00F76AD7">
      <w:pPr>
        <w:pStyle w:val="af9"/>
        <w:widowControl/>
        <w:numPr>
          <w:ilvl w:val="0"/>
          <w:numId w:val="22"/>
        </w:numPr>
        <w:tabs>
          <w:tab w:val="left" w:pos="1069"/>
        </w:tabs>
        <w:ind w:right="284"/>
        <w:rPr>
          <w:sz w:val="28"/>
          <w:szCs w:val="28"/>
        </w:rPr>
      </w:pPr>
      <w:r w:rsidRPr="00EE7703">
        <w:rPr>
          <w:sz w:val="28"/>
          <w:szCs w:val="28"/>
        </w:rPr>
        <w:t>на I очередь строительства Q=58,50м</w:t>
      </w:r>
      <w:r w:rsidRPr="00EE7703">
        <w:rPr>
          <w:sz w:val="28"/>
          <w:szCs w:val="28"/>
          <w:vertAlign w:val="superscript"/>
        </w:rPr>
        <w:t>3</w:t>
      </w:r>
      <w:r w:rsidRPr="00EE7703">
        <w:rPr>
          <w:sz w:val="28"/>
          <w:szCs w:val="28"/>
        </w:rPr>
        <w:t>/сут.;</w:t>
      </w:r>
    </w:p>
    <w:p w14:paraId="1D158277" w14:textId="77777777" w:rsidR="00F76AD7" w:rsidRPr="00EE7703" w:rsidRDefault="00F76AD7" w:rsidP="00F76AD7">
      <w:pPr>
        <w:numPr>
          <w:ilvl w:val="0"/>
          <w:numId w:val="22"/>
        </w:numPr>
        <w:tabs>
          <w:tab w:val="left" w:pos="1069"/>
        </w:tabs>
        <w:suppressAutoHyphens/>
        <w:ind w:right="284"/>
        <w:jc w:val="both"/>
        <w:rPr>
          <w:sz w:val="28"/>
        </w:rPr>
      </w:pPr>
      <w:r w:rsidRPr="00EE7703">
        <w:rPr>
          <w:sz w:val="28"/>
        </w:rPr>
        <w:t xml:space="preserve">на расчетный срок </w:t>
      </w:r>
      <w:r w:rsidRPr="00EE7703">
        <w:rPr>
          <w:sz w:val="28"/>
          <w:lang w:val="en-US"/>
        </w:rPr>
        <w:t>Q</w:t>
      </w:r>
      <w:r w:rsidRPr="00EE7703">
        <w:rPr>
          <w:sz w:val="28"/>
        </w:rPr>
        <w:t>=63,90м</w:t>
      </w:r>
      <w:r w:rsidRPr="00EE7703">
        <w:rPr>
          <w:sz w:val="28"/>
          <w:vertAlign w:val="superscript"/>
        </w:rPr>
        <w:t>3</w:t>
      </w:r>
      <w:r w:rsidRPr="00EE7703">
        <w:rPr>
          <w:sz w:val="28"/>
        </w:rPr>
        <w:t>/сут.</w:t>
      </w:r>
    </w:p>
    <w:p w14:paraId="5D3AE3C0" w14:textId="77777777" w:rsidR="00F76AD7" w:rsidRPr="00EE7703" w:rsidRDefault="00F76AD7" w:rsidP="00F76AD7">
      <w:pPr>
        <w:pStyle w:val="af9"/>
        <w:ind w:right="284" w:firstLine="709"/>
        <w:rPr>
          <w:sz w:val="28"/>
        </w:rPr>
      </w:pPr>
      <w:r w:rsidRPr="00EE7703">
        <w:rPr>
          <w:sz w:val="28"/>
        </w:rPr>
        <w:t>по п. Обильный</w:t>
      </w:r>
    </w:p>
    <w:p w14:paraId="37401265" w14:textId="77777777" w:rsidR="00F76AD7" w:rsidRPr="00EE7703" w:rsidRDefault="00F76AD7" w:rsidP="00F76AD7">
      <w:pPr>
        <w:pStyle w:val="af9"/>
        <w:widowControl/>
        <w:numPr>
          <w:ilvl w:val="0"/>
          <w:numId w:val="22"/>
        </w:numPr>
        <w:tabs>
          <w:tab w:val="left" w:pos="1069"/>
        </w:tabs>
        <w:ind w:right="284"/>
        <w:rPr>
          <w:sz w:val="28"/>
          <w:szCs w:val="28"/>
        </w:rPr>
      </w:pPr>
      <w:r w:rsidRPr="00EE7703">
        <w:rPr>
          <w:sz w:val="28"/>
        </w:rPr>
        <w:t xml:space="preserve">на современное состояние </w:t>
      </w:r>
      <w:r w:rsidRPr="00EE7703">
        <w:rPr>
          <w:sz w:val="28"/>
          <w:szCs w:val="28"/>
          <w:lang w:val="en-US"/>
        </w:rPr>
        <w:t>Q</w:t>
      </w:r>
      <w:r w:rsidRPr="00EE7703">
        <w:rPr>
          <w:sz w:val="28"/>
          <w:szCs w:val="28"/>
        </w:rPr>
        <w:t>=96,20м</w:t>
      </w:r>
      <w:r w:rsidRPr="00EE7703">
        <w:rPr>
          <w:sz w:val="28"/>
          <w:szCs w:val="28"/>
          <w:vertAlign w:val="superscript"/>
        </w:rPr>
        <w:t>3</w:t>
      </w:r>
      <w:r w:rsidRPr="00EE7703">
        <w:rPr>
          <w:sz w:val="28"/>
          <w:szCs w:val="28"/>
        </w:rPr>
        <w:t>/сут.;</w:t>
      </w:r>
    </w:p>
    <w:p w14:paraId="300E77C5" w14:textId="77777777" w:rsidR="00F76AD7" w:rsidRPr="00EE7703" w:rsidRDefault="00F76AD7" w:rsidP="00F76AD7">
      <w:pPr>
        <w:pStyle w:val="af9"/>
        <w:widowControl/>
        <w:numPr>
          <w:ilvl w:val="0"/>
          <w:numId w:val="22"/>
        </w:numPr>
        <w:tabs>
          <w:tab w:val="left" w:pos="1069"/>
        </w:tabs>
        <w:ind w:right="284"/>
        <w:rPr>
          <w:sz w:val="28"/>
          <w:szCs w:val="28"/>
        </w:rPr>
      </w:pPr>
      <w:r w:rsidRPr="00EE7703">
        <w:rPr>
          <w:sz w:val="28"/>
          <w:szCs w:val="28"/>
        </w:rPr>
        <w:t>на I очередь строительства Q=115,29м</w:t>
      </w:r>
      <w:r w:rsidRPr="00EE7703">
        <w:rPr>
          <w:sz w:val="28"/>
          <w:szCs w:val="28"/>
          <w:vertAlign w:val="superscript"/>
        </w:rPr>
        <w:t>3</w:t>
      </w:r>
      <w:r w:rsidRPr="00EE7703">
        <w:rPr>
          <w:sz w:val="28"/>
          <w:szCs w:val="28"/>
        </w:rPr>
        <w:t>/сут.;</w:t>
      </w:r>
    </w:p>
    <w:p w14:paraId="36159A8E" w14:textId="77777777" w:rsidR="00F76AD7" w:rsidRPr="00EE7703" w:rsidRDefault="00F76AD7" w:rsidP="00F76AD7">
      <w:pPr>
        <w:numPr>
          <w:ilvl w:val="0"/>
          <w:numId w:val="22"/>
        </w:numPr>
        <w:tabs>
          <w:tab w:val="left" w:pos="1069"/>
        </w:tabs>
        <w:suppressAutoHyphens/>
        <w:ind w:right="284"/>
        <w:jc w:val="both"/>
        <w:rPr>
          <w:sz w:val="28"/>
        </w:rPr>
      </w:pPr>
      <w:r w:rsidRPr="00EE7703">
        <w:rPr>
          <w:sz w:val="28"/>
        </w:rPr>
        <w:t xml:space="preserve">на расчетный срок </w:t>
      </w:r>
      <w:r w:rsidRPr="00EE7703">
        <w:rPr>
          <w:sz w:val="28"/>
          <w:lang w:val="en-US"/>
        </w:rPr>
        <w:t>Q</w:t>
      </w:r>
      <w:r w:rsidRPr="00EE7703">
        <w:rPr>
          <w:sz w:val="28"/>
        </w:rPr>
        <w:t>=146,24м</w:t>
      </w:r>
      <w:r w:rsidRPr="00EE7703">
        <w:rPr>
          <w:sz w:val="28"/>
          <w:vertAlign w:val="superscript"/>
        </w:rPr>
        <w:t>3</w:t>
      </w:r>
      <w:r w:rsidRPr="00EE7703">
        <w:rPr>
          <w:sz w:val="28"/>
        </w:rPr>
        <w:t xml:space="preserve">/сут. </w:t>
      </w:r>
    </w:p>
    <w:p w14:paraId="75D71931" w14:textId="77777777" w:rsidR="00F76AD7" w:rsidRPr="00EE7703" w:rsidRDefault="00F76AD7" w:rsidP="00F76AD7">
      <w:pPr>
        <w:pStyle w:val="af9"/>
        <w:ind w:right="284" w:firstLine="709"/>
        <w:rPr>
          <w:sz w:val="28"/>
        </w:rPr>
      </w:pPr>
      <w:r w:rsidRPr="00EE7703">
        <w:rPr>
          <w:sz w:val="28"/>
        </w:rPr>
        <w:t>по п. Решетиловский</w:t>
      </w:r>
    </w:p>
    <w:p w14:paraId="57EE644F" w14:textId="77777777" w:rsidR="00F76AD7" w:rsidRPr="00EE7703" w:rsidRDefault="00F76AD7" w:rsidP="00F76AD7">
      <w:pPr>
        <w:pStyle w:val="af9"/>
        <w:widowControl/>
        <w:numPr>
          <w:ilvl w:val="0"/>
          <w:numId w:val="22"/>
        </w:numPr>
        <w:tabs>
          <w:tab w:val="left" w:pos="1069"/>
        </w:tabs>
        <w:ind w:right="284"/>
        <w:rPr>
          <w:sz w:val="28"/>
          <w:szCs w:val="28"/>
        </w:rPr>
      </w:pPr>
      <w:r w:rsidRPr="00EE7703">
        <w:rPr>
          <w:sz w:val="28"/>
        </w:rPr>
        <w:t xml:space="preserve">на современное состояние </w:t>
      </w:r>
      <w:r w:rsidRPr="00EE7703">
        <w:rPr>
          <w:sz w:val="28"/>
          <w:szCs w:val="28"/>
          <w:lang w:val="en-US"/>
        </w:rPr>
        <w:t>Q</w:t>
      </w:r>
      <w:r w:rsidRPr="00EE7703">
        <w:rPr>
          <w:sz w:val="28"/>
          <w:szCs w:val="28"/>
        </w:rPr>
        <w:t>=38,17м</w:t>
      </w:r>
      <w:r w:rsidRPr="00EE7703">
        <w:rPr>
          <w:sz w:val="28"/>
          <w:szCs w:val="28"/>
          <w:vertAlign w:val="superscript"/>
        </w:rPr>
        <w:t>3</w:t>
      </w:r>
      <w:r w:rsidRPr="00EE7703">
        <w:rPr>
          <w:sz w:val="28"/>
          <w:szCs w:val="28"/>
        </w:rPr>
        <w:t>/сут.;</w:t>
      </w:r>
    </w:p>
    <w:p w14:paraId="6F8B201C" w14:textId="77777777" w:rsidR="00F76AD7" w:rsidRPr="00EE7703" w:rsidRDefault="00F76AD7" w:rsidP="00F76AD7">
      <w:pPr>
        <w:pStyle w:val="af9"/>
        <w:widowControl/>
        <w:numPr>
          <w:ilvl w:val="0"/>
          <w:numId w:val="22"/>
        </w:numPr>
        <w:tabs>
          <w:tab w:val="left" w:pos="1069"/>
        </w:tabs>
        <w:ind w:right="284"/>
        <w:rPr>
          <w:sz w:val="28"/>
          <w:szCs w:val="28"/>
        </w:rPr>
      </w:pPr>
      <w:r w:rsidRPr="00EE7703">
        <w:rPr>
          <w:sz w:val="28"/>
          <w:szCs w:val="28"/>
        </w:rPr>
        <w:t>на I очередь строительства Q=49,48м</w:t>
      </w:r>
      <w:r w:rsidRPr="00EE7703">
        <w:rPr>
          <w:sz w:val="28"/>
          <w:szCs w:val="28"/>
          <w:vertAlign w:val="superscript"/>
        </w:rPr>
        <w:t>3</w:t>
      </w:r>
      <w:r w:rsidRPr="00EE7703">
        <w:rPr>
          <w:sz w:val="28"/>
          <w:szCs w:val="28"/>
        </w:rPr>
        <w:t>/сут.;</w:t>
      </w:r>
    </w:p>
    <w:p w14:paraId="475BC436" w14:textId="77777777" w:rsidR="00F76AD7" w:rsidRPr="00EE7703" w:rsidRDefault="00F76AD7" w:rsidP="00F76AD7">
      <w:pPr>
        <w:numPr>
          <w:ilvl w:val="0"/>
          <w:numId w:val="22"/>
        </w:numPr>
        <w:tabs>
          <w:tab w:val="left" w:pos="1069"/>
        </w:tabs>
        <w:suppressAutoHyphens/>
        <w:ind w:right="284"/>
        <w:jc w:val="both"/>
        <w:rPr>
          <w:sz w:val="28"/>
        </w:rPr>
      </w:pPr>
      <w:r w:rsidRPr="00EE7703">
        <w:rPr>
          <w:sz w:val="28"/>
        </w:rPr>
        <w:t xml:space="preserve">на расчетный срок </w:t>
      </w:r>
      <w:r w:rsidRPr="00EE7703">
        <w:rPr>
          <w:sz w:val="28"/>
          <w:lang w:val="en-US"/>
        </w:rPr>
        <w:t>Q</w:t>
      </w:r>
      <w:r w:rsidRPr="00EE7703">
        <w:rPr>
          <w:sz w:val="28"/>
        </w:rPr>
        <w:t>=54,00м</w:t>
      </w:r>
      <w:r w:rsidRPr="00EE7703">
        <w:rPr>
          <w:sz w:val="28"/>
          <w:vertAlign w:val="superscript"/>
        </w:rPr>
        <w:t>3</w:t>
      </w:r>
      <w:r w:rsidRPr="00EE7703">
        <w:rPr>
          <w:sz w:val="28"/>
        </w:rPr>
        <w:t xml:space="preserve">/сут. </w:t>
      </w:r>
    </w:p>
    <w:p w14:paraId="26833724" w14:textId="77777777" w:rsidR="00F76AD7" w:rsidRPr="00EE7703" w:rsidRDefault="00F76AD7" w:rsidP="00F76AD7">
      <w:pPr>
        <w:suppressAutoHyphens/>
        <w:ind w:left="709" w:right="284"/>
        <w:jc w:val="both"/>
        <w:rPr>
          <w:sz w:val="28"/>
        </w:rPr>
      </w:pPr>
      <w:r w:rsidRPr="00EE7703">
        <w:rPr>
          <w:sz w:val="28"/>
        </w:rPr>
        <w:t>по х. Сборный</w:t>
      </w:r>
    </w:p>
    <w:p w14:paraId="12E72CA8" w14:textId="77777777" w:rsidR="00F76AD7" w:rsidRPr="00EE7703" w:rsidRDefault="00F76AD7" w:rsidP="00F76AD7">
      <w:pPr>
        <w:pStyle w:val="af9"/>
        <w:widowControl/>
        <w:numPr>
          <w:ilvl w:val="0"/>
          <w:numId w:val="22"/>
        </w:numPr>
        <w:tabs>
          <w:tab w:val="left" w:pos="1069"/>
        </w:tabs>
        <w:ind w:right="284"/>
        <w:rPr>
          <w:sz w:val="28"/>
          <w:szCs w:val="28"/>
        </w:rPr>
      </w:pPr>
      <w:r w:rsidRPr="00EE7703">
        <w:rPr>
          <w:sz w:val="28"/>
        </w:rPr>
        <w:t xml:space="preserve">на современное состояние </w:t>
      </w:r>
      <w:r w:rsidRPr="00EE7703">
        <w:rPr>
          <w:sz w:val="28"/>
          <w:szCs w:val="28"/>
          <w:lang w:val="en-US"/>
        </w:rPr>
        <w:t>Q</w:t>
      </w:r>
      <w:r w:rsidRPr="00EE7703">
        <w:rPr>
          <w:sz w:val="28"/>
          <w:szCs w:val="28"/>
        </w:rPr>
        <w:t>=42,32м</w:t>
      </w:r>
      <w:r w:rsidRPr="00EE7703">
        <w:rPr>
          <w:sz w:val="28"/>
          <w:szCs w:val="28"/>
          <w:vertAlign w:val="superscript"/>
        </w:rPr>
        <w:t>3</w:t>
      </w:r>
      <w:r w:rsidRPr="00EE7703">
        <w:rPr>
          <w:sz w:val="28"/>
          <w:szCs w:val="28"/>
        </w:rPr>
        <w:t>/сут.;</w:t>
      </w:r>
    </w:p>
    <w:p w14:paraId="49A8F4EF" w14:textId="77777777" w:rsidR="00F76AD7" w:rsidRPr="00EE7703" w:rsidRDefault="00F76AD7" w:rsidP="00F76AD7">
      <w:pPr>
        <w:pStyle w:val="af9"/>
        <w:widowControl/>
        <w:numPr>
          <w:ilvl w:val="0"/>
          <w:numId w:val="22"/>
        </w:numPr>
        <w:tabs>
          <w:tab w:val="left" w:pos="1069"/>
        </w:tabs>
        <w:ind w:right="284"/>
        <w:rPr>
          <w:sz w:val="28"/>
          <w:szCs w:val="28"/>
        </w:rPr>
      </w:pPr>
      <w:r w:rsidRPr="00EE7703">
        <w:rPr>
          <w:sz w:val="28"/>
          <w:szCs w:val="28"/>
        </w:rPr>
        <w:t>на I очередь строительства Q=55,76м</w:t>
      </w:r>
      <w:r w:rsidRPr="00EE7703">
        <w:rPr>
          <w:sz w:val="28"/>
          <w:szCs w:val="28"/>
          <w:vertAlign w:val="superscript"/>
        </w:rPr>
        <w:t>3</w:t>
      </w:r>
      <w:r w:rsidRPr="00EE7703">
        <w:rPr>
          <w:sz w:val="28"/>
          <w:szCs w:val="28"/>
        </w:rPr>
        <w:t>/сут.;</w:t>
      </w:r>
    </w:p>
    <w:p w14:paraId="71C94EBC" w14:textId="77777777" w:rsidR="00F76AD7" w:rsidRPr="00EE7703" w:rsidRDefault="00F76AD7" w:rsidP="00F76AD7">
      <w:pPr>
        <w:numPr>
          <w:ilvl w:val="0"/>
          <w:numId w:val="22"/>
        </w:numPr>
        <w:tabs>
          <w:tab w:val="left" w:pos="1069"/>
        </w:tabs>
        <w:suppressAutoHyphens/>
        <w:ind w:right="284"/>
        <w:jc w:val="both"/>
        <w:rPr>
          <w:sz w:val="28"/>
        </w:rPr>
      </w:pPr>
      <w:r w:rsidRPr="00EE7703">
        <w:rPr>
          <w:sz w:val="28"/>
        </w:rPr>
        <w:t xml:space="preserve">на расчетный срок </w:t>
      </w:r>
      <w:r w:rsidRPr="00EE7703">
        <w:rPr>
          <w:sz w:val="28"/>
          <w:lang w:val="en-US"/>
        </w:rPr>
        <w:t>Q</w:t>
      </w:r>
      <w:r w:rsidRPr="00EE7703">
        <w:rPr>
          <w:sz w:val="28"/>
        </w:rPr>
        <w:t>=60,28м</w:t>
      </w:r>
      <w:r w:rsidRPr="00EE7703">
        <w:rPr>
          <w:sz w:val="28"/>
          <w:vertAlign w:val="superscript"/>
        </w:rPr>
        <w:t>3</w:t>
      </w:r>
      <w:r w:rsidRPr="00EE7703">
        <w:rPr>
          <w:sz w:val="28"/>
        </w:rPr>
        <w:t>/сут.</w:t>
      </w:r>
    </w:p>
    <w:p w14:paraId="52DE814D" w14:textId="77777777" w:rsidR="00F76AD7" w:rsidRPr="00EE7703" w:rsidRDefault="00F76AD7" w:rsidP="00F76AD7">
      <w:pPr>
        <w:pStyle w:val="af9"/>
        <w:ind w:right="284" w:firstLine="709"/>
        <w:rPr>
          <w:sz w:val="28"/>
        </w:rPr>
      </w:pPr>
      <w:r w:rsidRPr="00EE7703">
        <w:rPr>
          <w:sz w:val="28"/>
        </w:rPr>
        <w:t>по п. Темп</w:t>
      </w:r>
    </w:p>
    <w:p w14:paraId="3D133C51" w14:textId="77777777" w:rsidR="00F76AD7" w:rsidRPr="00EE7703" w:rsidRDefault="00F76AD7" w:rsidP="00F76AD7">
      <w:pPr>
        <w:pStyle w:val="af9"/>
        <w:widowControl/>
        <w:numPr>
          <w:ilvl w:val="0"/>
          <w:numId w:val="22"/>
        </w:numPr>
        <w:tabs>
          <w:tab w:val="left" w:pos="1069"/>
        </w:tabs>
        <w:ind w:right="284"/>
        <w:rPr>
          <w:sz w:val="28"/>
          <w:szCs w:val="28"/>
        </w:rPr>
      </w:pPr>
      <w:r w:rsidRPr="00EE7703">
        <w:rPr>
          <w:sz w:val="28"/>
        </w:rPr>
        <w:t xml:space="preserve">на современное состояние </w:t>
      </w:r>
      <w:r w:rsidRPr="00EE7703">
        <w:rPr>
          <w:sz w:val="28"/>
          <w:szCs w:val="28"/>
          <w:lang w:val="en-US"/>
        </w:rPr>
        <w:t>Q</w:t>
      </w:r>
      <w:r w:rsidRPr="00EE7703">
        <w:rPr>
          <w:sz w:val="28"/>
          <w:szCs w:val="28"/>
        </w:rPr>
        <w:t>=47,55м</w:t>
      </w:r>
      <w:r w:rsidRPr="00EE7703">
        <w:rPr>
          <w:sz w:val="28"/>
          <w:szCs w:val="28"/>
          <w:vertAlign w:val="superscript"/>
        </w:rPr>
        <w:t>3</w:t>
      </w:r>
      <w:r w:rsidRPr="00EE7703">
        <w:rPr>
          <w:sz w:val="28"/>
          <w:szCs w:val="28"/>
        </w:rPr>
        <w:t>/сут.;</w:t>
      </w:r>
    </w:p>
    <w:p w14:paraId="25FDC4FF" w14:textId="77777777" w:rsidR="00F76AD7" w:rsidRPr="00EE7703" w:rsidRDefault="00F76AD7" w:rsidP="00F76AD7">
      <w:pPr>
        <w:pStyle w:val="af9"/>
        <w:widowControl/>
        <w:numPr>
          <w:ilvl w:val="0"/>
          <w:numId w:val="22"/>
        </w:numPr>
        <w:tabs>
          <w:tab w:val="left" w:pos="1069"/>
        </w:tabs>
        <w:ind w:right="284"/>
        <w:rPr>
          <w:sz w:val="28"/>
          <w:szCs w:val="28"/>
        </w:rPr>
      </w:pPr>
      <w:r w:rsidRPr="00EE7703">
        <w:rPr>
          <w:sz w:val="28"/>
          <w:szCs w:val="28"/>
        </w:rPr>
        <w:t>на I очередь строительства Q=61,20м</w:t>
      </w:r>
      <w:r w:rsidRPr="00EE7703">
        <w:rPr>
          <w:sz w:val="28"/>
          <w:szCs w:val="28"/>
          <w:vertAlign w:val="superscript"/>
        </w:rPr>
        <w:t>3</w:t>
      </w:r>
      <w:r w:rsidRPr="00EE7703">
        <w:rPr>
          <w:sz w:val="28"/>
          <w:szCs w:val="28"/>
        </w:rPr>
        <w:t>/сут.;</w:t>
      </w:r>
    </w:p>
    <w:p w14:paraId="137B2EC0" w14:textId="77777777" w:rsidR="00F76AD7" w:rsidRPr="00EE7703" w:rsidRDefault="00F76AD7" w:rsidP="00F76AD7">
      <w:pPr>
        <w:numPr>
          <w:ilvl w:val="0"/>
          <w:numId w:val="22"/>
        </w:numPr>
        <w:tabs>
          <w:tab w:val="left" w:pos="1069"/>
        </w:tabs>
        <w:suppressAutoHyphens/>
        <w:ind w:right="284"/>
        <w:jc w:val="both"/>
        <w:rPr>
          <w:sz w:val="28"/>
        </w:rPr>
      </w:pPr>
      <w:r w:rsidRPr="00EE7703">
        <w:rPr>
          <w:sz w:val="28"/>
        </w:rPr>
        <w:t xml:space="preserve">на расчетный срок </w:t>
      </w:r>
      <w:r w:rsidRPr="00EE7703">
        <w:rPr>
          <w:sz w:val="28"/>
          <w:lang w:val="en-US"/>
        </w:rPr>
        <w:t>Q</w:t>
      </w:r>
      <w:r w:rsidRPr="00EE7703">
        <w:rPr>
          <w:sz w:val="28"/>
        </w:rPr>
        <w:t>=67,40м</w:t>
      </w:r>
      <w:r w:rsidRPr="00EE7703">
        <w:rPr>
          <w:sz w:val="28"/>
          <w:vertAlign w:val="superscript"/>
        </w:rPr>
        <w:t>3</w:t>
      </w:r>
      <w:r w:rsidRPr="00EE7703">
        <w:rPr>
          <w:sz w:val="28"/>
        </w:rPr>
        <w:t xml:space="preserve">/сут. </w:t>
      </w:r>
    </w:p>
    <w:p w14:paraId="77BD337E" w14:textId="77777777" w:rsidR="00F76AD7" w:rsidRDefault="00F76AD7" w:rsidP="00F76AD7">
      <w:pPr>
        <w:pStyle w:val="af9"/>
        <w:tabs>
          <w:tab w:val="left" w:pos="9781"/>
        </w:tabs>
        <w:ind w:right="283" w:firstLine="709"/>
        <w:jc w:val="both"/>
        <w:rPr>
          <w:b/>
          <w:bCs/>
          <w:sz w:val="28"/>
          <w:lang w:eastAsia="ar-SA"/>
        </w:rPr>
      </w:pPr>
      <w:r w:rsidRPr="00EE7703">
        <w:rPr>
          <w:sz w:val="28"/>
          <w:lang w:eastAsia="ar-SA"/>
        </w:rPr>
        <w:t>Расход воды на полив территории принят без учета полива приусадебных участков, который осуществляется из местных источников</w:t>
      </w:r>
    </w:p>
    <w:p w14:paraId="306D6E5F" w14:textId="77777777" w:rsidR="00F76AD7" w:rsidRPr="00127D52" w:rsidRDefault="00F76AD7" w:rsidP="00F76AD7">
      <w:pPr>
        <w:pStyle w:val="af9"/>
        <w:ind w:right="284"/>
        <w:jc w:val="center"/>
        <w:rPr>
          <w:bCs/>
          <w:sz w:val="28"/>
          <w:u w:val="single"/>
        </w:rPr>
      </w:pPr>
      <w:r w:rsidRPr="00127D52">
        <w:rPr>
          <w:bCs/>
          <w:sz w:val="28"/>
          <w:u w:val="single"/>
        </w:rPr>
        <w:lastRenderedPageBreak/>
        <w:t>Противопожарное водоснабжение</w:t>
      </w:r>
    </w:p>
    <w:p w14:paraId="71300741" w14:textId="77777777" w:rsidR="00F76AD7" w:rsidRPr="00EE7703" w:rsidRDefault="00F76AD7" w:rsidP="00F76AD7">
      <w:pPr>
        <w:pStyle w:val="af9"/>
        <w:ind w:right="283" w:firstLine="709"/>
        <w:jc w:val="both"/>
        <w:rPr>
          <w:sz w:val="28"/>
          <w:lang w:eastAsia="ar-SA"/>
        </w:rPr>
      </w:pPr>
      <w:r w:rsidRPr="00EE7703">
        <w:rPr>
          <w:sz w:val="28"/>
          <w:lang w:eastAsia="ar-SA"/>
        </w:rPr>
        <w:t>По планируемому количеству населения</w:t>
      </w:r>
      <w:r w:rsidRPr="00EE7703">
        <w:rPr>
          <w:sz w:val="28"/>
          <w:szCs w:val="28"/>
          <w:lang w:eastAsia="ar-SA"/>
        </w:rPr>
        <w:t xml:space="preserve"> хуторов </w:t>
      </w:r>
      <w:r w:rsidRPr="00EE7703">
        <w:rPr>
          <w:sz w:val="28"/>
          <w:lang w:eastAsia="ar-SA"/>
        </w:rPr>
        <w:t>расчетный расход воды на наружное пожаротушение принят по таблице 5 СНиП 2.04.02-84* и составляет 5 л/с на один пожар. Количество одновременных пожаров – один.</w:t>
      </w:r>
    </w:p>
    <w:p w14:paraId="5A933329" w14:textId="77777777" w:rsidR="00F76AD7" w:rsidRPr="00EE7703" w:rsidRDefault="00F76AD7" w:rsidP="00F76AD7">
      <w:pPr>
        <w:pStyle w:val="af9"/>
        <w:tabs>
          <w:tab w:val="left" w:pos="9781"/>
        </w:tabs>
        <w:ind w:right="283" w:firstLine="709"/>
        <w:jc w:val="both"/>
        <w:rPr>
          <w:sz w:val="28"/>
          <w:lang w:eastAsia="ar-SA"/>
        </w:rPr>
      </w:pPr>
      <w:r w:rsidRPr="00EE7703">
        <w:rPr>
          <w:sz w:val="28"/>
          <w:lang w:eastAsia="ar-SA"/>
        </w:rPr>
        <w:t xml:space="preserve">Согласно СНиП 2.04.02-84*, п. 2.11., примечание и Технического регламента о требованиях пожарной безопасности (Федеральный Закон №123-ФЗ от 22июля2008г)  для  поселков для наружного  пожаротушения предусматривается забор воды пожарными машинами из местных водотоков (река, пруд, балка). </w:t>
      </w:r>
    </w:p>
    <w:p w14:paraId="5C1E911F" w14:textId="77777777" w:rsidR="00F76AD7" w:rsidRPr="00EE7703" w:rsidRDefault="00F76AD7" w:rsidP="00F76AD7">
      <w:pPr>
        <w:pStyle w:val="af9"/>
        <w:tabs>
          <w:tab w:val="left" w:pos="9781"/>
        </w:tabs>
        <w:ind w:right="283" w:firstLine="709"/>
        <w:jc w:val="both"/>
        <w:rPr>
          <w:sz w:val="28"/>
          <w:lang w:eastAsia="ar-SA"/>
        </w:rPr>
      </w:pPr>
      <w:r w:rsidRPr="00EE7703">
        <w:rPr>
          <w:sz w:val="28"/>
          <w:lang w:eastAsia="ar-SA"/>
        </w:rPr>
        <w:t xml:space="preserve">Пожарные депо расположены в ст. Октябрьской (время прибытия подразделения к месту вызова в сельском поселении не должно превышать 20мин.). </w:t>
      </w:r>
    </w:p>
    <w:p w14:paraId="1BB23B50" w14:textId="77777777" w:rsidR="00F76AD7" w:rsidRPr="00EE7703" w:rsidRDefault="00F76AD7" w:rsidP="00F76AD7">
      <w:pPr>
        <w:pStyle w:val="af9"/>
        <w:ind w:right="283" w:firstLine="709"/>
        <w:jc w:val="both"/>
        <w:rPr>
          <w:sz w:val="28"/>
          <w:lang w:eastAsia="ar-SA"/>
        </w:rPr>
      </w:pPr>
      <w:r w:rsidRPr="00EE7703">
        <w:rPr>
          <w:sz w:val="28"/>
          <w:lang w:eastAsia="ar-SA"/>
        </w:rPr>
        <w:t>Для забора воды необходимо обеспечить свободный подъезд пожарных машин к водотокам по дорогам с покрытием, выполненным согласно п.14.6 СНиП 2.04.02.84* и предусмотреть приемные колодцы объемом 3-5м</w:t>
      </w:r>
      <w:r w:rsidRPr="00EE7703">
        <w:rPr>
          <w:sz w:val="28"/>
          <w:vertAlign w:val="superscript"/>
          <w:lang w:eastAsia="ar-SA"/>
        </w:rPr>
        <w:t>3</w:t>
      </w:r>
      <w:r w:rsidRPr="00EE7703">
        <w:rPr>
          <w:sz w:val="28"/>
          <w:lang w:eastAsia="ar-SA"/>
        </w:rPr>
        <w:t>.</w:t>
      </w:r>
    </w:p>
    <w:p w14:paraId="7A845717" w14:textId="77777777" w:rsidR="00F76AD7" w:rsidRPr="00127D52" w:rsidRDefault="00F76AD7" w:rsidP="00F76AD7">
      <w:pPr>
        <w:pStyle w:val="af9"/>
        <w:ind w:right="284" w:firstLine="709"/>
        <w:jc w:val="center"/>
        <w:rPr>
          <w:bCs/>
          <w:sz w:val="28"/>
          <w:u w:val="single"/>
          <w:lang w:eastAsia="ar-SA"/>
        </w:rPr>
      </w:pPr>
      <w:r w:rsidRPr="00127D52">
        <w:rPr>
          <w:bCs/>
          <w:sz w:val="28"/>
          <w:u w:val="single"/>
          <w:lang w:eastAsia="ar-SA"/>
        </w:rPr>
        <w:t>Водопроводная сеть</w:t>
      </w:r>
    </w:p>
    <w:p w14:paraId="420E0145" w14:textId="0DF85067" w:rsidR="00F76AD7" w:rsidRPr="00EE7703" w:rsidRDefault="00127D52" w:rsidP="00F76AD7">
      <w:pPr>
        <w:pStyle w:val="af9"/>
        <w:tabs>
          <w:tab w:val="left" w:pos="9781"/>
        </w:tabs>
        <w:ind w:right="283" w:firstLine="709"/>
        <w:jc w:val="both"/>
        <w:rPr>
          <w:sz w:val="28"/>
          <w:lang w:eastAsia="ar-SA"/>
        </w:rPr>
      </w:pPr>
      <w:r>
        <w:rPr>
          <w:sz w:val="28"/>
          <w:lang w:eastAsia="ar-SA"/>
        </w:rPr>
        <w:t>Водопровод проектируется</w:t>
      </w:r>
      <w:r w:rsidR="00F76AD7" w:rsidRPr="00EE7703">
        <w:rPr>
          <w:sz w:val="28"/>
          <w:lang w:eastAsia="ar-SA"/>
        </w:rPr>
        <w:t xml:space="preserve"> хозяйственно-питьевой  низкого давления.</w:t>
      </w:r>
    </w:p>
    <w:p w14:paraId="2E538DE8" w14:textId="77777777" w:rsidR="00F76AD7" w:rsidRPr="00EE7703" w:rsidRDefault="00F76AD7" w:rsidP="00F76AD7">
      <w:pPr>
        <w:pStyle w:val="af9"/>
        <w:tabs>
          <w:tab w:val="left" w:pos="9781"/>
        </w:tabs>
        <w:ind w:right="283" w:firstLine="709"/>
        <w:jc w:val="both"/>
        <w:rPr>
          <w:sz w:val="28"/>
          <w:lang w:eastAsia="ar-SA"/>
        </w:rPr>
      </w:pPr>
      <w:r w:rsidRPr="00EE7703">
        <w:rPr>
          <w:sz w:val="28"/>
          <w:lang w:eastAsia="ar-SA"/>
        </w:rPr>
        <w:t>Сеть водопровода принята кольцевая или тупиковая Ø80-100мм из стальных электросварных труб по ГОСТ 10704-91 и полиэтиленовых труб ПЭ по ГОСТ 18599-2001.</w:t>
      </w:r>
    </w:p>
    <w:p w14:paraId="5677CEF4" w14:textId="77777777" w:rsidR="00F76AD7" w:rsidRDefault="00F76AD7" w:rsidP="00F76AD7">
      <w:pPr>
        <w:pStyle w:val="af9"/>
        <w:tabs>
          <w:tab w:val="left" w:pos="9781"/>
        </w:tabs>
        <w:ind w:right="283" w:firstLine="709"/>
        <w:jc w:val="both"/>
        <w:rPr>
          <w:sz w:val="28"/>
          <w:lang w:eastAsia="ar-SA"/>
        </w:rPr>
      </w:pPr>
      <w:r w:rsidRPr="00EE7703">
        <w:rPr>
          <w:sz w:val="28"/>
          <w:lang w:eastAsia="ar-SA"/>
        </w:rPr>
        <w:t xml:space="preserve">Общая протяженность водопроводной сети </w:t>
      </w:r>
      <w:r w:rsidRPr="00EE7703">
        <w:rPr>
          <w:sz w:val="28"/>
          <w:szCs w:val="28"/>
          <w:lang w:eastAsia="ar-SA"/>
        </w:rPr>
        <w:t xml:space="preserve">хуторов </w:t>
      </w:r>
      <w:r w:rsidRPr="00EE7703">
        <w:rPr>
          <w:sz w:val="28"/>
          <w:lang w:eastAsia="ar-SA"/>
        </w:rPr>
        <w:t>на расчетный срок до 2029</w:t>
      </w:r>
      <w:r w:rsidR="00785F66">
        <w:rPr>
          <w:rFonts w:asciiTheme="minorHAnsi" w:hAnsiTheme="minorHAnsi"/>
          <w:sz w:val="28"/>
          <w:lang w:eastAsia="ar-SA"/>
        </w:rPr>
        <w:t xml:space="preserve"> </w:t>
      </w:r>
      <w:r w:rsidRPr="00EE7703">
        <w:rPr>
          <w:sz w:val="28"/>
          <w:lang w:eastAsia="ar-SA"/>
        </w:rPr>
        <w:t>г. составляет 12,00км.</w:t>
      </w:r>
    </w:p>
    <w:p w14:paraId="4D4B4008" w14:textId="77777777" w:rsidR="00F76AD7" w:rsidRDefault="00F76AD7" w:rsidP="00F76AD7">
      <w:pPr>
        <w:pStyle w:val="af9"/>
        <w:tabs>
          <w:tab w:val="left" w:pos="9781"/>
        </w:tabs>
        <w:ind w:right="283" w:firstLine="709"/>
        <w:jc w:val="both"/>
        <w:rPr>
          <w:sz w:val="28"/>
          <w:lang w:eastAsia="ar-SA"/>
        </w:rPr>
      </w:pPr>
    </w:p>
    <w:p w14:paraId="5AE44121" w14:textId="77777777" w:rsidR="00F76AD7" w:rsidRPr="00127D52" w:rsidRDefault="00F76AD7" w:rsidP="00F76AD7">
      <w:pPr>
        <w:pStyle w:val="af9"/>
        <w:ind w:right="283" w:firstLine="567"/>
        <w:jc w:val="center"/>
        <w:rPr>
          <w:bCs/>
          <w:sz w:val="28"/>
        </w:rPr>
      </w:pPr>
      <w:r w:rsidRPr="00127D52">
        <w:rPr>
          <w:bCs/>
          <w:sz w:val="28"/>
        </w:rPr>
        <w:t>Объем работ по водопроводу сельского поселения</w:t>
      </w:r>
    </w:p>
    <w:p w14:paraId="01A3811C" w14:textId="0C75D20B" w:rsidR="00F76AD7" w:rsidRPr="0042214A" w:rsidRDefault="00F76AD7" w:rsidP="00F76AD7">
      <w:pPr>
        <w:pStyle w:val="af9"/>
        <w:ind w:right="283"/>
        <w:jc w:val="right"/>
        <w:rPr>
          <w:rFonts w:ascii="Times New Roman" w:hAnsi="Times New Roman"/>
          <w:sz w:val="28"/>
          <w:szCs w:val="28"/>
        </w:rPr>
      </w:pPr>
      <w:r w:rsidRPr="0042214A">
        <w:rPr>
          <w:rFonts w:ascii="Times New Roman" w:hAnsi="Times New Roman"/>
          <w:sz w:val="28"/>
          <w:szCs w:val="28"/>
        </w:rPr>
        <w:t xml:space="preserve">Таблица </w:t>
      </w:r>
      <w:r w:rsidR="00662DD3" w:rsidRPr="0042214A">
        <w:rPr>
          <w:rFonts w:ascii="Times New Roman" w:hAnsi="Times New Roman"/>
          <w:sz w:val="28"/>
          <w:szCs w:val="28"/>
        </w:rPr>
        <w:t>3</w:t>
      </w:r>
      <w:r w:rsidR="0042214A" w:rsidRPr="0042214A">
        <w:rPr>
          <w:rFonts w:ascii="Times New Roman" w:hAnsi="Times New Roman"/>
          <w:sz w:val="28"/>
          <w:szCs w:val="28"/>
        </w:rPr>
        <w:t>2</w:t>
      </w:r>
    </w:p>
    <w:tbl>
      <w:tblPr>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7"/>
        <w:gridCol w:w="3971"/>
        <w:gridCol w:w="1622"/>
        <w:gridCol w:w="1394"/>
        <w:gridCol w:w="1662"/>
      </w:tblGrid>
      <w:tr w:rsidR="00F76AD7" w:rsidRPr="0042214A" w14:paraId="0DBA54A4" w14:textId="77777777" w:rsidTr="0042214A">
        <w:trPr>
          <w:trHeight w:val="501"/>
        </w:trPr>
        <w:tc>
          <w:tcPr>
            <w:tcW w:w="707" w:type="dxa"/>
            <w:vAlign w:val="center"/>
          </w:tcPr>
          <w:p w14:paraId="789CB4C8" w14:textId="77777777" w:rsidR="00F76AD7" w:rsidRPr="0042214A" w:rsidRDefault="00F76AD7" w:rsidP="006B34D3">
            <w:pPr>
              <w:pStyle w:val="af9"/>
              <w:snapToGrid w:val="0"/>
              <w:jc w:val="center"/>
              <w:rPr>
                <w:rFonts w:ascii="Times New Roman" w:hAnsi="Times New Roman"/>
                <w:b/>
              </w:rPr>
            </w:pPr>
            <w:r w:rsidRPr="0042214A">
              <w:rPr>
                <w:rFonts w:ascii="Times New Roman" w:hAnsi="Times New Roman"/>
                <w:b/>
              </w:rPr>
              <w:t>№№</w:t>
            </w:r>
          </w:p>
          <w:p w14:paraId="2ED063E8" w14:textId="77777777" w:rsidR="00F76AD7" w:rsidRPr="0042214A" w:rsidRDefault="00F76AD7" w:rsidP="006B34D3">
            <w:pPr>
              <w:pStyle w:val="af9"/>
              <w:rPr>
                <w:rFonts w:ascii="Times New Roman" w:hAnsi="Times New Roman"/>
                <w:b/>
              </w:rPr>
            </w:pPr>
            <w:r w:rsidRPr="0042214A">
              <w:rPr>
                <w:rFonts w:ascii="Times New Roman" w:hAnsi="Times New Roman"/>
                <w:b/>
              </w:rPr>
              <w:t>п/п</w:t>
            </w:r>
          </w:p>
        </w:tc>
        <w:tc>
          <w:tcPr>
            <w:tcW w:w="3971" w:type="dxa"/>
            <w:vAlign w:val="center"/>
          </w:tcPr>
          <w:p w14:paraId="0B95750E" w14:textId="77777777" w:rsidR="00F76AD7" w:rsidRPr="0042214A" w:rsidRDefault="00F76AD7" w:rsidP="006B34D3">
            <w:pPr>
              <w:pStyle w:val="af9"/>
              <w:snapToGrid w:val="0"/>
              <w:jc w:val="center"/>
              <w:rPr>
                <w:rFonts w:ascii="Times New Roman" w:hAnsi="Times New Roman"/>
                <w:b/>
              </w:rPr>
            </w:pPr>
            <w:r w:rsidRPr="0042214A">
              <w:rPr>
                <w:rFonts w:ascii="Times New Roman" w:hAnsi="Times New Roman"/>
                <w:b/>
              </w:rPr>
              <w:t>Наименование</w:t>
            </w:r>
          </w:p>
        </w:tc>
        <w:tc>
          <w:tcPr>
            <w:tcW w:w="1622" w:type="dxa"/>
            <w:vAlign w:val="center"/>
          </w:tcPr>
          <w:p w14:paraId="7FB84F48" w14:textId="77777777" w:rsidR="00F76AD7" w:rsidRPr="0042214A" w:rsidRDefault="00F76AD7" w:rsidP="006B34D3">
            <w:pPr>
              <w:pStyle w:val="af9"/>
              <w:snapToGrid w:val="0"/>
              <w:ind w:left="414" w:right="-108" w:hanging="500"/>
              <w:jc w:val="center"/>
              <w:rPr>
                <w:rFonts w:ascii="Times New Roman" w:hAnsi="Times New Roman"/>
                <w:b/>
              </w:rPr>
            </w:pPr>
            <w:r w:rsidRPr="0042214A">
              <w:rPr>
                <w:rFonts w:ascii="Times New Roman" w:hAnsi="Times New Roman"/>
                <w:b/>
              </w:rPr>
              <w:t>Диаметр, мм</w:t>
            </w:r>
          </w:p>
        </w:tc>
        <w:tc>
          <w:tcPr>
            <w:tcW w:w="1394" w:type="dxa"/>
            <w:vAlign w:val="center"/>
          </w:tcPr>
          <w:p w14:paraId="5CC67C02" w14:textId="77777777" w:rsidR="00F76AD7" w:rsidRPr="0042214A" w:rsidRDefault="00F76AD7" w:rsidP="006B34D3">
            <w:pPr>
              <w:pStyle w:val="af9"/>
              <w:snapToGrid w:val="0"/>
              <w:ind w:left="358" w:hanging="472"/>
              <w:jc w:val="center"/>
              <w:rPr>
                <w:rFonts w:ascii="Times New Roman" w:hAnsi="Times New Roman"/>
                <w:b/>
              </w:rPr>
            </w:pPr>
            <w:r w:rsidRPr="0042214A">
              <w:rPr>
                <w:rFonts w:ascii="Times New Roman" w:hAnsi="Times New Roman"/>
                <w:b/>
              </w:rPr>
              <w:t>Материал</w:t>
            </w:r>
          </w:p>
        </w:tc>
        <w:tc>
          <w:tcPr>
            <w:tcW w:w="1662" w:type="dxa"/>
            <w:vAlign w:val="center"/>
          </w:tcPr>
          <w:p w14:paraId="4590467F" w14:textId="77777777" w:rsidR="00F76AD7" w:rsidRPr="0042214A" w:rsidRDefault="00F76AD7" w:rsidP="006B34D3">
            <w:pPr>
              <w:pStyle w:val="af9"/>
              <w:snapToGrid w:val="0"/>
              <w:ind w:firstLine="79"/>
              <w:jc w:val="center"/>
              <w:rPr>
                <w:rFonts w:ascii="Times New Roman" w:hAnsi="Times New Roman"/>
                <w:b/>
              </w:rPr>
            </w:pPr>
            <w:r w:rsidRPr="0042214A">
              <w:rPr>
                <w:rFonts w:ascii="Times New Roman" w:hAnsi="Times New Roman"/>
                <w:b/>
              </w:rPr>
              <w:t>Расчетный срок</w:t>
            </w:r>
          </w:p>
          <w:p w14:paraId="4AED53F2" w14:textId="77777777" w:rsidR="00F76AD7" w:rsidRPr="0042214A" w:rsidRDefault="00F76AD7" w:rsidP="006B34D3">
            <w:pPr>
              <w:pStyle w:val="af9"/>
              <w:ind w:firstLine="79"/>
              <w:jc w:val="center"/>
              <w:rPr>
                <w:rFonts w:ascii="Times New Roman" w:hAnsi="Times New Roman"/>
                <w:b/>
              </w:rPr>
            </w:pPr>
            <w:r w:rsidRPr="0042214A">
              <w:rPr>
                <w:rFonts w:ascii="Times New Roman" w:hAnsi="Times New Roman"/>
                <w:b/>
              </w:rPr>
              <w:t>шт., м</w:t>
            </w:r>
          </w:p>
        </w:tc>
      </w:tr>
      <w:tr w:rsidR="00F76AD7" w:rsidRPr="0042214A" w14:paraId="67EA93EF" w14:textId="77777777" w:rsidTr="0042214A">
        <w:trPr>
          <w:trHeight w:hRule="exact" w:val="1052"/>
        </w:trPr>
        <w:tc>
          <w:tcPr>
            <w:tcW w:w="707" w:type="dxa"/>
          </w:tcPr>
          <w:p w14:paraId="404DD65E" w14:textId="77777777" w:rsidR="00F76AD7" w:rsidRPr="0042214A" w:rsidRDefault="00F76AD7" w:rsidP="006B34D3">
            <w:pPr>
              <w:pStyle w:val="af9"/>
              <w:snapToGrid w:val="0"/>
              <w:ind w:left="-1987" w:right="-110" w:firstLine="1768"/>
              <w:jc w:val="center"/>
              <w:rPr>
                <w:rFonts w:ascii="Times New Roman" w:hAnsi="Times New Roman"/>
              </w:rPr>
            </w:pPr>
            <w:r w:rsidRPr="0042214A">
              <w:rPr>
                <w:rFonts w:ascii="Times New Roman" w:hAnsi="Times New Roman"/>
              </w:rPr>
              <w:t>1</w:t>
            </w:r>
          </w:p>
          <w:p w14:paraId="0525B63C" w14:textId="77777777" w:rsidR="00F76AD7" w:rsidRPr="0042214A" w:rsidRDefault="00F76AD7" w:rsidP="006B34D3">
            <w:pPr>
              <w:ind w:left="-1987"/>
              <w:rPr>
                <w:sz w:val="24"/>
                <w:szCs w:val="24"/>
              </w:rPr>
            </w:pPr>
          </w:p>
        </w:tc>
        <w:tc>
          <w:tcPr>
            <w:tcW w:w="3971" w:type="dxa"/>
          </w:tcPr>
          <w:p w14:paraId="12CCC65C" w14:textId="77777777" w:rsidR="00F76AD7" w:rsidRPr="0042214A" w:rsidRDefault="00F76AD7" w:rsidP="006B34D3">
            <w:pPr>
              <w:pStyle w:val="af9"/>
              <w:snapToGrid w:val="0"/>
              <w:jc w:val="both"/>
              <w:rPr>
                <w:rFonts w:ascii="Times New Roman" w:hAnsi="Times New Roman"/>
              </w:rPr>
            </w:pPr>
            <w:r w:rsidRPr="0042214A">
              <w:rPr>
                <w:rFonts w:ascii="Times New Roman" w:hAnsi="Times New Roman"/>
              </w:rPr>
              <w:t>Водопроводная сеть</w:t>
            </w:r>
          </w:p>
        </w:tc>
        <w:tc>
          <w:tcPr>
            <w:tcW w:w="1622" w:type="dxa"/>
            <w:vAlign w:val="center"/>
          </w:tcPr>
          <w:p w14:paraId="54E2717E" w14:textId="77777777" w:rsidR="00F76AD7" w:rsidRPr="0042214A" w:rsidRDefault="00F76AD7" w:rsidP="006B34D3">
            <w:pPr>
              <w:pStyle w:val="af9"/>
              <w:snapToGrid w:val="0"/>
              <w:ind w:left="414" w:right="-108" w:hanging="500"/>
              <w:jc w:val="center"/>
              <w:rPr>
                <w:rFonts w:ascii="Times New Roman" w:hAnsi="Times New Roman"/>
              </w:rPr>
            </w:pPr>
            <w:r w:rsidRPr="0042214A">
              <w:rPr>
                <w:rFonts w:ascii="Times New Roman" w:hAnsi="Times New Roman"/>
              </w:rPr>
              <w:t>100-80</w:t>
            </w:r>
          </w:p>
        </w:tc>
        <w:tc>
          <w:tcPr>
            <w:tcW w:w="1394" w:type="dxa"/>
            <w:vAlign w:val="center"/>
          </w:tcPr>
          <w:p w14:paraId="0E28BFD9" w14:textId="77777777" w:rsidR="00F76AD7" w:rsidRPr="0042214A" w:rsidRDefault="00F76AD7" w:rsidP="006B34D3">
            <w:pPr>
              <w:pStyle w:val="af9"/>
              <w:snapToGrid w:val="0"/>
              <w:ind w:left="358" w:hanging="472"/>
              <w:jc w:val="center"/>
              <w:rPr>
                <w:rFonts w:ascii="Times New Roman" w:hAnsi="Times New Roman"/>
              </w:rPr>
            </w:pPr>
            <w:r w:rsidRPr="0042214A">
              <w:rPr>
                <w:rFonts w:ascii="Times New Roman" w:hAnsi="Times New Roman"/>
              </w:rPr>
              <w:t>Сталь, полиэтилен</w:t>
            </w:r>
          </w:p>
        </w:tc>
        <w:tc>
          <w:tcPr>
            <w:tcW w:w="1662" w:type="dxa"/>
            <w:vAlign w:val="center"/>
          </w:tcPr>
          <w:p w14:paraId="4C54AFD6" w14:textId="77777777" w:rsidR="00F76AD7" w:rsidRPr="0042214A" w:rsidRDefault="00F76AD7" w:rsidP="006B34D3">
            <w:pPr>
              <w:pStyle w:val="af9"/>
              <w:snapToGrid w:val="0"/>
              <w:ind w:left="-108" w:right="-110" w:firstLine="287"/>
              <w:jc w:val="center"/>
              <w:rPr>
                <w:rFonts w:ascii="Times New Roman" w:hAnsi="Times New Roman"/>
              </w:rPr>
            </w:pPr>
            <w:r w:rsidRPr="0042214A">
              <w:rPr>
                <w:rFonts w:ascii="Times New Roman" w:hAnsi="Times New Roman"/>
              </w:rPr>
              <w:t>12000,00</w:t>
            </w:r>
          </w:p>
        </w:tc>
      </w:tr>
      <w:tr w:rsidR="00F76AD7" w:rsidRPr="0042214A" w14:paraId="5E1560D1" w14:textId="77777777" w:rsidTr="0042214A">
        <w:trPr>
          <w:trHeight w:hRule="exact" w:val="1156"/>
        </w:trPr>
        <w:tc>
          <w:tcPr>
            <w:tcW w:w="707" w:type="dxa"/>
          </w:tcPr>
          <w:p w14:paraId="2D3A26F2" w14:textId="77777777" w:rsidR="00F76AD7" w:rsidRPr="0042214A" w:rsidRDefault="00F76AD7" w:rsidP="006B34D3">
            <w:pPr>
              <w:pStyle w:val="af9"/>
              <w:ind w:left="-1987" w:right="-110" w:firstLine="1768"/>
              <w:jc w:val="center"/>
              <w:rPr>
                <w:rFonts w:ascii="Times New Roman" w:hAnsi="Times New Roman"/>
              </w:rPr>
            </w:pPr>
            <w:r w:rsidRPr="0042214A">
              <w:rPr>
                <w:rFonts w:ascii="Times New Roman" w:hAnsi="Times New Roman"/>
              </w:rPr>
              <w:t>2</w:t>
            </w:r>
          </w:p>
        </w:tc>
        <w:tc>
          <w:tcPr>
            <w:tcW w:w="3971" w:type="dxa"/>
          </w:tcPr>
          <w:p w14:paraId="2AF4D3B4" w14:textId="77777777" w:rsidR="00F76AD7" w:rsidRPr="0042214A" w:rsidRDefault="00F76AD7" w:rsidP="006B34D3">
            <w:pPr>
              <w:pStyle w:val="af9"/>
              <w:rPr>
                <w:rFonts w:ascii="Times New Roman" w:hAnsi="Times New Roman"/>
              </w:rPr>
            </w:pPr>
            <w:r w:rsidRPr="0042214A">
              <w:rPr>
                <w:rFonts w:ascii="Times New Roman" w:hAnsi="Times New Roman"/>
              </w:rPr>
              <w:t>Узел водозаборных сооружений производительностью - 150м</w:t>
            </w:r>
            <w:r w:rsidRPr="0042214A">
              <w:rPr>
                <w:rFonts w:ascii="Times New Roman" w:hAnsi="Times New Roman"/>
                <w:vertAlign w:val="superscript"/>
              </w:rPr>
              <w:t>3</w:t>
            </w:r>
            <w:r w:rsidRPr="0042214A">
              <w:rPr>
                <w:rFonts w:ascii="Times New Roman" w:hAnsi="Times New Roman"/>
              </w:rPr>
              <w:t>/сут, 100м</w:t>
            </w:r>
            <w:r w:rsidRPr="0042214A">
              <w:rPr>
                <w:rFonts w:ascii="Times New Roman" w:hAnsi="Times New Roman"/>
                <w:vertAlign w:val="superscript"/>
              </w:rPr>
              <w:t>3</w:t>
            </w:r>
            <w:r w:rsidRPr="0042214A">
              <w:rPr>
                <w:rFonts w:ascii="Times New Roman" w:hAnsi="Times New Roman"/>
              </w:rPr>
              <w:t>/сут, 70м</w:t>
            </w:r>
            <w:r w:rsidRPr="0042214A">
              <w:rPr>
                <w:rFonts w:ascii="Times New Roman" w:hAnsi="Times New Roman"/>
                <w:vertAlign w:val="superscript"/>
              </w:rPr>
              <w:t>3</w:t>
            </w:r>
            <w:r w:rsidRPr="0042214A">
              <w:rPr>
                <w:rFonts w:ascii="Times New Roman" w:hAnsi="Times New Roman"/>
              </w:rPr>
              <w:t>/сут, 65м</w:t>
            </w:r>
            <w:r w:rsidRPr="0042214A">
              <w:rPr>
                <w:rFonts w:ascii="Times New Roman" w:hAnsi="Times New Roman"/>
                <w:vertAlign w:val="superscript"/>
              </w:rPr>
              <w:t>3</w:t>
            </w:r>
            <w:r w:rsidRPr="0042214A">
              <w:rPr>
                <w:rFonts w:ascii="Times New Roman" w:hAnsi="Times New Roman"/>
              </w:rPr>
              <w:t>/сут, 60м</w:t>
            </w:r>
            <w:r w:rsidRPr="0042214A">
              <w:rPr>
                <w:rFonts w:ascii="Times New Roman" w:hAnsi="Times New Roman"/>
                <w:vertAlign w:val="superscript"/>
              </w:rPr>
              <w:t>3</w:t>
            </w:r>
            <w:r w:rsidRPr="0042214A">
              <w:rPr>
                <w:rFonts w:ascii="Times New Roman" w:hAnsi="Times New Roman"/>
              </w:rPr>
              <w:t>/сут, 55м</w:t>
            </w:r>
            <w:r w:rsidRPr="0042214A">
              <w:rPr>
                <w:rFonts w:ascii="Times New Roman" w:hAnsi="Times New Roman"/>
                <w:vertAlign w:val="superscript"/>
              </w:rPr>
              <w:t>3</w:t>
            </w:r>
            <w:r w:rsidRPr="0042214A">
              <w:rPr>
                <w:rFonts w:ascii="Times New Roman" w:hAnsi="Times New Roman"/>
              </w:rPr>
              <w:t>/сут, 50м</w:t>
            </w:r>
            <w:r w:rsidRPr="0042214A">
              <w:rPr>
                <w:rFonts w:ascii="Times New Roman" w:hAnsi="Times New Roman"/>
                <w:vertAlign w:val="superscript"/>
              </w:rPr>
              <w:t>3</w:t>
            </w:r>
            <w:r w:rsidRPr="0042214A">
              <w:rPr>
                <w:rFonts w:ascii="Times New Roman" w:hAnsi="Times New Roman"/>
              </w:rPr>
              <w:t>/сут.</w:t>
            </w:r>
          </w:p>
        </w:tc>
        <w:tc>
          <w:tcPr>
            <w:tcW w:w="1622" w:type="dxa"/>
            <w:vAlign w:val="center"/>
          </w:tcPr>
          <w:p w14:paraId="0D6A664D" w14:textId="77777777" w:rsidR="00F76AD7" w:rsidRPr="0042214A" w:rsidRDefault="00F76AD7" w:rsidP="006B34D3">
            <w:pPr>
              <w:pStyle w:val="af9"/>
              <w:ind w:firstLine="22"/>
              <w:rPr>
                <w:rFonts w:ascii="Times New Roman" w:hAnsi="Times New Roman"/>
              </w:rPr>
            </w:pPr>
          </w:p>
        </w:tc>
        <w:tc>
          <w:tcPr>
            <w:tcW w:w="1394" w:type="dxa"/>
            <w:vAlign w:val="center"/>
          </w:tcPr>
          <w:p w14:paraId="45E35D82" w14:textId="77777777" w:rsidR="00F76AD7" w:rsidRPr="0042214A" w:rsidRDefault="00F76AD7" w:rsidP="006B34D3">
            <w:pPr>
              <w:pStyle w:val="af9"/>
              <w:ind w:left="358" w:hanging="472"/>
              <w:jc w:val="center"/>
              <w:rPr>
                <w:rFonts w:ascii="Times New Roman" w:hAnsi="Times New Roman"/>
              </w:rPr>
            </w:pPr>
          </w:p>
        </w:tc>
        <w:tc>
          <w:tcPr>
            <w:tcW w:w="1662" w:type="dxa"/>
            <w:vAlign w:val="center"/>
          </w:tcPr>
          <w:p w14:paraId="3E870D48" w14:textId="77777777" w:rsidR="00F76AD7" w:rsidRPr="0042214A" w:rsidRDefault="00F76AD7" w:rsidP="006B34D3">
            <w:pPr>
              <w:pStyle w:val="af9"/>
              <w:ind w:firstLine="287"/>
              <w:jc w:val="center"/>
              <w:rPr>
                <w:rFonts w:ascii="Times New Roman" w:hAnsi="Times New Roman"/>
              </w:rPr>
            </w:pPr>
            <w:r w:rsidRPr="0042214A">
              <w:rPr>
                <w:rFonts w:ascii="Times New Roman" w:hAnsi="Times New Roman"/>
              </w:rPr>
              <w:t>7</w:t>
            </w:r>
          </w:p>
        </w:tc>
      </w:tr>
      <w:tr w:rsidR="00F76AD7" w:rsidRPr="0042214A" w14:paraId="41159507" w14:textId="77777777" w:rsidTr="0042214A">
        <w:trPr>
          <w:trHeight w:hRule="exact" w:val="459"/>
        </w:trPr>
        <w:tc>
          <w:tcPr>
            <w:tcW w:w="707" w:type="dxa"/>
          </w:tcPr>
          <w:p w14:paraId="75300DB6" w14:textId="77777777" w:rsidR="00F76AD7" w:rsidRPr="0042214A" w:rsidRDefault="00F76AD7" w:rsidP="006B34D3">
            <w:pPr>
              <w:pStyle w:val="af9"/>
              <w:ind w:left="-1987" w:right="-110" w:firstLine="1768"/>
              <w:jc w:val="center"/>
              <w:rPr>
                <w:rFonts w:ascii="Times New Roman" w:hAnsi="Times New Roman"/>
              </w:rPr>
            </w:pPr>
            <w:r w:rsidRPr="0042214A">
              <w:rPr>
                <w:rFonts w:ascii="Times New Roman" w:hAnsi="Times New Roman"/>
              </w:rPr>
              <w:t>3</w:t>
            </w:r>
          </w:p>
        </w:tc>
        <w:tc>
          <w:tcPr>
            <w:tcW w:w="3971" w:type="dxa"/>
          </w:tcPr>
          <w:p w14:paraId="4F8AEC83" w14:textId="77777777" w:rsidR="00F76AD7" w:rsidRPr="0042214A" w:rsidRDefault="00F76AD7" w:rsidP="006B34D3">
            <w:pPr>
              <w:pStyle w:val="af9"/>
              <w:rPr>
                <w:rFonts w:ascii="Times New Roman" w:hAnsi="Times New Roman"/>
              </w:rPr>
            </w:pPr>
            <w:r w:rsidRPr="0042214A">
              <w:rPr>
                <w:rFonts w:ascii="Times New Roman" w:hAnsi="Times New Roman"/>
              </w:rPr>
              <w:t>Водонапорные башни ВБР-50</w:t>
            </w:r>
          </w:p>
        </w:tc>
        <w:tc>
          <w:tcPr>
            <w:tcW w:w="1622" w:type="dxa"/>
            <w:vAlign w:val="center"/>
          </w:tcPr>
          <w:p w14:paraId="1FA03EED" w14:textId="77777777" w:rsidR="00F76AD7" w:rsidRPr="0042214A" w:rsidRDefault="00F76AD7" w:rsidP="006B34D3">
            <w:pPr>
              <w:pStyle w:val="af9"/>
              <w:ind w:firstLine="22"/>
              <w:rPr>
                <w:rFonts w:ascii="Times New Roman" w:hAnsi="Times New Roman"/>
              </w:rPr>
            </w:pPr>
          </w:p>
        </w:tc>
        <w:tc>
          <w:tcPr>
            <w:tcW w:w="1394" w:type="dxa"/>
            <w:vAlign w:val="center"/>
          </w:tcPr>
          <w:p w14:paraId="619ABBB3" w14:textId="77777777" w:rsidR="00F76AD7" w:rsidRPr="0042214A" w:rsidRDefault="00F76AD7" w:rsidP="006B34D3">
            <w:pPr>
              <w:pStyle w:val="af9"/>
              <w:ind w:firstLine="108"/>
              <w:rPr>
                <w:rFonts w:ascii="Times New Roman" w:hAnsi="Times New Roman"/>
              </w:rPr>
            </w:pPr>
          </w:p>
        </w:tc>
        <w:tc>
          <w:tcPr>
            <w:tcW w:w="1662" w:type="dxa"/>
            <w:vAlign w:val="center"/>
          </w:tcPr>
          <w:p w14:paraId="081FA550" w14:textId="77777777" w:rsidR="00F76AD7" w:rsidRPr="0042214A" w:rsidRDefault="00F76AD7" w:rsidP="006B34D3">
            <w:pPr>
              <w:pStyle w:val="af9"/>
              <w:ind w:firstLine="287"/>
              <w:jc w:val="center"/>
              <w:rPr>
                <w:rFonts w:ascii="Times New Roman" w:hAnsi="Times New Roman"/>
              </w:rPr>
            </w:pPr>
            <w:r w:rsidRPr="0042214A">
              <w:rPr>
                <w:rFonts w:ascii="Times New Roman" w:hAnsi="Times New Roman"/>
              </w:rPr>
              <w:t>2</w:t>
            </w:r>
          </w:p>
        </w:tc>
      </w:tr>
      <w:tr w:rsidR="00F76AD7" w:rsidRPr="0042214A" w14:paraId="3AF6F513" w14:textId="77777777" w:rsidTr="0042214A">
        <w:trPr>
          <w:trHeight w:hRule="exact" w:val="459"/>
        </w:trPr>
        <w:tc>
          <w:tcPr>
            <w:tcW w:w="707" w:type="dxa"/>
          </w:tcPr>
          <w:p w14:paraId="7402F266" w14:textId="77777777" w:rsidR="00F76AD7" w:rsidRPr="0042214A" w:rsidRDefault="00F76AD7" w:rsidP="006B34D3">
            <w:pPr>
              <w:pStyle w:val="af9"/>
              <w:ind w:left="-1987" w:right="-110" w:firstLine="1768"/>
              <w:jc w:val="center"/>
              <w:rPr>
                <w:rFonts w:ascii="Times New Roman" w:hAnsi="Times New Roman"/>
              </w:rPr>
            </w:pPr>
            <w:r w:rsidRPr="0042214A">
              <w:rPr>
                <w:rFonts w:ascii="Times New Roman" w:hAnsi="Times New Roman"/>
              </w:rPr>
              <w:t>4</w:t>
            </w:r>
          </w:p>
        </w:tc>
        <w:tc>
          <w:tcPr>
            <w:tcW w:w="3971" w:type="dxa"/>
          </w:tcPr>
          <w:p w14:paraId="301A307C" w14:textId="77777777" w:rsidR="00F76AD7" w:rsidRPr="0042214A" w:rsidRDefault="00F76AD7" w:rsidP="006B34D3">
            <w:pPr>
              <w:pStyle w:val="af9"/>
              <w:rPr>
                <w:rFonts w:ascii="Times New Roman" w:hAnsi="Times New Roman"/>
              </w:rPr>
            </w:pPr>
            <w:r w:rsidRPr="0042214A">
              <w:rPr>
                <w:rFonts w:ascii="Times New Roman" w:hAnsi="Times New Roman"/>
              </w:rPr>
              <w:t>Водонапорные башни ВБР-25</w:t>
            </w:r>
          </w:p>
        </w:tc>
        <w:tc>
          <w:tcPr>
            <w:tcW w:w="1622" w:type="dxa"/>
            <w:vAlign w:val="center"/>
          </w:tcPr>
          <w:p w14:paraId="77C2E195" w14:textId="77777777" w:rsidR="00F76AD7" w:rsidRPr="0042214A" w:rsidRDefault="00F76AD7" w:rsidP="006B34D3">
            <w:pPr>
              <w:pStyle w:val="af9"/>
              <w:ind w:firstLine="22"/>
              <w:rPr>
                <w:rFonts w:ascii="Times New Roman" w:hAnsi="Times New Roman"/>
              </w:rPr>
            </w:pPr>
          </w:p>
        </w:tc>
        <w:tc>
          <w:tcPr>
            <w:tcW w:w="1394" w:type="dxa"/>
            <w:vAlign w:val="center"/>
          </w:tcPr>
          <w:p w14:paraId="0A54F77C" w14:textId="77777777" w:rsidR="00F76AD7" w:rsidRPr="0042214A" w:rsidRDefault="00F76AD7" w:rsidP="006B34D3">
            <w:pPr>
              <w:pStyle w:val="af9"/>
              <w:ind w:firstLine="108"/>
              <w:rPr>
                <w:rFonts w:ascii="Times New Roman" w:hAnsi="Times New Roman"/>
              </w:rPr>
            </w:pPr>
          </w:p>
        </w:tc>
        <w:tc>
          <w:tcPr>
            <w:tcW w:w="1662" w:type="dxa"/>
            <w:vAlign w:val="center"/>
          </w:tcPr>
          <w:p w14:paraId="78A70851" w14:textId="77777777" w:rsidR="00F76AD7" w:rsidRPr="0042214A" w:rsidRDefault="00F76AD7" w:rsidP="006B34D3">
            <w:pPr>
              <w:pStyle w:val="af9"/>
              <w:ind w:firstLine="287"/>
              <w:jc w:val="center"/>
              <w:rPr>
                <w:rFonts w:ascii="Times New Roman" w:hAnsi="Times New Roman"/>
              </w:rPr>
            </w:pPr>
            <w:r w:rsidRPr="0042214A">
              <w:rPr>
                <w:rFonts w:ascii="Times New Roman" w:hAnsi="Times New Roman"/>
              </w:rPr>
              <w:t>5</w:t>
            </w:r>
          </w:p>
        </w:tc>
      </w:tr>
    </w:tbl>
    <w:p w14:paraId="2F24B83D" w14:textId="0C14E9B0" w:rsidR="00F76AD7" w:rsidRDefault="00F76AD7" w:rsidP="00F76AD7">
      <w:pPr>
        <w:jc w:val="both"/>
        <w:rPr>
          <w:highlight w:val="cyan"/>
        </w:rPr>
      </w:pPr>
    </w:p>
    <w:p w14:paraId="1955C23B" w14:textId="77777777" w:rsidR="0042214A" w:rsidRDefault="0042214A" w:rsidP="00F76AD7">
      <w:pPr>
        <w:jc w:val="both"/>
        <w:rPr>
          <w:highlight w:val="cyan"/>
        </w:rPr>
      </w:pPr>
    </w:p>
    <w:p w14:paraId="2EBCC9F0" w14:textId="77777777" w:rsidR="00F76AD7" w:rsidRPr="00F76AD7" w:rsidRDefault="00A43CDF" w:rsidP="00127D52">
      <w:pPr>
        <w:pStyle w:val="2"/>
        <w:numPr>
          <w:ilvl w:val="1"/>
          <w:numId w:val="4"/>
        </w:numPr>
        <w:tabs>
          <w:tab w:val="clear" w:pos="360"/>
          <w:tab w:val="num" w:pos="0"/>
        </w:tabs>
        <w:rPr>
          <w:rFonts w:ascii="Times New Roman" w:hAnsi="Times New Roman" w:cs="Times New Roman"/>
          <w:i w:val="0"/>
        </w:rPr>
      </w:pPr>
      <w:bookmarkStart w:id="105" w:name="_Toc227306973"/>
      <w:r>
        <w:rPr>
          <w:rFonts w:ascii="Times New Roman" w:hAnsi="Times New Roman" w:cs="Times New Roman"/>
          <w:i w:val="0"/>
        </w:rPr>
        <w:lastRenderedPageBreak/>
        <w:t>4</w:t>
      </w:r>
      <w:r w:rsidR="00F76AD7" w:rsidRPr="00F76AD7">
        <w:rPr>
          <w:rFonts w:ascii="Times New Roman" w:hAnsi="Times New Roman" w:cs="Times New Roman"/>
          <w:i w:val="0"/>
        </w:rPr>
        <w:t>.1.2. Канализация</w:t>
      </w:r>
      <w:bookmarkEnd w:id="105"/>
    </w:p>
    <w:p w14:paraId="1B9BC47F" w14:textId="77777777" w:rsidR="00785F66" w:rsidRDefault="00785F66" w:rsidP="00F76AD7">
      <w:pPr>
        <w:pStyle w:val="af9"/>
        <w:tabs>
          <w:tab w:val="left" w:pos="9781"/>
        </w:tabs>
        <w:ind w:right="283" w:firstLine="567"/>
        <w:jc w:val="center"/>
        <w:rPr>
          <w:rFonts w:asciiTheme="minorHAnsi" w:hAnsiTheme="minorHAnsi"/>
          <w:b/>
          <w:bCs/>
          <w:sz w:val="28"/>
          <w:szCs w:val="28"/>
        </w:rPr>
      </w:pPr>
    </w:p>
    <w:p w14:paraId="41CDFA7A" w14:textId="77777777" w:rsidR="00F76AD7" w:rsidRPr="000C54E6" w:rsidRDefault="00F76AD7" w:rsidP="00F76AD7">
      <w:pPr>
        <w:pStyle w:val="af9"/>
        <w:tabs>
          <w:tab w:val="left" w:pos="9781"/>
        </w:tabs>
        <w:ind w:right="283" w:firstLine="567"/>
        <w:jc w:val="center"/>
        <w:rPr>
          <w:b/>
          <w:bCs/>
          <w:sz w:val="28"/>
          <w:szCs w:val="28"/>
        </w:rPr>
      </w:pPr>
      <w:r w:rsidRPr="000C54E6">
        <w:rPr>
          <w:b/>
          <w:bCs/>
          <w:sz w:val="28"/>
          <w:szCs w:val="28"/>
        </w:rPr>
        <w:t xml:space="preserve">ст. Октябрьская, </w:t>
      </w:r>
      <w:r w:rsidRPr="000C54E6">
        <w:rPr>
          <w:b/>
          <w:sz w:val="28"/>
          <w:szCs w:val="28"/>
        </w:rPr>
        <w:t>п. Запрудный, п. Ковалевка, п. Обильный, п. Решетиловский, х. Сборный, п. Темп.</w:t>
      </w:r>
    </w:p>
    <w:p w14:paraId="160EF8F5" w14:textId="77777777" w:rsidR="00785F66" w:rsidRDefault="00785F66" w:rsidP="00F76AD7">
      <w:pPr>
        <w:pStyle w:val="af9"/>
        <w:ind w:right="284" w:firstLine="709"/>
        <w:jc w:val="both"/>
        <w:rPr>
          <w:rFonts w:asciiTheme="minorHAnsi" w:hAnsiTheme="minorHAnsi"/>
          <w:sz w:val="28"/>
        </w:rPr>
      </w:pPr>
    </w:p>
    <w:p w14:paraId="5771924A" w14:textId="77777777" w:rsidR="00F76AD7" w:rsidRDefault="00F76AD7" w:rsidP="00F76AD7">
      <w:pPr>
        <w:pStyle w:val="af9"/>
        <w:ind w:right="284" w:firstLine="709"/>
        <w:jc w:val="both"/>
        <w:rPr>
          <w:sz w:val="28"/>
          <w:szCs w:val="28"/>
        </w:rPr>
      </w:pPr>
      <w:r>
        <w:rPr>
          <w:sz w:val="28"/>
        </w:rPr>
        <w:t xml:space="preserve">Схема хозяйственно-бытовой канализации проектируемых населенных пунктов разработана </w:t>
      </w:r>
      <w:r>
        <w:rPr>
          <w:sz w:val="28"/>
          <w:szCs w:val="28"/>
        </w:rPr>
        <w:t>на основании задания на проектирование, санитарного задания и исходных данных, выданных заказчиком, а также в соответствии с архитектурно - планировочными решениями, принятыми при разработке генерального плана.</w:t>
      </w:r>
    </w:p>
    <w:p w14:paraId="3B05FF11" w14:textId="77777777" w:rsidR="00F76AD7" w:rsidRDefault="00F76AD7" w:rsidP="00F76AD7">
      <w:pPr>
        <w:pStyle w:val="af9"/>
        <w:ind w:right="284"/>
        <w:jc w:val="center"/>
        <w:rPr>
          <w:b/>
          <w:bCs/>
          <w:sz w:val="28"/>
        </w:rPr>
      </w:pPr>
    </w:p>
    <w:p w14:paraId="70171560" w14:textId="77777777" w:rsidR="00F76AD7" w:rsidRPr="00127D52" w:rsidRDefault="00F76AD7" w:rsidP="00F76AD7">
      <w:pPr>
        <w:pStyle w:val="af9"/>
        <w:ind w:right="284"/>
        <w:jc w:val="center"/>
        <w:rPr>
          <w:bCs/>
          <w:sz w:val="28"/>
          <w:u w:val="single"/>
        </w:rPr>
      </w:pPr>
      <w:r w:rsidRPr="00127D52">
        <w:rPr>
          <w:bCs/>
          <w:sz w:val="28"/>
          <w:u w:val="single"/>
        </w:rPr>
        <w:t>Существующая канализация</w:t>
      </w:r>
    </w:p>
    <w:p w14:paraId="409BFAC9" w14:textId="77777777" w:rsidR="00F76AD7" w:rsidRDefault="00F76AD7" w:rsidP="00F76AD7">
      <w:pPr>
        <w:pStyle w:val="af9"/>
        <w:ind w:right="283" w:firstLine="709"/>
        <w:jc w:val="both"/>
        <w:rPr>
          <w:sz w:val="28"/>
          <w:lang w:eastAsia="ar-SA"/>
        </w:rPr>
      </w:pPr>
      <w:r w:rsidRPr="00371C1A">
        <w:rPr>
          <w:sz w:val="28"/>
          <w:szCs w:val="28"/>
        </w:rPr>
        <w:t xml:space="preserve">Согласно санитарному заданию территориального отдела Федеральной службы по надзору в сфере защиты прав потребителей и благополучия человека в Крыловском районе и справки </w:t>
      </w:r>
      <w:r>
        <w:rPr>
          <w:sz w:val="28"/>
          <w:szCs w:val="28"/>
        </w:rPr>
        <w:t xml:space="preserve">Крыловского МУП «Водоканал» от 14 мая 2009г на территории станицы и Октябрьского сельского поселения </w:t>
      </w:r>
      <w:r>
        <w:rPr>
          <w:sz w:val="28"/>
          <w:lang w:eastAsia="ar-SA"/>
        </w:rPr>
        <w:t>централизованной канализации  нет, население пользуется дворовыми уборными.</w:t>
      </w:r>
    </w:p>
    <w:p w14:paraId="3AF0D50D" w14:textId="77777777" w:rsidR="00F76AD7" w:rsidRPr="00371C1A" w:rsidRDefault="00F76AD7" w:rsidP="00F76AD7">
      <w:pPr>
        <w:pStyle w:val="af9"/>
        <w:ind w:right="284" w:firstLine="709"/>
        <w:jc w:val="both"/>
        <w:rPr>
          <w:sz w:val="28"/>
          <w:szCs w:val="28"/>
        </w:rPr>
      </w:pPr>
      <w:r w:rsidRPr="00371C1A">
        <w:rPr>
          <w:sz w:val="28"/>
          <w:szCs w:val="28"/>
        </w:rPr>
        <w:t>Предлагается строительство очистных сооружений для ст.Октябрьской с включением их в первую очередь реализации генерального плана.</w:t>
      </w:r>
    </w:p>
    <w:p w14:paraId="442A1A01" w14:textId="77777777" w:rsidR="00F76AD7" w:rsidRDefault="00F76AD7" w:rsidP="00F76AD7">
      <w:pPr>
        <w:pStyle w:val="af9"/>
        <w:tabs>
          <w:tab w:val="left" w:pos="930"/>
          <w:tab w:val="center" w:pos="5245"/>
        </w:tabs>
        <w:ind w:right="284" w:firstLine="709"/>
        <w:jc w:val="center"/>
        <w:rPr>
          <w:b/>
          <w:bCs/>
          <w:sz w:val="28"/>
        </w:rPr>
      </w:pPr>
    </w:p>
    <w:p w14:paraId="1E3480BE" w14:textId="77777777" w:rsidR="00F76AD7" w:rsidRPr="00127D52" w:rsidRDefault="00F76AD7" w:rsidP="00F76AD7">
      <w:pPr>
        <w:pStyle w:val="af9"/>
        <w:tabs>
          <w:tab w:val="left" w:pos="930"/>
          <w:tab w:val="center" w:pos="5245"/>
        </w:tabs>
        <w:ind w:right="284" w:firstLine="709"/>
        <w:jc w:val="center"/>
        <w:rPr>
          <w:bCs/>
          <w:sz w:val="28"/>
          <w:u w:val="single"/>
        </w:rPr>
      </w:pPr>
      <w:r w:rsidRPr="00127D52">
        <w:rPr>
          <w:bCs/>
          <w:sz w:val="28"/>
          <w:u w:val="single"/>
        </w:rPr>
        <w:t>Проектируемая канализация</w:t>
      </w:r>
    </w:p>
    <w:p w14:paraId="5F3BAD79" w14:textId="77777777" w:rsidR="00F76AD7" w:rsidRDefault="00F76AD7" w:rsidP="00F76AD7">
      <w:pPr>
        <w:pStyle w:val="af9"/>
        <w:ind w:right="284" w:firstLine="709"/>
        <w:jc w:val="both"/>
        <w:rPr>
          <w:sz w:val="28"/>
        </w:rPr>
      </w:pPr>
      <w:r>
        <w:rPr>
          <w:sz w:val="28"/>
        </w:rPr>
        <w:t>В данном подразделе генерального плана разработана централизованная схема канализации ст. Октябрьскойи приняты решения по канализованию поселков сельского поселения.</w:t>
      </w:r>
    </w:p>
    <w:p w14:paraId="0F7ADA7E" w14:textId="77777777" w:rsidR="00F76AD7" w:rsidRDefault="00F76AD7" w:rsidP="00F76AD7">
      <w:pPr>
        <w:ind w:right="284" w:firstLine="709"/>
        <w:jc w:val="both"/>
        <w:rPr>
          <w:sz w:val="28"/>
          <w:szCs w:val="28"/>
        </w:rPr>
      </w:pPr>
      <w:r>
        <w:rPr>
          <w:sz w:val="28"/>
          <w:szCs w:val="28"/>
        </w:rPr>
        <w:t>Расчетные расходы сточных вод для поселков  определены по планируемому количеству населения и степени благоустройства существующей и проектируемой жилой застройки согласно архитектурно-планировочной части проекта и в соответствии с требованиями СНиП 2.04.03-85*.</w:t>
      </w:r>
    </w:p>
    <w:p w14:paraId="771CDDF3" w14:textId="77777777" w:rsidR="00F76AD7" w:rsidRDefault="00F76AD7" w:rsidP="00F76AD7">
      <w:pPr>
        <w:pStyle w:val="af9"/>
        <w:ind w:right="284" w:firstLine="709"/>
        <w:jc w:val="both"/>
        <w:rPr>
          <w:sz w:val="28"/>
        </w:rPr>
      </w:pPr>
      <w:r>
        <w:rPr>
          <w:sz w:val="28"/>
        </w:rPr>
        <w:t>Расход стоков составляет:</w:t>
      </w:r>
    </w:p>
    <w:p w14:paraId="297BACBD" w14:textId="77777777" w:rsidR="00F76AD7" w:rsidRDefault="00F76AD7" w:rsidP="00F76AD7">
      <w:pPr>
        <w:pStyle w:val="af9"/>
        <w:ind w:right="284" w:firstLine="709"/>
        <w:rPr>
          <w:sz w:val="28"/>
        </w:rPr>
      </w:pPr>
      <w:r>
        <w:rPr>
          <w:sz w:val="28"/>
        </w:rPr>
        <w:t>по ст. Октябрьская</w:t>
      </w:r>
    </w:p>
    <w:p w14:paraId="089E9313" w14:textId="77777777" w:rsidR="00F76AD7" w:rsidRDefault="00F76AD7" w:rsidP="00F76AD7">
      <w:pPr>
        <w:pStyle w:val="af9"/>
        <w:widowControl/>
        <w:numPr>
          <w:ilvl w:val="0"/>
          <w:numId w:val="22"/>
        </w:numPr>
        <w:tabs>
          <w:tab w:val="left" w:pos="1069"/>
        </w:tabs>
        <w:ind w:right="284"/>
        <w:rPr>
          <w:sz w:val="28"/>
          <w:szCs w:val="28"/>
        </w:rPr>
      </w:pPr>
      <w:r>
        <w:rPr>
          <w:sz w:val="28"/>
        </w:rPr>
        <w:t xml:space="preserve">на современное состояние </w:t>
      </w:r>
      <w:r>
        <w:rPr>
          <w:sz w:val="28"/>
          <w:szCs w:val="28"/>
          <w:lang w:val="en-US"/>
        </w:rPr>
        <w:t>Q</w:t>
      </w:r>
      <w:r>
        <w:rPr>
          <w:sz w:val="28"/>
          <w:szCs w:val="28"/>
        </w:rPr>
        <w:t>=2100,65м</w:t>
      </w:r>
      <w:r>
        <w:rPr>
          <w:sz w:val="28"/>
          <w:szCs w:val="28"/>
          <w:vertAlign w:val="superscript"/>
        </w:rPr>
        <w:t>3</w:t>
      </w:r>
      <w:r>
        <w:rPr>
          <w:sz w:val="28"/>
          <w:szCs w:val="28"/>
        </w:rPr>
        <w:t>/сут.;</w:t>
      </w:r>
    </w:p>
    <w:p w14:paraId="467CED29" w14:textId="77777777" w:rsidR="00F76AD7" w:rsidRDefault="00F76AD7" w:rsidP="00F76AD7">
      <w:pPr>
        <w:pStyle w:val="af9"/>
        <w:widowControl/>
        <w:numPr>
          <w:ilvl w:val="0"/>
          <w:numId w:val="22"/>
        </w:numPr>
        <w:tabs>
          <w:tab w:val="left" w:pos="1069"/>
        </w:tabs>
        <w:ind w:right="284"/>
        <w:rPr>
          <w:sz w:val="28"/>
          <w:szCs w:val="28"/>
        </w:rPr>
      </w:pPr>
      <w:r>
        <w:rPr>
          <w:sz w:val="28"/>
          <w:szCs w:val="28"/>
        </w:rPr>
        <w:t>на I очередь строительства Q=2722,26м</w:t>
      </w:r>
      <w:r>
        <w:rPr>
          <w:sz w:val="28"/>
          <w:szCs w:val="28"/>
          <w:vertAlign w:val="superscript"/>
        </w:rPr>
        <w:t>3</w:t>
      </w:r>
      <w:r>
        <w:rPr>
          <w:sz w:val="28"/>
          <w:szCs w:val="28"/>
        </w:rPr>
        <w:t>/сут.;</w:t>
      </w:r>
    </w:p>
    <w:p w14:paraId="41A30CA5" w14:textId="77777777" w:rsidR="00F76AD7" w:rsidRDefault="00F76AD7" w:rsidP="00F76AD7">
      <w:pPr>
        <w:numPr>
          <w:ilvl w:val="0"/>
          <w:numId w:val="22"/>
        </w:numPr>
        <w:tabs>
          <w:tab w:val="left" w:pos="1069"/>
        </w:tabs>
        <w:suppressAutoHyphens/>
        <w:ind w:right="284"/>
        <w:jc w:val="both"/>
        <w:rPr>
          <w:sz w:val="28"/>
        </w:rPr>
      </w:pPr>
      <w:r>
        <w:rPr>
          <w:sz w:val="28"/>
        </w:rPr>
        <w:t xml:space="preserve">на расчетный срок </w:t>
      </w:r>
      <w:r>
        <w:rPr>
          <w:sz w:val="28"/>
          <w:lang w:val="en-US"/>
        </w:rPr>
        <w:t>Q</w:t>
      </w:r>
      <w:r>
        <w:rPr>
          <w:sz w:val="28"/>
        </w:rPr>
        <w:t>=4334,54м</w:t>
      </w:r>
      <w:r>
        <w:rPr>
          <w:sz w:val="28"/>
          <w:vertAlign w:val="superscript"/>
        </w:rPr>
        <w:t>3</w:t>
      </w:r>
      <w:r>
        <w:rPr>
          <w:sz w:val="28"/>
        </w:rPr>
        <w:t xml:space="preserve">/сут. </w:t>
      </w:r>
    </w:p>
    <w:p w14:paraId="2728EC1C" w14:textId="77777777" w:rsidR="00F76AD7" w:rsidRDefault="00F76AD7" w:rsidP="00F76AD7">
      <w:pPr>
        <w:pStyle w:val="af9"/>
        <w:ind w:right="284" w:firstLine="709"/>
        <w:rPr>
          <w:sz w:val="28"/>
        </w:rPr>
      </w:pPr>
      <w:r w:rsidRPr="00792C62">
        <w:rPr>
          <w:sz w:val="28"/>
        </w:rPr>
        <w:t xml:space="preserve">по </w:t>
      </w:r>
      <w:r>
        <w:rPr>
          <w:sz w:val="28"/>
        </w:rPr>
        <w:t>п. Запрудный</w:t>
      </w:r>
    </w:p>
    <w:p w14:paraId="67F6C3AA" w14:textId="77777777" w:rsidR="00F76AD7" w:rsidRDefault="00F76AD7" w:rsidP="00F76AD7">
      <w:pPr>
        <w:pStyle w:val="af9"/>
        <w:widowControl/>
        <w:numPr>
          <w:ilvl w:val="0"/>
          <w:numId w:val="22"/>
        </w:numPr>
        <w:tabs>
          <w:tab w:val="left" w:pos="1069"/>
        </w:tabs>
        <w:ind w:right="284"/>
        <w:rPr>
          <w:sz w:val="28"/>
          <w:szCs w:val="28"/>
        </w:rPr>
      </w:pPr>
      <w:r>
        <w:rPr>
          <w:sz w:val="28"/>
        </w:rPr>
        <w:t xml:space="preserve">на современное состояние </w:t>
      </w:r>
      <w:r>
        <w:rPr>
          <w:sz w:val="28"/>
          <w:szCs w:val="28"/>
          <w:lang w:val="en-US"/>
        </w:rPr>
        <w:t>Q</w:t>
      </w:r>
      <w:r>
        <w:rPr>
          <w:sz w:val="28"/>
          <w:szCs w:val="28"/>
        </w:rPr>
        <w:t>=90,93м</w:t>
      </w:r>
      <w:r>
        <w:rPr>
          <w:sz w:val="28"/>
          <w:szCs w:val="28"/>
          <w:vertAlign w:val="superscript"/>
        </w:rPr>
        <w:t>3</w:t>
      </w:r>
      <w:r>
        <w:rPr>
          <w:sz w:val="28"/>
          <w:szCs w:val="28"/>
        </w:rPr>
        <w:t>/сут.;</w:t>
      </w:r>
    </w:p>
    <w:p w14:paraId="00BD3444" w14:textId="77777777" w:rsidR="00F76AD7" w:rsidRDefault="00F76AD7" w:rsidP="00F76AD7">
      <w:pPr>
        <w:pStyle w:val="af9"/>
        <w:widowControl/>
        <w:numPr>
          <w:ilvl w:val="0"/>
          <w:numId w:val="22"/>
        </w:numPr>
        <w:tabs>
          <w:tab w:val="left" w:pos="1069"/>
        </w:tabs>
        <w:ind w:right="284"/>
        <w:rPr>
          <w:sz w:val="28"/>
          <w:szCs w:val="28"/>
        </w:rPr>
      </w:pPr>
      <w:r>
        <w:rPr>
          <w:sz w:val="28"/>
          <w:szCs w:val="28"/>
        </w:rPr>
        <w:t>на I очередь строительства Q=109,43м</w:t>
      </w:r>
      <w:r>
        <w:rPr>
          <w:sz w:val="28"/>
          <w:szCs w:val="28"/>
          <w:vertAlign w:val="superscript"/>
        </w:rPr>
        <w:t>3</w:t>
      </w:r>
      <w:r>
        <w:rPr>
          <w:sz w:val="28"/>
          <w:szCs w:val="28"/>
        </w:rPr>
        <w:t>/сут.;</w:t>
      </w:r>
    </w:p>
    <w:p w14:paraId="758AD091" w14:textId="77777777" w:rsidR="00F76AD7" w:rsidRDefault="00F76AD7" w:rsidP="00F76AD7">
      <w:pPr>
        <w:numPr>
          <w:ilvl w:val="0"/>
          <w:numId w:val="22"/>
        </w:numPr>
        <w:tabs>
          <w:tab w:val="left" w:pos="1069"/>
        </w:tabs>
        <w:suppressAutoHyphens/>
        <w:ind w:right="284"/>
        <w:jc w:val="both"/>
        <w:rPr>
          <w:sz w:val="28"/>
        </w:rPr>
      </w:pPr>
      <w:r>
        <w:rPr>
          <w:sz w:val="28"/>
        </w:rPr>
        <w:t xml:space="preserve">на расчетный срок </w:t>
      </w:r>
      <w:r>
        <w:rPr>
          <w:sz w:val="28"/>
          <w:lang w:val="en-US"/>
        </w:rPr>
        <w:t>Q</w:t>
      </w:r>
      <w:r>
        <w:rPr>
          <w:sz w:val="28"/>
        </w:rPr>
        <w:t>=138,75м</w:t>
      </w:r>
      <w:r>
        <w:rPr>
          <w:sz w:val="28"/>
          <w:vertAlign w:val="superscript"/>
        </w:rPr>
        <w:t>3</w:t>
      </w:r>
      <w:r>
        <w:rPr>
          <w:sz w:val="28"/>
        </w:rPr>
        <w:t xml:space="preserve">/сут. </w:t>
      </w:r>
    </w:p>
    <w:p w14:paraId="69704FE6" w14:textId="77777777" w:rsidR="00F76AD7" w:rsidRPr="00792C62" w:rsidRDefault="00F76AD7" w:rsidP="00F76AD7">
      <w:pPr>
        <w:suppressAutoHyphens/>
        <w:ind w:left="709" w:right="284"/>
        <w:jc w:val="both"/>
        <w:rPr>
          <w:sz w:val="28"/>
        </w:rPr>
      </w:pPr>
      <w:r w:rsidRPr="00792C62">
        <w:rPr>
          <w:sz w:val="28"/>
        </w:rPr>
        <w:t xml:space="preserve">по </w:t>
      </w:r>
      <w:r>
        <w:rPr>
          <w:sz w:val="28"/>
        </w:rPr>
        <w:t>п. Ковалевка</w:t>
      </w:r>
    </w:p>
    <w:p w14:paraId="14B60E4A" w14:textId="77777777" w:rsidR="00F76AD7" w:rsidRPr="00792C62" w:rsidRDefault="00F76AD7" w:rsidP="00F76AD7">
      <w:pPr>
        <w:pStyle w:val="af9"/>
        <w:widowControl/>
        <w:numPr>
          <w:ilvl w:val="0"/>
          <w:numId w:val="22"/>
        </w:numPr>
        <w:tabs>
          <w:tab w:val="left" w:pos="1069"/>
        </w:tabs>
        <w:ind w:right="284"/>
        <w:rPr>
          <w:sz w:val="28"/>
          <w:szCs w:val="28"/>
        </w:rPr>
      </w:pPr>
      <w:r w:rsidRPr="00792C62">
        <w:rPr>
          <w:sz w:val="28"/>
        </w:rPr>
        <w:t xml:space="preserve">на современное состояние </w:t>
      </w:r>
      <w:r w:rsidRPr="00792C62">
        <w:rPr>
          <w:sz w:val="28"/>
          <w:szCs w:val="28"/>
          <w:lang w:val="en-US"/>
        </w:rPr>
        <w:t>Q</w:t>
      </w:r>
      <w:r w:rsidRPr="00792C62">
        <w:rPr>
          <w:sz w:val="28"/>
          <w:szCs w:val="28"/>
        </w:rPr>
        <w:t>=</w:t>
      </w:r>
      <w:r>
        <w:rPr>
          <w:sz w:val="28"/>
          <w:szCs w:val="28"/>
        </w:rPr>
        <w:t>44,04</w:t>
      </w:r>
      <w:r w:rsidRPr="00792C62">
        <w:rPr>
          <w:sz w:val="28"/>
          <w:szCs w:val="28"/>
        </w:rPr>
        <w:t>м</w:t>
      </w:r>
      <w:r w:rsidRPr="00792C62">
        <w:rPr>
          <w:sz w:val="28"/>
          <w:szCs w:val="28"/>
          <w:vertAlign w:val="superscript"/>
        </w:rPr>
        <w:t>3</w:t>
      </w:r>
      <w:r w:rsidRPr="00792C62">
        <w:rPr>
          <w:sz w:val="28"/>
          <w:szCs w:val="28"/>
        </w:rPr>
        <w:t>/сут.;</w:t>
      </w:r>
    </w:p>
    <w:p w14:paraId="274ED74B" w14:textId="77777777" w:rsidR="00F76AD7" w:rsidRPr="00792C62" w:rsidRDefault="00F76AD7" w:rsidP="00F76AD7">
      <w:pPr>
        <w:pStyle w:val="af9"/>
        <w:widowControl/>
        <w:numPr>
          <w:ilvl w:val="0"/>
          <w:numId w:val="22"/>
        </w:numPr>
        <w:tabs>
          <w:tab w:val="left" w:pos="1069"/>
        </w:tabs>
        <w:ind w:right="284"/>
        <w:rPr>
          <w:sz w:val="28"/>
          <w:szCs w:val="28"/>
        </w:rPr>
      </w:pPr>
      <w:r w:rsidRPr="00792C62">
        <w:rPr>
          <w:sz w:val="28"/>
          <w:szCs w:val="28"/>
        </w:rPr>
        <w:t>на I очередь строительства Q=</w:t>
      </w:r>
      <w:r>
        <w:rPr>
          <w:sz w:val="28"/>
          <w:szCs w:val="28"/>
        </w:rPr>
        <w:t>58,50</w:t>
      </w:r>
      <w:r w:rsidRPr="00792C62">
        <w:rPr>
          <w:sz w:val="28"/>
          <w:szCs w:val="28"/>
        </w:rPr>
        <w:t>м</w:t>
      </w:r>
      <w:r w:rsidRPr="00792C62">
        <w:rPr>
          <w:sz w:val="28"/>
          <w:szCs w:val="28"/>
          <w:vertAlign w:val="superscript"/>
        </w:rPr>
        <w:t>3</w:t>
      </w:r>
      <w:r w:rsidRPr="00792C62">
        <w:rPr>
          <w:sz w:val="28"/>
          <w:szCs w:val="28"/>
        </w:rPr>
        <w:t>/сут.;</w:t>
      </w:r>
    </w:p>
    <w:p w14:paraId="16A62ABF" w14:textId="77777777" w:rsidR="00F76AD7" w:rsidRPr="00792C62" w:rsidRDefault="00F76AD7" w:rsidP="00F76AD7">
      <w:pPr>
        <w:numPr>
          <w:ilvl w:val="0"/>
          <w:numId w:val="22"/>
        </w:numPr>
        <w:tabs>
          <w:tab w:val="left" w:pos="1069"/>
        </w:tabs>
        <w:suppressAutoHyphens/>
        <w:ind w:right="284"/>
        <w:jc w:val="both"/>
        <w:rPr>
          <w:sz w:val="28"/>
        </w:rPr>
      </w:pPr>
      <w:r w:rsidRPr="00792C62">
        <w:rPr>
          <w:sz w:val="28"/>
        </w:rPr>
        <w:lastRenderedPageBreak/>
        <w:t xml:space="preserve">на расчетный срок </w:t>
      </w:r>
      <w:r w:rsidRPr="00792C62">
        <w:rPr>
          <w:sz w:val="28"/>
          <w:lang w:val="en-US"/>
        </w:rPr>
        <w:t>Q</w:t>
      </w:r>
      <w:r w:rsidRPr="00792C62">
        <w:rPr>
          <w:sz w:val="28"/>
        </w:rPr>
        <w:t>=</w:t>
      </w:r>
      <w:r>
        <w:rPr>
          <w:sz w:val="28"/>
        </w:rPr>
        <w:t>63,90</w:t>
      </w:r>
      <w:r w:rsidRPr="00792C62">
        <w:rPr>
          <w:sz w:val="28"/>
        </w:rPr>
        <w:t>м</w:t>
      </w:r>
      <w:r w:rsidRPr="00792C62">
        <w:rPr>
          <w:sz w:val="28"/>
          <w:vertAlign w:val="superscript"/>
        </w:rPr>
        <w:t>3</w:t>
      </w:r>
      <w:r w:rsidRPr="00792C62">
        <w:rPr>
          <w:sz w:val="28"/>
        </w:rPr>
        <w:t>/сут.</w:t>
      </w:r>
    </w:p>
    <w:p w14:paraId="7FC29456" w14:textId="77777777" w:rsidR="00F76AD7" w:rsidRDefault="00F76AD7" w:rsidP="00F76AD7">
      <w:pPr>
        <w:pStyle w:val="af9"/>
        <w:ind w:right="284" w:firstLine="709"/>
        <w:rPr>
          <w:sz w:val="28"/>
        </w:rPr>
      </w:pPr>
      <w:r>
        <w:rPr>
          <w:sz w:val="28"/>
        </w:rPr>
        <w:t>поп. Обильный</w:t>
      </w:r>
    </w:p>
    <w:p w14:paraId="66C194DC" w14:textId="77777777" w:rsidR="00F76AD7" w:rsidRDefault="00F76AD7" w:rsidP="00F76AD7">
      <w:pPr>
        <w:pStyle w:val="af9"/>
        <w:widowControl/>
        <w:numPr>
          <w:ilvl w:val="0"/>
          <w:numId w:val="22"/>
        </w:numPr>
        <w:tabs>
          <w:tab w:val="left" w:pos="1069"/>
        </w:tabs>
        <w:ind w:right="284"/>
        <w:rPr>
          <w:sz w:val="28"/>
          <w:szCs w:val="28"/>
        </w:rPr>
      </w:pPr>
      <w:r>
        <w:rPr>
          <w:sz w:val="28"/>
        </w:rPr>
        <w:t xml:space="preserve">на современное состояние </w:t>
      </w:r>
      <w:r>
        <w:rPr>
          <w:sz w:val="28"/>
          <w:szCs w:val="28"/>
          <w:lang w:val="en-US"/>
        </w:rPr>
        <w:t>Q</w:t>
      </w:r>
      <w:r>
        <w:rPr>
          <w:sz w:val="28"/>
          <w:szCs w:val="28"/>
        </w:rPr>
        <w:t>=91,10м</w:t>
      </w:r>
      <w:r>
        <w:rPr>
          <w:sz w:val="28"/>
          <w:szCs w:val="28"/>
          <w:vertAlign w:val="superscript"/>
        </w:rPr>
        <w:t>3</w:t>
      </w:r>
      <w:r>
        <w:rPr>
          <w:sz w:val="28"/>
          <w:szCs w:val="28"/>
        </w:rPr>
        <w:t>/сут.;</w:t>
      </w:r>
    </w:p>
    <w:p w14:paraId="2B78B23C" w14:textId="77777777" w:rsidR="00F76AD7" w:rsidRDefault="00F76AD7" w:rsidP="00F76AD7">
      <w:pPr>
        <w:pStyle w:val="af9"/>
        <w:widowControl/>
        <w:numPr>
          <w:ilvl w:val="0"/>
          <w:numId w:val="22"/>
        </w:numPr>
        <w:tabs>
          <w:tab w:val="left" w:pos="1069"/>
        </w:tabs>
        <w:ind w:right="284"/>
        <w:rPr>
          <w:sz w:val="28"/>
          <w:szCs w:val="28"/>
        </w:rPr>
      </w:pPr>
      <w:r>
        <w:rPr>
          <w:sz w:val="28"/>
          <w:szCs w:val="28"/>
        </w:rPr>
        <w:t>на I очередь строительства Q=109,89м</w:t>
      </w:r>
      <w:r>
        <w:rPr>
          <w:sz w:val="28"/>
          <w:szCs w:val="28"/>
          <w:vertAlign w:val="superscript"/>
        </w:rPr>
        <w:t>3</w:t>
      </w:r>
      <w:r>
        <w:rPr>
          <w:sz w:val="28"/>
          <w:szCs w:val="28"/>
        </w:rPr>
        <w:t>/сут.;</w:t>
      </w:r>
    </w:p>
    <w:p w14:paraId="505A7A5E" w14:textId="77777777" w:rsidR="00F76AD7" w:rsidRDefault="00F76AD7" w:rsidP="00F76AD7">
      <w:pPr>
        <w:numPr>
          <w:ilvl w:val="0"/>
          <w:numId w:val="22"/>
        </w:numPr>
        <w:tabs>
          <w:tab w:val="left" w:pos="1069"/>
        </w:tabs>
        <w:suppressAutoHyphens/>
        <w:ind w:right="284"/>
        <w:jc w:val="both"/>
        <w:rPr>
          <w:sz w:val="28"/>
        </w:rPr>
      </w:pPr>
      <w:r>
        <w:rPr>
          <w:sz w:val="28"/>
        </w:rPr>
        <w:t xml:space="preserve">на расчетный срок </w:t>
      </w:r>
      <w:r>
        <w:rPr>
          <w:sz w:val="28"/>
          <w:lang w:val="en-US"/>
        </w:rPr>
        <w:t>Q</w:t>
      </w:r>
      <w:r>
        <w:rPr>
          <w:sz w:val="28"/>
        </w:rPr>
        <w:t>=140,84м</w:t>
      </w:r>
      <w:r>
        <w:rPr>
          <w:sz w:val="28"/>
          <w:vertAlign w:val="superscript"/>
        </w:rPr>
        <w:t>3</w:t>
      </w:r>
      <w:r>
        <w:rPr>
          <w:sz w:val="28"/>
        </w:rPr>
        <w:t xml:space="preserve">/сут. </w:t>
      </w:r>
    </w:p>
    <w:p w14:paraId="3A15486F" w14:textId="77777777" w:rsidR="00F76AD7" w:rsidRDefault="00F76AD7" w:rsidP="00F76AD7">
      <w:pPr>
        <w:pStyle w:val="af9"/>
        <w:ind w:right="284" w:firstLine="709"/>
        <w:rPr>
          <w:sz w:val="28"/>
        </w:rPr>
      </w:pPr>
      <w:r w:rsidRPr="00792C62">
        <w:rPr>
          <w:sz w:val="28"/>
        </w:rPr>
        <w:t xml:space="preserve">по </w:t>
      </w:r>
      <w:r>
        <w:rPr>
          <w:sz w:val="28"/>
        </w:rPr>
        <w:t>п. Решетиловский</w:t>
      </w:r>
    </w:p>
    <w:p w14:paraId="5D888D75" w14:textId="77777777" w:rsidR="00F76AD7" w:rsidRDefault="00F76AD7" w:rsidP="00F76AD7">
      <w:pPr>
        <w:pStyle w:val="af9"/>
        <w:widowControl/>
        <w:numPr>
          <w:ilvl w:val="0"/>
          <w:numId w:val="22"/>
        </w:numPr>
        <w:tabs>
          <w:tab w:val="left" w:pos="1069"/>
        </w:tabs>
        <w:ind w:right="284"/>
        <w:rPr>
          <w:sz w:val="28"/>
          <w:szCs w:val="28"/>
        </w:rPr>
      </w:pPr>
      <w:r>
        <w:rPr>
          <w:sz w:val="28"/>
        </w:rPr>
        <w:t xml:space="preserve">на современное состояние </w:t>
      </w:r>
      <w:r>
        <w:rPr>
          <w:sz w:val="28"/>
          <w:szCs w:val="28"/>
          <w:lang w:val="en-US"/>
        </w:rPr>
        <w:t>Q</w:t>
      </w:r>
      <w:r>
        <w:rPr>
          <w:sz w:val="28"/>
          <w:szCs w:val="28"/>
        </w:rPr>
        <w:t>=38,17м</w:t>
      </w:r>
      <w:r>
        <w:rPr>
          <w:sz w:val="28"/>
          <w:szCs w:val="28"/>
          <w:vertAlign w:val="superscript"/>
        </w:rPr>
        <w:t>3</w:t>
      </w:r>
      <w:r>
        <w:rPr>
          <w:sz w:val="28"/>
          <w:szCs w:val="28"/>
        </w:rPr>
        <w:t>/сут.;</w:t>
      </w:r>
    </w:p>
    <w:p w14:paraId="5AA7B81D" w14:textId="77777777" w:rsidR="00F76AD7" w:rsidRDefault="00F76AD7" w:rsidP="00F76AD7">
      <w:pPr>
        <w:pStyle w:val="af9"/>
        <w:widowControl/>
        <w:numPr>
          <w:ilvl w:val="0"/>
          <w:numId w:val="22"/>
        </w:numPr>
        <w:tabs>
          <w:tab w:val="left" w:pos="1069"/>
        </w:tabs>
        <w:ind w:right="284"/>
        <w:rPr>
          <w:sz w:val="28"/>
          <w:szCs w:val="28"/>
        </w:rPr>
      </w:pPr>
      <w:r>
        <w:rPr>
          <w:sz w:val="28"/>
          <w:szCs w:val="28"/>
        </w:rPr>
        <w:t>на I очередь строительства Q=49,48м</w:t>
      </w:r>
      <w:r>
        <w:rPr>
          <w:sz w:val="28"/>
          <w:szCs w:val="28"/>
          <w:vertAlign w:val="superscript"/>
        </w:rPr>
        <w:t>3</w:t>
      </w:r>
      <w:r>
        <w:rPr>
          <w:sz w:val="28"/>
          <w:szCs w:val="28"/>
        </w:rPr>
        <w:t>/сут.;</w:t>
      </w:r>
    </w:p>
    <w:p w14:paraId="6F4F1EFA" w14:textId="77777777" w:rsidR="00F76AD7" w:rsidRDefault="00F76AD7" w:rsidP="00F76AD7">
      <w:pPr>
        <w:numPr>
          <w:ilvl w:val="0"/>
          <w:numId w:val="22"/>
        </w:numPr>
        <w:tabs>
          <w:tab w:val="left" w:pos="1069"/>
        </w:tabs>
        <w:suppressAutoHyphens/>
        <w:ind w:right="284"/>
        <w:jc w:val="both"/>
        <w:rPr>
          <w:sz w:val="28"/>
        </w:rPr>
      </w:pPr>
      <w:r>
        <w:rPr>
          <w:sz w:val="28"/>
        </w:rPr>
        <w:t xml:space="preserve">на расчетный срок </w:t>
      </w:r>
      <w:r>
        <w:rPr>
          <w:sz w:val="28"/>
          <w:lang w:val="en-US"/>
        </w:rPr>
        <w:t>Q</w:t>
      </w:r>
      <w:r>
        <w:rPr>
          <w:sz w:val="28"/>
        </w:rPr>
        <w:t>=54,00м</w:t>
      </w:r>
      <w:r>
        <w:rPr>
          <w:sz w:val="28"/>
          <w:vertAlign w:val="superscript"/>
        </w:rPr>
        <w:t>3</w:t>
      </w:r>
      <w:r>
        <w:rPr>
          <w:sz w:val="28"/>
        </w:rPr>
        <w:t xml:space="preserve">/сут. </w:t>
      </w:r>
    </w:p>
    <w:p w14:paraId="496452FB" w14:textId="77777777" w:rsidR="00F76AD7" w:rsidRPr="00792C62" w:rsidRDefault="00F76AD7" w:rsidP="00F76AD7">
      <w:pPr>
        <w:suppressAutoHyphens/>
        <w:ind w:left="709" w:right="284"/>
        <w:jc w:val="both"/>
        <w:rPr>
          <w:sz w:val="28"/>
        </w:rPr>
      </w:pPr>
      <w:r w:rsidRPr="00792C62">
        <w:rPr>
          <w:sz w:val="28"/>
        </w:rPr>
        <w:t xml:space="preserve">по </w:t>
      </w:r>
      <w:r>
        <w:rPr>
          <w:sz w:val="28"/>
        </w:rPr>
        <w:t>х. Сборный</w:t>
      </w:r>
    </w:p>
    <w:p w14:paraId="28D05242" w14:textId="77777777" w:rsidR="00F76AD7" w:rsidRPr="00792C62" w:rsidRDefault="00F76AD7" w:rsidP="00F76AD7">
      <w:pPr>
        <w:pStyle w:val="af9"/>
        <w:widowControl/>
        <w:numPr>
          <w:ilvl w:val="0"/>
          <w:numId w:val="22"/>
        </w:numPr>
        <w:tabs>
          <w:tab w:val="left" w:pos="1069"/>
        </w:tabs>
        <w:ind w:right="284"/>
        <w:rPr>
          <w:sz w:val="28"/>
          <w:szCs w:val="28"/>
        </w:rPr>
      </w:pPr>
      <w:r w:rsidRPr="00792C62">
        <w:rPr>
          <w:sz w:val="28"/>
        </w:rPr>
        <w:t xml:space="preserve">на современное состояние </w:t>
      </w:r>
      <w:r w:rsidRPr="00792C62">
        <w:rPr>
          <w:sz w:val="28"/>
          <w:szCs w:val="28"/>
          <w:lang w:val="en-US"/>
        </w:rPr>
        <w:t>Q</w:t>
      </w:r>
      <w:r w:rsidRPr="00792C62">
        <w:rPr>
          <w:sz w:val="28"/>
          <w:szCs w:val="28"/>
        </w:rPr>
        <w:t>=</w:t>
      </w:r>
      <w:r>
        <w:rPr>
          <w:sz w:val="28"/>
          <w:szCs w:val="28"/>
        </w:rPr>
        <w:t>42,32</w:t>
      </w:r>
      <w:r w:rsidRPr="00792C62">
        <w:rPr>
          <w:sz w:val="28"/>
          <w:szCs w:val="28"/>
        </w:rPr>
        <w:t>м</w:t>
      </w:r>
      <w:r w:rsidRPr="00792C62">
        <w:rPr>
          <w:sz w:val="28"/>
          <w:szCs w:val="28"/>
          <w:vertAlign w:val="superscript"/>
        </w:rPr>
        <w:t>3</w:t>
      </w:r>
      <w:r w:rsidRPr="00792C62">
        <w:rPr>
          <w:sz w:val="28"/>
          <w:szCs w:val="28"/>
        </w:rPr>
        <w:t>/сут.;</w:t>
      </w:r>
    </w:p>
    <w:p w14:paraId="5AF0771B" w14:textId="77777777" w:rsidR="00F76AD7" w:rsidRPr="00792C62" w:rsidRDefault="00F76AD7" w:rsidP="00F76AD7">
      <w:pPr>
        <w:pStyle w:val="af9"/>
        <w:widowControl/>
        <w:numPr>
          <w:ilvl w:val="0"/>
          <w:numId w:val="22"/>
        </w:numPr>
        <w:tabs>
          <w:tab w:val="left" w:pos="1069"/>
        </w:tabs>
        <w:ind w:right="284"/>
        <w:rPr>
          <w:sz w:val="28"/>
          <w:szCs w:val="28"/>
        </w:rPr>
      </w:pPr>
      <w:r w:rsidRPr="00792C62">
        <w:rPr>
          <w:sz w:val="28"/>
          <w:szCs w:val="28"/>
        </w:rPr>
        <w:t>на I очередь строительства Q=</w:t>
      </w:r>
      <w:r>
        <w:rPr>
          <w:sz w:val="28"/>
          <w:szCs w:val="28"/>
        </w:rPr>
        <w:t>55,76</w:t>
      </w:r>
      <w:r w:rsidRPr="00792C62">
        <w:rPr>
          <w:sz w:val="28"/>
          <w:szCs w:val="28"/>
        </w:rPr>
        <w:t>м</w:t>
      </w:r>
      <w:r w:rsidRPr="00792C62">
        <w:rPr>
          <w:sz w:val="28"/>
          <w:szCs w:val="28"/>
          <w:vertAlign w:val="superscript"/>
        </w:rPr>
        <w:t>3</w:t>
      </w:r>
      <w:r w:rsidRPr="00792C62">
        <w:rPr>
          <w:sz w:val="28"/>
          <w:szCs w:val="28"/>
        </w:rPr>
        <w:t>/сут.;</w:t>
      </w:r>
    </w:p>
    <w:p w14:paraId="56162B70" w14:textId="77777777" w:rsidR="00F76AD7" w:rsidRPr="00792C62" w:rsidRDefault="00F76AD7" w:rsidP="00F76AD7">
      <w:pPr>
        <w:numPr>
          <w:ilvl w:val="0"/>
          <w:numId w:val="22"/>
        </w:numPr>
        <w:tabs>
          <w:tab w:val="left" w:pos="1069"/>
        </w:tabs>
        <w:suppressAutoHyphens/>
        <w:ind w:right="284"/>
        <w:jc w:val="both"/>
        <w:rPr>
          <w:sz w:val="28"/>
        </w:rPr>
      </w:pPr>
      <w:r w:rsidRPr="00792C62">
        <w:rPr>
          <w:sz w:val="28"/>
        </w:rPr>
        <w:t xml:space="preserve">на расчетный срок </w:t>
      </w:r>
      <w:r w:rsidRPr="00792C62">
        <w:rPr>
          <w:sz w:val="28"/>
          <w:lang w:val="en-US"/>
        </w:rPr>
        <w:t>Q</w:t>
      </w:r>
      <w:r w:rsidRPr="00792C62">
        <w:rPr>
          <w:sz w:val="28"/>
        </w:rPr>
        <w:t>=</w:t>
      </w:r>
      <w:r>
        <w:rPr>
          <w:sz w:val="28"/>
        </w:rPr>
        <w:t>60,28</w:t>
      </w:r>
      <w:r w:rsidRPr="00792C62">
        <w:rPr>
          <w:sz w:val="28"/>
        </w:rPr>
        <w:t>м</w:t>
      </w:r>
      <w:r w:rsidRPr="00792C62">
        <w:rPr>
          <w:sz w:val="28"/>
          <w:vertAlign w:val="superscript"/>
        </w:rPr>
        <w:t>3</w:t>
      </w:r>
      <w:r w:rsidRPr="00792C62">
        <w:rPr>
          <w:sz w:val="28"/>
        </w:rPr>
        <w:t>/сут.</w:t>
      </w:r>
    </w:p>
    <w:p w14:paraId="2B8D3F5B" w14:textId="77777777" w:rsidR="00F76AD7" w:rsidRDefault="00F76AD7" w:rsidP="00F76AD7">
      <w:pPr>
        <w:pStyle w:val="af9"/>
        <w:ind w:right="284" w:firstLine="709"/>
        <w:rPr>
          <w:sz w:val="28"/>
        </w:rPr>
      </w:pPr>
      <w:r>
        <w:rPr>
          <w:sz w:val="28"/>
        </w:rPr>
        <w:t>поп. Темп</w:t>
      </w:r>
    </w:p>
    <w:p w14:paraId="64C44D77" w14:textId="77777777" w:rsidR="00F76AD7" w:rsidRDefault="00F76AD7" w:rsidP="00F76AD7">
      <w:pPr>
        <w:pStyle w:val="af9"/>
        <w:widowControl/>
        <w:numPr>
          <w:ilvl w:val="0"/>
          <w:numId w:val="22"/>
        </w:numPr>
        <w:tabs>
          <w:tab w:val="left" w:pos="1069"/>
        </w:tabs>
        <w:ind w:right="284"/>
        <w:rPr>
          <w:sz w:val="28"/>
          <w:szCs w:val="28"/>
        </w:rPr>
      </w:pPr>
      <w:r>
        <w:rPr>
          <w:sz w:val="28"/>
        </w:rPr>
        <w:t xml:space="preserve">на современное состояние </w:t>
      </w:r>
      <w:r>
        <w:rPr>
          <w:sz w:val="28"/>
          <w:szCs w:val="28"/>
          <w:lang w:val="en-US"/>
        </w:rPr>
        <w:t>Q</w:t>
      </w:r>
      <w:r>
        <w:rPr>
          <w:sz w:val="28"/>
          <w:szCs w:val="28"/>
        </w:rPr>
        <w:t>=47,55м</w:t>
      </w:r>
      <w:r>
        <w:rPr>
          <w:sz w:val="28"/>
          <w:szCs w:val="28"/>
          <w:vertAlign w:val="superscript"/>
        </w:rPr>
        <w:t>3</w:t>
      </w:r>
      <w:r>
        <w:rPr>
          <w:sz w:val="28"/>
          <w:szCs w:val="28"/>
        </w:rPr>
        <w:t>/сут.;</w:t>
      </w:r>
    </w:p>
    <w:p w14:paraId="59DCAC0A" w14:textId="77777777" w:rsidR="00F76AD7" w:rsidRDefault="00F76AD7" w:rsidP="00F76AD7">
      <w:pPr>
        <w:pStyle w:val="af9"/>
        <w:widowControl/>
        <w:numPr>
          <w:ilvl w:val="0"/>
          <w:numId w:val="22"/>
        </w:numPr>
        <w:tabs>
          <w:tab w:val="left" w:pos="1069"/>
        </w:tabs>
        <w:ind w:right="284"/>
        <w:rPr>
          <w:sz w:val="28"/>
          <w:szCs w:val="28"/>
        </w:rPr>
      </w:pPr>
      <w:r>
        <w:rPr>
          <w:sz w:val="28"/>
          <w:szCs w:val="28"/>
        </w:rPr>
        <w:t>на I очередь строительства Q=61,20м</w:t>
      </w:r>
      <w:r>
        <w:rPr>
          <w:sz w:val="28"/>
          <w:szCs w:val="28"/>
          <w:vertAlign w:val="superscript"/>
        </w:rPr>
        <w:t>3</w:t>
      </w:r>
      <w:r>
        <w:rPr>
          <w:sz w:val="28"/>
          <w:szCs w:val="28"/>
        </w:rPr>
        <w:t>/сут.;</w:t>
      </w:r>
    </w:p>
    <w:p w14:paraId="01C0E55C" w14:textId="77777777" w:rsidR="00F76AD7" w:rsidRDefault="00F76AD7" w:rsidP="00F76AD7">
      <w:pPr>
        <w:numPr>
          <w:ilvl w:val="0"/>
          <w:numId w:val="22"/>
        </w:numPr>
        <w:tabs>
          <w:tab w:val="left" w:pos="1069"/>
        </w:tabs>
        <w:suppressAutoHyphens/>
        <w:ind w:right="284"/>
        <w:jc w:val="both"/>
        <w:rPr>
          <w:sz w:val="28"/>
        </w:rPr>
      </w:pPr>
      <w:r>
        <w:rPr>
          <w:sz w:val="28"/>
        </w:rPr>
        <w:t xml:space="preserve">на расчетный срок </w:t>
      </w:r>
      <w:r>
        <w:rPr>
          <w:sz w:val="28"/>
          <w:lang w:val="en-US"/>
        </w:rPr>
        <w:t>Q</w:t>
      </w:r>
      <w:r>
        <w:rPr>
          <w:sz w:val="28"/>
        </w:rPr>
        <w:t>=67,40м</w:t>
      </w:r>
      <w:r>
        <w:rPr>
          <w:sz w:val="28"/>
          <w:vertAlign w:val="superscript"/>
        </w:rPr>
        <w:t>3</w:t>
      </w:r>
      <w:r>
        <w:rPr>
          <w:sz w:val="28"/>
        </w:rPr>
        <w:t xml:space="preserve">/сут. </w:t>
      </w:r>
    </w:p>
    <w:p w14:paraId="602BB936" w14:textId="77777777" w:rsidR="00F76AD7" w:rsidRPr="00984453" w:rsidRDefault="00F76AD7" w:rsidP="00F76AD7">
      <w:pPr>
        <w:pStyle w:val="af9"/>
        <w:ind w:right="284" w:firstLine="709"/>
        <w:jc w:val="both"/>
        <w:rPr>
          <w:sz w:val="28"/>
        </w:rPr>
      </w:pPr>
      <w:r>
        <w:rPr>
          <w:sz w:val="28"/>
        </w:rPr>
        <w:t>С учетом инженерной подготовки территории проектом канализации в ст.  Октябрьской с целью уменьшения глубины заложения канализационных сетей запроектированы канализационные насосные станции перекачки в количестве 8 штук.</w:t>
      </w:r>
    </w:p>
    <w:p w14:paraId="086D2EB4" w14:textId="77777777" w:rsidR="00F76AD7" w:rsidRDefault="00F76AD7" w:rsidP="00F76AD7">
      <w:pPr>
        <w:pStyle w:val="af9"/>
        <w:ind w:right="284" w:firstLine="709"/>
        <w:jc w:val="both"/>
        <w:rPr>
          <w:sz w:val="28"/>
        </w:rPr>
      </w:pPr>
      <w:r>
        <w:rPr>
          <w:sz w:val="28"/>
        </w:rPr>
        <w:t>Канализационные стоки станицы самотечной сетью канализации отводятся в приемные резервуары проектируемых насосных станций перекачки. По напорному коллектору в две нитки стоки перекачиваются через камеру гашения в главную насосную станцию и далее на проектируемые очистные сооружения канализации.</w:t>
      </w:r>
    </w:p>
    <w:p w14:paraId="5FA570F4" w14:textId="77777777" w:rsidR="00F76AD7" w:rsidRDefault="00F76AD7" w:rsidP="00F76AD7">
      <w:pPr>
        <w:pStyle w:val="af9"/>
        <w:ind w:right="284" w:firstLine="709"/>
        <w:jc w:val="both"/>
        <w:rPr>
          <w:sz w:val="28"/>
        </w:rPr>
      </w:pPr>
      <w:r>
        <w:rPr>
          <w:sz w:val="28"/>
        </w:rPr>
        <w:t>Для ст. Октябрьская очистные сооружения производительностью 4000м</w:t>
      </w:r>
      <w:r>
        <w:rPr>
          <w:sz w:val="28"/>
          <w:vertAlign w:val="superscript"/>
        </w:rPr>
        <w:t>3</w:t>
      </w:r>
      <w:r>
        <w:rPr>
          <w:sz w:val="28"/>
        </w:rPr>
        <w:t>/сутки запроектированы на южной  окраине станицы с выпуском очищенных стоков в водоем.</w:t>
      </w:r>
    </w:p>
    <w:p w14:paraId="68EB1801" w14:textId="77777777" w:rsidR="00F76AD7" w:rsidRDefault="00F76AD7" w:rsidP="00F76AD7">
      <w:pPr>
        <w:pStyle w:val="af9"/>
        <w:ind w:right="284" w:firstLine="709"/>
        <w:jc w:val="both"/>
        <w:rPr>
          <w:sz w:val="28"/>
        </w:rPr>
      </w:pPr>
      <w:r>
        <w:rPr>
          <w:sz w:val="28"/>
        </w:rPr>
        <w:t>Канализационные стоки от п. Сборный самотечной сетью канализации отводятся в приемный резервуар проектируемой насосной станции перекачки. По напорному коллектору в две нитки стоки перекачиваются через камеру гашения на проектируемые очистные сооружения канализации производительностью 50,00м</w:t>
      </w:r>
      <w:r>
        <w:rPr>
          <w:sz w:val="28"/>
          <w:vertAlign w:val="superscript"/>
        </w:rPr>
        <w:t>3</w:t>
      </w:r>
      <w:r>
        <w:rPr>
          <w:sz w:val="28"/>
        </w:rPr>
        <w:t>/сутки с выпуском очищенных стоков в балку Бичевая.</w:t>
      </w:r>
    </w:p>
    <w:p w14:paraId="1E04D6A0" w14:textId="77777777" w:rsidR="00F76AD7" w:rsidRDefault="00F76AD7" w:rsidP="00F76AD7">
      <w:pPr>
        <w:pStyle w:val="af9"/>
        <w:ind w:right="284" w:firstLine="709"/>
        <w:jc w:val="both"/>
        <w:rPr>
          <w:sz w:val="28"/>
        </w:rPr>
      </w:pPr>
      <w:r>
        <w:rPr>
          <w:sz w:val="28"/>
        </w:rPr>
        <w:t>Для очистки коммунальных и близких по составу сточных вод рекомендуются станции полной заводской готовности в контейнерно-блочном исполнении, разработанные предприятием ООО «Комплект экология».</w:t>
      </w:r>
    </w:p>
    <w:p w14:paraId="3AAA800F" w14:textId="77777777" w:rsidR="00F76AD7" w:rsidRDefault="00F76AD7" w:rsidP="00F76AD7">
      <w:pPr>
        <w:pStyle w:val="af9"/>
        <w:ind w:right="284" w:firstLine="709"/>
        <w:jc w:val="both"/>
        <w:rPr>
          <w:sz w:val="28"/>
        </w:rPr>
      </w:pPr>
      <w:r>
        <w:rPr>
          <w:sz w:val="28"/>
        </w:rPr>
        <w:t xml:space="preserve">Технология разработана специально под жесткие природоохранные нормативы, размещение и эксплуатацию в зоне строгой санитарной охраны. Это позволяет достичь следующих показателей на стадии полной очистки (до параметров сброса в водоем рыбохозяйственного назначения в соответствии с требованиями «Перечня рыбохозяйственных нормативов: </w:t>
      </w:r>
      <w:r>
        <w:rPr>
          <w:sz w:val="28"/>
        </w:rPr>
        <w:lastRenderedPageBreak/>
        <w:t>предельно-допустимых концентраций (ПДК) и ориентировочных безопасных уровней воздействия (ОБУВ) вредных веществ в воде водных объектов, имеющих рыбохозяйственное значение», ВНИРО, Москва, 1999г.).</w:t>
      </w:r>
    </w:p>
    <w:p w14:paraId="39FF8150" w14:textId="77777777" w:rsidR="00F76AD7" w:rsidRDefault="00F76AD7" w:rsidP="00F76AD7">
      <w:pPr>
        <w:pStyle w:val="af9"/>
        <w:spacing w:after="100" w:afterAutospacing="1"/>
        <w:ind w:right="284" w:firstLine="709"/>
        <w:jc w:val="both"/>
        <w:rPr>
          <w:sz w:val="28"/>
        </w:rPr>
      </w:pPr>
      <w:r>
        <w:rPr>
          <w:sz w:val="28"/>
        </w:rPr>
        <w:t>ВВ        &lt;3мг/л;</w:t>
      </w:r>
    </w:p>
    <w:p w14:paraId="1A10A6F1" w14:textId="77777777" w:rsidR="00F76AD7" w:rsidRDefault="00F76AD7" w:rsidP="00F76AD7">
      <w:pPr>
        <w:pStyle w:val="af9"/>
        <w:ind w:right="284" w:firstLine="709"/>
        <w:jc w:val="both"/>
        <w:rPr>
          <w:sz w:val="28"/>
        </w:rPr>
      </w:pPr>
      <w:r>
        <w:rPr>
          <w:sz w:val="28"/>
        </w:rPr>
        <w:t>БПК</w:t>
      </w:r>
      <w:r>
        <w:rPr>
          <w:sz w:val="28"/>
          <w:vertAlign w:val="subscript"/>
        </w:rPr>
        <w:t>пол</w:t>
      </w:r>
      <w:r>
        <w:rPr>
          <w:sz w:val="28"/>
        </w:rPr>
        <w:t>&lt;3мг/л;</w:t>
      </w:r>
    </w:p>
    <w:p w14:paraId="0BE12CF7" w14:textId="77777777" w:rsidR="00F76AD7" w:rsidRDefault="00F76AD7" w:rsidP="00F76AD7">
      <w:pPr>
        <w:pStyle w:val="af9"/>
        <w:ind w:right="284" w:firstLine="709"/>
        <w:jc w:val="both"/>
        <w:rPr>
          <w:sz w:val="28"/>
        </w:rPr>
      </w:pPr>
      <w:r>
        <w:rPr>
          <w:sz w:val="28"/>
          <w:lang w:val="en-US"/>
        </w:rPr>
        <w:t>NH</w:t>
      </w:r>
      <w:r>
        <w:rPr>
          <w:sz w:val="28"/>
          <w:vertAlign w:val="subscript"/>
        </w:rPr>
        <w:t>4</w:t>
      </w:r>
      <w:r>
        <w:rPr>
          <w:sz w:val="28"/>
        </w:rPr>
        <w:t>→</w:t>
      </w:r>
      <w:r>
        <w:rPr>
          <w:sz w:val="28"/>
          <w:lang w:val="en-US"/>
        </w:rPr>
        <w:t>N</w:t>
      </w:r>
      <w:r>
        <w:rPr>
          <w:sz w:val="28"/>
        </w:rPr>
        <w:t>&lt;0,4мг/л;</w:t>
      </w:r>
    </w:p>
    <w:p w14:paraId="5886C929" w14:textId="77777777" w:rsidR="00F76AD7" w:rsidRDefault="00F76AD7" w:rsidP="00F76AD7">
      <w:pPr>
        <w:pStyle w:val="af9"/>
        <w:ind w:right="284" w:firstLine="709"/>
        <w:jc w:val="both"/>
        <w:rPr>
          <w:sz w:val="28"/>
        </w:rPr>
      </w:pPr>
      <w:r>
        <w:rPr>
          <w:sz w:val="28"/>
          <w:lang w:val="en-US"/>
        </w:rPr>
        <w:t>N</w:t>
      </w:r>
      <w:r>
        <w:rPr>
          <w:sz w:val="28"/>
        </w:rPr>
        <w:t>О</w:t>
      </w:r>
      <w:r>
        <w:rPr>
          <w:sz w:val="28"/>
          <w:vertAlign w:val="subscript"/>
        </w:rPr>
        <w:t>3</w:t>
      </w:r>
      <w:r>
        <w:rPr>
          <w:sz w:val="28"/>
        </w:rPr>
        <w:t>→</w:t>
      </w:r>
      <w:r>
        <w:rPr>
          <w:sz w:val="28"/>
          <w:lang w:val="en-US"/>
        </w:rPr>
        <w:t>N</w:t>
      </w:r>
      <w:r>
        <w:rPr>
          <w:sz w:val="28"/>
        </w:rPr>
        <w:t>&lt;9,1мг/л.</w:t>
      </w:r>
    </w:p>
    <w:p w14:paraId="45E00409" w14:textId="77777777" w:rsidR="00F76AD7" w:rsidRDefault="00F76AD7" w:rsidP="00F76AD7">
      <w:pPr>
        <w:pStyle w:val="af9"/>
        <w:ind w:right="284" w:firstLine="709"/>
        <w:jc w:val="both"/>
        <w:rPr>
          <w:sz w:val="28"/>
        </w:rPr>
      </w:pPr>
      <w:r>
        <w:rPr>
          <w:sz w:val="28"/>
        </w:rPr>
        <w:t>В конструкции станции заложена многоступенчатая модель биологического реактора, объединяющая достоинства моделей идеального смешения и вытеснения, разработана новая погружная загрузка, являющаяся высокоэффективным носителем прикрепленных микроорганизмов, что существенно увеличивает интенсивность биологической деструкции загрязняющих веществ и позволяет сократить размеры очистных сооружений.</w:t>
      </w:r>
    </w:p>
    <w:p w14:paraId="3E079474" w14:textId="77777777" w:rsidR="00F76AD7" w:rsidRDefault="00F76AD7" w:rsidP="00F76AD7">
      <w:pPr>
        <w:pStyle w:val="af9"/>
        <w:ind w:right="284" w:firstLine="709"/>
        <w:jc w:val="both"/>
        <w:rPr>
          <w:sz w:val="28"/>
        </w:rPr>
      </w:pPr>
      <w:r>
        <w:rPr>
          <w:sz w:val="28"/>
        </w:rPr>
        <w:t>Высокая степень очистки, а также полная биологическая дезинфекция стоков позволяет использовать очищенную воду на технические нужды или полив. Все оборудование работает в заданном автоматическом режиме. Комплектующие и материалы долговечны, не требуют замены и ремонта. Контейнерно-блочное решение позволяет применять установки в условиях сейсмически нестабильных зон.</w:t>
      </w:r>
    </w:p>
    <w:p w14:paraId="43D6EF0C" w14:textId="77777777" w:rsidR="00F76AD7" w:rsidRDefault="00F76AD7" w:rsidP="00F76AD7">
      <w:pPr>
        <w:pStyle w:val="af9"/>
        <w:tabs>
          <w:tab w:val="left" w:pos="9781"/>
        </w:tabs>
        <w:ind w:right="284" w:firstLine="709"/>
        <w:jc w:val="both"/>
        <w:rPr>
          <w:sz w:val="28"/>
        </w:rPr>
      </w:pPr>
      <w:r>
        <w:rPr>
          <w:sz w:val="28"/>
        </w:rPr>
        <w:t>Стоимость оборудования составляет от 400 до 2000 у.е. за кубометр очистки в зависимости от качества исходной воды и требований к очистке.</w:t>
      </w:r>
    </w:p>
    <w:p w14:paraId="279D6F16" w14:textId="77777777" w:rsidR="00F76AD7" w:rsidRDefault="00F76AD7" w:rsidP="00F76AD7">
      <w:pPr>
        <w:pStyle w:val="af9"/>
        <w:tabs>
          <w:tab w:val="left" w:pos="9781"/>
        </w:tabs>
        <w:ind w:right="284" w:firstLine="709"/>
        <w:jc w:val="both"/>
        <w:rPr>
          <w:sz w:val="28"/>
        </w:rPr>
      </w:pPr>
      <w:r>
        <w:rPr>
          <w:sz w:val="28"/>
        </w:rPr>
        <w:t>Схема канализации состоит из следующих основных элементов:</w:t>
      </w:r>
    </w:p>
    <w:p w14:paraId="5DBB5CA8" w14:textId="77777777" w:rsidR="00F76AD7" w:rsidRDefault="00F76AD7" w:rsidP="00F76AD7">
      <w:pPr>
        <w:pStyle w:val="af9"/>
        <w:tabs>
          <w:tab w:val="left" w:pos="1069"/>
          <w:tab w:val="left" w:pos="9781"/>
        </w:tabs>
        <w:ind w:right="284" w:firstLine="709"/>
        <w:jc w:val="both"/>
        <w:rPr>
          <w:sz w:val="28"/>
        </w:rPr>
      </w:pPr>
      <w:r>
        <w:rPr>
          <w:sz w:val="28"/>
        </w:rPr>
        <w:t>- подача сточных вод;</w:t>
      </w:r>
    </w:p>
    <w:p w14:paraId="77DE85AD" w14:textId="77777777" w:rsidR="00F76AD7" w:rsidRDefault="00F76AD7" w:rsidP="00F76AD7">
      <w:pPr>
        <w:pStyle w:val="af9"/>
        <w:tabs>
          <w:tab w:val="left" w:pos="1069"/>
          <w:tab w:val="left" w:pos="9781"/>
        </w:tabs>
        <w:ind w:right="284" w:firstLine="709"/>
        <w:jc w:val="both"/>
        <w:rPr>
          <w:sz w:val="28"/>
        </w:rPr>
      </w:pPr>
      <w:r>
        <w:rPr>
          <w:sz w:val="28"/>
        </w:rPr>
        <w:t>- полная биологическая очистка стоков;</w:t>
      </w:r>
    </w:p>
    <w:p w14:paraId="2EBB2639" w14:textId="77777777" w:rsidR="00F76AD7" w:rsidRDefault="00F76AD7" w:rsidP="00F76AD7">
      <w:pPr>
        <w:pStyle w:val="af9"/>
        <w:tabs>
          <w:tab w:val="left" w:pos="9781"/>
        </w:tabs>
        <w:ind w:right="284" w:firstLine="709"/>
        <w:jc w:val="both"/>
        <w:rPr>
          <w:sz w:val="28"/>
        </w:rPr>
      </w:pPr>
      <w:r>
        <w:rPr>
          <w:sz w:val="28"/>
          <w:szCs w:val="28"/>
        </w:rPr>
        <w:t xml:space="preserve">-сброс очищенных сточных вод для ст. Октябрьская предусмотреть </w:t>
      </w:r>
      <w:r>
        <w:rPr>
          <w:sz w:val="28"/>
        </w:rPr>
        <w:t xml:space="preserve">в водоем. </w:t>
      </w:r>
    </w:p>
    <w:p w14:paraId="5CB63398" w14:textId="77777777" w:rsidR="00F76AD7" w:rsidRDefault="00F76AD7" w:rsidP="00F76AD7">
      <w:pPr>
        <w:pStyle w:val="af9"/>
        <w:tabs>
          <w:tab w:val="left" w:pos="9781"/>
        </w:tabs>
        <w:ind w:right="283" w:firstLine="709"/>
        <w:jc w:val="both"/>
        <w:rPr>
          <w:sz w:val="28"/>
        </w:rPr>
      </w:pPr>
      <w:r>
        <w:rPr>
          <w:sz w:val="28"/>
        </w:rPr>
        <w:t>Принимается глубоководный рассеивающий выпуск. Рассеивающая часть выпуска представляет собой насадок по аналогии с т.п. 4.902-11 «Детали и узлы рассеивающих выпусков сточных вод».</w:t>
      </w:r>
    </w:p>
    <w:p w14:paraId="54E634B8" w14:textId="77777777" w:rsidR="00F76AD7" w:rsidRDefault="00F76AD7" w:rsidP="00F76AD7">
      <w:pPr>
        <w:pStyle w:val="af9"/>
        <w:tabs>
          <w:tab w:val="left" w:pos="9781"/>
        </w:tabs>
        <w:ind w:right="284" w:firstLine="709"/>
        <w:jc w:val="both"/>
        <w:rPr>
          <w:sz w:val="28"/>
        </w:rPr>
      </w:pPr>
      <w:r>
        <w:rPr>
          <w:sz w:val="28"/>
        </w:rPr>
        <w:t>Глухая часть трубопровода укладывается в траншею на дне водоема на глубину до 1,5м. Материал труб – армированный стеклопластик.</w:t>
      </w:r>
    </w:p>
    <w:p w14:paraId="1E816344" w14:textId="77777777" w:rsidR="00F76AD7" w:rsidRDefault="00F76AD7" w:rsidP="00F76AD7">
      <w:pPr>
        <w:pStyle w:val="af9"/>
        <w:ind w:right="284" w:firstLine="709"/>
        <w:jc w:val="both"/>
        <w:rPr>
          <w:sz w:val="28"/>
        </w:rPr>
      </w:pPr>
      <w:r>
        <w:rPr>
          <w:sz w:val="28"/>
        </w:rPr>
        <w:t>Канализационные стоки от п. Запрудный (восточные территории) самотечной сетью канализации отводятся в приемный резервуар проектируемой насосной станции перекачки. По напорному коллектору в две нитки стоки перекачиваются через камеру гашения на проектируемые очистные сооружения канализации производительностью 70,00м</w:t>
      </w:r>
      <w:r>
        <w:rPr>
          <w:sz w:val="28"/>
          <w:vertAlign w:val="superscript"/>
        </w:rPr>
        <w:t>3</w:t>
      </w:r>
      <w:r>
        <w:rPr>
          <w:sz w:val="28"/>
        </w:rPr>
        <w:t>/сутки с выпуском очищенных стоков на ЗПО.</w:t>
      </w:r>
    </w:p>
    <w:p w14:paraId="64C9FB2C" w14:textId="77777777" w:rsidR="00F76AD7" w:rsidRDefault="00F76AD7" w:rsidP="00F76AD7">
      <w:pPr>
        <w:pStyle w:val="af9"/>
        <w:ind w:right="284" w:firstLine="709"/>
        <w:jc w:val="both"/>
        <w:rPr>
          <w:sz w:val="28"/>
        </w:rPr>
      </w:pPr>
      <w:r>
        <w:rPr>
          <w:sz w:val="28"/>
        </w:rPr>
        <w:t xml:space="preserve">Канализационные стоки от п. Обильный самотечной сетью канализации отводятся в приемный резервуар проектируемой насосной станции перекачки. По напорному коллектору в две нитки стоки перекачиваются через камеру гашения на проектируемые очистные </w:t>
      </w:r>
      <w:r>
        <w:rPr>
          <w:sz w:val="28"/>
        </w:rPr>
        <w:lastRenderedPageBreak/>
        <w:t>сооружения канализации производительностью 100,00м</w:t>
      </w:r>
      <w:r>
        <w:rPr>
          <w:sz w:val="28"/>
          <w:vertAlign w:val="superscript"/>
        </w:rPr>
        <w:t>3</w:t>
      </w:r>
      <w:r>
        <w:rPr>
          <w:sz w:val="28"/>
        </w:rPr>
        <w:t>/сутки с выпуском очищенных стоков на ЗПО.</w:t>
      </w:r>
    </w:p>
    <w:p w14:paraId="33B5AE29" w14:textId="77777777" w:rsidR="00F76AD7" w:rsidRDefault="00F76AD7" w:rsidP="00F76AD7">
      <w:pPr>
        <w:pStyle w:val="af9"/>
        <w:tabs>
          <w:tab w:val="left" w:pos="9781"/>
        </w:tabs>
        <w:ind w:right="283" w:firstLine="709"/>
        <w:jc w:val="both"/>
        <w:rPr>
          <w:sz w:val="28"/>
          <w:szCs w:val="28"/>
        </w:rPr>
      </w:pPr>
      <w:r w:rsidRPr="00CF5D81">
        <w:rPr>
          <w:sz w:val="28"/>
          <w:szCs w:val="28"/>
        </w:rPr>
        <w:t xml:space="preserve">На земледельческие поля орошения запроектирован сброс очищенных сточных вод после полной биологической очистки. </w:t>
      </w:r>
    </w:p>
    <w:p w14:paraId="5BE7394E" w14:textId="77777777" w:rsidR="00F76AD7" w:rsidRPr="00CF5D81" w:rsidRDefault="00F76AD7" w:rsidP="00F76AD7">
      <w:pPr>
        <w:pStyle w:val="af9"/>
        <w:tabs>
          <w:tab w:val="left" w:pos="9781"/>
        </w:tabs>
        <w:ind w:right="283" w:firstLine="709"/>
        <w:jc w:val="both"/>
        <w:rPr>
          <w:sz w:val="28"/>
          <w:szCs w:val="28"/>
        </w:rPr>
      </w:pPr>
      <w:r w:rsidRPr="00CF5D81">
        <w:rPr>
          <w:sz w:val="28"/>
          <w:szCs w:val="28"/>
        </w:rPr>
        <w:t xml:space="preserve">Полив производится в течение 10 дней каждого месяца за исключением зимнего периода на земледельческих полях орошения. На период прекращения поливов </w:t>
      </w:r>
      <w:r>
        <w:rPr>
          <w:sz w:val="28"/>
          <w:szCs w:val="28"/>
        </w:rPr>
        <w:t>предусмотреть</w:t>
      </w:r>
      <w:r w:rsidRPr="00CF5D81">
        <w:rPr>
          <w:sz w:val="28"/>
          <w:szCs w:val="28"/>
        </w:rPr>
        <w:t xml:space="preserve"> пруды</w:t>
      </w:r>
      <w:r>
        <w:rPr>
          <w:sz w:val="28"/>
          <w:szCs w:val="28"/>
        </w:rPr>
        <w:t>-накопители.</w:t>
      </w:r>
    </w:p>
    <w:p w14:paraId="508E3A14" w14:textId="77777777" w:rsidR="00F76AD7" w:rsidRPr="00CF5D81" w:rsidRDefault="00F76AD7" w:rsidP="00F76AD7">
      <w:pPr>
        <w:pStyle w:val="af9"/>
        <w:tabs>
          <w:tab w:val="left" w:pos="9781"/>
        </w:tabs>
        <w:ind w:right="283" w:firstLine="709"/>
        <w:jc w:val="both"/>
        <w:rPr>
          <w:sz w:val="28"/>
          <w:szCs w:val="28"/>
        </w:rPr>
      </w:pPr>
      <w:r w:rsidRPr="00CF5D81">
        <w:rPr>
          <w:sz w:val="28"/>
          <w:szCs w:val="28"/>
        </w:rPr>
        <w:t>Применение сточных вод и осадка в сельском хозяйстве позволяет увеличивать рост плодородия почвы, получать устойчивые урожаи, обеспечивает обеззараживание и доочистку сточных вод, приносит дополнительный доход, за счет которого окупаются в допустимые сроки капитальные вложения в строительство ЗПО.</w:t>
      </w:r>
    </w:p>
    <w:p w14:paraId="7B56FBCF" w14:textId="77777777" w:rsidR="00F76AD7" w:rsidRPr="00CF5D81" w:rsidRDefault="00F76AD7" w:rsidP="00F76AD7">
      <w:pPr>
        <w:pStyle w:val="af9"/>
        <w:tabs>
          <w:tab w:val="left" w:pos="9781"/>
        </w:tabs>
        <w:ind w:right="283" w:firstLine="709"/>
        <w:jc w:val="both"/>
        <w:rPr>
          <w:sz w:val="28"/>
          <w:szCs w:val="28"/>
        </w:rPr>
      </w:pPr>
      <w:r w:rsidRPr="00CF5D81">
        <w:rPr>
          <w:sz w:val="28"/>
          <w:szCs w:val="28"/>
        </w:rPr>
        <w:t>На ЗПО создают многолетний луг, который используется в зависимости от потребностей хозяйства или как культурное пастбище и сенокос.</w:t>
      </w:r>
    </w:p>
    <w:p w14:paraId="53073FA4" w14:textId="77777777" w:rsidR="00F76AD7" w:rsidRDefault="00F76AD7" w:rsidP="00F76AD7">
      <w:pPr>
        <w:pStyle w:val="af9"/>
        <w:ind w:right="283" w:firstLine="709"/>
        <w:jc w:val="both"/>
        <w:rPr>
          <w:sz w:val="28"/>
        </w:rPr>
      </w:pPr>
      <w:r>
        <w:rPr>
          <w:sz w:val="28"/>
        </w:rPr>
        <w:t>Канализационные стоки от жилья п. Запрудный (западные территории),  п. Ковалевка, п. Решетиловский и п. Темп предлагается отводить на очистные сооружения глубокой биологической очистки сточных вод для частных домов «ЭКО-М» или «БИОКСИ» производительностью от 1,00 до50м</w:t>
      </w:r>
      <w:r>
        <w:rPr>
          <w:sz w:val="28"/>
          <w:vertAlign w:val="superscript"/>
        </w:rPr>
        <w:t>3</w:t>
      </w:r>
      <w:r>
        <w:rPr>
          <w:sz w:val="28"/>
        </w:rPr>
        <w:t xml:space="preserve">/сутки заводской готовности в контейнерно-блочном исполнении, разработанные предприятием ООО </w:t>
      </w:r>
      <w:r w:rsidRPr="00D05E6C">
        <w:rPr>
          <w:sz w:val="28"/>
        </w:rPr>
        <w:t>«</w:t>
      </w:r>
      <w:r>
        <w:rPr>
          <w:sz w:val="28"/>
        </w:rPr>
        <w:t xml:space="preserve">Эколайн» со сбросом очищенных стоков в водоем или на полив зеленых насаждений. </w:t>
      </w:r>
    </w:p>
    <w:p w14:paraId="582151C4" w14:textId="77777777" w:rsidR="00F76AD7" w:rsidRDefault="00F76AD7" w:rsidP="00F76AD7">
      <w:pPr>
        <w:pStyle w:val="af9"/>
        <w:ind w:right="283" w:firstLine="709"/>
        <w:jc w:val="both"/>
        <w:rPr>
          <w:sz w:val="28"/>
        </w:rPr>
      </w:pPr>
      <w:r>
        <w:rPr>
          <w:sz w:val="28"/>
        </w:rPr>
        <w:t xml:space="preserve">Качество очищенной воды соответствует требованиям предъявляемым к сбросу в водоемы. Система очистки имеет сертификат соответствия. </w:t>
      </w:r>
    </w:p>
    <w:p w14:paraId="114AA838" w14:textId="77777777" w:rsidR="00F76AD7" w:rsidRDefault="00F76AD7" w:rsidP="00F76AD7">
      <w:pPr>
        <w:pStyle w:val="af9"/>
        <w:ind w:right="283" w:firstLine="709"/>
        <w:jc w:val="both"/>
        <w:rPr>
          <w:sz w:val="28"/>
        </w:rPr>
      </w:pPr>
      <w:r>
        <w:rPr>
          <w:sz w:val="28"/>
        </w:rPr>
        <w:t>Степень очистки стоков: по БПК5-3мг/л, по взвешенным веществам 3мг/л.</w:t>
      </w:r>
    </w:p>
    <w:p w14:paraId="782421EA" w14:textId="77777777" w:rsidR="00F76AD7" w:rsidRDefault="00F76AD7" w:rsidP="00F76AD7">
      <w:pPr>
        <w:pStyle w:val="af9"/>
        <w:tabs>
          <w:tab w:val="left" w:pos="1069"/>
          <w:tab w:val="left" w:pos="9781"/>
        </w:tabs>
        <w:ind w:right="283" w:firstLine="709"/>
        <w:jc w:val="both"/>
        <w:rPr>
          <w:sz w:val="28"/>
        </w:rPr>
      </w:pPr>
      <w:r>
        <w:rPr>
          <w:sz w:val="28"/>
        </w:rPr>
        <w:t>Общая протяженность проектируемых самотечных и напорных канализационных сетей составляет 45,7км.</w:t>
      </w:r>
    </w:p>
    <w:p w14:paraId="1D360958" w14:textId="77777777" w:rsidR="00F76AD7" w:rsidRDefault="00F76AD7" w:rsidP="00F76AD7">
      <w:pPr>
        <w:ind w:right="283" w:firstLine="709"/>
        <w:jc w:val="center"/>
        <w:rPr>
          <w:b/>
          <w:bCs/>
          <w:sz w:val="28"/>
          <w:szCs w:val="28"/>
        </w:rPr>
      </w:pPr>
    </w:p>
    <w:p w14:paraId="3D1127D8" w14:textId="6B32597F" w:rsidR="00F76AD7" w:rsidRPr="00127D52" w:rsidRDefault="00F76AD7" w:rsidP="00F76AD7">
      <w:pPr>
        <w:ind w:right="283" w:firstLine="709"/>
        <w:jc w:val="center"/>
        <w:rPr>
          <w:sz w:val="28"/>
          <w:szCs w:val="28"/>
        </w:rPr>
      </w:pPr>
      <w:r w:rsidRPr="00127D52">
        <w:rPr>
          <w:bCs/>
          <w:sz w:val="28"/>
          <w:szCs w:val="28"/>
        </w:rPr>
        <w:t>Объемы  работ  по  канализации</w:t>
      </w:r>
      <w:r w:rsidR="00127D52">
        <w:rPr>
          <w:bCs/>
          <w:sz w:val="28"/>
          <w:szCs w:val="28"/>
        </w:rPr>
        <w:t xml:space="preserve"> </w:t>
      </w:r>
      <w:r w:rsidRPr="00127D52">
        <w:rPr>
          <w:sz w:val="28"/>
          <w:szCs w:val="28"/>
        </w:rPr>
        <w:t>ст. Октябрьской  и  хуторов сельского поселения</w:t>
      </w:r>
    </w:p>
    <w:p w14:paraId="5632701F" w14:textId="2CBAF877" w:rsidR="00F76AD7" w:rsidRPr="0042214A" w:rsidRDefault="00F76AD7" w:rsidP="00F76AD7">
      <w:pPr>
        <w:pStyle w:val="af9"/>
        <w:ind w:right="283" w:firstLine="567"/>
        <w:jc w:val="right"/>
        <w:rPr>
          <w:rFonts w:ascii="Times New Roman" w:hAnsi="Times New Roman"/>
          <w:sz w:val="28"/>
          <w:szCs w:val="28"/>
        </w:rPr>
      </w:pPr>
      <w:r w:rsidRPr="0042214A">
        <w:rPr>
          <w:rFonts w:ascii="Times New Roman" w:hAnsi="Times New Roman"/>
          <w:sz w:val="28"/>
          <w:szCs w:val="28"/>
        </w:rPr>
        <w:t xml:space="preserve">Таблица </w:t>
      </w:r>
      <w:r w:rsidR="00662DD3" w:rsidRPr="0042214A">
        <w:rPr>
          <w:rFonts w:ascii="Times New Roman" w:hAnsi="Times New Roman"/>
          <w:sz w:val="28"/>
          <w:szCs w:val="28"/>
        </w:rPr>
        <w:t>3</w:t>
      </w:r>
      <w:r w:rsidR="0042214A" w:rsidRPr="0042214A">
        <w:rPr>
          <w:rFonts w:ascii="Times New Roman" w:hAnsi="Times New Roman"/>
          <w:sz w:val="28"/>
          <w:szCs w:val="28"/>
        </w:rPr>
        <w:t>3</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69"/>
        <w:gridCol w:w="1559"/>
        <w:gridCol w:w="1418"/>
        <w:gridCol w:w="2136"/>
      </w:tblGrid>
      <w:tr w:rsidR="0042214A" w:rsidRPr="0042214A" w14:paraId="798E8EC8" w14:textId="77777777" w:rsidTr="00785F66">
        <w:trPr>
          <w:trHeight w:val="667"/>
          <w:tblHeader/>
        </w:trPr>
        <w:tc>
          <w:tcPr>
            <w:tcW w:w="3969" w:type="dxa"/>
            <w:vAlign w:val="center"/>
          </w:tcPr>
          <w:p w14:paraId="24D576D1" w14:textId="77777777" w:rsidR="0042214A" w:rsidRPr="0042214A" w:rsidRDefault="0042214A" w:rsidP="006B34D3">
            <w:pPr>
              <w:pStyle w:val="af9"/>
              <w:snapToGrid w:val="0"/>
              <w:ind w:left="-108" w:right="-108"/>
              <w:jc w:val="center"/>
              <w:rPr>
                <w:rFonts w:ascii="Times New Roman" w:hAnsi="Times New Roman"/>
                <w:b/>
              </w:rPr>
            </w:pPr>
            <w:r w:rsidRPr="0042214A">
              <w:rPr>
                <w:rFonts w:ascii="Times New Roman" w:hAnsi="Times New Roman"/>
                <w:b/>
              </w:rPr>
              <w:t>Наименование</w:t>
            </w:r>
          </w:p>
        </w:tc>
        <w:tc>
          <w:tcPr>
            <w:tcW w:w="1559" w:type="dxa"/>
            <w:vAlign w:val="center"/>
          </w:tcPr>
          <w:p w14:paraId="2C3C074C" w14:textId="77777777" w:rsidR="0042214A" w:rsidRPr="0042214A" w:rsidRDefault="0042214A" w:rsidP="006B34D3">
            <w:pPr>
              <w:pStyle w:val="af9"/>
              <w:snapToGrid w:val="0"/>
              <w:ind w:left="-108" w:right="-108" w:firstLine="122"/>
              <w:jc w:val="center"/>
              <w:rPr>
                <w:rFonts w:ascii="Times New Roman" w:hAnsi="Times New Roman"/>
                <w:b/>
              </w:rPr>
            </w:pPr>
            <w:r w:rsidRPr="0042214A">
              <w:rPr>
                <w:rFonts w:ascii="Times New Roman" w:hAnsi="Times New Roman"/>
                <w:b/>
              </w:rPr>
              <w:t>Диаметр, мм</w:t>
            </w:r>
          </w:p>
        </w:tc>
        <w:tc>
          <w:tcPr>
            <w:tcW w:w="1418" w:type="dxa"/>
            <w:vAlign w:val="center"/>
          </w:tcPr>
          <w:p w14:paraId="15F0B126" w14:textId="77777777" w:rsidR="0042214A" w:rsidRPr="0042214A" w:rsidRDefault="0042214A" w:rsidP="006B34D3">
            <w:pPr>
              <w:pStyle w:val="af9"/>
              <w:snapToGrid w:val="0"/>
              <w:ind w:left="-108" w:right="-108" w:firstLine="163"/>
              <w:jc w:val="center"/>
              <w:rPr>
                <w:rFonts w:ascii="Times New Roman" w:hAnsi="Times New Roman"/>
                <w:b/>
              </w:rPr>
            </w:pPr>
            <w:r w:rsidRPr="0042214A">
              <w:rPr>
                <w:rFonts w:ascii="Times New Roman" w:hAnsi="Times New Roman"/>
                <w:b/>
              </w:rPr>
              <w:t>Материал</w:t>
            </w:r>
          </w:p>
        </w:tc>
        <w:tc>
          <w:tcPr>
            <w:tcW w:w="2136" w:type="dxa"/>
            <w:vAlign w:val="center"/>
          </w:tcPr>
          <w:p w14:paraId="4DC8BDAB" w14:textId="77777777" w:rsidR="0042214A" w:rsidRPr="0042214A" w:rsidRDefault="0042214A" w:rsidP="006B34D3">
            <w:pPr>
              <w:pStyle w:val="af9"/>
              <w:snapToGrid w:val="0"/>
              <w:ind w:left="-108" w:right="-108" w:firstLine="245"/>
              <w:jc w:val="center"/>
              <w:rPr>
                <w:rFonts w:ascii="Times New Roman" w:hAnsi="Times New Roman"/>
                <w:b/>
              </w:rPr>
            </w:pPr>
            <w:r w:rsidRPr="0042214A">
              <w:rPr>
                <w:rFonts w:ascii="Times New Roman" w:hAnsi="Times New Roman"/>
                <w:b/>
              </w:rPr>
              <w:t>Расчетный срок</w:t>
            </w:r>
          </w:p>
          <w:p w14:paraId="2921322C" w14:textId="77777777" w:rsidR="0042214A" w:rsidRPr="0042214A" w:rsidRDefault="0042214A" w:rsidP="006B34D3">
            <w:pPr>
              <w:pStyle w:val="af9"/>
              <w:ind w:left="-108" w:right="-108" w:firstLine="245"/>
              <w:jc w:val="center"/>
              <w:rPr>
                <w:rFonts w:ascii="Times New Roman" w:hAnsi="Times New Roman"/>
                <w:b/>
              </w:rPr>
            </w:pPr>
            <w:r w:rsidRPr="0042214A">
              <w:rPr>
                <w:rFonts w:ascii="Times New Roman" w:hAnsi="Times New Roman"/>
                <w:b/>
              </w:rPr>
              <w:t>шт., м</w:t>
            </w:r>
          </w:p>
        </w:tc>
      </w:tr>
      <w:tr w:rsidR="0042214A" w:rsidRPr="0042214A" w14:paraId="4B72CF12" w14:textId="77777777" w:rsidTr="00785F66">
        <w:trPr>
          <w:trHeight w:val="280"/>
        </w:trPr>
        <w:tc>
          <w:tcPr>
            <w:tcW w:w="3969" w:type="dxa"/>
            <w:vAlign w:val="center"/>
          </w:tcPr>
          <w:p w14:paraId="7D68B390" w14:textId="77777777" w:rsidR="0042214A" w:rsidRPr="0042214A" w:rsidRDefault="0042214A" w:rsidP="006B34D3">
            <w:pPr>
              <w:pStyle w:val="af9"/>
              <w:snapToGrid w:val="0"/>
              <w:ind w:left="25" w:right="-99" w:firstLine="158"/>
              <w:rPr>
                <w:rFonts w:ascii="Times New Roman" w:hAnsi="Times New Roman"/>
              </w:rPr>
            </w:pPr>
            <w:r w:rsidRPr="0042214A">
              <w:rPr>
                <w:rFonts w:ascii="Times New Roman" w:hAnsi="Times New Roman"/>
              </w:rPr>
              <w:t>Трубы канализационные самотечные</w:t>
            </w:r>
          </w:p>
        </w:tc>
        <w:tc>
          <w:tcPr>
            <w:tcW w:w="1559" w:type="dxa"/>
            <w:vAlign w:val="center"/>
          </w:tcPr>
          <w:p w14:paraId="34BD9B84" w14:textId="77777777" w:rsidR="0042214A" w:rsidRPr="0042214A" w:rsidRDefault="0042214A" w:rsidP="006B34D3">
            <w:pPr>
              <w:pStyle w:val="af9"/>
              <w:snapToGrid w:val="0"/>
              <w:ind w:left="-119" w:right="-99" w:firstLine="122"/>
              <w:jc w:val="center"/>
              <w:rPr>
                <w:rFonts w:ascii="Times New Roman" w:hAnsi="Times New Roman"/>
              </w:rPr>
            </w:pPr>
            <w:r w:rsidRPr="0042214A">
              <w:rPr>
                <w:rFonts w:ascii="Times New Roman" w:hAnsi="Times New Roman"/>
              </w:rPr>
              <w:t>150-200</w:t>
            </w:r>
          </w:p>
        </w:tc>
        <w:tc>
          <w:tcPr>
            <w:tcW w:w="1418" w:type="dxa"/>
            <w:vAlign w:val="center"/>
          </w:tcPr>
          <w:p w14:paraId="6903E8B3" w14:textId="77777777" w:rsidR="0042214A" w:rsidRPr="0042214A" w:rsidRDefault="0042214A" w:rsidP="006B34D3">
            <w:pPr>
              <w:pStyle w:val="af9"/>
              <w:snapToGrid w:val="0"/>
              <w:ind w:right="-108" w:firstLine="163"/>
              <w:jc w:val="center"/>
              <w:rPr>
                <w:rFonts w:ascii="Times New Roman" w:hAnsi="Times New Roman"/>
              </w:rPr>
            </w:pPr>
            <w:r w:rsidRPr="0042214A">
              <w:rPr>
                <w:rFonts w:ascii="Times New Roman" w:hAnsi="Times New Roman"/>
              </w:rPr>
              <w:t>полиэтил.</w:t>
            </w:r>
          </w:p>
        </w:tc>
        <w:tc>
          <w:tcPr>
            <w:tcW w:w="2136" w:type="dxa"/>
            <w:vAlign w:val="center"/>
          </w:tcPr>
          <w:p w14:paraId="5602FB62" w14:textId="77777777" w:rsidR="0042214A" w:rsidRPr="0042214A" w:rsidRDefault="0042214A" w:rsidP="006B34D3">
            <w:pPr>
              <w:pStyle w:val="af9"/>
              <w:snapToGrid w:val="0"/>
              <w:ind w:left="-119" w:right="-99" w:firstLine="245"/>
              <w:jc w:val="center"/>
              <w:rPr>
                <w:rFonts w:ascii="Times New Roman" w:hAnsi="Times New Roman"/>
              </w:rPr>
            </w:pPr>
            <w:r w:rsidRPr="0042214A">
              <w:rPr>
                <w:rFonts w:ascii="Times New Roman" w:hAnsi="Times New Roman"/>
              </w:rPr>
              <w:t>30800,00</w:t>
            </w:r>
          </w:p>
        </w:tc>
      </w:tr>
      <w:tr w:rsidR="0042214A" w:rsidRPr="0042214A" w14:paraId="511289ED" w14:textId="77777777" w:rsidTr="00785F66">
        <w:trPr>
          <w:trHeight w:val="280"/>
        </w:trPr>
        <w:tc>
          <w:tcPr>
            <w:tcW w:w="3969" w:type="dxa"/>
            <w:vAlign w:val="center"/>
          </w:tcPr>
          <w:p w14:paraId="2D72B594" w14:textId="77777777" w:rsidR="0042214A" w:rsidRPr="0042214A" w:rsidRDefault="0042214A" w:rsidP="006B34D3">
            <w:pPr>
              <w:pStyle w:val="af9"/>
              <w:snapToGrid w:val="0"/>
              <w:ind w:left="25" w:right="-99" w:firstLine="158"/>
              <w:rPr>
                <w:rFonts w:ascii="Times New Roman" w:hAnsi="Times New Roman"/>
              </w:rPr>
            </w:pPr>
            <w:r w:rsidRPr="0042214A">
              <w:rPr>
                <w:rFonts w:ascii="Times New Roman" w:hAnsi="Times New Roman"/>
              </w:rPr>
              <w:t>Трубы канализационные самотечные</w:t>
            </w:r>
          </w:p>
        </w:tc>
        <w:tc>
          <w:tcPr>
            <w:tcW w:w="1559" w:type="dxa"/>
            <w:vAlign w:val="center"/>
          </w:tcPr>
          <w:p w14:paraId="24ACBB0B" w14:textId="77777777" w:rsidR="0042214A" w:rsidRPr="0042214A" w:rsidRDefault="0042214A" w:rsidP="006B34D3">
            <w:pPr>
              <w:pStyle w:val="af9"/>
              <w:snapToGrid w:val="0"/>
              <w:ind w:left="-119" w:right="-99" w:firstLine="122"/>
              <w:jc w:val="center"/>
              <w:rPr>
                <w:rFonts w:ascii="Times New Roman" w:hAnsi="Times New Roman"/>
              </w:rPr>
            </w:pPr>
            <w:r w:rsidRPr="0042214A">
              <w:rPr>
                <w:rFonts w:ascii="Times New Roman" w:hAnsi="Times New Roman"/>
              </w:rPr>
              <w:t>300</w:t>
            </w:r>
          </w:p>
        </w:tc>
        <w:tc>
          <w:tcPr>
            <w:tcW w:w="1418" w:type="dxa"/>
            <w:vAlign w:val="center"/>
          </w:tcPr>
          <w:p w14:paraId="11906B64" w14:textId="77777777" w:rsidR="0042214A" w:rsidRPr="0042214A" w:rsidRDefault="0042214A" w:rsidP="006B34D3">
            <w:pPr>
              <w:pStyle w:val="af9"/>
              <w:snapToGrid w:val="0"/>
              <w:ind w:right="-108" w:firstLine="163"/>
              <w:jc w:val="center"/>
              <w:rPr>
                <w:rFonts w:ascii="Times New Roman" w:hAnsi="Times New Roman"/>
              </w:rPr>
            </w:pPr>
            <w:r w:rsidRPr="0042214A">
              <w:rPr>
                <w:rFonts w:ascii="Times New Roman" w:hAnsi="Times New Roman"/>
              </w:rPr>
              <w:t>полиэтил.</w:t>
            </w:r>
          </w:p>
        </w:tc>
        <w:tc>
          <w:tcPr>
            <w:tcW w:w="2136" w:type="dxa"/>
            <w:vAlign w:val="center"/>
          </w:tcPr>
          <w:p w14:paraId="6C749F5C" w14:textId="77777777" w:rsidR="0042214A" w:rsidRPr="0042214A" w:rsidRDefault="0042214A" w:rsidP="006B34D3">
            <w:pPr>
              <w:pStyle w:val="af9"/>
              <w:snapToGrid w:val="0"/>
              <w:ind w:left="-119" w:right="-99" w:firstLine="245"/>
              <w:jc w:val="center"/>
              <w:rPr>
                <w:rFonts w:ascii="Times New Roman" w:hAnsi="Times New Roman"/>
              </w:rPr>
            </w:pPr>
            <w:r w:rsidRPr="0042214A">
              <w:rPr>
                <w:rFonts w:ascii="Times New Roman" w:hAnsi="Times New Roman"/>
              </w:rPr>
              <w:t>6300,00</w:t>
            </w:r>
          </w:p>
        </w:tc>
      </w:tr>
      <w:tr w:rsidR="0042214A" w:rsidRPr="0042214A" w14:paraId="31800138" w14:textId="77777777" w:rsidTr="00785F66">
        <w:trPr>
          <w:trHeight w:val="280"/>
        </w:trPr>
        <w:tc>
          <w:tcPr>
            <w:tcW w:w="3969" w:type="dxa"/>
            <w:vAlign w:val="center"/>
          </w:tcPr>
          <w:p w14:paraId="38B3124E" w14:textId="77777777" w:rsidR="0042214A" w:rsidRPr="0042214A" w:rsidRDefault="0042214A" w:rsidP="006B34D3">
            <w:pPr>
              <w:pStyle w:val="af9"/>
              <w:snapToGrid w:val="0"/>
              <w:ind w:left="25" w:right="-99" w:firstLine="158"/>
              <w:rPr>
                <w:rFonts w:ascii="Times New Roman" w:hAnsi="Times New Roman"/>
              </w:rPr>
            </w:pPr>
            <w:r w:rsidRPr="0042214A">
              <w:rPr>
                <w:rFonts w:ascii="Times New Roman" w:hAnsi="Times New Roman"/>
              </w:rPr>
              <w:t>Трубы канализационные самотечные</w:t>
            </w:r>
          </w:p>
        </w:tc>
        <w:tc>
          <w:tcPr>
            <w:tcW w:w="1559" w:type="dxa"/>
            <w:vAlign w:val="center"/>
          </w:tcPr>
          <w:p w14:paraId="48D21D51" w14:textId="77777777" w:rsidR="0042214A" w:rsidRPr="0042214A" w:rsidRDefault="0042214A" w:rsidP="006B34D3">
            <w:pPr>
              <w:pStyle w:val="af9"/>
              <w:snapToGrid w:val="0"/>
              <w:ind w:left="-119" w:right="-99" w:firstLine="122"/>
              <w:jc w:val="center"/>
              <w:rPr>
                <w:rFonts w:ascii="Times New Roman" w:hAnsi="Times New Roman"/>
              </w:rPr>
            </w:pPr>
            <w:r w:rsidRPr="0042214A">
              <w:rPr>
                <w:rFonts w:ascii="Times New Roman" w:hAnsi="Times New Roman"/>
              </w:rPr>
              <w:t>500-700</w:t>
            </w:r>
          </w:p>
        </w:tc>
        <w:tc>
          <w:tcPr>
            <w:tcW w:w="1418" w:type="dxa"/>
            <w:vAlign w:val="center"/>
          </w:tcPr>
          <w:p w14:paraId="3FBB843E" w14:textId="77777777" w:rsidR="0042214A" w:rsidRPr="0042214A" w:rsidRDefault="0042214A" w:rsidP="006B34D3">
            <w:pPr>
              <w:pStyle w:val="af9"/>
              <w:snapToGrid w:val="0"/>
              <w:ind w:right="-108" w:firstLine="163"/>
              <w:jc w:val="center"/>
              <w:rPr>
                <w:rFonts w:ascii="Times New Roman" w:hAnsi="Times New Roman"/>
              </w:rPr>
            </w:pPr>
            <w:r w:rsidRPr="0042214A">
              <w:rPr>
                <w:rFonts w:ascii="Times New Roman" w:hAnsi="Times New Roman"/>
              </w:rPr>
              <w:t>полиэтил.</w:t>
            </w:r>
          </w:p>
        </w:tc>
        <w:tc>
          <w:tcPr>
            <w:tcW w:w="2136" w:type="dxa"/>
            <w:vAlign w:val="center"/>
          </w:tcPr>
          <w:p w14:paraId="17CD13DF" w14:textId="77777777" w:rsidR="0042214A" w:rsidRPr="0042214A" w:rsidRDefault="0042214A" w:rsidP="006B34D3">
            <w:pPr>
              <w:pStyle w:val="af9"/>
              <w:snapToGrid w:val="0"/>
              <w:ind w:left="-119" w:right="-99" w:firstLine="245"/>
              <w:jc w:val="center"/>
              <w:rPr>
                <w:rFonts w:ascii="Times New Roman" w:hAnsi="Times New Roman"/>
              </w:rPr>
            </w:pPr>
            <w:r w:rsidRPr="0042214A">
              <w:rPr>
                <w:rFonts w:ascii="Times New Roman" w:hAnsi="Times New Roman"/>
              </w:rPr>
              <w:t>2300,00</w:t>
            </w:r>
          </w:p>
        </w:tc>
      </w:tr>
      <w:tr w:rsidR="0042214A" w:rsidRPr="0042214A" w14:paraId="14211865" w14:textId="77777777" w:rsidTr="00785F66">
        <w:trPr>
          <w:trHeight w:val="313"/>
        </w:trPr>
        <w:tc>
          <w:tcPr>
            <w:tcW w:w="3969" w:type="dxa"/>
            <w:vAlign w:val="center"/>
          </w:tcPr>
          <w:p w14:paraId="32FB9140" w14:textId="77777777" w:rsidR="0042214A" w:rsidRPr="0042214A" w:rsidRDefault="0042214A" w:rsidP="006B34D3">
            <w:pPr>
              <w:pStyle w:val="af9"/>
              <w:snapToGrid w:val="0"/>
              <w:ind w:left="25" w:right="-99" w:firstLine="158"/>
              <w:rPr>
                <w:rFonts w:ascii="Times New Roman" w:hAnsi="Times New Roman"/>
              </w:rPr>
            </w:pPr>
            <w:r w:rsidRPr="0042214A">
              <w:rPr>
                <w:rFonts w:ascii="Times New Roman" w:hAnsi="Times New Roman"/>
              </w:rPr>
              <w:t>Трубы напорные</w:t>
            </w:r>
          </w:p>
        </w:tc>
        <w:tc>
          <w:tcPr>
            <w:tcW w:w="1559" w:type="dxa"/>
            <w:vAlign w:val="center"/>
          </w:tcPr>
          <w:p w14:paraId="7800237B" w14:textId="77777777" w:rsidR="0042214A" w:rsidRPr="0042214A" w:rsidRDefault="0042214A" w:rsidP="006B34D3">
            <w:pPr>
              <w:pStyle w:val="af9"/>
              <w:snapToGrid w:val="0"/>
              <w:ind w:left="-119" w:right="-99" w:firstLine="122"/>
              <w:jc w:val="center"/>
              <w:rPr>
                <w:rFonts w:ascii="Times New Roman" w:hAnsi="Times New Roman"/>
              </w:rPr>
            </w:pPr>
            <w:r w:rsidRPr="0042214A">
              <w:rPr>
                <w:rFonts w:ascii="Times New Roman" w:hAnsi="Times New Roman"/>
              </w:rPr>
              <w:t>80-100-250</w:t>
            </w:r>
          </w:p>
        </w:tc>
        <w:tc>
          <w:tcPr>
            <w:tcW w:w="1418" w:type="dxa"/>
            <w:vAlign w:val="center"/>
          </w:tcPr>
          <w:p w14:paraId="385E20B7" w14:textId="77777777" w:rsidR="0042214A" w:rsidRPr="0042214A" w:rsidRDefault="0042214A" w:rsidP="006B34D3">
            <w:pPr>
              <w:pStyle w:val="af9"/>
              <w:snapToGrid w:val="0"/>
              <w:ind w:right="-108" w:firstLine="163"/>
              <w:jc w:val="center"/>
              <w:rPr>
                <w:rFonts w:ascii="Times New Roman" w:hAnsi="Times New Roman"/>
              </w:rPr>
            </w:pPr>
            <w:r w:rsidRPr="0042214A">
              <w:rPr>
                <w:rFonts w:ascii="Times New Roman" w:hAnsi="Times New Roman"/>
              </w:rPr>
              <w:t>полиэтил.</w:t>
            </w:r>
          </w:p>
        </w:tc>
        <w:tc>
          <w:tcPr>
            <w:tcW w:w="2136" w:type="dxa"/>
            <w:vAlign w:val="center"/>
          </w:tcPr>
          <w:p w14:paraId="0E19F037" w14:textId="77777777" w:rsidR="0042214A" w:rsidRPr="0042214A" w:rsidRDefault="0042214A" w:rsidP="006B34D3">
            <w:pPr>
              <w:pStyle w:val="af9"/>
              <w:snapToGrid w:val="0"/>
              <w:ind w:left="-119" w:right="-99" w:firstLine="245"/>
              <w:jc w:val="center"/>
              <w:rPr>
                <w:rFonts w:ascii="Times New Roman" w:hAnsi="Times New Roman"/>
              </w:rPr>
            </w:pPr>
            <w:r w:rsidRPr="0042214A">
              <w:rPr>
                <w:rFonts w:ascii="Times New Roman" w:hAnsi="Times New Roman"/>
              </w:rPr>
              <w:t>6300,00</w:t>
            </w:r>
          </w:p>
        </w:tc>
      </w:tr>
      <w:tr w:rsidR="0042214A" w:rsidRPr="0042214A" w14:paraId="7F3889FA" w14:textId="77777777" w:rsidTr="00785F66">
        <w:trPr>
          <w:trHeight w:val="248"/>
        </w:trPr>
        <w:tc>
          <w:tcPr>
            <w:tcW w:w="3969" w:type="dxa"/>
            <w:vAlign w:val="center"/>
          </w:tcPr>
          <w:p w14:paraId="398E25F8" w14:textId="77777777" w:rsidR="0042214A" w:rsidRPr="0042214A" w:rsidRDefault="0042214A" w:rsidP="006B34D3">
            <w:pPr>
              <w:pStyle w:val="af9"/>
              <w:snapToGrid w:val="0"/>
              <w:ind w:left="25" w:right="-99" w:firstLine="158"/>
              <w:rPr>
                <w:rFonts w:ascii="Times New Roman" w:hAnsi="Times New Roman"/>
              </w:rPr>
            </w:pPr>
            <w:r w:rsidRPr="0042214A">
              <w:rPr>
                <w:rFonts w:ascii="Times New Roman" w:hAnsi="Times New Roman"/>
              </w:rPr>
              <w:t>Канализационная насосная станция</w:t>
            </w:r>
          </w:p>
        </w:tc>
        <w:tc>
          <w:tcPr>
            <w:tcW w:w="1559" w:type="dxa"/>
            <w:vAlign w:val="center"/>
          </w:tcPr>
          <w:p w14:paraId="1D53625A" w14:textId="77777777" w:rsidR="0042214A" w:rsidRPr="0042214A" w:rsidRDefault="0042214A" w:rsidP="006B34D3">
            <w:pPr>
              <w:pStyle w:val="af9"/>
              <w:snapToGrid w:val="0"/>
              <w:ind w:left="-119" w:right="-99" w:firstLine="122"/>
              <w:jc w:val="center"/>
              <w:rPr>
                <w:rFonts w:ascii="Times New Roman" w:hAnsi="Times New Roman"/>
              </w:rPr>
            </w:pPr>
            <w:r w:rsidRPr="0042214A">
              <w:rPr>
                <w:rFonts w:ascii="Times New Roman" w:hAnsi="Times New Roman"/>
              </w:rPr>
              <w:t>9,0м</w:t>
            </w:r>
          </w:p>
        </w:tc>
        <w:tc>
          <w:tcPr>
            <w:tcW w:w="1418" w:type="dxa"/>
            <w:vAlign w:val="center"/>
          </w:tcPr>
          <w:p w14:paraId="22F0E692" w14:textId="77777777" w:rsidR="0042214A" w:rsidRPr="0042214A" w:rsidRDefault="0042214A" w:rsidP="006B34D3">
            <w:pPr>
              <w:pStyle w:val="af9"/>
              <w:snapToGrid w:val="0"/>
              <w:ind w:right="-108" w:firstLine="163"/>
              <w:jc w:val="center"/>
              <w:rPr>
                <w:rFonts w:ascii="Times New Roman" w:hAnsi="Times New Roman"/>
              </w:rPr>
            </w:pPr>
            <w:r w:rsidRPr="0042214A">
              <w:rPr>
                <w:rFonts w:ascii="Times New Roman" w:hAnsi="Times New Roman"/>
              </w:rPr>
              <w:t>ж/бет.</w:t>
            </w:r>
          </w:p>
        </w:tc>
        <w:tc>
          <w:tcPr>
            <w:tcW w:w="2136" w:type="dxa"/>
            <w:vAlign w:val="center"/>
          </w:tcPr>
          <w:p w14:paraId="0ECA3AA5" w14:textId="77777777" w:rsidR="0042214A" w:rsidRPr="0042214A" w:rsidRDefault="0042214A" w:rsidP="006B34D3">
            <w:pPr>
              <w:pStyle w:val="af9"/>
              <w:snapToGrid w:val="0"/>
              <w:ind w:left="-119" w:right="-99" w:firstLine="245"/>
              <w:jc w:val="center"/>
              <w:rPr>
                <w:rFonts w:ascii="Times New Roman" w:hAnsi="Times New Roman"/>
              </w:rPr>
            </w:pPr>
            <w:r w:rsidRPr="0042214A">
              <w:rPr>
                <w:rFonts w:ascii="Times New Roman" w:hAnsi="Times New Roman"/>
              </w:rPr>
              <w:t>1</w:t>
            </w:r>
          </w:p>
        </w:tc>
      </w:tr>
      <w:tr w:rsidR="0042214A" w:rsidRPr="0042214A" w14:paraId="478416D8" w14:textId="77777777" w:rsidTr="00785F66">
        <w:trPr>
          <w:trHeight w:val="210"/>
        </w:trPr>
        <w:tc>
          <w:tcPr>
            <w:tcW w:w="3969" w:type="dxa"/>
            <w:vAlign w:val="center"/>
          </w:tcPr>
          <w:p w14:paraId="53DFE98B" w14:textId="77777777" w:rsidR="0042214A" w:rsidRPr="0042214A" w:rsidRDefault="0042214A" w:rsidP="006B34D3">
            <w:pPr>
              <w:pStyle w:val="af9"/>
              <w:snapToGrid w:val="0"/>
              <w:ind w:left="25" w:right="-99" w:firstLine="158"/>
              <w:rPr>
                <w:rFonts w:ascii="Times New Roman" w:hAnsi="Times New Roman"/>
              </w:rPr>
            </w:pPr>
            <w:r w:rsidRPr="0042214A">
              <w:rPr>
                <w:rFonts w:ascii="Times New Roman" w:hAnsi="Times New Roman"/>
              </w:rPr>
              <w:t>Канализационная насосная станция</w:t>
            </w:r>
          </w:p>
        </w:tc>
        <w:tc>
          <w:tcPr>
            <w:tcW w:w="1559" w:type="dxa"/>
            <w:vAlign w:val="center"/>
          </w:tcPr>
          <w:p w14:paraId="500F5D26" w14:textId="77777777" w:rsidR="0042214A" w:rsidRPr="0042214A" w:rsidRDefault="0042214A" w:rsidP="006B34D3">
            <w:pPr>
              <w:pStyle w:val="af9"/>
              <w:snapToGrid w:val="0"/>
              <w:ind w:left="-119" w:right="-99" w:firstLine="122"/>
              <w:jc w:val="center"/>
              <w:rPr>
                <w:rFonts w:ascii="Times New Roman" w:hAnsi="Times New Roman"/>
              </w:rPr>
            </w:pPr>
            <w:r w:rsidRPr="0042214A">
              <w:rPr>
                <w:rFonts w:ascii="Times New Roman" w:hAnsi="Times New Roman"/>
              </w:rPr>
              <w:t>2,0м</w:t>
            </w:r>
          </w:p>
        </w:tc>
        <w:tc>
          <w:tcPr>
            <w:tcW w:w="1418" w:type="dxa"/>
            <w:vAlign w:val="center"/>
          </w:tcPr>
          <w:p w14:paraId="78756AF8" w14:textId="77777777" w:rsidR="0042214A" w:rsidRPr="0042214A" w:rsidRDefault="0042214A" w:rsidP="006B34D3">
            <w:pPr>
              <w:pStyle w:val="af9"/>
              <w:snapToGrid w:val="0"/>
              <w:ind w:right="-108" w:firstLine="163"/>
              <w:jc w:val="center"/>
              <w:rPr>
                <w:rFonts w:ascii="Times New Roman" w:hAnsi="Times New Roman"/>
              </w:rPr>
            </w:pPr>
            <w:r w:rsidRPr="0042214A">
              <w:rPr>
                <w:rFonts w:ascii="Times New Roman" w:hAnsi="Times New Roman"/>
              </w:rPr>
              <w:t>метал.</w:t>
            </w:r>
          </w:p>
        </w:tc>
        <w:tc>
          <w:tcPr>
            <w:tcW w:w="2136" w:type="dxa"/>
            <w:vAlign w:val="center"/>
          </w:tcPr>
          <w:p w14:paraId="4B95A913" w14:textId="77777777" w:rsidR="0042214A" w:rsidRPr="0042214A" w:rsidRDefault="0042214A" w:rsidP="006B34D3">
            <w:pPr>
              <w:pStyle w:val="af9"/>
              <w:snapToGrid w:val="0"/>
              <w:ind w:left="-119" w:right="-99" w:firstLine="245"/>
              <w:jc w:val="center"/>
              <w:rPr>
                <w:rFonts w:ascii="Times New Roman" w:hAnsi="Times New Roman"/>
              </w:rPr>
            </w:pPr>
            <w:r w:rsidRPr="0042214A">
              <w:rPr>
                <w:rFonts w:ascii="Times New Roman" w:hAnsi="Times New Roman"/>
              </w:rPr>
              <w:t>10</w:t>
            </w:r>
          </w:p>
        </w:tc>
      </w:tr>
      <w:tr w:rsidR="0042214A" w:rsidRPr="0042214A" w14:paraId="73C0B818" w14:textId="77777777" w:rsidTr="00785F66">
        <w:trPr>
          <w:trHeight w:val="210"/>
        </w:trPr>
        <w:tc>
          <w:tcPr>
            <w:tcW w:w="3969" w:type="dxa"/>
            <w:vAlign w:val="center"/>
          </w:tcPr>
          <w:p w14:paraId="4387805E" w14:textId="77777777" w:rsidR="0042214A" w:rsidRPr="0042214A" w:rsidRDefault="0042214A" w:rsidP="006B34D3">
            <w:pPr>
              <w:pStyle w:val="af9"/>
              <w:snapToGrid w:val="0"/>
              <w:ind w:left="25" w:right="-99" w:firstLine="158"/>
              <w:rPr>
                <w:rFonts w:ascii="Times New Roman" w:hAnsi="Times New Roman"/>
              </w:rPr>
            </w:pPr>
            <w:r w:rsidRPr="0042214A">
              <w:rPr>
                <w:rFonts w:ascii="Times New Roman" w:hAnsi="Times New Roman"/>
              </w:rPr>
              <w:lastRenderedPageBreak/>
              <w:t>Канализационные очистные сооружения,</w:t>
            </w:r>
            <w:r w:rsidRPr="0042214A">
              <w:rPr>
                <w:rFonts w:ascii="Times New Roman" w:hAnsi="Times New Roman"/>
                <w:lang w:val="en-US"/>
              </w:rPr>
              <w:t>Q</w:t>
            </w:r>
            <w:r w:rsidRPr="0042214A">
              <w:rPr>
                <w:rFonts w:ascii="Times New Roman" w:hAnsi="Times New Roman"/>
              </w:rPr>
              <w:t>=4000,00м</w:t>
            </w:r>
            <w:r w:rsidRPr="0042214A">
              <w:rPr>
                <w:rFonts w:ascii="Times New Roman" w:hAnsi="Times New Roman"/>
                <w:vertAlign w:val="superscript"/>
              </w:rPr>
              <w:t>3</w:t>
            </w:r>
            <w:r w:rsidRPr="0042214A">
              <w:rPr>
                <w:rFonts w:ascii="Times New Roman" w:hAnsi="Times New Roman"/>
              </w:rPr>
              <w:t xml:space="preserve"> /сут</w:t>
            </w:r>
          </w:p>
        </w:tc>
        <w:tc>
          <w:tcPr>
            <w:tcW w:w="1559" w:type="dxa"/>
            <w:vAlign w:val="center"/>
          </w:tcPr>
          <w:p w14:paraId="40545FE1" w14:textId="26B429C7" w:rsidR="0042214A" w:rsidRPr="0042214A" w:rsidRDefault="0042214A" w:rsidP="006B34D3">
            <w:pPr>
              <w:pStyle w:val="af9"/>
              <w:snapToGrid w:val="0"/>
              <w:ind w:left="-119" w:right="-99" w:firstLine="122"/>
              <w:jc w:val="center"/>
              <w:rPr>
                <w:rFonts w:ascii="Times New Roman" w:hAnsi="Times New Roman"/>
              </w:rPr>
            </w:pPr>
            <w:r>
              <w:rPr>
                <w:rFonts w:ascii="Times New Roman" w:hAnsi="Times New Roman"/>
              </w:rPr>
              <w:t>-</w:t>
            </w:r>
          </w:p>
        </w:tc>
        <w:tc>
          <w:tcPr>
            <w:tcW w:w="1418" w:type="dxa"/>
            <w:vAlign w:val="center"/>
          </w:tcPr>
          <w:p w14:paraId="7FEF0A62" w14:textId="72BC3CF3" w:rsidR="0042214A" w:rsidRPr="0042214A" w:rsidRDefault="0042214A" w:rsidP="006B34D3">
            <w:pPr>
              <w:pStyle w:val="af9"/>
              <w:snapToGrid w:val="0"/>
              <w:ind w:right="-108" w:firstLine="163"/>
              <w:jc w:val="center"/>
              <w:rPr>
                <w:rFonts w:ascii="Times New Roman" w:hAnsi="Times New Roman"/>
              </w:rPr>
            </w:pPr>
            <w:r>
              <w:rPr>
                <w:rFonts w:ascii="Times New Roman" w:hAnsi="Times New Roman"/>
              </w:rPr>
              <w:t>-</w:t>
            </w:r>
          </w:p>
        </w:tc>
        <w:tc>
          <w:tcPr>
            <w:tcW w:w="2136" w:type="dxa"/>
            <w:vAlign w:val="center"/>
          </w:tcPr>
          <w:p w14:paraId="106E5507" w14:textId="77777777" w:rsidR="0042214A" w:rsidRPr="0042214A" w:rsidRDefault="0042214A" w:rsidP="006B34D3">
            <w:pPr>
              <w:pStyle w:val="af9"/>
              <w:snapToGrid w:val="0"/>
              <w:ind w:left="-119" w:right="-99" w:firstLine="245"/>
              <w:jc w:val="center"/>
              <w:rPr>
                <w:rFonts w:ascii="Times New Roman" w:hAnsi="Times New Roman"/>
              </w:rPr>
            </w:pPr>
            <w:r w:rsidRPr="0042214A">
              <w:rPr>
                <w:rFonts w:ascii="Times New Roman" w:hAnsi="Times New Roman"/>
              </w:rPr>
              <w:t>1</w:t>
            </w:r>
          </w:p>
        </w:tc>
      </w:tr>
      <w:tr w:rsidR="0042214A" w:rsidRPr="0042214A" w14:paraId="4248C70C" w14:textId="77777777" w:rsidTr="00785F66">
        <w:trPr>
          <w:trHeight w:val="210"/>
        </w:trPr>
        <w:tc>
          <w:tcPr>
            <w:tcW w:w="3969" w:type="dxa"/>
            <w:vAlign w:val="center"/>
          </w:tcPr>
          <w:p w14:paraId="57661146" w14:textId="77777777" w:rsidR="0042214A" w:rsidRPr="0042214A" w:rsidRDefault="0042214A" w:rsidP="0042214A">
            <w:pPr>
              <w:pStyle w:val="af9"/>
              <w:snapToGrid w:val="0"/>
              <w:ind w:left="25" w:right="-99" w:firstLine="158"/>
              <w:rPr>
                <w:rFonts w:ascii="Times New Roman" w:hAnsi="Times New Roman"/>
              </w:rPr>
            </w:pPr>
            <w:r w:rsidRPr="0042214A">
              <w:rPr>
                <w:rFonts w:ascii="Times New Roman" w:hAnsi="Times New Roman"/>
              </w:rPr>
              <w:t>Канализационные очистные сооружения,</w:t>
            </w:r>
            <w:r w:rsidRPr="0042214A">
              <w:rPr>
                <w:rFonts w:ascii="Times New Roman" w:hAnsi="Times New Roman"/>
                <w:lang w:val="en-US"/>
              </w:rPr>
              <w:t>Q</w:t>
            </w:r>
            <w:r w:rsidRPr="0042214A">
              <w:rPr>
                <w:rFonts w:ascii="Times New Roman" w:hAnsi="Times New Roman"/>
              </w:rPr>
              <w:t>=100,00м</w:t>
            </w:r>
            <w:r w:rsidRPr="0042214A">
              <w:rPr>
                <w:rFonts w:ascii="Times New Roman" w:hAnsi="Times New Roman"/>
                <w:vertAlign w:val="superscript"/>
              </w:rPr>
              <w:t>3</w:t>
            </w:r>
            <w:r w:rsidRPr="0042214A">
              <w:rPr>
                <w:rFonts w:ascii="Times New Roman" w:hAnsi="Times New Roman"/>
              </w:rPr>
              <w:t xml:space="preserve"> /сут</w:t>
            </w:r>
          </w:p>
        </w:tc>
        <w:tc>
          <w:tcPr>
            <w:tcW w:w="1559" w:type="dxa"/>
            <w:vAlign w:val="center"/>
          </w:tcPr>
          <w:p w14:paraId="01B186E5" w14:textId="60E67B18" w:rsidR="0042214A" w:rsidRPr="0042214A" w:rsidRDefault="0042214A" w:rsidP="0042214A">
            <w:pPr>
              <w:pStyle w:val="af9"/>
              <w:snapToGrid w:val="0"/>
              <w:ind w:left="-119" w:right="-99" w:firstLine="122"/>
              <w:jc w:val="center"/>
              <w:rPr>
                <w:rFonts w:ascii="Times New Roman" w:hAnsi="Times New Roman"/>
              </w:rPr>
            </w:pPr>
            <w:r>
              <w:rPr>
                <w:rFonts w:ascii="Times New Roman" w:hAnsi="Times New Roman"/>
              </w:rPr>
              <w:t>-</w:t>
            </w:r>
          </w:p>
        </w:tc>
        <w:tc>
          <w:tcPr>
            <w:tcW w:w="1418" w:type="dxa"/>
            <w:vAlign w:val="center"/>
          </w:tcPr>
          <w:p w14:paraId="1290B837" w14:textId="67A17085" w:rsidR="0042214A" w:rsidRPr="0042214A" w:rsidRDefault="0042214A" w:rsidP="0042214A">
            <w:pPr>
              <w:pStyle w:val="af9"/>
              <w:snapToGrid w:val="0"/>
              <w:ind w:right="-108" w:firstLine="163"/>
              <w:jc w:val="center"/>
              <w:rPr>
                <w:rFonts w:ascii="Times New Roman" w:hAnsi="Times New Roman"/>
              </w:rPr>
            </w:pPr>
            <w:r>
              <w:rPr>
                <w:rFonts w:ascii="Times New Roman" w:hAnsi="Times New Roman"/>
              </w:rPr>
              <w:t>-</w:t>
            </w:r>
          </w:p>
        </w:tc>
        <w:tc>
          <w:tcPr>
            <w:tcW w:w="2136" w:type="dxa"/>
            <w:vAlign w:val="center"/>
          </w:tcPr>
          <w:p w14:paraId="54F7D239" w14:textId="77777777" w:rsidR="0042214A" w:rsidRPr="0042214A" w:rsidRDefault="0042214A" w:rsidP="0042214A">
            <w:pPr>
              <w:pStyle w:val="af9"/>
              <w:snapToGrid w:val="0"/>
              <w:ind w:left="-119" w:right="-99" w:firstLine="245"/>
              <w:jc w:val="center"/>
              <w:rPr>
                <w:rFonts w:ascii="Times New Roman" w:hAnsi="Times New Roman"/>
              </w:rPr>
            </w:pPr>
            <w:r w:rsidRPr="0042214A">
              <w:rPr>
                <w:rFonts w:ascii="Times New Roman" w:hAnsi="Times New Roman"/>
              </w:rPr>
              <w:t>1</w:t>
            </w:r>
          </w:p>
        </w:tc>
      </w:tr>
      <w:tr w:rsidR="0042214A" w:rsidRPr="0042214A" w14:paraId="28FB466D" w14:textId="77777777" w:rsidTr="00785F66">
        <w:trPr>
          <w:trHeight w:val="210"/>
        </w:trPr>
        <w:tc>
          <w:tcPr>
            <w:tcW w:w="3969" w:type="dxa"/>
            <w:vAlign w:val="center"/>
          </w:tcPr>
          <w:p w14:paraId="5C28370B" w14:textId="77777777" w:rsidR="0042214A" w:rsidRPr="0042214A" w:rsidRDefault="0042214A" w:rsidP="0042214A">
            <w:pPr>
              <w:pStyle w:val="af9"/>
              <w:snapToGrid w:val="0"/>
              <w:ind w:left="25" w:right="-99" w:firstLine="158"/>
              <w:rPr>
                <w:rFonts w:ascii="Times New Roman" w:hAnsi="Times New Roman"/>
              </w:rPr>
            </w:pPr>
            <w:r w:rsidRPr="0042214A">
              <w:rPr>
                <w:rFonts w:ascii="Times New Roman" w:hAnsi="Times New Roman"/>
              </w:rPr>
              <w:t>Канализационные очистные сооружения,</w:t>
            </w:r>
            <w:r w:rsidRPr="0042214A">
              <w:rPr>
                <w:rFonts w:ascii="Times New Roman" w:hAnsi="Times New Roman"/>
                <w:lang w:val="en-US"/>
              </w:rPr>
              <w:t>Q</w:t>
            </w:r>
            <w:r w:rsidRPr="0042214A">
              <w:rPr>
                <w:rFonts w:ascii="Times New Roman" w:hAnsi="Times New Roman"/>
              </w:rPr>
              <w:t>=70,00м</w:t>
            </w:r>
            <w:r w:rsidRPr="0042214A">
              <w:rPr>
                <w:rFonts w:ascii="Times New Roman" w:hAnsi="Times New Roman"/>
                <w:vertAlign w:val="superscript"/>
              </w:rPr>
              <w:t>3</w:t>
            </w:r>
            <w:r w:rsidRPr="0042214A">
              <w:rPr>
                <w:rFonts w:ascii="Times New Roman" w:hAnsi="Times New Roman"/>
              </w:rPr>
              <w:t xml:space="preserve"> /сут</w:t>
            </w:r>
          </w:p>
        </w:tc>
        <w:tc>
          <w:tcPr>
            <w:tcW w:w="1559" w:type="dxa"/>
            <w:vAlign w:val="center"/>
          </w:tcPr>
          <w:p w14:paraId="0DD476A4" w14:textId="376685DE" w:rsidR="0042214A" w:rsidRPr="0042214A" w:rsidRDefault="0042214A" w:rsidP="0042214A">
            <w:pPr>
              <w:pStyle w:val="af9"/>
              <w:snapToGrid w:val="0"/>
              <w:ind w:left="-119" w:right="-99" w:firstLine="122"/>
              <w:jc w:val="center"/>
              <w:rPr>
                <w:rFonts w:ascii="Times New Roman" w:hAnsi="Times New Roman"/>
              </w:rPr>
            </w:pPr>
            <w:r>
              <w:rPr>
                <w:rFonts w:ascii="Times New Roman" w:hAnsi="Times New Roman"/>
              </w:rPr>
              <w:t>-</w:t>
            </w:r>
          </w:p>
        </w:tc>
        <w:tc>
          <w:tcPr>
            <w:tcW w:w="1418" w:type="dxa"/>
            <w:vAlign w:val="center"/>
          </w:tcPr>
          <w:p w14:paraId="2AD83CA8" w14:textId="732A7089" w:rsidR="0042214A" w:rsidRPr="0042214A" w:rsidRDefault="0042214A" w:rsidP="0042214A">
            <w:pPr>
              <w:pStyle w:val="af9"/>
              <w:snapToGrid w:val="0"/>
              <w:ind w:right="-108" w:firstLine="163"/>
              <w:jc w:val="center"/>
              <w:rPr>
                <w:rFonts w:ascii="Times New Roman" w:hAnsi="Times New Roman"/>
              </w:rPr>
            </w:pPr>
            <w:r>
              <w:rPr>
                <w:rFonts w:ascii="Times New Roman" w:hAnsi="Times New Roman"/>
              </w:rPr>
              <w:t>-</w:t>
            </w:r>
          </w:p>
        </w:tc>
        <w:tc>
          <w:tcPr>
            <w:tcW w:w="2136" w:type="dxa"/>
            <w:vAlign w:val="center"/>
          </w:tcPr>
          <w:p w14:paraId="449BD305" w14:textId="77777777" w:rsidR="0042214A" w:rsidRPr="0042214A" w:rsidRDefault="0042214A" w:rsidP="0042214A">
            <w:pPr>
              <w:pStyle w:val="af9"/>
              <w:snapToGrid w:val="0"/>
              <w:ind w:left="-119" w:right="-99" w:firstLine="245"/>
              <w:jc w:val="center"/>
              <w:rPr>
                <w:rFonts w:ascii="Times New Roman" w:hAnsi="Times New Roman"/>
              </w:rPr>
            </w:pPr>
            <w:r w:rsidRPr="0042214A">
              <w:rPr>
                <w:rFonts w:ascii="Times New Roman" w:hAnsi="Times New Roman"/>
              </w:rPr>
              <w:t>1</w:t>
            </w:r>
          </w:p>
        </w:tc>
      </w:tr>
      <w:tr w:rsidR="0042214A" w:rsidRPr="0042214A" w14:paraId="4D6AA48B" w14:textId="77777777" w:rsidTr="00785F66">
        <w:trPr>
          <w:trHeight w:val="210"/>
        </w:trPr>
        <w:tc>
          <w:tcPr>
            <w:tcW w:w="3969" w:type="dxa"/>
            <w:vAlign w:val="center"/>
          </w:tcPr>
          <w:p w14:paraId="325C325D" w14:textId="77777777" w:rsidR="0042214A" w:rsidRPr="0042214A" w:rsidRDefault="0042214A" w:rsidP="0042214A">
            <w:pPr>
              <w:pStyle w:val="af9"/>
              <w:snapToGrid w:val="0"/>
              <w:ind w:left="25" w:right="-99" w:firstLine="158"/>
              <w:rPr>
                <w:rFonts w:ascii="Times New Roman" w:hAnsi="Times New Roman"/>
              </w:rPr>
            </w:pPr>
            <w:r w:rsidRPr="0042214A">
              <w:rPr>
                <w:rFonts w:ascii="Times New Roman" w:hAnsi="Times New Roman"/>
              </w:rPr>
              <w:t>Канализационные очистные сооружения,</w:t>
            </w:r>
            <w:r w:rsidRPr="0042214A">
              <w:rPr>
                <w:rFonts w:ascii="Times New Roman" w:hAnsi="Times New Roman"/>
                <w:lang w:val="en-US"/>
              </w:rPr>
              <w:t>Q</w:t>
            </w:r>
            <w:r w:rsidRPr="0042214A">
              <w:rPr>
                <w:rFonts w:ascii="Times New Roman" w:hAnsi="Times New Roman"/>
              </w:rPr>
              <w:t>=50,00м</w:t>
            </w:r>
            <w:r w:rsidRPr="0042214A">
              <w:rPr>
                <w:rFonts w:ascii="Times New Roman" w:hAnsi="Times New Roman"/>
                <w:vertAlign w:val="superscript"/>
              </w:rPr>
              <w:t>3</w:t>
            </w:r>
            <w:r w:rsidRPr="0042214A">
              <w:rPr>
                <w:rFonts w:ascii="Times New Roman" w:hAnsi="Times New Roman"/>
              </w:rPr>
              <w:t xml:space="preserve"> /сут</w:t>
            </w:r>
          </w:p>
        </w:tc>
        <w:tc>
          <w:tcPr>
            <w:tcW w:w="1559" w:type="dxa"/>
            <w:vAlign w:val="center"/>
          </w:tcPr>
          <w:p w14:paraId="1604DE7F" w14:textId="3E2C1E46" w:rsidR="0042214A" w:rsidRPr="0042214A" w:rsidRDefault="0042214A" w:rsidP="0042214A">
            <w:pPr>
              <w:pStyle w:val="af9"/>
              <w:snapToGrid w:val="0"/>
              <w:ind w:left="-119" w:right="-99" w:firstLine="122"/>
              <w:jc w:val="center"/>
              <w:rPr>
                <w:rFonts w:ascii="Times New Roman" w:hAnsi="Times New Roman"/>
              </w:rPr>
            </w:pPr>
            <w:r>
              <w:rPr>
                <w:rFonts w:ascii="Times New Roman" w:hAnsi="Times New Roman"/>
              </w:rPr>
              <w:t>-</w:t>
            </w:r>
          </w:p>
        </w:tc>
        <w:tc>
          <w:tcPr>
            <w:tcW w:w="1418" w:type="dxa"/>
            <w:vAlign w:val="center"/>
          </w:tcPr>
          <w:p w14:paraId="53D87744" w14:textId="3D92297D" w:rsidR="0042214A" w:rsidRPr="0042214A" w:rsidRDefault="0042214A" w:rsidP="0042214A">
            <w:pPr>
              <w:pStyle w:val="af9"/>
              <w:snapToGrid w:val="0"/>
              <w:ind w:right="-108" w:firstLine="163"/>
              <w:jc w:val="center"/>
              <w:rPr>
                <w:rFonts w:ascii="Times New Roman" w:hAnsi="Times New Roman"/>
              </w:rPr>
            </w:pPr>
            <w:r>
              <w:rPr>
                <w:rFonts w:ascii="Times New Roman" w:hAnsi="Times New Roman"/>
              </w:rPr>
              <w:t>-</w:t>
            </w:r>
          </w:p>
        </w:tc>
        <w:tc>
          <w:tcPr>
            <w:tcW w:w="2136" w:type="dxa"/>
            <w:vAlign w:val="center"/>
          </w:tcPr>
          <w:p w14:paraId="32645055" w14:textId="77777777" w:rsidR="0042214A" w:rsidRPr="0042214A" w:rsidRDefault="0042214A" w:rsidP="0042214A">
            <w:pPr>
              <w:pStyle w:val="af9"/>
              <w:snapToGrid w:val="0"/>
              <w:ind w:left="-119" w:right="-99" w:firstLine="245"/>
              <w:jc w:val="center"/>
              <w:rPr>
                <w:rFonts w:ascii="Times New Roman" w:hAnsi="Times New Roman"/>
              </w:rPr>
            </w:pPr>
            <w:r w:rsidRPr="0042214A">
              <w:rPr>
                <w:rFonts w:ascii="Times New Roman" w:hAnsi="Times New Roman"/>
              </w:rPr>
              <w:t>1</w:t>
            </w:r>
          </w:p>
        </w:tc>
      </w:tr>
    </w:tbl>
    <w:p w14:paraId="0F375645" w14:textId="77777777" w:rsidR="00A43CDF" w:rsidRDefault="00A43CDF" w:rsidP="00F76AD7">
      <w:pPr>
        <w:pStyle w:val="af9"/>
        <w:ind w:right="284"/>
        <w:jc w:val="center"/>
        <w:rPr>
          <w:b/>
          <w:sz w:val="28"/>
        </w:rPr>
      </w:pPr>
    </w:p>
    <w:p w14:paraId="58F54C83" w14:textId="77777777" w:rsidR="00F76AD7" w:rsidRPr="00127D52" w:rsidRDefault="00F76AD7" w:rsidP="00A43CDF">
      <w:pPr>
        <w:ind w:right="284"/>
        <w:jc w:val="center"/>
        <w:rPr>
          <w:sz w:val="28"/>
          <w:szCs w:val="28"/>
          <w:u w:val="single"/>
        </w:rPr>
      </w:pPr>
      <w:r w:rsidRPr="00127D52">
        <w:rPr>
          <w:sz w:val="28"/>
          <w:szCs w:val="28"/>
          <w:u w:val="single"/>
        </w:rPr>
        <w:t>Зоны санитарной охраны</w:t>
      </w:r>
    </w:p>
    <w:p w14:paraId="55852750" w14:textId="77777777" w:rsidR="00F76AD7" w:rsidRDefault="00F76AD7" w:rsidP="00F76AD7">
      <w:pPr>
        <w:pStyle w:val="af1"/>
        <w:spacing w:after="0"/>
        <w:ind w:right="284" w:firstLine="709"/>
        <w:jc w:val="both"/>
        <w:rPr>
          <w:sz w:val="28"/>
        </w:rPr>
      </w:pPr>
      <w:r>
        <w:rPr>
          <w:sz w:val="28"/>
        </w:rPr>
        <w:t>Настоящий проект зон санитарной охраны водозаборных сооружений Октябрьского сельского поселения составлен на основании "Положения о порядке проектирования и эксплуатации зон санитарной охраны источников водоснабжения и водопроводов хозпитьевого назначения" № 2640 и действующих норм СНиП 2.04.02-84* "Водоснабжение. Наружные сети и сооружения" и СанПиН 2.1.4.1110-02 «Зоны санитарной охраны источников водоснабжения и водопроводов питьевого назначения».</w:t>
      </w:r>
    </w:p>
    <w:p w14:paraId="70420D37" w14:textId="77777777" w:rsidR="00F76AD7" w:rsidRDefault="00F76AD7" w:rsidP="00F76AD7">
      <w:pPr>
        <w:pStyle w:val="af1"/>
        <w:spacing w:after="0"/>
        <w:ind w:right="284" w:firstLine="709"/>
        <w:jc w:val="both"/>
        <w:rPr>
          <w:sz w:val="28"/>
          <w:szCs w:val="28"/>
        </w:rPr>
      </w:pPr>
      <w:r>
        <w:rPr>
          <w:sz w:val="28"/>
          <w:szCs w:val="28"/>
        </w:rPr>
        <w:t>Устройство зон санитарной охраны (ЗСО) и санитарно-защитных полос для водопроводных площадок и водоводов предусматривается в целях обеспечения санитарно-эпидемиологической надежности системы хозпитьевого водоснабжения.</w:t>
      </w:r>
    </w:p>
    <w:p w14:paraId="3101D910" w14:textId="77777777" w:rsidR="00F76AD7" w:rsidRDefault="00F76AD7" w:rsidP="00F76AD7">
      <w:pPr>
        <w:ind w:left="-720" w:right="284" w:firstLine="720"/>
        <w:jc w:val="center"/>
        <w:rPr>
          <w:b/>
          <w:sz w:val="28"/>
          <w:szCs w:val="28"/>
          <w:highlight w:val="cyan"/>
        </w:rPr>
      </w:pPr>
    </w:p>
    <w:p w14:paraId="2EF10BD0" w14:textId="77777777" w:rsidR="00F76AD7" w:rsidRPr="00127D52" w:rsidRDefault="00F76AD7" w:rsidP="00F76AD7">
      <w:pPr>
        <w:ind w:left="-720" w:right="284" w:firstLine="720"/>
        <w:jc w:val="center"/>
        <w:rPr>
          <w:sz w:val="28"/>
          <w:szCs w:val="28"/>
          <w:u w:val="single"/>
        </w:rPr>
      </w:pPr>
      <w:r w:rsidRPr="00127D52">
        <w:rPr>
          <w:sz w:val="28"/>
          <w:szCs w:val="28"/>
          <w:u w:val="single"/>
        </w:rPr>
        <w:t>Краткое описание проектируемого водозабора</w:t>
      </w:r>
    </w:p>
    <w:p w14:paraId="705EEB99" w14:textId="77777777" w:rsidR="00F76AD7" w:rsidRDefault="00F76AD7" w:rsidP="00F76AD7">
      <w:pPr>
        <w:pStyle w:val="af9"/>
        <w:ind w:right="283" w:firstLine="709"/>
        <w:jc w:val="both"/>
        <w:rPr>
          <w:sz w:val="28"/>
        </w:rPr>
      </w:pPr>
      <w:r>
        <w:rPr>
          <w:sz w:val="28"/>
        </w:rPr>
        <w:t>Для ст. Октябрьская проектом предусматривается строительство единого головного узла водозаборных сооружений производительностью 4500м</w:t>
      </w:r>
      <w:r>
        <w:rPr>
          <w:sz w:val="28"/>
          <w:vertAlign w:val="superscript"/>
        </w:rPr>
        <w:t>3</w:t>
      </w:r>
      <w:r>
        <w:rPr>
          <w:sz w:val="28"/>
        </w:rPr>
        <w:t>/сут.</w:t>
      </w:r>
    </w:p>
    <w:p w14:paraId="04813FE7" w14:textId="77777777" w:rsidR="00F76AD7" w:rsidRDefault="00F76AD7" w:rsidP="00F76AD7">
      <w:pPr>
        <w:pStyle w:val="af9"/>
        <w:ind w:right="283" w:firstLine="709"/>
        <w:jc w:val="both"/>
        <w:rPr>
          <w:sz w:val="28"/>
        </w:rPr>
      </w:pPr>
      <w:r>
        <w:rPr>
          <w:sz w:val="28"/>
        </w:rPr>
        <w:t>Для этого необходимо пробурить</w:t>
      </w:r>
      <w:r w:rsidR="00785F66">
        <w:rPr>
          <w:rFonts w:asciiTheme="minorHAnsi" w:hAnsiTheme="minorHAnsi"/>
          <w:sz w:val="28"/>
        </w:rPr>
        <w:t xml:space="preserve"> </w:t>
      </w:r>
      <w:r>
        <w:rPr>
          <w:sz w:val="28"/>
        </w:rPr>
        <w:t>четыре куста артскважин с дебитом 25м</w:t>
      </w:r>
      <w:r w:rsidRPr="003946D2">
        <w:rPr>
          <w:sz w:val="28"/>
          <w:vertAlign w:val="superscript"/>
        </w:rPr>
        <w:t>3</w:t>
      </w:r>
      <w:r>
        <w:rPr>
          <w:sz w:val="28"/>
        </w:rPr>
        <w:t>/час(8 проектируемых скважин-рабочие, и 1 существующая действующая артскважина- резервная).</w:t>
      </w:r>
    </w:p>
    <w:p w14:paraId="6D7D2302" w14:textId="77777777" w:rsidR="00F76AD7" w:rsidRDefault="00F76AD7" w:rsidP="00F76AD7">
      <w:pPr>
        <w:pStyle w:val="af9"/>
        <w:tabs>
          <w:tab w:val="left" w:pos="9639"/>
        </w:tabs>
        <w:ind w:right="283" w:firstLine="709"/>
        <w:jc w:val="both"/>
        <w:rPr>
          <w:sz w:val="28"/>
        </w:rPr>
      </w:pPr>
      <w:r>
        <w:rPr>
          <w:sz w:val="28"/>
          <w:szCs w:val="28"/>
        </w:rPr>
        <w:t xml:space="preserve">Проектируемые кусты артскважин проектом генплана предлагается расположить на северной окраине станицы рядом с </w:t>
      </w:r>
      <w:r w:rsidR="00785F66">
        <w:rPr>
          <w:sz w:val="28"/>
          <w:szCs w:val="28"/>
        </w:rPr>
        <w:t>существующей</w:t>
      </w:r>
      <w:r>
        <w:rPr>
          <w:sz w:val="28"/>
          <w:szCs w:val="28"/>
        </w:rPr>
        <w:t xml:space="preserve"> артскважиной.</w:t>
      </w:r>
    </w:p>
    <w:p w14:paraId="74B4F65D" w14:textId="77777777" w:rsidR="00F76AD7" w:rsidRDefault="00F76AD7" w:rsidP="00F76AD7">
      <w:pPr>
        <w:pStyle w:val="af9"/>
        <w:tabs>
          <w:tab w:val="left" w:pos="9639"/>
        </w:tabs>
        <w:ind w:right="283" w:firstLine="709"/>
        <w:jc w:val="both"/>
        <w:rPr>
          <w:sz w:val="28"/>
        </w:rPr>
      </w:pPr>
      <w:r>
        <w:rPr>
          <w:sz w:val="28"/>
        </w:rPr>
        <w:t>Из артскважин вода глубоководными насосами подается в резервуары, а из резервуаров вода с помощью насосов, установленных в насосной станции II подъема, по водоводам подается в кольцевую разводящую сеть станицы.</w:t>
      </w:r>
    </w:p>
    <w:p w14:paraId="5D5C4AB0" w14:textId="77777777" w:rsidR="00F76AD7" w:rsidRDefault="00F76AD7" w:rsidP="00F76AD7">
      <w:pPr>
        <w:pStyle w:val="af1"/>
        <w:spacing w:after="0"/>
        <w:ind w:right="283" w:firstLine="709"/>
        <w:jc w:val="both"/>
        <w:rPr>
          <w:sz w:val="28"/>
        </w:rPr>
      </w:pPr>
      <w:r>
        <w:rPr>
          <w:sz w:val="28"/>
        </w:rPr>
        <w:t>Для обеззараживания воды предусматривается электролизная установка с электролизерами ЭН-5. Раствор хлорной воды подается в водовод перед резервуарами.</w:t>
      </w:r>
    </w:p>
    <w:p w14:paraId="38AA3A59" w14:textId="77777777" w:rsidR="00F76AD7" w:rsidRDefault="00F76AD7" w:rsidP="00F76AD7">
      <w:pPr>
        <w:pStyle w:val="af1"/>
        <w:spacing w:after="0"/>
        <w:ind w:right="284" w:firstLine="709"/>
        <w:rPr>
          <w:sz w:val="28"/>
        </w:rPr>
      </w:pPr>
      <w:r>
        <w:rPr>
          <w:sz w:val="28"/>
        </w:rPr>
        <w:t>На площадке головных водозаборных сооружений располагаются:</w:t>
      </w:r>
    </w:p>
    <w:p w14:paraId="758D3E32" w14:textId="77777777" w:rsidR="00F76AD7" w:rsidRDefault="00F76AD7" w:rsidP="00F76AD7">
      <w:pPr>
        <w:pStyle w:val="af1"/>
        <w:tabs>
          <w:tab w:val="left" w:pos="9781"/>
        </w:tabs>
        <w:spacing w:after="0"/>
        <w:ind w:right="284" w:firstLine="709"/>
        <w:rPr>
          <w:sz w:val="28"/>
        </w:rPr>
      </w:pPr>
      <w:r>
        <w:rPr>
          <w:sz w:val="28"/>
        </w:rPr>
        <w:t xml:space="preserve">1. Артезианские скважины с насосной станцией </w:t>
      </w:r>
      <w:r>
        <w:rPr>
          <w:sz w:val="28"/>
          <w:lang w:val="en-US"/>
        </w:rPr>
        <w:t>I</w:t>
      </w:r>
      <w:r>
        <w:rPr>
          <w:sz w:val="28"/>
        </w:rPr>
        <w:t xml:space="preserve"> подъема –4 куста (по 2скважины в кусте).</w:t>
      </w:r>
    </w:p>
    <w:p w14:paraId="46980A83" w14:textId="77777777" w:rsidR="00F76AD7" w:rsidRDefault="00F76AD7" w:rsidP="00F76AD7">
      <w:pPr>
        <w:pStyle w:val="af9"/>
        <w:ind w:right="-143" w:firstLine="426"/>
        <w:jc w:val="both"/>
        <w:rPr>
          <w:sz w:val="28"/>
          <w:szCs w:val="28"/>
        </w:rPr>
      </w:pPr>
      <w:r>
        <w:rPr>
          <w:sz w:val="28"/>
          <w:szCs w:val="28"/>
        </w:rPr>
        <w:lastRenderedPageBreak/>
        <w:t>2. Два резервуара хозпитьевого противопожарного запаса воды.</w:t>
      </w:r>
    </w:p>
    <w:p w14:paraId="51D8114A" w14:textId="77777777" w:rsidR="00F76AD7" w:rsidRDefault="00F76AD7" w:rsidP="00F76AD7">
      <w:pPr>
        <w:pStyle w:val="af9"/>
        <w:ind w:left="709" w:right="-143"/>
        <w:rPr>
          <w:sz w:val="28"/>
          <w:szCs w:val="28"/>
        </w:rPr>
      </w:pPr>
      <w:r>
        <w:rPr>
          <w:sz w:val="28"/>
          <w:szCs w:val="28"/>
        </w:rPr>
        <w:t>3. Насосная станция II подъема с электролизной.</w:t>
      </w:r>
    </w:p>
    <w:p w14:paraId="691C2B95" w14:textId="77777777" w:rsidR="00F76AD7" w:rsidRDefault="00F76AD7" w:rsidP="00F76AD7">
      <w:pPr>
        <w:pStyle w:val="af9"/>
        <w:ind w:left="709" w:right="-143"/>
        <w:jc w:val="both"/>
        <w:rPr>
          <w:sz w:val="28"/>
          <w:szCs w:val="28"/>
        </w:rPr>
      </w:pPr>
      <w:r>
        <w:rPr>
          <w:sz w:val="28"/>
          <w:szCs w:val="28"/>
        </w:rPr>
        <w:t>4. Фильтры-поглотители – 2 шт.</w:t>
      </w:r>
    </w:p>
    <w:p w14:paraId="78C0DBF3" w14:textId="77777777" w:rsidR="00F76AD7" w:rsidRDefault="00F76AD7" w:rsidP="00F76AD7">
      <w:pPr>
        <w:pStyle w:val="af9"/>
        <w:ind w:left="709" w:right="-143"/>
        <w:jc w:val="both"/>
        <w:rPr>
          <w:sz w:val="28"/>
          <w:szCs w:val="28"/>
        </w:rPr>
      </w:pPr>
      <w:r>
        <w:rPr>
          <w:sz w:val="28"/>
          <w:szCs w:val="28"/>
        </w:rPr>
        <w:t>5. Трансформаторная подстанция, зона строгого режима.</w:t>
      </w:r>
    </w:p>
    <w:p w14:paraId="19C2FDE7" w14:textId="77777777" w:rsidR="00F76AD7" w:rsidRDefault="00F76AD7" w:rsidP="00F76AD7">
      <w:pPr>
        <w:pStyle w:val="af9"/>
        <w:ind w:left="709" w:right="-143"/>
        <w:jc w:val="both"/>
        <w:rPr>
          <w:sz w:val="28"/>
          <w:szCs w:val="28"/>
        </w:rPr>
      </w:pPr>
      <w:r>
        <w:rPr>
          <w:sz w:val="28"/>
          <w:szCs w:val="28"/>
        </w:rPr>
        <w:t>6. Дизельная.</w:t>
      </w:r>
    </w:p>
    <w:p w14:paraId="68934DDF" w14:textId="77777777" w:rsidR="00F76AD7" w:rsidRDefault="00F76AD7" w:rsidP="00F76AD7">
      <w:pPr>
        <w:pStyle w:val="af9"/>
        <w:ind w:left="709" w:right="-143"/>
        <w:jc w:val="both"/>
        <w:rPr>
          <w:sz w:val="28"/>
          <w:szCs w:val="28"/>
        </w:rPr>
      </w:pPr>
      <w:r>
        <w:rPr>
          <w:sz w:val="28"/>
          <w:szCs w:val="28"/>
        </w:rPr>
        <w:t>7. Проходная с бытовками.</w:t>
      </w:r>
    </w:p>
    <w:p w14:paraId="761F64BC" w14:textId="77777777" w:rsidR="00F76AD7" w:rsidRDefault="00F76AD7" w:rsidP="00F76AD7">
      <w:pPr>
        <w:pStyle w:val="af9"/>
        <w:ind w:left="709" w:right="-143"/>
        <w:jc w:val="both"/>
        <w:rPr>
          <w:sz w:val="28"/>
          <w:szCs w:val="28"/>
        </w:rPr>
      </w:pPr>
      <w:r>
        <w:rPr>
          <w:sz w:val="28"/>
          <w:szCs w:val="28"/>
        </w:rPr>
        <w:t>8. Зона санохраны.</w:t>
      </w:r>
    </w:p>
    <w:p w14:paraId="2D6882C0" w14:textId="6DF6390D" w:rsidR="00F76AD7" w:rsidRDefault="00F76AD7" w:rsidP="00F76AD7">
      <w:pPr>
        <w:tabs>
          <w:tab w:val="left" w:pos="9781"/>
        </w:tabs>
        <w:ind w:right="283" w:firstLine="709"/>
        <w:jc w:val="both"/>
        <w:rPr>
          <w:sz w:val="28"/>
          <w:szCs w:val="28"/>
          <w:lang w:eastAsia="ar-SA"/>
        </w:rPr>
      </w:pPr>
      <w:r>
        <w:rPr>
          <w:sz w:val="28"/>
          <w:szCs w:val="24"/>
          <w:lang w:eastAsia="ar-SA"/>
        </w:rPr>
        <w:t xml:space="preserve">Для обеспечения водой населения </w:t>
      </w:r>
      <w:r>
        <w:rPr>
          <w:bCs/>
          <w:sz w:val="28"/>
          <w:szCs w:val="28"/>
        </w:rPr>
        <w:t>поселков сельского поселения</w:t>
      </w:r>
      <w:r>
        <w:rPr>
          <w:sz w:val="28"/>
          <w:szCs w:val="24"/>
          <w:lang w:eastAsia="ar-SA"/>
        </w:rPr>
        <w:t xml:space="preserve"> в полном объёме проектом предлагается </w:t>
      </w:r>
      <w:r w:rsidR="00127D52">
        <w:rPr>
          <w:sz w:val="28"/>
          <w:szCs w:val="28"/>
          <w:lang w:eastAsia="ar-SA"/>
        </w:rPr>
        <w:t>запроектировать водозаборы</w:t>
      </w:r>
      <w:r>
        <w:rPr>
          <w:sz w:val="28"/>
          <w:szCs w:val="28"/>
          <w:lang w:eastAsia="ar-SA"/>
        </w:rPr>
        <w:t xml:space="preserve"> в составе:</w:t>
      </w:r>
    </w:p>
    <w:p w14:paraId="1D6CBC5F" w14:textId="5134279F" w:rsidR="00F76AD7" w:rsidRDefault="00127D52" w:rsidP="00F76AD7">
      <w:pPr>
        <w:tabs>
          <w:tab w:val="left" w:pos="-4962"/>
          <w:tab w:val="left" w:pos="9781"/>
        </w:tabs>
        <w:suppressAutoHyphens/>
        <w:ind w:right="283" w:firstLine="709"/>
        <w:jc w:val="both"/>
        <w:rPr>
          <w:sz w:val="28"/>
          <w:szCs w:val="28"/>
          <w:lang w:eastAsia="ar-SA"/>
        </w:rPr>
      </w:pPr>
      <w:r>
        <w:rPr>
          <w:sz w:val="28"/>
          <w:szCs w:val="28"/>
          <w:lang w:eastAsia="ar-SA"/>
        </w:rPr>
        <w:t>1. Артезианские скважины</w:t>
      </w:r>
      <w:r w:rsidR="00F76AD7">
        <w:rPr>
          <w:sz w:val="28"/>
          <w:szCs w:val="28"/>
          <w:lang w:eastAsia="ar-SA"/>
        </w:rPr>
        <w:t xml:space="preserve"> с насосной станцией </w:t>
      </w:r>
      <w:r w:rsidR="00F76AD7">
        <w:rPr>
          <w:sz w:val="28"/>
          <w:szCs w:val="28"/>
          <w:lang w:val="en-US" w:eastAsia="ar-SA"/>
        </w:rPr>
        <w:t>I</w:t>
      </w:r>
      <w:r w:rsidR="00F76AD7">
        <w:rPr>
          <w:sz w:val="28"/>
          <w:szCs w:val="28"/>
          <w:lang w:eastAsia="ar-SA"/>
        </w:rPr>
        <w:t xml:space="preserve"> подъема и бактерицидной установкой.</w:t>
      </w:r>
    </w:p>
    <w:p w14:paraId="6F8339F6" w14:textId="77777777" w:rsidR="00F76AD7" w:rsidRDefault="00F76AD7" w:rsidP="00F76AD7">
      <w:pPr>
        <w:tabs>
          <w:tab w:val="left" w:pos="-4962"/>
          <w:tab w:val="left" w:pos="9781"/>
        </w:tabs>
        <w:suppressAutoHyphens/>
        <w:ind w:right="283" w:firstLine="709"/>
        <w:jc w:val="both"/>
        <w:rPr>
          <w:sz w:val="28"/>
          <w:szCs w:val="28"/>
          <w:lang w:eastAsia="ar-SA"/>
        </w:rPr>
      </w:pPr>
      <w:r>
        <w:rPr>
          <w:sz w:val="28"/>
          <w:szCs w:val="28"/>
          <w:lang w:eastAsia="ar-SA"/>
        </w:rPr>
        <w:t>2. Водонапорная башня Рожновского-ВБР-25,50(проектируемые).</w:t>
      </w:r>
    </w:p>
    <w:p w14:paraId="18538E14" w14:textId="77777777" w:rsidR="00F76AD7" w:rsidRDefault="00F76AD7" w:rsidP="00F76AD7">
      <w:pPr>
        <w:tabs>
          <w:tab w:val="left" w:pos="-4962"/>
          <w:tab w:val="left" w:pos="9781"/>
        </w:tabs>
        <w:suppressAutoHyphens/>
        <w:ind w:right="283" w:firstLine="709"/>
        <w:jc w:val="both"/>
        <w:rPr>
          <w:sz w:val="28"/>
          <w:szCs w:val="28"/>
          <w:lang w:eastAsia="ar-SA"/>
        </w:rPr>
      </w:pPr>
      <w:r>
        <w:rPr>
          <w:sz w:val="28"/>
          <w:szCs w:val="28"/>
          <w:lang w:eastAsia="ar-SA"/>
        </w:rPr>
        <w:t>3. Сеть хозпитьевого водопровода.</w:t>
      </w:r>
    </w:p>
    <w:p w14:paraId="587E448B" w14:textId="77777777" w:rsidR="00F76AD7" w:rsidRDefault="00F76AD7" w:rsidP="00F76AD7">
      <w:pPr>
        <w:pStyle w:val="af1"/>
        <w:spacing w:after="0"/>
        <w:ind w:right="284" w:firstLine="709"/>
        <w:jc w:val="both"/>
        <w:rPr>
          <w:sz w:val="28"/>
        </w:rPr>
      </w:pPr>
      <w:r>
        <w:rPr>
          <w:sz w:val="28"/>
        </w:rPr>
        <w:t>Подземные воды вскрыты на глубине от 2,00 до 10,0м от поверхности земли. Источников загрязнений территории не обнаружено. Возможность организации зон санитарной охраны имеется.</w:t>
      </w:r>
    </w:p>
    <w:p w14:paraId="7F1879EF" w14:textId="77777777" w:rsidR="00F76AD7" w:rsidRDefault="00F76AD7" w:rsidP="00F76AD7">
      <w:pPr>
        <w:pStyle w:val="af1"/>
        <w:spacing w:after="0"/>
        <w:ind w:right="284" w:firstLine="709"/>
        <w:jc w:val="both"/>
        <w:rPr>
          <w:sz w:val="28"/>
        </w:rPr>
      </w:pPr>
      <w:r>
        <w:rPr>
          <w:sz w:val="28"/>
        </w:rPr>
        <w:t>Зоны санитарной охраны представляют собой специально выделенную территорию, в пределах которой создается особый санитарный режим, исключающий возможность загрязнения подземных вод, а также ухудшение качества воды источника и воды, подаваемой водопроводными сооружениями.</w:t>
      </w:r>
    </w:p>
    <w:p w14:paraId="690AC62D" w14:textId="77777777" w:rsidR="00F76AD7" w:rsidRDefault="00F76AD7" w:rsidP="00F76AD7">
      <w:pPr>
        <w:pStyle w:val="af1"/>
        <w:spacing w:after="0"/>
        <w:ind w:right="284" w:firstLine="709"/>
        <w:jc w:val="both"/>
        <w:rPr>
          <w:sz w:val="28"/>
        </w:rPr>
      </w:pPr>
      <w:r>
        <w:rPr>
          <w:sz w:val="28"/>
        </w:rPr>
        <w:t>В соответствии с гидрогеологическими условиями участка для защиты подземных источников воды от загрязнения поверхностными водами зоны санитарной охраны водозабора проектируются в составе трех поясов:</w:t>
      </w:r>
    </w:p>
    <w:p w14:paraId="5D618C08" w14:textId="77777777" w:rsidR="00F76AD7" w:rsidRDefault="00F76AD7" w:rsidP="00F76AD7">
      <w:pPr>
        <w:ind w:right="284" w:firstLine="709"/>
        <w:jc w:val="both"/>
        <w:rPr>
          <w:sz w:val="28"/>
        </w:rPr>
      </w:pPr>
      <w:r>
        <w:rPr>
          <w:sz w:val="28"/>
          <w:lang w:val="en-US"/>
        </w:rPr>
        <w:t>I</w:t>
      </w:r>
      <w:r>
        <w:rPr>
          <w:sz w:val="28"/>
        </w:rPr>
        <w:t xml:space="preserve"> пояс – зона строгого режима. </w:t>
      </w:r>
    </w:p>
    <w:p w14:paraId="0245E707" w14:textId="77777777" w:rsidR="00F76AD7" w:rsidRDefault="00F76AD7" w:rsidP="00F76AD7">
      <w:pPr>
        <w:ind w:right="284" w:firstLine="709"/>
        <w:jc w:val="both"/>
        <w:rPr>
          <w:sz w:val="28"/>
        </w:rPr>
      </w:pPr>
      <w:r>
        <w:rPr>
          <w:sz w:val="28"/>
        </w:rPr>
        <w:t xml:space="preserve">Граница </w:t>
      </w:r>
      <w:r>
        <w:rPr>
          <w:sz w:val="28"/>
          <w:lang w:val="en-US"/>
        </w:rPr>
        <w:t>I</w:t>
      </w:r>
      <w:r>
        <w:rPr>
          <w:sz w:val="28"/>
        </w:rPr>
        <w:t xml:space="preserve"> пояса зоны санитарной охраны для подземного источника с надежно защищенными водоносными горизонтами устанавливается радиусом 30м от устья скважины.</w:t>
      </w:r>
      <w:r w:rsidR="00785F66">
        <w:rPr>
          <w:sz w:val="28"/>
        </w:rPr>
        <w:t xml:space="preserve"> </w:t>
      </w:r>
      <w:r>
        <w:rPr>
          <w:sz w:val="28"/>
          <w:szCs w:val="28"/>
        </w:rPr>
        <w:t xml:space="preserve">Для водопроводных площадок граница ЗСО </w:t>
      </w:r>
      <w:r>
        <w:rPr>
          <w:sz w:val="28"/>
          <w:szCs w:val="28"/>
          <w:lang w:val="en-US"/>
        </w:rPr>
        <w:t>I</w:t>
      </w:r>
      <w:r>
        <w:rPr>
          <w:sz w:val="28"/>
          <w:szCs w:val="28"/>
        </w:rPr>
        <w:t xml:space="preserve"> пояса устанавливается на расстоянии </w:t>
      </w:r>
      <w:smartTag w:uri="urn:schemas-microsoft-com:office:smarttags" w:element="metricconverter">
        <w:smartTagPr>
          <w:attr w:name="ProductID" w:val="30 м"/>
        </w:smartTagPr>
        <w:r>
          <w:rPr>
            <w:sz w:val="28"/>
            <w:szCs w:val="28"/>
          </w:rPr>
          <w:t>30 м</w:t>
        </w:r>
      </w:smartTag>
      <w:r>
        <w:rPr>
          <w:sz w:val="28"/>
          <w:szCs w:val="28"/>
        </w:rPr>
        <w:t xml:space="preserve"> от резервуаров чистой воды.</w:t>
      </w:r>
    </w:p>
    <w:p w14:paraId="4EBC9C08" w14:textId="77777777" w:rsidR="00F76AD7" w:rsidRDefault="00F76AD7" w:rsidP="00F76AD7">
      <w:pPr>
        <w:ind w:right="284" w:firstLine="709"/>
        <w:jc w:val="both"/>
        <w:rPr>
          <w:sz w:val="28"/>
          <w:szCs w:val="28"/>
        </w:rPr>
      </w:pPr>
      <w:r>
        <w:rPr>
          <w:sz w:val="28"/>
          <w:szCs w:val="28"/>
          <w:lang w:val="en-US"/>
        </w:rPr>
        <w:t>II</w:t>
      </w:r>
      <w:r>
        <w:rPr>
          <w:sz w:val="28"/>
          <w:szCs w:val="28"/>
        </w:rPr>
        <w:t xml:space="preserve"> и </w:t>
      </w:r>
      <w:r>
        <w:rPr>
          <w:sz w:val="28"/>
          <w:szCs w:val="28"/>
          <w:lang w:val="en-US"/>
        </w:rPr>
        <w:t>III</w:t>
      </w:r>
      <w:r>
        <w:rPr>
          <w:sz w:val="28"/>
          <w:szCs w:val="28"/>
        </w:rPr>
        <w:t xml:space="preserve"> пояс – зона ограничений против бактериального и химического загрязнения.</w:t>
      </w:r>
    </w:p>
    <w:p w14:paraId="34BACA5B" w14:textId="77777777" w:rsidR="00F76AD7" w:rsidRDefault="00F76AD7" w:rsidP="00F76AD7">
      <w:pPr>
        <w:ind w:right="284" w:firstLine="709"/>
        <w:jc w:val="both"/>
        <w:rPr>
          <w:sz w:val="28"/>
          <w:szCs w:val="28"/>
        </w:rPr>
      </w:pPr>
      <w:r>
        <w:rPr>
          <w:sz w:val="28"/>
          <w:szCs w:val="28"/>
        </w:rPr>
        <w:t xml:space="preserve">Границы </w:t>
      </w:r>
      <w:r>
        <w:rPr>
          <w:sz w:val="28"/>
          <w:szCs w:val="28"/>
          <w:lang w:val="en-US"/>
        </w:rPr>
        <w:t>II</w:t>
      </w:r>
      <w:r>
        <w:rPr>
          <w:sz w:val="28"/>
          <w:szCs w:val="28"/>
        </w:rPr>
        <w:t xml:space="preserve"> и </w:t>
      </w:r>
      <w:r>
        <w:rPr>
          <w:sz w:val="28"/>
          <w:szCs w:val="28"/>
          <w:lang w:val="en-US"/>
        </w:rPr>
        <w:t>III</w:t>
      </w:r>
      <w:r>
        <w:rPr>
          <w:sz w:val="28"/>
          <w:szCs w:val="28"/>
        </w:rPr>
        <w:t xml:space="preserve"> поясов определяются гидродинамическими расчетами, исходя из условия, что если в водоносный горизонт поступит соответственно микробное или химическое загрязнение, то оно не достигнет водозаборных сооружений.</w:t>
      </w:r>
    </w:p>
    <w:p w14:paraId="7CF1E1AB" w14:textId="77777777" w:rsidR="00F76AD7" w:rsidRDefault="00F76AD7" w:rsidP="00F76AD7">
      <w:pPr>
        <w:ind w:right="284" w:firstLine="709"/>
        <w:jc w:val="both"/>
        <w:rPr>
          <w:sz w:val="28"/>
          <w:szCs w:val="28"/>
        </w:rPr>
      </w:pPr>
      <w:r>
        <w:rPr>
          <w:sz w:val="28"/>
          <w:szCs w:val="28"/>
        </w:rPr>
        <w:t>Санитарный режим устанавливается в зонах в зависимости от местных санитарных и гидрогеологических условий.</w:t>
      </w:r>
    </w:p>
    <w:p w14:paraId="666B4A71" w14:textId="77777777" w:rsidR="00F76AD7" w:rsidRPr="00CD0CAF" w:rsidRDefault="00F76AD7" w:rsidP="00F76AD7">
      <w:pPr>
        <w:ind w:right="284" w:firstLine="709"/>
        <w:jc w:val="both"/>
        <w:rPr>
          <w:sz w:val="28"/>
          <w:szCs w:val="28"/>
        </w:rPr>
      </w:pPr>
      <w:r>
        <w:rPr>
          <w:sz w:val="28"/>
          <w:szCs w:val="28"/>
        </w:rPr>
        <w:t xml:space="preserve">Расчет производится согласно "Рекомендациям по гидрогеологическим расчетам для определения </w:t>
      </w:r>
      <w:r>
        <w:rPr>
          <w:sz w:val="28"/>
          <w:szCs w:val="28"/>
          <w:lang w:val="en-US"/>
        </w:rPr>
        <w:t>II</w:t>
      </w:r>
      <w:r>
        <w:rPr>
          <w:sz w:val="28"/>
          <w:szCs w:val="28"/>
        </w:rPr>
        <w:t xml:space="preserve"> и </w:t>
      </w:r>
      <w:r>
        <w:rPr>
          <w:sz w:val="28"/>
          <w:szCs w:val="28"/>
          <w:lang w:val="en-US"/>
        </w:rPr>
        <w:t>III</w:t>
      </w:r>
      <w:r>
        <w:rPr>
          <w:sz w:val="28"/>
          <w:szCs w:val="28"/>
        </w:rPr>
        <w:t xml:space="preserve"> поясов зон санитарной охраны подземных источников хозпитьевого водоснабжения" (ВНИИ ВОДГЕО, </w:t>
      </w:r>
      <w:smartTag w:uri="urn:schemas-microsoft-com:office:smarttags" w:element="metricconverter">
        <w:smartTagPr>
          <w:attr w:name="ProductID" w:val="1983 г"/>
        </w:smartTagPr>
        <w:r>
          <w:rPr>
            <w:sz w:val="28"/>
            <w:szCs w:val="28"/>
          </w:rPr>
          <w:t>1983 г</w:t>
        </w:r>
      </w:smartTag>
      <w:r>
        <w:rPr>
          <w:sz w:val="28"/>
          <w:szCs w:val="28"/>
        </w:rPr>
        <w:t xml:space="preserve">.) и СанПиНа 2.1.4.1110-02. На последующих </w:t>
      </w:r>
      <w:r>
        <w:rPr>
          <w:sz w:val="28"/>
          <w:szCs w:val="28"/>
        </w:rPr>
        <w:lastRenderedPageBreak/>
        <w:t xml:space="preserve">стадиях проектирования должны быть выполнены </w:t>
      </w:r>
      <w:r w:rsidRPr="00CD0CAF">
        <w:rPr>
          <w:sz w:val="28"/>
          <w:szCs w:val="28"/>
        </w:rPr>
        <w:t>расчеты границ зон санитарной охраны для общего комплекса водозаборных сооружений.</w:t>
      </w:r>
    </w:p>
    <w:p w14:paraId="3D13AB7D" w14:textId="77777777" w:rsidR="00F76AD7" w:rsidRPr="00CD0CAF" w:rsidRDefault="00F76AD7" w:rsidP="00F76AD7">
      <w:pPr>
        <w:ind w:right="284" w:firstLine="709"/>
        <w:jc w:val="both"/>
        <w:rPr>
          <w:sz w:val="28"/>
          <w:szCs w:val="28"/>
        </w:rPr>
      </w:pPr>
      <w:r w:rsidRPr="00CD0CAF">
        <w:rPr>
          <w:sz w:val="28"/>
          <w:szCs w:val="28"/>
        </w:rPr>
        <w:t>Основные мероприятия по охране подземных вод:</w:t>
      </w:r>
    </w:p>
    <w:p w14:paraId="36A6BD77" w14:textId="77777777" w:rsidR="00F76AD7" w:rsidRPr="00CD0CAF" w:rsidRDefault="00F76AD7" w:rsidP="00F76AD7">
      <w:pPr>
        <w:numPr>
          <w:ilvl w:val="0"/>
          <w:numId w:val="27"/>
        </w:numPr>
        <w:ind w:left="0" w:right="284" w:firstLine="709"/>
        <w:jc w:val="both"/>
        <w:rPr>
          <w:sz w:val="28"/>
          <w:szCs w:val="28"/>
        </w:rPr>
      </w:pPr>
      <w:r w:rsidRPr="00CD0CAF">
        <w:rPr>
          <w:sz w:val="28"/>
          <w:szCs w:val="28"/>
        </w:rPr>
        <w:t>герметично закрыть устья скважин;</w:t>
      </w:r>
    </w:p>
    <w:p w14:paraId="35BF5D04" w14:textId="77777777" w:rsidR="00F76AD7" w:rsidRPr="00CD0CAF" w:rsidRDefault="00F76AD7" w:rsidP="00F76AD7">
      <w:pPr>
        <w:numPr>
          <w:ilvl w:val="0"/>
          <w:numId w:val="27"/>
        </w:numPr>
        <w:ind w:left="0" w:right="284" w:firstLine="709"/>
        <w:jc w:val="both"/>
        <w:rPr>
          <w:sz w:val="28"/>
          <w:szCs w:val="28"/>
        </w:rPr>
      </w:pPr>
      <w:r w:rsidRPr="00CD0CAF">
        <w:rPr>
          <w:sz w:val="28"/>
          <w:szCs w:val="28"/>
        </w:rPr>
        <w:t>выполнить асфальтобетонную отмостку вокруг устья в радиусе 1,5м;</w:t>
      </w:r>
    </w:p>
    <w:p w14:paraId="096033AE" w14:textId="77777777" w:rsidR="00F76AD7" w:rsidRPr="00CD0CAF" w:rsidRDefault="00F76AD7" w:rsidP="00F76AD7">
      <w:pPr>
        <w:numPr>
          <w:ilvl w:val="0"/>
          <w:numId w:val="27"/>
        </w:numPr>
        <w:ind w:left="0" w:right="284" w:firstLine="709"/>
        <w:jc w:val="both"/>
        <w:rPr>
          <w:sz w:val="28"/>
          <w:szCs w:val="28"/>
        </w:rPr>
      </w:pPr>
      <w:r w:rsidRPr="00CD0CAF">
        <w:rPr>
          <w:sz w:val="28"/>
          <w:szCs w:val="28"/>
        </w:rPr>
        <w:t>глина и вода, используемые при промывке скважин, должны удовлетворять санитарным требованиям;</w:t>
      </w:r>
    </w:p>
    <w:p w14:paraId="4AAB49CA" w14:textId="77777777" w:rsidR="00F76AD7" w:rsidRPr="00CD0CAF" w:rsidRDefault="00F76AD7" w:rsidP="00F76AD7">
      <w:pPr>
        <w:numPr>
          <w:ilvl w:val="0"/>
          <w:numId w:val="27"/>
        </w:numPr>
        <w:ind w:left="0" w:right="284" w:firstLine="709"/>
        <w:jc w:val="both"/>
        <w:rPr>
          <w:sz w:val="28"/>
          <w:szCs w:val="28"/>
        </w:rPr>
      </w:pPr>
      <w:r w:rsidRPr="00CD0CAF">
        <w:rPr>
          <w:sz w:val="28"/>
          <w:szCs w:val="28"/>
        </w:rPr>
        <w:t>произвести рекультивацию нарушенных земель после выполнения строительных работ.</w:t>
      </w:r>
    </w:p>
    <w:p w14:paraId="283AB156" w14:textId="77777777" w:rsidR="00F76AD7" w:rsidRPr="00CD0CAF" w:rsidRDefault="00F76AD7" w:rsidP="00F76AD7">
      <w:pPr>
        <w:ind w:right="284" w:firstLine="709"/>
        <w:jc w:val="both"/>
        <w:rPr>
          <w:sz w:val="28"/>
          <w:szCs w:val="28"/>
        </w:rPr>
      </w:pPr>
      <w:r w:rsidRPr="00CD0CAF">
        <w:rPr>
          <w:sz w:val="28"/>
          <w:szCs w:val="28"/>
        </w:rPr>
        <w:t>Выполняя требования санитарных правил и норм в части организации зон санитарной охраны, рекомендуется на последующих стадиях проектирования выполнить вертикальную планировку площадок водозаборных сооружений.</w:t>
      </w:r>
    </w:p>
    <w:p w14:paraId="6EB1F9BF" w14:textId="77777777" w:rsidR="00F76AD7" w:rsidRPr="00CD0CAF" w:rsidRDefault="00F76AD7" w:rsidP="00F76AD7">
      <w:pPr>
        <w:ind w:right="284" w:firstLine="709"/>
        <w:jc w:val="both"/>
        <w:rPr>
          <w:sz w:val="28"/>
          <w:szCs w:val="28"/>
        </w:rPr>
      </w:pPr>
      <w:r w:rsidRPr="00CD0CAF">
        <w:rPr>
          <w:sz w:val="28"/>
          <w:szCs w:val="28"/>
        </w:rPr>
        <w:t xml:space="preserve">Ограждение площадок выполняется в границах </w:t>
      </w:r>
      <w:r w:rsidRPr="00CD0CAF">
        <w:rPr>
          <w:sz w:val="28"/>
          <w:szCs w:val="28"/>
          <w:lang w:val="en-US"/>
        </w:rPr>
        <w:t>I</w:t>
      </w:r>
      <w:r w:rsidRPr="00CD0CAF">
        <w:rPr>
          <w:sz w:val="28"/>
          <w:szCs w:val="28"/>
        </w:rPr>
        <w:t xml:space="preserve"> пояса. Предусматривается сторожевая охрана. Для защиты сооружений питьевой воды от посягательств по периметру ограждения предусматривается устройство комплексных систем безопасности (КСБ). Площадки благоустраиваются и озеленяются.</w:t>
      </w:r>
    </w:p>
    <w:p w14:paraId="3CC6F57F" w14:textId="77777777" w:rsidR="00F76AD7" w:rsidRPr="00CD0CAF" w:rsidRDefault="00F76AD7" w:rsidP="00F76AD7">
      <w:pPr>
        <w:ind w:right="284" w:firstLine="709"/>
        <w:jc w:val="both"/>
        <w:rPr>
          <w:sz w:val="28"/>
          <w:szCs w:val="28"/>
        </w:rPr>
      </w:pPr>
      <w:r w:rsidRPr="00CD0CAF">
        <w:rPr>
          <w:sz w:val="28"/>
          <w:szCs w:val="28"/>
        </w:rPr>
        <w:t xml:space="preserve">Вокруг зоны </w:t>
      </w:r>
      <w:r w:rsidRPr="00CD0CAF">
        <w:rPr>
          <w:sz w:val="28"/>
          <w:szCs w:val="28"/>
          <w:lang w:val="en-US"/>
        </w:rPr>
        <w:t>I</w:t>
      </w:r>
      <w:r w:rsidRPr="00CD0CAF">
        <w:rPr>
          <w:sz w:val="28"/>
          <w:szCs w:val="28"/>
        </w:rPr>
        <w:t xml:space="preserve"> пояса водопроводных сооружений устанавливается санитарно-защитная полоса шириной 100м. Для водоводов хозпитьевого назначения ЗСО представлены санитарно-защитными полосами, которые в соответствии с СанПиН принимаются шириной 10м по обе стороны от наружной стенки трубопроводов.</w:t>
      </w:r>
    </w:p>
    <w:p w14:paraId="37C4CC33" w14:textId="77777777" w:rsidR="00F76AD7" w:rsidRPr="00CD0CAF" w:rsidRDefault="00F76AD7" w:rsidP="00F76AD7">
      <w:pPr>
        <w:ind w:right="284" w:firstLine="709"/>
        <w:jc w:val="both"/>
        <w:rPr>
          <w:sz w:val="28"/>
          <w:szCs w:val="28"/>
        </w:rPr>
      </w:pPr>
      <w:r w:rsidRPr="00CD0CAF">
        <w:rPr>
          <w:sz w:val="28"/>
          <w:szCs w:val="28"/>
        </w:rPr>
        <w:t>На территории I пояса запрещаются все виды строительства, проживание людей, выпас скота, купание, водопой скота, стирка белья. Здания, находящиеся на территории первого пояса, должны быть канализованы. При отсутствии канализации уборные должны быть оборудованы водонепроницаемыми приемниками и располагаться в местах, исключающих загрязнения I-го пояса при вывозе нечистот.</w:t>
      </w:r>
    </w:p>
    <w:p w14:paraId="13DA89CF" w14:textId="77777777" w:rsidR="00F76AD7" w:rsidRPr="00CD0CAF" w:rsidRDefault="00F76AD7" w:rsidP="00F76AD7">
      <w:pPr>
        <w:ind w:right="284" w:firstLine="709"/>
        <w:jc w:val="both"/>
        <w:rPr>
          <w:sz w:val="28"/>
          <w:szCs w:val="28"/>
        </w:rPr>
      </w:pPr>
      <w:r w:rsidRPr="00CD0CAF">
        <w:rPr>
          <w:sz w:val="28"/>
          <w:szCs w:val="28"/>
          <w:lang w:val="en-US"/>
        </w:rPr>
        <w:t>II</w:t>
      </w:r>
      <w:r w:rsidRPr="00CD0CAF">
        <w:rPr>
          <w:sz w:val="28"/>
          <w:szCs w:val="28"/>
        </w:rPr>
        <w:t xml:space="preserve"> пояс зоны санитарной охраны примыкает к </w:t>
      </w:r>
      <w:r w:rsidRPr="00CD0CAF">
        <w:rPr>
          <w:sz w:val="28"/>
          <w:szCs w:val="28"/>
          <w:lang w:val="en-US"/>
        </w:rPr>
        <w:t>I</w:t>
      </w:r>
      <w:r w:rsidRPr="00CD0CAF">
        <w:rPr>
          <w:sz w:val="28"/>
          <w:szCs w:val="28"/>
        </w:rPr>
        <w:t xml:space="preserve"> поясу и охватывает более широкую территорию. Положение границы </w:t>
      </w:r>
      <w:r w:rsidRPr="00CD0CAF">
        <w:rPr>
          <w:sz w:val="28"/>
          <w:szCs w:val="28"/>
          <w:lang w:val="en-US"/>
        </w:rPr>
        <w:t>II</w:t>
      </w:r>
      <w:r w:rsidRPr="00CD0CAF">
        <w:rPr>
          <w:sz w:val="28"/>
          <w:szCs w:val="28"/>
        </w:rPr>
        <w:t xml:space="preserve"> пояса устанавливается расчетами. Время движения загрязненного потока до водозабора должно быть не меньше времени, в течение которого микроорганизмы теряют жизнедеятельность.</w:t>
      </w:r>
    </w:p>
    <w:p w14:paraId="41E59667" w14:textId="77777777" w:rsidR="00F76AD7" w:rsidRPr="00CD0CAF" w:rsidRDefault="00F76AD7" w:rsidP="00F76AD7">
      <w:pPr>
        <w:ind w:right="284" w:firstLine="709"/>
        <w:jc w:val="both"/>
        <w:rPr>
          <w:sz w:val="28"/>
          <w:szCs w:val="28"/>
        </w:rPr>
      </w:pPr>
      <w:r w:rsidRPr="00CD0CAF">
        <w:rPr>
          <w:sz w:val="28"/>
          <w:szCs w:val="28"/>
        </w:rPr>
        <w:t>Во II поясе санитарной охраны все виды строительства осуществляются только по разрешению органов санитарно-эпидемиологического надзора. Кроме того промышленные предприятия, населенные пункты и жилые дома должны быть благоустроены; хозяйственно-бытовые и производственные сточные воды, выпускаемые в открытые водоемы, входящие во II пояс ЗСО, должны иметь повышенную степень очистки; на указанной территории запрещается загрязнять водоемы сбросом нечистот, мусором, навозом, промышленными отходами.</w:t>
      </w:r>
    </w:p>
    <w:p w14:paraId="1FC7BCD8" w14:textId="77777777" w:rsidR="00F76AD7" w:rsidRPr="00CD0CAF" w:rsidRDefault="00F76AD7" w:rsidP="00F76AD7">
      <w:pPr>
        <w:ind w:right="284" w:firstLine="709"/>
        <w:jc w:val="both"/>
        <w:rPr>
          <w:sz w:val="28"/>
          <w:szCs w:val="28"/>
        </w:rPr>
      </w:pPr>
      <w:r w:rsidRPr="00CD0CAF">
        <w:rPr>
          <w:sz w:val="28"/>
          <w:szCs w:val="28"/>
        </w:rPr>
        <w:lastRenderedPageBreak/>
        <w:t xml:space="preserve">Граница </w:t>
      </w:r>
      <w:r w:rsidRPr="00CD0CAF">
        <w:rPr>
          <w:sz w:val="28"/>
          <w:szCs w:val="28"/>
          <w:lang w:val="en-US"/>
        </w:rPr>
        <w:t>III</w:t>
      </w:r>
      <w:r w:rsidRPr="00CD0CAF">
        <w:rPr>
          <w:sz w:val="28"/>
          <w:szCs w:val="28"/>
        </w:rPr>
        <w:t xml:space="preserve"> пояса ЗСО (от химических загрязнений) определяется расчетами и зависит от гидрогеологических параметров водоносного пласта.</w:t>
      </w:r>
    </w:p>
    <w:p w14:paraId="4CA472A0" w14:textId="77777777" w:rsidR="00F76AD7" w:rsidRPr="00CD0CAF" w:rsidRDefault="00F76AD7" w:rsidP="00F76AD7">
      <w:pPr>
        <w:ind w:right="284" w:firstLine="709"/>
        <w:jc w:val="both"/>
        <w:rPr>
          <w:sz w:val="28"/>
          <w:szCs w:val="28"/>
        </w:rPr>
      </w:pPr>
      <w:r w:rsidRPr="00CD0CAF">
        <w:rPr>
          <w:sz w:val="28"/>
          <w:szCs w:val="28"/>
        </w:rPr>
        <w:t xml:space="preserve">Залогом бесперебойной подачи воды надлежащего качества в водопроводную сеть </w:t>
      </w:r>
      <w:r>
        <w:rPr>
          <w:sz w:val="28"/>
          <w:szCs w:val="28"/>
        </w:rPr>
        <w:t>сельского поселения</w:t>
      </w:r>
      <w:r w:rsidRPr="00CD0CAF">
        <w:rPr>
          <w:sz w:val="28"/>
          <w:szCs w:val="28"/>
        </w:rPr>
        <w:t xml:space="preserve"> должно быть систематическое наблюдение и контроль над работой артезианских скважин, как обслуживающего персонала водозабора, так и представителей районной службы санитарно-эпидемиологического надзора.</w:t>
      </w:r>
    </w:p>
    <w:p w14:paraId="5BCE3AE4" w14:textId="77777777" w:rsidR="00F76AD7" w:rsidRDefault="00F76AD7" w:rsidP="00F76AD7">
      <w:pPr>
        <w:tabs>
          <w:tab w:val="left" w:pos="9781"/>
        </w:tabs>
        <w:ind w:right="284"/>
        <w:rPr>
          <w:b/>
          <w:sz w:val="28"/>
          <w:szCs w:val="28"/>
        </w:rPr>
      </w:pPr>
    </w:p>
    <w:p w14:paraId="11B623B5" w14:textId="77777777" w:rsidR="00F76AD7" w:rsidRPr="00127D52" w:rsidRDefault="00F76AD7" w:rsidP="00F76AD7">
      <w:pPr>
        <w:tabs>
          <w:tab w:val="left" w:pos="9781"/>
        </w:tabs>
        <w:ind w:right="284"/>
        <w:jc w:val="center"/>
        <w:rPr>
          <w:sz w:val="28"/>
          <w:szCs w:val="28"/>
          <w:u w:val="single"/>
        </w:rPr>
      </w:pPr>
      <w:r w:rsidRPr="00127D52">
        <w:rPr>
          <w:sz w:val="28"/>
          <w:szCs w:val="28"/>
          <w:u w:val="single"/>
        </w:rPr>
        <w:t>Санитарно-защитные зоны канализационных сооружений</w:t>
      </w:r>
    </w:p>
    <w:p w14:paraId="1384994B" w14:textId="77777777" w:rsidR="00F76AD7" w:rsidRPr="00CB6C36" w:rsidRDefault="00F76AD7" w:rsidP="00F76AD7">
      <w:pPr>
        <w:tabs>
          <w:tab w:val="left" w:pos="9781"/>
        </w:tabs>
        <w:ind w:right="284" w:firstLine="709"/>
        <w:jc w:val="both"/>
        <w:rPr>
          <w:sz w:val="28"/>
          <w:szCs w:val="28"/>
        </w:rPr>
      </w:pPr>
      <w:r w:rsidRPr="00CB6C36">
        <w:rPr>
          <w:sz w:val="28"/>
          <w:szCs w:val="28"/>
        </w:rPr>
        <w:t>Санитарно-защитные зоны, согласно СанПиН 2.2.1/2.1.1.1.1031-01 принимаются для насосных станций от 15 до 30м в зависимости от производительности. Санитарно-защитные зоны для очистных сооружений полной биологической очистки принимаются 15</w:t>
      </w:r>
      <w:r>
        <w:rPr>
          <w:sz w:val="28"/>
          <w:szCs w:val="28"/>
        </w:rPr>
        <w:t>0</w:t>
      </w:r>
      <w:r w:rsidRPr="00CB6C36">
        <w:rPr>
          <w:sz w:val="28"/>
          <w:szCs w:val="28"/>
        </w:rPr>
        <w:t>м с термической обработкой осадка.</w:t>
      </w:r>
    </w:p>
    <w:p w14:paraId="60F9911C" w14:textId="77777777" w:rsidR="00F76AD7" w:rsidRPr="004C6589" w:rsidRDefault="00F76AD7" w:rsidP="00F76AD7">
      <w:pPr>
        <w:jc w:val="both"/>
        <w:rPr>
          <w:sz w:val="28"/>
          <w:szCs w:val="28"/>
        </w:rPr>
      </w:pPr>
    </w:p>
    <w:p w14:paraId="6140C838" w14:textId="77777777" w:rsidR="00F76AD7" w:rsidRPr="00127D52" w:rsidRDefault="00F76AD7" w:rsidP="00F76AD7">
      <w:pPr>
        <w:ind w:firstLine="709"/>
        <w:jc w:val="center"/>
        <w:rPr>
          <w:sz w:val="28"/>
          <w:szCs w:val="28"/>
          <w:u w:val="single"/>
        </w:rPr>
      </w:pPr>
      <w:r w:rsidRPr="00127D52">
        <w:rPr>
          <w:sz w:val="28"/>
          <w:szCs w:val="28"/>
          <w:u w:val="single"/>
        </w:rPr>
        <w:t>Мероприятия по охране окружающей среды</w:t>
      </w:r>
    </w:p>
    <w:p w14:paraId="0D4DFF83" w14:textId="77777777" w:rsidR="00F76AD7" w:rsidRDefault="00F76AD7" w:rsidP="00F76AD7">
      <w:pPr>
        <w:tabs>
          <w:tab w:val="left" w:pos="9781"/>
        </w:tabs>
        <w:ind w:right="284" w:firstLine="709"/>
        <w:jc w:val="both"/>
        <w:rPr>
          <w:sz w:val="28"/>
          <w:szCs w:val="28"/>
        </w:rPr>
      </w:pPr>
      <w:r w:rsidRPr="00CB6C36">
        <w:rPr>
          <w:sz w:val="28"/>
          <w:szCs w:val="28"/>
        </w:rPr>
        <w:t>Канализование населенн</w:t>
      </w:r>
      <w:r>
        <w:rPr>
          <w:sz w:val="28"/>
          <w:szCs w:val="28"/>
        </w:rPr>
        <w:t>ых</w:t>
      </w:r>
      <w:r w:rsidRPr="00CB6C36">
        <w:rPr>
          <w:sz w:val="28"/>
          <w:szCs w:val="28"/>
        </w:rPr>
        <w:t xml:space="preserve"> пункт</w:t>
      </w:r>
      <w:r>
        <w:rPr>
          <w:sz w:val="28"/>
          <w:szCs w:val="28"/>
        </w:rPr>
        <w:t>ов</w:t>
      </w:r>
      <w:r w:rsidRPr="00CB6C36">
        <w:rPr>
          <w:sz w:val="28"/>
          <w:szCs w:val="28"/>
        </w:rPr>
        <w:t xml:space="preserve"> уже предусматривает охрану окружающей среды. </w:t>
      </w:r>
    </w:p>
    <w:p w14:paraId="044FFF0A" w14:textId="77777777" w:rsidR="00F76AD7" w:rsidRDefault="00F76AD7" w:rsidP="00F76AD7">
      <w:pPr>
        <w:tabs>
          <w:tab w:val="left" w:pos="9781"/>
        </w:tabs>
        <w:ind w:right="284" w:firstLine="709"/>
        <w:jc w:val="both"/>
        <w:rPr>
          <w:sz w:val="28"/>
          <w:szCs w:val="28"/>
        </w:rPr>
      </w:pPr>
      <w:r w:rsidRPr="00CB6C36">
        <w:rPr>
          <w:sz w:val="28"/>
          <w:szCs w:val="28"/>
        </w:rPr>
        <w:t xml:space="preserve">Стоки по самотечным коллекторам поступают в приемные резервуары насосных станций, далее перекачиваются на очистные сооружения полной биологической очистки с доочисткой и после обеззараживания сбрасываются в водоем. </w:t>
      </w:r>
    </w:p>
    <w:p w14:paraId="0BF7C9D3" w14:textId="77777777" w:rsidR="00F76AD7" w:rsidRDefault="00F76AD7" w:rsidP="00F76AD7">
      <w:pPr>
        <w:tabs>
          <w:tab w:val="left" w:pos="9781"/>
        </w:tabs>
        <w:ind w:right="284" w:firstLine="709"/>
        <w:jc w:val="both"/>
        <w:rPr>
          <w:sz w:val="28"/>
          <w:szCs w:val="28"/>
        </w:rPr>
      </w:pPr>
      <w:r w:rsidRPr="00CB6C36">
        <w:rPr>
          <w:sz w:val="28"/>
          <w:szCs w:val="28"/>
        </w:rPr>
        <w:t xml:space="preserve">Насосные станции выполнены из монолитного ж/бетона с гидроизоляцией, что предотвращает попадания стоков в грунт. </w:t>
      </w:r>
    </w:p>
    <w:p w14:paraId="3C06570E" w14:textId="77777777" w:rsidR="00F76AD7" w:rsidRPr="00CB6C36" w:rsidRDefault="00F76AD7" w:rsidP="00F76AD7">
      <w:pPr>
        <w:tabs>
          <w:tab w:val="left" w:pos="9781"/>
        </w:tabs>
        <w:ind w:right="284" w:firstLine="709"/>
        <w:jc w:val="both"/>
        <w:rPr>
          <w:sz w:val="28"/>
          <w:szCs w:val="28"/>
        </w:rPr>
      </w:pPr>
      <w:r w:rsidRPr="00CB6C36">
        <w:rPr>
          <w:sz w:val="28"/>
          <w:szCs w:val="28"/>
        </w:rPr>
        <w:t>Вентиляция сети предусматривается через вентиляционные стояки зданий и сооружений. Колодцы выполняются из сборных ж/б колец с гидроизоляцией.</w:t>
      </w:r>
    </w:p>
    <w:p w14:paraId="5A467ECA" w14:textId="77777777" w:rsidR="00F76AD7" w:rsidRPr="000E51F2" w:rsidRDefault="00F76AD7" w:rsidP="00F76AD7">
      <w:pPr>
        <w:tabs>
          <w:tab w:val="left" w:pos="9781"/>
        </w:tabs>
        <w:ind w:right="284" w:firstLine="709"/>
        <w:jc w:val="both"/>
        <w:rPr>
          <w:sz w:val="28"/>
          <w:szCs w:val="28"/>
        </w:rPr>
      </w:pPr>
      <w:r w:rsidRPr="00CB6C36">
        <w:rPr>
          <w:sz w:val="28"/>
          <w:szCs w:val="28"/>
        </w:rPr>
        <w:t>Очистные сооружения представляют комплекс сооружений, где происходит полная очистка. Вредных выбросов в атмосферу нет.</w:t>
      </w:r>
    </w:p>
    <w:p w14:paraId="5D7AE8E4" w14:textId="77777777" w:rsidR="00924C8C" w:rsidRPr="00127D52" w:rsidRDefault="00924C8C" w:rsidP="00F76AD7">
      <w:pPr>
        <w:ind w:firstLine="709"/>
        <w:jc w:val="both"/>
        <w:rPr>
          <w:sz w:val="28"/>
          <w:szCs w:val="28"/>
          <w:u w:val="single"/>
        </w:rPr>
      </w:pPr>
    </w:p>
    <w:p w14:paraId="4F45670B" w14:textId="77777777" w:rsidR="00924C8C" w:rsidRPr="00127D52" w:rsidRDefault="00924C8C" w:rsidP="00924C8C">
      <w:pPr>
        <w:ind w:right="284"/>
        <w:jc w:val="center"/>
        <w:rPr>
          <w:sz w:val="28"/>
          <w:szCs w:val="28"/>
          <w:u w:val="single"/>
        </w:rPr>
      </w:pPr>
      <w:r w:rsidRPr="00127D52">
        <w:rPr>
          <w:sz w:val="28"/>
          <w:u w:val="single"/>
        </w:rPr>
        <w:t>Основные технико-экономические показатели по разделу</w:t>
      </w:r>
    </w:p>
    <w:p w14:paraId="348EE045" w14:textId="77777777" w:rsidR="00924C8C" w:rsidRPr="00127D52" w:rsidRDefault="00924C8C" w:rsidP="00924C8C">
      <w:pPr>
        <w:pStyle w:val="af1"/>
        <w:spacing w:after="0"/>
        <w:jc w:val="center"/>
        <w:rPr>
          <w:sz w:val="28"/>
          <w:szCs w:val="24"/>
          <w:u w:val="single"/>
        </w:rPr>
      </w:pPr>
      <w:r w:rsidRPr="00127D52">
        <w:rPr>
          <w:sz w:val="28"/>
          <w:u w:val="single"/>
        </w:rPr>
        <w:t>«Водоснабжение и канализация»</w:t>
      </w:r>
    </w:p>
    <w:p w14:paraId="683E97A6" w14:textId="3D429379" w:rsidR="00924C8C" w:rsidRPr="00BF02A0" w:rsidRDefault="00924C8C" w:rsidP="00924C8C">
      <w:pPr>
        <w:pStyle w:val="af1"/>
        <w:spacing w:after="0"/>
        <w:jc w:val="right"/>
        <w:rPr>
          <w:sz w:val="28"/>
          <w:szCs w:val="28"/>
        </w:rPr>
      </w:pPr>
      <w:r w:rsidRPr="00BF02A0">
        <w:rPr>
          <w:sz w:val="28"/>
          <w:szCs w:val="28"/>
        </w:rPr>
        <w:t xml:space="preserve">Таблица </w:t>
      </w:r>
      <w:r w:rsidR="00662DD3">
        <w:rPr>
          <w:sz w:val="28"/>
          <w:szCs w:val="28"/>
        </w:rPr>
        <w:t>3</w:t>
      </w:r>
      <w:r w:rsidR="0042214A">
        <w:rPr>
          <w:sz w:val="28"/>
          <w:szCs w:val="28"/>
        </w:rPr>
        <w:t>4</w:t>
      </w:r>
    </w:p>
    <w:tbl>
      <w:tblPr>
        <w:tblW w:w="12961" w:type="dxa"/>
        <w:tblInd w:w="108" w:type="dxa"/>
        <w:tblLayout w:type="fixed"/>
        <w:tblLook w:val="0000" w:firstRow="0" w:lastRow="0" w:firstColumn="0" w:lastColumn="0" w:noHBand="0" w:noVBand="0"/>
      </w:tblPr>
      <w:tblGrid>
        <w:gridCol w:w="705"/>
        <w:gridCol w:w="3406"/>
        <w:gridCol w:w="992"/>
        <w:gridCol w:w="1418"/>
        <w:gridCol w:w="1559"/>
        <w:gridCol w:w="51"/>
        <w:gridCol w:w="64"/>
        <w:gridCol w:w="1546"/>
        <w:gridCol w:w="1610"/>
        <w:gridCol w:w="1610"/>
      </w:tblGrid>
      <w:tr w:rsidR="00924C8C" w:rsidRPr="00BF02A0" w14:paraId="3DBDFB97" w14:textId="77777777" w:rsidTr="00677821">
        <w:trPr>
          <w:gridAfter w:val="2"/>
          <w:wAfter w:w="3220" w:type="dxa"/>
          <w:tblHeader/>
        </w:trPr>
        <w:tc>
          <w:tcPr>
            <w:tcW w:w="705" w:type="dxa"/>
            <w:tcBorders>
              <w:top w:val="single" w:sz="4" w:space="0" w:color="000000"/>
              <w:left w:val="single" w:sz="4" w:space="0" w:color="000000"/>
              <w:bottom w:val="single" w:sz="4" w:space="0" w:color="000000"/>
              <w:right w:val="nil"/>
            </w:tcBorders>
            <w:vAlign w:val="center"/>
          </w:tcPr>
          <w:p w14:paraId="444C9A50" w14:textId="77777777" w:rsidR="00924C8C" w:rsidRPr="00BF02A0" w:rsidRDefault="00677821" w:rsidP="006B34D3">
            <w:pPr>
              <w:snapToGrid w:val="0"/>
              <w:ind w:left="-108" w:right="-112"/>
              <w:jc w:val="center"/>
              <w:rPr>
                <w:b/>
                <w:lang w:eastAsia="ar-SA"/>
              </w:rPr>
            </w:pPr>
            <w:r>
              <w:rPr>
                <w:b/>
                <w:lang w:eastAsia="ar-SA"/>
              </w:rPr>
              <w:t xml:space="preserve">№ </w:t>
            </w:r>
          </w:p>
          <w:p w14:paraId="49C8D531" w14:textId="77777777" w:rsidR="00924C8C" w:rsidRPr="00BF02A0" w:rsidRDefault="00924C8C" w:rsidP="006B34D3">
            <w:pPr>
              <w:ind w:left="-108" w:right="-112"/>
              <w:jc w:val="center"/>
              <w:rPr>
                <w:b/>
                <w:lang w:eastAsia="ar-SA"/>
              </w:rPr>
            </w:pPr>
            <w:r w:rsidRPr="00BF02A0">
              <w:rPr>
                <w:b/>
                <w:lang w:eastAsia="ar-SA"/>
              </w:rPr>
              <w:t>п/п</w:t>
            </w:r>
          </w:p>
        </w:tc>
        <w:tc>
          <w:tcPr>
            <w:tcW w:w="3406" w:type="dxa"/>
            <w:tcBorders>
              <w:top w:val="single" w:sz="4" w:space="0" w:color="000000"/>
              <w:left w:val="single" w:sz="4" w:space="0" w:color="000000"/>
              <w:bottom w:val="single" w:sz="4" w:space="0" w:color="000000"/>
              <w:right w:val="nil"/>
            </w:tcBorders>
            <w:vAlign w:val="center"/>
          </w:tcPr>
          <w:p w14:paraId="38A78262" w14:textId="77777777" w:rsidR="00924C8C" w:rsidRPr="00BF02A0" w:rsidRDefault="00924C8C" w:rsidP="006B34D3">
            <w:pPr>
              <w:snapToGrid w:val="0"/>
              <w:ind w:left="-108" w:right="-112"/>
              <w:jc w:val="center"/>
              <w:rPr>
                <w:b/>
                <w:lang w:eastAsia="ar-SA"/>
              </w:rPr>
            </w:pPr>
            <w:r w:rsidRPr="00BF02A0">
              <w:rPr>
                <w:b/>
                <w:lang w:eastAsia="ar-SA"/>
              </w:rPr>
              <w:t>Показатели</w:t>
            </w:r>
          </w:p>
        </w:tc>
        <w:tc>
          <w:tcPr>
            <w:tcW w:w="992" w:type="dxa"/>
            <w:tcBorders>
              <w:top w:val="single" w:sz="4" w:space="0" w:color="000000"/>
              <w:left w:val="single" w:sz="4" w:space="0" w:color="000000"/>
              <w:bottom w:val="single" w:sz="4" w:space="0" w:color="000000"/>
              <w:right w:val="nil"/>
            </w:tcBorders>
            <w:vAlign w:val="center"/>
          </w:tcPr>
          <w:p w14:paraId="0D41AB51" w14:textId="77777777" w:rsidR="00924C8C" w:rsidRPr="00BF02A0" w:rsidRDefault="00924C8C" w:rsidP="006B34D3">
            <w:pPr>
              <w:snapToGrid w:val="0"/>
              <w:ind w:left="-108" w:right="-112"/>
              <w:jc w:val="center"/>
              <w:rPr>
                <w:b/>
                <w:lang w:eastAsia="ar-SA"/>
              </w:rPr>
            </w:pPr>
            <w:r w:rsidRPr="00BF02A0">
              <w:rPr>
                <w:b/>
                <w:lang w:eastAsia="ar-SA"/>
              </w:rPr>
              <w:t>Единица</w:t>
            </w:r>
          </w:p>
          <w:p w14:paraId="2B56015E" w14:textId="77777777" w:rsidR="00924C8C" w:rsidRPr="00BF02A0" w:rsidRDefault="00924C8C" w:rsidP="006B34D3">
            <w:pPr>
              <w:ind w:left="-108" w:right="-112"/>
              <w:jc w:val="center"/>
              <w:rPr>
                <w:b/>
                <w:lang w:eastAsia="ar-SA"/>
              </w:rPr>
            </w:pPr>
            <w:r w:rsidRPr="00BF02A0">
              <w:rPr>
                <w:b/>
                <w:lang w:eastAsia="ar-SA"/>
              </w:rPr>
              <w:t>измерения</w:t>
            </w:r>
          </w:p>
        </w:tc>
        <w:tc>
          <w:tcPr>
            <w:tcW w:w="1418" w:type="dxa"/>
            <w:tcBorders>
              <w:top w:val="single" w:sz="4" w:space="0" w:color="000000"/>
              <w:left w:val="single" w:sz="4" w:space="0" w:color="000000"/>
              <w:bottom w:val="single" w:sz="4" w:space="0" w:color="000000"/>
              <w:right w:val="nil"/>
            </w:tcBorders>
            <w:vAlign w:val="center"/>
          </w:tcPr>
          <w:p w14:paraId="1D7F3CCE" w14:textId="77777777" w:rsidR="00924C8C" w:rsidRPr="00BF02A0" w:rsidRDefault="00924C8C" w:rsidP="006B34D3">
            <w:pPr>
              <w:ind w:left="-108" w:right="-112"/>
              <w:jc w:val="center"/>
              <w:rPr>
                <w:b/>
                <w:lang w:eastAsia="ar-SA"/>
              </w:rPr>
            </w:pPr>
            <w:r w:rsidRPr="00BF02A0">
              <w:rPr>
                <w:b/>
                <w:lang w:eastAsia="ar-SA"/>
              </w:rPr>
              <w:t>Современное состояние</w:t>
            </w:r>
          </w:p>
        </w:tc>
        <w:tc>
          <w:tcPr>
            <w:tcW w:w="1610" w:type="dxa"/>
            <w:gridSpan w:val="2"/>
            <w:tcBorders>
              <w:top w:val="single" w:sz="4" w:space="0" w:color="000000"/>
              <w:left w:val="single" w:sz="4" w:space="0" w:color="000000"/>
              <w:bottom w:val="single" w:sz="4" w:space="0" w:color="000000"/>
              <w:right w:val="single" w:sz="4" w:space="0" w:color="000000"/>
            </w:tcBorders>
            <w:vAlign w:val="center"/>
          </w:tcPr>
          <w:p w14:paraId="354C7384" w14:textId="77777777" w:rsidR="00924C8C" w:rsidRPr="00BF02A0" w:rsidRDefault="00924C8C" w:rsidP="006B34D3">
            <w:pPr>
              <w:snapToGrid w:val="0"/>
              <w:ind w:left="-108" w:right="-112"/>
              <w:jc w:val="center"/>
              <w:rPr>
                <w:b/>
                <w:lang w:eastAsia="ar-SA"/>
              </w:rPr>
            </w:pPr>
            <w:r w:rsidRPr="00BF02A0">
              <w:rPr>
                <w:b/>
                <w:lang w:eastAsia="ar-SA"/>
              </w:rPr>
              <w:t>Расчетный</w:t>
            </w:r>
          </w:p>
          <w:p w14:paraId="50F87022" w14:textId="77777777" w:rsidR="00924C8C" w:rsidRPr="00BF02A0" w:rsidRDefault="00924C8C" w:rsidP="006B34D3">
            <w:pPr>
              <w:snapToGrid w:val="0"/>
              <w:ind w:left="-108" w:right="-112"/>
              <w:jc w:val="center"/>
              <w:rPr>
                <w:b/>
                <w:lang w:eastAsia="ar-SA"/>
              </w:rPr>
            </w:pPr>
            <w:r w:rsidRPr="00BF02A0">
              <w:rPr>
                <w:b/>
                <w:lang w:eastAsia="ar-SA"/>
              </w:rPr>
              <w:t>срок</w:t>
            </w:r>
          </w:p>
          <w:p w14:paraId="65F2B8BE" w14:textId="77777777" w:rsidR="00924C8C" w:rsidRPr="00BF02A0" w:rsidRDefault="00924C8C" w:rsidP="006B34D3">
            <w:pPr>
              <w:ind w:left="-108" w:right="-112"/>
              <w:jc w:val="center"/>
              <w:rPr>
                <w:b/>
                <w:lang w:eastAsia="ar-SA"/>
              </w:rPr>
            </w:pPr>
            <w:r w:rsidRPr="00BF02A0">
              <w:rPr>
                <w:b/>
                <w:lang w:eastAsia="ar-SA"/>
              </w:rPr>
              <w:t>до 2029г.</w:t>
            </w:r>
          </w:p>
        </w:tc>
        <w:tc>
          <w:tcPr>
            <w:tcW w:w="1610" w:type="dxa"/>
            <w:gridSpan w:val="2"/>
            <w:tcBorders>
              <w:top w:val="single" w:sz="4" w:space="0" w:color="000000"/>
              <w:left w:val="single" w:sz="4" w:space="0" w:color="000000"/>
              <w:bottom w:val="single" w:sz="4" w:space="0" w:color="000000"/>
              <w:right w:val="single" w:sz="4" w:space="0" w:color="000000"/>
            </w:tcBorders>
          </w:tcPr>
          <w:p w14:paraId="2BA63C8C" w14:textId="77777777" w:rsidR="00924C8C" w:rsidRPr="00BF02A0" w:rsidRDefault="00924C8C" w:rsidP="006B34D3">
            <w:pPr>
              <w:snapToGrid w:val="0"/>
              <w:ind w:left="-108" w:right="-112"/>
              <w:jc w:val="center"/>
              <w:rPr>
                <w:b/>
                <w:lang w:eastAsia="ar-SA"/>
              </w:rPr>
            </w:pPr>
            <w:r w:rsidRPr="00BF02A0">
              <w:rPr>
                <w:b/>
                <w:lang w:eastAsia="ar-SA"/>
              </w:rPr>
              <w:t xml:space="preserve">В т.ч. на </w:t>
            </w:r>
            <w:r w:rsidRPr="00BF02A0">
              <w:rPr>
                <w:b/>
                <w:lang w:val="en-US" w:eastAsia="ar-SA"/>
              </w:rPr>
              <w:t>I</w:t>
            </w:r>
            <w:r w:rsidRPr="00BF02A0">
              <w:rPr>
                <w:b/>
                <w:lang w:eastAsia="ar-SA"/>
              </w:rPr>
              <w:t xml:space="preserve"> очередь стр-ва</w:t>
            </w:r>
          </w:p>
          <w:p w14:paraId="236D9370" w14:textId="77777777" w:rsidR="00924C8C" w:rsidRPr="00BF02A0" w:rsidRDefault="00924C8C" w:rsidP="006B34D3">
            <w:pPr>
              <w:snapToGrid w:val="0"/>
              <w:ind w:left="-108" w:right="-112"/>
              <w:jc w:val="center"/>
              <w:rPr>
                <w:b/>
                <w:lang w:eastAsia="ar-SA"/>
              </w:rPr>
            </w:pPr>
            <w:r w:rsidRPr="00BF02A0">
              <w:rPr>
                <w:b/>
                <w:lang w:eastAsia="ar-SA"/>
              </w:rPr>
              <w:t>до 2019г.</w:t>
            </w:r>
          </w:p>
        </w:tc>
      </w:tr>
      <w:tr w:rsidR="00924C8C" w:rsidRPr="00BF02A0" w14:paraId="3CA2C335" w14:textId="77777777" w:rsidTr="006B34D3">
        <w:trPr>
          <w:gridAfter w:val="2"/>
          <w:wAfter w:w="3220" w:type="dxa"/>
        </w:trPr>
        <w:tc>
          <w:tcPr>
            <w:tcW w:w="9741" w:type="dxa"/>
            <w:gridSpan w:val="8"/>
            <w:tcBorders>
              <w:top w:val="nil"/>
              <w:left w:val="single" w:sz="4" w:space="0" w:color="000000"/>
              <w:bottom w:val="single" w:sz="4" w:space="0" w:color="000000"/>
              <w:right w:val="single" w:sz="4" w:space="0" w:color="000000"/>
            </w:tcBorders>
            <w:vAlign w:val="center"/>
          </w:tcPr>
          <w:p w14:paraId="3C69A9C5" w14:textId="77777777" w:rsidR="00924C8C" w:rsidRPr="00BF02A0" w:rsidRDefault="00924C8C" w:rsidP="006B34D3">
            <w:pPr>
              <w:snapToGrid w:val="0"/>
              <w:ind w:right="283"/>
              <w:jc w:val="center"/>
              <w:rPr>
                <w:b/>
                <w:bCs/>
                <w:sz w:val="28"/>
                <w:szCs w:val="28"/>
                <w:lang w:eastAsia="ar-SA"/>
              </w:rPr>
            </w:pPr>
            <w:r w:rsidRPr="00BF02A0">
              <w:rPr>
                <w:b/>
                <w:bCs/>
                <w:sz w:val="28"/>
                <w:szCs w:val="28"/>
                <w:lang w:eastAsia="ar-SA"/>
              </w:rPr>
              <w:t>Водоснабжение</w:t>
            </w:r>
          </w:p>
        </w:tc>
      </w:tr>
      <w:tr w:rsidR="00924C8C" w:rsidRPr="00BF02A0" w14:paraId="49D2EC47" w14:textId="77777777" w:rsidTr="006B34D3">
        <w:trPr>
          <w:gridAfter w:val="2"/>
          <w:wAfter w:w="3220" w:type="dxa"/>
        </w:trPr>
        <w:tc>
          <w:tcPr>
            <w:tcW w:w="9741" w:type="dxa"/>
            <w:gridSpan w:val="8"/>
            <w:tcBorders>
              <w:top w:val="nil"/>
              <w:left w:val="single" w:sz="4" w:space="0" w:color="000000"/>
              <w:bottom w:val="single" w:sz="4" w:space="0" w:color="auto"/>
              <w:right w:val="single" w:sz="4" w:space="0" w:color="000000"/>
            </w:tcBorders>
          </w:tcPr>
          <w:p w14:paraId="4B279D86" w14:textId="77777777" w:rsidR="00924C8C" w:rsidRPr="00BF02A0" w:rsidRDefault="00924C8C" w:rsidP="006B34D3">
            <w:pPr>
              <w:pStyle w:val="af1"/>
              <w:spacing w:after="0"/>
              <w:ind w:right="283" w:firstLine="34"/>
              <w:jc w:val="center"/>
              <w:rPr>
                <w:sz w:val="28"/>
                <w:szCs w:val="28"/>
                <w:lang w:eastAsia="ar-SA"/>
              </w:rPr>
            </w:pPr>
            <w:r w:rsidRPr="00BF02A0">
              <w:rPr>
                <w:sz w:val="28"/>
                <w:szCs w:val="28"/>
                <w:lang w:eastAsia="ar-SA"/>
              </w:rPr>
              <w:t>ст. Октябрьская</w:t>
            </w:r>
          </w:p>
        </w:tc>
      </w:tr>
      <w:tr w:rsidR="00924C8C" w:rsidRPr="00BF02A0" w14:paraId="3E5F0165" w14:textId="77777777" w:rsidTr="006B34D3">
        <w:trPr>
          <w:gridAfter w:val="2"/>
          <w:wAfter w:w="3220" w:type="dxa"/>
          <w:trHeight w:val="658"/>
        </w:trPr>
        <w:tc>
          <w:tcPr>
            <w:tcW w:w="705" w:type="dxa"/>
            <w:tcBorders>
              <w:top w:val="single" w:sz="4" w:space="0" w:color="auto"/>
              <w:left w:val="single" w:sz="4" w:space="0" w:color="auto"/>
              <w:bottom w:val="single" w:sz="4" w:space="0" w:color="auto"/>
              <w:right w:val="single" w:sz="4" w:space="0" w:color="auto"/>
            </w:tcBorders>
          </w:tcPr>
          <w:p w14:paraId="3BBF4E63" w14:textId="77777777" w:rsidR="00924C8C" w:rsidRPr="00BF02A0" w:rsidRDefault="00924C8C" w:rsidP="006B34D3">
            <w:pPr>
              <w:snapToGrid w:val="0"/>
              <w:ind w:right="-112"/>
              <w:jc w:val="center"/>
              <w:rPr>
                <w:sz w:val="24"/>
                <w:szCs w:val="28"/>
                <w:lang w:eastAsia="ar-SA"/>
              </w:rPr>
            </w:pPr>
            <w:r w:rsidRPr="00BF02A0">
              <w:rPr>
                <w:sz w:val="24"/>
                <w:szCs w:val="28"/>
                <w:lang w:eastAsia="ar-SA"/>
              </w:rPr>
              <w:t>6.1.1</w:t>
            </w:r>
          </w:p>
        </w:tc>
        <w:tc>
          <w:tcPr>
            <w:tcW w:w="3406" w:type="dxa"/>
            <w:tcBorders>
              <w:top w:val="single" w:sz="4" w:space="0" w:color="auto"/>
              <w:left w:val="single" w:sz="4" w:space="0" w:color="auto"/>
              <w:bottom w:val="single" w:sz="4" w:space="0" w:color="auto"/>
              <w:right w:val="single" w:sz="4" w:space="0" w:color="auto"/>
            </w:tcBorders>
          </w:tcPr>
          <w:p w14:paraId="352F09B3" w14:textId="77777777" w:rsidR="00924C8C" w:rsidRPr="00BF02A0" w:rsidRDefault="00924C8C" w:rsidP="006B34D3">
            <w:pPr>
              <w:snapToGrid w:val="0"/>
              <w:ind w:right="-108"/>
              <w:rPr>
                <w:sz w:val="26"/>
                <w:szCs w:val="26"/>
                <w:lang w:eastAsia="ar-SA"/>
              </w:rPr>
            </w:pPr>
            <w:r w:rsidRPr="00BF02A0">
              <w:rPr>
                <w:sz w:val="26"/>
                <w:szCs w:val="26"/>
                <w:lang w:eastAsia="ar-SA"/>
              </w:rPr>
              <w:t xml:space="preserve">Водопотребление – всего, </w:t>
            </w:r>
          </w:p>
          <w:p w14:paraId="6893FAC8" w14:textId="77777777" w:rsidR="00924C8C" w:rsidRPr="00BF02A0" w:rsidRDefault="00924C8C" w:rsidP="006B34D3">
            <w:pPr>
              <w:snapToGrid w:val="0"/>
              <w:ind w:right="-108"/>
              <w:rPr>
                <w:sz w:val="26"/>
                <w:szCs w:val="26"/>
                <w:lang w:eastAsia="ar-SA"/>
              </w:rPr>
            </w:pPr>
            <w:r w:rsidRPr="00BF02A0">
              <w:rPr>
                <w:sz w:val="26"/>
                <w:szCs w:val="26"/>
                <w:lang w:eastAsia="ar-SA"/>
              </w:rPr>
              <w:t>в том числе:</w:t>
            </w:r>
          </w:p>
        </w:tc>
        <w:tc>
          <w:tcPr>
            <w:tcW w:w="992" w:type="dxa"/>
            <w:tcBorders>
              <w:top w:val="single" w:sz="4" w:space="0" w:color="auto"/>
              <w:left w:val="single" w:sz="4" w:space="0" w:color="auto"/>
              <w:bottom w:val="single" w:sz="4" w:space="0" w:color="auto"/>
              <w:right w:val="single" w:sz="4" w:space="0" w:color="auto"/>
            </w:tcBorders>
            <w:vAlign w:val="center"/>
          </w:tcPr>
          <w:p w14:paraId="1008B3EF" w14:textId="77777777" w:rsidR="00924C8C" w:rsidRPr="00BF02A0" w:rsidRDefault="00924C8C" w:rsidP="006B34D3">
            <w:pPr>
              <w:tabs>
                <w:tab w:val="left" w:pos="776"/>
              </w:tabs>
              <w:snapToGrid w:val="0"/>
              <w:ind w:left="-108" w:right="-108"/>
              <w:jc w:val="center"/>
              <w:rPr>
                <w:sz w:val="24"/>
                <w:szCs w:val="28"/>
                <w:lang w:eastAsia="ar-SA"/>
              </w:rPr>
            </w:pPr>
            <w:r w:rsidRPr="00BF02A0">
              <w:rPr>
                <w:sz w:val="24"/>
                <w:szCs w:val="28"/>
                <w:lang w:eastAsia="ar-SA"/>
              </w:rPr>
              <w:t>м</w:t>
            </w:r>
            <w:r w:rsidRPr="00BF02A0">
              <w:rPr>
                <w:sz w:val="24"/>
                <w:szCs w:val="28"/>
                <w:vertAlign w:val="superscript"/>
                <w:lang w:eastAsia="ar-SA"/>
              </w:rPr>
              <w:t>3</w:t>
            </w:r>
            <w:r w:rsidRPr="00BF02A0">
              <w:rPr>
                <w:sz w:val="24"/>
                <w:szCs w:val="28"/>
                <w:lang w:eastAsia="ar-SA"/>
              </w:rPr>
              <w:t>/сут</w:t>
            </w:r>
          </w:p>
        </w:tc>
        <w:tc>
          <w:tcPr>
            <w:tcW w:w="1418" w:type="dxa"/>
            <w:tcBorders>
              <w:top w:val="single" w:sz="4" w:space="0" w:color="auto"/>
              <w:left w:val="single" w:sz="4" w:space="0" w:color="auto"/>
              <w:bottom w:val="single" w:sz="4" w:space="0" w:color="auto"/>
              <w:right w:val="single" w:sz="4" w:space="0" w:color="auto"/>
            </w:tcBorders>
            <w:vAlign w:val="center"/>
          </w:tcPr>
          <w:p w14:paraId="38EB932B"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2158,25</w:t>
            </w:r>
          </w:p>
        </w:tc>
        <w:tc>
          <w:tcPr>
            <w:tcW w:w="1610" w:type="dxa"/>
            <w:gridSpan w:val="2"/>
            <w:tcBorders>
              <w:top w:val="single" w:sz="4" w:space="0" w:color="auto"/>
              <w:left w:val="single" w:sz="4" w:space="0" w:color="auto"/>
              <w:bottom w:val="single" w:sz="4" w:space="0" w:color="auto"/>
              <w:right w:val="single" w:sz="4" w:space="0" w:color="auto"/>
            </w:tcBorders>
            <w:vAlign w:val="center"/>
          </w:tcPr>
          <w:p w14:paraId="4079AD11"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4399,39</w:t>
            </w:r>
          </w:p>
        </w:tc>
        <w:tc>
          <w:tcPr>
            <w:tcW w:w="1610" w:type="dxa"/>
            <w:gridSpan w:val="2"/>
            <w:tcBorders>
              <w:top w:val="single" w:sz="4" w:space="0" w:color="auto"/>
              <w:left w:val="single" w:sz="4" w:space="0" w:color="auto"/>
              <w:bottom w:val="single" w:sz="4" w:space="0" w:color="auto"/>
              <w:right w:val="single" w:sz="4" w:space="0" w:color="auto"/>
            </w:tcBorders>
            <w:vAlign w:val="center"/>
          </w:tcPr>
          <w:p w14:paraId="16F133DA"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2779,86</w:t>
            </w:r>
          </w:p>
        </w:tc>
      </w:tr>
      <w:tr w:rsidR="00924C8C" w:rsidRPr="00BF02A0" w14:paraId="25DF6636" w14:textId="77777777" w:rsidTr="006B34D3">
        <w:trPr>
          <w:gridAfter w:val="2"/>
          <w:wAfter w:w="3220" w:type="dxa"/>
          <w:trHeight w:val="673"/>
        </w:trPr>
        <w:tc>
          <w:tcPr>
            <w:tcW w:w="705" w:type="dxa"/>
            <w:tcBorders>
              <w:top w:val="single" w:sz="4" w:space="0" w:color="auto"/>
              <w:left w:val="single" w:sz="4" w:space="0" w:color="auto"/>
              <w:bottom w:val="single" w:sz="4" w:space="0" w:color="auto"/>
              <w:right w:val="single" w:sz="4" w:space="0" w:color="auto"/>
            </w:tcBorders>
          </w:tcPr>
          <w:p w14:paraId="5DC5594E" w14:textId="77777777" w:rsidR="00924C8C" w:rsidRPr="00BF02A0" w:rsidRDefault="00924C8C" w:rsidP="006B34D3">
            <w:pPr>
              <w:snapToGrid w:val="0"/>
              <w:ind w:right="-112"/>
              <w:jc w:val="center"/>
              <w:rPr>
                <w:sz w:val="24"/>
                <w:szCs w:val="28"/>
                <w:lang w:eastAsia="ar-SA"/>
              </w:rPr>
            </w:pPr>
          </w:p>
        </w:tc>
        <w:tc>
          <w:tcPr>
            <w:tcW w:w="3406" w:type="dxa"/>
            <w:tcBorders>
              <w:top w:val="single" w:sz="4" w:space="0" w:color="auto"/>
              <w:left w:val="single" w:sz="4" w:space="0" w:color="auto"/>
              <w:bottom w:val="single" w:sz="4" w:space="0" w:color="auto"/>
              <w:right w:val="single" w:sz="4" w:space="0" w:color="auto"/>
            </w:tcBorders>
          </w:tcPr>
          <w:p w14:paraId="76FFE877" w14:textId="77777777" w:rsidR="00924C8C" w:rsidRPr="00BF02A0" w:rsidRDefault="00924C8C" w:rsidP="006B34D3">
            <w:pPr>
              <w:snapToGrid w:val="0"/>
              <w:ind w:right="-108"/>
              <w:rPr>
                <w:sz w:val="26"/>
                <w:szCs w:val="26"/>
                <w:lang w:eastAsia="ar-SA"/>
              </w:rPr>
            </w:pPr>
            <w:r w:rsidRPr="00BF02A0">
              <w:rPr>
                <w:sz w:val="26"/>
                <w:szCs w:val="26"/>
                <w:lang w:eastAsia="ar-SA"/>
              </w:rPr>
              <w:t>- на хозяйственно-питьевые нужды</w:t>
            </w:r>
          </w:p>
        </w:tc>
        <w:tc>
          <w:tcPr>
            <w:tcW w:w="992" w:type="dxa"/>
            <w:tcBorders>
              <w:top w:val="single" w:sz="4" w:space="0" w:color="auto"/>
              <w:left w:val="single" w:sz="4" w:space="0" w:color="auto"/>
              <w:bottom w:val="single" w:sz="4" w:space="0" w:color="auto"/>
              <w:right w:val="single" w:sz="4" w:space="0" w:color="auto"/>
            </w:tcBorders>
            <w:vAlign w:val="center"/>
          </w:tcPr>
          <w:p w14:paraId="528602FB" w14:textId="77777777" w:rsidR="00924C8C" w:rsidRPr="00BF02A0" w:rsidRDefault="00924C8C" w:rsidP="006B34D3">
            <w:pPr>
              <w:tabs>
                <w:tab w:val="left" w:pos="776"/>
              </w:tabs>
              <w:snapToGrid w:val="0"/>
              <w:ind w:left="-108" w:right="-108"/>
              <w:jc w:val="center"/>
              <w:rPr>
                <w:sz w:val="24"/>
                <w:szCs w:val="28"/>
                <w:lang w:eastAsia="ar-SA"/>
              </w:rPr>
            </w:pPr>
            <w:r w:rsidRPr="00BF02A0">
              <w:rPr>
                <w:sz w:val="24"/>
                <w:szCs w:val="28"/>
                <w:lang w:eastAsia="ar-SA"/>
              </w:rPr>
              <w:t>м</w:t>
            </w:r>
            <w:r w:rsidRPr="00BF02A0">
              <w:rPr>
                <w:sz w:val="24"/>
                <w:szCs w:val="28"/>
                <w:vertAlign w:val="superscript"/>
                <w:lang w:eastAsia="ar-SA"/>
              </w:rPr>
              <w:t>3</w:t>
            </w:r>
            <w:r w:rsidRPr="00BF02A0">
              <w:rPr>
                <w:sz w:val="24"/>
                <w:szCs w:val="28"/>
                <w:lang w:eastAsia="ar-SA"/>
              </w:rPr>
              <w:t>/сут</w:t>
            </w:r>
          </w:p>
        </w:tc>
        <w:tc>
          <w:tcPr>
            <w:tcW w:w="1418" w:type="dxa"/>
            <w:tcBorders>
              <w:top w:val="single" w:sz="4" w:space="0" w:color="auto"/>
              <w:left w:val="single" w:sz="4" w:space="0" w:color="auto"/>
              <w:bottom w:val="single" w:sz="4" w:space="0" w:color="auto"/>
              <w:right w:val="single" w:sz="4" w:space="0" w:color="auto"/>
            </w:tcBorders>
            <w:vAlign w:val="center"/>
          </w:tcPr>
          <w:p w14:paraId="7A2D4ACB"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1770,25</w:t>
            </w:r>
          </w:p>
        </w:tc>
        <w:tc>
          <w:tcPr>
            <w:tcW w:w="1610" w:type="dxa"/>
            <w:gridSpan w:val="2"/>
            <w:tcBorders>
              <w:top w:val="single" w:sz="4" w:space="0" w:color="auto"/>
              <w:left w:val="single" w:sz="4" w:space="0" w:color="auto"/>
              <w:bottom w:val="single" w:sz="4" w:space="0" w:color="auto"/>
              <w:right w:val="single" w:sz="4" w:space="0" w:color="auto"/>
            </w:tcBorders>
            <w:vAlign w:val="center"/>
          </w:tcPr>
          <w:p w14:paraId="369B585D"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3620,39</w:t>
            </w:r>
          </w:p>
        </w:tc>
        <w:tc>
          <w:tcPr>
            <w:tcW w:w="1610" w:type="dxa"/>
            <w:gridSpan w:val="2"/>
            <w:tcBorders>
              <w:top w:val="single" w:sz="4" w:space="0" w:color="auto"/>
              <w:left w:val="single" w:sz="4" w:space="0" w:color="auto"/>
              <w:bottom w:val="single" w:sz="4" w:space="0" w:color="auto"/>
              <w:right w:val="single" w:sz="4" w:space="0" w:color="auto"/>
            </w:tcBorders>
            <w:vAlign w:val="center"/>
          </w:tcPr>
          <w:p w14:paraId="0099C320"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2297,86</w:t>
            </w:r>
          </w:p>
        </w:tc>
      </w:tr>
      <w:tr w:rsidR="00924C8C" w:rsidRPr="00BF02A0" w14:paraId="4CF5C43F" w14:textId="77777777" w:rsidTr="006B34D3">
        <w:trPr>
          <w:gridAfter w:val="2"/>
          <w:wAfter w:w="3220" w:type="dxa"/>
        </w:trPr>
        <w:tc>
          <w:tcPr>
            <w:tcW w:w="705" w:type="dxa"/>
            <w:tcBorders>
              <w:top w:val="single" w:sz="4" w:space="0" w:color="auto"/>
              <w:left w:val="single" w:sz="4" w:space="0" w:color="000000"/>
              <w:bottom w:val="single" w:sz="4" w:space="0" w:color="000000"/>
              <w:right w:val="nil"/>
            </w:tcBorders>
          </w:tcPr>
          <w:p w14:paraId="0660F951" w14:textId="77777777" w:rsidR="00924C8C" w:rsidRPr="00BF02A0" w:rsidRDefault="00924C8C" w:rsidP="006B34D3">
            <w:pPr>
              <w:snapToGrid w:val="0"/>
              <w:ind w:right="-112"/>
              <w:jc w:val="center"/>
              <w:rPr>
                <w:sz w:val="24"/>
                <w:szCs w:val="28"/>
                <w:lang w:eastAsia="ar-SA"/>
              </w:rPr>
            </w:pPr>
          </w:p>
        </w:tc>
        <w:tc>
          <w:tcPr>
            <w:tcW w:w="3406" w:type="dxa"/>
            <w:tcBorders>
              <w:top w:val="single" w:sz="4" w:space="0" w:color="auto"/>
              <w:left w:val="single" w:sz="4" w:space="0" w:color="000000"/>
              <w:bottom w:val="single" w:sz="4" w:space="0" w:color="000000"/>
              <w:right w:val="nil"/>
            </w:tcBorders>
          </w:tcPr>
          <w:p w14:paraId="51495348" w14:textId="77777777" w:rsidR="00924C8C" w:rsidRPr="00BF02A0" w:rsidRDefault="00924C8C" w:rsidP="006B34D3">
            <w:pPr>
              <w:snapToGrid w:val="0"/>
              <w:ind w:right="-108"/>
              <w:rPr>
                <w:sz w:val="26"/>
                <w:szCs w:val="26"/>
                <w:lang w:eastAsia="ar-SA"/>
              </w:rPr>
            </w:pPr>
            <w:r w:rsidRPr="00BF02A0">
              <w:rPr>
                <w:sz w:val="26"/>
                <w:szCs w:val="26"/>
                <w:lang w:eastAsia="ar-SA"/>
              </w:rPr>
              <w:t>- на производственные нужды</w:t>
            </w:r>
          </w:p>
        </w:tc>
        <w:tc>
          <w:tcPr>
            <w:tcW w:w="992" w:type="dxa"/>
            <w:tcBorders>
              <w:top w:val="single" w:sz="4" w:space="0" w:color="auto"/>
              <w:left w:val="single" w:sz="4" w:space="0" w:color="000000"/>
              <w:bottom w:val="single" w:sz="4" w:space="0" w:color="000000"/>
              <w:right w:val="nil"/>
            </w:tcBorders>
            <w:vAlign w:val="center"/>
          </w:tcPr>
          <w:p w14:paraId="050CD1DB" w14:textId="77777777" w:rsidR="00924C8C" w:rsidRPr="00BF02A0" w:rsidRDefault="00924C8C" w:rsidP="006B34D3">
            <w:pPr>
              <w:tabs>
                <w:tab w:val="left" w:pos="776"/>
              </w:tabs>
              <w:snapToGrid w:val="0"/>
              <w:ind w:left="-108" w:right="-108"/>
              <w:jc w:val="center"/>
              <w:rPr>
                <w:sz w:val="24"/>
                <w:szCs w:val="28"/>
                <w:lang w:eastAsia="ar-SA"/>
              </w:rPr>
            </w:pPr>
          </w:p>
        </w:tc>
        <w:tc>
          <w:tcPr>
            <w:tcW w:w="1418" w:type="dxa"/>
            <w:tcBorders>
              <w:top w:val="single" w:sz="4" w:space="0" w:color="auto"/>
              <w:left w:val="single" w:sz="4" w:space="0" w:color="000000"/>
              <w:bottom w:val="single" w:sz="4" w:space="0" w:color="000000"/>
              <w:right w:val="nil"/>
            </w:tcBorders>
            <w:vAlign w:val="center"/>
          </w:tcPr>
          <w:p w14:paraId="57DB6E83"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388,00</w:t>
            </w:r>
          </w:p>
        </w:tc>
        <w:tc>
          <w:tcPr>
            <w:tcW w:w="1610" w:type="dxa"/>
            <w:gridSpan w:val="2"/>
            <w:tcBorders>
              <w:top w:val="single" w:sz="4" w:space="0" w:color="auto"/>
              <w:left w:val="single" w:sz="4" w:space="0" w:color="000000"/>
              <w:bottom w:val="single" w:sz="4" w:space="0" w:color="000000"/>
              <w:right w:val="single" w:sz="4" w:space="0" w:color="000000"/>
            </w:tcBorders>
            <w:vAlign w:val="center"/>
          </w:tcPr>
          <w:p w14:paraId="182B7B06"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779,00</w:t>
            </w:r>
          </w:p>
        </w:tc>
        <w:tc>
          <w:tcPr>
            <w:tcW w:w="1610" w:type="dxa"/>
            <w:gridSpan w:val="2"/>
            <w:tcBorders>
              <w:top w:val="single" w:sz="4" w:space="0" w:color="auto"/>
              <w:left w:val="single" w:sz="4" w:space="0" w:color="000000"/>
              <w:bottom w:val="single" w:sz="4" w:space="0" w:color="000000"/>
              <w:right w:val="single" w:sz="4" w:space="0" w:color="000000"/>
            </w:tcBorders>
            <w:vAlign w:val="center"/>
          </w:tcPr>
          <w:p w14:paraId="571B4A14"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482,00</w:t>
            </w:r>
          </w:p>
        </w:tc>
      </w:tr>
      <w:tr w:rsidR="00924C8C" w:rsidRPr="00BF02A0" w14:paraId="24CE443E" w14:textId="77777777" w:rsidTr="006B34D3">
        <w:trPr>
          <w:gridAfter w:val="2"/>
          <w:wAfter w:w="3220" w:type="dxa"/>
        </w:trPr>
        <w:tc>
          <w:tcPr>
            <w:tcW w:w="705" w:type="dxa"/>
            <w:tcBorders>
              <w:top w:val="nil"/>
              <w:left w:val="single" w:sz="4" w:space="0" w:color="000000"/>
              <w:bottom w:val="single" w:sz="4" w:space="0" w:color="000000"/>
              <w:right w:val="nil"/>
            </w:tcBorders>
          </w:tcPr>
          <w:p w14:paraId="0B767CB5" w14:textId="77777777" w:rsidR="00924C8C" w:rsidRPr="00BF02A0" w:rsidRDefault="00924C8C" w:rsidP="006B34D3">
            <w:pPr>
              <w:snapToGrid w:val="0"/>
              <w:ind w:right="-112"/>
              <w:jc w:val="center"/>
              <w:rPr>
                <w:sz w:val="24"/>
                <w:szCs w:val="28"/>
                <w:lang w:eastAsia="ar-SA"/>
              </w:rPr>
            </w:pPr>
            <w:r w:rsidRPr="00BF02A0">
              <w:rPr>
                <w:sz w:val="24"/>
                <w:szCs w:val="28"/>
                <w:lang w:eastAsia="ar-SA"/>
              </w:rPr>
              <w:lastRenderedPageBreak/>
              <w:t>6.1.2</w:t>
            </w:r>
          </w:p>
        </w:tc>
        <w:tc>
          <w:tcPr>
            <w:tcW w:w="3406" w:type="dxa"/>
            <w:tcBorders>
              <w:top w:val="nil"/>
              <w:left w:val="single" w:sz="4" w:space="0" w:color="000000"/>
              <w:bottom w:val="single" w:sz="4" w:space="0" w:color="000000"/>
              <w:right w:val="nil"/>
            </w:tcBorders>
          </w:tcPr>
          <w:p w14:paraId="5B9ADABC" w14:textId="77777777" w:rsidR="00924C8C" w:rsidRPr="00BF02A0" w:rsidRDefault="00924C8C" w:rsidP="006B34D3">
            <w:pPr>
              <w:snapToGrid w:val="0"/>
              <w:ind w:right="-108"/>
              <w:rPr>
                <w:sz w:val="26"/>
                <w:szCs w:val="26"/>
                <w:lang w:eastAsia="ar-SA"/>
              </w:rPr>
            </w:pPr>
            <w:r w:rsidRPr="00BF02A0">
              <w:rPr>
                <w:sz w:val="26"/>
                <w:szCs w:val="26"/>
                <w:lang w:eastAsia="ar-SA"/>
              </w:rPr>
              <w:t>Вторичное использование воды</w:t>
            </w:r>
          </w:p>
        </w:tc>
        <w:tc>
          <w:tcPr>
            <w:tcW w:w="992" w:type="dxa"/>
            <w:tcBorders>
              <w:top w:val="nil"/>
              <w:left w:val="single" w:sz="4" w:space="0" w:color="000000"/>
              <w:bottom w:val="single" w:sz="4" w:space="0" w:color="000000"/>
              <w:right w:val="nil"/>
            </w:tcBorders>
            <w:vAlign w:val="center"/>
          </w:tcPr>
          <w:p w14:paraId="5EC633DD" w14:textId="77777777" w:rsidR="00924C8C" w:rsidRPr="00BF02A0" w:rsidRDefault="00924C8C" w:rsidP="006B34D3">
            <w:pPr>
              <w:tabs>
                <w:tab w:val="left" w:pos="776"/>
              </w:tabs>
              <w:snapToGrid w:val="0"/>
              <w:ind w:left="-108" w:right="-108"/>
              <w:jc w:val="center"/>
              <w:rPr>
                <w:sz w:val="24"/>
                <w:szCs w:val="28"/>
                <w:lang w:eastAsia="ar-SA"/>
              </w:rPr>
            </w:pPr>
            <w:r w:rsidRPr="00BF02A0">
              <w:rPr>
                <w:sz w:val="24"/>
                <w:szCs w:val="28"/>
                <w:lang w:eastAsia="ar-SA"/>
              </w:rPr>
              <w:t>%</w:t>
            </w:r>
          </w:p>
        </w:tc>
        <w:tc>
          <w:tcPr>
            <w:tcW w:w="1418" w:type="dxa"/>
            <w:tcBorders>
              <w:top w:val="nil"/>
              <w:left w:val="single" w:sz="4" w:space="0" w:color="000000"/>
              <w:bottom w:val="single" w:sz="4" w:space="0" w:color="000000"/>
              <w:right w:val="nil"/>
            </w:tcBorders>
            <w:vAlign w:val="center"/>
          </w:tcPr>
          <w:p w14:paraId="74C08FC1"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w:t>
            </w:r>
          </w:p>
        </w:tc>
        <w:tc>
          <w:tcPr>
            <w:tcW w:w="1610" w:type="dxa"/>
            <w:gridSpan w:val="2"/>
            <w:tcBorders>
              <w:top w:val="nil"/>
              <w:left w:val="single" w:sz="4" w:space="0" w:color="000000"/>
              <w:bottom w:val="single" w:sz="4" w:space="0" w:color="000000"/>
              <w:right w:val="single" w:sz="4" w:space="0" w:color="000000"/>
            </w:tcBorders>
            <w:vAlign w:val="center"/>
          </w:tcPr>
          <w:p w14:paraId="1A57E397"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w:t>
            </w:r>
          </w:p>
        </w:tc>
        <w:tc>
          <w:tcPr>
            <w:tcW w:w="1610" w:type="dxa"/>
            <w:gridSpan w:val="2"/>
            <w:tcBorders>
              <w:top w:val="nil"/>
              <w:left w:val="single" w:sz="4" w:space="0" w:color="000000"/>
              <w:bottom w:val="single" w:sz="4" w:space="0" w:color="000000"/>
              <w:right w:val="single" w:sz="4" w:space="0" w:color="000000"/>
            </w:tcBorders>
            <w:vAlign w:val="center"/>
          </w:tcPr>
          <w:p w14:paraId="38C2D0BA"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w:t>
            </w:r>
          </w:p>
        </w:tc>
      </w:tr>
      <w:tr w:rsidR="00924C8C" w:rsidRPr="00BF02A0" w14:paraId="4D2E9769" w14:textId="77777777" w:rsidTr="006B34D3">
        <w:trPr>
          <w:gridAfter w:val="2"/>
          <w:wAfter w:w="3220" w:type="dxa"/>
          <w:trHeight w:val="278"/>
        </w:trPr>
        <w:tc>
          <w:tcPr>
            <w:tcW w:w="705" w:type="dxa"/>
            <w:tcBorders>
              <w:top w:val="nil"/>
              <w:left w:val="single" w:sz="4" w:space="0" w:color="000000"/>
              <w:bottom w:val="single" w:sz="4" w:space="0" w:color="000000"/>
              <w:right w:val="nil"/>
            </w:tcBorders>
          </w:tcPr>
          <w:p w14:paraId="181CBBBE" w14:textId="77777777" w:rsidR="00924C8C" w:rsidRPr="00BF02A0" w:rsidRDefault="00924C8C" w:rsidP="006B34D3">
            <w:pPr>
              <w:snapToGrid w:val="0"/>
              <w:ind w:right="-112"/>
              <w:jc w:val="center"/>
              <w:rPr>
                <w:sz w:val="24"/>
                <w:szCs w:val="28"/>
                <w:lang w:eastAsia="ar-SA"/>
              </w:rPr>
            </w:pPr>
            <w:r w:rsidRPr="00BF02A0">
              <w:rPr>
                <w:sz w:val="24"/>
                <w:szCs w:val="28"/>
                <w:lang w:eastAsia="ar-SA"/>
              </w:rPr>
              <w:t>6.1.3</w:t>
            </w:r>
          </w:p>
        </w:tc>
        <w:tc>
          <w:tcPr>
            <w:tcW w:w="3406" w:type="dxa"/>
            <w:tcBorders>
              <w:top w:val="nil"/>
              <w:left w:val="single" w:sz="4" w:space="0" w:color="000000"/>
              <w:bottom w:val="single" w:sz="4" w:space="0" w:color="000000"/>
              <w:right w:val="nil"/>
            </w:tcBorders>
          </w:tcPr>
          <w:p w14:paraId="215B2ADD" w14:textId="77777777" w:rsidR="00924C8C" w:rsidRPr="00BF02A0" w:rsidRDefault="00924C8C" w:rsidP="006B34D3">
            <w:pPr>
              <w:snapToGrid w:val="0"/>
              <w:ind w:right="-108"/>
              <w:rPr>
                <w:sz w:val="26"/>
                <w:szCs w:val="26"/>
                <w:lang w:eastAsia="ar-SA"/>
              </w:rPr>
            </w:pPr>
            <w:r w:rsidRPr="00BF02A0">
              <w:rPr>
                <w:sz w:val="26"/>
                <w:szCs w:val="26"/>
                <w:lang w:eastAsia="ar-SA"/>
              </w:rPr>
              <w:t>Производительность водозаборных сооружений,</w:t>
            </w:r>
          </w:p>
          <w:p w14:paraId="418814A9" w14:textId="77777777" w:rsidR="00924C8C" w:rsidRPr="00BF02A0" w:rsidRDefault="00924C8C" w:rsidP="006B34D3">
            <w:pPr>
              <w:snapToGrid w:val="0"/>
              <w:ind w:right="-108"/>
              <w:rPr>
                <w:sz w:val="26"/>
                <w:szCs w:val="26"/>
                <w:lang w:eastAsia="ar-SA"/>
              </w:rPr>
            </w:pPr>
            <w:r w:rsidRPr="00BF02A0">
              <w:rPr>
                <w:sz w:val="26"/>
                <w:szCs w:val="26"/>
                <w:lang w:eastAsia="ar-SA"/>
              </w:rPr>
              <w:t>в том числе:</w:t>
            </w:r>
          </w:p>
        </w:tc>
        <w:tc>
          <w:tcPr>
            <w:tcW w:w="992" w:type="dxa"/>
            <w:tcBorders>
              <w:top w:val="nil"/>
              <w:left w:val="single" w:sz="4" w:space="0" w:color="000000"/>
              <w:bottom w:val="single" w:sz="4" w:space="0" w:color="000000"/>
              <w:right w:val="nil"/>
            </w:tcBorders>
            <w:vAlign w:val="center"/>
          </w:tcPr>
          <w:p w14:paraId="1C8D6FF6" w14:textId="77777777" w:rsidR="00924C8C" w:rsidRPr="00BF02A0" w:rsidRDefault="00924C8C" w:rsidP="006B34D3">
            <w:pPr>
              <w:tabs>
                <w:tab w:val="left" w:pos="776"/>
              </w:tabs>
              <w:snapToGrid w:val="0"/>
              <w:ind w:left="-108" w:right="-108"/>
              <w:jc w:val="center"/>
              <w:rPr>
                <w:sz w:val="24"/>
                <w:szCs w:val="28"/>
                <w:lang w:eastAsia="ar-SA"/>
              </w:rPr>
            </w:pPr>
            <w:r w:rsidRPr="00BF02A0">
              <w:rPr>
                <w:sz w:val="24"/>
                <w:szCs w:val="28"/>
                <w:lang w:eastAsia="ar-SA"/>
              </w:rPr>
              <w:t>м</w:t>
            </w:r>
            <w:r w:rsidRPr="00BF02A0">
              <w:rPr>
                <w:sz w:val="24"/>
                <w:szCs w:val="28"/>
                <w:vertAlign w:val="superscript"/>
                <w:lang w:eastAsia="ar-SA"/>
              </w:rPr>
              <w:t>3</w:t>
            </w:r>
            <w:r w:rsidRPr="00BF02A0">
              <w:rPr>
                <w:sz w:val="24"/>
                <w:szCs w:val="28"/>
                <w:lang w:eastAsia="ar-SA"/>
              </w:rPr>
              <w:t>/сут</w:t>
            </w:r>
          </w:p>
        </w:tc>
        <w:tc>
          <w:tcPr>
            <w:tcW w:w="1418" w:type="dxa"/>
            <w:tcBorders>
              <w:top w:val="nil"/>
              <w:left w:val="single" w:sz="4" w:space="0" w:color="000000"/>
              <w:bottom w:val="single" w:sz="4" w:space="0" w:color="000000"/>
              <w:right w:val="nil"/>
            </w:tcBorders>
            <w:vAlign w:val="center"/>
          </w:tcPr>
          <w:p w14:paraId="790CFEAA" w14:textId="77777777" w:rsidR="00924C8C" w:rsidRPr="00BF02A0" w:rsidRDefault="00924C8C" w:rsidP="006B34D3">
            <w:pPr>
              <w:snapToGrid w:val="0"/>
              <w:ind w:left="-108" w:right="-108"/>
              <w:jc w:val="center"/>
              <w:rPr>
                <w:sz w:val="28"/>
                <w:szCs w:val="28"/>
                <w:lang w:eastAsia="ar-SA"/>
              </w:rPr>
            </w:pPr>
          </w:p>
        </w:tc>
        <w:tc>
          <w:tcPr>
            <w:tcW w:w="1610" w:type="dxa"/>
            <w:gridSpan w:val="2"/>
            <w:tcBorders>
              <w:top w:val="nil"/>
              <w:left w:val="single" w:sz="4" w:space="0" w:color="000000"/>
              <w:bottom w:val="single" w:sz="4" w:space="0" w:color="000000"/>
              <w:right w:val="single" w:sz="4" w:space="0" w:color="000000"/>
            </w:tcBorders>
            <w:vAlign w:val="center"/>
          </w:tcPr>
          <w:p w14:paraId="0292B8D9"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4500,00</w:t>
            </w:r>
          </w:p>
        </w:tc>
        <w:tc>
          <w:tcPr>
            <w:tcW w:w="1610" w:type="dxa"/>
            <w:gridSpan w:val="2"/>
            <w:tcBorders>
              <w:top w:val="nil"/>
              <w:left w:val="single" w:sz="4" w:space="0" w:color="000000"/>
              <w:bottom w:val="single" w:sz="4" w:space="0" w:color="000000"/>
              <w:right w:val="single" w:sz="4" w:space="0" w:color="000000"/>
            </w:tcBorders>
            <w:vAlign w:val="center"/>
          </w:tcPr>
          <w:p w14:paraId="51C9FE53"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2800,00</w:t>
            </w:r>
          </w:p>
        </w:tc>
      </w:tr>
      <w:tr w:rsidR="00924C8C" w:rsidRPr="00BF02A0" w14:paraId="5B23AE0C" w14:textId="77777777" w:rsidTr="006B34D3">
        <w:trPr>
          <w:gridAfter w:val="2"/>
          <w:wAfter w:w="3220" w:type="dxa"/>
          <w:trHeight w:val="122"/>
        </w:trPr>
        <w:tc>
          <w:tcPr>
            <w:tcW w:w="705" w:type="dxa"/>
            <w:tcBorders>
              <w:top w:val="nil"/>
              <w:left w:val="single" w:sz="4" w:space="0" w:color="000000"/>
              <w:bottom w:val="single" w:sz="4" w:space="0" w:color="000000"/>
              <w:right w:val="nil"/>
            </w:tcBorders>
          </w:tcPr>
          <w:p w14:paraId="0F737F26" w14:textId="77777777" w:rsidR="00924C8C" w:rsidRPr="00BF02A0" w:rsidRDefault="00924C8C" w:rsidP="006B34D3">
            <w:pPr>
              <w:snapToGrid w:val="0"/>
              <w:ind w:right="-112"/>
              <w:jc w:val="center"/>
              <w:rPr>
                <w:sz w:val="24"/>
                <w:szCs w:val="28"/>
                <w:lang w:eastAsia="ar-SA"/>
              </w:rPr>
            </w:pPr>
          </w:p>
        </w:tc>
        <w:tc>
          <w:tcPr>
            <w:tcW w:w="3406" w:type="dxa"/>
            <w:tcBorders>
              <w:top w:val="nil"/>
              <w:left w:val="single" w:sz="4" w:space="0" w:color="000000"/>
              <w:bottom w:val="single" w:sz="4" w:space="0" w:color="000000"/>
              <w:right w:val="nil"/>
            </w:tcBorders>
          </w:tcPr>
          <w:p w14:paraId="5CE18CC6" w14:textId="77777777" w:rsidR="00924C8C" w:rsidRPr="00BF02A0" w:rsidRDefault="00924C8C" w:rsidP="006B34D3">
            <w:pPr>
              <w:snapToGrid w:val="0"/>
              <w:ind w:right="-108"/>
              <w:rPr>
                <w:sz w:val="26"/>
                <w:szCs w:val="26"/>
                <w:lang w:eastAsia="ar-SA"/>
              </w:rPr>
            </w:pPr>
            <w:r w:rsidRPr="00BF02A0">
              <w:rPr>
                <w:sz w:val="26"/>
                <w:szCs w:val="26"/>
                <w:lang w:eastAsia="ar-SA"/>
              </w:rPr>
              <w:t>- водозаборов подземных вод</w:t>
            </w:r>
          </w:p>
        </w:tc>
        <w:tc>
          <w:tcPr>
            <w:tcW w:w="992" w:type="dxa"/>
            <w:tcBorders>
              <w:top w:val="nil"/>
              <w:left w:val="single" w:sz="4" w:space="0" w:color="000000"/>
              <w:bottom w:val="single" w:sz="4" w:space="0" w:color="000000"/>
              <w:right w:val="nil"/>
            </w:tcBorders>
            <w:vAlign w:val="center"/>
          </w:tcPr>
          <w:p w14:paraId="53E27C11" w14:textId="77777777" w:rsidR="00924C8C" w:rsidRPr="00BF02A0" w:rsidRDefault="00924C8C" w:rsidP="006B34D3">
            <w:pPr>
              <w:tabs>
                <w:tab w:val="left" w:pos="776"/>
              </w:tabs>
              <w:snapToGrid w:val="0"/>
              <w:ind w:left="-108" w:right="-108"/>
              <w:jc w:val="center"/>
              <w:rPr>
                <w:sz w:val="24"/>
                <w:szCs w:val="28"/>
                <w:lang w:eastAsia="ar-SA"/>
              </w:rPr>
            </w:pPr>
          </w:p>
        </w:tc>
        <w:tc>
          <w:tcPr>
            <w:tcW w:w="1418" w:type="dxa"/>
            <w:tcBorders>
              <w:top w:val="nil"/>
              <w:left w:val="single" w:sz="4" w:space="0" w:color="000000"/>
              <w:bottom w:val="single" w:sz="4" w:space="0" w:color="000000"/>
              <w:right w:val="nil"/>
            </w:tcBorders>
            <w:vAlign w:val="center"/>
          </w:tcPr>
          <w:p w14:paraId="32BE86D9" w14:textId="77777777" w:rsidR="00924C8C" w:rsidRPr="00BF02A0" w:rsidRDefault="00924C8C" w:rsidP="006B34D3">
            <w:pPr>
              <w:snapToGrid w:val="0"/>
              <w:ind w:left="-108" w:right="-108"/>
              <w:jc w:val="center"/>
              <w:rPr>
                <w:sz w:val="28"/>
                <w:szCs w:val="28"/>
                <w:lang w:eastAsia="ar-SA"/>
              </w:rPr>
            </w:pPr>
          </w:p>
        </w:tc>
        <w:tc>
          <w:tcPr>
            <w:tcW w:w="1610" w:type="dxa"/>
            <w:gridSpan w:val="2"/>
            <w:tcBorders>
              <w:top w:val="nil"/>
              <w:left w:val="single" w:sz="4" w:space="0" w:color="000000"/>
              <w:bottom w:val="single" w:sz="4" w:space="0" w:color="000000"/>
              <w:right w:val="single" w:sz="4" w:space="0" w:color="000000"/>
            </w:tcBorders>
            <w:vAlign w:val="center"/>
          </w:tcPr>
          <w:p w14:paraId="5247F12C"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4500,00</w:t>
            </w:r>
          </w:p>
        </w:tc>
        <w:tc>
          <w:tcPr>
            <w:tcW w:w="1610" w:type="dxa"/>
            <w:gridSpan w:val="2"/>
            <w:tcBorders>
              <w:top w:val="nil"/>
              <w:left w:val="single" w:sz="4" w:space="0" w:color="000000"/>
              <w:bottom w:val="single" w:sz="4" w:space="0" w:color="000000"/>
              <w:right w:val="single" w:sz="4" w:space="0" w:color="000000"/>
            </w:tcBorders>
            <w:vAlign w:val="center"/>
          </w:tcPr>
          <w:p w14:paraId="2CFC039F"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2800,00</w:t>
            </w:r>
          </w:p>
        </w:tc>
      </w:tr>
      <w:tr w:rsidR="00924C8C" w:rsidRPr="00BF02A0" w14:paraId="2C302882" w14:textId="77777777" w:rsidTr="006B34D3">
        <w:trPr>
          <w:gridAfter w:val="2"/>
          <w:wAfter w:w="3220" w:type="dxa"/>
          <w:trHeight w:val="135"/>
        </w:trPr>
        <w:tc>
          <w:tcPr>
            <w:tcW w:w="705" w:type="dxa"/>
            <w:tcBorders>
              <w:top w:val="nil"/>
              <w:left w:val="single" w:sz="4" w:space="0" w:color="000000"/>
              <w:bottom w:val="single" w:sz="4" w:space="0" w:color="000000"/>
              <w:right w:val="nil"/>
            </w:tcBorders>
          </w:tcPr>
          <w:p w14:paraId="02D8E08C" w14:textId="77777777" w:rsidR="00924C8C" w:rsidRPr="00BF02A0" w:rsidRDefault="00924C8C" w:rsidP="006B34D3">
            <w:pPr>
              <w:snapToGrid w:val="0"/>
              <w:ind w:right="-112"/>
              <w:jc w:val="center"/>
              <w:rPr>
                <w:sz w:val="24"/>
                <w:szCs w:val="28"/>
                <w:lang w:eastAsia="ar-SA"/>
              </w:rPr>
            </w:pPr>
            <w:r w:rsidRPr="00BF02A0">
              <w:rPr>
                <w:sz w:val="24"/>
                <w:szCs w:val="28"/>
                <w:lang w:eastAsia="ar-SA"/>
              </w:rPr>
              <w:t>6.1.4</w:t>
            </w:r>
          </w:p>
        </w:tc>
        <w:tc>
          <w:tcPr>
            <w:tcW w:w="3406" w:type="dxa"/>
            <w:tcBorders>
              <w:top w:val="nil"/>
              <w:left w:val="single" w:sz="4" w:space="0" w:color="000000"/>
              <w:bottom w:val="single" w:sz="4" w:space="0" w:color="000000"/>
              <w:right w:val="nil"/>
            </w:tcBorders>
          </w:tcPr>
          <w:p w14:paraId="552B1AB3" w14:textId="77777777" w:rsidR="00924C8C" w:rsidRPr="00BF02A0" w:rsidRDefault="00924C8C" w:rsidP="006B34D3">
            <w:pPr>
              <w:snapToGrid w:val="0"/>
              <w:ind w:right="-108"/>
              <w:rPr>
                <w:sz w:val="26"/>
                <w:szCs w:val="26"/>
                <w:lang w:eastAsia="ar-SA"/>
              </w:rPr>
            </w:pPr>
            <w:r w:rsidRPr="00BF02A0">
              <w:rPr>
                <w:sz w:val="26"/>
                <w:szCs w:val="26"/>
                <w:lang w:eastAsia="ar-SA"/>
              </w:rPr>
              <w:t>Среднесуточное водопотребление на 1 чел.,</w:t>
            </w:r>
          </w:p>
          <w:p w14:paraId="71AC1593" w14:textId="77777777" w:rsidR="00924C8C" w:rsidRPr="00BF02A0" w:rsidRDefault="00924C8C" w:rsidP="006B34D3">
            <w:pPr>
              <w:snapToGrid w:val="0"/>
              <w:ind w:right="-108"/>
              <w:rPr>
                <w:sz w:val="26"/>
                <w:szCs w:val="26"/>
                <w:lang w:eastAsia="ar-SA"/>
              </w:rPr>
            </w:pPr>
            <w:r w:rsidRPr="00BF02A0">
              <w:rPr>
                <w:sz w:val="26"/>
                <w:szCs w:val="26"/>
                <w:lang w:eastAsia="ar-SA"/>
              </w:rPr>
              <w:t>в том числе:</w:t>
            </w:r>
          </w:p>
        </w:tc>
        <w:tc>
          <w:tcPr>
            <w:tcW w:w="992" w:type="dxa"/>
            <w:tcBorders>
              <w:top w:val="nil"/>
              <w:left w:val="single" w:sz="4" w:space="0" w:color="000000"/>
              <w:bottom w:val="single" w:sz="4" w:space="0" w:color="000000"/>
              <w:right w:val="nil"/>
            </w:tcBorders>
            <w:vAlign w:val="center"/>
          </w:tcPr>
          <w:p w14:paraId="71C4A35B" w14:textId="77777777" w:rsidR="00924C8C" w:rsidRPr="00BF02A0" w:rsidRDefault="00924C8C" w:rsidP="006B34D3">
            <w:pPr>
              <w:tabs>
                <w:tab w:val="left" w:pos="776"/>
              </w:tabs>
              <w:snapToGrid w:val="0"/>
              <w:ind w:left="-108" w:right="-108"/>
              <w:jc w:val="center"/>
              <w:rPr>
                <w:sz w:val="24"/>
                <w:szCs w:val="28"/>
                <w:lang w:eastAsia="ar-SA"/>
              </w:rPr>
            </w:pPr>
            <w:r w:rsidRPr="00BF02A0">
              <w:rPr>
                <w:sz w:val="24"/>
                <w:szCs w:val="28"/>
                <w:lang w:eastAsia="ar-SA"/>
              </w:rPr>
              <w:t>л/сут</w:t>
            </w:r>
          </w:p>
        </w:tc>
        <w:tc>
          <w:tcPr>
            <w:tcW w:w="1418" w:type="dxa"/>
            <w:tcBorders>
              <w:top w:val="nil"/>
              <w:left w:val="single" w:sz="4" w:space="0" w:color="000000"/>
              <w:bottom w:val="single" w:sz="4" w:space="0" w:color="000000"/>
              <w:right w:val="nil"/>
            </w:tcBorders>
            <w:vAlign w:val="center"/>
          </w:tcPr>
          <w:p w14:paraId="1FBBDD1C"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130-230</w:t>
            </w:r>
          </w:p>
        </w:tc>
        <w:tc>
          <w:tcPr>
            <w:tcW w:w="1610" w:type="dxa"/>
            <w:gridSpan w:val="2"/>
            <w:tcBorders>
              <w:top w:val="nil"/>
              <w:left w:val="single" w:sz="4" w:space="0" w:color="000000"/>
              <w:bottom w:val="single" w:sz="4" w:space="0" w:color="000000"/>
              <w:right w:val="single" w:sz="4" w:space="0" w:color="000000"/>
            </w:tcBorders>
            <w:vAlign w:val="center"/>
          </w:tcPr>
          <w:p w14:paraId="051E492D"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250-300</w:t>
            </w:r>
          </w:p>
        </w:tc>
        <w:tc>
          <w:tcPr>
            <w:tcW w:w="1610" w:type="dxa"/>
            <w:gridSpan w:val="2"/>
            <w:tcBorders>
              <w:top w:val="nil"/>
              <w:left w:val="single" w:sz="4" w:space="0" w:color="000000"/>
              <w:bottom w:val="single" w:sz="4" w:space="0" w:color="000000"/>
              <w:right w:val="single" w:sz="4" w:space="0" w:color="000000"/>
            </w:tcBorders>
            <w:vAlign w:val="center"/>
          </w:tcPr>
          <w:p w14:paraId="75E9FA31"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160-250</w:t>
            </w:r>
          </w:p>
        </w:tc>
      </w:tr>
      <w:tr w:rsidR="00924C8C" w:rsidRPr="00BF02A0" w14:paraId="1E380C0E" w14:textId="77777777" w:rsidTr="006B34D3">
        <w:trPr>
          <w:gridAfter w:val="2"/>
          <w:wAfter w:w="3220" w:type="dxa"/>
        </w:trPr>
        <w:tc>
          <w:tcPr>
            <w:tcW w:w="705" w:type="dxa"/>
            <w:tcBorders>
              <w:top w:val="nil"/>
              <w:left w:val="single" w:sz="4" w:space="0" w:color="000000"/>
              <w:bottom w:val="single" w:sz="4" w:space="0" w:color="000000"/>
              <w:right w:val="nil"/>
            </w:tcBorders>
          </w:tcPr>
          <w:p w14:paraId="4E8EBCB2" w14:textId="77777777" w:rsidR="00924C8C" w:rsidRPr="00BF02A0" w:rsidRDefault="00924C8C" w:rsidP="006B34D3">
            <w:pPr>
              <w:snapToGrid w:val="0"/>
              <w:ind w:right="-112"/>
              <w:jc w:val="center"/>
              <w:rPr>
                <w:sz w:val="24"/>
                <w:szCs w:val="28"/>
                <w:lang w:eastAsia="ar-SA"/>
              </w:rPr>
            </w:pPr>
          </w:p>
        </w:tc>
        <w:tc>
          <w:tcPr>
            <w:tcW w:w="3406" w:type="dxa"/>
            <w:tcBorders>
              <w:top w:val="nil"/>
              <w:left w:val="single" w:sz="4" w:space="0" w:color="000000"/>
              <w:bottom w:val="single" w:sz="4" w:space="0" w:color="000000"/>
              <w:right w:val="nil"/>
            </w:tcBorders>
          </w:tcPr>
          <w:p w14:paraId="54E9DEB7" w14:textId="77777777" w:rsidR="00924C8C" w:rsidRPr="00BF02A0" w:rsidRDefault="00924C8C" w:rsidP="006B34D3">
            <w:pPr>
              <w:snapToGrid w:val="0"/>
              <w:ind w:right="-108"/>
              <w:rPr>
                <w:sz w:val="26"/>
                <w:szCs w:val="26"/>
                <w:lang w:eastAsia="ar-SA"/>
              </w:rPr>
            </w:pPr>
            <w:r w:rsidRPr="00BF02A0">
              <w:rPr>
                <w:sz w:val="26"/>
                <w:szCs w:val="26"/>
                <w:lang w:eastAsia="ar-SA"/>
              </w:rPr>
              <w:t>- на хозяйственно-питьевые нужды</w:t>
            </w:r>
          </w:p>
        </w:tc>
        <w:tc>
          <w:tcPr>
            <w:tcW w:w="992" w:type="dxa"/>
            <w:tcBorders>
              <w:top w:val="nil"/>
              <w:left w:val="single" w:sz="4" w:space="0" w:color="000000"/>
              <w:bottom w:val="single" w:sz="4" w:space="0" w:color="000000"/>
              <w:right w:val="nil"/>
            </w:tcBorders>
            <w:vAlign w:val="center"/>
          </w:tcPr>
          <w:p w14:paraId="2B11FB75" w14:textId="77777777" w:rsidR="00924C8C" w:rsidRPr="00BF02A0" w:rsidRDefault="00924C8C" w:rsidP="006B34D3">
            <w:pPr>
              <w:tabs>
                <w:tab w:val="left" w:pos="776"/>
              </w:tabs>
              <w:snapToGrid w:val="0"/>
              <w:ind w:left="-108" w:right="-108"/>
              <w:jc w:val="center"/>
              <w:rPr>
                <w:sz w:val="24"/>
                <w:szCs w:val="28"/>
                <w:lang w:eastAsia="ar-SA"/>
              </w:rPr>
            </w:pPr>
            <w:r w:rsidRPr="00BF02A0">
              <w:rPr>
                <w:sz w:val="24"/>
                <w:szCs w:val="28"/>
                <w:lang w:eastAsia="ar-SA"/>
              </w:rPr>
              <w:t>л/сут</w:t>
            </w:r>
          </w:p>
        </w:tc>
        <w:tc>
          <w:tcPr>
            <w:tcW w:w="1418" w:type="dxa"/>
            <w:tcBorders>
              <w:top w:val="nil"/>
              <w:left w:val="single" w:sz="4" w:space="0" w:color="000000"/>
              <w:bottom w:val="single" w:sz="4" w:space="0" w:color="000000"/>
              <w:right w:val="nil"/>
            </w:tcBorders>
            <w:vAlign w:val="center"/>
          </w:tcPr>
          <w:p w14:paraId="6BE87D56"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130-230</w:t>
            </w:r>
          </w:p>
        </w:tc>
        <w:tc>
          <w:tcPr>
            <w:tcW w:w="1610" w:type="dxa"/>
            <w:gridSpan w:val="2"/>
            <w:tcBorders>
              <w:top w:val="nil"/>
              <w:left w:val="single" w:sz="4" w:space="0" w:color="000000"/>
              <w:bottom w:val="single" w:sz="4" w:space="0" w:color="000000"/>
              <w:right w:val="single" w:sz="4" w:space="0" w:color="000000"/>
            </w:tcBorders>
            <w:vAlign w:val="center"/>
          </w:tcPr>
          <w:p w14:paraId="511D312B"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250-300</w:t>
            </w:r>
          </w:p>
        </w:tc>
        <w:tc>
          <w:tcPr>
            <w:tcW w:w="1610" w:type="dxa"/>
            <w:gridSpan w:val="2"/>
            <w:tcBorders>
              <w:top w:val="nil"/>
              <w:left w:val="single" w:sz="4" w:space="0" w:color="000000"/>
              <w:bottom w:val="single" w:sz="4" w:space="0" w:color="000000"/>
              <w:right w:val="single" w:sz="4" w:space="0" w:color="000000"/>
            </w:tcBorders>
            <w:vAlign w:val="center"/>
          </w:tcPr>
          <w:p w14:paraId="67F4323C"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160-250</w:t>
            </w:r>
          </w:p>
        </w:tc>
      </w:tr>
      <w:tr w:rsidR="00924C8C" w:rsidRPr="00BF02A0" w14:paraId="279954DF" w14:textId="77777777" w:rsidTr="006B34D3">
        <w:trPr>
          <w:gridAfter w:val="2"/>
          <w:wAfter w:w="3220" w:type="dxa"/>
          <w:trHeight w:val="210"/>
        </w:trPr>
        <w:tc>
          <w:tcPr>
            <w:tcW w:w="705" w:type="dxa"/>
            <w:tcBorders>
              <w:top w:val="nil"/>
              <w:left w:val="single" w:sz="4" w:space="0" w:color="000000"/>
              <w:bottom w:val="single" w:sz="4" w:space="0" w:color="000000"/>
              <w:right w:val="nil"/>
            </w:tcBorders>
          </w:tcPr>
          <w:p w14:paraId="673329E9" w14:textId="77777777" w:rsidR="00924C8C" w:rsidRPr="00BF02A0" w:rsidRDefault="00924C8C" w:rsidP="006B34D3">
            <w:pPr>
              <w:snapToGrid w:val="0"/>
              <w:ind w:right="-112"/>
              <w:jc w:val="center"/>
              <w:rPr>
                <w:sz w:val="24"/>
                <w:szCs w:val="28"/>
                <w:lang w:eastAsia="ar-SA"/>
              </w:rPr>
            </w:pPr>
            <w:r w:rsidRPr="00BF02A0">
              <w:rPr>
                <w:sz w:val="24"/>
                <w:szCs w:val="28"/>
                <w:lang w:eastAsia="ar-SA"/>
              </w:rPr>
              <w:t>6.1.5</w:t>
            </w:r>
          </w:p>
        </w:tc>
        <w:tc>
          <w:tcPr>
            <w:tcW w:w="3406" w:type="dxa"/>
            <w:tcBorders>
              <w:top w:val="nil"/>
              <w:left w:val="single" w:sz="4" w:space="0" w:color="000000"/>
              <w:bottom w:val="single" w:sz="4" w:space="0" w:color="000000"/>
              <w:right w:val="nil"/>
            </w:tcBorders>
          </w:tcPr>
          <w:p w14:paraId="30DBABA8" w14:textId="77777777" w:rsidR="00924C8C" w:rsidRPr="00BF02A0" w:rsidRDefault="00924C8C" w:rsidP="006B34D3">
            <w:pPr>
              <w:snapToGrid w:val="0"/>
              <w:ind w:right="-108"/>
              <w:rPr>
                <w:sz w:val="26"/>
                <w:szCs w:val="26"/>
                <w:lang w:eastAsia="ar-SA"/>
              </w:rPr>
            </w:pPr>
            <w:r w:rsidRPr="00BF02A0">
              <w:rPr>
                <w:sz w:val="26"/>
                <w:szCs w:val="26"/>
                <w:lang w:eastAsia="ar-SA"/>
              </w:rPr>
              <w:t>Протяженность сетей</w:t>
            </w:r>
          </w:p>
        </w:tc>
        <w:tc>
          <w:tcPr>
            <w:tcW w:w="992" w:type="dxa"/>
            <w:tcBorders>
              <w:top w:val="nil"/>
              <w:left w:val="single" w:sz="4" w:space="0" w:color="000000"/>
              <w:bottom w:val="single" w:sz="4" w:space="0" w:color="000000"/>
              <w:right w:val="nil"/>
            </w:tcBorders>
            <w:vAlign w:val="center"/>
          </w:tcPr>
          <w:p w14:paraId="765527F7" w14:textId="77777777" w:rsidR="00924C8C" w:rsidRPr="00BF02A0" w:rsidRDefault="00924C8C" w:rsidP="006B34D3">
            <w:pPr>
              <w:tabs>
                <w:tab w:val="left" w:pos="776"/>
              </w:tabs>
              <w:snapToGrid w:val="0"/>
              <w:ind w:left="-108" w:right="-108"/>
              <w:jc w:val="center"/>
              <w:rPr>
                <w:sz w:val="24"/>
                <w:szCs w:val="28"/>
                <w:lang w:eastAsia="ar-SA"/>
              </w:rPr>
            </w:pPr>
            <w:r w:rsidRPr="00BF02A0">
              <w:rPr>
                <w:sz w:val="24"/>
                <w:szCs w:val="28"/>
                <w:lang w:eastAsia="ar-SA"/>
              </w:rPr>
              <w:t>км</w:t>
            </w:r>
          </w:p>
        </w:tc>
        <w:tc>
          <w:tcPr>
            <w:tcW w:w="1418" w:type="dxa"/>
            <w:tcBorders>
              <w:top w:val="nil"/>
              <w:left w:val="single" w:sz="4" w:space="0" w:color="000000"/>
              <w:bottom w:val="single" w:sz="4" w:space="0" w:color="000000"/>
              <w:right w:val="nil"/>
            </w:tcBorders>
            <w:vAlign w:val="center"/>
          </w:tcPr>
          <w:p w14:paraId="3BEB2A10" w14:textId="77777777" w:rsidR="00924C8C" w:rsidRPr="00BF02A0" w:rsidRDefault="00924C8C" w:rsidP="006B34D3">
            <w:pPr>
              <w:snapToGrid w:val="0"/>
              <w:ind w:left="-108" w:right="-108"/>
              <w:jc w:val="center"/>
              <w:rPr>
                <w:sz w:val="28"/>
                <w:szCs w:val="28"/>
                <w:lang w:eastAsia="ar-SA"/>
              </w:rPr>
            </w:pPr>
          </w:p>
        </w:tc>
        <w:tc>
          <w:tcPr>
            <w:tcW w:w="1610" w:type="dxa"/>
            <w:gridSpan w:val="2"/>
            <w:tcBorders>
              <w:top w:val="nil"/>
              <w:left w:val="single" w:sz="4" w:space="0" w:color="000000"/>
              <w:bottom w:val="single" w:sz="4" w:space="0" w:color="000000"/>
              <w:right w:val="single" w:sz="4" w:space="0" w:color="000000"/>
            </w:tcBorders>
            <w:vAlign w:val="center"/>
          </w:tcPr>
          <w:p w14:paraId="47B9810D"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50,28</w:t>
            </w:r>
          </w:p>
        </w:tc>
        <w:tc>
          <w:tcPr>
            <w:tcW w:w="1610" w:type="dxa"/>
            <w:gridSpan w:val="2"/>
            <w:tcBorders>
              <w:top w:val="nil"/>
              <w:left w:val="single" w:sz="4" w:space="0" w:color="000000"/>
              <w:bottom w:val="single" w:sz="4" w:space="0" w:color="000000"/>
              <w:right w:val="single" w:sz="4" w:space="0" w:color="000000"/>
            </w:tcBorders>
            <w:vAlign w:val="center"/>
          </w:tcPr>
          <w:p w14:paraId="3298B660"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27,00</w:t>
            </w:r>
          </w:p>
        </w:tc>
      </w:tr>
      <w:tr w:rsidR="00924C8C" w:rsidRPr="00BF02A0" w14:paraId="4D4A9E16" w14:textId="77777777" w:rsidTr="006B34D3">
        <w:trPr>
          <w:gridAfter w:val="2"/>
          <w:wAfter w:w="3220" w:type="dxa"/>
          <w:trHeight w:val="210"/>
        </w:trPr>
        <w:tc>
          <w:tcPr>
            <w:tcW w:w="9741" w:type="dxa"/>
            <w:gridSpan w:val="8"/>
            <w:tcBorders>
              <w:top w:val="nil"/>
              <w:left w:val="single" w:sz="4" w:space="0" w:color="000000"/>
              <w:bottom w:val="single" w:sz="4" w:space="0" w:color="000000"/>
              <w:right w:val="single" w:sz="4" w:space="0" w:color="000000"/>
            </w:tcBorders>
          </w:tcPr>
          <w:p w14:paraId="4059BA3D" w14:textId="77777777" w:rsidR="00924C8C" w:rsidRPr="00BF02A0" w:rsidRDefault="00924C8C" w:rsidP="006B34D3">
            <w:pPr>
              <w:pStyle w:val="af1"/>
              <w:spacing w:after="0"/>
              <w:ind w:right="283" w:firstLine="34"/>
              <w:jc w:val="center"/>
              <w:rPr>
                <w:sz w:val="28"/>
                <w:szCs w:val="28"/>
                <w:lang w:eastAsia="ar-SA"/>
              </w:rPr>
            </w:pPr>
            <w:r w:rsidRPr="00BF02A0">
              <w:rPr>
                <w:sz w:val="28"/>
                <w:szCs w:val="28"/>
                <w:lang w:eastAsia="ar-SA"/>
              </w:rPr>
              <w:t>п. Запрудный</w:t>
            </w:r>
          </w:p>
        </w:tc>
      </w:tr>
      <w:tr w:rsidR="00924C8C" w:rsidRPr="00BF02A0" w14:paraId="67A8166A" w14:textId="77777777" w:rsidTr="006B34D3">
        <w:trPr>
          <w:gridAfter w:val="2"/>
          <w:wAfter w:w="3220" w:type="dxa"/>
          <w:trHeight w:val="210"/>
        </w:trPr>
        <w:tc>
          <w:tcPr>
            <w:tcW w:w="705" w:type="dxa"/>
            <w:tcBorders>
              <w:top w:val="nil"/>
              <w:left w:val="single" w:sz="4" w:space="0" w:color="000000"/>
              <w:bottom w:val="single" w:sz="4" w:space="0" w:color="000000"/>
              <w:right w:val="nil"/>
            </w:tcBorders>
          </w:tcPr>
          <w:p w14:paraId="429F895C" w14:textId="77777777" w:rsidR="00924C8C" w:rsidRPr="00BF02A0" w:rsidRDefault="00924C8C" w:rsidP="006B34D3">
            <w:pPr>
              <w:snapToGrid w:val="0"/>
              <w:ind w:right="-112"/>
              <w:jc w:val="center"/>
              <w:rPr>
                <w:sz w:val="24"/>
                <w:szCs w:val="28"/>
                <w:lang w:eastAsia="ar-SA"/>
              </w:rPr>
            </w:pPr>
            <w:r w:rsidRPr="00BF02A0">
              <w:rPr>
                <w:sz w:val="24"/>
                <w:szCs w:val="28"/>
                <w:lang w:eastAsia="ar-SA"/>
              </w:rPr>
              <w:t>6.1.1</w:t>
            </w:r>
          </w:p>
        </w:tc>
        <w:tc>
          <w:tcPr>
            <w:tcW w:w="3406" w:type="dxa"/>
            <w:tcBorders>
              <w:top w:val="nil"/>
              <w:left w:val="single" w:sz="4" w:space="0" w:color="000000"/>
              <w:bottom w:val="single" w:sz="4" w:space="0" w:color="000000"/>
              <w:right w:val="nil"/>
            </w:tcBorders>
          </w:tcPr>
          <w:p w14:paraId="7D656051" w14:textId="77777777" w:rsidR="00924C8C" w:rsidRPr="00BF02A0" w:rsidRDefault="00924C8C" w:rsidP="006B34D3">
            <w:pPr>
              <w:snapToGrid w:val="0"/>
              <w:ind w:right="-108"/>
              <w:rPr>
                <w:sz w:val="26"/>
                <w:szCs w:val="26"/>
                <w:lang w:eastAsia="ar-SA"/>
              </w:rPr>
            </w:pPr>
            <w:r w:rsidRPr="00BF02A0">
              <w:rPr>
                <w:sz w:val="26"/>
                <w:szCs w:val="26"/>
                <w:lang w:eastAsia="ar-SA"/>
              </w:rPr>
              <w:t xml:space="preserve">Водопотребление – всего, </w:t>
            </w:r>
          </w:p>
          <w:p w14:paraId="352CF1B9" w14:textId="77777777" w:rsidR="00924C8C" w:rsidRPr="00BF02A0" w:rsidRDefault="00924C8C" w:rsidP="006B34D3">
            <w:pPr>
              <w:snapToGrid w:val="0"/>
              <w:ind w:right="-108"/>
              <w:rPr>
                <w:sz w:val="26"/>
                <w:szCs w:val="26"/>
                <w:lang w:eastAsia="ar-SA"/>
              </w:rPr>
            </w:pPr>
            <w:r w:rsidRPr="00BF02A0">
              <w:rPr>
                <w:sz w:val="26"/>
                <w:szCs w:val="26"/>
                <w:lang w:eastAsia="ar-SA"/>
              </w:rPr>
              <w:t>в том числе:</w:t>
            </w:r>
          </w:p>
        </w:tc>
        <w:tc>
          <w:tcPr>
            <w:tcW w:w="992" w:type="dxa"/>
            <w:tcBorders>
              <w:top w:val="nil"/>
              <w:left w:val="single" w:sz="4" w:space="0" w:color="000000"/>
              <w:bottom w:val="single" w:sz="4" w:space="0" w:color="000000"/>
              <w:right w:val="nil"/>
            </w:tcBorders>
            <w:vAlign w:val="center"/>
          </w:tcPr>
          <w:p w14:paraId="18420812" w14:textId="77777777" w:rsidR="00924C8C" w:rsidRPr="00BF02A0" w:rsidRDefault="00924C8C" w:rsidP="006B34D3">
            <w:pPr>
              <w:tabs>
                <w:tab w:val="left" w:pos="776"/>
              </w:tabs>
              <w:snapToGrid w:val="0"/>
              <w:ind w:left="-108" w:right="-108"/>
              <w:jc w:val="center"/>
              <w:rPr>
                <w:sz w:val="24"/>
                <w:szCs w:val="28"/>
                <w:lang w:eastAsia="ar-SA"/>
              </w:rPr>
            </w:pPr>
            <w:r w:rsidRPr="00BF02A0">
              <w:rPr>
                <w:sz w:val="24"/>
                <w:szCs w:val="28"/>
                <w:lang w:eastAsia="ar-SA"/>
              </w:rPr>
              <w:t>м</w:t>
            </w:r>
            <w:r w:rsidRPr="00BF02A0">
              <w:rPr>
                <w:sz w:val="24"/>
                <w:szCs w:val="28"/>
                <w:vertAlign w:val="superscript"/>
                <w:lang w:eastAsia="ar-SA"/>
              </w:rPr>
              <w:t>3</w:t>
            </w:r>
            <w:r w:rsidRPr="00BF02A0">
              <w:rPr>
                <w:sz w:val="24"/>
                <w:szCs w:val="28"/>
                <w:lang w:eastAsia="ar-SA"/>
              </w:rPr>
              <w:t>/сут</w:t>
            </w:r>
          </w:p>
        </w:tc>
        <w:tc>
          <w:tcPr>
            <w:tcW w:w="1418" w:type="dxa"/>
            <w:tcBorders>
              <w:top w:val="nil"/>
              <w:left w:val="single" w:sz="4" w:space="0" w:color="000000"/>
              <w:bottom w:val="single" w:sz="4" w:space="0" w:color="000000"/>
              <w:right w:val="nil"/>
            </w:tcBorders>
            <w:vAlign w:val="center"/>
          </w:tcPr>
          <w:p w14:paraId="383C676B"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97,43</w:t>
            </w:r>
          </w:p>
        </w:tc>
        <w:tc>
          <w:tcPr>
            <w:tcW w:w="1610" w:type="dxa"/>
            <w:gridSpan w:val="2"/>
            <w:tcBorders>
              <w:top w:val="nil"/>
              <w:left w:val="single" w:sz="4" w:space="0" w:color="000000"/>
              <w:bottom w:val="single" w:sz="4" w:space="0" w:color="000000"/>
              <w:right w:val="single" w:sz="4" w:space="0" w:color="000000"/>
            </w:tcBorders>
            <w:vAlign w:val="center"/>
          </w:tcPr>
          <w:p w14:paraId="0058354A"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145,25</w:t>
            </w:r>
          </w:p>
        </w:tc>
        <w:tc>
          <w:tcPr>
            <w:tcW w:w="1610" w:type="dxa"/>
            <w:gridSpan w:val="2"/>
            <w:tcBorders>
              <w:top w:val="nil"/>
              <w:left w:val="single" w:sz="4" w:space="0" w:color="000000"/>
              <w:bottom w:val="single" w:sz="4" w:space="0" w:color="000000"/>
              <w:right w:val="single" w:sz="4" w:space="0" w:color="000000"/>
            </w:tcBorders>
            <w:vAlign w:val="center"/>
          </w:tcPr>
          <w:p w14:paraId="5300FAF3"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115,93</w:t>
            </w:r>
          </w:p>
        </w:tc>
      </w:tr>
      <w:tr w:rsidR="00924C8C" w:rsidRPr="00BF02A0" w14:paraId="125C1138" w14:textId="77777777" w:rsidTr="006B34D3">
        <w:trPr>
          <w:gridAfter w:val="2"/>
          <w:wAfter w:w="3220" w:type="dxa"/>
          <w:trHeight w:val="210"/>
        </w:trPr>
        <w:tc>
          <w:tcPr>
            <w:tcW w:w="705" w:type="dxa"/>
            <w:tcBorders>
              <w:top w:val="nil"/>
              <w:left w:val="single" w:sz="4" w:space="0" w:color="000000"/>
              <w:bottom w:val="single" w:sz="4" w:space="0" w:color="000000"/>
              <w:right w:val="nil"/>
            </w:tcBorders>
          </w:tcPr>
          <w:p w14:paraId="3670DC71" w14:textId="77777777" w:rsidR="00924C8C" w:rsidRPr="00BF02A0" w:rsidRDefault="00924C8C" w:rsidP="006B34D3">
            <w:pPr>
              <w:snapToGrid w:val="0"/>
              <w:ind w:right="-112"/>
              <w:jc w:val="center"/>
              <w:rPr>
                <w:sz w:val="24"/>
                <w:szCs w:val="28"/>
                <w:lang w:eastAsia="ar-SA"/>
              </w:rPr>
            </w:pPr>
          </w:p>
        </w:tc>
        <w:tc>
          <w:tcPr>
            <w:tcW w:w="3406" w:type="dxa"/>
            <w:tcBorders>
              <w:top w:val="nil"/>
              <w:left w:val="single" w:sz="4" w:space="0" w:color="000000"/>
              <w:bottom w:val="single" w:sz="4" w:space="0" w:color="000000"/>
              <w:right w:val="nil"/>
            </w:tcBorders>
          </w:tcPr>
          <w:p w14:paraId="22C59F2A" w14:textId="77777777" w:rsidR="00924C8C" w:rsidRPr="00BF02A0" w:rsidRDefault="00924C8C" w:rsidP="006B34D3">
            <w:pPr>
              <w:snapToGrid w:val="0"/>
              <w:ind w:right="-108"/>
              <w:rPr>
                <w:sz w:val="26"/>
                <w:szCs w:val="26"/>
                <w:lang w:eastAsia="ar-SA"/>
              </w:rPr>
            </w:pPr>
            <w:r w:rsidRPr="00BF02A0">
              <w:rPr>
                <w:sz w:val="26"/>
                <w:szCs w:val="26"/>
                <w:lang w:eastAsia="ar-SA"/>
              </w:rPr>
              <w:t>- на хозяйственно-питьевые нужды</w:t>
            </w:r>
          </w:p>
        </w:tc>
        <w:tc>
          <w:tcPr>
            <w:tcW w:w="992" w:type="dxa"/>
            <w:tcBorders>
              <w:top w:val="nil"/>
              <w:left w:val="single" w:sz="4" w:space="0" w:color="000000"/>
              <w:bottom w:val="single" w:sz="4" w:space="0" w:color="000000"/>
              <w:right w:val="nil"/>
            </w:tcBorders>
            <w:vAlign w:val="center"/>
          </w:tcPr>
          <w:p w14:paraId="1277C602" w14:textId="77777777" w:rsidR="00924C8C" w:rsidRPr="00BF02A0" w:rsidRDefault="00924C8C" w:rsidP="006B34D3">
            <w:pPr>
              <w:tabs>
                <w:tab w:val="left" w:pos="776"/>
              </w:tabs>
              <w:snapToGrid w:val="0"/>
              <w:ind w:left="-108" w:right="-108"/>
              <w:jc w:val="center"/>
              <w:rPr>
                <w:sz w:val="24"/>
                <w:szCs w:val="28"/>
                <w:lang w:eastAsia="ar-SA"/>
              </w:rPr>
            </w:pPr>
            <w:r w:rsidRPr="00BF02A0">
              <w:rPr>
                <w:sz w:val="24"/>
                <w:szCs w:val="28"/>
                <w:lang w:eastAsia="ar-SA"/>
              </w:rPr>
              <w:t>м</w:t>
            </w:r>
            <w:r w:rsidRPr="00BF02A0">
              <w:rPr>
                <w:sz w:val="24"/>
                <w:szCs w:val="28"/>
                <w:vertAlign w:val="superscript"/>
                <w:lang w:eastAsia="ar-SA"/>
              </w:rPr>
              <w:t>3</w:t>
            </w:r>
            <w:r w:rsidRPr="00BF02A0">
              <w:rPr>
                <w:sz w:val="24"/>
                <w:szCs w:val="28"/>
                <w:lang w:eastAsia="ar-SA"/>
              </w:rPr>
              <w:t>/сут</w:t>
            </w:r>
          </w:p>
        </w:tc>
        <w:tc>
          <w:tcPr>
            <w:tcW w:w="1418" w:type="dxa"/>
            <w:tcBorders>
              <w:top w:val="nil"/>
              <w:left w:val="single" w:sz="4" w:space="0" w:color="000000"/>
              <w:bottom w:val="single" w:sz="4" w:space="0" w:color="000000"/>
              <w:right w:val="nil"/>
            </w:tcBorders>
            <w:vAlign w:val="center"/>
          </w:tcPr>
          <w:p w14:paraId="17F3F39A"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80,43</w:t>
            </w:r>
          </w:p>
        </w:tc>
        <w:tc>
          <w:tcPr>
            <w:tcW w:w="1610" w:type="dxa"/>
            <w:gridSpan w:val="2"/>
            <w:tcBorders>
              <w:top w:val="nil"/>
              <w:left w:val="single" w:sz="4" w:space="0" w:color="000000"/>
              <w:bottom w:val="single" w:sz="4" w:space="0" w:color="000000"/>
              <w:right w:val="single" w:sz="4" w:space="0" w:color="000000"/>
            </w:tcBorders>
            <w:vAlign w:val="center"/>
          </w:tcPr>
          <w:p w14:paraId="04D50941"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119,25</w:t>
            </w:r>
          </w:p>
        </w:tc>
        <w:tc>
          <w:tcPr>
            <w:tcW w:w="1610" w:type="dxa"/>
            <w:gridSpan w:val="2"/>
            <w:tcBorders>
              <w:top w:val="nil"/>
              <w:left w:val="single" w:sz="4" w:space="0" w:color="000000"/>
              <w:bottom w:val="single" w:sz="4" w:space="0" w:color="000000"/>
              <w:right w:val="single" w:sz="4" w:space="0" w:color="000000"/>
            </w:tcBorders>
            <w:vAlign w:val="center"/>
          </w:tcPr>
          <w:p w14:paraId="7BD0BFD4"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95,93</w:t>
            </w:r>
          </w:p>
        </w:tc>
      </w:tr>
      <w:tr w:rsidR="00924C8C" w:rsidRPr="00BF02A0" w14:paraId="6CD089A4" w14:textId="77777777" w:rsidTr="006B34D3">
        <w:trPr>
          <w:gridAfter w:val="2"/>
          <w:wAfter w:w="3220" w:type="dxa"/>
          <w:trHeight w:val="210"/>
        </w:trPr>
        <w:tc>
          <w:tcPr>
            <w:tcW w:w="705" w:type="dxa"/>
            <w:tcBorders>
              <w:top w:val="nil"/>
              <w:left w:val="single" w:sz="4" w:space="0" w:color="000000"/>
              <w:bottom w:val="single" w:sz="4" w:space="0" w:color="000000"/>
              <w:right w:val="nil"/>
            </w:tcBorders>
          </w:tcPr>
          <w:p w14:paraId="710D45B7" w14:textId="77777777" w:rsidR="00924C8C" w:rsidRPr="00BF02A0" w:rsidRDefault="00924C8C" w:rsidP="006B34D3">
            <w:pPr>
              <w:snapToGrid w:val="0"/>
              <w:ind w:right="-112"/>
              <w:jc w:val="center"/>
              <w:rPr>
                <w:sz w:val="24"/>
                <w:szCs w:val="28"/>
                <w:lang w:eastAsia="ar-SA"/>
              </w:rPr>
            </w:pPr>
          </w:p>
        </w:tc>
        <w:tc>
          <w:tcPr>
            <w:tcW w:w="3406" w:type="dxa"/>
            <w:tcBorders>
              <w:top w:val="nil"/>
              <w:left w:val="single" w:sz="4" w:space="0" w:color="000000"/>
              <w:bottom w:val="single" w:sz="4" w:space="0" w:color="000000"/>
              <w:right w:val="nil"/>
            </w:tcBorders>
          </w:tcPr>
          <w:p w14:paraId="25387C69" w14:textId="77777777" w:rsidR="00924C8C" w:rsidRPr="00BF02A0" w:rsidRDefault="00924C8C" w:rsidP="006B34D3">
            <w:pPr>
              <w:snapToGrid w:val="0"/>
              <w:ind w:right="-108"/>
              <w:rPr>
                <w:sz w:val="26"/>
                <w:szCs w:val="26"/>
                <w:lang w:eastAsia="ar-SA"/>
              </w:rPr>
            </w:pPr>
            <w:r w:rsidRPr="00BF02A0">
              <w:rPr>
                <w:sz w:val="26"/>
                <w:szCs w:val="26"/>
                <w:lang w:eastAsia="ar-SA"/>
              </w:rPr>
              <w:t>- на производственные нужды</w:t>
            </w:r>
          </w:p>
        </w:tc>
        <w:tc>
          <w:tcPr>
            <w:tcW w:w="992" w:type="dxa"/>
            <w:tcBorders>
              <w:top w:val="nil"/>
              <w:left w:val="single" w:sz="4" w:space="0" w:color="000000"/>
              <w:bottom w:val="single" w:sz="4" w:space="0" w:color="000000"/>
              <w:right w:val="nil"/>
            </w:tcBorders>
            <w:vAlign w:val="center"/>
          </w:tcPr>
          <w:p w14:paraId="03099699" w14:textId="77777777" w:rsidR="00924C8C" w:rsidRPr="00BF02A0" w:rsidRDefault="00924C8C" w:rsidP="006B34D3">
            <w:pPr>
              <w:tabs>
                <w:tab w:val="left" w:pos="776"/>
              </w:tabs>
              <w:snapToGrid w:val="0"/>
              <w:ind w:left="-108" w:right="-108"/>
              <w:jc w:val="center"/>
              <w:rPr>
                <w:sz w:val="24"/>
                <w:szCs w:val="28"/>
                <w:lang w:eastAsia="ar-SA"/>
              </w:rPr>
            </w:pPr>
          </w:p>
        </w:tc>
        <w:tc>
          <w:tcPr>
            <w:tcW w:w="1418" w:type="dxa"/>
            <w:tcBorders>
              <w:top w:val="nil"/>
              <w:left w:val="single" w:sz="4" w:space="0" w:color="000000"/>
              <w:bottom w:val="single" w:sz="4" w:space="0" w:color="000000"/>
              <w:right w:val="nil"/>
            </w:tcBorders>
            <w:vAlign w:val="center"/>
          </w:tcPr>
          <w:p w14:paraId="21E325E1"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17,00</w:t>
            </w:r>
          </w:p>
        </w:tc>
        <w:tc>
          <w:tcPr>
            <w:tcW w:w="1610" w:type="dxa"/>
            <w:gridSpan w:val="2"/>
            <w:tcBorders>
              <w:top w:val="nil"/>
              <w:left w:val="single" w:sz="4" w:space="0" w:color="000000"/>
              <w:bottom w:val="single" w:sz="4" w:space="0" w:color="000000"/>
              <w:right w:val="single" w:sz="4" w:space="0" w:color="000000"/>
            </w:tcBorders>
            <w:vAlign w:val="center"/>
          </w:tcPr>
          <w:p w14:paraId="2230E85B"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26,00</w:t>
            </w:r>
          </w:p>
        </w:tc>
        <w:tc>
          <w:tcPr>
            <w:tcW w:w="1610" w:type="dxa"/>
            <w:gridSpan w:val="2"/>
            <w:tcBorders>
              <w:top w:val="nil"/>
              <w:left w:val="single" w:sz="4" w:space="0" w:color="000000"/>
              <w:bottom w:val="single" w:sz="4" w:space="0" w:color="000000"/>
              <w:right w:val="single" w:sz="4" w:space="0" w:color="000000"/>
            </w:tcBorders>
            <w:vAlign w:val="center"/>
          </w:tcPr>
          <w:p w14:paraId="494EBDB4"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20,00</w:t>
            </w:r>
          </w:p>
        </w:tc>
      </w:tr>
      <w:tr w:rsidR="00924C8C" w:rsidRPr="00BF02A0" w14:paraId="723CBF63" w14:textId="77777777" w:rsidTr="006B34D3">
        <w:trPr>
          <w:gridAfter w:val="2"/>
          <w:wAfter w:w="3220" w:type="dxa"/>
          <w:trHeight w:val="210"/>
        </w:trPr>
        <w:tc>
          <w:tcPr>
            <w:tcW w:w="705" w:type="dxa"/>
            <w:tcBorders>
              <w:top w:val="nil"/>
              <w:left w:val="single" w:sz="4" w:space="0" w:color="000000"/>
              <w:bottom w:val="single" w:sz="4" w:space="0" w:color="000000"/>
              <w:right w:val="nil"/>
            </w:tcBorders>
          </w:tcPr>
          <w:p w14:paraId="173D3DF5" w14:textId="77777777" w:rsidR="00924C8C" w:rsidRPr="00BF02A0" w:rsidRDefault="00924C8C" w:rsidP="006B34D3">
            <w:pPr>
              <w:snapToGrid w:val="0"/>
              <w:ind w:right="-112"/>
              <w:jc w:val="center"/>
              <w:rPr>
                <w:sz w:val="24"/>
                <w:szCs w:val="28"/>
                <w:lang w:eastAsia="ar-SA"/>
              </w:rPr>
            </w:pPr>
            <w:r w:rsidRPr="00BF02A0">
              <w:rPr>
                <w:sz w:val="24"/>
                <w:szCs w:val="28"/>
                <w:lang w:eastAsia="ar-SA"/>
              </w:rPr>
              <w:t>6.1.2</w:t>
            </w:r>
          </w:p>
        </w:tc>
        <w:tc>
          <w:tcPr>
            <w:tcW w:w="3406" w:type="dxa"/>
            <w:tcBorders>
              <w:top w:val="nil"/>
              <w:left w:val="single" w:sz="4" w:space="0" w:color="000000"/>
              <w:bottom w:val="single" w:sz="4" w:space="0" w:color="000000"/>
              <w:right w:val="nil"/>
            </w:tcBorders>
          </w:tcPr>
          <w:p w14:paraId="237EB0B4" w14:textId="77777777" w:rsidR="00924C8C" w:rsidRPr="00BF02A0" w:rsidRDefault="00924C8C" w:rsidP="006B34D3">
            <w:pPr>
              <w:snapToGrid w:val="0"/>
              <w:ind w:right="-108"/>
              <w:rPr>
                <w:sz w:val="26"/>
                <w:szCs w:val="26"/>
                <w:lang w:eastAsia="ar-SA"/>
              </w:rPr>
            </w:pPr>
            <w:r w:rsidRPr="00BF02A0">
              <w:rPr>
                <w:sz w:val="26"/>
                <w:szCs w:val="26"/>
                <w:lang w:eastAsia="ar-SA"/>
              </w:rPr>
              <w:t>Вторичное использование воды</w:t>
            </w:r>
          </w:p>
        </w:tc>
        <w:tc>
          <w:tcPr>
            <w:tcW w:w="992" w:type="dxa"/>
            <w:tcBorders>
              <w:top w:val="nil"/>
              <w:left w:val="single" w:sz="4" w:space="0" w:color="000000"/>
              <w:bottom w:val="single" w:sz="4" w:space="0" w:color="000000"/>
              <w:right w:val="nil"/>
            </w:tcBorders>
            <w:vAlign w:val="center"/>
          </w:tcPr>
          <w:p w14:paraId="4E4DB4EB" w14:textId="77777777" w:rsidR="00924C8C" w:rsidRPr="00BF02A0" w:rsidRDefault="00924C8C" w:rsidP="006B34D3">
            <w:pPr>
              <w:tabs>
                <w:tab w:val="left" w:pos="776"/>
              </w:tabs>
              <w:snapToGrid w:val="0"/>
              <w:ind w:left="-108" w:right="-108"/>
              <w:jc w:val="center"/>
              <w:rPr>
                <w:sz w:val="24"/>
                <w:szCs w:val="28"/>
                <w:lang w:eastAsia="ar-SA"/>
              </w:rPr>
            </w:pPr>
            <w:r w:rsidRPr="00BF02A0">
              <w:rPr>
                <w:sz w:val="24"/>
                <w:szCs w:val="28"/>
                <w:lang w:eastAsia="ar-SA"/>
              </w:rPr>
              <w:t>%</w:t>
            </w:r>
          </w:p>
        </w:tc>
        <w:tc>
          <w:tcPr>
            <w:tcW w:w="1418" w:type="dxa"/>
            <w:tcBorders>
              <w:top w:val="nil"/>
              <w:left w:val="single" w:sz="4" w:space="0" w:color="000000"/>
              <w:bottom w:val="single" w:sz="4" w:space="0" w:color="000000"/>
              <w:right w:val="nil"/>
            </w:tcBorders>
            <w:vAlign w:val="center"/>
          </w:tcPr>
          <w:p w14:paraId="162278CF"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w:t>
            </w:r>
          </w:p>
        </w:tc>
        <w:tc>
          <w:tcPr>
            <w:tcW w:w="1610" w:type="dxa"/>
            <w:gridSpan w:val="2"/>
            <w:tcBorders>
              <w:top w:val="nil"/>
              <w:left w:val="single" w:sz="4" w:space="0" w:color="000000"/>
              <w:bottom w:val="single" w:sz="4" w:space="0" w:color="000000"/>
              <w:right w:val="single" w:sz="4" w:space="0" w:color="000000"/>
            </w:tcBorders>
            <w:vAlign w:val="center"/>
          </w:tcPr>
          <w:p w14:paraId="43816415"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w:t>
            </w:r>
          </w:p>
        </w:tc>
        <w:tc>
          <w:tcPr>
            <w:tcW w:w="1610" w:type="dxa"/>
            <w:gridSpan w:val="2"/>
            <w:tcBorders>
              <w:top w:val="nil"/>
              <w:left w:val="single" w:sz="4" w:space="0" w:color="000000"/>
              <w:bottom w:val="single" w:sz="4" w:space="0" w:color="000000"/>
              <w:right w:val="single" w:sz="4" w:space="0" w:color="000000"/>
            </w:tcBorders>
            <w:vAlign w:val="center"/>
          </w:tcPr>
          <w:p w14:paraId="55E94D06"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w:t>
            </w:r>
          </w:p>
        </w:tc>
      </w:tr>
      <w:tr w:rsidR="00924C8C" w:rsidRPr="00BF02A0" w14:paraId="0201658B" w14:textId="77777777" w:rsidTr="006B34D3">
        <w:trPr>
          <w:gridAfter w:val="2"/>
          <w:wAfter w:w="3220" w:type="dxa"/>
          <w:trHeight w:val="210"/>
        </w:trPr>
        <w:tc>
          <w:tcPr>
            <w:tcW w:w="705" w:type="dxa"/>
            <w:tcBorders>
              <w:top w:val="nil"/>
              <w:left w:val="single" w:sz="4" w:space="0" w:color="000000"/>
              <w:bottom w:val="single" w:sz="4" w:space="0" w:color="000000"/>
              <w:right w:val="nil"/>
            </w:tcBorders>
          </w:tcPr>
          <w:p w14:paraId="1F871B7F" w14:textId="77777777" w:rsidR="00924C8C" w:rsidRPr="00BF02A0" w:rsidRDefault="00924C8C" w:rsidP="006B34D3">
            <w:pPr>
              <w:snapToGrid w:val="0"/>
              <w:ind w:right="-112"/>
              <w:jc w:val="center"/>
              <w:rPr>
                <w:sz w:val="24"/>
                <w:szCs w:val="28"/>
                <w:lang w:eastAsia="ar-SA"/>
              </w:rPr>
            </w:pPr>
            <w:r w:rsidRPr="00BF02A0">
              <w:rPr>
                <w:sz w:val="24"/>
                <w:szCs w:val="28"/>
                <w:lang w:eastAsia="ar-SA"/>
              </w:rPr>
              <w:t>6.1.3</w:t>
            </w:r>
          </w:p>
        </w:tc>
        <w:tc>
          <w:tcPr>
            <w:tcW w:w="3406" w:type="dxa"/>
            <w:tcBorders>
              <w:top w:val="nil"/>
              <w:left w:val="single" w:sz="4" w:space="0" w:color="000000"/>
              <w:bottom w:val="single" w:sz="4" w:space="0" w:color="000000"/>
              <w:right w:val="nil"/>
            </w:tcBorders>
          </w:tcPr>
          <w:p w14:paraId="1D36AB95" w14:textId="77777777" w:rsidR="00924C8C" w:rsidRPr="00BF02A0" w:rsidRDefault="00924C8C" w:rsidP="006B34D3">
            <w:pPr>
              <w:snapToGrid w:val="0"/>
              <w:ind w:right="-108"/>
              <w:rPr>
                <w:sz w:val="26"/>
                <w:szCs w:val="26"/>
                <w:lang w:eastAsia="ar-SA"/>
              </w:rPr>
            </w:pPr>
            <w:r w:rsidRPr="00BF02A0">
              <w:rPr>
                <w:sz w:val="26"/>
                <w:szCs w:val="26"/>
                <w:lang w:eastAsia="ar-SA"/>
              </w:rPr>
              <w:t>Производительность водозаборных сооружений,</w:t>
            </w:r>
          </w:p>
          <w:p w14:paraId="556141CD" w14:textId="77777777" w:rsidR="00924C8C" w:rsidRPr="00BF02A0" w:rsidRDefault="00924C8C" w:rsidP="006B34D3">
            <w:pPr>
              <w:snapToGrid w:val="0"/>
              <w:ind w:right="-108"/>
              <w:rPr>
                <w:sz w:val="26"/>
                <w:szCs w:val="26"/>
                <w:lang w:eastAsia="ar-SA"/>
              </w:rPr>
            </w:pPr>
            <w:r w:rsidRPr="00BF02A0">
              <w:rPr>
                <w:sz w:val="26"/>
                <w:szCs w:val="26"/>
                <w:lang w:eastAsia="ar-SA"/>
              </w:rPr>
              <w:t>в том числе:</w:t>
            </w:r>
          </w:p>
        </w:tc>
        <w:tc>
          <w:tcPr>
            <w:tcW w:w="992" w:type="dxa"/>
            <w:tcBorders>
              <w:top w:val="nil"/>
              <w:left w:val="single" w:sz="4" w:space="0" w:color="000000"/>
              <w:bottom w:val="single" w:sz="4" w:space="0" w:color="000000"/>
              <w:right w:val="nil"/>
            </w:tcBorders>
            <w:vAlign w:val="center"/>
          </w:tcPr>
          <w:p w14:paraId="0F264B0A" w14:textId="77777777" w:rsidR="00924C8C" w:rsidRPr="00BF02A0" w:rsidRDefault="00924C8C" w:rsidP="006B34D3">
            <w:pPr>
              <w:tabs>
                <w:tab w:val="left" w:pos="776"/>
              </w:tabs>
              <w:snapToGrid w:val="0"/>
              <w:ind w:left="-108" w:right="-108"/>
              <w:jc w:val="center"/>
              <w:rPr>
                <w:sz w:val="24"/>
                <w:szCs w:val="28"/>
                <w:lang w:eastAsia="ar-SA"/>
              </w:rPr>
            </w:pPr>
            <w:r w:rsidRPr="00BF02A0">
              <w:rPr>
                <w:sz w:val="24"/>
                <w:szCs w:val="28"/>
                <w:lang w:eastAsia="ar-SA"/>
              </w:rPr>
              <w:t>м</w:t>
            </w:r>
            <w:r w:rsidRPr="00BF02A0">
              <w:rPr>
                <w:sz w:val="24"/>
                <w:szCs w:val="28"/>
                <w:vertAlign w:val="superscript"/>
                <w:lang w:eastAsia="ar-SA"/>
              </w:rPr>
              <w:t>3</w:t>
            </w:r>
            <w:r w:rsidRPr="00BF02A0">
              <w:rPr>
                <w:sz w:val="24"/>
                <w:szCs w:val="28"/>
                <w:lang w:eastAsia="ar-SA"/>
              </w:rPr>
              <w:t>/сут</w:t>
            </w:r>
          </w:p>
        </w:tc>
        <w:tc>
          <w:tcPr>
            <w:tcW w:w="1418" w:type="dxa"/>
            <w:tcBorders>
              <w:top w:val="nil"/>
              <w:left w:val="single" w:sz="4" w:space="0" w:color="000000"/>
              <w:right w:val="single" w:sz="4" w:space="0" w:color="000000"/>
            </w:tcBorders>
            <w:shd w:val="clear" w:color="auto" w:fill="auto"/>
            <w:vAlign w:val="center"/>
          </w:tcPr>
          <w:p w14:paraId="4B1971E2" w14:textId="77777777" w:rsidR="00924C8C" w:rsidRPr="00BF02A0" w:rsidRDefault="00924C8C" w:rsidP="006B34D3">
            <w:pPr>
              <w:snapToGrid w:val="0"/>
              <w:ind w:left="-108" w:right="-108"/>
              <w:jc w:val="center"/>
              <w:rPr>
                <w:sz w:val="28"/>
                <w:szCs w:val="28"/>
                <w:lang w:eastAsia="ar-SA"/>
              </w:rPr>
            </w:pPr>
          </w:p>
        </w:tc>
        <w:tc>
          <w:tcPr>
            <w:tcW w:w="1674" w:type="dxa"/>
            <w:gridSpan w:val="3"/>
            <w:tcBorders>
              <w:top w:val="nil"/>
              <w:left w:val="single" w:sz="4" w:space="0" w:color="000000"/>
              <w:right w:val="single" w:sz="4" w:space="0" w:color="000000"/>
            </w:tcBorders>
            <w:shd w:val="clear" w:color="auto" w:fill="auto"/>
            <w:vAlign w:val="center"/>
          </w:tcPr>
          <w:p w14:paraId="2A32CE3C"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150,00</w:t>
            </w:r>
          </w:p>
        </w:tc>
        <w:tc>
          <w:tcPr>
            <w:tcW w:w="1546" w:type="dxa"/>
            <w:tcBorders>
              <w:top w:val="nil"/>
              <w:left w:val="single" w:sz="4" w:space="0" w:color="000000"/>
              <w:right w:val="single" w:sz="4" w:space="0" w:color="000000"/>
            </w:tcBorders>
            <w:shd w:val="clear" w:color="auto" w:fill="auto"/>
            <w:vAlign w:val="center"/>
          </w:tcPr>
          <w:p w14:paraId="7A1E932F"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120,00</w:t>
            </w:r>
          </w:p>
        </w:tc>
      </w:tr>
      <w:tr w:rsidR="00924C8C" w:rsidRPr="00BF02A0" w14:paraId="3C4FEEBE" w14:textId="77777777" w:rsidTr="006B34D3">
        <w:trPr>
          <w:gridAfter w:val="2"/>
          <w:wAfter w:w="3220" w:type="dxa"/>
          <w:trHeight w:val="210"/>
        </w:trPr>
        <w:tc>
          <w:tcPr>
            <w:tcW w:w="705" w:type="dxa"/>
            <w:tcBorders>
              <w:top w:val="nil"/>
              <w:left w:val="single" w:sz="4" w:space="0" w:color="000000"/>
              <w:bottom w:val="single" w:sz="4" w:space="0" w:color="000000"/>
              <w:right w:val="nil"/>
            </w:tcBorders>
          </w:tcPr>
          <w:p w14:paraId="0AA13587" w14:textId="77777777" w:rsidR="00924C8C" w:rsidRPr="00BF02A0" w:rsidRDefault="00924C8C" w:rsidP="006B34D3">
            <w:pPr>
              <w:snapToGrid w:val="0"/>
              <w:ind w:right="-112"/>
              <w:jc w:val="center"/>
              <w:rPr>
                <w:sz w:val="24"/>
                <w:szCs w:val="28"/>
                <w:lang w:eastAsia="ar-SA"/>
              </w:rPr>
            </w:pPr>
          </w:p>
        </w:tc>
        <w:tc>
          <w:tcPr>
            <w:tcW w:w="3406" w:type="dxa"/>
            <w:tcBorders>
              <w:top w:val="nil"/>
              <w:left w:val="single" w:sz="4" w:space="0" w:color="000000"/>
              <w:bottom w:val="single" w:sz="4" w:space="0" w:color="000000"/>
              <w:right w:val="nil"/>
            </w:tcBorders>
          </w:tcPr>
          <w:p w14:paraId="658F4014" w14:textId="77777777" w:rsidR="00924C8C" w:rsidRPr="00BF02A0" w:rsidRDefault="00924C8C" w:rsidP="006B34D3">
            <w:pPr>
              <w:snapToGrid w:val="0"/>
              <w:ind w:right="-108"/>
              <w:rPr>
                <w:sz w:val="26"/>
                <w:szCs w:val="26"/>
                <w:lang w:eastAsia="ar-SA"/>
              </w:rPr>
            </w:pPr>
            <w:r w:rsidRPr="00BF02A0">
              <w:rPr>
                <w:sz w:val="26"/>
                <w:szCs w:val="26"/>
                <w:lang w:eastAsia="ar-SA"/>
              </w:rPr>
              <w:t>- водозаборов подземных вод</w:t>
            </w:r>
          </w:p>
        </w:tc>
        <w:tc>
          <w:tcPr>
            <w:tcW w:w="992" w:type="dxa"/>
            <w:tcBorders>
              <w:top w:val="nil"/>
              <w:left w:val="single" w:sz="4" w:space="0" w:color="000000"/>
              <w:bottom w:val="single" w:sz="4" w:space="0" w:color="000000"/>
              <w:right w:val="nil"/>
            </w:tcBorders>
            <w:vAlign w:val="center"/>
          </w:tcPr>
          <w:p w14:paraId="439A2D67" w14:textId="77777777" w:rsidR="00924C8C" w:rsidRPr="00BF02A0" w:rsidRDefault="00924C8C" w:rsidP="006B34D3">
            <w:pPr>
              <w:tabs>
                <w:tab w:val="left" w:pos="776"/>
              </w:tabs>
              <w:snapToGrid w:val="0"/>
              <w:ind w:left="-108" w:right="-108"/>
              <w:jc w:val="center"/>
              <w:rPr>
                <w:sz w:val="24"/>
                <w:szCs w:val="28"/>
                <w:lang w:eastAsia="ar-SA"/>
              </w:rPr>
            </w:pPr>
          </w:p>
        </w:tc>
        <w:tc>
          <w:tcPr>
            <w:tcW w:w="1418" w:type="dxa"/>
            <w:tcBorders>
              <w:left w:val="single" w:sz="4" w:space="0" w:color="000000"/>
              <w:bottom w:val="single" w:sz="4" w:space="0" w:color="000000"/>
              <w:right w:val="single" w:sz="4" w:space="0" w:color="000000"/>
            </w:tcBorders>
            <w:shd w:val="clear" w:color="auto" w:fill="auto"/>
            <w:vAlign w:val="center"/>
          </w:tcPr>
          <w:p w14:paraId="0CCC936D" w14:textId="77777777" w:rsidR="00924C8C" w:rsidRPr="00BF02A0" w:rsidRDefault="00924C8C" w:rsidP="006B34D3">
            <w:pPr>
              <w:snapToGrid w:val="0"/>
              <w:ind w:left="-108" w:right="-108"/>
              <w:jc w:val="center"/>
              <w:rPr>
                <w:sz w:val="28"/>
                <w:szCs w:val="28"/>
                <w:lang w:eastAsia="ar-SA"/>
              </w:rPr>
            </w:pPr>
          </w:p>
        </w:tc>
        <w:tc>
          <w:tcPr>
            <w:tcW w:w="1674" w:type="dxa"/>
            <w:gridSpan w:val="3"/>
            <w:tcBorders>
              <w:left w:val="single" w:sz="4" w:space="0" w:color="000000"/>
              <w:bottom w:val="single" w:sz="4" w:space="0" w:color="000000"/>
              <w:right w:val="single" w:sz="4" w:space="0" w:color="000000"/>
            </w:tcBorders>
            <w:shd w:val="clear" w:color="auto" w:fill="auto"/>
            <w:vAlign w:val="center"/>
          </w:tcPr>
          <w:p w14:paraId="1F406942"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150,00</w:t>
            </w:r>
          </w:p>
        </w:tc>
        <w:tc>
          <w:tcPr>
            <w:tcW w:w="1546" w:type="dxa"/>
            <w:tcBorders>
              <w:left w:val="single" w:sz="4" w:space="0" w:color="000000"/>
              <w:bottom w:val="single" w:sz="4" w:space="0" w:color="000000"/>
              <w:right w:val="single" w:sz="4" w:space="0" w:color="000000"/>
            </w:tcBorders>
            <w:shd w:val="clear" w:color="auto" w:fill="auto"/>
            <w:vAlign w:val="center"/>
          </w:tcPr>
          <w:p w14:paraId="0512C659"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120,00</w:t>
            </w:r>
          </w:p>
        </w:tc>
      </w:tr>
      <w:tr w:rsidR="00924C8C" w:rsidRPr="00BF02A0" w14:paraId="097AA813" w14:textId="77777777" w:rsidTr="006B34D3">
        <w:trPr>
          <w:gridAfter w:val="2"/>
          <w:wAfter w:w="3220" w:type="dxa"/>
          <w:trHeight w:val="210"/>
        </w:trPr>
        <w:tc>
          <w:tcPr>
            <w:tcW w:w="705" w:type="dxa"/>
            <w:tcBorders>
              <w:top w:val="nil"/>
              <w:left w:val="single" w:sz="4" w:space="0" w:color="000000"/>
              <w:bottom w:val="single" w:sz="4" w:space="0" w:color="000000"/>
              <w:right w:val="nil"/>
            </w:tcBorders>
          </w:tcPr>
          <w:p w14:paraId="6186C185" w14:textId="77777777" w:rsidR="00924C8C" w:rsidRPr="00BF02A0" w:rsidRDefault="00924C8C" w:rsidP="006B34D3">
            <w:pPr>
              <w:snapToGrid w:val="0"/>
              <w:ind w:right="-112"/>
              <w:jc w:val="center"/>
              <w:rPr>
                <w:sz w:val="24"/>
                <w:szCs w:val="28"/>
                <w:lang w:eastAsia="ar-SA"/>
              </w:rPr>
            </w:pPr>
            <w:r w:rsidRPr="00BF02A0">
              <w:rPr>
                <w:sz w:val="24"/>
                <w:szCs w:val="28"/>
                <w:lang w:eastAsia="ar-SA"/>
              </w:rPr>
              <w:t>6.1.4</w:t>
            </w:r>
          </w:p>
        </w:tc>
        <w:tc>
          <w:tcPr>
            <w:tcW w:w="3406" w:type="dxa"/>
            <w:tcBorders>
              <w:top w:val="nil"/>
              <w:left w:val="single" w:sz="4" w:space="0" w:color="000000"/>
              <w:bottom w:val="single" w:sz="4" w:space="0" w:color="000000"/>
              <w:right w:val="nil"/>
            </w:tcBorders>
          </w:tcPr>
          <w:p w14:paraId="09BAE4A2" w14:textId="77777777" w:rsidR="00924C8C" w:rsidRPr="00BF02A0" w:rsidRDefault="00924C8C" w:rsidP="006B34D3">
            <w:pPr>
              <w:snapToGrid w:val="0"/>
              <w:ind w:right="-108"/>
              <w:rPr>
                <w:sz w:val="26"/>
                <w:szCs w:val="26"/>
                <w:lang w:eastAsia="ar-SA"/>
              </w:rPr>
            </w:pPr>
            <w:r w:rsidRPr="00BF02A0">
              <w:rPr>
                <w:sz w:val="26"/>
                <w:szCs w:val="26"/>
                <w:lang w:eastAsia="ar-SA"/>
              </w:rPr>
              <w:t>Среднесуточное водопотребление на 1 чел.,</w:t>
            </w:r>
          </w:p>
          <w:p w14:paraId="61E1E21B" w14:textId="77777777" w:rsidR="00924C8C" w:rsidRPr="00BF02A0" w:rsidRDefault="00924C8C" w:rsidP="006B34D3">
            <w:pPr>
              <w:snapToGrid w:val="0"/>
              <w:ind w:right="-108"/>
              <w:rPr>
                <w:sz w:val="26"/>
                <w:szCs w:val="26"/>
                <w:lang w:eastAsia="ar-SA"/>
              </w:rPr>
            </w:pPr>
            <w:r w:rsidRPr="00BF02A0">
              <w:rPr>
                <w:sz w:val="26"/>
                <w:szCs w:val="26"/>
                <w:lang w:eastAsia="ar-SA"/>
              </w:rPr>
              <w:t>в том числе:</w:t>
            </w:r>
          </w:p>
        </w:tc>
        <w:tc>
          <w:tcPr>
            <w:tcW w:w="992" w:type="dxa"/>
            <w:tcBorders>
              <w:top w:val="nil"/>
              <w:left w:val="single" w:sz="4" w:space="0" w:color="000000"/>
              <w:bottom w:val="single" w:sz="4" w:space="0" w:color="000000"/>
              <w:right w:val="nil"/>
            </w:tcBorders>
            <w:vAlign w:val="center"/>
          </w:tcPr>
          <w:p w14:paraId="31AC1C0C" w14:textId="77777777" w:rsidR="00924C8C" w:rsidRPr="00BF02A0" w:rsidRDefault="00924C8C" w:rsidP="006B34D3">
            <w:pPr>
              <w:tabs>
                <w:tab w:val="left" w:pos="776"/>
              </w:tabs>
              <w:snapToGrid w:val="0"/>
              <w:ind w:left="-108" w:right="-108"/>
              <w:jc w:val="center"/>
              <w:rPr>
                <w:sz w:val="24"/>
                <w:szCs w:val="28"/>
                <w:lang w:eastAsia="ar-SA"/>
              </w:rPr>
            </w:pPr>
            <w:r w:rsidRPr="00BF02A0">
              <w:rPr>
                <w:sz w:val="24"/>
                <w:szCs w:val="28"/>
                <w:lang w:eastAsia="ar-SA"/>
              </w:rPr>
              <w:t>л/сут</w:t>
            </w:r>
          </w:p>
        </w:tc>
        <w:tc>
          <w:tcPr>
            <w:tcW w:w="1418" w:type="dxa"/>
            <w:tcBorders>
              <w:top w:val="nil"/>
              <w:left w:val="single" w:sz="4" w:space="0" w:color="000000"/>
              <w:bottom w:val="single" w:sz="4" w:space="0" w:color="000000"/>
              <w:right w:val="nil"/>
            </w:tcBorders>
            <w:vAlign w:val="center"/>
          </w:tcPr>
          <w:p w14:paraId="32BCC3F7"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130</w:t>
            </w:r>
          </w:p>
        </w:tc>
        <w:tc>
          <w:tcPr>
            <w:tcW w:w="1610" w:type="dxa"/>
            <w:gridSpan w:val="2"/>
            <w:tcBorders>
              <w:top w:val="nil"/>
              <w:left w:val="single" w:sz="4" w:space="0" w:color="000000"/>
              <w:bottom w:val="single" w:sz="4" w:space="0" w:color="000000"/>
              <w:right w:val="single" w:sz="4" w:space="0" w:color="000000"/>
            </w:tcBorders>
            <w:vAlign w:val="center"/>
          </w:tcPr>
          <w:p w14:paraId="0EB698C6"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200</w:t>
            </w:r>
          </w:p>
        </w:tc>
        <w:tc>
          <w:tcPr>
            <w:tcW w:w="1610" w:type="dxa"/>
            <w:gridSpan w:val="2"/>
            <w:tcBorders>
              <w:top w:val="nil"/>
              <w:left w:val="single" w:sz="4" w:space="0" w:color="000000"/>
              <w:bottom w:val="single" w:sz="4" w:space="0" w:color="000000"/>
              <w:right w:val="single" w:sz="4" w:space="0" w:color="000000"/>
            </w:tcBorders>
            <w:vAlign w:val="center"/>
          </w:tcPr>
          <w:p w14:paraId="0E0FA6B2"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160</w:t>
            </w:r>
          </w:p>
        </w:tc>
      </w:tr>
      <w:tr w:rsidR="00924C8C" w:rsidRPr="00BF02A0" w14:paraId="12C7DB97" w14:textId="77777777" w:rsidTr="006B34D3">
        <w:trPr>
          <w:gridAfter w:val="2"/>
          <w:wAfter w:w="3220" w:type="dxa"/>
          <w:trHeight w:val="210"/>
        </w:trPr>
        <w:tc>
          <w:tcPr>
            <w:tcW w:w="705" w:type="dxa"/>
            <w:tcBorders>
              <w:top w:val="nil"/>
              <w:left w:val="single" w:sz="4" w:space="0" w:color="000000"/>
              <w:bottom w:val="single" w:sz="4" w:space="0" w:color="000000"/>
              <w:right w:val="nil"/>
            </w:tcBorders>
          </w:tcPr>
          <w:p w14:paraId="418E973A" w14:textId="77777777" w:rsidR="00924C8C" w:rsidRPr="00BF02A0" w:rsidRDefault="00924C8C" w:rsidP="006B34D3">
            <w:pPr>
              <w:snapToGrid w:val="0"/>
              <w:ind w:right="-112"/>
              <w:jc w:val="center"/>
              <w:rPr>
                <w:sz w:val="24"/>
                <w:szCs w:val="28"/>
                <w:lang w:eastAsia="ar-SA"/>
              </w:rPr>
            </w:pPr>
          </w:p>
        </w:tc>
        <w:tc>
          <w:tcPr>
            <w:tcW w:w="3406" w:type="dxa"/>
            <w:tcBorders>
              <w:top w:val="nil"/>
              <w:left w:val="single" w:sz="4" w:space="0" w:color="000000"/>
              <w:bottom w:val="single" w:sz="4" w:space="0" w:color="000000"/>
              <w:right w:val="nil"/>
            </w:tcBorders>
          </w:tcPr>
          <w:p w14:paraId="164C5A00" w14:textId="77777777" w:rsidR="00924C8C" w:rsidRPr="00BF02A0" w:rsidRDefault="00924C8C" w:rsidP="006B34D3">
            <w:pPr>
              <w:snapToGrid w:val="0"/>
              <w:ind w:right="-108"/>
              <w:rPr>
                <w:sz w:val="26"/>
                <w:szCs w:val="26"/>
                <w:lang w:eastAsia="ar-SA"/>
              </w:rPr>
            </w:pPr>
            <w:r w:rsidRPr="00BF02A0">
              <w:rPr>
                <w:sz w:val="26"/>
                <w:szCs w:val="26"/>
                <w:lang w:eastAsia="ar-SA"/>
              </w:rPr>
              <w:t>- на хозяйственно-питьевые нужды</w:t>
            </w:r>
          </w:p>
        </w:tc>
        <w:tc>
          <w:tcPr>
            <w:tcW w:w="992" w:type="dxa"/>
            <w:tcBorders>
              <w:top w:val="nil"/>
              <w:left w:val="single" w:sz="4" w:space="0" w:color="000000"/>
              <w:bottom w:val="single" w:sz="4" w:space="0" w:color="000000"/>
              <w:right w:val="nil"/>
            </w:tcBorders>
            <w:vAlign w:val="center"/>
          </w:tcPr>
          <w:p w14:paraId="0A2561E2" w14:textId="77777777" w:rsidR="00924C8C" w:rsidRPr="00BF02A0" w:rsidRDefault="00924C8C" w:rsidP="006B34D3">
            <w:pPr>
              <w:tabs>
                <w:tab w:val="left" w:pos="776"/>
              </w:tabs>
              <w:snapToGrid w:val="0"/>
              <w:ind w:left="-108" w:right="-108"/>
              <w:jc w:val="center"/>
              <w:rPr>
                <w:sz w:val="24"/>
                <w:szCs w:val="28"/>
                <w:lang w:eastAsia="ar-SA"/>
              </w:rPr>
            </w:pPr>
            <w:r w:rsidRPr="00BF02A0">
              <w:rPr>
                <w:sz w:val="24"/>
                <w:szCs w:val="28"/>
                <w:lang w:eastAsia="ar-SA"/>
              </w:rPr>
              <w:t>л/сут</w:t>
            </w:r>
          </w:p>
        </w:tc>
        <w:tc>
          <w:tcPr>
            <w:tcW w:w="1418" w:type="dxa"/>
            <w:tcBorders>
              <w:top w:val="nil"/>
              <w:left w:val="single" w:sz="4" w:space="0" w:color="000000"/>
              <w:bottom w:val="single" w:sz="4" w:space="0" w:color="000000"/>
              <w:right w:val="nil"/>
            </w:tcBorders>
            <w:vAlign w:val="center"/>
          </w:tcPr>
          <w:p w14:paraId="5728D133"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130</w:t>
            </w:r>
          </w:p>
        </w:tc>
        <w:tc>
          <w:tcPr>
            <w:tcW w:w="1610" w:type="dxa"/>
            <w:gridSpan w:val="2"/>
            <w:tcBorders>
              <w:top w:val="nil"/>
              <w:left w:val="single" w:sz="4" w:space="0" w:color="000000"/>
              <w:bottom w:val="single" w:sz="4" w:space="0" w:color="000000"/>
              <w:right w:val="single" w:sz="4" w:space="0" w:color="000000"/>
            </w:tcBorders>
            <w:vAlign w:val="center"/>
          </w:tcPr>
          <w:p w14:paraId="53EE70E9"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200</w:t>
            </w:r>
          </w:p>
        </w:tc>
        <w:tc>
          <w:tcPr>
            <w:tcW w:w="1610" w:type="dxa"/>
            <w:gridSpan w:val="2"/>
            <w:tcBorders>
              <w:top w:val="nil"/>
              <w:left w:val="single" w:sz="4" w:space="0" w:color="000000"/>
              <w:bottom w:val="single" w:sz="4" w:space="0" w:color="000000"/>
              <w:right w:val="single" w:sz="4" w:space="0" w:color="000000"/>
            </w:tcBorders>
            <w:vAlign w:val="center"/>
          </w:tcPr>
          <w:p w14:paraId="7D6E7D3F"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160</w:t>
            </w:r>
          </w:p>
        </w:tc>
      </w:tr>
      <w:tr w:rsidR="00924C8C" w:rsidRPr="00BF02A0" w14:paraId="686DE99D" w14:textId="77777777" w:rsidTr="006B34D3">
        <w:trPr>
          <w:gridAfter w:val="2"/>
          <w:wAfter w:w="3220" w:type="dxa"/>
          <w:trHeight w:val="210"/>
        </w:trPr>
        <w:tc>
          <w:tcPr>
            <w:tcW w:w="9741" w:type="dxa"/>
            <w:gridSpan w:val="8"/>
            <w:tcBorders>
              <w:top w:val="nil"/>
              <w:left w:val="single" w:sz="4" w:space="0" w:color="000000"/>
              <w:bottom w:val="single" w:sz="4" w:space="0" w:color="000000"/>
              <w:right w:val="single" w:sz="4" w:space="0" w:color="000000"/>
            </w:tcBorders>
          </w:tcPr>
          <w:p w14:paraId="183FF385"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п. Ковалевка</w:t>
            </w:r>
          </w:p>
        </w:tc>
      </w:tr>
      <w:tr w:rsidR="00924C8C" w:rsidRPr="00BF02A0" w14:paraId="672653DE" w14:textId="77777777" w:rsidTr="006B34D3">
        <w:trPr>
          <w:gridAfter w:val="2"/>
          <w:wAfter w:w="3220" w:type="dxa"/>
          <w:trHeight w:val="210"/>
        </w:trPr>
        <w:tc>
          <w:tcPr>
            <w:tcW w:w="705" w:type="dxa"/>
            <w:tcBorders>
              <w:top w:val="nil"/>
              <w:left w:val="single" w:sz="4" w:space="0" w:color="000000"/>
              <w:bottom w:val="single" w:sz="4" w:space="0" w:color="000000"/>
              <w:right w:val="nil"/>
            </w:tcBorders>
          </w:tcPr>
          <w:p w14:paraId="5BA823FE" w14:textId="77777777" w:rsidR="00924C8C" w:rsidRPr="00BF02A0" w:rsidRDefault="00924C8C" w:rsidP="006B34D3">
            <w:pPr>
              <w:snapToGrid w:val="0"/>
              <w:ind w:right="-112"/>
              <w:jc w:val="center"/>
              <w:rPr>
                <w:sz w:val="24"/>
                <w:szCs w:val="28"/>
                <w:lang w:eastAsia="ar-SA"/>
              </w:rPr>
            </w:pPr>
            <w:r w:rsidRPr="00BF02A0">
              <w:rPr>
                <w:sz w:val="24"/>
                <w:szCs w:val="28"/>
                <w:lang w:eastAsia="ar-SA"/>
              </w:rPr>
              <w:t>6.1.1</w:t>
            </w:r>
          </w:p>
        </w:tc>
        <w:tc>
          <w:tcPr>
            <w:tcW w:w="3406" w:type="dxa"/>
            <w:tcBorders>
              <w:top w:val="nil"/>
              <w:left w:val="single" w:sz="4" w:space="0" w:color="000000"/>
              <w:bottom w:val="single" w:sz="4" w:space="0" w:color="000000"/>
              <w:right w:val="nil"/>
            </w:tcBorders>
          </w:tcPr>
          <w:p w14:paraId="5C79C00E" w14:textId="77777777" w:rsidR="00924C8C" w:rsidRPr="00BF02A0" w:rsidRDefault="00924C8C" w:rsidP="006B34D3">
            <w:pPr>
              <w:snapToGrid w:val="0"/>
              <w:ind w:right="-108"/>
              <w:rPr>
                <w:sz w:val="26"/>
                <w:szCs w:val="26"/>
                <w:lang w:eastAsia="ar-SA"/>
              </w:rPr>
            </w:pPr>
            <w:r w:rsidRPr="00BF02A0">
              <w:rPr>
                <w:sz w:val="26"/>
                <w:szCs w:val="26"/>
                <w:lang w:eastAsia="ar-SA"/>
              </w:rPr>
              <w:t xml:space="preserve">Водопотребление – всего, </w:t>
            </w:r>
          </w:p>
          <w:p w14:paraId="45C9D1CC" w14:textId="77777777" w:rsidR="00924C8C" w:rsidRPr="00BF02A0" w:rsidRDefault="00924C8C" w:rsidP="006B34D3">
            <w:pPr>
              <w:snapToGrid w:val="0"/>
              <w:ind w:right="-108"/>
              <w:rPr>
                <w:sz w:val="26"/>
                <w:szCs w:val="26"/>
                <w:lang w:eastAsia="ar-SA"/>
              </w:rPr>
            </w:pPr>
            <w:r w:rsidRPr="00BF02A0">
              <w:rPr>
                <w:sz w:val="26"/>
                <w:szCs w:val="26"/>
                <w:lang w:eastAsia="ar-SA"/>
              </w:rPr>
              <w:t>в том числе:</w:t>
            </w:r>
          </w:p>
        </w:tc>
        <w:tc>
          <w:tcPr>
            <w:tcW w:w="992" w:type="dxa"/>
            <w:tcBorders>
              <w:top w:val="nil"/>
              <w:left w:val="single" w:sz="4" w:space="0" w:color="000000"/>
              <w:bottom w:val="single" w:sz="4" w:space="0" w:color="000000"/>
              <w:right w:val="nil"/>
            </w:tcBorders>
            <w:vAlign w:val="center"/>
          </w:tcPr>
          <w:p w14:paraId="6A824A7C" w14:textId="77777777" w:rsidR="00924C8C" w:rsidRPr="00BF02A0" w:rsidRDefault="00924C8C" w:rsidP="006B34D3">
            <w:pPr>
              <w:tabs>
                <w:tab w:val="left" w:pos="776"/>
              </w:tabs>
              <w:snapToGrid w:val="0"/>
              <w:ind w:left="-108" w:right="-108"/>
              <w:jc w:val="center"/>
              <w:rPr>
                <w:sz w:val="24"/>
                <w:szCs w:val="28"/>
                <w:lang w:eastAsia="ar-SA"/>
              </w:rPr>
            </w:pPr>
            <w:r w:rsidRPr="00BF02A0">
              <w:rPr>
                <w:sz w:val="24"/>
                <w:szCs w:val="28"/>
                <w:lang w:eastAsia="ar-SA"/>
              </w:rPr>
              <w:t>м</w:t>
            </w:r>
            <w:r w:rsidRPr="00BF02A0">
              <w:rPr>
                <w:sz w:val="24"/>
                <w:szCs w:val="28"/>
                <w:vertAlign w:val="superscript"/>
                <w:lang w:eastAsia="ar-SA"/>
              </w:rPr>
              <w:t>3</w:t>
            </w:r>
            <w:r w:rsidRPr="00BF02A0">
              <w:rPr>
                <w:sz w:val="24"/>
                <w:szCs w:val="28"/>
                <w:lang w:eastAsia="ar-SA"/>
              </w:rPr>
              <w:t>/сут</w:t>
            </w:r>
          </w:p>
        </w:tc>
        <w:tc>
          <w:tcPr>
            <w:tcW w:w="1418" w:type="dxa"/>
            <w:tcBorders>
              <w:top w:val="nil"/>
              <w:left w:val="single" w:sz="4" w:space="0" w:color="000000"/>
              <w:bottom w:val="single" w:sz="4" w:space="0" w:color="000000"/>
              <w:right w:val="nil"/>
            </w:tcBorders>
            <w:vAlign w:val="center"/>
          </w:tcPr>
          <w:p w14:paraId="23706CE9"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44,04</w:t>
            </w:r>
          </w:p>
        </w:tc>
        <w:tc>
          <w:tcPr>
            <w:tcW w:w="1610" w:type="dxa"/>
            <w:gridSpan w:val="2"/>
            <w:tcBorders>
              <w:top w:val="nil"/>
              <w:left w:val="single" w:sz="4" w:space="0" w:color="000000"/>
              <w:bottom w:val="single" w:sz="4" w:space="0" w:color="000000"/>
              <w:right w:val="single" w:sz="4" w:space="0" w:color="000000"/>
            </w:tcBorders>
            <w:vAlign w:val="center"/>
          </w:tcPr>
          <w:p w14:paraId="2B0EF5C5"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63,90</w:t>
            </w:r>
          </w:p>
        </w:tc>
        <w:tc>
          <w:tcPr>
            <w:tcW w:w="1610" w:type="dxa"/>
            <w:gridSpan w:val="2"/>
            <w:tcBorders>
              <w:top w:val="nil"/>
              <w:left w:val="single" w:sz="4" w:space="0" w:color="000000"/>
              <w:bottom w:val="single" w:sz="4" w:space="0" w:color="000000"/>
              <w:right w:val="single" w:sz="4" w:space="0" w:color="000000"/>
            </w:tcBorders>
            <w:vAlign w:val="center"/>
          </w:tcPr>
          <w:p w14:paraId="77F75936"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58,50</w:t>
            </w:r>
          </w:p>
        </w:tc>
      </w:tr>
      <w:tr w:rsidR="00924C8C" w:rsidRPr="00BF02A0" w14:paraId="0971798D" w14:textId="77777777" w:rsidTr="006B34D3">
        <w:trPr>
          <w:gridAfter w:val="2"/>
          <w:wAfter w:w="3220" w:type="dxa"/>
          <w:trHeight w:val="210"/>
        </w:trPr>
        <w:tc>
          <w:tcPr>
            <w:tcW w:w="705" w:type="dxa"/>
            <w:tcBorders>
              <w:top w:val="nil"/>
              <w:left w:val="single" w:sz="4" w:space="0" w:color="000000"/>
              <w:bottom w:val="single" w:sz="4" w:space="0" w:color="000000"/>
              <w:right w:val="nil"/>
            </w:tcBorders>
          </w:tcPr>
          <w:p w14:paraId="446C512D" w14:textId="77777777" w:rsidR="00924C8C" w:rsidRPr="00BF02A0" w:rsidRDefault="00924C8C" w:rsidP="006B34D3">
            <w:pPr>
              <w:snapToGrid w:val="0"/>
              <w:ind w:right="-112"/>
              <w:jc w:val="center"/>
              <w:rPr>
                <w:sz w:val="24"/>
                <w:szCs w:val="28"/>
                <w:lang w:eastAsia="ar-SA"/>
              </w:rPr>
            </w:pPr>
          </w:p>
        </w:tc>
        <w:tc>
          <w:tcPr>
            <w:tcW w:w="3406" w:type="dxa"/>
            <w:tcBorders>
              <w:top w:val="nil"/>
              <w:left w:val="single" w:sz="4" w:space="0" w:color="000000"/>
              <w:bottom w:val="single" w:sz="4" w:space="0" w:color="000000"/>
              <w:right w:val="nil"/>
            </w:tcBorders>
          </w:tcPr>
          <w:p w14:paraId="0A7309E9" w14:textId="77777777" w:rsidR="00924C8C" w:rsidRPr="00BF02A0" w:rsidRDefault="00924C8C" w:rsidP="006B34D3">
            <w:pPr>
              <w:snapToGrid w:val="0"/>
              <w:ind w:right="-108"/>
              <w:rPr>
                <w:sz w:val="26"/>
                <w:szCs w:val="26"/>
                <w:lang w:eastAsia="ar-SA"/>
              </w:rPr>
            </w:pPr>
            <w:r w:rsidRPr="00BF02A0">
              <w:rPr>
                <w:sz w:val="26"/>
                <w:szCs w:val="26"/>
                <w:lang w:eastAsia="ar-SA"/>
              </w:rPr>
              <w:t>- на хозяйственно-питьевые нужды</w:t>
            </w:r>
          </w:p>
        </w:tc>
        <w:tc>
          <w:tcPr>
            <w:tcW w:w="992" w:type="dxa"/>
            <w:tcBorders>
              <w:top w:val="nil"/>
              <w:left w:val="single" w:sz="4" w:space="0" w:color="000000"/>
              <w:bottom w:val="single" w:sz="4" w:space="0" w:color="000000"/>
              <w:right w:val="nil"/>
            </w:tcBorders>
            <w:vAlign w:val="center"/>
          </w:tcPr>
          <w:p w14:paraId="7A4FEBF5" w14:textId="77777777" w:rsidR="00924C8C" w:rsidRPr="00BF02A0" w:rsidRDefault="00924C8C" w:rsidP="006B34D3">
            <w:pPr>
              <w:tabs>
                <w:tab w:val="left" w:pos="776"/>
              </w:tabs>
              <w:snapToGrid w:val="0"/>
              <w:ind w:left="-108" w:right="-108"/>
              <w:jc w:val="center"/>
              <w:rPr>
                <w:sz w:val="24"/>
                <w:szCs w:val="28"/>
                <w:lang w:eastAsia="ar-SA"/>
              </w:rPr>
            </w:pPr>
            <w:r w:rsidRPr="00BF02A0">
              <w:rPr>
                <w:sz w:val="24"/>
                <w:szCs w:val="28"/>
                <w:lang w:eastAsia="ar-SA"/>
              </w:rPr>
              <w:t>м</w:t>
            </w:r>
            <w:r w:rsidRPr="00BF02A0">
              <w:rPr>
                <w:sz w:val="24"/>
                <w:szCs w:val="28"/>
                <w:vertAlign w:val="superscript"/>
                <w:lang w:eastAsia="ar-SA"/>
              </w:rPr>
              <w:t>3</w:t>
            </w:r>
            <w:r w:rsidRPr="00BF02A0">
              <w:rPr>
                <w:sz w:val="24"/>
                <w:szCs w:val="28"/>
                <w:lang w:eastAsia="ar-SA"/>
              </w:rPr>
              <w:t>/сут</w:t>
            </w:r>
          </w:p>
        </w:tc>
        <w:tc>
          <w:tcPr>
            <w:tcW w:w="1418" w:type="dxa"/>
            <w:tcBorders>
              <w:top w:val="nil"/>
              <w:left w:val="single" w:sz="4" w:space="0" w:color="000000"/>
              <w:bottom w:val="single" w:sz="4" w:space="0" w:color="000000"/>
              <w:right w:val="nil"/>
            </w:tcBorders>
            <w:vAlign w:val="center"/>
          </w:tcPr>
          <w:p w14:paraId="671C1EAC"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36,04</w:t>
            </w:r>
          </w:p>
        </w:tc>
        <w:tc>
          <w:tcPr>
            <w:tcW w:w="1610" w:type="dxa"/>
            <w:gridSpan w:val="2"/>
            <w:tcBorders>
              <w:top w:val="nil"/>
              <w:left w:val="single" w:sz="4" w:space="0" w:color="000000"/>
              <w:bottom w:val="single" w:sz="4" w:space="0" w:color="000000"/>
              <w:right w:val="single" w:sz="4" w:space="0" w:color="000000"/>
            </w:tcBorders>
            <w:vAlign w:val="center"/>
          </w:tcPr>
          <w:p w14:paraId="3CD19250"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51,90</w:t>
            </w:r>
          </w:p>
        </w:tc>
        <w:tc>
          <w:tcPr>
            <w:tcW w:w="1610" w:type="dxa"/>
            <w:gridSpan w:val="2"/>
            <w:tcBorders>
              <w:top w:val="nil"/>
              <w:left w:val="single" w:sz="4" w:space="0" w:color="000000"/>
              <w:bottom w:val="single" w:sz="4" w:space="0" w:color="000000"/>
              <w:right w:val="single" w:sz="4" w:space="0" w:color="000000"/>
            </w:tcBorders>
            <w:vAlign w:val="center"/>
          </w:tcPr>
          <w:p w14:paraId="4EE6DB22"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47,50</w:t>
            </w:r>
          </w:p>
        </w:tc>
      </w:tr>
      <w:tr w:rsidR="00924C8C" w:rsidRPr="00BF02A0" w14:paraId="36F79FAD" w14:textId="77777777" w:rsidTr="006B34D3">
        <w:trPr>
          <w:gridAfter w:val="2"/>
          <w:wAfter w:w="3220" w:type="dxa"/>
          <w:trHeight w:val="210"/>
        </w:trPr>
        <w:tc>
          <w:tcPr>
            <w:tcW w:w="705" w:type="dxa"/>
            <w:tcBorders>
              <w:top w:val="nil"/>
              <w:left w:val="single" w:sz="4" w:space="0" w:color="000000"/>
              <w:bottom w:val="single" w:sz="4" w:space="0" w:color="000000"/>
              <w:right w:val="nil"/>
            </w:tcBorders>
          </w:tcPr>
          <w:p w14:paraId="6150D3AA" w14:textId="77777777" w:rsidR="00924C8C" w:rsidRPr="00BF02A0" w:rsidRDefault="00924C8C" w:rsidP="006B34D3">
            <w:pPr>
              <w:snapToGrid w:val="0"/>
              <w:ind w:right="-112"/>
              <w:jc w:val="center"/>
              <w:rPr>
                <w:sz w:val="24"/>
                <w:szCs w:val="28"/>
                <w:lang w:eastAsia="ar-SA"/>
              </w:rPr>
            </w:pPr>
          </w:p>
        </w:tc>
        <w:tc>
          <w:tcPr>
            <w:tcW w:w="3406" w:type="dxa"/>
            <w:tcBorders>
              <w:top w:val="nil"/>
              <w:left w:val="single" w:sz="4" w:space="0" w:color="000000"/>
              <w:bottom w:val="single" w:sz="4" w:space="0" w:color="000000"/>
              <w:right w:val="nil"/>
            </w:tcBorders>
          </w:tcPr>
          <w:p w14:paraId="74D4F87F" w14:textId="77777777" w:rsidR="00924C8C" w:rsidRPr="00BF02A0" w:rsidRDefault="00924C8C" w:rsidP="006B34D3">
            <w:pPr>
              <w:snapToGrid w:val="0"/>
              <w:ind w:right="-108"/>
              <w:rPr>
                <w:sz w:val="26"/>
                <w:szCs w:val="26"/>
                <w:lang w:eastAsia="ar-SA"/>
              </w:rPr>
            </w:pPr>
            <w:r w:rsidRPr="00BF02A0">
              <w:rPr>
                <w:sz w:val="26"/>
                <w:szCs w:val="26"/>
                <w:lang w:eastAsia="ar-SA"/>
              </w:rPr>
              <w:t>- на производственные нужды</w:t>
            </w:r>
          </w:p>
        </w:tc>
        <w:tc>
          <w:tcPr>
            <w:tcW w:w="992" w:type="dxa"/>
            <w:tcBorders>
              <w:top w:val="nil"/>
              <w:left w:val="single" w:sz="4" w:space="0" w:color="000000"/>
              <w:bottom w:val="single" w:sz="4" w:space="0" w:color="000000"/>
              <w:right w:val="nil"/>
            </w:tcBorders>
            <w:vAlign w:val="center"/>
          </w:tcPr>
          <w:p w14:paraId="294E14E0" w14:textId="77777777" w:rsidR="00924C8C" w:rsidRPr="00BF02A0" w:rsidRDefault="00924C8C" w:rsidP="006B34D3">
            <w:pPr>
              <w:tabs>
                <w:tab w:val="left" w:pos="776"/>
              </w:tabs>
              <w:snapToGrid w:val="0"/>
              <w:ind w:left="-108" w:right="-108"/>
              <w:jc w:val="center"/>
              <w:rPr>
                <w:sz w:val="24"/>
                <w:szCs w:val="28"/>
                <w:lang w:eastAsia="ar-SA"/>
              </w:rPr>
            </w:pPr>
          </w:p>
        </w:tc>
        <w:tc>
          <w:tcPr>
            <w:tcW w:w="1418" w:type="dxa"/>
            <w:tcBorders>
              <w:top w:val="nil"/>
              <w:left w:val="single" w:sz="4" w:space="0" w:color="000000"/>
              <w:bottom w:val="single" w:sz="4" w:space="0" w:color="000000"/>
              <w:right w:val="nil"/>
            </w:tcBorders>
            <w:vAlign w:val="center"/>
          </w:tcPr>
          <w:p w14:paraId="3383AF37"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8,00</w:t>
            </w:r>
          </w:p>
        </w:tc>
        <w:tc>
          <w:tcPr>
            <w:tcW w:w="1610" w:type="dxa"/>
            <w:gridSpan w:val="2"/>
            <w:tcBorders>
              <w:top w:val="nil"/>
              <w:left w:val="single" w:sz="4" w:space="0" w:color="000000"/>
              <w:bottom w:val="single" w:sz="4" w:space="0" w:color="000000"/>
              <w:right w:val="single" w:sz="4" w:space="0" w:color="000000"/>
            </w:tcBorders>
            <w:vAlign w:val="center"/>
          </w:tcPr>
          <w:p w14:paraId="5DE5A2A7"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12,00</w:t>
            </w:r>
          </w:p>
        </w:tc>
        <w:tc>
          <w:tcPr>
            <w:tcW w:w="1610" w:type="dxa"/>
            <w:gridSpan w:val="2"/>
            <w:tcBorders>
              <w:top w:val="nil"/>
              <w:left w:val="single" w:sz="4" w:space="0" w:color="000000"/>
              <w:bottom w:val="single" w:sz="4" w:space="0" w:color="000000"/>
              <w:right w:val="single" w:sz="4" w:space="0" w:color="000000"/>
            </w:tcBorders>
            <w:vAlign w:val="center"/>
          </w:tcPr>
          <w:p w14:paraId="4D9DBA0F"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11</w:t>
            </w:r>
          </w:p>
        </w:tc>
      </w:tr>
      <w:tr w:rsidR="00924C8C" w:rsidRPr="00BF02A0" w14:paraId="569F5D65" w14:textId="77777777" w:rsidTr="006B34D3">
        <w:trPr>
          <w:gridAfter w:val="2"/>
          <w:wAfter w:w="3220" w:type="dxa"/>
          <w:trHeight w:val="210"/>
        </w:trPr>
        <w:tc>
          <w:tcPr>
            <w:tcW w:w="705" w:type="dxa"/>
            <w:tcBorders>
              <w:top w:val="nil"/>
              <w:left w:val="single" w:sz="4" w:space="0" w:color="000000"/>
              <w:bottom w:val="single" w:sz="4" w:space="0" w:color="000000"/>
              <w:right w:val="nil"/>
            </w:tcBorders>
          </w:tcPr>
          <w:p w14:paraId="54B57B99" w14:textId="77777777" w:rsidR="00924C8C" w:rsidRPr="00BF02A0" w:rsidRDefault="00924C8C" w:rsidP="006B34D3">
            <w:pPr>
              <w:snapToGrid w:val="0"/>
              <w:ind w:right="-112"/>
              <w:jc w:val="center"/>
              <w:rPr>
                <w:sz w:val="24"/>
                <w:szCs w:val="28"/>
                <w:lang w:eastAsia="ar-SA"/>
              </w:rPr>
            </w:pPr>
            <w:r w:rsidRPr="00BF02A0">
              <w:rPr>
                <w:sz w:val="24"/>
                <w:szCs w:val="28"/>
                <w:lang w:eastAsia="ar-SA"/>
              </w:rPr>
              <w:t>6.1.2</w:t>
            </w:r>
          </w:p>
        </w:tc>
        <w:tc>
          <w:tcPr>
            <w:tcW w:w="3406" w:type="dxa"/>
            <w:tcBorders>
              <w:top w:val="nil"/>
              <w:left w:val="single" w:sz="4" w:space="0" w:color="000000"/>
              <w:bottom w:val="single" w:sz="4" w:space="0" w:color="000000"/>
              <w:right w:val="nil"/>
            </w:tcBorders>
          </w:tcPr>
          <w:p w14:paraId="51538EEC" w14:textId="77777777" w:rsidR="00924C8C" w:rsidRPr="00BF02A0" w:rsidRDefault="00924C8C" w:rsidP="006B34D3">
            <w:pPr>
              <w:snapToGrid w:val="0"/>
              <w:ind w:right="-108"/>
              <w:rPr>
                <w:sz w:val="26"/>
                <w:szCs w:val="26"/>
                <w:lang w:eastAsia="ar-SA"/>
              </w:rPr>
            </w:pPr>
            <w:r w:rsidRPr="00BF02A0">
              <w:rPr>
                <w:sz w:val="26"/>
                <w:szCs w:val="26"/>
                <w:lang w:eastAsia="ar-SA"/>
              </w:rPr>
              <w:t>Вторичное использование воды</w:t>
            </w:r>
          </w:p>
        </w:tc>
        <w:tc>
          <w:tcPr>
            <w:tcW w:w="992" w:type="dxa"/>
            <w:tcBorders>
              <w:top w:val="nil"/>
              <w:left w:val="single" w:sz="4" w:space="0" w:color="000000"/>
              <w:bottom w:val="single" w:sz="4" w:space="0" w:color="000000"/>
              <w:right w:val="nil"/>
            </w:tcBorders>
            <w:vAlign w:val="center"/>
          </w:tcPr>
          <w:p w14:paraId="0D9ED49F" w14:textId="77777777" w:rsidR="00924C8C" w:rsidRPr="00BF02A0" w:rsidRDefault="00924C8C" w:rsidP="006B34D3">
            <w:pPr>
              <w:tabs>
                <w:tab w:val="left" w:pos="776"/>
              </w:tabs>
              <w:snapToGrid w:val="0"/>
              <w:ind w:left="-108" w:right="-108"/>
              <w:jc w:val="center"/>
              <w:rPr>
                <w:sz w:val="24"/>
                <w:szCs w:val="28"/>
                <w:lang w:eastAsia="ar-SA"/>
              </w:rPr>
            </w:pPr>
            <w:r w:rsidRPr="00BF02A0">
              <w:rPr>
                <w:sz w:val="24"/>
                <w:szCs w:val="28"/>
                <w:lang w:eastAsia="ar-SA"/>
              </w:rPr>
              <w:t>%</w:t>
            </w:r>
          </w:p>
        </w:tc>
        <w:tc>
          <w:tcPr>
            <w:tcW w:w="1418" w:type="dxa"/>
            <w:tcBorders>
              <w:top w:val="nil"/>
              <w:left w:val="single" w:sz="4" w:space="0" w:color="000000"/>
              <w:bottom w:val="single" w:sz="4" w:space="0" w:color="000000"/>
              <w:right w:val="nil"/>
            </w:tcBorders>
            <w:vAlign w:val="center"/>
          </w:tcPr>
          <w:p w14:paraId="214F85EB"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w:t>
            </w:r>
          </w:p>
        </w:tc>
        <w:tc>
          <w:tcPr>
            <w:tcW w:w="1610" w:type="dxa"/>
            <w:gridSpan w:val="2"/>
            <w:tcBorders>
              <w:top w:val="nil"/>
              <w:left w:val="single" w:sz="4" w:space="0" w:color="000000"/>
              <w:bottom w:val="single" w:sz="4" w:space="0" w:color="000000"/>
              <w:right w:val="single" w:sz="4" w:space="0" w:color="000000"/>
            </w:tcBorders>
            <w:vAlign w:val="center"/>
          </w:tcPr>
          <w:p w14:paraId="02D15E05"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w:t>
            </w:r>
          </w:p>
        </w:tc>
        <w:tc>
          <w:tcPr>
            <w:tcW w:w="1610" w:type="dxa"/>
            <w:gridSpan w:val="2"/>
            <w:tcBorders>
              <w:top w:val="nil"/>
              <w:left w:val="single" w:sz="4" w:space="0" w:color="000000"/>
              <w:bottom w:val="single" w:sz="4" w:space="0" w:color="000000"/>
              <w:right w:val="single" w:sz="4" w:space="0" w:color="000000"/>
            </w:tcBorders>
            <w:vAlign w:val="center"/>
          </w:tcPr>
          <w:p w14:paraId="35108A88"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w:t>
            </w:r>
          </w:p>
        </w:tc>
      </w:tr>
      <w:tr w:rsidR="00924C8C" w:rsidRPr="00BF02A0" w14:paraId="1F647BC7" w14:textId="77777777" w:rsidTr="006B34D3">
        <w:trPr>
          <w:gridAfter w:val="2"/>
          <w:wAfter w:w="3220" w:type="dxa"/>
          <w:trHeight w:val="210"/>
        </w:trPr>
        <w:tc>
          <w:tcPr>
            <w:tcW w:w="705" w:type="dxa"/>
            <w:tcBorders>
              <w:top w:val="nil"/>
              <w:left w:val="single" w:sz="4" w:space="0" w:color="000000"/>
              <w:bottom w:val="single" w:sz="4" w:space="0" w:color="000000"/>
              <w:right w:val="nil"/>
            </w:tcBorders>
          </w:tcPr>
          <w:p w14:paraId="3ACEE24E" w14:textId="77777777" w:rsidR="00924C8C" w:rsidRPr="00BF02A0" w:rsidRDefault="00924C8C" w:rsidP="006B34D3">
            <w:pPr>
              <w:snapToGrid w:val="0"/>
              <w:ind w:right="-112"/>
              <w:jc w:val="center"/>
              <w:rPr>
                <w:sz w:val="24"/>
                <w:szCs w:val="28"/>
                <w:lang w:eastAsia="ar-SA"/>
              </w:rPr>
            </w:pPr>
            <w:r w:rsidRPr="00BF02A0">
              <w:rPr>
                <w:sz w:val="24"/>
                <w:szCs w:val="28"/>
                <w:lang w:eastAsia="ar-SA"/>
              </w:rPr>
              <w:t>6.1.3</w:t>
            </w:r>
          </w:p>
        </w:tc>
        <w:tc>
          <w:tcPr>
            <w:tcW w:w="3406" w:type="dxa"/>
            <w:tcBorders>
              <w:top w:val="nil"/>
              <w:left w:val="single" w:sz="4" w:space="0" w:color="000000"/>
              <w:bottom w:val="single" w:sz="4" w:space="0" w:color="000000"/>
              <w:right w:val="nil"/>
            </w:tcBorders>
          </w:tcPr>
          <w:p w14:paraId="2DCC926B" w14:textId="77777777" w:rsidR="00924C8C" w:rsidRPr="00BF02A0" w:rsidRDefault="00924C8C" w:rsidP="006B34D3">
            <w:pPr>
              <w:snapToGrid w:val="0"/>
              <w:ind w:right="-108"/>
              <w:rPr>
                <w:sz w:val="26"/>
                <w:szCs w:val="26"/>
                <w:lang w:eastAsia="ar-SA"/>
              </w:rPr>
            </w:pPr>
            <w:r w:rsidRPr="00BF02A0">
              <w:rPr>
                <w:sz w:val="26"/>
                <w:szCs w:val="26"/>
                <w:lang w:eastAsia="ar-SA"/>
              </w:rPr>
              <w:t>Производительность водозаборных сооружений,</w:t>
            </w:r>
          </w:p>
          <w:p w14:paraId="1C19E2AC" w14:textId="77777777" w:rsidR="00924C8C" w:rsidRPr="00BF02A0" w:rsidRDefault="00924C8C" w:rsidP="006B34D3">
            <w:pPr>
              <w:snapToGrid w:val="0"/>
              <w:ind w:right="-108"/>
              <w:rPr>
                <w:sz w:val="26"/>
                <w:szCs w:val="26"/>
                <w:lang w:eastAsia="ar-SA"/>
              </w:rPr>
            </w:pPr>
            <w:r w:rsidRPr="00BF02A0">
              <w:rPr>
                <w:sz w:val="26"/>
                <w:szCs w:val="26"/>
                <w:lang w:eastAsia="ar-SA"/>
              </w:rPr>
              <w:t>в том числе:</w:t>
            </w:r>
          </w:p>
        </w:tc>
        <w:tc>
          <w:tcPr>
            <w:tcW w:w="992" w:type="dxa"/>
            <w:tcBorders>
              <w:top w:val="nil"/>
              <w:left w:val="single" w:sz="4" w:space="0" w:color="000000"/>
              <w:bottom w:val="single" w:sz="4" w:space="0" w:color="000000"/>
              <w:right w:val="nil"/>
            </w:tcBorders>
            <w:vAlign w:val="center"/>
          </w:tcPr>
          <w:p w14:paraId="2819A51F" w14:textId="77777777" w:rsidR="00924C8C" w:rsidRPr="00BF02A0" w:rsidRDefault="00924C8C" w:rsidP="006B34D3">
            <w:pPr>
              <w:tabs>
                <w:tab w:val="left" w:pos="776"/>
              </w:tabs>
              <w:snapToGrid w:val="0"/>
              <w:ind w:left="-108" w:right="-108"/>
              <w:jc w:val="center"/>
              <w:rPr>
                <w:sz w:val="24"/>
                <w:szCs w:val="28"/>
                <w:lang w:eastAsia="ar-SA"/>
              </w:rPr>
            </w:pPr>
            <w:r w:rsidRPr="00BF02A0">
              <w:rPr>
                <w:sz w:val="24"/>
                <w:szCs w:val="28"/>
                <w:lang w:eastAsia="ar-SA"/>
              </w:rPr>
              <w:t>м</w:t>
            </w:r>
            <w:r w:rsidRPr="00BF02A0">
              <w:rPr>
                <w:sz w:val="24"/>
                <w:szCs w:val="28"/>
                <w:vertAlign w:val="superscript"/>
                <w:lang w:eastAsia="ar-SA"/>
              </w:rPr>
              <w:t>3</w:t>
            </w:r>
            <w:r w:rsidRPr="00BF02A0">
              <w:rPr>
                <w:sz w:val="24"/>
                <w:szCs w:val="28"/>
                <w:lang w:eastAsia="ar-SA"/>
              </w:rPr>
              <w:t>/сут</w:t>
            </w:r>
          </w:p>
        </w:tc>
        <w:tc>
          <w:tcPr>
            <w:tcW w:w="1418" w:type="dxa"/>
            <w:tcBorders>
              <w:top w:val="nil"/>
              <w:left w:val="single" w:sz="4" w:space="0" w:color="000000"/>
              <w:bottom w:val="single" w:sz="4" w:space="0" w:color="000000"/>
              <w:right w:val="single" w:sz="4" w:space="0" w:color="000000"/>
            </w:tcBorders>
            <w:shd w:val="clear" w:color="auto" w:fill="auto"/>
            <w:vAlign w:val="center"/>
          </w:tcPr>
          <w:p w14:paraId="7AE0586C" w14:textId="77777777" w:rsidR="00924C8C" w:rsidRPr="00BF02A0" w:rsidRDefault="00924C8C" w:rsidP="006B34D3">
            <w:pPr>
              <w:snapToGrid w:val="0"/>
              <w:ind w:left="-108" w:right="-108"/>
              <w:jc w:val="center"/>
              <w:rPr>
                <w:sz w:val="28"/>
                <w:szCs w:val="28"/>
                <w:lang w:eastAsia="ar-SA"/>
              </w:rPr>
            </w:pPr>
          </w:p>
        </w:tc>
        <w:tc>
          <w:tcPr>
            <w:tcW w:w="1674" w:type="dxa"/>
            <w:gridSpan w:val="3"/>
            <w:tcBorders>
              <w:top w:val="nil"/>
              <w:left w:val="single" w:sz="4" w:space="0" w:color="000000"/>
              <w:bottom w:val="single" w:sz="4" w:space="0" w:color="000000"/>
              <w:right w:val="single" w:sz="4" w:space="0" w:color="000000"/>
            </w:tcBorders>
            <w:shd w:val="clear" w:color="auto" w:fill="auto"/>
            <w:vAlign w:val="center"/>
          </w:tcPr>
          <w:p w14:paraId="0BAD0FFD"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65,00</w:t>
            </w:r>
          </w:p>
        </w:tc>
        <w:tc>
          <w:tcPr>
            <w:tcW w:w="1546" w:type="dxa"/>
            <w:tcBorders>
              <w:top w:val="nil"/>
              <w:left w:val="single" w:sz="4" w:space="0" w:color="000000"/>
              <w:bottom w:val="single" w:sz="4" w:space="0" w:color="000000"/>
              <w:right w:val="single" w:sz="4" w:space="0" w:color="000000"/>
            </w:tcBorders>
            <w:shd w:val="clear" w:color="auto" w:fill="auto"/>
            <w:vAlign w:val="center"/>
          </w:tcPr>
          <w:p w14:paraId="094B0DFE"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60,00</w:t>
            </w:r>
          </w:p>
        </w:tc>
      </w:tr>
      <w:tr w:rsidR="00924C8C" w:rsidRPr="00BF02A0" w14:paraId="3FE1E128" w14:textId="77777777" w:rsidTr="006B34D3">
        <w:trPr>
          <w:gridAfter w:val="2"/>
          <w:wAfter w:w="3220" w:type="dxa"/>
          <w:trHeight w:val="210"/>
        </w:trPr>
        <w:tc>
          <w:tcPr>
            <w:tcW w:w="705" w:type="dxa"/>
            <w:tcBorders>
              <w:top w:val="nil"/>
              <w:left w:val="single" w:sz="4" w:space="0" w:color="000000"/>
              <w:bottom w:val="single" w:sz="4" w:space="0" w:color="000000"/>
              <w:right w:val="nil"/>
            </w:tcBorders>
          </w:tcPr>
          <w:p w14:paraId="6CED451A" w14:textId="77777777" w:rsidR="00924C8C" w:rsidRPr="00BF02A0" w:rsidRDefault="00924C8C" w:rsidP="006B34D3">
            <w:pPr>
              <w:snapToGrid w:val="0"/>
              <w:ind w:right="-112"/>
              <w:jc w:val="center"/>
              <w:rPr>
                <w:sz w:val="24"/>
                <w:szCs w:val="28"/>
                <w:lang w:eastAsia="ar-SA"/>
              </w:rPr>
            </w:pPr>
          </w:p>
        </w:tc>
        <w:tc>
          <w:tcPr>
            <w:tcW w:w="3406" w:type="dxa"/>
            <w:tcBorders>
              <w:top w:val="nil"/>
              <w:left w:val="single" w:sz="4" w:space="0" w:color="000000"/>
              <w:bottom w:val="single" w:sz="4" w:space="0" w:color="000000"/>
              <w:right w:val="nil"/>
            </w:tcBorders>
          </w:tcPr>
          <w:p w14:paraId="6580DF0B" w14:textId="77777777" w:rsidR="00924C8C" w:rsidRPr="00BF02A0" w:rsidRDefault="00924C8C" w:rsidP="006B34D3">
            <w:pPr>
              <w:snapToGrid w:val="0"/>
              <w:ind w:right="-108"/>
              <w:rPr>
                <w:sz w:val="26"/>
                <w:szCs w:val="26"/>
                <w:lang w:eastAsia="ar-SA"/>
              </w:rPr>
            </w:pPr>
            <w:r w:rsidRPr="00BF02A0">
              <w:rPr>
                <w:sz w:val="26"/>
                <w:szCs w:val="26"/>
                <w:lang w:eastAsia="ar-SA"/>
              </w:rPr>
              <w:t>- водозаборов подземных вод</w:t>
            </w:r>
          </w:p>
        </w:tc>
        <w:tc>
          <w:tcPr>
            <w:tcW w:w="992" w:type="dxa"/>
            <w:tcBorders>
              <w:top w:val="nil"/>
              <w:left w:val="single" w:sz="4" w:space="0" w:color="000000"/>
              <w:bottom w:val="single" w:sz="4" w:space="0" w:color="000000"/>
              <w:right w:val="nil"/>
            </w:tcBorders>
            <w:vAlign w:val="center"/>
          </w:tcPr>
          <w:p w14:paraId="1BF998B7" w14:textId="77777777" w:rsidR="00924C8C" w:rsidRPr="00BF02A0" w:rsidRDefault="00924C8C" w:rsidP="006B34D3">
            <w:pPr>
              <w:tabs>
                <w:tab w:val="left" w:pos="776"/>
              </w:tabs>
              <w:snapToGrid w:val="0"/>
              <w:ind w:left="-108" w:right="-108"/>
              <w:jc w:val="center"/>
              <w:rPr>
                <w:sz w:val="24"/>
                <w:szCs w:val="28"/>
                <w:lang w:eastAsia="ar-SA"/>
              </w:rPr>
            </w:pPr>
          </w:p>
        </w:tc>
        <w:tc>
          <w:tcPr>
            <w:tcW w:w="1418" w:type="dxa"/>
            <w:tcBorders>
              <w:top w:val="nil"/>
              <w:left w:val="single" w:sz="4" w:space="0" w:color="000000"/>
              <w:bottom w:val="single" w:sz="4" w:space="0" w:color="000000"/>
              <w:right w:val="nil"/>
            </w:tcBorders>
            <w:shd w:val="clear" w:color="auto" w:fill="auto"/>
            <w:vAlign w:val="center"/>
          </w:tcPr>
          <w:p w14:paraId="516477A6" w14:textId="77777777" w:rsidR="00924C8C" w:rsidRPr="00BF02A0" w:rsidRDefault="00924C8C" w:rsidP="006B34D3">
            <w:pPr>
              <w:rPr>
                <w:sz w:val="28"/>
                <w:szCs w:val="28"/>
                <w:lang w:eastAsia="ar-SA"/>
              </w:rPr>
            </w:pPr>
          </w:p>
        </w:tc>
        <w:tc>
          <w:tcPr>
            <w:tcW w:w="1674" w:type="dxa"/>
            <w:gridSpan w:val="3"/>
            <w:tcBorders>
              <w:top w:val="nil"/>
              <w:left w:val="single" w:sz="4" w:space="0" w:color="000000"/>
              <w:bottom w:val="single" w:sz="4" w:space="0" w:color="000000"/>
              <w:right w:val="nil"/>
            </w:tcBorders>
            <w:shd w:val="clear" w:color="auto" w:fill="auto"/>
            <w:vAlign w:val="center"/>
          </w:tcPr>
          <w:p w14:paraId="164F0CF9"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65,00</w:t>
            </w:r>
          </w:p>
        </w:tc>
        <w:tc>
          <w:tcPr>
            <w:tcW w:w="1546" w:type="dxa"/>
            <w:tcBorders>
              <w:top w:val="nil"/>
              <w:left w:val="single" w:sz="4" w:space="0" w:color="000000"/>
              <w:bottom w:val="single" w:sz="4" w:space="0" w:color="000000"/>
              <w:right w:val="nil"/>
            </w:tcBorders>
            <w:shd w:val="clear" w:color="auto" w:fill="auto"/>
            <w:vAlign w:val="center"/>
          </w:tcPr>
          <w:p w14:paraId="71B174FC"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60,00</w:t>
            </w:r>
          </w:p>
        </w:tc>
      </w:tr>
      <w:tr w:rsidR="00924C8C" w:rsidRPr="00BF02A0" w14:paraId="738832E3" w14:textId="77777777" w:rsidTr="006B34D3">
        <w:trPr>
          <w:gridAfter w:val="2"/>
          <w:wAfter w:w="3220" w:type="dxa"/>
          <w:trHeight w:val="210"/>
        </w:trPr>
        <w:tc>
          <w:tcPr>
            <w:tcW w:w="705" w:type="dxa"/>
            <w:tcBorders>
              <w:top w:val="nil"/>
              <w:left w:val="single" w:sz="4" w:space="0" w:color="000000"/>
              <w:bottom w:val="single" w:sz="4" w:space="0" w:color="000000"/>
              <w:right w:val="nil"/>
            </w:tcBorders>
          </w:tcPr>
          <w:p w14:paraId="57878DE0" w14:textId="77777777" w:rsidR="00924C8C" w:rsidRPr="00BF02A0" w:rsidRDefault="00924C8C" w:rsidP="006B34D3">
            <w:pPr>
              <w:snapToGrid w:val="0"/>
              <w:ind w:right="-112"/>
              <w:jc w:val="center"/>
              <w:rPr>
                <w:sz w:val="24"/>
                <w:szCs w:val="28"/>
                <w:lang w:eastAsia="ar-SA"/>
              </w:rPr>
            </w:pPr>
            <w:r w:rsidRPr="00BF02A0">
              <w:rPr>
                <w:sz w:val="24"/>
                <w:szCs w:val="28"/>
                <w:lang w:eastAsia="ar-SA"/>
              </w:rPr>
              <w:t>6.1.4</w:t>
            </w:r>
          </w:p>
        </w:tc>
        <w:tc>
          <w:tcPr>
            <w:tcW w:w="3406" w:type="dxa"/>
            <w:tcBorders>
              <w:top w:val="nil"/>
              <w:left w:val="single" w:sz="4" w:space="0" w:color="000000"/>
              <w:bottom w:val="single" w:sz="4" w:space="0" w:color="000000"/>
              <w:right w:val="nil"/>
            </w:tcBorders>
          </w:tcPr>
          <w:p w14:paraId="065ABC1F" w14:textId="77777777" w:rsidR="00924C8C" w:rsidRPr="00BF02A0" w:rsidRDefault="00924C8C" w:rsidP="006B34D3">
            <w:pPr>
              <w:snapToGrid w:val="0"/>
              <w:ind w:right="-108"/>
              <w:rPr>
                <w:sz w:val="26"/>
                <w:szCs w:val="26"/>
                <w:lang w:eastAsia="ar-SA"/>
              </w:rPr>
            </w:pPr>
            <w:r w:rsidRPr="00BF02A0">
              <w:rPr>
                <w:sz w:val="26"/>
                <w:szCs w:val="26"/>
                <w:lang w:eastAsia="ar-SA"/>
              </w:rPr>
              <w:t xml:space="preserve">Среднесуточное </w:t>
            </w:r>
            <w:r w:rsidRPr="00BF02A0">
              <w:rPr>
                <w:sz w:val="26"/>
                <w:szCs w:val="26"/>
                <w:lang w:eastAsia="ar-SA"/>
              </w:rPr>
              <w:lastRenderedPageBreak/>
              <w:t>водопотребление на 1 чел.,</w:t>
            </w:r>
          </w:p>
          <w:p w14:paraId="61EF9A65" w14:textId="77777777" w:rsidR="00924C8C" w:rsidRPr="00BF02A0" w:rsidRDefault="00924C8C" w:rsidP="006B34D3">
            <w:pPr>
              <w:snapToGrid w:val="0"/>
              <w:ind w:right="-108"/>
              <w:rPr>
                <w:sz w:val="26"/>
                <w:szCs w:val="26"/>
                <w:lang w:eastAsia="ar-SA"/>
              </w:rPr>
            </w:pPr>
            <w:r w:rsidRPr="00BF02A0">
              <w:rPr>
                <w:sz w:val="26"/>
                <w:szCs w:val="26"/>
                <w:lang w:eastAsia="ar-SA"/>
              </w:rPr>
              <w:t>в том числе:</w:t>
            </w:r>
          </w:p>
        </w:tc>
        <w:tc>
          <w:tcPr>
            <w:tcW w:w="992" w:type="dxa"/>
            <w:tcBorders>
              <w:top w:val="nil"/>
              <w:left w:val="single" w:sz="4" w:space="0" w:color="000000"/>
              <w:bottom w:val="single" w:sz="4" w:space="0" w:color="000000"/>
              <w:right w:val="nil"/>
            </w:tcBorders>
            <w:vAlign w:val="center"/>
          </w:tcPr>
          <w:p w14:paraId="40030A2E" w14:textId="77777777" w:rsidR="00924C8C" w:rsidRPr="00BF02A0" w:rsidRDefault="00924C8C" w:rsidP="006B34D3">
            <w:pPr>
              <w:tabs>
                <w:tab w:val="left" w:pos="776"/>
              </w:tabs>
              <w:snapToGrid w:val="0"/>
              <w:ind w:left="-108" w:right="-108"/>
              <w:jc w:val="center"/>
              <w:rPr>
                <w:sz w:val="24"/>
                <w:szCs w:val="28"/>
                <w:lang w:eastAsia="ar-SA"/>
              </w:rPr>
            </w:pPr>
            <w:r w:rsidRPr="00BF02A0">
              <w:rPr>
                <w:sz w:val="24"/>
                <w:szCs w:val="28"/>
                <w:lang w:eastAsia="ar-SA"/>
              </w:rPr>
              <w:lastRenderedPageBreak/>
              <w:t>л/сут</w:t>
            </w:r>
          </w:p>
        </w:tc>
        <w:tc>
          <w:tcPr>
            <w:tcW w:w="1418" w:type="dxa"/>
            <w:tcBorders>
              <w:top w:val="nil"/>
              <w:left w:val="single" w:sz="4" w:space="0" w:color="000000"/>
              <w:bottom w:val="single" w:sz="4" w:space="0" w:color="000000"/>
              <w:right w:val="nil"/>
            </w:tcBorders>
            <w:vAlign w:val="center"/>
          </w:tcPr>
          <w:p w14:paraId="4FAA595B"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130</w:t>
            </w:r>
          </w:p>
        </w:tc>
        <w:tc>
          <w:tcPr>
            <w:tcW w:w="1610" w:type="dxa"/>
            <w:gridSpan w:val="2"/>
            <w:tcBorders>
              <w:top w:val="nil"/>
              <w:left w:val="single" w:sz="4" w:space="0" w:color="000000"/>
              <w:bottom w:val="single" w:sz="4" w:space="0" w:color="000000"/>
              <w:right w:val="single" w:sz="4" w:space="0" w:color="000000"/>
            </w:tcBorders>
            <w:vAlign w:val="center"/>
          </w:tcPr>
          <w:p w14:paraId="5532DF4F"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160</w:t>
            </w:r>
          </w:p>
        </w:tc>
        <w:tc>
          <w:tcPr>
            <w:tcW w:w="1610" w:type="dxa"/>
            <w:gridSpan w:val="2"/>
            <w:tcBorders>
              <w:top w:val="nil"/>
              <w:left w:val="single" w:sz="4" w:space="0" w:color="000000"/>
              <w:bottom w:val="single" w:sz="4" w:space="0" w:color="000000"/>
              <w:right w:val="single" w:sz="4" w:space="0" w:color="000000"/>
            </w:tcBorders>
            <w:vAlign w:val="center"/>
          </w:tcPr>
          <w:p w14:paraId="1BADBF14"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160</w:t>
            </w:r>
          </w:p>
        </w:tc>
      </w:tr>
      <w:tr w:rsidR="00924C8C" w:rsidRPr="00BF02A0" w14:paraId="77079DFB" w14:textId="77777777" w:rsidTr="006B34D3">
        <w:trPr>
          <w:gridAfter w:val="2"/>
          <w:wAfter w:w="3220" w:type="dxa"/>
          <w:trHeight w:val="707"/>
        </w:trPr>
        <w:tc>
          <w:tcPr>
            <w:tcW w:w="705" w:type="dxa"/>
            <w:tcBorders>
              <w:top w:val="nil"/>
              <w:left w:val="single" w:sz="4" w:space="0" w:color="000000"/>
              <w:bottom w:val="single" w:sz="4" w:space="0" w:color="000000"/>
              <w:right w:val="nil"/>
            </w:tcBorders>
          </w:tcPr>
          <w:p w14:paraId="4B151963" w14:textId="77777777" w:rsidR="00924C8C" w:rsidRPr="00BF02A0" w:rsidRDefault="00924C8C" w:rsidP="006B34D3">
            <w:pPr>
              <w:snapToGrid w:val="0"/>
              <w:ind w:right="-112"/>
              <w:jc w:val="center"/>
              <w:rPr>
                <w:sz w:val="24"/>
                <w:szCs w:val="28"/>
                <w:lang w:eastAsia="ar-SA"/>
              </w:rPr>
            </w:pPr>
          </w:p>
        </w:tc>
        <w:tc>
          <w:tcPr>
            <w:tcW w:w="3406" w:type="dxa"/>
            <w:tcBorders>
              <w:top w:val="nil"/>
              <w:left w:val="single" w:sz="4" w:space="0" w:color="000000"/>
              <w:bottom w:val="single" w:sz="4" w:space="0" w:color="000000"/>
              <w:right w:val="nil"/>
            </w:tcBorders>
          </w:tcPr>
          <w:p w14:paraId="037BCC9A" w14:textId="77777777" w:rsidR="00924C8C" w:rsidRPr="00BF02A0" w:rsidRDefault="00924C8C" w:rsidP="006B34D3">
            <w:pPr>
              <w:snapToGrid w:val="0"/>
              <w:ind w:right="-108"/>
              <w:rPr>
                <w:sz w:val="26"/>
                <w:szCs w:val="26"/>
                <w:lang w:eastAsia="ar-SA"/>
              </w:rPr>
            </w:pPr>
            <w:r w:rsidRPr="00BF02A0">
              <w:rPr>
                <w:sz w:val="26"/>
                <w:szCs w:val="26"/>
                <w:lang w:eastAsia="ar-SA"/>
              </w:rPr>
              <w:t>- на хозяйственно-питьевые нужды</w:t>
            </w:r>
          </w:p>
        </w:tc>
        <w:tc>
          <w:tcPr>
            <w:tcW w:w="992" w:type="dxa"/>
            <w:tcBorders>
              <w:top w:val="nil"/>
              <w:left w:val="single" w:sz="4" w:space="0" w:color="000000"/>
              <w:bottom w:val="single" w:sz="4" w:space="0" w:color="000000"/>
              <w:right w:val="nil"/>
            </w:tcBorders>
            <w:vAlign w:val="center"/>
          </w:tcPr>
          <w:p w14:paraId="3F64D70F" w14:textId="77777777" w:rsidR="00924C8C" w:rsidRPr="00BF02A0" w:rsidRDefault="00924C8C" w:rsidP="006B34D3">
            <w:pPr>
              <w:tabs>
                <w:tab w:val="left" w:pos="776"/>
              </w:tabs>
              <w:snapToGrid w:val="0"/>
              <w:ind w:left="-108" w:right="-108"/>
              <w:jc w:val="center"/>
              <w:rPr>
                <w:sz w:val="24"/>
                <w:szCs w:val="28"/>
                <w:lang w:eastAsia="ar-SA"/>
              </w:rPr>
            </w:pPr>
            <w:r w:rsidRPr="00BF02A0">
              <w:rPr>
                <w:sz w:val="24"/>
                <w:szCs w:val="28"/>
                <w:lang w:eastAsia="ar-SA"/>
              </w:rPr>
              <w:t>л/сут</w:t>
            </w:r>
          </w:p>
        </w:tc>
        <w:tc>
          <w:tcPr>
            <w:tcW w:w="1418" w:type="dxa"/>
            <w:tcBorders>
              <w:top w:val="nil"/>
              <w:left w:val="single" w:sz="4" w:space="0" w:color="000000"/>
              <w:bottom w:val="single" w:sz="4" w:space="0" w:color="000000"/>
              <w:right w:val="nil"/>
            </w:tcBorders>
            <w:vAlign w:val="center"/>
          </w:tcPr>
          <w:p w14:paraId="1A9B2D3F"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130</w:t>
            </w:r>
          </w:p>
        </w:tc>
        <w:tc>
          <w:tcPr>
            <w:tcW w:w="1610" w:type="dxa"/>
            <w:gridSpan w:val="2"/>
            <w:tcBorders>
              <w:top w:val="nil"/>
              <w:left w:val="single" w:sz="4" w:space="0" w:color="000000"/>
              <w:bottom w:val="single" w:sz="4" w:space="0" w:color="000000"/>
              <w:right w:val="single" w:sz="4" w:space="0" w:color="000000"/>
            </w:tcBorders>
            <w:vAlign w:val="center"/>
          </w:tcPr>
          <w:p w14:paraId="4E2398B6"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160</w:t>
            </w:r>
          </w:p>
        </w:tc>
        <w:tc>
          <w:tcPr>
            <w:tcW w:w="1610" w:type="dxa"/>
            <w:gridSpan w:val="2"/>
            <w:tcBorders>
              <w:top w:val="nil"/>
              <w:left w:val="single" w:sz="4" w:space="0" w:color="000000"/>
              <w:bottom w:val="single" w:sz="4" w:space="0" w:color="000000"/>
              <w:right w:val="single" w:sz="4" w:space="0" w:color="000000"/>
            </w:tcBorders>
            <w:vAlign w:val="center"/>
          </w:tcPr>
          <w:p w14:paraId="46A65B41"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160</w:t>
            </w:r>
          </w:p>
        </w:tc>
      </w:tr>
      <w:tr w:rsidR="00924C8C" w:rsidRPr="00BF02A0" w14:paraId="38312462" w14:textId="77777777" w:rsidTr="006B34D3">
        <w:trPr>
          <w:gridAfter w:val="2"/>
          <w:wAfter w:w="3220" w:type="dxa"/>
          <w:trHeight w:val="210"/>
        </w:trPr>
        <w:tc>
          <w:tcPr>
            <w:tcW w:w="9741" w:type="dxa"/>
            <w:gridSpan w:val="8"/>
            <w:tcBorders>
              <w:top w:val="nil"/>
              <w:left w:val="single" w:sz="4" w:space="0" w:color="000000"/>
              <w:bottom w:val="single" w:sz="4" w:space="0" w:color="000000"/>
              <w:right w:val="single" w:sz="4" w:space="0" w:color="000000"/>
            </w:tcBorders>
          </w:tcPr>
          <w:p w14:paraId="7A44B06C"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п. Обильный</w:t>
            </w:r>
          </w:p>
        </w:tc>
      </w:tr>
      <w:tr w:rsidR="00924C8C" w:rsidRPr="00BF02A0" w14:paraId="4868F571" w14:textId="77777777" w:rsidTr="006B34D3">
        <w:trPr>
          <w:gridAfter w:val="2"/>
          <w:wAfter w:w="3220" w:type="dxa"/>
          <w:trHeight w:val="210"/>
        </w:trPr>
        <w:tc>
          <w:tcPr>
            <w:tcW w:w="705" w:type="dxa"/>
            <w:tcBorders>
              <w:top w:val="nil"/>
              <w:left w:val="single" w:sz="4" w:space="0" w:color="000000"/>
              <w:bottom w:val="single" w:sz="4" w:space="0" w:color="000000"/>
              <w:right w:val="nil"/>
            </w:tcBorders>
          </w:tcPr>
          <w:p w14:paraId="504D94E6" w14:textId="77777777" w:rsidR="00924C8C" w:rsidRPr="00BF02A0" w:rsidRDefault="00924C8C" w:rsidP="006B34D3">
            <w:pPr>
              <w:snapToGrid w:val="0"/>
              <w:ind w:right="-112"/>
              <w:jc w:val="center"/>
              <w:rPr>
                <w:sz w:val="24"/>
                <w:szCs w:val="28"/>
                <w:lang w:eastAsia="ar-SA"/>
              </w:rPr>
            </w:pPr>
            <w:r w:rsidRPr="00BF02A0">
              <w:rPr>
                <w:sz w:val="24"/>
                <w:szCs w:val="28"/>
                <w:lang w:eastAsia="ar-SA"/>
              </w:rPr>
              <w:t>6.1.1</w:t>
            </w:r>
          </w:p>
        </w:tc>
        <w:tc>
          <w:tcPr>
            <w:tcW w:w="3406" w:type="dxa"/>
            <w:tcBorders>
              <w:top w:val="nil"/>
              <w:left w:val="single" w:sz="4" w:space="0" w:color="000000"/>
              <w:bottom w:val="single" w:sz="4" w:space="0" w:color="000000"/>
              <w:right w:val="nil"/>
            </w:tcBorders>
          </w:tcPr>
          <w:p w14:paraId="4B561877" w14:textId="77777777" w:rsidR="00924C8C" w:rsidRPr="00BF02A0" w:rsidRDefault="00924C8C" w:rsidP="006B34D3">
            <w:pPr>
              <w:snapToGrid w:val="0"/>
              <w:ind w:right="-108"/>
              <w:rPr>
                <w:sz w:val="26"/>
                <w:szCs w:val="26"/>
                <w:lang w:eastAsia="ar-SA"/>
              </w:rPr>
            </w:pPr>
            <w:r w:rsidRPr="00BF02A0">
              <w:rPr>
                <w:sz w:val="26"/>
                <w:szCs w:val="26"/>
                <w:lang w:eastAsia="ar-SA"/>
              </w:rPr>
              <w:t xml:space="preserve">Водопотребление – всего, </w:t>
            </w:r>
          </w:p>
          <w:p w14:paraId="40F57010" w14:textId="77777777" w:rsidR="00924C8C" w:rsidRPr="00BF02A0" w:rsidRDefault="00924C8C" w:rsidP="006B34D3">
            <w:pPr>
              <w:snapToGrid w:val="0"/>
              <w:ind w:right="-108"/>
              <w:rPr>
                <w:sz w:val="26"/>
                <w:szCs w:val="26"/>
                <w:lang w:eastAsia="ar-SA"/>
              </w:rPr>
            </w:pPr>
            <w:r w:rsidRPr="00BF02A0">
              <w:rPr>
                <w:sz w:val="26"/>
                <w:szCs w:val="26"/>
                <w:lang w:eastAsia="ar-SA"/>
              </w:rPr>
              <w:t>в том числе:</w:t>
            </w:r>
          </w:p>
        </w:tc>
        <w:tc>
          <w:tcPr>
            <w:tcW w:w="992" w:type="dxa"/>
            <w:tcBorders>
              <w:top w:val="nil"/>
              <w:left w:val="single" w:sz="4" w:space="0" w:color="000000"/>
              <w:bottom w:val="single" w:sz="4" w:space="0" w:color="000000"/>
              <w:right w:val="nil"/>
            </w:tcBorders>
            <w:vAlign w:val="center"/>
          </w:tcPr>
          <w:p w14:paraId="22D8DFB2" w14:textId="77777777" w:rsidR="00924C8C" w:rsidRPr="00BF02A0" w:rsidRDefault="00924C8C" w:rsidP="006B34D3">
            <w:pPr>
              <w:tabs>
                <w:tab w:val="left" w:pos="776"/>
              </w:tabs>
              <w:snapToGrid w:val="0"/>
              <w:ind w:left="-108" w:right="-108"/>
              <w:jc w:val="center"/>
              <w:rPr>
                <w:sz w:val="24"/>
                <w:szCs w:val="28"/>
                <w:lang w:eastAsia="ar-SA"/>
              </w:rPr>
            </w:pPr>
            <w:r w:rsidRPr="00BF02A0">
              <w:rPr>
                <w:sz w:val="24"/>
                <w:szCs w:val="28"/>
                <w:lang w:eastAsia="ar-SA"/>
              </w:rPr>
              <w:t>м</w:t>
            </w:r>
            <w:r w:rsidRPr="00BF02A0">
              <w:rPr>
                <w:sz w:val="24"/>
                <w:szCs w:val="28"/>
                <w:vertAlign w:val="superscript"/>
                <w:lang w:eastAsia="ar-SA"/>
              </w:rPr>
              <w:t>3</w:t>
            </w:r>
            <w:r w:rsidRPr="00BF02A0">
              <w:rPr>
                <w:sz w:val="24"/>
                <w:szCs w:val="28"/>
                <w:lang w:eastAsia="ar-SA"/>
              </w:rPr>
              <w:t>/сут</w:t>
            </w:r>
          </w:p>
        </w:tc>
        <w:tc>
          <w:tcPr>
            <w:tcW w:w="1418" w:type="dxa"/>
            <w:tcBorders>
              <w:top w:val="nil"/>
              <w:left w:val="single" w:sz="4" w:space="0" w:color="000000"/>
              <w:bottom w:val="single" w:sz="4" w:space="0" w:color="000000"/>
              <w:right w:val="nil"/>
            </w:tcBorders>
            <w:vAlign w:val="center"/>
          </w:tcPr>
          <w:p w14:paraId="750A66E2"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96,20</w:t>
            </w:r>
          </w:p>
        </w:tc>
        <w:tc>
          <w:tcPr>
            <w:tcW w:w="1610" w:type="dxa"/>
            <w:gridSpan w:val="2"/>
            <w:tcBorders>
              <w:top w:val="nil"/>
              <w:left w:val="single" w:sz="4" w:space="0" w:color="000000"/>
              <w:bottom w:val="single" w:sz="4" w:space="0" w:color="000000"/>
              <w:right w:val="single" w:sz="4" w:space="0" w:color="000000"/>
            </w:tcBorders>
            <w:vAlign w:val="center"/>
          </w:tcPr>
          <w:p w14:paraId="2B19E749"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146,24</w:t>
            </w:r>
          </w:p>
        </w:tc>
        <w:tc>
          <w:tcPr>
            <w:tcW w:w="1610" w:type="dxa"/>
            <w:gridSpan w:val="2"/>
            <w:tcBorders>
              <w:top w:val="nil"/>
              <w:left w:val="single" w:sz="4" w:space="0" w:color="000000"/>
              <w:bottom w:val="single" w:sz="4" w:space="0" w:color="000000"/>
              <w:right w:val="single" w:sz="4" w:space="0" w:color="000000"/>
            </w:tcBorders>
            <w:vAlign w:val="center"/>
          </w:tcPr>
          <w:p w14:paraId="1BCAA6AD"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115,29</w:t>
            </w:r>
          </w:p>
        </w:tc>
      </w:tr>
      <w:tr w:rsidR="00924C8C" w:rsidRPr="00BF02A0" w14:paraId="39D97F58" w14:textId="77777777" w:rsidTr="006B34D3">
        <w:trPr>
          <w:gridAfter w:val="2"/>
          <w:wAfter w:w="3220" w:type="dxa"/>
          <w:trHeight w:val="210"/>
        </w:trPr>
        <w:tc>
          <w:tcPr>
            <w:tcW w:w="705" w:type="dxa"/>
            <w:tcBorders>
              <w:top w:val="nil"/>
              <w:left w:val="single" w:sz="4" w:space="0" w:color="000000"/>
              <w:bottom w:val="single" w:sz="4" w:space="0" w:color="000000"/>
              <w:right w:val="nil"/>
            </w:tcBorders>
          </w:tcPr>
          <w:p w14:paraId="7D9CCB89" w14:textId="77777777" w:rsidR="00924C8C" w:rsidRPr="00BF02A0" w:rsidRDefault="00924C8C" w:rsidP="006B34D3">
            <w:pPr>
              <w:snapToGrid w:val="0"/>
              <w:ind w:right="-112"/>
              <w:jc w:val="center"/>
              <w:rPr>
                <w:sz w:val="24"/>
                <w:szCs w:val="28"/>
                <w:lang w:eastAsia="ar-SA"/>
              </w:rPr>
            </w:pPr>
          </w:p>
        </w:tc>
        <w:tc>
          <w:tcPr>
            <w:tcW w:w="3406" w:type="dxa"/>
            <w:tcBorders>
              <w:top w:val="nil"/>
              <w:left w:val="single" w:sz="4" w:space="0" w:color="000000"/>
              <w:bottom w:val="single" w:sz="4" w:space="0" w:color="000000"/>
              <w:right w:val="nil"/>
            </w:tcBorders>
          </w:tcPr>
          <w:p w14:paraId="03393EA9" w14:textId="77777777" w:rsidR="00924C8C" w:rsidRPr="00BF02A0" w:rsidRDefault="00924C8C" w:rsidP="006B34D3">
            <w:pPr>
              <w:snapToGrid w:val="0"/>
              <w:ind w:right="-108"/>
              <w:rPr>
                <w:sz w:val="26"/>
                <w:szCs w:val="26"/>
                <w:lang w:eastAsia="ar-SA"/>
              </w:rPr>
            </w:pPr>
            <w:r w:rsidRPr="00BF02A0">
              <w:rPr>
                <w:sz w:val="26"/>
                <w:szCs w:val="26"/>
                <w:lang w:eastAsia="ar-SA"/>
              </w:rPr>
              <w:t>- на хозяйственно-питьевые нужды</w:t>
            </w:r>
          </w:p>
        </w:tc>
        <w:tc>
          <w:tcPr>
            <w:tcW w:w="992" w:type="dxa"/>
            <w:tcBorders>
              <w:top w:val="nil"/>
              <w:left w:val="single" w:sz="4" w:space="0" w:color="000000"/>
              <w:bottom w:val="single" w:sz="4" w:space="0" w:color="000000"/>
              <w:right w:val="nil"/>
            </w:tcBorders>
            <w:vAlign w:val="center"/>
          </w:tcPr>
          <w:p w14:paraId="46257E7C" w14:textId="77777777" w:rsidR="00924C8C" w:rsidRPr="00BF02A0" w:rsidRDefault="00924C8C" w:rsidP="006B34D3">
            <w:pPr>
              <w:tabs>
                <w:tab w:val="left" w:pos="776"/>
              </w:tabs>
              <w:snapToGrid w:val="0"/>
              <w:ind w:left="-108" w:right="-108"/>
              <w:jc w:val="center"/>
              <w:rPr>
                <w:sz w:val="24"/>
                <w:szCs w:val="28"/>
                <w:lang w:eastAsia="ar-SA"/>
              </w:rPr>
            </w:pPr>
            <w:r w:rsidRPr="00BF02A0">
              <w:rPr>
                <w:sz w:val="24"/>
                <w:szCs w:val="28"/>
                <w:lang w:eastAsia="ar-SA"/>
              </w:rPr>
              <w:t>м</w:t>
            </w:r>
            <w:r w:rsidRPr="00BF02A0">
              <w:rPr>
                <w:sz w:val="24"/>
                <w:szCs w:val="28"/>
                <w:vertAlign w:val="superscript"/>
                <w:lang w:eastAsia="ar-SA"/>
              </w:rPr>
              <w:t>3</w:t>
            </w:r>
            <w:r w:rsidRPr="00BF02A0">
              <w:rPr>
                <w:sz w:val="24"/>
                <w:szCs w:val="28"/>
                <w:lang w:eastAsia="ar-SA"/>
              </w:rPr>
              <w:t>/сут</w:t>
            </w:r>
          </w:p>
        </w:tc>
        <w:tc>
          <w:tcPr>
            <w:tcW w:w="1418" w:type="dxa"/>
            <w:tcBorders>
              <w:top w:val="nil"/>
              <w:left w:val="single" w:sz="4" w:space="0" w:color="000000"/>
              <w:bottom w:val="single" w:sz="4" w:space="0" w:color="000000"/>
              <w:right w:val="nil"/>
            </w:tcBorders>
            <w:vAlign w:val="center"/>
          </w:tcPr>
          <w:p w14:paraId="27723185"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79,20</w:t>
            </w:r>
          </w:p>
        </w:tc>
        <w:tc>
          <w:tcPr>
            <w:tcW w:w="1610" w:type="dxa"/>
            <w:gridSpan w:val="2"/>
            <w:tcBorders>
              <w:top w:val="nil"/>
              <w:left w:val="single" w:sz="4" w:space="0" w:color="000000"/>
              <w:bottom w:val="single" w:sz="4" w:space="0" w:color="000000"/>
              <w:right w:val="single" w:sz="4" w:space="0" w:color="000000"/>
            </w:tcBorders>
            <w:vAlign w:val="center"/>
          </w:tcPr>
          <w:p w14:paraId="62E276F5"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120,24</w:t>
            </w:r>
          </w:p>
        </w:tc>
        <w:tc>
          <w:tcPr>
            <w:tcW w:w="1610" w:type="dxa"/>
            <w:gridSpan w:val="2"/>
            <w:tcBorders>
              <w:top w:val="nil"/>
              <w:left w:val="single" w:sz="4" w:space="0" w:color="000000"/>
              <w:bottom w:val="single" w:sz="4" w:space="0" w:color="000000"/>
              <w:right w:val="single" w:sz="4" w:space="0" w:color="000000"/>
            </w:tcBorders>
            <w:vAlign w:val="center"/>
          </w:tcPr>
          <w:p w14:paraId="24FA8553"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95,29</w:t>
            </w:r>
          </w:p>
        </w:tc>
      </w:tr>
      <w:tr w:rsidR="00924C8C" w:rsidRPr="00BF02A0" w14:paraId="3B06059E" w14:textId="77777777" w:rsidTr="006B34D3">
        <w:trPr>
          <w:gridAfter w:val="2"/>
          <w:wAfter w:w="3220" w:type="dxa"/>
          <w:trHeight w:val="210"/>
        </w:trPr>
        <w:tc>
          <w:tcPr>
            <w:tcW w:w="705" w:type="dxa"/>
            <w:tcBorders>
              <w:top w:val="nil"/>
              <w:left w:val="single" w:sz="4" w:space="0" w:color="000000"/>
              <w:bottom w:val="single" w:sz="4" w:space="0" w:color="000000"/>
              <w:right w:val="nil"/>
            </w:tcBorders>
          </w:tcPr>
          <w:p w14:paraId="67F723AA" w14:textId="77777777" w:rsidR="00924C8C" w:rsidRPr="00BF02A0" w:rsidRDefault="00924C8C" w:rsidP="006B34D3">
            <w:pPr>
              <w:snapToGrid w:val="0"/>
              <w:ind w:right="-112"/>
              <w:jc w:val="center"/>
              <w:rPr>
                <w:sz w:val="24"/>
                <w:szCs w:val="28"/>
                <w:lang w:eastAsia="ar-SA"/>
              </w:rPr>
            </w:pPr>
          </w:p>
        </w:tc>
        <w:tc>
          <w:tcPr>
            <w:tcW w:w="3406" w:type="dxa"/>
            <w:tcBorders>
              <w:top w:val="nil"/>
              <w:left w:val="single" w:sz="4" w:space="0" w:color="000000"/>
              <w:bottom w:val="single" w:sz="4" w:space="0" w:color="000000"/>
              <w:right w:val="nil"/>
            </w:tcBorders>
          </w:tcPr>
          <w:p w14:paraId="0F2022A7" w14:textId="77777777" w:rsidR="00924C8C" w:rsidRPr="00BF02A0" w:rsidRDefault="00924C8C" w:rsidP="006B34D3">
            <w:pPr>
              <w:snapToGrid w:val="0"/>
              <w:ind w:right="-108"/>
              <w:rPr>
                <w:sz w:val="26"/>
                <w:szCs w:val="26"/>
                <w:lang w:eastAsia="ar-SA"/>
              </w:rPr>
            </w:pPr>
            <w:r w:rsidRPr="00BF02A0">
              <w:rPr>
                <w:sz w:val="26"/>
                <w:szCs w:val="26"/>
                <w:lang w:eastAsia="ar-SA"/>
              </w:rPr>
              <w:t>- на производственные нужды</w:t>
            </w:r>
          </w:p>
        </w:tc>
        <w:tc>
          <w:tcPr>
            <w:tcW w:w="992" w:type="dxa"/>
            <w:tcBorders>
              <w:top w:val="nil"/>
              <w:left w:val="single" w:sz="4" w:space="0" w:color="000000"/>
              <w:bottom w:val="single" w:sz="4" w:space="0" w:color="000000"/>
              <w:right w:val="nil"/>
            </w:tcBorders>
            <w:vAlign w:val="center"/>
          </w:tcPr>
          <w:p w14:paraId="5EDE17BD" w14:textId="77777777" w:rsidR="00924C8C" w:rsidRPr="00BF02A0" w:rsidRDefault="00924C8C" w:rsidP="006B34D3">
            <w:pPr>
              <w:tabs>
                <w:tab w:val="left" w:pos="776"/>
              </w:tabs>
              <w:snapToGrid w:val="0"/>
              <w:ind w:left="-108" w:right="-108"/>
              <w:jc w:val="center"/>
              <w:rPr>
                <w:sz w:val="24"/>
                <w:szCs w:val="28"/>
                <w:lang w:eastAsia="ar-SA"/>
              </w:rPr>
            </w:pPr>
          </w:p>
        </w:tc>
        <w:tc>
          <w:tcPr>
            <w:tcW w:w="1418" w:type="dxa"/>
            <w:tcBorders>
              <w:top w:val="nil"/>
              <w:left w:val="single" w:sz="4" w:space="0" w:color="000000"/>
              <w:bottom w:val="single" w:sz="4" w:space="0" w:color="000000"/>
              <w:right w:val="nil"/>
            </w:tcBorders>
            <w:vAlign w:val="center"/>
          </w:tcPr>
          <w:p w14:paraId="09419AE9"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17,00</w:t>
            </w:r>
          </w:p>
        </w:tc>
        <w:tc>
          <w:tcPr>
            <w:tcW w:w="1610" w:type="dxa"/>
            <w:gridSpan w:val="2"/>
            <w:tcBorders>
              <w:top w:val="nil"/>
              <w:left w:val="single" w:sz="4" w:space="0" w:color="000000"/>
              <w:bottom w:val="single" w:sz="4" w:space="0" w:color="000000"/>
              <w:right w:val="single" w:sz="4" w:space="0" w:color="000000"/>
            </w:tcBorders>
            <w:vAlign w:val="center"/>
          </w:tcPr>
          <w:p w14:paraId="34E089AD"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26,00</w:t>
            </w:r>
          </w:p>
        </w:tc>
        <w:tc>
          <w:tcPr>
            <w:tcW w:w="1610" w:type="dxa"/>
            <w:gridSpan w:val="2"/>
            <w:tcBorders>
              <w:top w:val="nil"/>
              <w:left w:val="single" w:sz="4" w:space="0" w:color="000000"/>
              <w:bottom w:val="single" w:sz="4" w:space="0" w:color="000000"/>
              <w:right w:val="single" w:sz="4" w:space="0" w:color="000000"/>
            </w:tcBorders>
            <w:vAlign w:val="center"/>
          </w:tcPr>
          <w:p w14:paraId="250E920F"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20,00</w:t>
            </w:r>
          </w:p>
        </w:tc>
      </w:tr>
      <w:tr w:rsidR="00924C8C" w:rsidRPr="00BF02A0" w14:paraId="7FB6424B" w14:textId="77777777" w:rsidTr="006B34D3">
        <w:trPr>
          <w:gridAfter w:val="2"/>
          <w:wAfter w:w="3220" w:type="dxa"/>
          <w:trHeight w:val="210"/>
        </w:trPr>
        <w:tc>
          <w:tcPr>
            <w:tcW w:w="705" w:type="dxa"/>
            <w:tcBorders>
              <w:top w:val="nil"/>
              <w:left w:val="single" w:sz="4" w:space="0" w:color="000000"/>
              <w:bottom w:val="single" w:sz="4" w:space="0" w:color="000000"/>
              <w:right w:val="nil"/>
            </w:tcBorders>
          </w:tcPr>
          <w:p w14:paraId="711252C4" w14:textId="77777777" w:rsidR="00924C8C" w:rsidRPr="00BF02A0" w:rsidRDefault="00924C8C" w:rsidP="006B34D3">
            <w:pPr>
              <w:snapToGrid w:val="0"/>
              <w:ind w:right="-112"/>
              <w:jc w:val="center"/>
              <w:rPr>
                <w:sz w:val="24"/>
                <w:szCs w:val="28"/>
                <w:lang w:eastAsia="ar-SA"/>
              </w:rPr>
            </w:pPr>
            <w:r w:rsidRPr="00BF02A0">
              <w:rPr>
                <w:sz w:val="24"/>
                <w:szCs w:val="28"/>
                <w:lang w:eastAsia="ar-SA"/>
              </w:rPr>
              <w:t>6.1.2</w:t>
            </w:r>
          </w:p>
        </w:tc>
        <w:tc>
          <w:tcPr>
            <w:tcW w:w="3406" w:type="dxa"/>
            <w:tcBorders>
              <w:top w:val="nil"/>
              <w:left w:val="single" w:sz="4" w:space="0" w:color="000000"/>
              <w:bottom w:val="single" w:sz="4" w:space="0" w:color="000000"/>
              <w:right w:val="nil"/>
            </w:tcBorders>
          </w:tcPr>
          <w:p w14:paraId="66FE1745" w14:textId="77777777" w:rsidR="00924C8C" w:rsidRPr="00BF02A0" w:rsidRDefault="00924C8C" w:rsidP="006B34D3">
            <w:pPr>
              <w:snapToGrid w:val="0"/>
              <w:ind w:right="-108"/>
              <w:rPr>
                <w:sz w:val="26"/>
                <w:szCs w:val="26"/>
                <w:lang w:eastAsia="ar-SA"/>
              </w:rPr>
            </w:pPr>
            <w:r w:rsidRPr="00BF02A0">
              <w:rPr>
                <w:sz w:val="26"/>
                <w:szCs w:val="26"/>
                <w:lang w:eastAsia="ar-SA"/>
              </w:rPr>
              <w:t>Вторичное использование воды</w:t>
            </w:r>
          </w:p>
        </w:tc>
        <w:tc>
          <w:tcPr>
            <w:tcW w:w="992" w:type="dxa"/>
            <w:tcBorders>
              <w:top w:val="nil"/>
              <w:left w:val="single" w:sz="4" w:space="0" w:color="000000"/>
              <w:bottom w:val="single" w:sz="4" w:space="0" w:color="000000"/>
              <w:right w:val="nil"/>
            </w:tcBorders>
            <w:vAlign w:val="center"/>
          </w:tcPr>
          <w:p w14:paraId="3CCFABD3" w14:textId="77777777" w:rsidR="00924C8C" w:rsidRPr="00BF02A0" w:rsidRDefault="00924C8C" w:rsidP="006B34D3">
            <w:pPr>
              <w:tabs>
                <w:tab w:val="left" w:pos="776"/>
              </w:tabs>
              <w:snapToGrid w:val="0"/>
              <w:ind w:left="-108" w:right="-108"/>
              <w:jc w:val="center"/>
              <w:rPr>
                <w:sz w:val="24"/>
                <w:szCs w:val="28"/>
                <w:lang w:eastAsia="ar-SA"/>
              </w:rPr>
            </w:pPr>
            <w:r w:rsidRPr="00BF02A0">
              <w:rPr>
                <w:sz w:val="24"/>
                <w:szCs w:val="28"/>
                <w:lang w:eastAsia="ar-SA"/>
              </w:rPr>
              <w:t>%</w:t>
            </w:r>
          </w:p>
        </w:tc>
        <w:tc>
          <w:tcPr>
            <w:tcW w:w="1418" w:type="dxa"/>
            <w:tcBorders>
              <w:top w:val="nil"/>
              <w:left w:val="single" w:sz="4" w:space="0" w:color="000000"/>
              <w:bottom w:val="single" w:sz="4" w:space="0" w:color="000000"/>
              <w:right w:val="nil"/>
            </w:tcBorders>
            <w:vAlign w:val="center"/>
          </w:tcPr>
          <w:p w14:paraId="05FF9DDD"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w:t>
            </w:r>
          </w:p>
        </w:tc>
        <w:tc>
          <w:tcPr>
            <w:tcW w:w="1610" w:type="dxa"/>
            <w:gridSpan w:val="2"/>
            <w:tcBorders>
              <w:top w:val="nil"/>
              <w:left w:val="single" w:sz="4" w:space="0" w:color="000000"/>
              <w:bottom w:val="single" w:sz="4" w:space="0" w:color="000000"/>
              <w:right w:val="single" w:sz="4" w:space="0" w:color="000000"/>
            </w:tcBorders>
            <w:vAlign w:val="center"/>
          </w:tcPr>
          <w:p w14:paraId="3A57E374"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w:t>
            </w:r>
          </w:p>
        </w:tc>
        <w:tc>
          <w:tcPr>
            <w:tcW w:w="1610" w:type="dxa"/>
            <w:gridSpan w:val="2"/>
            <w:tcBorders>
              <w:top w:val="nil"/>
              <w:left w:val="single" w:sz="4" w:space="0" w:color="000000"/>
              <w:bottom w:val="single" w:sz="4" w:space="0" w:color="000000"/>
              <w:right w:val="single" w:sz="4" w:space="0" w:color="000000"/>
            </w:tcBorders>
            <w:vAlign w:val="center"/>
          </w:tcPr>
          <w:p w14:paraId="58BDAD82"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w:t>
            </w:r>
          </w:p>
        </w:tc>
      </w:tr>
      <w:tr w:rsidR="00924C8C" w:rsidRPr="00BF02A0" w14:paraId="3B5F72AE" w14:textId="77777777" w:rsidTr="006B34D3">
        <w:trPr>
          <w:gridAfter w:val="2"/>
          <w:wAfter w:w="3220" w:type="dxa"/>
          <w:trHeight w:val="210"/>
        </w:trPr>
        <w:tc>
          <w:tcPr>
            <w:tcW w:w="705" w:type="dxa"/>
            <w:tcBorders>
              <w:top w:val="nil"/>
              <w:left w:val="single" w:sz="4" w:space="0" w:color="000000"/>
              <w:bottom w:val="single" w:sz="4" w:space="0" w:color="000000"/>
              <w:right w:val="nil"/>
            </w:tcBorders>
          </w:tcPr>
          <w:p w14:paraId="0E1A30EF" w14:textId="77777777" w:rsidR="00924C8C" w:rsidRPr="00BF02A0" w:rsidRDefault="00924C8C" w:rsidP="006B34D3">
            <w:pPr>
              <w:snapToGrid w:val="0"/>
              <w:ind w:right="-112"/>
              <w:jc w:val="center"/>
              <w:rPr>
                <w:sz w:val="24"/>
                <w:szCs w:val="28"/>
                <w:lang w:eastAsia="ar-SA"/>
              </w:rPr>
            </w:pPr>
            <w:r w:rsidRPr="00BF02A0">
              <w:rPr>
                <w:sz w:val="24"/>
                <w:szCs w:val="28"/>
                <w:lang w:eastAsia="ar-SA"/>
              </w:rPr>
              <w:t>6.1.3</w:t>
            </w:r>
          </w:p>
        </w:tc>
        <w:tc>
          <w:tcPr>
            <w:tcW w:w="3406" w:type="dxa"/>
            <w:tcBorders>
              <w:top w:val="nil"/>
              <w:left w:val="single" w:sz="4" w:space="0" w:color="000000"/>
              <w:bottom w:val="single" w:sz="4" w:space="0" w:color="000000"/>
              <w:right w:val="nil"/>
            </w:tcBorders>
          </w:tcPr>
          <w:p w14:paraId="1DD3F3B4" w14:textId="77777777" w:rsidR="00924C8C" w:rsidRPr="00BF02A0" w:rsidRDefault="00924C8C" w:rsidP="006B34D3">
            <w:pPr>
              <w:snapToGrid w:val="0"/>
              <w:ind w:right="-108"/>
              <w:rPr>
                <w:sz w:val="26"/>
                <w:szCs w:val="26"/>
                <w:lang w:eastAsia="ar-SA"/>
              </w:rPr>
            </w:pPr>
            <w:r w:rsidRPr="00BF02A0">
              <w:rPr>
                <w:sz w:val="26"/>
                <w:szCs w:val="26"/>
                <w:lang w:eastAsia="ar-SA"/>
              </w:rPr>
              <w:t>Производительность водозаборных сооружений,</w:t>
            </w:r>
          </w:p>
          <w:p w14:paraId="673900AD" w14:textId="77777777" w:rsidR="00924C8C" w:rsidRPr="00BF02A0" w:rsidRDefault="00924C8C" w:rsidP="006B34D3">
            <w:pPr>
              <w:snapToGrid w:val="0"/>
              <w:ind w:right="-108"/>
              <w:rPr>
                <w:sz w:val="26"/>
                <w:szCs w:val="26"/>
                <w:lang w:eastAsia="ar-SA"/>
              </w:rPr>
            </w:pPr>
            <w:r w:rsidRPr="00BF02A0">
              <w:rPr>
                <w:sz w:val="26"/>
                <w:szCs w:val="26"/>
                <w:lang w:eastAsia="ar-SA"/>
              </w:rPr>
              <w:t>в том числе:</w:t>
            </w:r>
          </w:p>
        </w:tc>
        <w:tc>
          <w:tcPr>
            <w:tcW w:w="992" w:type="dxa"/>
            <w:tcBorders>
              <w:top w:val="nil"/>
              <w:left w:val="single" w:sz="4" w:space="0" w:color="000000"/>
              <w:bottom w:val="single" w:sz="4" w:space="0" w:color="000000"/>
              <w:right w:val="nil"/>
            </w:tcBorders>
            <w:vAlign w:val="center"/>
          </w:tcPr>
          <w:p w14:paraId="10DBE735" w14:textId="77777777" w:rsidR="00924C8C" w:rsidRPr="00BF02A0" w:rsidRDefault="00924C8C" w:rsidP="006B34D3">
            <w:pPr>
              <w:tabs>
                <w:tab w:val="left" w:pos="776"/>
              </w:tabs>
              <w:snapToGrid w:val="0"/>
              <w:ind w:left="-108" w:right="-108"/>
              <w:jc w:val="center"/>
              <w:rPr>
                <w:sz w:val="24"/>
                <w:szCs w:val="28"/>
                <w:lang w:eastAsia="ar-SA"/>
              </w:rPr>
            </w:pPr>
            <w:r w:rsidRPr="00BF02A0">
              <w:rPr>
                <w:sz w:val="24"/>
                <w:szCs w:val="28"/>
                <w:lang w:eastAsia="ar-SA"/>
              </w:rPr>
              <w:t>м</w:t>
            </w:r>
            <w:r w:rsidRPr="00BF02A0">
              <w:rPr>
                <w:sz w:val="24"/>
                <w:szCs w:val="28"/>
                <w:vertAlign w:val="superscript"/>
                <w:lang w:eastAsia="ar-SA"/>
              </w:rPr>
              <w:t>3</w:t>
            </w:r>
            <w:r w:rsidRPr="00BF02A0">
              <w:rPr>
                <w:sz w:val="24"/>
                <w:szCs w:val="28"/>
                <w:lang w:eastAsia="ar-SA"/>
              </w:rPr>
              <w:t>/сут</w:t>
            </w:r>
          </w:p>
        </w:tc>
        <w:tc>
          <w:tcPr>
            <w:tcW w:w="1418" w:type="dxa"/>
            <w:tcBorders>
              <w:top w:val="nil"/>
              <w:left w:val="single" w:sz="4" w:space="0" w:color="000000"/>
              <w:right w:val="single" w:sz="4" w:space="0" w:color="000000"/>
            </w:tcBorders>
            <w:shd w:val="clear" w:color="auto" w:fill="auto"/>
            <w:vAlign w:val="center"/>
          </w:tcPr>
          <w:p w14:paraId="5F41A77B" w14:textId="77777777" w:rsidR="00924C8C" w:rsidRPr="00BF02A0" w:rsidRDefault="00924C8C" w:rsidP="006B34D3">
            <w:pPr>
              <w:snapToGrid w:val="0"/>
              <w:ind w:left="-108" w:right="-108"/>
              <w:jc w:val="center"/>
              <w:rPr>
                <w:sz w:val="28"/>
                <w:szCs w:val="28"/>
                <w:lang w:eastAsia="ar-SA"/>
              </w:rPr>
            </w:pPr>
          </w:p>
        </w:tc>
        <w:tc>
          <w:tcPr>
            <w:tcW w:w="1559" w:type="dxa"/>
            <w:tcBorders>
              <w:top w:val="nil"/>
              <w:left w:val="single" w:sz="4" w:space="0" w:color="000000"/>
              <w:right w:val="single" w:sz="4" w:space="0" w:color="000000"/>
            </w:tcBorders>
            <w:shd w:val="clear" w:color="auto" w:fill="auto"/>
            <w:vAlign w:val="center"/>
          </w:tcPr>
          <w:p w14:paraId="74C3019B"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150,00</w:t>
            </w:r>
          </w:p>
        </w:tc>
        <w:tc>
          <w:tcPr>
            <w:tcW w:w="1661" w:type="dxa"/>
            <w:gridSpan w:val="3"/>
            <w:tcBorders>
              <w:top w:val="nil"/>
              <w:left w:val="single" w:sz="4" w:space="0" w:color="000000"/>
              <w:right w:val="single" w:sz="4" w:space="0" w:color="000000"/>
            </w:tcBorders>
            <w:shd w:val="clear" w:color="auto" w:fill="auto"/>
            <w:vAlign w:val="center"/>
          </w:tcPr>
          <w:p w14:paraId="78219509"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120,00</w:t>
            </w:r>
          </w:p>
        </w:tc>
      </w:tr>
      <w:tr w:rsidR="00924C8C" w:rsidRPr="00BF02A0" w14:paraId="49C7107C" w14:textId="77777777" w:rsidTr="006B34D3">
        <w:trPr>
          <w:gridAfter w:val="2"/>
          <w:wAfter w:w="3220" w:type="dxa"/>
          <w:trHeight w:val="210"/>
        </w:trPr>
        <w:tc>
          <w:tcPr>
            <w:tcW w:w="705" w:type="dxa"/>
            <w:tcBorders>
              <w:top w:val="nil"/>
              <w:left w:val="single" w:sz="4" w:space="0" w:color="000000"/>
              <w:bottom w:val="single" w:sz="4" w:space="0" w:color="000000"/>
              <w:right w:val="nil"/>
            </w:tcBorders>
          </w:tcPr>
          <w:p w14:paraId="57BF5327" w14:textId="77777777" w:rsidR="00924C8C" w:rsidRPr="00BF02A0" w:rsidRDefault="00924C8C" w:rsidP="006B34D3">
            <w:pPr>
              <w:snapToGrid w:val="0"/>
              <w:ind w:right="-112"/>
              <w:jc w:val="center"/>
              <w:rPr>
                <w:sz w:val="24"/>
                <w:szCs w:val="28"/>
                <w:lang w:eastAsia="ar-SA"/>
              </w:rPr>
            </w:pPr>
          </w:p>
        </w:tc>
        <w:tc>
          <w:tcPr>
            <w:tcW w:w="3406" w:type="dxa"/>
            <w:tcBorders>
              <w:top w:val="nil"/>
              <w:left w:val="single" w:sz="4" w:space="0" w:color="000000"/>
              <w:bottom w:val="single" w:sz="4" w:space="0" w:color="000000"/>
              <w:right w:val="nil"/>
            </w:tcBorders>
          </w:tcPr>
          <w:p w14:paraId="61E5E61E" w14:textId="77777777" w:rsidR="00924C8C" w:rsidRPr="00BF02A0" w:rsidRDefault="00924C8C" w:rsidP="006B34D3">
            <w:pPr>
              <w:snapToGrid w:val="0"/>
              <w:ind w:right="-108"/>
              <w:rPr>
                <w:sz w:val="26"/>
                <w:szCs w:val="26"/>
                <w:lang w:eastAsia="ar-SA"/>
              </w:rPr>
            </w:pPr>
            <w:r w:rsidRPr="00BF02A0">
              <w:rPr>
                <w:sz w:val="26"/>
                <w:szCs w:val="26"/>
                <w:lang w:eastAsia="ar-SA"/>
              </w:rPr>
              <w:t>- водозаборов подземных вод</w:t>
            </w:r>
          </w:p>
        </w:tc>
        <w:tc>
          <w:tcPr>
            <w:tcW w:w="992" w:type="dxa"/>
            <w:tcBorders>
              <w:top w:val="nil"/>
              <w:left w:val="single" w:sz="4" w:space="0" w:color="000000"/>
              <w:bottom w:val="single" w:sz="4" w:space="0" w:color="000000"/>
              <w:right w:val="nil"/>
            </w:tcBorders>
            <w:vAlign w:val="center"/>
          </w:tcPr>
          <w:p w14:paraId="4BB9FCC4" w14:textId="77777777" w:rsidR="00924C8C" w:rsidRPr="00BF02A0" w:rsidRDefault="00924C8C" w:rsidP="006B34D3">
            <w:pPr>
              <w:tabs>
                <w:tab w:val="left" w:pos="776"/>
              </w:tabs>
              <w:snapToGrid w:val="0"/>
              <w:ind w:left="-108" w:right="-108"/>
              <w:jc w:val="center"/>
              <w:rPr>
                <w:sz w:val="24"/>
                <w:szCs w:val="28"/>
                <w:lang w:eastAsia="ar-SA"/>
              </w:rPr>
            </w:pPr>
          </w:p>
        </w:tc>
        <w:tc>
          <w:tcPr>
            <w:tcW w:w="1418" w:type="dxa"/>
            <w:tcBorders>
              <w:left w:val="single" w:sz="4" w:space="0" w:color="000000"/>
              <w:bottom w:val="single" w:sz="4" w:space="0" w:color="000000"/>
              <w:right w:val="single" w:sz="4" w:space="0" w:color="000000"/>
            </w:tcBorders>
            <w:shd w:val="clear" w:color="auto" w:fill="auto"/>
            <w:vAlign w:val="center"/>
          </w:tcPr>
          <w:p w14:paraId="3922CC50" w14:textId="77777777" w:rsidR="00924C8C" w:rsidRPr="00BF02A0" w:rsidRDefault="00924C8C" w:rsidP="006B34D3">
            <w:pPr>
              <w:snapToGrid w:val="0"/>
              <w:ind w:left="-108" w:right="-108"/>
              <w:jc w:val="center"/>
              <w:rPr>
                <w:sz w:val="28"/>
                <w:szCs w:val="28"/>
                <w:lang w:eastAsia="ar-SA"/>
              </w:rPr>
            </w:pPr>
          </w:p>
        </w:tc>
        <w:tc>
          <w:tcPr>
            <w:tcW w:w="1559" w:type="dxa"/>
            <w:tcBorders>
              <w:left w:val="single" w:sz="4" w:space="0" w:color="000000"/>
              <w:bottom w:val="single" w:sz="4" w:space="0" w:color="000000"/>
              <w:right w:val="single" w:sz="4" w:space="0" w:color="000000"/>
            </w:tcBorders>
            <w:shd w:val="clear" w:color="auto" w:fill="auto"/>
            <w:vAlign w:val="center"/>
          </w:tcPr>
          <w:p w14:paraId="0704DC21"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150,00</w:t>
            </w:r>
          </w:p>
        </w:tc>
        <w:tc>
          <w:tcPr>
            <w:tcW w:w="1661" w:type="dxa"/>
            <w:gridSpan w:val="3"/>
            <w:tcBorders>
              <w:left w:val="single" w:sz="4" w:space="0" w:color="000000"/>
              <w:bottom w:val="single" w:sz="4" w:space="0" w:color="000000"/>
              <w:right w:val="single" w:sz="4" w:space="0" w:color="000000"/>
            </w:tcBorders>
            <w:shd w:val="clear" w:color="auto" w:fill="auto"/>
            <w:vAlign w:val="center"/>
          </w:tcPr>
          <w:p w14:paraId="607D80E7"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120,00</w:t>
            </w:r>
          </w:p>
        </w:tc>
      </w:tr>
      <w:tr w:rsidR="00924C8C" w:rsidRPr="00BF02A0" w14:paraId="68FE6CEC" w14:textId="77777777" w:rsidTr="006B34D3">
        <w:trPr>
          <w:gridAfter w:val="2"/>
          <w:wAfter w:w="3220" w:type="dxa"/>
          <w:trHeight w:val="210"/>
        </w:trPr>
        <w:tc>
          <w:tcPr>
            <w:tcW w:w="705" w:type="dxa"/>
            <w:tcBorders>
              <w:top w:val="nil"/>
              <w:left w:val="single" w:sz="4" w:space="0" w:color="000000"/>
              <w:bottom w:val="single" w:sz="4" w:space="0" w:color="000000"/>
              <w:right w:val="nil"/>
            </w:tcBorders>
          </w:tcPr>
          <w:p w14:paraId="74D03478" w14:textId="77777777" w:rsidR="00924C8C" w:rsidRPr="00BF02A0" w:rsidRDefault="00924C8C" w:rsidP="006B34D3">
            <w:pPr>
              <w:snapToGrid w:val="0"/>
              <w:ind w:right="-112"/>
              <w:jc w:val="center"/>
              <w:rPr>
                <w:sz w:val="24"/>
                <w:szCs w:val="28"/>
                <w:lang w:eastAsia="ar-SA"/>
              </w:rPr>
            </w:pPr>
            <w:r w:rsidRPr="00BF02A0">
              <w:rPr>
                <w:sz w:val="24"/>
                <w:szCs w:val="28"/>
                <w:lang w:eastAsia="ar-SA"/>
              </w:rPr>
              <w:t>6.1.4</w:t>
            </w:r>
          </w:p>
        </w:tc>
        <w:tc>
          <w:tcPr>
            <w:tcW w:w="3406" w:type="dxa"/>
            <w:tcBorders>
              <w:top w:val="nil"/>
              <w:left w:val="single" w:sz="4" w:space="0" w:color="000000"/>
              <w:bottom w:val="single" w:sz="4" w:space="0" w:color="000000"/>
              <w:right w:val="nil"/>
            </w:tcBorders>
          </w:tcPr>
          <w:p w14:paraId="7279CE1C" w14:textId="77777777" w:rsidR="00924C8C" w:rsidRPr="00BF02A0" w:rsidRDefault="00924C8C" w:rsidP="006B34D3">
            <w:pPr>
              <w:snapToGrid w:val="0"/>
              <w:ind w:right="-108"/>
              <w:rPr>
                <w:sz w:val="26"/>
                <w:szCs w:val="26"/>
                <w:lang w:eastAsia="ar-SA"/>
              </w:rPr>
            </w:pPr>
            <w:r w:rsidRPr="00BF02A0">
              <w:rPr>
                <w:sz w:val="26"/>
                <w:szCs w:val="26"/>
                <w:lang w:eastAsia="ar-SA"/>
              </w:rPr>
              <w:t>Среднесуточное водопотребление на 1 чел.,</w:t>
            </w:r>
          </w:p>
          <w:p w14:paraId="45E50561" w14:textId="77777777" w:rsidR="00924C8C" w:rsidRPr="00BF02A0" w:rsidRDefault="00924C8C" w:rsidP="006B34D3">
            <w:pPr>
              <w:snapToGrid w:val="0"/>
              <w:ind w:right="-108"/>
              <w:rPr>
                <w:sz w:val="26"/>
                <w:szCs w:val="26"/>
                <w:lang w:eastAsia="ar-SA"/>
              </w:rPr>
            </w:pPr>
            <w:r w:rsidRPr="00BF02A0">
              <w:rPr>
                <w:sz w:val="26"/>
                <w:szCs w:val="26"/>
                <w:lang w:eastAsia="ar-SA"/>
              </w:rPr>
              <w:t>в том числе:</w:t>
            </w:r>
          </w:p>
        </w:tc>
        <w:tc>
          <w:tcPr>
            <w:tcW w:w="992" w:type="dxa"/>
            <w:tcBorders>
              <w:top w:val="nil"/>
              <w:left w:val="single" w:sz="4" w:space="0" w:color="000000"/>
              <w:bottom w:val="single" w:sz="4" w:space="0" w:color="000000"/>
              <w:right w:val="nil"/>
            </w:tcBorders>
            <w:vAlign w:val="center"/>
          </w:tcPr>
          <w:p w14:paraId="7E0C21CB" w14:textId="77777777" w:rsidR="00924C8C" w:rsidRPr="00BF02A0" w:rsidRDefault="00924C8C" w:rsidP="006B34D3">
            <w:pPr>
              <w:tabs>
                <w:tab w:val="left" w:pos="776"/>
              </w:tabs>
              <w:snapToGrid w:val="0"/>
              <w:ind w:left="-108" w:right="-108"/>
              <w:jc w:val="center"/>
              <w:rPr>
                <w:sz w:val="24"/>
                <w:szCs w:val="28"/>
                <w:lang w:eastAsia="ar-SA"/>
              </w:rPr>
            </w:pPr>
            <w:r w:rsidRPr="00BF02A0">
              <w:rPr>
                <w:sz w:val="24"/>
                <w:szCs w:val="28"/>
                <w:lang w:eastAsia="ar-SA"/>
              </w:rPr>
              <w:t>л/сут</w:t>
            </w:r>
          </w:p>
        </w:tc>
        <w:tc>
          <w:tcPr>
            <w:tcW w:w="1418" w:type="dxa"/>
            <w:tcBorders>
              <w:top w:val="nil"/>
              <w:left w:val="single" w:sz="4" w:space="0" w:color="000000"/>
              <w:bottom w:val="single" w:sz="4" w:space="0" w:color="000000"/>
              <w:right w:val="nil"/>
            </w:tcBorders>
            <w:vAlign w:val="center"/>
          </w:tcPr>
          <w:p w14:paraId="3279547F"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130</w:t>
            </w:r>
          </w:p>
        </w:tc>
        <w:tc>
          <w:tcPr>
            <w:tcW w:w="1610" w:type="dxa"/>
            <w:gridSpan w:val="2"/>
            <w:tcBorders>
              <w:top w:val="nil"/>
              <w:left w:val="single" w:sz="4" w:space="0" w:color="000000"/>
              <w:bottom w:val="single" w:sz="4" w:space="0" w:color="000000"/>
              <w:right w:val="single" w:sz="4" w:space="0" w:color="000000"/>
            </w:tcBorders>
            <w:vAlign w:val="center"/>
          </w:tcPr>
          <w:p w14:paraId="73AB4767"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200</w:t>
            </w:r>
          </w:p>
        </w:tc>
        <w:tc>
          <w:tcPr>
            <w:tcW w:w="1610" w:type="dxa"/>
            <w:gridSpan w:val="2"/>
            <w:tcBorders>
              <w:top w:val="nil"/>
              <w:left w:val="single" w:sz="4" w:space="0" w:color="000000"/>
              <w:bottom w:val="single" w:sz="4" w:space="0" w:color="000000"/>
              <w:right w:val="single" w:sz="4" w:space="0" w:color="000000"/>
            </w:tcBorders>
            <w:vAlign w:val="center"/>
          </w:tcPr>
          <w:p w14:paraId="0CDF2E43"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160</w:t>
            </w:r>
          </w:p>
        </w:tc>
      </w:tr>
      <w:tr w:rsidR="00924C8C" w:rsidRPr="00BF02A0" w14:paraId="646B079F" w14:textId="77777777" w:rsidTr="006B34D3">
        <w:trPr>
          <w:gridAfter w:val="2"/>
          <w:wAfter w:w="3220" w:type="dxa"/>
          <w:trHeight w:val="210"/>
        </w:trPr>
        <w:tc>
          <w:tcPr>
            <w:tcW w:w="705" w:type="dxa"/>
            <w:tcBorders>
              <w:top w:val="nil"/>
              <w:left w:val="single" w:sz="4" w:space="0" w:color="000000"/>
              <w:bottom w:val="single" w:sz="4" w:space="0" w:color="000000"/>
              <w:right w:val="nil"/>
            </w:tcBorders>
          </w:tcPr>
          <w:p w14:paraId="03A57680" w14:textId="77777777" w:rsidR="00924C8C" w:rsidRPr="00BF02A0" w:rsidRDefault="00924C8C" w:rsidP="006B34D3">
            <w:pPr>
              <w:snapToGrid w:val="0"/>
              <w:ind w:right="-112"/>
              <w:jc w:val="center"/>
              <w:rPr>
                <w:sz w:val="24"/>
                <w:szCs w:val="28"/>
                <w:lang w:eastAsia="ar-SA"/>
              </w:rPr>
            </w:pPr>
          </w:p>
        </w:tc>
        <w:tc>
          <w:tcPr>
            <w:tcW w:w="3406" w:type="dxa"/>
            <w:tcBorders>
              <w:top w:val="nil"/>
              <w:left w:val="single" w:sz="4" w:space="0" w:color="000000"/>
              <w:bottom w:val="single" w:sz="4" w:space="0" w:color="000000"/>
              <w:right w:val="nil"/>
            </w:tcBorders>
          </w:tcPr>
          <w:p w14:paraId="7DBFBB07" w14:textId="77777777" w:rsidR="00924C8C" w:rsidRPr="00BF02A0" w:rsidRDefault="00924C8C" w:rsidP="006B34D3">
            <w:pPr>
              <w:snapToGrid w:val="0"/>
              <w:ind w:right="-108"/>
              <w:rPr>
                <w:sz w:val="26"/>
                <w:szCs w:val="26"/>
                <w:lang w:eastAsia="ar-SA"/>
              </w:rPr>
            </w:pPr>
            <w:r w:rsidRPr="00BF02A0">
              <w:rPr>
                <w:sz w:val="26"/>
                <w:szCs w:val="26"/>
                <w:lang w:eastAsia="ar-SA"/>
              </w:rPr>
              <w:t>- на хозяйственно-питьевые нужды</w:t>
            </w:r>
          </w:p>
        </w:tc>
        <w:tc>
          <w:tcPr>
            <w:tcW w:w="992" w:type="dxa"/>
            <w:tcBorders>
              <w:top w:val="nil"/>
              <w:left w:val="single" w:sz="4" w:space="0" w:color="000000"/>
              <w:bottom w:val="single" w:sz="4" w:space="0" w:color="000000"/>
              <w:right w:val="nil"/>
            </w:tcBorders>
            <w:vAlign w:val="center"/>
          </w:tcPr>
          <w:p w14:paraId="3F76F407" w14:textId="77777777" w:rsidR="00924C8C" w:rsidRPr="00BF02A0" w:rsidRDefault="00924C8C" w:rsidP="006B34D3">
            <w:pPr>
              <w:tabs>
                <w:tab w:val="left" w:pos="776"/>
              </w:tabs>
              <w:snapToGrid w:val="0"/>
              <w:ind w:left="-108" w:right="-108"/>
              <w:jc w:val="center"/>
              <w:rPr>
                <w:sz w:val="24"/>
                <w:szCs w:val="28"/>
                <w:lang w:eastAsia="ar-SA"/>
              </w:rPr>
            </w:pPr>
            <w:r w:rsidRPr="00BF02A0">
              <w:rPr>
                <w:sz w:val="24"/>
                <w:szCs w:val="28"/>
                <w:lang w:eastAsia="ar-SA"/>
              </w:rPr>
              <w:t>л/сут</w:t>
            </w:r>
          </w:p>
        </w:tc>
        <w:tc>
          <w:tcPr>
            <w:tcW w:w="1418" w:type="dxa"/>
            <w:tcBorders>
              <w:top w:val="nil"/>
              <w:left w:val="single" w:sz="4" w:space="0" w:color="000000"/>
              <w:bottom w:val="single" w:sz="4" w:space="0" w:color="000000"/>
              <w:right w:val="nil"/>
            </w:tcBorders>
            <w:vAlign w:val="center"/>
          </w:tcPr>
          <w:p w14:paraId="517C8D61"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130</w:t>
            </w:r>
          </w:p>
        </w:tc>
        <w:tc>
          <w:tcPr>
            <w:tcW w:w="1610" w:type="dxa"/>
            <w:gridSpan w:val="2"/>
            <w:tcBorders>
              <w:top w:val="nil"/>
              <w:left w:val="single" w:sz="4" w:space="0" w:color="000000"/>
              <w:bottom w:val="single" w:sz="4" w:space="0" w:color="000000"/>
              <w:right w:val="single" w:sz="4" w:space="0" w:color="000000"/>
            </w:tcBorders>
            <w:vAlign w:val="center"/>
          </w:tcPr>
          <w:p w14:paraId="32489E1A"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200</w:t>
            </w:r>
          </w:p>
        </w:tc>
        <w:tc>
          <w:tcPr>
            <w:tcW w:w="1610" w:type="dxa"/>
            <w:gridSpan w:val="2"/>
            <w:tcBorders>
              <w:top w:val="nil"/>
              <w:left w:val="single" w:sz="4" w:space="0" w:color="000000"/>
              <w:bottom w:val="single" w:sz="4" w:space="0" w:color="000000"/>
              <w:right w:val="single" w:sz="4" w:space="0" w:color="000000"/>
            </w:tcBorders>
            <w:vAlign w:val="center"/>
          </w:tcPr>
          <w:p w14:paraId="26E61973"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160</w:t>
            </w:r>
          </w:p>
        </w:tc>
      </w:tr>
      <w:tr w:rsidR="00924C8C" w:rsidRPr="00BF02A0" w14:paraId="03DE7DFE" w14:textId="77777777" w:rsidTr="006B34D3">
        <w:trPr>
          <w:gridAfter w:val="2"/>
          <w:wAfter w:w="3220" w:type="dxa"/>
          <w:trHeight w:val="210"/>
        </w:trPr>
        <w:tc>
          <w:tcPr>
            <w:tcW w:w="9741" w:type="dxa"/>
            <w:gridSpan w:val="8"/>
            <w:tcBorders>
              <w:top w:val="nil"/>
              <w:left w:val="single" w:sz="4" w:space="0" w:color="000000"/>
              <w:bottom w:val="single" w:sz="4" w:space="0" w:color="000000"/>
              <w:right w:val="single" w:sz="4" w:space="0" w:color="000000"/>
            </w:tcBorders>
          </w:tcPr>
          <w:p w14:paraId="79105D76"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п. Решетиловский</w:t>
            </w:r>
          </w:p>
        </w:tc>
      </w:tr>
      <w:tr w:rsidR="00924C8C" w:rsidRPr="00BF02A0" w14:paraId="194FBB9F" w14:textId="77777777" w:rsidTr="006B34D3">
        <w:trPr>
          <w:gridAfter w:val="2"/>
          <w:wAfter w:w="3220" w:type="dxa"/>
          <w:trHeight w:val="210"/>
        </w:trPr>
        <w:tc>
          <w:tcPr>
            <w:tcW w:w="705" w:type="dxa"/>
            <w:tcBorders>
              <w:top w:val="nil"/>
              <w:left w:val="single" w:sz="4" w:space="0" w:color="000000"/>
              <w:bottom w:val="single" w:sz="4" w:space="0" w:color="000000"/>
              <w:right w:val="nil"/>
            </w:tcBorders>
          </w:tcPr>
          <w:p w14:paraId="09943226" w14:textId="77777777" w:rsidR="00924C8C" w:rsidRPr="00BF02A0" w:rsidRDefault="00924C8C" w:rsidP="006B34D3">
            <w:pPr>
              <w:snapToGrid w:val="0"/>
              <w:ind w:right="-112"/>
              <w:jc w:val="center"/>
              <w:rPr>
                <w:sz w:val="24"/>
                <w:szCs w:val="28"/>
                <w:lang w:eastAsia="ar-SA"/>
              </w:rPr>
            </w:pPr>
            <w:r w:rsidRPr="00BF02A0">
              <w:rPr>
                <w:sz w:val="24"/>
                <w:szCs w:val="28"/>
                <w:lang w:eastAsia="ar-SA"/>
              </w:rPr>
              <w:t>6.1.1</w:t>
            </w:r>
          </w:p>
        </w:tc>
        <w:tc>
          <w:tcPr>
            <w:tcW w:w="3406" w:type="dxa"/>
            <w:tcBorders>
              <w:top w:val="nil"/>
              <w:left w:val="single" w:sz="4" w:space="0" w:color="000000"/>
              <w:bottom w:val="single" w:sz="4" w:space="0" w:color="000000"/>
              <w:right w:val="nil"/>
            </w:tcBorders>
          </w:tcPr>
          <w:p w14:paraId="15548A1D" w14:textId="77777777" w:rsidR="00924C8C" w:rsidRPr="00BF02A0" w:rsidRDefault="00924C8C" w:rsidP="006B34D3">
            <w:pPr>
              <w:snapToGrid w:val="0"/>
              <w:ind w:right="-108"/>
              <w:rPr>
                <w:sz w:val="26"/>
                <w:szCs w:val="26"/>
                <w:lang w:eastAsia="ar-SA"/>
              </w:rPr>
            </w:pPr>
            <w:r w:rsidRPr="00BF02A0">
              <w:rPr>
                <w:sz w:val="26"/>
                <w:szCs w:val="26"/>
                <w:lang w:eastAsia="ar-SA"/>
              </w:rPr>
              <w:t xml:space="preserve">Водопотребление – всего, </w:t>
            </w:r>
          </w:p>
          <w:p w14:paraId="674337C0" w14:textId="77777777" w:rsidR="00924C8C" w:rsidRPr="00BF02A0" w:rsidRDefault="00924C8C" w:rsidP="006B34D3">
            <w:pPr>
              <w:snapToGrid w:val="0"/>
              <w:ind w:right="-108"/>
              <w:rPr>
                <w:sz w:val="26"/>
                <w:szCs w:val="26"/>
                <w:lang w:eastAsia="ar-SA"/>
              </w:rPr>
            </w:pPr>
            <w:r w:rsidRPr="00BF02A0">
              <w:rPr>
                <w:sz w:val="26"/>
                <w:szCs w:val="26"/>
                <w:lang w:eastAsia="ar-SA"/>
              </w:rPr>
              <w:t>в том числе:</w:t>
            </w:r>
          </w:p>
        </w:tc>
        <w:tc>
          <w:tcPr>
            <w:tcW w:w="992" w:type="dxa"/>
            <w:tcBorders>
              <w:top w:val="nil"/>
              <w:left w:val="single" w:sz="4" w:space="0" w:color="000000"/>
              <w:bottom w:val="single" w:sz="4" w:space="0" w:color="000000"/>
              <w:right w:val="nil"/>
            </w:tcBorders>
            <w:vAlign w:val="center"/>
          </w:tcPr>
          <w:p w14:paraId="18BEA9F4" w14:textId="77777777" w:rsidR="00924C8C" w:rsidRPr="00BF02A0" w:rsidRDefault="00924C8C" w:rsidP="006B34D3">
            <w:pPr>
              <w:tabs>
                <w:tab w:val="left" w:pos="776"/>
              </w:tabs>
              <w:snapToGrid w:val="0"/>
              <w:ind w:left="-108" w:right="-108"/>
              <w:jc w:val="center"/>
              <w:rPr>
                <w:sz w:val="24"/>
                <w:szCs w:val="28"/>
                <w:lang w:eastAsia="ar-SA"/>
              </w:rPr>
            </w:pPr>
            <w:r w:rsidRPr="00BF02A0">
              <w:rPr>
                <w:sz w:val="24"/>
                <w:szCs w:val="28"/>
                <w:lang w:eastAsia="ar-SA"/>
              </w:rPr>
              <w:t>м</w:t>
            </w:r>
            <w:r w:rsidRPr="00BF02A0">
              <w:rPr>
                <w:sz w:val="24"/>
                <w:szCs w:val="28"/>
                <w:vertAlign w:val="superscript"/>
                <w:lang w:eastAsia="ar-SA"/>
              </w:rPr>
              <w:t>3</w:t>
            </w:r>
            <w:r w:rsidRPr="00BF02A0">
              <w:rPr>
                <w:sz w:val="24"/>
                <w:szCs w:val="28"/>
                <w:lang w:eastAsia="ar-SA"/>
              </w:rPr>
              <w:t>/сут</w:t>
            </w:r>
          </w:p>
        </w:tc>
        <w:tc>
          <w:tcPr>
            <w:tcW w:w="1418" w:type="dxa"/>
            <w:tcBorders>
              <w:top w:val="nil"/>
              <w:left w:val="single" w:sz="4" w:space="0" w:color="000000"/>
              <w:bottom w:val="single" w:sz="4" w:space="0" w:color="000000"/>
              <w:right w:val="nil"/>
            </w:tcBorders>
            <w:vAlign w:val="center"/>
          </w:tcPr>
          <w:p w14:paraId="658AAA03"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38,17</w:t>
            </w:r>
          </w:p>
        </w:tc>
        <w:tc>
          <w:tcPr>
            <w:tcW w:w="1610" w:type="dxa"/>
            <w:gridSpan w:val="2"/>
            <w:tcBorders>
              <w:top w:val="nil"/>
              <w:left w:val="single" w:sz="4" w:space="0" w:color="000000"/>
              <w:bottom w:val="single" w:sz="4" w:space="0" w:color="000000"/>
              <w:right w:val="single" w:sz="4" w:space="0" w:color="000000"/>
            </w:tcBorders>
            <w:vAlign w:val="center"/>
          </w:tcPr>
          <w:p w14:paraId="13A93405"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54,00</w:t>
            </w:r>
          </w:p>
        </w:tc>
        <w:tc>
          <w:tcPr>
            <w:tcW w:w="1610" w:type="dxa"/>
            <w:gridSpan w:val="2"/>
            <w:tcBorders>
              <w:top w:val="nil"/>
              <w:left w:val="single" w:sz="4" w:space="0" w:color="000000"/>
              <w:bottom w:val="single" w:sz="4" w:space="0" w:color="000000"/>
              <w:right w:val="single" w:sz="4" w:space="0" w:color="000000"/>
            </w:tcBorders>
            <w:vAlign w:val="center"/>
          </w:tcPr>
          <w:p w14:paraId="5D3D721D"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49,48</w:t>
            </w:r>
          </w:p>
        </w:tc>
      </w:tr>
      <w:tr w:rsidR="00924C8C" w:rsidRPr="00BF02A0" w14:paraId="53424E37" w14:textId="77777777" w:rsidTr="006B34D3">
        <w:trPr>
          <w:gridAfter w:val="2"/>
          <w:wAfter w:w="3220" w:type="dxa"/>
          <w:trHeight w:val="210"/>
        </w:trPr>
        <w:tc>
          <w:tcPr>
            <w:tcW w:w="705" w:type="dxa"/>
            <w:tcBorders>
              <w:top w:val="nil"/>
              <w:left w:val="single" w:sz="4" w:space="0" w:color="000000"/>
              <w:bottom w:val="single" w:sz="4" w:space="0" w:color="000000"/>
              <w:right w:val="nil"/>
            </w:tcBorders>
          </w:tcPr>
          <w:p w14:paraId="22DD8A9F" w14:textId="77777777" w:rsidR="00924C8C" w:rsidRPr="00BF02A0" w:rsidRDefault="00924C8C" w:rsidP="006B34D3">
            <w:pPr>
              <w:snapToGrid w:val="0"/>
              <w:ind w:right="-112"/>
              <w:jc w:val="center"/>
              <w:rPr>
                <w:sz w:val="24"/>
                <w:szCs w:val="28"/>
                <w:lang w:eastAsia="ar-SA"/>
              </w:rPr>
            </w:pPr>
          </w:p>
        </w:tc>
        <w:tc>
          <w:tcPr>
            <w:tcW w:w="3406" w:type="dxa"/>
            <w:tcBorders>
              <w:top w:val="nil"/>
              <w:left w:val="single" w:sz="4" w:space="0" w:color="000000"/>
              <w:bottom w:val="single" w:sz="4" w:space="0" w:color="000000"/>
              <w:right w:val="nil"/>
            </w:tcBorders>
          </w:tcPr>
          <w:p w14:paraId="281BB0A8" w14:textId="77777777" w:rsidR="00924C8C" w:rsidRPr="00BF02A0" w:rsidRDefault="00924C8C" w:rsidP="006B34D3">
            <w:pPr>
              <w:snapToGrid w:val="0"/>
              <w:ind w:right="-108"/>
              <w:rPr>
                <w:sz w:val="26"/>
                <w:szCs w:val="26"/>
                <w:lang w:eastAsia="ar-SA"/>
              </w:rPr>
            </w:pPr>
            <w:r w:rsidRPr="00BF02A0">
              <w:rPr>
                <w:sz w:val="26"/>
                <w:szCs w:val="26"/>
                <w:lang w:eastAsia="ar-SA"/>
              </w:rPr>
              <w:t>- на хозяйственно-питьевые нужды</w:t>
            </w:r>
          </w:p>
        </w:tc>
        <w:tc>
          <w:tcPr>
            <w:tcW w:w="992" w:type="dxa"/>
            <w:tcBorders>
              <w:top w:val="nil"/>
              <w:left w:val="single" w:sz="4" w:space="0" w:color="000000"/>
              <w:bottom w:val="single" w:sz="4" w:space="0" w:color="000000"/>
              <w:right w:val="nil"/>
            </w:tcBorders>
            <w:vAlign w:val="center"/>
          </w:tcPr>
          <w:p w14:paraId="4954EE07" w14:textId="77777777" w:rsidR="00924C8C" w:rsidRPr="00BF02A0" w:rsidRDefault="00924C8C" w:rsidP="006B34D3">
            <w:pPr>
              <w:tabs>
                <w:tab w:val="left" w:pos="776"/>
              </w:tabs>
              <w:snapToGrid w:val="0"/>
              <w:ind w:left="-108" w:right="-108"/>
              <w:jc w:val="center"/>
              <w:rPr>
                <w:sz w:val="24"/>
                <w:szCs w:val="28"/>
                <w:lang w:eastAsia="ar-SA"/>
              </w:rPr>
            </w:pPr>
            <w:r w:rsidRPr="00BF02A0">
              <w:rPr>
                <w:sz w:val="24"/>
                <w:szCs w:val="28"/>
                <w:lang w:eastAsia="ar-SA"/>
              </w:rPr>
              <w:t>м</w:t>
            </w:r>
            <w:r w:rsidRPr="00BF02A0">
              <w:rPr>
                <w:sz w:val="24"/>
                <w:szCs w:val="28"/>
                <w:vertAlign w:val="superscript"/>
                <w:lang w:eastAsia="ar-SA"/>
              </w:rPr>
              <w:t>3</w:t>
            </w:r>
            <w:r w:rsidRPr="00BF02A0">
              <w:rPr>
                <w:sz w:val="24"/>
                <w:szCs w:val="28"/>
                <w:lang w:eastAsia="ar-SA"/>
              </w:rPr>
              <w:t>/сут</w:t>
            </w:r>
          </w:p>
        </w:tc>
        <w:tc>
          <w:tcPr>
            <w:tcW w:w="1418" w:type="dxa"/>
            <w:tcBorders>
              <w:top w:val="nil"/>
              <w:left w:val="single" w:sz="4" w:space="0" w:color="000000"/>
              <w:bottom w:val="single" w:sz="4" w:space="0" w:color="000000"/>
              <w:right w:val="nil"/>
            </w:tcBorders>
            <w:vAlign w:val="center"/>
          </w:tcPr>
          <w:p w14:paraId="5A3C69F1"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31,17</w:t>
            </w:r>
          </w:p>
        </w:tc>
        <w:tc>
          <w:tcPr>
            <w:tcW w:w="1610" w:type="dxa"/>
            <w:gridSpan w:val="2"/>
            <w:tcBorders>
              <w:top w:val="nil"/>
              <w:left w:val="single" w:sz="4" w:space="0" w:color="000000"/>
              <w:bottom w:val="single" w:sz="4" w:space="0" w:color="000000"/>
              <w:right w:val="single" w:sz="4" w:space="0" w:color="000000"/>
            </w:tcBorders>
            <w:vAlign w:val="center"/>
          </w:tcPr>
          <w:p w14:paraId="5AB935DD"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44,00</w:t>
            </w:r>
          </w:p>
        </w:tc>
        <w:tc>
          <w:tcPr>
            <w:tcW w:w="1610" w:type="dxa"/>
            <w:gridSpan w:val="2"/>
            <w:tcBorders>
              <w:top w:val="nil"/>
              <w:left w:val="single" w:sz="4" w:space="0" w:color="000000"/>
              <w:bottom w:val="single" w:sz="4" w:space="0" w:color="000000"/>
              <w:right w:val="single" w:sz="4" w:space="0" w:color="000000"/>
            </w:tcBorders>
            <w:vAlign w:val="center"/>
          </w:tcPr>
          <w:p w14:paraId="0E544E08"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40,48</w:t>
            </w:r>
          </w:p>
        </w:tc>
      </w:tr>
      <w:tr w:rsidR="00924C8C" w:rsidRPr="00BF02A0" w14:paraId="4A942325" w14:textId="77777777" w:rsidTr="006B34D3">
        <w:trPr>
          <w:gridAfter w:val="2"/>
          <w:wAfter w:w="3220" w:type="dxa"/>
          <w:trHeight w:val="210"/>
        </w:trPr>
        <w:tc>
          <w:tcPr>
            <w:tcW w:w="705" w:type="dxa"/>
            <w:tcBorders>
              <w:top w:val="nil"/>
              <w:left w:val="single" w:sz="4" w:space="0" w:color="000000"/>
              <w:bottom w:val="single" w:sz="4" w:space="0" w:color="000000"/>
              <w:right w:val="nil"/>
            </w:tcBorders>
          </w:tcPr>
          <w:p w14:paraId="31BF6E7F" w14:textId="77777777" w:rsidR="00924C8C" w:rsidRPr="00BF02A0" w:rsidRDefault="00924C8C" w:rsidP="006B34D3">
            <w:pPr>
              <w:snapToGrid w:val="0"/>
              <w:ind w:right="-112"/>
              <w:jc w:val="center"/>
              <w:rPr>
                <w:sz w:val="24"/>
                <w:szCs w:val="28"/>
                <w:lang w:eastAsia="ar-SA"/>
              </w:rPr>
            </w:pPr>
          </w:p>
        </w:tc>
        <w:tc>
          <w:tcPr>
            <w:tcW w:w="3406" w:type="dxa"/>
            <w:tcBorders>
              <w:top w:val="nil"/>
              <w:left w:val="single" w:sz="4" w:space="0" w:color="000000"/>
              <w:bottom w:val="single" w:sz="4" w:space="0" w:color="000000"/>
              <w:right w:val="nil"/>
            </w:tcBorders>
          </w:tcPr>
          <w:p w14:paraId="17FEC1CD" w14:textId="77777777" w:rsidR="00924C8C" w:rsidRPr="00BF02A0" w:rsidRDefault="00924C8C" w:rsidP="006B34D3">
            <w:pPr>
              <w:snapToGrid w:val="0"/>
              <w:ind w:right="-108"/>
              <w:rPr>
                <w:sz w:val="26"/>
                <w:szCs w:val="26"/>
                <w:lang w:eastAsia="ar-SA"/>
              </w:rPr>
            </w:pPr>
            <w:r w:rsidRPr="00BF02A0">
              <w:rPr>
                <w:sz w:val="26"/>
                <w:szCs w:val="26"/>
                <w:lang w:eastAsia="ar-SA"/>
              </w:rPr>
              <w:t>- на производственные нужды</w:t>
            </w:r>
          </w:p>
        </w:tc>
        <w:tc>
          <w:tcPr>
            <w:tcW w:w="992" w:type="dxa"/>
            <w:tcBorders>
              <w:top w:val="nil"/>
              <w:left w:val="single" w:sz="4" w:space="0" w:color="000000"/>
              <w:bottom w:val="single" w:sz="4" w:space="0" w:color="000000"/>
              <w:right w:val="nil"/>
            </w:tcBorders>
            <w:vAlign w:val="center"/>
          </w:tcPr>
          <w:p w14:paraId="235D89C6" w14:textId="77777777" w:rsidR="00924C8C" w:rsidRPr="00BF02A0" w:rsidRDefault="00924C8C" w:rsidP="006B34D3">
            <w:pPr>
              <w:tabs>
                <w:tab w:val="left" w:pos="776"/>
              </w:tabs>
              <w:snapToGrid w:val="0"/>
              <w:ind w:left="-108" w:right="-108"/>
              <w:jc w:val="center"/>
              <w:rPr>
                <w:sz w:val="24"/>
                <w:szCs w:val="28"/>
                <w:lang w:eastAsia="ar-SA"/>
              </w:rPr>
            </w:pPr>
          </w:p>
        </w:tc>
        <w:tc>
          <w:tcPr>
            <w:tcW w:w="1418" w:type="dxa"/>
            <w:tcBorders>
              <w:top w:val="nil"/>
              <w:left w:val="single" w:sz="4" w:space="0" w:color="000000"/>
              <w:bottom w:val="single" w:sz="4" w:space="0" w:color="000000"/>
              <w:right w:val="nil"/>
            </w:tcBorders>
            <w:vAlign w:val="center"/>
          </w:tcPr>
          <w:p w14:paraId="567B4287"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7,00</w:t>
            </w:r>
          </w:p>
        </w:tc>
        <w:tc>
          <w:tcPr>
            <w:tcW w:w="1610" w:type="dxa"/>
            <w:gridSpan w:val="2"/>
            <w:tcBorders>
              <w:top w:val="nil"/>
              <w:left w:val="single" w:sz="4" w:space="0" w:color="000000"/>
              <w:bottom w:val="single" w:sz="4" w:space="0" w:color="000000"/>
              <w:right w:val="single" w:sz="4" w:space="0" w:color="000000"/>
            </w:tcBorders>
            <w:vAlign w:val="center"/>
          </w:tcPr>
          <w:p w14:paraId="51B40777"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10,00</w:t>
            </w:r>
          </w:p>
        </w:tc>
        <w:tc>
          <w:tcPr>
            <w:tcW w:w="1610" w:type="dxa"/>
            <w:gridSpan w:val="2"/>
            <w:tcBorders>
              <w:top w:val="nil"/>
              <w:left w:val="single" w:sz="4" w:space="0" w:color="000000"/>
              <w:bottom w:val="single" w:sz="4" w:space="0" w:color="000000"/>
              <w:right w:val="single" w:sz="4" w:space="0" w:color="000000"/>
            </w:tcBorders>
            <w:vAlign w:val="center"/>
          </w:tcPr>
          <w:p w14:paraId="028F3295"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9,00</w:t>
            </w:r>
          </w:p>
        </w:tc>
      </w:tr>
      <w:tr w:rsidR="00924C8C" w:rsidRPr="00BF02A0" w14:paraId="0FB7F23E" w14:textId="77777777" w:rsidTr="006B34D3">
        <w:trPr>
          <w:gridAfter w:val="2"/>
          <w:wAfter w:w="3220" w:type="dxa"/>
          <w:trHeight w:val="210"/>
        </w:trPr>
        <w:tc>
          <w:tcPr>
            <w:tcW w:w="705" w:type="dxa"/>
            <w:tcBorders>
              <w:top w:val="nil"/>
              <w:left w:val="single" w:sz="4" w:space="0" w:color="000000"/>
              <w:bottom w:val="single" w:sz="4" w:space="0" w:color="000000"/>
              <w:right w:val="nil"/>
            </w:tcBorders>
          </w:tcPr>
          <w:p w14:paraId="301511F2" w14:textId="77777777" w:rsidR="00924C8C" w:rsidRPr="00BF02A0" w:rsidRDefault="00924C8C" w:rsidP="006B34D3">
            <w:pPr>
              <w:snapToGrid w:val="0"/>
              <w:ind w:right="-112"/>
              <w:jc w:val="center"/>
              <w:rPr>
                <w:sz w:val="24"/>
                <w:szCs w:val="28"/>
                <w:lang w:eastAsia="ar-SA"/>
              </w:rPr>
            </w:pPr>
            <w:r w:rsidRPr="00BF02A0">
              <w:rPr>
                <w:sz w:val="24"/>
                <w:szCs w:val="28"/>
                <w:lang w:eastAsia="ar-SA"/>
              </w:rPr>
              <w:t>6.1.2</w:t>
            </w:r>
          </w:p>
        </w:tc>
        <w:tc>
          <w:tcPr>
            <w:tcW w:w="3406" w:type="dxa"/>
            <w:tcBorders>
              <w:top w:val="nil"/>
              <w:left w:val="single" w:sz="4" w:space="0" w:color="000000"/>
              <w:bottom w:val="single" w:sz="4" w:space="0" w:color="000000"/>
              <w:right w:val="nil"/>
            </w:tcBorders>
          </w:tcPr>
          <w:p w14:paraId="335E30AE" w14:textId="77777777" w:rsidR="00924C8C" w:rsidRPr="00BF02A0" w:rsidRDefault="00924C8C" w:rsidP="006B34D3">
            <w:pPr>
              <w:snapToGrid w:val="0"/>
              <w:ind w:right="-108"/>
              <w:rPr>
                <w:sz w:val="26"/>
                <w:szCs w:val="26"/>
                <w:lang w:eastAsia="ar-SA"/>
              </w:rPr>
            </w:pPr>
            <w:r w:rsidRPr="00BF02A0">
              <w:rPr>
                <w:sz w:val="26"/>
                <w:szCs w:val="26"/>
                <w:lang w:eastAsia="ar-SA"/>
              </w:rPr>
              <w:t>Вторичное использование воды</w:t>
            </w:r>
          </w:p>
        </w:tc>
        <w:tc>
          <w:tcPr>
            <w:tcW w:w="992" w:type="dxa"/>
            <w:tcBorders>
              <w:top w:val="nil"/>
              <w:left w:val="single" w:sz="4" w:space="0" w:color="000000"/>
              <w:bottom w:val="single" w:sz="4" w:space="0" w:color="000000"/>
              <w:right w:val="nil"/>
            </w:tcBorders>
            <w:vAlign w:val="center"/>
          </w:tcPr>
          <w:p w14:paraId="3F7E4CCA" w14:textId="77777777" w:rsidR="00924C8C" w:rsidRPr="00BF02A0" w:rsidRDefault="00924C8C" w:rsidP="006B34D3">
            <w:pPr>
              <w:tabs>
                <w:tab w:val="left" w:pos="776"/>
              </w:tabs>
              <w:snapToGrid w:val="0"/>
              <w:ind w:left="-108" w:right="-108"/>
              <w:jc w:val="center"/>
              <w:rPr>
                <w:sz w:val="24"/>
                <w:szCs w:val="28"/>
                <w:lang w:eastAsia="ar-SA"/>
              </w:rPr>
            </w:pPr>
            <w:r w:rsidRPr="00BF02A0">
              <w:rPr>
                <w:sz w:val="24"/>
                <w:szCs w:val="28"/>
                <w:lang w:eastAsia="ar-SA"/>
              </w:rPr>
              <w:t>%</w:t>
            </w:r>
          </w:p>
        </w:tc>
        <w:tc>
          <w:tcPr>
            <w:tcW w:w="1418" w:type="dxa"/>
            <w:tcBorders>
              <w:top w:val="nil"/>
              <w:left w:val="single" w:sz="4" w:space="0" w:color="000000"/>
              <w:bottom w:val="single" w:sz="4" w:space="0" w:color="000000"/>
              <w:right w:val="nil"/>
            </w:tcBorders>
            <w:vAlign w:val="center"/>
          </w:tcPr>
          <w:p w14:paraId="6B54C975"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w:t>
            </w:r>
          </w:p>
        </w:tc>
        <w:tc>
          <w:tcPr>
            <w:tcW w:w="1610" w:type="dxa"/>
            <w:gridSpan w:val="2"/>
            <w:tcBorders>
              <w:top w:val="nil"/>
              <w:left w:val="single" w:sz="4" w:space="0" w:color="000000"/>
              <w:bottom w:val="single" w:sz="4" w:space="0" w:color="000000"/>
              <w:right w:val="single" w:sz="4" w:space="0" w:color="000000"/>
            </w:tcBorders>
            <w:vAlign w:val="center"/>
          </w:tcPr>
          <w:p w14:paraId="2EC172CF"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w:t>
            </w:r>
          </w:p>
        </w:tc>
        <w:tc>
          <w:tcPr>
            <w:tcW w:w="1610" w:type="dxa"/>
            <w:gridSpan w:val="2"/>
            <w:tcBorders>
              <w:top w:val="nil"/>
              <w:left w:val="single" w:sz="4" w:space="0" w:color="000000"/>
              <w:bottom w:val="single" w:sz="4" w:space="0" w:color="000000"/>
              <w:right w:val="single" w:sz="4" w:space="0" w:color="000000"/>
            </w:tcBorders>
            <w:vAlign w:val="center"/>
          </w:tcPr>
          <w:p w14:paraId="4E5E38DA"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w:t>
            </w:r>
          </w:p>
        </w:tc>
      </w:tr>
      <w:tr w:rsidR="00924C8C" w:rsidRPr="00BF02A0" w14:paraId="50FF67DF" w14:textId="77777777" w:rsidTr="006B34D3">
        <w:trPr>
          <w:gridAfter w:val="2"/>
          <w:wAfter w:w="3220" w:type="dxa"/>
          <w:trHeight w:val="210"/>
        </w:trPr>
        <w:tc>
          <w:tcPr>
            <w:tcW w:w="705" w:type="dxa"/>
            <w:tcBorders>
              <w:top w:val="nil"/>
              <w:left w:val="single" w:sz="4" w:space="0" w:color="000000"/>
              <w:bottom w:val="single" w:sz="4" w:space="0" w:color="000000"/>
              <w:right w:val="nil"/>
            </w:tcBorders>
          </w:tcPr>
          <w:p w14:paraId="1ED4EF58" w14:textId="77777777" w:rsidR="00924C8C" w:rsidRPr="00BF02A0" w:rsidRDefault="00924C8C" w:rsidP="006B34D3">
            <w:pPr>
              <w:snapToGrid w:val="0"/>
              <w:ind w:right="-112"/>
              <w:jc w:val="center"/>
              <w:rPr>
                <w:sz w:val="24"/>
                <w:szCs w:val="28"/>
                <w:lang w:eastAsia="ar-SA"/>
              </w:rPr>
            </w:pPr>
            <w:r w:rsidRPr="00BF02A0">
              <w:rPr>
                <w:sz w:val="24"/>
                <w:szCs w:val="28"/>
                <w:lang w:eastAsia="ar-SA"/>
              </w:rPr>
              <w:t>6.1.3</w:t>
            </w:r>
          </w:p>
        </w:tc>
        <w:tc>
          <w:tcPr>
            <w:tcW w:w="3406" w:type="dxa"/>
            <w:tcBorders>
              <w:top w:val="nil"/>
              <w:left w:val="single" w:sz="4" w:space="0" w:color="000000"/>
              <w:bottom w:val="single" w:sz="4" w:space="0" w:color="000000"/>
              <w:right w:val="nil"/>
            </w:tcBorders>
          </w:tcPr>
          <w:p w14:paraId="69EECCFF" w14:textId="77777777" w:rsidR="00924C8C" w:rsidRPr="00BF02A0" w:rsidRDefault="00924C8C" w:rsidP="006B34D3">
            <w:pPr>
              <w:snapToGrid w:val="0"/>
              <w:ind w:right="-108"/>
              <w:rPr>
                <w:sz w:val="26"/>
                <w:szCs w:val="26"/>
                <w:lang w:eastAsia="ar-SA"/>
              </w:rPr>
            </w:pPr>
            <w:r w:rsidRPr="00BF02A0">
              <w:rPr>
                <w:sz w:val="26"/>
                <w:szCs w:val="26"/>
                <w:lang w:eastAsia="ar-SA"/>
              </w:rPr>
              <w:t>Производительность водозаборных сооружений,</w:t>
            </w:r>
          </w:p>
          <w:p w14:paraId="093B3E2A" w14:textId="77777777" w:rsidR="00924C8C" w:rsidRPr="00BF02A0" w:rsidRDefault="00924C8C" w:rsidP="006B34D3">
            <w:pPr>
              <w:snapToGrid w:val="0"/>
              <w:ind w:right="-108"/>
              <w:rPr>
                <w:sz w:val="26"/>
                <w:szCs w:val="26"/>
                <w:lang w:eastAsia="ar-SA"/>
              </w:rPr>
            </w:pPr>
            <w:r w:rsidRPr="00BF02A0">
              <w:rPr>
                <w:sz w:val="26"/>
                <w:szCs w:val="26"/>
                <w:lang w:eastAsia="ar-SA"/>
              </w:rPr>
              <w:t>в том числе:</w:t>
            </w:r>
          </w:p>
        </w:tc>
        <w:tc>
          <w:tcPr>
            <w:tcW w:w="992" w:type="dxa"/>
            <w:tcBorders>
              <w:top w:val="nil"/>
              <w:left w:val="single" w:sz="4" w:space="0" w:color="000000"/>
              <w:bottom w:val="single" w:sz="4" w:space="0" w:color="000000"/>
              <w:right w:val="nil"/>
            </w:tcBorders>
            <w:vAlign w:val="center"/>
          </w:tcPr>
          <w:p w14:paraId="40CC7779" w14:textId="77777777" w:rsidR="00924C8C" w:rsidRPr="00BF02A0" w:rsidRDefault="00924C8C" w:rsidP="006B34D3">
            <w:pPr>
              <w:tabs>
                <w:tab w:val="left" w:pos="776"/>
              </w:tabs>
              <w:snapToGrid w:val="0"/>
              <w:ind w:left="-108" w:right="-108"/>
              <w:jc w:val="center"/>
              <w:rPr>
                <w:sz w:val="24"/>
                <w:szCs w:val="28"/>
                <w:lang w:eastAsia="ar-SA"/>
              </w:rPr>
            </w:pPr>
            <w:r w:rsidRPr="00BF02A0">
              <w:rPr>
                <w:sz w:val="24"/>
                <w:szCs w:val="28"/>
                <w:lang w:eastAsia="ar-SA"/>
              </w:rPr>
              <w:t>м</w:t>
            </w:r>
            <w:r w:rsidRPr="00BF02A0">
              <w:rPr>
                <w:sz w:val="24"/>
                <w:szCs w:val="28"/>
                <w:vertAlign w:val="superscript"/>
                <w:lang w:eastAsia="ar-SA"/>
              </w:rPr>
              <w:t>3</w:t>
            </w:r>
            <w:r w:rsidRPr="00BF02A0">
              <w:rPr>
                <w:sz w:val="24"/>
                <w:szCs w:val="28"/>
                <w:lang w:eastAsia="ar-SA"/>
              </w:rPr>
              <w:t>/сут</w:t>
            </w:r>
          </w:p>
        </w:tc>
        <w:tc>
          <w:tcPr>
            <w:tcW w:w="1418" w:type="dxa"/>
            <w:tcBorders>
              <w:top w:val="nil"/>
              <w:left w:val="single" w:sz="4" w:space="0" w:color="000000"/>
              <w:bottom w:val="single" w:sz="4" w:space="0" w:color="000000"/>
              <w:right w:val="nil"/>
            </w:tcBorders>
            <w:vAlign w:val="center"/>
          </w:tcPr>
          <w:p w14:paraId="7F1028DB" w14:textId="77777777" w:rsidR="00924C8C" w:rsidRPr="00BF02A0" w:rsidRDefault="00924C8C" w:rsidP="006B34D3">
            <w:pPr>
              <w:snapToGrid w:val="0"/>
              <w:ind w:left="-108" w:right="-108"/>
              <w:jc w:val="center"/>
              <w:rPr>
                <w:sz w:val="28"/>
                <w:szCs w:val="28"/>
                <w:lang w:eastAsia="ar-SA"/>
              </w:rPr>
            </w:pPr>
          </w:p>
        </w:tc>
        <w:tc>
          <w:tcPr>
            <w:tcW w:w="1610" w:type="dxa"/>
            <w:gridSpan w:val="2"/>
            <w:tcBorders>
              <w:top w:val="nil"/>
              <w:left w:val="single" w:sz="4" w:space="0" w:color="000000"/>
              <w:bottom w:val="single" w:sz="4" w:space="0" w:color="000000"/>
              <w:right w:val="single" w:sz="4" w:space="0" w:color="000000"/>
            </w:tcBorders>
            <w:vAlign w:val="center"/>
          </w:tcPr>
          <w:p w14:paraId="29FC59D6"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55,00</w:t>
            </w:r>
          </w:p>
        </w:tc>
        <w:tc>
          <w:tcPr>
            <w:tcW w:w="1610" w:type="dxa"/>
            <w:gridSpan w:val="2"/>
            <w:tcBorders>
              <w:top w:val="nil"/>
              <w:left w:val="single" w:sz="4" w:space="0" w:color="000000"/>
              <w:bottom w:val="single" w:sz="4" w:space="0" w:color="000000"/>
              <w:right w:val="single" w:sz="4" w:space="0" w:color="000000"/>
            </w:tcBorders>
            <w:vAlign w:val="center"/>
          </w:tcPr>
          <w:p w14:paraId="510F3F62"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50,00</w:t>
            </w:r>
          </w:p>
        </w:tc>
      </w:tr>
      <w:tr w:rsidR="00924C8C" w:rsidRPr="00BF02A0" w14:paraId="401EBD5E" w14:textId="77777777" w:rsidTr="006B34D3">
        <w:trPr>
          <w:gridAfter w:val="2"/>
          <w:wAfter w:w="3220" w:type="dxa"/>
          <w:trHeight w:val="210"/>
        </w:trPr>
        <w:tc>
          <w:tcPr>
            <w:tcW w:w="705" w:type="dxa"/>
            <w:tcBorders>
              <w:top w:val="nil"/>
              <w:left w:val="single" w:sz="4" w:space="0" w:color="000000"/>
              <w:bottom w:val="single" w:sz="4" w:space="0" w:color="000000"/>
              <w:right w:val="nil"/>
            </w:tcBorders>
          </w:tcPr>
          <w:p w14:paraId="7140A49C" w14:textId="77777777" w:rsidR="00924C8C" w:rsidRPr="00BF02A0" w:rsidRDefault="00924C8C" w:rsidP="006B34D3">
            <w:pPr>
              <w:snapToGrid w:val="0"/>
              <w:ind w:right="-112"/>
              <w:jc w:val="center"/>
              <w:rPr>
                <w:sz w:val="24"/>
                <w:szCs w:val="28"/>
                <w:lang w:eastAsia="ar-SA"/>
              </w:rPr>
            </w:pPr>
          </w:p>
        </w:tc>
        <w:tc>
          <w:tcPr>
            <w:tcW w:w="3406" w:type="dxa"/>
            <w:tcBorders>
              <w:top w:val="nil"/>
              <w:left w:val="single" w:sz="4" w:space="0" w:color="000000"/>
              <w:bottom w:val="single" w:sz="4" w:space="0" w:color="000000"/>
              <w:right w:val="nil"/>
            </w:tcBorders>
          </w:tcPr>
          <w:p w14:paraId="57F7E344" w14:textId="77777777" w:rsidR="00924C8C" w:rsidRPr="00BF02A0" w:rsidRDefault="00924C8C" w:rsidP="006B34D3">
            <w:pPr>
              <w:snapToGrid w:val="0"/>
              <w:ind w:right="-108"/>
              <w:rPr>
                <w:sz w:val="26"/>
                <w:szCs w:val="26"/>
                <w:lang w:eastAsia="ar-SA"/>
              </w:rPr>
            </w:pPr>
            <w:r w:rsidRPr="00BF02A0">
              <w:rPr>
                <w:sz w:val="26"/>
                <w:szCs w:val="26"/>
                <w:lang w:eastAsia="ar-SA"/>
              </w:rPr>
              <w:t>- водозаборов подземных вод</w:t>
            </w:r>
          </w:p>
        </w:tc>
        <w:tc>
          <w:tcPr>
            <w:tcW w:w="992" w:type="dxa"/>
            <w:tcBorders>
              <w:top w:val="nil"/>
              <w:left w:val="single" w:sz="4" w:space="0" w:color="000000"/>
              <w:bottom w:val="single" w:sz="4" w:space="0" w:color="000000"/>
              <w:right w:val="nil"/>
            </w:tcBorders>
            <w:vAlign w:val="center"/>
          </w:tcPr>
          <w:p w14:paraId="5BD68570" w14:textId="77777777" w:rsidR="00924C8C" w:rsidRPr="00BF02A0" w:rsidRDefault="00924C8C" w:rsidP="006B34D3">
            <w:pPr>
              <w:tabs>
                <w:tab w:val="left" w:pos="776"/>
              </w:tabs>
              <w:snapToGrid w:val="0"/>
              <w:ind w:left="-108" w:right="-108"/>
              <w:jc w:val="center"/>
              <w:rPr>
                <w:sz w:val="24"/>
                <w:szCs w:val="28"/>
                <w:lang w:eastAsia="ar-SA"/>
              </w:rPr>
            </w:pPr>
          </w:p>
        </w:tc>
        <w:tc>
          <w:tcPr>
            <w:tcW w:w="1418" w:type="dxa"/>
            <w:tcBorders>
              <w:top w:val="nil"/>
              <w:left w:val="single" w:sz="4" w:space="0" w:color="000000"/>
              <w:bottom w:val="single" w:sz="4" w:space="0" w:color="000000"/>
              <w:right w:val="nil"/>
            </w:tcBorders>
            <w:vAlign w:val="center"/>
          </w:tcPr>
          <w:p w14:paraId="4FC9FC71" w14:textId="77777777" w:rsidR="00924C8C" w:rsidRPr="00BF02A0" w:rsidRDefault="00924C8C" w:rsidP="006B34D3">
            <w:pPr>
              <w:rPr>
                <w:sz w:val="28"/>
                <w:szCs w:val="28"/>
                <w:lang w:eastAsia="ar-SA"/>
              </w:rPr>
            </w:pPr>
          </w:p>
        </w:tc>
        <w:tc>
          <w:tcPr>
            <w:tcW w:w="1610" w:type="dxa"/>
            <w:gridSpan w:val="2"/>
            <w:tcBorders>
              <w:top w:val="nil"/>
              <w:left w:val="single" w:sz="4" w:space="0" w:color="000000"/>
              <w:bottom w:val="single" w:sz="4" w:space="0" w:color="000000"/>
              <w:right w:val="single" w:sz="4" w:space="0" w:color="000000"/>
            </w:tcBorders>
            <w:vAlign w:val="center"/>
          </w:tcPr>
          <w:p w14:paraId="12E66454"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55,00</w:t>
            </w:r>
          </w:p>
        </w:tc>
        <w:tc>
          <w:tcPr>
            <w:tcW w:w="1610" w:type="dxa"/>
            <w:gridSpan w:val="2"/>
            <w:tcBorders>
              <w:top w:val="nil"/>
              <w:left w:val="single" w:sz="4" w:space="0" w:color="000000"/>
              <w:bottom w:val="single" w:sz="4" w:space="0" w:color="000000"/>
              <w:right w:val="single" w:sz="4" w:space="0" w:color="000000"/>
            </w:tcBorders>
            <w:vAlign w:val="center"/>
          </w:tcPr>
          <w:p w14:paraId="2BA3A5DC"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50,00</w:t>
            </w:r>
          </w:p>
        </w:tc>
      </w:tr>
      <w:tr w:rsidR="00924C8C" w:rsidRPr="00BF02A0" w14:paraId="7D6941E4" w14:textId="77777777" w:rsidTr="006B34D3">
        <w:trPr>
          <w:gridAfter w:val="2"/>
          <w:wAfter w:w="3220" w:type="dxa"/>
          <w:trHeight w:val="210"/>
        </w:trPr>
        <w:tc>
          <w:tcPr>
            <w:tcW w:w="705" w:type="dxa"/>
            <w:tcBorders>
              <w:top w:val="nil"/>
              <w:left w:val="single" w:sz="4" w:space="0" w:color="000000"/>
              <w:bottom w:val="single" w:sz="4" w:space="0" w:color="000000"/>
              <w:right w:val="nil"/>
            </w:tcBorders>
          </w:tcPr>
          <w:p w14:paraId="76538DD2" w14:textId="77777777" w:rsidR="00924C8C" w:rsidRPr="00BF02A0" w:rsidRDefault="00924C8C" w:rsidP="006B34D3">
            <w:pPr>
              <w:snapToGrid w:val="0"/>
              <w:ind w:right="-112"/>
              <w:jc w:val="center"/>
              <w:rPr>
                <w:sz w:val="24"/>
                <w:szCs w:val="28"/>
                <w:lang w:eastAsia="ar-SA"/>
              </w:rPr>
            </w:pPr>
            <w:r w:rsidRPr="00BF02A0">
              <w:rPr>
                <w:sz w:val="24"/>
                <w:szCs w:val="28"/>
                <w:lang w:eastAsia="ar-SA"/>
              </w:rPr>
              <w:t>6.1.4</w:t>
            </w:r>
          </w:p>
        </w:tc>
        <w:tc>
          <w:tcPr>
            <w:tcW w:w="3406" w:type="dxa"/>
            <w:tcBorders>
              <w:top w:val="nil"/>
              <w:left w:val="single" w:sz="4" w:space="0" w:color="000000"/>
              <w:bottom w:val="single" w:sz="4" w:space="0" w:color="000000"/>
              <w:right w:val="nil"/>
            </w:tcBorders>
          </w:tcPr>
          <w:p w14:paraId="7E74A6D9" w14:textId="77777777" w:rsidR="00924C8C" w:rsidRPr="00BF02A0" w:rsidRDefault="00924C8C" w:rsidP="006B34D3">
            <w:pPr>
              <w:snapToGrid w:val="0"/>
              <w:ind w:right="-108"/>
              <w:rPr>
                <w:sz w:val="26"/>
                <w:szCs w:val="26"/>
                <w:lang w:eastAsia="ar-SA"/>
              </w:rPr>
            </w:pPr>
            <w:r w:rsidRPr="00BF02A0">
              <w:rPr>
                <w:sz w:val="26"/>
                <w:szCs w:val="26"/>
                <w:lang w:eastAsia="ar-SA"/>
              </w:rPr>
              <w:t>Среднесуточное водопотребление на 1 чел.,</w:t>
            </w:r>
          </w:p>
          <w:p w14:paraId="5C31D2E2" w14:textId="77777777" w:rsidR="00924C8C" w:rsidRPr="00BF02A0" w:rsidRDefault="00924C8C" w:rsidP="006B34D3">
            <w:pPr>
              <w:snapToGrid w:val="0"/>
              <w:ind w:right="-108"/>
              <w:rPr>
                <w:sz w:val="26"/>
                <w:szCs w:val="26"/>
                <w:lang w:eastAsia="ar-SA"/>
              </w:rPr>
            </w:pPr>
            <w:r w:rsidRPr="00BF02A0">
              <w:rPr>
                <w:sz w:val="26"/>
                <w:szCs w:val="26"/>
                <w:lang w:eastAsia="ar-SA"/>
              </w:rPr>
              <w:t>в том числе:</w:t>
            </w:r>
          </w:p>
        </w:tc>
        <w:tc>
          <w:tcPr>
            <w:tcW w:w="992" w:type="dxa"/>
            <w:tcBorders>
              <w:top w:val="nil"/>
              <w:left w:val="single" w:sz="4" w:space="0" w:color="000000"/>
              <w:bottom w:val="single" w:sz="4" w:space="0" w:color="000000"/>
              <w:right w:val="nil"/>
            </w:tcBorders>
            <w:vAlign w:val="center"/>
          </w:tcPr>
          <w:p w14:paraId="7E741245" w14:textId="77777777" w:rsidR="00924C8C" w:rsidRPr="00BF02A0" w:rsidRDefault="00924C8C" w:rsidP="006B34D3">
            <w:pPr>
              <w:tabs>
                <w:tab w:val="left" w:pos="776"/>
              </w:tabs>
              <w:snapToGrid w:val="0"/>
              <w:ind w:left="-108" w:right="-108"/>
              <w:jc w:val="center"/>
              <w:rPr>
                <w:sz w:val="24"/>
                <w:szCs w:val="28"/>
                <w:lang w:eastAsia="ar-SA"/>
              </w:rPr>
            </w:pPr>
            <w:r w:rsidRPr="00BF02A0">
              <w:rPr>
                <w:sz w:val="24"/>
                <w:szCs w:val="28"/>
                <w:lang w:eastAsia="ar-SA"/>
              </w:rPr>
              <w:t>л/сут</w:t>
            </w:r>
          </w:p>
        </w:tc>
        <w:tc>
          <w:tcPr>
            <w:tcW w:w="1418" w:type="dxa"/>
            <w:tcBorders>
              <w:top w:val="nil"/>
              <w:left w:val="single" w:sz="4" w:space="0" w:color="000000"/>
              <w:bottom w:val="single" w:sz="4" w:space="0" w:color="000000"/>
              <w:right w:val="nil"/>
            </w:tcBorders>
            <w:vAlign w:val="center"/>
          </w:tcPr>
          <w:p w14:paraId="45EDF008"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130</w:t>
            </w:r>
          </w:p>
        </w:tc>
        <w:tc>
          <w:tcPr>
            <w:tcW w:w="1610" w:type="dxa"/>
            <w:gridSpan w:val="2"/>
            <w:tcBorders>
              <w:top w:val="nil"/>
              <w:left w:val="single" w:sz="4" w:space="0" w:color="000000"/>
              <w:bottom w:val="single" w:sz="4" w:space="0" w:color="000000"/>
              <w:right w:val="single" w:sz="4" w:space="0" w:color="000000"/>
            </w:tcBorders>
            <w:vAlign w:val="center"/>
          </w:tcPr>
          <w:p w14:paraId="541E2C43"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160</w:t>
            </w:r>
          </w:p>
        </w:tc>
        <w:tc>
          <w:tcPr>
            <w:tcW w:w="1610" w:type="dxa"/>
            <w:gridSpan w:val="2"/>
            <w:tcBorders>
              <w:top w:val="nil"/>
              <w:left w:val="single" w:sz="4" w:space="0" w:color="000000"/>
              <w:bottom w:val="single" w:sz="4" w:space="0" w:color="000000"/>
              <w:right w:val="single" w:sz="4" w:space="0" w:color="000000"/>
            </w:tcBorders>
            <w:vAlign w:val="center"/>
          </w:tcPr>
          <w:p w14:paraId="2494D983"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160</w:t>
            </w:r>
          </w:p>
        </w:tc>
      </w:tr>
      <w:tr w:rsidR="00924C8C" w:rsidRPr="00BF02A0" w14:paraId="19FA0584" w14:textId="77777777" w:rsidTr="006B34D3">
        <w:trPr>
          <w:gridAfter w:val="2"/>
          <w:wAfter w:w="3220" w:type="dxa"/>
          <w:trHeight w:val="210"/>
        </w:trPr>
        <w:tc>
          <w:tcPr>
            <w:tcW w:w="705" w:type="dxa"/>
            <w:tcBorders>
              <w:top w:val="nil"/>
              <w:left w:val="single" w:sz="4" w:space="0" w:color="000000"/>
              <w:bottom w:val="single" w:sz="4" w:space="0" w:color="000000"/>
              <w:right w:val="nil"/>
            </w:tcBorders>
          </w:tcPr>
          <w:p w14:paraId="4A11B6B9" w14:textId="77777777" w:rsidR="00924C8C" w:rsidRPr="00BF02A0" w:rsidRDefault="00924C8C" w:rsidP="006B34D3">
            <w:pPr>
              <w:snapToGrid w:val="0"/>
              <w:ind w:right="-112"/>
              <w:jc w:val="center"/>
              <w:rPr>
                <w:sz w:val="24"/>
                <w:szCs w:val="28"/>
                <w:lang w:eastAsia="ar-SA"/>
              </w:rPr>
            </w:pPr>
          </w:p>
        </w:tc>
        <w:tc>
          <w:tcPr>
            <w:tcW w:w="3406" w:type="dxa"/>
            <w:tcBorders>
              <w:top w:val="nil"/>
              <w:left w:val="single" w:sz="4" w:space="0" w:color="000000"/>
              <w:bottom w:val="single" w:sz="4" w:space="0" w:color="000000"/>
              <w:right w:val="nil"/>
            </w:tcBorders>
          </w:tcPr>
          <w:p w14:paraId="249BAA74" w14:textId="77777777" w:rsidR="00924C8C" w:rsidRPr="00BF02A0" w:rsidRDefault="00924C8C" w:rsidP="006B34D3">
            <w:pPr>
              <w:snapToGrid w:val="0"/>
              <w:ind w:right="-108"/>
              <w:rPr>
                <w:sz w:val="26"/>
                <w:szCs w:val="26"/>
                <w:lang w:eastAsia="ar-SA"/>
              </w:rPr>
            </w:pPr>
            <w:r w:rsidRPr="00BF02A0">
              <w:rPr>
                <w:sz w:val="26"/>
                <w:szCs w:val="26"/>
                <w:lang w:eastAsia="ar-SA"/>
              </w:rPr>
              <w:t>- на хозяйственно-питьевые нужды</w:t>
            </w:r>
          </w:p>
        </w:tc>
        <w:tc>
          <w:tcPr>
            <w:tcW w:w="992" w:type="dxa"/>
            <w:tcBorders>
              <w:top w:val="nil"/>
              <w:left w:val="single" w:sz="4" w:space="0" w:color="000000"/>
              <w:bottom w:val="single" w:sz="4" w:space="0" w:color="000000"/>
              <w:right w:val="nil"/>
            </w:tcBorders>
            <w:vAlign w:val="center"/>
          </w:tcPr>
          <w:p w14:paraId="02E6F66A" w14:textId="77777777" w:rsidR="00924C8C" w:rsidRPr="00BF02A0" w:rsidRDefault="00924C8C" w:rsidP="006B34D3">
            <w:pPr>
              <w:tabs>
                <w:tab w:val="left" w:pos="776"/>
              </w:tabs>
              <w:snapToGrid w:val="0"/>
              <w:ind w:left="-108" w:right="-108"/>
              <w:jc w:val="center"/>
              <w:rPr>
                <w:sz w:val="24"/>
                <w:szCs w:val="28"/>
                <w:lang w:eastAsia="ar-SA"/>
              </w:rPr>
            </w:pPr>
            <w:r w:rsidRPr="00BF02A0">
              <w:rPr>
                <w:sz w:val="24"/>
                <w:szCs w:val="28"/>
                <w:lang w:eastAsia="ar-SA"/>
              </w:rPr>
              <w:t>л/сут</w:t>
            </w:r>
          </w:p>
        </w:tc>
        <w:tc>
          <w:tcPr>
            <w:tcW w:w="1418" w:type="dxa"/>
            <w:tcBorders>
              <w:top w:val="nil"/>
              <w:left w:val="single" w:sz="4" w:space="0" w:color="000000"/>
              <w:bottom w:val="single" w:sz="4" w:space="0" w:color="000000"/>
              <w:right w:val="nil"/>
            </w:tcBorders>
            <w:vAlign w:val="center"/>
          </w:tcPr>
          <w:p w14:paraId="718804EA"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130</w:t>
            </w:r>
          </w:p>
        </w:tc>
        <w:tc>
          <w:tcPr>
            <w:tcW w:w="1610" w:type="dxa"/>
            <w:gridSpan w:val="2"/>
            <w:tcBorders>
              <w:top w:val="nil"/>
              <w:left w:val="single" w:sz="4" w:space="0" w:color="000000"/>
              <w:bottom w:val="single" w:sz="4" w:space="0" w:color="000000"/>
              <w:right w:val="single" w:sz="4" w:space="0" w:color="000000"/>
            </w:tcBorders>
            <w:vAlign w:val="center"/>
          </w:tcPr>
          <w:p w14:paraId="0A317EFF"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160</w:t>
            </w:r>
          </w:p>
        </w:tc>
        <w:tc>
          <w:tcPr>
            <w:tcW w:w="1610" w:type="dxa"/>
            <w:gridSpan w:val="2"/>
            <w:tcBorders>
              <w:top w:val="nil"/>
              <w:left w:val="single" w:sz="4" w:space="0" w:color="000000"/>
              <w:bottom w:val="single" w:sz="4" w:space="0" w:color="000000"/>
              <w:right w:val="single" w:sz="4" w:space="0" w:color="000000"/>
            </w:tcBorders>
            <w:vAlign w:val="center"/>
          </w:tcPr>
          <w:p w14:paraId="27E1BC1A"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160</w:t>
            </w:r>
          </w:p>
        </w:tc>
      </w:tr>
      <w:tr w:rsidR="00924C8C" w:rsidRPr="00BF02A0" w14:paraId="02C5749D" w14:textId="77777777" w:rsidTr="006B34D3">
        <w:trPr>
          <w:gridAfter w:val="2"/>
          <w:wAfter w:w="3220" w:type="dxa"/>
          <w:trHeight w:val="210"/>
        </w:trPr>
        <w:tc>
          <w:tcPr>
            <w:tcW w:w="9741" w:type="dxa"/>
            <w:gridSpan w:val="8"/>
            <w:tcBorders>
              <w:top w:val="nil"/>
              <w:left w:val="single" w:sz="4" w:space="0" w:color="000000"/>
              <w:bottom w:val="single" w:sz="4" w:space="0" w:color="000000"/>
              <w:right w:val="single" w:sz="4" w:space="0" w:color="000000"/>
            </w:tcBorders>
          </w:tcPr>
          <w:p w14:paraId="27B26B27"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Х. Сборный</w:t>
            </w:r>
          </w:p>
        </w:tc>
      </w:tr>
      <w:tr w:rsidR="00924C8C" w:rsidRPr="00BF02A0" w14:paraId="0FD6F07E" w14:textId="77777777" w:rsidTr="006B34D3">
        <w:trPr>
          <w:gridAfter w:val="2"/>
          <w:wAfter w:w="3220" w:type="dxa"/>
          <w:trHeight w:val="210"/>
        </w:trPr>
        <w:tc>
          <w:tcPr>
            <w:tcW w:w="705" w:type="dxa"/>
            <w:tcBorders>
              <w:top w:val="nil"/>
              <w:left w:val="single" w:sz="4" w:space="0" w:color="000000"/>
              <w:bottom w:val="single" w:sz="4" w:space="0" w:color="000000"/>
              <w:right w:val="nil"/>
            </w:tcBorders>
          </w:tcPr>
          <w:p w14:paraId="6C175C69" w14:textId="77777777" w:rsidR="00924C8C" w:rsidRPr="00BF02A0" w:rsidRDefault="00924C8C" w:rsidP="006B34D3">
            <w:pPr>
              <w:snapToGrid w:val="0"/>
              <w:ind w:right="-112"/>
              <w:jc w:val="center"/>
              <w:rPr>
                <w:sz w:val="24"/>
                <w:szCs w:val="28"/>
                <w:lang w:eastAsia="ar-SA"/>
              </w:rPr>
            </w:pPr>
            <w:r w:rsidRPr="00BF02A0">
              <w:rPr>
                <w:sz w:val="24"/>
                <w:szCs w:val="28"/>
                <w:lang w:eastAsia="ar-SA"/>
              </w:rPr>
              <w:t>6.1.1</w:t>
            </w:r>
          </w:p>
        </w:tc>
        <w:tc>
          <w:tcPr>
            <w:tcW w:w="3406" w:type="dxa"/>
            <w:tcBorders>
              <w:top w:val="nil"/>
              <w:left w:val="single" w:sz="4" w:space="0" w:color="000000"/>
              <w:bottom w:val="single" w:sz="4" w:space="0" w:color="000000"/>
              <w:right w:val="nil"/>
            </w:tcBorders>
          </w:tcPr>
          <w:p w14:paraId="57411CE2" w14:textId="77777777" w:rsidR="00924C8C" w:rsidRPr="00BF02A0" w:rsidRDefault="00924C8C" w:rsidP="006B34D3">
            <w:pPr>
              <w:snapToGrid w:val="0"/>
              <w:ind w:right="-108"/>
              <w:rPr>
                <w:sz w:val="26"/>
                <w:szCs w:val="26"/>
                <w:lang w:eastAsia="ar-SA"/>
              </w:rPr>
            </w:pPr>
            <w:r w:rsidRPr="00BF02A0">
              <w:rPr>
                <w:sz w:val="26"/>
                <w:szCs w:val="26"/>
                <w:lang w:eastAsia="ar-SA"/>
              </w:rPr>
              <w:t xml:space="preserve">Водопотребление – всего, </w:t>
            </w:r>
          </w:p>
          <w:p w14:paraId="77FDFADE" w14:textId="77777777" w:rsidR="00924C8C" w:rsidRPr="00BF02A0" w:rsidRDefault="00924C8C" w:rsidP="006B34D3">
            <w:pPr>
              <w:snapToGrid w:val="0"/>
              <w:ind w:right="-108"/>
              <w:rPr>
                <w:sz w:val="26"/>
                <w:szCs w:val="26"/>
                <w:lang w:eastAsia="ar-SA"/>
              </w:rPr>
            </w:pPr>
            <w:r w:rsidRPr="00BF02A0">
              <w:rPr>
                <w:sz w:val="26"/>
                <w:szCs w:val="26"/>
                <w:lang w:eastAsia="ar-SA"/>
              </w:rPr>
              <w:t>в том числе:</w:t>
            </w:r>
          </w:p>
        </w:tc>
        <w:tc>
          <w:tcPr>
            <w:tcW w:w="992" w:type="dxa"/>
            <w:tcBorders>
              <w:top w:val="nil"/>
              <w:left w:val="single" w:sz="4" w:space="0" w:color="000000"/>
              <w:bottom w:val="single" w:sz="4" w:space="0" w:color="000000"/>
              <w:right w:val="nil"/>
            </w:tcBorders>
            <w:vAlign w:val="center"/>
          </w:tcPr>
          <w:p w14:paraId="658DFEA6" w14:textId="77777777" w:rsidR="00924C8C" w:rsidRPr="00BF02A0" w:rsidRDefault="00924C8C" w:rsidP="006B34D3">
            <w:pPr>
              <w:tabs>
                <w:tab w:val="left" w:pos="776"/>
              </w:tabs>
              <w:snapToGrid w:val="0"/>
              <w:ind w:left="-108" w:right="-108"/>
              <w:jc w:val="center"/>
              <w:rPr>
                <w:sz w:val="24"/>
                <w:szCs w:val="28"/>
                <w:lang w:eastAsia="ar-SA"/>
              </w:rPr>
            </w:pPr>
            <w:r w:rsidRPr="00BF02A0">
              <w:rPr>
                <w:sz w:val="24"/>
                <w:szCs w:val="28"/>
                <w:lang w:eastAsia="ar-SA"/>
              </w:rPr>
              <w:t>м</w:t>
            </w:r>
            <w:r w:rsidRPr="00BF02A0">
              <w:rPr>
                <w:sz w:val="24"/>
                <w:szCs w:val="28"/>
                <w:vertAlign w:val="superscript"/>
                <w:lang w:eastAsia="ar-SA"/>
              </w:rPr>
              <w:t>3</w:t>
            </w:r>
            <w:r w:rsidRPr="00BF02A0">
              <w:rPr>
                <w:sz w:val="24"/>
                <w:szCs w:val="28"/>
                <w:lang w:eastAsia="ar-SA"/>
              </w:rPr>
              <w:t>/сут</w:t>
            </w:r>
          </w:p>
        </w:tc>
        <w:tc>
          <w:tcPr>
            <w:tcW w:w="1418" w:type="dxa"/>
            <w:tcBorders>
              <w:top w:val="nil"/>
              <w:left w:val="single" w:sz="4" w:space="0" w:color="000000"/>
              <w:bottom w:val="single" w:sz="4" w:space="0" w:color="000000"/>
              <w:right w:val="nil"/>
            </w:tcBorders>
            <w:vAlign w:val="center"/>
          </w:tcPr>
          <w:p w14:paraId="136F04A4"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42,32</w:t>
            </w:r>
          </w:p>
        </w:tc>
        <w:tc>
          <w:tcPr>
            <w:tcW w:w="1610" w:type="dxa"/>
            <w:gridSpan w:val="2"/>
            <w:tcBorders>
              <w:top w:val="nil"/>
              <w:left w:val="single" w:sz="4" w:space="0" w:color="000000"/>
              <w:bottom w:val="single" w:sz="4" w:space="0" w:color="000000"/>
              <w:right w:val="single" w:sz="4" w:space="0" w:color="000000"/>
            </w:tcBorders>
            <w:vAlign w:val="center"/>
          </w:tcPr>
          <w:p w14:paraId="2511D55B"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60,28</w:t>
            </w:r>
          </w:p>
        </w:tc>
        <w:tc>
          <w:tcPr>
            <w:tcW w:w="1610" w:type="dxa"/>
            <w:gridSpan w:val="2"/>
            <w:tcBorders>
              <w:top w:val="nil"/>
              <w:left w:val="single" w:sz="4" w:space="0" w:color="000000"/>
              <w:bottom w:val="single" w:sz="4" w:space="0" w:color="000000"/>
              <w:right w:val="single" w:sz="4" w:space="0" w:color="000000"/>
            </w:tcBorders>
            <w:vAlign w:val="center"/>
          </w:tcPr>
          <w:p w14:paraId="3832CC5D"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55,76</w:t>
            </w:r>
          </w:p>
        </w:tc>
      </w:tr>
      <w:tr w:rsidR="00924C8C" w:rsidRPr="00BF02A0" w14:paraId="6B4E5561" w14:textId="77777777" w:rsidTr="006B34D3">
        <w:trPr>
          <w:gridAfter w:val="2"/>
          <w:wAfter w:w="3220" w:type="dxa"/>
          <w:trHeight w:val="210"/>
        </w:trPr>
        <w:tc>
          <w:tcPr>
            <w:tcW w:w="705" w:type="dxa"/>
            <w:tcBorders>
              <w:top w:val="nil"/>
              <w:left w:val="single" w:sz="4" w:space="0" w:color="000000"/>
              <w:bottom w:val="single" w:sz="4" w:space="0" w:color="000000"/>
              <w:right w:val="nil"/>
            </w:tcBorders>
          </w:tcPr>
          <w:p w14:paraId="43D4CA0B" w14:textId="77777777" w:rsidR="00924C8C" w:rsidRPr="00BF02A0" w:rsidRDefault="00924C8C" w:rsidP="006B34D3">
            <w:pPr>
              <w:snapToGrid w:val="0"/>
              <w:ind w:right="-112"/>
              <w:jc w:val="center"/>
              <w:rPr>
                <w:sz w:val="24"/>
                <w:szCs w:val="28"/>
                <w:lang w:eastAsia="ar-SA"/>
              </w:rPr>
            </w:pPr>
          </w:p>
        </w:tc>
        <w:tc>
          <w:tcPr>
            <w:tcW w:w="3406" w:type="dxa"/>
            <w:tcBorders>
              <w:top w:val="nil"/>
              <w:left w:val="single" w:sz="4" w:space="0" w:color="000000"/>
              <w:bottom w:val="single" w:sz="4" w:space="0" w:color="000000"/>
              <w:right w:val="nil"/>
            </w:tcBorders>
          </w:tcPr>
          <w:p w14:paraId="5557F1A5" w14:textId="77777777" w:rsidR="00924C8C" w:rsidRPr="00BF02A0" w:rsidRDefault="00924C8C" w:rsidP="006B34D3">
            <w:pPr>
              <w:snapToGrid w:val="0"/>
              <w:ind w:right="-108"/>
              <w:rPr>
                <w:sz w:val="26"/>
                <w:szCs w:val="26"/>
                <w:lang w:eastAsia="ar-SA"/>
              </w:rPr>
            </w:pPr>
            <w:r w:rsidRPr="00BF02A0">
              <w:rPr>
                <w:sz w:val="26"/>
                <w:szCs w:val="26"/>
                <w:lang w:eastAsia="ar-SA"/>
              </w:rPr>
              <w:t>- на хозяйственно-питьевые нужды</w:t>
            </w:r>
          </w:p>
        </w:tc>
        <w:tc>
          <w:tcPr>
            <w:tcW w:w="992" w:type="dxa"/>
            <w:tcBorders>
              <w:top w:val="nil"/>
              <w:left w:val="single" w:sz="4" w:space="0" w:color="000000"/>
              <w:bottom w:val="single" w:sz="4" w:space="0" w:color="000000"/>
              <w:right w:val="nil"/>
            </w:tcBorders>
            <w:vAlign w:val="center"/>
          </w:tcPr>
          <w:p w14:paraId="29DE2521" w14:textId="77777777" w:rsidR="00924C8C" w:rsidRPr="00BF02A0" w:rsidRDefault="00924C8C" w:rsidP="006B34D3">
            <w:pPr>
              <w:tabs>
                <w:tab w:val="left" w:pos="776"/>
              </w:tabs>
              <w:snapToGrid w:val="0"/>
              <w:ind w:left="-108" w:right="-108"/>
              <w:jc w:val="center"/>
              <w:rPr>
                <w:sz w:val="24"/>
                <w:szCs w:val="28"/>
                <w:lang w:eastAsia="ar-SA"/>
              </w:rPr>
            </w:pPr>
            <w:r w:rsidRPr="00BF02A0">
              <w:rPr>
                <w:sz w:val="24"/>
                <w:szCs w:val="28"/>
                <w:lang w:eastAsia="ar-SA"/>
              </w:rPr>
              <w:t>м</w:t>
            </w:r>
            <w:r w:rsidRPr="00BF02A0">
              <w:rPr>
                <w:sz w:val="24"/>
                <w:szCs w:val="28"/>
                <w:vertAlign w:val="superscript"/>
                <w:lang w:eastAsia="ar-SA"/>
              </w:rPr>
              <w:t>3</w:t>
            </w:r>
            <w:r w:rsidRPr="00BF02A0">
              <w:rPr>
                <w:sz w:val="24"/>
                <w:szCs w:val="28"/>
                <w:lang w:eastAsia="ar-SA"/>
              </w:rPr>
              <w:t>/сут</w:t>
            </w:r>
          </w:p>
        </w:tc>
        <w:tc>
          <w:tcPr>
            <w:tcW w:w="1418" w:type="dxa"/>
            <w:tcBorders>
              <w:top w:val="nil"/>
              <w:left w:val="single" w:sz="4" w:space="0" w:color="000000"/>
              <w:bottom w:val="single" w:sz="4" w:space="0" w:color="000000"/>
              <w:right w:val="nil"/>
            </w:tcBorders>
            <w:vAlign w:val="center"/>
          </w:tcPr>
          <w:p w14:paraId="4A4322D4"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34,32</w:t>
            </w:r>
          </w:p>
        </w:tc>
        <w:tc>
          <w:tcPr>
            <w:tcW w:w="1610" w:type="dxa"/>
            <w:gridSpan w:val="2"/>
            <w:tcBorders>
              <w:top w:val="nil"/>
              <w:left w:val="single" w:sz="4" w:space="0" w:color="000000"/>
              <w:bottom w:val="single" w:sz="4" w:space="0" w:color="000000"/>
              <w:right w:val="single" w:sz="4" w:space="0" w:color="000000"/>
            </w:tcBorders>
            <w:vAlign w:val="center"/>
          </w:tcPr>
          <w:p w14:paraId="0C9BEF91"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49,28</w:t>
            </w:r>
          </w:p>
        </w:tc>
        <w:tc>
          <w:tcPr>
            <w:tcW w:w="1610" w:type="dxa"/>
            <w:gridSpan w:val="2"/>
            <w:tcBorders>
              <w:top w:val="nil"/>
              <w:left w:val="single" w:sz="4" w:space="0" w:color="000000"/>
              <w:bottom w:val="single" w:sz="4" w:space="0" w:color="000000"/>
              <w:right w:val="single" w:sz="4" w:space="0" w:color="000000"/>
            </w:tcBorders>
            <w:vAlign w:val="center"/>
          </w:tcPr>
          <w:p w14:paraId="55424B44"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45,76</w:t>
            </w:r>
          </w:p>
        </w:tc>
      </w:tr>
      <w:tr w:rsidR="00924C8C" w:rsidRPr="00BF02A0" w14:paraId="2C3AD4A9" w14:textId="77777777" w:rsidTr="006B34D3">
        <w:trPr>
          <w:gridAfter w:val="2"/>
          <w:wAfter w:w="3220" w:type="dxa"/>
          <w:trHeight w:val="210"/>
        </w:trPr>
        <w:tc>
          <w:tcPr>
            <w:tcW w:w="705" w:type="dxa"/>
            <w:tcBorders>
              <w:top w:val="nil"/>
              <w:left w:val="single" w:sz="4" w:space="0" w:color="000000"/>
              <w:bottom w:val="single" w:sz="4" w:space="0" w:color="000000"/>
              <w:right w:val="nil"/>
            </w:tcBorders>
          </w:tcPr>
          <w:p w14:paraId="372E56BC" w14:textId="77777777" w:rsidR="00924C8C" w:rsidRPr="00BF02A0" w:rsidRDefault="00924C8C" w:rsidP="006B34D3">
            <w:pPr>
              <w:snapToGrid w:val="0"/>
              <w:ind w:right="-112"/>
              <w:jc w:val="center"/>
              <w:rPr>
                <w:sz w:val="24"/>
                <w:szCs w:val="28"/>
                <w:lang w:eastAsia="ar-SA"/>
              </w:rPr>
            </w:pPr>
          </w:p>
        </w:tc>
        <w:tc>
          <w:tcPr>
            <w:tcW w:w="3406" w:type="dxa"/>
            <w:tcBorders>
              <w:top w:val="nil"/>
              <w:left w:val="single" w:sz="4" w:space="0" w:color="000000"/>
              <w:bottom w:val="single" w:sz="4" w:space="0" w:color="000000"/>
              <w:right w:val="nil"/>
            </w:tcBorders>
          </w:tcPr>
          <w:p w14:paraId="07C244BD" w14:textId="77777777" w:rsidR="00924C8C" w:rsidRPr="00BF02A0" w:rsidRDefault="00924C8C" w:rsidP="006B34D3">
            <w:pPr>
              <w:snapToGrid w:val="0"/>
              <w:ind w:right="-108"/>
              <w:rPr>
                <w:sz w:val="26"/>
                <w:szCs w:val="26"/>
                <w:lang w:eastAsia="ar-SA"/>
              </w:rPr>
            </w:pPr>
            <w:r w:rsidRPr="00BF02A0">
              <w:rPr>
                <w:sz w:val="26"/>
                <w:szCs w:val="26"/>
                <w:lang w:eastAsia="ar-SA"/>
              </w:rPr>
              <w:t>- на производственные нужды</w:t>
            </w:r>
          </w:p>
        </w:tc>
        <w:tc>
          <w:tcPr>
            <w:tcW w:w="992" w:type="dxa"/>
            <w:tcBorders>
              <w:top w:val="nil"/>
              <w:left w:val="single" w:sz="4" w:space="0" w:color="000000"/>
              <w:bottom w:val="single" w:sz="4" w:space="0" w:color="000000"/>
              <w:right w:val="nil"/>
            </w:tcBorders>
            <w:vAlign w:val="center"/>
          </w:tcPr>
          <w:p w14:paraId="42D3C35A" w14:textId="77777777" w:rsidR="00924C8C" w:rsidRPr="00BF02A0" w:rsidRDefault="00924C8C" w:rsidP="006B34D3">
            <w:pPr>
              <w:tabs>
                <w:tab w:val="left" w:pos="776"/>
              </w:tabs>
              <w:snapToGrid w:val="0"/>
              <w:ind w:left="-108" w:right="-108"/>
              <w:jc w:val="center"/>
              <w:rPr>
                <w:sz w:val="24"/>
                <w:szCs w:val="28"/>
                <w:lang w:eastAsia="ar-SA"/>
              </w:rPr>
            </w:pPr>
          </w:p>
        </w:tc>
        <w:tc>
          <w:tcPr>
            <w:tcW w:w="1418" w:type="dxa"/>
            <w:tcBorders>
              <w:top w:val="nil"/>
              <w:left w:val="single" w:sz="4" w:space="0" w:color="000000"/>
              <w:bottom w:val="single" w:sz="4" w:space="0" w:color="000000"/>
              <w:right w:val="nil"/>
            </w:tcBorders>
            <w:vAlign w:val="center"/>
          </w:tcPr>
          <w:p w14:paraId="50FA327B"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8,00</w:t>
            </w:r>
          </w:p>
        </w:tc>
        <w:tc>
          <w:tcPr>
            <w:tcW w:w="1610" w:type="dxa"/>
            <w:gridSpan w:val="2"/>
            <w:tcBorders>
              <w:top w:val="nil"/>
              <w:left w:val="single" w:sz="4" w:space="0" w:color="000000"/>
              <w:bottom w:val="single" w:sz="4" w:space="0" w:color="000000"/>
              <w:right w:val="single" w:sz="4" w:space="0" w:color="000000"/>
            </w:tcBorders>
            <w:vAlign w:val="center"/>
          </w:tcPr>
          <w:p w14:paraId="296F69E8"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11,00</w:t>
            </w:r>
          </w:p>
        </w:tc>
        <w:tc>
          <w:tcPr>
            <w:tcW w:w="1610" w:type="dxa"/>
            <w:gridSpan w:val="2"/>
            <w:tcBorders>
              <w:top w:val="nil"/>
              <w:left w:val="single" w:sz="4" w:space="0" w:color="000000"/>
              <w:bottom w:val="single" w:sz="4" w:space="0" w:color="000000"/>
              <w:right w:val="single" w:sz="4" w:space="0" w:color="000000"/>
            </w:tcBorders>
            <w:vAlign w:val="center"/>
          </w:tcPr>
          <w:p w14:paraId="323EBF3A"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10,00</w:t>
            </w:r>
          </w:p>
        </w:tc>
      </w:tr>
      <w:tr w:rsidR="00924C8C" w:rsidRPr="00BF02A0" w14:paraId="235A45A3" w14:textId="77777777" w:rsidTr="006B34D3">
        <w:trPr>
          <w:gridAfter w:val="2"/>
          <w:wAfter w:w="3220" w:type="dxa"/>
          <w:trHeight w:val="210"/>
        </w:trPr>
        <w:tc>
          <w:tcPr>
            <w:tcW w:w="705" w:type="dxa"/>
            <w:tcBorders>
              <w:top w:val="nil"/>
              <w:left w:val="single" w:sz="4" w:space="0" w:color="000000"/>
              <w:bottom w:val="single" w:sz="4" w:space="0" w:color="000000"/>
              <w:right w:val="nil"/>
            </w:tcBorders>
          </w:tcPr>
          <w:p w14:paraId="67FD20E6" w14:textId="77777777" w:rsidR="00924C8C" w:rsidRPr="00BF02A0" w:rsidRDefault="00924C8C" w:rsidP="006B34D3">
            <w:pPr>
              <w:snapToGrid w:val="0"/>
              <w:ind w:right="-112"/>
              <w:jc w:val="center"/>
              <w:rPr>
                <w:sz w:val="24"/>
                <w:szCs w:val="28"/>
                <w:lang w:eastAsia="ar-SA"/>
              </w:rPr>
            </w:pPr>
            <w:r w:rsidRPr="00BF02A0">
              <w:rPr>
                <w:sz w:val="24"/>
                <w:szCs w:val="28"/>
                <w:lang w:eastAsia="ar-SA"/>
              </w:rPr>
              <w:t>6.1.2</w:t>
            </w:r>
          </w:p>
        </w:tc>
        <w:tc>
          <w:tcPr>
            <w:tcW w:w="3406" w:type="dxa"/>
            <w:tcBorders>
              <w:top w:val="nil"/>
              <w:left w:val="single" w:sz="4" w:space="0" w:color="000000"/>
              <w:bottom w:val="single" w:sz="4" w:space="0" w:color="000000"/>
              <w:right w:val="nil"/>
            </w:tcBorders>
          </w:tcPr>
          <w:p w14:paraId="74E3F8A9" w14:textId="77777777" w:rsidR="00924C8C" w:rsidRPr="00BF02A0" w:rsidRDefault="00924C8C" w:rsidP="006B34D3">
            <w:pPr>
              <w:snapToGrid w:val="0"/>
              <w:ind w:right="-108"/>
              <w:rPr>
                <w:sz w:val="26"/>
                <w:szCs w:val="26"/>
                <w:lang w:eastAsia="ar-SA"/>
              </w:rPr>
            </w:pPr>
            <w:r w:rsidRPr="00BF02A0">
              <w:rPr>
                <w:sz w:val="26"/>
                <w:szCs w:val="26"/>
                <w:lang w:eastAsia="ar-SA"/>
              </w:rPr>
              <w:t>Вторичное использование воды</w:t>
            </w:r>
          </w:p>
        </w:tc>
        <w:tc>
          <w:tcPr>
            <w:tcW w:w="992" w:type="dxa"/>
            <w:tcBorders>
              <w:top w:val="nil"/>
              <w:left w:val="single" w:sz="4" w:space="0" w:color="000000"/>
              <w:bottom w:val="single" w:sz="4" w:space="0" w:color="000000"/>
              <w:right w:val="nil"/>
            </w:tcBorders>
            <w:vAlign w:val="center"/>
          </w:tcPr>
          <w:p w14:paraId="68C754D1" w14:textId="77777777" w:rsidR="00924C8C" w:rsidRPr="00BF02A0" w:rsidRDefault="00924C8C" w:rsidP="006B34D3">
            <w:pPr>
              <w:tabs>
                <w:tab w:val="left" w:pos="776"/>
              </w:tabs>
              <w:snapToGrid w:val="0"/>
              <w:ind w:left="-108" w:right="-108"/>
              <w:jc w:val="center"/>
              <w:rPr>
                <w:sz w:val="24"/>
                <w:szCs w:val="28"/>
                <w:lang w:eastAsia="ar-SA"/>
              </w:rPr>
            </w:pPr>
            <w:r w:rsidRPr="00BF02A0">
              <w:rPr>
                <w:sz w:val="24"/>
                <w:szCs w:val="28"/>
                <w:lang w:eastAsia="ar-SA"/>
              </w:rPr>
              <w:t>%</w:t>
            </w:r>
          </w:p>
        </w:tc>
        <w:tc>
          <w:tcPr>
            <w:tcW w:w="1418" w:type="dxa"/>
            <w:tcBorders>
              <w:top w:val="nil"/>
              <w:left w:val="single" w:sz="4" w:space="0" w:color="000000"/>
              <w:bottom w:val="single" w:sz="4" w:space="0" w:color="000000"/>
              <w:right w:val="nil"/>
            </w:tcBorders>
            <w:vAlign w:val="center"/>
          </w:tcPr>
          <w:p w14:paraId="420DC5A5"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w:t>
            </w:r>
          </w:p>
        </w:tc>
        <w:tc>
          <w:tcPr>
            <w:tcW w:w="1610" w:type="dxa"/>
            <w:gridSpan w:val="2"/>
            <w:tcBorders>
              <w:top w:val="nil"/>
              <w:left w:val="single" w:sz="4" w:space="0" w:color="000000"/>
              <w:bottom w:val="single" w:sz="4" w:space="0" w:color="000000"/>
              <w:right w:val="single" w:sz="4" w:space="0" w:color="000000"/>
            </w:tcBorders>
            <w:vAlign w:val="center"/>
          </w:tcPr>
          <w:p w14:paraId="25641E1D"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w:t>
            </w:r>
          </w:p>
        </w:tc>
        <w:tc>
          <w:tcPr>
            <w:tcW w:w="1610" w:type="dxa"/>
            <w:gridSpan w:val="2"/>
            <w:tcBorders>
              <w:top w:val="nil"/>
              <w:left w:val="single" w:sz="4" w:space="0" w:color="000000"/>
              <w:bottom w:val="single" w:sz="4" w:space="0" w:color="000000"/>
              <w:right w:val="single" w:sz="4" w:space="0" w:color="000000"/>
            </w:tcBorders>
            <w:vAlign w:val="center"/>
          </w:tcPr>
          <w:p w14:paraId="0CE409D7"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w:t>
            </w:r>
          </w:p>
        </w:tc>
      </w:tr>
      <w:tr w:rsidR="00924C8C" w:rsidRPr="00BF02A0" w14:paraId="6F864765" w14:textId="77777777" w:rsidTr="006B34D3">
        <w:trPr>
          <w:gridAfter w:val="2"/>
          <w:wAfter w:w="3220" w:type="dxa"/>
          <w:trHeight w:val="210"/>
        </w:trPr>
        <w:tc>
          <w:tcPr>
            <w:tcW w:w="705" w:type="dxa"/>
            <w:tcBorders>
              <w:top w:val="nil"/>
              <w:left w:val="single" w:sz="4" w:space="0" w:color="000000"/>
              <w:bottom w:val="single" w:sz="4" w:space="0" w:color="000000"/>
              <w:right w:val="nil"/>
            </w:tcBorders>
          </w:tcPr>
          <w:p w14:paraId="592E5175" w14:textId="77777777" w:rsidR="00924C8C" w:rsidRPr="00BF02A0" w:rsidRDefault="00924C8C" w:rsidP="006B34D3">
            <w:pPr>
              <w:snapToGrid w:val="0"/>
              <w:ind w:right="-112"/>
              <w:jc w:val="center"/>
              <w:rPr>
                <w:sz w:val="24"/>
                <w:szCs w:val="28"/>
                <w:lang w:eastAsia="ar-SA"/>
              </w:rPr>
            </w:pPr>
            <w:r w:rsidRPr="00BF02A0">
              <w:rPr>
                <w:sz w:val="24"/>
                <w:szCs w:val="28"/>
                <w:lang w:eastAsia="ar-SA"/>
              </w:rPr>
              <w:t>6.1.3</w:t>
            </w:r>
          </w:p>
        </w:tc>
        <w:tc>
          <w:tcPr>
            <w:tcW w:w="3406" w:type="dxa"/>
            <w:tcBorders>
              <w:top w:val="nil"/>
              <w:left w:val="single" w:sz="4" w:space="0" w:color="000000"/>
              <w:bottom w:val="single" w:sz="4" w:space="0" w:color="000000"/>
              <w:right w:val="nil"/>
            </w:tcBorders>
          </w:tcPr>
          <w:p w14:paraId="60F7EE23" w14:textId="77777777" w:rsidR="00924C8C" w:rsidRPr="00BF02A0" w:rsidRDefault="00924C8C" w:rsidP="006B34D3">
            <w:pPr>
              <w:snapToGrid w:val="0"/>
              <w:ind w:right="-108"/>
              <w:rPr>
                <w:sz w:val="26"/>
                <w:szCs w:val="26"/>
                <w:lang w:eastAsia="ar-SA"/>
              </w:rPr>
            </w:pPr>
            <w:r w:rsidRPr="00BF02A0">
              <w:rPr>
                <w:sz w:val="26"/>
                <w:szCs w:val="26"/>
                <w:lang w:eastAsia="ar-SA"/>
              </w:rPr>
              <w:t>Производительность водозаборных сооружений,</w:t>
            </w:r>
          </w:p>
          <w:p w14:paraId="22779F7D" w14:textId="77777777" w:rsidR="00924C8C" w:rsidRPr="00BF02A0" w:rsidRDefault="00924C8C" w:rsidP="006B34D3">
            <w:pPr>
              <w:snapToGrid w:val="0"/>
              <w:ind w:right="-108"/>
              <w:rPr>
                <w:sz w:val="26"/>
                <w:szCs w:val="26"/>
                <w:lang w:eastAsia="ar-SA"/>
              </w:rPr>
            </w:pPr>
            <w:r w:rsidRPr="00BF02A0">
              <w:rPr>
                <w:sz w:val="26"/>
                <w:szCs w:val="26"/>
                <w:lang w:eastAsia="ar-SA"/>
              </w:rPr>
              <w:t>в том числе:</w:t>
            </w:r>
          </w:p>
        </w:tc>
        <w:tc>
          <w:tcPr>
            <w:tcW w:w="992" w:type="dxa"/>
            <w:tcBorders>
              <w:top w:val="nil"/>
              <w:left w:val="single" w:sz="4" w:space="0" w:color="000000"/>
              <w:bottom w:val="single" w:sz="4" w:space="0" w:color="000000"/>
              <w:right w:val="nil"/>
            </w:tcBorders>
            <w:vAlign w:val="center"/>
          </w:tcPr>
          <w:p w14:paraId="622E5207" w14:textId="77777777" w:rsidR="00924C8C" w:rsidRPr="00BF02A0" w:rsidRDefault="00924C8C" w:rsidP="006B34D3">
            <w:pPr>
              <w:tabs>
                <w:tab w:val="left" w:pos="776"/>
              </w:tabs>
              <w:snapToGrid w:val="0"/>
              <w:ind w:left="-108" w:right="-108"/>
              <w:jc w:val="center"/>
              <w:rPr>
                <w:sz w:val="24"/>
                <w:szCs w:val="28"/>
                <w:lang w:eastAsia="ar-SA"/>
              </w:rPr>
            </w:pPr>
            <w:r w:rsidRPr="00BF02A0">
              <w:rPr>
                <w:sz w:val="24"/>
                <w:szCs w:val="28"/>
                <w:lang w:eastAsia="ar-SA"/>
              </w:rPr>
              <w:t>м</w:t>
            </w:r>
            <w:r w:rsidRPr="00BF02A0">
              <w:rPr>
                <w:sz w:val="24"/>
                <w:szCs w:val="28"/>
                <w:vertAlign w:val="superscript"/>
                <w:lang w:eastAsia="ar-SA"/>
              </w:rPr>
              <w:t>3</w:t>
            </w:r>
            <w:r w:rsidRPr="00BF02A0">
              <w:rPr>
                <w:sz w:val="24"/>
                <w:szCs w:val="28"/>
                <w:lang w:eastAsia="ar-SA"/>
              </w:rPr>
              <w:t>/сут</w:t>
            </w:r>
          </w:p>
        </w:tc>
        <w:tc>
          <w:tcPr>
            <w:tcW w:w="1418" w:type="dxa"/>
            <w:tcBorders>
              <w:top w:val="nil"/>
              <w:left w:val="single" w:sz="4" w:space="0" w:color="000000"/>
              <w:bottom w:val="single" w:sz="4" w:space="0" w:color="000000"/>
              <w:right w:val="nil"/>
            </w:tcBorders>
            <w:vAlign w:val="center"/>
          </w:tcPr>
          <w:p w14:paraId="260DCBA8" w14:textId="77777777" w:rsidR="00924C8C" w:rsidRPr="00BF02A0" w:rsidRDefault="00924C8C" w:rsidP="006B34D3">
            <w:pPr>
              <w:snapToGrid w:val="0"/>
              <w:ind w:left="-108" w:right="-108"/>
              <w:jc w:val="center"/>
              <w:rPr>
                <w:sz w:val="28"/>
                <w:szCs w:val="28"/>
                <w:lang w:eastAsia="ar-SA"/>
              </w:rPr>
            </w:pPr>
          </w:p>
        </w:tc>
        <w:tc>
          <w:tcPr>
            <w:tcW w:w="1610" w:type="dxa"/>
            <w:gridSpan w:val="2"/>
            <w:tcBorders>
              <w:top w:val="nil"/>
              <w:left w:val="single" w:sz="4" w:space="0" w:color="000000"/>
              <w:bottom w:val="single" w:sz="4" w:space="0" w:color="000000"/>
              <w:right w:val="single" w:sz="4" w:space="0" w:color="000000"/>
            </w:tcBorders>
            <w:vAlign w:val="center"/>
          </w:tcPr>
          <w:p w14:paraId="7A4AC232"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60,00</w:t>
            </w:r>
          </w:p>
        </w:tc>
        <w:tc>
          <w:tcPr>
            <w:tcW w:w="1610" w:type="dxa"/>
            <w:gridSpan w:val="2"/>
            <w:tcBorders>
              <w:top w:val="nil"/>
              <w:left w:val="single" w:sz="4" w:space="0" w:color="000000"/>
              <w:bottom w:val="single" w:sz="4" w:space="0" w:color="000000"/>
              <w:right w:val="single" w:sz="4" w:space="0" w:color="000000"/>
            </w:tcBorders>
            <w:vAlign w:val="center"/>
          </w:tcPr>
          <w:p w14:paraId="2108F406"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55,00</w:t>
            </w:r>
          </w:p>
        </w:tc>
      </w:tr>
      <w:tr w:rsidR="00924C8C" w:rsidRPr="00BF02A0" w14:paraId="46EFE431" w14:textId="77777777" w:rsidTr="006B34D3">
        <w:trPr>
          <w:gridAfter w:val="2"/>
          <w:wAfter w:w="3220" w:type="dxa"/>
          <w:trHeight w:val="210"/>
        </w:trPr>
        <w:tc>
          <w:tcPr>
            <w:tcW w:w="705" w:type="dxa"/>
            <w:tcBorders>
              <w:top w:val="nil"/>
              <w:left w:val="single" w:sz="4" w:space="0" w:color="000000"/>
              <w:bottom w:val="single" w:sz="4" w:space="0" w:color="000000"/>
              <w:right w:val="nil"/>
            </w:tcBorders>
          </w:tcPr>
          <w:p w14:paraId="0D6DD6E5" w14:textId="77777777" w:rsidR="00924C8C" w:rsidRPr="00BF02A0" w:rsidRDefault="00924C8C" w:rsidP="006B34D3">
            <w:pPr>
              <w:snapToGrid w:val="0"/>
              <w:ind w:right="-112"/>
              <w:jc w:val="center"/>
              <w:rPr>
                <w:sz w:val="24"/>
                <w:szCs w:val="28"/>
                <w:lang w:eastAsia="ar-SA"/>
              </w:rPr>
            </w:pPr>
          </w:p>
        </w:tc>
        <w:tc>
          <w:tcPr>
            <w:tcW w:w="3406" w:type="dxa"/>
            <w:tcBorders>
              <w:top w:val="nil"/>
              <w:left w:val="single" w:sz="4" w:space="0" w:color="000000"/>
              <w:bottom w:val="single" w:sz="4" w:space="0" w:color="000000"/>
              <w:right w:val="nil"/>
            </w:tcBorders>
          </w:tcPr>
          <w:p w14:paraId="49D9C391" w14:textId="77777777" w:rsidR="00924C8C" w:rsidRPr="00BF02A0" w:rsidRDefault="00924C8C" w:rsidP="006B34D3">
            <w:pPr>
              <w:snapToGrid w:val="0"/>
              <w:ind w:right="-108"/>
              <w:rPr>
                <w:sz w:val="26"/>
                <w:szCs w:val="26"/>
                <w:lang w:eastAsia="ar-SA"/>
              </w:rPr>
            </w:pPr>
            <w:r w:rsidRPr="00BF02A0">
              <w:rPr>
                <w:sz w:val="26"/>
                <w:szCs w:val="26"/>
                <w:lang w:eastAsia="ar-SA"/>
              </w:rPr>
              <w:t>- водозаборов подземных вод</w:t>
            </w:r>
          </w:p>
        </w:tc>
        <w:tc>
          <w:tcPr>
            <w:tcW w:w="992" w:type="dxa"/>
            <w:tcBorders>
              <w:top w:val="nil"/>
              <w:left w:val="single" w:sz="4" w:space="0" w:color="000000"/>
              <w:bottom w:val="single" w:sz="4" w:space="0" w:color="000000"/>
              <w:right w:val="nil"/>
            </w:tcBorders>
            <w:vAlign w:val="center"/>
          </w:tcPr>
          <w:p w14:paraId="42306A3E" w14:textId="77777777" w:rsidR="00924C8C" w:rsidRPr="00BF02A0" w:rsidRDefault="00924C8C" w:rsidP="006B34D3">
            <w:pPr>
              <w:tabs>
                <w:tab w:val="left" w:pos="776"/>
              </w:tabs>
              <w:snapToGrid w:val="0"/>
              <w:ind w:left="-108" w:right="-108"/>
              <w:jc w:val="center"/>
              <w:rPr>
                <w:sz w:val="24"/>
                <w:szCs w:val="28"/>
                <w:lang w:eastAsia="ar-SA"/>
              </w:rPr>
            </w:pPr>
          </w:p>
        </w:tc>
        <w:tc>
          <w:tcPr>
            <w:tcW w:w="1418" w:type="dxa"/>
            <w:tcBorders>
              <w:top w:val="nil"/>
              <w:left w:val="single" w:sz="4" w:space="0" w:color="000000"/>
              <w:bottom w:val="single" w:sz="4" w:space="0" w:color="000000"/>
              <w:right w:val="nil"/>
            </w:tcBorders>
            <w:vAlign w:val="center"/>
          </w:tcPr>
          <w:p w14:paraId="56689AD3" w14:textId="77777777" w:rsidR="00924C8C" w:rsidRPr="00BF02A0" w:rsidRDefault="00924C8C" w:rsidP="006B34D3">
            <w:pPr>
              <w:rPr>
                <w:sz w:val="28"/>
                <w:szCs w:val="28"/>
                <w:lang w:eastAsia="ar-SA"/>
              </w:rPr>
            </w:pPr>
          </w:p>
        </w:tc>
        <w:tc>
          <w:tcPr>
            <w:tcW w:w="1610" w:type="dxa"/>
            <w:gridSpan w:val="2"/>
            <w:tcBorders>
              <w:top w:val="nil"/>
              <w:left w:val="single" w:sz="4" w:space="0" w:color="000000"/>
              <w:bottom w:val="single" w:sz="4" w:space="0" w:color="000000"/>
              <w:right w:val="single" w:sz="4" w:space="0" w:color="000000"/>
            </w:tcBorders>
            <w:vAlign w:val="center"/>
          </w:tcPr>
          <w:p w14:paraId="06086361"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60,00</w:t>
            </w:r>
          </w:p>
        </w:tc>
        <w:tc>
          <w:tcPr>
            <w:tcW w:w="1610" w:type="dxa"/>
            <w:gridSpan w:val="2"/>
            <w:tcBorders>
              <w:top w:val="nil"/>
              <w:left w:val="single" w:sz="4" w:space="0" w:color="000000"/>
              <w:bottom w:val="single" w:sz="4" w:space="0" w:color="000000"/>
              <w:right w:val="single" w:sz="4" w:space="0" w:color="000000"/>
            </w:tcBorders>
            <w:vAlign w:val="center"/>
          </w:tcPr>
          <w:p w14:paraId="0AD921BC"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55,00</w:t>
            </w:r>
          </w:p>
        </w:tc>
      </w:tr>
      <w:tr w:rsidR="00924C8C" w:rsidRPr="00BF02A0" w14:paraId="13EE8AF0" w14:textId="77777777" w:rsidTr="006B34D3">
        <w:trPr>
          <w:gridAfter w:val="2"/>
          <w:wAfter w:w="3220" w:type="dxa"/>
          <w:trHeight w:val="210"/>
        </w:trPr>
        <w:tc>
          <w:tcPr>
            <w:tcW w:w="705" w:type="dxa"/>
            <w:tcBorders>
              <w:top w:val="nil"/>
              <w:left w:val="single" w:sz="4" w:space="0" w:color="000000"/>
              <w:bottom w:val="single" w:sz="4" w:space="0" w:color="000000"/>
              <w:right w:val="nil"/>
            </w:tcBorders>
          </w:tcPr>
          <w:p w14:paraId="7C11FCCC" w14:textId="77777777" w:rsidR="00924C8C" w:rsidRPr="00BF02A0" w:rsidRDefault="00924C8C" w:rsidP="006B34D3">
            <w:pPr>
              <w:snapToGrid w:val="0"/>
              <w:ind w:right="-112"/>
              <w:jc w:val="center"/>
              <w:rPr>
                <w:sz w:val="24"/>
                <w:szCs w:val="28"/>
                <w:lang w:eastAsia="ar-SA"/>
              </w:rPr>
            </w:pPr>
            <w:r w:rsidRPr="00BF02A0">
              <w:rPr>
                <w:sz w:val="24"/>
                <w:szCs w:val="28"/>
                <w:lang w:eastAsia="ar-SA"/>
              </w:rPr>
              <w:t>6.1.4</w:t>
            </w:r>
          </w:p>
        </w:tc>
        <w:tc>
          <w:tcPr>
            <w:tcW w:w="3406" w:type="dxa"/>
            <w:tcBorders>
              <w:top w:val="nil"/>
              <w:left w:val="single" w:sz="4" w:space="0" w:color="000000"/>
              <w:bottom w:val="single" w:sz="4" w:space="0" w:color="000000"/>
              <w:right w:val="nil"/>
            </w:tcBorders>
          </w:tcPr>
          <w:p w14:paraId="591C0582" w14:textId="77777777" w:rsidR="00924C8C" w:rsidRPr="00BF02A0" w:rsidRDefault="00924C8C" w:rsidP="006B34D3">
            <w:pPr>
              <w:snapToGrid w:val="0"/>
              <w:ind w:right="-108"/>
              <w:rPr>
                <w:sz w:val="26"/>
                <w:szCs w:val="26"/>
                <w:lang w:eastAsia="ar-SA"/>
              </w:rPr>
            </w:pPr>
            <w:r w:rsidRPr="00BF02A0">
              <w:rPr>
                <w:sz w:val="26"/>
                <w:szCs w:val="26"/>
                <w:lang w:eastAsia="ar-SA"/>
              </w:rPr>
              <w:t>Среднесуточное водопотребление на 1 чел.,</w:t>
            </w:r>
          </w:p>
          <w:p w14:paraId="230C3F8B" w14:textId="77777777" w:rsidR="00924C8C" w:rsidRPr="00BF02A0" w:rsidRDefault="00924C8C" w:rsidP="006B34D3">
            <w:pPr>
              <w:snapToGrid w:val="0"/>
              <w:ind w:right="-108"/>
              <w:rPr>
                <w:sz w:val="26"/>
                <w:szCs w:val="26"/>
                <w:lang w:eastAsia="ar-SA"/>
              </w:rPr>
            </w:pPr>
            <w:r w:rsidRPr="00BF02A0">
              <w:rPr>
                <w:sz w:val="26"/>
                <w:szCs w:val="26"/>
                <w:lang w:eastAsia="ar-SA"/>
              </w:rPr>
              <w:t>в том числе:</w:t>
            </w:r>
          </w:p>
        </w:tc>
        <w:tc>
          <w:tcPr>
            <w:tcW w:w="992" w:type="dxa"/>
            <w:tcBorders>
              <w:top w:val="nil"/>
              <w:left w:val="single" w:sz="4" w:space="0" w:color="000000"/>
              <w:bottom w:val="single" w:sz="4" w:space="0" w:color="000000"/>
              <w:right w:val="nil"/>
            </w:tcBorders>
            <w:vAlign w:val="center"/>
          </w:tcPr>
          <w:p w14:paraId="27EE7FE1" w14:textId="77777777" w:rsidR="00924C8C" w:rsidRPr="00BF02A0" w:rsidRDefault="00924C8C" w:rsidP="006B34D3">
            <w:pPr>
              <w:tabs>
                <w:tab w:val="left" w:pos="776"/>
              </w:tabs>
              <w:snapToGrid w:val="0"/>
              <w:ind w:left="-108" w:right="-108"/>
              <w:jc w:val="center"/>
              <w:rPr>
                <w:sz w:val="24"/>
                <w:szCs w:val="28"/>
                <w:lang w:eastAsia="ar-SA"/>
              </w:rPr>
            </w:pPr>
            <w:r w:rsidRPr="00BF02A0">
              <w:rPr>
                <w:sz w:val="24"/>
                <w:szCs w:val="28"/>
                <w:lang w:eastAsia="ar-SA"/>
              </w:rPr>
              <w:t>л/сут</w:t>
            </w:r>
          </w:p>
        </w:tc>
        <w:tc>
          <w:tcPr>
            <w:tcW w:w="1418" w:type="dxa"/>
            <w:tcBorders>
              <w:top w:val="nil"/>
              <w:left w:val="single" w:sz="4" w:space="0" w:color="000000"/>
              <w:bottom w:val="single" w:sz="4" w:space="0" w:color="000000"/>
              <w:right w:val="nil"/>
            </w:tcBorders>
            <w:vAlign w:val="center"/>
          </w:tcPr>
          <w:p w14:paraId="03ACA00D"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130</w:t>
            </w:r>
          </w:p>
        </w:tc>
        <w:tc>
          <w:tcPr>
            <w:tcW w:w="1610" w:type="dxa"/>
            <w:gridSpan w:val="2"/>
            <w:tcBorders>
              <w:top w:val="nil"/>
              <w:left w:val="single" w:sz="4" w:space="0" w:color="000000"/>
              <w:bottom w:val="single" w:sz="4" w:space="0" w:color="000000"/>
              <w:right w:val="single" w:sz="4" w:space="0" w:color="000000"/>
            </w:tcBorders>
            <w:vAlign w:val="center"/>
          </w:tcPr>
          <w:p w14:paraId="1084C6E0"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160</w:t>
            </w:r>
          </w:p>
        </w:tc>
        <w:tc>
          <w:tcPr>
            <w:tcW w:w="1610" w:type="dxa"/>
            <w:gridSpan w:val="2"/>
            <w:tcBorders>
              <w:top w:val="nil"/>
              <w:left w:val="single" w:sz="4" w:space="0" w:color="000000"/>
              <w:bottom w:val="single" w:sz="4" w:space="0" w:color="000000"/>
              <w:right w:val="single" w:sz="4" w:space="0" w:color="000000"/>
            </w:tcBorders>
            <w:vAlign w:val="center"/>
          </w:tcPr>
          <w:p w14:paraId="50CE4309"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160</w:t>
            </w:r>
          </w:p>
        </w:tc>
      </w:tr>
      <w:tr w:rsidR="00924C8C" w:rsidRPr="00BF02A0" w14:paraId="6018E40F" w14:textId="77777777" w:rsidTr="006B34D3">
        <w:trPr>
          <w:gridAfter w:val="2"/>
          <w:wAfter w:w="3220" w:type="dxa"/>
          <w:trHeight w:val="210"/>
        </w:trPr>
        <w:tc>
          <w:tcPr>
            <w:tcW w:w="705" w:type="dxa"/>
            <w:tcBorders>
              <w:top w:val="nil"/>
              <w:left w:val="single" w:sz="4" w:space="0" w:color="000000"/>
              <w:bottom w:val="single" w:sz="4" w:space="0" w:color="000000"/>
              <w:right w:val="nil"/>
            </w:tcBorders>
          </w:tcPr>
          <w:p w14:paraId="4154C46C" w14:textId="77777777" w:rsidR="00924C8C" w:rsidRPr="00BF02A0" w:rsidRDefault="00924C8C" w:rsidP="006B34D3">
            <w:pPr>
              <w:snapToGrid w:val="0"/>
              <w:ind w:right="-112"/>
              <w:jc w:val="center"/>
              <w:rPr>
                <w:sz w:val="24"/>
                <w:szCs w:val="28"/>
                <w:lang w:eastAsia="ar-SA"/>
              </w:rPr>
            </w:pPr>
          </w:p>
        </w:tc>
        <w:tc>
          <w:tcPr>
            <w:tcW w:w="3406" w:type="dxa"/>
            <w:tcBorders>
              <w:top w:val="nil"/>
              <w:left w:val="single" w:sz="4" w:space="0" w:color="000000"/>
              <w:bottom w:val="single" w:sz="4" w:space="0" w:color="000000"/>
              <w:right w:val="nil"/>
            </w:tcBorders>
          </w:tcPr>
          <w:p w14:paraId="6C0035A7" w14:textId="77777777" w:rsidR="00924C8C" w:rsidRPr="00BF02A0" w:rsidRDefault="00924C8C" w:rsidP="006B34D3">
            <w:pPr>
              <w:snapToGrid w:val="0"/>
              <w:ind w:right="-108"/>
              <w:rPr>
                <w:sz w:val="26"/>
                <w:szCs w:val="26"/>
                <w:lang w:eastAsia="ar-SA"/>
              </w:rPr>
            </w:pPr>
            <w:r w:rsidRPr="00BF02A0">
              <w:rPr>
                <w:sz w:val="26"/>
                <w:szCs w:val="26"/>
                <w:lang w:eastAsia="ar-SA"/>
              </w:rPr>
              <w:t>- на хозяйственно-питьевые нужды</w:t>
            </w:r>
          </w:p>
        </w:tc>
        <w:tc>
          <w:tcPr>
            <w:tcW w:w="992" w:type="dxa"/>
            <w:tcBorders>
              <w:top w:val="nil"/>
              <w:left w:val="single" w:sz="4" w:space="0" w:color="000000"/>
              <w:bottom w:val="single" w:sz="4" w:space="0" w:color="000000"/>
              <w:right w:val="nil"/>
            </w:tcBorders>
            <w:vAlign w:val="center"/>
          </w:tcPr>
          <w:p w14:paraId="5F174060" w14:textId="77777777" w:rsidR="00924C8C" w:rsidRPr="00BF02A0" w:rsidRDefault="00924C8C" w:rsidP="006B34D3">
            <w:pPr>
              <w:tabs>
                <w:tab w:val="left" w:pos="776"/>
              </w:tabs>
              <w:snapToGrid w:val="0"/>
              <w:ind w:left="-108" w:right="-108"/>
              <w:jc w:val="center"/>
              <w:rPr>
                <w:sz w:val="24"/>
                <w:szCs w:val="28"/>
                <w:lang w:eastAsia="ar-SA"/>
              </w:rPr>
            </w:pPr>
            <w:r w:rsidRPr="00BF02A0">
              <w:rPr>
                <w:sz w:val="24"/>
                <w:szCs w:val="28"/>
                <w:lang w:eastAsia="ar-SA"/>
              </w:rPr>
              <w:t>л/сут</w:t>
            </w:r>
          </w:p>
        </w:tc>
        <w:tc>
          <w:tcPr>
            <w:tcW w:w="1418" w:type="dxa"/>
            <w:tcBorders>
              <w:top w:val="nil"/>
              <w:left w:val="single" w:sz="4" w:space="0" w:color="000000"/>
              <w:bottom w:val="single" w:sz="4" w:space="0" w:color="000000"/>
              <w:right w:val="nil"/>
            </w:tcBorders>
            <w:vAlign w:val="center"/>
          </w:tcPr>
          <w:p w14:paraId="1A0D94B2"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130</w:t>
            </w:r>
          </w:p>
        </w:tc>
        <w:tc>
          <w:tcPr>
            <w:tcW w:w="1610" w:type="dxa"/>
            <w:gridSpan w:val="2"/>
            <w:tcBorders>
              <w:top w:val="nil"/>
              <w:left w:val="single" w:sz="4" w:space="0" w:color="000000"/>
              <w:bottom w:val="single" w:sz="4" w:space="0" w:color="000000"/>
              <w:right w:val="single" w:sz="4" w:space="0" w:color="000000"/>
            </w:tcBorders>
            <w:vAlign w:val="center"/>
          </w:tcPr>
          <w:p w14:paraId="160E20C5"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160</w:t>
            </w:r>
          </w:p>
        </w:tc>
        <w:tc>
          <w:tcPr>
            <w:tcW w:w="1610" w:type="dxa"/>
            <w:gridSpan w:val="2"/>
            <w:tcBorders>
              <w:top w:val="nil"/>
              <w:left w:val="single" w:sz="4" w:space="0" w:color="000000"/>
              <w:bottom w:val="single" w:sz="4" w:space="0" w:color="000000"/>
              <w:right w:val="single" w:sz="4" w:space="0" w:color="000000"/>
            </w:tcBorders>
            <w:vAlign w:val="center"/>
          </w:tcPr>
          <w:p w14:paraId="370BF092"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160</w:t>
            </w:r>
          </w:p>
        </w:tc>
      </w:tr>
      <w:tr w:rsidR="00924C8C" w:rsidRPr="00BF02A0" w14:paraId="1EA4707C" w14:textId="77777777" w:rsidTr="006B34D3">
        <w:trPr>
          <w:gridAfter w:val="2"/>
          <w:wAfter w:w="3220" w:type="dxa"/>
          <w:trHeight w:val="210"/>
        </w:trPr>
        <w:tc>
          <w:tcPr>
            <w:tcW w:w="9741" w:type="dxa"/>
            <w:gridSpan w:val="8"/>
            <w:tcBorders>
              <w:top w:val="nil"/>
              <w:left w:val="single" w:sz="4" w:space="0" w:color="000000"/>
              <w:bottom w:val="single" w:sz="4" w:space="0" w:color="000000"/>
              <w:right w:val="single" w:sz="4" w:space="0" w:color="000000"/>
            </w:tcBorders>
          </w:tcPr>
          <w:p w14:paraId="35F1F72E"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п. Темп</w:t>
            </w:r>
          </w:p>
        </w:tc>
      </w:tr>
      <w:tr w:rsidR="00924C8C" w:rsidRPr="00BF02A0" w14:paraId="4B269090" w14:textId="77777777" w:rsidTr="006B34D3">
        <w:trPr>
          <w:gridAfter w:val="2"/>
          <w:wAfter w:w="3220" w:type="dxa"/>
          <w:trHeight w:val="210"/>
        </w:trPr>
        <w:tc>
          <w:tcPr>
            <w:tcW w:w="705" w:type="dxa"/>
            <w:tcBorders>
              <w:top w:val="nil"/>
              <w:left w:val="single" w:sz="4" w:space="0" w:color="000000"/>
              <w:bottom w:val="single" w:sz="4" w:space="0" w:color="000000"/>
              <w:right w:val="nil"/>
            </w:tcBorders>
          </w:tcPr>
          <w:p w14:paraId="257C178B" w14:textId="77777777" w:rsidR="00924C8C" w:rsidRPr="00BF02A0" w:rsidRDefault="00924C8C" w:rsidP="006B34D3">
            <w:pPr>
              <w:snapToGrid w:val="0"/>
              <w:ind w:right="-112"/>
              <w:jc w:val="center"/>
              <w:rPr>
                <w:sz w:val="24"/>
                <w:szCs w:val="28"/>
                <w:lang w:eastAsia="ar-SA"/>
              </w:rPr>
            </w:pPr>
            <w:r w:rsidRPr="00BF02A0">
              <w:rPr>
                <w:sz w:val="24"/>
                <w:szCs w:val="28"/>
                <w:lang w:eastAsia="ar-SA"/>
              </w:rPr>
              <w:t>6.1.1</w:t>
            </w:r>
          </w:p>
        </w:tc>
        <w:tc>
          <w:tcPr>
            <w:tcW w:w="3406" w:type="dxa"/>
            <w:tcBorders>
              <w:top w:val="nil"/>
              <w:left w:val="single" w:sz="4" w:space="0" w:color="000000"/>
              <w:bottom w:val="single" w:sz="4" w:space="0" w:color="000000"/>
              <w:right w:val="nil"/>
            </w:tcBorders>
          </w:tcPr>
          <w:p w14:paraId="24A008D0" w14:textId="77777777" w:rsidR="00924C8C" w:rsidRPr="00BF02A0" w:rsidRDefault="00924C8C" w:rsidP="006B34D3">
            <w:pPr>
              <w:snapToGrid w:val="0"/>
              <w:ind w:right="-108"/>
              <w:rPr>
                <w:sz w:val="26"/>
                <w:szCs w:val="26"/>
                <w:lang w:eastAsia="ar-SA"/>
              </w:rPr>
            </w:pPr>
            <w:r w:rsidRPr="00BF02A0">
              <w:rPr>
                <w:sz w:val="26"/>
                <w:szCs w:val="26"/>
                <w:lang w:eastAsia="ar-SA"/>
              </w:rPr>
              <w:t xml:space="preserve">Водопотребление – всего, </w:t>
            </w:r>
          </w:p>
          <w:p w14:paraId="2A7EDAD2" w14:textId="77777777" w:rsidR="00924C8C" w:rsidRPr="00BF02A0" w:rsidRDefault="00924C8C" w:rsidP="006B34D3">
            <w:pPr>
              <w:snapToGrid w:val="0"/>
              <w:ind w:right="-108"/>
              <w:rPr>
                <w:sz w:val="26"/>
                <w:szCs w:val="26"/>
                <w:lang w:eastAsia="ar-SA"/>
              </w:rPr>
            </w:pPr>
            <w:r w:rsidRPr="00BF02A0">
              <w:rPr>
                <w:sz w:val="26"/>
                <w:szCs w:val="26"/>
                <w:lang w:eastAsia="ar-SA"/>
              </w:rPr>
              <w:t>в том числе:</w:t>
            </w:r>
          </w:p>
        </w:tc>
        <w:tc>
          <w:tcPr>
            <w:tcW w:w="992" w:type="dxa"/>
            <w:tcBorders>
              <w:top w:val="nil"/>
              <w:left w:val="single" w:sz="4" w:space="0" w:color="000000"/>
              <w:bottom w:val="single" w:sz="4" w:space="0" w:color="000000"/>
              <w:right w:val="nil"/>
            </w:tcBorders>
            <w:vAlign w:val="center"/>
          </w:tcPr>
          <w:p w14:paraId="5F9D7A29" w14:textId="77777777" w:rsidR="00924C8C" w:rsidRPr="00BF02A0" w:rsidRDefault="00924C8C" w:rsidP="006B34D3">
            <w:pPr>
              <w:tabs>
                <w:tab w:val="left" w:pos="776"/>
              </w:tabs>
              <w:snapToGrid w:val="0"/>
              <w:ind w:left="-108" w:right="-108"/>
              <w:jc w:val="center"/>
              <w:rPr>
                <w:sz w:val="24"/>
                <w:szCs w:val="28"/>
                <w:lang w:eastAsia="ar-SA"/>
              </w:rPr>
            </w:pPr>
            <w:r w:rsidRPr="00BF02A0">
              <w:rPr>
                <w:sz w:val="24"/>
                <w:szCs w:val="28"/>
                <w:lang w:eastAsia="ar-SA"/>
              </w:rPr>
              <w:t>м</w:t>
            </w:r>
            <w:r w:rsidRPr="00BF02A0">
              <w:rPr>
                <w:sz w:val="24"/>
                <w:szCs w:val="28"/>
                <w:vertAlign w:val="superscript"/>
                <w:lang w:eastAsia="ar-SA"/>
              </w:rPr>
              <w:t>3</w:t>
            </w:r>
            <w:r w:rsidRPr="00BF02A0">
              <w:rPr>
                <w:sz w:val="24"/>
                <w:szCs w:val="28"/>
                <w:lang w:eastAsia="ar-SA"/>
              </w:rPr>
              <w:t>/сут</w:t>
            </w:r>
          </w:p>
        </w:tc>
        <w:tc>
          <w:tcPr>
            <w:tcW w:w="1418" w:type="dxa"/>
            <w:tcBorders>
              <w:top w:val="nil"/>
              <w:left w:val="single" w:sz="4" w:space="0" w:color="000000"/>
              <w:bottom w:val="single" w:sz="4" w:space="0" w:color="000000"/>
              <w:right w:val="nil"/>
            </w:tcBorders>
            <w:vAlign w:val="center"/>
          </w:tcPr>
          <w:p w14:paraId="376468DC"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47,55</w:t>
            </w:r>
          </w:p>
        </w:tc>
        <w:tc>
          <w:tcPr>
            <w:tcW w:w="1610" w:type="dxa"/>
            <w:gridSpan w:val="2"/>
            <w:tcBorders>
              <w:top w:val="nil"/>
              <w:left w:val="single" w:sz="4" w:space="0" w:color="000000"/>
              <w:bottom w:val="single" w:sz="4" w:space="0" w:color="000000"/>
              <w:right w:val="single" w:sz="4" w:space="0" w:color="000000"/>
            </w:tcBorders>
            <w:vAlign w:val="center"/>
          </w:tcPr>
          <w:p w14:paraId="2217A454"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67,40</w:t>
            </w:r>
          </w:p>
        </w:tc>
        <w:tc>
          <w:tcPr>
            <w:tcW w:w="1610" w:type="dxa"/>
            <w:gridSpan w:val="2"/>
            <w:tcBorders>
              <w:top w:val="nil"/>
              <w:left w:val="single" w:sz="4" w:space="0" w:color="000000"/>
              <w:bottom w:val="single" w:sz="4" w:space="0" w:color="000000"/>
              <w:right w:val="single" w:sz="4" w:space="0" w:color="000000"/>
            </w:tcBorders>
            <w:vAlign w:val="center"/>
          </w:tcPr>
          <w:p w14:paraId="0007ED48"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61,20</w:t>
            </w:r>
          </w:p>
        </w:tc>
      </w:tr>
      <w:tr w:rsidR="00924C8C" w:rsidRPr="00BF02A0" w14:paraId="6BA0B119" w14:textId="77777777" w:rsidTr="006B34D3">
        <w:trPr>
          <w:gridAfter w:val="2"/>
          <w:wAfter w:w="3220" w:type="dxa"/>
          <w:trHeight w:val="210"/>
        </w:trPr>
        <w:tc>
          <w:tcPr>
            <w:tcW w:w="705" w:type="dxa"/>
            <w:tcBorders>
              <w:top w:val="nil"/>
              <w:left w:val="single" w:sz="4" w:space="0" w:color="000000"/>
              <w:bottom w:val="single" w:sz="4" w:space="0" w:color="000000"/>
              <w:right w:val="nil"/>
            </w:tcBorders>
          </w:tcPr>
          <w:p w14:paraId="2184C101" w14:textId="77777777" w:rsidR="00924C8C" w:rsidRPr="00BF02A0" w:rsidRDefault="00924C8C" w:rsidP="006B34D3">
            <w:pPr>
              <w:snapToGrid w:val="0"/>
              <w:ind w:right="-112"/>
              <w:jc w:val="center"/>
              <w:rPr>
                <w:sz w:val="24"/>
                <w:szCs w:val="28"/>
                <w:lang w:eastAsia="ar-SA"/>
              </w:rPr>
            </w:pPr>
          </w:p>
        </w:tc>
        <w:tc>
          <w:tcPr>
            <w:tcW w:w="3406" w:type="dxa"/>
            <w:tcBorders>
              <w:top w:val="nil"/>
              <w:left w:val="single" w:sz="4" w:space="0" w:color="000000"/>
              <w:bottom w:val="single" w:sz="4" w:space="0" w:color="000000"/>
              <w:right w:val="nil"/>
            </w:tcBorders>
          </w:tcPr>
          <w:p w14:paraId="7CECF88F" w14:textId="77777777" w:rsidR="00924C8C" w:rsidRPr="00BF02A0" w:rsidRDefault="00924C8C" w:rsidP="006B34D3">
            <w:pPr>
              <w:snapToGrid w:val="0"/>
              <w:ind w:right="-108"/>
              <w:rPr>
                <w:sz w:val="26"/>
                <w:szCs w:val="26"/>
                <w:lang w:eastAsia="ar-SA"/>
              </w:rPr>
            </w:pPr>
            <w:r w:rsidRPr="00BF02A0">
              <w:rPr>
                <w:sz w:val="26"/>
                <w:szCs w:val="26"/>
                <w:lang w:eastAsia="ar-SA"/>
              </w:rPr>
              <w:t>- на хозяйственно-питьевые нужды</w:t>
            </w:r>
          </w:p>
        </w:tc>
        <w:tc>
          <w:tcPr>
            <w:tcW w:w="992" w:type="dxa"/>
            <w:tcBorders>
              <w:top w:val="nil"/>
              <w:left w:val="single" w:sz="4" w:space="0" w:color="000000"/>
              <w:bottom w:val="single" w:sz="4" w:space="0" w:color="000000"/>
              <w:right w:val="nil"/>
            </w:tcBorders>
            <w:vAlign w:val="center"/>
          </w:tcPr>
          <w:p w14:paraId="2A0884CE" w14:textId="77777777" w:rsidR="00924C8C" w:rsidRPr="00BF02A0" w:rsidRDefault="00924C8C" w:rsidP="006B34D3">
            <w:pPr>
              <w:tabs>
                <w:tab w:val="left" w:pos="776"/>
              </w:tabs>
              <w:snapToGrid w:val="0"/>
              <w:ind w:left="-108" w:right="-108"/>
              <w:jc w:val="center"/>
              <w:rPr>
                <w:sz w:val="24"/>
                <w:szCs w:val="28"/>
                <w:lang w:eastAsia="ar-SA"/>
              </w:rPr>
            </w:pPr>
            <w:r w:rsidRPr="00BF02A0">
              <w:rPr>
                <w:sz w:val="24"/>
                <w:szCs w:val="28"/>
                <w:lang w:eastAsia="ar-SA"/>
              </w:rPr>
              <w:t>м</w:t>
            </w:r>
            <w:r w:rsidRPr="00BF02A0">
              <w:rPr>
                <w:sz w:val="24"/>
                <w:szCs w:val="28"/>
                <w:vertAlign w:val="superscript"/>
                <w:lang w:eastAsia="ar-SA"/>
              </w:rPr>
              <w:t>3</w:t>
            </w:r>
            <w:r w:rsidRPr="00BF02A0">
              <w:rPr>
                <w:sz w:val="24"/>
                <w:szCs w:val="28"/>
                <w:lang w:eastAsia="ar-SA"/>
              </w:rPr>
              <w:t>/сут</w:t>
            </w:r>
          </w:p>
        </w:tc>
        <w:tc>
          <w:tcPr>
            <w:tcW w:w="1418" w:type="dxa"/>
            <w:tcBorders>
              <w:top w:val="nil"/>
              <w:left w:val="single" w:sz="4" w:space="0" w:color="000000"/>
              <w:bottom w:val="single" w:sz="4" w:space="0" w:color="000000"/>
              <w:right w:val="nil"/>
            </w:tcBorders>
            <w:vAlign w:val="center"/>
          </w:tcPr>
          <w:p w14:paraId="23DB9A3F"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38,75</w:t>
            </w:r>
          </w:p>
        </w:tc>
        <w:tc>
          <w:tcPr>
            <w:tcW w:w="1610" w:type="dxa"/>
            <w:gridSpan w:val="2"/>
            <w:tcBorders>
              <w:top w:val="nil"/>
              <w:left w:val="single" w:sz="4" w:space="0" w:color="000000"/>
              <w:bottom w:val="single" w:sz="4" w:space="0" w:color="000000"/>
              <w:right w:val="single" w:sz="4" w:space="0" w:color="000000"/>
            </w:tcBorders>
            <w:vAlign w:val="center"/>
          </w:tcPr>
          <w:p w14:paraId="3AB91A56"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55,40</w:t>
            </w:r>
          </w:p>
        </w:tc>
        <w:tc>
          <w:tcPr>
            <w:tcW w:w="1610" w:type="dxa"/>
            <w:gridSpan w:val="2"/>
            <w:tcBorders>
              <w:top w:val="nil"/>
              <w:left w:val="single" w:sz="4" w:space="0" w:color="000000"/>
              <w:bottom w:val="single" w:sz="4" w:space="0" w:color="000000"/>
              <w:right w:val="single" w:sz="4" w:space="0" w:color="000000"/>
            </w:tcBorders>
            <w:vAlign w:val="center"/>
          </w:tcPr>
          <w:p w14:paraId="6A34189A"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50,20</w:t>
            </w:r>
          </w:p>
        </w:tc>
      </w:tr>
      <w:tr w:rsidR="00924C8C" w:rsidRPr="00BF02A0" w14:paraId="53B559F3" w14:textId="77777777" w:rsidTr="006B34D3">
        <w:trPr>
          <w:gridAfter w:val="2"/>
          <w:wAfter w:w="3220" w:type="dxa"/>
          <w:trHeight w:val="210"/>
        </w:trPr>
        <w:tc>
          <w:tcPr>
            <w:tcW w:w="705" w:type="dxa"/>
            <w:tcBorders>
              <w:top w:val="nil"/>
              <w:left w:val="single" w:sz="4" w:space="0" w:color="000000"/>
              <w:bottom w:val="single" w:sz="4" w:space="0" w:color="000000"/>
              <w:right w:val="nil"/>
            </w:tcBorders>
          </w:tcPr>
          <w:p w14:paraId="0EB6EE2B" w14:textId="77777777" w:rsidR="00924C8C" w:rsidRPr="00BF02A0" w:rsidRDefault="00924C8C" w:rsidP="006B34D3">
            <w:pPr>
              <w:snapToGrid w:val="0"/>
              <w:ind w:right="-112"/>
              <w:jc w:val="center"/>
              <w:rPr>
                <w:sz w:val="24"/>
                <w:szCs w:val="28"/>
                <w:lang w:eastAsia="ar-SA"/>
              </w:rPr>
            </w:pPr>
          </w:p>
        </w:tc>
        <w:tc>
          <w:tcPr>
            <w:tcW w:w="3406" w:type="dxa"/>
            <w:tcBorders>
              <w:top w:val="nil"/>
              <w:left w:val="single" w:sz="4" w:space="0" w:color="000000"/>
              <w:bottom w:val="single" w:sz="4" w:space="0" w:color="000000"/>
              <w:right w:val="nil"/>
            </w:tcBorders>
          </w:tcPr>
          <w:p w14:paraId="1ADB9242" w14:textId="77777777" w:rsidR="00924C8C" w:rsidRPr="00BF02A0" w:rsidRDefault="00924C8C" w:rsidP="006B34D3">
            <w:pPr>
              <w:snapToGrid w:val="0"/>
              <w:ind w:right="-108"/>
              <w:rPr>
                <w:sz w:val="26"/>
                <w:szCs w:val="26"/>
                <w:lang w:eastAsia="ar-SA"/>
              </w:rPr>
            </w:pPr>
            <w:r w:rsidRPr="00BF02A0">
              <w:rPr>
                <w:sz w:val="26"/>
                <w:szCs w:val="26"/>
                <w:lang w:eastAsia="ar-SA"/>
              </w:rPr>
              <w:t>- на производственные нужды</w:t>
            </w:r>
          </w:p>
        </w:tc>
        <w:tc>
          <w:tcPr>
            <w:tcW w:w="992" w:type="dxa"/>
            <w:tcBorders>
              <w:top w:val="nil"/>
              <w:left w:val="single" w:sz="4" w:space="0" w:color="000000"/>
              <w:bottom w:val="single" w:sz="4" w:space="0" w:color="000000"/>
              <w:right w:val="nil"/>
            </w:tcBorders>
            <w:vAlign w:val="center"/>
          </w:tcPr>
          <w:p w14:paraId="7486AF03" w14:textId="77777777" w:rsidR="00924C8C" w:rsidRPr="00BF02A0" w:rsidRDefault="00924C8C" w:rsidP="006B34D3">
            <w:pPr>
              <w:tabs>
                <w:tab w:val="left" w:pos="776"/>
              </w:tabs>
              <w:snapToGrid w:val="0"/>
              <w:ind w:left="-108" w:right="-108"/>
              <w:jc w:val="center"/>
              <w:rPr>
                <w:sz w:val="24"/>
                <w:szCs w:val="28"/>
                <w:lang w:eastAsia="ar-SA"/>
              </w:rPr>
            </w:pPr>
          </w:p>
        </w:tc>
        <w:tc>
          <w:tcPr>
            <w:tcW w:w="1418" w:type="dxa"/>
            <w:tcBorders>
              <w:top w:val="nil"/>
              <w:left w:val="single" w:sz="4" w:space="0" w:color="000000"/>
              <w:bottom w:val="single" w:sz="4" w:space="0" w:color="000000"/>
              <w:right w:val="nil"/>
            </w:tcBorders>
            <w:vAlign w:val="center"/>
          </w:tcPr>
          <w:p w14:paraId="6DF4F967"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8,80</w:t>
            </w:r>
          </w:p>
        </w:tc>
        <w:tc>
          <w:tcPr>
            <w:tcW w:w="1610" w:type="dxa"/>
            <w:gridSpan w:val="2"/>
            <w:tcBorders>
              <w:top w:val="nil"/>
              <w:left w:val="single" w:sz="4" w:space="0" w:color="000000"/>
              <w:bottom w:val="single" w:sz="4" w:space="0" w:color="000000"/>
              <w:right w:val="single" w:sz="4" w:space="0" w:color="000000"/>
            </w:tcBorders>
            <w:vAlign w:val="center"/>
          </w:tcPr>
          <w:p w14:paraId="6A10D33C"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12,00</w:t>
            </w:r>
          </w:p>
        </w:tc>
        <w:tc>
          <w:tcPr>
            <w:tcW w:w="1610" w:type="dxa"/>
            <w:gridSpan w:val="2"/>
            <w:tcBorders>
              <w:top w:val="nil"/>
              <w:left w:val="single" w:sz="4" w:space="0" w:color="000000"/>
              <w:bottom w:val="single" w:sz="4" w:space="0" w:color="000000"/>
              <w:right w:val="single" w:sz="4" w:space="0" w:color="000000"/>
            </w:tcBorders>
            <w:vAlign w:val="center"/>
          </w:tcPr>
          <w:p w14:paraId="22849784"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11,00</w:t>
            </w:r>
          </w:p>
        </w:tc>
      </w:tr>
      <w:tr w:rsidR="00924C8C" w:rsidRPr="00BF02A0" w14:paraId="4A5FD5C3" w14:textId="77777777" w:rsidTr="006B34D3">
        <w:trPr>
          <w:gridAfter w:val="2"/>
          <w:wAfter w:w="3220" w:type="dxa"/>
          <w:trHeight w:val="210"/>
        </w:trPr>
        <w:tc>
          <w:tcPr>
            <w:tcW w:w="705" w:type="dxa"/>
            <w:tcBorders>
              <w:top w:val="nil"/>
              <w:left w:val="single" w:sz="4" w:space="0" w:color="000000"/>
              <w:bottom w:val="single" w:sz="4" w:space="0" w:color="000000"/>
              <w:right w:val="nil"/>
            </w:tcBorders>
          </w:tcPr>
          <w:p w14:paraId="6F48A58D" w14:textId="77777777" w:rsidR="00924C8C" w:rsidRPr="00BF02A0" w:rsidRDefault="00924C8C" w:rsidP="006B34D3">
            <w:pPr>
              <w:snapToGrid w:val="0"/>
              <w:ind w:right="-112"/>
              <w:jc w:val="center"/>
              <w:rPr>
                <w:sz w:val="24"/>
                <w:szCs w:val="28"/>
                <w:lang w:eastAsia="ar-SA"/>
              </w:rPr>
            </w:pPr>
            <w:r w:rsidRPr="00BF02A0">
              <w:rPr>
                <w:sz w:val="24"/>
                <w:szCs w:val="28"/>
                <w:lang w:eastAsia="ar-SA"/>
              </w:rPr>
              <w:t>6.1.2</w:t>
            </w:r>
          </w:p>
        </w:tc>
        <w:tc>
          <w:tcPr>
            <w:tcW w:w="3406" w:type="dxa"/>
            <w:tcBorders>
              <w:top w:val="nil"/>
              <w:left w:val="single" w:sz="4" w:space="0" w:color="000000"/>
              <w:bottom w:val="single" w:sz="4" w:space="0" w:color="000000"/>
              <w:right w:val="nil"/>
            </w:tcBorders>
          </w:tcPr>
          <w:p w14:paraId="5104101A" w14:textId="77777777" w:rsidR="00924C8C" w:rsidRPr="00BF02A0" w:rsidRDefault="00924C8C" w:rsidP="006B34D3">
            <w:pPr>
              <w:snapToGrid w:val="0"/>
              <w:ind w:right="-108"/>
              <w:rPr>
                <w:sz w:val="26"/>
                <w:szCs w:val="26"/>
                <w:lang w:eastAsia="ar-SA"/>
              </w:rPr>
            </w:pPr>
            <w:r w:rsidRPr="00BF02A0">
              <w:rPr>
                <w:sz w:val="26"/>
                <w:szCs w:val="26"/>
                <w:lang w:eastAsia="ar-SA"/>
              </w:rPr>
              <w:t>Вторичное использование воды</w:t>
            </w:r>
          </w:p>
        </w:tc>
        <w:tc>
          <w:tcPr>
            <w:tcW w:w="992" w:type="dxa"/>
            <w:tcBorders>
              <w:top w:val="nil"/>
              <w:left w:val="single" w:sz="4" w:space="0" w:color="000000"/>
              <w:bottom w:val="single" w:sz="4" w:space="0" w:color="000000"/>
              <w:right w:val="nil"/>
            </w:tcBorders>
            <w:vAlign w:val="center"/>
          </w:tcPr>
          <w:p w14:paraId="23EA9548" w14:textId="77777777" w:rsidR="00924C8C" w:rsidRPr="00BF02A0" w:rsidRDefault="00924C8C" w:rsidP="006B34D3">
            <w:pPr>
              <w:tabs>
                <w:tab w:val="left" w:pos="776"/>
              </w:tabs>
              <w:snapToGrid w:val="0"/>
              <w:ind w:left="-108" w:right="-108"/>
              <w:jc w:val="center"/>
              <w:rPr>
                <w:sz w:val="24"/>
                <w:szCs w:val="28"/>
                <w:lang w:eastAsia="ar-SA"/>
              </w:rPr>
            </w:pPr>
            <w:r w:rsidRPr="00BF02A0">
              <w:rPr>
                <w:sz w:val="24"/>
                <w:szCs w:val="28"/>
                <w:lang w:eastAsia="ar-SA"/>
              </w:rPr>
              <w:t>%</w:t>
            </w:r>
          </w:p>
        </w:tc>
        <w:tc>
          <w:tcPr>
            <w:tcW w:w="1418" w:type="dxa"/>
            <w:tcBorders>
              <w:top w:val="nil"/>
              <w:left w:val="single" w:sz="4" w:space="0" w:color="000000"/>
              <w:bottom w:val="single" w:sz="4" w:space="0" w:color="000000"/>
              <w:right w:val="nil"/>
            </w:tcBorders>
            <w:vAlign w:val="center"/>
          </w:tcPr>
          <w:p w14:paraId="796DAAD8"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w:t>
            </w:r>
          </w:p>
        </w:tc>
        <w:tc>
          <w:tcPr>
            <w:tcW w:w="1610" w:type="dxa"/>
            <w:gridSpan w:val="2"/>
            <w:tcBorders>
              <w:top w:val="nil"/>
              <w:left w:val="single" w:sz="4" w:space="0" w:color="000000"/>
              <w:bottom w:val="single" w:sz="4" w:space="0" w:color="000000"/>
              <w:right w:val="single" w:sz="4" w:space="0" w:color="000000"/>
            </w:tcBorders>
            <w:vAlign w:val="center"/>
          </w:tcPr>
          <w:p w14:paraId="7F400971"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w:t>
            </w:r>
          </w:p>
        </w:tc>
        <w:tc>
          <w:tcPr>
            <w:tcW w:w="1610" w:type="dxa"/>
            <w:gridSpan w:val="2"/>
            <w:tcBorders>
              <w:top w:val="nil"/>
              <w:left w:val="single" w:sz="4" w:space="0" w:color="000000"/>
              <w:bottom w:val="single" w:sz="4" w:space="0" w:color="000000"/>
              <w:right w:val="single" w:sz="4" w:space="0" w:color="000000"/>
            </w:tcBorders>
            <w:vAlign w:val="center"/>
          </w:tcPr>
          <w:p w14:paraId="56B72052"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w:t>
            </w:r>
          </w:p>
        </w:tc>
      </w:tr>
      <w:tr w:rsidR="00924C8C" w:rsidRPr="00BF02A0" w14:paraId="40F31F61" w14:textId="77777777" w:rsidTr="006B34D3">
        <w:trPr>
          <w:gridAfter w:val="2"/>
          <w:wAfter w:w="3220" w:type="dxa"/>
          <w:trHeight w:val="210"/>
        </w:trPr>
        <w:tc>
          <w:tcPr>
            <w:tcW w:w="705" w:type="dxa"/>
            <w:tcBorders>
              <w:top w:val="nil"/>
              <w:left w:val="single" w:sz="4" w:space="0" w:color="000000"/>
              <w:bottom w:val="single" w:sz="4" w:space="0" w:color="000000"/>
              <w:right w:val="nil"/>
            </w:tcBorders>
          </w:tcPr>
          <w:p w14:paraId="599869DD" w14:textId="77777777" w:rsidR="00924C8C" w:rsidRPr="00BF02A0" w:rsidRDefault="00924C8C" w:rsidP="006B34D3">
            <w:pPr>
              <w:snapToGrid w:val="0"/>
              <w:ind w:right="-112"/>
              <w:jc w:val="center"/>
              <w:rPr>
                <w:sz w:val="24"/>
                <w:szCs w:val="28"/>
                <w:lang w:eastAsia="ar-SA"/>
              </w:rPr>
            </w:pPr>
            <w:r w:rsidRPr="00BF02A0">
              <w:rPr>
                <w:sz w:val="24"/>
                <w:szCs w:val="28"/>
                <w:lang w:eastAsia="ar-SA"/>
              </w:rPr>
              <w:t>6.1.3</w:t>
            </w:r>
          </w:p>
        </w:tc>
        <w:tc>
          <w:tcPr>
            <w:tcW w:w="3406" w:type="dxa"/>
            <w:tcBorders>
              <w:top w:val="nil"/>
              <w:left w:val="single" w:sz="4" w:space="0" w:color="000000"/>
              <w:bottom w:val="single" w:sz="4" w:space="0" w:color="000000"/>
              <w:right w:val="nil"/>
            </w:tcBorders>
          </w:tcPr>
          <w:p w14:paraId="47221CD3" w14:textId="77777777" w:rsidR="00924C8C" w:rsidRPr="00BF02A0" w:rsidRDefault="00924C8C" w:rsidP="006B34D3">
            <w:pPr>
              <w:snapToGrid w:val="0"/>
              <w:ind w:right="-108"/>
              <w:rPr>
                <w:sz w:val="26"/>
                <w:szCs w:val="26"/>
                <w:lang w:eastAsia="ar-SA"/>
              </w:rPr>
            </w:pPr>
            <w:r w:rsidRPr="00BF02A0">
              <w:rPr>
                <w:sz w:val="26"/>
                <w:szCs w:val="26"/>
                <w:lang w:eastAsia="ar-SA"/>
              </w:rPr>
              <w:t>Производительность водозаборных сооружений,</w:t>
            </w:r>
          </w:p>
          <w:p w14:paraId="02B8A6D1" w14:textId="77777777" w:rsidR="00924C8C" w:rsidRPr="00BF02A0" w:rsidRDefault="00924C8C" w:rsidP="006B34D3">
            <w:pPr>
              <w:snapToGrid w:val="0"/>
              <w:ind w:right="-108"/>
              <w:rPr>
                <w:sz w:val="26"/>
                <w:szCs w:val="26"/>
                <w:lang w:eastAsia="ar-SA"/>
              </w:rPr>
            </w:pPr>
            <w:r w:rsidRPr="00BF02A0">
              <w:rPr>
                <w:sz w:val="26"/>
                <w:szCs w:val="26"/>
                <w:lang w:eastAsia="ar-SA"/>
              </w:rPr>
              <w:t>в том числе:</w:t>
            </w:r>
          </w:p>
        </w:tc>
        <w:tc>
          <w:tcPr>
            <w:tcW w:w="992" w:type="dxa"/>
            <w:tcBorders>
              <w:top w:val="nil"/>
              <w:left w:val="single" w:sz="4" w:space="0" w:color="000000"/>
              <w:bottom w:val="single" w:sz="4" w:space="0" w:color="000000"/>
              <w:right w:val="nil"/>
            </w:tcBorders>
            <w:vAlign w:val="center"/>
          </w:tcPr>
          <w:p w14:paraId="00E46371" w14:textId="77777777" w:rsidR="00924C8C" w:rsidRPr="00BF02A0" w:rsidRDefault="00924C8C" w:rsidP="006B34D3">
            <w:pPr>
              <w:tabs>
                <w:tab w:val="left" w:pos="776"/>
              </w:tabs>
              <w:snapToGrid w:val="0"/>
              <w:ind w:left="-108" w:right="-108"/>
              <w:jc w:val="center"/>
              <w:rPr>
                <w:sz w:val="24"/>
                <w:szCs w:val="28"/>
                <w:lang w:eastAsia="ar-SA"/>
              </w:rPr>
            </w:pPr>
            <w:r w:rsidRPr="00BF02A0">
              <w:rPr>
                <w:sz w:val="24"/>
                <w:szCs w:val="28"/>
                <w:lang w:eastAsia="ar-SA"/>
              </w:rPr>
              <w:t>м</w:t>
            </w:r>
            <w:r w:rsidRPr="00BF02A0">
              <w:rPr>
                <w:sz w:val="24"/>
                <w:szCs w:val="28"/>
                <w:vertAlign w:val="superscript"/>
                <w:lang w:eastAsia="ar-SA"/>
              </w:rPr>
              <w:t>3</w:t>
            </w:r>
            <w:r w:rsidRPr="00BF02A0">
              <w:rPr>
                <w:sz w:val="24"/>
                <w:szCs w:val="28"/>
                <w:lang w:eastAsia="ar-SA"/>
              </w:rPr>
              <w:t>/сут</w:t>
            </w:r>
          </w:p>
        </w:tc>
        <w:tc>
          <w:tcPr>
            <w:tcW w:w="1418" w:type="dxa"/>
            <w:tcBorders>
              <w:top w:val="nil"/>
              <w:left w:val="single" w:sz="4" w:space="0" w:color="000000"/>
              <w:bottom w:val="single" w:sz="4" w:space="0" w:color="000000"/>
              <w:right w:val="nil"/>
            </w:tcBorders>
            <w:vAlign w:val="center"/>
          </w:tcPr>
          <w:p w14:paraId="54C78C6A" w14:textId="77777777" w:rsidR="00924C8C" w:rsidRPr="00BF02A0" w:rsidRDefault="00924C8C" w:rsidP="006B34D3">
            <w:pPr>
              <w:snapToGrid w:val="0"/>
              <w:ind w:left="-108" w:right="-108"/>
              <w:jc w:val="center"/>
              <w:rPr>
                <w:sz w:val="28"/>
                <w:szCs w:val="28"/>
                <w:lang w:eastAsia="ar-SA"/>
              </w:rPr>
            </w:pPr>
          </w:p>
        </w:tc>
        <w:tc>
          <w:tcPr>
            <w:tcW w:w="1610" w:type="dxa"/>
            <w:gridSpan w:val="2"/>
            <w:tcBorders>
              <w:top w:val="nil"/>
              <w:left w:val="single" w:sz="4" w:space="0" w:color="000000"/>
              <w:bottom w:val="single" w:sz="4" w:space="0" w:color="000000"/>
              <w:right w:val="single" w:sz="4" w:space="0" w:color="000000"/>
            </w:tcBorders>
            <w:vAlign w:val="center"/>
          </w:tcPr>
          <w:p w14:paraId="0662AF59"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70,00</w:t>
            </w:r>
          </w:p>
        </w:tc>
        <w:tc>
          <w:tcPr>
            <w:tcW w:w="1610" w:type="dxa"/>
            <w:gridSpan w:val="2"/>
            <w:tcBorders>
              <w:top w:val="nil"/>
              <w:left w:val="single" w:sz="4" w:space="0" w:color="000000"/>
              <w:bottom w:val="single" w:sz="4" w:space="0" w:color="000000"/>
              <w:right w:val="single" w:sz="4" w:space="0" w:color="000000"/>
            </w:tcBorders>
            <w:vAlign w:val="center"/>
          </w:tcPr>
          <w:p w14:paraId="12ED9ED5"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60,00</w:t>
            </w:r>
          </w:p>
        </w:tc>
      </w:tr>
      <w:tr w:rsidR="00924C8C" w:rsidRPr="00BF02A0" w14:paraId="788C4739" w14:textId="77777777" w:rsidTr="006B34D3">
        <w:trPr>
          <w:gridAfter w:val="2"/>
          <w:wAfter w:w="3220" w:type="dxa"/>
          <w:trHeight w:val="210"/>
        </w:trPr>
        <w:tc>
          <w:tcPr>
            <w:tcW w:w="705" w:type="dxa"/>
            <w:tcBorders>
              <w:top w:val="nil"/>
              <w:left w:val="single" w:sz="4" w:space="0" w:color="000000"/>
              <w:bottom w:val="single" w:sz="4" w:space="0" w:color="000000"/>
              <w:right w:val="nil"/>
            </w:tcBorders>
          </w:tcPr>
          <w:p w14:paraId="4A07A973" w14:textId="77777777" w:rsidR="00924C8C" w:rsidRPr="00BF02A0" w:rsidRDefault="00924C8C" w:rsidP="006B34D3">
            <w:pPr>
              <w:snapToGrid w:val="0"/>
              <w:ind w:right="-112"/>
              <w:jc w:val="center"/>
              <w:rPr>
                <w:sz w:val="24"/>
                <w:szCs w:val="28"/>
                <w:lang w:eastAsia="ar-SA"/>
              </w:rPr>
            </w:pPr>
          </w:p>
        </w:tc>
        <w:tc>
          <w:tcPr>
            <w:tcW w:w="3406" w:type="dxa"/>
            <w:tcBorders>
              <w:top w:val="nil"/>
              <w:left w:val="single" w:sz="4" w:space="0" w:color="000000"/>
              <w:bottom w:val="single" w:sz="4" w:space="0" w:color="000000"/>
              <w:right w:val="nil"/>
            </w:tcBorders>
          </w:tcPr>
          <w:p w14:paraId="22FC791F" w14:textId="77777777" w:rsidR="00924C8C" w:rsidRPr="00BF02A0" w:rsidRDefault="00924C8C" w:rsidP="006B34D3">
            <w:pPr>
              <w:snapToGrid w:val="0"/>
              <w:ind w:right="-108"/>
              <w:rPr>
                <w:sz w:val="26"/>
                <w:szCs w:val="26"/>
                <w:lang w:eastAsia="ar-SA"/>
              </w:rPr>
            </w:pPr>
            <w:r w:rsidRPr="00BF02A0">
              <w:rPr>
                <w:sz w:val="26"/>
                <w:szCs w:val="26"/>
                <w:lang w:eastAsia="ar-SA"/>
              </w:rPr>
              <w:t>- водозаборов подземных вод</w:t>
            </w:r>
          </w:p>
        </w:tc>
        <w:tc>
          <w:tcPr>
            <w:tcW w:w="992" w:type="dxa"/>
            <w:tcBorders>
              <w:top w:val="nil"/>
              <w:left w:val="single" w:sz="4" w:space="0" w:color="000000"/>
              <w:bottom w:val="single" w:sz="4" w:space="0" w:color="000000"/>
              <w:right w:val="nil"/>
            </w:tcBorders>
            <w:vAlign w:val="center"/>
          </w:tcPr>
          <w:p w14:paraId="4ABF53A8" w14:textId="77777777" w:rsidR="00924C8C" w:rsidRPr="00BF02A0" w:rsidRDefault="00924C8C" w:rsidP="006B34D3">
            <w:pPr>
              <w:tabs>
                <w:tab w:val="left" w:pos="776"/>
              </w:tabs>
              <w:snapToGrid w:val="0"/>
              <w:ind w:left="-108" w:right="-108"/>
              <w:jc w:val="center"/>
              <w:rPr>
                <w:sz w:val="24"/>
                <w:szCs w:val="28"/>
                <w:lang w:eastAsia="ar-SA"/>
              </w:rPr>
            </w:pPr>
          </w:p>
        </w:tc>
        <w:tc>
          <w:tcPr>
            <w:tcW w:w="1418" w:type="dxa"/>
            <w:tcBorders>
              <w:top w:val="nil"/>
              <w:left w:val="single" w:sz="4" w:space="0" w:color="000000"/>
              <w:bottom w:val="single" w:sz="4" w:space="0" w:color="000000"/>
              <w:right w:val="nil"/>
            </w:tcBorders>
            <w:vAlign w:val="center"/>
          </w:tcPr>
          <w:p w14:paraId="28F9331E" w14:textId="77777777" w:rsidR="00924C8C" w:rsidRPr="00BF02A0" w:rsidRDefault="00924C8C" w:rsidP="006B34D3">
            <w:pPr>
              <w:rPr>
                <w:sz w:val="28"/>
                <w:szCs w:val="28"/>
                <w:lang w:eastAsia="ar-SA"/>
              </w:rPr>
            </w:pPr>
          </w:p>
        </w:tc>
        <w:tc>
          <w:tcPr>
            <w:tcW w:w="1610" w:type="dxa"/>
            <w:gridSpan w:val="2"/>
            <w:tcBorders>
              <w:top w:val="nil"/>
              <w:left w:val="single" w:sz="4" w:space="0" w:color="000000"/>
              <w:bottom w:val="single" w:sz="4" w:space="0" w:color="000000"/>
              <w:right w:val="single" w:sz="4" w:space="0" w:color="000000"/>
            </w:tcBorders>
            <w:vAlign w:val="center"/>
          </w:tcPr>
          <w:p w14:paraId="7B2ACCA1"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70,00</w:t>
            </w:r>
          </w:p>
        </w:tc>
        <w:tc>
          <w:tcPr>
            <w:tcW w:w="1610" w:type="dxa"/>
            <w:gridSpan w:val="2"/>
            <w:tcBorders>
              <w:top w:val="nil"/>
              <w:left w:val="single" w:sz="4" w:space="0" w:color="000000"/>
              <w:bottom w:val="single" w:sz="4" w:space="0" w:color="000000"/>
              <w:right w:val="single" w:sz="4" w:space="0" w:color="000000"/>
            </w:tcBorders>
            <w:vAlign w:val="center"/>
          </w:tcPr>
          <w:p w14:paraId="33F92850"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60,00</w:t>
            </w:r>
          </w:p>
        </w:tc>
      </w:tr>
      <w:tr w:rsidR="00924C8C" w:rsidRPr="00BF02A0" w14:paraId="093233E7" w14:textId="77777777" w:rsidTr="006B34D3">
        <w:trPr>
          <w:gridAfter w:val="2"/>
          <w:wAfter w:w="3220" w:type="dxa"/>
          <w:trHeight w:val="210"/>
        </w:trPr>
        <w:tc>
          <w:tcPr>
            <w:tcW w:w="705" w:type="dxa"/>
            <w:tcBorders>
              <w:top w:val="nil"/>
              <w:left w:val="single" w:sz="4" w:space="0" w:color="000000"/>
              <w:bottom w:val="single" w:sz="4" w:space="0" w:color="000000"/>
              <w:right w:val="nil"/>
            </w:tcBorders>
          </w:tcPr>
          <w:p w14:paraId="38953E75" w14:textId="77777777" w:rsidR="00924C8C" w:rsidRPr="00BF02A0" w:rsidRDefault="00924C8C" w:rsidP="006B34D3">
            <w:pPr>
              <w:snapToGrid w:val="0"/>
              <w:ind w:right="-112"/>
              <w:jc w:val="center"/>
              <w:rPr>
                <w:sz w:val="24"/>
                <w:szCs w:val="28"/>
                <w:lang w:eastAsia="ar-SA"/>
              </w:rPr>
            </w:pPr>
            <w:r w:rsidRPr="00BF02A0">
              <w:rPr>
                <w:sz w:val="24"/>
                <w:szCs w:val="28"/>
                <w:lang w:eastAsia="ar-SA"/>
              </w:rPr>
              <w:t>6.1.4</w:t>
            </w:r>
          </w:p>
        </w:tc>
        <w:tc>
          <w:tcPr>
            <w:tcW w:w="3406" w:type="dxa"/>
            <w:tcBorders>
              <w:top w:val="nil"/>
              <w:left w:val="single" w:sz="4" w:space="0" w:color="000000"/>
              <w:bottom w:val="single" w:sz="4" w:space="0" w:color="000000"/>
              <w:right w:val="nil"/>
            </w:tcBorders>
          </w:tcPr>
          <w:p w14:paraId="5089E5F2" w14:textId="77777777" w:rsidR="00924C8C" w:rsidRPr="00BF02A0" w:rsidRDefault="00924C8C" w:rsidP="006B34D3">
            <w:pPr>
              <w:snapToGrid w:val="0"/>
              <w:ind w:right="-108"/>
              <w:rPr>
                <w:sz w:val="26"/>
                <w:szCs w:val="26"/>
                <w:lang w:eastAsia="ar-SA"/>
              </w:rPr>
            </w:pPr>
            <w:r w:rsidRPr="00BF02A0">
              <w:rPr>
                <w:sz w:val="26"/>
                <w:szCs w:val="26"/>
                <w:lang w:eastAsia="ar-SA"/>
              </w:rPr>
              <w:t>Среднесуточное водопотребление на 1 чел.,</w:t>
            </w:r>
          </w:p>
          <w:p w14:paraId="55474DC7" w14:textId="77777777" w:rsidR="00924C8C" w:rsidRPr="00BF02A0" w:rsidRDefault="00924C8C" w:rsidP="006B34D3">
            <w:pPr>
              <w:snapToGrid w:val="0"/>
              <w:ind w:right="-108"/>
              <w:rPr>
                <w:sz w:val="26"/>
                <w:szCs w:val="26"/>
                <w:lang w:eastAsia="ar-SA"/>
              </w:rPr>
            </w:pPr>
            <w:r w:rsidRPr="00BF02A0">
              <w:rPr>
                <w:sz w:val="26"/>
                <w:szCs w:val="26"/>
                <w:lang w:eastAsia="ar-SA"/>
              </w:rPr>
              <w:t>в том числе:</w:t>
            </w:r>
          </w:p>
        </w:tc>
        <w:tc>
          <w:tcPr>
            <w:tcW w:w="992" w:type="dxa"/>
            <w:tcBorders>
              <w:top w:val="nil"/>
              <w:left w:val="single" w:sz="4" w:space="0" w:color="000000"/>
              <w:bottom w:val="single" w:sz="4" w:space="0" w:color="000000"/>
              <w:right w:val="nil"/>
            </w:tcBorders>
            <w:vAlign w:val="center"/>
          </w:tcPr>
          <w:p w14:paraId="2B7FB578" w14:textId="77777777" w:rsidR="00924C8C" w:rsidRPr="00BF02A0" w:rsidRDefault="00924C8C" w:rsidP="006B34D3">
            <w:pPr>
              <w:tabs>
                <w:tab w:val="left" w:pos="776"/>
              </w:tabs>
              <w:snapToGrid w:val="0"/>
              <w:ind w:left="-108" w:right="-108"/>
              <w:jc w:val="center"/>
              <w:rPr>
                <w:sz w:val="24"/>
                <w:szCs w:val="28"/>
                <w:lang w:eastAsia="ar-SA"/>
              </w:rPr>
            </w:pPr>
            <w:r w:rsidRPr="00BF02A0">
              <w:rPr>
                <w:sz w:val="24"/>
                <w:szCs w:val="28"/>
                <w:lang w:eastAsia="ar-SA"/>
              </w:rPr>
              <w:t>л/сут</w:t>
            </w:r>
          </w:p>
        </w:tc>
        <w:tc>
          <w:tcPr>
            <w:tcW w:w="1418" w:type="dxa"/>
            <w:tcBorders>
              <w:top w:val="nil"/>
              <w:left w:val="single" w:sz="4" w:space="0" w:color="000000"/>
              <w:bottom w:val="single" w:sz="4" w:space="0" w:color="000000"/>
              <w:right w:val="nil"/>
            </w:tcBorders>
            <w:vAlign w:val="center"/>
          </w:tcPr>
          <w:p w14:paraId="5D617ED4"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130</w:t>
            </w:r>
          </w:p>
        </w:tc>
        <w:tc>
          <w:tcPr>
            <w:tcW w:w="1610" w:type="dxa"/>
            <w:gridSpan w:val="2"/>
            <w:tcBorders>
              <w:top w:val="nil"/>
              <w:left w:val="single" w:sz="4" w:space="0" w:color="000000"/>
              <w:bottom w:val="single" w:sz="4" w:space="0" w:color="000000"/>
              <w:right w:val="single" w:sz="4" w:space="0" w:color="000000"/>
            </w:tcBorders>
            <w:vAlign w:val="center"/>
          </w:tcPr>
          <w:p w14:paraId="004B7ABD"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160</w:t>
            </w:r>
          </w:p>
        </w:tc>
        <w:tc>
          <w:tcPr>
            <w:tcW w:w="1610" w:type="dxa"/>
            <w:gridSpan w:val="2"/>
            <w:tcBorders>
              <w:top w:val="nil"/>
              <w:left w:val="single" w:sz="4" w:space="0" w:color="000000"/>
              <w:bottom w:val="single" w:sz="4" w:space="0" w:color="000000"/>
              <w:right w:val="single" w:sz="4" w:space="0" w:color="000000"/>
            </w:tcBorders>
            <w:vAlign w:val="center"/>
          </w:tcPr>
          <w:p w14:paraId="6AB05177"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160</w:t>
            </w:r>
          </w:p>
        </w:tc>
      </w:tr>
      <w:tr w:rsidR="00924C8C" w:rsidRPr="00BF02A0" w14:paraId="78055DF9" w14:textId="77777777" w:rsidTr="006B34D3">
        <w:trPr>
          <w:gridAfter w:val="2"/>
          <w:wAfter w:w="3220" w:type="dxa"/>
          <w:trHeight w:val="210"/>
        </w:trPr>
        <w:tc>
          <w:tcPr>
            <w:tcW w:w="705" w:type="dxa"/>
            <w:tcBorders>
              <w:top w:val="nil"/>
              <w:left w:val="single" w:sz="4" w:space="0" w:color="000000"/>
              <w:bottom w:val="single" w:sz="4" w:space="0" w:color="000000"/>
              <w:right w:val="nil"/>
            </w:tcBorders>
          </w:tcPr>
          <w:p w14:paraId="65FDD578" w14:textId="77777777" w:rsidR="00924C8C" w:rsidRPr="00BF02A0" w:rsidRDefault="00924C8C" w:rsidP="006B34D3">
            <w:pPr>
              <w:snapToGrid w:val="0"/>
              <w:ind w:right="-112"/>
              <w:jc w:val="center"/>
              <w:rPr>
                <w:sz w:val="24"/>
                <w:szCs w:val="28"/>
                <w:lang w:eastAsia="ar-SA"/>
              </w:rPr>
            </w:pPr>
          </w:p>
        </w:tc>
        <w:tc>
          <w:tcPr>
            <w:tcW w:w="3406" w:type="dxa"/>
            <w:tcBorders>
              <w:top w:val="nil"/>
              <w:left w:val="single" w:sz="4" w:space="0" w:color="000000"/>
              <w:bottom w:val="single" w:sz="4" w:space="0" w:color="000000"/>
              <w:right w:val="nil"/>
            </w:tcBorders>
          </w:tcPr>
          <w:p w14:paraId="55F35168" w14:textId="77777777" w:rsidR="00924C8C" w:rsidRPr="00BF02A0" w:rsidRDefault="00924C8C" w:rsidP="006B34D3">
            <w:pPr>
              <w:snapToGrid w:val="0"/>
              <w:ind w:right="-108"/>
              <w:rPr>
                <w:sz w:val="26"/>
                <w:szCs w:val="26"/>
                <w:lang w:eastAsia="ar-SA"/>
              </w:rPr>
            </w:pPr>
            <w:r w:rsidRPr="00BF02A0">
              <w:rPr>
                <w:sz w:val="26"/>
                <w:szCs w:val="26"/>
                <w:lang w:eastAsia="ar-SA"/>
              </w:rPr>
              <w:t>- на хозяйственно-питьевые нужды</w:t>
            </w:r>
          </w:p>
        </w:tc>
        <w:tc>
          <w:tcPr>
            <w:tcW w:w="992" w:type="dxa"/>
            <w:tcBorders>
              <w:top w:val="nil"/>
              <w:left w:val="single" w:sz="4" w:space="0" w:color="000000"/>
              <w:bottom w:val="single" w:sz="4" w:space="0" w:color="000000"/>
              <w:right w:val="nil"/>
            </w:tcBorders>
            <w:vAlign w:val="center"/>
          </w:tcPr>
          <w:p w14:paraId="7286E370" w14:textId="77777777" w:rsidR="00924C8C" w:rsidRPr="00BF02A0" w:rsidRDefault="00924C8C" w:rsidP="006B34D3">
            <w:pPr>
              <w:tabs>
                <w:tab w:val="left" w:pos="776"/>
              </w:tabs>
              <w:snapToGrid w:val="0"/>
              <w:ind w:left="-108" w:right="-108"/>
              <w:jc w:val="center"/>
              <w:rPr>
                <w:sz w:val="24"/>
                <w:szCs w:val="28"/>
                <w:lang w:eastAsia="ar-SA"/>
              </w:rPr>
            </w:pPr>
            <w:r w:rsidRPr="00BF02A0">
              <w:rPr>
                <w:sz w:val="24"/>
                <w:szCs w:val="28"/>
                <w:lang w:eastAsia="ar-SA"/>
              </w:rPr>
              <w:t>л/сут</w:t>
            </w:r>
          </w:p>
        </w:tc>
        <w:tc>
          <w:tcPr>
            <w:tcW w:w="1418" w:type="dxa"/>
            <w:tcBorders>
              <w:top w:val="nil"/>
              <w:left w:val="single" w:sz="4" w:space="0" w:color="000000"/>
              <w:bottom w:val="single" w:sz="4" w:space="0" w:color="000000"/>
              <w:right w:val="nil"/>
            </w:tcBorders>
            <w:vAlign w:val="center"/>
          </w:tcPr>
          <w:p w14:paraId="3BD025AA"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130</w:t>
            </w:r>
          </w:p>
        </w:tc>
        <w:tc>
          <w:tcPr>
            <w:tcW w:w="1610" w:type="dxa"/>
            <w:gridSpan w:val="2"/>
            <w:tcBorders>
              <w:top w:val="nil"/>
              <w:left w:val="single" w:sz="4" w:space="0" w:color="000000"/>
              <w:bottom w:val="single" w:sz="4" w:space="0" w:color="000000"/>
              <w:right w:val="single" w:sz="4" w:space="0" w:color="000000"/>
            </w:tcBorders>
            <w:vAlign w:val="center"/>
          </w:tcPr>
          <w:p w14:paraId="3B41CCD7"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160</w:t>
            </w:r>
          </w:p>
        </w:tc>
        <w:tc>
          <w:tcPr>
            <w:tcW w:w="1610" w:type="dxa"/>
            <w:gridSpan w:val="2"/>
            <w:tcBorders>
              <w:top w:val="nil"/>
              <w:left w:val="single" w:sz="4" w:space="0" w:color="000000"/>
              <w:bottom w:val="single" w:sz="4" w:space="0" w:color="000000"/>
              <w:right w:val="single" w:sz="4" w:space="0" w:color="000000"/>
            </w:tcBorders>
            <w:vAlign w:val="center"/>
          </w:tcPr>
          <w:p w14:paraId="665C2507"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160</w:t>
            </w:r>
          </w:p>
        </w:tc>
      </w:tr>
      <w:tr w:rsidR="00924C8C" w:rsidRPr="00BF02A0" w14:paraId="07DBE95A" w14:textId="77777777" w:rsidTr="006B34D3">
        <w:trPr>
          <w:gridAfter w:val="2"/>
          <w:wAfter w:w="3220" w:type="dxa"/>
          <w:trHeight w:val="210"/>
        </w:trPr>
        <w:tc>
          <w:tcPr>
            <w:tcW w:w="9741" w:type="dxa"/>
            <w:gridSpan w:val="8"/>
            <w:tcBorders>
              <w:top w:val="nil"/>
              <w:left w:val="single" w:sz="4" w:space="0" w:color="000000"/>
              <w:bottom w:val="single" w:sz="4" w:space="0" w:color="000000"/>
              <w:right w:val="single" w:sz="4" w:space="0" w:color="000000"/>
            </w:tcBorders>
          </w:tcPr>
          <w:p w14:paraId="00F310E6"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Октябрьское сельское поселение</w:t>
            </w:r>
          </w:p>
        </w:tc>
      </w:tr>
      <w:tr w:rsidR="00924C8C" w:rsidRPr="00BF02A0" w14:paraId="104933D1" w14:textId="77777777" w:rsidTr="006B34D3">
        <w:trPr>
          <w:gridAfter w:val="2"/>
          <w:wAfter w:w="3220" w:type="dxa"/>
          <w:trHeight w:val="210"/>
        </w:trPr>
        <w:tc>
          <w:tcPr>
            <w:tcW w:w="705" w:type="dxa"/>
            <w:tcBorders>
              <w:top w:val="nil"/>
              <w:left w:val="single" w:sz="4" w:space="0" w:color="000000"/>
              <w:bottom w:val="single" w:sz="4" w:space="0" w:color="000000"/>
              <w:right w:val="nil"/>
            </w:tcBorders>
          </w:tcPr>
          <w:p w14:paraId="1A93D21A" w14:textId="77777777" w:rsidR="00924C8C" w:rsidRPr="00BF02A0" w:rsidRDefault="00924C8C" w:rsidP="006B34D3">
            <w:pPr>
              <w:snapToGrid w:val="0"/>
              <w:ind w:right="-112"/>
              <w:jc w:val="center"/>
              <w:rPr>
                <w:sz w:val="24"/>
                <w:szCs w:val="28"/>
                <w:lang w:eastAsia="ar-SA"/>
              </w:rPr>
            </w:pPr>
            <w:r w:rsidRPr="00BF02A0">
              <w:rPr>
                <w:sz w:val="24"/>
                <w:szCs w:val="28"/>
                <w:lang w:eastAsia="ar-SA"/>
              </w:rPr>
              <w:t>6.1.1</w:t>
            </w:r>
          </w:p>
        </w:tc>
        <w:tc>
          <w:tcPr>
            <w:tcW w:w="3406" w:type="dxa"/>
            <w:tcBorders>
              <w:top w:val="nil"/>
              <w:left w:val="single" w:sz="4" w:space="0" w:color="000000"/>
              <w:bottom w:val="single" w:sz="4" w:space="0" w:color="000000"/>
              <w:right w:val="nil"/>
            </w:tcBorders>
          </w:tcPr>
          <w:p w14:paraId="33EFFB76" w14:textId="77777777" w:rsidR="00924C8C" w:rsidRPr="00BF02A0" w:rsidRDefault="00924C8C" w:rsidP="006B34D3">
            <w:pPr>
              <w:snapToGrid w:val="0"/>
              <w:ind w:right="-108"/>
              <w:rPr>
                <w:sz w:val="26"/>
                <w:szCs w:val="26"/>
                <w:lang w:eastAsia="ar-SA"/>
              </w:rPr>
            </w:pPr>
            <w:r w:rsidRPr="00BF02A0">
              <w:rPr>
                <w:sz w:val="26"/>
                <w:szCs w:val="26"/>
                <w:lang w:eastAsia="ar-SA"/>
              </w:rPr>
              <w:t xml:space="preserve">Водопотребление – всего, </w:t>
            </w:r>
          </w:p>
          <w:p w14:paraId="188EAF0E" w14:textId="77777777" w:rsidR="00924C8C" w:rsidRPr="00BF02A0" w:rsidRDefault="00924C8C" w:rsidP="006B34D3">
            <w:pPr>
              <w:snapToGrid w:val="0"/>
              <w:ind w:right="-108"/>
              <w:rPr>
                <w:sz w:val="26"/>
                <w:szCs w:val="26"/>
                <w:lang w:eastAsia="ar-SA"/>
              </w:rPr>
            </w:pPr>
            <w:r w:rsidRPr="00BF02A0">
              <w:rPr>
                <w:sz w:val="26"/>
                <w:szCs w:val="26"/>
                <w:lang w:eastAsia="ar-SA"/>
              </w:rPr>
              <w:t>в том числе:</w:t>
            </w:r>
          </w:p>
        </w:tc>
        <w:tc>
          <w:tcPr>
            <w:tcW w:w="992" w:type="dxa"/>
            <w:tcBorders>
              <w:top w:val="nil"/>
              <w:left w:val="single" w:sz="4" w:space="0" w:color="000000"/>
              <w:bottom w:val="single" w:sz="4" w:space="0" w:color="000000"/>
              <w:right w:val="nil"/>
            </w:tcBorders>
            <w:vAlign w:val="center"/>
          </w:tcPr>
          <w:p w14:paraId="34DE6B5D" w14:textId="77777777" w:rsidR="00924C8C" w:rsidRPr="00BF02A0" w:rsidRDefault="00924C8C" w:rsidP="006B34D3">
            <w:pPr>
              <w:tabs>
                <w:tab w:val="left" w:pos="776"/>
              </w:tabs>
              <w:snapToGrid w:val="0"/>
              <w:ind w:left="-108" w:right="-108"/>
              <w:jc w:val="center"/>
              <w:rPr>
                <w:sz w:val="24"/>
                <w:szCs w:val="28"/>
                <w:lang w:eastAsia="ar-SA"/>
              </w:rPr>
            </w:pPr>
            <w:r w:rsidRPr="00BF02A0">
              <w:rPr>
                <w:sz w:val="24"/>
                <w:szCs w:val="28"/>
                <w:lang w:eastAsia="ar-SA"/>
              </w:rPr>
              <w:t>м</w:t>
            </w:r>
            <w:r w:rsidRPr="00BF02A0">
              <w:rPr>
                <w:sz w:val="24"/>
                <w:szCs w:val="28"/>
                <w:vertAlign w:val="superscript"/>
                <w:lang w:eastAsia="ar-SA"/>
              </w:rPr>
              <w:t>3</w:t>
            </w:r>
            <w:r w:rsidRPr="00BF02A0">
              <w:rPr>
                <w:sz w:val="24"/>
                <w:szCs w:val="28"/>
                <w:lang w:eastAsia="ar-SA"/>
              </w:rPr>
              <w:t>/сут</w:t>
            </w:r>
          </w:p>
        </w:tc>
        <w:tc>
          <w:tcPr>
            <w:tcW w:w="1418" w:type="dxa"/>
            <w:tcBorders>
              <w:top w:val="nil"/>
              <w:left w:val="single" w:sz="4" w:space="0" w:color="000000"/>
              <w:bottom w:val="single" w:sz="4" w:space="0" w:color="000000"/>
              <w:right w:val="nil"/>
            </w:tcBorders>
            <w:vAlign w:val="center"/>
          </w:tcPr>
          <w:p w14:paraId="53C9A49D"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2526,96</w:t>
            </w:r>
          </w:p>
        </w:tc>
        <w:tc>
          <w:tcPr>
            <w:tcW w:w="1610" w:type="dxa"/>
            <w:gridSpan w:val="2"/>
            <w:tcBorders>
              <w:top w:val="nil"/>
              <w:left w:val="single" w:sz="4" w:space="0" w:color="000000"/>
              <w:bottom w:val="single" w:sz="4" w:space="0" w:color="000000"/>
              <w:right w:val="single" w:sz="4" w:space="0" w:color="000000"/>
            </w:tcBorders>
            <w:vAlign w:val="center"/>
          </w:tcPr>
          <w:p w14:paraId="79BD0AB6"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4936,46</w:t>
            </w:r>
          </w:p>
        </w:tc>
        <w:tc>
          <w:tcPr>
            <w:tcW w:w="1610" w:type="dxa"/>
            <w:gridSpan w:val="2"/>
            <w:tcBorders>
              <w:top w:val="nil"/>
              <w:left w:val="single" w:sz="4" w:space="0" w:color="000000"/>
              <w:bottom w:val="single" w:sz="4" w:space="0" w:color="000000"/>
              <w:right w:val="single" w:sz="4" w:space="0" w:color="000000"/>
            </w:tcBorders>
            <w:vAlign w:val="center"/>
          </w:tcPr>
          <w:p w14:paraId="6450F162"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3236,02</w:t>
            </w:r>
          </w:p>
        </w:tc>
      </w:tr>
      <w:tr w:rsidR="00924C8C" w:rsidRPr="00BF02A0" w14:paraId="7F5CAD9A" w14:textId="77777777" w:rsidTr="006B34D3">
        <w:trPr>
          <w:gridAfter w:val="2"/>
          <w:wAfter w:w="3220" w:type="dxa"/>
          <w:trHeight w:val="210"/>
        </w:trPr>
        <w:tc>
          <w:tcPr>
            <w:tcW w:w="705" w:type="dxa"/>
            <w:tcBorders>
              <w:top w:val="nil"/>
              <w:left w:val="single" w:sz="4" w:space="0" w:color="000000"/>
              <w:bottom w:val="single" w:sz="4" w:space="0" w:color="000000"/>
              <w:right w:val="nil"/>
            </w:tcBorders>
          </w:tcPr>
          <w:p w14:paraId="63558C06" w14:textId="77777777" w:rsidR="00924C8C" w:rsidRPr="00BF02A0" w:rsidRDefault="00924C8C" w:rsidP="006B34D3">
            <w:pPr>
              <w:snapToGrid w:val="0"/>
              <w:ind w:right="-112"/>
              <w:jc w:val="center"/>
              <w:rPr>
                <w:sz w:val="24"/>
                <w:szCs w:val="28"/>
                <w:lang w:eastAsia="ar-SA"/>
              </w:rPr>
            </w:pPr>
          </w:p>
        </w:tc>
        <w:tc>
          <w:tcPr>
            <w:tcW w:w="3406" w:type="dxa"/>
            <w:tcBorders>
              <w:top w:val="nil"/>
              <w:left w:val="single" w:sz="4" w:space="0" w:color="000000"/>
              <w:bottom w:val="single" w:sz="4" w:space="0" w:color="000000"/>
              <w:right w:val="nil"/>
            </w:tcBorders>
          </w:tcPr>
          <w:p w14:paraId="63E9BDBC" w14:textId="77777777" w:rsidR="00924C8C" w:rsidRPr="00BF02A0" w:rsidRDefault="00924C8C" w:rsidP="006B34D3">
            <w:pPr>
              <w:snapToGrid w:val="0"/>
              <w:ind w:right="-108"/>
              <w:rPr>
                <w:sz w:val="26"/>
                <w:szCs w:val="26"/>
                <w:lang w:eastAsia="ar-SA"/>
              </w:rPr>
            </w:pPr>
            <w:r w:rsidRPr="00BF02A0">
              <w:rPr>
                <w:sz w:val="26"/>
                <w:szCs w:val="26"/>
                <w:lang w:eastAsia="ar-SA"/>
              </w:rPr>
              <w:t>- на хозяйственно-питьевые нужды</w:t>
            </w:r>
          </w:p>
        </w:tc>
        <w:tc>
          <w:tcPr>
            <w:tcW w:w="992" w:type="dxa"/>
            <w:tcBorders>
              <w:top w:val="nil"/>
              <w:left w:val="single" w:sz="4" w:space="0" w:color="000000"/>
              <w:bottom w:val="single" w:sz="4" w:space="0" w:color="000000"/>
              <w:right w:val="nil"/>
            </w:tcBorders>
            <w:vAlign w:val="center"/>
          </w:tcPr>
          <w:p w14:paraId="1920C34B" w14:textId="77777777" w:rsidR="00924C8C" w:rsidRPr="00BF02A0" w:rsidRDefault="00924C8C" w:rsidP="006B34D3">
            <w:pPr>
              <w:tabs>
                <w:tab w:val="left" w:pos="776"/>
              </w:tabs>
              <w:snapToGrid w:val="0"/>
              <w:ind w:left="-108" w:right="-108"/>
              <w:jc w:val="center"/>
              <w:rPr>
                <w:sz w:val="24"/>
                <w:szCs w:val="28"/>
                <w:lang w:eastAsia="ar-SA"/>
              </w:rPr>
            </w:pPr>
            <w:r w:rsidRPr="00BF02A0">
              <w:rPr>
                <w:sz w:val="24"/>
                <w:szCs w:val="28"/>
                <w:lang w:eastAsia="ar-SA"/>
              </w:rPr>
              <w:t>м</w:t>
            </w:r>
            <w:r w:rsidRPr="00BF02A0">
              <w:rPr>
                <w:sz w:val="24"/>
                <w:szCs w:val="28"/>
                <w:vertAlign w:val="superscript"/>
                <w:lang w:eastAsia="ar-SA"/>
              </w:rPr>
              <w:t>3</w:t>
            </w:r>
            <w:r w:rsidRPr="00BF02A0">
              <w:rPr>
                <w:sz w:val="24"/>
                <w:szCs w:val="28"/>
                <w:lang w:eastAsia="ar-SA"/>
              </w:rPr>
              <w:t>/сут</w:t>
            </w:r>
          </w:p>
        </w:tc>
        <w:tc>
          <w:tcPr>
            <w:tcW w:w="1418" w:type="dxa"/>
            <w:tcBorders>
              <w:top w:val="nil"/>
              <w:left w:val="single" w:sz="4" w:space="0" w:color="000000"/>
              <w:bottom w:val="single" w:sz="4" w:space="0" w:color="000000"/>
              <w:right w:val="nil"/>
            </w:tcBorders>
            <w:vAlign w:val="center"/>
          </w:tcPr>
          <w:p w14:paraId="18F0E09A"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2070,16</w:t>
            </w:r>
          </w:p>
        </w:tc>
        <w:tc>
          <w:tcPr>
            <w:tcW w:w="1610" w:type="dxa"/>
            <w:gridSpan w:val="2"/>
            <w:tcBorders>
              <w:top w:val="nil"/>
              <w:left w:val="single" w:sz="4" w:space="0" w:color="000000"/>
              <w:bottom w:val="single" w:sz="4" w:space="0" w:color="000000"/>
              <w:right w:val="single" w:sz="4" w:space="0" w:color="000000"/>
            </w:tcBorders>
            <w:vAlign w:val="center"/>
          </w:tcPr>
          <w:p w14:paraId="6BE52AF1"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4060,46</w:t>
            </w:r>
          </w:p>
        </w:tc>
        <w:tc>
          <w:tcPr>
            <w:tcW w:w="1610" w:type="dxa"/>
            <w:gridSpan w:val="2"/>
            <w:tcBorders>
              <w:top w:val="nil"/>
              <w:left w:val="single" w:sz="4" w:space="0" w:color="000000"/>
              <w:bottom w:val="single" w:sz="4" w:space="0" w:color="000000"/>
              <w:right w:val="single" w:sz="4" w:space="0" w:color="000000"/>
            </w:tcBorders>
            <w:vAlign w:val="center"/>
          </w:tcPr>
          <w:p w14:paraId="51AD45D4"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2673,02</w:t>
            </w:r>
          </w:p>
        </w:tc>
      </w:tr>
      <w:tr w:rsidR="00924C8C" w:rsidRPr="00BF02A0" w14:paraId="1B78EBC1" w14:textId="77777777" w:rsidTr="006B34D3">
        <w:trPr>
          <w:gridAfter w:val="2"/>
          <w:wAfter w:w="3220" w:type="dxa"/>
          <w:trHeight w:val="210"/>
        </w:trPr>
        <w:tc>
          <w:tcPr>
            <w:tcW w:w="705" w:type="dxa"/>
            <w:tcBorders>
              <w:top w:val="nil"/>
              <w:left w:val="single" w:sz="4" w:space="0" w:color="000000"/>
              <w:bottom w:val="single" w:sz="4" w:space="0" w:color="000000"/>
              <w:right w:val="nil"/>
            </w:tcBorders>
          </w:tcPr>
          <w:p w14:paraId="217CFA1D" w14:textId="77777777" w:rsidR="00924C8C" w:rsidRPr="00BF02A0" w:rsidRDefault="00924C8C" w:rsidP="006B34D3">
            <w:pPr>
              <w:snapToGrid w:val="0"/>
              <w:ind w:right="-112"/>
              <w:jc w:val="center"/>
              <w:rPr>
                <w:sz w:val="24"/>
                <w:szCs w:val="28"/>
                <w:lang w:eastAsia="ar-SA"/>
              </w:rPr>
            </w:pPr>
          </w:p>
        </w:tc>
        <w:tc>
          <w:tcPr>
            <w:tcW w:w="3406" w:type="dxa"/>
            <w:tcBorders>
              <w:top w:val="nil"/>
              <w:left w:val="single" w:sz="4" w:space="0" w:color="000000"/>
              <w:bottom w:val="single" w:sz="4" w:space="0" w:color="000000"/>
              <w:right w:val="nil"/>
            </w:tcBorders>
          </w:tcPr>
          <w:p w14:paraId="5293E61A" w14:textId="77777777" w:rsidR="00924C8C" w:rsidRPr="00BF02A0" w:rsidRDefault="00924C8C" w:rsidP="006B34D3">
            <w:pPr>
              <w:snapToGrid w:val="0"/>
              <w:ind w:right="-108"/>
              <w:rPr>
                <w:sz w:val="26"/>
                <w:szCs w:val="26"/>
                <w:lang w:eastAsia="ar-SA"/>
              </w:rPr>
            </w:pPr>
            <w:r w:rsidRPr="00BF02A0">
              <w:rPr>
                <w:sz w:val="26"/>
                <w:szCs w:val="26"/>
                <w:lang w:eastAsia="ar-SA"/>
              </w:rPr>
              <w:t>- на производственные нужды</w:t>
            </w:r>
          </w:p>
        </w:tc>
        <w:tc>
          <w:tcPr>
            <w:tcW w:w="992" w:type="dxa"/>
            <w:tcBorders>
              <w:top w:val="nil"/>
              <w:left w:val="single" w:sz="4" w:space="0" w:color="000000"/>
              <w:bottom w:val="single" w:sz="4" w:space="0" w:color="000000"/>
              <w:right w:val="nil"/>
            </w:tcBorders>
            <w:vAlign w:val="center"/>
          </w:tcPr>
          <w:p w14:paraId="0EEF5CCC" w14:textId="77777777" w:rsidR="00924C8C" w:rsidRPr="00BF02A0" w:rsidRDefault="00924C8C" w:rsidP="006B34D3">
            <w:pPr>
              <w:tabs>
                <w:tab w:val="left" w:pos="776"/>
              </w:tabs>
              <w:snapToGrid w:val="0"/>
              <w:ind w:left="-108" w:right="-108"/>
              <w:jc w:val="center"/>
              <w:rPr>
                <w:sz w:val="24"/>
                <w:szCs w:val="28"/>
                <w:lang w:eastAsia="ar-SA"/>
              </w:rPr>
            </w:pPr>
          </w:p>
        </w:tc>
        <w:tc>
          <w:tcPr>
            <w:tcW w:w="1418" w:type="dxa"/>
            <w:tcBorders>
              <w:top w:val="nil"/>
              <w:left w:val="single" w:sz="4" w:space="0" w:color="000000"/>
              <w:bottom w:val="single" w:sz="4" w:space="0" w:color="000000"/>
              <w:right w:val="nil"/>
            </w:tcBorders>
            <w:vAlign w:val="center"/>
          </w:tcPr>
          <w:p w14:paraId="0FC7C06D"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456,80</w:t>
            </w:r>
          </w:p>
        </w:tc>
        <w:tc>
          <w:tcPr>
            <w:tcW w:w="1610" w:type="dxa"/>
            <w:gridSpan w:val="2"/>
            <w:tcBorders>
              <w:top w:val="nil"/>
              <w:left w:val="single" w:sz="4" w:space="0" w:color="000000"/>
              <w:bottom w:val="single" w:sz="4" w:space="0" w:color="000000"/>
              <w:right w:val="single" w:sz="4" w:space="0" w:color="000000"/>
            </w:tcBorders>
            <w:vAlign w:val="center"/>
          </w:tcPr>
          <w:p w14:paraId="7D2DBF8E"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876,00</w:t>
            </w:r>
          </w:p>
        </w:tc>
        <w:tc>
          <w:tcPr>
            <w:tcW w:w="1610" w:type="dxa"/>
            <w:gridSpan w:val="2"/>
            <w:tcBorders>
              <w:top w:val="nil"/>
              <w:left w:val="single" w:sz="4" w:space="0" w:color="000000"/>
              <w:bottom w:val="single" w:sz="4" w:space="0" w:color="000000"/>
              <w:right w:val="single" w:sz="4" w:space="0" w:color="000000"/>
            </w:tcBorders>
            <w:vAlign w:val="center"/>
          </w:tcPr>
          <w:p w14:paraId="5F1A9FFF"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563,00</w:t>
            </w:r>
          </w:p>
        </w:tc>
      </w:tr>
      <w:tr w:rsidR="00924C8C" w:rsidRPr="00BF02A0" w14:paraId="19397164" w14:textId="77777777" w:rsidTr="006B34D3">
        <w:trPr>
          <w:gridAfter w:val="2"/>
          <w:wAfter w:w="3220" w:type="dxa"/>
          <w:trHeight w:val="210"/>
        </w:trPr>
        <w:tc>
          <w:tcPr>
            <w:tcW w:w="705" w:type="dxa"/>
            <w:tcBorders>
              <w:top w:val="nil"/>
              <w:left w:val="single" w:sz="4" w:space="0" w:color="000000"/>
              <w:bottom w:val="single" w:sz="4" w:space="0" w:color="000000"/>
              <w:right w:val="nil"/>
            </w:tcBorders>
          </w:tcPr>
          <w:p w14:paraId="08F91718" w14:textId="77777777" w:rsidR="00924C8C" w:rsidRPr="00BF02A0" w:rsidRDefault="00924C8C" w:rsidP="006B34D3">
            <w:pPr>
              <w:snapToGrid w:val="0"/>
              <w:ind w:right="-112"/>
              <w:jc w:val="center"/>
              <w:rPr>
                <w:sz w:val="24"/>
                <w:szCs w:val="28"/>
                <w:lang w:eastAsia="ar-SA"/>
              </w:rPr>
            </w:pPr>
            <w:r w:rsidRPr="00BF02A0">
              <w:rPr>
                <w:sz w:val="24"/>
                <w:szCs w:val="28"/>
                <w:lang w:eastAsia="ar-SA"/>
              </w:rPr>
              <w:t>6.1.2</w:t>
            </w:r>
          </w:p>
        </w:tc>
        <w:tc>
          <w:tcPr>
            <w:tcW w:w="3406" w:type="dxa"/>
            <w:tcBorders>
              <w:top w:val="nil"/>
              <w:left w:val="single" w:sz="4" w:space="0" w:color="000000"/>
              <w:bottom w:val="single" w:sz="4" w:space="0" w:color="000000"/>
              <w:right w:val="nil"/>
            </w:tcBorders>
          </w:tcPr>
          <w:p w14:paraId="56F7AE3D" w14:textId="77777777" w:rsidR="00924C8C" w:rsidRPr="00BF02A0" w:rsidRDefault="00924C8C" w:rsidP="006B34D3">
            <w:pPr>
              <w:snapToGrid w:val="0"/>
              <w:ind w:right="-108"/>
              <w:rPr>
                <w:sz w:val="26"/>
                <w:szCs w:val="26"/>
                <w:lang w:eastAsia="ar-SA"/>
              </w:rPr>
            </w:pPr>
            <w:r w:rsidRPr="00BF02A0">
              <w:rPr>
                <w:sz w:val="26"/>
                <w:szCs w:val="26"/>
                <w:lang w:eastAsia="ar-SA"/>
              </w:rPr>
              <w:t>Вторичное использование воды</w:t>
            </w:r>
          </w:p>
        </w:tc>
        <w:tc>
          <w:tcPr>
            <w:tcW w:w="992" w:type="dxa"/>
            <w:tcBorders>
              <w:top w:val="nil"/>
              <w:left w:val="single" w:sz="4" w:space="0" w:color="000000"/>
              <w:bottom w:val="single" w:sz="4" w:space="0" w:color="000000"/>
              <w:right w:val="nil"/>
            </w:tcBorders>
            <w:vAlign w:val="center"/>
          </w:tcPr>
          <w:p w14:paraId="76E42EAD" w14:textId="77777777" w:rsidR="00924C8C" w:rsidRPr="00BF02A0" w:rsidRDefault="00924C8C" w:rsidP="006B34D3">
            <w:pPr>
              <w:tabs>
                <w:tab w:val="left" w:pos="776"/>
              </w:tabs>
              <w:snapToGrid w:val="0"/>
              <w:ind w:left="-108" w:right="-108"/>
              <w:jc w:val="center"/>
              <w:rPr>
                <w:sz w:val="24"/>
                <w:szCs w:val="28"/>
                <w:lang w:eastAsia="ar-SA"/>
              </w:rPr>
            </w:pPr>
            <w:r w:rsidRPr="00BF02A0">
              <w:rPr>
                <w:sz w:val="24"/>
                <w:szCs w:val="28"/>
                <w:lang w:eastAsia="ar-SA"/>
              </w:rPr>
              <w:t>%</w:t>
            </w:r>
          </w:p>
        </w:tc>
        <w:tc>
          <w:tcPr>
            <w:tcW w:w="1418" w:type="dxa"/>
            <w:tcBorders>
              <w:top w:val="nil"/>
              <w:left w:val="single" w:sz="4" w:space="0" w:color="000000"/>
              <w:bottom w:val="single" w:sz="4" w:space="0" w:color="000000"/>
              <w:right w:val="nil"/>
            </w:tcBorders>
            <w:vAlign w:val="center"/>
          </w:tcPr>
          <w:p w14:paraId="2ADF9EDB"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w:t>
            </w:r>
          </w:p>
        </w:tc>
        <w:tc>
          <w:tcPr>
            <w:tcW w:w="1610" w:type="dxa"/>
            <w:gridSpan w:val="2"/>
            <w:tcBorders>
              <w:top w:val="nil"/>
              <w:left w:val="single" w:sz="4" w:space="0" w:color="000000"/>
              <w:bottom w:val="single" w:sz="4" w:space="0" w:color="000000"/>
              <w:right w:val="single" w:sz="4" w:space="0" w:color="000000"/>
            </w:tcBorders>
            <w:vAlign w:val="center"/>
          </w:tcPr>
          <w:p w14:paraId="5FDE02B6"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w:t>
            </w:r>
          </w:p>
        </w:tc>
        <w:tc>
          <w:tcPr>
            <w:tcW w:w="1610" w:type="dxa"/>
            <w:gridSpan w:val="2"/>
            <w:tcBorders>
              <w:top w:val="nil"/>
              <w:left w:val="single" w:sz="4" w:space="0" w:color="000000"/>
              <w:bottom w:val="single" w:sz="4" w:space="0" w:color="000000"/>
              <w:right w:val="single" w:sz="4" w:space="0" w:color="000000"/>
            </w:tcBorders>
            <w:vAlign w:val="center"/>
          </w:tcPr>
          <w:p w14:paraId="631AE113"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w:t>
            </w:r>
          </w:p>
        </w:tc>
      </w:tr>
      <w:tr w:rsidR="00924C8C" w:rsidRPr="00BF02A0" w14:paraId="37C86AAC" w14:textId="77777777" w:rsidTr="006B34D3">
        <w:trPr>
          <w:gridAfter w:val="2"/>
          <w:wAfter w:w="3220" w:type="dxa"/>
          <w:trHeight w:val="946"/>
        </w:trPr>
        <w:tc>
          <w:tcPr>
            <w:tcW w:w="705" w:type="dxa"/>
            <w:tcBorders>
              <w:top w:val="nil"/>
              <w:left w:val="single" w:sz="4" w:space="0" w:color="000000"/>
              <w:bottom w:val="single" w:sz="4" w:space="0" w:color="000000"/>
              <w:right w:val="nil"/>
            </w:tcBorders>
          </w:tcPr>
          <w:p w14:paraId="4BBFDADA" w14:textId="77777777" w:rsidR="00924C8C" w:rsidRPr="00BF02A0" w:rsidRDefault="00924C8C" w:rsidP="006B34D3">
            <w:pPr>
              <w:snapToGrid w:val="0"/>
              <w:ind w:right="-112"/>
              <w:jc w:val="center"/>
              <w:rPr>
                <w:sz w:val="24"/>
                <w:szCs w:val="28"/>
                <w:lang w:eastAsia="ar-SA"/>
              </w:rPr>
            </w:pPr>
            <w:r w:rsidRPr="00BF02A0">
              <w:rPr>
                <w:sz w:val="24"/>
                <w:szCs w:val="28"/>
                <w:lang w:eastAsia="ar-SA"/>
              </w:rPr>
              <w:lastRenderedPageBreak/>
              <w:t>6.1.3</w:t>
            </w:r>
          </w:p>
        </w:tc>
        <w:tc>
          <w:tcPr>
            <w:tcW w:w="3406" w:type="dxa"/>
            <w:tcBorders>
              <w:top w:val="nil"/>
              <w:left w:val="single" w:sz="4" w:space="0" w:color="000000"/>
              <w:bottom w:val="single" w:sz="4" w:space="0" w:color="000000"/>
              <w:right w:val="nil"/>
            </w:tcBorders>
          </w:tcPr>
          <w:p w14:paraId="1A3BA8A7" w14:textId="77777777" w:rsidR="00924C8C" w:rsidRPr="00BF02A0" w:rsidRDefault="00924C8C" w:rsidP="006B34D3">
            <w:pPr>
              <w:snapToGrid w:val="0"/>
              <w:ind w:right="-108"/>
              <w:rPr>
                <w:sz w:val="26"/>
                <w:szCs w:val="26"/>
                <w:lang w:eastAsia="ar-SA"/>
              </w:rPr>
            </w:pPr>
            <w:r w:rsidRPr="00BF02A0">
              <w:rPr>
                <w:sz w:val="26"/>
                <w:szCs w:val="26"/>
                <w:lang w:eastAsia="ar-SA"/>
              </w:rPr>
              <w:t>Производительность водозаборных сооружений,</w:t>
            </w:r>
          </w:p>
          <w:p w14:paraId="7DC1BEC5" w14:textId="77777777" w:rsidR="00924C8C" w:rsidRPr="00BF02A0" w:rsidRDefault="00924C8C" w:rsidP="006B34D3">
            <w:pPr>
              <w:snapToGrid w:val="0"/>
              <w:ind w:right="-108"/>
              <w:rPr>
                <w:sz w:val="26"/>
                <w:szCs w:val="26"/>
                <w:lang w:eastAsia="ar-SA"/>
              </w:rPr>
            </w:pPr>
            <w:r w:rsidRPr="00BF02A0">
              <w:rPr>
                <w:sz w:val="26"/>
                <w:szCs w:val="26"/>
                <w:lang w:eastAsia="ar-SA"/>
              </w:rPr>
              <w:t>в том числе:</w:t>
            </w:r>
          </w:p>
        </w:tc>
        <w:tc>
          <w:tcPr>
            <w:tcW w:w="992" w:type="dxa"/>
            <w:tcBorders>
              <w:top w:val="nil"/>
              <w:left w:val="single" w:sz="4" w:space="0" w:color="000000"/>
              <w:bottom w:val="single" w:sz="4" w:space="0" w:color="000000"/>
              <w:right w:val="nil"/>
            </w:tcBorders>
            <w:vAlign w:val="center"/>
          </w:tcPr>
          <w:p w14:paraId="0CC07CF0" w14:textId="77777777" w:rsidR="00924C8C" w:rsidRPr="00BF02A0" w:rsidRDefault="00924C8C" w:rsidP="006B34D3">
            <w:pPr>
              <w:tabs>
                <w:tab w:val="left" w:pos="776"/>
              </w:tabs>
              <w:snapToGrid w:val="0"/>
              <w:ind w:left="-108" w:right="-108"/>
              <w:jc w:val="center"/>
              <w:rPr>
                <w:sz w:val="24"/>
                <w:szCs w:val="28"/>
                <w:lang w:eastAsia="ar-SA"/>
              </w:rPr>
            </w:pPr>
            <w:r w:rsidRPr="00BF02A0">
              <w:rPr>
                <w:sz w:val="24"/>
                <w:szCs w:val="28"/>
                <w:lang w:eastAsia="ar-SA"/>
              </w:rPr>
              <w:t>м</w:t>
            </w:r>
            <w:r w:rsidRPr="00BF02A0">
              <w:rPr>
                <w:sz w:val="24"/>
                <w:szCs w:val="28"/>
                <w:vertAlign w:val="superscript"/>
                <w:lang w:eastAsia="ar-SA"/>
              </w:rPr>
              <w:t>3</w:t>
            </w:r>
            <w:r w:rsidRPr="00BF02A0">
              <w:rPr>
                <w:sz w:val="24"/>
                <w:szCs w:val="28"/>
                <w:lang w:eastAsia="ar-SA"/>
              </w:rPr>
              <w:t>/сут</w:t>
            </w:r>
          </w:p>
        </w:tc>
        <w:tc>
          <w:tcPr>
            <w:tcW w:w="1418" w:type="dxa"/>
            <w:tcBorders>
              <w:top w:val="nil"/>
              <w:left w:val="single" w:sz="4" w:space="0" w:color="000000"/>
              <w:bottom w:val="single" w:sz="4" w:space="0" w:color="000000"/>
              <w:right w:val="nil"/>
            </w:tcBorders>
            <w:vAlign w:val="center"/>
          </w:tcPr>
          <w:p w14:paraId="4F85AFEB" w14:textId="77777777" w:rsidR="00924C8C" w:rsidRPr="00BF02A0" w:rsidRDefault="00924C8C" w:rsidP="006B34D3">
            <w:pPr>
              <w:snapToGrid w:val="0"/>
              <w:ind w:left="-108" w:right="-108"/>
              <w:jc w:val="center"/>
              <w:rPr>
                <w:sz w:val="28"/>
                <w:szCs w:val="28"/>
                <w:lang w:eastAsia="ar-SA"/>
              </w:rPr>
            </w:pPr>
          </w:p>
        </w:tc>
        <w:tc>
          <w:tcPr>
            <w:tcW w:w="1610" w:type="dxa"/>
            <w:gridSpan w:val="2"/>
            <w:tcBorders>
              <w:top w:val="nil"/>
              <w:left w:val="single" w:sz="4" w:space="0" w:color="000000"/>
              <w:bottom w:val="single" w:sz="4" w:space="0" w:color="000000"/>
              <w:right w:val="single" w:sz="4" w:space="0" w:color="000000"/>
            </w:tcBorders>
            <w:vAlign w:val="center"/>
          </w:tcPr>
          <w:p w14:paraId="56BAB511"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5900,00</w:t>
            </w:r>
          </w:p>
        </w:tc>
        <w:tc>
          <w:tcPr>
            <w:tcW w:w="1610" w:type="dxa"/>
            <w:gridSpan w:val="2"/>
            <w:tcBorders>
              <w:top w:val="nil"/>
              <w:left w:val="single" w:sz="4" w:space="0" w:color="000000"/>
              <w:bottom w:val="single" w:sz="4" w:space="0" w:color="000000"/>
              <w:right w:val="single" w:sz="4" w:space="0" w:color="000000"/>
            </w:tcBorders>
            <w:vAlign w:val="center"/>
          </w:tcPr>
          <w:p w14:paraId="53C14031"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3300,00</w:t>
            </w:r>
          </w:p>
        </w:tc>
      </w:tr>
      <w:tr w:rsidR="00924C8C" w:rsidRPr="00BF02A0" w14:paraId="19C14A03" w14:textId="77777777" w:rsidTr="006B34D3">
        <w:trPr>
          <w:gridAfter w:val="2"/>
          <w:wAfter w:w="3220" w:type="dxa"/>
          <w:trHeight w:val="210"/>
        </w:trPr>
        <w:tc>
          <w:tcPr>
            <w:tcW w:w="705" w:type="dxa"/>
            <w:tcBorders>
              <w:top w:val="nil"/>
              <w:left w:val="single" w:sz="4" w:space="0" w:color="000000"/>
              <w:bottom w:val="single" w:sz="4" w:space="0" w:color="000000"/>
              <w:right w:val="nil"/>
            </w:tcBorders>
          </w:tcPr>
          <w:p w14:paraId="1EB11E48" w14:textId="77777777" w:rsidR="00924C8C" w:rsidRPr="00BF02A0" w:rsidRDefault="00924C8C" w:rsidP="006B34D3">
            <w:pPr>
              <w:snapToGrid w:val="0"/>
              <w:ind w:right="-112"/>
              <w:jc w:val="center"/>
              <w:rPr>
                <w:sz w:val="24"/>
                <w:szCs w:val="28"/>
                <w:lang w:eastAsia="ar-SA"/>
              </w:rPr>
            </w:pPr>
          </w:p>
        </w:tc>
        <w:tc>
          <w:tcPr>
            <w:tcW w:w="3406" w:type="dxa"/>
            <w:tcBorders>
              <w:top w:val="nil"/>
              <w:left w:val="single" w:sz="4" w:space="0" w:color="000000"/>
              <w:bottom w:val="single" w:sz="4" w:space="0" w:color="000000"/>
              <w:right w:val="nil"/>
            </w:tcBorders>
          </w:tcPr>
          <w:p w14:paraId="0BE362D0" w14:textId="77777777" w:rsidR="00924C8C" w:rsidRPr="00BF02A0" w:rsidRDefault="00924C8C" w:rsidP="006B34D3">
            <w:pPr>
              <w:snapToGrid w:val="0"/>
              <w:ind w:right="-108"/>
              <w:rPr>
                <w:sz w:val="26"/>
                <w:szCs w:val="26"/>
                <w:lang w:eastAsia="ar-SA"/>
              </w:rPr>
            </w:pPr>
            <w:r w:rsidRPr="00BF02A0">
              <w:rPr>
                <w:sz w:val="26"/>
                <w:szCs w:val="26"/>
                <w:lang w:eastAsia="ar-SA"/>
              </w:rPr>
              <w:t>- водозаборов подземных вод</w:t>
            </w:r>
          </w:p>
        </w:tc>
        <w:tc>
          <w:tcPr>
            <w:tcW w:w="992" w:type="dxa"/>
            <w:tcBorders>
              <w:top w:val="nil"/>
              <w:left w:val="single" w:sz="4" w:space="0" w:color="000000"/>
              <w:bottom w:val="single" w:sz="4" w:space="0" w:color="000000"/>
              <w:right w:val="nil"/>
            </w:tcBorders>
            <w:vAlign w:val="center"/>
          </w:tcPr>
          <w:p w14:paraId="2D5270F3" w14:textId="77777777" w:rsidR="00924C8C" w:rsidRPr="00BF02A0" w:rsidRDefault="00924C8C" w:rsidP="006B34D3">
            <w:pPr>
              <w:tabs>
                <w:tab w:val="left" w:pos="776"/>
              </w:tabs>
              <w:snapToGrid w:val="0"/>
              <w:ind w:left="-108" w:right="-108"/>
              <w:jc w:val="center"/>
              <w:rPr>
                <w:sz w:val="24"/>
                <w:szCs w:val="28"/>
                <w:lang w:eastAsia="ar-SA"/>
              </w:rPr>
            </w:pPr>
          </w:p>
        </w:tc>
        <w:tc>
          <w:tcPr>
            <w:tcW w:w="1418" w:type="dxa"/>
            <w:tcBorders>
              <w:top w:val="nil"/>
              <w:left w:val="single" w:sz="4" w:space="0" w:color="000000"/>
              <w:bottom w:val="single" w:sz="4" w:space="0" w:color="000000"/>
              <w:right w:val="nil"/>
            </w:tcBorders>
            <w:vAlign w:val="center"/>
          </w:tcPr>
          <w:p w14:paraId="4EC3D445" w14:textId="77777777" w:rsidR="00924C8C" w:rsidRPr="00BF02A0" w:rsidRDefault="00924C8C" w:rsidP="006B34D3">
            <w:pPr>
              <w:snapToGrid w:val="0"/>
              <w:ind w:left="-108" w:right="-108"/>
              <w:jc w:val="center"/>
              <w:rPr>
                <w:sz w:val="28"/>
                <w:szCs w:val="28"/>
                <w:lang w:eastAsia="ar-SA"/>
              </w:rPr>
            </w:pPr>
          </w:p>
        </w:tc>
        <w:tc>
          <w:tcPr>
            <w:tcW w:w="1610" w:type="dxa"/>
            <w:gridSpan w:val="2"/>
            <w:tcBorders>
              <w:top w:val="nil"/>
              <w:left w:val="single" w:sz="4" w:space="0" w:color="000000"/>
              <w:bottom w:val="single" w:sz="4" w:space="0" w:color="000000"/>
              <w:right w:val="single" w:sz="4" w:space="0" w:color="000000"/>
            </w:tcBorders>
            <w:vAlign w:val="center"/>
          </w:tcPr>
          <w:p w14:paraId="49B34B89"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5900,00</w:t>
            </w:r>
          </w:p>
        </w:tc>
        <w:tc>
          <w:tcPr>
            <w:tcW w:w="1610" w:type="dxa"/>
            <w:gridSpan w:val="2"/>
            <w:tcBorders>
              <w:top w:val="nil"/>
              <w:left w:val="single" w:sz="4" w:space="0" w:color="000000"/>
              <w:bottom w:val="single" w:sz="4" w:space="0" w:color="000000"/>
              <w:right w:val="single" w:sz="4" w:space="0" w:color="000000"/>
            </w:tcBorders>
            <w:vAlign w:val="center"/>
          </w:tcPr>
          <w:p w14:paraId="7E6592E5"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3300,00</w:t>
            </w:r>
          </w:p>
        </w:tc>
      </w:tr>
      <w:tr w:rsidR="00924C8C" w:rsidRPr="00BF02A0" w14:paraId="7DBEE2D8" w14:textId="77777777" w:rsidTr="006B34D3">
        <w:trPr>
          <w:gridAfter w:val="2"/>
          <w:wAfter w:w="3220" w:type="dxa"/>
          <w:trHeight w:val="210"/>
        </w:trPr>
        <w:tc>
          <w:tcPr>
            <w:tcW w:w="705" w:type="dxa"/>
            <w:tcBorders>
              <w:top w:val="nil"/>
              <w:left w:val="single" w:sz="4" w:space="0" w:color="000000"/>
              <w:bottom w:val="single" w:sz="4" w:space="0" w:color="000000"/>
              <w:right w:val="nil"/>
            </w:tcBorders>
          </w:tcPr>
          <w:p w14:paraId="27412172" w14:textId="77777777" w:rsidR="00924C8C" w:rsidRPr="00BF02A0" w:rsidRDefault="00924C8C" w:rsidP="006B34D3">
            <w:pPr>
              <w:snapToGrid w:val="0"/>
              <w:ind w:right="-112"/>
              <w:jc w:val="center"/>
              <w:rPr>
                <w:sz w:val="24"/>
                <w:szCs w:val="28"/>
                <w:lang w:eastAsia="ar-SA"/>
              </w:rPr>
            </w:pPr>
            <w:r w:rsidRPr="00BF02A0">
              <w:rPr>
                <w:sz w:val="24"/>
                <w:szCs w:val="28"/>
                <w:lang w:eastAsia="ar-SA"/>
              </w:rPr>
              <w:t>6.1.4</w:t>
            </w:r>
          </w:p>
        </w:tc>
        <w:tc>
          <w:tcPr>
            <w:tcW w:w="3406" w:type="dxa"/>
            <w:tcBorders>
              <w:top w:val="nil"/>
              <w:left w:val="single" w:sz="4" w:space="0" w:color="000000"/>
              <w:bottom w:val="single" w:sz="4" w:space="0" w:color="000000"/>
              <w:right w:val="nil"/>
            </w:tcBorders>
          </w:tcPr>
          <w:p w14:paraId="08ACC96A" w14:textId="77777777" w:rsidR="00924C8C" w:rsidRPr="00BF02A0" w:rsidRDefault="00924C8C" w:rsidP="006B34D3">
            <w:pPr>
              <w:snapToGrid w:val="0"/>
              <w:ind w:right="-108"/>
              <w:rPr>
                <w:sz w:val="26"/>
                <w:szCs w:val="26"/>
                <w:lang w:eastAsia="ar-SA"/>
              </w:rPr>
            </w:pPr>
            <w:r w:rsidRPr="00BF02A0">
              <w:rPr>
                <w:sz w:val="26"/>
                <w:szCs w:val="26"/>
                <w:lang w:eastAsia="ar-SA"/>
              </w:rPr>
              <w:t>Среднесуточное водопотребление на 1 чел.,</w:t>
            </w:r>
          </w:p>
          <w:p w14:paraId="67B7A76B" w14:textId="77777777" w:rsidR="00924C8C" w:rsidRPr="00BF02A0" w:rsidRDefault="00924C8C" w:rsidP="006B34D3">
            <w:pPr>
              <w:snapToGrid w:val="0"/>
              <w:ind w:right="-108"/>
              <w:rPr>
                <w:sz w:val="26"/>
                <w:szCs w:val="26"/>
                <w:lang w:eastAsia="ar-SA"/>
              </w:rPr>
            </w:pPr>
            <w:r w:rsidRPr="00BF02A0">
              <w:rPr>
                <w:sz w:val="26"/>
                <w:szCs w:val="26"/>
                <w:lang w:eastAsia="ar-SA"/>
              </w:rPr>
              <w:t>в том числе:</w:t>
            </w:r>
          </w:p>
        </w:tc>
        <w:tc>
          <w:tcPr>
            <w:tcW w:w="992" w:type="dxa"/>
            <w:tcBorders>
              <w:top w:val="nil"/>
              <w:left w:val="single" w:sz="4" w:space="0" w:color="000000"/>
              <w:bottom w:val="single" w:sz="4" w:space="0" w:color="000000"/>
              <w:right w:val="nil"/>
            </w:tcBorders>
            <w:vAlign w:val="center"/>
          </w:tcPr>
          <w:p w14:paraId="0B9EB1C1" w14:textId="77777777" w:rsidR="00924C8C" w:rsidRPr="00BF02A0" w:rsidRDefault="00924C8C" w:rsidP="006B34D3">
            <w:pPr>
              <w:tabs>
                <w:tab w:val="left" w:pos="776"/>
              </w:tabs>
              <w:snapToGrid w:val="0"/>
              <w:ind w:left="-108" w:right="-108"/>
              <w:jc w:val="center"/>
              <w:rPr>
                <w:sz w:val="24"/>
                <w:szCs w:val="28"/>
                <w:lang w:eastAsia="ar-SA"/>
              </w:rPr>
            </w:pPr>
            <w:r w:rsidRPr="00BF02A0">
              <w:rPr>
                <w:sz w:val="24"/>
                <w:szCs w:val="28"/>
                <w:lang w:eastAsia="ar-SA"/>
              </w:rPr>
              <w:t>л/сут</w:t>
            </w:r>
          </w:p>
        </w:tc>
        <w:tc>
          <w:tcPr>
            <w:tcW w:w="1418" w:type="dxa"/>
            <w:tcBorders>
              <w:top w:val="nil"/>
              <w:left w:val="single" w:sz="4" w:space="0" w:color="000000"/>
              <w:bottom w:val="single" w:sz="4" w:space="0" w:color="000000"/>
              <w:right w:val="nil"/>
            </w:tcBorders>
            <w:vAlign w:val="center"/>
          </w:tcPr>
          <w:p w14:paraId="6215F295"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130-230</w:t>
            </w:r>
          </w:p>
        </w:tc>
        <w:tc>
          <w:tcPr>
            <w:tcW w:w="1610" w:type="dxa"/>
            <w:gridSpan w:val="2"/>
            <w:tcBorders>
              <w:top w:val="nil"/>
              <w:left w:val="single" w:sz="4" w:space="0" w:color="000000"/>
              <w:bottom w:val="single" w:sz="4" w:space="0" w:color="000000"/>
              <w:right w:val="single" w:sz="4" w:space="0" w:color="000000"/>
            </w:tcBorders>
            <w:vAlign w:val="center"/>
          </w:tcPr>
          <w:p w14:paraId="7F08242D"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250-300</w:t>
            </w:r>
          </w:p>
        </w:tc>
        <w:tc>
          <w:tcPr>
            <w:tcW w:w="1610" w:type="dxa"/>
            <w:gridSpan w:val="2"/>
            <w:tcBorders>
              <w:top w:val="nil"/>
              <w:left w:val="single" w:sz="4" w:space="0" w:color="000000"/>
              <w:bottom w:val="single" w:sz="4" w:space="0" w:color="000000"/>
              <w:right w:val="single" w:sz="4" w:space="0" w:color="000000"/>
            </w:tcBorders>
            <w:vAlign w:val="center"/>
          </w:tcPr>
          <w:p w14:paraId="7660E1AF"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160-250</w:t>
            </w:r>
          </w:p>
        </w:tc>
      </w:tr>
      <w:tr w:rsidR="00924C8C" w:rsidRPr="00BF02A0" w14:paraId="20732A3F" w14:textId="77777777" w:rsidTr="006B34D3">
        <w:trPr>
          <w:gridAfter w:val="2"/>
          <w:wAfter w:w="3220" w:type="dxa"/>
          <w:trHeight w:val="210"/>
        </w:trPr>
        <w:tc>
          <w:tcPr>
            <w:tcW w:w="705" w:type="dxa"/>
            <w:tcBorders>
              <w:top w:val="nil"/>
              <w:left w:val="single" w:sz="4" w:space="0" w:color="000000"/>
              <w:bottom w:val="single" w:sz="4" w:space="0" w:color="000000"/>
              <w:right w:val="nil"/>
            </w:tcBorders>
          </w:tcPr>
          <w:p w14:paraId="1F116471" w14:textId="77777777" w:rsidR="00924C8C" w:rsidRPr="00BF02A0" w:rsidRDefault="00924C8C" w:rsidP="006B34D3">
            <w:pPr>
              <w:snapToGrid w:val="0"/>
              <w:ind w:right="-112"/>
              <w:jc w:val="center"/>
              <w:rPr>
                <w:sz w:val="24"/>
                <w:szCs w:val="28"/>
                <w:lang w:eastAsia="ar-SA"/>
              </w:rPr>
            </w:pPr>
          </w:p>
        </w:tc>
        <w:tc>
          <w:tcPr>
            <w:tcW w:w="3406" w:type="dxa"/>
            <w:tcBorders>
              <w:top w:val="nil"/>
              <w:left w:val="single" w:sz="4" w:space="0" w:color="000000"/>
              <w:bottom w:val="single" w:sz="4" w:space="0" w:color="000000"/>
              <w:right w:val="nil"/>
            </w:tcBorders>
          </w:tcPr>
          <w:p w14:paraId="79471325" w14:textId="77777777" w:rsidR="00924C8C" w:rsidRPr="00BF02A0" w:rsidRDefault="00924C8C" w:rsidP="006B34D3">
            <w:pPr>
              <w:snapToGrid w:val="0"/>
              <w:ind w:right="-108"/>
              <w:rPr>
                <w:sz w:val="26"/>
                <w:szCs w:val="26"/>
                <w:lang w:eastAsia="ar-SA"/>
              </w:rPr>
            </w:pPr>
            <w:r w:rsidRPr="00BF02A0">
              <w:rPr>
                <w:sz w:val="26"/>
                <w:szCs w:val="26"/>
                <w:lang w:eastAsia="ar-SA"/>
              </w:rPr>
              <w:t>- на хозяйственно-питьевые нужды</w:t>
            </w:r>
          </w:p>
        </w:tc>
        <w:tc>
          <w:tcPr>
            <w:tcW w:w="992" w:type="dxa"/>
            <w:tcBorders>
              <w:top w:val="nil"/>
              <w:left w:val="single" w:sz="4" w:space="0" w:color="000000"/>
              <w:bottom w:val="single" w:sz="4" w:space="0" w:color="000000"/>
              <w:right w:val="nil"/>
            </w:tcBorders>
            <w:vAlign w:val="center"/>
          </w:tcPr>
          <w:p w14:paraId="36B67950" w14:textId="77777777" w:rsidR="00924C8C" w:rsidRPr="00BF02A0" w:rsidRDefault="00924C8C" w:rsidP="006B34D3">
            <w:pPr>
              <w:tabs>
                <w:tab w:val="left" w:pos="776"/>
              </w:tabs>
              <w:snapToGrid w:val="0"/>
              <w:ind w:left="-108" w:right="-108"/>
              <w:jc w:val="center"/>
              <w:rPr>
                <w:sz w:val="24"/>
                <w:szCs w:val="28"/>
                <w:lang w:eastAsia="ar-SA"/>
              </w:rPr>
            </w:pPr>
            <w:r w:rsidRPr="00BF02A0">
              <w:rPr>
                <w:sz w:val="24"/>
                <w:szCs w:val="28"/>
                <w:lang w:eastAsia="ar-SA"/>
              </w:rPr>
              <w:t>л/сут</w:t>
            </w:r>
          </w:p>
        </w:tc>
        <w:tc>
          <w:tcPr>
            <w:tcW w:w="1418" w:type="dxa"/>
            <w:tcBorders>
              <w:top w:val="nil"/>
              <w:left w:val="single" w:sz="4" w:space="0" w:color="000000"/>
              <w:bottom w:val="single" w:sz="4" w:space="0" w:color="000000"/>
              <w:right w:val="nil"/>
            </w:tcBorders>
            <w:vAlign w:val="center"/>
          </w:tcPr>
          <w:p w14:paraId="1158CA1B"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130-230</w:t>
            </w:r>
          </w:p>
        </w:tc>
        <w:tc>
          <w:tcPr>
            <w:tcW w:w="1610" w:type="dxa"/>
            <w:gridSpan w:val="2"/>
            <w:tcBorders>
              <w:top w:val="nil"/>
              <w:left w:val="single" w:sz="4" w:space="0" w:color="000000"/>
              <w:bottom w:val="single" w:sz="4" w:space="0" w:color="000000"/>
              <w:right w:val="single" w:sz="4" w:space="0" w:color="000000"/>
            </w:tcBorders>
            <w:vAlign w:val="center"/>
          </w:tcPr>
          <w:p w14:paraId="164E31B2"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250-300</w:t>
            </w:r>
          </w:p>
        </w:tc>
        <w:tc>
          <w:tcPr>
            <w:tcW w:w="1610" w:type="dxa"/>
            <w:gridSpan w:val="2"/>
            <w:tcBorders>
              <w:top w:val="nil"/>
              <w:left w:val="single" w:sz="4" w:space="0" w:color="000000"/>
              <w:bottom w:val="single" w:sz="4" w:space="0" w:color="000000"/>
              <w:right w:val="single" w:sz="4" w:space="0" w:color="000000"/>
            </w:tcBorders>
            <w:vAlign w:val="center"/>
          </w:tcPr>
          <w:p w14:paraId="50D542DE"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160-250</w:t>
            </w:r>
          </w:p>
        </w:tc>
      </w:tr>
      <w:tr w:rsidR="00924C8C" w:rsidRPr="00BF02A0" w14:paraId="32C15BF5" w14:textId="77777777" w:rsidTr="006B34D3">
        <w:trPr>
          <w:gridAfter w:val="2"/>
          <w:wAfter w:w="3220" w:type="dxa"/>
          <w:trHeight w:val="210"/>
        </w:trPr>
        <w:tc>
          <w:tcPr>
            <w:tcW w:w="705" w:type="dxa"/>
            <w:tcBorders>
              <w:top w:val="nil"/>
              <w:left w:val="single" w:sz="4" w:space="0" w:color="000000"/>
              <w:bottom w:val="single" w:sz="4" w:space="0" w:color="000000"/>
              <w:right w:val="nil"/>
            </w:tcBorders>
          </w:tcPr>
          <w:p w14:paraId="7D28866E" w14:textId="77777777" w:rsidR="00924C8C" w:rsidRPr="00BF02A0" w:rsidRDefault="00924C8C" w:rsidP="006B34D3">
            <w:pPr>
              <w:snapToGrid w:val="0"/>
              <w:ind w:right="-112"/>
              <w:jc w:val="center"/>
              <w:rPr>
                <w:sz w:val="24"/>
                <w:szCs w:val="28"/>
                <w:lang w:eastAsia="ar-SA"/>
              </w:rPr>
            </w:pPr>
            <w:r w:rsidRPr="00BF02A0">
              <w:rPr>
                <w:sz w:val="24"/>
                <w:szCs w:val="28"/>
                <w:lang w:eastAsia="ar-SA"/>
              </w:rPr>
              <w:t>6.1.5</w:t>
            </w:r>
          </w:p>
        </w:tc>
        <w:tc>
          <w:tcPr>
            <w:tcW w:w="3406" w:type="dxa"/>
            <w:tcBorders>
              <w:top w:val="nil"/>
              <w:left w:val="single" w:sz="4" w:space="0" w:color="000000"/>
              <w:bottom w:val="single" w:sz="4" w:space="0" w:color="000000"/>
              <w:right w:val="nil"/>
            </w:tcBorders>
          </w:tcPr>
          <w:p w14:paraId="16BA181C" w14:textId="77777777" w:rsidR="00924C8C" w:rsidRPr="00BF02A0" w:rsidRDefault="00924C8C" w:rsidP="006B34D3">
            <w:pPr>
              <w:snapToGrid w:val="0"/>
              <w:ind w:right="-108"/>
              <w:rPr>
                <w:sz w:val="26"/>
                <w:szCs w:val="26"/>
                <w:lang w:eastAsia="ar-SA"/>
              </w:rPr>
            </w:pPr>
            <w:r w:rsidRPr="00BF02A0">
              <w:rPr>
                <w:sz w:val="26"/>
                <w:szCs w:val="26"/>
                <w:lang w:eastAsia="ar-SA"/>
              </w:rPr>
              <w:t>Протяженность сетей</w:t>
            </w:r>
          </w:p>
        </w:tc>
        <w:tc>
          <w:tcPr>
            <w:tcW w:w="992" w:type="dxa"/>
            <w:tcBorders>
              <w:top w:val="nil"/>
              <w:left w:val="single" w:sz="4" w:space="0" w:color="000000"/>
              <w:bottom w:val="single" w:sz="4" w:space="0" w:color="000000"/>
              <w:right w:val="nil"/>
            </w:tcBorders>
            <w:vAlign w:val="center"/>
          </w:tcPr>
          <w:p w14:paraId="7C3B9E3E" w14:textId="77777777" w:rsidR="00924C8C" w:rsidRPr="00BF02A0" w:rsidRDefault="00924C8C" w:rsidP="006B34D3">
            <w:pPr>
              <w:tabs>
                <w:tab w:val="left" w:pos="776"/>
              </w:tabs>
              <w:snapToGrid w:val="0"/>
              <w:ind w:left="-108" w:right="-108"/>
              <w:jc w:val="center"/>
              <w:rPr>
                <w:sz w:val="24"/>
                <w:szCs w:val="28"/>
                <w:lang w:eastAsia="ar-SA"/>
              </w:rPr>
            </w:pPr>
            <w:r w:rsidRPr="00BF02A0">
              <w:rPr>
                <w:sz w:val="24"/>
                <w:szCs w:val="28"/>
                <w:lang w:eastAsia="ar-SA"/>
              </w:rPr>
              <w:t>км</w:t>
            </w:r>
          </w:p>
        </w:tc>
        <w:tc>
          <w:tcPr>
            <w:tcW w:w="1418" w:type="dxa"/>
            <w:tcBorders>
              <w:top w:val="nil"/>
              <w:left w:val="single" w:sz="4" w:space="0" w:color="000000"/>
              <w:bottom w:val="single" w:sz="4" w:space="0" w:color="000000"/>
              <w:right w:val="nil"/>
            </w:tcBorders>
            <w:vAlign w:val="center"/>
          </w:tcPr>
          <w:p w14:paraId="1632B9F2" w14:textId="77777777" w:rsidR="00924C8C" w:rsidRPr="00BF02A0" w:rsidRDefault="00924C8C" w:rsidP="006B34D3">
            <w:pPr>
              <w:snapToGrid w:val="0"/>
              <w:ind w:left="-108" w:right="-108"/>
              <w:jc w:val="center"/>
              <w:rPr>
                <w:sz w:val="28"/>
                <w:szCs w:val="28"/>
                <w:lang w:eastAsia="ar-SA"/>
              </w:rPr>
            </w:pPr>
          </w:p>
        </w:tc>
        <w:tc>
          <w:tcPr>
            <w:tcW w:w="1610" w:type="dxa"/>
            <w:gridSpan w:val="2"/>
            <w:tcBorders>
              <w:top w:val="nil"/>
              <w:left w:val="single" w:sz="4" w:space="0" w:color="000000"/>
              <w:bottom w:val="single" w:sz="4" w:space="0" w:color="000000"/>
              <w:right w:val="single" w:sz="4" w:space="0" w:color="000000"/>
            </w:tcBorders>
            <w:vAlign w:val="center"/>
          </w:tcPr>
          <w:p w14:paraId="3314317C"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62,28</w:t>
            </w:r>
          </w:p>
        </w:tc>
        <w:tc>
          <w:tcPr>
            <w:tcW w:w="1610" w:type="dxa"/>
            <w:gridSpan w:val="2"/>
            <w:tcBorders>
              <w:top w:val="nil"/>
              <w:left w:val="single" w:sz="4" w:space="0" w:color="000000"/>
              <w:bottom w:val="single" w:sz="4" w:space="0" w:color="000000"/>
              <w:right w:val="single" w:sz="4" w:space="0" w:color="000000"/>
            </w:tcBorders>
            <w:vAlign w:val="center"/>
          </w:tcPr>
          <w:p w14:paraId="28BB4135"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33,00</w:t>
            </w:r>
          </w:p>
        </w:tc>
      </w:tr>
      <w:tr w:rsidR="00924C8C" w:rsidRPr="00BF02A0" w14:paraId="52E1FD6E" w14:textId="77777777" w:rsidTr="006B34D3">
        <w:trPr>
          <w:gridAfter w:val="2"/>
          <w:wAfter w:w="3220" w:type="dxa"/>
          <w:trHeight w:val="234"/>
        </w:trPr>
        <w:tc>
          <w:tcPr>
            <w:tcW w:w="9741" w:type="dxa"/>
            <w:gridSpan w:val="8"/>
            <w:tcBorders>
              <w:top w:val="nil"/>
              <w:left w:val="single" w:sz="4" w:space="0" w:color="000000"/>
              <w:bottom w:val="single" w:sz="4" w:space="0" w:color="000000"/>
              <w:right w:val="single" w:sz="4" w:space="0" w:color="000000"/>
            </w:tcBorders>
          </w:tcPr>
          <w:p w14:paraId="3EF18757" w14:textId="77777777" w:rsidR="00924C8C" w:rsidRPr="00BF02A0" w:rsidRDefault="00924C8C" w:rsidP="006B34D3">
            <w:pPr>
              <w:snapToGrid w:val="0"/>
              <w:ind w:right="-112"/>
              <w:jc w:val="center"/>
              <w:rPr>
                <w:sz w:val="28"/>
                <w:szCs w:val="28"/>
                <w:lang w:eastAsia="ar-SA"/>
              </w:rPr>
            </w:pPr>
            <w:r w:rsidRPr="00BF02A0">
              <w:rPr>
                <w:b/>
                <w:bCs/>
                <w:sz w:val="28"/>
                <w:szCs w:val="28"/>
                <w:lang w:eastAsia="ar-SA"/>
              </w:rPr>
              <w:t>Канализация</w:t>
            </w:r>
          </w:p>
        </w:tc>
      </w:tr>
      <w:tr w:rsidR="00924C8C" w:rsidRPr="00BF02A0" w14:paraId="7E53A883" w14:textId="77777777" w:rsidTr="006B34D3">
        <w:trPr>
          <w:gridAfter w:val="2"/>
          <w:wAfter w:w="3220" w:type="dxa"/>
          <w:trHeight w:val="234"/>
        </w:trPr>
        <w:tc>
          <w:tcPr>
            <w:tcW w:w="9741" w:type="dxa"/>
            <w:gridSpan w:val="8"/>
            <w:tcBorders>
              <w:top w:val="nil"/>
              <w:left w:val="single" w:sz="4" w:space="0" w:color="000000"/>
              <w:bottom w:val="single" w:sz="4" w:space="0" w:color="000000"/>
              <w:right w:val="single" w:sz="4" w:space="0" w:color="000000"/>
            </w:tcBorders>
          </w:tcPr>
          <w:p w14:paraId="42C44339"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ст. Октябрьская</w:t>
            </w:r>
          </w:p>
        </w:tc>
      </w:tr>
      <w:tr w:rsidR="00924C8C" w:rsidRPr="00BF02A0" w14:paraId="5294710B" w14:textId="77777777" w:rsidTr="006B34D3">
        <w:trPr>
          <w:trHeight w:val="480"/>
        </w:trPr>
        <w:tc>
          <w:tcPr>
            <w:tcW w:w="705" w:type="dxa"/>
            <w:tcBorders>
              <w:top w:val="nil"/>
              <w:left w:val="single" w:sz="4" w:space="0" w:color="000000"/>
              <w:bottom w:val="single" w:sz="4" w:space="0" w:color="000000"/>
              <w:right w:val="nil"/>
            </w:tcBorders>
          </w:tcPr>
          <w:p w14:paraId="6A749C61" w14:textId="77777777" w:rsidR="00924C8C" w:rsidRPr="00BF02A0" w:rsidRDefault="00924C8C" w:rsidP="006B34D3">
            <w:pPr>
              <w:snapToGrid w:val="0"/>
              <w:ind w:right="-112"/>
              <w:jc w:val="center"/>
              <w:rPr>
                <w:b/>
                <w:bCs/>
                <w:sz w:val="24"/>
                <w:szCs w:val="28"/>
                <w:lang w:eastAsia="ar-SA"/>
              </w:rPr>
            </w:pPr>
            <w:r w:rsidRPr="00BF02A0">
              <w:rPr>
                <w:bCs/>
                <w:sz w:val="24"/>
                <w:szCs w:val="28"/>
                <w:lang w:eastAsia="ar-SA"/>
              </w:rPr>
              <w:t>6.2.1</w:t>
            </w:r>
          </w:p>
        </w:tc>
        <w:tc>
          <w:tcPr>
            <w:tcW w:w="3406" w:type="dxa"/>
            <w:tcBorders>
              <w:top w:val="nil"/>
              <w:left w:val="single" w:sz="4" w:space="0" w:color="000000"/>
              <w:bottom w:val="single" w:sz="4" w:space="0" w:color="000000"/>
              <w:right w:val="nil"/>
            </w:tcBorders>
            <w:vAlign w:val="center"/>
          </w:tcPr>
          <w:p w14:paraId="16A01992" w14:textId="77777777" w:rsidR="00924C8C" w:rsidRPr="00BF02A0" w:rsidRDefault="00924C8C" w:rsidP="006B34D3">
            <w:pPr>
              <w:snapToGrid w:val="0"/>
              <w:ind w:right="-108"/>
              <w:rPr>
                <w:sz w:val="26"/>
                <w:szCs w:val="26"/>
                <w:lang w:eastAsia="ar-SA"/>
              </w:rPr>
            </w:pPr>
            <w:r w:rsidRPr="00BF02A0">
              <w:rPr>
                <w:sz w:val="26"/>
                <w:szCs w:val="26"/>
                <w:lang w:eastAsia="ar-SA"/>
              </w:rPr>
              <w:t>Общее поступление сточных вод, в том числе:</w:t>
            </w:r>
          </w:p>
        </w:tc>
        <w:tc>
          <w:tcPr>
            <w:tcW w:w="992" w:type="dxa"/>
            <w:tcBorders>
              <w:top w:val="nil"/>
              <w:left w:val="single" w:sz="4" w:space="0" w:color="000000"/>
              <w:bottom w:val="single" w:sz="4" w:space="0" w:color="000000"/>
              <w:right w:val="nil"/>
            </w:tcBorders>
            <w:vAlign w:val="center"/>
          </w:tcPr>
          <w:p w14:paraId="1701B1D6" w14:textId="77777777" w:rsidR="00924C8C" w:rsidRPr="00BF02A0" w:rsidRDefault="00924C8C" w:rsidP="006B34D3">
            <w:pPr>
              <w:tabs>
                <w:tab w:val="left" w:pos="776"/>
              </w:tabs>
              <w:snapToGrid w:val="0"/>
              <w:ind w:left="-108" w:right="-108"/>
              <w:jc w:val="center"/>
              <w:rPr>
                <w:sz w:val="24"/>
                <w:szCs w:val="28"/>
                <w:lang w:eastAsia="ar-SA"/>
              </w:rPr>
            </w:pPr>
            <w:r w:rsidRPr="00BF02A0">
              <w:rPr>
                <w:sz w:val="24"/>
                <w:szCs w:val="28"/>
                <w:lang w:eastAsia="ar-SA"/>
              </w:rPr>
              <w:t>м</w:t>
            </w:r>
            <w:r w:rsidRPr="00BF02A0">
              <w:rPr>
                <w:sz w:val="24"/>
                <w:szCs w:val="28"/>
                <w:vertAlign w:val="superscript"/>
                <w:lang w:eastAsia="ar-SA"/>
              </w:rPr>
              <w:t>3</w:t>
            </w:r>
            <w:r w:rsidRPr="00BF02A0">
              <w:rPr>
                <w:sz w:val="24"/>
                <w:szCs w:val="28"/>
                <w:lang w:eastAsia="ar-SA"/>
              </w:rPr>
              <w:t>/сут</w:t>
            </w:r>
          </w:p>
        </w:tc>
        <w:tc>
          <w:tcPr>
            <w:tcW w:w="1418" w:type="dxa"/>
            <w:tcBorders>
              <w:top w:val="nil"/>
              <w:left w:val="single" w:sz="4" w:space="0" w:color="000000"/>
              <w:bottom w:val="single" w:sz="4" w:space="0" w:color="000000"/>
              <w:right w:val="nil"/>
            </w:tcBorders>
            <w:vAlign w:val="center"/>
          </w:tcPr>
          <w:p w14:paraId="37101045"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2100,65</w:t>
            </w:r>
          </w:p>
        </w:tc>
        <w:tc>
          <w:tcPr>
            <w:tcW w:w="1610" w:type="dxa"/>
            <w:gridSpan w:val="2"/>
            <w:tcBorders>
              <w:top w:val="nil"/>
              <w:left w:val="single" w:sz="4" w:space="0" w:color="000000"/>
              <w:bottom w:val="single" w:sz="4" w:space="0" w:color="000000"/>
              <w:right w:val="single" w:sz="4" w:space="0" w:color="000000"/>
            </w:tcBorders>
            <w:vAlign w:val="center"/>
          </w:tcPr>
          <w:p w14:paraId="7E4D0360"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4334,54</w:t>
            </w:r>
          </w:p>
        </w:tc>
        <w:tc>
          <w:tcPr>
            <w:tcW w:w="1610" w:type="dxa"/>
            <w:gridSpan w:val="2"/>
            <w:tcBorders>
              <w:top w:val="nil"/>
              <w:left w:val="single" w:sz="4" w:space="0" w:color="000000"/>
              <w:bottom w:val="single" w:sz="4" w:space="0" w:color="000000"/>
              <w:right w:val="single" w:sz="4" w:space="0" w:color="000000"/>
            </w:tcBorders>
            <w:vAlign w:val="center"/>
          </w:tcPr>
          <w:p w14:paraId="6B8771AF"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2722,26</w:t>
            </w:r>
          </w:p>
        </w:tc>
        <w:tc>
          <w:tcPr>
            <w:tcW w:w="1610" w:type="dxa"/>
            <w:vAlign w:val="center"/>
          </w:tcPr>
          <w:p w14:paraId="4621317F"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0</w:t>
            </w:r>
          </w:p>
        </w:tc>
        <w:tc>
          <w:tcPr>
            <w:tcW w:w="1610" w:type="dxa"/>
            <w:vAlign w:val="center"/>
          </w:tcPr>
          <w:p w14:paraId="0274B6C6"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99,00</w:t>
            </w:r>
          </w:p>
        </w:tc>
      </w:tr>
      <w:tr w:rsidR="00924C8C" w:rsidRPr="00BF02A0" w14:paraId="405956E7" w14:textId="77777777" w:rsidTr="006B34D3">
        <w:trPr>
          <w:gridAfter w:val="2"/>
          <w:wAfter w:w="3220" w:type="dxa"/>
          <w:trHeight w:val="176"/>
        </w:trPr>
        <w:tc>
          <w:tcPr>
            <w:tcW w:w="705" w:type="dxa"/>
            <w:tcBorders>
              <w:top w:val="nil"/>
              <w:left w:val="single" w:sz="4" w:space="0" w:color="000000"/>
              <w:bottom w:val="single" w:sz="4" w:space="0" w:color="000000"/>
              <w:right w:val="nil"/>
            </w:tcBorders>
          </w:tcPr>
          <w:p w14:paraId="23C185CC" w14:textId="77777777" w:rsidR="00924C8C" w:rsidRPr="00BF02A0" w:rsidRDefault="00924C8C" w:rsidP="006B34D3">
            <w:pPr>
              <w:snapToGrid w:val="0"/>
              <w:ind w:right="-112"/>
              <w:jc w:val="center"/>
              <w:rPr>
                <w:sz w:val="24"/>
                <w:szCs w:val="28"/>
                <w:lang w:eastAsia="ar-SA"/>
              </w:rPr>
            </w:pPr>
          </w:p>
        </w:tc>
        <w:tc>
          <w:tcPr>
            <w:tcW w:w="3406" w:type="dxa"/>
            <w:tcBorders>
              <w:top w:val="nil"/>
              <w:left w:val="single" w:sz="4" w:space="0" w:color="000000"/>
              <w:bottom w:val="single" w:sz="4" w:space="0" w:color="000000"/>
              <w:right w:val="nil"/>
            </w:tcBorders>
            <w:vAlign w:val="center"/>
          </w:tcPr>
          <w:p w14:paraId="5236A293" w14:textId="77777777" w:rsidR="00924C8C" w:rsidRPr="00BF02A0" w:rsidRDefault="00924C8C" w:rsidP="006B34D3">
            <w:pPr>
              <w:snapToGrid w:val="0"/>
              <w:ind w:right="-108"/>
              <w:rPr>
                <w:sz w:val="26"/>
                <w:szCs w:val="26"/>
                <w:lang w:eastAsia="ar-SA"/>
              </w:rPr>
            </w:pPr>
            <w:r w:rsidRPr="00BF02A0">
              <w:rPr>
                <w:sz w:val="26"/>
                <w:szCs w:val="26"/>
                <w:lang w:eastAsia="ar-SA"/>
              </w:rPr>
              <w:t>- хозяйственно-бытовые сточные воды</w:t>
            </w:r>
          </w:p>
        </w:tc>
        <w:tc>
          <w:tcPr>
            <w:tcW w:w="992" w:type="dxa"/>
            <w:tcBorders>
              <w:top w:val="nil"/>
              <w:left w:val="single" w:sz="4" w:space="0" w:color="000000"/>
              <w:bottom w:val="single" w:sz="4" w:space="0" w:color="000000"/>
              <w:right w:val="nil"/>
            </w:tcBorders>
            <w:vAlign w:val="center"/>
          </w:tcPr>
          <w:p w14:paraId="1507B57A" w14:textId="77777777" w:rsidR="00924C8C" w:rsidRPr="00BF02A0" w:rsidRDefault="00924C8C" w:rsidP="006B34D3">
            <w:pPr>
              <w:tabs>
                <w:tab w:val="left" w:pos="776"/>
              </w:tabs>
              <w:snapToGrid w:val="0"/>
              <w:ind w:left="-108" w:right="-108"/>
              <w:jc w:val="center"/>
              <w:rPr>
                <w:sz w:val="24"/>
                <w:szCs w:val="28"/>
                <w:lang w:eastAsia="ar-SA"/>
              </w:rPr>
            </w:pPr>
            <w:r w:rsidRPr="00BF02A0">
              <w:rPr>
                <w:sz w:val="24"/>
                <w:szCs w:val="28"/>
                <w:lang w:eastAsia="ar-SA"/>
              </w:rPr>
              <w:t>м</w:t>
            </w:r>
            <w:r w:rsidRPr="00BF02A0">
              <w:rPr>
                <w:sz w:val="24"/>
                <w:szCs w:val="28"/>
                <w:vertAlign w:val="superscript"/>
                <w:lang w:eastAsia="ar-SA"/>
              </w:rPr>
              <w:t>3</w:t>
            </w:r>
            <w:r w:rsidRPr="00BF02A0">
              <w:rPr>
                <w:sz w:val="24"/>
                <w:szCs w:val="28"/>
                <w:lang w:eastAsia="ar-SA"/>
              </w:rPr>
              <w:t>/сут</w:t>
            </w:r>
          </w:p>
        </w:tc>
        <w:tc>
          <w:tcPr>
            <w:tcW w:w="1418" w:type="dxa"/>
            <w:tcBorders>
              <w:top w:val="nil"/>
              <w:left w:val="single" w:sz="4" w:space="0" w:color="000000"/>
              <w:bottom w:val="single" w:sz="4" w:space="0" w:color="000000"/>
              <w:right w:val="nil"/>
            </w:tcBorders>
            <w:vAlign w:val="center"/>
          </w:tcPr>
          <w:p w14:paraId="63C9B527"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1712,65</w:t>
            </w:r>
          </w:p>
        </w:tc>
        <w:tc>
          <w:tcPr>
            <w:tcW w:w="1610" w:type="dxa"/>
            <w:gridSpan w:val="2"/>
            <w:tcBorders>
              <w:top w:val="nil"/>
              <w:left w:val="single" w:sz="4" w:space="0" w:color="000000"/>
              <w:bottom w:val="single" w:sz="4" w:space="0" w:color="000000"/>
              <w:right w:val="single" w:sz="4" w:space="0" w:color="000000"/>
            </w:tcBorders>
            <w:vAlign w:val="center"/>
          </w:tcPr>
          <w:p w14:paraId="4C377CF9"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3555,54</w:t>
            </w:r>
          </w:p>
        </w:tc>
        <w:tc>
          <w:tcPr>
            <w:tcW w:w="1610" w:type="dxa"/>
            <w:gridSpan w:val="2"/>
            <w:tcBorders>
              <w:top w:val="nil"/>
              <w:left w:val="single" w:sz="4" w:space="0" w:color="000000"/>
              <w:bottom w:val="single" w:sz="4" w:space="0" w:color="000000"/>
              <w:right w:val="single" w:sz="4" w:space="0" w:color="000000"/>
            </w:tcBorders>
            <w:vAlign w:val="center"/>
          </w:tcPr>
          <w:p w14:paraId="07C23434"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2240,26</w:t>
            </w:r>
          </w:p>
        </w:tc>
      </w:tr>
      <w:tr w:rsidR="00924C8C" w:rsidRPr="00BF02A0" w14:paraId="73D19B88" w14:textId="77777777" w:rsidTr="006B34D3">
        <w:trPr>
          <w:gridAfter w:val="2"/>
          <w:wAfter w:w="3220" w:type="dxa"/>
          <w:trHeight w:val="240"/>
        </w:trPr>
        <w:tc>
          <w:tcPr>
            <w:tcW w:w="705" w:type="dxa"/>
            <w:tcBorders>
              <w:top w:val="nil"/>
              <w:left w:val="single" w:sz="4" w:space="0" w:color="000000"/>
              <w:bottom w:val="single" w:sz="4" w:space="0" w:color="000000"/>
              <w:right w:val="nil"/>
            </w:tcBorders>
          </w:tcPr>
          <w:p w14:paraId="3E67B59C" w14:textId="77777777" w:rsidR="00924C8C" w:rsidRPr="00BF02A0" w:rsidRDefault="00924C8C" w:rsidP="006B34D3">
            <w:pPr>
              <w:snapToGrid w:val="0"/>
              <w:ind w:right="-112"/>
              <w:jc w:val="center"/>
              <w:rPr>
                <w:sz w:val="24"/>
                <w:szCs w:val="28"/>
                <w:lang w:eastAsia="ar-SA"/>
              </w:rPr>
            </w:pPr>
          </w:p>
        </w:tc>
        <w:tc>
          <w:tcPr>
            <w:tcW w:w="3406" w:type="dxa"/>
            <w:tcBorders>
              <w:top w:val="nil"/>
              <w:left w:val="single" w:sz="4" w:space="0" w:color="000000"/>
              <w:bottom w:val="single" w:sz="4" w:space="0" w:color="000000"/>
              <w:right w:val="nil"/>
            </w:tcBorders>
            <w:vAlign w:val="center"/>
          </w:tcPr>
          <w:p w14:paraId="2BAEE569" w14:textId="77777777" w:rsidR="00924C8C" w:rsidRPr="00BF02A0" w:rsidRDefault="00924C8C" w:rsidP="006B34D3">
            <w:pPr>
              <w:snapToGrid w:val="0"/>
              <w:ind w:right="-108"/>
              <w:rPr>
                <w:sz w:val="26"/>
                <w:szCs w:val="26"/>
                <w:lang w:eastAsia="ar-SA"/>
              </w:rPr>
            </w:pPr>
            <w:r w:rsidRPr="00BF02A0">
              <w:rPr>
                <w:sz w:val="26"/>
                <w:szCs w:val="26"/>
                <w:lang w:eastAsia="ar-SA"/>
              </w:rPr>
              <w:t>- производственные сточные воды</w:t>
            </w:r>
          </w:p>
        </w:tc>
        <w:tc>
          <w:tcPr>
            <w:tcW w:w="992" w:type="dxa"/>
            <w:tcBorders>
              <w:top w:val="nil"/>
              <w:left w:val="single" w:sz="4" w:space="0" w:color="000000"/>
              <w:bottom w:val="single" w:sz="4" w:space="0" w:color="000000"/>
              <w:right w:val="nil"/>
            </w:tcBorders>
            <w:vAlign w:val="center"/>
          </w:tcPr>
          <w:p w14:paraId="6FA3A869" w14:textId="77777777" w:rsidR="00924C8C" w:rsidRPr="00BF02A0" w:rsidRDefault="00924C8C" w:rsidP="006B34D3">
            <w:pPr>
              <w:tabs>
                <w:tab w:val="left" w:pos="776"/>
              </w:tabs>
              <w:snapToGrid w:val="0"/>
              <w:ind w:left="-108" w:right="-108"/>
              <w:jc w:val="center"/>
              <w:rPr>
                <w:sz w:val="24"/>
                <w:szCs w:val="28"/>
                <w:lang w:eastAsia="ar-SA"/>
              </w:rPr>
            </w:pPr>
            <w:r w:rsidRPr="00BF02A0">
              <w:rPr>
                <w:sz w:val="24"/>
                <w:szCs w:val="28"/>
                <w:lang w:eastAsia="ar-SA"/>
              </w:rPr>
              <w:t>-</w:t>
            </w:r>
          </w:p>
        </w:tc>
        <w:tc>
          <w:tcPr>
            <w:tcW w:w="1418" w:type="dxa"/>
            <w:tcBorders>
              <w:top w:val="nil"/>
              <w:left w:val="single" w:sz="4" w:space="0" w:color="000000"/>
              <w:bottom w:val="single" w:sz="4" w:space="0" w:color="000000"/>
              <w:right w:val="nil"/>
            </w:tcBorders>
            <w:vAlign w:val="center"/>
          </w:tcPr>
          <w:p w14:paraId="7480B7FB"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388,00</w:t>
            </w:r>
          </w:p>
        </w:tc>
        <w:tc>
          <w:tcPr>
            <w:tcW w:w="1610" w:type="dxa"/>
            <w:gridSpan w:val="2"/>
            <w:tcBorders>
              <w:top w:val="nil"/>
              <w:left w:val="single" w:sz="4" w:space="0" w:color="000000"/>
              <w:bottom w:val="single" w:sz="4" w:space="0" w:color="000000"/>
              <w:right w:val="single" w:sz="4" w:space="0" w:color="000000"/>
            </w:tcBorders>
            <w:vAlign w:val="center"/>
          </w:tcPr>
          <w:p w14:paraId="091F117F"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779,00</w:t>
            </w:r>
          </w:p>
        </w:tc>
        <w:tc>
          <w:tcPr>
            <w:tcW w:w="1610" w:type="dxa"/>
            <w:gridSpan w:val="2"/>
            <w:tcBorders>
              <w:top w:val="nil"/>
              <w:left w:val="single" w:sz="4" w:space="0" w:color="000000"/>
              <w:bottom w:val="single" w:sz="4" w:space="0" w:color="000000"/>
              <w:right w:val="single" w:sz="4" w:space="0" w:color="000000"/>
            </w:tcBorders>
            <w:vAlign w:val="center"/>
          </w:tcPr>
          <w:p w14:paraId="07EEEB9D"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482,00</w:t>
            </w:r>
          </w:p>
        </w:tc>
      </w:tr>
      <w:tr w:rsidR="00924C8C" w:rsidRPr="00BF02A0" w14:paraId="780EB1FB" w14:textId="77777777" w:rsidTr="006B34D3">
        <w:trPr>
          <w:gridAfter w:val="2"/>
          <w:wAfter w:w="3220" w:type="dxa"/>
          <w:trHeight w:val="110"/>
        </w:trPr>
        <w:tc>
          <w:tcPr>
            <w:tcW w:w="705" w:type="dxa"/>
            <w:tcBorders>
              <w:top w:val="nil"/>
              <w:left w:val="single" w:sz="4" w:space="0" w:color="000000"/>
              <w:bottom w:val="single" w:sz="4" w:space="0" w:color="000000"/>
              <w:right w:val="nil"/>
            </w:tcBorders>
          </w:tcPr>
          <w:p w14:paraId="4B48A4C5" w14:textId="77777777" w:rsidR="00924C8C" w:rsidRPr="00BF02A0" w:rsidRDefault="00924C8C" w:rsidP="006B34D3">
            <w:pPr>
              <w:snapToGrid w:val="0"/>
              <w:ind w:right="-112"/>
              <w:jc w:val="center"/>
              <w:rPr>
                <w:sz w:val="24"/>
                <w:szCs w:val="28"/>
                <w:lang w:eastAsia="ar-SA"/>
              </w:rPr>
            </w:pPr>
            <w:r w:rsidRPr="00BF02A0">
              <w:rPr>
                <w:sz w:val="24"/>
                <w:szCs w:val="28"/>
                <w:lang w:eastAsia="ar-SA"/>
              </w:rPr>
              <w:t>6.2.2</w:t>
            </w:r>
          </w:p>
        </w:tc>
        <w:tc>
          <w:tcPr>
            <w:tcW w:w="3406" w:type="dxa"/>
            <w:tcBorders>
              <w:top w:val="nil"/>
              <w:left w:val="single" w:sz="4" w:space="0" w:color="000000"/>
              <w:bottom w:val="single" w:sz="4" w:space="0" w:color="000000"/>
              <w:right w:val="nil"/>
            </w:tcBorders>
            <w:vAlign w:val="center"/>
          </w:tcPr>
          <w:p w14:paraId="3CE5F6DA" w14:textId="77777777" w:rsidR="00924C8C" w:rsidRPr="00BF02A0" w:rsidRDefault="00924C8C" w:rsidP="006B34D3">
            <w:pPr>
              <w:snapToGrid w:val="0"/>
              <w:ind w:right="-108"/>
              <w:rPr>
                <w:sz w:val="26"/>
                <w:szCs w:val="26"/>
                <w:lang w:eastAsia="ar-SA"/>
              </w:rPr>
            </w:pPr>
            <w:r w:rsidRPr="00BF02A0">
              <w:rPr>
                <w:sz w:val="26"/>
                <w:szCs w:val="26"/>
                <w:lang w:eastAsia="ar-SA"/>
              </w:rPr>
              <w:t>Производительность очистных сооружений канализации</w:t>
            </w:r>
          </w:p>
        </w:tc>
        <w:tc>
          <w:tcPr>
            <w:tcW w:w="992" w:type="dxa"/>
            <w:tcBorders>
              <w:top w:val="nil"/>
              <w:left w:val="single" w:sz="4" w:space="0" w:color="000000"/>
              <w:bottom w:val="single" w:sz="4" w:space="0" w:color="000000"/>
              <w:right w:val="nil"/>
            </w:tcBorders>
            <w:vAlign w:val="center"/>
          </w:tcPr>
          <w:p w14:paraId="5D3BE881" w14:textId="77777777" w:rsidR="00924C8C" w:rsidRPr="00BF02A0" w:rsidRDefault="00924C8C" w:rsidP="006B34D3">
            <w:pPr>
              <w:tabs>
                <w:tab w:val="left" w:pos="776"/>
              </w:tabs>
              <w:snapToGrid w:val="0"/>
              <w:ind w:left="-108" w:right="-108"/>
              <w:jc w:val="center"/>
              <w:rPr>
                <w:sz w:val="24"/>
                <w:szCs w:val="28"/>
                <w:lang w:eastAsia="ar-SA"/>
              </w:rPr>
            </w:pPr>
            <w:r w:rsidRPr="00BF02A0">
              <w:rPr>
                <w:sz w:val="24"/>
                <w:szCs w:val="28"/>
                <w:lang w:eastAsia="ar-SA"/>
              </w:rPr>
              <w:t>м</w:t>
            </w:r>
            <w:r w:rsidRPr="00BF02A0">
              <w:rPr>
                <w:sz w:val="24"/>
                <w:szCs w:val="28"/>
                <w:vertAlign w:val="superscript"/>
                <w:lang w:eastAsia="ar-SA"/>
              </w:rPr>
              <w:t>3</w:t>
            </w:r>
            <w:r w:rsidRPr="00BF02A0">
              <w:rPr>
                <w:sz w:val="24"/>
                <w:szCs w:val="28"/>
                <w:lang w:eastAsia="ar-SA"/>
              </w:rPr>
              <w:t>/сут</w:t>
            </w:r>
          </w:p>
        </w:tc>
        <w:tc>
          <w:tcPr>
            <w:tcW w:w="1418" w:type="dxa"/>
            <w:tcBorders>
              <w:top w:val="nil"/>
              <w:left w:val="single" w:sz="4" w:space="0" w:color="000000"/>
              <w:bottom w:val="single" w:sz="4" w:space="0" w:color="000000"/>
              <w:right w:val="single" w:sz="4" w:space="0" w:color="000000"/>
            </w:tcBorders>
            <w:vAlign w:val="center"/>
          </w:tcPr>
          <w:p w14:paraId="5E537880" w14:textId="77777777" w:rsidR="00924C8C" w:rsidRPr="00BF02A0" w:rsidRDefault="00924C8C" w:rsidP="006B34D3">
            <w:pPr>
              <w:snapToGrid w:val="0"/>
              <w:ind w:left="-108" w:right="-108"/>
              <w:jc w:val="center"/>
              <w:rPr>
                <w:sz w:val="24"/>
                <w:szCs w:val="24"/>
                <w:lang w:eastAsia="ar-SA"/>
              </w:rPr>
            </w:pPr>
          </w:p>
        </w:tc>
        <w:tc>
          <w:tcPr>
            <w:tcW w:w="1559" w:type="dxa"/>
            <w:tcBorders>
              <w:top w:val="nil"/>
              <w:left w:val="single" w:sz="4" w:space="0" w:color="000000"/>
              <w:bottom w:val="single" w:sz="4" w:space="0" w:color="000000"/>
              <w:right w:val="single" w:sz="4" w:space="0" w:color="000000"/>
            </w:tcBorders>
            <w:vAlign w:val="center"/>
          </w:tcPr>
          <w:p w14:paraId="4342A5F5"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4000,00</w:t>
            </w:r>
          </w:p>
        </w:tc>
        <w:tc>
          <w:tcPr>
            <w:tcW w:w="1661" w:type="dxa"/>
            <w:gridSpan w:val="3"/>
            <w:tcBorders>
              <w:top w:val="nil"/>
              <w:left w:val="single" w:sz="4" w:space="0" w:color="000000"/>
              <w:bottom w:val="single" w:sz="4" w:space="0" w:color="000000"/>
              <w:right w:val="single" w:sz="4" w:space="0" w:color="000000"/>
            </w:tcBorders>
            <w:vAlign w:val="center"/>
          </w:tcPr>
          <w:p w14:paraId="6EE59193"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2500,00</w:t>
            </w:r>
          </w:p>
        </w:tc>
      </w:tr>
      <w:tr w:rsidR="00924C8C" w:rsidRPr="00BF02A0" w14:paraId="62A271B7" w14:textId="77777777" w:rsidTr="006B34D3">
        <w:trPr>
          <w:gridAfter w:val="2"/>
          <w:wAfter w:w="3220" w:type="dxa"/>
        </w:trPr>
        <w:tc>
          <w:tcPr>
            <w:tcW w:w="705" w:type="dxa"/>
            <w:tcBorders>
              <w:top w:val="nil"/>
              <w:left w:val="single" w:sz="4" w:space="0" w:color="000000"/>
              <w:bottom w:val="single" w:sz="4" w:space="0" w:color="000000"/>
              <w:right w:val="nil"/>
            </w:tcBorders>
          </w:tcPr>
          <w:p w14:paraId="66CED481" w14:textId="77777777" w:rsidR="00924C8C" w:rsidRPr="00BF02A0" w:rsidRDefault="00924C8C" w:rsidP="006B34D3">
            <w:pPr>
              <w:snapToGrid w:val="0"/>
              <w:ind w:right="-112"/>
              <w:jc w:val="center"/>
              <w:rPr>
                <w:sz w:val="24"/>
                <w:szCs w:val="28"/>
                <w:lang w:eastAsia="ar-SA"/>
              </w:rPr>
            </w:pPr>
            <w:r w:rsidRPr="00BF02A0">
              <w:rPr>
                <w:sz w:val="24"/>
                <w:szCs w:val="28"/>
                <w:lang w:eastAsia="ar-SA"/>
              </w:rPr>
              <w:t>6.2.3</w:t>
            </w:r>
          </w:p>
        </w:tc>
        <w:tc>
          <w:tcPr>
            <w:tcW w:w="3406" w:type="dxa"/>
            <w:tcBorders>
              <w:top w:val="nil"/>
              <w:left w:val="single" w:sz="4" w:space="0" w:color="000000"/>
              <w:bottom w:val="single" w:sz="4" w:space="0" w:color="000000"/>
              <w:right w:val="nil"/>
            </w:tcBorders>
            <w:vAlign w:val="center"/>
          </w:tcPr>
          <w:p w14:paraId="27BB4F7A" w14:textId="77777777" w:rsidR="00924C8C" w:rsidRPr="00BF02A0" w:rsidRDefault="00924C8C" w:rsidP="006B34D3">
            <w:pPr>
              <w:snapToGrid w:val="0"/>
              <w:ind w:right="-108"/>
              <w:rPr>
                <w:sz w:val="26"/>
                <w:szCs w:val="26"/>
                <w:lang w:eastAsia="ar-SA"/>
              </w:rPr>
            </w:pPr>
            <w:r w:rsidRPr="00BF02A0">
              <w:rPr>
                <w:sz w:val="26"/>
                <w:szCs w:val="26"/>
                <w:lang w:eastAsia="ar-SA"/>
              </w:rPr>
              <w:t>Протяженность сетей</w:t>
            </w:r>
          </w:p>
        </w:tc>
        <w:tc>
          <w:tcPr>
            <w:tcW w:w="992" w:type="dxa"/>
            <w:tcBorders>
              <w:top w:val="nil"/>
              <w:left w:val="single" w:sz="4" w:space="0" w:color="000000"/>
              <w:bottom w:val="single" w:sz="4" w:space="0" w:color="000000"/>
              <w:right w:val="nil"/>
            </w:tcBorders>
            <w:vAlign w:val="center"/>
          </w:tcPr>
          <w:p w14:paraId="57E4C366" w14:textId="77777777" w:rsidR="00924C8C" w:rsidRPr="00BF02A0" w:rsidRDefault="00924C8C" w:rsidP="006B34D3">
            <w:pPr>
              <w:tabs>
                <w:tab w:val="left" w:pos="776"/>
              </w:tabs>
              <w:snapToGrid w:val="0"/>
              <w:ind w:left="-108" w:right="-108"/>
              <w:jc w:val="center"/>
              <w:rPr>
                <w:sz w:val="24"/>
                <w:szCs w:val="28"/>
                <w:lang w:eastAsia="ar-SA"/>
              </w:rPr>
            </w:pPr>
            <w:r w:rsidRPr="00BF02A0">
              <w:rPr>
                <w:sz w:val="24"/>
                <w:szCs w:val="28"/>
                <w:lang w:eastAsia="ar-SA"/>
              </w:rPr>
              <w:t>км</w:t>
            </w:r>
          </w:p>
        </w:tc>
        <w:tc>
          <w:tcPr>
            <w:tcW w:w="1418" w:type="dxa"/>
            <w:tcBorders>
              <w:top w:val="nil"/>
              <w:left w:val="single" w:sz="4" w:space="0" w:color="000000"/>
              <w:bottom w:val="single" w:sz="4" w:space="0" w:color="000000"/>
              <w:right w:val="nil"/>
            </w:tcBorders>
            <w:vAlign w:val="center"/>
          </w:tcPr>
          <w:p w14:paraId="7E291637" w14:textId="77777777" w:rsidR="00924C8C" w:rsidRPr="00BF02A0" w:rsidRDefault="00924C8C" w:rsidP="006B34D3">
            <w:pPr>
              <w:snapToGrid w:val="0"/>
              <w:ind w:left="-108" w:right="-108"/>
              <w:jc w:val="center"/>
              <w:rPr>
                <w:sz w:val="28"/>
                <w:szCs w:val="28"/>
                <w:lang w:eastAsia="ar-SA"/>
              </w:rPr>
            </w:pPr>
          </w:p>
        </w:tc>
        <w:tc>
          <w:tcPr>
            <w:tcW w:w="1610" w:type="dxa"/>
            <w:gridSpan w:val="2"/>
            <w:tcBorders>
              <w:top w:val="nil"/>
              <w:left w:val="single" w:sz="4" w:space="0" w:color="000000"/>
              <w:bottom w:val="single" w:sz="4" w:space="0" w:color="000000"/>
              <w:right w:val="single" w:sz="4" w:space="0" w:color="000000"/>
            </w:tcBorders>
            <w:vAlign w:val="center"/>
          </w:tcPr>
          <w:p w14:paraId="094626FB"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23,8</w:t>
            </w:r>
          </w:p>
        </w:tc>
        <w:tc>
          <w:tcPr>
            <w:tcW w:w="1610" w:type="dxa"/>
            <w:gridSpan w:val="2"/>
            <w:tcBorders>
              <w:top w:val="nil"/>
              <w:left w:val="single" w:sz="4" w:space="0" w:color="000000"/>
              <w:bottom w:val="single" w:sz="4" w:space="0" w:color="000000"/>
              <w:right w:val="single" w:sz="4" w:space="0" w:color="000000"/>
            </w:tcBorders>
            <w:vAlign w:val="center"/>
          </w:tcPr>
          <w:p w14:paraId="63522D58"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12,00</w:t>
            </w:r>
          </w:p>
        </w:tc>
      </w:tr>
      <w:tr w:rsidR="00924C8C" w:rsidRPr="00BF02A0" w14:paraId="267444A5" w14:textId="77777777" w:rsidTr="006B34D3">
        <w:trPr>
          <w:gridAfter w:val="2"/>
          <w:wAfter w:w="3220" w:type="dxa"/>
        </w:trPr>
        <w:tc>
          <w:tcPr>
            <w:tcW w:w="9741" w:type="dxa"/>
            <w:gridSpan w:val="8"/>
            <w:tcBorders>
              <w:top w:val="nil"/>
              <w:left w:val="single" w:sz="4" w:space="0" w:color="000000"/>
              <w:bottom w:val="single" w:sz="4" w:space="0" w:color="000000"/>
              <w:right w:val="single" w:sz="4" w:space="0" w:color="000000"/>
            </w:tcBorders>
          </w:tcPr>
          <w:p w14:paraId="0CF17723"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 xml:space="preserve">п.Запрудный </w:t>
            </w:r>
          </w:p>
        </w:tc>
      </w:tr>
      <w:tr w:rsidR="00924C8C" w:rsidRPr="00BF02A0" w14:paraId="13146E82" w14:textId="77777777" w:rsidTr="006B34D3">
        <w:trPr>
          <w:gridAfter w:val="2"/>
          <w:wAfter w:w="3220" w:type="dxa"/>
        </w:trPr>
        <w:tc>
          <w:tcPr>
            <w:tcW w:w="705" w:type="dxa"/>
            <w:tcBorders>
              <w:top w:val="nil"/>
              <w:left w:val="single" w:sz="4" w:space="0" w:color="000000"/>
              <w:bottom w:val="single" w:sz="4" w:space="0" w:color="000000"/>
              <w:right w:val="nil"/>
            </w:tcBorders>
          </w:tcPr>
          <w:p w14:paraId="557A39FE" w14:textId="77777777" w:rsidR="00924C8C" w:rsidRPr="00BF02A0" w:rsidRDefault="00924C8C" w:rsidP="006B34D3">
            <w:pPr>
              <w:snapToGrid w:val="0"/>
              <w:ind w:right="-112"/>
              <w:jc w:val="center"/>
              <w:rPr>
                <w:b/>
                <w:bCs/>
                <w:sz w:val="24"/>
                <w:szCs w:val="28"/>
                <w:lang w:eastAsia="ar-SA"/>
              </w:rPr>
            </w:pPr>
            <w:r w:rsidRPr="00BF02A0">
              <w:rPr>
                <w:bCs/>
                <w:sz w:val="24"/>
                <w:szCs w:val="28"/>
                <w:lang w:eastAsia="ar-SA"/>
              </w:rPr>
              <w:t>6.2.1.</w:t>
            </w:r>
          </w:p>
        </w:tc>
        <w:tc>
          <w:tcPr>
            <w:tcW w:w="3406" w:type="dxa"/>
            <w:tcBorders>
              <w:top w:val="nil"/>
              <w:left w:val="single" w:sz="4" w:space="0" w:color="000000"/>
              <w:bottom w:val="single" w:sz="4" w:space="0" w:color="000000"/>
              <w:right w:val="nil"/>
            </w:tcBorders>
            <w:vAlign w:val="center"/>
          </w:tcPr>
          <w:p w14:paraId="4D0FAD20" w14:textId="77777777" w:rsidR="00924C8C" w:rsidRPr="00BF02A0" w:rsidRDefault="00924C8C" w:rsidP="006B34D3">
            <w:pPr>
              <w:snapToGrid w:val="0"/>
              <w:ind w:right="-108"/>
              <w:rPr>
                <w:sz w:val="26"/>
                <w:szCs w:val="26"/>
                <w:lang w:eastAsia="ar-SA"/>
              </w:rPr>
            </w:pPr>
            <w:r w:rsidRPr="00BF02A0">
              <w:rPr>
                <w:sz w:val="26"/>
                <w:szCs w:val="26"/>
                <w:lang w:eastAsia="ar-SA"/>
              </w:rPr>
              <w:t>Общее поступление сточных вод, в том числе:</w:t>
            </w:r>
          </w:p>
        </w:tc>
        <w:tc>
          <w:tcPr>
            <w:tcW w:w="992" w:type="dxa"/>
            <w:tcBorders>
              <w:top w:val="nil"/>
              <w:left w:val="single" w:sz="4" w:space="0" w:color="000000"/>
              <w:bottom w:val="single" w:sz="4" w:space="0" w:color="000000"/>
              <w:right w:val="nil"/>
            </w:tcBorders>
            <w:vAlign w:val="center"/>
          </w:tcPr>
          <w:p w14:paraId="6D717505" w14:textId="77777777" w:rsidR="00924C8C" w:rsidRPr="00BF02A0" w:rsidRDefault="00924C8C" w:rsidP="006B34D3">
            <w:pPr>
              <w:tabs>
                <w:tab w:val="left" w:pos="776"/>
              </w:tabs>
              <w:snapToGrid w:val="0"/>
              <w:ind w:left="-108" w:right="-108"/>
              <w:jc w:val="center"/>
              <w:rPr>
                <w:sz w:val="24"/>
                <w:szCs w:val="28"/>
                <w:lang w:eastAsia="ar-SA"/>
              </w:rPr>
            </w:pPr>
            <w:r w:rsidRPr="00BF02A0">
              <w:rPr>
                <w:sz w:val="24"/>
                <w:szCs w:val="28"/>
                <w:lang w:eastAsia="ar-SA"/>
              </w:rPr>
              <w:t>м</w:t>
            </w:r>
            <w:r w:rsidRPr="00BF02A0">
              <w:rPr>
                <w:sz w:val="24"/>
                <w:szCs w:val="28"/>
                <w:vertAlign w:val="superscript"/>
                <w:lang w:eastAsia="ar-SA"/>
              </w:rPr>
              <w:t>3</w:t>
            </w:r>
            <w:r w:rsidRPr="00BF02A0">
              <w:rPr>
                <w:sz w:val="24"/>
                <w:szCs w:val="28"/>
                <w:lang w:eastAsia="ar-SA"/>
              </w:rPr>
              <w:t>/сут</w:t>
            </w:r>
          </w:p>
        </w:tc>
        <w:tc>
          <w:tcPr>
            <w:tcW w:w="1418" w:type="dxa"/>
            <w:tcBorders>
              <w:top w:val="nil"/>
              <w:left w:val="single" w:sz="4" w:space="0" w:color="000000"/>
              <w:bottom w:val="single" w:sz="4" w:space="0" w:color="000000"/>
              <w:right w:val="nil"/>
            </w:tcBorders>
            <w:vAlign w:val="center"/>
          </w:tcPr>
          <w:p w14:paraId="34A33D33"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90,93</w:t>
            </w:r>
          </w:p>
        </w:tc>
        <w:tc>
          <w:tcPr>
            <w:tcW w:w="1610" w:type="dxa"/>
            <w:gridSpan w:val="2"/>
            <w:tcBorders>
              <w:top w:val="nil"/>
              <w:left w:val="single" w:sz="4" w:space="0" w:color="000000"/>
              <w:bottom w:val="single" w:sz="4" w:space="0" w:color="000000"/>
              <w:right w:val="single" w:sz="4" w:space="0" w:color="000000"/>
            </w:tcBorders>
            <w:vAlign w:val="center"/>
          </w:tcPr>
          <w:p w14:paraId="756F9515"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138,75</w:t>
            </w:r>
          </w:p>
        </w:tc>
        <w:tc>
          <w:tcPr>
            <w:tcW w:w="1610" w:type="dxa"/>
            <w:gridSpan w:val="2"/>
            <w:tcBorders>
              <w:top w:val="nil"/>
              <w:left w:val="single" w:sz="4" w:space="0" w:color="000000"/>
              <w:bottom w:val="single" w:sz="4" w:space="0" w:color="000000"/>
              <w:right w:val="single" w:sz="4" w:space="0" w:color="000000"/>
            </w:tcBorders>
            <w:vAlign w:val="center"/>
          </w:tcPr>
          <w:p w14:paraId="54B73260"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109,43</w:t>
            </w:r>
          </w:p>
        </w:tc>
      </w:tr>
      <w:tr w:rsidR="00924C8C" w:rsidRPr="00BF02A0" w14:paraId="5F331329" w14:textId="77777777" w:rsidTr="006B34D3">
        <w:trPr>
          <w:gridAfter w:val="2"/>
          <w:wAfter w:w="3220" w:type="dxa"/>
        </w:trPr>
        <w:tc>
          <w:tcPr>
            <w:tcW w:w="705" w:type="dxa"/>
            <w:tcBorders>
              <w:top w:val="nil"/>
              <w:left w:val="single" w:sz="4" w:space="0" w:color="000000"/>
              <w:bottom w:val="single" w:sz="4" w:space="0" w:color="000000"/>
              <w:right w:val="nil"/>
            </w:tcBorders>
          </w:tcPr>
          <w:p w14:paraId="11E03EB5" w14:textId="77777777" w:rsidR="00924C8C" w:rsidRPr="00BF02A0" w:rsidRDefault="00924C8C" w:rsidP="006B34D3">
            <w:pPr>
              <w:snapToGrid w:val="0"/>
              <w:ind w:right="-112"/>
              <w:jc w:val="center"/>
              <w:rPr>
                <w:sz w:val="24"/>
                <w:szCs w:val="28"/>
                <w:lang w:eastAsia="ar-SA"/>
              </w:rPr>
            </w:pPr>
          </w:p>
        </w:tc>
        <w:tc>
          <w:tcPr>
            <w:tcW w:w="3406" w:type="dxa"/>
            <w:tcBorders>
              <w:top w:val="nil"/>
              <w:left w:val="single" w:sz="4" w:space="0" w:color="000000"/>
              <w:bottom w:val="single" w:sz="4" w:space="0" w:color="000000"/>
              <w:right w:val="nil"/>
            </w:tcBorders>
            <w:vAlign w:val="center"/>
          </w:tcPr>
          <w:p w14:paraId="62D2522F" w14:textId="77777777" w:rsidR="00924C8C" w:rsidRPr="00BF02A0" w:rsidRDefault="00924C8C" w:rsidP="006B34D3">
            <w:pPr>
              <w:snapToGrid w:val="0"/>
              <w:ind w:right="-108"/>
              <w:rPr>
                <w:sz w:val="26"/>
                <w:szCs w:val="26"/>
                <w:lang w:eastAsia="ar-SA"/>
              </w:rPr>
            </w:pPr>
            <w:r w:rsidRPr="00BF02A0">
              <w:rPr>
                <w:sz w:val="26"/>
                <w:szCs w:val="26"/>
                <w:lang w:eastAsia="ar-SA"/>
              </w:rPr>
              <w:t>- хозяйственно-бытовые сточные воды</w:t>
            </w:r>
          </w:p>
        </w:tc>
        <w:tc>
          <w:tcPr>
            <w:tcW w:w="992" w:type="dxa"/>
            <w:tcBorders>
              <w:top w:val="nil"/>
              <w:left w:val="single" w:sz="4" w:space="0" w:color="000000"/>
              <w:bottom w:val="single" w:sz="4" w:space="0" w:color="000000"/>
              <w:right w:val="nil"/>
            </w:tcBorders>
            <w:vAlign w:val="center"/>
          </w:tcPr>
          <w:p w14:paraId="39A7CA43" w14:textId="77777777" w:rsidR="00924C8C" w:rsidRPr="00BF02A0" w:rsidRDefault="00924C8C" w:rsidP="006B34D3">
            <w:pPr>
              <w:tabs>
                <w:tab w:val="left" w:pos="776"/>
              </w:tabs>
              <w:snapToGrid w:val="0"/>
              <w:ind w:left="-108" w:right="-108"/>
              <w:jc w:val="center"/>
              <w:rPr>
                <w:sz w:val="24"/>
                <w:szCs w:val="28"/>
                <w:lang w:eastAsia="ar-SA"/>
              </w:rPr>
            </w:pPr>
            <w:r w:rsidRPr="00BF02A0">
              <w:rPr>
                <w:sz w:val="24"/>
                <w:szCs w:val="28"/>
                <w:lang w:eastAsia="ar-SA"/>
              </w:rPr>
              <w:t>м</w:t>
            </w:r>
            <w:r w:rsidRPr="00BF02A0">
              <w:rPr>
                <w:sz w:val="24"/>
                <w:szCs w:val="28"/>
                <w:vertAlign w:val="superscript"/>
                <w:lang w:eastAsia="ar-SA"/>
              </w:rPr>
              <w:t>3</w:t>
            </w:r>
            <w:r w:rsidRPr="00BF02A0">
              <w:rPr>
                <w:sz w:val="24"/>
                <w:szCs w:val="28"/>
                <w:lang w:eastAsia="ar-SA"/>
              </w:rPr>
              <w:t>/сут</w:t>
            </w:r>
          </w:p>
        </w:tc>
        <w:tc>
          <w:tcPr>
            <w:tcW w:w="1418" w:type="dxa"/>
            <w:tcBorders>
              <w:top w:val="nil"/>
              <w:left w:val="single" w:sz="4" w:space="0" w:color="000000"/>
              <w:bottom w:val="single" w:sz="4" w:space="0" w:color="000000"/>
              <w:right w:val="nil"/>
            </w:tcBorders>
            <w:vAlign w:val="center"/>
          </w:tcPr>
          <w:p w14:paraId="75074979"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73,93</w:t>
            </w:r>
          </w:p>
        </w:tc>
        <w:tc>
          <w:tcPr>
            <w:tcW w:w="1610" w:type="dxa"/>
            <w:gridSpan w:val="2"/>
            <w:tcBorders>
              <w:top w:val="nil"/>
              <w:left w:val="single" w:sz="4" w:space="0" w:color="000000"/>
              <w:bottom w:val="single" w:sz="4" w:space="0" w:color="000000"/>
              <w:right w:val="single" w:sz="4" w:space="0" w:color="000000"/>
            </w:tcBorders>
            <w:vAlign w:val="center"/>
          </w:tcPr>
          <w:p w14:paraId="339A9EB2"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112,75</w:t>
            </w:r>
          </w:p>
        </w:tc>
        <w:tc>
          <w:tcPr>
            <w:tcW w:w="1610" w:type="dxa"/>
            <w:gridSpan w:val="2"/>
            <w:tcBorders>
              <w:top w:val="nil"/>
              <w:left w:val="single" w:sz="4" w:space="0" w:color="000000"/>
              <w:bottom w:val="single" w:sz="4" w:space="0" w:color="000000"/>
              <w:right w:val="single" w:sz="4" w:space="0" w:color="000000"/>
            </w:tcBorders>
            <w:vAlign w:val="center"/>
          </w:tcPr>
          <w:p w14:paraId="4DC6D054"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89,43</w:t>
            </w:r>
          </w:p>
        </w:tc>
      </w:tr>
      <w:tr w:rsidR="00924C8C" w:rsidRPr="00BF02A0" w14:paraId="3F19D592" w14:textId="77777777" w:rsidTr="006B34D3">
        <w:trPr>
          <w:gridAfter w:val="2"/>
          <w:wAfter w:w="3220" w:type="dxa"/>
        </w:trPr>
        <w:tc>
          <w:tcPr>
            <w:tcW w:w="705" w:type="dxa"/>
            <w:tcBorders>
              <w:top w:val="nil"/>
              <w:left w:val="single" w:sz="4" w:space="0" w:color="000000"/>
              <w:bottom w:val="single" w:sz="4" w:space="0" w:color="000000"/>
              <w:right w:val="nil"/>
            </w:tcBorders>
          </w:tcPr>
          <w:p w14:paraId="4572F445" w14:textId="77777777" w:rsidR="00924C8C" w:rsidRPr="00BF02A0" w:rsidRDefault="00924C8C" w:rsidP="006B34D3">
            <w:pPr>
              <w:snapToGrid w:val="0"/>
              <w:ind w:right="-112"/>
              <w:jc w:val="center"/>
              <w:rPr>
                <w:sz w:val="24"/>
                <w:szCs w:val="28"/>
                <w:lang w:eastAsia="ar-SA"/>
              </w:rPr>
            </w:pPr>
          </w:p>
        </w:tc>
        <w:tc>
          <w:tcPr>
            <w:tcW w:w="3406" w:type="dxa"/>
            <w:tcBorders>
              <w:top w:val="nil"/>
              <w:left w:val="single" w:sz="4" w:space="0" w:color="000000"/>
              <w:bottom w:val="single" w:sz="4" w:space="0" w:color="000000"/>
              <w:right w:val="nil"/>
            </w:tcBorders>
            <w:vAlign w:val="center"/>
          </w:tcPr>
          <w:p w14:paraId="6611D5E1" w14:textId="77777777" w:rsidR="00924C8C" w:rsidRPr="00BF02A0" w:rsidRDefault="00924C8C" w:rsidP="006B34D3">
            <w:pPr>
              <w:snapToGrid w:val="0"/>
              <w:ind w:right="-108"/>
              <w:rPr>
                <w:sz w:val="26"/>
                <w:szCs w:val="26"/>
                <w:lang w:eastAsia="ar-SA"/>
              </w:rPr>
            </w:pPr>
            <w:r w:rsidRPr="00BF02A0">
              <w:rPr>
                <w:sz w:val="26"/>
                <w:szCs w:val="26"/>
                <w:lang w:eastAsia="ar-SA"/>
              </w:rPr>
              <w:t>- производственные сточные воды</w:t>
            </w:r>
          </w:p>
        </w:tc>
        <w:tc>
          <w:tcPr>
            <w:tcW w:w="992" w:type="dxa"/>
            <w:tcBorders>
              <w:top w:val="nil"/>
              <w:left w:val="single" w:sz="4" w:space="0" w:color="000000"/>
              <w:bottom w:val="single" w:sz="4" w:space="0" w:color="000000"/>
              <w:right w:val="nil"/>
            </w:tcBorders>
            <w:vAlign w:val="center"/>
          </w:tcPr>
          <w:p w14:paraId="5546F845" w14:textId="77777777" w:rsidR="00924C8C" w:rsidRPr="00BF02A0" w:rsidRDefault="00924C8C" w:rsidP="006B34D3">
            <w:pPr>
              <w:tabs>
                <w:tab w:val="left" w:pos="776"/>
              </w:tabs>
              <w:snapToGrid w:val="0"/>
              <w:ind w:left="-108" w:right="-108"/>
              <w:jc w:val="center"/>
              <w:rPr>
                <w:sz w:val="24"/>
                <w:szCs w:val="28"/>
                <w:lang w:eastAsia="ar-SA"/>
              </w:rPr>
            </w:pPr>
            <w:r w:rsidRPr="00BF02A0">
              <w:rPr>
                <w:sz w:val="24"/>
                <w:szCs w:val="28"/>
                <w:lang w:eastAsia="ar-SA"/>
              </w:rPr>
              <w:t>-</w:t>
            </w:r>
          </w:p>
        </w:tc>
        <w:tc>
          <w:tcPr>
            <w:tcW w:w="1418" w:type="dxa"/>
            <w:tcBorders>
              <w:top w:val="nil"/>
              <w:left w:val="single" w:sz="4" w:space="0" w:color="000000"/>
              <w:bottom w:val="single" w:sz="4" w:space="0" w:color="000000"/>
              <w:right w:val="nil"/>
            </w:tcBorders>
            <w:vAlign w:val="center"/>
          </w:tcPr>
          <w:p w14:paraId="1EAF5F9C"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17,00</w:t>
            </w:r>
          </w:p>
        </w:tc>
        <w:tc>
          <w:tcPr>
            <w:tcW w:w="1610" w:type="dxa"/>
            <w:gridSpan w:val="2"/>
            <w:tcBorders>
              <w:top w:val="nil"/>
              <w:left w:val="single" w:sz="4" w:space="0" w:color="000000"/>
              <w:bottom w:val="single" w:sz="4" w:space="0" w:color="000000"/>
              <w:right w:val="single" w:sz="4" w:space="0" w:color="000000"/>
            </w:tcBorders>
            <w:vAlign w:val="center"/>
          </w:tcPr>
          <w:p w14:paraId="48F3B6C4"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26,00</w:t>
            </w:r>
          </w:p>
        </w:tc>
        <w:tc>
          <w:tcPr>
            <w:tcW w:w="1610" w:type="dxa"/>
            <w:gridSpan w:val="2"/>
            <w:tcBorders>
              <w:top w:val="nil"/>
              <w:left w:val="single" w:sz="4" w:space="0" w:color="000000"/>
              <w:bottom w:val="single" w:sz="4" w:space="0" w:color="000000"/>
              <w:right w:val="single" w:sz="4" w:space="0" w:color="000000"/>
            </w:tcBorders>
            <w:vAlign w:val="center"/>
          </w:tcPr>
          <w:p w14:paraId="48B767E7" w14:textId="77777777" w:rsidR="00924C8C" w:rsidRPr="00BF02A0" w:rsidRDefault="00924C8C" w:rsidP="006B34D3">
            <w:pPr>
              <w:snapToGrid w:val="0"/>
              <w:ind w:left="-108" w:right="-108"/>
              <w:jc w:val="center"/>
              <w:rPr>
                <w:sz w:val="28"/>
                <w:szCs w:val="28"/>
                <w:lang w:eastAsia="ar-SA"/>
              </w:rPr>
            </w:pPr>
            <w:r w:rsidRPr="00BF02A0">
              <w:rPr>
                <w:sz w:val="28"/>
                <w:szCs w:val="28"/>
                <w:lang w:eastAsia="ar-SA"/>
              </w:rPr>
              <w:t>20,00</w:t>
            </w:r>
          </w:p>
        </w:tc>
      </w:tr>
      <w:tr w:rsidR="00924C8C" w14:paraId="5C42C2DA" w14:textId="77777777" w:rsidTr="006B34D3">
        <w:trPr>
          <w:gridAfter w:val="2"/>
          <w:wAfter w:w="3220" w:type="dxa"/>
        </w:trPr>
        <w:tc>
          <w:tcPr>
            <w:tcW w:w="705" w:type="dxa"/>
            <w:tcBorders>
              <w:top w:val="nil"/>
              <w:left w:val="single" w:sz="4" w:space="0" w:color="000000"/>
              <w:bottom w:val="single" w:sz="4" w:space="0" w:color="000000"/>
              <w:right w:val="nil"/>
            </w:tcBorders>
          </w:tcPr>
          <w:p w14:paraId="5D2314E9" w14:textId="77777777" w:rsidR="00924C8C" w:rsidRPr="00BF02A0" w:rsidRDefault="00924C8C" w:rsidP="006B34D3">
            <w:pPr>
              <w:snapToGrid w:val="0"/>
              <w:ind w:right="-112"/>
              <w:jc w:val="center"/>
              <w:rPr>
                <w:sz w:val="24"/>
                <w:szCs w:val="28"/>
                <w:lang w:eastAsia="ar-SA"/>
              </w:rPr>
            </w:pPr>
            <w:r w:rsidRPr="00BF02A0">
              <w:rPr>
                <w:sz w:val="24"/>
                <w:szCs w:val="28"/>
                <w:lang w:eastAsia="ar-SA"/>
              </w:rPr>
              <w:t>6.2.2</w:t>
            </w:r>
          </w:p>
        </w:tc>
        <w:tc>
          <w:tcPr>
            <w:tcW w:w="3406" w:type="dxa"/>
            <w:tcBorders>
              <w:top w:val="nil"/>
              <w:left w:val="single" w:sz="4" w:space="0" w:color="000000"/>
              <w:bottom w:val="single" w:sz="4" w:space="0" w:color="000000"/>
              <w:right w:val="nil"/>
            </w:tcBorders>
            <w:vAlign w:val="center"/>
          </w:tcPr>
          <w:p w14:paraId="25E60470" w14:textId="77777777" w:rsidR="00924C8C" w:rsidRPr="00BF02A0" w:rsidRDefault="00924C8C" w:rsidP="006B34D3">
            <w:pPr>
              <w:snapToGrid w:val="0"/>
              <w:ind w:right="-108"/>
              <w:rPr>
                <w:sz w:val="26"/>
                <w:szCs w:val="26"/>
                <w:lang w:eastAsia="ar-SA"/>
              </w:rPr>
            </w:pPr>
            <w:r w:rsidRPr="00BF02A0">
              <w:rPr>
                <w:sz w:val="26"/>
                <w:szCs w:val="26"/>
                <w:lang w:eastAsia="ar-SA"/>
              </w:rPr>
              <w:t>Производительность очистных сооружений канализации</w:t>
            </w:r>
          </w:p>
        </w:tc>
        <w:tc>
          <w:tcPr>
            <w:tcW w:w="992" w:type="dxa"/>
            <w:tcBorders>
              <w:top w:val="nil"/>
              <w:left w:val="single" w:sz="4" w:space="0" w:color="000000"/>
              <w:bottom w:val="single" w:sz="4" w:space="0" w:color="000000"/>
              <w:right w:val="nil"/>
            </w:tcBorders>
            <w:vAlign w:val="center"/>
          </w:tcPr>
          <w:p w14:paraId="044515B5" w14:textId="77777777" w:rsidR="00924C8C" w:rsidRPr="00BF02A0" w:rsidRDefault="00924C8C" w:rsidP="006B34D3">
            <w:pPr>
              <w:tabs>
                <w:tab w:val="left" w:pos="776"/>
              </w:tabs>
              <w:snapToGrid w:val="0"/>
              <w:ind w:left="-108" w:right="-108"/>
              <w:jc w:val="center"/>
              <w:rPr>
                <w:sz w:val="24"/>
                <w:szCs w:val="28"/>
                <w:lang w:eastAsia="ar-SA"/>
              </w:rPr>
            </w:pPr>
            <w:r w:rsidRPr="00BF02A0">
              <w:rPr>
                <w:sz w:val="24"/>
                <w:szCs w:val="28"/>
                <w:lang w:eastAsia="ar-SA"/>
              </w:rPr>
              <w:t>м</w:t>
            </w:r>
            <w:r w:rsidRPr="00BF02A0">
              <w:rPr>
                <w:sz w:val="24"/>
                <w:szCs w:val="28"/>
                <w:vertAlign w:val="superscript"/>
                <w:lang w:eastAsia="ar-SA"/>
              </w:rPr>
              <w:t>3</w:t>
            </w:r>
            <w:r w:rsidRPr="00BF02A0">
              <w:rPr>
                <w:sz w:val="24"/>
                <w:szCs w:val="28"/>
                <w:lang w:eastAsia="ar-SA"/>
              </w:rPr>
              <w:t>/сут</w:t>
            </w:r>
          </w:p>
        </w:tc>
        <w:tc>
          <w:tcPr>
            <w:tcW w:w="1418" w:type="dxa"/>
            <w:tcBorders>
              <w:top w:val="nil"/>
              <w:left w:val="single" w:sz="4" w:space="0" w:color="000000"/>
              <w:bottom w:val="single" w:sz="4" w:space="0" w:color="000000"/>
              <w:right w:val="nil"/>
            </w:tcBorders>
            <w:vAlign w:val="center"/>
          </w:tcPr>
          <w:p w14:paraId="695E6C23" w14:textId="77777777" w:rsidR="00924C8C" w:rsidRPr="00BF02A0" w:rsidRDefault="00924C8C" w:rsidP="006B34D3">
            <w:pPr>
              <w:snapToGrid w:val="0"/>
              <w:ind w:left="-108" w:right="-108"/>
              <w:jc w:val="center"/>
              <w:rPr>
                <w:sz w:val="28"/>
                <w:szCs w:val="28"/>
                <w:lang w:eastAsia="ar-SA"/>
              </w:rPr>
            </w:pPr>
          </w:p>
        </w:tc>
        <w:tc>
          <w:tcPr>
            <w:tcW w:w="1610" w:type="dxa"/>
            <w:gridSpan w:val="2"/>
            <w:tcBorders>
              <w:top w:val="nil"/>
              <w:left w:val="single" w:sz="4" w:space="0" w:color="000000"/>
              <w:bottom w:val="single" w:sz="4" w:space="0" w:color="000000"/>
              <w:right w:val="single" w:sz="4" w:space="0" w:color="000000"/>
            </w:tcBorders>
            <w:vAlign w:val="center"/>
          </w:tcPr>
          <w:p w14:paraId="66675B12" w14:textId="77777777" w:rsidR="00924C8C" w:rsidRDefault="00924C8C" w:rsidP="006B34D3">
            <w:pPr>
              <w:ind w:left="-108" w:right="-108"/>
              <w:jc w:val="center"/>
              <w:rPr>
                <w:sz w:val="28"/>
                <w:szCs w:val="28"/>
                <w:lang w:eastAsia="ar-SA"/>
              </w:rPr>
            </w:pPr>
            <w:r w:rsidRPr="00BF02A0">
              <w:rPr>
                <w:sz w:val="28"/>
                <w:szCs w:val="28"/>
                <w:lang w:eastAsia="ar-SA"/>
              </w:rPr>
              <w:t>70,00  и индивидуальные</w:t>
            </w:r>
          </w:p>
        </w:tc>
        <w:tc>
          <w:tcPr>
            <w:tcW w:w="1610" w:type="dxa"/>
            <w:gridSpan w:val="2"/>
            <w:tcBorders>
              <w:top w:val="nil"/>
              <w:left w:val="single" w:sz="4" w:space="0" w:color="000000"/>
              <w:bottom w:val="single" w:sz="4" w:space="0" w:color="000000"/>
              <w:right w:val="single" w:sz="4" w:space="0" w:color="000000"/>
            </w:tcBorders>
            <w:vAlign w:val="center"/>
          </w:tcPr>
          <w:p w14:paraId="261DB202" w14:textId="77777777" w:rsidR="00924C8C" w:rsidRDefault="00924C8C" w:rsidP="006B34D3">
            <w:pPr>
              <w:ind w:left="-108" w:right="-108"/>
              <w:jc w:val="center"/>
              <w:rPr>
                <w:sz w:val="28"/>
                <w:szCs w:val="28"/>
                <w:lang w:eastAsia="ar-SA"/>
              </w:rPr>
            </w:pPr>
          </w:p>
        </w:tc>
      </w:tr>
    </w:tbl>
    <w:p w14:paraId="083A1405" w14:textId="77777777" w:rsidR="00924C8C" w:rsidRDefault="00924C8C" w:rsidP="00924C8C">
      <w:pPr>
        <w:jc w:val="center"/>
        <w:rPr>
          <w:b/>
          <w:sz w:val="26"/>
          <w:szCs w:val="26"/>
          <w:lang w:eastAsia="ar-SA"/>
        </w:rPr>
      </w:pPr>
      <w:r>
        <w:rPr>
          <w:sz w:val="28"/>
          <w:szCs w:val="28"/>
          <w:lang w:eastAsia="ar-SA"/>
        </w:rPr>
        <w:t>п</w:t>
      </w:r>
      <w:r>
        <w:rPr>
          <w:b/>
          <w:sz w:val="26"/>
          <w:szCs w:val="26"/>
          <w:lang w:eastAsia="ar-SA"/>
        </w:rPr>
        <w:t>.</w:t>
      </w:r>
      <w:r>
        <w:rPr>
          <w:sz w:val="28"/>
          <w:szCs w:val="28"/>
          <w:lang w:eastAsia="ar-SA"/>
        </w:rPr>
        <w:t xml:space="preserve"> Ковалевка</w:t>
      </w:r>
    </w:p>
    <w:tbl>
      <w:tblPr>
        <w:tblW w:w="0" w:type="auto"/>
        <w:tblInd w:w="108" w:type="dxa"/>
        <w:tblLayout w:type="fixed"/>
        <w:tblLook w:val="0000" w:firstRow="0" w:lastRow="0" w:firstColumn="0" w:lastColumn="0" w:noHBand="0" w:noVBand="0"/>
      </w:tblPr>
      <w:tblGrid>
        <w:gridCol w:w="704"/>
        <w:gridCol w:w="3405"/>
        <w:gridCol w:w="992"/>
        <w:gridCol w:w="1420"/>
        <w:gridCol w:w="1612"/>
        <w:gridCol w:w="1611"/>
      </w:tblGrid>
      <w:tr w:rsidR="00924C8C" w14:paraId="7B0B029C" w14:textId="77777777" w:rsidTr="006B34D3">
        <w:trPr>
          <w:trHeight w:val="480"/>
        </w:trPr>
        <w:tc>
          <w:tcPr>
            <w:tcW w:w="704" w:type="dxa"/>
            <w:tcBorders>
              <w:top w:val="nil"/>
              <w:left w:val="single" w:sz="4" w:space="0" w:color="000000"/>
              <w:bottom w:val="single" w:sz="4" w:space="0" w:color="000000"/>
              <w:right w:val="nil"/>
            </w:tcBorders>
          </w:tcPr>
          <w:p w14:paraId="371EA9BB" w14:textId="77777777" w:rsidR="00924C8C" w:rsidRDefault="00924C8C" w:rsidP="006B34D3">
            <w:pPr>
              <w:snapToGrid w:val="0"/>
              <w:ind w:right="-112"/>
              <w:jc w:val="center"/>
              <w:rPr>
                <w:b/>
                <w:bCs/>
                <w:sz w:val="24"/>
                <w:szCs w:val="28"/>
                <w:lang w:eastAsia="ar-SA"/>
              </w:rPr>
            </w:pPr>
            <w:r>
              <w:rPr>
                <w:bCs/>
                <w:sz w:val="24"/>
                <w:szCs w:val="28"/>
                <w:lang w:eastAsia="ar-SA"/>
              </w:rPr>
              <w:t>6.2.1</w:t>
            </w:r>
          </w:p>
        </w:tc>
        <w:tc>
          <w:tcPr>
            <w:tcW w:w="3405" w:type="dxa"/>
            <w:tcBorders>
              <w:top w:val="nil"/>
              <w:left w:val="single" w:sz="4" w:space="0" w:color="000000"/>
              <w:bottom w:val="single" w:sz="4" w:space="0" w:color="000000"/>
              <w:right w:val="nil"/>
            </w:tcBorders>
            <w:vAlign w:val="center"/>
          </w:tcPr>
          <w:p w14:paraId="2E624154" w14:textId="77777777" w:rsidR="00924C8C" w:rsidRDefault="00924C8C" w:rsidP="006B34D3">
            <w:pPr>
              <w:snapToGrid w:val="0"/>
              <w:ind w:right="-108"/>
              <w:rPr>
                <w:sz w:val="26"/>
                <w:szCs w:val="26"/>
                <w:lang w:eastAsia="ar-SA"/>
              </w:rPr>
            </w:pPr>
            <w:r>
              <w:rPr>
                <w:sz w:val="26"/>
                <w:szCs w:val="26"/>
                <w:lang w:eastAsia="ar-SA"/>
              </w:rPr>
              <w:t>Общее поступление сточных вод, в том числе:</w:t>
            </w:r>
          </w:p>
        </w:tc>
        <w:tc>
          <w:tcPr>
            <w:tcW w:w="992" w:type="dxa"/>
            <w:tcBorders>
              <w:top w:val="nil"/>
              <w:left w:val="single" w:sz="4" w:space="0" w:color="000000"/>
              <w:bottom w:val="single" w:sz="4" w:space="0" w:color="000000"/>
              <w:right w:val="nil"/>
            </w:tcBorders>
            <w:vAlign w:val="center"/>
          </w:tcPr>
          <w:p w14:paraId="0A70F78E" w14:textId="77777777" w:rsidR="00924C8C" w:rsidRDefault="00924C8C" w:rsidP="006B34D3">
            <w:pPr>
              <w:tabs>
                <w:tab w:val="left" w:pos="776"/>
              </w:tabs>
              <w:snapToGrid w:val="0"/>
              <w:ind w:left="-108" w:right="-108"/>
              <w:jc w:val="center"/>
              <w:rPr>
                <w:sz w:val="24"/>
                <w:szCs w:val="28"/>
                <w:lang w:eastAsia="ar-SA"/>
              </w:rPr>
            </w:pPr>
            <w:r>
              <w:rPr>
                <w:sz w:val="24"/>
                <w:szCs w:val="28"/>
                <w:lang w:eastAsia="ar-SA"/>
              </w:rPr>
              <w:t>м</w:t>
            </w:r>
            <w:r>
              <w:rPr>
                <w:sz w:val="24"/>
                <w:szCs w:val="28"/>
                <w:vertAlign w:val="superscript"/>
                <w:lang w:eastAsia="ar-SA"/>
              </w:rPr>
              <w:t>3</w:t>
            </w:r>
            <w:r>
              <w:rPr>
                <w:sz w:val="24"/>
                <w:szCs w:val="28"/>
                <w:lang w:eastAsia="ar-SA"/>
              </w:rPr>
              <w:t>/сут</w:t>
            </w:r>
          </w:p>
        </w:tc>
        <w:tc>
          <w:tcPr>
            <w:tcW w:w="1420" w:type="dxa"/>
            <w:tcBorders>
              <w:top w:val="nil"/>
              <w:left w:val="single" w:sz="4" w:space="0" w:color="000000"/>
              <w:bottom w:val="single" w:sz="4" w:space="0" w:color="000000"/>
              <w:right w:val="nil"/>
            </w:tcBorders>
            <w:vAlign w:val="center"/>
          </w:tcPr>
          <w:p w14:paraId="2AD5B35E" w14:textId="77777777" w:rsidR="00924C8C" w:rsidRDefault="00924C8C" w:rsidP="006B34D3">
            <w:pPr>
              <w:snapToGrid w:val="0"/>
              <w:ind w:left="-108" w:right="-108"/>
              <w:jc w:val="center"/>
              <w:rPr>
                <w:sz w:val="28"/>
                <w:szCs w:val="28"/>
                <w:lang w:eastAsia="ar-SA"/>
              </w:rPr>
            </w:pPr>
            <w:r>
              <w:rPr>
                <w:sz w:val="28"/>
                <w:szCs w:val="28"/>
                <w:lang w:eastAsia="ar-SA"/>
              </w:rPr>
              <w:t>44,04</w:t>
            </w:r>
          </w:p>
        </w:tc>
        <w:tc>
          <w:tcPr>
            <w:tcW w:w="1612" w:type="dxa"/>
            <w:tcBorders>
              <w:top w:val="nil"/>
              <w:left w:val="single" w:sz="4" w:space="0" w:color="000000"/>
              <w:bottom w:val="single" w:sz="4" w:space="0" w:color="000000"/>
              <w:right w:val="single" w:sz="4" w:space="0" w:color="000000"/>
            </w:tcBorders>
            <w:vAlign w:val="center"/>
          </w:tcPr>
          <w:p w14:paraId="634EDA23" w14:textId="77777777" w:rsidR="00924C8C" w:rsidRDefault="00924C8C" w:rsidP="006B34D3">
            <w:pPr>
              <w:snapToGrid w:val="0"/>
              <w:ind w:left="-108" w:right="-108"/>
              <w:jc w:val="center"/>
              <w:rPr>
                <w:sz w:val="28"/>
                <w:szCs w:val="28"/>
                <w:lang w:eastAsia="ar-SA"/>
              </w:rPr>
            </w:pPr>
            <w:r>
              <w:rPr>
                <w:sz w:val="28"/>
                <w:szCs w:val="28"/>
                <w:lang w:eastAsia="ar-SA"/>
              </w:rPr>
              <w:t>63,90</w:t>
            </w:r>
          </w:p>
        </w:tc>
        <w:tc>
          <w:tcPr>
            <w:tcW w:w="1611" w:type="dxa"/>
            <w:tcBorders>
              <w:top w:val="nil"/>
              <w:left w:val="single" w:sz="4" w:space="0" w:color="000000"/>
              <w:bottom w:val="single" w:sz="4" w:space="0" w:color="000000"/>
              <w:right w:val="single" w:sz="4" w:space="0" w:color="000000"/>
            </w:tcBorders>
            <w:vAlign w:val="center"/>
          </w:tcPr>
          <w:p w14:paraId="63136B5F" w14:textId="77777777" w:rsidR="00924C8C" w:rsidRDefault="00924C8C" w:rsidP="006B34D3">
            <w:pPr>
              <w:snapToGrid w:val="0"/>
              <w:ind w:left="-108" w:right="-108"/>
              <w:jc w:val="center"/>
              <w:rPr>
                <w:sz w:val="28"/>
                <w:szCs w:val="28"/>
                <w:lang w:eastAsia="ar-SA"/>
              </w:rPr>
            </w:pPr>
            <w:r>
              <w:rPr>
                <w:sz w:val="28"/>
                <w:szCs w:val="28"/>
                <w:lang w:eastAsia="ar-SA"/>
              </w:rPr>
              <w:t>58,50</w:t>
            </w:r>
          </w:p>
        </w:tc>
      </w:tr>
      <w:tr w:rsidR="00924C8C" w14:paraId="1F6ABD75" w14:textId="77777777" w:rsidTr="006B34D3">
        <w:trPr>
          <w:trHeight w:val="176"/>
        </w:trPr>
        <w:tc>
          <w:tcPr>
            <w:tcW w:w="704" w:type="dxa"/>
            <w:tcBorders>
              <w:top w:val="nil"/>
              <w:left w:val="single" w:sz="4" w:space="0" w:color="000000"/>
              <w:bottom w:val="single" w:sz="4" w:space="0" w:color="000000"/>
              <w:right w:val="nil"/>
            </w:tcBorders>
          </w:tcPr>
          <w:p w14:paraId="70701879" w14:textId="77777777" w:rsidR="00924C8C" w:rsidRDefault="00924C8C" w:rsidP="006B34D3">
            <w:pPr>
              <w:snapToGrid w:val="0"/>
              <w:ind w:right="-112"/>
              <w:jc w:val="center"/>
              <w:rPr>
                <w:sz w:val="24"/>
                <w:szCs w:val="28"/>
                <w:lang w:eastAsia="ar-SA"/>
              </w:rPr>
            </w:pPr>
          </w:p>
        </w:tc>
        <w:tc>
          <w:tcPr>
            <w:tcW w:w="3405" w:type="dxa"/>
            <w:tcBorders>
              <w:top w:val="nil"/>
              <w:left w:val="single" w:sz="4" w:space="0" w:color="000000"/>
              <w:bottom w:val="single" w:sz="4" w:space="0" w:color="000000"/>
              <w:right w:val="nil"/>
            </w:tcBorders>
            <w:vAlign w:val="center"/>
          </w:tcPr>
          <w:p w14:paraId="1767D943" w14:textId="77777777" w:rsidR="00924C8C" w:rsidRDefault="00924C8C" w:rsidP="006B34D3">
            <w:pPr>
              <w:snapToGrid w:val="0"/>
              <w:ind w:right="-108"/>
              <w:rPr>
                <w:sz w:val="26"/>
                <w:szCs w:val="26"/>
                <w:lang w:eastAsia="ar-SA"/>
              </w:rPr>
            </w:pPr>
            <w:r>
              <w:rPr>
                <w:sz w:val="26"/>
                <w:szCs w:val="26"/>
                <w:lang w:eastAsia="ar-SA"/>
              </w:rPr>
              <w:t>- хозяйственно-бытовые сточные воды</w:t>
            </w:r>
          </w:p>
        </w:tc>
        <w:tc>
          <w:tcPr>
            <w:tcW w:w="992" w:type="dxa"/>
            <w:tcBorders>
              <w:top w:val="nil"/>
              <w:left w:val="single" w:sz="4" w:space="0" w:color="000000"/>
              <w:bottom w:val="single" w:sz="4" w:space="0" w:color="000000"/>
              <w:right w:val="nil"/>
            </w:tcBorders>
            <w:vAlign w:val="center"/>
          </w:tcPr>
          <w:p w14:paraId="0606AA32" w14:textId="77777777" w:rsidR="00924C8C" w:rsidRDefault="00924C8C" w:rsidP="006B34D3">
            <w:pPr>
              <w:tabs>
                <w:tab w:val="left" w:pos="776"/>
              </w:tabs>
              <w:snapToGrid w:val="0"/>
              <w:ind w:left="-108" w:right="-108"/>
              <w:jc w:val="center"/>
              <w:rPr>
                <w:sz w:val="24"/>
                <w:szCs w:val="28"/>
                <w:lang w:eastAsia="ar-SA"/>
              </w:rPr>
            </w:pPr>
            <w:r>
              <w:rPr>
                <w:sz w:val="24"/>
                <w:szCs w:val="28"/>
                <w:lang w:eastAsia="ar-SA"/>
              </w:rPr>
              <w:t>м</w:t>
            </w:r>
            <w:r>
              <w:rPr>
                <w:sz w:val="24"/>
                <w:szCs w:val="28"/>
                <w:vertAlign w:val="superscript"/>
                <w:lang w:eastAsia="ar-SA"/>
              </w:rPr>
              <w:t>3</w:t>
            </w:r>
            <w:r>
              <w:rPr>
                <w:sz w:val="24"/>
                <w:szCs w:val="28"/>
                <w:lang w:eastAsia="ar-SA"/>
              </w:rPr>
              <w:t>/сут</w:t>
            </w:r>
          </w:p>
        </w:tc>
        <w:tc>
          <w:tcPr>
            <w:tcW w:w="1420" w:type="dxa"/>
            <w:tcBorders>
              <w:top w:val="nil"/>
              <w:left w:val="single" w:sz="4" w:space="0" w:color="000000"/>
              <w:bottom w:val="single" w:sz="4" w:space="0" w:color="000000"/>
              <w:right w:val="nil"/>
            </w:tcBorders>
            <w:vAlign w:val="center"/>
          </w:tcPr>
          <w:p w14:paraId="48BC053F" w14:textId="77777777" w:rsidR="00924C8C" w:rsidRDefault="00924C8C" w:rsidP="006B34D3">
            <w:pPr>
              <w:snapToGrid w:val="0"/>
              <w:ind w:left="-108" w:right="-108"/>
              <w:jc w:val="center"/>
              <w:rPr>
                <w:sz w:val="28"/>
                <w:szCs w:val="28"/>
                <w:lang w:eastAsia="ar-SA"/>
              </w:rPr>
            </w:pPr>
            <w:r>
              <w:rPr>
                <w:sz w:val="28"/>
                <w:szCs w:val="28"/>
                <w:lang w:eastAsia="ar-SA"/>
              </w:rPr>
              <w:t>36,04</w:t>
            </w:r>
          </w:p>
        </w:tc>
        <w:tc>
          <w:tcPr>
            <w:tcW w:w="1612" w:type="dxa"/>
            <w:tcBorders>
              <w:top w:val="nil"/>
              <w:left w:val="single" w:sz="4" w:space="0" w:color="000000"/>
              <w:bottom w:val="single" w:sz="4" w:space="0" w:color="000000"/>
              <w:right w:val="single" w:sz="4" w:space="0" w:color="000000"/>
            </w:tcBorders>
            <w:vAlign w:val="center"/>
          </w:tcPr>
          <w:p w14:paraId="70222DDB" w14:textId="77777777" w:rsidR="00924C8C" w:rsidRDefault="00924C8C" w:rsidP="006B34D3">
            <w:pPr>
              <w:snapToGrid w:val="0"/>
              <w:ind w:left="-108" w:right="-108"/>
              <w:jc w:val="center"/>
              <w:rPr>
                <w:sz w:val="28"/>
                <w:szCs w:val="28"/>
                <w:lang w:eastAsia="ar-SA"/>
              </w:rPr>
            </w:pPr>
            <w:r>
              <w:rPr>
                <w:sz w:val="28"/>
                <w:szCs w:val="28"/>
                <w:lang w:eastAsia="ar-SA"/>
              </w:rPr>
              <w:t>51,90</w:t>
            </w:r>
          </w:p>
        </w:tc>
        <w:tc>
          <w:tcPr>
            <w:tcW w:w="1611" w:type="dxa"/>
            <w:tcBorders>
              <w:top w:val="nil"/>
              <w:left w:val="single" w:sz="4" w:space="0" w:color="000000"/>
              <w:bottom w:val="single" w:sz="4" w:space="0" w:color="000000"/>
              <w:right w:val="single" w:sz="4" w:space="0" w:color="000000"/>
            </w:tcBorders>
            <w:vAlign w:val="center"/>
          </w:tcPr>
          <w:p w14:paraId="6A4620F1" w14:textId="77777777" w:rsidR="00924C8C" w:rsidRDefault="00924C8C" w:rsidP="006B34D3">
            <w:pPr>
              <w:snapToGrid w:val="0"/>
              <w:ind w:left="-108" w:right="-108"/>
              <w:jc w:val="center"/>
              <w:rPr>
                <w:sz w:val="28"/>
                <w:szCs w:val="28"/>
                <w:lang w:eastAsia="ar-SA"/>
              </w:rPr>
            </w:pPr>
            <w:r>
              <w:rPr>
                <w:sz w:val="28"/>
                <w:szCs w:val="28"/>
                <w:lang w:eastAsia="ar-SA"/>
              </w:rPr>
              <w:t>47,50</w:t>
            </w:r>
          </w:p>
        </w:tc>
      </w:tr>
      <w:tr w:rsidR="00924C8C" w14:paraId="7B81998B" w14:textId="77777777" w:rsidTr="006B34D3">
        <w:trPr>
          <w:trHeight w:val="240"/>
        </w:trPr>
        <w:tc>
          <w:tcPr>
            <w:tcW w:w="704" w:type="dxa"/>
            <w:tcBorders>
              <w:top w:val="nil"/>
              <w:left w:val="single" w:sz="4" w:space="0" w:color="000000"/>
              <w:bottom w:val="single" w:sz="4" w:space="0" w:color="000000"/>
              <w:right w:val="nil"/>
            </w:tcBorders>
          </w:tcPr>
          <w:p w14:paraId="5CF2E74D" w14:textId="77777777" w:rsidR="00924C8C" w:rsidRDefault="00924C8C" w:rsidP="006B34D3">
            <w:pPr>
              <w:snapToGrid w:val="0"/>
              <w:ind w:right="-112"/>
              <w:rPr>
                <w:sz w:val="24"/>
                <w:szCs w:val="28"/>
                <w:lang w:eastAsia="ar-SA"/>
              </w:rPr>
            </w:pPr>
          </w:p>
        </w:tc>
        <w:tc>
          <w:tcPr>
            <w:tcW w:w="3405" w:type="dxa"/>
            <w:tcBorders>
              <w:top w:val="nil"/>
              <w:left w:val="single" w:sz="4" w:space="0" w:color="000000"/>
              <w:bottom w:val="single" w:sz="4" w:space="0" w:color="000000"/>
              <w:right w:val="nil"/>
            </w:tcBorders>
            <w:vAlign w:val="center"/>
          </w:tcPr>
          <w:p w14:paraId="6DA05ED8" w14:textId="77777777" w:rsidR="00924C8C" w:rsidRDefault="00924C8C" w:rsidP="006B34D3">
            <w:pPr>
              <w:snapToGrid w:val="0"/>
              <w:ind w:right="-108"/>
              <w:rPr>
                <w:sz w:val="26"/>
                <w:szCs w:val="26"/>
                <w:lang w:eastAsia="ar-SA"/>
              </w:rPr>
            </w:pPr>
            <w:r>
              <w:rPr>
                <w:sz w:val="26"/>
                <w:szCs w:val="26"/>
                <w:lang w:eastAsia="ar-SA"/>
              </w:rPr>
              <w:t>- производственные сточные воды</w:t>
            </w:r>
          </w:p>
        </w:tc>
        <w:tc>
          <w:tcPr>
            <w:tcW w:w="992" w:type="dxa"/>
            <w:tcBorders>
              <w:top w:val="nil"/>
              <w:left w:val="single" w:sz="4" w:space="0" w:color="000000"/>
              <w:bottom w:val="single" w:sz="4" w:space="0" w:color="000000"/>
              <w:right w:val="nil"/>
            </w:tcBorders>
            <w:vAlign w:val="center"/>
          </w:tcPr>
          <w:p w14:paraId="3C63778F" w14:textId="77777777" w:rsidR="00924C8C" w:rsidRDefault="00924C8C" w:rsidP="006B34D3">
            <w:pPr>
              <w:tabs>
                <w:tab w:val="left" w:pos="776"/>
              </w:tabs>
              <w:snapToGrid w:val="0"/>
              <w:ind w:left="-108" w:right="-108"/>
              <w:jc w:val="center"/>
              <w:rPr>
                <w:sz w:val="24"/>
                <w:szCs w:val="28"/>
                <w:lang w:eastAsia="ar-SA"/>
              </w:rPr>
            </w:pPr>
            <w:r>
              <w:rPr>
                <w:sz w:val="24"/>
                <w:szCs w:val="28"/>
                <w:lang w:eastAsia="ar-SA"/>
              </w:rPr>
              <w:t>-</w:t>
            </w:r>
          </w:p>
        </w:tc>
        <w:tc>
          <w:tcPr>
            <w:tcW w:w="1420" w:type="dxa"/>
            <w:tcBorders>
              <w:top w:val="nil"/>
              <w:left w:val="single" w:sz="4" w:space="0" w:color="000000"/>
              <w:bottom w:val="single" w:sz="4" w:space="0" w:color="000000"/>
              <w:right w:val="nil"/>
            </w:tcBorders>
            <w:vAlign w:val="center"/>
          </w:tcPr>
          <w:p w14:paraId="4EEE82CA" w14:textId="77777777" w:rsidR="00924C8C" w:rsidRDefault="00924C8C" w:rsidP="006B34D3">
            <w:pPr>
              <w:snapToGrid w:val="0"/>
              <w:ind w:left="-108" w:right="-108"/>
              <w:jc w:val="center"/>
              <w:rPr>
                <w:sz w:val="28"/>
                <w:szCs w:val="28"/>
                <w:lang w:eastAsia="ar-SA"/>
              </w:rPr>
            </w:pPr>
            <w:r>
              <w:rPr>
                <w:sz w:val="28"/>
                <w:szCs w:val="28"/>
                <w:lang w:eastAsia="ar-SA"/>
              </w:rPr>
              <w:t>8,00</w:t>
            </w:r>
          </w:p>
        </w:tc>
        <w:tc>
          <w:tcPr>
            <w:tcW w:w="1612" w:type="dxa"/>
            <w:tcBorders>
              <w:top w:val="nil"/>
              <w:left w:val="single" w:sz="4" w:space="0" w:color="000000"/>
              <w:bottom w:val="single" w:sz="4" w:space="0" w:color="000000"/>
              <w:right w:val="single" w:sz="4" w:space="0" w:color="000000"/>
            </w:tcBorders>
            <w:vAlign w:val="center"/>
          </w:tcPr>
          <w:p w14:paraId="2F1C510E" w14:textId="77777777" w:rsidR="00924C8C" w:rsidRDefault="00924C8C" w:rsidP="006B34D3">
            <w:pPr>
              <w:snapToGrid w:val="0"/>
              <w:ind w:left="-108" w:right="-108"/>
              <w:jc w:val="center"/>
              <w:rPr>
                <w:sz w:val="28"/>
                <w:szCs w:val="28"/>
                <w:lang w:eastAsia="ar-SA"/>
              </w:rPr>
            </w:pPr>
            <w:r>
              <w:rPr>
                <w:sz w:val="28"/>
                <w:szCs w:val="28"/>
                <w:lang w:eastAsia="ar-SA"/>
              </w:rPr>
              <w:t>12,00</w:t>
            </w:r>
          </w:p>
        </w:tc>
        <w:tc>
          <w:tcPr>
            <w:tcW w:w="1611" w:type="dxa"/>
            <w:tcBorders>
              <w:top w:val="nil"/>
              <w:left w:val="single" w:sz="4" w:space="0" w:color="000000"/>
              <w:bottom w:val="single" w:sz="4" w:space="0" w:color="000000"/>
              <w:right w:val="single" w:sz="4" w:space="0" w:color="000000"/>
            </w:tcBorders>
            <w:vAlign w:val="center"/>
          </w:tcPr>
          <w:p w14:paraId="6C5E5F79" w14:textId="77777777" w:rsidR="00924C8C" w:rsidRDefault="00924C8C" w:rsidP="006B34D3">
            <w:pPr>
              <w:snapToGrid w:val="0"/>
              <w:ind w:left="-108" w:right="-108"/>
              <w:jc w:val="center"/>
              <w:rPr>
                <w:sz w:val="28"/>
                <w:szCs w:val="28"/>
                <w:lang w:eastAsia="ar-SA"/>
              </w:rPr>
            </w:pPr>
            <w:r>
              <w:rPr>
                <w:sz w:val="28"/>
                <w:szCs w:val="28"/>
                <w:lang w:eastAsia="ar-SA"/>
              </w:rPr>
              <w:t>11</w:t>
            </w:r>
          </w:p>
        </w:tc>
      </w:tr>
      <w:tr w:rsidR="00924C8C" w14:paraId="41EBC5AB" w14:textId="77777777" w:rsidTr="006B34D3">
        <w:trPr>
          <w:trHeight w:val="110"/>
        </w:trPr>
        <w:tc>
          <w:tcPr>
            <w:tcW w:w="704" w:type="dxa"/>
            <w:tcBorders>
              <w:top w:val="nil"/>
              <w:left w:val="single" w:sz="4" w:space="0" w:color="000000"/>
              <w:bottom w:val="single" w:sz="4" w:space="0" w:color="000000"/>
              <w:right w:val="nil"/>
            </w:tcBorders>
          </w:tcPr>
          <w:p w14:paraId="35EC5B9D" w14:textId="77777777" w:rsidR="00924C8C" w:rsidRDefault="00924C8C" w:rsidP="006B34D3">
            <w:pPr>
              <w:snapToGrid w:val="0"/>
              <w:ind w:right="-112"/>
              <w:jc w:val="center"/>
              <w:rPr>
                <w:sz w:val="24"/>
                <w:szCs w:val="28"/>
                <w:lang w:eastAsia="ar-SA"/>
              </w:rPr>
            </w:pPr>
            <w:r>
              <w:rPr>
                <w:sz w:val="24"/>
                <w:szCs w:val="28"/>
                <w:lang w:eastAsia="ar-SA"/>
              </w:rPr>
              <w:t>6.2.2</w:t>
            </w:r>
          </w:p>
        </w:tc>
        <w:tc>
          <w:tcPr>
            <w:tcW w:w="3405" w:type="dxa"/>
            <w:tcBorders>
              <w:top w:val="nil"/>
              <w:left w:val="single" w:sz="4" w:space="0" w:color="000000"/>
              <w:bottom w:val="single" w:sz="4" w:space="0" w:color="000000"/>
              <w:right w:val="nil"/>
            </w:tcBorders>
            <w:vAlign w:val="center"/>
          </w:tcPr>
          <w:p w14:paraId="47836216" w14:textId="77777777" w:rsidR="00924C8C" w:rsidRDefault="00924C8C" w:rsidP="006B34D3">
            <w:pPr>
              <w:snapToGrid w:val="0"/>
              <w:ind w:right="-108"/>
              <w:rPr>
                <w:sz w:val="26"/>
                <w:szCs w:val="26"/>
                <w:lang w:eastAsia="ar-SA"/>
              </w:rPr>
            </w:pPr>
            <w:r>
              <w:rPr>
                <w:sz w:val="26"/>
                <w:szCs w:val="26"/>
                <w:lang w:eastAsia="ar-SA"/>
              </w:rPr>
              <w:t>Производительность очистных сооружений канализации</w:t>
            </w:r>
          </w:p>
        </w:tc>
        <w:tc>
          <w:tcPr>
            <w:tcW w:w="992" w:type="dxa"/>
            <w:tcBorders>
              <w:top w:val="nil"/>
              <w:left w:val="single" w:sz="4" w:space="0" w:color="000000"/>
              <w:bottom w:val="single" w:sz="4" w:space="0" w:color="000000"/>
              <w:right w:val="nil"/>
            </w:tcBorders>
            <w:vAlign w:val="center"/>
          </w:tcPr>
          <w:p w14:paraId="1656CDD8" w14:textId="77777777" w:rsidR="00924C8C" w:rsidRDefault="00924C8C" w:rsidP="006B34D3">
            <w:pPr>
              <w:tabs>
                <w:tab w:val="left" w:pos="776"/>
              </w:tabs>
              <w:snapToGrid w:val="0"/>
              <w:ind w:left="-108" w:right="-108"/>
              <w:jc w:val="center"/>
              <w:rPr>
                <w:sz w:val="24"/>
                <w:szCs w:val="28"/>
                <w:lang w:eastAsia="ar-SA"/>
              </w:rPr>
            </w:pPr>
            <w:r>
              <w:rPr>
                <w:sz w:val="24"/>
                <w:szCs w:val="28"/>
                <w:lang w:eastAsia="ar-SA"/>
              </w:rPr>
              <w:t>м</w:t>
            </w:r>
            <w:r>
              <w:rPr>
                <w:sz w:val="24"/>
                <w:szCs w:val="28"/>
                <w:vertAlign w:val="superscript"/>
                <w:lang w:eastAsia="ar-SA"/>
              </w:rPr>
              <w:t>3</w:t>
            </w:r>
            <w:r>
              <w:rPr>
                <w:sz w:val="24"/>
                <w:szCs w:val="28"/>
                <w:lang w:eastAsia="ar-SA"/>
              </w:rPr>
              <w:t>/сут</w:t>
            </w:r>
          </w:p>
        </w:tc>
        <w:tc>
          <w:tcPr>
            <w:tcW w:w="4643" w:type="dxa"/>
            <w:gridSpan w:val="3"/>
            <w:tcBorders>
              <w:top w:val="nil"/>
              <w:left w:val="single" w:sz="4" w:space="0" w:color="000000"/>
              <w:bottom w:val="single" w:sz="4" w:space="0" w:color="000000"/>
              <w:right w:val="single" w:sz="4" w:space="0" w:color="000000"/>
            </w:tcBorders>
            <w:vAlign w:val="center"/>
          </w:tcPr>
          <w:p w14:paraId="1B23A7DF" w14:textId="77777777" w:rsidR="00924C8C" w:rsidRDefault="00924C8C" w:rsidP="006B34D3">
            <w:pPr>
              <w:snapToGrid w:val="0"/>
              <w:ind w:left="-108" w:right="-108"/>
              <w:jc w:val="center"/>
              <w:rPr>
                <w:sz w:val="28"/>
                <w:szCs w:val="28"/>
                <w:lang w:eastAsia="ar-SA"/>
              </w:rPr>
            </w:pPr>
            <w:r>
              <w:rPr>
                <w:sz w:val="28"/>
                <w:szCs w:val="28"/>
                <w:lang w:eastAsia="ar-SA"/>
              </w:rPr>
              <w:t>ОСК индивидуальные</w:t>
            </w:r>
          </w:p>
        </w:tc>
      </w:tr>
      <w:tr w:rsidR="00924C8C" w14:paraId="78F2F097" w14:textId="77777777" w:rsidTr="006B34D3">
        <w:tc>
          <w:tcPr>
            <w:tcW w:w="9744" w:type="dxa"/>
            <w:gridSpan w:val="6"/>
            <w:tcBorders>
              <w:top w:val="nil"/>
              <w:left w:val="single" w:sz="4" w:space="0" w:color="000000"/>
              <w:bottom w:val="single" w:sz="4" w:space="0" w:color="000000"/>
              <w:right w:val="single" w:sz="4" w:space="0" w:color="000000"/>
            </w:tcBorders>
          </w:tcPr>
          <w:p w14:paraId="0D0AF8AE" w14:textId="77777777" w:rsidR="00924C8C" w:rsidRDefault="00924C8C" w:rsidP="006B34D3">
            <w:pPr>
              <w:snapToGrid w:val="0"/>
              <w:ind w:left="-108" w:right="-108"/>
              <w:jc w:val="center"/>
              <w:rPr>
                <w:sz w:val="28"/>
                <w:szCs w:val="28"/>
                <w:lang w:eastAsia="ar-SA"/>
              </w:rPr>
            </w:pPr>
            <w:r>
              <w:rPr>
                <w:sz w:val="28"/>
                <w:szCs w:val="28"/>
                <w:lang w:eastAsia="ar-SA"/>
              </w:rPr>
              <w:t>п. Обильный</w:t>
            </w:r>
          </w:p>
        </w:tc>
      </w:tr>
      <w:tr w:rsidR="00924C8C" w14:paraId="1C9D7560" w14:textId="77777777" w:rsidTr="006B34D3">
        <w:tc>
          <w:tcPr>
            <w:tcW w:w="704" w:type="dxa"/>
            <w:tcBorders>
              <w:top w:val="nil"/>
              <w:left w:val="single" w:sz="4" w:space="0" w:color="000000"/>
              <w:bottom w:val="single" w:sz="4" w:space="0" w:color="000000"/>
              <w:right w:val="nil"/>
            </w:tcBorders>
          </w:tcPr>
          <w:p w14:paraId="1B04D8B4" w14:textId="77777777" w:rsidR="00924C8C" w:rsidRDefault="00924C8C" w:rsidP="006B34D3">
            <w:pPr>
              <w:snapToGrid w:val="0"/>
              <w:ind w:right="-112"/>
              <w:jc w:val="center"/>
              <w:rPr>
                <w:b/>
                <w:bCs/>
                <w:sz w:val="24"/>
                <w:szCs w:val="28"/>
                <w:lang w:eastAsia="ar-SA"/>
              </w:rPr>
            </w:pPr>
            <w:r>
              <w:rPr>
                <w:bCs/>
                <w:sz w:val="24"/>
                <w:szCs w:val="28"/>
                <w:lang w:eastAsia="ar-SA"/>
              </w:rPr>
              <w:lastRenderedPageBreak/>
              <w:t>6.2.1</w:t>
            </w:r>
          </w:p>
        </w:tc>
        <w:tc>
          <w:tcPr>
            <w:tcW w:w="3405" w:type="dxa"/>
            <w:tcBorders>
              <w:top w:val="nil"/>
              <w:left w:val="single" w:sz="4" w:space="0" w:color="000000"/>
              <w:bottom w:val="single" w:sz="4" w:space="0" w:color="000000"/>
              <w:right w:val="nil"/>
            </w:tcBorders>
            <w:vAlign w:val="center"/>
          </w:tcPr>
          <w:p w14:paraId="23FA3102" w14:textId="77777777" w:rsidR="00924C8C" w:rsidRDefault="00924C8C" w:rsidP="006B34D3">
            <w:pPr>
              <w:snapToGrid w:val="0"/>
              <w:ind w:right="-108"/>
              <w:rPr>
                <w:sz w:val="26"/>
                <w:szCs w:val="26"/>
                <w:lang w:eastAsia="ar-SA"/>
              </w:rPr>
            </w:pPr>
            <w:r>
              <w:rPr>
                <w:sz w:val="26"/>
                <w:szCs w:val="26"/>
                <w:lang w:eastAsia="ar-SA"/>
              </w:rPr>
              <w:t>Общее поступление сточных вод, в том числе:</w:t>
            </w:r>
          </w:p>
        </w:tc>
        <w:tc>
          <w:tcPr>
            <w:tcW w:w="992" w:type="dxa"/>
            <w:tcBorders>
              <w:top w:val="nil"/>
              <w:left w:val="single" w:sz="4" w:space="0" w:color="000000"/>
              <w:bottom w:val="single" w:sz="4" w:space="0" w:color="000000"/>
              <w:right w:val="nil"/>
            </w:tcBorders>
            <w:vAlign w:val="center"/>
          </w:tcPr>
          <w:p w14:paraId="5036D55E" w14:textId="77777777" w:rsidR="00924C8C" w:rsidRDefault="00924C8C" w:rsidP="006B34D3">
            <w:pPr>
              <w:tabs>
                <w:tab w:val="left" w:pos="776"/>
              </w:tabs>
              <w:snapToGrid w:val="0"/>
              <w:ind w:left="-108" w:right="-108"/>
              <w:jc w:val="center"/>
              <w:rPr>
                <w:sz w:val="24"/>
                <w:szCs w:val="28"/>
                <w:lang w:eastAsia="ar-SA"/>
              </w:rPr>
            </w:pPr>
            <w:r>
              <w:rPr>
                <w:sz w:val="24"/>
                <w:szCs w:val="28"/>
                <w:lang w:eastAsia="ar-SA"/>
              </w:rPr>
              <w:t>м</w:t>
            </w:r>
            <w:r>
              <w:rPr>
                <w:sz w:val="24"/>
                <w:szCs w:val="28"/>
                <w:vertAlign w:val="superscript"/>
                <w:lang w:eastAsia="ar-SA"/>
              </w:rPr>
              <w:t>3</w:t>
            </w:r>
            <w:r>
              <w:rPr>
                <w:sz w:val="24"/>
                <w:szCs w:val="28"/>
                <w:lang w:eastAsia="ar-SA"/>
              </w:rPr>
              <w:t>/сут</w:t>
            </w:r>
          </w:p>
        </w:tc>
        <w:tc>
          <w:tcPr>
            <w:tcW w:w="1420" w:type="dxa"/>
            <w:tcBorders>
              <w:top w:val="nil"/>
              <w:left w:val="single" w:sz="4" w:space="0" w:color="000000"/>
              <w:bottom w:val="single" w:sz="4" w:space="0" w:color="000000"/>
              <w:right w:val="nil"/>
            </w:tcBorders>
            <w:vAlign w:val="center"/>
          </w:tcPr>
          <w:p w14:paraId="62A46777" w14:textId="77777777" w:rsidR="00924C8C" w:rsidRDefault="00924C8C" w:rsidP="006B34D3">
            <w:pPr>
              <w:snapToGrid w:val="0"/>
              <w:ind w:left="-108" w:right="-108"/>
              <w:jc w:val="center"/>
              <w:rPr>
                <w:sz w:val="28"/>
                <w:szCs w:val="28"/>
                <w:lang w:eastAsia="ar-SA"/>
              </w:rPr>
            </w:pPr>
            <w:r>
              <w:rPr>
                <w:sz w:val="28"/>
                <w:szCs w:val="28"/>
                <w:lang w:eastAsia="ar-SA"/>
              </w:rPr>
              <w:t>91,10</w:t>
            </w:r>
          </w:p>
        </w:tc>
        <w:tc>
          <w:tcPr>
            <w:tcW w:w="1612" w:type="dxa"/>
            <w:tcBorders>
              <w:top w:val="nil"/>
              <w:left w:val="single" w:sz="4" w:space="0" w:color="000000"/>
              <w:bottom w:val="single" w:sz="4" w:space="0" w:color="000000"/>
              <w:right w:val="single" w:sz="4" w:space="0" w:color="000000"/>
            </w:tcBorders>
            <w:vAlign w:val="center"/>
          </w:tcPr>
          <w:p w14:paraId="582224C8" w14:textId="77777777" w:rsidR="00924C8C" w:rsidRDefault="00924C8C" w:rsidP="006B34D3">
            <w:pPr>
              <w:snapToGrid w:val="0"/>
              <w:ind w:left="-108" w:right="-108"/>
              <w:jc w:val="center"/>
              <w:rPr>
                <w:sz w:val="28"/>
                <w:szCs w:val="28"/>
                <w:lang w:eastAsia="ar-SA"/>
              </w:rPr>
            </w:pPr>
            <w:r>
              <w:rPr>
                <w:sz w:val="28"/>
                <w:szCs w:val="28"/>
                <w:lang w:eastAsia="ar-SA"/>
              </w:rPr>
              <w:t>140,84</w:t>
            </w:r>
          </w:p>
        </w:tc>
        <w:tc>
          <w:tcPr>
            <w:tcW w:w="1611" w:type="dxa"/>
            <w:tcBorders>
              <w:top w:val="nil"/>
              <w:left w:val="single" w:sz="4" w:space="0" w:color="000000"/>
              <w:bottom w:val="single" w:sz="4" w:space="0" w:color="000000"/>
              <w:right w:val="single" w:sz="4" w:space="0" w:color="000000"/>
            </w:tcBorders>
            <w:vAlign w:val="center"/>
          </w:tcPr>
          <w:p w14:paraId="30EA03B8" w14:textId="77777777" w:rsidR="00924C8C" w:rsidRDefault="00924C8C" w:rsidP="006B34D3">
            <w:pPr>
              <w:snapToGrid w:val="0"/>
              <w:ind w:left="-108" w:right="-108"/>
              <w:jc w:val="center"/>
              <w:rPr>
                <w:sz w:val="28"/>
                <w:szCs w:val="28"/>
                <w:lang w:eastAsia="ar-SA"/>
              </w:rPr>
            </w:pPr>
            <w:r>
              <w:rPr>
                <w:sz w:val="28"/>
                <w:szCs w:val="28"/>
                <w:lang w:eastAsia="ar-SA"/>
              </w:rPr>
              <w:t>109,89</w:t>
            </w:r>
          </w:p>
        </w:tc>
      </w:tr>
      <w:tr w:rsidR="00924C8C" w14:paraId="2F9947BA" w14:textId="77777777" w:rsidTr="006B34D3">
        <w:tc>
          <w:tcPr>
            <w:tcW w:w="704" w:type="dxa"/>
            <w:tcBorders>
              <w:top w:val="nil"/>
              <w:left w:val="single" w:sz="4" w:space="0" w:color="000000"/>
              <w:bottom w:val="single" w:sz="4" w:space="0" w:color="000000"/>
              <w:right w:val="nil"/>
            </w:tcBorders>
          </w:tcPr>
          <w:p w14:paraId="5FAC9AF2" w14:textId="77777777" w:rsidR="00924C8C" w:rsidRDefault="00924C8C" w:rsidP="006B34D3">
            <w:pPr>
              <w:snapToGrid w:val="0"/>
              <w:ind w:right="-112"/>
              <w:jc w:val="center"/>
              <w:rPr>
                <w:sz w:val="24"/>
                <w:szCs w:val="28"/>
                <w:lang w:eastAsia="ar-SA"/>
              </w:rPr>
            </w:pPr>
          </w:p>
        </w:tc>
        <w:tc>
          <w:tcPr>
            <w:tcW w:w="3405" w:type="dxa"/>
            <w:tcBorders>
              <w:top w:val="nil"/>
              <w:left w:val="single" w:sz="4" w:space="0" w:color="000000"/>
              <w:bottom w:val="single" w:sz="4" w:space="0" w:color="000000"/>
              <w:right w:val="nil"/>
            </w:tcBorders>
            <w:vAlign w:val="center"/>
          </w:tcPr>
          <w:p w14:paraId="7BC12328" w14:textId="77777777" w:rsidR="00924C8C" w:rsidRDefault="00924C8C" w:rsidP="006B34D3">
            <w:pPr>
              <w:snapToGrid w:val="0"/>
              <w:ind w:right="-108"/>
              <w:rPr>
                <w:sz w:val="26"/>
                <w:szCs w:val="26"/>
                <w:lang w:eastAsia="ar-SA"/>
              </w:rPr>
            </w:pPr>
            <w:r>
              <w:rPr>
                <w:sz w:val="26"/>
                <w:szCs w:val="26"/>
                <w:lang w:eastAsia="ar-SA"/>
              </w:rPr>
              <w:t>- хозяйственно-бытовые сточные воды</w:t>
            </w:r>
          </w:p>
        </w:tc>
        <w:tc>
          <w:tcPr>
            <w:tcW w:w="992" w:type="dxa"/>
            <w:tcBorders>
              <w:top w:val="nil"/>
              <w:left w:val="single" w:sz="4" w:space="0" w:color="000000"/>
              <w:bottom w:val="single" w:sz="4" w:space="0" w:color="000000"/>
              <w:right w:val="nil"/>
            </w:tcBorders>
            <w:vAlign w:val="center"/>
          </w:tcPr>
          <w:p w14:paraId="3B6EAF4A" w14:textId="77777777" w:rsidR="00924C8C" w:rsidRDefault="00924C8C" w:rsidP="006B34D3">
            <w:pPr>
              <w:tabs>
                <w:tab w:val="left" w:pos="776"/>
              </w:tabs>
              <w:snapToGrid w:val="0"/>
              <w:ind w:left="-108" w:right="-108"/>
              <w:jc w:val="center"/>
              <w:rPr>
                <w:sz w:val="24"/>
                <w:szCs w:val="28"/>
                <w:lang w:eastAsia="ar-SA"/>
              </w:rPr>
            </w:pPr>
            <w:r>
              <w:rPr>
                <w:sz w:val="24"/>
                <w:szCs w:val="28"/>
                <w:lang w:eastAsia="ar-SA"/>
              </w:rPr>
              <w:t>м</w:t>
            </w:r>
            <w:r>
              <w:rPr>
                <w:sz w:val="24"/>
                <w:szCs w:val="28"/>
                <w:vertAlign w:val="superscript"/>
                <w:lang w:eastAsia="ar-SA"/>
              </w:rPr>
              <w:t>3</w:t>
            </w:r>
            <w:r>
              <w:rPr>
                <w:sz w:val="24"/>
                <w:szCs w:val="28"/>
                <w:lang w:eastAsia="ar-SA"/>
              </w:rPr>
              <w:t>/сут</w:t>
            </w:r>
          </w:p>
        </w:tc>
        <w:tc>
          <w:tcPr>
            <w:tcW w:w="1420" w:type="dxa"/>
            <w:tcBorders>
              <w:top w:val="nil"/>
              <w:left w:val="single" w:sz="4" w:space="0" w:color="000000"/>
              <w:bottom w:val="single" w:sz="4" w:space="0" w:color="000000"/>
              <w:right w:val="nil"/>
            </w:tcBorders>
            <w:vAlign w:val="center"/>
          </w:tcPr>
          <w:p w14:paraId="20478A2B" w14:textId="77777777" w:rsidR="00924C8C" w:rsidRDefault="00924C8C" w:rsidP="006B34D3">
            <w:pPr>
              <w:snapToGrid w:val="0"/>
              <w:ind w:left="-108" w:right="-108"/>
              <w:jc w:val="center"/>
              <w:rPr>
                <w:sz w:val="28"/>
                <w:szCs w:val="28"/>
                <w:lang w:eastAsia="ar-SA"/>
              </w:rPr>
            </w:pPr>
            <w:r>
              <w:rPr>
                <w:sz w:val="28"/>
                <w:szCs w:val="28"/>
                <w:lang w:eastAsia="ar-SA"/>
              </w:rPr>
              <w:t>74,10</w:t>
            </w:r>
          </w:p>
        </w:tc>
        <w:tc>
          <w:tcPr>
            <w:tcW w:w="1612" w:type="dxa"/>
            <w:tcBorders>
              <w:top w:val="nil"/>
              <w:left w:val="single" w:sz="4" w:space="0" w:color="000000"/>
              <w:bottom w:val="single" w:sz="4" w:space="0" w:color="000000"/>
              <w:right w:val="single" w:sz="4" w:space="0" w:color="000000"/>
            </w:tcBorders>
            <w:vAlign w:val="center"/>
          </w:tcPr>
          <w:p w14:paraId="738C56C1" w14:textId="77777777" w:rsidR="00924C8C" w:rsidRDefault="00924C8C" w:rsidP="006B34D3">
            <w:pPr>
              <w:snapToGrid w:val="0"/>
              <w:ind w:left="-108" w:right="-108"/>
              <w:jc w:val="center"/>
              <w:rPr>
                <w:sz w:val="28"/>
                <w:szCs w:val="28"/>
                <w:lang w:eastAsia="ar-SA"/>
              </w:rPr>
            </w:pPr>
            <w:r>
              <w:rPr>
                <w:sz w:val="28"/>
                <w:szCs w:val="28"/>
                <w:lang w:eastAsia="ar-SA"/>
              </w:rPr>
              <w:t>114,84</w:t>
            </w:r>
          </w:p>
        </w:tc>
        <w:tc>
          <w:tcPr>
            <w:tcW w:w="1611" w:type="dxa"/>
            <w:tcBorders>
              <w:top w:val="nil"/>
              <w:left w:val="single" w:sz="4" w:space="0" w:color="000000"/>
              <w:bottom w:val="single" w:sz="4" w:space="0" w:color="000000"/>
              <w:right w:val="single" w:sz="4" w:space="0" w:color="000000"/>
            </w:tcBorders>
            <w:vAlign w:val="center"/>
          </w:tcPr>
          <w:p w14:paraId="69E920B9" w14:textId="77777777" w:rsidR="00924C8C" w:rsidRDefault="00924C8C" w:rsidP="006B34D3">
            <w:pPr>
              <w:snapToGrid w:val="0"/>
              <w:ind w:left="-108" w:right="-108"/>
              <w:jc w:val="center"/>
              <w:rPr>
                <w:sz w:val="28"/>
                <w:szCs w:val="28"/>
                <w:lang w:eastAsia="ar-SA"/>
              </w:rPr>
            </w:pPr>
            <w:r>
              <w:rPr>
                <w:sz w:val="28"/>
                <w:szCs w:val="28"/>
                <w:lang w:eastAsia="ar-SA"/>
              </w:rPr>
              <w:t>89,89</w:t>
            </w:r>
          </w:p>
        </w:tc>
      </w:tr>
      <w:tr w:rsidR="00924C8C" w14:paraId="6728802A" w14:textId="77777777" w:rsidTr="006B34D3">
        <w:tc>
          <w:tcPr>
            <w:tcW w:w="704" w:type="dxa"/>
            <w:tcBorders>
              <w:top w:val="nil"/>
              <w:left w:val="single" w:sz="4" w:space="0" w:color="000000"/>
              <w:bottom w:val="single" w:sz="4" w:space="0" w:color="000000"/>
              <w:right w:val="nil"/>
            </w:tcBorders>
          </w:tcPr>
          <w:p w14:paraId="26618157" w14:textId="77777777" w:rsidR="00924C8C" w:rsidRDefault="00924C8C" w:rsidP="006B34D3">
            <w:pPr>
              <w:snapToGrid w:val="0"/>
              <w:ind w:right="-112"/>
              <w:rPr>
                <w:sz w:val="24"/>
                <w:szCs w:val="28"/>
                <w:lang w:eastAsia="ar-SA"/>
              </w:rPr>
            </w:pPr>
          </w:p>
        </w:tc>
        <w:tc>
          <w:tcPr>
            <w:tcW w:w="3405" w:type="dxa"/>
            <w:tcBorders>
              <w:top w:val="nil"/>
              <w:left w:val="single" w:sz="4" w:space="0" w:color="000000"/>
              <w:bottom w:val="single" w:sz="4" w:space="0" w:color="000000"/>
              <w:right w:val="nil"/>
            </w:tcBorders>
            <w:vAlign w:val="center"/>
          </w:tcPr>
          <w:p w14:paraId="05ABA71F" w14:textId="77777777" w:rsidR="00924C8C" w:rsidRDefault="00924C8C" w:rsidP="006B34D3">
            <w:pPr>
              <w:snapToGrid w:val="0"/>
              <w:ind w:right="-108"/>
              <w:rPr>
                <w:sz w:val="26"/>
                <w:szCs w:val="26"/>
                <w:lang w:eastAsia="ar-SA"/>
              </w:rPr>
            </w:pPr>
            <w:r>
              <w:rPr>
                <w:sz w:val="26"/>
                <w:szCs w:val="26"/>
                <w:lang w:eastAsia="ar-SA"/>
              </w:rPr>
              <w:t>- производственные сточные воды</w:t>
            </w:r>
          </w:p>
        </w:tc>
        <w:tc>
          <w:tcPr>
            <w:tcW w:w="992" w:type="dxa"/>
            <w:tcBorders>
              <w:top w:val="nil"/>
              <w:left w:val="single" w:sz="4" w:space="0" w:color="000000"/>
              <w:bottom w:val="single" w:sz="4" w:space="0" w:color="000000"/>
              <w:right w:val="nil"/>
            </w:tcBorders>
            <w:vAlign w:val="center"/>
          </w:tcPr>
          <w:p w14:paraId="253712CD" w14:textId="77777777" w:rsidR="00924C8C" w:rsidRDefault="00924C8C" w:rsidP="006B34D3">
            <w:pPr>
              <w:tabs>
                <w:tab w:val="left" w:pos="776"/>
              </w:tabs>
              <w:snapToGrid w:val="0"/>
              <w:ind w:left="-108" w:right="-108"/>
              <w:jc w:val="center"/>
              <w:rPr>
                <w:sz w:val="24"/>
                <w:szCs w:val="28"/>
                <w:lang w:eastAsia="ar-SA"/>
              </w:rPr>
            </w:pPr>
            <w:r>
              <w:rPr>
                <w:sz w:val="24"/>
                <w:szCs w:val="28"/>
                <w:lang w:eastAsia="ar-SA"/>
              </w:rPr>
              <w:t>-</w:t>
            </w:r>
          </w:p>
        </w:tc>
        <w:tc>
          <w:tcPr>
            <w:tcW w:w="1420" w:type="dxa"/>
            <w:tcBorders>
              <w:top w:val="nil"/>
              <w:left w:val="single" w:sz="4" w:space="0" w:color="000000"/>
              <w:bottom w:val="single" w:sz="4" w:space="0" w:color="000000"/>
              <w:right w:val="nil"/>
            </w:tcBorders>
            <w:vAlign w:val="center"/>
          </w:tcPr>
          <w:p w14:paraId="4CD90156" w14:textId="77777777" w:rsidR="00924C8C" w:rsidRDefault="00924C8C" w:rsidP="006B34D3">
            <w:pPr>
              <w:snapToGrid w:val="0"/>
              <w:ind w:left="-108" w:right="-108"/>
              <w:jc w:val="center"/>
              <w:rPr>
                <w:sz w:val="28"/>
                <w:szCs w:val="28"/>
                <w:lang w:eastAsia="ar-SA"/>
              </w:rPr>
            </w:pPr>
            <w:r>
              <w:rPr>
                <w:sz w:val="28"/>
                <w:szCs w:val="28"/>
                <w:lang w:eastAsia="ar-SA"/>
              </w:rPr>
              <w:t>17,00</w:t>
            </w:r>
          </w:p>
        </w:tc>
        <w:tc>
          <w:tcPr>
            <w:tcW w:w="1612" w:type="dxa"/>
            <w:tcBorders>
              <w:top w:val="nil"/>
              <w:left w:val="single" w:sz="4" w:space="0" w:color="000000"/>
              <w:bottom w:val="single" w:sz="4" w:space="0" w:color="000000"/>
              <w:right w:val="single" w:sz="4" w:space="0" w:color="000000"/>
            </w:tcBorders>
            <w:vAlign w:val="center"/>
          </w:tcPr>
          <w:p w14:paraId="3C15294B" w14:textId="77777777" w:rsidR="00924C8C" w:rsidRDefault="00924C8C" w:rsidP="006B34D3">
            <w:pPr>
              <w:snapToGrid w:val="0"/>
              <w:ind w:left="-108" w:right="-108"/>
              <w:jc w:val="center"/>
              <w:rPr>
                <w:sz w:val="28"/>
                <w:szCs w:val="28"/>
                <w:lang w:eastAsia="ar-SA"/>
              </w:rPr>
            </w:pPr>
            <w:r>
              <w:rPr>
                <w:sz w:val="28"/>
                <w:szCs w:val="28"/>
                <w:lang w:eastAsia="ar-SA"/>
              </w:rPr>
              <w:t>26,00</w:t>
            </w:r>
          </w:p>
        </w:tc>
        <w:tc>
          <w:tcPr>
            <w:tcW w:w="1611" w:type="dxa"/>
            <w:tcBorders>
              <w:top w:val="nil"/>
              <w:left w:val="single" w:sz="4" w:space="0" w:color="000000"/>
              <w:bottom w:val="single" w:sz="4" w:space="0" w:color="000000"/>
              <w:right w:val="single" w:sz="4" w:space="0" w:color="000000"/>
            </w:tcBorders>
            <w:vAlign w:val="center"/>
          </w:tcPr>
          <w:p w14:paraId="12DDEF0D" w14:textId="77777777" w:rsidR="00924C8C" w:rsidRDefault="00924C8C" w:rsidP="006B34D3">
            <w:pPr>
              <w:snapToGrid w:val="0"/>
              <w:ind w:left="-108" w:right="-108"/>
              <w:jc w:val="center"/>
              <w:rPr>
                <w:sz w:val="28"/>
                <w:szCs w:val="28"/>
                <w:lang w:eastAsia="ar-SA"/>
              </w:rPr>
            </w:pPr>
            <w:r>
              <w:rPr>
                <w:sz w:val="28"/>
                <w:szCs w:val="28"/>
                <w:lang w:eastAsia="ar-SA"/>
              </w:rPr>
              <w:t>20,00</w:t>
            </w:r>
          </w:p>
        </w:tc>
      </w:tr>
      <w:tr w:rsidR="00924C8C" w14:paraId="56DAAD70" w14:textId="77777777" w:rsidTr="006B34D3">
        <w:tc>
          <w:tcPr>
            <w:tcW w:w="704" w:type="dxa"/>
            <w:tcBorders>
              <w:top w:val="nil"/>
              <w:left w:val="single" w:sz="4" w:space="0" w:color="000000"/>
              <w:bottom w:val="single" w:sz="4" w:space="0" w:color="000000"/>
              <w:right w:val="nil"/>
            </w:tcBorders>
          </w:tcPr>
          <w:p w14:paraId="17C9BF2D" w14:textId="77777777" w:rsidR="00924C8C" w:rsidRDefault="00924C8C" w:rsidP="006B34D3">
            <w:pPr>
              <w:snapToGrid w:val="0"/>
              <w:ind w:right="-112"/>
              <w:jc w:val="center"/>
              <w:rPr>
                <w:sz w:val="24"/>
                <w:szCs w:val="28"/>
                <w:lang w:eastAsia="ar-SA"/>
              </w:rPr>
            </w:pPr>
            <w:r>
              <w:rPr>
                <w:sz w:val="24"/>
                <w:szCs w:val="28"/>
                <w:lang w:eastAsia="ar-SA"/>
              </w:rPr>
              <w:t>6.2.2</w:t>
            </w:r>
          </w:p>
        </w:tc>
        <w:tc>
          <w:tcPr>
            <w:tcW w:w="3405" w:type="dxa"/>
            <w:tcBorders>
              <w:top w:val="nil"/>
              <w:left w:val="single" w:sz="4" w:space="0" w:color="000000"/>
              <w:bottom w:val="single" w:sz="4" w:space="0" w:color="000000"/>
              <w:right w:val="nil"/>
            </w:tcBorders>
            <w:vAlign w:val="center"/>
          </w:tcPr>
          <w:p w14:paraId="31B7D4C0" w14:textId="77777777" w:rsidR="00924C8C" w:rsidRDefault="00924C8C" w:rsidP="006B34D3">
            <w:pPr>
              <w:snapToGrid w:val="0"/>
              <w:ind w:right="-108"/>
              <w:rPr>
                <w:sz w:val="26"/>
                <w:szCs w:val="26"/>
                <w:lang w:eastAsia="ar-SA"/>
              </w:rPr>
            </w:pPr>
            <w:r>
              <w:rPr>
                <w:sz w:val="26"/>
                <w:szCs w:val="26"/>
                <w:lang w:eastAsia="ar-SA"/>
              </w:rPr>
              <w:t>Производительность очистных сооружений канализации</w:t>
            </w:r>
          </w:p>
        </w:tc>
        <w:tc>
          <w:tcPr>
            <w:tcW w:w="992" w:type="dxa"/>
            <w:tcBorders>
              <w:top w:val="nil"/>
              <w:left w:val="single" w:sz="4" w:space="0" w:color="000000"/>
              <w:bottom w:val="single" w:sz="4" w:space="0" w:color="000000"/>
              <w:right w:val="nil"/>
            </w:tcBorders>
            <w:vAlign w:val="center"/>
          </w:tcPr>
          <w:p w14:paraId="74699473" w14:textId="77777777" w:rsidR="00924C8C" w:rsidRDefault="00924C8C" w:rsidP="006B34D3">
            <w:pPr>
              <w:tabs>
                <w:tab w:val="left" w:pos="776"/>
              </w:tabs>
              <w:snapToGrid w:val="0"/>
              <w:ind w:left="-108" w:right="-108"/>
              <w:jc w:val="center"/>
              <w:rPr>
                <w:sz w:val="24"/>
                <w:szCs w:val="28"/>
                <w:lang w:eastAsia="ar-SA"/>
              </w:rPr>
            </w:pPr>
            <w:r>
              <w:rPr>
                <w:sz w:val="24"/>
                <w:szCs w:val="28"/>
                <w:lang w:eastAsia="ar-SA"/>
              </w:rPr>
              <w:t>м</w:t>
            </w:r>
            <w:r>
              <w:rPr>
                <w:sz w:val="24"/>
                <w:szCs w:val="28"/>
                <w:vertAlign w:val="superscript"/>
                <w:lang w:eastAsia="ar-SA"/>
              </w:rPr>
              <w:t>3</w:t>
            </w:r>
            <w:r>
              <w:rPr>
                <w:sz w:val="24"/>
                <w:szCs w:val="28"/>
                <w:lang w:eastAsia="ar-SA"/>
              </w:rPr>
              <w:t>/сут</w:t>
            </w:r>
          </w:p>
        </w:tc>
        <w:tc>
          <w:tcPr>
            <w:tcW w:w="1420" w:type="dxa"/>
            <w:tcBorders>
              <w:top w:val="nil"/>
              <w:left w:val="single" w:sz="4" w:space="0" w:color="000000"/>
              <w:bottom w:val="single" w:sz="4" w:space="0" w:color="000000"/>
              <w:right w:val="nil"/>
            </w:tcBorders>
            <w:vAlign w:val="center"/>
          </w:tcPr>
          <w:p w14:paraId="117103A8" w14:textId="77777777" w:rsidR="00924C8C" w:rsidRDefault="00924C8C" w:rsidP="006B34D3">
            <w:pPr>
              <w:snapToGrid w:val="0"/>
              <w:ind w:right="-108"/>
              <w:jc w:val="center"/>
              <w:rPr>
                <w:sz w:val="28"/>
                <w:szCs w:val="28"/>
                <w:lang w:eastAsia="ar-SA"/>
              </w:rPr>
            </w:pPr>
          </w:p>
        </w:tc>
        <w:tc>
          <w:tcPr>
            <w:tcW w:w="1612" w:type="dxa"/>
            <w:tcBorders>
              <w:top w:val="nil"/>
              <w:left w:val="single" w:sz="4" w:space="0" w:color="000000"/>
              <w:bottom w:val="single" w:sz="4" w:space="0" w:color="000000"/>
              <w:right w:val="single" w:sz="4" w:space="0" w:color="000000"/>
            </w:tcBorders>
            <w:vAlign w:val="center"/>
          </w:tcPr>
          <w:p w14:paraId="37A5EB85" w14:textId="77777777" w:rsidR="00924C8C" w:rsidRDefault="00924C8C" w:rsidP="006B34D3">
            <w:pPr>
              <w:snapToGrid w:val="0"/>
              <w:ind w:left="-108" w:right="-108"/>
              <w:jc w:val="center"/>
              <w:rPr>
                <w:sz w:val="28"/>
                <w:szCs w:val="28"/>
                <w:lang w:eastAsia="ar-SA"/>
              </w:rPr>
            </w:pPr>
            <w:r>
              <w:rPr>
                <w:sz w:val="28"/>
                <w:szCs w:val="28"/>
                <w:lang w:eastAsia="ar-SA"/>
              </w:rPr>
              <w:t>100,00</w:t>
            </w:r>
          </w:p>
        </w:tc>
        <w:tc>
          <w:tcPr>
            <w:tcW w:w="1611" w:type="dxa"/>
            <w:tcBorders>
              <w:top w:val="nil"/>
              <w:left w:val="single" w:sz="4" w:space="0" w:color="000000"/>
              <w:bottom w:val="single" w:sz="4" w:space="0" w:color="000000"/>
              <w:right w:val="single" w:sz="4" w:space="0" w:color="000000"/>
            </w:tcBorders>
            <w:vAlign w:val="center"/>
          </w:tcPr>
          <w:p w14:paraId="73491C96" w14:textId="77777777" w:rsidR="00924C8C" w:rsidRDefault="00924C8C" w:rsidP="006B34D3">
            <w:pPr>
              <w:snapToGrid w:val="0"/>
              <w:ind w:left="-108" w:right="-108"/>
              <w:jc w:val="center"/>
              <w:rPr>
                <w:sz w:val="28"/>
                <w:szCs w:val="28"/>
                <w:lang w:eastAsia="ar-SA"/>
              </w:rPr>
            </w:pPr>
          </w:p>
        </w:tc>
      </w:tr>
      <w:tr w:rsidR="00924C8C" w14:paraId="1224F2AA" w14:textId="77777777" w:rsidTr="006B34D3">
        <w:tc>
          <w:tcPr>
            <w:tcW w:w="9744" w:type="dxa"/>
            <w:gridSpan w:val="6"/>
            <w:tcBorders>
              <w:top w:val="nil"/>
              <w:left w:val="single" w:sz="4" w:space="0" w:color="000000"/>
              <w:bottom w:val="single" w:sz="4" w:space="0" w:color="000000"/>
              <w:right w:val="single" w:sz="4" w:space="0" w:color="000000"/>
            </w:tcBorders>
          </w:tcPr>
          <w:p w14:paraId="1E3C80C6" w14:textId="77777777" w:rsidR="00924C8C" w:rsidRDefault="00924C8C" w:rsidP="006B34D3">
            <w:pPr>
              <w:snapToGrid w:val="0"/>
              <w:ind w:left="-108" w:right="-108"/>
              <w:jc w:val="center"/>
              <w:rPr>
                <w:sz w:val="28"/>
                <w:szCs w:val="28"/>
                <w:lang w:eastAsia="ar-SA"/>
              </w:rPr>
            </w:pPr>
            <w:r>
              <w:rPr>
                <w:sz w:val="28"/>
                <w:szCs w:val="28"/>
                <w:lang w:eastAsia="ar-SA"/>
              </w:rPr>
              <w:t>п. Решетиловский</w:t>
            </w:r>
          </w:p>
        </w:tc>
      </w:tr>
      <w:tr w:rsidR="00924C8C" w14:paraId="6EA4322C" w14:textId="77777777" w:rsidTr="006B34D3">
        <w:tc>
          <w:tcPr>
            <w:tcW w:w="704" w:type="dxa"/>
            <w:tcBorders>
              <w:top w:val="nil"/>
              <w:left w:val="single" w:sz="4" w:space="0" w:color="000000"/>
              <w:bottom w:val="single" w:sz="4" w:space="0" w:color="000000"/>
              <w:right w:val="nil"/>
            </w:tcBorders>
          </w:tcPr>
          <w:p w14:paraId="2E7E2938" w14:textId="77777777" w:rsidR="00924C8C" w:rsidRDefault="00924C8C" w:rsidP="006B34D3">
            <w:pPr>
              <w:snapToGrid w:val="0"/>
              <w:ind w:right="-112"/>
              <w:jc w:val="center"/>
              <w:rPr>
                <w:b/>
                <w:bCs/>
                <w:sz w:val="24"/>
                <w:szCs w:val="28"/>
                <w:lang w:eastAsia="ar-SA"/>
              </w:rPr>
            </w:pPr>
            <w:r>
              <w:rPr>
                <w:bCs/>
                <w:sz w:val="24"/>
                <w:szCs w:val="28"/>
                <w:lang w:eastAsia="ar-SA"/>
              </w:rPr>
              <w:t>6.2.1</w:t>
            </w:r>
          </w:p>
        </w:tc>
        <w:tc>
          <w:tcPr>
            <w:tcW w:w="3405" w:type="dxa"/>
            <w:tcBorders>
              <w:top w:val="nil"/>
              <w:left w:val="single" w:sz="4" w:space="0" w:color="000000"/>
              <w:bottom w:val="single" w:sz="4" w:space="0" w:color="000000"/>
              <w:right w:val="nil"/>
            </w:tcBorders>
            <w:vAlign w:val="center"/>
          </w:tcPr>
          <w:p w14:paraId="39000B6E" w14:textId="77777777" w:rsidR="00924C8C" w:rsidRDefault="00924C8C" w:rsidP="006B34D3">
            <w:pPr>
              <w:snapToGrid w:val="0"/>
              <w:ind w:right="-108"/>
              <w:rPr>
                <w:sz w:val="26"/>
                <w:szCs w:val="26"/>
                <w:lang w:eastAsia="ar-SA"/>
              </w:rPr>
            </w:pPr>
            <w:r>
              <w:rPr>
                <w:sz w:val="26"/>
                <w:szCs w:val="26"/>
                <w:lang w:eastAsia="ar-SA"/>
              </w:rPr>
              <w:t>Общее поступление сточных вод, в том числе:</w:t>
            </w:r>
          </w:p>
        </w:tc>
        <w:tc>
          <w:tcPr>
            <w:tcW w:w="992" w:type="dxa"/>
            <w:tcBorders>
              <w:top w:val="nil"/>
              <w:left w:val="single" w:sz="4" w:space="0" w:color="000000"/>
              <w:bottom w:val="single" w:sz="4" w:space="0" w:color="000000"/>
              <w:right w:val="nil"/>
            </w:tcBorders>
            <w:vAlign w:val="center"/>
          </w:tcPr>
          <w:p w14:paraId="51C35CBE" w14:textId="77777777" w:rsidR="00924C8C" w:rsidRDefault="00924C8C" w:rsidP="006B34D3">
            <w:pPr>
              <w:tabs>
                <w:tab w:val="left" w:pos="776"/>
              </w:tabs>
              <w:snapToGrid w:val="0"/>
              <w:ind w:left="-108" w:right="-108"/>
              <w:jc w:val="center"/>
              <w:rPr>
                <w:sz w:val="24"/>
                <w:szCs w:val="28"/>
                <w:lang w:eastAsia="ar-SA"/>
              </w:rPr>
            </w:pPr>
            <w:r>
              <w:rPr>
                <w:sz w:val="24"/>
                <w:szCs w:val="28"/>
                <w:lang w:eastAsia="ar-SA"/>
              </w:rPr>
              <w:t>м</w:t>
            </w:r>
            <w:r>
              <w:rPr>
                <w:sz w:val="24"/>
                <w:szCs w:val="28"/>
                <w:vertAlign w:val="superscript"/>
                <w:lang w:eastAsia="ar-SA"/>
              </w:rPr>
              <w:t>3</w:t>
            </w:r>
            <w:r>
              <w:rPr>
                <w:sz w:val="24"/>
                <w:szCs w:val="28"/>
                <w:lang w:eastAsia="ar-SA"/>
              </w:rPr>
              <w:t>/сут</w:t>
            </w:r>
          </w:p>
        </w:tc>
        <w:tc>
          <w:tcPr>
            <w:tcW w:w="1420" w:type="dxa"/>
            <w:tcBorders>
              <w:top w:val="nil"/>
              <w:left w:val="single" w:sz="4" w:space="0" w:color="000000"/>
              <w:bottom w:val="single" w:sz="4" w:space="0" w:color="000000"/>
              <w:right w:val="nil"/>
            </w:tcBorders>
            <w:vAlign w:val="center"/>
          </w:tcPr>
          <w:p w14:paraId="4EC9C06F" w14:textId="77777777" w:rsidR="00924C8C" w:rsidRDefault="00924C8C" w:rsidP="006B34D3">
            <w:pPr>
              <w:snapToGrid w:val="0"/>
              <w:ind w:left="-108" w:right="-108"/>
              <w:jc w:val="center"/>
              <w:rPr>
                <w:sz w:val="28"/>
                <w:szCs w:val="28"/>
                <w:lang w:eastAsia="ar-SA"/>
              </w:rPr>
            </w:pPr>
            <w:r>
              <w:rPr>
                <w:sz w:val="28"/>
                <w:szCs w:val="28"/>
                <w:lang w:eastAsia="ar-SA"/>
              </w:rPr>
              <w:t>38,17</w:t>
            </w:r>
          </w:p>
        </w:tc>
        <w:tc>
          <w:tcPr>
            <w:tcW w:w="1612" w:type="dxa"/>
            <w:tcBorders>
              <w:top w:val="nil"/>
              <w:left w:val="single" w:sz="4" w:space="0" w:color="000000"/>
              <w:bottom w:val="single" w:sz="4" w:space="0" w:color="000000"/>
              <w:right w:val="single" w:sz="4" w:space="0" w:color="000000"/>
            </w:tcBorders>
            <w:vAlign w:val="center"/>
          </w:tcPr>
          <w:p w14:paraId="2CE8533E" w14:textId="77777777" w:rsidR="00924C8C" w:rsidRDefault="00924C8C" w:rsidP="006B34D3">
            <w:pPr>
              <w:snapToGrid w:val="0"/>
              <w:ind w:left="-108" w:right="-108"/>
              <w:jc w:val="center"/>
              <w:rPr>
                <w:sz w:val="28"/>
                <w:szCs w:val="28"/>
                <w:lang w:eastAsia="ar-SA"/>
              </w:rPr>
            </w:pPr>
            <w:r>
              <w:rPr>
                <w:sz w:val="28"/>
                <w:szCs w:val="28"/>
                <w:lang w:eastAsia="ar-SA"/>
              </w:rPr>
              <w:t>54,00</w:t>
            </w:r>
          </w:p>
        </w:tc>
        <w:tc>
          <w:tcPr>
            <w:tcW w:w="1611" w:type="dxa"/>
            <w:tcBorders>
              <w:top w:val="nil"/>
              <w:left w:val="single" w:sz="4" w:space="0" w:color="000000"/>
              <w:bottom w:val="single" w:sz="4" w:space="0" w:color="000000"/>
              <w:right w:val="single" w:sz="4" w:space="0" w:color="000000"/>
            </w:tcBorders>
            <w:vAlign w:val="center"/>
          </w:tcPr>
          <w:p w14:paraId="67CE4118" w14:textId="77777777" w:rsidR="00924C8C" w:rsidRDefault="00924C8C" w:rsidP="006B34D3">
            <w:pPr>
              <w:snapToGrid w:val="0"/>
              <w:ind w:left="-108" w:right="-108"/>
              <w:jc w:val="center"/>
              <w:rPr>
                <w:sz w:val="28"/>
                <w:szCs w:val="28"/>
                <w:lang w:eastAsia="ar-SA"/>
              </w:rPr>
            </w:pPr>
            <w:r>
              <w:rPr>
                <w:sz w:val="28"/>
                <w:szCs w:val="28"/>
                <w:lang w:eastAsia="ar-SA"/>
              </w:rPr>
              <w:t>49,48</w:t>
            </w:r>
          </w:p>
        </w:tc>
      </w:tr>
      <w:tr w:rsidR="00924C8C" w14:paraId="32FCA79C" w14:textId="77777777" w:rsidTr="006B34D3">
        <w:tc>
          <w:tcPr>
            <w:tcW w:w="704" w:type="dxa"/>
            <w:tcBorders>
              <w:top w:val="nil"/>
              <w:left w:val="single" w:sz="4" w:space="0" w:color="000000"/>
              <w:bottom w:val="single" w:sz="4" w:space="0" w:color="000000"/>
              <w:right w:val="nil"/>
            </w:tcBorders>
          </w:tcPr>
          <w:p w14:paraId="2C25B6E0" w14:textId="77777777" w:rsidR="00924C8C" w:rsidRDefault="00924C8C" w:rsidP="006B34D3">
            <w:pPr>
              <w:snapToGrid w:val="0"/>
              <w:ind w:right="-112"/>
              <w:jc w:val="center"/>
              <w:rPr>
                <w:sz w:val="24"/>
                <w:szCs w:val="28"/>
                <w:lang w:eastAsia="ar-SA"/>
              </w:rPr>
            </w:pPr>
          </w:p>
        </w:tc>
        <w:tc>
          <w:tcPr>
            <w:tcW w:w="3405" w:type="dxa"/>
            <w:tcBorders>
              <w:top w:val="nil"/>
              <w:left w:val="single" w:sz="4" w:space="0" w:color="000000"/>
              <w:bottom w:val="single" w:sz="4" w:space="0" w:color="000000"/>
              <w:right w:val="nil"/>
            </w:tcBorders>
            <w:vAlign w:val="center"/>
          </w:tcPr>
          <w:p w14:paraId="3DE570A3" w14:textId="77777777" w:rsidR="00924C8C" w:rsidRDefault="00924C8C" w:rsidP="006B34D3">
            <w:pPr>
              <w:snapToGrid w:val="0"/>
              <w:ind w:right="-108"/>
              <w:rPr>
                <w:sz w:val="26"/>
                <w:szCs w:val="26"/>
                <w:lang w:eastAsia="ar-SA"/>
              </w:rPr>
            </w:pPr>
            <w:r>
              <w:rPr>
                <w:sz w:val="26"/>
                <w:szCs w:val="26"/>
                <w:lang w:eastAsia="ar-SA"/>
              </w:rPr>
              <w:t>- хозяйственно-бытовые сточные воды</w:t>
            </w:r>
          </w:p>
        </w:tc>
        <w:tc>
          <w:tcPr>
            <w:tcW w:w="992" w:type="dxa"/>
            <w:tcBorders>
              <w:top w:val="nil"/>
              <w:left w:val="single" w:sz="4" w:space="0" w:color="000000"/>
              <w:bottom w:val="single" w:sz="4" w:space="0" w:color="000000"/>
              <w:right w:val="nil"/>
            </w:tcBorders>
            <w:vAlign w:val="center"/>
          </w:tcPr>
          <w:p w14:paraId="261EFF13" w14:textId="77777777" w:rsidR="00924C8C" w:rsidRDefault="00924C8C" w:rsidP="006B34D3">
            <w:pPr>
              <w:tabs>
                <w:tab w:val="left" w:pos="776"/>
              </w:tabs>
              <w:snapToGrid w:val="0"/>
              <w:ind w:left="-108" w:right="-108"/>
              <w:jc w:val="center"/>
              <w:rPr>
                <w:sz w:val="24"/>
                <w:szCs w:val="28"/>
                <w:lang w:eastAsia="ar-SA"/>
              </w:rPr>
            </w:pPr>
            <w:r>
              <w:rPr>
                <w:sz w:val="24"/>
                <w:szCs w:val="28"/>
                <w:lang w:eastAsia="ar-SA"/>
              </w:rPr>
              <w:t>м</w:t>
            </w:r>
            <w:r>
              <w:rPr>
                <w:sz w:val="24"/>
                <w:szCs w:val="28"/>
                <w:vertAlign w:val="superscript"/>
                <w:lang w:eastAsia="ar-SA"/>
              </w:rPr>
              <w:t>3</w:t>
            </w:r>
            <w:r>
              <w:rPr>
                <w:sz w:val="24"/>
                <w:szCs w:val="28"/>
                <w:lang w:eastAsia="ar-SA"/>
              </w:rPr>
              <w:t>/сут</w:t>
            </w:r>
          </w:p>
        </w:tc>
        <w:tc>
          <w:tcPr>
            <w:tcW w:w="1420" w:type="dxa"/>
            <w:tcBorders>
              <w:top w:val="nil"/>
              <w:left w:val="single" w:sz="4" w:space="0" w:color="000000"/>
              <w:bottom w:val="single" w:sz="4" w:space="0" w:color="000000"/>
              <w:right w:val="nil"/>
            </w:tcBorders>
            <w:vAlign w:val="center"/>
          </w:tcPr>
          <w:p w14:paraId="0E2C37EC" w14:textId="77777777" w:rsidR="00924C8C" w:rsidRDefault="00924C8C" w:rsidP="006B34D3">
            <w:pPr>
              <w:snapToGrid w:val="0"/>
              <w:ind w:left="-108" w:right="-108"/>
              <w:jc w:val="center"/>
              <w:rPr>
                <w:sz w:val="28"/>
                <w:szCs w:val="28"/>
                <w:lang w:eastAsia="ar-SA"/>
              </w:rPr>
            </w:pPr>
            <w:r>
              <w:rPr>
                <w:sz w:val="28"/>
                <w:szCs w:val="28"/>
                <w:lang w:eastAsia="ar-SA"/>
              </w:rPr>
              <w:t>31,17</w:t>
            </w:r>
          </w:p>
        </w:tc>
        <w:tc>
          <w:tcPr>
            <w:tcW w:w="1612" w:type="dxa"/>
            <w:tcBorders>
              <w:top w:val="nil"/>
              <w:left w:val="single" w:sz="4" w:space="0" w:color="000000"/>
              <w:bottom w:val="single" w:sz="4" w:space="0" w:color="000000"/>
              <w:right w:val="single" w:sz="4" w:space="0" w:color="000000"/>
            </w:tcBorders>
            <w:vAlign w:val="center"/>
          </w:tcPr>
          <w:p w14:paraId="516A1F2B" w14:textId="77777777" w:rsidR="00924C8C" w:rsidRDefault="00924C8C" w:rsidP="006B34D3">
            <w:pPr>
              <w:snapToGrid w:val="0"/>
              <w:ind w:left="-108" w:right="-108"/>
              <w:jc w:val="center"/>
              <w:rPr>
                <w:sz w:val="28"/>
                <w:szCs w:val="28"/>
                <w:lang w:eastAsia="ar-SA"/>
              </w:rPr>
            </w:pPr>
            <w:r>
              <w:rPr>
                <w:sz w:val="28"/>
                <w:szCs w:val="28"/>
                <w:lang w:eastAsia="ar-SA"/>
              </w:rPr>
              <w:t>44,00</w:t>
            </w:r>
          </w:p>
        </w:tc>
        <w:tc>
          <w:tcPr>
            <w:tcW w:w="1611" w:type="dxa"/>
            <w:tcBorders>
              <w:top w:val="nil"/>
              <w:left w:val="single" w:sz="4" w:space="0" w:color="000000"/>
              <w:bottom w:val="single" w:sz="4" w:space="0" w:color="000000"/>
              <w:right w:val="single" w:sz="4" w:space="0" w:color="000000"/>
            </w:tcBorders>
            <w:vAlign w:val="center"/>
          </w:tcPr>
          <w:p w14:paraId="6F3A8491" w14:textId="77777777" w:rsidR="00924C8C" w:rsidRDefault="00924C8C" w:rsidP="006B34D3">
            <w:pPr>
              <w:snapToGrid w:val="0"/>
              <w:ind w:left="-108" w:right="-108"/>
              <w:jc w:val="center"/>
              <w:rPr>
                <w:sz w:val="28"/>
                <w:szCs w:val="28"/>
                <w:lang w:eastAsia="ar-SA"/>
              </w:rPr>
            </w:pPr>
            <w:r>
              <w:rPr>
                <w:sz w:val="28"/>
                <w:szCs w:val="28"/>
                <w:lang w:eastAsia="ar-SA"/>
              </w:rPr>
              <w:t>40,48</w:t>
            </w:r>
          </w:p>
        </w:tc>
      </w:tr>
      <w:tr w:rsidR="00924C8C" w14:paraId="2094DDC9" w14:textId="77777777" w:rsidTr="006B34D3">
        <w:tc>
          <w:tcPr>
            <w:tcW w:w="704" w:type="dxa"/>
            <w:tcBorders>
              <w:top w:val="nil"/>
              <w:left w:val="single" w:sz="4" w:space="0" w:color="000000"/>
              <w:bottom w:val="single" w:sz="4" w:space="0" w:color="000000"/>
              <w:right w:val="nil"/>
            </w:tcBorders>
          </w:tcPr>
          <w:p w14:paraId="21B6EC1B" w14:textId="77777777" w:rsidR="00924C8C" w:rsidRDefault="00924C8C" w:rsidP="006B34D3">
            <w:pPr>
              <w:snapToGrid w:val="0"/>
              <w:ind w:right="-112"/>
              <w:rPr>
                <w:sz w:val="24"/>
                <w:szCs w:val="28"/>
                <w:lang w:eastAsia="ar-SA"/>
              </w:rPr>
            </w:pPr>
          </w:p>
        </w:tc>
        <w:tc>
          <w:tcPr>
            <w:tcW w:w="3405" w:type="dxa"/>
            <w:tcBorders>
              <w:top w:val="nil"/>
              <w:left w:val="single" w:sz="4" w:space="0" w:color="000000"/>
              <w:bottom w:val="single" w:sz="4" w:space="0" w:color="000000"/>
              <w:right w:val="nil"/>
            </w:tcBorders>
            <w:vAlign w:val="center"/>
          </w:tcPr>
          <w:p w14:paraId="018C98E3" w14:textId="77777777" w:rsidR="00924C8C" w:rsidRDefault="00924C8C" w:rsidP="006B34D3">
            <w:pPr>
              <w:snapToGrid w:val="0"/>
              <w:ind w:right="-108"/>
              <w:rPr>
                <w:sz w:val="26"/>
                <w:szCs w:val="26"/>
                <w:lang w:eastAsia="ar-SA"/>
              </w:rPr>
            </w:pPr>
            <w:r>
              <w:rPr>
                <w:sz w:val="26"/>
                <w:szCs w:val="26"/>
                <w:lang w:eastAsia="ar-SA"/>
              </w:rPr>
              <w:t>- производственные сточные воды</w:t>
            </w:r>
          </w:p>
        </w:tc>
        <w:tc>
          <w:tcPr>
            <w:tcW w:w="992" w:type="dxa"/>
            <w:tcBorders>
              <w:top w:val="nil"/>
              <w:left w:val="single" w:sz="4" w:space="0" w:color="000000"/>
              <w:bottom w:val="single" w:sz="4" w:space="0" w:color="000000"/>
              <w:right w:val="nil"/>
            </w:tcBorders>
            <w:vAlign w:val="center"/>
          </w:tcPr>
          <w:p w14:paraId="09D1DE1C" w14:textId="77777777" w:rsidR="00924C8C" w:rsidRDefault="00924C8C" w:rsidP="006B34D3">
            <w:pPr>
              <w:tabs>
                <w:tab w:val="left" w:pos="776"/>
              </w:tabs>
              <w:snapToGrid w:val="0"/>
              <w:ind w:left="-108" w:right="-108"/>
              <w:jc w:val="center"/>
              <w:rPr>
                <w:sz w:val="24"/>
                <w:szCs w:val="28"/>
                <w:lang w:eastAsia="ar-SA"/>
              </w:rPr>
            </w:pPr>
            <w:r>
              <w:rPr>
                <w:sz w:val="24"/>
                <w:szCs w:val="28"/>
                <w:lang w:eastAsia="ar-SA"/>
              </w:rPr>
              <w:t>-</w:t>
            </w:r>
          </w:p>
        </w:tc>
        <w:tc>
          <w:tcPr>
            <w:tcW w:w="1420" w:type="dxa"/>
            <w:tcBorders>
              <w:top w:val="nil"/>
              <w:left w:val="single" w:sz="4" w:space="0" w:color="000000"/>
              <w:bottom w:val="single" w:sz="4" w:space="0" w:color="000000"/>
              <w:right w:val="nil"/>
            </w:tcBorders>
            <w:vAlign w:val="center"/>
          </w:tcPr>
          <w:p w14:paraId="5342A101" w14:textId="77777777" w:rsidR="00924C8C" w:rsidRDefault="00924C8C" w:rsidP="006B34D3">
            <w:pPr>
              <w:snapToGrid w:val="0"/>
              <w:ind w:left="-108" w:right="-108"/>
              <w:jc w:val="center"/>
              <w:rPr>
                <w:sz w:val="28"/>
                <w:szCs w:val="28"/>
                <w:lang w:eastAsia="ar-SA"/>
              </w:rPr>
            </w:pPr>
            <w:r>
              <w:rPr>
                <w:sz w:val="28"/>
                <w:szCs w:val="28"/>
                <w:lang w:eastAsia="ar-SA"/>
              </w:rPr>
              <w:t>7,00</w:t>
            </w:r>
          </w:p>
        </w:tc>
        <w:tc>
          <w:tcPr>
            <w:tcW w:w="1612" w:type="dxa"/>
            <w:tcBorders>
              <w:top w:val="nil"/>
              <w:left w:val="single" w:sz="4" w:space="0" w:color="000000"/>
              <w:bottom w:val="single" w:sz="4" w:space="0" w:color="000000"/>
              <w:right w:val="single" w:sz="4" w:space="0" w:color="000000"/>
            </w:tcBorders>
            <w:vAlign w:val="center"/>
          </w:tcPr>
          <w:p w14:paraId="3E27779F" w14:textId="77777777" w:rsidR="00924C8C" w:rsidRDefault="00924C8C" w:rsidP="006B34D3">
            <w:pPr>
              <w:snapToGrid w:val="0"/>
              <w:ind w:left="-108" w:right="-108"/>
              <w:jc w:val="center"/>
              <w:rPr>
                <w:sz w:val="28"/>
                <w:szCs w:val="28"/>
                <w:lang w:eastAsia="ar-SA"/>
              </w:rPr>
            </w:pPr>
            <w:r>
              <w:rPr>
                <w:sz w:val="28"/>
                <w:szCs w:val="28"/>
                <w:lang w:eastAsia="ar-SA"/>
              </w:rPr>
              <w:t>10,00</w:t>
            </w:r>
          </w:p>
        </w:tc>
        <w:tc>
          <w:tcPr>
            <w:tcW w:w="1611" w:type="dxa"/>
            <w:tcBorders>
              <w:top w:val="nil"/>
              <w:left w:val="single" w:sz="4" w:space="0" w:color="000000"/>
              <w:bottom w:val="single" w:sz="4" w:space="0" w:color="000000"/>
              <w:right w:val="single" w:sz="4" w:space="0" w:color="000000"/>
            </w:tcBorders>
            <w:vAlign w:val="center"/>
          </w:tcPr>
          <w:p w14:paraId="0B24DF3D" w14:textId="77777777" w:rsidR="00924C8C" w:rsidRDefault="00924C8C" w:rsidP="006B34D3">
            <w:pPr>
              <w:snapToGrid w:val="0"/>
              <w:ind w:left="-108" w:right="-108"/>
              <w:jc w:val="center"/>
              <w:rPr>
                <w:sz w:val="28"/>
                <w:szCs w:val="28"/>
                <w:lang w:eastAsia="ar-SA"/>
              </w:rPr>
            </w:pPr>
            <w:r>
              <w:rPr>
                <w:sz w:val="28"/>
                <w:szCs w:val="28"/>
                <w:lang w:eastAsia="ar-SA"/>
              </w:rPr>
              <w:t>9,00</w:t>
            </w:r>
          </w:p>
        </w:tc>
      </w:tr>
      <w:tr w:rsidR="00924C8C" w14:paraId="364B0BFA" w14:textId="77777777" w:rsidTr="006B34D3">
        <w:tc>
          <w:tcPr>
            <w:tcW w:w="704" w:type="dxa"/>
            <w:tcBorders>
              <w:top w:val="nil"/>
              <w:left w:val="single" w:sz="4" w:space="0" w:color="000000"/>
              <w:bottom w:val="single" w:sz="4" w:space="0" w:color="000000"/>
              <w:right w:val="nil"/>
            </w:tcBorders>
          </w:tcPr>
          <w:p w14:paraId="0A0D2B75" w14:textId="77777777" w:rsidR="00924C8C" w:rsidRDefault="00924C8C" w:rsidP="006B34D3">
            <w:pPr>
              <w:snapToGrid w:val="0"/>
              <w:ind w:right="-112"/>
              <w:jc w:val="center"/>
              <w:rPr>
                <w:sz w:val="24"/>
                <w:szCs w:val="28"/>
                <w:lang w:eastAsia="ar-SA"/>
              </w:rPr>
            </w:pPr>
            <w:r>
              <w:rPr>
                <w:sz w:val="24"/>
                <w:szCs w:val="28"/>
                <w:lang w:eastAsia="ar-SA"/>
              </w:rPr>
              <w:t>6.2.2</w:t>
            </w:r>
          </w:p>
        </w:tc>
        <w:tc>
          <w:tcPr>
            <w:tcW w:w="3405" w:type="dxa"/>
            <w:tcBorders>
              <w:top w:val="nil"/>
              <w:left w:val="single" w:sz="4" w:space="0" w:color="000000"/>
              <w:bottom w:val="single" w:sz="4" w:space="0" w:color="000000"/>
              <w:right w:val="nil"/>
            </w:tcBorders>
            <w:vAlign w:val="center"/>
          </w:tcPr>
          <w:p w14:paraId="3648ED43" w14:textId="77777777" w:rsidR="00924C8C" w:rsidRDefault="00924C8C" w:rsidP="006B34D3">
            <w:pPr>
              <w:snapToGrid w:val="0"/>
              <w:ind w:right="-108"/>
              <w:rPr>
                <w:sz w:val="26"/>
                <w:szCs w:val="26"/>
                <w:lang w:eastAsia="ar-SA"/>
              </w:rPr>
            </w:pPr>
            <w:r>
              <w:rPr>
                <w:sz w:val="26"/>
                <w:szCs w:val="26"/>
                <w:lang w:eastAsia="ar-SA"/>
              </w:rPr>
              <w:t>Производительность очистных сооружений канализации</w:t>
            </w:r>
          </w:p>
        </w:tc>
        <w:tc>
          <w:tcPr>
            <w:tcW w:w="992" w:type="dxa"/>
            <w:tcBorders>
              <w:top w:val="nil"/>
              <w:left w:val="single" w:sz="4" w:space="0" w:color="000000"/>
              <w:bottom w:val="single" w:sz="4" w:space="0" w:color="000000"/>
              <w:right w:val="nil"/>
            </w:tcBorders>
            <w:vAlign w:val="center"/>
          </w:tcPr>
          <w:p w14:paraId="26C3014D" w14:textId="77777777" w:rsidR="00924C8C" w:rsidRDefault="00924C8C" w:rsidP="006B34D3">
            <w:pPr>
              <w:tabs>
                <w:tab w:val="left" w:pos="776"/>
              </w:tabs>
              <w:snapToGrid w:val="0"/>
              <w:ind w:left="-108" w:right="-108"/>
              <w:jc w:val="center"/>
              <w:rPr>
                <w:sz w:val="24"/>
                <w:szCs w:val="28"/>
                <w:lang w:eastAsia="ar-SA"/>
              </w:rPr>
            </w:pPr>
            <w:r>
              <w:rPr>
                <w:sz w:val="24"/>
                <w:szCs w:val="28"/>
                <w:lang w:eastAsia="ar-SA"/>
              </w:rPr>
              <w:t>м</w:t>
            </w:r>
            <w:r>
              <w:rPr>
                <w:sz w:val="24"/>
                <w:szCs w:val="28"/>
                <w:vertAlign w:val="superscript"/>
                <w:lang w:eastAsia="ar-SA"/>
              </w:rPr>
              <w:t>3</w:t>
            </w:r>
            <w:r>
              <w:rPr>
                <w:sz w:val="24"/>
                <w:szCs w:val="28"/>
                <w:lang w:eastAsia="ar-SA"/>
              </w:rPr>
              <w:t>/сут</w:t>
            </w:r>
          </w:p>
        </w:tc>
        <w:tc>
          <w:tcPr>
            <w:tcW w:w="4643" w:type="dxa"/>
            <w:gridSpan w:val="3"/>
            <w:tcBorders>
              <w:top w:val="nil"/>
              <w:left w:val="single" w:sz="4" w:space="0" w:color="000000"/>
              <w:bottom w:val="single" w:sz="4" w:space="0" w:color="000000"/>
              <w:right w:val="single" w:sz="4" w:space="0" w:color="000000"/>
            </w:tcBorders>
            <w:vAlign w:val="center"/>
          </w:tcPr>
          <w:p w14:paraId="2215B846" w14:textId="77777777" w:rsidR="00924C8C" w:rsidRDefault="00924C8C" w:rsidP="006B34D3">
            <w:pPr>
              <w:snapToGrid w:val="0"/>
              <w:ind w:left="-108" w:right="-108"/>
              <w:jc w:val="center"/>
              <w:rPr>
                <w:sz w:val="28"/>
                <w:szCs w:val="28"/>
                <w:lang w:eastAsia="ar-SA"/>
              </w:rPr>
            </w:pPr>
            <w:r>
              <w:rPr>
                <w:sz w:val="28"/>
                <w:szCs w:val="28"/>
                <w:lang w:eastAsia="ar-SA"/>
              </w:rPr>
              <w:t>ОСК индивидуальные</w:t>
            </w:r>
          </w:p>
        </w:tc>
      </w:tr>
      <w:tr w:rsidR="00924C8C" w14:paraId="32B0C88C" w14:textId="77777777" w:rsidTr="006B34D3">
        <w:tc>
          <w:tcPr>
            <w:tcW w:w="9744" w:type="dxa"/>
            <w:gridSpan w:val="6"/>
            <w:tcBorders>
              <w:top w:val="nil"/>
              <w:left w:val="single" w:sz="4" w:space="0" w:color="000000"/>
              <w:bottom w:val="single" w:sz="4" w:space="0" w:color="000000"/>
              <w:right w:val="single" w:sz="4" w:space="0" w:color="000000"/>
            </w:tcBorders>
          </w:tcPr>
          <w:p w14:paraId="781758A6" w14:textId="77777777" w:rsidR="00924C8C" w:rsidRDefault="00924C8C" w:rsidP="006B34D3">
            <w:pPr>
              <w:snapToGrid w:val="0"/>
              <w:ind w:left="-108" w:right="-108"/>
              <w:jc w:val="center"/>
              <w:rPr>
                <w:sz w:val="28"/>
                <w:szCs w:val="28"/>
                <w:lang w:eastAsia="ar-SA"/>
              </w:rPr>
            </w:pPr>
            <w:r>
              <w:rPr>
                <w:sz w:val="28"/>
                <w:szCs w:val="28"/>
                <w:lang w:eastAsia="ar-SA"/>
              </w:rPr>
              <w:t>х. Сборный</w:t>
            </w:r>
          </w:p>
        </w:tc>
      </w:tr>
      <w:tr w:rsidR="00924C8C" w14:paraId="2A60ADC2" w14:textId="77777777" w:rsidTr="006B34D3">
        <w:tc>
          <w:tcPr>
            <w:tcW w:w="704" w:type="dxa"/>
            <w:tcBorders>
              <w:top w:val="nil"/>
              <w:left w:val="single" w:sz="4" w:space="0" w:color="000000"/>
              <w:bottom w:val="single" w:sz="4" w:space="0" w:color="000000"/>
              <w:right w:val="nil"/>
            </w:tcBorders>
          </w:tcPr>
          <w:p w14:paraId="430A8098" w14:textId="77777777" w:rsidR="00924C8C" w:rsidRDefault="00924C8C" w:rsidP="006B34D3">
            <w:pPr>
              <w:snapToGrid w:val="0"/>
              <w:ind w:right="-112"/>
              <w:jc w:val="center"/>
              <w:rPr>
                <w:b/>
                <w:bCs/>
                <w:sz w:val="24"/>
                <w:szCs w:val="28"/>
                <w:lang w:eastAsia="ar-SA"/>
              </w:rPr>
            </w:pPr>
            <w:r>
              <w:rPr>
                <w:bCs/>
                <w:sz w:val="24"/>
                <w:szCs w:val="28"/>
                <w:lang w:eastAsia="ar-SA"/>
              </w:rPr>
              <w:t>6.2.1</w:t>
            </w:r>
          </w:p>
        </w:tc>
        <w:tc>
          <w:tcPr>
            <w:tcW w:w="3405" w:type="dxa"/>
            <w:tcBorders>
              <w:top w:val="nil"/>
              <w:left w:val="single" w:sz="4" w:space="0" w:color="000000"/>
              <w:bottom w:val="single" w:sz="4" w:space="0" w:color="000000"/>
              <w:right w:val="nil"/>
            </w:tcBorders>
            <w:vAlign w:val="center"/>
          </w:tcPr>
          <w:p w14:paraId="04F429FA" w14:textId="77777777" w:rsidR="00924C8C" w:rsidRDefault="00924C8C" w:rsidP="006B34D3">
            <w:pPr>
              <w:snapToGrid w:val="0"/>
              <w:ind w:right="-108"/>
              <w:rPr>
                <w:sz w:val="26"/>
                <w:szCs w:val="26"/>
                <w:lang w:eastAsia="ar-SA"/>
              </w:rPr>
            </w:pPr>
            <w:r>
              <w:rPr>
                <w:sz w:val="26"/>
                <w:szCs w:val="26"/>
                <w:lang w:eastAsia="ar-SA"/>
              </w:rPr>
              <w:t>Общее поступление сточных вод, в том числе:</w:t>
            </w:r>
          </w:p>
        </w:tc>
        <w:tc>
          <w:tcPr>
            <w:tcW w:w="992" w:type="dxa"/>
            <w:tcBorders>
              <w:top w:val="nil"/>
              <w:left w:val="single" w:sz="4" w:space="0" w:color="000000"/>
              <w:bottom w:val="single" w:sz="4" w:space="0" w:color="000000"/>
              <w:right w:val="nil"/>
            </w:tcBorders>
            <w:vAlign w:val="center"/>
          </w:tcPr>
          <w:p w14:paraId="25FB1EBC" w14:textId="77777777" w:rsidR="00924C8C" w:rsidRDefault="00924C8C" w:rsidP="006B34D3">
            <w:pPr>
              <w:tabs>
                <w:tab w:val="left" w:pos="776"/>
              </w:tabs>
              <w:snapToGrid w:val="0"/>
              <w:ind w:left="-108" w:right="-108"/>
              <w:jc w:val="center"/>
              <w:rPr>
                <w:sz w:val="24"/>
                <w:szCs w:val="28"/>
                <w:lang w:eastAsia="ar-SA"/>
              </w:rPr>
            </w:pPr>
            <w:r>
              <w:rPr>
                <w:sz w:val="24"/>
                <w:szCs w:val="28"/>
                <w:lang w:eastAsia="ar-SA"/>
              </w:rPr>
              <w:t>м</w:t>
            </w:r>
            <w:r>
              <w:rPr>
                <w:sz w:val="24"/>
                <w:szCs w:val="28"/>
                <w:vertAlign w:val="superscript"/>
                <w:lang w:eastAsia="ar-SA"/>
              </w:rPr>
              <w:t>3</w:t>
            </w:r>
            <w:r>
              <w:rPr>
                <w:sz w:val="24"/>
                <w:szCs w:val="28"/>
                <w:lang w:eastAsia="ar-SA"/>
              </w:rPr>
              <w:t>/сут</w:t>
            </w:r>
          </w:p>
        </w:tc>
        <w:tc>
          <w:tcPr>
            <w:tcW w:w="1420" w:type="dxa"/>
            <w:tcBorders>
              <w:top w:val="nil"/>
              <w:left w:val="single" w:sz="4" w:space="0" w:color="000000"/>
              <w:bottom w:val="single" w:sz="4" w:space="0" w:color="000000"/>
              <w:right w:val="nil"/>
            </w:tcBorders>
            <w:vAlign w:val="center"/>
          </w:tcPr>
          <w:p w14:paraId="2DD6CDA4" w14:textId="77777777" w:rsidR="00924C8C" w:rsidRDefault="00924C8C" w:rsidP="006B34D3">
            <w:pPr>
              <w:snapToGrid w:val="0"/>
              <w:ind w:left="-108" w:right="-108"/>
              <w:jc w:val="center"/>
              <w:rPr>
                <w:sz w:val="28"/>
                <w:szCs w:val="28"/>
                <w:lang w:eastAsia="ar-SA"/>
              </w:rPr>
            </w:pPr>
            <w:r>
              <w:rPr>
                <w:sz w:val="28"/>
                <w:szCs w:val="28"/>
                <w:lang w:eastAsia="ar-SA"/>
              </w:rPr>
              <w:t>42,32</w:t>
            </w:r>
          </w:p>
        </w:tc>
        <w:tc>
          <w:tcPr>
            <w:tcW w:w="1612" w:type="dxa"/>
            <w:tcBorders>
              <w:top w:val="nil"/>
              <w:left w:val="single" w:sz="4" w:space="0" w:color="000000"/>
              <w:bottom w:val="single" w:sz="4" w:space="0" w:color="000000"/>
              <w:right w:val="single" w:sz="4" w:space="0" w:color="000000"/>
            </w:tcBorders>
            <w:vAlign w:val="center"/>
          </w:tcPr>
          <w:p w14:paraId="249BE106" w14:textId="77777777" w:rsidR="00924C8C" w:rsidRDefault="00924C8C" w:rsidP="006B34D3">
            <w:pPr>
              <w:snapToGrid w:val="0"/>
              <w:ind w:left="-108" w:right="-108"/>
              <w:jc w:val="center"/>
              <w:rPr>
                <w:sz w:val="28"/>
                <w:szCs w:val="28"/>
                <w:lang w:eastAsia="ar-SA"/>
              </w:rPr>
            </w:pPr>
            <w:r>
              <w:rPr>
                <w:sz w:val="28"/>
                <w:szCs w:val="28"/>
                <w:lang w:eastAsia="ar-SA"/>
              </w:rPr>
              <w:t>60,28</w:t>
            </w:r>
          </w:p>
        </w:tc>
        <w:tc>
          <w:tcPr>
            <w:tcW w:w="1611" w:type="dxa"/>
            <w:tcBorders>
              <w:top w:val="nil"/>
              <w:left w:val="single" w:sz="4" w:space="0" w:color="000000"/>
              <w:bottom w:val="single" w:sz="4" w:space="0" w:color="000000"/>
              <w:right w:val="single" w:sz="4" w:space="0" w:color="000000"/>
            </w:tcBorders>
            <w:vAlign w:val="center"/>
          </w:tcPr>
          <w:p w14:paraId="0B1471DC" w14:textId="77777777" w:rsidR="00924C8C" w:rsidRDefault="00924C8C" w:rsidP="006B34D3">
            <w:pPr>
              <w:snapToGrid w:val="0"/>
              <w:ind w:left="-108" w:right="-108"/>
              <w:jc w:val="center"/>
              <w:rPr>
                <w:sz w:val="28"/>
                <w:szCs w:val="28"/>
                <w:lang w:eastAsia="ar-SA"/>
              </w:rPr>
            </w:pPr>
            <w:r>
              <w:rPr>
                <w:sz w:val="28"/>
                <w:szCs w:val="28"/>
                <w:lang w:eastAsia="ar-SA"/>
              </w:rPr>
              <w:t>55,76</w:t>
            </w:r>
          </w:p>
        </w:tc>
      </w:tr>
      <w:tr w:rsidR="00924C8C" w14:paraId="19AD7D1A" w14:textId="77777777" w:rsidTr="006B34D3">
        <w:tc>
          <w:tcPr>
            <w:tcW w:w="704" w:type="dxa"/>
            <w:tcBorders>
              <w:top w:val="nil"/>
              <w:left w:val="single" w:sz="4" w:space="0" w:color="000000"/>
              <w:bottom w:val="single" w:sz="4" w:space="0" w:color="000000"/>
              <w:right w:val="nil"/>
            </w:tcBorders>
          </w:tcPr>
          <w:p w14:paraId="59F6C517" w14:textId="77777777" w:rsidR="00924C8C" w:rsidRDefault="00924C8C" w:rsidP="006B34D3">
            <w:pPr>
              <w:snapToGrid w:val="0"/>
              <w:ind w:right="-112"/>
              <w:jc w:val="center"/>
              <w:rPr>
                <w:sz w:val="24"/>
                <w:szCs w:val="28"/>
                <w:lang w:eastAsia="ar-SA"/>
              </w:rPr>
            </w:pPr>
          </w:p>
        </w:tc>
        <w:tc>
          <w:tcPr>
            <w:tcW w:w="3405" w:type="dxa"/>
            <w:tcBorders>
              <w:top w:val="nil"/>
              <w:left w:val="single" w:sz="4" w:space="0" w:color="000000"/>
              <w:bottom w:val="single" w:sz="4" w:space="0" w:color="000000"/>
              <w:right w:val="nil"/>
            </w:tcBorders>
            <w:vAlign w:val="center"/>
          </w:tcPr>
          <w:p w14:paraId="6AF3E67C" w14:textId="77777777" w:rsidR="00924C8C" w:rsidRDefault="00924C8C" w:rsidP="006B34D3">
            <w:pPr>
              <w:snapToGrid w:val="0"/>
              <w:ind w:right="-108"/>
              <w:rPr>
                <w:sz w:val="26"/>
                <w:szCs w:val="26"/>
                <w:lang w:eastAsia="ar-SA"/>
              </w:rPr>
            </w:pPr>
            <w:r>
              <w:rPr>
                <w:sz w:val="26"/>
                <w:szCs w:val="26"/>
                <w:lang w:eastAsia="ar-SA"/>
              </w:rPr>
              <w:t>- хозяйственно-бытовые сточные воды</w:t>
            </w:r>
          </w:p>
        </w:tc>
        <w:tc>
          <w:tcPr>
            <w:tcW w:w="992" w:type="dxa"/>
            <w:tcBorders>
              <w:top w:val="nil"/>
              <w:left w:val="single" w:sz="4" w:space="0" w:color="000000"/>
              <w:bottom w:val="single" w:sz="4" w:space="0" w:color="000000"/>
              <w:right w:val="nil"/>
            </w:tcBorders>
            <w:vAlign w:val="center"/>
          </w:tcPr>
          <w:p w14:paraId="29DE08CD" w14:textId="77777777" w:rsidR="00924C8C" w:rsidRDefault="00924C8C" w:rsidP="006B34D3">
            <w:pPr>
              <w:tabs>
                <w:tab w:val="left" w:pos="776"/>
              </w:tabs>
              <w:snapToGrid w:val="0"/>
              <w:ind w:left="-108" w:right="-108"/>
              <w:jc w:val="center"/>
              <w:rPr>
                <w:sz w:val="24"/>
                <w:szCs w:val="28"/>
                <w:lang w:eastAsia="ar-SA"/>
              </w:rPr>
            </w:pPr>
            <w:r>
              <w:rPr>
                <w:sz w:val="24"/>
                <w:szCs w:val="28"/>
                <w:lang w:eastAsia="ar-SA"/>
              </w:rPr>
              <w:t>м</w:t>
            </w:r>
            <w:r>
              <w:rPr>
                <w:sz w:val="24"/>
                <w:szCs w:val="28"/>
                <w:vertAlign w:val="superscript"/>
                <w:lang w:eastAsia="ar-SA"/>
              </w:rPr>
              <w:t>3</w:t>
            </w:r>
            <w:r>
              <w:rPr>
                <w:sz w:val="24"/>
                <w:szCs w:val="28"/>
                <w:lang w:eastAsia="ar-SA"/>
              </w:rPr>
              <w:t>/сут</w:t>
            </w:r>
          </w:p>
        </w:tc>
        <w:tc>
          <w:tcPr>
            <w:tcW w:w="1420" w:type="dxa"/>
            <w:tcBorders>
              <w:top w:val="nil"/>
              <w:left w:val="single" w:sz="4" w:space="0" w:color="000000"/>
              <w:bottom w:val="single" w:sz="4" w:space="0" w:color="000000"/>
              <w:right w:val="nil"/>
            </w:tcBorders>
            <w:vAlign w:val="center"/>
          </w:tcPr>
          <w:p w14:paraId="46046DB9" w14:textId="77777777" w:rsidR="00924C8C" w:rsidRDefault="00924C8C" w:rsidP="006B34D3">
            <w:pPr>
              <w:snapToGrid w:val="0"/>
              <w:ind w:left="-108" w:right="-108"/>
              <w:jc w:val="center"/>
              <w:rPr>
                <w:sz w:val="28"/>
                <w:szCs w:val="28"/>
                <w:lang w:eastAsia="ar-SA"/>
              </w:rPr>
            </w:pPr>
            <w:r>
              <w:rPr>
                <w:sz w:val="28"/>
                <w:szCs w:val="28"/>
                <w:lang w:eastAsia="ar-SA"/>
              </w:rPr>
              <w:t>34,32</w:t>
            </w:r>
          </w:p>
        </w:tc>
        <w:tc>
          <w:tcPr>
            <w:tcW w:w="1612" w:type="dxa"/>
            <w:tcBorders>
              <w:top w:val="nil"/>
              <w:left w:val="single" w:sz="4" w:space="0" w:color="000000"/>
              <w:bottom w:val="single" w:sz="4" w:space="0" w:color="000000"/>
              <w:right w:val="single" w:sz="4" w:space="0" w:color="000000"/>
            </w:tcBorders>
            <w:vAlign w:val="center"/>
          </w:tcPr>
          <w:p w14:paraId="32F23676" w14:textId="77777777" w:rsidR="00924C8C" w:rsidRDefault="00924C8C" w:rsidP="006B34D3">
            <w:pPr>
              <w:snapToGrid w:val="0"/>
              <w:ind w:left="-108" w:right="-108"/>
              <w:jc w:val="center"/>
              <w:rPr>
                <w:sz w:val="28"/>
                <w:szCs w:val="28"/>
                <w:lang w:eastAsia="ar-SA"/>
              </w:rPr>
            </w:pPr>
            <w:r>
              <w:rPr>
                <w:sz w:val="28"/>
                <w:szCs w:val="28"/>
                <w:lang w:eastAsia="ar-SA"/>
              </w:rPr>
              <w:t>49,28</w:t>
            </w:r>
          </w:p>
        </w:tc>
        <w:tc>
          <w:tcPr>
            <w:tcW w:w="1611" w:type="dxa"/>
            <w:tcBorders>
              <w:top w:val="nil"/>
              <w:left w:val="single" w:sz="4" w:space="0" w:color="000000"/>
              <w:bottom w:val="single" w:sz="4" w:space="0" w:color="000000"/>
              <w:right w:val="single" w:sz="4" w:space="0" w:color="000000"/>
            </w:tcBorders>
            <w:vAlign w:val="center"/>
          </w:tcPr>
          <w:p w14:paraId="1120280F" w14:textId="77777777" w:rsidR="00924C8C" w:rsidRDefault="00924C8C" w:rsidP="006B34D3">
            <w:pPr>
              <w:snapToGrid w:val="0"/>
              <w:ind w:left="-108" w:right="-108"/>
              <w:jc w:val="center"/>
              <w:rPr>
                <w:sz w:val="28"/>
                <w:szCs w:val="28"/>
                <w:lang w:eastAsia="ar-SA"/>
              </w:rPr>
            </w:pPr>
            <w:r>
              <w:rPr>
                <w:sz w:val="28"/>
                <w:szCs w:val="28"/>
                <w:lang w:eastAsia="ar-SA"/>
              </w:rPr>
              <w:t>45,76</w:t>
            </w:r>
          </w:p>
        </w:tc>
      </w:tr>
      <w:tr w:rsidR="00924C8C" w14:paraId="6A60FCC4" w14:textId="77777777" w:rsidTr="006B34D3">
        <w:tc>
          <w:tcPr>
            <w:tcW w:w="704" w:type="dxa"/>
            <w:tcBorders>
              <w:top w:val="nil"/>
              <w:left w:val="single" w:sz="4" w:space="0" w:color="000000"/>
              <w:bottom w:val="single" w:sz="4" w:space="0" w:color="000000"/>
              <w:right w:val="nil"/>
            </w:tcBorders>
          </w:tcPr>
          <w:p w14:paraId="2FA50405" w14:textId="77777777" w:rsidR="00924C8C" w:rsidRDefault="00924C8C" w:rsidP="006B34D3">
            <w:pPr>
              <w:snapToGrid w:val="0"/>
              <w:ind w:right="-112"/>
              <w:rPr>
                <w:sz w:val="24"/>
                <w:szCs w:val="28"/>
                <w:lang w:eastAsia="ar-SA"/>
              </w:rPr>
            </w:pPr>
          </w:p>
        </w:tc>
        <w:tc>
          <w:tcPr>
            <w:tcW w:w="3405" w:type="dxa"/>
            <w:tcBorders>
              <w:top w:val="nil"/>
              <w:left w:val="single" w:sz="4" w:space="0" w:color="000000"/>
              <w:bottom w:val="single" w:sz="4" w:space="0" w:color="000000"/>
              <w:right w:val="nil"/>
            </w:tcBorders>
            <w:vAlign w:val="center"/>
          </w:tcPr>
          <w:p w14:paraId="689808C8" w14:textId="77777777" w:rsidR="00924C8C" w:rsidRDefault="00924C8C" w:rsidP="006B34D3">
            <w:pPr>
              <w:snapToGrid w:val="0"/>
              <w:ind w:right="-108"/>
              <w:rPr>
                <w:sz w:val="26"/>
                <w:szCs w:val="26"/>
                <w:lang w:eastAsia="ar-SA"/>
              </w:rPr>
            </w:pPr>
            <w:r>
              <w:rPr>
                <w:sz w:val="26"/>
                <w:szCs w:val="26"/>
                <w:lang w:eastAsia="ar-SA"/>
              </w:rPr>
              <w:t>- производственные сточные воды</w:t>
            </w:r>
          </w:p>
        </w:tc>
        <w:tc>
          <w:tcPr>
            <w:tcW w:w="992" w:type="dxa"/>
            <w:tcBorders>
              <w:top w:val="nil"/>
              <w:left w:val="single" w:sz="4" w:space="0" w:color="000000"/>
              <w:bottom w:val="single" w:sz="4" w:space="0" w:color="000000"/>
              <w:right w:val="nil"/>
            </w:tcBorders>
            <w:vAlign w:val="center"/>
          </w:tcPr>
          <w:p w14:paraId="2B95E01C" w14:textId="77777777" w:rsidR="00924C8C" w:rsidRDefault="00924C8C" w:rsidP="006B34D3">
            <w:pPr>
              <w:tabs>
                <w:tab w:val="left" w:pos="776"/>
              </w:tabs>
              <w:snapToGrid w:val="0"/>
              <w:ind w:left="-108" w:right="-108"/>
              <w:jc w:val="center"/>
              <w:rPr>
                <w:sz w:val="24"/>
                <w:szCs w:val="28"/>
                <w:lang w:eastAsia="ar-SA"/>
              </w:rPr>
            </w:pPr>
            <w:r>
              <w:rPr>
                <w:sz w:val="24"/>
                <w:szCs w:val="28"/>
                <w:lang w:eastAsia="ar-SA"/>
              </w:rPr>
              <w:t>-</w:t>
            </w:r>
          </w:p>
        </w:tc>
        <w:tc>
          <w:tcPr>
            <w:tcW w:w="1420" w:type="dxa"/>
            <w:tcBorders>
              <w:top w:val="nil"/>
              <w:left w:val="single" w:sz="4" w:space="0" w:color="000000"/>
              <w:bottom w:val="single" w:sz="4" w:space="0" w:color="000000"/>
              <w:right w:val="nil"/>
            </w:tcBorders>
            <w:vAlign w:val="center"/>
          </w:tcPr>
          <w:p w14:paraId="2FC36AE3" w14:textId="77777777" w:rsidR="00924C8C" w:rsidRDefault="00924C8C" w:rsidP="006B34D3">
            <w:pPr>
              <w:snapToGrid w:val="0"/>
              <w:ind w:left="-108" w:right="-108"/>
              <w:jc w:val="center"/>
              <w:rPr>
                <w:sz w:val="28"/>
                <w:szCs w:val="28"/>
                <w:lang w:eastAsia="ar-SA"/>
              </w:rPr>
            </w:pPr>
            <w:r>
              <w:rPr>
                <w:sz w:val="28"/>
                <w:szCs w:val="28"/>
                <w:lang w:eastAsia="ar-SA"/>
              </w:rPr>
              <w:t>8,00</w:t>
            </w:r>
          </w:p>
        </w:tc>
        <w:tc>
          <w:tcPr>
            <w:tcW w:w="1612" w:type="dxa"/>
            <w:tcBorders>
              <w:top w:val="nil"/>
              <w:left w:val="single" w:sz="4" w:space="0" w:color="000000"/>
              <w:bottom w:val="single" w:sz="4" w:space="0" w:color="000000"/>
              <w:right w:val="single" w:sz="4" w:space="0" w:color="000000"/>
            </w:tcBorders>
            <w:vAlign w:val="center"/>
          </w:tcPr>
          <w:p w14:paraId="76E862B3" w14:textId="77777777" w:rsidR="00924C8C" w:rsidRDefault="00924C8C" w:rsidP="006B34D3">
            <w:pPr>
              <w:snapToGrid w:val="0"/>
              <w:ind w:left="-108" w:right="-108"/>
              <w:jc w:val="center"/>
              <w:rPr>
                <w:sz w:val="28"/>
                <w:szCs w:val="28"/>
                <w:lang w:eastAsia="ar-SA"/>
              </w:rPr>
            </w:pPr>
            <w:r>
              <w:rPr>
                <w:sz w:val="28"/>
                <w:szCs w:val="28"/>
                <w:lang w:eastAsia="ar-SA"/>
              </w:rPr>
              <w:t>11,00</w:t>
            </w:r>
          </w:p>
        </w:tc>
        <w:tc>
          <w:tcPr>
            <w:tcW w:w="1611" w:type="dxa"/>
            <w:tcBorders>
              <w:top w:val="nil"/>
              <w:left w:val="single" w:sz="4" w:space="0" w:color="000000"/>
              <w:bottom w:val="single" w:sz="4" w:space="0" w:color="000000"/>
              <w:right w:val="single" w:sz="4" w:space="0" w:color="000000"/>
            </w:tcBorders>
            <w:vAlign w:val="center"/>
          </w:tcPr>
          <w:p w14:paraId="4C1F5DDE" w14:textId="77777777" w:rsidR="00924C8C" w:rsidRDefault="00924C8C" w:rsidP="006B34D3">
            <w:pPr>
              <w:snapToGrid w:val="0"/>
              <w:ind w:left="-108" w:right="-108"/>
              <w:jc w:val="center"/>
              <w:rPr>
                <w:sz w:val="28"/>
                <w:szCs w:val="28"/>
                <w:lang w:eastAsia="ar-SA"/>
              </w:rPr>
            </w:pPr>
            <w:r>
              <w:rPr>
                <w:sz w:val="28"/>
                <w:szCs w:val="28"/>
                <w:lang w:eastAsia="ar-SA"/>
              </w:rPr>
              <w:t>10,00</w:t>
            </w:r>
          </w:p>
        </w:tc>
      </w:tr>
      <w:tr w:rsidR="00924C8C" w14:paraId="727CFDB6" w14:textId="77777777" w:rsidTr="006B34D3">
        <w:tc>
          <w:tcPr>
            <w:tcW w:w="704" w:type="dxa"/>
            <w:tcBorders>
              <w:top w:val="nil"/>
              <w:left w:val="single" w:sz="4" w:space="0" w:color="000000"/>
              <w:bottom w:val="single" w:sz="4" w:space="0" w:color="000000"/>
              <w:right w:val="nil"/>
            </w:tcBorders>
          </w:tcPr>
          <w:p w14:paraId="25CDD35B" w14:textId="77777777" w:rsidR="00924C8C" w:rsidRDefault="00924C8C" w:rsidP="006B34D3">
            <w:pPr>
              <w:snapToGrid w:val="0"/>
              <w:ind w:right="-112"/>
              <w:jc w:val="center"/>
              <w:rPr>
                <w:sz w:val="24"/>
                <w:szCs w:val="28"/>
                <w:lang w:eastAsia="ar-SA"/>
              </w:rPr>
            </w:pPr>
            <w:r>
              <w:rPr>
                <w:sz w:val="24"/>
                <w:szCs w:val="28"/>
                <w:lang w:eastAsia="ar-SA"/>
              </w:rPr>
              <w:t>6.2.2</w:t>
            </w:r>
          </w:p>
        </w:tc>
        <w:tc>
          <w:tcPr>
            <w:tcW w:w="3405" w:type="dxa"/>
            <w:tcBorders>
              <w:top w:val="nil"/>
              <w:left w:val="single" w:sz="4" w:space="0" w:color="000000"/>
              <w:bottom w:val="single" w:sz="4" w:space="0" w:color="000000"/>
              <w:right w:val="nil"/>
            </w:tcBorders>
            <w:vAlign w:val="center"/>
          </w:tcPr>
          <w:p w14:paraId="64320FF7" w14:textId="77777777" w:rsidR="00924C8C" w:rsidRDefault="00924C8C" w:rsidP="006B34D3">
            <w:pPr>
              <w:snapToGrid w:val="0"/>
              <w:ind w:right="-108"/>
              <w:rPr>
                <w:sz w:val="26"/>
                <w:szCs w:val="26"/>
                <w:lang w:eastAsia="ar-SA"/>
              </w:rPr>
            </w:pPr>
            <w:r>
              <w:rPr>
                <w:sz w:val="26"/>
                <w:szCs w:val="26"/>
                <w:lang w:eastAsia="ar-SA"/>
              </w:rPr>
              <w:t>Производительность очистных сооружений канализации</w:t>
            </w:r>
          </w:p>
        </w:tc>
        <w:tc>
          <w:tcPr>
            <w:tcW w:w="992" w:type="dxa"/>
            <w:tcBorders>
              <w:top w:val="nil"/>
              <w:left w:val="single" w:sz="4" w:space="0" w:color="000000"/>
              <w:bottom w:val="single" w:sz="4" w:space="0" w:color="000000"/>
              <w:right w:val="nil"/>
            </w:tcBorders>
            <w:vAlign w:val="center"/>
          </w:tcPr>
          <w:p w14:paraId="6F9B62A0" w14:textId="77777777" w:rsidR="00924C8C" w:rsidRDefault="00924C8C" w:rsidP="006B34D3">
            <w:pPr>
              <w:tabs>
                <w:tab w:val="left" w:pos="776"/>
              </w:tabs>
              <w:snapToGrid w:val="0"/>
              <w:ind w:left="-108" w:right="-108"/>
              <w:jc w:val="center"/>
              <w:rPr>
                <w:sz w:val="24"/>
                <w:szCs w:val="28"/>
                <w:lang w:eastAsia="ar-SA"/>
              </w:rPr>
            </w:pPr>
            <w:r>
              <w:rPr>
                <w:sz w:val="24"/>
                <w:szCs w:val="28"/>
                <w:lang w:eastAsia="ar-SA"/>
              </w:rPr>
              <w:t>м</w:t>
            </w:r>
            <w:r>
              <w:rPr>
                <w:sz w:val="24"/>
                <w:szCs w:val="28"/>
                <w:vertAlign w:val="superscript"/>
                <w:lang w:eastAsia="ar-SA"/>
              </w:rPr>
              <w:t>3</w:t>
            </w:r>
            <w:r>
              <w:rPr>
                <w:sz w:val="24"/>
                <w:szCs w:val="28"/>
                <w:lang w:eastAsia="ar-SA"/>
              </w:rPr>
              <w:t>/сут</w:t>
            </w:r>
          </w:p>
        </w:tc>
        <w:tc>
          <w:tcPr>
            <w:tcW w:w="1420" w:type="dxa"/>
            <w:tcBorders>
              <w:top w:val="nil"/>
              <w:left w:val="single" w:sz="4" w:space="0" w:color="000000"/>
              <w:bottom w:val="single" w:sz="4" w:space="0" w:color="000000"/>
              <w:right w:val="nil"/>
            </w:tcBorders>
            <w:vAlign w:val="center"/>
          </w:tcPr>
          <w:p w14:paraId="3723838B" w14:textId="77777777" w:rsidR="00924C8C" w:rsidRDefault="00924C8C" w:rsidP="006B34D3">
            <w:pPr>
              <w:snapToGrid w:val="0"/>
              <w:ind w:left="-108" w:right="-108"/>
              <w:jc w:val="center"/>
              <w:rPr>
                <w:sz w:val="28"/>
                <w:szCs w:val="28"/>
                <w:lang w:eastAsia="ar-SA"/>
              </w:rPr>
            </w:pPr>
          </w:p>
        </w:tc>
        <w:tc>
          <w:tcPr>
            <w:tcW w:w="1612" w:type="dxa"/>
            <w:tcBorders>
              <w:top w:val="nil"/>
              <w:left w:val="single" w:sz="4" w:space="0" w:color="000000"/>
              <w:bottom w:val="single" w:sz="4" w:space="0" w:color="000000"/>
              <w:right w:val="single" w:sz="4" w:space="0" w:color="000000"/>
            </w:tcBorders>
            <w:vAlign w:val="center"/>
          </w:tcPr>
          <w:p w14:paraId="687A493B" w14:textId="77777777" w:rsidR="00924C8C" w:rsidRDefault="00924C8C" w:rsidP="006B34D3">
            <w:pPr>
              <w:snapToGrid w:val="0"/>
              <w:ind w:left="-108" w:right="-108"/>
              <w:jc w:val="center"/>
              <w:rPr>
                <w:sz w:val="28"/>
                <w:szCs w:val="28"/>
                <w:lang w:eastAsia="ar-SA"/>
              </w:rPr>
            </w:pPr>
            <w:r>
              <w:rPr>
                <w:sz w:val="28"/>
                <w:szCs w:val="28"/>
                <w:lang w:eastAsia="ar-SA"/>
              </w:rPr>
              <w:t>50,00</w:t>
            </w:r>
          </w:p>
        </w:tc>
        <w:tc>
          <w:tcPr>
            <w:tcW w:w="1611" w:type="dxa"/>
            <w:tcBorders>
              <w:top w:val="nil"/>
              <w:left w:val="single" w:sz="4" w:space="0" w:color="000000"/>
              <w:bottom w:val="single" w:sz="4" w:space="0" w:color="000000"/>
              <w:right w:val="single" w:sz="4" w:space="0" w:color="000000"/>
            </w:tcBorders>
            <w:vAlign w:val="center"/>
          </w:tcPr>
          <w:p w14:paraId="36583F31" w14:textId="77777777" w:rsidR="00924C8C" w:rsidRDefault="00924C8C" w:rsidP="006B34D3">
            <w:pPr>
              <w:snapToGrid w:val="0"/>
              <w:ind w:left="-108" w:right="-108"/>
              <w:jc w:val="center"/>
              <w:rPr>
                <w:sz w:val="28"/>
                <w:szCs w:val="28"/>
                <w:lang w:eastAsia="ar-SA"/>
              </w:rPr>
            </w:pPr>
          </w:p>
        </w:tc>
      </w:tr>
      <w:tr w:rsidR="00924C8C" w14:paraId="5C784318" w14:textId="77777777" w:rsidTr="006B34D3">
        <w:tc>
          <w:tcPr>
            <w:tcW w:w="9744" w:type="dxa"/>
            <w:gridSpan w:val="6"/>
            <w:tcBorders>
              <w:top w:val="nil"/>
              <w:left w:val="single" w:sz="4" w:space="0" w:color="000000"/>
              <w:bottom w:val="single" w:sz="4" w:space="0" w:color="000000"/>
              <w:right w:val="single" w:sz="4" w:space="0" w:color="000000"/>
            </w:tcBorders>
          </w:tcPr>
          <w:p w14:paraId="401E10D3" w14:textId="77777777" w:rsidR="00924C8C" w:rsidRDefault="00924C8C" w:rsidP="006B34D3">
            <w:pPr>
              <w:snapToGrid w:val="0"/>
              <w:ind w:left="-108" w:right="-108"/>
              <w:jc w:val="center"/>
              <w:rPr>
                <w:sz w:val="28"/>
                <w:szCs w:val="28"/>
                <w:lang w:eastAsia="ar-SA"/>
              </w:rPr>
            </w:pPr>
            <w:r>
              <w:rPr>
                <w:sz w:val="28"/>
                <w:szCs w:val="28"/>
                <w:lang w:eastAsia="ar-SA"/>
              </w:rPr>
              <w:t>п. Темп</w:t>
            </w:r>
          </w:p>
        </w:tc>
      </w:tr>
      <w:tr w:rsidR="00924C8C" w14:paraId="5EC45F47" w14:textId="77777777" w:rsidTr="006B34D3">
        <w:tc>
          <w:tcPr>
            <w:tcW w:w="704" w:type="dxa"/>
            <w:tcBorders>
              <w:top w:val="nil"/>
              <w:left w:val="single" w:sz="4" w:space="0" w:color="000000"/>
              <w:bottom w:val="single" w:sz="4" w:space="0" w:color="000000"/>
              <w:right w:val="nil"/>
            </w:tcBorders>
          </w:tcPr>
          <w:p w14:paraId="0CB2E4C3" w14:textId="77777777" w:rsidR="00924C8C" w:rsidRDefault="00924C8C" w:rsidP="006B34D3">
            <w:pPr>
              <w:snapToGrid w:val="0"/>
              <w:ind w:right="-112"/>
              <w:jc w:val="center"/>
              <w:rPr>
                <w:b/>
                <w:bCs/>
                <w:sz w:val="24"/>
                <w:szCs w:val="28"/>
                <w:lang w:eastAsia="ar-SA"/>
              </w:rPr>
            </w:pPr>
            <w:r>
              <w:rPr>
                <w:bCs/>
                <w:sz w:val="24"/>
                <w:szCs w:val="28"/>
                <w:lang w:eastAsia="ar-SA"/>
              </w:rPr>
              <w:t>6.2.1</w:t>
            </w:r>
          </w:p>
        </w:tc>
        <w:tc>
          <w:tcPr>
            <w:tcW w:w="3405" w:type="dxa"/>
            <w:tcBorders>
              <w:top w:val="nil"/>
              <w:left w:val="single" w:sz="4" w:space="0" w:color="000000"/>
              <w:bottom w:val="single" w:sz="4" w:space="0" w:color="000000"/>
              <w:right w:val="nil"/>
            </w:tcBorders>
            <w:vAlign w:val="center"/>
          </w:tcPr>
          <w:p w14:paraId="45FEB5AD" w14:textId="77777777" w:rsidR="00924C8C" w:rsidRDefault="00924C8C" w:rsidP="006B34D3">
            <w:pPr>
              <w:snapToGrid w:val="0"/>
              <w:ind w:right="-108"/>
              <w:rPr>
                <w:sz w:val="26"/>
                <w:szCs w:val="26"/>
                <w:lang w:eastAsia="ar-SA"/>
              </w:rPr>
            </w:pPr>
            <w:r>
              <w:rPr>
                <w:sz w:val="26"/>
                <w:szCs w:val="26"/>
                <w:lang w:eastAsia="ar-SA"/>
              </w:rPr>
              <w:t>Общее поступление сточных вод, в том числе:</w:t>
            </w:r>
          </w:p>
        </w:tc>
        <w:tc>
          <w:tcPr>
            <w:tcW w:w="992" w:type="dxa"/>
            <w:tcBorders>
              <w:top w:val="nil"/>
              <w:left w:val="single" w:sz="4" w:space="0" w:color="000000"/>
              <w:bottom w:val="single" w:sz="4" w:space="0" w:color="000000"/>
              <w:right w:val="nil"/>
            </w:tcBorders>
            <w:vAlign w:val="center"/>
          </w:tcPr>
          <w:p w14:paraId="578C8776" w14:textId="77777777" w:rsidR="00924C8C" w:rsidRDefault="00924C8C" w:rsidP="006B34D3">
            <w:pPr>
              <w:tabs>
                <w:tab w:val="left" w:pos="776"/>
              </w:tabs>
              <w:snapToGrid w:val="0"/>
              <w:ind w:left="-108" w:right="-108"/>
              <w:jc w:val="center"/>
              <w:rPr>
                <w:sz w:val="24"/>
                <w:szCs w:val="28"/>
                <w:lang w:eastAsia="ar-SA"/>
              </w:rPr>
            </w:pPr>
            <w:r>
              <w:rPr>
                <w:sz w:val="24"/>
                <w:szCs w:val="28"/>
                <w:lang w:eastAsia="ar-SA"/>
              </w:rPr>
              <w:t>м</w:t>
            </w:r>
            <w:r>
              <w:rPr>
                <w:sz w:val="24"/>
                <w:szCs w:val="28"/>
                <w:vertAlign w:val="superscript"/>
                <w:lang w:eastAsia="ar-SA"/>
              </w:rPr>
              <w:t>3</w:t>
            </w:r>
            <w:r>
              <w:rPr>
                <w:sz w:val="24"/>
                <w:szCs w:val="28"/>
                <w:lang w:eastAsia="ar-SA"/>
              </w:rPr>
              <w:t>/сут</w:t>
            </w:r>
          </w:p>
        </w:tc>
        <w:tc>
          <w:tcPr>
            <w:tcW w:w="1420" w:type="dxa"/>
            <w:tcBorders>
              <w:top w:val="nil"/>
              <w:left w:val="single" w:sz="4" w:space="0" w:color="000000"/>
              <w:bottom w:val="single" w:sz="4" w:space="0" w:color="000000"/>
              <w:right w:val="nil"/>
            </w:tcBorders>
            <w:vAlign w:val="center"/>
          </w:tcPr>
          <w:p w14:paraId="45359CFF" w14:textId="77777777" w:rsidR="00924C8C" w:rsidRDefault="00924C8C" w:rsidP="006B34D3">
            <w:pPr>
              <w:snapToGrid w:val="0"/>
              <w:ind w:left="-108" w:right="-108"/>
              <w:jc w:val="center"/>
              <w:rPr>
                <w:sz w:val="28"/>
                <w:szCs w:val="28"/>
                <w:lang w:eastAsia="ar-SA"/>
              </w:rPr>
            </w:pPr>
            <w:r>
              <w:rPr>
                <w:sz w:val="28"/>
                <w:szCs w:val="28"/>
                <w:lang w:eastAsia="ar-SA"/>
              </w:rPr>
              <w:t>47,55</w:t>
            </w:r>
          </w:p>
        </w:tc>
        <w:tc>
          <w:tcPr>
            <w:tcW w:w="1612" w:type="dxa"/>
            <w:tcBorders>
              <w:top w:val="nil"/>
              <w:left w:val="single" w:sz="4" w:space="0" w:color="000000"/>
              <w:bottom w:val="single" w:sz="4" w:space="0" w:color="000000"/>
              <w:right w:val="single" w:sz="4" w:space="0" w:color="000000"/>
            </w:tcBorders>
            <w:vAlign w:val="center"/>
          </w:tcPr>
          <w:p w14:paraId="34D4C864" w14:textId="77777777" w:rsidR="00924C8C" w:rsidRDefault="00924C8C" w:rsidP="006B34D3">
            <w:pPr>
              <w:snapToGrid w:val="0"/>
              <w:ind w:left="-108" w:right="-108"/>
              <w:jc w:val="center"/>
              <w:rPr>
                <w:sz w:val="28"/>
                <w:szCs w:val="28"/>
                <w:lang w:eastAsia="ar-SA"/>
              </w:rPr>
            </w:pPr>
            <w:r>
              <w:rPr>
                <w:sz w:val="28"/>
                <w:szCs w:val="28"/>
                <w:lang w:eastAsia="ar-SA"/>
              </w:rPr>
              <w:t>67,40</w:t>
            </w:r>
          </w:p>
        </w:tc>
        <w:tc>
          <w:tcPr>
            <w:tcW w:w="1611" w:type="dxa"/>
            <w:tcBorders>
              <w:top w:val="nil"/>
              <w:left w:val="single" w:sz="4" w:space="0" w:color="000000"/>
              <w:bottom w:val="single" w:sz="4" w:space="0" w:color="000000"/>
              <w:right w:val="single" w:sz="4" w:space="0" w:color="000000"/>
            </w:tcBorders>
            <w:vAlign w:val="center"/>
          </w:tcPr>
          <w:p w14:paraId="6218716D" w14:textId="77777777" w:rsidR="00924C8C" w:rsidRDefault="00924C8C" w:rsidP="006B34D3">
            <w:pPr>
              <w:snapToGrid w:val="0"/>
              <w:ind w:left="-108" w:right="-108"/>
              <w:jc w:val="center"/>
              <w:rPr>
                <w:sz w:val="28"/>
                <w:szCs w:val="28"/>
                <w:lang w:eastAsia="ar-SA"/>
              </w:rPr>
            </w:pPr>
            <w:r>
              <w:rPr>
                <w:sz w:val="28"/>
                <w:szCs w:val="28"/>
                <w:lang w:eastAsia="ar-SA"/>
              </w:rPr>
              <w:t>61,20</w:t>
            </w:r>
          </w:p>
        </w:tc>
      </w:tr>
      <w:tr w:rsidR="00924C8C" w14:paraId="2E28CBD6" w14:textId="77777777" w:rsidTr="006B34D3">
        <w:tc>
          <w:tcPr>
            <w:tcW w:w="704" w:type="dxa"/>
            <w:tcBorders>
              <w:top w:val="nil"/>
              <w:left w:val="single" w:sz="4" w:space="0" w:color="000000"/>
              <w:bottom w:val="single" w:sz="4" w:space="0" w:color="000000"/>
              <w:right w:val="nil"/>
            </w:tcBorders>
          </w:tcPr>
          <w:p w14:paraId="2E880A39" w14:textId="77777777" w:rsidR="00924C8C" w:rsidRDefault="00924C8C" w:rsidP="006B34D3">
            <w:pPr>
              <w:snapToGrid w:val="0"/>
              <w:ind w:right="-112"/>
              <w:jc w:val="center"/>
              <w:rPr>
                <w:sz w:val="24"/>
                <w:szCs w:val="28"/>
                <w:lang w:eastAsia="ar-SA"/>
              </w:rPr>
            </w:pPr>
          </w:p>
        </w:tc>
        <w:tc>
          <w:tcPr>
            <w:tcW w:w="3405" w:type="dxa"/>
            <w:tcBorders>
              <w:top w:val="nil"/>
              <w:left w:val="single" w:sz="4" w:space="0" w:color="000000"/>
              <w:bottom w:val="single" w:sz="4" w:space="0" w:color="000000"/>
              <w:right w:val="nil"/>
            </w:tcBorders>
            <w:vAlign w:val="center"/>
          </w:tcPr>
          <w:p w14:paraId="33FD07F9" w14:textId="77777777" w:rsidR="00924C8C" w:rsidRDefault="00924C8C" w:rsidP="006B34D3">
            <w:pPr>
              <w:snapToGrid w:val="0"/>
              <w:ind w:right="-108"/>
              <w:rPr>
                <w:sz w:val="26"/>
                <w:szCs w:val="26"/>
                <w:lang w:eastAsia="ar-SA"/>
              </w:rPr>
            </w:pPr>
            <w:r>
              <w:rPr>
                <w:sz w:val="26"/>
                <w:szCs w:val="26"/>
                <w:lang w:eastAsia="ar-SA"/>
              </w:rPr>
              <w:t>- хозяйственно-бытовые сточные воды</w:t>
            </w:r>
          </w:p>
        </w:tc>
        <w:tc>
          <w:tcPr>
            <w:tcW w:w="992" w:type="dxa"/>
            <w:tcBorders>
              <w:top w:val="nil"/>
              <w:left w:val="single" w:sz="4" w:space="0" w:color="000000"/>
              <w:bottom w:val="single" w:sz="4" w:space="0" w:color="000000"/>
              <w:right w:val="nil"/>
            </w:tcBorders>
            <w:vAlign w:val="center"/>
          </w:tcPr>
          <w:p w14:paraId="0D279814" w14:textId="77777777" w:rsidR="00924C8C" w:rsidRDefault="00924C8C" w:rsidP="006B34D3">
            <w:pPr>
              <w:tabs>
                <w:tab w:val="left" w:pos="776"/>
              </w:tabs>
              <w:snapToGrid w:val="0"/>
              <w:ind w:left="-108" w:right="-108"/>
              <w:jc w:val="center"/>
              <w:rPr>
                <w:sz w:val="24"/>
                <w:szCs w:val="28"/>
                <w:lang w:eastAsia="ar-SA"/>
              </w:rPr>
            </w:pPr>
            <w:r>
              <w:rPr>
                <w:sz w:val="24"/>
                <w:szCs w:val="28"/>
                <w:lang w:eastAsia="ar-SA"/>
              </w:rPr>
              <w:t>м</w:t>
            </w:r>
            <w:r>
              <w:rPr>
                <w:sz w:val="24"/>
                <w:szCs w:val="28"/>
                <w:vertAlign w:val="superscript"/>
                <w:lang w:eastAsia="ar-SA"/>
              </w:rPr>
              <w:t>3</w:t>
            </w:r>
            <w:r>
              <w:rPr>
                <w:sz w:val="24"/>
                <w:szCs w:val="28"/>
                <w:lang w:eastAsia="ar-SA"/>
              </w:rPr>
              <w:t>/сут</w:t>
            </w:r>
          </w:p>
        </w:tc>
        <w:tc>
          <w:tcPr>
            <w:tcW w:w="1420" w:type="dxa"/>
            <w:tcBorders>
              <w:top w:val="nil"/>
              <w:left w:val="single" w:sz="4" w:space="0" w:color="000000"/>
              <w:bottom w:val="single" w:sz="4" w:space="0" w:color="000000"/>
              <w:right w:val="nil"/>
            </w:tcBorders>
            <w:vAlign w:val="center"/>
          </w:tcPr>
          <w:p w14:paraId="4301E8B8" w14:textId="77777777" w:rsidR="00924C8C" w:rsidRDefault="00924C8C" w:rsidP="006B34D3">
            <w:pPr>
              <w:snapToGrid w:val="0"/>
              <w:ind w:left="-108" w:right="-108"/>
              <w:jc w:val="center"/>
              <w:rPr>
                <w:sz w:val="28"/>
                <w:szCs w:val="28"/>
                <w:lang w:eastAsia="ar-SA"/>
              </w:rPr>
            </w:pPr>
            <w:r>
              <w:rPr>
                <w:sz w:val="28"/>
                <w:szCs w:val="28"/>
                <w:lang w:eastAsia="ar-SA"/>
              </w:rPr>
              <w:t>38,75</w:t>
            </w:r>
          </w:p>
        </w:tc>
        <w:tc>
          <w:tcPr>
            <w:tcW w:w="1612" w:type="dxa"/>
            <w:tcBorders>
              <w:top w:val="nil"/>
              <w:left w:val="single" w:sz="4" w:space="0" w:color="000000"/>
              <w:bottom w:val="single" w:sz="4" w:space="0" w:color="000000"/>
              <w:right w:val="single" w:sz="4" w:space="0" w:color="000000"/>
            </w:tcBorders>
            <w:vAlign w:val="center"/>
          </w:tcPr>
          <w:p w14:paraId="3B49B030" w14:textId="77777777" w:rsidR="00924C8C" w:rsidRDefault="00924C8C" w:rsidP="006B34D3">
            <w:pPr>
              <w:snapToGrid w:val="0"/>
              <w:ind w:left="-108" w:right="-108"/>
              <w:jc w:val="center"/>
              <w:rPr>
                <w:sz w:val="28"/>
                <w:szCs w:val="28"/>
                <w:lang w:eastAsia="ar-SA"/>
              </w:rPr>
            </w:pPr>
            <w:r>
              <w:rPr>
                <w:sz w:val="28"/>
                <w:szCs w:val="28"/>
                <w:lang w:eastAsia="ar-SA"/>
              </w:rPr>
              <w:t>55,40</w:t>
            </w:r>
          </w:p>
        </w:tc>
        <w:tc>
          <w:tcPr>
            <w:tcW w:w="1611" w:type="dxa"/>
            <w:tcBorders>
              <w:top w:val="nil"/>
              <w:left w:val="single" w:sz="4" w:space="0" w:color="000000"/>
              <w:bottom w:val="single" w:sz="4" w:space="0" w:color="000000"/>
              <w:right w:val="single" w:sz="4" w:space="0" w:color="000000"/>
            </w:tcBorders>
            <w:vAlign w:val="center"/>
          </w:tcPr>
          <w:p w14:paraId="14F8F702" w14:textId="77777777" w:rsidR="00924C8C" w:rsidRDefault="00924C8C" w:rsidP="006B34D3">
            <w:pPr>
              <w:snapToGrid w:val="0"/>
              <w:ind w:left="-108" w:right="-108"/>
              <w:jc w:val="center"/>
              <w:rPr>
                <w:sz w:val="28"/>
                <w:szCs w:val="28"/>
                <w:lang w:eastAsia="ar-SA"/>
              </w:rPr>
            </w:pPr>
            <w:r>
              <w:rPr>
                <w:sz w:val="28"/>
                <w:szCs w:val="28"/>
                <w:lang w:eastAsia="ar-SA"/>
              </w:rPr>
              <w:t>50,20</w:t>
            </w:r>
          </w:p>
        </w:tc>
      </w:tr>
      <w:tr w:rsidR="00924C8C" w14:paraId="4491B12C" w14:textId="77777777" w:rsidTr="006B34D3">
        <w:tc>
          <w:tcPr>
            <w:tcW w:w="704" w:type="dxa"/>
            <w:tcBorders>
              <w:top w:val="nil"/>
              <w:left w:val="single" w:sz="4" w:space="0" w:color="000000"/>
              <w:bottom w:val="single" w:sz="4" w:space="0" w:color="000000"/>
              <w:right w:val="nil"/>
            </w:tcBorders>
          </w:tcPr>
          <w:p w14:paraId="6E20AEDA" w14:textId="77777777" w:rsidR="00924C8C" w:rsidRDefault="00924C8C" w:rsidP="006B34D3">
            <w:pPr>
              <w:snapToGrid w:val="0"/>
              <w:ind w:right="-112"/>
              <w:rPr>
                <w:sz w:val="24"/>
                <w:szCs w:val="28"/>
                <w:lang w:eastAsia="ar-SA"/>
              </w:rPr>
            </w:pPr>
          </w:p>
        </w:tc>
        <w:tc>
          <w:tcPr>
            <w:tcW w:w="3405" w:type="dxa"/>
            <w:tcBorders>
              <w:top w:val="nil"/>
              <w:left w:val="single" w:sz="4" w:space="0" w:color="000000"/>
              <w:bottom w:val="single" w:sz="4" w:space="0" w:color="000000"/>
              <w:right w:val="nil"/>
            </w:tcBorders>
            <w:vAlign w:val="center"/>
          </w:tcPr>
          <w:p w14:paraId="76E0C06D" w14:textId="77777777" w:rsidR="00924C8C" w:rsidRDefault="00924C8C" w:rsidP="006B34D3">
            <w:pPr>
              <w:snapToGrid w:val="0"/>
              <w:ind w:right="-108"/>
              <w:rPr>
                <w:sz w:val="26"/>
                <w:szCs w:val="26"/>
                <w:lang w:eastAsia="ar-SA"/>
              </w:rPr>
            </w:pPr>
            <w:r>
              <w:rPr>
                <w:sz w:val="26"/>
                <w:szCs w:val="26"/>
                <w:lang w:eastAsia="ar-SA"/>
              </w:rPr>
              <w:t>- производственные сточные воды</w:t>
            </w:r>
          </w:p>
        </w:tc>
        <w:tc>
          <w:tcPr>
            <w:tcW w:w="992" w:type="dxa"/>
            <w:tcBorders>
              <w:top w:val="nil"/>
              <w:left w:val="single" w:sz="4" w:space="0" w:color="000000"/>
              <w:bottom w:val="single" w:sz="4" w:space="0" w:color="000000"/>
              <w:right w:val="nil"/>
            </w:tcBorders>
            <w:vAlign w:val="center"/>
          </w:tcPr>
          <w:p w14:paraId="274310B5" w14:textId="77777777" w:rsidR="00924C8C" w:rsidRDefault="00924C8C" w:rsidP="006B34D3">
            <w:pPr>
              <w:tabs>
                <w:tab w:val="left" w:pos="776"/>
              </w:tabs>
              <w:snapToGrid w:val="0"/>
              <w:ind w:left="-108" w:right="-108"/>
              <w:jc w:val="center"/>
              <w:rPr>
                <w:sz w:val="24"/>
                <w:szCs w:val="28"/>
                <w:lang w:eastAsia="ar-SA"/>
              </w:rPr>
            </w:pPr>
            <w:r>
              <w:rPr>
                <w:sz w:val="24"/>
                <w:szCs w:val="28"/>
                <w:lang w:eastAsia="ar-SA"/>
              </w:rPr>
              <w:t>-</w:t>
            </w:r>
          </w:p>
        </w:tc>
        <w:tc>
          <w:tcPr>
            <w:tcW w:w="1420" w:type="dxa"/>
            <w:tcBorders>
              <w:top w:val="nil"/>
              <w:left w:val="single" w:sz="4" w:space="0" w:color="000000"/>
              <w:bottom w:val="single" w:sz="4" w:space="0" w:color="000000"/>
              <w:right w:val="nil"/>
            </w:tcBorders>
            <w:vAlign w:val="center"/>
          </w:tcPr>
          <w:p w14:paraId="52E4B403" w14:textId="77777777" w:rsidR="00924C8C" w:rsidRDefault="00924C8C" w:rsidP="006B34D3">
            <w:pPr>
              <w:snapToGrid w:val="0"/>
              <w:ind w:left="-108" w:right="-108"/>
              <w:jc w:val="center"/>
              <w:rPr>
                <w:sz w:val="28"/>
                <w:szCs w:val="28"/>
                <w:lang w:eastAsia="ar-SA"/>
              </w:rPr>
            </w:pPr>
            <w:r>
              <w:rPr>
                <w:sz w:val="28"/>
                <w:szCs w:val="28"/>
                <w:lang w:eastAsia="ar-SA"/>
              </w:rPr>
              <w:t>8,80</w:t>
            </w:r>
          </w:p>
        </w:tc>
        <w:tc>
          <w:tcPr>
            <w:tcW w:w="1612" w:type="dxa"/>
            <w:tcBorders>
              <w:top w:val="nil"/>
              <w:left w:val="single" w:sz="4" w:space="0" w:color="000000"/>
              <w:bottom w:val="single" w:sz="4" w:space="0" w:color="000000"/>
              <w:right w:val="single" w:sz="4" w:space="0" w:color="000000"/>
            </w:tcBorders>
            <w:vAlign w:val="center"/>
          </w:tcPr>
          <w:p w14:paraId="2ADAC323" w14:textId="77777777" w:rsidR="00924C8C" w:rsidRDefault="00924C8C" w:rsidP="006B34D3">
            <w:pPr>
              <w:snapToGrid w:val="0"/>
              <w:ind w:left="-108" w:right="-108"/>
              <w:jc w:val="center"/>
              <w:rPr>
                <w:sz w:val="28"/>
                <w:szCs w:val="28"/>
                <w:lang w:eastAsia="ar-SA"/>
              </w:rPr>
            </w:pPr>
            <w:r>
              <w:rPr>
                <w:sz w:val="28"/>
                <w:szCs w:val="28"/>
                <w:lang w:eastAsia="ar-SA"/>
              </w:rPr>
              <w:t>12,00</w:t>
            </w:r>
          </w:p>
        </w:tc>
        <w:tc>
          <w:tcPr>
            <w:tcW w:w="1611" w:type="dxa"/>
            <w:tcBorders>
              <w:top w:val="nil"/>
              <w:left w:val="single" w:sz="4" w:space="0" w:color="000000"/>
              <w:bottom w:val="single" w:sz="4" w:space="0" w:color="000000"/>
              <w:right w:val="single" w:sz="4" w:space="0" w:color="000000"/>
            </w:tcBorders>
            <w:vAlign w:val="center"/>
          </w:tcPr>
          <w:p w14:paraId="257CECB5" w14:textId="77777777" w:rsidR="00924C8C" w:rsidRDefault="00924C8C" w:rsidP="006B34D3">
            <w:pPr>
              <w:snapToGrid w:val="0"/>
              <w:ind w:left="-108" w:right="-108"/>
              <w:jc w:val="center"/>
              <w:rPr>
                <w:sz w:val="28"/>
                <w:szCs w:val="28"/>
                <w:lang w:eastAsia="ar-SA"/>
              </w:rPr>
            </w:pPr>
            <w:r>
              <w:rPr>
                <w:sz w:val="28"/>
                <w:szCs w:val="28"/>
                <w:lang w:eastAsia="ar-SA"/>
              </w:rPr>
              <w:t>11,00</w:t>
            </w:r>
          </w:p>
        </w:tc>
      </w:tr>
      <w:tr w:rsidR="00924C8C" w14:paraId="2F5B473F" w14:textId="77777777" w:rsidTr="006B34D3">
        <w:tc>
          <w:tcPr>
            <w:tcW w:w="704" w:type="dxa"/>
            <w:tcBorders>
              <w:top w:val="nil"/>
              <w:left w:val="single" w:sz="4" w:space="0" w:color="000000"/>
              <w:bottom w:val="single" w:sz="4" w:space="0" w:color="000000"/>
              <w:right w:val="nil"/>
            </w:tcBorders>
          </w:tcPr>
          <w:p w14:paraId="2446C186" w14:textId="77777777" w:rsidR="00924C8C" w:rsidRDefault="00924C8C" w:rsidP="006B34D3">
            <w:pPr>
              <w:snapToGrid w:val="0"/>
              <w:ind w:right="-112"/>
              <w:jc w:val="center"/>
              <w:rPr>
                <w:sz w:val="24"/>
                <w:szCs w:val="28"/>
                <w:lang w:eastAsia="ar-SA"/>
              </w:rPr>
            </w:pPr>
            <w:r>
              <w:rPr>
                <w:sz w:val="24"/>
                <w:szCs w:val="28"/>
                <w:lang w:eastAsia="ar-SA"/>
              </w:rPr>
              <w:t>6.2.2</w:t>
            </w:r>
          </w:p>
        </w:tc>
        <w:tc>
          <w:tcPr>
            <w:tcW w:w="3405" w:type="dxa"/>
            <w:tcBorders>
              <w:top w:val="nil"/>
              <w:left w:val="single" w:sz="4" w:space="0" w:color="000000"/>
              <w:bottom w:val="single" w:sz="4" w:space="0" w:color="000000"/>
              <w:right w:val="nil"/>
            </w:tcBorders>
            <w:vAlign w:val="center"/>
          </w:tcPr>
          <w:p w14:paraId="497AF1AB" w14:textId="77777777" w:rsidR="00924C8C" w:rsidRDefault="00924C8C" w:rsidP="006B34D3">
            <w:pPr>
              <w:snapToGrid w:val="0"/>
              <w:ind w:right="-108"/>
              <w:rPr>
                <w:sz w:val="26"/>
                <w:szCs w:val="26"/>
                <w:lang w:eastAsia="ar-SA"/>
              </w:rPr>
            </w:pPr>
            <w:r>
              <w:rPr>
                <w:sz w:val="26"/>
                <w:szCs w:val="26"/>
                <w:lang w:eastAsia="ar-SA"/>
              </w:rPr>
              <w:t>Производительность очистных сооружений канализации</w:t>
            </w:r>
          </w:p>
        </w:tc>
        <w:tc>
          <w:tcPr>
            <w:tcW w:w="992" w:type="dxa"/>
            <w:tcBorders>
              <w:top w:val="nil"/>
              <w:left w:val="single" w:sz="4" w:space="0" w:color="000000"/>
              <w:bottom w:val="single" w:sz="4" w:space="0" w:color="000000"/>
              <w:right w:val="nil"/>
            </w:tcBorders>
            <w:vAlign w:val="center"/>
          </w:tcPr>
          <w:p w14:paraId="0C960B9C" w14:textId="77777777" w:rsidR="00924C8C" w:rsidRDefault="00924C8C" w:rsidP="006B34D3">
            <w:pPr>
              <w:tabs>
                <w:tab w:val="left" w:pos="776"/>
              </w:tabs>
              <w:snapToGrid w:val="0"/>
              <w:ind w:left="-108" w:right="-108"/>
              <w:jc w:val="center"/>
              <w:rPr>
                <w:sz w:val="24"/>
                <w:szCs w:val="28"/>
                <w:lang w:eastAsia="ar-SA"/>
              </w:rPr>
            </w:pPr>
            <w:r>
              <w:rPr>
                <w:sz w:val="24"/>
                <w:szCs w:val="28"/>
                <w:lang w:eastAsia="ar-SA"/>
              </w:rPr>
              <w:t>м</w:t>
            </w:r>
            <w:r>
              <w:rPr>
                <w:sz w:val="24"/>
                <w:szCs w:val="28"/>
                <w:vertAlign w:val="superscript"/>
                <w:lang w:eastAsia="ar-SA"/>
              </w:rPr>
              <w:t>3</w:t>
            </w:r>
            <w:r>
              <w:rPr>
                <w:sz w:val="24"/>
                <w:szCs w:val="28"/>
                <w:lang w:eastAsia="ar-SA"/>
              </w:rPr>
              <w:t>/сут</w:t>
            </w:r>
          </w:p>
        </w:tc>
        <w:tc>
          <w:tcPr>
            <w:tcW w:w="4643" w:type="dxa"/>
            <w:gridSpan w:val="3"/>
            <w:tcBorders>
              <w:top w:val="nil"/>
              <w:left w:val="single" w:sz="4" w:space="0" w:color="000000"/>
              <w:bottom w:val="single" w:sz="4" w:space="0" w:color="000000"/>
              <w:right w:val="single" w:sz="4" w:space="0" w:color="000000"/>
            </w:tcBorders>
            <w:vAlign w:val="center"/>
          </w:tcPr>
          <w:p w14:paraId="73481505" w14:textId="77777777" w:rsidR="00924C8C" w:rsidRDefault="00924C8C" w:rsidP="006B34D3">
            <w:pPr>
              <w:snapToGrid w:val="0"/>
              <w:ind w:left="-108" w:right="-108"/>
              <w:jc w:val="center"/>
              <w:rPr>
                <w:sz w:val="28"/>
                <w:szCs w:val="28"/>
                <w:lang w:eastAsia="ar-SA"/>
              </w:rPr>
            </w:pPr>
            <w:r>
              <w:rPr>
                <w:sz w:val="28"/>
                <w:szCs w:val="28"/>
                <w:lang w:eastAsia="ar-SA"/>
              </w:rPr>
              <w:t>ОСК индивидуальные</w:t>
            </w:r>
          </w:p>
        </w:tc>
      </w:tr>
      <w:tr w:rsidR="00924C8C" w14:paraId="48540048" w14:textId="77777777" w:rsidTr="006B34D3">
        <w:tc>
          <w:tcPr>
            <w:tcW w:w="9744" w:type="dxa"/>
            <w:gridSpan w:val="6"/>
            <w:tcBorders>
              <w:top w:val="nil"/>
              <w:left w:val="single" w:sz="4" w:space="0" w:color="000000"/>
              <w:bottom w:val="single" w:sz="4" w:space="0" w:color="000000"/>
              <w:right w:val="single" w:sz="4" w:space="0" w:color="000000"/>
            </w:tcBorders>
          </w:tcPr>
          <w:p w14:paraId="5BC8FB0D" w14:textId="77777777" w:rsidR="00924C8C" w:rsidRPr="0043099E" w:rsidRDefault="00924C8C" w:rsidP="006B34D3">
            <w:pPr>
              <w:snapToGrid w:val="0"/>
              <w:ind w:left="-108" w:right="-108"/>
              <w:jc w:val="center"/>
              <w:rPr>
                <w:sz w:val="28"/>
                <w:szCs w:val="28"/>
                <w:lang w:eastAsia="ar-SA"/>
              </w:rPr>
            </w:pPr>
            <w:r>
              <w:rPr>
                <w:sz w:val="28"/>
                <w:szCs w:val="28"/>
                <w:lang w:eastAsia="ar-SA"/>
              </w:rPr>
              <w:t>Октябрь</w:t>
            </w:r>
            <w:r w:rsidRPr="0043099E">
              <w:rPr>
                <w:sz w:val="28"/>
                <w:szCs w:val="28"/>
                <w:lang w:eastAsia="ar-SA"/>
              </w:rPr>
              <w:t>ское сельское поселение</w:t>
            </w:r>
          </w:p>
        </w:tc>
      </w:tr>
      <w:tr w:rsidR="00924C8C" w14:paraId="0450CE61" w14:textId="77777777" w:rsidTr="006B34D3">
        <w:tc>
          <w:tcPr>
            <w:tcW w:w="704" w:type="dxa"/>
            <w:tcBorders>
              <w:top w:val="nil"/>
              <w:left w:val="single" w:sz="4" w:space="0" w:color="000000"/>
              <w:bottom w:val="single" w:sz="4" w:space="0" w:color="000000"/>
              <w:right w:val="nil"/>
            </w:tcBorders>
          </w:tcPr>
          <w:p w14:paraId="599BACD6" w14:textId="77777777" w:rsidR="00924C8C" w:rsidRDefault="00924C8C" w:rsidP="006B34D3">
            <w:pPr>
              <w:snapToGrid w:val="0"/>
              <w:ind w:right="-112"/>
              <w:jc w:val="center"/>
              <w:rPr>
                <w:b/>
                <w:bCs/>
                <w:sz w:val="24"/>
                <w:szCs w:val="28"/>
                <w:lang w:eastAsia="ar-SA"/>
              </w:rPr>
            </w:pPr>
            <w:r>
              <w:rPr>
                <w:bCs/>
                <w:sz w:val="24"/>
                <w:szCs w:val="28"/>
                <w:lang w:eastAsia="ar-SA"/>
              </w:rPr>
              <w:t>6.2.1.</w:t>
            </w:r>
          </w:p>
        </w:tc>
        <w:tc>
          <w:tcPr>
            <w:tcW w:w="3405" w:type="dxa"/>
            <w:tcBorders>
              <w:top w:val="nil"/>
              <w:left w:val="single" w:sz="4" w:space="0" w:color="000000"/>
              <w:bottom w:val="single" w:sz="4" w:space="0" w:color="000000"/>
              <w:right w:val="nil"/>
            </w:tcBorders>
            <w:vAlign w:val="center"/>
          </w:tcPr>
          <w:p w14:paraId="4442700C" w14:textId="77777777" w:rsidR="00924C8C" w:rsidRDefault="00924C8C" w:rsidP="006B34D3">
            <w:pPr>
              <w:snapToGrid w:val="0"/>
              <w:ind w:right="-108"/>
              <w:rPr>
                <w:sz w:val="26"/>
                <w:szCs w:val="26"/>
                <w:lang w:eastAsia="ar-SA"/>
              </w:rPr>
            </w:pPr>
            <w:r>
              <w:rPr>
                <w:sz w:val="26"/>
                <w:szCs w:val="26"/>
                <w:lang w:eastAsia="ar-SA"/>
              </w:rPr>
              <w:t>Общее поступление сточных вод, в том числе:</w:t>
            </w:r>
          </w:p>
        </w:tc>
        <w:tc>
          <w:tcPr>
            <w:tcW w:w="992" w:type="dxa"/>
            <w:tcBorders>
              <w:top w:val="nil"/>
              <w:left w:val="single" w:sz="4" w:space="0" w:color="000000"/>
              <w:bottom w:val="single" w:sz="4" w:space="0" w:color="000000"/>
              <w:right w:val="nil"/>
            </w:tcBorders>
            <w:vAlign w:val="center"/>
          </w:tcPr>
          <w:p w14:paraId="43D16230" w14:textId="77777777" w:rsidR="00924C8C" w:rsidRDefault="00924C8C" w:rsidP="006B34D3">
            <w:pPr>
              <w:tabs>
                <w:tab w:val="left" w:pos="776"/>
              </w:tabs>
              <w:snapToGrid w:val="0"/>
              <w:ind w:left="-108" w:right="-108"/>
              <w:jc w:val="center"/>
              <w:rPr>
                <w:sz w:val="24"/>
                <w:szCs w:val="28"/>
                <w:lang w:eastAsia="ar-SA"/>
              </w:rPr>
            </w:pPr>
            <w:r>
              <w:rPr>
                <w:sz w:val="24"/>
                <w:szCs w:val="28"/>
                <w:lang w:eastAsia="ar-SA"/>
              </w:rPr>
              <w:t>м</w:t>
            </w:r>
            <w:r>
              <w:rPr>
                <w:sz w:val="24"/>
                <w:szCs w:val="28"/>
                <w:vertAlign w:val="superscript"/>
                <w:lang w:eastAsia="ar-SA"/>
              </w:rPr>
              <w:t>3</w:t>
            </w:r>
            <w:r>
              <w:rPr>
                <w:sz w:val="24"/>
                <w:szCs w:val="28"/>
                <w:lang w:eastAsia="ar-SA"/>
              </w:rPr>
              <w:t>/сут</w:t>
            </w:r>
          </w:p>
        </w:tc>
        <w:tc>
          <w:tcPr>
            <w:tcW w:w="1420" w:type="dxa"/>
            <w:tcBorders>
              <w:top w:val="nil"/>
              <w:left w:val="single" w:sz="4" w:space="0" w:color="000000"/>
              <w:bottom w:val="single" w:sz="4" w:space="0" w:color="000000"/>
              <w:right w:val="nil"/>
            </w:tcBorders>
            <w:vAlign w:val="center"/>
          </w:tcPr>
          <w:p w14:paraId="52B09F82" w14:textId="77777777" w:rsidR="00924C8C" w:rsidRDefault="00924C8C" w:rsidP="006B34D3">
            <w:pPr>
              <w:snapToGrid w:val="0"/>
              <w:ind w:left="-108" w:right="-108"/>
              <w:jc w:val="center"/>
              <w:rPr>
                <w:sz w:val="28"/>
                <w:szCs w:val="28"/>
                <w:lang w:eastAsia="ar-SA"/>
              </w:rPr>
            </w:pPr>
            <w:r>
              <w:rPr>
                <w:sz w:val="28"/>
                <w:szCs w:val="28"/>
                <w:lang w:eastAsia="ar-SA"/>
              </w:rPr>
              <w:t>2454,76</w:t>
            </w:r>
          </w:p>
        </w:tc>
        <w:tc>
          <w:tcPr>
            <w:tcW w:w="1612" w:type="dxa"/>
            <w:tcBorders>
              <w:top w:val="nil"/>
              <w:left w:val="single" w:sz="4" w:space="0" w:color="000000"/>
              <w:bottom w:val="single" w:sz="4" w:space="0" w:color="000000"/>
              <w:right w:val="single" w:sz="4" w:space="0" w:color="000000"/>
            </w:tcBorders>
            <w:vAlign w:val="center"/>
          </w:tcPr>
          <w:p w14:paraId="5CE4106C" w14:textId="77777777" w:rsidR="00924C8C" w:rsidRDefault="00924C8C" w:rsidP="006B34D3">
            <w:pPr>
              <w:snapToGrid w:val="0"/>
              <w:ind w:left="-108" w:right="-108"/>
              <w:jc w:val="center"/>
              <w:rPr>
                <w:sz w:val="28"/>
                <w:szCs w:val="28"/>
                <w:lang w:eastAsia="ar-SA"/>
              </w:rPr>
            </w:pPr>
            <w:r>
              <w:rPr>
                <w:sz w:val="28"/>
                <w:szCs w:val="28"/>
                <w:lang w:eastAsia="ar-SA"/>
              </w:rPr>
              <w:t>4859,71</w:t>
            </w:r>
          </w:p>
        </w:tc>
        <w:tc>
          <w:tcPr>
            <w:tcW w:w="1611" w:type="dxa"/>
            <w:tcBorders>
              <w:top w:val="nil"/>
              <w:left w:val="single" w:sz="4" w:space="0" w:color="000000"/>
              <w:bottom w:val="single" w:sz="4" w:space="0" w:color="000000"/>
              <w:right w:val="single" w:sz="4" w:space="0" w:color="000000"/>
            </w:tcBorders>
            <w:vAlign w:val="center"/>
          </w:tcPr>
          <w:p w14:paraId="3456E30A" w14:textId="77777777" w:rsidR="00924C8C" w:rsidRDefault="00924C8C" w:rsidP="006B34D3">
            <w:pPr>
              <w:snapToGrid w:val="0"/>
              <w:ind w:left="-108" w:right="-108"/>
              <w:jc w:val="center"/>
              <w:rPr>
                <w:sz w:val="28"/>
                <w:szCs w:val="28"/>
                <w:lang w:eastAsia="ar-SA"/>
              </w:rPr>
            </w:pPr>
            <w:r>
              <w:rPr>
                <w:sz w:val="28"/>
                <w:szCs w:val="28"/>
                <w:lang w:eastAsia="ar-SA"/>
              </w:rPr>
              <w:t>3166,52</w:t>
            </w:r>
          </w:p>
        </w:tc>
      </w:tr>
      <w:tr w:rsidR="00924C8C" w14:paraId="0CAFB47D" w14:textId="77777777" w:rsidTr="006B34D3">
        <w:tc>
          <w:tcPr>
            <w:tcW w:w="704" w:type="dxa"/>
            <w:tcBorders>
              <w:top w:val="nil"/>
              <w:left w:val="single" w:sz="4" w:space="0" w:color="000000"/>
              <w:bottom w:val="single" w:sz="4" w:space="0" w:color="000000"/>
              <w:right w:val="nil"/>
            </w:tcBorders>
          </w:tcPr>
          <w:p w14:paraId="2B0A0740" w14:textId="77777777" w:rsidR="00924C8C" w:rsidRDefault="00924C8C" w:rsidP="006B34D3">
            <w:pPr>
              <w:snapToGrid w:val="0"/>
              <w:ind w:right="-112"/>
              <w:jc w:val="center"/>
              <w:rPr>
                <w:sz w:val="24"/>
                <w:szCs w:val="28"/>
                <w:lang w:eastAsia="ar-SA"/>
              </w:rPr>
            </w:pPr>
          </w:p>
        </w:tc>
        <w:tc>
          <w:tcPr>
            <w:tcW w:w="3405" w:type="dxa"/>
            <w:tcBorders>
              <w:top w:val="nil"/>
              <w:left w:val="single" w:sz="4" w:space="0" w:color="000000"/>
              <w:bottom w:val="single" w:sz="4" w:space="0" w:color="000000"/>
              <w:right w:val="nil"/>
            </w:tcBorders>
            <w:vAlign w:val="center"/>
          </w:tcPr>
          <w:p w14:paraId="3AC4FBF1" w14:textId="77777777" w:rsidR="00924C8C" w:rsidRDefault="00924C8C" w:rsidP="006B34D3">
            <w:pPr>
              <w:snapToGrid w:val="0"/>
              <w:ind w:right="-108"/>
              <w:rPr>
                <w:sz w:val="26"/>
                <w:szCs w:val="26"/>
                <w:lang w:eastAsia="ar-SA"/>
              </w:rPr>
            </w:pPr>
            <w:r>
              <w:rPr>
                <w:sz w:val="26"/>
                <w:szCs w:val="26"/>
                <w:lang w:eastAsia="ar-SA"/>
              </w:rPr>
              <w:t>- хозяйственно-бытовые сточные воды</w:t>
            </w:r>
          </w:p>
        </w:tc>
        <w:tc>
          <w:tcPr>
            <w:tcW w:w="992" w:type="dxa"/>
            <w:tcBorders>
              <w:top w:val="nil"/>
              <w:left w:val="single" w:sz="4" w:space="0" w:color="000000"/>
              <w:bottom w:val="single" w:sz="4" w:space="0" w:color="000000"/>
              <w:right w:val="nil"/>
            </w:tcBorders>
            <w:vAlign w:val="center"/>
          </w:tcPr>
          <w:p w14:paraId="3202104A" w14:textId="77777777" w:rsidR="00924C8C" w:rsidRDefault="00924C8C" w:rsidP="006B34D3">
            <w:pPr>
              <w:tabs>
                <w:tab w:val="left" w:pos="776"/>
              </w:tabs>
              <w:snapToGrid w:val="0"/>
              <w:ind w:left="-108" w:right="-108"/>
              <w:jc w:val="center"/>
              <w:rPr>
                <w:sz w:val="24"/>
                <w:szCs w:val="28"/>
                <w:lang w:eastAsia="ar-SA"/>
              </w:rPr>
            </w:pPr>
            <w:r>
              <w:rPr>
                <w:sz w:val="24"/>
                <w:szCs w:val="28"/>
                <w:lang w:eastAsia="ar-SA"/>
              </w:rPr>
              <w:t>м</w:t>
            </w:r>
            <w:r>
              <w:rPr>
                <w:sz w:val="24"/>
                <w:szCs w:val="28"/>
                <w:vertAlign w:val="superscript"/>
                <w:lang w:eastAsia="ar-SA"/>
              </w:rPr>
              <w:t>3</w:t>
            </w:r>
            <w:r>
              <w:rPr>
                <w:sz w:val="24"/>
                <w:szCs w:val="28"/>
                <w:lang w:eastAsia="ar-SA"/>
              </w:rPr>
              <w:t>/сут</w:t>
            </w:r>
          </w:p>
        </w:tc>
        <w:tc>
          <w:tcPr>
            <w:tcW w:w="1420" w:type="dxa"/>
            <w:tcBorders>
              <w:top w:val="nil"/>
              <w:left w:val="single" w:sz="4" w:space="0" w:color="000000"/>
              <w:bottom w:val="single" w:sz="4" w:space="0" w:color="000000"/>
              <w:right w:val="nil"/>
            </w:tcBorders>
            <w:vAlign w:val="center"/>
          </w:tcPr>
          <w:p w14:paraId="1437A227" w14:textId="77777777" w:rsidR="00924C8C" w:rsidRDefault="00924C8C" w:rsidP="006B34D3">
            <w:pPr>
              <w:snapToGrid w:val="0"/>
              <w:ind w:left="-108" w:right="-108"/>
              <w:jc w:val="center"/>
              <w:rPr>
                <w:sz w:val="28"/>
                <w:szCs w:val="28"/>
                <w:lang w:eastAsia="ar-SA"/>
              </w:rPr>
            </w:pPr>
            <w:r>
              <w:rPr>
                <w:sz w:val="28"/>
                <w:szCs w:val="28"/>
                <w:lang w:eastAsia="ar-SA"/>
              </w:rPr>
              <w:t>2000,96</w:t>
            </w:r>
          </w:p>
        </w:tc>
        <w:tc>
          <w:tcPr>
            <w:tcW w:w="1612" w:type="dxa"/>
            <w:tcBorders>
              <w:top w:val="nil"/>
              <w:left w:val="single" w:sz="4" w:space="0" w:color="000000"/>
              <w:bottom w:val="single" w:sz="4" w:space="0" w:color="000000"/>
              <w:right w:val="single" w:sz="4" w:space="0" w:color="000000"/>
            </w:tcBorders>
            <w:vAlign w:val="center"/>
          </w:tcPr>
          <w:p w14:paraId="35547FA5" w14:textId="77777777" w:rsidR="00924C8C" w:rsidRDefault="00924C8C" w:rsidP="006B34D3">
            <w:pPr>
              <w:snapToGrid w:val="0"/>
              <w:ind w:left="-108" w:right="-108"/>
              <w:jc w:val="center"/>
              <w:rPr>
                <w:sz w:val="28"/>
                <w:szCs w:val="28"/>
                <w:lang w:eastAsia="ar-SA"/>
              </w:rPr>
            </w:pPr>
            <w:r>
              <w:rPr>
                <w:sz w:val="28"/>
                <w:szCs w:val="28"/>
                <w:lang w:eastAsia="ar-SA"/>
              </w:rPr>
              <w:t>3983,71</w:t>
            </w:r>
          </w:p>
        </w:tc>
        <w:tc>
          <w:tcPr>
            <w:tcW w:w="1611" w:type="dxa"/>
            <w:tcBorders>
              <w:top w:val="nil"/>
              <w:left w:val="single" w:sz="4" w:space="0" w:color="000000"/>
              <w:bottom w:val="single" w:sz="4" w:space="0" w:color="000000"/>
              <w:right w:val="single" w:sz="4" w:space="0" w:color="000000"/>
            </w:tcBorders>
            <w:vAlign w:val="center"/>
          </w:tcPr>
          <w:p w14:paraId="05B1AFBE" w14:textId="77777777" w:rsidR="00924C8C" w:rsidRDefault="00924C8C" w:rsidP="006B34D3">
            <w:pPr>
              <w:snapToGrid w:val="0"/>
              <w:ind w:left="-108" w:right="-108"/>
              <w:jc w:val="center"/>
              <w:rPr>
                <w:sz w:val="28"/>
                <w:szCs w:val="28"/>
                <w:lang w:eastAsia="ar-SA"/>
              </w:rPr>
            </w:pPr>
            <w:r>
              <w:rPr>
                <w:sz w:val="28"/>
                <w:szCs w:val="28"/>
                <w:lang w:eastAsia="ar-SA"/>
              </w:rPr>
              <w:t>2603,52</w:t>
            </w:r>
          </w:p>
        </w:tc>
      </w:tr>
      <w:tr w:rsidR="00924C8C" w14:paraId="46731736" w14:textId="77777777" w:rsidTr="006B34D3">
        <w:tc>
          <w:tcPr>
            <w:tcW w:w="704" w:type="dxa"/>
            <w:tcBorders>
              <w:top w:val="nil"/>
              <w:left w:val="single" w:sz="4" w:space="0" w:color="000000"/>
              <w:bottom w:val="single" w:sz="4" w:space="0" w:color="000000"/>
              <w:right w:val="nil"/>
            </w:tcBorders>
          </w:tcPr>
          <w:p w14:paraId="4BABD62F" w14:textId="77777777" w:rsidR="00924C8C" w:rsidRDefault="00924C8C" w:rsidP="006B34D3">
            <w:pPr>
              <w:snapToGrid w:val="0"/>
              <w:ind w:right="-112"/>
              <w:jc w:val="center"/>
              <w:rPr>
                <w:sz w:val="24"/>
                <w:szCs w:val="28"/>
                <w:lang w:eastAsia="ar-SA"/>
              </w:rPr>
            </w:pPr>
          </w:p>
        </w:tc>
        <w:tc>
          <w:tcPr>
            <w:tcW w:w="3405" w:type="dxa"/>
            <w:tcBorders>
              <w:top w:val="nil"/>
              <w:left w:val="single" w:sz="4" w:space="0" w:color="000000"/>
              <w:bottom w:val="single" w:sz="4" w:space="0" w:color="000000"/>
              <w:right w:val="nil"/>
            </w:tcBorders>
            <w:vAlign w:val="center"/>
          </w:tcPr>
          <w:p w14:paraId="1A449A73" w14:textId="77777777" w:rsidR="00924C8C" w:rsidRDefault="00924C8C" w:rsidP="006B34D3">
            <w:pPr>
              <w:snapToGrid w:val="0"/>
              <w:ind w:right="-108"/>
              <w:rPr>
                <w:sz w:val="26"/>
                <w:szCs w:val="26"/>
                <w:lang w:eastAsia="ar-SA"/>
              </w:rPr>
            </w:pPr>
            <w:r>
              <w:rPr>
                <w:sz w:val="26"/>
                <w:szCs w:val="26"/>
                <w:lang w:eastAsia="ar-SA"/>
              </w:rPr>
              <w:t>- производственные сточные воды</w:t>
            </w:r>
          </w:p>
        </w:tc>
        <w:tc>
          <w:tcPr>
            <w:tcW w:w="992" w:type="dxa"/>
            <w:tcBorders>
              <w:top w:val="nil"/>
              <w:left w:val="single" w:sz="4" w:space="0" w:color="000000"/>
              <w:bottom w:val="single" w:sz="4" w:space="0" w:color="000000"/>
              <w:right w:val="nil"/>
            </w:tcBorders>
            <w:vAlign w:val="center"/>
          </w:tcPr>
          <w:p w14:paraId="54E5EB4B" w14:textId="77777777" w:rsidR="00924C8C" w:rsidRDefault="00924C8C" w:rsidP="006B34D3">
            <w:pPr>
              <w:tabs>
                <w:tab w:val="left" w:pos="776"/>
              </w:tabs>
              <w:snapToGrid w:val="0"/>
              <w:ind w:left="-108" w:right="-108"/>
              <w:jc w:val="center"/>
              <w:rPr>
                <w:sz w:val="24"/>
                <w:szCs w:val="28"/>
                <w:lang w:eastAsia="ar-SA"/>
              </w:rPr>
            </w:pPr>
            <w:r>
              <w:rPr>
                <w:sz w:val="24"/>
                <w:szCs w:val="28"/>
                <w:lang w:eastAsia="ar-SA"/>
              </w:rPr>
              <w:t>-</w:t>
            </w:r>
          </w:p>
        </w:tc>
        <w:tc>
          <w:tcPr>
            <w:tcW w:w="1420" w:type="dxa"/>
            <w:tcBorders>
              <w:top w:val="nil"/>
              <w:left w:val="single" w:sz="4" w:space="0" w:color="000000"/>
              <w:bottom w:val="single" w:sz="4" w:space="0" w:color="000000"/>
              <w:right w:val="nil"/>
            </w:tcBorders>
            <w:vAlign w:val="center"/>
          </w:tcPr>
          <w:p w14:paraId="13807AF5" w14:textId="77777777" w:rsidR="00924C8C" w:rsidRDefault="00924C8C" w:rsidP="006B34D3">
            <w:pPr>
              <w:snapToGrid w:val="0"/>
              <w:ind w:left="-108" w:right="-108"/>
              <w:jc w:val="center"/>
              <w:rPr>
                <w:sz w:val="28"/>
                <w:szCs w:val="28"/>
                <w:lang w:eastAsia="ar-SA"/>
              </w:rPr>
            </w:pPr>
            <w:r>
              <w:rPr>
                <w:sz w:val="28"/>
                <w:szCs w:val="28"/>
                <w:lang w:eastAsia="ar-SA"/>
              </w:rPr>
              <w:t>456,80</w:t>
            </w:r>
          </w:p>
        </w:tc>
        <w:tc>
          <w:tcPr>
            <w:tcW w:w="1612" w:type="dxa"/>
            <w:tcBorders>
              <w:top w:val="nil"/>
              <w:left w:val="single" w:sz="4" w:space="0" w:color="000000"/>
              <w:bottom w:val="single" w:sz="4" w:space="0" w:color="000000"/>
              <w:right w:val="single" w:sz="4" w:space="0" w:color="000000"/>
            </w:tcBorders>
            <w:vAlign w:val="center"/>
          </w:tcPr>
          <w:p w14:paraId="42F9D342" w14:textId="77777777" w:rsidR="00924C8C" w:rsidRDefault="00924C8C" w:rsidP="006B34D3">
            <w:pPr>
              <w:snapToGrid w:val="0"/>
              <w:ind w:left="-108" w:right="-108"/>
              <w:jc w:val="center"/>
              <w:rPr>
                <w:sz w:val="28"/>
                <w:szCs w:val="28"/>
                <w:lang w:eastAsia="ar-SA"/>
              </w:rPr>
            </w:pPr>
            <w:r>
              <w:rPr>
                <w:sz w:val="28"/>
                <w:szCs w:val="28"/>
                <w:lang w:eastAsia="ar-SA"/>
              </w:rPr>
              <w:t>876,00</w:t>
            </w:r>
          </w:p>
        </w:tc>
        <w:tc>
          <w:tcPr>
            <w:tcW w:w="1611" w:type="dxa"/>
            <w:tcBorders>
              <w:top w:val="nil"/>
              <w:left w:val="single" w:sz="4" w:space="0" w:color="000000"/>
              <w:bottom w:val="single" w:sz="4" w:space="0" w:color="000000"/>
              <w:right w:val="single" w:sz="4" w:space="0" w:color="000000"/>
            </w:tcBorders>
            <w:vAlign w:val="center"/>
          </w:tcPr>
          <w:p w14:paraId="052A650B" w14:textId="77777777" w:rsidR="00924C8C" w:rsidRDefault="00924C8C" w:rsidP="006B34D3">
            <w:pPr>
              <w:snapToGrid w:val="0"/>
              <w:ind w:left="-108" w:right="-108"/>
              <w:jc w:val="center"/>
              <w:rPr>
                <w:sz w:val="28"/>
                <w:szCs w:val="28"/>
                <w:lang w:eastAsia="ar-SA"/>
              </w:rPr>
            </w:pPr>
            <w:r>
              <w:rPr>
                <w:sz w:val="28"/>
                <w:szCs w:val="28"/>
                <w:lang w:eastAsia="ar-SA"/>
              </w:rPr>
              <w:t>563,00</w:t>
            </w:r>
          </w:p>
        </w:tc>
      </w:tr>
      <w:tr w:rsidR="00924C8C" w14:paraId="1E1CD5BE" w14:textId="77777777" w:rsidTr="006B34D3">
        <w:tc>
          <w:tcPr>
            <w:tcW w:w="704" w:type="dxa"/>
            <w:tcBorders>
              <w:top w:val="nil"/>
              <w:left w:val="single" w:sz="4" w:space="0" w:color="000000"/>
              <w:bottom w:val="single" w:sz="4" w:space="0" w:color="000000"/>
              <w:right w:val="nil"/>
            </w:tcBorders>
          </w:tcPr>
          <w:p w14:paraId="484E3FA5" w14:textId="77777777" w:rsidR="00924C8C" w:rsidRDefault="00924C8C" w:rsidP="006B34D3">
            <w:pPr>
              <w:snapToGrid w:val="0"/>
              <w:ind w:right="-112"/>
              <w:jc w:val="center"/>
              <w:rPr>
                <w:sz w:val="24"/>
                <w:szCs w:val="28"/>
                <w:lang w:eastAsia="ar-SA"/>
              </w:rPr>
            </w:pPr>
            <w:r>
              <w:rPr>
                <w:sz w:val="24"/>
                <w:szCs w:val="28"/>
                <w:lang w:eastAsia="ar-SA"/>
              </w:rPr>
              <w:lastRenderedPageBreak/>
              <w:t>6.2.2</w:t>
            </w:r>
          </w:p>
        </w:tc>
        <w:tc>
          <w:tcPr>
            <w:tcW w:w="3405" w:type="dxa"/>
            <w:tcBorders>
              <w:top w:val="nil"/>
              <w:left w:val="single" w:sz="4" w:space="0" w:color="000000"/>
              <w:bottom w:val="single" w:sz="4" w:space="0" w:color="000000"/>
              <w:right w:val="nil"/>
            </w:tcBorders>
            <w:vAlign w:val="center"/>
          </w:tcPr>
          <w:p w14:paraId="7CEC6C49" w14:textId="77777777" w:rsidR="00924C8C" w:rsidRDefault="00924C8C" w:rsidP="006B34D3">
            <w:pPr>
              <w:snapToGrid w:val="0"/>
              <w:ind w:right="-108"/>
              <w:rPr>
                <w:sz w:val="26"/>
                <w:szCs w:val="26"/>
                <w:lang w:eastAsia="ar-SA"/>
              </w:rPr>
            </w:pPr>
            <w:r>
              <w:rPr>
                <w:sz w:val="26"/>
                <w:szCs w:val="26"/>
                <w:lang w:eastAsia="ar-SA"/>
              </w:rPr>
              <w:t>Производительность очистных сооружений канализации</w:t>
            </w:r>
          </w:p>
        </w:tc>
        <w:tc>
          <w:tcPr>
            <w:tcW w:w="992" w:type="dxa"/>
            <w:tcBorders>
              <w:top w:val="nil"/>
              <w:left w:val="single" w:sz="4" w:space="0" w:color="000000"/>
              <w:bottom w:val="single" w:sz="4" w:space="0" w:color="000000"/>
              <w:right w:val="nil"/>
            </w:tcBorders>
            <w:vAlign w:val="center"/>
          </w:tcPr>
          <w:p w14:paraId="15033A70" w14:textId="77777777" w:rsidR="00924C8C" w:rsidRDefault="00924C8C" w:rsidP="006B34D3">
            <w:pPr>
              <w:tabs>
                <w:tab w:val="left" w:pos="776"/>
              </w:tabs>
              <w:snapToGrid w:val="0"/>
              <w:ind w:left="-108" w:right="-108"/>
              <w:jc w:val="center"/>
              <w:rPr>
                <w:sz w:val="24"/>
                <w:szCs w:val="28"/>
                <w:lang w:eastAsia="ar-SA"/>
              </w:rPr>
            </w:pPr>
            <w:r>
              <w:rPr>
                <w:sz w:val="24"/>
                <w:szCs w:val="28"/>
                <w:lang w:eastAsia="ar-SA"/>
              </w:rPr>
              <w:t>м</w:t>
            </w:r>
            <w:r>
              <w:rPr>
                <w:sz w:val="24"/>
                <w:szCs w:val="28"/>
                <w:vertAlign w:val="superscript"/>
                <w:lang w:eastAsia="ar-SA"/>
              </w:rPr>
              <w:t>3</w:t>
            </w:r>
            <w:r>
              <w:rPr>
                <w:sz w:val="24"/>
                <w:szCs w:val="28"/>
                <w:lang w:eastAsia="ar-SA"/>
              </w:rPr>
              <w:t>/сут</w:t>
            </w:r>
          </w:p>
        </w:tc>
        <w:tc>
          <w:tcPr>
            <w:tcW w:w="1420" w:type="dxa"/>
            <w:tcBorders>
              <w:top w:val="nil"/>
              <w:left w:val="single" w:sz="4" w:space="0" w:color="000000"/>
              <w:bottom w:val="single" w:sz="4" w:space="0" w:color="000000"/>
              <w:right w:val="nil"/>
            </w:tcBorders>
            <w:vAlign w:val="center"/>
          </w:tcPr>
          <w:p w14:paraId="37E58F5D" w14:textId="77777777" w:rsidR="00924C8C" w:rsidRDefault="00924C8C" w:rsidP="006B34D3">
            <w:pPr>
              <w:snapToGrid w:val="0"/>
              <w:ind w:left="-108" w:right="-108"/>
              <w:jc w:val="center"/>
              <w:rPr>
                <w:sz w:val="28"/>
                <w:szCs w:val="28"/>
                <w:lang w:eastAsia="ar-SA"/>
              </w:rPr>
            </w:pPr>
          </w:p>
        </w:tc>
        <w:tc>
          <w:tcPr>
            <w:tcW w:w="1612" w:type="dxa"/>
            <w:tcBorders>
              <w:top w:val="nil"/>
              <w:left w:val="single" w:sz="4" w:space="0" w:color="000000"/>
              <w:bottom w:val="single" w:sz="4" w:space="0" w:color="000000"/>
              <w:right w:val="single" w:sz="4" w:space="0" w:color="000000"/>
            </w:tcBorders>
            <w:vAlign w:val="center"/>
          </w:tcPr>
          <w:p w14:paraId="7CB9B0DB" w14:textId="77777777" w:rsidR="00924C8C" w:rsidRDefault="00924C8C" w:rsidP="006B34D3">
            <w:pPr>
              <w:ind w:left="-108" w:right="-108"/>
              <w:jc w:val="center"/>
              <w:rPr>
                <w:sz w:val="28"/>
                <w:szCs w:val="28"/>
                <w:lang w:eastAsia="ar-SA"/>
              </w:rPr>
            </w:pPr>
            <w:r>
              <w:rPr>
                <w:sz w:val="28"/>
                <w:szCs w:val="28"/>
                <w:lang w:eastAsia="ar-SA"/>
              </w:rPr>
              <w:t>4220,00</w:t>
            </w:r>
          </w:p>
        </w:tc>
        <w:tc>
          <w:tcPr>
            <w:tcW w:w="1611" w:type="dxa"/>
            <w:tcBorders>
              <w:top w:val="nil"/>
              <w:left w:val="single" w:sz="4" w:space="0" w:color="000000"/>
              <w:bottom w:val="single" w:sz="4" w:space="0" w:color="000000"/>
              <w:right w:val="single" w:sz="4" w:space="0" w:color="000000"/>
            </w:tcBorders>
            <w:vAlign w:val="center"/>
          </w:tcPr>
          <w:p w14:paraId="7AC2CC19" w14:textId="77777777" w:rsidR="00924C8C" w:rsidRDefault="00924C8C" w:rsidP="006B34D3">
            <w:pPr>
              <w:ind w:left="-108" w:right="-108"/>
              <w:jc w:val="center"/>
              <w:rPr>
                <w:sz w:val="28"/>
                <w:szCs w:val="28"/>
                <w:lang w:eastAsia="ar-SA"/>
              </w:rPr>
            </w:pPr>
          </w:p>
        </w:tc>
      </w:tr>
      <w:tr w:rsidR="00924C8C" w14:paraId="5B52C571" w14:textId="77777777" w:rsidTr="006B34D3">
        <w:tc>
          <w:tcPr>
            <w:tcW w:w="704" w:type="dxa"/>
            <w:tcBorders>
              <w:top w:val="nil"/>
              <w:left w:val="single" w:sz="4" w:space="0" w:color="000000"/>
              <w:bottom w:val="single" w:sz="4" w:space="0" w:color="000000"/>
              <w:right w:val="nil"/>
            </w:tcBorders>
          </w:tcPr>
          <w:p w14:paraId="53409AD6" w14:textId="77777777" w:rsidR="00924C8C" w:rsidRDefault="00924C8C" w:rsidP="006B34D3">
            <w:pPr>
              <w:snapToGrid w:val="0"/>
              <w:ind w:right="-112"/>
              <w:jc w:val="center"/>
              <w:rPr>
                <w:sz w:val="24"/>
                <w:szCs w:val="28"/>
                <w:lang w:eastAsia="ar-SA"/>
              </w:rPr>
            </w:pPr>
            <w:r>
              <w:rPr>
                <w:sz w:val="24"/>
                <w:szCs w:val="28"/>
                <w:lang w:eastAsia="ar-SA"/>
              </w:rPr>
              <w:t>6.2.3</w:t>
            </w:r>
          </w:p>
        </w:tc>
        <w:tc>
          <w:tcPr>
            <w:tcW w:w="3405" w:type="dxa"/>
            <w:tcBorders>
              <w:top w:val="nil"/>
              <w:left w:val="single" w:sz="4" w:space="0" w:color="000000"/>
              <w:bottom w:val="single" w:sz="4" w:space="0" w:color="000000"/>
              <w:right w:val="nil"/>
            </w:tcBorders>
            <w:vAlign w:val="center"/>
          </w:tcPr>
          <w:p w14:paraId="7080E226" w14:textId="77777777" w:rsidR="00924C8C" w:rsidRDefault="00924C8C" w:rsidP="006B34D3">
            <w:pPr>
              <w:snapToGrid w:val="0"/>
              <w:ind w:right="-108"/>
              <w:rPr>
                <w:sz w:val="26"/>
                <w:szCs w:val="26"/>
                <w:lang w:eastAsia="ar-SA"/>
              </w:rPr>
            </w:pPr>
            <w:r>
              <w:rPr>
                <w:sz w:val="26"/>
                <w:szCs w:val="26"/>
                <w:lang w:eastAsia="ar-SA"/>
              </w:rPr>
              <w:t>Протяженность сетей</w:t>
            </w:r>
          </w:p>
        </w:tc>
        <w:tc>
          <w:tcPr>
            <w:tcW w:w="992" w:type="dxa"/>
            <w:tcBorders>
              <w:top w:val="nil"/>
              <w:left w:val="single" w:sz="4" w:space="0" w:color="000000"/>
              <w:bottom w:val="single" w:sz="4" w:space="0" w:color="000000"/>
              <w:right w:val="nil"/>
            </w:tcBorders>
            <w:vAlign w:val="center"/>
          </w:tcPr>
          <w:p w14:paraId="1B70C6EA" w14:textId="77777777" w:rsidR="00924C8C" w:rsidRDefault="00924C8C" w:rsidP="006B34D3">
            <w:pPr>
              <w:tabs>
                <w:tab w:val="left" w:pos="776"/>
              </w:tabs>
              <w:snapToGrid w:val="0"/>
              <w:ind w:left="-108" w:right="-108"/>
              <w:jc w:val="center"/>
              <w:rPr>
                <w:sz w:val="24"/>
                <w:szCs w:val="28"/>
                <w:lang w:eastAsia="ar-SA"/>
              </w:rPr>
            </w:pPr>
            <w:r>
              <w:rPr>
                <w:sz w:val="24"/>
                <w:szCs w:val="28"/>
                <w:lang w:eastAsia="ar-SA"/>
              </w:rPr>
              <w:t>км</w:t>
            </w:r>
          </w:p>
        </w:tc>
        <w:tc>
          <w:tcPr>
            <w:tcW w:w="1420" w:type="dxa"/>
            <w:tcBorders>
              <w:top w:val="nil"/>
              <w:left w:val="single" w:sz="4" w:space="0" w:color="000000"/>
              <w:bottom w:val="single" w:sz="4" w:space="0" w:color="000000"/>
              <w:right w:val="nil"/>
            </w:tcBorders>
            <w:vAlign w:val="center"/>
          </w:tcPr>
          <w:p w14:paraId="508BC344" w14:textId="77777777" w:rsidR="00924C8C" w:rsidRDefault="00924C8C" w:rsidP="006B34D3">
            <w:pPr>
              <w:snapToGrid w:val="0"/>
              <w:ind w:left="-108" w:right="-108"/>
              <w:jc w:val="center"/>
              <w:rPr>
                <w:sz w:val="28"/>
                <w:szCs w:val="28"/>
                <w:lang w:eastAsia="ar-SA"/>
              </w:rPr>
            </w:pPr>
          </w:p>
        </w:tc>
        <w:tc>
          <w:tcPr>
            <w:tcW w:w="1612" w:type="dxa"/>
            <w:tcBorders>
              <w:top w:val="nil"/>
              <w:left w:val="single" w:sz="4" w:space="0" w:color="000000"/>
              <w:bottom w:val="single" w:sz="4" w:space="0" w:color="000000"/>
              <w:right w:val="single" w:sz="4" w:space="0" w:color="000000"/>
            </w:tcBorders>
            <w:vAlign w:val="center"/>
          </w:tcPr>
          <w:p w14:paraId="1CCEF3C1" w14:textId="77777777" w:rsidR="00924C8C" w:rsidRDefault="00924C8C" w:rsidP="006B34D3">
            <w:pPr>
              <w:snapToGrid w:val="0"/>
              <w:ind w:left="-108" w:right="-108"/>
              <w:jc w:val="center"/>
              <w:rPr>
                <w:sz w:val="28"/>
                <w:szCs w:val="28"/>
                <w:lang w:eastAsia="ar-SA"/>
              </w:rPr>
            </w:pPr>
            <w:r>
              <w:rPr>
                <w:sz w:val="28"/>
                <w:szCs w:val="28"/>
                <w:lang w:eastAsia="ar-SA"/>
              </w:rPr>
              <w:t>45,70</w:t>
            </w:r>
          </w:p>
        </w:tc>
        <w:tc>
          <w:tcPr>
            <w:tcW w:w="1611" w:type="dxa"/>
            <w:tcBorders>
              <w:top w:val="nil"/>
              <w:left w:val="single" w:sz="4" w:space="0" w:color="000000"/>
              <w:bottom w:val="single" w:sz="4" w:space="0" w:color="000000"/>
              <w:right w:val="single" w:sz="4" w:space="0" w:color="000000"/>
            </w:tcBorders>
            <w:vAlign w:val="center"/>
          </w:tcPr>
          <w:p w14:paraId="4A69E3BE" w14:textId="77777777" w:rsidR="00924C8C" w:rsidRDefault="00924C8C" w:rsidP="006B34D3">
            <w:pPr>
              <w:snapToGrid w:val="0"/>
              <w:ind w:left="-108" w:right="-108"/>
              <w:jc w:val="center"/>
              <w:rPr>
                <w:sz w:val="28"/>
                <w:szCs w:val="28"/>
                <w:highlight w:val="yellow"/>
                <w:lang w:eastAsia="ar-SA"/>
              </w:rPr>
            </w:pPr>
            <w:r w:rsidRPr="00AC798F">
              <w:rPr>
                <w:sz w:val="28"/>
                <w:szCs w:val="28"/>
                <w:lang w:eastAsia="ar-SA"/>
              </w:rPr>
              <w:t>23,00</w:t>
            </w:r>
          </w:p>
        </w:tc>
      </w:tr>
    </w:tbl>
    <w:p w14:paraId="116D5C97" w14:textId="77777777" w:rsidR="00924C8C" w:rsidRPr="00C05522" w:rsidRDefault="00A43CDF" w:rsidP="00127D52">
      <w:pPr>
        <w:pStyle w:val="2"/>
        <w:numPr>
          <w:ilvl w:val="1"/>
          <w:numId w:val="4"/>
        </w:numPr>
        <w:tabs>
          <w:tab w:val="clear" w:pos="360"/>
          <w:tab w:val="num" w:pos="0"/>
        </w:tabs>
        <w:rPr>
          <w:rFonts w:ascii="Times New Roman" w:hAnsi="Times New Roman" w:cs="Times New Roman"/>
          <w:i w:val="0"/>
        </w:rPr>
      </w:pPr>
      <w:bookmarkStart w:id="106" w:name="_Toc227306974"/>
      <w:r>
        <w:rPr>
          <w:rFonts w:ascii="Times New Roman" w:hAnsi="Times New Roman" w:cs="Times New Roman"/>
          <w:i w:val="0"/>
        </w:rPr>
        <w:t>4</w:t>
      </w:r>
      <w:r w:rsidR="00924C8C" w:rsidRPr="00C05522">
        <w:rPr>
          <w:rFonts w:ascii="Times New Roman" w:hAnsi="Times New Roman" w:cs="Times New Roman"/>
          <w:i w:val="0"/>
        </w:rPr>
        <w:t>.</w:t>
      </w:r>
      <w:r w:rsidR="00924C8C">
        <w:rPr>
          <w:rFonts w:ascii="Times New Roman" w:hAnsi="Times New Roman" w:cs="Times New Roman"/>
          <w:i w:val="0"/>
        </w:rPr>
        <w:t>2.</w:t>
      </w:r>
      <w:r>
        <w:rPr>
          <w:rFonts w:ascii="Times New Roman" w:hAnsi="Times New Roman" w:cs="Times New Roman"/>
          <w:i w:val="0"/>
        </w:rPr>
        <w:t xml:space="preserve"> </w:t>
      </w:r>
      <w:r w:rsidR="00924C8C">
        <w:rPr>
          <w:rFonts w:ascii="Times New Roman" w:hAnsi="Times New Roman" w:cs="Times New Roman"/>
          <w:i w:val="0"/>
        </w:rPr>
        <w:t>Электроснабжение</w:t>
      </w:r>
      <w:bookmarkEnd w:id="106"/>
    </w:p>
    <w:p w14:paraId="2B85CCD9" w14:textId="77777777" w:rsidR="00924C8C" w:rsidRPr="00127D52" w:rsidRDefault="00924C8C" w:rsidP="00924C8C">
      <w:pPr>
        <w:jc w:val="center"/>
        <w:rPr>
          <w:sz w:val="28"/>
          <w:u w:val="single"/>
        </w:rPr>
      </w:pPr>
      <w:r w:rsidRPr="00127D52">
        <w:rPr>
          <w:sz w:val="28"/>
          <w:u w:val="single"/>
        </w:rPr>
        <w:t>Общая часть</w:t>
      </w:r>
    </w:p>
    <w:p w14:paraId="471058F4" w14:textId="77777777" w:rsidR="00924C8C" w:rsidRPr="003A278A" w:rsidRDefault="00924C8C" w:rsidP="00924C8C">
      <w:pPr>
        <w:ind w:firstLine="709"/>
        <w:jc w:val="both"/>
        <w:rPr>
          <w:sz w:val="28"/>
        </w:rPr>
      </w:pPr>
      <w:r w:rsidRPr="003A278A">
        <w:rPr>
          <w:sz w:val="28"/>
        </w:rPr>
        <w:t>Раздел «Электроснабжение</w:t>
      </w:r>
      <w:r w:rsidRPr="00CF3250">
        <w:rPr>
          <w:sz w:val="28"/>
        </w:rPr>
        <w:t xml:space="preserve">» для генерального плана Октябрьского сельского поселения </w:t>
      </w:r>
      <w:r>
        <w:rPr>
          <w:sz w:val="28"/>
        </w:rPr>
        <w:t>на расчетный срок (</w:t>
      </w:r>
      <w:smartTag w:uri="urn:schemas-microsoft-com:office:smarttags" w:element="metricconverter">
        <w:smartTagPr>
          <w:attr w:name="ProductID" w:val="2029 г"/>
        </w:smartTagPr>
        <w:r>
          <w:rPr>
            <w:sz w:val="28"/>
          </w:rPr>
          <w:t>2029 </w:t>
        </w:r>
        <w:r w:rsidRPr="003A278A">
          <w:rPr>
            <w:sz w:val="28"/>
          </w:rPr>
          <w:t>г</w:t>
        </w:r>
      </w:smartTag>
      <w:r w:rsidRPr="003A278A">
        <w:rPr>
          <w:sz w:val="28"/>
        </w:rPr>
        <w:t>.</w:t>
      </w:r>
      <w:r>
        <w:rPr>
          <w:sz w:val="28"/>
        </w:rPr>
        <w:t>)</w:t>
      </w:r>
      <w:r w:rsidRPr="003A278A">
        <w:rPr>
          <w:sz w:val="28"/>
        </w:rPr>
        <w:t xml:space="preserve"> выполнен на основании задания </w:t>
      </w:r>
      <w:r w:rsidRPr="000D0083">
        <w:rPr>
          <w:sz w:val="28"/>
        </w:rPr>
        <w:t xml:space="preserve">на проектирование, архитектурно-планировочных решений, принятых при разработке генерального плана, предварительных технических условий </w:t>
      </w:r>
      <w:r>
        <w:rPr>
          <w:sz w:val="28"/>
        </w:rPr>
        <w:t xml:space="preserve">ОАО «Кубаньэнерго» за </w:t>
      </w:r>
      <w:r w:rsidRPr="000D0083">
        <w:rPr>
          <w:sz w:val="28"/>
          <w:szCs w:val="28"/>
        </w:rPr>
        <w:t xml:space="preserve">№201-53-9/5 от 24.12.2007г. </w:t>
      </w:r>
      <w:r w:rsidRPr="000D0083">
        <w:rPr>
          <w:sz w:val="28"/>
        </w:rPr>
        <w:t>и исходных данных, выданных заказчиком.</w:t>
      </w:r>
    </w:p>
    <w:p w14:paraId="5931645A" w14:textId="77777777" w:rsidR="00924C8C" w:rsidRPr="003A278A" w:rsidRDefault="00924C8C" w:rsidP="00924C8C">
      <w:pPr>
        <w:ind w:right="-1" w:firstLine="709"/>
        <w:jc w:val="both"/>
        <w:rPr>
          <w:sz w:val="28"/>
        </w:rPr>
      </w:pPr>
      <w:r w:rsidRPr="003A278A">
        <w:rPr>
          <w:sz w:val="28"/>
        </w:rPr>
        <w:t>В объём раздела входит:</w:t>
      </w:r>
    </w:p>
    <w:p w14:paraId="56E3B71F" w14:textId="77777777" w:rsidR="00924C8C" w:rsidRPr="003A278A" w:rsidRDefault="00924C8C" w:rsidP="00924C8C">
      <w:pPr>
        <w:ind w:left="540" w:right="-1" w:firstLine="169"/>
        <w:jc w:val="both"/>
        <w:rPr>
          <w:sz w:val="28"/>
        </w:rPr>
      </w:pPr>
      <w:r w:rsidRPr="003A278A">
        <w:rPr>
          <w:sz w:val="28"/>
        </w:rPr>
        <w:t>а). Подсчёт электрических нагрузок.</w:t>
      </w:r>
    </w:p>
    <w:p w14:paraId="78F505B6" w14:textId="77777777" w:rsidR="00924C8C" w:rsidRPr="003A278A" w:rsidRDefault="00924C8C" w:rsidP="00924C8C">
      <w:pPr>
        <w:ind w:right="-1" w:firstLine="709"/>
        <w:jc w:val="both"/>
        <w:rPr>
          <w:sz w:val="28"/>
        </w:rPr>
      </w:pPr>
      <w:r>
        <w:rPr>
          <w:sz w:val="28"/>
        </w:rPr>
        <w:t xml:space="preserve">б). Разработка схемэлектроснабжения на </w:t>
      </w:r>
      <w:r w:rsidRPr="00852D56">
        <w:rPr>
          <w:color w:val="000000"/>
          <w:sz w:val="28"/>
        </w:rPr>
        <w:t xml:space="preserve">напряжение </w:t>
      </w:r>
      <w:r w:rsidRPr="00CF3250">
        <w:rPr>
          <w:sz w:val="28"/>
        </w:rPr>
        <w:t>110 кВ</w:t>
      </w:r>
      <w:r>
        <w:rPr>
          <w:sz w:val="28"/>
        </w:rPr>
        <w:t xml:space="preserve"> и</w:t>
      </w:r>
      <w:r w:rsidRPr="00852D56">
        <w:rPr>
          <w:color w:val="000000"/>
          <w:sz w:val="28"/>
        </w:rPr>
        <w:t>35 кВ</w:t>
      </w:r>
      <w:r>
        <w:rPr>
          <w:color w:val="000000"/>
          <w:sz w:val="28"/>
        </w:rPr>
        <w:t>.</w:t>
      </w:r>
    </w:p>
    <w:p w14:paraId="6AE91512" w14:textId="77777777" w:rsidR="00924C8C" w:rsidRDefault="00924C8C" w:rsidP="00924C8C">
      <w:pPr>
        <w:ind w:right="-1" w:firstLine="709"/>
        <w:jc w:val="both"/>
        <w:rPr>
          <w:sz w:val="28"/>
        </w:rPr>
      </w:pPr>
      <w:r w:rsidRPr="003A278A">
        <w:rPr>
          <w:sz w:val="28"/>
        </w:rPr>
        <w:t>в). Определение основных показателей проекта.</w:t>
      </w:r>
    </w:p>
    <w:p w14:paraId="0ADA3A6B" w14:textId="77777777" w:rsidR="00924C8C" w:rsidRPr="000D0083" w:rsidRDefault="00924C8C" w:rsidP="00924C8C">
      <w:pPr>
        <w:ind w:right="-1" w:firstLine="709"/>
        <w:jc w:val="both"/>
        <w:rPr>
          <w:sz w:val="28"/>
        </w:rPr>
      </w:pPr>
      <w:r w:rsidRPr="00500C9D">
        <w:rPr>
          <w:sz w:val="28"/>
        </w:rPr>
        <w:t xml:space="preserve">В составе генерального плана </w:t>
      </w:r>
      <w:r w:rsidRPr="00D216DE">
        <w:rPr>
          <w:sz w:val="28"/>
        </w:rPr>
        <w:t>развития Октябрьского сельского поселения  решены вопросы электроснабжения объектов в границах генерального</w:t>
      </w:r>
      <w:r>
        <w:rPr>
          <w:sz w:val="28"/>
        </w:rPr>
        <w:t xml:space="preserve"> плана сельского </w:t>
      </w:r>
      <w:r w:rsidRPr="000D0083">
        <w:rPr>
          <w:sz w:val="28"/>
        </w:rPr>
        <w:t>поселения, а именно: разработаны схемы электроснабжения на напряжение 110 кВ и 35 кВ на расчётный срок - 2029 год.</w:t>
      </w:r>
    </w:p>
    <w:p w14:paraId="70FFDD7B" w14:textId="77777777" w:rsidR="00924C8C" w:rsidRPr="00127D52" w:rsidRDefault="00924C8C" w:rsidP="00924C8C">
      <w:pPr>
        <w:ind w:right="-1"/>
        <w:jc w:val="center"/>
        <w:rPr>
          <w:sz w:val="28"/>
          <w:u w:val="single"/>
        </w:rPr>
      </w:pPr>
      <w:r w:rsidRPr="00127D52">
        <w:rPr>
          <w:sz w:val="28"/>
          <w:u w:val="single"/>
        </w:rPr>
        <w:t>Электрические нагрузки</w:t>
      </w:r>
    </w:p>
    <w:p w14:paraId="22E0A3E2" w14:textId="77777777" w:rsidR="00924C8C" w:rsidRPr="003A278A" w:rsidRDefault="00924C8C" w:rsidP="00924C8C">
      <w:pPr>
        <w:ind w:right="-1" w:firstLine="709"/>
        <w:jc w:val="both"/>
        <w:rPr>
          <w:sz w:val="28"/>
        </w:rPr>
      </w:pPr>
      <w:r w:rsidRPr="003A278A">
        <w:rPr>
          <w:sz w:val="28"/>
        </w:rPr>
        <w:t>Существующие и проектируемые электрические нагрузки жилищно-коммунального, общественно-делового, культурно-бытового и производственного секторов определялись по типовым проектам, а также в соответствии со следующей нормативной документацией:</w:t>
      </w:r>
    </w:p>
    <w:p w14:paraId="1EFBD3AB" w14:textId="77777777" w:rsidR="00924C8C" w:rsidRPr="003A278A" w:rsidRDefault="00924C8C" w:rsidP="00924C8C">
      <w:pPr>
        <w:numPr>
          <w:ilvl w:val="0"/>
          <w:numId w:val="28"/>
        </w:numPr>
        <w:ind w:right="-1"/>
        <w:jc w:val="both"/>
        <w:rPr>
          <w:sz w:val="28"/>
        </w:rPr>
      </w:pPr>
      <w:r w:rsidRPr="003A278A">
        <w:rPr>
          <w:sz w:val="28"/>
        </w:rPr>
        <w:t>СП 31-110-</w:t>
      </w:r>
      <w:smartTag w:uri="urn:schemas-microsoft-com:office:smarttags" w:element="metricconverter">
        <w:smartTagPr>
          <w:attr w:name="ProductID" w:val="2003 г"/>
        </w:smartTagPr>
        <w:r w:rsidRPr="003A278A">
          <w:rPr>
            <w:sz w:val="28"/>
          </w:rPr>
          <w:t>2003 г</w:t>
        </w:r>
      </w:smartTag>
      <w:r w:rsidRPr="003A278A">
        <w:rPr>
          <w:sz w:val="28"/>
        </w:rPr>
        <w:t>. «Проектирование и монтаж электроустановок жилых и общественных зданий».</w:t>
      </w:r>
    </w:p>
    <w:p w14:paraId="3DF4144C" w14:textId="77777777" w:rsidR="00924C8C" w:rsidRPr="003A278A" w:rsidRDefault="00924C8C" w:rsidP="00924C8C">
      <w:pPr>
        <w:numPr>
          <w:ilvl w:val="0"/>
          <w:numId w:val="28"/>
        </w:numPr>
        <w:ind w:right="-1"/>
        <w:jc w:val="both"/>
        <w:rPr>
          <w:sz w:val="28"/>
        </w:rPr>
      </w:pPr>
      <w:r w:rsidRPr="003A278A">
        <w:rPr>
          <w:sz w:val="28"/>
        </w:rPr>
        <w:t>РД 34.20.185-94 «Инструкция по проектированию городских электрических сетей».</w:t>
      </w:r>
    </w:p>
    <w:p w14:paraId="57BB84E5" w14:textId="0BDE2F3A" w:rsidR="00924C8C" w:rsidRPr="00BF02A0" w:rsidRDefault="00924C8C" w:rsidP="00924C8C">
      <w:pPr>
        <w:ind w:right="-1" w:firstLine="709"/>
        <w:jc w:val="both"/>
        <w:rPr>
          <w:sz w:val="28"/>
        </w:rPr>
      </w:pPr>
      <w:r>
        <w:rPr>
          <w:sz w:val="28"/>
        </w:rPr>
        <w:t xml:space="preserve">Результаты расчетов электрических нагрузок жилищного сектора и объектов соцкультбыта представлены </w:t>
      </w:r>
      <w:r w:rsidRPr="00BF02A0">
        <w:rPr>
          <w:sz w:val="28"/>
        </w:rPr>
        <w:t xml:space="preserve">в таблицах </w:t>
      </w:r>
      <w:r w:rsidR="006977C7">
        <w:rPr>
          <w:sz w:val="28"/>
        </w:rPr>
        <w:t>3</w:t>
      </w:r>
      <w:r w:rsidR="00DE308E">
        <w:rPr>
          <w:sz w:val="28"/>
        </w:rPr>
        <w:t>5</w:t>
      </w:r>
      <w:r w:rsidRPr="00BF02A0">
        <w:rPr>
          <w:sz w:val="28"/>
        </w:rPr>
        <w:t xml:space="preserve"> и </w:t>
      </w:r>
      <w:r w:rsidR="00DE308E">
        <w:rPr>
          <w:sz w:val="28"/>
        </w:rPr>
        <w:t>36</w:t>
      </w:r>
      <w:r w:rsidRPr="00BF02A0">
        <w:rPr>
          <w:sz w:val="28"/>
        </w:rPr>
        <w:t>.</w:t>
      </w:r>
    </w:p>
    <w:p w14:paraId="4FE62480" w14:textId="77777777" w:rsidR="00924C8C" w:rsidRPr="00BF02A0" w:rsidRDefault="00924C8C" w:rsidP="00924C8C">
      <w:pPr>
        <w:rPr>
          <w:sz w:val="28"/>
        </w:rPr>
      </w:pPr>
    </w:p>
    <w:p w14:paraId="4B131E23" w14:textId="77777777" w:rsidR="00924C8C" w:rsidRPr="00127D52" w:rsidRDefault="00924C8C" w:rsidP="00924C8C">
      <w:pPr>
        <w:jc w:val="center"/>
        <w:rPr>
          <w:sz w:val="28"/>
        </w:rPr>
      </w:pPr>
      <w:r w:rsidRPr="00127D52">
        <w:rPr>
          <w:sz w:val="28"/>
        </w:rPr>
        <w:t>Расчет электрических нагрузок</w:t>
      </w:r>
    </w:p>
    <w:p w14:paraId="3778042D" w14:textId="791FA10C" w:rsidR="00924C8C" w:rsidRPr="00BF02A0" w:rsidRDefault="00924C8C" w:rsidP="00924C8C">
      <w:pPr>
        <w:jc w:val="right"/>
        <w:rPr>
          <w:sz w:val="28"/>
        </w:rPr>
      </w:pPr>
      <w:r w:rsidRPr="00BF02A0">
        <w:rPr>
          <w:sz w:val="28"/>
        </w:rPr>
        <w:t xml:space="preserve">Таблица </w:t>
      </w:r>
      <w:r w:rsidR="006977C7">
        <w:rPr>
          <w:sz w:val="28"/>
        </w:rPr>
        <w:t>3</w:t>
      </w:r>
      <w:r w:rsidR="00DE308E">
        <w:rPr>
          <w:sz w:val="28"/>
        </w:rPr>
        <w:t>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1"/>
        <w:gridCol w:w="4971"/>
        <w:gridCol w:w="1985"/>
        <w:gridCol w:w="96"/>
        <w:gridCol w:w="1888"/>
      </w:tblGrid>
      <w:tr w:rsidR="00924C8C" w14:paraId="1EDF6052" w14:textId="77777777" w:rsidTr="006B34D3">
        <w:trPr>
          <w:cantSplit/>
          <w:trHeight w:val="479"/>
        </w:trPr>
        <w:tc>
          <w:tcPr>
            <w:tcW w:w="841" w:type="dxa"/>
            <w:vMerge w:val="restart"/>
            <w:vAlign w:val="center"/>
          </w:tcPr>
          <w:p w14:paraId="1244F590" w14:textId="77777777" w:rsidR="00924C8C" w:rsidRDefault="00924C8C" w:rsidP="006B34D3">
            <w:pPr>
              <w:jc w:val="center"/>
              <w:rPr>
                <w:b/>
              </w:rPr>
            </w:pPr>
            <w:r>
              <w:rPr>
                <w:b/>
              </w:rPr>
              <w:t>№№</w:t>
            </w:r>
          </w:p>
          <w:p w14:paraId="7A8D462A" w14:textId="77777777" w:rsidR="00924C8C" w:rsidRDefault="00924C8C" w:rsidP="006B34D3">
            <w:pPr>
              <w:jc w:val="center"/>
              <w:rPr>
                <w:b/>
              </w:rPr>
            </w:pPr>
            <w:r>
              <w:rPr>
                <w:b/>
              </w:rPr>
              <w:t>п/п</w:t>
            </w:r>
          </w:p>
        </w:tc>
        <w:tc>
          <w:tcPr>
            <w:tcW w:w="4971" w:type="dxa"/>
            <w:vMerge w:val="restart"/>
            <w:vAlign w:val="center"/>
          </w:tcPr>
          <w:p w14:paraId="18C9A395" w14:textId="77777777" w:rsidR="00924C8C" w:rsidRDefault="00924C8C" w:rsidP="006B34D3">
            <w:pPr>
              <w:jc w:val="center"/>
              <w:rPr>
                <w:b/>
                <w:sz w:val="24"/>
              </w:rPr>
            </w:pPr>
            <w:r>
              <w:rPr>
                <w:b/>
                <w:sz w:val="24"/>
              </w:rPr>
              <w:t>Потребители</w:t>
            </w:r>
          </w:p>
        </w:tc>
        <w:tc>
          <w:tcPr>
            <w:tcW w:w="3969" w:type="dxa"/>
            <w:gridSpan w:val="3"/>
            <w:vAlign w:val="center"/>
          </w:tcPr>
          <w:p w14:paraId="0A955B61" w14:textId="77777777" w:rsidR="00924C8C" w:rsidRDefault="00924C8C" w:rsidP="006B34D3">
            <w:pPr>
              <w:jc w:val="center"/>
              <w:rPr>
                <w:b/>
                <w:sz w:val="24"/>
              </w:rPr>
            </w:pPr>
            <w:r>
              <w:rPr>
                <w:b/>
                <w:sz w:val="24"/>
              </w:rPr>
              <w:t>Расчётная нагрузка, кВт</w:t>
            </w:r>
          </w:p>
        </w:tc>
      </w:tr>
      <w:tr w:rsidR="00924C8C" w14:paraId="6E667C49" w14:textId="77777777" w:rsidTr="006B34D3">
        <w:trPr>
          <w:cantSplit/>
          <w:trHeight w:val="866"/>
        </w:trPr>
        <w:tc>
          <w:tcPr>
            <w:tcW w:w="841" w:type="dxa"/>
            <w:vMerge/>
            <w:vAlign w:val="center"/>
          </w:tcPr>
          <w:p w14:paraId="7A7EF996" w14:textId="77777777" w:rsidR="00924C8C" w:rsidRDefault="00924C8C" w:rsidP="006B34D3">
            <w:pPr>
              <w:jc w:val="center"/>
              <w:rPr>
                <w:b/>
              </w:rPr>
            </w:pPr>
          </w:p>
        </w:tc>
        <w:tc>
          <w:tcPr>
            <w:tcW w:w="4971" w:type="dxa"/>
            <w:vMerge/>
            <w:vAlign w:val="center"/>
          </w:tcPr>
          <w:p w14:paraId="7439DA7D" w14:textId="77777777" w:rsidR="00924C8C" w:rsidRDefault="00924C8C" w:rsidP="006B34D3">
            <w:pPr>
              <w:jc w:val="center"/>
              <w:rPr>
                <w:b/>
              </w:rPr>
            </w:pPr>
          </w:p>
        </w:tc>
        <w:tc>
          <w:tcPr>
            <w:tcW w:w="2081" w:type="dxa"/>
            <w:gridSpan w:val="2"/>
            <w:vAlign w:val="center"/>
          </w:tcPr>
          <w:p w14:paraId="6A7FD5EF" w14:textId="77777777" w:rsidR="00924C8C" w:rsidRDefault="00924C8C" w:rsidP="006B34D3">
            <w:pPr>
              <w:jc w:val="center"/>
              <w:rPr>
                <w:b/>
              </w:rPr>
            </w:pPr>
            <w:r>
              <w:rPr>
                <w:b/>
              </w:rPr>
              <w:t xml:space="preserve">На </w:t>
            </w:r>
          </w:p>
          <w:p w14:paraId="453F1AA6" w14:textId="77777777" w:rsidR="00924C8C" w:rsidRDefault="00924C8C" w:rsidP="006B34D3">
            <w:pPr>
              <w:jc w:val="center"/>
              <w:rPr>
                <w:b/>
              </w:rPr>
            </w:pPr>
            <w:r>
              <w:rPr>
                <w:b/>
              </w:rPr>
              <w:t xml:space="preserve">расчетный срок </w:t>
            </w:r>
          </w:p>
          <w:p w14:paraId="20EE3091" w14:textId="77777777" w:rsidR="00924C8C" w:rsidRDefault="00924C8C" w:rsidP="006B34D3">
            <w:pPr>
              <w:jc w:val="center"/>
              <w:rPr>
                <w:b/>
              </w:rPr>
            </w:pPr>
            <w:r>
              <w:rPr>
                <w:b/>
              </w:rPr>
              <w:t>2029г.</w:t>
            </w:r>
          </w:p>
        </w:tc>
        <w:tc>
          <w:tcPr>
            <w:tcW w:w="1888" w:type="dxa"/>
            <w:vAlign w:val="center"/>
          </w:tcPr>
          <w:p w14:paraId="6CC9F17B" w14:textId="77777777" w:rsidR="00924C8C" w:rsidRDefault="00924C8C" w:rsidP="006B34D3">
            <w:pPr>
              <w:jc w:val="center"/>
              <w:rPr>
                <w:b/>
              </w:rPr>
            </w:pPr>
            <w:r>
              <w:rPr>
                <w:b/>
              </w:rPr>
              <w:t xml:space="preserve">На </w:t>
            </w:r>
            <w:r>
              <w:rPr>
                <w:b/>
                <w:lang w:val="en-US"/>
              </w:rPr>
              <w:t>I</w:t>
            </w:r>
            <w:r>
              <w:rPr>
                <w:b/>
              </w:rPr>
              <w:t xml:space="preserve"> очередь строительства</w:t>
            </w:r>
          </w:p>
          <w:p w14:paraId="1A41EE7A" w14:textId="77777777" w:rsidR="00924C8C" w:rsidRDefault="00924C8C" w:rsidP="006B34D3">
            <w:pPr>
              <w:jc w:val="center"/>
              <w:rPr>
                <w:b/>
              </w:rPr>
            </w:pPr>
            <w:r>
              <w:rPr>
                <w:b/>
              </w:rPr>
              <w:t>2019г.</w:t>
            </w:r>
          </w:p>
        </w:tc>
      </w:tr>
      <w:tr w:rsidR="00924C8C" w14:paraId="57FD6AE3" w14:textId="77777777" w:rsidTr="006B34D3">
        <w:trPr>
          <w:cantSplit/>
          <w:trHeight w:val="374"/>
        </w:trPr>
        <w:tc>
          <w:tcPr>
            <w:tcW w:w="9781" w:type="dxa"/>
            <w:gridSpan w:val="5"/>
            <w:vAlign w:val="center"/>
          </w:tcPr>
          <w:p w14:paraId="6CBADEAC" w14:textId="77777777" w:rsidR="00924C8C" w:rsidRPr="00D216DE" w:rsidRDefault="00924C8C" w:rsidP="006B34D3">
            <w:pPr>
              <w:jc w:val="center"/>
              <w:rPr>
                <w:b/>
                <w:sz w:val="28"/>
              </w:rPr>
            </w:pPr>
            <w:r w:rsidRPr="00D216DE">
              <w:rPr>
                <w:b/>
                <w:sz w:val="28"/>
              </w:rPr>
              <w:t>ст. Октябрьская</w:t>
            </w:r>
          </w:p>
        </w:tc>
      </w:tr>
      <w:tr w:rsidR="00924C8C" w14:paraId="3B75658F" w14:textId="77777777" w:rsidTr="006B34D3">
        <w:trPr>
          <w:cantSplit/>
          <w:trHeight w:val="405"/>
        </w:trPr>
        <w:tc>
          <w:tcPr>
            <w:tcW w:w="841" w:type="dxa"/>
            <w:vMerge w:val="restart"/>
          </w:tcPr>
          <w:p w14:paraId="2FFA70CA" w14:textId="77777777" w:rsidR="00924C8C" w:rsidRDefault="00924C8C" w:rsidP="006B34D3">
            <w:pPr>
              <w:jc w:val="center"/>
              <w:rPr>
                <w:sz w:val="28"/>
              </w:rPr>
            </w:pPr>
            <w:r>
              <w:rPr>
                <w:sz w:val="28"/>
              </w:rPr>
              <w:t>1</w:t>
            </w:r>
          </w:p>
        </w:tc>
        <w:tc>
          <w:tcPr>
            <w:tcW w:w="4971" w:type="dxa"/>
          </w:tcPr>
          <w:p w14:paraId="35C5C58F" w14:textId="77777777" w:rsidR="00924C8C" w:rsidRDefault="00924C8C" w:rsidP="006B34D3">
            <w:pPr>
              <w:rPr>
                <w:sz w:val="28"/>
              </w:rPr>
            </w:pPr>
            <w:r>
              <w:rPr>
                <w:sz w:val="28"/>
              </w:rPr>
              <w:t>Жилищно-коммунальный сектор:</w:t>
            </w:r>
          </w:p>
        </w:tc>
        <w:tc>
          <w:tcPr>
            <w:tcW w:w="1985" w:type="dxa"/>
            <w:vAlign w:val="center"/>
          </w:tcPr>
          <w:p w14:paraId="7F38C00F" w14:textId="77777777" w:rsidR="00924C8C" w:rsidRDefault="00924C8C" w:rsidP="006B34D3">
            <w:pPr>
              <w:jc w:val="center"/>
              <w:rPr>
                <w:sz w:val="28"/>
              </w:rPr>
            </w:pPr>
          </w:p>
        </w:tc>
        <w:tc>
          <w:tcPr>
            <w:tcW w:w="1984" w:type="dxa"/>
            <w:gridSpan w:val="2"/>
            <w:vAlign w:val="center"/>
          </w:tcPr>
          <w:p w14:paraId="3F2CF9BC" w14:textId="77777777" w:rsidR="00924C8C" w:rsidRDefault="00924C8C" w:rsidP="006B34D3">
            <w:pPr>
              <w:rPr>
                <w:sz w:val="28"/>
              </w:rPr>
            </w:pPr>
          </w:p>
        </w:tc>
      </w:tr>
      <w:tr w:rsidR="00924C8C" w:rsidRPr="00A3509E" w14:paraId="514B635A" w14:textId="77777777" w:rsidTr="006B34D3">
        <w:trPr>
          <w:cantSplit/>
          <w:trHeight w:val="345"/>
        </w:trPr>
        <w:tc>
          <w:tcPr>
            <w:tcW w:w="841" w:type="dxa"/>
            <w:vMerge/>
          </w:tcPr>
          <w:p w14:paraId="21C5E4A2" w14:textId="77777777" w:rsidR="00924C8C" w:rsidRDefault="00924C8C" w:rsidP="006B34D3">
            <w:pPr>
              <w:jc w:val="center"/>
              <w:rPr>
                <w:sz w:val="28"/>
              </w:rPr>
            </w:pPr>
          </w:p>
        </w:tc>
        <w:tc>
          <w:tcPr>
            <w:tcW w:w="4971" w:type="dxa"/>
          </w:tcPr>
          <w:p w14:paraId="3FE0F1D8" w14:textId="77777777" w:rsidR="00924C8C" w:rsidRDefault="00924C8C" w:rsidP="00924C8C">
            <w:pPr>
              <w:numPr>
                <w:ilvl w:val="0"/>
                <w:numId w:val="30"/>
              </w:numPr>
              <w:rPr>
                <w:sz w:val="28"/>
              </w:rPr>
            </w:pPr>
            <w:r>
              <w:rPr>
                <w:sz w:val="28"/>
              </w:rPr>
              <w:t>существующий (с учетом убыли)</w:t>
            </w:r>
          </w:p>
        </w:tc>
        <w:tc>
          <w:tcPr>
            <w:tcW w:w="1985" w:type="dxa"/>
            <w:vAlign w:val="center"/>
          </w:tcPr>
          <w:p w14:paraId="33AAC0E3" w14:textId="77777777" w:rsidR="00924C8C" w:rsidRDefault="00924C8C" w:rsidP="006B34D3">
            <w:pPr>
              <w:jc w:val="center"/>
              <w:rPr>
                <w:color w:val="000000"/>
                <w:sz w:val="28"/>
                <w:szCs w:val="28"/>
              </w:rPr>
            </w:pPr>
            <w:r>
              <w:rPr>
                <w:color w:val="000000"/>
                <w:sz w:val="28"/>
                <w:szCs w:val="28"/>
              </w:rPr>
              <w:t>8168</w:t>
            </w:r>
          </w:p>
        </w:tc>
        <w:tc>
          <w:tcPr>
            <w:tcW w:w="1984" w:type="dxa"/>
            <w:gridSpan w:val="2"/>
            <w:vAlign w:val="bottom"/>
          </w:tcPr>
          <w:p w14:paraId="38B6A101" w14:textId="77777777" w:rsidR="00924C8C" w:rsidRDefault="00924C8C" w:rsidP="006B34D3">
            <w:pPr>
              <w:jc w:val="center"/>
              <w:rPr>
                <w:sz w:val="28"/>
                <w:szCs w:val="28"/>
              </w:rPr>
            </w:pPr>
            <w:r>
              <w:rPr>
                <w:sz w:val="28"/>
                <w:szCs w:val="28"/>
              </w:rPr>
              <w:t>9625</w:t>
            </w:r>
          </w:p>
        </w:tc>
      </w:tr>
      <w:tr w:rsidR="00924C8C" w:rsidRPr="00A3509E" w14:paraId="4BB8E36C" w14:textId="77777777" w:rsidTr="006B34D3">
        <w:trPr>
          <w:cantSplit/>
          <w:trHeight w:val="345"/>
        </w:trPr>
        <w:tc>
          <w:tcPr>
            <w:tcW w:w="841" w:type="dxa"/>
            <w:vMerge/>
          </w:tcPr>
          <w:p w14:paraId="542F522E" w14:textId="77777777" w:rsidR="00924C8C" w:rsidRDefault="00924C8C" w:rsidP="006B34D3">
            <w:pPr>
              <w:jc w:val="center"/>
              <w:rPr>
                <w:sz w:val="28"/>
              </w:rPr>
            </w:pPr>
          </w:p>
        </w:tc>
        <w:tc>
          <w:tcPr>
            <w:tcW w:w="4971" w:type="dxa"/>
          </w:tcPr>
          <w:p w14:paraId="36708A6D" w14:textId="77777777" w:rsidR="00924C8C" w:rsidRDefault="00924C8C" w:rsidP="00924C8C">
            <w:pPr>
              <w:numPr>
                <w:ilvl w:val="0"/>
                <w:numId w:val="30"/>
              </w:numPr>
              <w:rPr>
                <w:sz w:val="28"/>
              </w:rPr>
            </w:pPr>
            <w:r>
              <w:rPr>
                <w:sz w:val="28"/>
              </w:rPr>
              <w:t xml:space="preserve">проектируемый </w:t>
            </w:r>
          </w:p>
        </w:tc>
        <w:tc>
          <w:tcPr>
            <w:tcW w:w="1985" w:type="dxa"/>
            <w:vAlign w:val="center"/>
          </w:tcPr>
          <w:p w14:paraId="167B37AA" w14:textId="77777777" w:rsidR="00924C8C" w:rsidRDefault="00924C8C" w:rsidP="006B34D3">
            <w:pPr>
              <w:jc w:val="center"/>
              <w:rPr>
                <w:color w:val="000000"/>
                <w:sz w:val="28"/>
                <w:szCs w:val="28"/>
              </w:rPr>
            </w:pPr>
            <w:r>
              <w:rPr>
                <w:color w:val="000000"/>
                <w:sz w:val="28"/>
                <w:szCs w:val="28"/>
              </w:rPr>
              <w:t>3070</w:t>
            </w:r>
          </w:p>
        </w:tc>
        <w:tc>
          <w:tcPr>
            <w:tcW w:w="1984" w:type="dxa"/>
            <w:gridSpan w:val="2"/>
            <w:vAlign w:val="bottom"/>
          </w:tcPr>
          <w:p w14:paraId="101333DA" w14:textId="77777777" w:rsidR="00924C8C" w:rsidRDefault="00924C8C" w:rsidP="006B34D3">
            <w:pPr>
              <w:jc w:val="center"/>
              <w:rPr>
                <w:sz w:val="28"/>
                <w:szCs w:val="28"/>
              </w:rPr>
            </w:pPr>
            <w:r>
              <w:rPr>
                <w:sz w:val="28"/>
                <w:szCs w:val="28"/>
              </w:rPr>
              <w:t>1408</w:t>
            </w:r>
          </w:p>
        </w:tc>
      </w:tr>
      <w:tr w:rsidR="00924C8C" w:rsidRPr="00A3509E" w14:paraId="0B1F0E0D" w14:textId="77777777" w:rsidTr="006B34D3">
        <w:trPr>
          <w:cantSplit/>
          <w:trHeight w:val="525"/>
        </w:trPr>
        <w:tc>
          <w:tcPr>
            <w:tcW w:w="841" w:type="dxa"/>
            <w:vMerge w:val="restart"/>
          </w:tcPr>
          <w:p w14:paraId="0EF98D0A" w14:textId="77777777" w:rsidR="00924C8C" w:rsidRDefault="00924C8C" w:rsidP="006B34D3">
            <w:pPr>
              <w:jc w:val="center"/>
              <w:rPr>
                <w:sz w:val="28"/>
              </w:rPr>
            </w:pPr>
            <w:r>
              <w:rPr>
                <w:sz w:val="28"/>
              </w:rPr>
              <w:t>2</w:t>
            </w:r>
          </w:p>
        </w:tc>
        <w:tc>
          <w:tcPr>
            <w:tcW w:w="4971" w:type="dxa"/>
          </w:tcPr>
          <w:p w14:paraId="16A47434" w14:textId="77777777" w:rsidR="00924C8C" w:rsidRDefault="00924C8C" w:rsidP="006B34D3">
            <w:pPr>
              <w:rPr>
                <w:sz w:val="28"/>
              </w:rPr>
            </w:pPr>
            <w:r>
              <w:rPr>
                <w:sz w:val="28"/>
              </w:rPr>
              <w:t>Общественно-деловой, культурно-бытовой и производственный сектор:</w:t>
            </w:r>
          </w:p>
        </w:tc>
        <w:tc>
          <w:tcPr>
            <w:tcW w:w="1985" w:type="dxa"/>
            <w:vAlign w:val="center"/>
          </w:tcPr>
          <w:p w14:paraId="3E0AB1E1" w14:textId="77777777" w:rsidR="00924C8C" w:rsidRDefault="00924C8C" w:rsidP="006B34D3">
            <w:pPr>
              <w:jc w:val="center"/>
              <w:rPr>
                <w:sz w:val="28"/>
                <w:szCs w:val="28"/>
              </w:rPr>
            </w:pPr>
            <w:r>
              <w:rPr>
                <w:sz w:val="28"/>
                <w:szCs w:val="28"/>
              </w:rPr>
              <w:t> </w:t>
            </w:r>
          </w:p>
        </w:tc>
        <w:tc>
          <w:tcPr>
            <w:tcW w:w="1984" w:type="dxa"/>
            <w:gridSpan w:val="2"/>
            <w:vAlign w:val="bottom"/>
          </w:tcPr>
          <w:p w14:paraId="3B56C70D" w14:textId="77777777" w:rsidR="00924C8C" w:rsidRDefault="00924C8C" w:rsidP="006B34D3">
            <w:pPr>
              <w:jc w:val="center"/>
              <w:rPr>
                <w:sz w:val="28"/>
                <w:szCs w:val="28"/>
              </w:rPr>
            </w:pPr>
            <w:r>
              <w:rPr>
                <w:sz w:val="28"/>
                <w:szCs w:val="28"/>
              </w:rPr>
              <w:t> </w:t>
            </w:r>
          </w:p>
        </w:tc>
      </w:tr>
      <w:tr w:rsidR="00924C8C" w:rsidRPr="00A3509E" w14:paraId="27975433" w14:textId="77777777" w:rsidTr="006B34D3">
        <w:trPr>
          <w:cantSplit/>
          <w:trHeight w:val="308"/>
        </w:trPr>
        <w:tc>
          <w:tcPr>
            <w:tcW w:w="841" w:type="dxa"/>
            <w:vMerge/>
          </w:tcPr>
          <w:p w14:paraId="416AB169" w14:textId="77777777" w:rsidR="00924C8C" w:rsidRDefault="00924C8C" w:rsidP="006B34D3">
            <w:pPr>
              <w:jc w:val="center"/>
              <w:rPr>
                <w:sz w:val="28"/>
              </w:rPr>
            </w:pPr>
          </w:p>
        </w:tc>
        <w:tc>
          <w:tcPr>
            <w:tcW w:w="4971" w:type="dxa"/>
          </w:tcPr>
          <w:p w14:paraId="3524D4D3" w14:textId="77777777" w:rsidR="00924C8C" w:rsidRDefault="00924C8C" w:rsidP="00924C8C">
            <w:pPr>
              <w:numPr>
                <w:ilvl w:val="0"/>
                <w:numId w:val="30"/>
              </w:numPr>
              <w:rPr>
                <w:sz w:val="28"/>
              </w:rPr>
            </w:pPr>
            <w:r>
              <w:rPr>
                <w:sz w:val="28"/>
              </w:rPr>
              <w:t xml:space="preserve"> существующий</w:t>
            </w:r>
          </w:p>
        </w:tc>
        <w:tc>
          <w:tcPr>
            <w:tcW w:w="1985" w:type="dxa"/>
            <w:vAlign w:val="center"/>
          </w:tcPr>
          <w:p w14:paraId="610567A9" w14:textId="77777777" w:rsidR="00924C8C" w:rsidRDefault="00924C8C" w:rsidP="006B34D3">
            <w:pPr>
              <w:jc w:val="center"/>
              <w:rPr>
                <w:color w:val="000000"/>
                <w:sz w:val="28"/>
                <w:szCs w:val="28"/>
              </w:rPr>
            </w:pPr>
            <w:r>
              <w:rPr>
                <w:color w:val="000000"/>
                <w:sz w:val="28"/>
                <w:szCs w:val="28"/>
              </w:rPr>
              <w:t>1880</w:t>
            </w:r>
          </w:p>
        </w:tc>
        <w:tc>
          <w:tcPr>
            <w:tcW w:w="1984" w:type="dxa"/>
            <w:gridSpan w:val="2"/>
            <w:vAlign w:val="center"/>
          </w:tcPr>
          <w:p w14:paraId="2766A366" w14:textId="77777777" w:rsidR="00924C8C" w:rsidRDefault="00924C8C" w:rsidP="006B34D3">
            <w:pPr>
              <w:jc w:val="center"/>
              <w:rPr>
                <w:sz w:val="28"/>
                <w:szCs w:val="28"/>
              </w:rPr>
            </w:pPr>
            <w:r>
              <w:rPr>
                <w:sz w:val="28"/>
                <w:szCs w:val="28"/>
              </w:rPr>
              <w:t>1880</w:t>
            </w:r>
          </w:p>
        </w:tc>
      </w:tr>
      <w:tr w:rsidR="00924C8C" w:rsidRPr="00A3509E" w14:paraId="5911C6E1" w14:textId="77777777" w:rsidTr="006B34D3">
        <w:trPr>
          <w:cantSplit/>
          <w:trHeight w:val="370"/>
        </w:trPr>
        <w:tc>
          <w:tcPr>
            <w:tcW w:w="841" w:type="dxa"/>
            <w:vMerge/>
          </w:tcPr>
          <w:p w14:paraId="738601B0" w14:textId="77777777" w:rsidR="00924C8C" w:rsidRDefault="00924C8C" w:rsidP="006B34D3">
            <w:pPr>
              <w:jc w:val="center"/>
              <w:rPr>
                <w:sz w:val="28"/>
              </w:rPr>
            </w:pPr>
          </w:p>
        </w:tc>
        <w:tc>
          <w:tcPr>
            <w:tcW w:w="4971" w:type="dxa"/>
          </w:tcPr>
          <w:p w14:paraId="76FBC2FB" w14:textId="77777777" w:rsidR="00924C8C" w:rsidRDefault="00924C8C" w:rsidP="00924C8C">
            <w:pPr>
              <w:numPr>
                <w:ilvl w:val="0"/>
                <w:numId w:val="30"/>
              </w:numPr>
              <w:rPr>
                <w:sz w:val="28"/>
              </w:rPr>
            </w:pPr>
            <w:r>
              <w:rPr>
                <w:sz w:val="28"/>
              </w:rPr>
              <w:t xml:space="preserve"> проектируемый</w:t>
            </w:r>
          </w:p>
        </w:tc>
        <w:tc>
          <w:tcPr>
            <w:tcW w:w="1985" w:type="dxa"/>
            <w:vAlign w:val="center"/>
          </w:tcPr>
          <w:p w14:paraId="337415BD" w14:textId="77777777" w:rsidR="00924C8C" w:rsidRDefault="00924C8C" w:rsidP="006B34D3">
            <w:pPr>
              <w:jc w:val="center"/>
              <w:rPr>
                <w:color w:val="000000"/>
                <w:sz w:val="28"/>
                <w:szCs w:val="28"/>
              </w:rPr>
            </w:pPr>
            <w:r>
              <w:rPr>
                <w:color w:val="000000"/>
                <w:sz w:val="28"/>
                <w:szCs w:val="28"/>
              </w:rPr>
              <w:t>1464</w:t>
            </w:r>
          </w:p>
        </w:tc>
        <w:tc>
          <w:tcPr>
            <w:tcW w:w="1984" w:type="dxa"/>
            <w:gridSpan w:val="2"/>
            <w:vAlign w:val="bottom"/>
          </w:tcPr>
          <w:p w14:paraId="0772C590" w14:textId="77777777" w:rsidR="00924C8C" w:rsidRDefault="00924C8C" w:rsidP="006B34D3">
            <w:pPr>
              <w:jc w:val="center"/>
              <w:rPr>
                <w:sz w:val="28"/>
                <w:szCs w:val="28"/>
              </w:rPr>
            </w:pPr>
            <w:r>
              <w:rPr>
                <w:sz w:val="28"/>
                <w:szCs w:val="28"/>
              </w:rPr>
              <w:t>1386</w:t>
            </w:r>
          </w:p>
        </w:tc>
      </w:tr>
      <w:tr w:rsidR="00924C8C" w:rsidRPr="00A3509E" w14:paraId="79E9895F" w14:textId="77777777" w:rsidTr="006B34D3">
        <w:trPr>
          <w:cantSplit/>
          <w:trHeight w:val="404"/>
        </w:trPr>
        <w:tc>
          <w:tcPr>
            <w:tcW w:w="841" w:type="dxa"/>
          </w:tcPr>
          <w:p w14:paraId="1A078DF7" w14:textId="77777777" w:rsidR="00924C8C" w:rsidRDefault="00924C8C" w:rsidP="006B34D3">
            <w:pPr>
              <w:jc w:val="center"/>
              <w:rPr>
                <w:sz w:val="28"/>
              </w:rPr>
            </w:pPr>
            <w:r>
              <w:rPr>
                <w:sz w:val="28"/>
              </w:rPr>
              <w:t>3</w:t>
            </w:r>
          </w:p>
        </w:tc>
        <w:tc>
          <w:tcPr>
            <w:tcW w:w="4971" w:type="dxa"/>
          </w:tcPr>
          <w:p w14:paraId="2EDE099C" w14:textId="77777777" w:rsidR="00924C8C" w:rsidRDefault="00924C8C" w:rsidP="006B34D3">
            <w:pPr>
              <w:rPr>
                <w:sz w:val="28"/>
              </w:rPr>
            </w:pPr>
            <w:r>
              <w:rPr>
                <w:sz w:val="28"/>
              </w:rPr>
              <w:t>Наружное освещение</w:t>
            </w:r>
          </w:p>
        </w:tc>
        <w:tc>
          <w:tcPr>
            <w:tcW w:w="1985" w:type="dxa"/>
            <w:vAlign w:val="center"/>
          </w:tcPr>
          <w:p w14:paraId="17236716" w14:textId="77777777" w:rsidR="00924C8C" w:rsidRDefault="00924C8C" w:rsidP="006B34D3">
            <w:pPr>
              <w:jc w:val="center"/>
              <w:rPr>
                <w:color w:val="000000"/>
                <w:sz w:val="28"/>
                <w:szCs w:val="28"/>
              </w:rPr>
            </w:pPr>
            <w:r>
              <w:rPr>
                <w:color w:val="000000"/>
                <w:sz w:val="28"/>
                <w:szCs w:val="28"/>
              </w:rPr>
              <w:t>150</w:t>
            </w:r>
          </w:p>
        </w:tc>
        <w:tc>
          <w:tcPr>
            <w:tcW w:w="1984" w:type="dxa"/>
            <w:gridSpan w:val="2"/>
            <w:vAlign w:val="center"/>
          </w:tcPr>
          <w:p w14:paraId="4436806C" w14:textId="77777777" w:rsidR="00924C8C" w:rsidRDefault="00924C8C" w:rsidP="006B34D3">
            <w:pPr>
              <w:jc w:val="center"/>
              <w:rPr>
                <w:sz w:val="28"/>
                <w:szCs w:val="28"/>
              </w:rPr>
            </w:pPr>
            <w:r>
              <w:rPr>
                <w:sz w:val="28"/>
                <w:szCs w:val="28"/>
              </w:rPr>
              <w:t>114</w:t>
            </w:r>
          </w:p>
        </w:tc>
      </w:tr>
      <w:tr w:rsidR="00924C8C" w:rsidRPr="00A3509E" w14:paraId="61557BA0" w14:textId="77777777" w:rsidTr="006B34D3">
        <w:trPr>
          <w:cantSplit/>
          <w:trHeight w:val="418"/>
        </w:trPr>
        <w:tc>
          <w:tcPr>
            <w:tcW w:w="841" w:type="dxa"/>
            <w:vMerge w:val="restart"/>
          </w:tcPr>
          <w:p w14:paraId="0F47EF0F" w14:textId="77777777" w:rsidR="00924C8C" w:rsidRDefault="00924C8C" w:rsidP="006B34D3">
            <w:pPr>
              <w:jc w:val="center"/>
              <w:rPr>
                <w:sz w:val="28"/>
              </w:rPr>
            </w:pPr>
            <w:r>
              <w:rPr>
                <w:sz w:val="28"/>
              </w:rPr>
              <w:t>4</w:t>
            </w:r>
          </w:p>
        </w:tc>
        <w:tc>
          <w:tcPr>
            <w:tcW w:w="4971" w:type="dxa"/>
          </w:tcPr>
          <w:p w14:paraId="55AADB81" w14:textId="77777777" w:rsidR="00924C8C" w:rsidRDefault="00924C8C" w:rsidP="006B34D3">
            <w:pPr>
              <w:rPr>
                <w:sz w:val="28"/>
              </w:rPr>
            </w:pPr>
            <w:r>
              <w:rPr>
                <w:sz w:val="28"/>
              </w:rPr>
              <w:t>Итого:     а) Существующие</w:t>
            </w:r>
          </w:p>
        </w:tc>
        <w:tc>
          <w:tcPr>
            <w:tcW w:w="1985" w:type="dxa"/>
            <w:vAlign w:val="center"/>
          </w:tcPr>
          <w:p w14:paraId="16B3C187" w14:textId="77777777" w:rsidR="00924C8C" w:rsidRDefault="00924C8C" w:rsidP="006B34D3">
            <w:pPr>
              <w:jc w:val="center"/>
              <w:rPr>
                <w:sz w:val="28"/>
                <w:szCs w:val="28"/>
              </w:rPr>
            </w:pPr>
            <w:r>
              <w:rPr>
                <w:sz w:val="28"/>
                <w:szCs w:val="28"/>
              </w:rPr>
              <w:t>10198</w:t>
            </w:r>
          </w:p>
        </w:tc>
        <w:tc>
          <w:tcPr>
            <w:tcW w:w="1984" w:type="dxa"/>
            <w:gridSpan w:val="2"/>
            <w:vAlign w:val="center"/>
          </w:tcPr>
          <w:p w14:paraId="09140D78" w14:textId="77777777" w:rsidR="00924C8C" w:rsidRDefault="00924C8C" w:rsidP="006B34D3">
            <w:pPr>
              <w:jc w:val="center"/>
              <w:rPr>
                <w:sz w:val="28"/>
                <w:szCs w:val="28"/>
              </w:rPr>
            </w:pPr>
            <w:r>
              <w:rPr>
                <w:sz w:val="28"/>
                <w:szCs w:val="28"/>
              </w:rPr>
              <w:t>11619</w:t>
            </w:r>
          </w:p>
        </w:tc>
      </w:tr>
      <w:tr w:rsidR="00924C8C" w:rsidRPr="00A3509E" w14:paraId="5058BC40" w14:textId="77777777" w:rsidTr="006B34D3">
        <w:trPr>
          <w:cantSplit/>
          <w:trHeight w:val="424"/>
        </w:trPr>
        <w:tc>
          <w:tcPr>
            <w:tcW w:w="841" w:type="dxa"/>
            <w:vMerge/>
          </w:tcPr>
          <w:p w14:paraId="27748A75" w14:textId="77777777" w:rsidR="00924C8C" w:rsidRDefault="00924C8C" w:rsidP="006B34D3">
            <w:pPr>
              <w:jc w:val="center"/>
              <w:rPr>
                <w:sz w:val="28"/>
              </w:rPr>
            </w:pPr>
          </w:p>
        </w:tc>
        <w:tc>
          <w:tcPr>
            <w:tcW w:w="4971" w:type="dxa"/>
          </w:tcPr>
          <w:p w14:paraId="3CF08278" w14:textId="77777777" w:rsidR="00924C8C" w:rsidRDefault="00924C8C" w:rsidP="006B34D3">
            <w:pPr>
              <w:rPr>
                <w:sz w:val="28"/>
              </w:rPr>
            </w:pPr>
            <w:r>
              <w:rPr>
                <w:sz w:val="28"/>
              </w:rPr>
              <w:t xml:space="preserve">                б) Проектируемые</w:t>
            </w:r>
          </w:p>
        </w:tc>
        <w:tc>
          <w:tcPr>
            <w:tcW w:w="1985" w:type="dxa"/>
            <w:vAlign w:val="center"/>
          </w:tcPr>
          <w:p w14:paraId="71CA18DF" w14:textId="77777777" w:rsidR="00924C8C" w:rsidRDefault="00924C8C" w:rsidP="006B34D3">
            <w:pPr>
              <w:jc w:val="center"/>
              <w:rPr>
                <w:sz w:val="28"/>
                <w:szCs w:val="28"/>
              </w:rPr>
            </w:pPr>
            <w:r>
              <w:rPr>
                <w:sz w:val="28"/>
                <w:szCs w:val="28"/>
              </w:rPr>
              <w:t>4534</w:t>
            </w:r>
          </w:p>
        </w:tc>
        <w:tc>
          <w:tcPr>
            <w:tcW w:w="1984" w:type="dxa"/>
            <w:gridSpan w:val="2"/>
            <w:vAlign w:val="center"/>
          </w:tcPr>
          <w:p w14:paraId="712916B3" w14:textId="77777777" w:rsidR="00924C8C" w:rsidRDefault="00924C8C" w:rsidP="006B34D3">
            <w:pPr>
              <w:jc w:val="center"/>
              <w:rPr>
                <w:sz w:val="28"/>
                <w:szCs w:val="28"/>
              </w:rPr>
            </w:pPr>
            <w:r>
              <w:rPr>
                <w:sz w:val="28"/>
                <w:szCs w:val="28"/>
              </w:rPr>
              <w:t>2794</w:t>
            </w:r>
          </w:p>
        </w:tc>
      </w:tr>
      <w:tr w:rsidR="00924C8C" w:rsidRPr="00A3509E" w14:paraId="5DAB79F9" w14:textId="77777777" w:rsidTr="006B34D3">
        <w:trPr>
          <w:cantSplit/>
          <w:trHeight w:val="416"/>
        </w:trPr>
        <w:tc>
          <w:tcPr>
            <w:tcW w:w="841" w:type="dxa"/>
            <w:vMerge/>
          </w:tcPr>
          <w:p w14:paraId="773ABA63" w14:textId="77777777" w:rsidR="00924C8C" w:rsidRDefault="00924C8C" w:rsidP="006B34D3">
            <w:pPr>
              <w:jc w:val="center"/>
              <w:rPr>
                <w:sz w:val="28"/>
              </w:rPr>
            </w:pPr>
          </w:p>
        </w:tc>
        <w:tc>
          <w:tcPr>
            <w:tcW w:w="4971" w:type="dxa"/>
          </w:tcPr>
          <w:p w14:paraId="230D71AF" w14:textId="77777777" w:rsidR="00924C8C" w:rsidRDefault="00924C8C" w:rsidP="006B34D3">
            <w:pPr>
              <w:rPr>
                <w:sz w:val="28"/>
              </w:rPr>
            </w:pPr>
            <w:r>
              <w:rPr>
                <w:sz w:val="28"/>
              </w:rPr>
              <w:t>Итого:     а) + б)</w:t>
            </w:r>
          </w:p>
        </w:tc>
        <w:tc>
          <w:tcPr>
            <w:tcW w:w="1985" w:type="dxa"/>
            <w:vAlign w:val="center"/>
          </w:tcPr>
          <w:p w14:paraId="55CF1B04" w14:textId="77777777" w:rsidR="00924C8C" w:rsidRDefault="00924C8C" w:rsidP="006B34D3">
            <w:pPr>
              <w:jc w:val="center"/>
              <w:rPr>
                <w:sz w:val="28"/>
                <w:szCs w:val="28"/>
              </w:rPr>
            </w:pPr>
            <w:r>
              <w:rPr>
                <w:sz w:val="28"/>
                <w:szCs w:val="28"/>
              </w:rPr>
              <w:t>14733</w:t>
            </w:r>
          </w:p>
        </w:tc>
        <w:tc>
          <w:tcPr>
            <w:tcW w:w="1984" w:type="dxa"/>
            <w:gridSpan w:val="2"/>
            <w:vAlign w:val="center"/>
          </w:tcPr>
          <w:p w14:paraId="054C5D7F" w14:textId="77777777" w:rsidR="00924C8C" w:rsidRDefault="00924C8C" w:rsidP="006B34D3">
            <w:pPr>
              <w:jc w:val="center"/>
              <w:rPr>
                <w:sz w:val="28"/>
                <w:szCs w:val="28"/>
              </w:rPr>
            </w:pPr>
            <w:r>
              <w:rPr>
                <w:sz w:val="28"/>
                <w:szCs w:val="28"/>
              </w:rPr>
              <w:t>14413</w:t>
            </w:r>
          </w:p>
        </w:tc>
      </w:tr>
      <w:tr w:rsidR="00924C8C" w:rsidRPr="00A3509E" w14:paraId="6963D583" w14:textId="77777777" w:rsidTr="006B34D3">
        <w:trPr>
          <w:cantSplit/>
          <w:trHeight w:val="885"/>
        </w:trPr>
        <w:tc>
          <w:tcPr>
            <w:tcW w:w="841" w:type="dxa"/>
          </w:tcPr>
          <w:p w14:paraId="16731F13" w14:textId="77777777" w:rsidR="00924C8C" w:rsidRDefault="00924C8C" w:rsidP="006B34D3">
            <w:pPr>
              <w:jc w:val="center"/>
              <w:rPr>
                <w:sz w:val="28"/>
              </w:rPr>
            </w:pPr>
            <w:r>
              <w:rPr>
                <w:sz w:val="28"/>
              </w:rPr>
              <w:t>5</w:t>
            </w:r>
          </w:p>
        </w:tc>
        <w:tc>
          <w:tcPr>
            <w:tcW w:w="4971" w:type="dxa"/>
          </w:tcPr>
          <w:p w14:paraId="597BD8AB" w14:textId="77777777" w:rsidR="00924C8C" w:rsidRDefault="00924C8C" w:rsidP="006B34D3">
            <w:pPr>
              <w:rPr>
                <w:b/>
                <w:sz w:val="28"/>
              </w:rPr>
            </w:pPr>
            <w:r>
              <w:rPr>
                <w:b/>
                <w:sz w:val="28"/>
              </w:rPr>
              <w:t>Всего</w:t>
            </w:r>
          </w:p>
          <w:p w14:paraId="7F33FDDF" w14:textId="77777777" w:rsidR="00924C8C" w:rsidRDefault="00924C8C" w:rsidP="006B34D3">
            <w:pPr>
              <w:rPr>
                <w:sz w:val="26"/>
              </w:rPr>
            </w:pPr>
            <w:r>
              <w:rPr>
                <w:sz w:val="26"/>
              </w:rPr>
              <w:t>с учётом коэффициента одновремённости 0,7 на стороне в соответствии с СП 31-110-2003 и РД 34.20.185-94</w:t>
            </w:r>
          </w:p>
        </w:tc>
        <w:tc>
          <w:tcPr>
            <w:tcW w:w="1985" w:type="dxa"/>
            <w:vAlign w:val="center"/>
          </w:tcPr>
          <w:p w14:paraId="089F477B" w14:textId="77777777" w:rsidR="00924C8C" w:rsidRDefault="00924C8C" w:rsidP="006B34D3">
            <w:pPr>
              <w:jc w:val="center"/>
              <w:rPr>
                <w:sz w:val="28"/>
                <w:szCs w:val="28"/>
              </w:rPr>
            </w:pPr>
            <w:r>
              <w:rPr>
                <w:sz w:val="28"/>
                <w:szCs w:val="28"/>
              </w:rPr>
              <w:t>10313</w:t>
            </w:r>
          </w:p>
        </w:tc>
        <w:tc>
          <w:tcPr>
            <w:tcW w:w="1984" w:type="dxa"/>
            <w:gridSpan w:val="2"/>
            <w:vAlign w:val="center"/>
          </w:tcPr>
          <w:p w14:paraId="6185E9B6" w14:textId="77777777" w:rsidR="00924C8C" w:rsidRDefault="00924C8C" w:rsidP="006B34D3">
            <w:pPr>
              <w:jc w:val="center"/>
              <w:rPr>
                <w:sz w:val="28"/>
                <w:szCs w:val="28"/>
              </w:rPr>
            </w:pPr>
            <w:r>
              <w:rPr>
                <w:sz w:val="28"/>
                <w:szCs w:val="28"/>
              </w:rPr>
              <w:t>10089</w:t>
            </w:r>
          </w:p>
        </w:tc>
      </w:tr>
      <w:tr w:rsidR="00924C8C" w14:paraId="2C277C13" w14:textId="77777777" w:rsidTr="006B34D3">
        <w:trPr>
          <w:cantSplit/>
          <w:trHeight w:val="374"/>
        </w:trPr>
        <w:tc>
          <w:tcPr>
            <w:tcW w:w="9781" w:type="dxa"/>
            <w:gridSpan w:val="5"/>
            <w:vAlign w:val="center"/>
          </w:tcPr>
          <w:p w14:paraId="36030018" w14:textId="77777777" w:rsidR="00924C8C" w:rsidRPr="00D216DE" w:rsidRDefault="00924C8C" w:rsidP="006B34D3">
            <w:pPr>
              <w:jc w:val="center"/>
              <w:rPr>
                <w:b/>
                <w:sz w:val="28"/>
              </w:rPr>
            </w:pPr>
            <w:r w:rsidRPr="00D216DE">
              <w:rPr>
                <w:b/>
                <w:sz w:val="28"/>
              </w:rPr>
              <w:t>п. Обильный</w:t>
            </w:r>
          </w:p>
        </w:tc>
      </w:tr>
      <w:tr w:rsidR="00924C8C" w:rsidRPr="00A3509E" w14:paraId="5061B0CE" w14:textId="77777777" w:rsidTr="006B34D3">
        <w:trPr>
          <w:cantSplit/>
          <w:trHeight w:val="405"/>
        </w:trPr>
        <w:tc>
          <w:tcPr>
            <w:tcW w:w="841" w:type="dxa"/>
            <w:vMerge w:val="restart"/>
          </w:tcPr>
          <w:p w14:paraId="01CFB933" w14:textId="77777777" w:rsidR="00924C8C" w:rsidRDefault="00924C8C" w:rsidP="006B34D3">
            <w:pPr>
              <w:jc w:val="center"/>
              <w:rPr>
                <w:sz w:val="28"/>
              </w:rPr>
            </w:pPr>
            <w:r>
              <w:rPr>
                <w:sz w:val="28"/>
              </w:rPr>
              <w:t>1</w:t>
            </w:r>
          </w:p>
        </w:tc>
        <w:tc>
          <w:tcPr>
            <w:tcW w:w="4971" w:type="dxa"/>
          </w:tcPr>
          <w:p w14:paraId="19009A45" w14:textId="77777777" w:rsidR="00924C8C" w:rsidRDefault="00924C8C" w:rsidP="006B34D3">
            <w:pPr>
              <w:rPr>
                <w:sz w:val="28"/>
              </w:rPr>
            </w:pPr>
            <w:r>
              <w:rPr>
                <w:sz w:val="28"/>
              </w:rPr>
              <w:t>Жилищно-коммунальный сектор:</w:t>
            </w:r>
          </w:p>
        </w:tc>
        <w:tc>
          <w:tcPr>
            <w:tcW w:w="1985" w:type="dxa"/>
            <w:vAlign w:val="center"/>
          </w:tcPr>
          <w:p w14:paraId="472AFA26" w14:textId="77777777" w:rsidR="00924C8C" w:rsidRDefault="00924C8C" w:rsidP="006B34D3">
            <w:pPr>
              <w:jc w:val="center"/>
              <w:rPr>
                <w:sz w:val="28"/>
              </w:rPr>
            </w:pPr>
          </w:p>
        </w:tc>
        <w:tc>
          <w:tcPr>
            <w:tcW w:w="1984" w:type="dxa"/>
            <w:gridSpan w:val="2"/>
            <w:vAlign w:val="center"/>
          </w:tcPr>
          <w:p w14:paraId="56CB4D4F" w14:textId="77777777" w:rsidR="00924C8C" w:rsidRDefault="00924C8C" w:rsidP="006B34D3">
            <w:pPr>
              <w:rPr>
                <w:sz w:val="28"/>
              </w:rPr>
            </w:pPr>
          </w:p>
        </w:tc>
      </w:tr>
      <w:tr w:rsidR="00924C8C" w:rsidRPr="00A3509E" w14:paraId="34D29BB0" w14:textId="77777777" w:rsidTr="006B34D3">
        <w:trPr>
          <w:cantSplit/>
          <w:trHeight w:val="345"/>
        </w:trPr>
        <w:tc>
          <w:tcPr>
            <w:tcW w:w="841" w:type="dxa"/>
            <w:vMerge/>
          </w:tcPr>
          <w:p w14:paraId="4EC8B842" w14:textId="77777777" w:rsidR="00924C8C" w:rsidRDefault="00924C8C" w:rsidP="006B34D3">
            <w:pPr>
              <w:jc w:val="center"/>
              <w:rPr>
                <w:sz w:val="28"/>
              </w:rPr>
            </w:pPr>
          </w:p>
        </w:tc>
        <w:tc>
          <w:tcPr>
            <w:tcW w:w="4971" w:type="dxa"/>
          </w:tcPr>
          <w:p w14:paraId="0551ABA0" w14:textId="77777777" w:rsidR="00924C8C" w:rsidRDefault="00924C8C" w:rsidP="00924C8C">
            <w:pPr>
              <w:numPr>
                <w:ilvl w:val="0"/>
                <w:numId w:val="30"/>
              </w:numPr>
              <w:rPr>
                <w:sz w:val="28"/>
              </w:rPr>
            </w:pPr>
            <w:r>
              <w:rPr>
                <w:sz w:val="28"/>
              </w:rPr>
              <w:t>существующий (с учетом убыли)</w:t>
            </w:r>
          </w:p>
        </w:tc>
        <w:tc>
          <w:tcPr>
            <w:tcW w:w="1985" w:type="dxa"/>
            <w:vAlign w:val="center"/>
          </w:tcPr>
          <w:p w14:paraId="2931BEF7" w14:textId="77777777" w:rsidR="00924C8C" w:rsidRDefault="00924C8C" w:rsidP="006B34D3">
            <w:pPr>
              <w:jc w:val="center"/>
              <w:rPr>
                <w:color w:val="000000"/>
                <w:sz w:val="28"/>
                <w:szCs w:val="28"/>
              </w:rPr>
            </w:pPr>
            <w:r>
              <w:rPr>
                <w:color w:val="000000"/>
                <w:sz w:val="28"/>
                <w:szCs w:val="28"/>
              </w:rPr>
              <w:t>331</w:t>
            </w:r>
          </w:p>
        </w:tc>
        <w:tc>
          <w:tcPr>
            <w:tcW w:w="1984" w:type="dxa"/>
            <w:gridSpan w:val="2"/>
            <w:vAlign w:val="bottom"/>
          </w:tcPr>
          <w:p w14:paraId="7477D927" w14:textId="77777777" w:rsidR="00924C8C" w:rsidRDefault="00924C8C" w:rsidP="006B34D3">
            <w:pPr>
              <w:jc w:val="center"/>
              <w:rPr>
                <w:sz w:val="28"/>
                <w:szCs w:val="28"/>
              </w:rPr>
            </w:pPr>
            <w:r>
              <w:rPr>
                <w:sz w:val="28"/>
                <w:szCs w:val="28"/>
              </w:rPr>
              <w:t>380</w:t>
            </w:r>
          </w:p>
        </w:tc>
      </w:tr>
      <w:tr w:rsidR="00924C8C" w:rsidRPr="00A3509E" w14:paraId="39A56367" w14:textId="77777777" w:rsidTr="006B34D3">
        <w:trPr>
          <w:cantSplit/>
          <w:trHeight w:val="345"/>
        </w:trPr>
        <w:tc>
          <w:tcPr>
            <w:tcW w:w="841" w:type="dxa"/>
            <w:vMerge/>
          </w:tcPr>
          <w:p w14:paraId="0EAB85C8" w14:textId="77777777" w:rsidR="00924C8C" w:rsidRDefault="00924C8C" w:rsidP="006B34D3">
            <w:pPr>
              <w:jc w:val="center"/>
              <w:rPr>
                <w:sz w:val="28"/>
              </w:rPr>
            </w:pPr>
          </w:p>
        </w:tc>
        <w:tc>
          <w:tcPr>
            <w:tcW w:w="4971" w:type="dxa"/>
          </w:tcPr>
          <w:p w14:paraId="65381123" w14:textId="77777777" w:rsidR="00924C8C" w:rsidRDefault="00924C8C" w:rsidP="00924C8C">
            <w:pPr>
              <w:numPr>
                <w:ilvl w:val="0"/>
                <w:numId w:val="30"/>
              </w:numPr>
              <w:rPr>
                <w:sz w:val="28"/>
              </w:rPr>
            </w:pPr>
            <w:r>
              <w:rPr>
                <w:sz w:val="28"/>
              </w:rPr>
              <w:t xml:space="preserve">проектируемый </w:t>
            </w:r>
          </w:p>
        </w:tc>
        <w:tc>
          <w:tcPr>
            <w:tcW w:w="1985" w:type="dxa"/>
            <w:vAlign w:val="center"/>
          </w:tcPr>
          <w:p w14:paraId="32F6507F" w14:textId="77777777" w:rsidR="00924C8C" w:rsidRDefault="00924C8C" w:rsidP="006B34D3">
            <w:pPr>
              <w:jc w:val="center"/>
              <w:rPr>
                <w:color w:val="000000"/>
                <w:sz w:val="28"/>
                <w:szCs w:val="28"/>
              </w:rPr>
            </w:pPr>
            <w:r>
              <w:rPr>
                <w:color w:val="000000"/>
                <w:sz w:val="28"/>
                <w:szCs w:val="28"/>
              </w:rPr>
              <w:t>124</w:t>
            </w:r>
          </w:p>
        </w:tc>
        <w:tc>
          <w:tcPr>
            <w:tcW w:w="1984" w:type="dxa"/>
            <w:gridSpan w:val="2"/>
            <w:vAlign w:val="bottom"/>
          </w:tcPr>
          <w:p w14:paraId="2E7AD761" w14:textId="77777777" w:rsidR="00924C8C" w:rsidRDefault="00924C8C" w:rsidP="006B34D3">
            <w:pPr>
              <w:jc w:val="center"/>
              <w:rPr>
                <w:sz w:val="28"/>
                <w:szCs w:val="28"/>
              </w:rPr>
            </w:pPr>
            <w:r>
              <w:rPr>
                <w:sz w:val="28"/>
                <w:szCs w:val="28"/>
              </w:rPr>
              <w:t>56</w:t>
            </w:r>
          </w:p>
        </w:tc>
      </w:tr>
      <w:tr w:rsidR="00924C8C" w:rsidRPr="00A3509E" w14:paraId="5B8B52D3" w14:textId="77777777" w:rsidTr="006B34D3">
        <w:trPr>
          <w:cantSplit/>
          <w:trHeight w:val="525"/>
        </w:trPr>
        <w:tc>
          <w:tcPr>
            <w:tcW w:w="841" w:type="dxa"/>
            <w:vMerge w:val="restart"/>
          </w:tcPr>
          <w:p w14:paraId="18E344FB" w14:textId="77777777" w:rsidR="00924C8C" w:rsidRDefault="00924C8C" w:rsidP="006B34D3">
            <w:pPr>
              <w:jc w:val="center"/>
              <w:rPr>
                <w:sz w:val="28"/>
              </w:rPr>
            </w:pPr>
            <w:r>
              <w:rPr>
                <w:sz w:val="28"/>
              </w:rPr>
              <w:t>2</w:t>
            </w:r>
          </w:p>
        </w:tc>
        <w:tc>
          <w:tcPr>
            <w:tcW w:w="4971" w:type="dxa"/>
          </w:tcPr>
          <w:p w14:paraId="61DA0D80" w14:textId="77777777" w:rsidR="00924C8C" w:rsidRDefault="00924C8C" w:rsidP="006B34D3">
            <w:pPr>
              <w:rPr>
                <w:sz w:val="28"/>
              </w:rPr>
            </w:pPr>
            <w:r>
              <w:rPr>
                <w:sz w:val="28"/>
              </w:rPr>
              <w:t>Общественно-деловой, культурно-бытовой и производственный сектор:</w:t>
            </w:r>
          </w:p>
        </w:tc>
        <w:tc>
          <w:tcPr>
            <w:tcW w:w="1985" w:type="dxa"/>
            <w:vAlign w:val="bottom"/>
          </w:tcPr>
          <w:p w14:paraId="0544C9CF" w14:textId="77777777" w:rsidR="00924C8C" w:rsidRDefault="00924C8C" w:rsidP="006B34D3">
            <w:pPr>
              <w:jc w:val="center"/>
              <w:rPr>
                <w:sz w:val="28"/>
                <w:szCs w:val="28"/>
              </w:rPr>
            </w:pPr>
            <w:r>
              <w:rPr>
                <w:sz w:val="28"/>
                <w:szCs w:val="28"/>
              </w:rPr>
              <w:t> </w:t>
            </w:r>
          </w:p>
        </w:tc>
        <w:tc>
          <w:tcPr>
            <w:tcW w:w="1984" w:type="dxa"/>
            <w:gridSpan w:val="2"/>
            <w:vAlign w:val="bottom"/>
          </w:tcPr>
          <w:p w14:paraId="3AFEC9AA" w14:textId="77777777" w:rsidR="00924C8C" w:rsidRDefault="00924C8C" w:rsidP="006B34D3">
            <w:pPr>
              <w:jc w:val="center"/>
              <w:rPr>
                <w:sz w:val="28"/>
                <w:szCs w:val="28"/>
              </w:rPr>
            </w:pPr>
            <w:r>
              <w:rPr>
                <w:sz w:val="28"/>
                <w:szCs w:val="28"/>
              </w:rPr>
              <w:t> </w:t>
            </w:r>
          </w:p>
        </w:tc>
      </w:tr>
      <w:tr w:rsidR="00924C8C" w:rsidRPr="00A3509E" w14:paraId="3CA94DDB" w14:textId="77777777" w:rsidTr="006B34D3">
        <w:trPr>
          <w:cantSplit/>
          <w:trHeight w:val="308"/>
        </w:trPr>
        <w:tc>
          <w:tcPr>
            <w:tcW w:w="841" w:type="dxa"/>
            <w:vMerge/>
          </w:tcPr>
          <w:p w14:paraId="0AF56137" w14:textId="77777777" w:rsidR="00924C8C" w:rsidRDefault="00924C8C" w:rsidP="006B34D3">
            <w:pPr>
              <w:jc w:val="center"/>
              <w:rPr>
                <w:sz w:val="28"/>
              </w:rPr>
            </w:pPr>
          </w:p>
        </w:tc>
        <w:tc>
          <w:tcPr>
            <w:tcW w:w="4971" w:type="dxa"/>
          </w:tcPr>
          <w:p w14:paraId="029F386D" w14:textId="77777777" w:rsidR="00924C8C" w:rsidRDefault="00924C8C" w:rsidP="00924C8C">
            <w:pPr>
              <w:numPr>
                <w:ilvl w:val="0"/>
                <w:numId w:val="30"/>
              </w:numPr>
              <w:rPr>
                <w:sz w:val="28"/>
              </w:rPr>
            </w:pPr>
            <w:r>
              <w:rPr>
                <w:sz w:val="28"/>
              </w:rPr>
              <w:t xml:space="preserve"> существующий</w:t>
            </w:r>
          </w:p>
        </w:tc>
        <w:tc>
          <w:tcPr>
            <w:tcW w:w="1985" w:type="dxa"/>
            <w:vAlign w:val="center"/>
          </w:tcPr>
          <w:p w14:paraId="31445EFA" w14:textId="77777777" w:rsidR="00924C8C" w:rsidRDefault="00924C8C" w:rsidP="006B34D3">
            <w:pPr>
              <w:jc w:val="center"/>
              <w:rPr>
                <w:sz w:val="28"/>
                <w:szCs w:val="28"/>
              </w:rPr>
            </w:pPr>
            <w:r>
              <w:rPr>
                <w:sz w:val="28"/>
                <w:szCs w:val="28"/>
              </w:rPr>
              <w:t>57</w:t>
            </w:r>
          </w:p>
        </w:tc>
        <w:tc>
          <w:tcPr>
            <w:tcW w:w="1984" w:type="dxa"/>
            <w:gridSpan w:val="2"/>
            <w:vAlign w:val="center"/>
          </w:tcPr>
          <w:p w14:paraId="26FC6B33" w14:textId="77777777" w:rsidR="00924C8C" w:rsidRDefault="00924C8C" w:rsidP="006B34D3">
            <w:pPr>
              <w:jc w:val="center"/>
              <w:rPr>
                <w:sz w:val="28"/>
                <w:szCs w:val="28"/>
              </w:rPr>
            </w:pPr>
            <w:r>
              <w:rPr>
                <w:sz w:val="28"/>
                <w:szCs w:val="28"/>
              </w:rPr>
              <w:t>57</w:t>
            </w:r>
          </w:p>
        </w:tc>
      </w:tr>
      <w:tr w:rsidR="00924C8C" w:rsidRPr="00A3509E" w14:paraId="2FEC5365" w14:textId="77777777" w:rsidTr="006B34D3">
        <w:trPr>
          <w:cantSplit/>
          <w:trHeight w:val="370"/>
        </w:trPr>
        <w:tc>
          <w:tcPr>
            <w:tcW w:w="841" w:type="dxa"/>
            <w:vMerge/>
          </w:tcPr>
          <w:p w14:paraId="461CAB97" w14:textId="77777777" w:rsidR="00924C8C" w:rsidRDefault="00924C8C" w:rsidP="006B34D3">
            <w:pPr>
              <w:jc w:val="center"/>
              <w:rPr>
                <w:sz w:val="28"/>
              </w:rPr>
            </w:pPr>
          </w:p>
        </w:tc>
        <w:tc>
          <w:tcPr>
            <w:tcW w:w="4971" w:type="dxa"/>
          </w:tcPr>
          <w:p w14:paraId="54EFA24F" w14:textId="77777777" w:rsidR="00924C8C" w:rsidRDefault="00924C8C" w:rsidP="00924C8C">
            <w:pPr>
              <w:numPr>
                <w:ilvl w:val="0"/>
                <w:numId w:val="30"/>
              </w:numPr>
              <w:rPr>
                <w:sz w:val="28"/>
              </w:rPr>
            </w:pPr>
            <w:r>
              <w:rPr>
                <w:sz w:val="28"/>
              </w:rPr>
              <w:t xml:space="preserve"> проектируемый</w:t>
            </w:r>
          </w:p>
        </w:tc>
        <w:tc>
          <w:tcPr>
            <w:tcW w:w="1985" w:type="dxa"/>
            <w:vAlign w:val="bottom"/>
          </w:tcPr>
          <w:p w14:paraId="0832A478" w14:textId="77777777" w:rsidR="00924C8C" w:rsidRDefault="00924C8C" w:rsidP="006B34D3">
            <w:pPr>
              <w:jc w:val="center"/>
              <w:rPr>
                <w:sz w:val="28"/>
                <w:szCs w:val="28"/>
              </w:rPr>
            </w:pPr>
            <w:r>
              <w:rPr>
                <w:sz w:val="28"/>
                <w:szCs w:val="28"/>
              </w:rPr>
              <w:t>72</w:t>
            </w:r>
          </w:p>
        </w:tc>
        <w:tc>
          <w:tcPr>
            <w:tcW w:w="1984" w:type="dxa"/>
            <w:gridSpan w:val="2"/>
            <w:vAlign w:val="bottom"/>
          </w:tcPr>
          <w:p w14:paraId="19DC3510" w14:textId="77777777" w:rsidR="00924C8C" w:rsidRDefault="00924C8C" w:rsidP="006B34D3">
            <w:pPr>
              <w:jc w:val="center"/>
              <w:rPr>
                <w:sz w:val="28"/>
                <w:szCs w:val="28"/>
              </w:rPr>
            </w:pPr>
            <w:r>
              <w:rPr>
                <w:sz w:val="28"/>
                <w:szCs w:val="28"/>
              </w:rPr>
              <w:t>66</w:t>
            </w:r>
          </w:p>
        </w:tc>
      </w:tr>
      <w:tr w:rsidR="00924C8C" w:rsidRPr="00A3509E" w14:paraId="7105D81E" w14:textId="77777777" w:rsidTr="006B34D3">
        <w:trPr>
          <w:cantSplit/>
          <w:trHeight w:val="404"/>
        </w:trPr>
        <w:tc>
          <w:tcPr>
            <w:tcW w:w="841" w:type="dxa"/>
          </w:tcPr>
          <w:p w14:paraId="18482675" w14:textId="77777777" w:rsidR="00924C8C" w:rsidRDefault="00924C8C" w:rsidP="006B34D3">
            <w:pPr>
              <w:jc w:val="center"/>
              <w:rPr>
                <w:sz w:val="28"/>
              </w:rPr>
            </w:pPr>
            <w:r>
              <w:rPr>
                <w:sz w:val="28"/>
              </w:rPr>
              <w:t>3</w:t>
            </w:r>
          </w:p>
        </w:tc>
        <w:tc>
          <w:tcPr>
            <w:tcW w:w="4971" w:type="dxa"/>
          </w:tcPr>
          <w:p w14:paraId="22F80509" w14:textId="77777777" w:rsidR="00924C8C" w:rsidRDefault="00924C8C" w:rsidP="006B34D3">
            <w:pPr>
              <w:rPr>
                <w:sz w:val="28"/>
              </w:rPr>
            </w:pPr>
            <w:r>
              <w:rPr>
                <w:sz w:val="28"/>
              </w:rPr>
              <w:t>Наружное освещение</w:t>
            </w:r>
          </w:p>
        </w:tc>
        <w:tc>
          <w:tcPr>
            <w:tcW w:w="1985" w:type="dxa"/>
            <w:vAlign w:val="center"/>
          </w:tcPr>
          <w:p w14:paraId="1FE5FC65" w14:textId="77777777" w:rsidR="00924C8C" w:rsidRDefault="00924C8C" w:rsidP="006B34D3">
            <w:pPr>
              <w:jc w:val="center"/>
              <w:rPr>
                <w:sz w:val="28"/>
                <w:szCs w:val="28"/>
              </w:rPr>
            </w:pPr>
            <w:r>
              <w:rPr>
                <w:sz w:val="28"/>
                <w:szCs w:val="28"/>
              </w:rPr>
              <w:t>5</w:t>
            </w:r>
          </w:p>
        </w:tc>
        <w:tc>
          <w:tcPr>
            <w:tcW w:w="1984" w:type="dxa"/>
            <w:gridSpan w:val="2"/>
            <w:vAlign w:val="center"/>
          </w:tcPr>
          <w:p w14:paraId="5510652A" w14:textId="77777777" w:rsidR="00924C8C" w:rsidRDefault="00924C8C" w:rsidP="006B34D3">
            <w:pPr>
              <w:jc w:val="center"/>
              <w:rPr>
                <w:sz w:val="28"/>
                <w:szCs w:val="28"/>
              </w:rPr>
            </w:pPr>
            <w:r>
              <w:rPr>
                <w:sz w:val="28"/>
                <w:szCs w:val="28"/>
              </w:rPr>
              <w:t>5</w:t>
            </w:r>
          </w:p>
        </w:tc>
      </w:tr>
      <w:tr w:rsidR="00924C8C" w:rsidRPr="00A3509E" w14:paraId="4D10E4D3" w14:textId="77777777" w:rsidTr="006B34D3">
        <w:trPr>
          <w:cantSplit/>
          <w:trHeight w:val="418"/>
        </w:trPr>
        <w:tc>
          <w:tcPr>
            <w:tcW w:w="841" w:type="dxa"/>
            <w:vMerge w:val="restart"/>
          </w:tcPr>
          <w:p w14:paraId="0840EB44" w14:textId="77777777" w:rsidR="00924C8C" w:rsidRDefault="00924C8C" w:rsidP="006B34D3">
            <w:pPr>
              <w:jc w:val="center"/>
              <w:rPr>
                <w:sz w:val="28"/>
              </w:rPr>
            </w:pPr>
            <w:r>
              <w:rPr>
                <w:sz w:val="28"/>
              </w:rPr>
              <w:t>4</w:t>
            </w:r>
          </w:p>
        </w:tc>
        <w:tc>
          <w:tcPr>
            <w:tcW w:w="4971" w:type="dxa"/>
          </w:tcPr>
          <w:p w14:paraId="3D8E46A0" w14:textId="77777777" w:rsidR="00924C8C" w:rsidRDefault="00924C8C" w:rsidP="006B34D3">
            <w:pPr>
              <w:rPr>
                <w:sz w:val="28"/>
              </w:rPr>
            </w:pPr>
            <w:r>
              <w:rPr>
                <w:sz w:val="28"/>
              </w:rPr>
              <w:t>Итого:     а) Существующие</w:t>
            </w:r>
          </w:p>
        </w:tc>
        <w:tc>
          <w:tcPr>
            <w:tcW w:w="1985" w:type="dxa"/>
            <w:vAlign w:val="center"/>
          </w:tcPr>
          <w:p w14:paraId="16384770" w14:textId="77777777" w:rsidR="00924C8C" w:rsidRDefault="00924C8C" w:rsidP="006B34D3">
            <w:pPr>
              <w:jc w:val="center"/>
              <w:rPr>
                <w:sz w:val="28"/>
                <w:szCs w:val="28"/>
              </w:rPr>
            </w:pPr>
            <w:r>
              <w:rPr>
                <w:sz w:val="28"/>
                <w:szCs w:val="28"/>
              </w:rPr>
              <w:t>393</w:t>
            </w:r>
          </w:p>
        </w:tc>
        <w:tc>
          <w:tcPr>
            <w:tcW w:w="1984" w:type="dxa"/>
            <w:gridSpan w:val="2"/>
            <w:vAlign w:val="center"/>
          </w:tcPr>
          <w:p w14:paraId="081948F7" w14:textId="77777777" w:rsidR="00924C8C" w:rsidRDefault="00924C8C" w:rsidP="006B34D3">
            <w:pPr>
              <w:jc w:val="center"/>
              <w:rPr>
                <w:sz w:val="28"/>
                <w:szCs w:val="28"/>
              </w:rPr>
            </w:pPr>
            <w:r>
              <w:rPr>
                <w:sz w:val="28"/>
                <w:szCs w:val="28"/>
              </w:rPr>
              <w:t>441</w:t>
            </w:r>
          </w:p>
        </w:tc>
      </w:tr>
      <w:tr w:rsidR="00924C8C" w:rsidRPr="00A3509E" w14:paraId="7AE11F33" w14:textId="77777777" w:rsidTr="006B34D3">
        <w:trPr>
          <w:cantSplit/>
          <w:trHeight w:val="424"/>
        </w:trPr>
        <w:tc>
          <w:tcPr>
            <w:tcW w:w="841" w:type="dxa"/>
            <w:vMerge/>
          </w:tcPr>
          <w:p w14:paraId="1C275C3B" w14:textId="77777777" w:rsidR="00924C8C" w:rsidRDefault="00924C8C" w:rsidP="006B34D3">
            <w:pPr>
              <w:jc w:val="center"/>
              <w:rPr>
                <w:sz w:val="28"/>
              </w:rPr>
            </w:pPr>
          </w:p>
        </w:tc>
        <w:tc>
          <w:tcPr>
            <w:tcW w:w="4971" w:type="dxa"/>
          </w:tcPr>
          <w:p w14:paraId="2D09F44A" w14:textId="77777777" w:rsidR="00924C8C" w:rsidRDefault="00924C8C" w:rsidP="006B34D3">
            <w:pPr>
              <w:rPr>
                <w:sz w:val="28"/>
              </w:rPr>
            </w:pPr>
            <w:r>
              <w:rPr>
                <w:sz w:val="28"/>
              </w:rPr>
              <w:t xml:space="preserve">                б) Проектируемые</w:t>
            </w:r>
          </w:p>
        </w:tc>
        <w:tc>
          <w:tcPr>
            <w:tcW w:w="1985" w:type="dxa"/>
            <w:vAlign w:val="center"/>
          </w:tcPr>
          <w:p w14:paraId="71ED7ED7" w14:textId="77777777" w:rsidR="00924C8C" w:rsidRDefault="00924C8C" w:rsidP="006B34D3">
            <w:pPr>
              <w:jc w:val="center"/>
              <w:rPr>
                <w:sz w:val="28"/>
                <w:szCs w:val="28"/>
              </w:rPr>
            </w:pPr>
            <w:r>
              <w:rPr>
                <w:sz w:val="28"/>
                <w:szCs w:val="28"/>
              </w:rPr>
              <w:t>196</w:t>
            </w:r>
          </w:p>
        </w:tc>
        <w:tc>
          <w:tcPr>
            <w:tcW w:w="1984" w:type="dxa"/>
            <w:gridSpan w:val="2"/>
            <w:vAlign w:val="center"/>
          </w:tcPr>
          <w:p w14:paraId="3F27F4A4" w14:textId="77777777" w:rsidR="00924C8C" w:rsidRDefault="00924C8C" w:rsidP="006B34D3">
            <w:pPr>
              <w:jc w:val="center"/>
              <w:rPr>
                <w:sz w:val="28"/>
                <w:szCs w:val="28"/>
              </w:rPr>
            </w:pPr>
            <w:r>
              <w:rPr>
                <w:sz w:val="28"/>
                <w:szCs w:val="28"/>
              </w:rPr>
              <w:t>122</w:t>
            </w:r>
          </w:p>
        </w:tc>
      </w:tr>
      <w:tr w:rsidR="00924C8C" w:rsidRPr="00A3509E" w14:paraId="7A566040" w14:textId="77777777" w:rsidTr="006B34D3">
        <w:trPr>
          <w:cantSplit/>
          <w:trHeight w:val="416"/>
        </w:trPr>
        <w:tc>
          <w:tcPr>
            <w:tcW w:w="841" w:type="dxa"/>
            <w:vMerge/>
          </w:tcPr>
          <w:p w14:paraId="2976EFC0" w14:textId="77777777" w:rsidR="00924C8C" w:rsidRDefault="00924C8C" w:rsidP="006B34D3">
            <w:pPr>
              <w:jc w:val="center"/>
              <w:rPr>
                <w:sz w:val="28"/>
              </w:rPr>
            </w:pPr>
          </w:p>
        </w:tc>
        <w:tc>
          <w:tcPr>
            <w:tcW w:w="4971" w:type="dxa"/>
          </w:tcPr>
          <w:p w14:paraId="52D854EB" w14:textId="77777777" w:rsidR="00924C8C" w:rsidRDefault="00924C8C" w:rsidP="006B34D3">
            <w:pPr>
              <w:rPr>
                <w:sz w:val="28"/>
              </w:rPr>
            </w:pPr>
            <w:r>
              <w:rPr>
                <w:sz w:val="28"/>
              </w:rPr>
              <w:t>Итого:     а) + б)</w:t>
            </w:r>
          </w:p>
        </w:tc>
        <w:tc>
          <w:tcPr>
            <w:tcW w:w="1985" w:type="dxa"/>
            <w:vAlign w:val="center"/>
          </w:tcPr>
          <w:p w14:paraId="503E8FBD" w14:textId="77777777" w:rsidR="00924C8C" w:rsidRDefault="00924C8C" w:rsidP="006B34D3">
            <w:pPr>
              <w:jc w:val="center"/>
              <w:rPr>
                <w:sz w:val="28"/>
                <w:szCs w:val="28"/>
              </w:rPr>
            </w:pPr>
            <w:r>
              <w:rPr>
                <w:sz w:val="28"/>
                <w:szCs w:val="28"/>
              </w:rPr>
              <w:t>590</w:t>
            </w:r>
          </w:p>
        </w:tc>
        <w:tc>
          <w:tcPr>
            <w:tcW w:w="1984" w:type="dxa"/>
            <w:gridSpan w:val="2"/>
            <w:vAlign w:val="center"/>
          </w:tcPr>
          <w:p w14:paraId="0B1D33BC" w14:textId="77777777" w:rsidR="00924C8C" w:rsidRDefault="00924C8C" w:rsidP="006B34D3">
            <w:pPr>
              <w:jc w:val="center"/>
              <w:rPr>
                <w:sz w:val="28"/>
                <w:szCs w:val="28"/>
              </w:rPr>
            </w:pPr>
            <w:r>
              <w:rPr>
                <w:sz w:val="28"/>
                <w:szCs w:val="28"/>
              </w:rPr>
              <w:t>563</w:t>
            </w:r>
          </w:p>
        </w:tc>
      </w:tr>
      <w:tr w:rsidR="00924C8C" w:rsidRPr="00A3509E" w14:paraId="31357B84" w14:textId="77777777" w:rsidTr="006B34D3">
        <w:trPr>
          <w:cantSplit/>
          <w:trHeight w:val="885"/>
        </w:trPr>
        <w:tc>
          <w:tcPr>
            <w:tcW w:w="841" w:type="dxa"/>
          </w:tcPr>
          <w:p w14:paraId="5EB776DA" w14:textId="77777777" w:rsidR="00924C8C" w:rsidRDefault="00924C8C" w:rsidP="006B34D3">
            <w:pPr>
              <w:jc w:val="center"/>
              <w:rPr>
                <w:sz w:val="28"/>
              </w:rPr>
            </w:pPr>
            <w:r>
              <w:rPr>
                <w:sz w:val="28"/>
              </w:rPr>
              <w:t>5</w:t>
            </w:r>
          </w:p>
        </w:tc>
        <w:tc>
          <w:tcPr>
            <w:tcW w:w="4971" w:type="dxa"/>
          </w:tcPr>
          <w:p w14:paraId="3F576FEC" w14:textId="77777777" w:rsidR="00924C8C" w:rsidRDefault="00924C8C" w:rsidP="006B34D3">
            <w:pPr>
              <w:rPr>
                <w:b/>
                <w:sz w:val="28"/>
              </w:rPr>
            </w:pPr>
            <w:r>
              <w:rPr>
                <w:b/>
                <w:sz w:val="28"/>
              </w:rPr>
              <w:t>Всего</w:t>
            </w:r>
          </w:p>
          <w:p w14:paraId="186D8BB3" w14:textId="77777777" w:rsidR="00924C8C" w:rsidRDefault="00924C8C" w:rsidP="006B34D3">
            <w:pPr>
              <w:rPr>
                <w:sz w:val="26"/>
              </w:rPr>
            </w:pPr>
            <w:r>
              <w:rPr>
                <w:sz w:val="26"/>
              </w:rPr>
              <w:t>с учётом коэффициента одновремённости 0,7 на стороне в соответствии с СП 31-110-2003 и РД 34.20.185-94</w:t>
            </w:r>
          </w:p>
        </w:tc>
        <w:tc>
          <w:tcPr>
            <w:tcW w:w="1985" w:type="dxa"/>
            <w:vAlign w:val="center"/>
          </w:tcPr>
          <w:p w14:paraId="3D951923" w14:textId="77777777" w:rsidR="00924C8C" w:rsidRDefault="00924C8C" w:rsidP="006B34D3">
            <w:pPr>
              <w:jc w:val="center"/>
              <w:rPr>
                <w:sz w:val="28"/>
                <w:szCs w:val="28"/>
              </w:rPr>
            </w:pPr>
            <w:r>
              <w:rPr>
                <w:sz w:val="28"/>
                <w:szCs w:val="28"/>
              </w:rPr>
              <w:t>413</w:t>
            </w:r>
          </w:p>
        </w:tc>
        <w:tc>
          <w:tcPr>
            <w:tcW w:w="1984" w:type="dxa"/>
            <w:gridSpan w:val="2"/>
            <w:vAlign w:val="center"/>
          </w:tcPr>
          <w:p w14:paraId="1BF215A7" w14:textId="77777777" w:rsidR="00924C8C" w:rsidRDefault="00924C8C" w:rsidP="006B34D3">
            <w:pPr>
              <w:jc w:val="center"/>
              <w:rPr>
                <w:sz w:val="28"/>
                <w:szCs w:val="28"/>
              </w:rPr>
            </w:pPr>
            <w:r>
              <w:rPr>
                <w:sz w:val="28"/>
                <w:szCs w:val="28"/>
              </w:rPr>
              <w:t>394</w:t>
            </w:r>
          </w:p>
        </w:tc>
      </w:tr>
      <w:tr w:rsidR="00924C8C" w14:paraId="2D711EB1" w14:textId="77777777" w:rsidTr="006B34D3">
        <w:trPr>
          <w:cantSplit/>
          <w:trHeight w:val="374"/>
        </w:trPr>
        <w:tc>
          <w:tcPr>
            <w:tcW w:w="9781" w:type="dxa"/>
            <w:gridSpan w:val="5"/>
            <w:vAlign w:val="center"/>
          </w:tcPr>
          <w:p w14:paraId="6BD0343E" w14:textId="77777777" w:rsidR="00924C8C" w:rsidRPr="00D216DE" w:rsidRDefault="00924C8C" w:rsidP="006B34D3">
            <w:pPr>
              <w:jc w:val="center"/>
              <w:rPr>
                <w:b/>
                <w:sz w:val="28"/>
              </w:rPr>
            </w:pPr>
            <w:r w:rsidRPr="00D216DE">
              <w:rPr>
                <w:b/>
                <w:sz w:val="28"/>
              </w:rPr>
              <w:t>п. Запрудный</w:t>
            </w:r>
          </w:p>
        </w:tc>
      </w:tr>
      <w:tr w:rsidR="00924C8C" w:rsidRPr="00A3509E" w14:paraId="0B05B898" w14:textId="77777777" w:rsidTr="006B34D3">
        <w:trPr>
          <w:cantSplit/>
          <w:trHeight w:val="405"/>
        </w:trPr>
        <w:tc>
          <w:tcPr>
            <w:tcW w:w="841" w:type="dxa"/>
            <w:vMerge w:val="restart"/>
          </w:tcPr>
          <w:p w14:paraId="67B342FE" w14:textId="77777777" w:rsidR="00924C8C" w:rsidRDefault="00924C8C" w:rsidP="006B34D3">
            <w:pPr>
              <w:jc w:val="center"/>
              <w:rPr>
                <w:sz w:val="28"/>
              </w:rPr>
            </w:pPr>
            <w:r>
              <w:rPr>
                <w:sz w:val="28"/>
              </w:rPr>
              <w:t>1</w:t>
            </w:r>
          </w:p>
        </w:tc>
        <w:tc>
          <w:tcPr>
            <w:tcW w:w="4971" w:type="dxa"/>
          </w:tcPr>
          <w:p w14:paraId="631DEA2E" w14:textId="77777777" w:rsidR="00924C8C" w:rsidRDefault="00924C8C" w:rsidP="006B34D3">
            <w:pPr>
              <w:rPr>
                <w:sz w:val="28"/>
              </w:rPr>
            </w:pPr>
            <w:r>
              <w:rPr>
                <w:sz w:val="28"/>
              </w:rPr>
              <w:t>Жилищно-коммунальный сектор:</w:t>
            </w:r>
          </w:p>
        </w:tc>
        <w:tc>
          <w:tcPr>
            <w:tcW w:w="1985" w:type="dxa"/>
            <w:vAlign w:val="center"/>
          </w:tcPr>
          <w:p w14:paraId="0DADD3BC" w14:textId="77777777" w:rsidR="00924C8C" w:rsidRDefault="00924C8C" w:rsidP="006B34D3">
            <w:pPr>
              <w:jc w:val="center"/>
              <w:rPr>
                <w:sz w:val="28"/>
              </w:rPr>
            </w:pPr>
          </w:p>
        </w:tc>
        <w:tc>
          <w:tcPr>
            <w:tcW w:w="1984" w:type="dxa"/>
            <w:gridSpan w:val="2"/>
            <w:vAlign w:val="center"/>
          </w:tcPr>
          <w:p w14:paraId="60A091C9" w14:textId="77777777" w:rsidR="00924C8C" w:rsidRDefault="00924C8C" w:rsidP="006B34D3">
            <w:pPr>
              <w:rPr>
                <w:sz w:val="28"/>
              </w:rPr>
            </w:pPr>
          </w:p>
        </w:tc>
      </w:tr>
      <w:tr w:rsidR="00924C8C" w:rsidRPr="00A3509E" w14:paraId="710FD22D" w14:textId="77777777" w:rsidTr="006B34D3">
        <w:trPr>
          <w:cantSplit/>
          <w:trHeight w:val="345"/>
        </w:trPr>
        <w:tc>
          <w:tcPr>
            <w:tcW w:w="841" w:type="dxa"/>
            <w:vMerge/>
          </w:tcPr>
          <w:p w14:paraId="75875A42" w14:textId="77777777" w:rsidR="00924C8C" w:rsidRDefault="00924C8C" w:rsidP="006B34D3">
            <w:pPr>
              <w:jc w:val="center"/>
              <w:rPr>
                <w:sz w:val="28"/>
              </w:rPr>
            </w:pPr>
          </w:p>
        </w:tc>
        <w:tc>
          <w:tcPr>
            <w:tcW w:w="4971" w:type="dxa"/>
          </w:tcPr>
          <w:p w14:paraId="649E9B46" w14:textId="77777777" w:rsidR="00924C8C" w:rsidRDefault="00924C8C" w:rsidP="00924C8C">
            <w:pPr>
              <w:numPr>
                <w:ilvl w:val="0"/>
                <w:numId w:val="30"/>
              </w:numPr>
              <w:rPr>
                <w:sz w:val="28"/>
              </w:rPr>
            </w:pPr>
            <w:r>
              <w:rPr>
                <w:sz w:val="28"/>
              </w:rPr>
              <w:t>существующий (с учетом убыли)</w:t>
            </w:r>
          </w:p>
        </w:tc>
        <w:tc>
          <w:tcPr>
            <w:tcW w:w="1985" w:type="dxa"/>
            <w:vAlign w:val="center"/>
          </w:tcPr>
          <w:p w14:paraId="33B7ABAA" w14:textId="77777777" w:rsidR="00924C8C" w:rsidRDefault="00924C8C" w:rsidP="006B34D3">
            <w:pPr>
              <w:jc w:val="center"/>
              <w:rPr>
                <w:color w:val="000000"/>
                <w:sz w:val="28"/>
                <w:szCs w:val="28"/>
              </w:rPr>
            </w:pPr>
            <w:r>
              <w:rPr>
                <w:color w:val="000000"/>
                <w:sz w:val="28"/>
                <w:szCs w:val="28"/>
              </w:rPr>
              <w:t>321</w:t>
            </w:r>
          </w:p>
        </w:tc>
        <w:tc>
          <w:tcPr>
            <w:tcW w:w="1984" w:type="dxa"/>
            <w:gridSpan w:val="2"/>
            <w:vAlign w:val="bottom"/>
          </w:tcPr>
          <w:p w14:paraId="28416D6E" w14:textId="77777777" w:rsidR="00924C8C" w:rsidRDefault="00924C8C" w:rsidP="006B34D3">
            <w:pPr>
              <w:jc w:val="center"/>
              <w:rPr>
                <w:sz w:val="28"/>
                <w:szCs w:val="28"/>
              </w:rPr>
            </w:pPr>
            <w:r>
              <w:rPr>
                <w:sz w:val="28"/>
                <w:szCs w:val="28"/>
              </w:rPr>
              <w:t>367</w:t>
            </w:r>
          </w:p>
        </w:tc>
      </w:tr>
      <w:tr w:rsidR="00924C8C" w:rsidRPr="00A3509E" w14:paraId="103E7E46" w14:textId="77777777" w:rsidTr="006B34D3">
        <w:trPr>
          <w:cantSplit/>
          <w:trHeight w:val="345"/>
        </w:trPr>
        <w:tc>
          <w:tcPr>
            <w:tcW w:w="841" w:type="dxa"/>
            <w:vMerge/>
          </w:tcPr>
          <w:p w14:paraId="06FEF18D" w14:textId="77777777" w:rsidR="00924C8C" w:rsidRDefault="00924C8C" w:rsidP="006B34D3">
            <w:pPr>
              <w:jc w:val="center"/>
              <w:rPr>
                <w:sz w:val="28"/>
              </w:rPr>
            </w:pPr>
          </w:p>
        </w:tc>
        <w:tc>
          <w:tcPr>
            <w:tcW w:w="4971" w:type="dxa"/>
          </w:tcPr>
          <w:p w14:paraId="7D856298" w14:textId="77777777" w:rsidR="00924C8C" w:rsidRDefault="00924C8C" w:rsidP="00924C8C">
            <w:pPr>
              <w:numPr>
                <w:ilvl w:val="0"/>
                <w:numId w:val="30"/>
              </w:numPr>
              <w:rPr>
                <w:sz w:val="28"/>
              </w:rPr>
            </w:pPr>
            <w:r>
              <w:rPr>
                <w:sz w:val="28"/>
              </w:rPr>
              <w:t xml:space="preserve">проектируемый </w:t>
            </w:r>
          </w:p>
        </w:tc>
        <w:tc>
          <w:tcPr>
            <w:tcW w:w="1985" w:type="dxa"/>
            <w:vAlign w:val="center"/>
          </w:tcPr>
          <w:p w14:paraId="01246027" w14:textId="77777777" w:rsidR="00924C8C" w:rsidRDefault="00924C8C" w:rsidP="006B34D3">
            <w:pPr>
              <w:jc w:val="center"/>
              <w:rPr>
                <w:color w:val="000000"/>
                <w:sz w:val="28"/>
                <w:szCs w:val="28"/>
              </w:rPr>
            </w:pPr>
            <w:r>
              <w:rPr>
                <w:color w:val="000000"/>
                <w:sz w:val="28"/>
                <w:szCs w:val="28"/>
              </w:rPr>
              <w:t>121</w:t>
            </w:r>
          </w:p>
        </w:tc>
        <w:tc>
          <w:tcPr>
            <w:tcW w:w="1984" w:type="dxa"/>
            <w:gridSpan w:val="2"/>
            <w:vAlign w:val="bottom"/>
          </w:tcPr>
          <w:p w14:paraId="6B896041" w14:textId="77777777" w:rsidR="00924C8C" w:rsidRDefault="00924C8C" w:rsidP="006B34D3">
            <w:pPr>
              <w:jc w:val="center"/>
              <w:rPr>
                <w:sz w:val="28"/>
                <w:szCs w:val="28"/>
              </w:rPr>
            </w:pPr>
            <w:r>
              <w:rPr>
                <w:sz w:val="28"/>
                <w:szCs w:val="28"/>
              </w:rPr>
              <w:t>54</w:t>
            </w:r>
          </w:p>
        </w:tc>
      </w:tr>
      <w:tr w:rsidR="00924C8C" w:rsidRPr="00A3509E" w14:paraId="24DD12B5" w14:textId="77777777" w:rsidTr="006B34D3">
        <w:trPr>
          <w:cantSplit/>
          <w:trHeight w:val="525"/>
        </w:trPr>
        <w:tc>
          <w:tcPr>
            <w:tcW w:w="841" w:type="dxa"/>
            <w:vMerge w:val="restart"/>
          </w:tcPr>
          <w:p w14:paraId="487F0E95" w14:textId="77777777" w:rsidR="00924C8C" w:rsidRDefault="00924C8C" w:rsidP="006B34D3">
            <w:pPr>
              <w:jc w:val="center"/>
              <w:rPr>
                <w:sz w:val="28"/>
              </w:rPr>
            </w:pPr>
            <w:r>
              <w:rPr>
                <w:sz w:val="28"/>
              </w:rPr>
              <w:t>2</w:t>
            </w:r>
          </w:p>
        </w:tc>
        <w:tc>
          <w:tcPr>
            <w:tcW w:w="4971" w:type="dxa"/>
          </w:tcPr>
          <w:p w14:paraId="4D5F4B16" w14:textId="77777777" w:rsidR="00924C8C" w:rsidRDefault="00924C8C" w:rsidP="006B34D3">
            <w:pPr>
              <w:rPr>
                <w:sz w:val="28"/>
              </w:rPr>
            </w:pPr>
            <w:r>
              <w:rPr>
                <w:sz w:val="28"/>
              </w:rPr>
              <w:t>Общественно-деловой, культурно-бытовой и производственный сектор:</w:t>
            </w:r>
          </w:p>
        </w:tc>
        <w:tc>
          <w:tcPr>
            <w:tcW w:w="1985" w:type="dxa"/>
            <w:vAlign w:val="bottom"/>
          </w:tcPr>
          <w:p w14:paraId="5BD0667A" w14:textId="77777777" w:rsidR="00924C8C" w:rsidRDefault="00924C8C" w:rsidP="006B34D3">
            <w:pPr>
              <w:jc w:val="center"/>
              <w:rPr>
                <w:sz w:val="28"/>
                <w:szCs w:val="28"/>
              </w:rPr>
            </w:pPr>
            <w:r>
              <w:rPr>
                <w:sz w:val="28"/>
                <w:szCs w:val="28"/>
              </w:rPr>
              <w:t> </w:t>
            </w:r>
          </w:p>
        </w:tc>
        <w:tc>
          <w:tcPr>
            <w:tcW w:w="1984" w:type="dxa"/>
            <w:gridSpan w:val="2"/>
            <w:vAlign w:val="bottom"/>
          </w:tcPr>
          <w:p w14:paraId="64F84E34" w14:textId="77777777" w:rsidR="00924C8C" w:rsidRDefault="00924C8C" w:rsidP="006B34D3">
            <w:pPr>
              <w:jc w:val="center"/>
              <w:rPr>
                <w:sz w:val="28"/>
                <w:szCs w:val="28"/>
              </w:rPr>
            </w:pPr>
            <w:r>
              <w:rPr>
                <w:sz w:val="28"/>
                <w:szCs w:val="28"/>
              </w:rPr>
              <w:t> </w:t>
            </w:r>
          </w:p>
        </w:tc>
      </w:tr>
      <w:tr w:rsidR="00924C8C" w:rsidRPr="00A3509E" w14:paraId="2BFF0A30" w14:textId="77777777" w:rsidTr="006B34D3">
        <w:trPr>
          <w:cantSplit/>
          <w:trHeight w:val="308"/>
        </w:trPr>
        <w:tc>
          <w:tcPr>
            <w:tcW w:w="841" w:type="dxa"/>
            <w:vMerge/>
          </w:tcPr>
          <w:p w14:paraId="50238038" w14:textId="77777777" w:rsidR="00924C8C" w:rsidRDefault="00924C8C" w:rsidP="006B34D3">
            <w:pPr>
              <w:jc w:val="center"/>
              <w:rPr>
                <w:sz w:val="28"/>
              </w:rPr>
            </w:pPr>
          </w:p>
        </w:tc>
        <w:tc>
          <w:tcPr>
            <w:tcW w:w="4971" w:type="dxa"/>
          </w:tcPr>
          <w:p w14:paraId="7CFAD5B5" w14:textId="77777777" w:rsidR="00924C8C" w:rsidRDefault="00924C8C" w:rsidP="00924C8C">
            <w:pPr>
              <w:numPr>
                <w:ilvl w:val="0"/>
                <w:numId w:val="30"/>
              </w:numPr>
              <w:rPr>
                <w:sz w:val="28"/>
              </w:rPr>
            </w:pPr>
            <w:r>
              <w:rPr>
                <w:sz w:val="28"/>
              </w:rPr>
              <w:t xml:space="preserve"> существующий</w:t>
            </w:r>
          </w:p>
        </w:tc>
        <w:tc>
          <w:tcPr>
            <w:tcW w:w="1985" w:type="dxa"/>
            <w:vAlign w:val="center"/>
          </w:tcPr>
          <w:p w14:paraId="3DE57A23" w14:textId="77777777" w:rsidR="00924C8C" w:rsidRDefault="00924C8C" w:rsidP="006B34D3">
            <w:pPr>
              <w:jc w:val="center"/>
              <w:rPr>
                <w:sz w:val="28"/>
                <w:szCs w:val="28"/>
              </w:rPr>
            </w:pPr>
            <w:r>
              <w:rPr>
                <w:sz w:val="28"/>
                <w:szCs w:val="28"/>
              </w:rPr>
              <w:t>14</w:t>
            </w:r>
          </w:p>
        </w:tc>
        <w:tc>
          <w:tcPr>
            <w:tcW w:w="1984" w:type="dxa"/>
            <w:gridSpan w:val="2"/>
            <w:vAlign w:val="center"/>
          </w:tcPr>
          <w:p w14:paraId="278B7472" w14:textId="77777777" w:rsidR="00924C8C" w:rsidRDefault="00924C8C" w:rsidP="006B34D3">
            <w:pPr>
              <w:jc w:val="center"/>
              <w:rPr>
                <w:sz w:val="28"/>
                <w:szCs w:val="28"/>
              </w:rPr>
            </w:pPr>
            <w:r>
              <w:rPr>
                <w:sz w:val="28"/>
                <w:szCs w:val="28"/>
              </w:rPr>
              <w:t>14</w:t>
            </w:r>
          </w:p>
        </w:tc>
      </w:tr>
      <w:tr w:rsidR="00924C8C" w:rsidRPr="00A3509E" w14:paraId="497CE480" w14:textId="77777777" w:rsidTr="006B34D3">
        <w:trPr>
          <w:cantSplit/>
          <w:trHeight w:val="370"/>
        </w:trPr>
        <w:tc>
          <w:tcPr>
            <w:tcW w:w="841" w:type="dxa"/>
            <w:vMerge/>
          </w:tcPr>
          <w:p w14:paraId="7236A5EE" w14:textId="77777777" w:rsidR="00924C8C" w:rsidRDefault="00924C8C" w:rsidP="006B34D3">
            <w:pPr>
              <w:jc w:val="center"/>
              <w:rPr>
                <w:sz w:val="28"/>
              </w:rPr>
            </w:pPr>
          </w:p>
        </w:tc>
        <w:tc>
          <w:tcPr>
            <w:tcW w:w="4971" w:type="dxa"/>
          </w:tcPr>
          <w:p w14:paraId="35889B24" w14:textId="77777777" w:rsidR="00924C8C" w:rsidRDefault="00924C8C" w:rsidP="00924C8C">
            <w:pPr>
              <w:numPr>
                <w:ilvl w:val="0"/>
                <w:numId w:val="30"/>
              </w:numPr>
              <w:rPr>
                <w:sz w:val="28"/>
              </w:rPr>
            </w:pPr>
            <w:r>
              <w:rPr>
                <w:sz w:val="28"/>
              </w:rPr>
              <w:t xml:space="preserve"> проектируемый</w:t>
            </w:r>
          </w:p>
        </w:tc>
        <w:tc>
          <w:tcPr>
            <w:tcW w:w="1985" w:type="dxa"/>
            <w:vAlign w:val="bottom"/>
          </w:tcPr>
          <w:p w14:paraId="54B47B56" w14:textId="77777777" w:rsidR="00924C8C" w:rsidRDefault="00924C8C" w:rsidP="006B34D3">
            <w:pPr>
              <w:jc w:val="center"/>
              <w:rPr>
                <w:sz w:val="28"/>
                <w:szCs w:val="28"/>
              </w:rPr>
            </w:pPr>
            <w:r>
              <w:rPr>
                <w:sz w:val="28"/>
                <w:szCs w:val="28"/>
              </w:rPr>
              <w:t>66</w:t>
            </w:r>
          </w:p>
        </w:tc>
        <w:tc>
          <w:tcPr>
            <w:tcW w:w="1984" w:type="dxa"/>
            <w:gridSpan w:val="2"/>
            <w:vAlign w:val="bottom"/>
          </w:tcPr>
          <w:p w14:paraId="2AEC621E" w14:textId="77777777" w:rsidR="00924C8C" w:rsidRDefault="00924C8C" w:rsidP="006B34D3">
            <w:pPr>
              <w:jc w:val="center"/>
              <w:rPr>
                <w:sz w:val="28"/>
                <w:szCs w:val="28"/>
              </w:rPr>
            </w:pPr>
            <w:r>
              <w:rPr>
                <w:sz w:val="28"/>
                <w:szCs w:val="28"/>
              </w:rPr>
              <w:t>60</w:t>
            </w:r>
          </w:p>
        </w:tc>
      </w:tr>
      <w:tr w:rsidR="00924C8C" w:rsidRPr="00A3509E" w14:paraId="65DBD1C0" w14:textId="77777777" w:rsidTr="006B34D3">
        <w:trPr>
          <w:cantSplit/>
          <w:trHeight w:val="404"/>
        </w:trPr>
        <w:tc>
          <w:tcPr>
            <w:tcW w:w="841" w:type="dxa"/>
          </w:tcPr>
          <w:p w14:paraId="5756E6E7" w14:textId="77777777" w:rsidR="00924C8C" w:rsidRDefault="00924C8C" w:rsidP="006B34D3">
            <w:pPr>
              <w:jc w:val="center"/>
              <w:rPr>
                <w:sz w:val="28"/>
              </w:rPr>
            </w:pPr>
            <w:r>
              <w:rPr>
                <w:sz w:val="28"/>
              </w:rPr>
              <w:t>3</w:t>
            </w:r>
          </w:p>
        </w:tc>
        <w:tc>
          <w:tcPr>
            <w:tcW w:w="4971" w:type="dxa"/>
          </w:tcPr>
          <w:p w14:paraId="3BE5150B" w14:textId="77777777" w:rsidR="00924C8C" w:rsidRDefault="00924C8C" w:rsidP="006B34D3">
            <w:pPr>
              <w:rPr>
                <w:sz w:val="28"/>
              </w:rPr>
            </w:pPr>
            <w:r>
              <w:rPr>
                <w:sz w:val="28"/>
              </w:rPr>
              <w:t>Наружное освещение</w:t>
            </w:r>
          </w:p>
        </w:tc>
        <w:tc>
          <w:tcPr>
            <w:tcW w:w="1985" w:type="dxa"/>
            <w:vAlign w:val="center"/>
          </w:tcPr>
          <w:p w14:paraId="5E651AC4" w14:textId="77777777" w:rsidR="00924C8C" w:rsidRDefault="00924C8C" w:rsidP="006B34D3">
            <w:pPr>
              <w:jc w:val="center"/>
              <w:rPr>
                <w:sz w:val="28"/>
                <w:szCs w:val="28"/>
              </w:rPr>
            </w:pPr>
            <w:r>
              <w:rPr>
                <w:sz w:val="28"/>
                <w:szCs w:val="28"/>
              </w:rPr>
              <w:t>5</w:t>
            </w:r>
          </w:p>
        </w:tc>
        <w:tc>
          <w:tcPr>
            <w:tcW w:w="1984" w:type="dxa"/>
            <w:gridSpan w:val="2"/>
            <w:vAlign w:val="center"/>
          </w:tcPr>
          <w:p w14:paraId="67C0ADE3" w14:textId="77777777" w:rsidR="00924C8C" w:rsidRDefault="00924C8C" w:rsidP="006B34D3">
            <w:pPr>
              <w:jc w:val="center"/>
              <w:rPr>
                <w:sz w:val="28"/>
                <w:szCs w:val="28"/>
              </w:rPr>
            </w:pPr>
            <w:r>
              <w:rPr>
                <w:sz w:val="28"/>
                <w:szCs w:val="28"/>
              </w:rPr>
              <w:t>4</w:t>
            </w:r>
          </w:p>
        </w:tc>
      </w:tr>
      <w:tr w:rsidR="00924C8C" w:rsidRPr="00A3509E" w14:paraId="3E683231" w14:textId="77777777" w:rsidTr="006B34D3">
        <w:trPr>
          <w:cantSplit/>
          <w:trHeight w:val="418"/>
        </w:trPr>
        <w:tc>
          <w:tcPr>
            <w:tcW w:w="841" w:type="dxa"/>
            <w:vMerge w:val="restart"/>
          </w:tcPr>
          <w:p w14:paraId="3D0AAF5B" w14:textId="77777777" w:rsidR="00924C8C" w:rsidRDefault="00924C8C" w:rsidP="006B34D3">
            <w:pPr>
              <w:jc w:val="center"/>
              <w:rPr>
                <w:sz w:val="28"/>
              </w:rPr>
            </w:pPr>
            <w:r>
              <w:rPr>
                <w:sz w:val="28"/>
              </w:rPr>
              <w:t>4</w:t>
            </w:r>
          </w:p>
        </w:tc>
        <w:tc>
          <w:tcPr>
            <w:tcW w:w="4971" w:type="dxa"/>
          </w:tcPr>
          <w:p w14:paraId="5DF61285" w14:textId="77777777" w:rsidR="00924C8C" w:rsidRDefault="00924C8C" w:rsidP="006B34D3">
            <w:pPr>
              <w:rPr>
                <w:sz w:val="28"/>
              </w:rPr>
            </w:pPr>
            <w:r>
              <w:rPr>
                <w:sz w:val="28"/>
              </w:rPr>
              <w:t>Итого:     а) Существующие</w:t>
            </w:r>
          </w:p>
        </w:tc>
        <w:tc>
          <w:tcPr>
            <w:tcW w:w="1985" w:type="dxa"/>
            <w:vAlign w:val="center"/>
          </w:tcPr>
          <w:p w14:paraId="443157B3" w14:textId="77777777" w:rsidR="00924C8C" w:rsidRDefault="00924C8C" w:rsidP="006B34D3">
            <w:pPr>
              <w:jc w:val="center"/>
              <w:rPr>
                <w:sz w:val="28"/>
                <w:szCs w:val="28"/>
              </w:rPr>
            </w:pPr>
            <w:r>
              <w:rPr>
                <w:sz w:val="28"/>
                <w:szCs w:val="28"/>
              </w:rPr>
              <w:t>340</w:t>
            </w:r>
          </w:p>
        </w:tc>
        <w:tc>
          <w:tcPr>
            <w:tcW w:w="1984" w:type="dxa"/>
            <w:gridSpan w:val="2"/>
            <w:vAlign w:val="center"/>
          </w:tcPr>
          <w:p w14:paraId="33FE50A2" w14:textId="77777777" w:rsidR="00924C8C" w:rsidRDefault="00924C8C" w:rsidP="006B34D3">
            <w:pPr>
              <w:jc w:val="center"/>
              <w:rPr>
                <w:sz w:val="28"/>
                <w:szCs w:val="28"/>
              </w:rPr>
            </w:pPr>
            <w:r>
              <w:rPr>
                <w:sz w:val="28"/>
                <w:szCs w:val="28"/>
              </w:rPr>
              <w:t>385</w:t>
            </w:r>
          </w:p>
        </w:tc>
      </w:tr>
      <w:tr w:rsidR="00924C8C" w:rsidRPr="00A3509E" w14:paraId="58DE3EFF" w14:textId="77777777" w:rsidTr="006B34D3">
        <w:trPr>
          <w:cantSplit/>
          <w:trHeight w:val="424"/>
        </w:trPr>
        <w:tc>
          <w:tcPr>
            <w:tcW w:w="841" w:type="dxa"/>
            <w:vMerge/>
          </w:tcPr>
          <w:p w14:paraId="3E5A4563" w14:textId="77777777" w:rsidR="00924C8C" w:rsidRDefault="00924C8C" w:rsidP="006B34D3">
            <w:pPr>
              <w:jc w:val="center"/>
              <w:rPr>
                <w:sz w:val="28"/>
              </w:rPr>
            </w:pPr>
          </w:p>
        </w:tc>
        <w:tc>
          <w:tcPr>
            <w:tcW w:w="4971" w:type="dxa"/>
          </w:tcPr>
          <w:p w14:paraId="2824BAA9" w14:textId="77777777" w:rsidR="00924C8C" w:rsidRDefault="00924C8C" w:rsidP="006B34D3">
            <w:pPr>
              <w:rPr>
                <w:sz w:val="28"/>
              </w:rPr>
            </w:pPr>
            <w:r>
              <w:rPr>
                <w:sz w:val="28"/>
              </w:rPr>
              <w:t xml:space="preserve">                б) Проектируемые</w:t>
            </w:r>
          </w:p>
        </w:tc>
        <w:tc>
          <w:tcPr>
            <w:tcW w:w="1985" w:type="dxa"/>
            <w:vAlign w:val="center"/>
          </w:tcPr>
          <w:p w14:paraId="2419BB1D" w14:textId="77777777" w:rsidR="00924C8C" w:rsidRDefault="00924C8C" w:rsidP="006B34D3">
            <w:pPr>
              <w:jc w:val="center"/>
              <w:rPr>
                <w:sz w:val="28"/>
                <w:szCs w:val="28"/>
              </w:rPr>
            </w:pPr>
            <w:r>
              <w:rPr>
                <w:sz w:val="28"/>
                <w:szCs w:val="28"/>
              </w:rPr>
              <w:t>187</w:t>
            </w:r>
          </w:p>
        </w:tc>
        <w:tc>
          <w:tcPr>
            <w:tcW w:w="1984" w:type="dxa"/>
            <w:gridSpan w:val="2"/>
            <w:vAlign w:val="center"/>
          </w:tcPr>
          <w:p w14:paraId="0A2C1996" w14:textId="77777777" w:rsidR="00924C8C" w:rsidRDefault="00924C8C" w:rsidP="006B34D3">
            <w:pPr>
              <w:jc w:val="center"/>
              <w:rPr>
                <w:sz w:val="28"/>
                <w:szCs w:val="28"/>
              </w:rPr>
            </w:pPr>
            <w:r>
              <w:rPr>
                <w:sz w:val="28"/>
                <w:szCs w:val="28"/>
              </w:rPr>
              <w:t>114</w:t>
            </w:r>
          </w:p>
        </w:tc>
      </w:tr>
      <w:tr w:rsidR="00924C8C" w:rsidRPr="00A3509E" w14:paraId="5BB23A8E" w14:textId="77777777" w:rsidTr="006B34D3">
        <w:trPr>
          <w:cantSplit/>
          <w:trHeight w:val="416"/>
        </w:trPr>
        <w:tc>
          <w:tcPr>
            <w:tcW w:w="841" w:type="dxa"/>
            <w:vMerge/>
          </w:tcPr>
          <w:p w14:paraId="61239C9E" w14:textId="77777777" w:rsidR="00924C8C" w:rsidRDefault="00924C8C" w:rsidP="006B34D3">
            <w:pPr>
              <w:jc w:val="center"/>
              <w:rPr>
                <w:sz w:val="28"/>
              </w:rPr>
            </w:pPr>
          </w:p>
        </w:tc>
        <w:tc>
          <w:tcPr>
            <w:tcW w:w="4971" w:type="dxa"/>
          </w:tcPr>
          <w:p w14:paraId="2E3C4D64" w14:textId="77777777" w:rsidR="00924C8C" w:rsidRDefault="00924C8C" w:rsidP="006B34D3">
            <w:pPr>
              <w:rPr>
                <w:sz w:val="28"/>
              </w:rPr>
            </w:pPr>
            <w:r>
              <w:rPr>
                <w:sz w:val="28"/>
              </w:rPr>
              <w:t>Итого:     а) + б)</w:t>
            </w:r>
          </w:p>
        </w:tc>
        <w:tc>
          <w:tcPr>
            <w:tcW w:w="1985" w:type="dxa"/>
            <w:vAlign w:val="center"/>
          </w:tcPr>
          <w:p w14:paraId="5A71AFB2" w14:textId="77777777" w:rsidR="00924C8C" w:rsidRDefault="00924C8C" w:rsidP="006B34D3">
            <w:pPr>
              <w:jc w:val="center"/>
              <w:rPr>
                <w:sz w:val="28"/>
                <w:szCs w:val="28"/>
              </w:rPr>
            </w:pPr>
            <w:r>
              <w:rPr>
                <w:sz w:val="28"/>
                <w:szCs w:val="28"/>
              </w:rPr>
              <w:t>527</w:t>
            </w:r>
          </w:p>
        </w:tc>
        <w:tc>
          <w:tcPr>
            <w:tcW w:w="1984" w:type="dxa"/>
            <w:gridSpan w:val="2"/>
            <w:vAlign w:val="center"/>
          </w:tcPr>
          <w:p w14:paraId="566E2C9C" w14:textId="77777777" w:rsidR="00924C8C" w:rsidRDefault="00924C8C" w:rsidP="006B34D3">
            <w:pPr>
              <w:jc w:val="center"/>
              <w:rPr>
                <w:sz w:val="28"/>
                <w:szCs w:val="28"/>
              </w:rPr>
            </w:pPr>
            <w:r>
              <w:rPr>
                <w:sz w:val="28"/>
                <w:szCs w:val="28"/>
              </w:rPr>
              <w:t>499</w:t>
            </w:r>
          </w:p>
        </w:tc>
      </w:tr>
      <w:tr w:rsidR="00924C8C" w:rsidRPr="00A3509E" w14:paraId="18F45362" w14:textId="77777777" w:rsidTr="006B34D3">
        <w:trPr>
          <w:cantSplit/>
          <w:trHeight w:val="885"/>
        </w:trPr>
        <w:tc>
          <w:tcPr>
            <w:tcW w:w="841" w:type="dxa"/>
          </w:tcPr>
          <w:p w14:paraId="5F7D4A47" w14:textId="77777777" w:rsidR="00924C8C" w:rsidRDefault="00924C8C" w:rsidP="006B34D3">
            <w:pPr>
              <w:jc w:val="center"/>
              <w:rPr>
                <w:sz w:val="28"/>
              </w:rPr>
            </w:pPr>
            <w:r>
              <w:rPr>
                <w:sz w:val="28"/>
              </w:rPr>
              <w:t>5</w:t>
            </w:r>
          </w:p>
        </w:tc>
        <w:tc>
          <w:tcPr>
            <w:tcW w:w="4971" w:type="dxa"/>
          </w:tcPr>
          <w:p w14:paraId="649766D3" w14:textId="77777777" w:rsidR="00924C8C" w:rsidRDefault="00924C8C" w:rsidP="006B34D3">
            <w:pPr>
              <w:rPr>
                <w:b/>
                <w:sz w:val="28"/>
              </w:rPr>
            </w:pPr>
            <w:r>
              <w:rPr>
                <w:b/>
                <w:sz w:val="28"/>
              </w:rPr>
              <w:t>Всего</w:t>
            </w:r>
          </w:p>
          <w:p w14:paraId="1F508F1C" w14:textId="77777777" w:rsidR="00924C8C" w:rsidRDefault="00924C8C" w:rsidP="006B34D3">
            <w:pPr>
              <w:rPr>
                <w:sz w:val="26"/>
              </w:rPr>
            </w:pPr>
            <w:r>
              <w:rPr>
                <w:sz w:val="26"/>
              </w:rPr>
              <w:t>с учётом коэффициента одновремённости 0,7 на стороне в соответствии с СП 31-110-2003 и РД 34.20.185-94</w:t>
            </w:r>
          </w:p>
        </w:tc>
        <w:tc>
          <w:tcPr>
            <w:tcW w:w="1985" w:type="dxa"/>
            <w:vAlign w:val="center"/>
          </w:tcPr>
          <w:p w14:paraId="708EF292" w14:textId="77777777" w:rsidR="00924C8C" w:rsidRDefault="00924C8C" w:rsidP="006B34D3">
            <w:pPr>
              <w:jc w:val="center"/>
              <w:rPr>
                <w:sz w:val="28"/>
                <w:szCs w:val="28"/>
              </w:rPr>
            </w:pPr>
            <w:r>
              <w:rPr>
                <w:sz w:val="28"/>
                <w:szCs w:val="28"/>
              </w:rPr>
              <w:t>369</w:t>
            </w:r>
          </w:p>
        </w:tc>
        <w:tc>
          <w:tcPr>
            <w:tcW w:w="1984" w:type="dxa"/>
            <w:gridSpan w:val="2"/>
            <w:vAlign w:val="center"/>
          </w:tcPr>
          <w:p w14:paraId="36FCBD3B" w14:textId="77777777" w:rsidR="00924C8C" w:rsidRDefault="00924C8C" w:rsidP="006B34D3">
            <w:pPr>
              <w:jc w:val="center"/>
              <w:rPr>
                <w:sz w:val="28"/>
                <w:szCs w:val="28"/>
              </w:rPr>
            </w:pPr>
            <w:r>
              <w:rPr>
                <w:sz w:val="28"/>
                <w:szCs w:val="28"/>
              </w:rPr>
              <w:t>349</w:t>
            </w:r>
          </w:p>
        </w:tc>
      </w:tr>
      <w:tr w:rsidR="00924C8C" w14:paraId="6B410DE4" w14:textId="77777777" w:rsidTr="006B34D3">
        <w:trPr>
          <w:cantSplit/>
          <w:trHeight w:val="374"/>
        </w:trPr>
        <w:tc>
          <w:tcPr>
            <w:tcW w:w="9781" w:type="dxa"/>
            <w:gridSpan w:val="5"/>
            <w:vAlign w:val="center"/>
          </w:tcPr>
          <w:p w14:paraId="702F8CFF" w14:textId="77777777" w:rsidR="00924C8C" w:rsidRPr="00D216DE" w:rsidRDefault="00924C8C" w:rsidP="006B34D3">
            <w:pPr>
              <w:jc w:val="center"/>
              <w:rPr>
                <w:b/>
                <w:sz w:val="28"/>
              </w:rPr>
            </w:pPr>
            <w:r w:rsidRPr="00D216DE">
              <w:rPr>
                <w:b/>
                <w:sz w:val="28"/>
              </w:rPr>
              <w:t>п. Темп</w:t>
            </w:r>
          </w:p>
        </w:tc>
      </w:tr>
      <w:tr w:rsidR="00924C8C" w:rsidRPr="00A3509E" w14:paraId="372231DF" w14:textId="77777777" w:rsidTr="006B34D3">
        <w:trPr>
          <w:cantSplit/>
          <w:trHeight w:val="405"/>
        </w:trPr>
        <w:tc>
          <w:tcPr>
            <w:tcW w:w="841" w:type="dxa"/>
            <w:vMerge w:val="restart"/>
          </w:tcPr>
          <w:p w14:paraId="39BEDC63" w14:textId="77777777" w:rsidR="00924C8C" w:rsidRDefault="00924C8C" w:rsidP="006B34D3">
            <w:pPr>
              <w:jc w:val="center"/>
              <w:rPr>
                <w:sz w:val="28"/>
              </w:rPr>
            </w:pPr>
            <w:r>
              <w:rPr>
                <w:sz w:val="28"/>
              </w:rPr>
              <w:t>1</w:t>
            </w:r>
          </w:p>
        </w:tc>
        <w:tc>
          <w:tcPr>
            <w:tcW w:w="4971" w:type="dxa"/>
          </w:tcPr>
          <w:p w14:paraId="6A19A5D8" w14:textId="77777777" w:rsidR="00924C8C" w:rsidRDefault="00924C8C" w:rsidP="006B34D3">
            <w:pPr>
              <w:rPr>
                <w:sz w:val="28"/>
              </w:rPr>
            </w:pPr>
            <w:r>
              <w:rPr>
                <w:sz w:val="28"/>
              </w:rPr>
              <w:t>Жилищно-коммунальный сектор:</w:t>
            </w:r>
          </w:p>
        </w:tc>
        <w:tc>
          <w:tcPr>
            <w:tcW w:w="1985" w:type="dxa"/>
            <w:vAlign w:val="center"/>
          </w:tcPr>
          <w:p w14:paraId="74FC2E2D" w14:textId="77777777" w:rsidR="00924C8C" w:rsidRDefault="00924C8C" w:rsidP="006B34D3">
            <w:pPr>
              <w:jc w:val="center"/>
              <w:rPr>
                <w:sz w:val="28"/>
              </w:rPr>
            </w:pPr>
          </w:p>
        </w:tc>
        <w:tc>
          <w:tcPr>
            <w:tcW w:w="1984" w:type="dxa"/>
            <w:gridSpan w:val="2"/>
            <w:vAlign w:val="center"/>
          </w:tcPr>
          <w:p w14:paraId="098464F8" w14:textId="77777777" w:rsidR="00924C8C" w:rsidRDefault="00924C8C" w:rsidP="006B34D3">
            <w:pPr>
              <w:rPr>
                <w:sz w:val="28"/>
              </w:rPr>
            </w:pPr>
          </w:p>
        </w:tc>
      </w:tr>
      <w:tr w:rsidR="00924C8C" w:rsidRPr="00A3509E" w14:paraId="69401CCB" w14:textId="77777777" w:rsidTr="006B34D3">
        <w:trPr>
          <w:cantSplit/>
          <w:trHeight w:val="345"/>
        </w:trPr>
        <w:tc>
          <w:tcPr>
            <w:tcW w:w="841" w:type="dxa"/>
            <w:vMerge/>
          </w:tcPr>
          <w:p w14:paraId="35DFFF32" w14:textId="77777777" w:rsidR="00924C8C" w:rsidRDefault="00924C8C" w:rsidP="006B34D3">
            <w:pPr>
              <w:jc w:val="center"/>
              <w:rPr>
                <w:sz w:val="28"/>
              </w:rPr>
            </w:pPr>
          </w:p>
        </w:tc>
        <w:tc>
          <w:tcPr>
            <w:tcW w:w="4971" w:type="dxa"/>
          </w:tcPr>
          <w:p w14:paraId="6D4DEA11" w14:textId="77777777" w:rsidR="00924C8C" w:rsidRDefault="00924C8C" w:rsidP="00924C8C">
            <w:pPr>
              <w:numPr>
                <w:ilvl w:val="0"/>
                <w:numId w:val="30"/>
              </w:numPr>
              <w:rPr>
                <w:sz w:val="28"/>
              </w:rPr>
            </w:pPr>
            <w:r>
              <w:rPr>
                <w:sz w:val="28"/>
              </w:rPr>
              <w:t>существующий (с учетом убыли)</w:t>
            </w:r>
          </w:p>
        </w:tc>
        <w:tc>
          <w:tcPr>
            <w:tcW w:w="1985" w:type="dxa"/>
            <w:vAlign w:val="center"/>
          </w:tcPr>
          <w:p w14:paraId="61198443" w14:textId="77777777" w:rsidR="00924C8C" w:rsidRDefault="00924C8C" w:rsidP="006B34D3">
            <w:pPr>
              <w:jc w:val="center"/>
              <w:rPr>
                <w:color w:val="000000"/>
                <w:sz w:val="28"/>
                <w:szCs w:val="28"/>
              </w:rPr>
            </w:pPr>
            <w:r>
              <w:rPr>
                <w:color w:val="000000"/>
                <w:sz w:val="28"/>
                <w:szCs w:val="28"/>
              </w:rPr>
              <w:t>211</w:t>
            </w:r>
          </w:p>
        </w:tc>
        <w:tc>
          <w:tcPr>
            <w:tcW w:w="1984" w:type="dxa"/>
            <w:gridSpan w:val="2"/>
            <w:vAlign w:val="bottom"/>
          </w:tcPr>
          <w:p w14:paraId="2AF3E25F" w14:textId="77777777" w:rsidR="00924C8C" w:rsidRDefault="00924C8C" w:rsidP="006B34D3">
            <w:pPr>
              <w:jc w:val="center"/>
              <w:rPr>
                <w:sz w:val="28"/>
                <w:szCs w:val="28"/>
              </w:rPr>
            </w:pPr>
            <w:r>
              <w:rPr>
                <w:sz w:val="28"/>
                <w:szCs w:val="28"/>
              </w:rPr>
              <w:t>240</w:t>
            </w:r>
          </w:p>
        </w:tc>
      </w:tr>
      <w:tr w:rsidR="00924C8C" w:rsidRPr="00A3509E" w14:paraId="583499BE" w14:textId="77777777" w:rsidTr="006B34D3">
        <w:trPr>
          <w:cantSplit/>
          <w:trHeight w:val="345"/>
        </w:trPr>
        <w:tc>
          <w:tcPr>
            <w:tcW w:w="841" w:type="dxa"/>
            <w:vMerge/>
          </w:tcPr>
          <w:p w14:paraId="5B9D801F" w14:textId="77777777" w:rsidR="00924C8C" w:rsidRDefault="00924C8C" w:rsidP="006B34D3">
            <w:pPr>
              <w:jc w:val="center"/>
              <w:rPr>
                <w:sz w:val="28"/>
              </w:rPr>
            </w:pPr>
          </w:p>
        </w:tc>
        <w:tc>
          <w:tcPr>
            <w:tcW w:w="4971" w:type="dxa"/>
          </w:tcPr>
          <w:p w14:paraId="44490013" w14:textId="77777777" w:rsidR="00924C8C" w:rsidRDefault="00924C8C" w:rsidP="00924C8C">
            <w:pPr>
              <w:numPr>
                <w:ilvl w:val="0"/>
                <w:numId w:val="30"/>
              </w:numPr>
              <w:rPr>
                <w:sz w:val="28"/>
              </w:rPr>
            </w:pPr>
            <w:r>
              <w:rPr>
                <w:sz w:val="28"/>
              </w:rPr>
              <w:t xml:space="preserve">проектируемый </w:t>
            </w:r>
          </w:p>
        </w:tc>
        <w:tc>
          <w:tcPr>
            <w:tcW w:w="1985" w:type="dxa"/>
            <w:vAlign w:val="center"/>
          </w:tcPr>
          <w:p w14:paraId="3F94B870" w14:textId="77777777" w:rsidR="00924C8C" w:rsidRDefault="00924C8C" w:rsidP="006B34D3">
            <w:pPr>
              <w:jc w:val="center"/>
              <w:rPr>
                <w:color w:val="000000"/>
                <w:sz w:val="28"/>
                <w:szCs w:val="28"/>
              </w:rPr>
            </w:pPr>
            <w:r>
              <w:rPr>
                <w:color w:val="000000"/>
                <w:sz w:val="28"/>
                <w:szCs w:val="28"/>
              </w:rPr>
              <w:t>79</w:t>
            </w:r>
          </w:p>
        </w:tc>
        <w:tc>
          <w:tcPr>
            <w:tcW w:w="1984" w:type="dxa"/>
            <w:gridSpan w:val="2"/>
            <w:vAlign w:val="bottom"/>
          </w:tcPr>
          <w:p w14:paraId="47746ADE" w14:textId="77777777" w:rsidR="00924C8C" w:rsidRDefault="00924C8C" w:rsidP="006B34D3">
            <w:pPr>
              <w:jc w:val="center"/>
              <w:rPr>
                <w:sz w:val="28"/>
                <w:szCs w:val="28"/>
              </w:rPr>
            </w:pPr>
            <w:r>
              <w:rPr>
                <w:sz w:val="28"/>
                <w:szCs w:val="28"/>
              </w:rPr>
              <w:t>35</w:t>
            </w:r>
          </w:p>
        </w:tc>
      </w:tr>
      <w:tr w:rsidR="00924C8C" w:rsidRPr="00A3509E" w14:paraId="78393909" w14:textId="77777777" w:rsidTr="006B34D3">
        <w:trPr>
          <w:cantSplit/>
          <w:trHeight w:val="525"/>
        </w:trPr>
        <w:tc>
          <w:tcPr>
            <w:tcW w:w="841" w:type="dxa"/>
            <w:vMerge w:val="restart"/>
          </w:tcPr>
          <w:p w14:paraId="74FAF8B8" w14:textId="77777777" w:rsidR="00924C8C" w:rsidRDefault="00924C8C" w:rsidP="006B34D3">
            <w:pPr>
              <w:jc w:val="center"/>
              <w:rPr>
                <w:sz w:val="28"/>
              </w:rPr>
            </w:pPr>
            <w:r>
              <w:rPr>
                <w:sz w:val="28"/>
              </w:rPr>
              <w:t>2</w:t>
            </w:r>
          </w:p>
        </w:tc>
        <w:tc>
          <w:tcPr>
            <w:tcW w:w="4971" w:type="dxa"/>
          </w:tcPr>
          <w:p w14:paraId="5B249DDB" w14:textId="77777777" w:rsidR="00924C8C" w:rsidRDefault="00924C8C" w:rsidP="006B34D3">
            <w:pPr>
              <w:rPr>
                <w:sz w:val="28"/>
              </w:rPr>
            </w:pPr>
            <w:r>
              <w:rPr>
                <w:sz w:val="28"/>
              </w:rPr>
              <w:t>Общественно-деловой, культурно-бытовой и производственный сектор:</w:t>
            </w:r>
          </w:p>
        </w:tc>
        <w:tc>
          <w:tcPr>
            <w:tcW w:w="1985" w:type="dxa"/>
            <w:vAlign w:val="bottom"/>
          </w:tcPr>
          <w:p w14:paraId="26C8D3DF" w14:textId="77777777" w:rsidR="00924C8C" w:rsidRDefault="00924C8C" w:rsidP="006B34D3">
            <w:pPr>
              <w:jc w:val="center"/>
              <w:rPr>
                <w:sz w:val="28"/>
                <w:szCs w:val="28"/>
              </w:rPr>
            </w:pPr>
            <w:r>
              <w:rPr>
                <w:sz w:val="28"/>
                <w:szCs w:val="28"/>
              </w:rPr>
              <w:t> </w:t>
            </w:r>
          </w:p>
        </w:tc>
        <w:tc>
          <w:tcPr>
            <w:tcW w:w="1984" w:type="dxa"/>
            <w:gridSpan w:val="2"/>
            <w:vAlign w:val="bottom"/>
          </w:tcPr>
          <w:p w14:paraId="0174C86A" w14:textId="77777777" w:rsidR="00924C8C" w:rsidRDefault="00924C8C" w:rsidP="006B34D3">
            <w:pPr>
              <w:jc w:val="center"/>
              <w:rPr>
                <w:sz w:val="28"/>
                <w:szCs w:val="28"/>
              </w:rPr>
            </w:pPr>
            <w:r>
              <w:rPr>
                <w:sz w:val="28"/>
                <w:szCs w:val="28"/>
              </w:rPr>
              <w:t> </w:t>
            </w:r>
          </w:p>
        </w:tc>
      </w:tr>
      <w:tr w:rsidR="00924C8C" w:rsidRPr="00A3509E" w14:paraId="22B266C8" w14:textId="77777777" w:rsidTr="006B34D3">
        <w:trPr>
          <w:cantSplit/>
          <w:trHeight w:val="308"/>
        </w:trPr>
        <w:tc>
          <w:tcPr>
            <w:tcW w:w="841" w:type="dxa"/>
            <w:vMerge/>
          </w:tcPr>
          <w:p w14:paraId="464E06C1" w14:textId="77777777" w:rsidR="00924C8C" w:rsidRDefault="00924C8C" w:rsidP="006B34D3">
            <w:pPr>
              <w:jc w:val="center"/>
              <w:rPr>
                <w:sz w:val="28"/>
              </w:rPr>
            </w:pPr>
          </w:p>
        </w:tc>
        <w:tc>
          <w:tcPr>
            <w:tcW w:w="4971" w:type="dxa"/>
          </w:tcPr>
          <w:p w14:paraId="3A66027D" w14:textId="77777777" w:rsidR="00924C8C" w:rsidRDefault="00924C8C" w:rsidP="00924C8C">
            <w:pPr>
              <w:numPr>
                <w:ilvl w:val="0"/>
                <w:numId w:val="30"/>
              </w:numPr>
              <w:rPr>
                <w:sz w:val="28"/>
              </w:rPr>
            </w:pPr>
            <w:r>
              <w:rPr>
                <w:sz w:val="28"/>
              </w:rPr>
              <w:t xml:space="preserve"> существующий</w:t>
            </w:r>
          </w:p>
        </w:tc>
        <w:tc>
          <w:tcPr>
            <w:tcW w:w="1985" w:type="dxa"/>
            <w:vAlign w:val="center"/>
          </w:tcPr>
          <w:p w14:paraId="767A5038" w14:textId="77777777" w:rsidR="00924C8C" w:rsidRDefault="00924C8C" w:rsidP="006B34D3">
            <w:pPr>
              <w:jc w:val="center"/>
              <w:rPr>
                <w:sz w:val="28"/>
                <w:szCs w:val="28"/>
              </w:rPr>
            </w:pPr>
            <w:r>
              <w:rPr>
                <w:sz w:val="28"/>
                <w:szCs w:val="28"/>
              </w:rPr>
              <w:t>12</w:t>
            </w:r>
          </w:p>
        </w:tc>
        <w:tc>
          <w:tcPr>
            <w:tcW w:w="1984" w:type="dxa"/>
            <w:gridSpan w:val="2"/>
            <w:vAlign w:val="center"/>
          </w:tcPr>
          <w:p w14:paraId="4D647A3D" w14:textId="77777777" w:rsidR="00924C8C" w:rsidRDefault="00924C8C" w:rsidP="006B34D3">
            <w:pPr>
              <w:jc w:val="center"/>
              <w:rPr>
                <w:sz w:val="28"/>
                <w:szCs w:val="28"/>
              </w:rPr>
            </w:pPr>
            <w:r>
              <w:rPr>
                <w:sz w:val="28"/>
                <w:szCs w:val="28"/>
              </w:rPr>
              <w:t>12</w:t>
            </w:r>
          </w:p>
        </w:tc>
      </w:tr>
      <w:tr w:rsidR="00924C8C" w:rsidRPr="00A3509E" w14:paraId="489F7890" w14:textId="77777777" w:rsidTr="006B34D3">
        <w:trPr>
          <w:cantSplit/>
          <w:trHeight w:val="370"/>
        </w:trPr>
        <w:tc>
          <w:tcPr>
            <w:tcW w:w="841" w:type="dxa"/>
            <w:vMerge/>
          </w:tcPr>
          <w:p w14:paraId="311DBA5C" w14:textId="77777777" w:rsidR="00924C8C" w:rsidRDefault="00924C8C" w:rsidP="006B34D3">
            <w:pPr>
              <w:jc w:val="center"/>
              <w:rPr>
                <w:sz w:val="28"/>
              </w:rPr>
            </w:pPr>
          </w:p>
        </w:tc>
        <w:tc>
          <w:tcPr>
            <w:tcW w:w="4971" w:type="dxa"/>
          </w:tcPr>
          <w:p w14:paraId="5C831BA2" w14:textId="77777777" w:rsidR="00924C8C" w:rsidRDefault="00924C8C" w:rsidP="00924C8C">
            <w:pPr>
              <w:numPr>
                <w:ilvl w:val="0"/>
                <w:numId w:val="30"/>
              </w:numPr>
              <w:rPr>
                <w:sz w:val="28"/>
              </w:rPr>
            </w:pPr>
            <w:r>
              <w:rPr>
                <w:sz w:val="28"/>
              </w:rPr>
              <w:t xml:space="preserve"> проектируемый</w:t>
            </w:r>
          </w:p>
        </w:tc>
        <w:tc>
          <w:tcPr>
            <w:tcW w:w="1985" w:type="dxa"/>
            <w:vAlign w:val="bottom"/>
          </w:tcPr>
          <w:p w14:paraId="2CC8093E" w14:textId="77777777" w:rsidR="00924C8C" w:rsidRDefault="00924C8C" w:rsidP="006B34D3">
            <w:pPr>
              <w:jc w:val="center"/>
              <w:rPr>
                <w:sz w:val="28"/>
                <w:szCs w:val="28"/>
              </w:rPr>
            </w:pPr>
            <w:r>
              <w:rPr>
                <w:sz w:val="28"/>
                <w:szCs w:val="28"/>
              </w:rPr>
              <w:t>65</w:t>
            </w:r>
          </w:p>
        </w:tc>
        <w:tc>
          <w:tcPr>
            <w:tcW w:w="1984" w:type="dxa"/>
            <w:gridSpan w:val="2"/>
            <w:vAlign w:val="bottom"/>
          </w:tcPr>
          <w:p w14:paraId="11175EE0" w14:textId="77777777" w:rsidR="00924C8C" w:rsidRDefault="00924C8C" w:rsidP="006B34D3">
            <w:pPr>
              <w:jc w:val="center"/>
              <w:rPr>
                <w:sz w:val="28"/>
                <w:szCs w:val="28"/>
              </w:rPr>
            </w:pPr>
            <w:r>
              <w:rPr>
                <w:sz w:val="28"/>
                <w:szCs w:val="28"/>
              </w:rPr>
              <w:t>52</w:t>
            </w:r>
          </w:p>
        </w:tc>
      </w:tr>
      <w:tr w:rsidR="00924C8C" w:rsidRPr="00A3509E" w14:paraId="66AFCCDA" w14:textId="77777777" w:rsidTr="006B34D3">
        <w:trPr>
          <w:cantSplit/>
          <w:trHeight w:val="404"/>
        </w:trPr>
        <w:tc>
          <w:tcPr>
            <w:tcW w:w="841" w:type="dxa"/>
          </w:tcPr>
          <w:p w14:paraId="28E10734" w14:textId="77777777" w:rsidR="00924C8C" w:rsidRDefault="00924C8C" w:rsidP="006B34D3">
            <w:pPr>
              <w:jc w:val="center"/>
              <w:rPr>
                <w:sz w:val="28"/>
              </w:rPr>
            </w:pPr>
            <w:r>
              <w:rPr>
                <w:sz w:val="28"/>
              </w:rPr>
              <w:t>3</w:t>
            </w:r>
          </w:p>
        </w:tc>
        <w:tc>
          <w:tcPr>
            <w:tcW w:w="4971" w:type="dxa"/>
          </w:tcPr>
          <w:p w14:paraId="5BDE1607" w14:textId="77777777" w:rsidR="00924C8C" w:rsidRDefault="00924C8C" w:rsidP="006B34D3">
            <w:pPr>
              <w:rPr>
                <w:sz w:val="28"/>
              </w:rPr>
            </w:pPr>
            <w:r>
              <w:rPr>
                <w:sz w:val="28"/>
              </w:rPr>
              <w:t>Наружное освещение</w:t>
            </w:r>
          </w:p>
        </w:tc>
        <w:tc>
          <w:tcPr>
            <w:tcW w:w="1985" w:type="dxa"/>
            <w:vAlign w:val="center"/>
          </w:tcPr>
          <w:p w14:paraId="71FFF6F6" w14:textId="77777777" w:rsidR="00924C8C" w:rsidRDefault="00924C8C" w:rsidP="006B34D3">
            <w:pPr>
              <w:jc w:val="center"/>
              <w:rPr>
                <w:sz w:val="28"/>
                <w:szCs w:val="28"/>
              </w:rPr>
            </w:pPr>
            <w:r>
              <w:rPr>
                <w:sz w:val="28"/>
                <w:szCs w:val="28"/>
              </w:rPr>
              <w:t>3</w:t>
            </w:r>
          </w:p>
        </w:tc>
        <w:tc>
          <w:tcPr>
            <w:tcW w:w="1984" w:type="dxa"/>
            <w:gridSpan w:val="2"/>
            <w:vAlign w:val="center"/>
          </w:tcPr>
          <w:p w14:paraId="03B23534" w14:textId="77777777" w:rsidR="00924C8C" w:rsidRDefault="00924C8C" w:rsidP="006B34D3">
            <w:pPr>
              <w:jc w:val="center"/>
              <w:rPr>
                <w:sz w:val="28"/>
                <w:szCs w:val="28"/>
              </w:rPr>
            </w:pPr>
            <w:r>
              <w:rPr>
                <w:sz w:val="28"/>
                <w:szCs w:val="28"/>
              </w:rPr>
              <w:t>3</w:t>
            </w:r>
          </w:p>
        </w:tc>
      </w:tr>
      <w:tr w:rsidR="00924C8C" w:rsidRPr="00A3509E" w14:paraId="581BFE66" w14:textId="77777777" w:rsidTr="006B34D3">
        <w:trPr>
          <w:cantSplit/>
          <w:trHeight w:val="418"/>
        </w:trPr>
        <w:tc>
          <w:tcPr>
            <w:tcW w:w="841" w:type="dxa"/>
            <w:vMerge w:val="restart"/>
          </w:tcPr>
          <w:p w14:paraId="0152B38C" w14:textId="77777777" w:rsidR="00924C8C" w:rsidRDefault="00924C8C" w:rsidP="006B34D3">
            <w:pPr>
              <w:jc w:val="center"/>
              <w:rPr>
                <w:sz w:val="28"/>
              </w:rPr>
            </w:pPr>
            <w:r>
              <w:rPr>
                <w:sz w:val="28"/>
              </w:rPr>
              <w:t>4</w:t>
            </w:r>
          </w:p>
        </w:tc>
        <w:tc>
          <w:tcPr>
            <w:tcW w:w="4971" w:type="dxa"/>
          </w:tcPr>
          <w:p w14:paraId="5CBEA7FF" w14:textId="77777777" w:rsidR="00924C8C" w:rsidRDefault="00924C8C" w:rsidP="006B34D3">
            <w:pPr>
              <w:rPr>
                <w:sz w:val="28"/>
              </w:rPr>
            </w:pPr>
            <w:r>
              <w:rPr>
                <w:sz w:val="28"/>
              </w:rPr>
              <w:t>Итого:     а) Существующие</w:t>
            </w:r>
          </w:p>
        </w:tc>
        <w:tc>
          <w:tcPr>
            <w:tcW w:w="1985" w:type="dxa"/>
            <w:vAlign w:val="center"/>
          </w:tcPr>
          <w:p w14:paraId="193FCCF0" w14:textId="77777777" w:rsidR="00924C8C" w:rsidRDefault="00924C8C" w:rsidP="006B34D3">
            <w:pPr>
              <w:jc w:val="center"/>
              <w:rPr>
                <w:sz w:val="28"/>
                <w:szCs w:val="28"/>
              </w:rPr>
            </w:pPr>
            <w:r>
              <w:rPr>
                <w:sz w:val="28"/>
                <w:szCs w:val="28"/>
              </w:rPr>
              <w:t>226</w:t>
            </w:r>
          </w:p>
        </w:tc>
        <w:tc>
          <w:tcPr>
            <w:tcW w:w="1984" w:type="dxa"/>
            <w:gridSpan w:val="2"/>
            <w:vAlign w:val="center"/>
          </w:tcPr>
          <w:p w14:paraId="3FA5D653" w14:textId="77777777" w:rsidR="00924C8C" w:rsidRDefault="00924C8C" w:rsidP="006B34D3">
            <w:pPr>
              <w:jc w:val="center"/>
              <w:rPr>
                <w:sz w:val="28"/>
                <w:szCs w:val="28"/>
              </w:rPr>
            </w:pPr>
            <w:r>
              <w:rPr>
                <w:sz w:val="28"/>
                <w:szCs w:val="28"/>
              </w:rPr>
              <w:t>255</w:t>
            </w:r>
          </w:p>
        </w:tc>
      </w:tr>
      <w:tr w:rsidR="00924C8C" w:rsidRPr="00A3509E" w14:paraId="3EB06F21" w14:textId="77777777" w:rsidTr="006B34D3">
        <w:trPr>
          <w:cantSplit/>
          <w:trHeight w:val="424"/>
        </w:trPr>
        <w:tc>
          <w:tcPr>
            <w:tcW w:w="841" w:type="dxa"/>
            <w:vMerge/>
          </w:tcPr>
          <w:p w14:paraId="44FB7D80" w14:textId="77777777" w:rsidR="00924C8C" w:rsidRDefault="00924C8C" w:rsidP="006B34D3">
            <w:pPr>
              <w:jc w:val="center"/>
              <w:rPr>
                <w:sz w:val="28"/>
              </w:rPr>
            </w:pPr>
          </w:p>
        </w:tc>
        <w:tc>
          <w:tcPr>
            <w:tcW w:w="4971" w:type="dxa"/>
          </w:tcPr>
          <w:p w14:paraId="7F0A674C" w14:textId="77777777" w:rsidR="00924C8C" w:rsidRDefault="00924C8C" w:rsidP="006B34D3">
            <w:pPr>
              <w:rPr>
                <w:sz w:val="28"/>
              </w:rPr>
            </w:pPr>
            <w:r>
              <w:rPr>
                <w:sz w:val="28"/>
              </w:rPr>
              <w:t xml:space="preserve">                б) Проектируемые</w:t>
            </w:r>
          </w:p>
        </w:tc>
        <w:tc>
          <w:tcPr>
            <w:tcW w:w="1985" w:type="dxa"/>
            <w:vAlign w:val="center"/>
          </w:tcPr>
          <w:p w14:paraId="4D29B99B" w14:textId="77777777" w:rsidR="00924C8C" w:rsidRDefault="00924C8C" w:rsidP="006B34D3">
            <w:pPr>
              <w:jc w:val="center"/>
              <w:rPr>
                <w:sz w:val="28"/>
                <w:szCs w:val="28"/>
              </w:rPr>
            </w:pPr>
            <w:r>
              <w:rPr>
                <w:sz w:val="28"/>
                <w:szCs w:val="28"/>
              </w:rPr>
              <w:t>144</w:t>
            </w:r>
          </w:p>
        </w:tc>
        <w:tc>
          <w:tcPr>
            <w:tcW w:w="1984" w:type="dxa"/>
            <w:gridSpan w:val="2"/>
            <w:vAlign w:val="center"/>
          </w:tcPr>
          <w:p w14:paraId="54C257D5" w14:textId="77777777" w:rsidR="00924C8C" w:rsidRDefault="00924C8C" w:rsidP="006B34D3">
            <w:pPr>
              <w:jc w:val="center"/>
              <w:rPr>
                <w:sz w:val="28"/>
                <w:szCs w:val="28"/>
              </w:rPr>
            </w:pPr>
            <w:r>
              <w:rPr>
                <w:sz w:val="28"/>
                <w:szCs w:val="28"/>
              </w:rPr>
              <w:t>87</w:t>
            </w:r>
          </w:p>
        </w:tc>
      </w:tr>
      <w:tr w:rsidR="00924C8C" w:rsidRPr="00A3509E" w14:paraId="52DC2B3B" w14:textId="77777777" w:rsidTr="006B34D3">
        <w:trPr>
          <w:cantSplit/>
          <w:trHeight w:val="416"/>
        </w:trPr>
        <w:tc>
          <w:tcPr>
            <w:tcW w:w="841" w:type="dxa"/>
            <w:vMerge/>
          </w:tcPr>
          <w:p w14:paraId="11A41C48" w14:textId="77777777" w:rsidR="00924C8C" w:rsidRDefault="00924C8C" w:rsidP="006B34D3">
            <w:pPr>
              <w:jc w:val="center"/>
              <w:rPr>
                <w:sz w:val="28"/>
              </w:rPr>
            </w:pPr>
          </w:p>
        </w:tc>
        <w:tc>
          <w:tcPr>
            <w:tcW w:w="4971" w:type="dxa"/>
          </w:tcPr>
          <w:p w14:paraId="5FDDC115" w14:textId="77777777" w:rsidR="00924C8C" w:rsidRDefault="00924C8C" w:rsidP="006B34D3">
            <w:pPr>
              <w:rPr>
                <w:sz w:val="28"/>
              </w:rPr>
            </w:pPr>
            <w:r>
              <w:rPr>
                <w:sz w:val="28"/>
              </w:rPr>
              <w:t>Итого:     а) + б)</w:t>
            </w:r>
          </w:p>
        </w:tc>
        <w:tc>
          <w:tcPr>
            <w:tcW w:w="1985" w:type="dxa"/>
            <w:vAlign w:val="center"/>
          </w:tcPr>
          <w:p w14:paraId="5945350B" w14:textId="77777777" w:rsidR="00924C8C" w:rsidRDefault="00924C8C" w:rsidP="006B34D3">
            <w:pPr>
              <w:jc w:val="center"/>
              <w:rPr>
                <w:sz w:val="28"/>
                <w:szCs w:val="28"/>
              </w:rPr>
            </w:pPr>
            <w:r>
              <w:rPr>
                <w:sz w:val="28"/>
                <w:szCs w:val="28"/>
              </w:rPr>
              <w:t>370</w:t>
            </w:r>
          </w:p>
        </w:tc>
        <w:tc>
          <w:tcPr>
            <w:tcW w:w="1984" w:type="dxa"/>
            <w:gridSpan w:val="2"/>
            <w:vAlign w:val="center"/>
          </w:tcPr>
          <w:p w14:paraId="4F10CED9" w14:textId="77777777" w:rsidR="00924C8C" w:rsidRDefault="00924C8C" w:rsidP="006B34D3">
            <w:pPr>
              <w:jc w:val="center"/>
              <w:rPr>
                <w:sz w:val="28"/>
                <w:szCs w:val="28"/>
              </w:rPr>
            </w:pPr>
            <w:r>
              <w:rPr>
                <w:sz w:val="28"/>
                <w:szCs w:val="28"/>
              </w:rPr>
              <w:t>342</w:t>
            </w:r>
          </w:p>
        </w:tc>
      </w:tr>
      <w:tr w:rsidR="00924C8C" w:rsidRPr="00A3509E" w14:paraId="07455996" w14:textId="77777777" w:rsidTr="006B34D3">
        <w:trPr>
          <w:cantSplit/>
          <w:trHeight w:val="885"/>
        </w:trPr>
        <w:tc>
          <w:tcPr>
            <w:tcW w:w="841" w:type="dxa"/>
          </w:tcPr>
          <w:p w14:paraId="63734C73" w14:textId="77777777" w:rsidR="00924C8C" w:rsidRDefault="00924C8C" w:rsidP="006B34D3">
            <w:pPr>
              <w:jc w:val="center"/>
              <w:rPr>
                <w:sz w:val="28"/>
              </w:rPr>
            </w:pPr>
            <w:r>
              <w:rPr>
                <w:sz w:val="28"/>
              </w:rPr>
              <w:t>5</w:t>
            </w:r>
          </w:p>
        </w:tc>
        <w:tc>
          <w:tcPr>
            <w:tcW w:w="4971" w:type="dxa"/>
          </w:tcPr>
          <w:p w14:paraId="5948C5B2" w14:textId="77777777" w:rsidR="00924C8C" w:rsidRDefault="00924C8C" w:rsidP="006B34D3">
            <w:pPr>
              <w:rPr>
                <w:b/>
                <w:sz w:val="28"/>
              </w:rPr>
            </w:pPr>
            <w:r>
              <w:rPr>
                <w:b/>
                <w:sz w:val="28"/>
              </w:rPr>
              <w:t>Всего</w:t>
            </w:r>
          </w:p>
          <w:p w14:paraId="57D52969" w14:textId="77777777" w:rsidR="00924C8C" w:rsidRDefault="00924C8C" w:rsidP="006B34D3">
            <w:pPr>
              <w:rPr>
                <w:sz w:val="26"/>
              </w:rPr>
            </w:pPr>
            <w:r>
              <w:rPr>
                <w:sz w:val="26"/>
              </w:rPr>
              <w:t>с учётом коэффициента одновремённости 0,7 на стороне в соответствии с СП 31-110-2003 и РД 34.20.185-94</w:t>
            </w:r>
          </w:p>
        </w:tc>
        <w:tc>
          <w:tcPr>
            <w:tcW w:w="1985" w:type="dxa"/>
            <w:vAlign w:val="center"/>
          </w:tcPr>
          <w:p w14:paraId="27A282A1" w14:textId="77777777" w:rsidR="00924C8C" w:rsidRDefault="00924C8C" w:rsidP="006B34D3">
            <w:pPr>
              <w:jc w:val="center"/>
              <w:rPr>
                <w:sz w:val="28"/>
                <w:szCs w:val="28"/>
              </w:rPr>
            </w:pPr>
            <w:r>
              <w:rPr>
                <w:sz w:val="28"/>
                <w:szCs w:val="28"/>
              </w:rPr>
              <w:t>259</w:t>
            </w:r>
          </w:p>
        </w:tc>
        <w:tc>
          <w:tcPr>
            <w:tcW w:w="1984" w:type="dxa"/>
            <w:gridSpan w:val="2"/>
            <w:vAlign w:val="center"/>
          </w:tcPr>
          <w:p w14:paraId="207A1A08" w14:textId="77777777" w:rsidR="00924C8C" w:rsidRDefault="00924C8C" w:rsidP="006B34D3">
            <w:pPr>
              <w:jc w:val="center"/>
              <w:rPr>
                <w:sz w:val="28"/>
                <w:szCs w:val="28"/>
              </w:rPr>
            </w:pPr>
            <w:r>
              <w:rPr>
                <w:sz w:val="28"/>
                <w:szCs w:val="28"/>
              </w:rPr>
              <w:t>240</w:t>
            </w:r>
          </w:p>
        </w:tc>
      </w:tr>
      <w:tr w:rsidR="00924C8C" w14:paraId="7D0BEA11" w14:textId="77777777" w:rsidTr="006B34D3">
        <w:trPr>
          <w:cantSplit/>
          <w:trHeight w:val="374"/>
        </w:trPr>
        <w:tc>
          <w:tcPr>
            <w:tcW w:w="9781" w:type="dxa"/>
            <w:gridSpan w:val="5"/>
            <w:vAlign w:val="center"/>
          </w:tcPr>
          <w:p w14:paraId="0A8A7735" w14:textId="77777777" w:rsidR="00924C8C" w:rsidRPr="00D216DE" w:rsidRDefault="00924C8C" w:rsidP="006B34D3">
            <w:pPr>
              <w:jc w:val="center"/>
              <w:rPr>
                <w:b/>
                <w:sz w:val="28"/>
              </w:rPr>
            </w:pPr>
            <w:r w:rsidRPr="00D216DE">
              <w:rPr>
                <w:b/>
                <w:sz w:val="28"/>
              </w:rPr>
              <w:t>п. Ковалевка</w:t>
            </w:r>
          </w:p>
        </w:tc>
      </w:tr>
      <w:tr w:rsidR="00924C8C" w:rsidRPr="00A3509E" w14:paraId="6CE17A37" w14:textId="77777777" w:rsidTr="006B34D3">
        <w:trPr>
          <w:cantSplit/>
          <w:trHeight w:val="405"/>
        </w:trPr>
        <w:tc>
          <w:tcPr>
            <w:tcW w:w="841" w:type="dxa"/>
            <w:vMerge w:val="restart"/>
          </w:tcPr>
          <w:p w14:paraId="4D1F88C2" w14:textId="77777777" w:rsidR="00924C8C" w:rsidRDefault="00924C8C" w:rsidP="006B34D3">
            <w:pPr>
              <w:jc w:val="center"/>
              <w:rPr>
                <w:sz w:val="28"/>
              </w:rPr>
            </w:pPr>
            <w:r>
              <w:rPr>
                <w:sz w:val="28"/>
              </w:rPr>
              <w:t>1</w:t>
            </w:r>
          </w:p>
        </w:tc>
        <w:tc>
          <w:tcPr>
            <w:tcW w:w="4971" w:type="dxa"/>
          </w:tcPr>
          <w:p w14:paraId="4DCE5A9C" w14:textId="77777777" w:rsidR="00924C8C" w:rsidRDefault="00924C8C" w:rsidP="006B34D3">
            <w:pPr>
              <w:rPr>
                <w:sz w:val="28"/>
              </w:rPr>
            </w:pPr>
            <w:r>
              <w:rPr>
                <w:sz w:val="28"/>
              </w:rPr>
              <w:t>Жилищно-коммунальный сектор:</w:t>
            </w:r>
          </w:p>
        </w:tc>
        <w:tc>
          <w:tcPr>
            <w:tcW w:w="1985" w:type="dxa"/>
            <w:vAlign w:val="center"/>
          </w:tcPr>
          <w:p w14:paraId="0076EE3D" w14:textId="77777777" w:rsidR="00924C8C" w:rsidRDefault="00924C8C" w:rsidP="006B34D3">
            <w:pPr>
              <w:jc w:val="center"/>
              <w:rPr>
                <w:sz w:val="28"/>
              </w:rPr>
            </w:pPr>
          </w:p>
        </w:tc>
        <w:tc>
          <w:tcPr>
            <w:tcW w:w="1984" w:type="dxa"/>
            <w:gridSpan w:val="2"/>
            <w:vAlign w:val="center"/>
          </w:tcPr>
          <w:p w14:paraId="6D9E4C49" w14:textId="77777777" w:rsidR="00924C8C" w:rsidRDefault="00924C8C" w:rsidP="006B34D3">
            <w:pPr>
              <w:rPr>
                <w:sz w:val="28"/>
              </w:rPr>
            </w:pPr>
          </w:p>
        </w:tc>
      </w:tr>
      <w:tr w:rsidR="00924C8C" w:rsidRPr="00A3509E" w14:paraId="11A4697D" w14:textId="77777777" w:rsidTr="006B34D3">
        <w:trPr>
          <w:cantSplit/>
          <w:trHeight w:val="345"/>
        </w:trPr>
        <w:tc>
          <w:tcPr>
            <w:tcW w:w="841" w:type="dxa"/>
            <w:vMerge/>
          </w:tcPr>
          <w:p w14:paraId="211A725D" w14:textId="77777777" w:rsidR="00924C8C" w:rsidRDefault="00924C8C" w:rsidP="006B34D3">
            <w:pPr>
              <w:jc w:val="center"/>
              <w:rPr>
                <w:sz w:val="28"/>
              </w:rPr>
            </w:pPr>
          </w:p>
        </w:tc>
        <w:tc>
          <w:tcPr>
            <w:tcW w:w="4971" w:type="dxa"/>
          </w:tcPr>
          <w:p w14:paraId="0EA2204C" w14:textId="77777777" w:rsidR="00924C8C" w:rsidRDefault="00924C8C" w:rsidP="00924C8C">
            <w:pPr>
              <w:numPr>
                <w:ilvl w:val="0"/>
                <w:numId w:val="30"/>
              </w:numPr>
              <w:rPr>
                <w:sz w:val="28"/>
              </w:rPr>
            </w:pPr>
            <w:r>
              <w:rPr>
                <w:sz w:val="28"/>
              </w:rPr>
              <w:t>существующий (с учетом убыли)</w:t>
            </w:r>
          </w:p>
        </w:tc>
        <w:tc>
          <w:tcPr>
            <w:tcW w:w="1985" w:type="dxa"/>
            <w:vAlign w:val="center"/>
          </w:tcPr>
          <w:p w14:paraId="7CBDB429" w14:textId="77777777" w:rsidR="00924C8C" w:rsidRDefault="00924C8C" w:rsidP="006B34D3">
            <w:pPr>
              <w:jc w:val="center"/>
              <w:rPr>
                <w:color w:val="000000"/>
                <w:sz w:val="28"/>
                <w:szCs w:val="28"/>
              </w:rPr>
            </w:pPr>
            <w:r>
              <w:rPr>
                <w:color w:val="000000"/>
                <w:sz w:val="28"/>
                <w:szCs w:val="28"/>
              </w:rPr>
              <w:t>197</w:t>
            </w:r>
          </w:p>
        </w:tc>
        <w:tc>
          <w:tcPr>
            <w:tcW w:w="1984" w:type="dxa"/>
            <w:gridSpan w:val="2"/>
            <w:vAlign w:val="bottom"/>
          </w:tcPr>
          <w:p w14:paraId="14B57DB6" w14:textId="77777777" w:rsidR="00924C8C" w:rsidRDefault="00924C8C" w:rsidP="006B34D3">
            <w:pPr>
              <w:jc w:val="center"/>
              <w:rPr>
                <w:sz w:val="28"/>
                <w:szCs w:val="28"/>
              </w:rPr>
            </w:pPr>
            <w:r>
              <w:rPr>
                <w:sz w:val="28"/>
                <w:szCs w:val="28"/>
              </w:rPr>
              <w:t>228</w:t>
            </w:r>
          </w:p>
        </w:tc>
      </w:tr>
      <w:tr w:rsidR="00924C8C" w:rsidRPr="00A3509E" w14:paraId="79495101" w14:textId="77777777" w:rsidTr="006B34D3">
        <w:trPr>
          <w:cantSplit/>
          <w:trHeight w:val="345"/>
        </w:trPr>
        <w:tc>
          <w:tcPr>
            <w:tcW w:w="841" w:type="dxa"/>
            <w:vMerge/>
          </w:tcPr>
          <w:p w14:paraId="6B6FA6FE" w14:textId="77777777" w:rsidR="00924C8C" w:rsidRDefault="00924C8C" w:rsidP="006B34D3">
            <w:pPr>
              <w:jc w:val="center"/>
              <w:rPr>
                <w:sz w:val="28"/>
              </w:rPr>
            </w:pPr>
          </w:p>
        </w:tc>
        <w:tc>
          <w:tcPr>
            <w:tcW w:w="4971" w:type="dxa"/>
          </w:tcPr>
          <w:p w14:paraId="35663C29" w14:textId="77777777" w:rsidR="00924C8C" w:rsidRDefault="00924C8C" w:rsidP="00924C8C">
            <w:pPr>
              <w:numPr>
                <w:ilvl w:val="0"/>
                <w:numId w:val="30"/>
              </w:numPr>
              <w:rPr>
                <w:sz w:val="28"/>
              </w:rPr>
            </w:pPr>
            <w:r>
              <w:rPr>
                <w:sz w:val="28"/>
              </w:rPr>
              <w:t xml:space="preserve">проектируемый </w:t>
            </w:r>
          </w:p>
        </w:tc>
        <w:tc>
          <w:tcPr>
            <w:tcW w:w="1985" w:type="dxa"/>
            <w:vAlign w:val="center"/>
          </w:tcPr>
          <w:p w14:paraId="2E1EBB4D" w14:textId="77777777" w:rsidR="00924C8C" w:rsidRDefault="00924C8C" w:rsidP="006B34D3">
            <w:pPr>
              <w:jc w:val="center"/>
              <w:rPr>
                <w:color w:val="000000"/>
                <w:sz w:val="28"/>
                <w:szCs w:val="28"/>
              </w:rPr>
            </w:pPr>
            <w:r>
              <w:rPr>
                <w:color w:val="000000"/>
                <w:sz w:val="28"/>
                <w:szCs w:val="28"/>
              </w:rPr>
              <w:t>74</w:t>
            </w:r>
          </w:p>
        </w:tc>
        <w:tc>
          <w:tcPr>
            <w:tcW w:w="1984" w:type="dxa"/>
            <w:gridSpan w:val="2"/>
            <w:vAlign w:val="bottom"/>
          </w:tcPr>
          <w:p w14:paraId="6C043A9C" w14:textId="77777777" w:rsidR="00924C8C" w:rsidRDefault="00924C8C" w:rsidP="006B34D3">
            <w:pPr>
              <w:jc w:val="center"/>
              <w:rPr>
                <w:sz w:val="28"/>
                <w:szCs w:val="28"/>
              </w:rPr>
            </w:pPr>
            <w:r>
              <w:rPr>
                <w:sz w:val="28"/>
                <w:szCs w:val="28"/>
              </w:rPr>
              <w:t>33</w:t>
            </w:r>
          </w:p>
        </w:tc>
      </w:tr>
      <w:tr w:rsidR="00924C8C" w:rsidRPr="00A3509E" w14:paraId="4056D43E" w14:textId="77777777" w:rsidTr="006B34D3">
        <w:trPr>
          <w:cantSplit/>
          <w:trHeight w:val="525"/>
        </w:trPr>
        <w:tc>
          <w:tcPr>
            <w:tcW w:w="841" w:type="dxa"/>
            <w:vMerge w:val="restart"/>
          </w:tcPr>
          <w:p w14:paraId="0CB58795" w14:textId="77777777" w:rsidR="00924C8C" w:rsidRDefault="00924C8C" w:rsidP="006B34D3">
            <w:pPr>
              <w:jc w:val="center"/>
              <w:rPr>
                <w:sz w:val="28"/>
              </w:rPr>
            </w:pPr>
            <w:r>
              <w:rPr>
                <w:sz w:val="28"/>
              </w:rPr>
              <w:t>2</w:t>
            </w:r>
          </w:p>
        </w:tc>
        <w:tc>
          <w:tcPr>
            <w:tcW w:w="4971" w:type="dxa"/>
          </w:tcPr>
          <w:p w14:paraId="2B1F081E" w14:textId="77777777" w:rsidR="00924C8C" w:rsidRDefault="00924C8C" w:rsidP="006B34D3">
            <w:pPr>
              <w:rPr>
                <w:sz w:val="28"/>
              </w:rPr>
            </w:pPr>
            <w:r>
              <w:rPr>
                <w:sz w:val="28"/>
              </w:rPr>
              <w:t>Общественно-деловой, культурно-бытовой и производственный сектор:</w:t>
            </w:r>
          </w:p>
        </w:tc>
        <w:tc>
          <w:tcPr>
            <w:tcW w:w="1985" w:type="dxa"/>
            <w:vAlign w:val="bottom"/>
          </w:tcPr>
          <w:p w14:paraId="60872816" w14:textId="77777777" w:rsidR="00924C8C" w:rsidRDefault="00924C8C" w:rsidP="006B34D3">
            <w:pPr>
              <w:jc w:val="center"/>
              <w:rPr>
                <w:sz w:val="28"/>
                <w:szCs w:val="28"/>
              </w:rPr>
            </w:pPr>
            <w:r>
              <w:rPr>
                <w:sz w:val="28"/>
                <w:szCs w:val="28"/>
              </w:rPr>
              <w:t> </w:t>
            </w:r>
          </w:p>
        </w:tc>
        <w:tc>
          <w:tcPr>
            <w:tcW w:w="1984" w:type="dxa"/>
            <w:gridSpan w:val="2"/>
            <w:vAlign w:val="bottom"/>
          </w:tcPr>
          <w:p w14:paraId="3C19AEE1" w14:textId="77777777" w:rsidR="00924C8C" w:rsidRDefault="00924C8C" w:rsidP="006B34D3">
            <w:pPr>
              <w:jc w:val="center"/>
              <w:rPr>
                <w:sz w:val="28"/>
                <w:szCs w:val="28"/>
              </w:rPr>
            </w:pPr>
            <w:r>
              <w:rPr>
                <w:sz w:val="28"/>
                <w:szCs w:val="28"/>
              </w:rPr>
              <w:t> </w:t>
            </w:r>
          </w:p>
        </w:tc>
      </w:tr>
      <w:tr w:rsidR="00924C8C" w:rsidRPr="00A3509E" w14:paraId="2E5DAB35" w14:textId="77777777" w:rsidTr="006B34D3">
        <w:trPr>
          <w:cantSplit/>
          <w:trHeight w:val="308"/>
        </w:trPr>
        <w:tc>
          <w:tcPr>
            <w:tcW w:w="841" w:type="dxa"/>
            <w:vMerge/>
          </w:tcPr>
          <w:p w14:paraId="5E191494" w14:textId="77777777" w:rsidR="00924C8C" w:rsidRDefault="00924C8C" w:rsidP="006B34D3">
            <w:pPr>
              <w:jc w:val="center"/>
              <w:rPr>
                <w:sz w:val="28"/>
              </w:rPr>
            </w:pPr>
          </w:p>
        </w:tc>
        <w:tc>
          <w:tcPr>
            <w:tcW w:w="4971" w:type="dxa"/>
          </w:tcPr>
          <w:p w14:paraId="03376B9A" w14:textId="77777777" w:rsidR="00924C8C" w:rsidRDefault="00924C8C" w:rsidP="00924C8C">
            <w:pPr>
              <w:numPr>
                <w:ilvl w:val="0"/>
                <w:numId w:val="30"/>
              </w:numPr>
              <w:rPr>
                <w:sz w:val="28"/>
              </w:rPr>
            </w:pPr>
            <w:r>
              <w:rPr>
                <w:sz w:val="28"/>
              </w:rPr>
              <w:t xml:space="preserve"> существующий</w:t>
            </w:r>
          </w:p>
        </w:tc>
        <w:tc>
          <w:tcPr>
            <w:tcW w:w="1985" w:type="dxa"/>
            <w:vAlign w:val="center"/>
          </w:tcPr>
          <w:p w14:paraId="0027B3C3" w14:textId="77777777" w:rsidR="00924C8C" w:rsidRDefault="00924C8C" w:rsidP="006B34D3">
            <w:pPr>
              <w:jc w:val="center"/>
              <w:rPr>
                <w:sz w:val="28"/>
                <w:szCs w:val="28"/>
              </w:rPr>
            </w:pPr>
            <w:r>
              <w:rPr>
                <w:sz w:val="28"/>
                <w:szCs w:val="28"/>
              </w:rPr>
              <w:t>7</w:t>
            </w:r>
          </w:p>
        </w:tc>
        <w:tc>
          <w:tcPr>
            <w:tcW w:w="1984" w:type="dxa"/>
            <w:gridSpan w:val="2"/>
            <w:vAlign w:val="center"/>
          </w:tcPr>
          <w:p w14:paraId="0E27F7E4" w14:textId="77777777" w:rsidR="00924C8C" w:rsidRDefault="00924C8C" w:rsidP="006B34D3">
            <w:pPr>
              <w:jc w:val="center"/>
              <w:rPr>
                <w:sz w:val="28"/>
                <w:szCs w:val="28"/>
              </w:rPr>
            </w:pPr>
            <w:r>
              <w:rPr>
                <w:sz w:val="28"/>
                <w:szCs w:val="28"/>
              </w:rPr>
              <w:t>7</w:t>
            </w:r>
          </w:p>
        </w:tc>
      </w:tr>
      <w:tr w:rsidR="00924C8C" w:rsidRPr="00A3509E" w14:paraId="3F0F54EF" w14:textId="77777777" w:rsidTr="006B34D3">
        <w:trPr>
          <w:cantSplit/>
          <w:trHeight w:val="370"/>
        </w:trPr>
        <w:tc>
          <w:tcPr>
            <w:tcW w:w="841" w:type="dxa"/>
            <w:vMerge/>
          </w:tcPr>
          <w:p w14:paraId="5A7DE17A" w14:textId="77777777" w:rsidR="00924C8C" w:rsidRDefault="00924C8C" w:rsidP="006B34D3">
            <w:pPr>
              <w:jc w:val="center"/>
              <w:rPr>
                <w:sz w:val="28"/>
              </w:rPr>
            </w:pPr>
          </w:p>
        </w:tc>
        <w:tc>
          <w:tcPr>
            <w:tcW w:w="4971" w:type="dxa"/>
          </w:tcPr>
          <w:p w14:paraId="2A3FDB44" w14:textId="77777777" w:rsidR="00924C8C" w:rsidRDefault="00924C8C" w:rsidP="00924C8C">
            <w:pPr>
              <w:numPr>
                <w:ilvl w:val="0"/>
                <w:numId w:val="30"/>
              </w:numPr>
              <w:rPr>
                <w:sz w:val="28"/>
              </w:rPr>
            </w:pPr>
            <w:r>
              <w:rPr>
                <w:sz w:val="28"/>
              </w:rPr>
              <w:t xml:space="preserve"> проектируемый</w:t>
            </w:r>
          </w:p>
        </w:tc>
        <w:tc>
          <w:tcPr>
            <w:tcW w:w="1985" w:type="dxa"/>
            <w:vAlign w:val="bottom"/>
          </w:tcPr>
          <w:p w14:paraId="6ECB804A" w14:textId="77777777" w:rsidR="00924C8C" w:rsidRDefault="00924C8C" w:rsidP="006B34D3">
            <w:pPr>
              <w:jc w:val="center"/>
              <w:rPr>
                <w:sz w:val="28"/>
                <w:szCs w:val="28"/>
              </w:rPr>
            </w:pPr>
            <w:r>
              <w:rPr>
                <w:sz w:val="28"/>
                <w:szCs w:val="28"/>
              </w:rPr>
              <w:t>41</w:t>
            </w:r>
          </w:p>
        </w:tc>
        <w:tc>
          <w:tcPr>
            <w:tcW w:w="1984" w:type="dxa"/>
            <w:gridSpan w:val="2"/>
            <w:vAlign w:val="bottom"/>
          </w:tcPr>
          <w:p w14:paraId="100586C1" w14:textId="77777777" w:rsidR="00924C8C" w:rsidRDefault="00924C8C" w:rsidP="006B34D3">
            <w:pPr>
              <w:jc w:val="center"/>
              <w:rPr>
                <w:sz w:val="28"/>
                <w:szCs w:val="28"/>
              </w:rPr>
            </w:pPr>
            <w:r>
              <w:rPr>
                <w:sz w:val="28"/>
                <w:szCs w:val="28"/>
              </w:rPr>
              <w:t>38</w:t>
            </w:r>
          </w:p>
        </w:tc>
      </w:tr>
      <w:tr w:rsidR="00924C8C" w:rsidRPr="00A3509E" w14:paraId="46494AA1" w14:textId="77777777" w:rsidTr="006B34D3">
        <w:trPr>
          <w:cantSplit/>
          <w:trHeight w:val="404"/>
        </w:trPr>
        <w:tc>
          <w:tcPr>
            <w:tcW w:w="841" w:type="dxa"/>
          </w:tcPr>
          <w:p w14:paraId="4A3A1EDA" w14:textId="77777777" w:rsidR="00924C8C" w:rsidRDefault="00924C8C" w:rsidP="006B34D3">
            <w:pPr>
              <w:jc w:val="center"/>
              <w:rPr>
                <w:sz w:val="28"/>
              </w:rPr>
            </w:pPr>
            <w:r>
              <w:rPr>
                <w:sz w:val="28"/>
              </w:rPr>
              <w:t>3</w:t>
            </w:r>
          </w:p>
        </w:tc>
        <w:tc>
          <w:tcPr>
            <w:tcW w:w="4971" w:type="dxa"/>
          </w:tcPr>
          <w:p w14:paraId="32BE7CB8" w14:textId="77777777" w:rsidR="00924C8C" w:rsidRDefault="00924C8C" w:rsidP="006B34D3">
            <w:pPr>
              <w:rPr>
                <w:sz w:val="28"/>
              </w:rPr>
            </w:pPr>
            <w:r>
              <w:rPr>
                <w:sz w:val="28"/>
              </w:rPr>
              <w:t>Наружное освещение</w:t>
            </w:r>
          </w:p>
        </w:tc>
        <w:tc>
          <w:tcPr>
            <w:tcW w:w="1985" w:type="dxa"/>
            <w:vAlign w:val="center"/>
          </w:tcPr>
          <w:p w14:paraId="50C36B6B" w14:textId="77777777" w:rsidR="00924C8C" w:rsidRDefault="00924C8C" w:rsidP="006B34D3">
            <w:pPr>
              <w:jc w:val="center"/>
              <w:rPr>
                <w:sz w:val="28"/>
                <w:szCs w:val="28"/>
              </w:rPr>
            </w:pPr>
            <w:r>
              <w:rPr>
                <w:sz w:val="28"/>
                <w:szCs w:val="28"/>
              </w:rPr>
              <w:t>3</w:t>
            </w:r>
          </w:p>
        </w:tc>
        <w:tc>
          <w:tcPr>
            <w:tcW w:w="1984" w:type="dxa"/>
            <w:gridSpan w:val="2"/>
            <w:vAlign w:val="center"/>
          </w:tcPr>
          <w:p w14:paraId="73FCDA22" w14:textId="77777777" w:rsidR="00924C8C" w:rsidRDefault="00924C8C" w:rsidP="006B34D3">
            <w:pPr>
              <w:jc w:val="center"/>
              <w:rPr>
                <w:sz w:val="28"/>
                <w:szCs w:val="28"/>
              </w:rPr>
            </w:pPr>
            <w:r>
              <w:rPr>
                <w:sz w:val="28"/>
                <w:szCs w:val="28"/>
              </w:rPr>
              <w:t>3</w:t>
            </w:r>
          </w:p>
        </w:tc>
      </w:tr>
      <w:tr w:rsidR="00924C8C" w:rsidRPr="00A3509E" w14:paraId="44E3653E" w14:textId="77777777" w:rsidTr="006B34D3">
        <w:trPr>
          <w:cantSplit/>
          <w:trHeight w:val="418"/>
        </w:trPr>
        <w:tc>
          <w:tcPr>
            <w:tcW w:w="841" w:type="dxa"/>
            <w:vMerge w:val="restart"/>
          </w:tcPr>
          <w:p w14:paraId="04C0DB22" w14:textId="77777777" w:rsidR="00924C8C" w:rsidRDefault="00924C8C" w:rsidP="006B34D3">
            <w:pPr>
              <w:jc w:val="center"/>
              <w:rPr>
                <w:sz w:val="28"/>
              </w:rPr>
            </w:pPr>
            <w:r>
              <w:rPr>
                <w:sz w:val="28"/>
              </w:rPr>
              <w:t>4</w:t>
            </w:r>
          </w:p>
        </w:tc>
        <w:tc>
          <w:tcPr>
            <w:tcW w:w="4971" w:type="dxa"/>
          </w:tcPr>
          <w:p w14:paraId="75A35641" w14:textId="77777777" w:rsidR="00924C8C" w:rsidRDefault="00924C8C" w:rsidP="006B34D3">
            <w:pPr>
              <w:rPr>
                <w:sz w:val="28"/>
              </w:rPr>
            </w:pPr>
            <w:r>
              <w:rPr>
                <w:sz w:val="28"/>
              </w:rPr>
              <w:t>Итого:     а) Существующие</w:t>
            </w:r>
          </w:p>
        </w:tc>
        <w:tc>
          <w:tcPr>
            <w:tcW w:w="1985" w:type="dxa"/>
            <w:vAlign w:val="center"/>
          </w:tcPr>
          <w:p w14:paraId="1630F094" w14:textId="77777777" w:rsidR="00924C8C" w:rsidRDefault="00924C8C" w:rsidP="006B34D3">
            <w:pPr>
              <w:jc w:val="center"/>
              <w:rPr>
                <w:sz w:val="28"/>
                <w:szCs w:val="28"/>
              </w:rPr>
            </w:pPr>
            <w:r>
              <w:rPr>
                <w:sz w:val="28"/>
                <w:szCs w:val="28"/>
              </w:rPr>
              <w:t>207</w:t>
            </w:r>
          </w:p>
        </w:tc>
        <w:tc>
          <w:tcPr>
            <w:tcW w:w="1984" w:type="dxa"/>
            <w:gridSpan w:val="2"/>
            <w:vAlign w:val="center"/>
          </w:tcPr>
          <w:p w14:paraId="6E8A2612" w14:textId="77777777" w:rsidR="00924C8C" w:rsidRDefault="00924C8C" w:rsidP="006B34D3">
            <w:pPr>
              <w:jc w:val="center"/>
              <w:rPr>
                <w:sz w:val="28"/>
                <w:szCs w:val="28"/>
              </w:rPr>
            </w:pPr>
            <w:r>
              <w:rPr>
                <w:sz w:val="28"/>
                <w:szCs w:val="28"/>
              </w:rPr>
              <w:t>237</w:t>
            </w:r>
          </w:p>
        </w:tc>
      </w:tr>
      <w:tr w:rsidR="00924C8C" w:rsidRPr="00A3509E" w14:paraId="2B0FC23E" w14:textId="77777777" w:rsidTr="006B34D3">
        <w:trPr>
          <w:cantSplit/>
          <w:trHeight w:val="424"/>
        </w:trPr>
        <w:tc>
          <w:tcPr>
            <w:tcW w:w="841" w:type="dxa"/>
            <w:vMerge/>
          </w:tcPr>
          <w:p w14:paraId="62AFDA28" w14:textId="77777777" w:rsidR="00924C8C" w:rsidRDefault="00924C8C" w:rsidP="006B34D3">
            <w:pPr>
              <w:jc w:val="center"/>
              <w:rPr>
                <w:sz w:val="28"/>
              </w:rPr>
            </w:pPr>
          </w:p>
        </w:tc>
        <w:tc>
          <w:tcPr>
            <w:tcW w:w="4971" w:type="dxa"/>
          </w:tcPr>
          <w:p w14:paraId="0F511A2F" w14:textId="77777777" w:rsidR="00924C8C" w:rsidRDefault="00924C8C" w:rsidP="006B34D3">
            <w:pPr>
              <w:rPr>
                <w:sz w:val="28"/>
              </w:rPr>
            </w:pPr>
            <w:r>
              <w:rPr>
                <w:sz w:val="28"/>
              </w:rPr>
              <w:t xml:space="preserve">                б) Проектируемые</w:t>
            </w:r>
          </w:p>
        </w:tc>
        <w:tc>
          <w:tcPr>
            <w:tcW w:w="1985" w:type="dxa"/>
            <w:vAlign w:val="center"/>
          </w:tcPr>
          <w:p w14:paraId="356634E6" w14:textId="77777777" w:rsidR="00924C8C" w:rsidRDefault="00924C8C" w:rsidP="006B34D3">
            <w:pPr>
              <w:jc w:val="center"/>
              <w:rPr>
                <w:sz w:val="28"/>
                <w:szCs w:val="28"/>
              </w:rPr>
            </w:pPr>
            <w:r>
              <w:rPr>
                <w:sz w:val="28"/>
                <w:szCs w:val="28"/>
              </w:rPr>
              <w:t>115</w:t>
            </w:r>
          </w:p>
        </w:tc>
        <w:tc>
          <w:tcPr>
            <w:tcW w:w="1984" w:type="dxa"/>
            <w:gridSpan w:val="2"/>
            <w:vAlign w:val="center"/>
          </w:tcPr>
          <w:p w14:paraId="2D081B65" w14:textId="77777777" w:rsidR="00924C8C" w:rsidRDefault="00924C8C" w:rsidP="006B34D3">
            <w:pPr>
              <w:jc w:val="center"/>
              <w:rPr>
                <w:sz w:val="28"/>
                <w:szCs w:val="28"/>
              </w:rPr>
            </w:pPr>
            <w:r>
              <w:rPr>
                <w:sz w:val="28"/>
                <w:szCs w:val="28"/>
              </w:rPr>
              <w:t>71</w:t>
            </w:r>
          </w:p>
        </w:tc>
      </w:tr>
      <w:tr w:rsidR="00924C8C" w:rsidRPr="00A3509E" w14:paraId="215AD984" w14:textId="77777777" w:rsidTr="006B34D3">
        <w:trPr>
          <w:cantSplit/>
          <w:trHeight w:val="416"/>
        </w:trPr>
        <w:tc>
          <w:tcPr>
            <w:tcW w:w="841" w:type="dxa"/>
            <w:vMerge/>
          </w:tcPr>
          <w:p w14:paraId="169B821E" w14:textId="77777777" w:rsidR="00924C8C" w:rsidRDefault="00924C8C" w:rsidP="006B34D3">
            <w:pPr>
              <w:jc w:val="center"/>
              <w:rPr>
                <w:sz w:val="28"/>
              </w:rPr>
            </w:pPr>
          </w:p>
        </w:tc>
        <w:tc>
          <w:tcPr>
            <w:tcW w:w="4971" w:type="dxa"/>
          </w:tcPr>
          <w:p w14:paraId="66DB7836" w14:textId="77777777" w:rsidR="00924C8C" w:rsidRDefault="00924C8C" w:rsidP="006B34D3">
            <w:pPr>
              <w:rPr>
                <w:sz w:val="28"/>
              </w:rPr>
            </w:pPr>
            <w:r>
              <w:rPr>
                <w:sz w:val="28"/>
              </w:rPr>
              <w:t>Итого:     а) + б)</w:t>
            </w:r>
          </w:p>
        </w:tc>
        <w:tc>
          <w:tcPr>
            <w:tcW w:w="1985" w:type="dxa"/>
            <w:vAlign w:val="center"/>
          </w:tcPr>
          <w:p w14:paraId="0C9F9C1E" w14:textId="77777777" w:rsidR="00924C8C" w:rsidRDefault="00924C8C" w:rsidP="006B34D3">
            <w:pPr>
              <w:jc w:val="center"/>
              <w:rPr>
                <w:sz w:val="28"/>
                <w:szCs w:val="28"/>
              </w:rPr>
            </w:pPr>
            <w:r>
              <w:rPr>
                <w:sz w:val="28"/>
                <w:szCs w:val="28"/>
              </w:rPr>
              <w:t>322</w:t>
            </w:r>
          </w:p>
        </w:tc>
        <w:tc>
          <w:tcPr>
            <w:tcW w:w="1984" w:type="dxa"/>
            <w:gridSpan w:val="2"/>
            <w:vAlign w:val="center"/>
          </w:tcPr>
          <w:p w14:paraId="6234DEF9" w14:textId="77777777" w:rsidR="00924C8C" w:rsidRDefault="00924C8C" w:rsidP="006B34D3">
            <w:pPr>
              <w:jc w:val="center"/>
              <w:rPr>
                <w:sz w:val="28"/>
                <w:szCs w:val="28"/>
              </w:rPr>
            </w:pPr>
            <w:r>
              <w:rPr>
                <w:sz w:val="28"/>
                <w:szCs w:val="28"/>
              </w:rPr>
              <w:t>309</w:t>
            </w:r>
          </w:p>
        </w:tc>
      </w:tr>
      <w:tr w:rsidR="00924C8C" w:rsidRPr="00A3509E" w14:paraId="0FA9DC8F" w14:textId="77777777" w:rsidTr="006B34D3">
        <w:trPr>
          <w:cantSplit/>
          <w:trHeight w:val="885"/>
        </w:trPr>
        <w:tc>
          <w:tcPr>
            <w:tcW w:w="841" w:type="dxa"/>
          </w:tcPr>
          <w:p w14:paraId="35575560" w14:textId="77777777" w:rsidR="00924C8C" w:rsidRDefault="00924C8C" w:rsidP="006B34D3">
            <w:pPr>
              <w:jc w:val="center"/>
              <w:rPr>
                <w:sz w:val="28"/>
              </w:rPr>
            </w:pPr>
            <w:r>
              <w:rPr>
                <w:sz w:val="28"/>
              </w:rPr>
              <w:t>5</w:t>
            </w:r>
          </w:p>
        </w:tc>
        <w:tc>
          <w:tcPr>
            <w:tcW w:w="4971" w:type="dxa"/>
          </w:tcPr>
          <w:p w14:paraId="72731518" w14:textId="77777777" w:rsidR="00924C8C" w:rsidRDefault="00924C8C" w:rsidP="006B34D3">
            <w:pPr>
              <w:rPr>
                <w:b/>
                <w:sz w:val="28"/>
              </w:rPr>
            </w:pPr>
            <w:r>
              <w:rPr>
                <w:b/>
                <w:sz w:val="28"/>
              </w:rPr>
              <w:t>Всего</w:t>
            </w:r>
          </w:p>
          <w:p w14:paraId="43FD3606" w14:textId="77777777" w:rsidR="00924C8C" w:rsidRDefault="00924C8C" w:rsidP="006B34D3">
            <w:pPr>
              <w:rPr>
                <w:sz w:val="26"/>
              </w:rPr>
            </w:pPr>
            <w:r>
              <w:rPr>
                <w:sz w:val="26"/>
              </w:rPr>
              <w:t>с учётом коэффициента одновремённости 0,7 на стороне в соответствии с СП 31-110-2003 и РД 34.20.185-94</w:t>
            </w:r>
          </w:p>
        </w:tc>
        <w:tc>
          <w:tcPr>
            <w:tcW w:w="1985" w:type="dxa"/>
            <w:vAlign w:val="center"/>
          </w:tcPr>
          <w:p w14:paraId="640E6B34" w14:textId="77777777" w:rsidR="00924C8C" w:rsidRDefault="00924C8C" w:rsidP="006B34D3">
            <w:pPr>
              <w:jc w:val="center"/>
              <w:rPr>
                <w:sz w:val="28"/>
                <w:szCs w:val="28"/>
              </w:rPr>
            </w:pPr>
            <w:r>
              <w:rPr>
                <w:sz w:val="28"/>
                <w:szCs w:val="28"/>
              </w:rPr>
              <w:t>226</w:t>
            </w:r>
          </w:p>
        </w:tc>
        <w:tc>
          <w:tcPr>
            <w:tcW w:w="1984" w:type="dxa"/>
            <w:gridSpan w:val="2"/>
            <w:vAlign w:val="center"/>
          </w:tcPr>
          <w:p w14:paraId="1833A0BB" w14:textId="77777777" w:rsidR="00924C8C" w:rsidRDefault="00924C8C" w:rsidP="006B34D3">
            <w:pPr>
              <w:jc w:val="center"/>
              <w:rPr>
                <w:sz w:val="28"/>
                <w:szCs w:val="28"/>
              </w:rPr>
            </w:pPr>
            <w:r>
              <w:rPr>
                <w:sz w:val="28"/>
                <w:szCs w:val="28"/>
              </w:rPr>
              <w:t>216</w:t>
            </w:r>
          </w:p>
        </w:tc>
      </w:tr>
      <w:tr w:rsidR="00924C8C" w14:paraId="619724B9" w14:textId="77777777" w:rsidTr="006B34D3">
        <w:trPr>
          <w:cantSplit/>
          <w:trHeight w:val="374"/>
        </w:trPr>
        <w:tc>
          <w:tcPr>
            <w:tcW w:w="9781" w:type="dxa"/>
            <w:gridSpan w:val="5"/>
            <w:vAlign w:val="center"/>
          </w:tcPr>
          <w:p w14:paraId="027F1D64" w14:textId="77777777" w:rsidR="00924C8C" w:rsidRPr="00D216DE" w:rsidRDefault="00924C8C" w:rsidP="006B34D3">
            <w:pPr>
              <w:jc w:val="center"/>
              <w:rPr>
                <w:b/>
                <w:sz w:val="28"/>
              </w:rPr>
            </w:pPr>
            <w:r w:rsidRPr="00D216DE">
              <w:rPr>
                <w:b/>
                <w:sz w:val="28"/>
              </w:rPr>
              <w:t>х. Сборный</w:t>
            </w:r>
          </w:p>
        </w:tc>
      </w:tr>
      <w:tr w:rsidR="00924C8C" w:rsidRPr="00A3509E" w14:paraId="578CF730" w14:textId="77777777" w:rsidTr="006B34D3">
        <w:trPr>
          <w:cantSplit/>
          <w:trHeight w:val="405"/>
        </w:trPr>
        <w:tc>
          <w:tcPr>
            <w:tcW w:w="841" w:type="dxa"/>
            <w:vMerge w:val="restart"/>
          </w:tcPr>
          <w:p w14:paraId="7E68AB2A" w14:textId="77777777" w:rsidR="00924C8C" w:rsidRDefault="00924C8C" w:rsidP="006B34D3">
            <w:pPr>
              <w:jc w:val="center"/>
              <w:rPr>
                <w:sz w:val="28"/>
              </w:rPr>
            </w:pPr>
            <w:r>
              <w:rPr>
                <w:sz w:val="28"/>
              </w:rPr>
              <w:lastRenderedPageBreak/>
              <w:t>1</w:t>
            </w:r>
          </w:p>
        </w:tc>
        <w:tc>
          <w:tcPr>
            <w:tcW w:w="4971" w:type="dxa"/>
          </w:tcPr>
          <w:p w14:paraId="107B78ED" w14:textId="77777777" w:rsidR="00924C8C" w:rsidRDefault="00924C8C" w:rsidP="006B34D3">
            <w:pPr>
              <w:rPr>
                <w:sz w:val="28"/>
              </w:rPr>
            </w:pPr>
            <w:r>
              <w:rPr>
                <w:sz w:val="28"/>
              </w:rPr>
              <w:t>Жилищно-коммунальный сектор:</w:t>
            </w:r>
          </w:p>
        </w:tc>
        <w:tc>
          <w:tcPr>
            <w:tcW w:w="1985" w:type="dxa"/>
            <w:vAlign w:val="center"/>
          </w:tcPr>
          <w:p w14:paraId="6BDAC994" w14:textId="77777777" w:rsidR="00924C8C" w:rsidRDefault="00924C8C" w:rsidP="006B34D3">
            <w:pPr>
              <w:jc w:val="center"/>
              <w:rPr>
                <w:sz w:val="28"/>
              </w:rPr>
            </w:pPr>
          </w:p>
        </w:tc>
        <w:tc>
          <w:tcPr>
            <w:tcW w:w="1984" w:type="dxa"/>
            <w:gridSpan w:val="2"/>
            <w:vAlign w:val="center"/>
          </w:tcPr>
          <w:p w14:paraId="4374166C" w14:textId="77777777" w:rsidR="00924C8C" w:rsidRDefault="00924C8C" w:rsidP="006B34D3">
            <w:pPr>
              <w:rPr>
                <w:sz w:val="28"/>
              </w:rPr>
            </w:pPr>
          </w:p>
        </w:tc>
      </w:tr>
      <w:tr w:rsidR="00924C8C" w:rsidRPr="00A3509E" w14:paraId="29580D6E" w14:textId="77777777" w:rsidTr="006B34D3">
        <w:trPr>
          <w:cantSplit/>
          <w:trHeight w:val="345"/>
        </w:trPr>
        <w:tc>
          <w:tcPr>
            <w:tcW w:w="841" w:type="dxa"/>
            <w:vMerge/>
          </w:tcPr>
          <w:p w14:paraId="55F3D0FE" w14:textId="77777777" w:rsidR="00924C8C" w:rsidRDefault="00924C8C" w:rsidP="006B34D3">
            <w:pPr>
              <w:jc w:val="center"/>
              <w:rPr>
                <w:sz w:val="28"/>
              </w:rPr>
            </w:pPr>
          </w:p>
        </w:tc>
        <w:tc>
          <w:tcPr>
            <w:tcW w:w="4971" w:type="dxa"/>
          </w:tcPr>
          <w:p w14:paraId="05A570FA" w14:textId="77777777" w:rsidR="00924C8C" w:rsidRDefault="00924C8C" w:rsidP="00924C8C">
            <w:pPr>
              <w:numPr>
                <w:ilvl w:val="0"/>
                <w:numId w:val="30"/>
              </w:numPr>
              <w:rPr>
                <w:sz w:val="28"/>
              </w:rPr>
            </w:pPr>
            <w:r>
              <w:rPr>
                <w:sz w:val="28"/>
              </w:rPr>
              <w:t>существующий (с учетом убыли)</w:t>
            </w:r>
          </w:p>
        </w:tc>
        <w:tc>
          <w:tcPr>
            <w:tcW w:w="1985" w:type="dxa"/>
            <w:vAlign w:val="center"/>
          </w:tcPr>
          <w:p w14:paraId="36EBCBFC" w14:textId="77777777" w:rsidR="00924C8C" w:rsidRDefault="00924C8C" w:rsidP="006B34D3">
            <w:pPr>
              <w:jc w:val="center"/>
              <w:rPr>
                <w:color w:val="000000"/>
                <w:sz w:val="28"/>
                <w:szCs w:val="28"/>
              </w:rPr>
            </w:pPr>
            <w:r>
              <w:rPr>
                <w:color w:val="000000"/>
                <w:sz w:val="28"/>
                <w:szCs w:val="28"/>
              </w:rPr>
              <w:t>187</w:t>
            </w:r>
          </w:p>
        </w:tc>
        <w:tc>
          <w:tcPr>
            <w:tcW w:w="1984" w:type="dxa"/>
            <w:gridSpan w:val="2"/>
            <w:vAlign w:val="bottom"/>
          </w:tcPr>
          <w:p w14:paraId="0EFD5FFC" w14:textId="77777777" w:rsidR="00924C8C" w:rsidRDefault="00924C8C" w:rsidP="006B34D3">
            <w:pPr>
              <w:jc w:val="center"/>
              <w:rPr>
                <w:sz w:val="28"/>
                <w:szCs w:val="28"/>
              </w:rPr>
            </w:pPr>
            <w:r>
              <w:rPr>
                <w:sz w:val="28"/>
                <w:szCs w:val="28"/>
              </w:rPr>
              <w:t>219</w:t>
            </w:r>
          </w:p>
        </w:tc>
      </w:tr>
      <w:tr w:rsidR="00924C8C" w:rsidRPr="00A3509E" w14:paraId="74F76532" w14:textId="77777777" w:rsidTr="006B34D3">
        <w:trPr>
          <w:cantSplit/>
          <w:trHeight w:val="345"/>
        </w:trPr>
        <w:tc>
          <w:tcPr>
            <w:tcW w:w="841" w:type="dxa"/>
            <w:vMerge/>
          </w:tcPr>
          <w:p w14:paraId="3208085B" w14:textId="77777777" w:rsidR="00924C8C" w:rsidRDefault="00924C8C" w:rsidP="006B34D3">
            <w:pPr>
              <w:jc w:val="center"/>
              <w:rPr>
                <w:sz w:val="28"/>
              </w:rPr>
            </w:pPr>
          </w:p>
        </w:tc>
        <w:tc>
          <w:tcPr>
            <w:tcW w:w="4971" w:type="dxa"/>
          </w:tcPr>
          <w:p w14:paraId="79356B43" w14:textId="77777777" w:rsidR="00924C8C" w:rsidRDefault="00924C8C" w:rsidP="00924C8C">
            <w:pPr>
              <w:numPr>
                <w:ilvl w:val="0"/>
                <w:numId w:val="30"/>
              </w:numPr>
              <w:rPr>
                <w:sz w:val="28"/>
              </w:rPr>
            </w:pPr>
            <w:r>
              <w:rPr>
                <w:sz w:val="28"/>
              </w:rPr>
              <w:t xml:space="preserve">проектируемый </w:t>
            </w:r>
          </w:p>
        </w:tc>
        <w:tc>
          <w:tcPr>
            <w:tcW w:w="1985" w:type="dxa"/>
            <w:vAlign w:val="center"/>
          </w:tcPr>
          <w:p w14:paraId="1160F23D" w14:textId="77777777" w:rsidR="00924C8C" w:rsidRDefault="00924C8C" w:rsidP="006B34D3">
            <w:pPr>
              <w:jc w:val="center"/>
              <w:rPr>
                <w:color w:val="000000"/>
                <w:sz w:val="28"/>
                <w:szCs w:val="28"/>
              </w:rPr>
            </w:pPr>
            <w:r>
              <w:rPr>
                <w:color w:val="000000"/>
                <w:sz w:val="28"/>
                <w:szCs w:val="28"/>
              </w:rPr>
              <w:t>70</w:t>
            </w:r>
          </w:p>
        </w:tc>
        <w:tc>
          <w:tcPr>
            <w:tcW w:w="1984" w:type="dxa"/>
            <w:gridSpan w:val="2"/>
            <w:vAlign w:val="bottom"/>
          </w:tcPr>
          <w:p w14:paraId="4F39BC3E" w14:textId="77777777" w:rsidR="00924C8C" w:rsidRDefault="00924C8C" w:rsidP="006B34D3">
            <w:pPr>
              <w:jc w:val="center"/>
              <w:rPr>
                <w:sz w:val="28"/>
                <w:szCs w:val="28"/>
              </w:rPr>
            </w:pPr>
            <w:r>
              <w:rPr>
                <w:sz w:val="28"/>
                <w:szCs w:val="28"/>
              </w:rPr>
              <w:t>32</w:t>
            </w:r>
          </w:p>
        </w:tc>
      </w:tr>
      <w:tr w:rsidR="00924C8C" w:rsidRPr="00A3509E" w14:paraId="38F0A652" w14:textId="77777777" w:rsidTr="006B34D3">
        <w:trPr>
          <w:cantSplit/>
          <w:trHeight w:val="525"/>
        </w:trPr>
        <w:tc>
          <w:tcPr>
            <w:tcW w:w="841" w:type="dxa"/>
            <w:vMerge w:val="restart"/>
          </w:tcPr>
          <w:p w14:paraId="51F224BA" w14:textId="77777777" w:rsidR="00924C8C" w:rsidRDefault="00924C8C" w:rsidP="006B34D3">
            <w:pPr>
              <w:jc w:val="center"/>
              <w:rPr>
                <w:sz w:val="28"/>
              </w:rPr>
            </w:pPr>
            <w:r>
              <w:rPr>
                <w:sz w:val="28"/>
              </w:rPr>
              <w:t>2</w:t>
            </w:r>
          </w:p>
        </w:tc>
        <w:tc>
          <w:tcPr>
            <w:tcW w:w="4971" w:type="dxa"/>
          </w:tcPr>
          <w:p w14:paraId="5177CD42" w14:textId="77777777" w:rsidR="00924C8C" w:rsidRDefault="00924C8C" w:rsidP="006B34D3">
            <w:pPr>
              <w:rPr>
                <w:sz w:val="28"/>
              </w:rPr>
            </w:pPr>
            <w:r>
              <w:rPr>
                <w:sz w:val="28"/>
              </w:rPr>
              <w:t>Общественно-деловой, культурно-бытовой и производственный сектор:</w:t>
            </w:r>
          </w:p>
        </w:tc>
        <w:tc>
          <w:tcPr>
            <w:tcW w:w="1985" w:type="dxa"/>
            <w:vAlign w:val="bottom"/>
          </w:tcPr>
          <w:p w14:paraId="7C0A4712" w14:textId="77777777" w:rsidR="00924C8C" w:rsidRDefault="00924C8C" w:rsidP="006B34D3">
            <w:pPr>
              <w:jc w:val="center"/>
              <w:rPr>
                <w:sz w:val="28"/>
                <w:szCs w:val="28"/>
              </w:rPr>
            </w:pPr>
            <w:r>
              <w:rPr>
                <w:sz w:val="28"/>
                <w:szCs w:val="28"/>
              </w:rPr>
              <w:t> </w:t>
            </w:r>
          </w:p>
        </w:tc>
        <w:tc>
          <w:tcPr>
            <w:tcW w:w="1984" w:type="dxa"/>
            <w:gridSpan w:val="2"/>
            <w:vAlign w:val="bottom"/>
          </w:tcPr>
          <w:p w14:paraId="31558589" w14:textId="77777777" w:rsidR="00924C8C" w:rsidRDefault="00924C8C" w:rsidP="006B34D3">
            <w:pPr>
              <w:jc w:val="center"/>
              <w:rPr>
                <w:sz w:val="28"/>
                <w:szCs w:val="28"/>
              </w:rPr>
            </w:pPr>
            <w:r>
              <w:rPr>
                <w:sz w:val="28"/>
                <w:szCs w:val="28"/>
              </w:rPr>
              <w:t> </w:t>
            </w:r>
          </w:p>
        </w:tc>
      </w:tr>
      <w:tr w:rsidR="00924C8C" w:rsidRPr="00A3509E" w14:paraId="7B537B10" w14:textId="77777777" w:rsidTr="006B34D3">
        <w:trPr>
          <w:cantSplit/>
          <w:trHeight w:val="308"/>
        </w:trPr>
        <w:tc>
          <w:tcPr>
            <w:tcW w:w="841" w:type="dxa"/>
            <w:vMerge/>
          </w:tcPr>
          <w:p w14:paraId="0329718F" w14:textId="77777777" w:rsidR="00924C8C" w:rsidRDefault="00924C8C" w:rsidP="006B34D3">
            <w:pPr>
              <w:jc w:val="center"/>
              <w:rPr>
                <w:sz w:val="28"/>
              </w:rPr>
            </w:pPr>
          </w:p>
        </w:tc>
        <w:tc>
          <w:tcPr>
            <w:tcW w:w="4971" w:type="dxa"/>
          </w:tcPr>
          <w:p w14:paraId="67F61F4A" w14:textId="77777777" w:rsidR="00924C8C" w:rsidRDefault="00924C8C" w:rsidP="00924C8C">
            <w:pPr>
              <w:numPr>
                <w:ilvl w:val="0"/>
                <w:numId w:val="30"/>
              </w:numPr>
              <w:rPr>
                <w:sz w:val="28"/>
              </w:rPr>
            </w:pPr>
            <w:r>
              <w:rPr>
                <w:sz w:val="28"/>
              </w:rPr>
              <w:t xml:space="preserve"> существующий</w:t>
            </w:r>
          </w:p>
        </w:tc>
        <w:tc>
          <w:tcPr>
            <w:tcW w:w="1985" w:type="dxa"/>
            <w:vAlign w:val="center"/>
          </w:tcPr>
          <w:p w14:paraId="681B3765" w14:textId="77777777" w:rsidR="00924C8C" w:rsidRDefault="00924C8C" w:rsidP="006B34D3">
            <w:pPr>
              <w:jc w:val="center"/>
              <w:rPr>
                <w:sz w:val="28"/>
                <w:szCs w:val="28"/>
              </w:rPr>
            </w:pPr>
            <w:r>
              <w:rPr>
                <w:sz w:val="28"/>
                <w:szCs w:val="28"/>
              </w:rPr>
              <w:t>0</w:t>
            </w:r>
          </w:p>
        </w:tc>
        <w:tc>
          <w:tcPr>
            <w:tcW w:w="1984" w:type="dxa"/>
            <w:gridSpan w:val="2"/>
            <w:vAlign w:val="center"/>
          </w:tcPr>
          <w:p w14:paraId="7729028B" w14:textId="77777777" w:rsidR="00924C8C" w:rsidRDefault="00924C8C" w:rsidP="006B34D3">
            <w:pPr>
              <w:jc w:val="center"/>
              <w:rPr>
                <w:sz w:val="28"/>
                <w:szCs w:val="28"/>
              </w:rPr>
            </w:pPr>
            <w:r>
              <w:rPr>
                <w:sz w:val="28"/>
                <w:szCs w:val="28"/>
              </w:rPr>
              <w:t>0</w:t>
            </w:r>
          </w:p>
        </w:tc>
      </w:tr>
      <w:tr w:rsidR="00924C8C" w:rsidRPr="00A3509E" w14:paraId="487132CE" w14:textId="77777777" w:rsidTr="006B34D3">
        <w:trPr>
          <w:cantSplit/>
          <w:trHeight w:val="370"/>
        </w:trPr>
        <w:tc>
          <w:tcPr>
            <w:tcW w:w="841" w:type="dxa"/>
            <w:vMerge/>
          </w:tcPr>
          <w:p w14:paraId="4CA51CA8" w14:textId="77777777" w:rsidR="00924C8C" w:rsidRDefault="00924C8C" w:rsidP="006B34D3">
            <w:pPr>
              <w:jc w:val="center"/>
              <w:rPr>
                <w:sz w:val="28"/>
              </w:rPr>
            </w:pPr>
          </w:p>
        </w:tc>
        <w:tc>
          <w:tcPr>
            <w:tcW w:w="4971" w:type="dxa"/>
          </w:tcPr>
          <w:p w14:paraId="75493F01" w14:textId="77777777" w:rsidR="00924C8C" w:rsidRDefault="00924C8C" w:rsidP="00924C8C">
            <w:pPr>
              <w:numPr>
                <w:ilvl w:val="0"/>
                <w:numId w:val="30"/>
              </w:numPr>
              <w:rPr>
                <w:sz w:val="28"/>
              </w:rPr>
            </w:pPr>
            <w:r>
              <w:rPr>
                <w:sz w:val="28"/>
              </w:rPr>
              <w:t xml:space="preserve"> проектируемый</w:t>
            </w:r>
          </w:p>
        </w:tc>
        <w:tc>
          <w:tcPr>
            <w:tcW w:w="1985" w:type="dxa"/>
            <w:vAlign w:val="bottom"/>
          </w:tcPr>
          <w:p w14:paraId="160311BC" w14:textId="77777777" w:rsidR="00924C8C" w:rsidRDefault="00924C8C" w:rsidP="006B34D3">
            <w:pPr>
              <w:jc w:val="center"/>
              <w:rPr>
                <w:sz w:val="28"/>
                <w:szCs w:val="28"/>
              </w:rPr>
            </w:pPr>
            <w:r>
              <w:rPr>
                <w:sz w:val="28"/>
                <w:szCs w:val="28"/>
              </w:rPr>
              <w:t>51</w:t>
            </w:r>
          </w:p>
        </w:tc>
        <w:tc>
          <w:tcPr>
            <w:tcW w:w="1984" w:type="dxa"/>
            <w:gridSpan w:val="2"/>
            <w:vAlign w:val="bottom"/>
          </w:tcPr>
          <w:p w14:paraId="0ECC2341" w14:textId="77777777" w:rsidR="00924C8C" w:rsidRDefault="00924C8C" w:rsidP="006B34D3">
            <w:pPr>
              <w:jc w:val="center"/>
              <w:rPr>
                <w:sz w:val="28"/>
                <w:szCs w:val="28"/>
              </w:rPr>
            </w:pPr>
            <w:r>
              <w:rPr>
                <w:sz w:val="28"/>
                <w:szCs w:val="28"/>
              </w:rPr>
              <w:t>49</w:t>
            </w:r>
          </w:p>
        </w:tc>
      </w:tr>
      <w:tr w:rsidR="00924C8C" w:rsidRPr="00A3509E" w14:paraId="0F5055EC" w14:textId="77777777" w:rsidTr="006B34D3">
        <w:trPr>
          <w:cantSplit/>
          <w:trHeight w:val="404"/>
        </w:trPr>
        <w:tc>
          <w:tcPr>
            <w:tcW w:w="841" w:type="dxa"/>
          </w:tcPr>
          <w:p w14:paraId="39B6D989" w14:textId="77777777" w:rsidR="00924C8C" w:rsidRDefault="00924C8C" w:rsidP="006B34D3">
            <w:pPr>
              <w:jc w:val="center"/>
              <w:rPr>
                <w:sz w:val="28"/>
              </w:rPr>
            </w:pPr>
            <w:r>
              <w:rPr>
                <w:sz w:val="28"/>
              </w:rPr>
              <w:t>3</w:t>
            </w:r>
          </w:p>
        </w:tc>
        <w:tc>
          <w:tcPr>
            <w:tcW w:w="4971" w:type="dxa"/>
          </w:tcPr>
          <w:p w14:paraId="36C4284C" w14:textId="77777777" w:rsidR="00924C8C" w:rsidRDefault="00924C8C" w:rsidP="006B34D3">
            <w:pPr>
              <w:rPr>
                <w:sz w:val="28"/>
              </w:rPr>
            </w:pPr>
            <w:r>
              <w:rPr>
                <w:sz w:val="28"/>
              </w:rPr>
              <w:t>Наружное освещение</w:t>
            </w:r>
          </w:p>
        </w:tc>
        <w:tc>
          <w:tcPr>
            <w:tcW w:w="1985" w:type="dxa"/>
            <w:vAlign w:val="center"/>
          </w:tcPr>
          <w:p w14:paraId="1E4AC90C" w14:textId="77777777" w:rsidR="00924C8C" w:rsidRDefault="00924C8C" w:rsidP="006B34D3">
            <w:pPr>
              <w:jc w:val="center"/>
              <w:rPr>
                <w:sz w:val="28"/>
                <w:szCs w:val="28"/>
              </w:rPr>
            </w:pPr>
            <w:r>
              <w:rPr>
                <w:sz w:val="28"/>
                <w:szCs w:val="28"/>
              </w:rPr>
              <w:t>3</w:t>
            </w:r>
          </w:p>
        </w:tc>
        <w:tc>
          <w:tcPr>
            <w:tcW w:w="1984" w:type="dxa"/>
            <w:gridSpan w:val="2"/>
            <w:vAlign w:val="center"/>
          </w:tcPr>
          <w:p w14:paraId="360F983E" w14:textId="77777777" w:rsidR="00924C8C" w:rsidRDefault="00924C8C" w:rsidP="006B34D3">
            <w:pPr>
              <w:jc w:val="center"/>
              <w:rPr>
                <w:sz w:val="28"/>
                <w:szCs w:val="28"/>
              </w:rPr>
            </w:pPr>
            <w:r>
              <w:rPr>
                <w:sz w:val="28"/>
                <w:szCs w:val="28"/>
              </w:rPr>
              <w:t>3</w:t>
            </w:r>
          </w:p>
        </w:tc>
      </w:tr>
      <w:tr w:rsidR="00924C8C" w:rsidRPr="00A3509E" w14:paraId="20714927" w14:textId="77777777" w:rsidTr="006B34D3">
        <w:trPr>
          <w:cantSplit/>
          <w:trHeight w:val="418"/>
        </w:trPr>
        <w:tc>
          <w:tcPr>
            <w:tcW w:w="841" w:type="dxa"/>
            <w:vMerge w:val="restart"/>
          </w:tcPr>
          <w:p w14:paraId="17FCF895" w14:textId="77777777" w:rsidR="00924C8C" w:rsidRDefault="00924C8C" w:rsidP="006B34D3">
            <w:pPr>
              <w:jc w:val="center"/>
              <w:rPr>
                <w:sz w:val="28"/>
              </w:rPr>
            </w:pPr>
            <w:r>
              <w:rPr>
                <w:sz w:val="28"/>
              </w:rPr>
              <w:t>4</w:t>
            </w:r>
          </w:p>
        </w:tc>
        <w:tc>
          <w:tcPr>
            <w:tcW w:w="4971" w:type="dxa"/>
          </w:tcPr>
          <w:p w14:paraId="5ED9284B" w14:textId="77777777" w:rsidR="00924C8C" w:rsidRDefault="00924C8C" w:rsidP="006B34D3">
            <w:pPr>
              <w:rPr>
                <w:sz w:val="28"/>
              </w:rPr>
            </w:pPr>
            <w:r>
              <w:rPr>
                <w:sz w:val="28"/>
              </w:rPr>
              <w:t>Итого:     а) Существующие</w:t>
            </w:r>
          </w:p>
        </w:tc>
        <w:tc>
          <w:tcPr>
            <w:tcW w:w="1985" w:type="dxa"/>
            <w:vAlign w:val="center"/>
          </w:tcPr>
          <w:p w14:paraId="4BEBBFFA" w14:textId="77777777" w:rsidR="00924C8C" w:rsidRDefault="00924C8C" w:rsidP="006B34D3">
            <w:pPr>
              <w:jc w:val="center"/>
              <w:rPr>
                <w:sz w:val="28"/>
                <w:szCs w:val="28"/>
              </w:rPr>
            </w:pPr>
            <w:r>
              <w:rPr>
                <w:sz w:val="28"/>
                <w:szCs w:val="28"/>
              </w:rPr>
              <w:t>190</w:t>
            </w:r>
          </w:p>
        </w:tc>
        <w:tc>
          <w:tcPr>
            <w:tcW w:w="1984" w:type="dxa"/>
            <w:gridSpan w:val="2"/>
            <w:vAlign w:val="center"/>
          </w:tcPr>
          <w:p w14:paraId="2E30C7E4" w14:textId="77777777" w:rsidR="00924C8C" w:rsidRDefault="00924C8C" w:rsidP="006B34D3">
            <w:pPr>
              <w:jc w:val="center"/>
              <w:rPr>
                <w:sz w:val="28"/>
                <w:szCs w:val="28"/>
              </w:rPr>
            </w:pPr>
            <w:r>
              <w:rPr>
                <w:sz w:val="28"/>
                <w:szCs w:val="28"/>
              </w:rPr>
              <w:t>222</w:t>
            </w:r>
          </w:p>
        </w:tc>
      </w:tr>
      <w:tr w:rsidR="00924C8C" w:rsidRPr="00A3509E" w14:paraId="133D8D75" w14:textId="77777777" w:rsidTr="006B34D3">
        <w:trPr>
          <w:cantSplit/>
          <w:trHeight w:val="424"/>
        </w:trPr>
        <w:tc>
          <w:tcPr>
            <w:tcW w:w="841" w:type="dxa"/>
            <w:vMerge/>
          </w:tcPr>
          <w:p w14:paraId="3510100C" w14:textId="77777777" w:rsidR="00924C8C" w:rsidRDefault="00924C8C" w:rsidP="006B34D3">
            <w:pPr>
              <w:jc w:val="center"/>
              <w:rPr>
                <w:sz w:val="28"/>
              </w:rPr>
            </w:pPr>
          </w:p>
        </w:tc>
        <w:tc>
          <w:tcPr>
            <w:tcW w:w="4971" w:type="dxa"/>
          </w:tcPr>
          <w:p w14:paraId="44445CA6" w14:textId="77777777" w:rsidR="00924C8C" w:rsidRDefault="00924C8C" w:rsidP="006B34D3">
            <w:pPr>
              <w:rPr>
                <w:sz w:val="28"/>
              </w:rPr>
            </w:pPr>
            <w:r>
              <w:rPr>
                <w:sz w:val="28"/>
              </w:rPr>
              <w:t xml:space="preserve">                б) Проектируемые</w:t>
            </w:r>
          </w:p>
        </w:tc>
        <w:tc>
          <w:tcPr>
            <w:tcW w:w="1985" w:type="dxa"/>
            <w:vAlign w:val="center"/>
          </w:tcPr>
          <w:p w14:paraId="0DA3204D" w14:textId="77777777" w:rsidR="00924C8C" w:rsidRDefault="00924C8C" w:rsidP="006B34D3">
            <w:pPr>
              <w:jc w:val="center"/>
              <w:rPr>
                <w:sz w:val="28"/>
                <w:szCs w:val="28"/>
              </w:rPr>
            </w:pPr>
            <w:r>
              <w:rPr>
                <w:sz w:val="28"/>
                <w:szCs w:val="28"/>
              </w:rPr>
              <w:t>121</w:t>
            </w:r>
          </w:p>
        </w:tc>
        <w:tc>
          <w:tcPr>
            <w:tcW w:w="1984" w:type="dxa"/>
            <w:gridSpan w:val="2"/>
            <w:vAlign w:val="center"/>
          </w:tcPr>
          <w:p w14:paraId="461AF533" w14:textId="77777777" w:rsidR="00924C8C" w:rsidRDefault="00924C8C" w:rsidP="006B34D3">
            <w:pPr>
              <w:jc w:val="center"/>
              <w:rPr>
                <w:sz w:val="28"/>
                <w:szCs w:val="28"/>
              </w:rPr>
            </w:pPr>
            <w:r>
              <w:rPr>
                <w:sz w:val="28"/>
                <w:szCs w:val="28"/>
              </w:rPr>
              <w:t>81</w:t>
            </w:r>
          </w:p>
        </w:tc>
      </w:tr>
      <w:tr w:rsidR="00924C8C" w:rsidRPr="00A3509E" w14:paraId="71D10970" w14:textId="77777777" w:rsidTr="006B34D3">
        <w:trPr>
          <w:cantSplit/>
          <w:trHeight w:val="416"/>
        </w:trPr>
        <w:tc>
          <w:tcPr>
            <w:tcW w:w="841" w:type="dxa"/>
            <w:vMerge/>
          </w:tcPr>
          <w:p w14:paraId="3B687282" w14:textId="77777777" w:rsidR="00924C8C" w:rsidRDefault="00924C8C" w:rsidP="006B34D3">
            <w:pPr>
              <w:jc w:val="center"/>
              <w:rPr>
                <w:sz w:val="28"/>
              </w:rPr>
            </w:pPr>
          </w:p>
        </w:tc>
        <w:tc>
          <w:tcPr>
            <w:tcW w:w="4971" w:type="dxa"/>
          </w:tcPr>
          <w:p w14:paraId="30FDB720" w14:textId="77777777" w:rsidR="00924C8C" w:rsidRDefault="00924C8C" w:rsidP="006B34D3">
            <w:pPr>
              <w:rPr>
                <w:sz w:val="28"/>
              </w:rPr>
            </w:pPr>
            <w:r>
              <w:rPr>
                <w:sz w:val="28"/>
              </w:rPr>
              <w:t>Итого:     а) + б)</w:t>
            </w:r>
          </w:p>
        </w:tc>
        <w:tc>
          <w:tcPr>
            <w:tcW w:w="1985" w:type="dxa"/>
            <w:vAlign w:val="center"/>
          </w:tcPr>
          <w:p w14:paraId="10670E8F" w14:textId="77777777" w:rsidR="00924C8C" w:rsidRDefault="00924C8C" w:rsidP="006B34D3">
            <w:pPr>
              <w:jc w:val="center"/>
              <w:rPr>
                <w:sz w:val="28"/>
                <w:szCs w:val="28"/>
              </w:rPr>
            </w:pPr>
            <w:r>
              <w:rPr>
                <w:sz w:val="28"/>
                <w:szCs w:val="28"/>
              </w:rPr>
              <w:t>312</w:t>
            </w:r>
          </w:p>
        </w:tc>
        <w:tc>
          <w:tcPr>
            <w:tcW w:w="1984" w:type="dxa"/>
            <w:gridSpan w:val="2"/>
            <w:vAlign w:val="center"/>
          </w:tcPr>
          <w:p w14:paraId="5CA645CF" w14:textId="77777777" w:rsidR="00924C8C" w:rsidRDefault="00924C8C" w:rsidP="006B34D3">
            <w:pPr>
              <w:jc w:val="center"/>
              <w:rPr>
                <w:sz w:val="28"/>
                <w:szCs w:val="28"/>
              </w:rPr>
            </w:pPr>
            <w:r>
              <w:rPr>
                <w:sz w:val="28"/>
                <w:szCs w:val="28"/>
              </w:rPr>
              <w:t>303</w:t>
            </w:r>
          </w:p>
        </w:tc>
      </w:tr>
      <w:tr w:rsidR="00924C8C" w:rsidRPr="00A3509E" w14:paraId="3FDC3528" w14:textId="77777777" w:rsidTr="006B34D3">
        <w:trPr>
          <w:cantSplit/>
          <w:trHeight w:val="885"/>
        </w:trPr>
        <w:tc>
          <w:tcPr>
            <w:tcW w:w="841" w:type="dxa"/>
          </w:tcPr>
          <w:p w14:paraId="7B63F576" w14:textId="77777777" w:rsidR="00924C8C" w:rsidRDefault="00924C8C" w:rsidP="006B34D3">
            <w:pPr>
              <w:jc w:val="center"/>
              <w:rPr>
                <w:sz w:val="28"/>
              </w:rPr>
            </w:pPr>
            <w:r>
              <w:rPr>
                <w:sz w:val="28"/>
              </w:rPr>
              <w:t>5</w:t>
            </w:r>
          </w:p>
        </w:tc>
        <w:tc>
          <w:tcPr>
            <w:tcW w:w="4971" w:type="dxa"/>
          </w:tcPr>
          <w:p w14:paraId="44CC9FBC" w14:textId="77777777" w:rsidR="00924C8C" w:rsidRDefault="00924C8C" w:rsidP="006B34D3">
            <w:pPr>
              <w:rPr>
                <w:b/>
                <w:sz w:val="28"/>
              </w:rPr>
            </w:pPr>
            <w:r>
              <w:rPr>
                <w:b/>
                <w:sz w:val="28"/>
              </w:rPr>
              <w:t>Всего</w:t>
            </w:r>
          </w:p>
          <w:p w14:paraId="7918D07A" w14:textId="77777777" w:rsidR="00924C8C" w:rsidRDefault="00924C8C" w:rsidP="006B34D3">
            <w:pPr>
              <w:rPr>
                <w:sz w:val="26"/>
              </w:rPr>
            </w:pPr>
            <w:r>
              <w:rPr>
                <w:sz w:val="26"/>
              </w:rPr>
              <w:t>с учётом коэффициента одновремённости 0,7 на стороне в соответствии с СП 31-110-2003 и РД 34.20.185-94</w:t>
            </w:r>
          </w:p>
        </w:tc>
        <w:tc>
          <w:tcPr>
            <w:tcW w:w="1985" w:type="dxa"/>
            <w:vAlign w:val="center"/>
          </w:tcPr>
          <w:p w14:paraId="4802C8B6" w14:textId="77777777" w:rsidR="00924C8C" w:rsidRDefault="00924C8C" w:rsidP="006B34D3">
            <w:pPr>
              <w:jc w:val="center"/>
              <w:rPr>
                <w:sz w:val="28"/>
                <w:szCs w:val="28"/>
              </w:rPr>
            </w:pPr>
            <w:r>
              <w:rPr>
                <w:sz w:val="28"/>
                <w:szCs w:val="28"/>
              </w:rPr>
              <w:t>218</w:t>
            </w:r>
          </w:p>
        </w:tc>
        <w:tc>
          <w:tcPr>
            <w:tcW w:w="1984" w:type="dxa"/>
            <w:gridSpan w:val="2"/>
            <w:vAlign w:val="center"/>
          </w:tcPr>
          <w:p w14:paraId="2DDAD9A4" w14:textId="77777777" w:rsidR="00924C8C" w:rsidRDefault="00924C8C" w:rsidP="006B34D3">
            <w:pPr>
              <w:jc w:val="center"/>
              <w:rPr>
                <w:sz w:val="28"/>
                <w:szCs w:val="28"/>
              </w:rPr>
            </w:pPr>
            <w:r>
              <w:rPr>
                <w:sz w:val="28"/>
                <w:szCs w:val="28"/>
              </w:rPr>
              <w:t>212</w:t>
            </w:r>
          </w:p>
        </w:tc>
      </w:tr>
      <w:tr w:rsidR="00924C8C" w14:paraId="7CF37B3C" w14:textId="77777777" w:rsidTr="006B34D3">
        <w:trPr>
          <w:cantSplit/>
          <w:trHeight w:val="374"/>
        </w:trPr>
        <w:tc>
          <w:tcPr>
            <w:tcW w:w="9781" w:type="dxa"/>
            <w:gridSpan w:val="5"/>
            <w:vAlign w:val="center"/>
          </w:tcPr>
          <w:p w14:paraId="7DF00B6E" w14:textId="77777777" w:rsidR="00924C8C" w:rsidRPr="00D216DE" w:rsidRDefault="00924C8C" w:rsidP="006B34D3">
            <w:pPr>
              <w:jc w:val="center"/>
              <w:rPr>
                <w:b/>
                <w:sz w:val="28"/>
              </w:rPr>
            </w:pPr>
            <w:r w:rsidRPr="00D216DE">
              <w:rPr>
                <w:b/>
                <w:sz w:val="28"/>
              </w:rPr>
              <w:t>п. Решетиловский</w:t>
            </w:r>
          </w:p>
        </w:tc>
      </w:tr>
      <w:tr w:rsidR="00924C8C" w:rsidRPr="00A3509E" w14:paraId="05766613" w14:textId="77777777" w:rsidTr="006B34D3">
        <w:trPr>
          <w:cantSplit/>
          <w:trHeight w:val="405"/>
        </w:trPr>
        <w:tc>
          <w:tcPr>
            <w:tcW w:w="841" w:type="dxa"/>
            <w:vMerge w:val="restart"/>
          </w:tcPr>
          <w:p w14:paraId="23CBABCD" w14:textId="77777777" w:rsidR="00924C8C" w:rsidRDefault="00924C8C" w:rsidP="006B34D3">
            <w:pPr>
              <w:jc w:val="center"/>
              <w:rPr>
                <w:sz w:val="28"/>
              </w:rPr>
            </w:pPr>
            <w:r>
              <w:rPr>
                <w:sz w:val="28"/>
              </w:rPr>
              <w:t>1</w:t>
            </w:r>
          </w:p>
        </w:tc>
        <w:tc>
          <w:tcPr>
            <w:tcW w:w="4971" w:type="dxa"/>
          </w:tcPr>
          <w:p w14:paraId="578AACD1" w14:textId="77777777" w:rsidR="00924C8C" w:rsidRDefault="00924C8C" w:rsidP="006B34D3">
            <w:pPr>
              <w:rPr>
                <w:sz w:val="28"/>
              </w:rPr>
            </w:pPr>
            <w:r>
              <w:rPr>
                <w:sz w:val="28"/>
              </w:rPr>
              <w:t>Жилищно-коммунальный сектор:</w:t>
            </w:r>
          </w:p>
        </w:tc>
        <w:tc>
          <w:tcPr>
            <w:tcW w:w="1985" w:type="dxa"/>
            <w:vAlign w:val="center"/>
          </w:tcPr>
          <w:p w14:paraId="7E14A37E" w14:textId="77777777" w:rsidR="00924C8C" w:rsidRDefault="00924C8C" w:rsidP="006B34D3">
            <w:pPr>
              <w:jc w:val="center"/>
              <w:rPr>
                <w:sz w:val="28"/>
              </w:rPr>
            </w:pPr>
          </w:p>
        </w:tc>
        <w:tc>
          <w:tcPr>
            <w:tcW w:w="1984" w:type="dxa"/>
            <w:gridSpan w:val="2"/>
            <w:vAlign w:val="center"/>
          </w:tcPr>
          <w:p w14:paraId="78D1033E" w14:textId="77777777" w:rsidR="00924C8C" w:rsidRDefault="00924C8C" w:rsidP="006B34D3">
            <w:pPr>
              <w:rPr>
                <w:sz w:val="28"/>
              </w:rPr>
            </w:pPr>
          </w:p>
        </w:tc>
      </w:tr>
      <w:tr w:rsidR="00924C8C" w:rsidRPr="00A3509E" w14:paraId="6FF10624" w14:textId="77777777" w:rsidTr="006B34D3">
        <w:trPr>
          <w:cantSplit/>
          <w:trHeight w:val="345"/>
        </w:trPr>
        <w:tc>
          <w:tcPr>
            <w:tcW w:w="841" w:type="dxa"/>
            <w:vMerge/>
          </w:tcPr>
          <w:p w14:paraId="2A36A6D1" w14:textId="77777777" w:rsidR="00924C8C" w:rsidRDefault="00924C8C" w:rsidP="006B34D3">
            <w:pPr>
              <w:jc w:val="center"/>
              <w:rPr>
                <w:sz w:val="28"/>
              </w:rPr>
            </w:pPr>
          </w:p>
        </w:tc>
        <w:tc>
          <w:tcPr>
            <w:tcW w:w="4971" w:type="dxa"/>
          </w:tcPr>
          <w:p w14:paraId="0DAA7772" w14:textId="77777777" w:rsidR="00924C8C" w:rsidRDefault="00924C8C" w:rsidP="00924C8C">
            <w:pPr>
              <w:numPr>
                <w:ilvl w:val="0"/>
                <w:numId w:val="30"/>
              </w:numPr>
              <w:rPr>
                <w:sz w:val="28"/>
              </w:rPr>
            </w:pPr>
            <w:r>
              <w:rPr>
                <w:sz w:val="28"/>
              </w:rPr>
              <w:t>существующий (с учетом убыли)</w:t>
            </w:r>
          </w:p>
        </w:tc>
        <w:tc>
          <w:tcPr>
            <w:tcW w:w="1985" w:type="dxa"/>
            <w:vAlign w:val="center"/>
          </w:tcPr>
          <w:p w14:paraId="5FB509E2" w14:textId="77777777" w:rsidR="00924C8C" w:rsidRDefault="00924C8C" w:rsidP="006B34D3">
            <w:pPr>
              <w:jc w:val="center"/>
              <w:rPr>
                <w:color w:val="000000"/>
                <w:sz w:val="28"/>
                <w:szCs w:val="28"/>
              </w:rPr>
            </w:pPr>
            <w:r>
              <w:rPr>
                <w:color w:val="000000"/>
                <w:sz w:val="28"/>
                <w:szCs w:val="28"/>
              </w:rPr>
              <w:t>167</w:t>
            </w:r>
          </w:p>
        </w:tc>
        <w:tc>
          <w:tcPr>
            <w:tcW w:w="1984" w:type="dxa"/>
            <w:gridSpan w:val="2"/>
            <w:vAlign w:val="bottom"/>
          </w:tcPr>
          <w:p w14:paraId="3F490927" w14:textId="77777777" w:rsidR="00924C8C" w:rsidRDefault="00924C8C" w:rsidP="006B34D3">
            <w:pPr>
              <w:jc w:val="center"/>
              <w:rPr>
                <w:sz w:val="28"/>
                <w:szCs w:val="28"/>
              </w:rPr>
            </w:pPr>
            <w:r>
              <w:rPr>
                <w:sz w:val="28"/>
                <w:szCs w:val="28"/>
              </w:rPr>
              <w:t>194</w:t>
            </w:r>
          </w:p>
        </w:tc>
      </w:tr>
      <w:tr w:rsidR="00924C8C" w:rsidRPr="00A3509E" w14:paraId="7AE8A4B2" w14:textId="77777777" w:rsidTr="006B34D3">
        <w:trPr>
          <w:cantSplit/>
          <w:trHeight w:val="345"/>
        </w:trPr>
        <w:tc>
          <w:tcPr>
            <w:tcW w:w="841" w:type="dxa"/>
            <w:vMerge/>
          </w:tcPr>
          <w:p w14:paraId="0C857F47" w14:textId="77777777" w:rsidR="00924C8C" w:rsidRDefault="00924C8C" w:rsidP="006B34D3">
            <w:pPr>
              <w:jc w:val="center"/>
              <w:rPr>
                <w:sz w:val="28"/>
              </w:rPr>
            </w:pPr>
          </w:p>
        </w:tc>
        <w:tc>
          <w:tcPr>
            <w:tcW w:w="4971" w:type="dxa"/>
          </w:tcPr>
          <w:p w14:paraId="7870855B" w14:textId="77777777" w:rsidR="00924C8C" w:rsidRDefault="00924C8C" w:rsidP="00924C8C">
            <w:pPr>
              <w:numPr>
                <w:ilvl w:val="0"/>
                <w:numId w:val="30"/>
              </w:numPr>
              <w:rPr>
                <w:sz w:val="28"/>
              </w:rPr>
            </w:pPr>
            <w:r>
              <w:rPr>
                <w:sz w:val="28"/>
              </w:rPr>
              <w:t xml:space="preserve">проектируемый </w:t>
            </w:r>
          </w:p>
        </w:tc>
        <w:tc>
          <w:tcPr>
            <w:tcW w:w="1985" w:type="dxa"/>
            <w:vAlign w:val="center"/>
          </w:tcPr>
          <w:p w14:paraId="0FB8E79A" w14:textId="77777777" w:rsidR="00924C8C" w:rsidRDefault="00924C8C" w:rsidP="006B34D3">
            <w:pPr>
              <w:jc w:val="center"/>
              <w:rPr>
                <w:color w:val="000000"/>
                <w:sz w:val="28"/>
                <w:szCs w:val="28"/>
              </w:rPr>
            </w:pPr>
            <w:r>
              <w:rPr>
                <w:color w:val="000000"/>
                <w:sz w:val="28"/>
                <w:szCs w:val="28"/>
              </w:rPr>
              <w:t>63</w:t>
            </w:r>
          </w:p>
        </w:tc>
        <w:tc>
          <w:tcPr>
            <w:tcW w:w="1984" w:type="dxa"/>
            <w:gridSpan w:val="2"/>
            <w:vAlign w:val="bottom"/>
          </w:tcPr>
          <w:p w14:paraId="4399B605" w14:textId="77777777" w:rsidR="00924C8C" w:rsidRDefault="00924C8C" w:rsidP="006B34D3">
            <w:pPr>
              <w:jc w:val="center"/>
              <w:rPr>
                <w:sz w:val="28"/>
                <w:szCs w:val="28"/>
              </w:rPr>
            </w:pPr>
            <w:r>
              <w:rPr>
                <w:sz w:val="28"/>
                <w:szCs w:val="28"/>
              </w:rPr>
              <w:t>28</w:t>
            </w:r>
          </w:p>
        </w:tc>
      </w:tr>
      <w:tr w:rsidR="00924C8C" w:rsidRPr="00A3509E" w14:paraId="00198C6A" w14:textId="77777777" w:rsidTr="006B34D3">
        <w:trPr>
          <w:cantSplit/>
          <w:trHeight w:val="525"/>
        </w:trPr>
        <w:tc>
          <w:tcPr>
            <w:tcW w:w="841" w:type="dxa"/>
            <w:vMerge w:val="restart"/>
          </w:tcPr>
          <w:p w14:paraId="4A033A6C" w14:textId="77777777" w:rsidR="00924C8C" w:rsidRDefault="00924C8C" w:rsidP="006B34D3">
            <w:pPr>
              <w:jc w:val="center"/>
              <w:rPr>
                <w:sz w:val="28"/>
              </w:rPr>
            </w:pPr>
            <w:r>
              <w:rPr>
                <w:sz w:val="28"/>
              </w:rPr>
              <w:t>2</w:t>
            </w:r>
          </w:p>
        </w:tc>
        <w:tc>
          <w:tcPr>
            <w:tcW w:w="4971" w:type="dxa"/>
          </w:tcPr>
          <w:p w14:paraId="78E52184" w14:textId="77777777" w:rsidR="00924C8C" w:rsidRDefault="00924C8C" w:rsidP="006B34D3">
            <w:pPr>
              <w:rPr>
                <w:sz w:val="28"/>
              </w:rPr>
            </w:pPr>
            <w:r>
              <w:rPr>
                <w:sz w:val="28"/>
              </w:rPr>
              <w:t>Общественно-деловой, культурно-бытовой и производственный сектор:</w:t>
            </w:r>
          </w:p>
        </w:tc>
        <w:tc>
          <w:tcPr>
            <w:tcW w:w="1985" w:type="dxa"/>
            <w:vAlign w:val="bottom"/>
          </w:tcPr>
          <w:p w14:paraId="0943AE75" w14:textId="77777777" w:rsidR="00924C8C" w:rsidRDefault="00924C8C" w:rsidP="006B34D3">
            <w:pPr>
              <w:jc w:val="center"/>
              <w:rPr>
                <w:sz w:val="28"/>
                <w:szCs w:val="28"/>
              </w:rPr>
            </w:pPr>
            <w:r>
              <w:rPr>
                <w:sz w:val="28"/>
                <w:szCs w:val="28"/>
              </w:rPr>
              <w:t> </w:t>
            </w:r>
          </w:p>
        </w:tc>
        <w:tc>
          <w:tcPr>
            <w:tcW w:w="1984" w:type="dxa"/>
            <w:gridSpan w:val="2"/>
            <w:vAlign w:val="bottom"/>
          </w:tcPr>
          <w:p w14:paraId="04886865" w14:textId="77777777" w:rsidR="00924C8C" w:rsidRDefault="00924C8C" w:rsidP="006B34D3">
            <w:pPr>
              <w:jc w:val="center"/>
              <w:rPr>
                <w:sz w:val="28"/>
                <w:szCs w:val="28"/>
              </w:rPr>
            </w:pPr>
            <w:r>
              <w:rPr>
                <w:sz w:val="28"/>
                <w:szCs w:val="28"/>
              </w:rPr>
              <w:t> </w:t>
            </w:r>
          </w:p>
        </w:tc>
      </w:tr>
      <w:tr w:rsidR="00924C8C" w:rsidRPr="00A3509E" w14:paraId="6D6521DE" w14:textId="77777777" w:rsidTr="006B34D3">
        <w:trPr>
          <w:cantSplit/>
          <w:trHeight w:val="308"/>
        </w:trPr>
        <w:tc>
          <w:tcPr>
            <w:tcW w:w="841" w:type="dxa"/>
            <w:vMerge/>
          </w:tcPr>
          <w:p w14:paraId="6F2C67F1" w14:textId="77777777" w:rsidR="00924C8C" w:rsidRDefault="00924C8C" w:rsidP="006B34D3">
            <w:pPr>
              <w:jc w:val="center"/>
              <w:rPr>
                <w:sz w:val="28"/>
              </w:rPr>
            </w:pPr>
          </w:p>
        </w:tc>
        <w:tc>
          <w:tcPr>
            <w:tcW w:w="4971" w:type="dxa"/>
          </w:tcPr>
          <w:p w14:paraId="159C738D" w14:textId="77777777" w:rsidR="00924C8C" w:rsidRDefault="00924C8C" w:rsidP="00924C8C">
            <w:pPr>
              <w:numPr>
                <w:ilvl w:val="0"/>
                <w:numId w:val="30"/>
              </w:numPr>
              <w:rPr>
                <w:sz w:val="28"/>
              </w:rPr>
            </w:pPr>
            <w:r>
              <w:rPr>
                <w:sz w:val="28"/>
              </w:rPr>
              <w:t xml:space="preserve"> существующий</w:t>
            </w:r>
          </w:p>
        </w:tc>
        <w:tc>
          <w:tcPr>
            <w:tcW w:w="1985" w:type="dxa"/>
            <w:vAlign w:val="center"/>
          </w:tcPr>
          <w:p w14:paraId="2E09B82C" w14:textId="77777777" w:rsidR="00924C8C" w:rsidRDefault="00924C8C" w:rsidP="006B34D3">
            <w:pPr>
              <w:jc w:val="center"/>
              <w:rPr>
                <w:sz w:val="28"/>
                <w:szCs w:val="28"/>
              </w:rPr>
            </w:pPr>
            <w:r>
              <w:rPr>
                <w:sz w:val="28"/>
                <w:szCs w:val="28"/>
              </w:rPr>
              <w:t>0</w:t>
            </w:r>
          </w:p>
        </w:tc>
        <w:tc>
          <w:tcPr>
            <w:tcW w:w="1984" w:type="dxa"/>
            <w:gridSpan w:val="2"/>
            <w:vAlign w:val="center"/>
          </w:tcPr>
          <w:p w14:paraId="45EB428E" w14:textId="77777777" w:rsidR="00924C8C" w:rsidRDefault="00924C8C" w:rsidP="006B34D3">
            <w:pPr>
              <w:jc w:val="center"/>
              <w:rPr>
                <w:sz w:val="28"/>
                <w:szCs w:val="28"/>
              </w:rPr>
            </w:pPr>
            <w:r>
              <w:rPr>
                <w:sz w:val="28"/>
                <w:szCs w:val="28"/>
              </w:rPr>
              <w:t>0</w:t>
            </w:r>
          </w:p>
        </w:tc>
      </w:tr>
      <w:tr w:rsidR="00924C8C" w:rsidRPr="00A3509E" w14:paraId="078AF5E0" w14:textId="77777777" w:rsidTr="006B34D3">
        <w:trPr>
          <w:cantSplit/>
          <w:trHeight w:val="370"/>
        </w:trPr>
        <w:tc>
          <w:tcPr>
            <w:tcW w:w="841" w:type="dxa"/>
            <w:vMerge/>
          </w:tcPr>
          <w:p w14:paraId="5BD12B25" w14:textId="77777777" w:rsidR="00924C8C" w:rsidRDefault="00924C8C" w:rsidP="006B34D3">
            <w:pPr>
              <w:jc w:val="center"/>
              <w:rPr>
                <w:sz w:val="28"/>
              </w:rPr>
            </w:pPr>
          </w:p>
        </w:tc>
        <w:tc>
          <w:tcPr>
            <w:tcW w:w="4971" w:type="dxa"/>
          </w:tcPr>
          <w:p w14:paraId="0271210F" w14:textId="77777777" w:rsidR="00924C8C" w:rsidRDefault="00924C8C" w:rsidP="00924C8C">
            <w:pPr>
              <w:numPr>
                <w:ilvl w:val="0"/>
                <w:numId w:val="30"/>
              </w:numPr>
              <w:rPr>
                <w:sz w:val="28"/>
              </w:rPr>
            </w:pPr>
            <w:r>
              <w:rPr>
                <w:sz w:val="28"/>
              </w:rPr>
              <w:t xml:space="preserve"> проектируемый</w:t>
            </w:r>
          </w:p>
        </w:tc>
        <w:tc>
          <w:tcPr>
            <w:tcW w:w="1985" w:type="dxa"/>
            <w:vAlign w:val="bottom"/>
          </w:tcPr>
          <w:p w14:paraId="490DDE2B" w14:textId="77777777" w:rsidR="00924C8C" w:rsidRDefault="00924C8C" w:rsidP="006B34D3">
            <w:pPr>
              <w:jc w:val="center"/>
              <w:rPr>
                <w:sz w:val="28"/>
                <w:szCs w:val="28"/>
              </w:rPr>
            </w:pPr>
            <w:r>
              <w:rPr>
                <w:sz w:val="28"/>
                <w:szCs w:val="28"/>
              </w:rPr>
              <w:t>58</w:t>
            </w:r>
          </w:p>
        </w:tc>
        <w:tc>
          <w:tcPr>
            <w:tcW w:w="1984" w:type="dxa"/>
            <w:gridSpan w:val="2"/>
            <w:vAlign w:val="bottom"/>
          </w:tcPr>
          <w:p w14:paraId="3410E76C" w14:textId="77777777" w:rsidR="00924C8C" w:rsidRDefault="00924C8C" w:rsidP="006B34D3">
            <w:pPr>
              <w:jc w:val="center"/>
              <w:rPr>
                <w:sz w:val="28"/>
                <w:szCs w:val="28"/>
              </w:rPr>
            </w:pPr>
            <w:r>
              <w:rPr>
                <w:sz w:val="28"/>
                <w:szCs w:val="28"/>
              </w:rPr>
              <w:t>54</w:t>
            </w:r>
          </w:p>
        </w:tc>
      </w:tr>
      <w:tr w:rsidR="00924C8C" w:rsidRPr="00A3509E" w14:paraId="54048E3D" w14:textId="77777777" w:rsidTr="006B34D3">
        <w:trPr>
          <w:cantSplit/>
          <w:trHeight w:val="404"/>
        </w:trPr>
        <w:tc>
          <w:tcPr>
            <w:tcW w:w="841" w:type="dxa"/>
          </w:tcPr>
          <w:p w14:paraId="79074B78" w14:textId="77777777" w:rsidR="00924C8C" w:rsidRDefault="00924C8C" w:rsidP="006B34D3">
            <w:pPr>
              <w:jc w:val="center"/>
              <w:rPr>
                <w:sz w:val="28"/>
              </w:rPr>
            </w:pPr>
            <w:r>
              <w:rPr>
                <w:sz w:val="28"/>
              </w:rPr>
              <w:t>3</w:t>
            </w:r>
          </w:p>
        </w:tc>
        <w:tc>
          <w:tcPr>
            <w:tcW w:w="4971" w:type="dxa"/>
          </w:tcPr>
          <w:p w14:paraId="27E7242B" w14:textId="77777777" w:rsidR="00924C8C" w:rsidRDefault="00924C8C" w:rsidP="006B34D3">
            <w:pPr>
              <w:rPr>
                <w:sz w:val="28"/>
              </w:rPr>
            </w:pPr>
            <w:r>
              <w:rPr>
                <w:sz w:val="28"/>
              </w:rPr>
              <w:t>Наружное освещение</w:t>
            </w:r>
          </w:p>
        </w:tc>
        <w:tc>
          <w:tcPr>
            <w:tcW w:w="1985" w:type="dxa"/>
            <w:vAlign w:val="center"/>
          </w:tcPr>
          <w:p w14:paraId="69635CE9" w14:textId="77777777" w:rsidR="00924C8C" w:rsidRDefault="00924C8C" w:rsidP="006B34D3">
            <w:pPr>
              <w:jc w:val="center"/>
              <w:rPr>
                <w:sz w:val="28"/>
                <w:szCs w:val="28"/>
              </w:rPr>
            </w:pPr>
            <w:r>
              <w:rPr>
                <w:sz w:val="28"/>
                <w:szCs w:val="28"/>
              </w:rPr>
              <w:t>3</w:t>
            </w:r>
          </w:p>
        </w:tc>
        <w:tc>
          <w:tcPr>
            <w:tcW w:w="1984" w:type="dxa"/>
            <w:gridSpan w:val="2"/>
            <w:vAlign w:val="center"/>
          </w:tcPr>
          <w:p w14:paraId="23F047F0" w14:textId="77777777" w:rsidR="00924C8C" w:rsidRDefault="00924C8C" w:rsidP="006B34D3">
            <w:pPr>
              <w:jc w:val="center"/>
              <w:rPr>
                <w:sz w:val="28"/>
                <w:szCs w:val="28"/>
              </w:rPr>
            </w:pPr>
            <w:r>
              <w:rPr>
                <w:sz w:val="28"/>
                <w:szCs w:val="28"/>
              </w:rPr>
              <w:t>2</w:t>
            </w:r>
          </w:p>
        </w:tc>
      </w:tr>
      <w:tr w:rsidR="00924C8C" w:rsidRPr="00A3509E" w14:paraId="527774B3" w14:textId="77777777" w:rsidTr="006B34D3">
        <w:trPr>
          <w:cantSplit/>
          <w:trHeight w:val="418"/>
        </w:trPr>
        <w:tc>
          <w:tcPr>
            <w:tcW w:w="841" w:type="dxa"/>
            <w:vMerge w:val="restart"/>
          </w:tcPr>
          <w:p w14:paraId="4DD1A203" w14:textId="77777777" w:rsidR="00924C8C" w:rsidRDefault="00924C8C" w:rsidP="006B34D3">
            <w:pPr>
              <w:jc w:val="center"/>
              <w:rPr>
                <w:sz w:val="28"/>
              </w:rPr>
            </w:pPr>
            <w:r>
              <w:rPr>
                <w:sz w:val="28"/>
              </w:rPr>
              <w:t>4</w:t>
            </w:r>
          </w:p>
        </w:tc>
        <w:tc>
          <w:tcPr>
            <w:tcW w:w="4971" w:type="dxa"/>
          </w:tcPr>
          <w:p w14:paraId="7E411D7C" w14:textId="77777777" w:rsidR="00924C8C" w:rsidRDefault="00924C8C" w:rsidP="006B34D3">
            <w:pPr>
              <w:rPr>
                <w:sz w:val="28"/>
              </w:rPr>
            </w:pPr>
            <w:r>
              <w:rPr>
                <w:sz w:val="28"/>
              </w:rPr>
              <w:t>Итого:     а) Существующие</w:t>
            </w:r>
          </w:p>
        </w:tc>
        <w:tc>
          <w:tcPr>
            <w:tcW w:w="1985" w:type="dxa"/>
            <w:vAlign w:val="center"/>
          </w:tcPr>
          <w:p w14:paraId="23151A6E" w14:textId="77777777" w:rsidR="00924C8C" w:rsidRDefault="00924C8C" w:rsidP="006B34D3">
            <w:pPr>
              <w:jc w:val="center"/>
              <w:rPr>
                <w:sz w:val="28"/>
                <w:szCs w:val="28"/>
              </w:rPr>
            </w:pPr>
            <w:r>
              <w:rPr>
                <w:sz w:val="28"/>
                <w:szCs w:val="28"/>
              </w:rPr>
              <w:t>170</w:t>
            </w:r>
          </w:p>
        </w:tc>
        <w:tc>
          <w:tcPr>
            <w:tcW w:w="1984" w:type="dxa"/>
            <w:gridSpan w:val="2"/>
            <w:vAlign w:val="center"/>
          </w:tcPr>
          <w:p w14:paraId="7BA3B584" w14:textId="77777777" w:rsidR="00924C8C" w:rsidRDefault="00924C8C" w:rsidP="006B34D3">
            <w:pPr>
              <w:jc w:val="center"/>
              <w:rPr>
                <w:sz w:val="28"/>
                <w:szCs w:val="28"/>
              </w:rPr>
            </w:pPr>
            <w:r>
              <w:rPr>
                <w:sz w:val="28"/>
                <w:szCs w:val="28"/>
              </w:rPr>
              <w:t>196</w:t>
            </w:r>
          </w:p>
        </w:tc>
      </w:tr>
      <w:tr w:rsidR="00924C8C" w:rsidRPr="00A3509E" w14:paraId="3823A451" w14:textId="77777777" w:rsidTr="006B34D3">
        <w:trPr>
          <w:cantSplit/>
          <w:trHeight w:val="424"/>
        </w:trPr>
        <w:tc>
          <w:tcPr>
            <w:tcW w:w="841" w:type="dxa"/>
            <w:vMerge/>
          </w:tcPr>
          <w:p w14:paraId="4BC4D8A9" w14:textId="77777777" w:rsidR="00924C8C" w:rsidRDefault="00924C8C" w:rsidP="006B34D3">
            <w:pPr>
              <w:jc w:val="center"/>
              <w:rPr>
                <w:sz w:val="28"/>
              </w:rPr>
            </w:pPr>
          </w:p>
        </w:tc>
        <w:tc>
          <w:tcPr>
            <w:tcW w:w="4971" w:type="dxa"/>
          </w:tcPr>
          <w:p w14:paraId="59B898DF" w14:textId="77777777" w:rsidR="00924C8C" w:rsidRDefault="00924C8C" w:rsidP="006B34D3">
            <w:pPr>
              <w:rPr>
                <w:sz w:val="28"/>
              </w:rPr>
            </w:pPr>
            <w:r>
              <w:rPr>
                <w:sz w:val="28"/>
              </w:rPr>
              <w:t xml:space="preserve">                б) Проектируемые</w:t>
            </w:r>
          </w:p>
        </w:tc>
        <w:tc>
          <w:tcPr>
            <w:tcW w:w="1985" w:type="dxa"/>
            <w:vAlign w:val="center"/>
          </w:tcPr>
          <w:p w14:paraId="19CD75CF" w14:textId="77777777" w:rsidR="00924C8C" w:rsidRDefault="00924C8C" w:rsidP="006B34D3">
            <w:pPr>
              <w:jc w:val="center"/>
              <w:rPr>
                <w:sz w:val="28"/>
                <w:szCs w:val="28"/>
              </w:rPr>
            </w:pPr>
            <w:r>
              <w:rPr>
                <w:sz w:val="28"/>
                <w:szCs w:val="28"/>
              </w:rPr>
              <w:t>121</w:t>
            </w:r>
          </w:p>
        </w:tc>
        <w:tc>
          <w:tcPr>
            <w:tcW w:w="1984" w:type="dxa"/>
            <w:gridSpan w:val="2"/>
            <w:vAlign w:val="center"/>
          </w:tcPr>
          <w:p w14:paraId="7A2D5505" w14:textId="77777777" w:rsidR="00924C8C" w:rsidRDefault="00924C8C" w:rsidP="006B34D3">
            <w:pPr>
              <w:jc w:val="center"/>
              <w:rPr>
                <w:sz w:val="28"/>
                <w:szCs w:val="28"/>
              </w:rPr>
            </w:pPr>
            <w:r>
              <w:rPr>
                <w:sz w:val="28"/>
                <w:szCs w:val="28"/>
              </w:rPr>
              <w:t>82</w:t>
            </w:r>
          </w:p>
        </w:tc>
      </w:tr>
      <w:tr w:rsidR="00924C8C" w:rsidRPr="00A3509E" w14:paraId="2F3209E3" w14:textId="77777777" w:rsidTr="006B34D3">
        <w:trPr>
          <w:cantSplit/>
          <w:trHeight w:val="416"/>
        </w:trPr>
        <w:tc>
          <w:tcPr>
            <w:tcW w:w="841" w:type="dxa"/>
            <w:vMerge/>
          </w:tcPr>
          <w:p w14:paraId="4A6388DF" w14:textId="77777777" w:rsidR="00924C8C" w:rsidRDefault="00924C8C" w:rsidP="006B34D3">
            <w:pPr>
              <w:jc w:val="center"/>
              <w:rPr>
                <w:sz w:val="28"/>
              </w:rPr>
            </w:pPr>
          </w:p>
        </w:tc>
        <w:tc>
          <w:tcPr>
            <w:tcW w:w="4971" w:type="dxa"/>
          </w:tcPr>
          <w:p w14:paraId="6786BDDB" w14:textId="77777777" w:rsidR="00924C8C" w:rsidRDefault="00924C8C" w:rsidP="006B34D3">
            <w:pPr>
              <w:rPr>
                <w:sz w:val="28"/>
              </w:rPr>
            </w:pPr>
            <w:r>
              <w:rPr>
                <w:sz w:val="28"/>
              </w:rPr>
              <w:t>Итого:     а) + б)</w:t>
            </w:r>
          </w:p>
        </w:tc>
        <w:tc>
          <w:tcPr>
            <w:tcW w:w="1985" w:type="dxa"/>
            <w:vAlign w:val="center"/>
          </w:tcPr>
          <w:p w14:paraId="372E7B83" w14:textId="77777777" w:rsidR="00924C8C" w:rsidRDefault="00924C8C" w:rsidP="006B34D3">
            <w:pPr>
              <w:jc w:val="center"/>
              <w:rPr>
                <w:sz w:val="28"/>
                <w:szCs w:val="28"/>
              </w:rPr>
            </w:pPr>
            <w:r>
              <w:rPr>
                <w:sz w:val="28"/>
                <w:szCs w:val="28"/>
              </w:rPr>
              <w:t>291</w:t>
            </w:r>
          </w:p>
        </w:tc>
        <w:tc>
          <w:tcPr>
            <w:tcW w:w="1984" w:type="dxa"/>
            <w:gridSpan w:val="2"/>
            <w:vAlign w:val="center"/>
          </w:tcPr>
          <w:p w14:paraId="0D451B39" w14:textId="77777777" w:rsidR="00924C8C" w:rsidRDefault="00924C8C" w:rsidP="006B34D3">
            <w:pPr>
              <w:jc w:val="center"/>
              <w:rPr>
                <w:sz w:val="28"/>
                <w:szCs w:val="28"/>
              </w:rPr>
            </w:pPr>
            <w:r>
              <w:rPr>
                <w:sz w:val="28"/>
                <w:szCs w:val="28"/>
              </w:rPr>
              <w:t>279</w:t>
            </w:r>
          </w:p>
        </w:tc>
      </w:tr>
      <w:tr w:rsidR="00924C8C" w:rsidRPr="00A3509E" w14:paraId="18467B0B" w14:textId="77777777" w:rsidTr="006B34D3">
        <w:trPr>
          <w:cantSplit/>
          <w:trHeight w:val="885"/>
        </w:trPr>
        <w:tc>
          <w:tcPr>
            <w:tcW w:w="841" w:type="dxa"/>
          </w:tcPr>
          <w:p w14:paraId="2DB21B70" w14:textId="77777777" w:rsidR="00924C8C" w:rsidRDefault="00924C8C" w:rsidP="006B34D3">
            <w:pPr>
              <w:jc w:val="center"/>
              <w:rPr>
                <w:sz w:val="28"/>
              </w:rPr>
            </w:pPr>
            <w:r>
              <w:rPr>
                <w:sz w:val="28"/>
              </w:rPr>
              <w:t>5</w:t>
            </w:r>
          </w:p>
        </w:tc>
        <w:tc>
          <w:tcPr>
            <w:tcW w:w="4971" w:type="dxa"/>
          </w:tcPr>
          <w:p w14:paraId="24D36697" w14:textId="77777777" w:rsidR="00924C8C" w:rsidRDefault="00924C8C" w:rsidP="006B34D3">
            <w:pPr>
              <w:rPr>
                <w:b/>
                <w:sz w:val="28"/>
              </w:rPr>
            </w:pPr>
            <w:r>
              <w:rPr>
                <w:b/>
                <w:sz w:val="28"/>
              </w:rPr>
              <w:t>Всего</w:t>
            </w:r>
          </w:p>
          <w:p w14:paraId="5D136C98" w14:textId="77777777" w:rsidR="00924C8C" w:rsidRDefault="00924C8C" w:rsidP="006B34D3">
            <w:pPr>
              <w:rPr>
                <w:sz w:val="26"/>
              </w:rPr>
            </w:pPr>
            <w:r>
              <w:rPr>
                <w:sz w:val="26"/>
              </w:rPr>
              <w:t>с учётом коэффициента одновремённости 0,7 на стороне в соответствии с СП 31-110-2003 и РД 34.20.185-94</w:t>
            </w:r>
          </w:p>
        </w:tc>
        <w:tc>
          <w:tcPr>
            <w:tcW w:w="1985" w:type="dxa"/>
            <w:vAlign w:val="center"/>
          </w:tcPr>
          <w:p w14:paraId="4D39F6D5" w14:textId="77777777" w:rsidR="00924C8C" w:rsidRDefault="00924C8C" w:rsidP="006B34D3">
            <w:pPr>
              <w:jc w:val="center"/>
              <w:rPr>
                <w:sz w:val="28"/>
                <w:szCs w:val="28"/>
              </w:rPr>
            </w:pPr>
            <w:r>
              <w:rPr>
                <w:sz w:val="28"/>
                <w:szCs w:val="28"/>
              </w:rPr>
              <w:t>203</w:t>
            </w:r>
          </w:p>
        </w:tc>
        <w:tc>
          <w:tcPr>
            <w:tcW w:w="1984" w:type="dxa"/>
            <w:gridSpan w:val="2"/>
            <w:vAlign w:val="center"/>
          </w:tcPr>
          <w:p w14:paraId="43BF2DA2" w14:textId="77777777" w:rsidR="00924C8C" w:rsidRDefault="00924C8C" w:rsidP="006B34D3">
            <w:pPr>
              <w:jc w:val="center"/>
              <w:rPr>
                <w:sz w:val="28"/>
                <w:szCs w:val="28"/>
              </w:rPr>
            </w:pPr>
            <w:r>
              <w:rPr>
                <w:sz w:val="28"/>
                <w:szCs w:val="28"/>
              </w:rPr>
              <w:t>195</w:t>
            </w:r>
          </w:p>
        </w:tc>
      </w:tr>
      <w:tr w:rsidR="00924C8C" w14:paraId="6E0437E0" w14:textId="77777777" w:rsidTr="006B34D3">
        <w:trPr>
          <w:cantSplit/>
          <w:trHeight w:val="374"/>
        </w:trPr>
        <w:tc>
          <w:tcPr>
            <w:tcW w:w="9781" w:type="dxa"/>
            <w:gridSpan w:val="5"/>
            <w:vAlign w:val="center"/>
          </w:tcPr>
          <w:p w14:paraId="62EB0AA5" w14:textId="77777777" w:rsidR="00924C8C" w:rsidRPr="00D216DE" w:rsidRDefault="00924C8C" w:rsidP="006B34D3">
            <w:pPr>
              <w:jc w:val="center"/>
              <w:rPr>
                <w:b/>
                <w:sz w:val="28"/>
              </w:rPr>
            </w:pPr>
            <w:r w:rsidRPr="00D216DE">
              <w:rPr>
                <w:b/>
                <w:sz w:val="28"/>
              </w:rPr>
              <w:t>Октябрьское сельское поселение, всего:</w:t>
            </w:r>
          </w:p>
        </w:tc>
      </w:tr>
      <w:tr w:rsidR="00924C8C" w:rsidRPr="00A3509E" w14:paraId="167890F3" w14:textId="77777777" w:rsidTr="006B34D3">
        <w:trPr>
          <w:cantSplit/>
          <w:trHeight w:val="405"/>
        </w:trPr>
        <w:tc>
          <w:tcPr>
            <w:tcW w:w="841" w:type="dxa"/>
            <w:vMerge w:val="restart"/>
          </w:tcPr>
          <w:p w14:paraId="32E087B5" w14:textId="77777777" w:rsidR="00924C8C" w:rsidRDefault="00924C8C" w:rsidP="006B34D3">
            <w:pPr>
              <w:jc w:val="center"/>
              <w:rPr>
                <w:sz w:val="28"/>
              </w:rPr>
            </w:pPr>
            <w:r>
              <w:rPr>
                <w:sz w:val="28"/>
              </w:rPr>
              <w:t>1</w:t>
            </w:r>
          </w:p>
        </w:tc>
        <w:tc>
          <w:tcPr>
            <w:tcW w:w="4971" w:type="dxa"/>
          </w:tcPr>
          <w:p w14:paraId="6AC303FE" w14:textId="77777777" w:rsidR="00924C8C" w:rsidRDefault="00924C8C" w:rsidP="006B34D3">
            <w:pPr>
              <w:rPr>
                <w:sz w:val="28"/>
              </w:rPr>
            </w:pPr>
            <w:r>
              <w:rPr>
                <w:sz w:val="28"/>
              </w:rPr>
              <w:t>Жилищно-коммунальный сектор:</w:t>
            </w:r>
          </w:p>
        </w:tc>
        <w:tc>
          <w:tcPr>
            <w:tcW w:w="1985" w:type="dxa"/>
            <w:vAlign w:val="center"/>
          </w:tcPr>
          <w:p w14:paraId="567D0DED" w14:textId="77777777" w:rsidR="00924C8C" w:rsidRDefault="00924C8C" w:rsidP="006B34D3">
            <w:pPr>
              <w:jc w:val="center"/>
              <w:rPr>
                <w:sz w:val="28"/>
              </w:rPr>
            </w:pPr>
          </w:p>
        </w:tc>
        <w:tc>
          <w:tcPr>
            <w:tcW w:w="1984" w:type="dxa"/>
            <w:gridSpan w:val="2"/>
            <w:vAlign w:val="center"/>
          </w:tcPr>
          <w:p w14:paraId="168C1118" w14:textId="77777777" w:rsidR="00924C8C" w:rsidRDefault="00924C8C" w:rsidP="006B34D3">
            <w:pPr>
              <w:rPr>
                <w:sz w:val="28"/>
              </w:rPr>
            </w:pPr>
          </w:p>
        </w:tc>
      </w:tr>
      <w:tr w:rsidR="00924C8C" w:rsidRPr="00A3509E" w14:paraId="5C81B9A2" w14:textId="77777777" w:rsidTr="006B34D3">
        <w:trPr>
          <w:cantSplit/>
          <w:trHeight w:val="345"/>
        </w:trPr>
        <w:tc>
          <w:tcPr>
            <w:tcW w:w="841" w:type="dxa"/>
            <w:vMerge/>
          </w:tcPr>
          <w:p w14:paraId="2A5D7BD7" w14:textId="77777777" w:rsidR="00924C8C" w:rsidRDefault="00924C8C" w:rsidP="006B34D3">
            <w:pPr>
              <w:jc w:val="center"/>
              <w:rPr>
                <w:sz w:val="28"/>
              </w:rPr>
            </w:pPr>
          </w:p>
        </w:tc>
        <w:tc>
          <w:tcPr>
            <w:tcW w:w="4971" w:type="dxa"/>
          </w:tcPr>
          <w:p w14:paraId="5F64BE78" w14:textId="77777777" w:rsidR="00924C8C" w:rsidRDefault="00924C8C" w:rsidP="00924C8C">
            <w:pPr>
              <w:numPr>
                <w:ilvl w:val="0"/>
                <w:numId w:val="30"/>
              </w:numPr>
              <w:rPr>
                <w:sz w:val="28"/>
              </w:rPr>
            </w:pPr>
            <w:r>
              <w:rPr>
                <w:sz w:val="28"/>
              </w:rPr>
              <w:t>существующий (с учетом убыли)</w:t>
            </w:r>
          </w:p>
        </w:tc>
        <w:tc>
          <w:tcPr>
            <w:tcW w:w="1985" w:type="dxa"/>
            <w:vAlign w:val="center"/>
          </w:tcPr>
          <w:p w14:paraId="36EBF9DB" w14:textId="77777777" w:rsidR="00924C8C" w:rsidRDefault="00924C8C" w:rsidP="006B34D3">
            <w:pPr>
              <w:jc w:val="center"/>
              <w:rPr>
                <w:sz w:val="28"/>
                <w:szCs w:val="28"/>
              </w:rPr>
            </w:pPr>
            <w:r>
              <w:rPr>
                <w:sz w:val="28"/>
                <w:szCs w:val="28"/>
              </w:rPr>
              <w:t>9583</w:t>
            </w:r>
          </w:p>
        </w:tc>
        <w:tc>
          <w:tcPr>
            <w:tcW w:w="1984" w:type="dxa"/>
            <w:gridSpan w:val="2"/>
            <w:vAlign w:val="center"/>
          </w:tcPr>
          <w:p w14:paraId="15DD0E7E" w14:textId="77777777" w:rsidR="00924C8C" w:rsidRDefault="00924C8C" w:rsidP="006B34D3">
            <w:pPr>
              <w:jc w:val="center"/>
              <w:rPr>
                <w:sz w:val="28"/>
                <w:szCs w:val="28"/>
              </w:rPr>
            </w:pPr>
            <w:r>
              <w:rPr>
                <w:sz w:val="28"/>
                <w:szCs w:val="28"/>
              </w:rPr>
              <w:t>11253</w:t>
            </w:r>
          </w:p>
        </w:tc>
      </w:tr>
      <w:tr w:rsidR="00924C8C" w:rsidRPr="00A3509E" w14:paraId="1BA5F70E" w14:textId="77777777" w:rsidTr="006B34D3">
        <w:trPr>
          <w:cantSplit/>
          <w:trHeight w:val="345"/>
        </w:trPr>
        <w:tc>
          <w:tcPr>
            <w:tcW w:w="841" w:type="dxa"/>
            <w:vMerge/>
          </w:tcPr>
          <w:p w14:paraId="77BB6F17" w14:textId="77777777" w:rsidR="00924C8C" w:rsidRDefault="00924C8C" w:rsidP="006B34D3">
            <w:pPr>
              <w:jc w:val="center"/>
              <w:rPr>
                <w:sz w:val="28"/>
              </w:rPr>
            </w:pPr>
          </w:p>
        </w:tc>
        <w:tc>
          <w:tcPr>
            <w:tcW w:w="4971" w:type="dxa"/>
          </w:tcPr>
          <w:p w14:paraId="6CA1AD21" w14:textId="77777777" w:rsidR="00924C8C" w:rsidRDefault="00924C8C" w:rsidP="00924C8C">
            <w:pPr>
              <w:numPr>
                <w:ilvl w:val="0"/>
                <w:numId w:val="30"/>
              </w:numPr>
              <w:rPr>
                <w:sz w:val="28"/>
              </w:rPr>
            </w:pPr>
            <w:r>
              <w:rPr>
                <w:sz w:val="28"/>
              </w:rPr>
              <w:t xml:space="preserve">проектируемый </w:t>
            </w:r>
          </w:p>
        </w:tc>
        <w:tc>
          <w:tcPr>
            <w:tcW w:w="1985" w:type="dxa"/>
            <w:vAlign w:val="center"/>
          </w:tcPr>
          <w:p w14:paraId="117BBADC" w14:textId="77777777" w:rsidR="00924C8C" w:rsidRDefault="00924C8C" w:rsidP="006B34D3">
            <w:pPr>
              <w:jc w:val="center"/>
              <w:rPr>
                <w:sz w:val="28"/>
                <w:szCs w:val="28"/>
              </w:rPr>
            </w:pPr>
            <w:r>
              <w:rPr>
                <w:sz w:val="28"/>
                <w:szCs w:val="28"/>
              </w:rPr>
              <w:t>3602</w:t>
            </w:r>
          </w:p>
        </w:tc>
        <w:tc>
          <w:tcPr>
            <w:tcW w:w="1984" w:type="dxa"/>
            <w:gridSpan w:val="2"/>
            <w:vAlign w:val="center"/>
          </w:tcPr>
          <w:p w14:paraId="52BC44BD" w14:textId="77777777" w:rsidR="00924C8C" w:rsidRDefault="00924C8C" w:rsidP="006B34D3">
            <w:pPr>
              <w:jc w:val="center"/>
              <w:rPr>
                <w:sz w:val="28"/>
                <w:szCs w:val="28"/>
              </w:rPr>
            </w:pPr>
            <w:r>
              <w:rPr>
                <w:sz w:val="28"/>
                <w:szCs w:val="28"/>
              </w:rPr>
              <w:t>1646</w:t>
            </w:r>
          </w:p>
        </w:tc>
      </w:tr>
      <w:tr w:rsidR="00924C8C" w:rsidRPr="00A3509E" w14:paraId="7E077657" w14:textId="77777777" w:rsidTr="006B34D3">
        <w:trPr>
          <w:cantSplit/>
          <w:trHeight w:val="525"/>
        </w:trPr>
        <w:tc>
          <w:tcPr>
            <w:tcW w:w="841" w:type="dxa"/>
            <w:vMerge w:val="restart"/>
          </w:tcPr>
          <w:p w14:paraId="4903993F" w14:textId="77777777" w:rsidR="00924C8C" w:rsidRDefault="00924C8C" w:rsidP="006B34D3">
            <w:pPr>
              <w:jc w:val="center"/>
              <w:rPr>
                <w:sz w:val="28"/>
              </w:rPr>
            </w:pPr>
            <w:r>
              <w:rPr>
                <w:sz w:val="28"/>
              </w:rPr>
              <w:t>2</w:t>
            </w:r>
          </w:p>
        </w:tc>
        <w:tc>
          <w:tcPr>
            <w:tcW w:w="4971" w:type="dxa"/>
          </w:tcPr>
          <w:p w14:paraId="2A1AD277" w14:textId="77777777" w:rsidR="00924C8C" w:rsidRDefault="00924C8C" w:rsidP="006B34D3">
            <w:pPr>
              <w:rPr>
                <w:sz w:val="28"/>
              </w:rPr>
            </w:pPr>
            <w:r>
              <w:rPr>
                <w:sz w:val="28"/>
              </w:rPr>
              <w:t>Общественно-деловой, культурно-бытовой и производственный сектор:</w:t>
            </w:r>
          </w:p>
        </w:tc>
        <w:tc>
          <w:tcPr>
            <w:tcW w:w="1985" w:type="dxa"/>
            <w:vAlign w:val="bottom"/>
          </w:tcPr>
          <w:p w14:paraId="6208EB22" w14:textId="77777777" w:rsidR="00924C8C" w:rsidRDefault="00924C8C" w:rsidP="006B34D3">
            <w:pPr>
              <w:jc w:val="center"/>
              <w:rPr>
                <w:sz w:val="28"/>
                <w:szCs w:val="28"/>
              </w:rPr>
            </w:pPr>
            <w:r>
              <w:rPr>
                <w:sz w:val="28"/>
                <w:szCs w:val="28"/>
              </w:rPr>
              <w:t> </w:t>
            </w:r>
          </w:p>
        </w:tc>
        <w:tc>
          <w:tcPr>
            <w:tcW w:w="1984" w:type="dxa"/>
            <w:gridSpan w:val="2"/>
            <w:vAlign w:val="bottom"/>
          </w:tcPr>
          <w:p w14:paraId="0B315145" w14:textId="77777777" w:rsidR="00924C8C" w:rsidRDefault="00924C8C" w:rsidP="006B34D3">
            <w:pPr>
              <w:jc w:val="center"/>
              <w:rPr>
                <w:sz w:val="28"/>
                <w:szCs w:val="28"/>
              </w:rPr>
            </w:pPr>
            <w:r>
              <w:rPr>
                <w:sz w:val="28"/>
                <w:szCs w:val="28"/>
              </w:rPr>
              <w:t> </w:t>
            </w:r>
          </w:p>
        </w:tc>
      </w:tr>
      <w:tr w:rsidR="00924C8C" w:rsidRPr="00A3509E" w14:paraId="000490A3" w14:textId="77777777" w:rsidTr="006B34D3">
        <w:trPr>
          <w:cantSplit/>
          <w:trHeight w:val="308"/>
        </w:trPr>
        <w:tc>
          <w:tcPr>
            <w:tcW w:w="841" w:type="dxa"/>
            <w:vMerge/>
          </w:tcPr>
          <w:p w14:paraId="7F53E33C" w14:textId="77777777" w:rsidR="00924C8C" w:rsidRDefault="00924C8C" w:rsidP="006B34D3">
            <w:pPr>
              <w:jc w:val="center"/>
              <w:rPr>
                <w:sz w:val="28"/>
              </w:rPr>
            </w:pPr>
          </w:p>
        </w:tc>
        <w:tc>
          <w:tcPr>
            <w:tcW w:w="4971" w:type="dxa"/>
          </w:tcPr>
          <w:p w14:paraId="504169E9" w14:textId="77777777" w:rsidR="00924C8C" w:rsidRDefault="00924C8C" w:rsidP="00924C8C">
            <w:pPr>
              <w:numPr>
                <w:ilvl w:val="0"/>
                <w:numId w:val="30"/>
              </w:numPr>
              <w:rPr>
                <w:sz w:val="28"/>
              </w:rPr>
            </w:pPr>
            <w:r>
              <w:rPr>
                <w:sz w:val="28"/>
              </w:rPr>
              <w:t xml:space="preserve"> существующий</w:t>
            </w:r>
          </w:p>
        </w:tc>
        <w:tc>
          <w:tcPr>
            <w:tcW w:w="1985" w:type="dxa"/>
            <w:vAlign w:val="center"/>
          </w:tcPr>
          <w:p w14:paraId="7888E5E2" w14:textId="77777777" w:rsidR="00924C8C" w:rsidRDefault="00924C8C" w:rsidP="006B34D3">
            <w:pPr>
              <w:jc w:val="center"/>
              <w:rPr>
                <w:sz w:val="28"/>
                <w:szCs w:val="28"/>
              </w:rPr>
            </w:pPr>
            <w:r>
              <w:rPr>
                <w:sz w:val="28"/>
                <w:szCs w:val="28"/>
              </w:rPr>
              <w:t>1970</w:t>
            </w:r>
          </w:p>
        </w:tc>
        <w:tc>
          <w:tcPr>
            <w:tcW w:w="1984" w:type="dxa"/>
            <w:gridSpan w:val="2"/>
            <w:vAlign w:val="center"/>
          </w:tcPr>
          <w:p w14:paraId="36E811ED" w14:textId="77777777" w:rsidR="00924C8C" w:rsidRDefault="00924C8C" w:rsidP="006B34D3">
            <w:pPr>
              <w:jc w:val="center"/>
              <w:rPr>
                <w:sz w:val="28"/>
                <w:szCs w:val="28"/>
              </w:rPr>
            </w:pPr>
            <w:r>
              <w:rPr>
                <w:sz w:val="28"/>
                <w:szCs w:val="28"/>
              </w:rPr>
              <w:t>1970</w:t>
            </w:r>
          </w:p>
        </w:tc>
      </w:tr>
      <w:tr w:rsidR="00924C8C" w:rsidRPr="00A3509E" w14:paraId="45F737DB" w14:textId="77777777" w:rsidTr="006B34D3">
        <w:trPr>
          <w:cantSplit/>
          <w:trHeight w:val="370"/>
        </w:trPr>
        <w:tc>
          <w:tcPr>
            <w:tcW w:w="841" w:type="dxa"/>
            <w:vMerge/>
          </w:tcPr>
          <w:p w14:paraId="4A2D6108" w14:textId="77777777" w:rsidR="00924C8C" w:rsidRDefault="00924C8C" w:rsidP="006B34D3">
            <w:pPr>
              <w:jc w:val="center"/>
              <w:rPr>
                <w:sz w:val="28"/>
              </w:rPr>
            </w:pPr>
          </w:p>
        </w:tc>
        <w:tc>
          <w:tcPr>
            <w:tcW w:w="4971" w:type="dxa"/>
          </w:tcPr>
          <w:p w14:paraId="49F04301" w14:textId="77777777" w:rsidR="00924C8C" w:rsidRDefault="00924C8C" w:rsidP="00924C8C">
            <w:pPr>
              <w:numPr>
                <w:ilvl w:val="0"/>
                <w:numId w:val="30"/>
              </w:numPr>
              <w:rPr>
                <w:sz w:val="28"/>
              </w:rPr>
            </w:pPr>
            <w:r>
              <w:rPr>
                <w:sz w:val="28"/>
              </w:rPr>
              <w:t xml:space="preserve"> проектируемый</w:t>
            </w:r>
          </w:p>
        </w:tc>
        <w:tc>
          <w:tcPr>
            <w:tcW w:w="1985" w:type="dxa"/>
            <w:vAlign w:val="center"/>
          </w:tcPr>
          <w:p w14:paraId="21474F90" w14:textId="77777777" w:rsidR="00924C8C" w:rsidRDefault="00924C8C" w:rsidP="006B34D3">
            <w:pPr>
              <w:jc w:val="center"/>
              <w:rPr>
                <w:sz w:val="28"/>
                <w:szCs w:val="28"/>
              </w:rPr>
            </w:pPr>
            <w:r>
              <w:rPr>
                <w:sz w:val="28"/>
                <w:szCs w:val="28"/>
              </w:rPr>
              <w:t>1817</w:t>
            </w:r>
          </w:p>
        </w:tc>
        <w:tc>
          <w:tcPr>
            <w:tcW w:w="1984" w:type="dxa"/>
            <w:gridSpan w:val="2"/>
            <w:vAlign w:val="center"/>
          </w:tcPr>
          <w:p w14:paraId="47C404C1" w14:textId="77777777" w:rsidR="00924C8C" w:rsidRDefault="00924C8C" w:rsidP="006B34D3">
            <w:pPr>
              <w:jc w:val="center"/>
              <w:rPr>
                <w:sz w:val="28"/>
                <w:szCs w:val="28"/>
              </w:rPr>
            </w:pPr>
            <w:r>
              <w:rPr>
                <w:sz w:val="28"/>
                <w:szCs w:val="28"/>
              </w:rPr>
              <w:t>1705</w:t>
            </w:r>
          </w:p>
        </w:tc>
      </w:tr>
      <w:tr w:rsidR="00924C8C" w:rsidRPr="00A3509E" w14:paraId="1E747A84" w14:textId="77777777" w:rsidTr="006B34D3">
        <w:trPr>
          <w:cantSplit/>
          <w:trHeight w:val="404"/>
        </w:trPr>
        <w:tc>
          <w:tcPr>
            <w:tcW w:w="841" w:type="dxa"/>
          </w:tcPr>
          <w:p w14:paraId="38269AEF" w14:textId="77777777" w:rsidR="00924C8C" w:rsidRDefault="00924C8C" w:rsidP="006B34D3">
            <w:pPr>
              <w:jc w:val="center"/>
              <w:rPr>
                <w:sz w:val="28"/>
              </w:rPr>
            </w:pPr>
            <w:r>
              <w:rPr>
                <w:sz w:val="28"/>
              </w:rPr>
              <w:lastRenderedPageBreak/>
              <w:t>3</w:t>
            </w:r>
          </w:p>
        </w:tc>
        <w:tc>
          <w:tcPr>
            <w:tcW w:w="4971" w:type="dxa"/>
          </w:tcPr>
          <w:p w14:paraId="3C129C84" w14:textId="77777777" w:rsidR="00924C8C" w:rsidRDefault="00924C8C" w:rsidP="006B34D3">
            <w:pPr>
              <w:rPr>
                <w:sz w:val="28"/>
              </w:rPr>
            </w:pPr>
            <w:r>
              <w:rPr>
                <w:sz w:val="28"/>
              </w:rPr>
              <w:t>Наружное освещение</w:t>
            </w:r>
          </w:p>
        </w:tc>
        <w:tc>
          <w:tcPr>
            <w:tcW w:w="1985" w:type="dxa"/>
            <w:vAlign w:val="center"/>
          </w:tcPr>
          <w:p w14:paraId="310B37B1" w14:textId="77777777" w:rsidR="00924C8C" w:rsidRDefault="00924C8C" w:rsidP="006B34D3">
            <w:pPr>
              <w:jc w:val="center"/>
              <w:rPr>
                <w:sz w:val="28"/>
                <w:szCs w:val="28"/>
              </w:rPr>
            </w:pPr>
            <w:r>
              <w:rPr>
                <w:sz w:val="28"/>
                <w:szCs w:val="28"/>
              </w:rPr>
              <w:t>143</w:t>
            </w:r>
          </w:p>
        </w:tc>
        <w:tc>
          <w:tcPr>
            <w:tcW w:w="1984" w:type="dxa"/>
            <w:gridSpan w:val="2"/>
            <w:vAlign w:val="center"/>
          </w:tcPr>
          <w:p w14:paraId="16643C92" w14:textId="77777777" w:rsidR="00924C8C" w:rsidRDefault="00924C8C" w:rsidP="006B34D3">
            <w:pPr>
              <w:jc w:val="center"/>
              <w:rPr>
                <w:sz w:val="28"/>
                <w:szCs w:val="28"/>
              </w:rPr>
            </w:pPr>
            <w:r>
              <w:rPr>
                <w:sz w:val="28"/>
                <w:szCs w:val="28"/>
              </w:rPr>
              <w:t>133</w:t>
            </w:r>
          </w:p>
        </w:tc>
      </w:tr>
      <w:tr w:rsidR="00924C8C" w:rsidRPr="00A3509E" w14:paraId="464EEFBE" w14:textId="77777777" w:rsidTr="006B34D3">
        <w:trPr>
          <w:cantSplit/>
          <w:trHeight w:val="418"/>
        </w:trPr>
        <w:tc>
          <w:tcPr>
            <w:tcW w:w="841" w:type="dxa"/>
            <w:vMerge w:val="restart"/>
          </w:tcPr>
          <w:p w14:paraId="758CECBF" w14:textId="77777777" w:rsidR="00924C8C" w:rsidRDefault="00924C8C" w:rsidP="006B34D3">
            <w:pPr>
              <w:jc w:val="center"/>
              <w:rPr>
                <w:sz w:val="28"/>
              </w:rPr>
            </w:pPr>
            <w:r>
              <w:rPr>
                <w:sz w:val="28"/>
              </w:rPr>
              <w:t>4</w:t>
            </w:r>
          </w:p>
        </w:tc>
        <w:tc>
          <w:tcPr>
            <w:tcW w:w="4971" w:type="dxa"/>
          </w:tcPr>
          <w:p w14:paraId="3A635093" w14:textId="77777777" w:rsidR="00924C8C" w:rsidRDefault="00924C8C" w:rsidP="006B34D3">
            <w:pPr>
              <w:rPr>
                <w:sz w:val="28"/>
              </w:rPr>
            </w:pPr>
            <w:r>
              <w:rPr>
                <w:sz w:val="28"/>
              </w:rPr>
              <w:t>Итого:     а) Существующие</w:t>
            </w:r>
          </w:p>
        </w:tc>
        <w:tc>
          <w:tcPr>
            <w:tcW w:w="1985" w:type="dxa"/>
            <w:vAlign w:val="center"/>
          </w:tcPr>
          <w:p w14:paraId="0F16F48B" w14:textId="77777777" w:rsidR="00924C8C" w:rsidRDefault="00924C8C" w:rsidP="006B34D3">
            <w:pPr>
              <w:jc w:val="center"/>
              <w:rPr>
                <w:sz w:val="28"/>
                <w:szCs w:val="28"/>
              </w:rPr>
            </w:pPr>
            <w:r>
              <w:rPr>
                <w:sz w:val="28"/>
                <w:szCs w:val="28"/>
              </w:rPr>
              <w:t>11696</w:t>
            </w:r>
          </w:p>
        </w:tc>
        <w:tc>
          <w:tcPr>
            <w:tcW w:w="1984" w:type="dxa"/>
            <w:gridSpan w:val="2"/>
            <w:vAlign w:val="center"/>
          </w:tcPr>
          <w:p w14:paraId="7EB02380" w14:textId="77777777" w:rsidR="00924C8C" w:rsidRDefault="00924C8C" w:rsidP="006B34D3">
            <w:pPr>
              <w:jc w:val="center"/>
              <w:rPr>
                <w:sz w:val="28"/>
                <w:szCs w:val="28"/>
              </w:rPr>
            </w:pPr>
            <w:r>
              <w:rPr>
                <w:sz w:val="28"/>
                <w:szCs w:val="28"/>
              </w:rPr>
              <w:t>13357</w:t>
            </w:r>
          </w:p>
        </w:tc>
      </w:tr>
      <w:tr w:rsidR="00924C8C" w:rsidRPr="00A3509E" w14:paraId="2596A97B" w14:textId="77777777" w:rsidTr="006B34D3">
        <w:trPr>
          <w:cantSplit/>
          <w:trHeight w:val="424"/>
        </w:trPr>
        <w:tc>
          <w:tcPr>
            <w:tcW w:w="841" w:type="dxa"/>
            <w:vMerge/>
          </w:tcPr>
          <w:p w14:paraId="5D502ACE" w14:textId="77777777" w:rsidR="00924C8C" w:rsidRDefault="00924C8C" w:rsidP="006B34D3">
            <w:pPr>
              <w:jc w:val="center"/>
              <w:rPr>
                <w:sz w:val="28"/>
              </w:rPr>
            </w:pPr>
          </w:p>
        </w:tc>
        <w:tc>
          <w:tcPr>
            <w:tcW w:w="4971" w:type="dxa"/>
          </w:tcPr>
          <w:p w14:paraId="6787186B" w14:textId="77777777" w:rsidR="00924C8C" w:rsidRDefault="00924C8C" w:rsidP="006B34D3">
            <w:pPr>
              <w:rPr>
                <w:sz w:val="28"/>
              </w:rPr>
            </w:pPr>
            <w:r>
              <w:rPr>
                <w:sz w:val="28"/>
              </w:rPr>
              <w:t xml:space="preserve">                б) Проектируемые</w:t>
            </w:r>
          </w:p>
        </w:tc>
        <w:tc>
          <w:tcPr>
            <w:tcW w:w="1985" w:type="dxa"/>
            <w:vAlign w:val="center"/>
          </w:tcPr>
          <w:p w14:paraId="44C0BD2D" w14:textId="77777777" w:rsidR="00924C8C" w:rsidRDefault="00924C8C" w:rsidP="006B34D3">
            <w:pPr>
              <w:jc w:val="center"/>
              <w:rPr>
                <w:sz w:val="28"/>
                <w:szCs w:val="28"/>
              </w:rPr>
            </w:pPr>
            <w:r>
              <w:rPr>
                <w:sz w:val="28"/>
                <w:szCs w:val="28"/>
              </w:rPr>
              <w:t>5419</w:t>
            </w:r>
          </w:p>
        </w:tc>
        <w:tc>
          <w:tcPr>
            <w:tcW w:w="1984" w:type="dxa"/>
            <w:gridSpan w:val="2"/>
            <w:vAlign w:val="center"/>
          </w:tcPr>
          <w:p w14:paraId="31264E4D" w14:textId="77777777" w:rsidR="00924C8C" w:rsidRDefault="00924C8C" w:rsidP="006B34D3">
            <w:pPr>
              <w:jc w:val="center"/>
              <w:rPr>
                <w:sz w:val="28"/>
                <w:szCs w:val="28"/>
              </w:rPr>
            </w:pPr>
            <w:r>
              <w:rPr>
                <w:sz w:val="28"/>
                <w:szCs w:val="28"/>
              </w:rPr>
              <w:t>3351</w:t>
            </w:r>
          </w:p>
        </w:tc>
      </w:tr>
      <w:tr w:rsidR="00924C8C" w:rsidRPr="00A3509E" w14:paraId="4EA5C0F6" w14:textId="77777777" w:rsidTr="006B34D3">
        <w:trPr>
          <w:cantSplit/>
          <w:trHeight w:val="416"/>
        </w:trPr>
        <w:tc>
          <w:tcPr>
            <w:tcW w:w="841" w:type="dxa"/>
            <w:vMerge/>
          </w:tcPr>
          <w:p w14:paraId="1FF08E6E" w14:textId="77777777" w:rsidR="00924C8C" w:rsidRDefault="00924C8C" w:rsidP="006B34D3">
            <w:pPr>
              <w:jc w:val="center"/>
              <w:rPr>
                <w:sz w:val="28"/>
              </w:rPr>
            </w:pPr>
          </w:p>
        </w:tc>
        <w:tc>
          <w:tcPr>
            <w:tcW w:w="4971" w:type="dxa"/>
          </w:tcPr>
          <w:p w14:paraId="6A94D505" w14:textId="77777777" w:rsidR="00924C8C" w:rsidRDefault="00924C8C" w:rsidP="006B34D3">
            <w:pPr>
              <w:rPr>
                <w:sz w:val="28"/>
              </w:rPr>
            </w:pPr>
            <w:r>
              <w:rPr>
                <w:sz w:val="28"/>
              </w:rPr>
              <w:t>Итого:     а) + б)</w:t>
            </w:r>
          </w:p>
        </w:tc>
        <w:tc>
          <w:tcPr>
            <w:tcW w:w="1985" w:type="dxa"/>
            <w:vAlign w:val="center"/>
          </w:tcPr>
          <w:p w14:paraId="6ABD1075" w14:textId="77777777" w:rsidR="00924C8C" w:rsidRDefault="00924C8C" w:rsidP="006B34D3">
            <w:pPr>
              <w:jc w:val="center"/>
              <w:rPr>
                <w:sz w:val="28"/>
                <w:szCs w:val="28"/>
              </w:rPr>
            </w:pPr>
            <w:r>
              <w:rPr>
                <w:sz w:val="28"/>
                <w:szCs w:val="28"/>
              </w:rPr>
              <w:t>17116</w:t>
            </w:r>
          </w:p>
        </w:tc>
        <w:tc>
          <w:tcPr>
            <w:tcW w:w="1984" w:type="dxa"/>
            <w:gridSpan w:val="2"/>
            <w:vAlign w:val="center"/>
          </w:tcPr>
          <w:p w14:paraId="722D4B11" w14:textId="77777777" w:rsidR="00924C8C" w:rsidRDefault="00924C8C" w:rsidP="006B34D3">
            <w:pPr>
              <w:jc w:val="center"/>
              <w:rPr>
                <w:sz w:val="28"/>
                <w:szCs w:val="28"/>
              </w:rPr>
            </w:pPr>
            <w:r>
              <w:rPr>
                <w:sz w:val="28"/>
                <w:szCs w:val="28"/>
              </w:rPr>
              <w:t>16707</w:t>
            </w:r>
          </w:p>
        </w:tc>
      </w:tr>
      <w:tr w:rsidR="00924C8C" w:rsidRPr="00A3509E" w14:paraId="30635F40" w14:textId="77777777" w:rsidTr="006B34D3">
        <w:trPr>
          <w:cantSplit/>
          <w:trHeight w:val="885"/>
        </w:trPr>
        <w:tc>
          <w:tcPr>
            <w:tcW w:w="841" w:type="dxa"/>
          </w:tcPr>
          <w:p w14:paraId="47E88BE3" w14:textId="77777777" w:rsidR="00924C8C" w:rsidRDefault="00924C8C" w:rsidP="006B34D3">
            <w:pPr>
              <w:jc w:val="center"/>
              <w:rPr>
                <w:sz w:val="28"/>
              </w:rPr>
            </w:pPr>
            <w:r>
              <w:rPr>
                <w:sz w:val="28"/>
              </w:rPr>
              <w:t>5</w:t>
            </w:r>
          </w:p>
        </w:tc>
        <w:tc>
          <w:tcPr>
            <w:tcW w:w="4971" w:type="dxa"/>
          </w:tcPr>
          <w:p w14:paraId="3F4B5A3B" w14:textId="77777777" w:rsidR="00924C8C" w:rsidRDefault="00924C8C" w:rsidP="006B34D3">
            <w:pPr>
              <w:rPr>
                <w:b/>
                <w:sz w:val="28"/>
              </w:rPr>
            </w:pPr>
            <w:r>
              <w:rPr>
                <w:b/>
                <w:sz w:val="28"/>
              </w:rPr>
              <w:t>Всего</w:t>
            </w:r>
          </w:p>
          <w:p w14:paraId="48D1704F" w14:textId="77777777" w:rsidR="00924C8C" w:rsidRDefault="00924C8C" w:rsidP="006B34D3">
            <w:pPr>
              <w:rPr>
                <w:sz w:val="26"/>
              </w:rPr>
            </w:pPr>
            <w:r>
              <w:rPr>
                <w:sz w:val="26"/>
              </w:rPr>
              <w:t>с учётом коэффициента одновремённости 0,7 на стороне в соответствии с СП 31-110-2003 и РД 34.20.185-94</w:t>
            </w:r>
          </w:p>
        </w:tc>
        <w:tc>
          <w:tcPr>
            <w:tcW w:w="1985" w:type="dxa"/>
            <w:vAlign w:val="center"/>
          </w:tcPr>
          <w:p w14:paraId="25CE6F9A" w14:textId="77777777" w:rsidR="00924C8C" w:rsidRDefault="00924C8C" w:rsidP="006B34D3">
            <w:pPr>
              <w:jc w:val="center"/>
              <w:rPr>
                <w:sz w:val="28"/>
                <w:szCs w:val="28"/>
              </w:rPr>
            </w:pPr>
            <w:r>
              <w:rPr>
                <w:sz w:val="28"/>
                <w:szCs w:val="28"/>
              </w:rPr>
              <w:t>11981</w:t>
            </w:r>
          </w:p>
        </w:tc>
        <w:tc>
          <w:tcPr>
            <w:tcW w:w="1984" w:type="dxa"/>
            <w:gridSpan w:val="2"/>
            <w:vAlign w:val="center"/>
          </w:tcPr>
          <w:p w14:paraId="7B9C25CF" w14:textId="77777777" w:rsidR="00924C8C" w:rsidRDefault="00924C8C" w:rsidP="006B34D3">
            <w:pPr>
              <w:jc w:val="center"/>
              <w:rPr>
                <w:sz w:val="28"/>
                <w:szCs w:val="28"/>
              </w:rPr>
            </w:pPr>
            <w:r>
              <w:rPr>
                <w:sz w:val="28"/>
                <w:szCs w:val="28"/>
              </w:rPr>
              <w:t>11695</w:t>
            </w:r>
          </w:p>
        </w:tc>
      </w:tr>
    </w:tbl>
    <w:p w14:paraId="6F49E733" w14:textId="77777777" w:rsidR="00924C8C" w:rsidRPr="00243335" w:rsidRDefault="00924C8C" w:rsidP="00924C8C">
      <w:pPr>
        <w:rPr>
          <w:sz w:val="28"/>
          <w:highlight w:val="cyan"/>
        </w:rPr>
      </w:pPr>
    </w:p>
    <w:p w14:paraId="01377E47" w14:textId="77777777" w:rsidR="00924C8C" w:rsidRPr="00127D52" w:rsidRDefault="00924C8C" w:rsidP="00924C8C">
      <w:pPr>
        <w:ind w:right="-1"/>
        <w:jc w:val="center"/>
        <w:rPr>
          <w:sz w:val="28"/>
          <w:u w:val="single"/>
        </w:rPr>
      </w:pPr>
      <w:r w:rsidRPr="00127D52">
        <w:rPr>
          <w:sz w:val="28"/>
          <w:u w:val="single"/>
        </w:rPr>
        <w:t>Источники питания и трансформаторные подстанции</w:t>
      </w:r>
    </w:p>
    <w:p w14:paraId="48F408E3" w14:textId="77777777" w:rsidR="00924C8C" w:rsidRPr="00D56DD8" w:rsidRDefault="00924C8C" w:rsidP="00924C8C">
      <w:pPr>
        <w:ind w:right="-1" w:firstLine="709"/>
        <w:jc w:val="both"/>
        <w:rPr>
          <w:sz w:val="28"/>
        </w:rPr>
      </w:pPr>
      <w:r w:rsidRPr="003A278A">
        <w:rPr>
          <w:sz w:val="28"/>
        </w:rPr>
        <w:t xml:space="preserve">В настоящее время </w:t>
      </w:r>
      <w:r>
        <w:rPr>
          <w:sz w:val="28"/>
        </w:rPr>
        <w:t>объекты Октябрьского сельского поселения</w:t>
      </w:r>
      <w:r w:rsidR="00677821">
        <w:rPr>
          <w:sz w:val="28"/>
        </w:rPr>
        <w:t xml:space="preserve"> </w:t>
      </w:r>
      <w:r w:rsidRPr="00556EB4">
        <w:rPr>
          <w:sz w:val="28"/>
        </w:rPr>
        <w:t>электрифицирован</w:t>
      </w:r>
      <w:r>
        <w:rPr>
          <w:sz w:val="28"/>
        </w:rPr>
        <w:t>о</w:t>
      </w:r>
      <w:r w:rsidRPr="00D56DD8">
        <w:rPr>
          <w:sz w:val="28"/>
        </w:rPr>
        <w:t>от следующих подстанций:</w:t>
      </w:r>
    </w:p>
    <w:p w14:paraId="5505D4EA" w14:textId="77777777" w:rsidR="00924C8C" w:rsidRPr="00D56DD8" w:rsidRDefault="00924C8C" w:rsidP="00924C8C">
      <w:pPr>
        <w:ind w:right="-1" w:firstLine="709"/>
        <w:jc w:val="both"/>
        <w:rPr>
          <w:sz w:val="28"/>
        </w:rPr>
      </w:pPr>
      <w:r w:rsidRPr="00D56DD8">
        <w:rPr>
          <w:sz w:val="28"/>
        </w:rPr>
        <w:t>- ПС-110/35/10 кВ "Октябрьская" мощностью 2х10 МВА;</w:t>
      </w:r>
    </w:p>
    <w:p w14:paraId="5BC60240" w14:textId="77777777" w:rsidR="00924C8C" w:rsidRDefault="00924C8C" w:rsidP="00924C8C">
      <w:pPr>
        <w:ind w:right="-1" w:firstLine="709"/>
        <w:jc w:val="both"/>
        <w:rPr>
          <w:sz w:val="28"/>
        </w:rPr>
      </w:pPr>
      <w:r w:rsidRPr="001002FE">
        <w:rPr>
          <w:sz w:val="28"/>
        </w:rPr>
        <w:t>- </w:t>
      </w:r>
      <w:r w:rsidRPr="00D56DD8">
        <w:rPr>
          <w:sz w:val="28"/>
        </w:rPr>
        <w:t>ПС-35/10 кВ "Садовая" мощностью 2,5 МВА.</w:t>
      </w:r>
    </w:p>
    <w:p w14:paraId="56514B02" w14:textId="77777777" w:rsidR="00924C8C" w:rsidRPr="00320C2E" w:rsidRDefault="0060111F" w:rsidP="0060111F">
      <w:pPr>
        <w:ind w:right="-1" w:firstLine="709"/>
        <w:jc w:val="both"/>
        <w:rPr>
          <w:sz w:val="28"/>
          <w:szCs w:val="28"/>
        </w:rPr>
      </w:pPr>
      <w:r>
        <w:rPr>
          <w:sz w:val="28"/>
        </w:rPr>
        <w:t xml:space="preserve">На расчетный срок планируется </w:t>
      </w:r>
      <w:r w:rsidR="00924C8C" w:rsidRPr="00154BC7">
        <w:rPr>
          <w:sz w:val="28"/>
        </w:rPr>
        <w:t>увеличение нагрузок и для</w:t>
      </w:r>
      <w:r w:rsidR="00924C8C">
        <w:rPr>
          <w:sz w:val="28"/>
        </w:rPr>
        <w:t xml:space="preserve"> улучшения схемы электроснабжения, обеспечивающей бесперебойным питанием её потребителей, </w:t>
      </w:r>
      <w:r>
        <w:rPr>
          <w:sz w:val="28"/>
        </w:rPr>
        <w:t xml:space="preserve">возникнет </w:t>
      </w:r>
      <w:r w:rsidR="00924C8C">
        <w:rPr>
          <w:sz w:val="28"/>
        </w:rPr>
        <w:t>необходим</w:t>
      </w:r>
      <w:r>
        <w:rPr>
          <w:sz w:val="28"/>
        </w:rPr>
        <w:t>ость</w:t>
      </w:r>
      <w:r w:rsidR="00924C8C">
        <w:rPr>
          <w:sz w:val="28"/>
        </w:rPr>
        <w:t xml:space="preserve"> реконструкци</w:t>
      </w:r>
      <w:r>
        <w:rPr>
          <w:sz w:val="28"/>
        </w:rPr>
        <w:t>и</w:t>
      </w:r>
      <w:r w:rsidR="00924C8C">
        <w:rPr>
          <w:sz w:val="28"/>
        </w:rPr>
        <w:t xml:space="preserve"> существующих электрических сетей с учетом перспективного развития поселения. </w:t>
      </w:r>
    </w:p>
    <w:p w14:paraId="07B76BF0" w14:textId="77777777" w:rsidR="00924C8C" w:rsidRDefault="00924C8C" w:rsidP="00924C8C">
      <w:pPr>
        <w:ind w:firstLine="709"/>
        <w:jc w:val="both"/>
        <w:rPr>
          <w:sz w:val="28"/>
        </w:rPr>
      </w:pPr>
      <w:r w:rsidRPr="004D449B">
        <w:rPr>
          <w:sz w:val="28"/>
        </w:rPr>
        <w:t>Основными направлениями развития</w:t>
      </w:r>
      <w:r w:rsidR="00677821">
        <w:rPr>
          <w:sz w:val="28"/>
        </w:rPr>
        <w:t xml:space="preserve"> </w:t>
      </w:r>
      <w:r w:rsidRPr="00955D7B">
        <w:rPr>
          <w:sz w:val="28"/>
        </w:rPr>
        <w:t>электроснабжения Октябрьского сельского поселения на перспективный период являются:</w:t>
      </w:r>
    </w:p>
    <w:p w14:paraId="22B4925B" w14:textId="77777777" w:rsidR="00924C8C" w:rsidRDefault="00924C8C" w:rsidP="00924C8C">
      <w:pPr>
        <w:numPr>
          <w:ilvl w:val="0"/>
          <w:numId w:val="29"/>
        </w:numPr>
        <w:suppressAutoHyphens/>
        <w:jc w:val="both"/>
        <w:rPr>
          <w:sz w:val="28"/>
        </w:rPr>
      </w:pPr>
      <w:r w:rsidRPr="006E6458">
        <w:rPr>
          <w:sz w:val="28"/>
        </w:rPr>
        <w:t>снижение потерь электрической энергии при передаче, трансформации и потреблении;</w:t>
      </w:r>
    </w:p>
    <w:p w14:paraId="045F816F" w14:textId="77777777" w:rsidR="00924C8C" w:rsidRPr="006E6458" w:rsidRDefault="00924C8C" w:rsidP="00924C8C">
      <w:pPr>
        <w:numPr>
          <w:ilvl w:val="0"/>
          <w:numId w:val="29"/>
        </w:numPr>
        <w:suppressAutoHyphens/>
        <w:jc w:val="both"/>
        <w:rPr>
          <w:sz w:val="28"/>
        </w:rPr>
      </w:pPr>
      <w:r w:rsidRPr="006E6458">
        <w:rPr>
          <w:sz w:val="28"/>
        </w:rPr>
        <w:t>создание экономически привлекательных условий для потребления электрической энергии в полупиковый и ночной период путем перехода промышленных потребителей и населения на тарифы, дифференцированные по времени суток.</w:t>
      </w:r>
    </w:p>
    <w:p w14:paraId="5EF520AA" w14:textId="77777777" w:rsidR="00924C8C" w:rsidRPr="00243335" w:rsidRDefault="00924C8C" w:rsidP="00924C8C">
      <w:pPr>
        <w:tabs>
          <w:tab w:val="num" w:pos="709"/>
        </w:tabs>
        <w:ind w:right="-1"/>
        <w:rPr>
          <w:sz w:val="28"/>
          <w:highlight w:val="cyan"/>
        </w:rPr>
      </w:pPr>
    </w:p>
    <w:p w14:paraId="7CF31370" w14:textId="77777777" w:rsidR="00924C8C" w:rsidRPr="00127D52" w:rsidRDefault="00924C8C" w:rsidP="00924C8C">
      <w:pPr>
        <w:ind w:right="-1"/>
        <w:jc w:val="center"/>
        <w:rPr>
          <w:sz w:val="28"/>
          <w:u w:val="single"/>
        </w:rPr>
      </w:pPr>
      <w:r w:rsidRPr="00127D52">
        <w:rPr>
          <w:sz w:val="28"/>
          <w:u w:val="single"/>
        </w:rPr>
        <w:t>Линии 110 кВ и 35 кВ</w:t>
      </w:r>
    </w:p>
    <w:p w14:paraId="143DAF4B" w14:textId="77777777" w:rsidR="00924C8C" w:rsidRDefault="00924C8C" w:rsidP="00924C8C">
      <w:pPr>
        <w:ind w:right="-1" w:firstLine="709"/>
        <w:jc w:val="both"/>
        <w:rPr>
          <w:sz w:val="28"/>
        </w:rPr>
      </w:pPr>
      <w:r w:rsidRPr="00852D56">
        <w:rPr>
          <w:sz w:val="28"/>
        </w:rPr>
        <w:t xml:space="preserve">Трассы </w:t>
      </w:r>
      <w:r w:rsidRPr="00CF3250">
        <w:rPr>
          <w:sz w:val="28"/>
        </w:rPr>
        <w:t>ВЛ-110 и ВЛ-</w:t>
      </w:r>
      <w:r w:rsidRPr="00852D56">
        <w:rPr>
          <w:sz w:val="28"/>
        </w:rPr>
        <w:t xml:space="preserve">35 кВ </w:t>
      </w:r>
      <w:r w:rsidRPr="006E6458">
        <w:rPr>
          <w:sz w:val="28"/>
        </w:rPr>
        <w:t>выбраны с учётом перспективного развития населенных пунктов.</w:t>
      </w:r>
    </w:p>
    <w:p w14:paraId="1D7A909D" w14:textId="77777777" w:rsidR="00924C8C" w:rsidRPr="006E6458" w:rsidRDefault="00924C8C" w:rsidP="00924C8C">
      <w:pPr>
        <w:ind w:right="-1" w:firstLine="709"/>
        <w:jc w:val="both"/>
        <w:rPr>
          <w:sz w:val="28"/>
        </w:rPr>
      </w:pPr>
      <w:r>
        <w:rPr>
          <w:sz w:val="28"/>
        </w:rPr>
        <w:t>Через территорию поселения проходит трасса 220 кВ «Крыловская» - «Тихорецк».</w:t>
      </w:r>
    </w:p>
    <w:p w14:paraId="020A8BA4" w14:textId="77777777" w:rsidR="00924C8C" w:rsidRDefault="00924C8C" w:rsidP="00924C8C">
      <w:pPr>
        <w:ind w:right="-1" w:firstLine="709"/>
        <w:jc w:val="both"/>
        <w:rPr>
          <w:sz w:val="28"/>
        </w:rPr>
      </w:pPr>
      <w:r w:rsidRPr="006E6458">
        <w:rPr>
          <w:sz w:val="28"/>
        </w:rPr>
        <w:t xml:space="preserve">Местность, по которой проходят </w:t>
      </w:r>
      <w:r>
        <w:rPr>
          <w:sz w:val="28"/>
        </w:rPr>
        <w:t>воздушные линии электропередач</w:t>
      </w:r>
      <w:r w:rsidRPr="006E6458">
        <w:rPr>
          <w:sz w:val="28"/>
        </w:rPr>
        <w:t xml:space="preserve">, относится к </w:t>
      </w:r>
      <w:r w:rsidRPr="006E6458">
        <w:rPr>
          <w:sz w:val="28"/>
          <w:lang w:val="en-US"/>
        </w:rPr>
        <w:t>III</w:t>
      </w:r>
      <w:r w:rsidRPr="006E6458">
        <w:rPr>
          <w:sz w:val="28"/>
        </w:rPr>
        <w:t xml:space="preserve"> району по гололёдным условиям и </w:t>
      </w:r>
      <w:r w:rsidRPr="006E6458">
        <w:rPr>
          <w:sz w:val="28"/>
          <w:lang w:val="en-US"/>
        </w:rPr>
        <w:t>III</w:t>
      </w:r>
      <w:r w:rsidRPr="006E6458">
        <w:rPr>
          <w:sz w:val="28"/>
        </w:rPr>
        <w:t xml:space="preserve"> району </w:t>
      </w:r>
      <w:r w:rsidRPr="0086004F">
        <w:rPr>
          <w:sz w:val="28"/>
        </w:rPr>
        <w:t>по ветровым нагрузкам.</w:t>
      </w:r>
    </w:p>
    <w:p w14:paraId="699BB352" w14:textId="77777777" w:rsidR="00924C8C" w:rsidRDefault="00924C8C" w:rsidP="00924C8C">
      <w:pPr>
        <w:ind w:right="-1" w:firstLine="709"/>
        <w:jc w:val="both"/>
        <w:rPr>
          <w:sz w:val="28"/>
        </w:rPr>
      </w:pPr>
      <w:r>
        <w:rPr>
          <w:sz w:val="28"/>
        </w:rPr>
        <w:t>Протяжённость существующих ВЛ-110</w:t>
      </w:r>
      <w:r w:rsidRPr="00C14A15">
        <w:rPr>
          <w:sz w:val="28"/>
        </w:rPr>
        <w:t> </w:t>
      </w:r>
      <w:r w:rsidRPr="00414F8B">
        <w:rPr>
          <w:sz w:val="28"/>
        </w:rPr>
        <w:t xml:space="preserve">кВ </w:t>
      </w:r>
      <w:r w:rsidRPr="00955D7B">
        <w:rPr>
          <w:sz w:val="28"/>
        </w:rPr>
        <w:t>– 30,75 км.</w:t>
      </w:r>
    </w:p>
    <w:p w14:paraId="153B3918" w14:textId="77777777" w:rsidR="00924C8C" w:rsidRDefault="00924C8C" w:rsidP="00924C8C">
      <w:pPr>
        <w:ind w:right="-1" w:firstLine="709"/>
        <w:jc w:val="both"/>
        <w:rPr>
          <w:sz w:val="28"/>
        </w:rPr>
      </w:pPr>
      <w:r>
        <w:rPr>
          <w:sz w:val="28"/>
        </w:rPr>
        <w:t>Протяжённость проектируемых ВЛ-110</w:t>
      </w:r>
      <w:r w:rsidRPr="00C14A15">
        <w:rPr>
          <w:sz w:val="28"/>
        </w:rPr>
        <w:t> </w:t>
      </w:r>
      <w:r w:rsidRPr="00414F8B">
        <w:rPr>
          <w:sz w:val="28"/>
        </w:rPr>
        <w:t>кВ</w:t>
      </w:r>
      <w:r>
        <w:rPr>
          <w:sz w:val="28"/>
        </w:rPr>
        <w:t xml:space="preserve"> (от ПС «Веселая» к ПС «Крыловская»)</w:t>
      </w:r>
      <w:r w:rsidRPr="00955D7B">
        <w:rPr>
          <w:sz w:val="28"/>
        </w:rPr>
        <w:t>– 15,28 км.</w:t>
      </w:r>
    </w:p>
    <w:p w14:paraId="1C0A1235" w14:textId="77777777" w:rsidR="00924C8C" w:rsidRDefault="00924C8C" w:rsidP="00924C8C">
      <w:pPr>
        <w:ind w:right="-1" w:firstLine="709"/>
        <w:jc w:val="both"/>
        <w:rPr>
          <w:sz w:val="28"/>
        </w:rPr>
      </w:pPr>
      <w:r>
        <w:rPr>
          <w:sz w:val="28"/>
        </w:rPr>
        <w:t>Протяжённость существующих ВЛ-35</w:t>
      </w:r>
      <w:r w:rsidRPr="00C14A15">
        <w:rPr>
          <w:sz w:val="28"/>
        </w:rPr>
        <w:t> </w:t>
      </w:r>
      <w:r w:rsidRPr="00955D7B">
        <w:rPr>
          <w:sz w:val="28"/>
        </w:rPr>
        <w:t>кВ – 50,15 км.</w:t>
      </w:r>
    </w:p>
    <w:p w14:paraId="49692F7B" w14:textId="77777777" w:rsidR="00924C8C" w:rsidRDefault="00924C8C" w:rsidP="00924C8C">
      <w:pPr>
        <w:ind w:right="-1" w:firstLine="709"/>
        <w:jc w:val="both"/>
        <w:rPr>
          <w:sz w:val="28"/>
        </w:rPr>
      </w:pPr>
      <w:r>
        <w:rPr>
          <w:sz w:val="28"/>
        </w:rPr>
        <w:t>Протяжённость проектируемых ВЛ-35</w:t>
      </w:r>
      <w:r w:rsidRPr="00C14A15">
        <w:rPr>
          <w:sz w:val="28"/>
        </w:rPr>
        <w:t> </w:t>
      </w:r>
      <w:r w:rsidRPr="00955D7B">
        <w:rPr>
          <w:sz w:val="28"/>
        </w:rPr>
        <w:t>кВ – 0,61 км.</w:t>
      </w:r>
    </w:p>
    <w:p w14:paraId="634F4C4F" w14:textId="77777777" w:rsidR="00924C8C" w:rsidRPr="006E6458" w:rsidRDefault="00924C8C" w:rsidP="00924C8C">
      <w:pPr>
        <w:ind w:right="-1" w:firstLine="709"/>
        <w:jc w:val="both"/>
        <w:rPr>
          <w:sz w:val="28"/>
        </w:rPr>
      </w:pPr>
      <w:r w:rsidRPr="0086004F">
        <w:rPr>
          <w:sz w:val="28"/>
        </w:rPr>
        <w:t>Воздушные линии 10 кВ запроектированы изолированными</w:t>
      </w:r>
      <w:r w:rsidRPr="006E6458">
        <w:rPr>
          <w:sz w:val="28"/>
        </w:rPr>
        <w:t xml:space="preserve"> проводами типа </w:t>
      </w:r>
      <w:r w:rsidRPr="006E6458">
        <w:rPr>
          <w:sz w:val="28"/>
          <w:lang w:val="en-US"/>
        </w:rPr>
        <w:t>SAX</w:t>
      </w:r>
      <w:r w:rsidRPr="006E6458">
        <w:rPr>
          <w:sz w:val="28"/>
        </w:rPr>
        <w:t xml:space="preserve"> сечением 95 кв. мм. на магистральных линиях и 70 кв. мм. на отпайках.</w:t>
      </w:r>
    </w:p>
    <w:p w14:paraId="742F6F9A" w14:textId="77777777" w:rsidR="00924C8C" w:rsidRPr="00127D52" w:rsidRDefault="00924C8C" w:rsidP="00924C8C">
      <w:pPr>
        <w:ind w:right="-1" w:firstLine="709"/>
        <w:jc w:val="center"/>
        <w:rPr>
          <w:sz w:val="28"/>
          <w:szCs w:val="28"/>
          <w:u w:val="single"/>
        </w:rPr>
      </w:pPr>
      <w:r w:rsidRPr="00127D52">
        <w:rPr>
          <w:sz w:val="28"/>
          <w:szCs w:val="28"/>
          <w:u w:val="single"/>
        </w:rPr>
        <w:lastRenderedPageBreak/>
        <w:t>Альтернативные и энергосберегающие технологии</w:t>
      </w:r>
    </w:p>
    <w:p w14:paraId="5AD95F47" w14:textId="77777777" w:rsidR="00924C8C" w:rsidRDefault="00924C8C" w:rsidP="00924C8C">
      <w:pPr>
        <w:ind w:right="-1" w:firstLine="709"/>
        <w:jc w:val="both"/>
        <w:rPr>
          <w:sz w:val="28"/>
          <w:szCs w:val="28"/>
        </w:rPr>
      </w:pPr>
      <w:r>
        <w:rPr>
          <w:sz w:val="28"/>
          <w:szCs w:val="28"/>
        </w:rPr>
        <w:t>Согласно Распоряжению Правительства РФ от 27.02.2008г. №233-р (ред. от 15.06.2009г.) «Об утверждении Программы фундаментальных научных исследований государственных академий наук на 2008-2010 годы» предусматривается более активное сочетание высокоэффективных энергоустановок, входящих в единую энергосистему страны и разрабатываемых в ходе реализации программы автономных энергоисточников, в том числе возобновляемых видов энергии. Это позволит оптимизировать региональные системы электроснабжения при соблюдении жестких экологических требований.</w:t>
      </w:r>
    </w:p>
    <w:p w14:paraId="60291C34" w14:textId="77777777" w:rsidR="00924C8C" w:rsidRDefault="00924C8C" w:rsidP="00924C8C">
      <w:pPr>
        <w:ind w:right="-1" w:firstLine="709"/>
        <w:jc w:val="both"/>
        <w:rPr>
          <w:sz w:val="28"/>
          <w:szCs w:val="28"/>
        </w:rPr>
      </w:pPr>
      <w:r>
        <w:rPr>
          <w:sz w:val="28"/>
          <w:szCs w:val="28"/>
        </w:rPr>
        <w:t>Для условий Краснодарского края – это повсеместное использование солнечных батарей. Предполагается, что к расчетному сроку их стоимость и расходы на эксплуатацию будут доступными для того, чтобы использовать для частичного или полного электроснабжения дома, квартиры, офиса или предприятия.</w:t>
      </w:r>
    </w:p>
    <w:p w14:paraId="242BE8EF" w14:textId="77777777" w:rsidR="00924C8C" w:rsidRDefault="00924C8C" w:rsidP="00924C8C">
      <w:pPr>
        <w:ind w:right="-1" w:firstLine="709"/>
        <w:jc w:val="both"/>
        <w:rPr>
          <w:sz w:val="28"/>
          <w:szCs w:val="28"/>
        </w:rPr>
      </w:pPr>
      <w:r>
        <w:rPr>
          <w:sz w:val="28"/>
          <w:szCs w:val="28"/>
        </w:rPr>
        <w:t>Кроме того, в качестве альтернативных источников энергоснабжения могут быть использованы продукты переработки биомассы сельхозпредприятий, расположенных на проектируемой территории.</w:t>
      </w:r>
    </w:p>
    <w:p w14:paraId="4393DDD5" w14:textId="77777777" w:rsidR="00924C8C" w:rsidRDefault="00924C8C" w:rsidP="00924C8C">
      <w:pPr>
        <w:ind w:right="-1" w:firstLine="709"/>
        <w:jc w:val="both"/>
        <w:rPr>
          <w:sz w:val="28"/>
          <w:szCs w:val="28"/>
        </w:rPr>
      </w:pPr>
      <w:r>
        <w:rPr>
          <w:sz w:val="28"/>
          <w:szCs w:val="28"/>
        </w:rPr>
        <w:t>Для обеспечения энергетической эффективности зданий, строений, сооружений согласно Закону Краснодарского края от 03.03.2010г. №1912-КЗ «Об энергосбережении и о повышении энергетической эффективности в Краснодарском крае» в данном проекте также предусматривается:</w:t>
      </w:r>
    </w:p>
    <w:p w14:paraId="1AB21963" w14:textId="77777777" w:rsidR="00924C8C" w:rsidRDefault="00924C8C" w:rsidP="00924C8C">
      <w:pPr>
        <w:numPr>
          <w:ilvl w:val="0"/>
          <w:numId w:val="31"/>
        </w:numPr>
        <w:ind w:left="0" w:right="-1" w:firstLine="709"/>
        <w:jc w:val="both"/>
        <w:rPr>
          <w:sz w:val="28"/>
          <w:szCs w:val="28"/>
        </w:rPr>
      </w:pPr>
      <w:r>
        <w:rPr>
          <w:sz w:val="28"/>
          <w:szCs w:val="28"/>
        </w:rPr>
        <w:t>режим работы административных зданий, многоквартирной жилой застройки по энергопотреблению перевести на трехуровневый график через систему АСКУЭ;</w:t>
      </w:r>
    </w:p>
    <w:p w14:paraId="3D8498BF" w14:textId="77777777" w:rsidR="00924C8C" w:rsidRDefault="00924C8C" w:rsidP="00924C8C">
      <w:pPr>
        <w:numPr>
          <w:ilvl w:val="0"/>
          <w:numId w:val="31"/>
        </w:numPr>
        <w:ind w:left="0" w:right="-1" w:firstLine="709"/>
        <w:jc w:val="both"/>
        <w:rPr>
          <w:sz w:val="28"/>
          <w:szCs w:val="28"/>
        </w:rPr>
      </w:pPr>
      <w:r>
        <w:rPr>
          <w:sz w:val="28"/>
          <w:szCs w:val="28"/>
        </w:rPr>
        <w:t>на промышленных предприятиях и предприятиях инженерной инфраструктуры должна быть учтена система повышения компенсации реактивной мощности от СОЦ 408 до СОЦ 092-095;</w:t>
      </w:r>
    </w:p>
    <w:p w14:paraId="22E4B08E" w14:textId="77777777" w:rsidR="00924C8C" w:rsidRDefault="00924C8C" w:rsidP="00924C8C">
      <w:pPr>
        <w:numPr>
          <w:ilvl w:val="0"/>
          <w:numId w:val="31"/>
        </w:numPr>
        <w:ind w:left="0" w:right="-1" w:firstLine="709"/>
        <w:jc w:val="both"/>
        <w:rPr>
          <w:sz w:val="28"/>
          <w:szCs w:val="28"/>
        </w:rPr>
      </w:pPr>
      <w:r>
        <w:rPr>
          <w:sz w:val="28"/>
          <w:szCs w:val="28"/>
        </w:rPr>
        <w:t>для внутреннего и наружного освещения вместо ламп накаливания использовать энергосберегающие лампы.</w:t>
      </w:r>
    </w:p>
    <w:p w14:paraId="3A55F0E8" w14:textId="77777777" w:rsidR="00924C8C" w:rsidRDefault="00924C8C" w:rsidP="00924C8C">
      <w:pPr>
        <w:ind w:right="-1" w:firstLine="709"/>
        <w:jc w:val="both"/>
        <w:rPr>
          <w:sz w:val="28"/>
          <w:szCs w:val="28"/>
        </w:rPr>
      </w:pPr>
      <w:r>
        <w:rPr>
          <w:sz w:val="28"/>
          <w:szCs w:val="28"/>
        </w:rPr>
        <w:t>Решение на применение альтернативных источников энергоснабжения принимаются после разработки технико-экономического обоснования на последующих стадиях проектирования.</w:t>
      </w:r>
    </w:p>
    <w:p w14:paraId="0E07CC66" w14:textId="77777777" w:rsidR="0060111F" w:rsidRDefault="0060111F" w:rsidP="00924C8C">
      <w:pPr>
        <w:ind w:right="-1" w:firstLine="709"/>
        <w:jc w:val="both"/>
        <w:rPr>
          <w:sz w:val="28"/>
          <w:szCs w:val="28"/>
        </w:rPr>
      </w:pPr>
    </w:p>
    <w:p w14:paraId="5C392FE8" w14:textId="77777777" w:rsidR="00924C8C" w:rsidRPr="00127D52" w:rsidRDefault="00924C8C" w:rsidP="00924C8C">
      <w:pPr>
        <w:ind w:right="-1"/>
        <w:jc w:val="center"/>
        <w:rPr>
          <w:sz w:val="28"/>
          <w:u w:val="single"/>
        </w:rPr>
      </w:pPr>
      <w:r w:rsidRPr="00127D52">
        <w:rPr>
          <w:sz w:val="28"/>
          <w:u w:val="single"/>
        </w:rPr>
        <w:t>Основные технико-экономические показатели</w:t>
      </w:r>
    </w:p>
    <w:p w14:paraId="18EFC2BB" w14:textId="77777777" w:rsidR="00924C8C" w:rsidRPr="00127D52" w:rsidRDefault="00924C8C" w:rsidP="00924C8C">
      <w:pPr>
        <w:ind w:right="-1"/>
        <w:jc w:val="center"/>
        <w:rPr>
          <w:sz w:val="28"/>
          <w:u w:val="single"/>
        </w:rPr>
      </w:pPr>
      <w:r w:rsidRPr="00127D52">
        <w:rPr>
          <w:sz w:val="28"/>
          <w:u w:val="single"/>
        </w:rPr>
        <w:t>по разделу «Электроснабжение»</w:t>
      </w:r>
    </w:p>
    <w:p w14:paraId="410E458B" w14:textId="544F5D1B" w:rsidR="00924C8C" w:rsidRPr="00BF02A0" w:rsidRDefault="00924C8C" w:rsidP="00924C8C">
      <w:pPr>
        <w:ind w:right="-1"/>
        <w:jc w:val="right"/>
        <w:rPr>
          <w:sz w:val="28"/>
        </w:rPr>
      </w:pPr>
      <w:r w:rsidRPr="00BF02A0">
        <w:rPr>
          <w:sz w:val="28"/>
        </w:rPr>
        <w:t xml:space="preserve">Таблица </w:t>
      </w:r>
      <w:r w:rsidR="00DE308E">
        <w:rPr>
          <w:sz w:val="28"/>
        </w:rPr>
        <w:t>36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11"/>
        <w:gridCol w:w="1134"/>
        <w:gridCol w:w="1417"/>
        <w:gridCol w:w="1223"/>
        <w:gridCol w:w="1223"/>
      </w:tblGrid>
      <w:tr w:rsidR="00924C8C" w14:paraId="2A252F64" w14:textId="77777777" w:rsidTr="00677821">
        <w:trPr>
          <w:cantSplit/>
          <w:trHeight w:val="908"/>
          <w:tblHeader/>
        </w:trPr>
        <w:tc>
          <w:tcPr>
            <w:tcW w:w="709" w:type="dxa"/>
            <w:vAlign w:val="center"/>
          </w:tcPr>
          <w:p w14:paraId="5B8EB585" w14:textId="77777777" w:rsidR="00924C8C" w:rsidRDefault="00677821" w:rsidP="006B34D3">
            <w:pPr>
              <w:jc w:val="center"/>
              <w:rPr>
                <w:b/>
              </w:rPr>
            </w:pPr>
            <w:r>
              <w:rPr>
                <w:b/>
              </w:rPr>
              <w:t>№</w:t>
            </w:r>
          </w:p>
          <w:p w14:paraId="0CD688DC" w14:textId="77777777" w:rsidR="00924C8C" w:rsidRDefault="00924C8C" w:rsidP="006B34D3">
            <w:pPr>
              <w:jc w:val="center"/>
              <w:rPr>
                <w:b/>
              </w:rPr>
            </w:pPr>
            <w:r>
              <w:rPr>
                <w:b/>
              </w:rPr>
              <w:t>п/п</w:t>
            </w:r>
          </w:p>
        </w:tc>
        <w:tc>
          <w:tcPr>
            <w:tcW w:w="4111" w:type="dxa"/>
            <w:vAlign w:val="center"/>
          </w:tcPr>
          <w:p w14:paraId="1D4D15B9" w14:textId="77777777" w:rsidR="00924C8C" w:rsidRDefault="00924C8C" w:rsidP="00677821">
            <w:pPr>
              <w:ind w:left="-108" w:right="-108"/>
              <w:jc w:val="center"/>
            </w:pPr>
            <w:r w:rsidRPr="00677821">
              <w:rPr>
                <w:b/>
              </w:rPr>
              <w:t>Показатели</w:t>
            </w:r>
          </w:p>
        </w:tc>
        <w:tc>
          <w:tcPr>
            <w:tcW w:w="1134" w:type="dxa"/>
            <w:vAlign w:val="center"/>
          </w:tcPr>
          <w:p w14:paraId="31471DB8" w14:textId="77777777" w:rsidR="00924C8C" w:rsidRDefault="00924C8C" w:rsidP="006B34D3">
            <w:pPr>
              <w:ind w:left="-108" w:right="-108"/>
              <w:jc w:val="center"/>
              <w:rPr>
                <w:b/>
              </w:rPr>
            </w:pPr>
            <w:r>
              <w:rPr>
                <w:b/>
              </w:rPr>
              <w:t>Ед. измерения</w:t>
            </w:r>
          </w:p>
        </w:tc>
        <w:tc>
          <w:tcPr>
            <w:tcW w:w="1417" w:type="dxa"/>
            <w:vAlign w:val="center"/>
          </w:tcPr>
          <w:p w14:paraId="104BE893" w14:textId="77777777" w:rsidR="00924C8C" w:rsidRDefault="00924C8C" w:rsidP="006B34D3">
            <w:pPr>
              <w:jc w:val="center"/>
              <w:rPr>
                <w:b/>
              </w:rPr>
            </w:pPr>
            <w:r>
              <w:rPr>
                <w:b/>
              </w:rPr>
              <w:t>Современное состояние</w:t>
            </w:r>
          </w:p>
          <w:p w14:paraId="4B2602E1" w14:textId="77777777" w:rsidR="00924C8C" w:rsidRDefault="00924C8C" w:rsidP="006B34D3">
            <w:pPr>
              <w:jc w:val="center"/>
              <w:rPr>
                <w:b/>
              </w:rPr>
            </w:pPr>
            <w:r>
              <w:rPr>
                <w:b/>
              </w:rPr>
              <w:t>2009 год</w:t>
            </w:r>
          </w:p>
        </w:tc>
        <w:tc>
          <w:tcPr>
            <w:tcW w:w="1223" w:type="dxa"/>
            <w:vAlign w:val="center"/>
          </w:tcPr>
          <w:p w14:paraId="0C49436A" w14:textId="77777777" w:rsidR="00924C8C" w:rsidRDefault="00924C8C" w:rsidP="006B34D3">
            <w:pPr>
              <w:jc w:val="center"/>
              <w:rPr>
                <w:b/>
              </w:rPr>
            </w:pPr>
            <w:r>
              <w:rPr>
                <w:b/>
              </w:rPr>
              <w:t>Расчетный срок</w:t>
            </w:r>
          </w:p>
          <w:p w14:paraId="71ABEC88" w14:textId="77777777" w:rsidR="00924C8C" w:rsidRDefault="00924C8C" w:rsidP="006B34D3">
            <w:pPr>
              <w:jc w:val="center"/>
              <w:rPr>
                <w:b/>
              </w:rPr>
            </w:pPr>
            <w:smartTag w:uri="urn:schemas-microsoft-com:office:smarttags" w:element="metricconverter">
              <w:smartTagPr>
                <w:attr w:name="ProductID" w:val="2029 г"/>
              </w:smartTagPr>
              <w:r>
                <w:rPr>
                  <w:b/>
                </w:rPr>
                <w:t>2029 г</w:t>
              </w:r>
            </w:smartTag>
            <w:r>
              <w:rPr>
                <w:b/>
              </w:rPr>
              <w:t>.</w:t>
            </w:r>
          </w:p>
        </w:tc>
        <w:tc>
          <w:tcPr>
            <w:tcW w:w="1223" w:type="dxa"/>
            <w:vAlign w:val="center"/>
          </w:tcPr>
          <w:p w14:paraId="6B9E11FE" w14:textId="77777777" w:rsidR="00924C8C" w:rsidRDefault="00924C8C" w:rsidP="006B34D3">
            <w:pPr>
              <w:jc w:val="center"/>
              <w:rPr>
                <w:b/>
              </w:rPr>
            </w:pPr>
            <w:r>
              <w:rPr>
                <w:b/>
              </w:rPr>
              <w:t xml:space="preserve">В том числе на </w:t>
            </w:r>
            <w:r>
              <w:rPr>
                <w:b/>
                <w:lang w:val="en-US"/>
              </w:rPr>
              <w:t>I</w:t>
            </w:r>
            <w:r>
              <w:rPr>
                <w:b/>
              </w:rPr>
              <w:t xml:space="preserve"> оч. стр-ва  </w:t>
            </w:r>
            <w:smartTag w:uri="urn:schemas-microsoft-com:office:smarttags" w:element="metricconverter">
              <w:smartTagPr>
                <w:attr w:name="ProductID" w:val="2019 г"/>
              </w:smartTagPr>
              <w:r>
                <w:rPr>
                  <w:b/>
                </w:rPr>
                <w:t>2019 г</w:t>
              </w:r>
            </w:smartTag>
            <w:r>
              <w:rPr>
                <w:b/>
              </w:rPr>
              <w:t>.</w:t>
            </w:r>
          </w:p>
        </w:tc>
      </w:tr>
      <w:tr w:rsidR="00924C8C" w14:paraId="2FC80017" w14:textId="77777777" w:rsidTr="006B34D3">
        <w:trPr>
          <w:cantSplit/>
          <w:trHeight w:hRule="exact" w:val="340"/>
        </w:trPr>
        <w:tc>
          <w:tcPr>
            <w:tcW w:w="9817" w:type="dxa"/>
            <w:gridSpan w:val="6"/>
            <w:vAlign w:val="center"/>
          </w:tcPr>
          <w:p w14:paraId="6F97DB61" w14:textId="77777777" w:rsidR="00924C8C" w:rsidRPr="00CF3250" w:rsidRDefault="00924C8C" w:rsidP="006B34D3">
            <w:pPr>
              <w:ind w:firstLine="1026"/>
              <w:jc w:val="center"/>
              <w:rPr>
                <w:b/>
              </w:rPr>
            </w:pPr>
            <w:r w:rsidRPr="00CF3250">
              <w:rPr>
                <w:b/>
                <w:sz w:val="28"/>
              </w:rPr>
              <w:t>станица Октябрьская</w:t>
            </w:r>
          </w:p>
        </w:tc>
      </w:tr>
      <w:tr w:rsidR="00924C8C" w:rsidRPr="004D449B" w14:paraId="25FFD8DC" w14:textId="77777777" w:rsidTr="006B34D3">
        <w:trPr>
          <w:cantSplit/>
          <w:trHeight w:val="420"/>
        </w:trPr>
        <w:tc>
          <w:tcPr>
            <w:tcW w:w="709" w:type="dxa"/>
            <w:tcBorders>
              <w:top w:val="single" w:sz="4" w:space="0" w:color="auto"/>
              <w:left w:val="single" w:sz="4" w:space="0" w:color="auto"/>
              <w:bottom w:val="single" w:sz="4" w:space="0" w:color="auto"/>
              <w:right w:val="single" w:sz="4" w:space="0" w:color="auto"/>
            </w:tcBorders>
          </w:tcPr>
          <w:p w14:paraId="26B842E8" w14:textId="77777777" w:rsidR="00924C8C" w:rsidRPr="006E6458" w:rsidRDefault="00924C8C" w:rsidP="006B34D3">
            <w:pPr>
              <w:jc w:val="center"/>
              <w:rPr>
                <w:sz w:val="28"/>
              </w:rPr>
            </w:pPr>
            <w:r w:rsidRPr="006E6458">
              <w:rPr>
                <w:sz w:val="28"/>
              </w:rPr>
              <w:t>1</w:t>
            </w:r>
          </w:p>
        </w:tc>
        <w:tc>
          <w:tcPr>
            <w:tcW w:w="4111" w:type="dxa"/>
            <w:tcBorders>
              <w:top w:val="single" w:sz="4" w:space="0" w:color="auto"/>
              <w:left w:val="single" w:sz="4" w:space="0" w:color="auto"/>
              <w:bottom w:val="single" w:sz="4" w:space="0" w:color="auto"/>
              <w:right w:val="single" w:sz="4" w:space="0" w:color="auto"/>
            </w:tcBorders>
            <w:vAlign w:val="center"/>
          </w:tcPr>
          <w:p w14:paraId="05EB7BE0" w14:textId="77777777" w:rsidR="00924C8C" w:rsidRDefault="00924C8C" w:rsidP="006B34D3">
            <w:pPr>
              <w:rPr>
                <w:sz w:val="28"/>
              </w:rPr>
            </w:pPr>
            <w:r w:rsidRPr="006E6458">
              <w:rPr>
                <w:sz w:val="28"/>
              </w:rPr>
              <w:t>Потребность в электроэнергии</w:t>
            </w:r>
          </w:p>
          <w:p w14:paraId="35FBFFB1" w14:textId="77777777" w:rsidR="00924C8C" w:rsidRPr="006E6458" w:rsidRDefault="00924C8C" w:rsidP="006B34D3">
            <w:pPr>
              <w:rPr>
                <w:sz w:val="28"/>
              </w:rPr>
            </w:pPr>
            <w:r>
              <w:rPr>
                <w:sz w:val="28"/>
              </w:rPr>
              <w:t>в год</w:t>
            </w:r>
            <w:r w:rsidRPr="006E6458">
              <w:rPr>
                <w:sz w:val="28"/>
              </w:rPr>
              <w:t>, в том числе:</w:t>
            </w:r>
          </w:p>
        </w:tc>
        <w:tc>
          <w:tcPr>
            <w:tcW w:w="1134" w:type="dxa"/>
            <w:tcBorders>
              <w:top w:val="single" w:sz="4" w:space="0" w:color="auto"/>
              <w:left w:val="single" w:sz="4" w:space="0" w:color="auto"/>
              <w:bottom w:val="single" w:sz="4" w:space="0" w:color="auto"/>
              <w:right w:val="single" w:sz="4" w:space="0" w:color="auto"/>
            </w:tcBorders>
            <w:vAlign w:val="center"/>
          </w:tcPr>
          <w:p w14:paraId="1F8CEF70" w14:textId="77777777" w:rsidR="00924C8C" w:rsidRPr="006E6458" w:rsidRDefault="00924C8C" w:rsidP="006B34D3">
            <w:pPr>
              <w:jc w:val="center"/>
              <w:rPr>
                <w:sz w:val="24"/>
              </w:rPr>
            </w:pPr>
            <w:r w:rsidRPr="006E6458">
              <w:rPr>
                <w:sz w:val="24"/>
              </w:rPr>
              <w:t>млн. кВт</w:t>
            </w:r>
            <w:r>
              <w:rPr>
                <w:sz w:val="24"/>
              </w:rPr>
              <w:t>/ч</w:t>
            </w:r>
          </w:p>
        </w:tc>
        <w:tc>
          <w:tcPr>
            <w:tcW w:w="1417" w:type="dxa"/>
            <w:tcBorders>
              <w:top w:val="single" w:sz="4" w:space="0" w:color="auto"/>
              <w:left w:val="single" w:sz="4" w:space="0" w:color="auto"/>
              <w:bottom w:val="single" w:sz="4" w:space="0" w:color="auto"/>
              <w:right w:val="single" w:sz="4" w:space="0" w:color="auto"/>
            </w:tcBorders>
            <w:vAlign w:val="center"/>
          </w:tcPr>
          <w:p w14:paraId="7CCA4FC2" w14:textId="77777777" w:rsidR="00924C8C" w:rsidRDefault="00924C8C" w:rsidP="006B34D3">
            <w:pPr>
              <w:jc w:val="center"/>
              <w:rPr>
                <w:sz w:val="28"/>
                <w:szCs w:val="28"/>
              </w:rPr>
            </w:pPr>
            <w:r>
              <w:rPr>
                <w:sz w:val="28"/>
                <w:szCs w:val="28"/>
              </w:rPr>
              <w:t>101,8</w:t>
            </w:r>
          </w:p>
        </w:tc>
        <w:tc>
          <w:tcPr>
            <w:tcW w:w="1223" w:type="dxa"/>
            <w:tcBorders>
              <w:top w:val="single" w:sz="4" w:space="0" w:color="auto"/>
              <w:left w:val="single" w:sz="4" w:space="0" w:color="auto"/>
              <w:bottom w:val="single" w:sz="4" w:space="0" w:color="auto"/>
              <w:right w:val="single" w:sz="4" w:space="0" w:color="auto"/>
            </w:tcBorders>
            <w:vAlign w:val="center"/>
          </w:tcPr>
          <w:p w14:paraId="7862CEE4" w14:textId="77777777" w:rsidR="00924C8C" w:rsidRDefault="00924C8C" w:rsidP="006B34D3">
            <w:pPr>
              <w:jc w:val="center"/>
              <w:rPr>
                <w:sz w:val="28"/>
                <w:szCs w:val="28"/>
              </w:rPr>
            </w:pPr>
            <w:r>
              <w:rPr>
                <w:sz w:val="28"/>
                <w:szCs w:val="28"/>
              </w:rPr>
              <w:t>129,1</w:t>
            </w:r>
          </w:p>
        </w:tc>
        <w:tc>
          <w:tcPr>
            <w:tcW w:w="1223" w:type="dxa"/>
            <w:tcBorders>
              <w:top w:val="single" w:sz="4" w:space="0" w:color="auto"/>
              <w:left w:val="single" w:sz="4" w:space="0" w:color="auto"/>
              <w:bottom w:val="single" w:sz="4" w:space="0" w:color="auto"/>
              <w:right w:val="single" w:sz="4" w:space="0" w:color="auto"/>
            </w:tcBorders>
            <w:vAlign w:val="center"/>
          </w:tcPr>
          <w:p w14:paraId="01A80621" w14:textId="77777777" w:rsidR="00924C8C" w:rsidRDefault="00924C8C" w:rsidP="006B34D3">
            <w:pPr>
              <w:jc w:val="center"/>
              <w:rPr>
                <w:sz w:val="28"/>
                <w:szCs w:val="28"/>
              </w:rPr>
            </w:pPr>
            <w:r>
              <w:rPr>
                <w:sz w:val="28"/>
                <w:szCs w:val="28"/>
              </w:rPr>
              <w:t>126,3</w:t>
            </w:r>
          </w:p>
        </w:tc>
      </w:tr>
      <w:tr w:rsidR="00924C8C" w:rsidRPr="004D449B" w14:paraId="3DB86B74" w14:textId="77777777" w:rsidTr="006B34D3">
        <w:trPr>
          <w:cantSplit/>
          <w:trHeight w:val="420"/>
        </w:trPr>
        <w:tc>
          <w:tcPr>
            <w:tcW w:w="709" w:type="dxa"/>
            <w:tcBorders>
              <w:top w:val="single" w:sz="4" w:space="0" w:color="auto"/>
              <w:left w:val="single" w:sz="4" w:space="0" w:color="auto"/>
              <w:bottom w:val="single" w:sz="4" w:space="0" w:color="auto"/>
              <w:right w:val="single" w:sz="4" w:space="0" w:color="auto"/>
            </w:tcBorders>
          </w:tcPr>
          <w:p w14:paraId="632F4497" w14:textId="77777777" w:rsidR="00924C8C" w:rsidRPr="006E6458" w:rsidRDefault="00924C8C" w:rsidP="006B34D3">
            <w:pPr>
              <w:jc w:val="center"/>
              <w:rPr>
                <w:sz w:val="28"/>
              </w:rPr>
            </w:pPr>
          </w:p>
        </w:tc>
        <w:tc>
          <w:tcPr>
            <w:tcW w:w="4111" w:type="dxa"/>
            <w:tcBorders>
              <w:top w:val="single" w:sz="4" w:space="0" w:color="auto"/>
              <w:left w:val="single" w:sz="4" w:space="0" w:color="auto"/>
              <w:bottom w:val="single" w:sz="4" w:space="0" w:color="auto"/>
              <w:right w:val="single" w:sz="4" w:space="0" w:color="auto"/>
            </w:tcBorders>
            <w:vAlign w:val="center"/>
          </w:tcPr>
          <w:p w14:paraId="276743F0" w14:textId="77777777" w:rsidR="00924C8C" w:rsidRPr="006E6458" w:rsidRDefault="00924C8C" w:rsidP="006B34D3">
            <w:pPr>
              <w:rPr>
                <w:sz w:val="28"/>
              </w:rPr>
            </w:pPr>
            <w:r w:rsidRPr="006E6458">
              <w:rPr>
                <w:sz w:val="28"/>
              </w:rPr>
              <w:t>- на производственные нужды</w:t>
            </w:r>
          </w:p>
        </w:tc>
        <w:tc>
          <w:tcPr>
            <w:tcW w:w="1134" w:type="dxa"/>
            <w:tcBorders>
              <w:top w:val="single" w:sz="4" w:space="0" w:color="auto"/>
              <w:left w:val="single" w:sz="4" w:space="0" w:color="auto"/>
              <w:bottom w:val="single" w:sz="4" w:space="0" w:color="auto"/>
              <w:right w:val="single" w:sz="4" w:space="0" w:color="auto"/>
            </w:tcBorders>
            <w:vAlign w:val="center"/>
          </w:tcPr>
          <w:p w14:paraId="3FA61FB6" w14:textId="77777777" w:rsidR="00924C8C" w:rsidRPr="006E6458" w:rsidRDefault="00924C8C" w:rsidP="006B34D3">
            <w:pPr>
              <w:jc w:val="center"/>
              <w:rPr>
                <w:sz w:val="24"/>
              </w:rPr>
            </w:pPr>
            <w:r w:rsidRPr="006E6458">
              <w:rPr>
                <w:sz w:val="24"/>
              </w:rPr>
              <w:t>-«-</w:t>
            </w:r>
          </w:p>
        </w:tc>
        <w:tc>
          <w:tcPr>
            <w:tcW w:w="1417" w:type="dxa"/>
            <w:tcBorders>
              <w:top w:val="single" w:sz="4" w:space="0" w:color="auto"/>
              <w:left w:val="single" w:sz="4" w:space="0" w:color="auto"/>
              <w:bottom w:val="single" w:sz="4" w:space="0" w:color="auto"/>
              <w:right w:val="single" w:sz="4" w:space="0" w:color="auto"/>
            </w:tcBorders>
            <w:vAlign w:val="center"/>
          </w:tcPr>
          <w:p w14:paraId="631B5491" w14:textId="77777777" w:rsidR="00924C8C" w:rsidRDefault="00924C8C" w:rsidP="006B34D3">
            <w:pPr>
              <w:jc w:val="center"/>
              <w:rPr>
                <w:sz w:val="28"/>
                <w:szCs w:val="28"/>
              </w:rPr>
            </w:pPr>
            <w:r>
              <w:rPr>
                <w:sz w:val="28"/>
                <w:szCs w:val="28"/>
              </w:rPr>
              <w:t>17,4</w:t>
            </w:r>
          </w:p>
        </w:tc>
        <w:tc>
          <w:tcPr>
            <w:tcW w:w="1223" w:type="dxa"/>
            <w:tcBorders>
              <w:top w:val="single" w:sz="4" w:space="0" w:color="auto"/>
              <w:left w:val="single" w:sz="4" w:space="0" w:color="auto"/>
              <w:bottom w:val="single" w:sz="4" w:space="0" w:color="auto"/>
              <w:right w:val="single" w:sz="4" w:space="0" w:color="auto"/>
            </w:tcBorders>
            <w:vAlign w:val="center"/>
          </w:tcPr>
          <w:p w14:paraId="2A883B82" w14:textId="77777777" w:rsidR="00924C8C" w:rsidRDefault="00924C8C" w:rsidP="006B34D3">
            <w:pPr>
              <w:jc w:val="center"/>
              <w:rPr>
                <w:sz w:val="28"/>
                <w:szCs w:val="28"/>
              </w:rPr>
            </w:pPr>
            <w:r>
              <w:rPr>
                <w:sz w:val="28"/>
                <w:szCs w:val="28"/>
              </w:rPr>
              <w:t>30,6</w:t>
            </w:r>
          </w:p>
        </w:tc>
        <w:tc>
          <w:tcPr>
            <w:tcW w:w="1223" w:type="dxa"/>
            <w:tcBorders>
              <w:top w:val="single" w:sz="4" w:space="0" w:color="auto"/>
              <w:left w:val="single" w:sz="4" w:space="0" w:color="auto"/>
              <w:bottom w:val="single" w:sz="4" w:space="0" w:color="auto"/>
              <w:right w:val="single" w:sz="4" w:space="0" w:color="auto"/>
            </w:tcBorders>
            <w:vAlign w:val="center"/>
          </w:tcPr>
          <w:p w14:paraId="475FB53B" w14:textId="77777777" w:rsidR="00924C8C" w:rsidRDefault="00924C8C" w:rsidP="006B34D3">
            <w:pPr>
              <w:jc w:val="center"/>
              <w:rPr>
                <w:sz w:val="28"/>
                <w:szCs w:val="28"/>
              </w:rPr>
            </w:pPr>
            <w:r>
              <w:rPr>
                <w:sz w:val="28"/>
                <w:szCs w:val="28"/>
              </w:rPr>
              <w:t>29,6</w:t>
            </w:r>
          </w:p>
        </w:tc>
      </w:tr>
      <w:tr w:rsidR="00924C8C" w:rsidRPr="004D449B" w14:paraId="6AC602EB" w14:textId="77777777" w:rsidTr="006B34D3">
        <w:trPr>
          <w:cantSplit/>
          <w:trHeight w:val="420"/>
        </w:trPr>
        <w:tc>
          <w:tcPr>
            <w:tcW w:w="709" w:type="dxa"/>
            <w:tcBorders>
              <w:top w:val="single" w:sz="4" w:space="0" w:color="auto"/>
              <w:left w:val="single" w:sz="4" w:space="0" w:color="auto"/>
              <w:bottom w:val="single" w:sz="4" w:space="0" w:color="auto"/>
              <w:right w:val="single" w:sz="4" w:space="0" w:color="auto"/>
            </w:tcBorders>
          </w:tcPr>
          <w:p w14:paraId="66FF24DE" w14:textId="77777777" w:rsidR="00924C8C" w:rsidRPr="006E6458" w:rsidRDefault="00924C8C" w:rsidP="006B34D3">
            <w:pPr>
              <w:jc w:val="center"/>
              <w:rPr>
                <w:sz w:val="28"/>
              </w:rPr>
            </w:pPr>
          </w:p>
        </w:tc>
        <w:tc>
          <w:tcPr>
            <w:tcW w:w="4111" w:type="dxa"/>
            <w:tcBorders>
              <w:top w:val="single" w:sz="4" w:space="0" w:color="auto"/>
              <w:left w:val="single" w:sz="4" w:space="0" w:color="auto"/>
              <w:bottom w:val="single" w:sz="4" w:space="0" w:color="auto"/>
              <w:right w:val="single" w:sz="4" w:space="0" w:color="auto"/>
            </w:tcBorders>
            <w:vAlign w:val="center"/>
          </w:tcPr>
          <w:p w14:paraId="65364FC8" w14:textId="77777777" w:rsidR="00924C8C" w:rsidRPr="006E6458" w:rsidRDefault="00924C8C" w:rsidP="006B34D3">
            <w:pPr>
              <w:rPr>
                <w:sz w:val="28"/>
              </w:rPr>
            </w:pPr>
            <w:r w:rsidRPr="006E6458">
              <w:rPr>
                <w:sz w:val="28"/>
              </w:rPr>
              <w:t xml:space="preserve">- на коммунально-бытовые </w:t>
            </w:r>
          </w:p>
          <w:p w14:paraId="6F9FA483" w14:textId="77777777" w:rsidR="00924C8C" w:rsidRPr="006E6458" w:rsidRDefault="00924C8C" w:rsidP="006B34D3">
            <w:pPr>
              <w:rPr>
                <w:sz w:val="28"/>
              </w:rPr>
            </w:pPr>
            <w:r w:rsidRPr="006E6458">
              <w:rPr>
                <w:sz w:val="28"/>
              </w:rPr>
              <w:t>нужды</w:t>
            </w:r>
          </w:p>
        </w:tc>
        <w:tc>
          <w:tcPr>
            <w:tcW w:w="1134" w:type="dxa"/>
            <w:tcBorders>
              <w:top w:val="single" w:sz="4" w:space="0" w:color="auto"/>
              <w:left w:val="single" w:sz="4" w:space="0" w:color="auto"/>
              <w:bottom w:val="single" w:sz="4" w:space="0" w:color="auto"/>
              <w:right w:val="single" w:sz="4" w:space="0" w:color="auto"/>
            </w:tcBorders>
            <w:vAlign w:val="center"/>
          </w:tcPr>
          <w:p w14:paraId="5A773544" w14:textId="77777777" w:rsidR="00924C8C" w:rsidRPr="006E6458" w:rsidRDefault="00924C8C" w:rsidP="006B34D3">
            <w:pPr>
              <w:jc w:val="center"/>
              <w:rPr>
                <w:sz w:val="24"/>
              </w:rPr>
            </w:pPr>
            <w:r w:rsidRPr="006E6458">
              <w:rPr>
                <w:sz w:val="24"/>
              </w:rPr>
              <w:t>-«-</w:t>
            </w:r>
          </w:p>
        </w:tc>
        <w:tc>
          <w:tcPr>
            <w:tcW w:w="1417" w:type="dxa"/>
            <w:tcBorders>
              <w:top w:val="single" w:sz="4" w:space="0" w:color="auto"/>
              <w:left w:val="single" w:sz="4" w:space="0" w:color="auto"/>
              <w:bottom w:val="single" w:sz="4" w:space="0" w:color="auto"/>
              <w:right w:val="single" w:sz="4" w:space="0" w:color="auto"/>
            </w:tcBorders>
            <w:vAlign w:val="center"/>
          </w:tcPr>
          <w:p w14:paraId="2A435F53" w14:textId="77777777" w:rsidR="00924C8C" w:rsidRDefault="00924C8C" w:rsidP="006B34D3">
            <w:pPr>
              <w:jc w:val="center"/>
              <w:rPr>
                <w:sz w:val="28"/>
                <w:szCs w:val="28"/>
              </w:rPr>
            </w:pPr>
            <w:r>
              <w:rPr>
                <w:sz w:val="28"/>
                <w:szCs w:val="28"/>
              </w:rPr>
              <w:t>84,3</w:t>
            </w:r>
          </w:p>
        </w:tc>
        <w:tc>
          <w:tcPr>
            <w:tcW w:w="1223" w:type="dxa"/>
            <w:tcBorders>
              <w:top w:val="single" w:sz="4" w:space="0" w:color="auto"/>
              <w:left w:val="single" w:sz="4" w:space="0" w:color="auto"/>
              <w:bottom w:val="single" w:sz="4" w:space="0" w:color="auto"/>
              <w:right w:val="single" w:sz="4" w:space="0" w:color="auto"/>
            </w:tcBorders>
            <w:vAlign w:val="center"/>
          </w:tcPr>
          <w:p w14:paraId="75ACC306" w14:textId="77777777" w:rsidR="00924C8C" w:rsidRDefault="00924C8C" w:rsidP="006B34D3">
            <w:pPr>
              <w:jc w:val="center"/>
              <w:rPr>
                <w:sz w:val="28"/>
                <w:szCs w:val="28"/>
              </w:rPr>
            </w:pPr>
            <w:r>
              <w:rPr>
                <w:sz w:val="28"/>
                <w:szCs w:val="28"/>
              </w:rPr>
              <w:t>98,5</w:t>
            </w:r>
          </w:p>
        </w:tc>
        <w:tc>
          <w:tcPr>
            <w:tcW w:w="1223" w:type="dxa"/>
            <w:tcBorders>
              <w:top w:val="single" w:sz="4" w:space="0" w:color="auto"/>
              <w:left w:val="single" w:sz="4" w:space="0" w:color="auto"/>
              <w:bottom w:val="single" w:sz="4" w:space="0" w:color="auto"/>
              <w:right w:val="single" w:sz="4" w:space="0" w:color="auto"/>
            </w:tcBorders>
            <w:vAlign w:val="center"/>
          </w:tcPr>
          <w:p w14:paraId="7FC2AF24" w14:textId="77777777" w:rsidR="00924C8C" w:rsidRDefault="00924C8C" w:rsidP="006B34D3">
            <w:pPr>
              <w:jc w:val="center"/>
              <w:rPr>
                <w:sz w:val="28"/>
                <w:szCs w:val="28"/>
              </w:rPr>
            </w:pPr>
            <w:r>
              <w:rPr>
                <w:sz w:val="28"/>
                <w:szCs w:val="28"/>
              </w:rPr>
              <w:t>96,6</w:t>
            </w:r>
          </w:p>
        </w:tc>
      </w:tr>
      <w:tr w:rsidR="00924C8C" w:rsidRPr="004D449B" w14:paraId="45FE7132" w14:textId="77777777" w:rsidTr="006B34D3">
        <w:trPr>
          <w:cantSplit/>
          <w:trHeight w:val="420"/>
        </w:trPr>
        <w:tc>
          <w:tcPr>
            <w:tcW w:w="709" w:type="dxa"/>
            <w:tcBorders>
              <w:top w:val="single" w:sz="4" w:space="0" w:color="auto"/>
              <w:left w:val="single" w:sz="4" w:space="0" w:color="auto"/>
              <w:bottom w:val="single" w:sz="4" w:space="0" w:color="auto"/>
              <w:right w:val="single" w:sz="4" w:space="0" w:color="auto"/>
            </w:tcBorders>
          </w:tcPr>
          <w:p w14:paraId="496AE18A" w14:textId="77777777" w:rsidR="00924C8C" w:rsidRPr="006E6458" w:rsidRDefault="00924C8C" w:rsidP="006B34D3">
            <w:pPr>
              <w:jc w:val="center"/>
              <w:rPr>
                <w:sz w:val="28"/>
              </w:rPr>
            </w:pPr>
            <w:r w:rsidRPr="006E6458">
              <w:rPr>
                <w:sz w:val="28"/>
              </w:rPr>
              <w:t>2</w:t>
            </w:r>
          </w:p>
        </w:tc>
        <w:tc>
          <w:tcPr>
            <w:tcW w:w="4111" w:type="dxa"/>
            <w:tcBorders>
              <w:top w:val="single" w:sz="4" w:space="0" w:color="auto"/>
              <w:left w:val="single" w:sz="4" w:space="0" w:color="auto"/>
              <w:bottom w:val="single" w:sz="4" w:space="0" w:color="auto"/>
              <w:right w:val="single" w:sz="4" w:space="0" w:color="auto"/>
            </w:tcBorders>
            <w:vAlign w:val="center"/>
          </w:tcPr>
          <w:p w14:paraId="245B41D4" w14:textId="77777777" w:rsidR="00924C8C" w:rsidRPr="006E6458" w:rsidRDefault="00924C8C" w:rsidP="006B34D3">
            <w:pPr>
              <w:rPr>
                <w:sz w:val="28"/>
              </w:rPr>
            </w:pPr>
            <w:r w:rsidRPr="006E6458">
              <w:rPr>
                <w:sz w:val="28"/>
              </w:rPr>
              <w:t>Потребление электроэнергии на 1 чел. в год, в том числе:</w:t>
            </w:r>
          </w:p>
        </w:tc>
        <w:tc>
          <w:tcPr>
            <w:tcW w:w="1134" w:type="dxa"/>
            <w:tcBorders>
              <w:top w:val="single" w:sz="4" w:space="0" w:color="auto"/>
              <w:left w:val="single" w:sz="4" w:space="0" w:color="auto"/>
              <w:bottom w:val="single" w:sz="4" w:space="0" w:color="auto"/>
              <w:right w:val="single" w:sz="4" w:space="0" w:color="auto"/>
            </w:tcBorders>
            <w:vAlign w:val="center"/>
          </w:tcPr>
          <w:p w14:paraId="5BF91B8F" w14:textId="77777777" w:rsidR="00924C8C" w:rsidRPr="006E6458" w:rsidRDefault="00924C8C" w:rsidP="006B34D3">
            <w:pPr>
              <w:jc w:val="center"/>
              <w:rPr>
                <w:sz w:val="24"/>
              </w:rPr>
            </w:pPr>
            <w:r w:rsidRPr="006E6458">
              <w:rPr>
                <w:sz w:val="24"/>
              </w:rPr>
              <w:t>кВт/ч</w:t>
            </w:r>
          </w:p>
        </w:tc>
        <w:tc>
          <w:tcPr>
            <w:tcW w:w="1417" w:type="dxa"/>
            <w:tcBorders>
              <w:top w:val="single" w:sz="4" w:space="0" w:color="auto"/>
              <w:left w:val="single" w:sz="4" w:space="0" w:color="auto"/>
              <w:bottom w:val="single" w:sz="4" w:space="0" w:color="auto"/>
              <w:right w:val="single" w:sz="4" w:space="0" w:color="auto"/>
            </w:tcBorders>
            <w:vAlign w:val="center"/>
          </w:tcPr>
          <w:p w14:paraId="7EA329F7" w14:textId="77777777" w:rsidR="00924C8C" w:rsidRDefault="00924C8C" w:rsidP="006B34D3">
            <w:pPr>
              <w:jc w:val="center"/>
              <w:rPr>
                <w:sz w:val="28"/>
                <w:szCs w:val="28"/>
              </w:rPr>
            </w:pPr>
            <w:r>
              <w:rPr>
                <w:sz w:val="28"/>
                <w:szCs w:val="28"/>
              </w:rPr>
              <w:t>9218</w:t>
            </w:r>
          </w:p>
        </w:tc>
        <w:tc>
          <w:tcPr>
            <w:tcW w:w="1223" w:type="dxa"/>
            <w:tcBorders>
              <w:top w:val="single" w:sz="4" w:space="0" w:color="auto"/>
              <w:left w:val="single" w:sz="4" w:space="0" w:color="auto"/>
              <w:bottom w:val="single" w:sz="4" w:space="0" w:color="auto"/>
              <w:right w:val="single" w:sz="4" w:space="0" w:color="auto"/>
            </w:tcBorders>
            <w:vAlign w:val="center"/>
          </w:tcPr>
          <w:p w14:paraId="548DF3F2" w14:textId="77777777" w:rsidR="00924C8C" w:rsidRDefault="00924C8C" w:rsidP="006B34D3">
            <w:pPr>
              <w:jc w:val="center"/>
              <w:rPr>
                <w:sz w:val="28"/>
                <w:szCs w:val="28"/>
              </w:rPr>
            </w:pPr>
            <w:r>
              <w:rPr>
                <w:sz w:val="28"/>
                <w:szCs w:val="28"/>
              </w:rPr>
              <w:t>10570</w:t>
            </w:r>
          </w:p>
        </w:tc>
        <w:tc>
          <w:tcPr>
            <w:tcW w:w="1223" w:type="dxa"/>
            <w:tcBorders>
              <w:top w:val="single" w:sz="4" w:space="0" w:color="auto"/>
              <w:left w:val="single" w:sz="4" w:space="0" w:color="auto"/>
              <w:bottom w:val="single" w:sz="4" w:space="0" w:color="auto"/>
              <w:right w:val="single" w:sz="4" w:space="0" w:color="auto"/>
            </w:tcBorders>
            <w:vAlign w:val="center"/>
          </w:tcPr>
          <w:p w14:paraId="64D477A2" w14:textId="77777777" w:rsidR="00924C8C" w:rsidRDefault="00924C8C" w:rsidP="006B34D3">
            <w:pPr>
              <w:jc w:val="center"/>
              <w:rPr>
                <w:sz w:val="28"/>
                <w:szCs w:val="28"/>
              </w:rPr>
            </w:pPr>
            <w:r>
              <w:rPr>
                <w:sz w:val="28"/>
                <w:szCs w:val="28"/>
              </w:rPr>
              <w:t>11065</w:t>
            </w:r>
          </w:p>
        </w:tc>
      </w:tr>
      <w:tr w:rsidR="00924C8C" w:rsidRPr="004D449B" w14:paraId="4ABBE282" w14:textId="77777777" w:rsidTr="006B34D3">
        <w:trPr>
          <w:cantSplit/>
          <w:trHeight w:val="420"/>
        </w:trPr>
        <w:tc>
          <w:tcPr>
            <w:tcW w:w="709" w:type="dxa"/>
            <w:tcBorders>
              <w:top w:val="single" w:sz="4" w:space="0" w:color="auto"/>
              <w:left w:val="single" w:sz="4" w:space="0" w:color="auto"/>
              <w:bottom w:val="single" w:sz="4" w:space="0" w:color="auto"/>
              <w:right w:val="single" w:sz="4" w:space="0" w:color="auto"/>
            </w:tcBorders>
          </w:tcPr>
          <w:p w14:paraId="4D4961DB" w14:textId="77777777" w:rsidR="00924C8C" w:rsidRPr="006E6458" w:rsidRDefault="00924C8C" w:rsidP="006B34D3">
            <w:pPr>
              <w:jc w:val="center"/>
              <w:rPr>
                <w:sz w:val="28"/>
              </w:rPr>
            </w:pPr>
          </w:p>
        </w:tc>
        <w:tc>
          <w:tcPr>
            <w:tcW w:w="4111" w:type="dxa"/>
            <w:tcBorders>
              <w:top w:val="single" w:sz="4" w:space="0" w:color="auto"/>
              <w:left w:val="single" w:sz="4" w:space="0" w:color="auto"/>
              <w:bottom w:val="single" w:sz="4" w:space="0" w:color="auto"/>
              <w:right w:val="single" w:sz="4" w:space="0" w:color="auto"/>
            </w:tcBorders>
            <w:vAlign w:val="center"/>
          </w:tcPr>
          <w:p w14:paraId="133BEE78" w14:textId="77777777" w:rsidR="00924C8C" w:rsidRPr="006E6458" w:rsidRDefault="00924C8C" w:rsidP="006B34D3">
            <w:pPr>
              <w:rPr>
                <w:sz w:val="28"/>
              </w:rPr>
            </w:pPr>
            <w:r w:rsidRPr="006E6458">
              <w:rPr>
                <w:sz w:val="28"/>
              </w:rPr>
              <w:t>- на коммунально-бытовые нужды</w:t>
            </w:r>
          </w:p>
        </w:tc>
        <w:tc>
          <w:tcPr>
            <w:tcW w:w="1134" w:type="dxa"/>
            <w:tcBorders>
              <w:top w:val="single" w:sz="4" w:space="0" w:color="auto"/>
              <w:left w:val="single" w:sz="4" w:space="0" w:color="auto"/>
              <w:bottom w:val="single" w:sz="4" w:space="0" w:color="auto"/>
              <w:right w:val="single" w:sz="4" w:space="0" w:color="auto"/>
            </w:tcBorders>
            <w:vAlign w:val="center"/>
          </w:tcPr>
          <w:p w14:paraId="7D38383F" w14:textId="77777777" w:rsidR="00924C8C" w:rsidRPr="006E6458" w:rsidRDefault="00924C8C" w:rsidP="006B34D3">
            <w:pPr>
              <w:jc w:val="center"/>
              <w:rPr>
                <w:sz w:val="24"/>
              </w:rPr>
            </w:pPr>
            <w:r w:rsidRPr="006E6458">
              <w:rPr>
                <w:sz w:val="24"/>
              </w:rPr>
              <w:t>-«-</w:t>
            </w:r>
          </w:p>
        </w:tc>
        <w:tc>
          <w:tcPr>
            <w:tcW w:w="1417" w:type="dxa"/>
            <w:tcBorders>
              <w:top w:val="single" w:sz="4" w:space="0" w:color="auto"/>
              <w:left w:val="single" w:sz="4" w:space="0" w:color="auto"/>
              <w:bottom w:val="single" w:sz="4" w:space="0" w:color="auto"/>
              <w:right w:val="single" w:sz="4" w:space="0" w:color="auto"/>
            </w:tcBorders>
            <w:vAlign w:val="center"/>
          </w:tcPr>
          <w:p w14:paraId="70D2D41A" w14:textId="77777777" w:rsidR="00924C8C" w:rsidRDefault="00924C8C" w:rsidP="006B34D3">
            <w:pPr>
              <w:jc w:val="center"/>
              <w:rPr>
                <w:sz w:val="28"/>
                <w:szCs w:val="28"/>
              </w:rPr>
            </w:pPr>
            <w:r>
              <w:rPr>
                <w:sz w:val="28"/>
                <w:szCs w:val="28"/>
              </w:rPr>
              <w:t>7639</w:t>
            </w:r>
          </w:p>
        </w:tc>
        <w:tc>
          <w:tcPr>
            <w:tcW w:w="1223" w:type="dxa"/>
            <w:tcBorders>
              <w:top w:val="single" w:sz="4" w:space="0" w:color="auto"/>
              <w:left w:val="single" w:sz="4" w:space="0" w:color="auto"/>
              <w:bottom w:val="single" w:sz="4" w:space="0" w:color="auto"/>
              <w:right w:val="single" w:sz="4" w:space="0" w:color="auto"/>
            </w:tcBorders>
            <w:vAlign w:val="center"/>
          </w:tcPr>
          <w:p w14:paraId="631FD62A" w14:textId="77777777" w:rsidR="00924C8C" w:rsidRDefault="00924C8C" w:rsidP="006B34D3">
            <w:pPr>
              <w:jc w:val="center"/>
              <w:rPr>
                <w:sz w:val="28"/>
                <w:szCs w:val="28"/>
              </w:rPr>
            </w:pPr>
            <w:r>
              <w:rPr>
                <w:sz w:val="28"/>
                <w:szCs w:val="28"/>
              </w:rPr>
              <w:t>8063</w:t>
            </w:r>
          </w:p>
        </w:tc>
        <w:tc>
          <w:tcPr>
            <w:tcW w:w="1223" w:type="dxa"/>
            <w:tcBorders>
              <w:top w:val="single" w:sz="4" w:space="0" w:color="auto"/>
              <w:left w:val="single" w:sz="4" w:space="0" w:color="auto"/>
              <w:bottom w:val="single" w:sz="4" w:space="0" w:color="auto"/>
              <w:right w:val="single" w:sz="4" w:space="0" w:color="auto"/>
            </w:tcBorders>
            <w:vAlign w:val="center"/>
          </w:tcPr>
          <w:p w14:paraId="5767F8AD" w14:textId="77777777" w:rsidR="00924C8C" w:rsidRDefault="00924C8C" w:rsidP="006B34D3">
            <w:pPr>
              <w:jc w:val="center"/>
              <w:rPr>
                <w:sz w:val="28"/>
                <w:szCs w:val="28"/>
              </w:rPr>
            </w:pPr>
            <w:r>
              <w:rPr>
                <w:sz w:val="28"/>
                <w:szCs w:val="28"/>
              </w:rPr>
              <w:t>8470</w:t>
            </w:r>
          </w:p>
        </w:tc>
      </w:tr>
      <w:tr w:rsidR="00924C8C" w14:paraId="44156D7C" w14:textId="77777777" w:rsidTr="006B34D3">
        <w:trPr>
          <w:cantSplit/>
          <w:trHeight w:hRule="exact" w:val="340"/>
        </w:trPr>
        <w:tc>
          <w:tcPr>
            <w:tcW w:w="9817" w:type="dxa"/>
            <w:gridSpan w:val="6"/>
            <w:vAlign w:val="center"/>
          </w:tcPr>
          <w:p w14:paraId="24ED7104" w14:textId="77777777" w:rsidR="00924C8C" w:rsidRPr="00D216DE" w:rsidRDefault="00924C8C" w:rsidP="006B34D3">
            <w:pPr>
              <w:ind w:firstLine="1026"/>
              <w:jc w:val="center"/>
              <w:rPr>
                <w:b/>
              </w:rPr>
            </w:pPr>
            <w:r w:rsidRPr="00D216DE">
              <w:rPr>
                <w:b/>
                <w:sz w:val="28"/>
              </w:rPr>
              <w:t>п. Обильный</w:t>
            </w:r>
          </w:p>
        </w:tc>
      </w:tr>
      <w:tr w:rsidR="00924C8C" w:rsidRPr="004D449B" w14:paraId="2FD32C14" w14:textId="77777777" w:rsidTr="006B34D3">
        <w:trPr>
          <w:cantSplit/>
          <w:trHeight w:val="420"/>
        </w:trPr>
        <w:tc>
          <w:tcPr>
            <w:tcW w:w="709" w:type="dxa"/>
            <w:tcBorders>
              <w:top w:val="single" w:sz="4" w:space="0" w:color="auto"/>
              <w:left w:val="single" w:sz="4" w:space="0" w:color="auto"/>
              <w:bottom w:val="single" w:sz="4" w:space="0" w:color="auto"/>
              <w:right w:val="single" w:sz="4" w:space="0" w:color="auto"/>
            </w:tcBorders>
          </w:tcPr>
          <w:p w14:paraId="05160F62" w14:textId="77777777" w:rsidR="00924C8C" w:rsidRPr="006E6458" w:rsidRDefault="00924C8C" w:rsidP="006B34D3">
            <w:pPr>
              <w:jc w:val="center"/>
              <w:rPr>
                <w:sz w:val="28"/>
              </w:rPr>
            </w:pPr>
            <w:r w:rsidRPr="006E6458">
              <w:rPr>
                <w:sz w:val="28"/>
              </w:rPr>
              <w:t>1</w:t>
            </w:r>
          </w:p>
        </w:tc>
        <w:tc>
          <w:tcPr>
            <w:tcW w:w="4111" w:type="dxa"/>
            <w:tcBorders>
              <w:top w:val="single" w:sz="4" w:space="0" w:color="auto"/>
              <w:left w:val="single" w:sz="4" w:space="0" w:color="auto"/>
              <w:bottom w:val="single" w:sz="4" w:space="0" w:color="auto"/>
              <w:right w:val="single" w:sz="4" w:space="0" w:color="auto"/>
            </w:tcBorders>
            <w:vAlign w:val="center"/>
          </w:tcPr>
          <w:p w14:paraId="3A58D434" w14:textId="77777777" w:rsidR="00924C8C" w:rsidRDefault="00924C8C" w:rsidP="006B34D3">
            <w:pPr>
              <w:rPr>
                <w:sz w:val="28"/>
              </w:rPr>
            </w:pPr>
            <w:r w:rsidRPr="006E6458">
              <w:rPr>
                <w:sz w:val="28"/>
              </w:rPr>
              <w:t>Потребность в электроэнергии</w:t>
            </w:r>
          </w:p>
          <w:p w14:paraId="7CD1B22B" w14:textId="77777777" w:rsidR="00924C8C" w:rsidRPr="006E6458" w:rsidRDefault="00924C8C" w:rsidP="006B34D3">
            <w:pPr>
              <w:rPr>
                <w:sz w:val="28"/>
              </w:rPr>
            </w:pPr>
            <w:r>
              <w:rPr>
                <w:sz w:val="28"/>
              </w:rPr>
              <w:t>в год</w:t>
            </w:r>
            <w:r w:rsidRPr="006E6458">
              <w:rPr>
                <w:sz w:val="28"/>
              </w:rPr>
              <w:t>, в том числе:</w:t>
            </w:r>
          </w:p>
        </w:tc>
        <w:tc>
          <w:tcPr>
            <w:tcW w:w="1134" w:type="dxa"/>
            <w:tcBorders>
              <w:top w:val="single" w:sz="4" w:space="0" w:color="auto"/>
              <w:left w:val="single" w:sz="4" w:space="0" w:color="auto"/>
              <w:bottom w:val="single" w:sz="4" w:space="0" w:color="auto"/>
              <w:right w:val="single" w:sz="4" w:space="0" w:color="auto"/>
            </w:tcBorders>
            <w:vAlign w:val="center"/>
          </w:tcPr>
          <w:p w14:paraId="13AD0F50" w14:textId="77777777" w:rsidR="00924C8C" w:rsidRPr="006E6458" w:rsidRDefault="00924C8C" w:rsidP="006B34D3">
            <w:pPr>
              <w:jc w:val="center"/>
              <w:rPr>
                <w:sz w:val="24"/>
              </w:rPr>
            </w:pPr>
            <w:r w:rsidRPr="006E6458">
              <w:rPr>
                <w:sz w:val="24"/>
              </w:rPr>
              <w:t>млн. кВт</w:t>
            </w:r>
            <w:r>
              <w:rPr>
                <w:sz w:val="24"/>
              </w:rPr>
              <w:t>/ч</w:t>
            </w:r>
          </w:p>
        </w:tc>
        <w:tc>
          <w:tcPr>
            <w:tcW w:w="1417" w:type="dxa"/>
            <w:tcBorders>
              <w:top w:val="single" w:sz="4" w:space="0" w:color="auto"/>
              <w:left w:val="single" w:sz="4" w:space="0" w:color="auto"/>
              <w:bottom w:val="single" w:sz="4" w:space="0" w:color="auto"/>
              <w:right w:val="single" w:sz="4" w:space="0" w:color="auto"/>
            </w:tcBorders>
            <w:vAlign w:val="center"/>
          </w:tcPr>
          <w:p w14:paraId="713134EB" w14:textId="77777777" w:rsidR="00924C8C" w:rsidRDefault="00924C8C" w:rsidP="006B34D3">
            <w:pPr>
              <w:jc w:val="center"/>
              <w:rPr>
                <w:sz w:val="28"/>
                <w:szCs w:val="28"/>
              </w:rPr>
            </w:pPr>
            <w:r>
              <w:rPr>
                <w:sz w:val="28"/>
                <w:szCs w:val="28"/>
              </w:rPr>
              <w:t>3,9</w:t>
            </w:r>
          </w:p>
        </w:tc>
        <w:tc>
          <w:tcPr>
            <w:tcW w:w="1223" w:type="dxa"/>
            <w:tcBorders>
              <w:top w:val="single" w:sz="4" w:space="0" w:color="auto"/>
              <w:left w:val="single" w:sz="4" w:space="0" w:color="auto"/>
              <w:bottom w:val="single" w:sz="4" w:space="0" w:color="auto"/>
              <w:right w:val="single" w:sz="4" w:space="0" w:color="auto"/>
            </w:tcBorders>
            <w:vAlign w:val="center"/>
          </w:tcPr>
          <w:p w14:paraId="07C818CE" w14:textId="77777777" w:rsidR="00924C8C" w:rsidRDefault="00924C8C" w:rsidP="006B34D3">
            <w:pPr>
              <w:jc w:val="center"/>
              <w:rPr>
                <w:sz w:val="28"/>
                <w:szCs w:val="28"/>
              </w:rPr>
            </w:pPr>
            <w:r>
              <w:rPr>
                <w:sz w:val="28"/>
                <w:szCs w:val="28"/>
              </w:rPr>
              <w:t>5,2</w:t>
            </w:r>
          </w:p>
        </w:tc>
        <w:tc>
          <w:tcPr>
            <w:tcW w:w="1223" w:type="dxa"/>
            <w:tcBorders>
              <w:top w:val="single" w:sz="4" w:space="0" w:color="auto"/>
              <w:left w:val="single" w:sz="4" w:space="0" w:color="auto"/>
              <w:bottom w:val="single" w:sz="4" w:space="0" w:color="auto"/>
              <w:right w:val="single" w:sz="4" w:space="0" w:color="auto"/>
            </w:tcBorders>
            <w:vAlign w:val="center"/>
          </w:tcPr>
          <w:p w14:paraId="226C4D03" w14:textId="77777777" w:rsidR="00924C8C" w:rsidRDefault="00924C8C" w:rsidP="006B34D3">
            <w:pPr>
              <w:jc w:val="center"/>
              <w:rPr>
                <w:sz w:val="28"/>
                <w:szCs w:val="28"/>
              </w:rPr>
            </w:pPr>
            <w:r>
              <w:rPr>
                <w:sz w:val="28"/>
                <w:szCs w:val="28"/>
              </w:rPr>
              <w:t>4,9</w:t>
            </w:r>
          </w:p>
        </w:tc>
      </w:tr>
      <w:tr w:rsidR="00924C8C" w:rsidRPr="004D449B" w14:paraId="65B95175" w14:textId="77777777" w:rsidTr="006B34D3">
        <w:trPr>
          <w:cantSplit/>
          <w:trHeight w:val="420"/>
        </w:trPr>
        <w:tc>
          <w:tcPr>
            <w:tcW w:w="709" w:type="dxa"/>
            <w:tcBorders>
              <w:top w:val="single" w:sz="4" w:space="0" w:color="auto"/>
              <w:left w:val="single" w:sz="4" w:space="0" w:color="auto"/>
              <w:bottom w:val="single" w:sz="4" w:space="0" w:color="auto"/>
              <w:right w:val="single" w:sz="4" w:space="0" w:color="auto"/>
            </w:tcBorders>
          </w:tcPr>
          <w:p w14:paraId="534ED9C0" w14:textId="77777777" w:rsidR="00924C8C" w:rsidRPr="006E6458" w:rsidRDefault="00924C8C" w:rsidP="006B34D3">
            <w:pPr>
              <w:jc w:val="center"/>
              <w:rPr>
                <w:sz w:val="28"/>
              </w:rPr>
            </w:pPr>
          </w:p>
        </w:tc>
        <w:tc>
          <w:tcPr>
            <w:tcW w:w="4111" w:type="dxa"/>
            <w:tcBorders>
              <w:top w:val="single" w:sz="4" w:space="0" w:color="auto"/>
              <w:left w:val="single" w:sz="4" w:space="0" w:color="auto"/>
              <w:bottom w:val="single" w:sz="4" w:space="0" w:color="auto"/>
              <w:right w:val="single" w:sz="4" w:space="0" w:color="auto"/>
            </w:tcBorders>
            <w:vAlign w:val="center"/>
          </w:tcPr>
          <w:p w14:paraId="13047677" w14:textId="77777777" w:rsidR="00924C8C" w:rsidRPr="006E6458" w:rsidRDefault="00924C8C" w:rsidP="006B34D3">
            <w:pPr>
              <w:rPr>
                <w:sz w:val="28"/>
              </w:rPr>
            </w:pPr>
            <w:r w:rsidRPr="006E6458">
              <w:rPr>
                <w:sz w:val="28"/>
              </w:rPr>
              <w:t>- на производственные нужды</w:t>
            </w:r>
          </w:p>
        </w:tc>
        <w:tc>
          <w:tcPr>
            <w:tcW w:w="1134" w:type="dxa"/>
            <w:tcBorders>
              <w:top w:val="single" w:sz="4" w:space="0" w:color="auto"/>
              <w:left w:val="single" w:sz="4" w:space="0" w:color="auto"/>
              <w:bottom w:val="single" w:sz="4" w:space="0" w:color="auto"/>
              <w:right w:val="single" w:sz="4" w:space="0" w:color="auto"/>
            </w:tcBorders>
            <w:vAlign w:val="center"/>
          </w:tcPr>
          <w:p w14:paraId="2D41734C" w14:textId="77777777" w:rsidR="00924C8C" w:rsidRPr="006E6458" w:rsidRDefault="00924C8C" w:rsidP="006B34D3">
            <w:pPr>
              <w:jc w:val="center"/>
              <w:rPr>
                <w:sz w:val="24"/>
              </w:rPr>
            </w:pPr>
            <w:r w:rsidRPr="006E6458">
              <w:rPr>
                <w:sz w:val="24"/>
              </w:rPr>
              <w:t>-«-</w:t>
            </w:r>
          </w:p>
        </w:tc>
        <w:tc>
          <w:tcPr>
            <w:tcW w:w="1417" w:type="dxa"/>
            <w:tcBorders>
              <w:top w:val="single" w:sz="4" w:space="0" w:color="auto"/>
              <w:left w:val="single" w:sz="4" w:space="0" w:color="auto"/>
              <w:bottom w:val="single" w:sz="4" w:space="0" w:color="auto"/>
              <w:right w:val="single" w:sz="4" w:space="0" w:color="auto"/>
            </w:tcBorders>
            <w:vAlign w:val="center"/>
          </w:tcPr>
          <w:p w14:paraId="42F0E9B3" w14:textId="77777777" w:rsidR="00924C8C" w:rsidRDefault="00924C8C" w:rsidP="006B34D3">
            <w:pPr>
              <w:jc w:val="center"/>
              <w:rPr>
                <w:sz w:val="28"/>
                <w:szCs w:val="28"/>
              </w:rPr>
            </w:pPr>
            <w:r>
              <w:rPr>
                <w:sz w:val="28"/>
                <w:szCs w:val="28"/>
              </w:rPr>
              <w:t>0,5</w:t>
            </w:r>
          </w:p>
        </w:tc>
        <w:tc>
          <w:tcPr>
            <w:tcW w:w="1223" w:type="dxa"/>
            <w:tcBorders>
              <w:top w:val="single" w:sz="4" w:space="0" w:color="auto"/>
              <w:left w:val="single" w:sz="4" w:space="0" w:color="auto"/>
              <w:bottom w:val="single" w:sz="4" w:space="0" w:color="auto"/>
              <w:right w:val="single" w:sz="4" w:space="0" w:color="auto"/>
            </w:tcBorders>
            <w:vAlign w:val="center"/>
          </w:tcPr>
          <w:p w14:paraId="2F424F9F" w14:textId="77777777" w:rsidR="00924C8C" w:rsidRDefault="00924C8C" w:rsidP="006B34D3">
            <w:pPr>
              <w:jc w:val="center"/>
              <w:rPr>
                <w:sz w:val="28"/>
                <w:szCs w:val="28"/>
              </w:rPr>
            </w:pPr>
            <w:r>
              <w:rPr>
                <w:sz w:val="28"/>
                <w:szCs w:val="28"/>
              </w:rPr>
              <w:t>1,2</w:t>
            </w:r>
          </w:p>
        </w:tc>
        <w:tc>
          <w:tcPr>
            <w:tcW w:w="1223" w:type="dxa"/>
            <w:tcBorders>
              <w:top w:val="single" w:sz="4" w:space="0" w:color="auto"/>
              <w:left w:val="single" w:sz="4" w:space="0" w:color="auto"/>
              <w:bottom w:val="single" w:sz="4" w:space="0" w:color="auto"/>
              <w:right w:val="single" w:sz="4" w:space="0" w:color="auto"/>
            </w:tcBorders>
            <w:vAlign w:val="center"/>
          </w:tcPr>
          <w:p w14:paraId="1DF54734" w14:textId="77777777" w:rsidR="00924C8C" w:rsidRDefault="00924C8C" w:rsidP="006B34D3">
            <w:pPr>
              <w:jc w:val="center"/>
              <w:rPr>
                <w:sz w:val="28"/>
                <w:szCs w:val="28"/>
              </w:rPr>
            </w:pPr>
            <w:r>
              <w:rPr>
                <w:sz w:val="28"/>
                <w:szCs w:val="28"/>
              </w:rPr>
              <w:t>1,1</w:t>
            </w:r>
          </w:p>
        </w:tc>
      </w:tr>
      <w:tr w:rsidR="00924C8C" w:rsidRPr="004D449B" w14:paraId="68582AB4" w14:textId="77777777" w:rsidTr="006B34D3">
        <w:trPr>
          <w:cantSplit/>
          <w:trHeight w:val="420"/>
        </w:trPr>
        <w:tc>
          <w:tcPr>
            <w:tcW w:w="709" w:type="dxa"/>
            <w:tcBorders>
              <w:top w:val="single" w:sz="4" w:space="0" w:color="auto"/>
              <w:left w:val="single" w:sz="4" w:space="0" w:color="auto"/>
              <w:bottom w:val="single" w:sz="4" w:space="0" w:color="auto"/>
              <w:right w:val="single" w:sz="4" w:space="0" w:color="auto"/>
            </w:tcBorders>
          </w:tcPr>
          <w:p w14:paraId="1176DEDB" w14:textId="77777777" w:rsidR="00924C8C" w:rsidRPr="006E6458" w:rsidRDefault="00924C8C" w:rsidP="006B34D3">
            <w:pPr>
              <w:jc w:val="center"/>
              <w:rPr>
                <w:sz w:val="28"/>
              </w:rPr>
            </w:pPr>
          </w:p>
        </w:tc>
        <w:tc>
          <w:tcPr>
            <w:tcW w:w="4111" w:type="dxa"/>
            <w:tcBorders>
              <w:top w:val="single" w:sz="4" w:space="0" w:color="auto"/>
              <w:left w:val="single" w:sz="4" w:space="0" w:color="auto"/>
              <w:bottom w:val="single" w:sz="4" w:space="0" w:color="auto"/>
              <w:right w:val="single" w:sz="4" w:space="0" w:color="auto"/>
            </w:tcBorders>
            <w:vAlign w:val="center"/>
          </w:tcPr>
          <w:p w14:paraId="185039DF" w14:textId="77777777" w:rsidR="00924C8C" w:rsidRPr="006E6458" w:rsidRDefault="00924C8C" w:rsidP="006B34D3">
            <w:pPr>
              <w:rPr>
                <w:sz w:val="28"/>
              </w:rPr>
            </w:pPr>
            <w:r w:rsidRPr="006E6458">
              <w:rPr>
                <w:sz w:val="28"/>
              </w:rPr>
              <w:t xml:space="preserve">- на коммунально-бытовые </w:t>
            </w:r>
          </w:p>
          <w:p w14:paraId="58C8F055" w14:textId="77777777" w:rsidR="00924C8C" w:rsidRPr="006E6458" w:rsidRDefault="00924C8C" w:rsidP="006B34D3">
            <w:pPr>
              <w:rPr>
                <w:sz w:val="28"/>
              </w:rPr>
            </w:pPr>
            <w:r w:rsidRPr="006E6458">
              <w:rPr>
                <w:sz w:val="28"/>
              </w:rPr>
              <w:t>нужды</w:t>
            </w:r>
          </w:p>
        </w:tc>
        <w:tc>
          <w:tcPr>
            <w:tcW w:w="1134" w:type="dxa"/>
            <w:tcBorders>
              <w:top w:val="single" w:sz="4" w:space="0" w:color="auto"/>
              <w:left w:val="single" w:sz="4" w:space="0" w:color="auto"/>
              <w:bottom w:val="single" w:sz="4" w:space="0" w:color="auto"/>
              <w:right w:val="single" w:sz="4" w:space="0" w:color="auto"/>
            </w:tcBorders>
            <w:vAlign w:val="center"/>
          </w:tcPr>
          <w:p w14:paraId="2FB8E24B" w14:textId="77777777" w:rsidR="00924C8C" w:rsidRPr="006E6458" w:rsidRDefault="00924C8C" w:rsidP="006B34D3">
            <w:pPr>
              <w:jc w:val="center"/>
              <w:rPr>
                <w:sz w:val="24"/>
              </w:rPr>
            </w:pPr>
            <w:r w:rsidRPr="006E6458">
              <w:rPr>
                <w:sz w:val="24"/>
              </w:rPr>
              <w:t>-«-</w:t>
            </w:r>
          </w:p>
        </w:tc>
        <w:tc>
          <w:tcPr>
            <w:tcW w:w="1417" w:type="dxa"/>
            <w:tcBorders>
              <w:top w:val="single" w:sz="4" w:space="0" w:color="auto"/>
              <w:left w:val="single" w:sz="4" w:space="0" w:color="auto"/>
              <w:bottom w:val="single" w:sz="4" w:space="0" w:color="auto"/>
              <w:right w:val="single" w:sz="4" w:space="0" w:color="auto"/>
            </w:tcBorders>
            <w:vAlign w:val="center"/>
          </w:tcPr>
          <w:p w14:paraId="62CE22EC" w14:textId="77777777" w:rsidR="00924C8C" w:rsidRDefault="00924C8C" w:rsidP="006B34D3">
            <w:pPr>
              <w:jc w:val="center"/>
              <w:rPr>
                <w:sz w:val="28"/>
                <w:szCs w:val="28"/>
              </w:rPr>
            </w:pPr>
            <w:r>
              <w:rPr>
                <w:sz w:val="28"/>
                <w:szCs w:val="28"/>
              </w:rPr>
              <w:t>3,3</w:t>
            </w:r>
          </w:p>
        </w:tc>
        <w:tc>
          <w:tcPr>
            <w:tcW w:w="1223" w:type="dxa"/>
            <w:tcBorders>
              <w:top w:val="single" w:sz="4" w:space="0" w:color="auto"/>
              <w:left w:val="single" w:sz="4" w:space="0" w:color="auto"/>
              <w:bottom w:val="single" w:sz="4" w:space="0" w:color="auto"/>
              <w:right w:val="single" w:sz="4" w:space="0" w:color="auto"/>
            </w:tcBorders>
            <w:vAlign w:val="center"/>
          </w:tcPr>
          <w:p w14:paraId="191EA31C" w14:textId="77777777" w:rsidR="00924C8C" w:rsidRDefault="00924C8C" w:rsidP="006B34D3">
            <w:pPr>
              <w:jc w:val="center"/>
              <w:rPr>
                <w:sz w:val="28"/>
                <w:szCs w:val="28"/>
              </w:rPr>
            </w:pPr>
            <w:r>
              <w:rPr>
                <w:sz w:val="28"/>
                <w:szCs w:val="28"/>
              </w:rPr>
              <w:t>4,0</w:t>
            </w:r>
          </w:p>
        </w:tc>
        <w:tc>
          <w:tcPr>
            <w:tcW w:w="1223" w:type="dxa"/>
            <w:tcBorders>
              <w:top w:val="single" w:sz="4" w:space="0" w:color="auto"/>
              <w:left w:val="single" w:sz="4" w:space="0" w:color="auto"/>
              <w:bottom w:val="single" w:sz="4" w:space="0" w:color="auto"/>
              <w:right w:val="single" w:sz="4" w:space="0" w:color="auto"/>
            </w:tcBorders>
            <w:vAlign w:val="center"/>
          </w:tcPr>
          <w:p w14:paraId="476427D0" w14:textId="77777777" w:rsidR="00924C8C" w:rsidRDefault="00924C8C" w:rsidP="006B34D3">
            <w:pPr>
              <w:jc w:val="center"/>
              <w:rPr>
                <w:sz w:val="28"/>
                <w:szCs w:val="28"/>
              </w:rPr>
            </w:pPr>
            <w:r>
              <w:rPr>
                <w:sz w:val="28"/>
                <w:szCs w:val="28"/>
              </w:rPr>
              <w:t>3,8</w:t>
            </w:r>
          </w:p>
        </w:tc>
      </w:tr>
      <w:tr w:rsidR="00924C8C" w:rsidRPr="004D449B" w14:paraId="09F498B4" w14:textId="77777777" w:rsidTr="006B34D3">
        <w:trPr>
          <w:cantSplit/>
          <w:trHeight w:val="420"/>
        </w:trPr>
        <w:tc>
          <w:tcPr>
            <w:tcW w:w="709" w:type="dxa"/>
            <w:tcBorders>
              <w:top w:val="single" w:sz="4" w:space="0" w:color="auto"/>
              <w:left w:val="single" w:sz="4" w:space="0" w:color="auto"/>
              <w:bottom w:val="single" w:sz="4" w:space="0" w:color="auto"/>
              <w:right w:val="single" w:sz="4" w:space="0" w:color="auto"/>
            </w:tcBorders>
          </w:tcPr>
          <w:p w14:paraId="196B3AEC" w14:textId="77777777" w:rsidR="00924C8C" w:rsidRPr="006E6458" w:rsidRDefault="00924C8C" w:rsidP="006B34D3">
            <w:pPr>
              <w:jc w:val="center"/>
              <w:rPr>
                <w:sz w:val="28"/>
              </w:rPr>
            </w:pPr>
            <w:r w:rsidRPr="006E6458">
              <w:rPr>
                <w:sz w:val="28"/>
              </w:rPr>
              <w:t>2</w:t>
            </w:r>
          </w:p>
        </w:tc>
        <w:tc>
          <w:tcPr>
            <w:tcW w:w="4111" w:type="dxa"/>
            <w:tcBorders>
              <w:top w:val="single" w:sz="4" w:space="0" w:color="auto"/>
              <w:left w:val="single" w:sz="4" w:space="0" w:color="auto"/>
              <w:bottom w:val="single" w:sz="4" w:space="0" w:color="auto"/>
              <w:right w:val="single" w:sz="4" w:space="0" w:color="auto"/>
            </w:tcBorders>
            <w:vAlign w:val="center"/>
          </w:tcPr>
          <w:p w14:paraId="41C0290E" w14:textId="77777777" w:rsidR="00924C8C" w:rsidRPr="006E6458" w:rsidRDefault="00924C8C" w:rsidP="006B34D3">
            <w:pPr>
              <w:rPr>
                <w:sz w:val="28"/>
              </w:rPr>
            </w:pPr>
            <w:r w:rsidRPr="006E6458">
              <w:rPr>
                <w:sz w:val="28"/>
              </w:rPr>
              <w:t>Потребление электроэнергии на 1 чел. в год, в том числе:</w:t>
            </w:r>
          </w:p>
        </w:tc>
        <w:tc>
          <w:tcPr>
            <w:tcW w:w="1134" w:type="dxa"/>
            <w:tcBorders>
              <w:top w:val="single" w:sz="4" w:space="0" w:color="auto"/>
              <w:left w:val="single" w:sz="4" w:space="0" w:color="auto"/>
              <w:bottom w:val="single" w:sz="4" w:space="0" w:color="auto"/>
              <w:right w:val="single" w:sz="4" w:space="0" w:color="auto"/>
            </w:tcBorders>
            <w:vAlign w:val="center"/>
          </w:tcPr>
          <w:p w14:paraId="03F3D635" w14:textId="77777777" w:rsidR="00924C8C" w:rsidRPr="006E6458" w:rsidRDefault="00924C8C" w:rsidP="006B34D3">
            <w:pPr>
              <w:jc w:val="center"/>
              <w:rPr>
                <w:sz w:val="24"/>
              </w:rPr>
            </w:pPr>
            <w:r w:rsidRPr="006E6458">
              <w:rPr>
                <w:sz w:val="24"/>
              </w:rPr>
              <w:t>кВт/ч</w:t>
            </w:r>
          </w:p>
        </w:tc>
        <w:tc>
          <w:tcPr>
            <w:tcW w:w="1417" w:type="dxa"/>
            <w:tcBorders>
              <w:top w:val="single" w:sz="4" w:space="0" w:color="auto"/>
              <w:left w:val="single" w:sz="4" w:space="0" w:color="auto"/>
              <w:bottom w:val="single" w:sz="4" w:space="0" w:color="auto"/>
              <w:right w:val="single" w:sz="4" w:space="0" w:color="auto"/>
            </w:tcBorders>
            <w:vAlign w:val="center"/>
          </w:tcPr>
          <w:p w14:paraId="3C6D53BF" w14:textId="77777777" w:rsidR="00924C8C" w:rsidRDefault="00924C8C" w:rsidP="006B34D3">
            <w:pPr>
              <w:jc w:val="center"/>
              <w:rPr>
                <w:sz w:val="28"/>
                <w:szCs w:val="28"/>
              </w:rPr>
            </w:pPr>
            <w:r>
              <w:rPr>
                <w:sz w:val="28"/>
                <w:szCs w:val="28"/>
              </w:rPr>
              <w:t>8921</w:t>
            </w:r>
          </w:p>
        </w:tc>
        <w:tc>
          <w:tcPr>
            <w:tcW w:w="1223" w:type="dxa"/>
            <w:tcBorders>
              <w:top w:val="single" w:sz="4" w:space="0" w:color="auto"/>
              <w:left w:val="single" w:sz="4" w:space="0" w:color="auto"/>
              <w:bottom w:val="single" w:sz="4" w:space="0" w:color="auto"/>
              <w:right w:val="single" w:sz="4" w:space="0" w:color="auto"/>
            </w:tcBorders>
            <w:vAlign w:val="center"/>
          </w:tcPr>
          <w:p w14:paraId="49328B78" w14:textId="77777777" w:rsidR="00924C8C" w:rsidRDefault="00924C8C" w:rsidP="006B34D3">
            <w:pPr>
              <w:jc w:val="center"/>
              <w:rPr>
                <w:sz w:val="28"/>
                <w:szCs w:val="28"/>
              </w:rPr>
            </w:pPr>
            <w:r>
              <w:rPr>
                <w:sz w:val="28"/>
                <w:szCs w:val="28"/>
              </w:rPr>
              <w:t>10434</w:t>
            </w:r>
          </w:p>
        </w:tc>
        <w:tc>
          <w:tcPr>
            <w:tcW w:w="1223" w:type="dxa"/>
            <w:tcBorders>
              <w:top w:val="single" w:sz="4" w:space="0" w:color="auto"/>
              <w:left w:val="single" w:sz="4" w:space="0" w:color="auto"/>
              <w:bottom w:val="single" w:sz="4" w:space="0" w:color="auto"/>
              <w:right w:val="single" w:sz="4" w:space="0" w:color="auto"/>
            </w:tcBorders>
            <w:vAlign w:val="center"/>
          </w:tcPr>
          <w:p w14:paraId="331D6691" w14:textId="77777777" w:rsidR="00924C8C" w:rsidRDefault="00924C8C" w:rsidP="006B34D3">
            <w:pPr>
              <w:jc w:val="center"/>
              <w:rPr>
                <w:sz w:val="28"/>
                <w:szCs w:val="28"/>
              </w:rPr>
            </w:pPr>
            <w:r>
              <w:rPr>
                <w:sz w:val="28"/>
                <w:szCs w:val="28"/>
              </w:rPr>
              <w:t>10952</w:t>
            </w:r>
          </w:p>
        </w:tc>
      </w:tr>
      <w:tr w:rsidR="00924C8C" w:rsidRPr="004D449B" w14:paraId="2622C14F" w14:textId="77777777" w:rsidTr="006B34D3">
        <w:trPr>
          <w:cantSplit/>
          <w:trHeight w:val="420"/>
        </w:trPr>
        <w:tc>
          <w:tcPr>
            <w:tcW w:w="709" w:type="dxa"/>
            <w:tcBorders>
              <w:top w:val="single" w:sz="4" w:space="0" w:color="auto"/>
              <w:left w:val="single" w:sz="4" w:space="0" w:color="auto"/>
              <w:bottom w:val="single" w:sz="4" w:space="0" w:color="auto"/>
              <w:right w:val="single" w:sz="4" w:space="0" w:color="auto"/>
            </w:tcBorders>
          </w:tcPr>
          <w:p w14:paraId="0792E492" w14:textId="77777777" w:rsidR="00924C8C" w:rsidRPr="006E6458" w:rsidRDefault="00924C8C" w:rsidP="006B34D3">
            <w:pPr>
              <w:jc w:val="center"/>
              <w:rPr>
                <w:sz w:val="28"/>
              </w:rPr>
            </w:pPr>
          </w:p>
        </w:tc>
        <w:tc>
          <w:tcPr>
            <w:tcW w:w="4111" w:type="dxa"/>
            <w:tcBorders>
              <w:top w:val="single" w:sz="4" w:space="0" w:color="auto"/>
              <w:left w:val="single" w:sz="4" w:space="0" w:color="auto"/>
              <w:bottom w:val="single" w:sz="4" w:space="0" w:color="auto"/>
              <w:right w:val="single" w:sz="4" w:space="0" w:color="auto"/>
            </w:tcBorders>
            <w:vAlign w:val="center"/>
          </w:tcPr>
          <w:p w14:paraId="29576AD7" w14:textId="77777777" w:rsidR="00924C8C" w:rsidRPr="006E6458" w:rsidRDefault="00924C8C" w:rsidP="006B34D3">
            <w:pPr>
              <w:rPr>
                <w:sz w:val="28"/>
              </w:rPr>
            </w:pPr>
            <w:r w:rsidRPr="006E6458">
              <w:rPr>
                <w:sz w:val="28"/>
              </w:rPr>
              <w:t>- на коммунально-бытовые нужды</w:t>
            </w:r>
          </w:p>
        </w:tc>
        <w:tc>
          <w:tcPr>
            <w:tcW w:w="1134" w:type="dxa"/>
            <w:tcBorders>
              <w:top w:val="single" w:sz="4" w:space="0" w:color="auto"/>
              <w:left w:val="single" w:sz="4" w:space="0" w:color="auto"/>
              <w:bottom w:val="single" w:sz="4" w:space="0" w:color="auto"/>
              <w:right w:val="single" w:sz="4" w:space="0" w:color="auto"/>
            </w:tcBorders>
            <w:vAlign w:val="center"/>
          </w:tcPr>
          <w:p w14:paraId="19AA7D9E" w14:textId="77777777" w:rsidR="00924C8C" w:rsidRPr="006E6458" w:rsidRDefault="00924C8C" w:rsidP="006B34D3">
            <w:pPr>
              <w:jc w:val="center"/>
              <w:rPr>
                <w:sz w:val="24"/>
              </w:rPr>
            </w:pPr>
            <w:r w:rsidRPr="006E6458">
              <w:rPr>
                <w:sz w:val="24"/>
              </w:rPr>
              <w:t>-«-</w:t>
            </w:r>
          </w:p>
        </w:tc>
        <w:tc>
          <w:tcPr>
            <w:tcW w:w="1417" w:type="dxa"/>
            <w:tcBorders>
              <w:top w:val="single" w:sz="4" w:space="0" w:color="auto"/>
              <w:left w:val="single" w:sz="4" w:space="0" w:color="auto"/>
              <w:bottom w:val="single" w:sz="4" w:space="0" w:color="auto"/>
              <w:right w:val="single" w:sz="4" w:space="0" w:color="auto"/>
            </w:tcBorders>
            <w:vAlign w:val="center"/>
          </w:tcPr>
          <w:p w14:paraId="3CA1E320" w14:textId="77777777" w:rsidR="00924C8C" w:rsidRDefault="00924C8C" w:rsidP="006B34D3">
            <w:pPr>
              <w:jc w:val="center"/>
              <w:rPr>
                <w:sz w:val="28"/>
                <w:szCs w:val="28"/>
              </w:rPr>
            </w:pPr>
            <w:r>
              <w:rPr>
                <w:sz w:val="28"/>
                <w:szCs w:val="28"/>
              </w:rPr>
              <w:t>7680</w:t>
            </w:r>
          </w:p>
        </w:tc>
        <w:tc>
          <w:tcPr>
            <w:tcW w:w="1223" w:type="dxa"/>
            <w:tcBorders>
              <w:top w:val="single" w:sz="4" w:space="0" w:color="auto"/>
              <w:left w:val="single" w:sz="4" w:space="0" w:color="auto"/>
              <w:bottom w:val="single" w:sz="4" w:space="0" w:color="auto"/>
              <w:right w:val="single" w:sz="4" w:space="0" w:color="auto"/>
            </w:tcBorders>
            <w:vAlign w:val="center"/>
          </w:tcPr>
          <w:p w14:paraId="29931C77" w14:textId="77777777" w:rsidR="00924C8C" w:rsidRDefault="00924C8C" w:rsidP="006B34D3">
            <w:pPr>
              <w:jc w:val="center"/>
              <w:rPr>
                <w:sz w:val="28"/>
                <w:szCs w:val="28"/>
              </w:rPr>
            </w:pPr>
            <w:r>
              <w:rPr>
                <w:sz w:val="28"/>
                <w:szCs w:val="28"/>
              </w:rPr>
              <w:t>8063</w:t>
            </w:r>
          </w:p>
        </w:tc>
        <w:tc>
          <w:tcPr>
            <w:tcW w:w="1223" w:type="dxa"/>
            <w:tcBorders>
              <w:top w:val="single" w:sz="4" w:space="0" w:color="auto"/>
              <w:left w:val="single" w:sz="4" w:space="0" w:color="auto"/>
              <w:bottom w:val="single" w:sz="4" w:space="0" w:color="auto"/>
              <w:right w:val="single" w:sz="4" w:space="0" w:color="auto"/>
            </w:tcBorders>
            <w:vAlign w:val="center"/>
          </w:tcPr>
          <w:p w14:paraId="0BB7D2E8" w14:textId="77777777" w:rsidR="00924C8C" w:rsidRDefault="00924C8C" w:rsidP="006B34D3">
            <w:pPr>
              <w:jc w:val="center"/>
              <w:rPr>
                <w:sz w:val="28"/>
                <w:szCs w:val="28"/>
              </w:rPr>
            </w:pPr>
            <w:r>
              <w:rPr>
                <w:sz w:val="28"/>
                <w:szCs w:val="28"/>
              </w:rPr>
              <w:t>8470</w:t>
            </w:r>
          </w:p>
        </w:tc>
      </w:tr>
      <w:tr w:rsidR="00924C8C" w14:paraId="34426CDA" w14:textId="77777777" w:rsidTr="006B34D3">
        <w:trPr>
          <w:cantSplit/>
          <w:trHeight w:hRule="exact" w:val="340"/>
        </w:trPr>
        <w:tc>
          <w:tcPr>
            <w:tcW w:w="9817" w:type="dxa"/>
            <w:gridSpan w:val="6"/>
            <w:vAlign w:val="center"/>
          </w:tcPr>
          <w:p w14:paraId="1E5EC1ED" w14:textId="77777777" w:rsidR="00924C8C" w:rsidRPr="00D216DE" w:rsidRDefault="00924C8C" w:rsidP="006B34D3">
            <w:pPr>
              <w:ind w:firstLine="1026"/>
              <w:jc w:val="center"/>
              <w:rPr>
                <w:b/>
              </w:rPr>
            </w:pPr>
            <w:r w:rsidRPr="00D216DE">
              <w:rPr>
                <w:b/>
                <w:sz w:val="28"/>
              </w:rPr>
              <w:t>п. Запрудный</w:t>
            </w:r>
          </w:p>
        </w:tc>
      </w:tr>
      <w:tr w:rsidR="00924C8C" w:rsidRPr="004D449B" w14:paraId="18A48E93" w14:textId="77777777" w:rsidTr="006B34D3">
        <w:trPr>
          <w:cantSplit/>
          <w:trHeight w:val="420"/>
        </w:trPr>
        <w:tc>
          <w:tcPr>
            <w:tcW w:w="709" w:type="dxa"/>
            <w:tcBorders>
              <w:top w:val="single" w:sz="4" w:space="0" w:color="auto"/>
              <w:left w:val="single" w:sz="4" w:space="0" w:color="auto"/>
              <w:bottom w:val="single" w:sz="4" w:space="0" w:color="auto"/>
              <w:right w:val="single" w:sz="4" w:space="0" w:color="auto"/>
            </w:tcBorders>
          </w:tcPr>
          <w:p w14:paraId="7356B32B" w14:textId="77777777" w:rsidR="00924C8C" w:rsidRPr="006E6458" w:rsidRDefault="00924C8C" w:rsidP="006B34D3">
            <w:pPr>
              <w:jc w:val="center"/>
              <w:rPr>
                <w:sz w:val="28"/>
              </w:rPr>
            </w:pPr>
            <w:r w:rsidRPr="006E6458">
              <w:rPr>
                <w:sz w:val="28"/>
              </w:rPr>
              <w:t>1</w:t>
            </w:r>
          </w:p>
        </w:tc>
        <w:tc>
          <w:tcPr>
            <w:tcW w:w="4111" w:type="dxa"/>
            <w:tcBorders>
              <w:top w:val="single" w:sz="4" w:space="0" w:color="auto"/>
              <w:left w:val="single" w:sz="4" w:space="0" w:color="auto"/>
              <w:bottom w:val="single" w:sz="4" w:space="0" w:color="auto"/>
              <w:right w:val="single" w:sz="4" w:space="0" w:color="auto"/>
            </w:tcBorders>
            <w:vAlign w:val="center"/>
          </w:tcPr>
          <w:p w14:paraId="60247FDD" w14:textId="77777777" w:rsidR="00924C8C" w:rsidRDefault="00924C8C" w:rsidP="006B34D3">
            <w:pPr>
              <w:rPr>
                <w:sz w:val="28"/>
              </w:rPr>
            </w:pPr>
            <w:r w:rsidRPr="006E6458">
              <w:rPr>
                <w:sz w:val="28"/>
              </w:rPr>
              <w:t>Потребность в электроэнергии</w:t>
            </w:r>
          </w:p>
          <w:p w14:paraId="734A3C3D" w14:textId="77777777" w:rsidR="00924C8C" w:rsidRPr="006E6458" w:rsidRDefault="00924C8C" w:rsidP="006B34D3">
            <w:pPr>
              <w:rPr>
                <w:sz w:val="28"/>
              </w:rPr>
            </w:pPr>
            <w:r>
              <w:rPr>
                <w:sz w:val="28"/>
              </w:rPr>
              <w:t>в год</w:t>
            </w:r>
            <w:r w:rsidRPr="006E6458">
              <w:rPr>
                <w:sz w:val="28"/>
              </w:rPr>
              <w:t>, в том числе:</w:t>
            </w:r>
          </w:p>
        </w:tc>
        <w:tc>
          <w:tcPr>
            <w:tcW w:w="1134" w:type="dxa"/>
            <w:tcBorders>
              <w:top w:val="single" w:sz="4" w:space="0" w:color="auto"/>
              <w:left w:val="single" w:sz="4" w:space="0" w:color="auto"/>
              <w:bottom w:val="single" w:sz="4" w:space="0" w:color="auto"/>
              <w:right w:val="single" w:sz="4" w:space="0" w:color="auto"/>
            </w:tcBorders>
            <w:vAlign w:val="center"/>
          </w:tcPr>
          <w:p w14:paraId="01F5F324" w14:textId="77777777" w:rsidR="00924C8C" w:rsidRPr="006E6458" w:rsidRDefault="00924C8C" w:rsidP="006B34D3">
            <w:pPr>
              <w:jc w:val="center"/>
              <w:rPr>
                <w:sz w:val="24"/>
              </w:rPr>
            </w:pPr>
            <w:r w:rsidRPr="006E6458">
              <w:rPr>
                <w:sz w:val="24"/>
              </w:rPr>
              <w:t>млн. кВт</w:t>
            </w:r>
            <w:r>
              <w:rPr>
                <w:sz w:val="24"/>
              </w:rPr>
              <w:t>/ч</w:t>
            </w:r>
          </w:p>
        </w:tc>
        <w:tc>
          <w:tcPr>
            <w:tcW w:w="1417" w:type="dxa"/>
            <w:tcBorders>
              <w:top w:val="single" w:sz="4" w:space="0" w:color="auto"/>
              <w:left w:val="single" w:sz="4" w:space="0" w:color="auto"/>
              <w:bottom w:val="single" w:sz="4" w:space="0" w:color="auto"/>
              <w:right w:val="single" w:sz="4" w:space="0" w:color="auto"/>
            </w:tcBorders>
            <w:vAlign w:val="center"/>
          </w:tcPr>
          <w:p w14:paraId="537D4CAC" w14:textId="77777777" w:rsidR="00924C8C" w:rsidRDefault="00924C8C" w:rsidP="006B34D3">
            <w:pPr>
              <w:jc w:val="center"/>
              <w:rPr>
                <w:sz w:val="28"/>
                <w:szCs w:val="28"/>
              </w:rPr>
            </w:pPr>
            <w:r>
              <w:rPr>
                <w:sz w:val="28"/>
                <w:szCs w:val="28"/>
              </w:rPr>
              <w:t>3,4</w:t>
            </w:r>
          </w:p>
        </w:tc>
        <w:tc>
          <w:tcPr>
            <w:tcW w:w="1223" w:type="dxa"/>
            <w:tcBorders>
              <w:top w:val="single" w:sz="4" w:space="0" w:color="auto"/>
              <w:left w:val="single" w:sz="4" w:space="0" w:color="auto"/>
              <w:bottom w:val="single" w:sz="4" w:space="0" w:color="auto"/>
              <w:right w:val="single" w:sz="4" w:space="0" w:color="auto"/>
            </w:tcBorders>
            <w:vAlign w:val="center"/>
          </w:tcPr>
          <w:p w14:paraId="08F33CDB" w14:textId="77777777" w:rsidR="00924C8C" w:rsidRDefault="00924C8C" w:rsidP="006B34D3">
            <w:pPr>
              <w:jc w:val="center"/>
              <w:rPr>
                <w:sz w:val="28"/>
                <w:szCs w:val="28"/>
              </w:rPr>
            </w:pPr>
            <w:r>
              <w:rPr>
                <w:sz w:val="28"/>
                <w:szCs w:val="28"/>
              </w:rPr>
              <w:t>4,6</w:t>
            </w:r>
          </w:p>
        </w:tc>
        <w:tc>
          <w:tcPr>
            <w:tcW w:w="1223" w:type="dxa"/>
            <w:tcBorders>
              <w:top w:val="single" w:sz="4" w:space="0" w:color="auto"/>
              <w:left w:val="single" w:sz="4" w:space="0" w:color="auto"/>
              <w:bottom w:val="single" w:sz="4" w:space="0" w:color="auto"/>
              <w:right w:val="single" w:sz="4" w:space="0" w:color="auto"/>
            </w:tcBorders>
            <w:vAlign w:val="center"/>
          </w:tcPr>
          <w:p w14:paraId="767243EB" w14:textId="77777777" w:rsidR="00924C8C" w:rsidRDefault="00924C8C" w:rsidP="006B34D3">
            <w:pPr>
              <w:jc w:val="center"/>
              <w:rPr>
                <w:sz w:val="28"/>
                <w:szCs w:val="28"/>
              </w:rPr>
            </w:pPr>
            <w:r>
              <w:rPr>
                <w:sz w:val="28"/>
                <w:szCs w:val="28"/>
              </w:rPr>
              <w:t>4,4</w:t>
            </w:r>
          </w:p>
        </w:tc>
      </w:tr>
      <w:tr w:rsidR="00924C8C" w:rsidRPr="004D449B" w14:paraId="0791FB90" w14:textId="77777777" w:rsidTr="006B34D3">
        <w:trPr>
          <w:cantSplit/>
          <w:trHeight w:val="420"/>
        </w:trPr>
        <w:tc>
          <w:tcPr>
            <w:tcW w:w="709" w:type="dxa"/>
            <w:tcBorders>
              <w:top w:val="single" w:sz="4" w:space="0" w:color="auto"/>
              <w:left w:val="single" w:sz="4" w:space="0" w:color="auto"/>
              <w:bottom w:val="single" w:sz="4" w:space="0" w:color="auto"/>
              <w:right w:val="single" w:sz="4" w:space="0" w:color="auto"/>
            </w:tcBorders>
          </w:tcPr>
          <w:p w14:paraId="7BFE6F25" w14:textId="77777777" w:rsidR="00924C8C" w:rsidRPr="006E6458" w:rsidRDefault="00924C8C" w:rsidP="006B34D3">
            <w:pPr>
              <w:jc w:val="center"/>
              <w:rPr>
                <w:sz w:val="28"/>
              </w:rPr>
            </w:pPr>
          </w:p>
        </w:tc>
        <w:tc>
          <w:tcPr>
            <w:tcW w:w="4111" w:type="dxa"/>
            <w:tcBorders>
              <w:top w:val="single" w:sz="4" w:space="0" w:color="auto"/>
              <w:left w:val="single" w:sz="4" w:space="0" w:color="auto"/>
              <w:bottom w:val="single" w:sz="4" w:space="0" w:color="auto"/>
              <w:right w:val="single" w:sz="4" w:space="0" w:color="auto"/>
            </w:tcBorders>
            <w:vAlign w:val="center"/>
          </w:tcPr>
          <w:p w14:paraId="6AFAE529" w14:textId="77777777" w:rsidR="00924C8C" w:rsidRPr="006E6458" w:rsidRDefault="00924C8C" w:rsidP="006B34D3">
            <w:pPr>
              <w:rPr>
                <w:sz w:val="28"/>
              </w:rPr>
            </w:pPr>
            <w:r w:rsidRPr="006E6458">
              <w:rPr>
                <w:sz w:val="28"/>
              </w:rPr>
              <w:t>- на производственные нужды</w:t>
            </w:r>
          </w:p>
        </w:tc>
        <w:tc>
          <w:tcPr>
            <w:tcW w:w="1134" w:type="dxa"/>
            <w:tcBorders>
              <w:top w:val="single" w:sz="4" w:space="0" w:color="auto"/>
              <w:left w:val="single" w:sz="4" w:space="0" w:color="auto"/>
              <w:bottom w:val="single" w:sz="4" w:space="0" w:color="auto"/>
              <w:right w:val="single" w:sz="4" w:space="0" w:color="auto"/>
            </w:tcBorders>
            <w:vAlign w:val="center"/>
          </w:tcPr>
          <w:p w14:paraId="36364683" w14:textId="77777777" w:rsidR="00924C8C" w:rsidRPr="006E6458" w:rsidRDefault="00924C8C" w:rsidP="006B34D3">
            <w:pPr>
              <w:jc w:val="center"/>
              <w:rPr>
                <w:sz w:val="24"/>
              </w:rPr>
            </w:pPr>
            <w:r w:rsidRPr="006E6458">
              <w:rPr>
                <w:sz w:val="24"/>
              </w:rPr>
              <w:t>-«-</w:t>
            </w:r>
          </w:p>
        </w:tc>
        <w:tc>
          <w:tcPr>
            <w:tcW w:w="1417" w:type="dxa"/>
            <w:tcBorders>
              <w:top w:val="single" w:sz="4" w:space="0" w:color="auto"/>
              <w:left w:val="single" w:sz="4" w:space="0" w:color="auto"/>
              <w:bottom w:val="single" w:sz="4" w:space="0" w:color="auto"/>
              <w:right w:val="single" w:sz="4" w:space="0" w:color="auto"/>
            </w:tcBorders>
            <w:vAlign w:val="center"/>
          </w:tcPr>
          <w:p w14:paraId="5B3BE9BA" w14:textId="77777777" w:rsidR="00924C8C" w:rsidRDefault="00924C8C" w:rsidP="006B34D3">
            <w:pPr>
              <w:jc w:val="center"/>
              <w:rPr>
                <w:sz w:val="28"/>
                <w:szCs w:val="28"/>
              </w:rPr>
            </w:pPr>
            <w:r>
              <w:rPr>
                <w:sz w:val="28"/>
                <w:szCs w:val="28"/>
              </w:rPr>
              <w:t>0,2</w:t>
            </w:r>
          </w:p>
        </w:tc>
        <w:tc>
          <w:tcPr>
            <w:tcW w:w="1223" w:type="dxa"/>
            <w:tcBorders>
              <w:top w:val="single" w:sz="4" w:space="0" w:color="auto"/>
              <w:left w:val="single" w:sz="4" w:space="0" w:color="auto"/>
              <w:bottom w:val="single" w:sz="4" w:space="0" w:color="auto"/>
              <w:right w:val="single" w:sz="4" w:space="0" w:color="auto"/>
            </w:tcBorders>
            <w:vAlign w:val="center"/>
          </w:tcPr>
          <w:p w14:paraId="2482721E" w14:textId="77777777" w:rsidR="00924C8C" w:rsidRDefault="00924C8C" w:rsidP="006B34D3">
            <w:pPr>
              <w:jc w:val="center"/>
              <w:rPr>
                <w:sz w:val="28"/>
                <w:szCs w:val="28"/>
              </w:rPr>
            </w:pPr>
            <w:r>
              <w:rPr>
                <w:sz w:val="28"/>
                <w:szCs w:val="28"/>
              </w:rPr>
              <w:t>0,7</w:t>
            </w:r>
          </w:p>
        </w:tc>
        <w:tc>
          <w:tcPr>
            <w:tcW w:w="1223" w:type="dxa"/>
            <w:tcBorders>
              <w:top w:val="single" w:sz="4" w:space="0" w:color="auto"/>
              <w:left w:val="single" w:sz="4" w:space="0" w:color="auto"/>
              <w:bottom w:val="single" w:sz="4" w:space="0" w:color="auto"/>
              <w:right w:val="single" w:sz="4" w:space="0" w:color="auto"/>
            </w:tcBorders>
            <w:vAlign w:val="center"/>
          </w:tcPr>
          <w:p w14:paraId="3B60B1CE" w14:textId="77777777" w:rsidR="00924C8C" w:rsidRDefault="00924C8C" w:rsidP="006B34D3">
            <w:pPr>
              <w:jc w:val="center"/>
              <w:rPr>
                <w:sz w:val="28"/>
                <w:szCs w:val="28"/>
              </w:rPr>
            </w:pPr>
            <w:r>
              <w:rPr>
                <w:sz w:val="28"/>
                <w:szCs w:val="28"/>
              </w:rPr>
              <w:t>0,7</w:t>
            </w:r>
          </w:p>
        </w:tc>
      </w:tr>
      <w:tr w:rsidR="00924C8C" w:rsidRPr="004D449B" w14:paraId="78D21F97" w14:textId="77777777" w:rsidTr="006B34D3">
        <w:trPr>
          <w:cantSplit/>
          <w:trHeight w:val="420"/>
        </w:trPr>
        <w:tc>
          <w:tcPr>
            <w:tcW w:w="709" w:type="dxa"/>
            <w:tcBorders>
              <w:top w:val="single" w:sz="4" w:space="0" w:color="auto"/>
              <w:left w:val="single" w:sz="4" w:space="0" w:color="auto"/>
              <w:bottom w:val="single" w:sz="4" w:space="0" w:color="auto"/>
              <w:right w:val="single" w:sz="4" w:space="0" w:color="auto"/>
            </w:tcBorders>
          </w:tcPr>
          <w:p w14:paraId="066C80FB" w14:textId="77777777" w:rsidR="00924C8C" w:rsidRPr="006E6458" w:rsidRDefault="00924C8C" w:rsidP="006B34D3">
            <w:pPr>
              <w:jc w:val="center"/>
              <w:rPr>
                <w:sz w:val="28"/>
              </w:rPr>
            </w:pPr>
          </w:p>
        </w:tc>
        <w:tc>
          <w:tcPr>
            <w:tcW w:w="4111" w:type="dxa"/>
            <w:tcBorders>
              <w:top w:val="single" w:sz="4" w:space="0" w:color="auto"/>
              <w:left w:val="single" w:sz="4" w:space="0" w:color="auto"/>
              <w:bottom w:val="single" w:sz="4" w:space="0" w:color="auto"/>
              <w:right w:val="single" w:sz="4" w:space="0" w:color="auto"/>
            </w:tcBorders>
            <w:vAlign w:val="center"/>
          </w:tcPr>
          <w:p w14:paraId="0B9CE378" w14:textId="77777777" w:rsidR="00924C8C" w:rsidRPr="006E6458" w:rsidRDefault="00924C8C" w:rsidP="006B34D3">
            <w:pPr>
              <w:rPr>
                <w:sz w:val="28"/>
              </w:rPr>
            </w:pPr>
            <w:r w:rsidRPr="006E6458">
              <w:rPr>
                <w:sz w:val="28"/>
              </w:rPr>
              <w:t xml:space="preserve">- на коммунально-бытовые </w:t>
            </w:r>
          </w:p>
          <w:p w14:paraId="1CCF349C" w14:textId="77777777" w:rsidR="00924C8C" w:rsidRPr="006E6458" w:rsidRDefault="00924C8C" w:rsidP="006B34D3">
            <w:pPr>
              <w:rPr>
                <w:sz w:val="28"/>
              </w:rPr>
            </w:pPr>
            <w:r w:rsidRPr="006E6458">
              <w:rPr>
                <w:sz w:val="28"/>
              </w:rPr>
              <w:t>нужды</w:t>
            </w:r>
          </w:p>
        </w:tc>
        <w:tc>
          <w:tcPr>
            <w:tcW w:w="1134" w:type="dxa"/>
            <w:tcBorders>
              <w:top w:val="single" w:sz="4" w:space="0" w:color="auto"/>
              <w:left w:val="single" w:sz="4" w:space="0" w:color="auto"/>
              <w:bottom w:val="single" w:sz="4" w:space="0" w:color="auto"/>
              <w:right w:val="single" w:sz="4" w:space="0" w:color="auto"/>
            </w:tcBorders>
            <w:vAlign w:val="center"/>
          </w:tcPr>
          <w:p w14:paraId="5421F91F" w14:textId="77777777" w:rsidR="00924C8C" w:rsidRPr="006E6458" w:rsidRDefault="00924C8C" w:rsidP="006B34D3">
            <w:pPr>
              <w:jc w:val="center"/>
              <w:rPr>
                <w:sz w:val="24"/>
              </w:rPr>
            </w:pPr>
            <w:r w:rsidRPr="006E6458">
              <w:rPr>
                <w:sz w:val="24"/>
              </w:rPr>
              <w:t>-«-</w:t>
            </w:r>
          </w:p>
        </w:tc>
        <w:tc>
          <w:tcPr>
            <w:tcW w:w="1417" w:type="dxa"/>
            <w:tcBorders>
              <w:top w:val="single" w:sz="4" w:space="0" w:color="auto"/>
              <w:left w:val="single" w:sz="4" w:space="0" w:color="auto"/>
              <w:bottom w:val="single" w:sz="4" w:space="0" w:color="auto"/>
              <w:right w:val="single" w:sz="4" w:space="0" w:color="auto"/>
            </w:tcBorders>
            <w:vAlign w:val="center"/>
          </w:tcPr>
          <w:p w14:paraId="365EF9CC" w14:textId="77777777" w:rsidR="00924C8C" w:rsidRDefault="00924C8C" w:rsidP="006B34D3">
            <w:pPr>
              <w:jc w:val="center"/>
              <w:rPr>
                <w:sz w:val="28"/>
                <w:szCs w:val="28"/>
              </w:rPr>
            </w:pPr>
            <w:r>
              <w:rPr>
                <w:sz w:val="28"/>
                <w:szCs w:val="28"/>
              </w:rPr>
              <w:t>3,2</w:t>
            </w:r>
          </w:p>
        </w:tc>
        <w:tc>
          <w:tcPr>
            <w:tcW w:w="1223" w:type="dxa"/>
            <w:tcBorders>
              <w:top w:val="single" w:sz="4" w:space="0" w:color="auto"/>
              <w:left w:val="single" w:sz="4" w:space="0" w:color="auto"/>
              <w:bottom w:val="single" w:sz="4" w:space="0" w:color="auto"/>
              <w:right w:val="single" w:sz="4" w:space="0" w:color="auto"/>
            </w:tcBorders>
            <w:vAlign w:val="center"/>
          </w:tcPr>
          <w:p w14:paraId="74A1D149" w14:textId="77777777" w:rsidR="00924C8C" w:rsidRDefault="00924C8C" w:rsidP="006B34D3">
            <w:pPr>
              <w:jc w:val="center"/>
              <w:rPr>
                <w:sz w:val="28"/>
                <w:szCs w:val="28"/>
              </w:rPr>
            </w:pPr>
            <w:r>
              <w:rPr>
                <w:sz w:val="28"/>
                <w:szCs w:val="28"/>
              </w:rPr>
              <w:t>3,9</w:t>
            </w:r>
          </w:p>
        </w:tc>
        <w:tc>
          <w:tcPr>
            <w:tcW w:w="1223" w:type="dxa"/>
            <w:tcBorders>
              <w:top w:val="single" w:sz="4" w:space="0" w:color="auto"/>
              <w:left w:val="single" w:sz="4" w:space="0" w:color="auto"/>
              <w:bottom w:val="single" w:sz="4" w:space="0" w:color="auto"/>
              <w:right w:val="single" w:sz="4" w:space="0" w:color="auto"/>
            </w:tcBorders>
            <w:vAlign w:val="center"/>
          </w:tcPr>
          <w:p w14:paraId="7EE6D6FA" w14:textId="77777777" w:rsidR="00924C8C" w:rsidRDefault="00924C8C" w:rsidP="006B34D3">
            <w:pPr>
              <w:jc w:val="center"/>
              <w:rPr>
                <w:sz w:val="28"/>
                <w:szCs w:val="28"/>
              </w:rPr>
            </w:pPr>
            <w:r>
              <w:rPr>
                <w:sz w:val="28"/>
                <w:szCs w:val="28"/>
              </w:rPr>
              <w:t>3,7</w:t>
            </w:r>
          </w:p>
        </w:tc>
      </w:tr>
      <w:tr w:rsidR="00924C8C" w:rsidRPr="004D449B" w14:paraId="028333F5" w14:textId="77777777" w:rsidTr="006B34D3">
        <w:trPr>
          <w:cantSplit/>
          <w:trHeight w:val="420"/>
        </w:trPr>
        <w:tc>
          <w:tcPr>
            <w:tcW w:w="709" w:type="dxa"/>
            <w:tcBorders>
              <w:top w:val="single" w:sz="4" w:space="0" w:color="auto"/>
              <w:left w:val="single" w:sz="4" w:space="0" w:color="auto"/>
              <w:bottom w:val="single" w:sz="4" w:space="0" w:color="auto"/>
              <w:right w:val="single" w:sz="4" w:space="0" w:color="auto"/>
            </w:tcBorders>
          </w:tcPr>
          <w:p w14:paraId="3012DDEA" w14:textId="77777777" w:rsidR="00924C8C" w:rsidRPr="006E6458" w:rsidRDefault="00924C8C" w:rsidP="006B34D3">
            <w:pPr>
              <w:jc w:val="center"/>
              <w:rPr>
                <w:sz w:val="28"/>
              </w:rPr>
            </w:pPr>
            <w:r w:rsidRPr="006E6458">
              <w:rPr>
                <w:sz w:val="28"/>
              </w:rPr>
              <w:t>2</w:t>
            </w:r>
          </w:p>
        </w:tc>
        <w:tc>
          <w:tcPr>
            <w:tcW w:w="4111" w:type="dxa"/>
            <w:tcBorders>
              <w:top w:val="single" w:sz="4" w:space="0" w:color="auto"/>
              <w:left w:val="single" w:sz="4" w:space="0" w:color="auto"/>
              <w:bottom w:val="single" w:sz="4" w:space="0" w:color="auto"/>
              <w:right w:val="single" w:sz="4" w:space="0" w:color="auto"/>
            </w:tcBorders>
            <w:vAlign w:val="center"/>
          </w:tcPr>
          <w:p w14:paraId="5ED82FCD" w14:textId="77777777" w:rsidR="00924C8C" w:rsidRPr="006E6458" w:rsidRDefault="00924C8C" w:rsidP="006B34D3">
            <w:pPr>
              <w:rPr>
                <w:sz w:val="28"/>
              </w:rPr>
            </w:pPr>
            <w:r w:rsidRPr="006E6458">
              <w:rPr>
                <w:sz w:val="28"/>
              </w:rPr>
              <w:t>Потребление электроэнергии на 1 чел. в год, в том числе:</w:t>
            </w:r>
          </w:p>
        </w:tc>
        <w:tc>
          <w:tcPr>
            <w:tcW w:w="1134" w:type="dxa"/>
            <w:tcBorders>
              <w:top w:val="single" w:sz="4" w:space="0" w:color="auto"/>
              <w:left w:val="single" w:sz="4" w:space="0" w:color="auto"/>
              <w:bottom w:val="single" w:sz="4" w:space="0" w:color="auto"/>
              <w:right w:val="single" w:sz="4" w:space="0" w:color="auto"/>
            </w:tcBorders>
            <w:vAlign w:val="center"/>
          </w:tcPr>
          <w:p w14:paraId="26AEA47D" w14:textId="77777777" w:rsidR="00924C8C" w:rsidRPr="006E6458" w:rsidRDefault="00924C8C" w:rsidP="006B34D3">
            <w:pPr>
              <w:jc w:val="center"/>
              <w:rPr>
                <w:sz w:val="24"/>
              </w:rPr>
            </w:pPr>
            <w:r w:rsidRPr="006E6458">
              <w:rPr>
                <w:sz w:val="24"/>
              </w:rPr>
              <w:t>кВт/ч</w:t>
            </w:r>
          </w:p>
        </w:tc>
        <w:tc>
          <w:tcPr>
            <w:tcW w:w="1417" w:type="dxa"/>
            <w:tcBorders>
              <w:top w:val="single" w:sz="4" w:space="0" w:color="auto"/>
              <w:left w:val="single" w:sz="4" w:space="0" w:color="auto"/>
              <w:bottom w:val="single" w:sz="4" w:space="0" w:color="auto"/>
              <w:right w:val="single" w:sz="4" w:space="0" w:color="auto"/>
            </w:tcBorders>
            <w:vAlign w:val="center"/>
          </w:tcPr>
          <w:p w14:paraId="14E92129" w14:textId="77777777" w:rsidR="00924C8C" w:rsidRDefault="00924C8C" w:rsidP="006B34D3">
            <w:pPr>
              <w:jc w:val="center"/>
              <w:rPr>
                <w:sz w:val="28"/>
                <w:szCs w:val="28"/>
              </w:rPr>
            </w:pPr>
            <w:r>
              <w:rPr>
                <w:sz w:val="28"/>
                <w:szCs w:val="28"/>
              </w:rPr>
              <w:t>8090</w:t>
            </w:r>
          </w:p>
        </w:tc>
        <w:tc>
          <w:tcPr>
            <w:tcW w:w="1223" w:type="dxa"/>
            <w:tcBorders>
              <w:top w:val="single" w:sz="4" w:space="0" w:color="auto"/>
              <w:left w:val="single" w:sz="4" w:space="0" w:color="auto"/>
              <w:bottom w:val="single" w:sz="4" w:space="0" w:color="auto"/>
              <w:right w:val="single" w:sz="4" w:space="0" w:color="auto"/>
            </w:tcBorders>
            <w:vAlign w:val="center"/>
          </w:tcPr>
          <w:p w14:paraId="4EA9DBE3" w14:textId="77777777" w:rsidR="00924C8C" w:rsidRDefault="00924C8C" w:rsidP="006B34D3">
            <w:pPr>
              <w:jc w:val="center"/>
              <w:rPr>
                <w:sz w:val="28"/>
                <w:szCs w:val="28"/>
              </w:rPr>
            </w:pPr>
            <w:r>
              <w:rPr>
                <w:sz w:val="28"/>
                <w:szCs w:val="28"/>
              </w:rPr>
              <w:t>9611</w:t>
            </w:r>
          </w:p>
        </w:tc>
        <w:tc>
          <w:tcPr>
            <w:tcW w:w="1223" w:type="dxa"/>
            <w:tcBorders>
              <w:top w:val="single" w:sz="4" w:space="0" w:color="auto"/>
              <w:left w:val="single" w:sz="4" w:space="0" w:color="auto"/>
              <w:bottom w:val="single" w:sz="4" w:space="0" w:color="auto"/>
              <w:right w:val="single" w:sz="4" w:space="0" w:color="auto"/>
            </w:tcBorders>
            <w:vAlign w:val="center"/>
          </w:tcPr>
          <w:p w14:paraId="656583EE" w14:textId="77777777" w:rsidR="00924C8C" w:rsidRDefault="00924C8C" w:rsidP="006B34D3">
            <w:pPr>
              <w:jc w:val="center"/>
              <w:rPr>
                <w:sz w:val="28"/>
                <w:szCs w:val="28"/>
              </w:rPr>
            </w:pPr>
            <w:r>
              <w:rPr>
                <w:sz w:val="28"/>
                <w:szCs w:val="28"/>
              </w:rPr>
              <w:t>10048</w:t>
            </w:r>
          </w:p>
        </w:tc>
      </w:tr>
      <w:tr w:rsidR="00924C8C" w:rsidRPr="004D449B" w14:paraId="70468712" w14:textId="77777777" w:rsidTr="006B34D3">
        <w:trPr>
          <w:cantSplit/>
          <w:trHeight w:val="420"/>
        </w:trPr>
        <w:tc>
          <w:tcPr>
            <w:tcW w:w="709" w:type="dxa"/>
            <w:tcBorders>
              <w:top w:val="single" w:sz="4" w:space="0" w:color="auto"/>
              <w:left w:val="single" w:sz="4" w:space="0" w:color="auto"/>
              <w:bottom w:val="single" w:sz="4" w:space="0" w:color="auto"/>
              <w:right w:val="single" w:sz="4" w:space="0" w:color="auto"/>
            </w:tcBorders>
          </w:tcPr>
          <w:p w14:paraId="7E6CE018" w14:textId="77777777" w:rsidR="00924C8C" w:rsidRPr="006E6458" w:rsidRDefault="00924C8C" w:rsidP="006B34D3">
            <w:pPr>
              <w:jc w:val="center"/>
              <w:rPr>
                <w:sz w:val="28"/>
              </w:rPr>
            </w:pPr>
          </w:p>
        </w:tc>
        <w:tc>
          <w:tcPr>
            <w:tcW w:w="4111" w:type="dxa"/>
            <w:tcBorders>
              <w:top w:val="single" w:sz="4" w:space="0" w:color="auto"/>
              <w:left w:val="single" w:sz="4" w:space="0" w:color="auto"/>
              <w:bottom w:val="single" w:sz="4" w:space="0" w:color="auto"/>
              <w:right w:val="single" w:sz="4" w:space="0" w:color="auto"/>
            </w:tcBorders>
            <w:vAlign w:val="center"/>
          </w:tcPr>
          <w:p w14:paraId="31DDEB5D" w14:textId="77777777" w:rsidR="00924C8C" w:rsidRPr="006E6458" w:rsidRDefault="00924C8C" w:rsidP="006B34D3">
            <w:pPr>
              <w:rPr>
                <w:sz w:val="28"/>
              </w:rPr>
            </w:pPr>
            <w:r w:rsidRPr="006E6458">
              <w:rPr>
                <w:sz w:val="28"/>
              </w:rPr>
              <w:t>- на коммунально-бытовые нужды</w:t>
            </w:r>
          </w:p>
        </w:tc>
        <w:tc>
          <w:tcPr>
            <w:tcW w:w="1134" w:type="dxa"/>
            <w:tcBorders>
              <w:top w:val="single" w:sz="4" w:space="0" w:color="auto"/>
              <w:left w:val="single" w:sz="4" w:space="0" w:color="auto"/>
              <w:bottom w:val="single" w:sz="4" w:space="0" w:color="auto"/>
              <w:right w:val="single" w:sz="4" w:space="0" w:color="auto"/>
            </w:tcBorders>
            <w:vAlign w:val="center"/>
          </w:tcPr>
          <w:p w14:paraId="299B15E5" w14:textId="77777777" w:rsidR="00924C8C" w:rsidRPr="006E6458" w:rsidRDefault="00924C8C" w:rsidP="006B34D3">
            <w:pPr>
              <w:jc w:val="center"/>
              <w:rPr>
                <w:sz w:val="24"/>
              </w:rPr>
            </w:pPr>
            <w:r w:rsidRPr="006E6458">
              <w:rPr>
                <w:sz w:val="24"/>
              </w:rPr>
              <w:t>-«-</w:t>
            </w:r>
          </w:p>
        </w:tc>
        <w:tc>
          <w:tcPr>
            <w:tcW w:w="1417" w:type="dxa"/>
            <w:tcBorders>
              <w:top w:val="single" w:sz="4" w:space="0" w:color="auto"/>
              <w:left w:val="single" w:sz="4" w:space="0" w:color="auto"/>
              <w:bottom w:val="single" w:sz="4" w:space="0" w:color="auto"/>
              <w:right w:val="single" w:sz="4" w:space="0" w:color="auto"/>
            </w:tcBorders>
            <w:vAlign w:val="center"/>
          </w:tcPr>
          <w:p w14:paraId="3DA3B421" w14:textId="77777777" w:rsidR="00924C8C" w:rsidRDefault="00924C8C" w:rsidP="006B34D3">
            <w:pPr>
              <w:jc w:val="center"/>
              <w:rPr>
                <w:sz w:val="28"/>
                <w:szCs w:val="28"/>
              </w:rPr>
            </w:pPr>
            <w:r>
              <w:rPr>
                <w:sz w:val="28"/>
                <w:szCs w:val="28"/>
              </w:rPr>
              <w:t>7709</w:t>
            </w:r>
          </w:p>
        </w:tc>
        <w:tc>
          <w:tcPr>
            <w:tcW w:w="1223" w:type="dxa"/>
            <w:tcBorders>
              <w:top w:val="single" w:sz="4" w:space="0" w:color="auto"/>
              <w:left w:val="single" w:sz="4" w:space="0" w:color="auto"/>
              <w:bottom w:val="single" w:sz="4" w:space="0" w:color="auto"/>
              <w:right w:val="single" w:sz="4" w:space="0" w:color="auto"/>
            </w:tcBorders>
            <w:vAlign w:val="center"/>
          </w:tcPr>
          <w:p w14:paraId="4C4229D5" w14:textId="77777777" w:rsidR="00924C8C" w:rsidRDefault="00924C8C" w:rsidP="006B34D3">
            <w:pPr>
              <w:jc w:val="center"/>
              <w:rPr>
                <w:sz w:val="28"/>
                <w:szCs w:val="28"/>
              </w:rPr>
            </w:pPr>
            <w:r>
              <w:rPr>
                <w:sz w:val="28"/>
                <w:szCs w:val="28"/>
              </w:rPr>
              <w:t>8063</w:t>
            </w:r>
          </w:p>
        </w:tc>
        <w:tc>
          <w:tcPr>
            <w:tcW w:w="1223" w:type="dxa"/>
            <w:tcBorders>
              <w:top w:val="single" w:sz="4" w:space="0" w:color="auto"/>
              <w:left w:val="single" w:sz="4" w:space="0" w:color="auto"/>
              <w:bottom w:val="single" w:sz="4" w:space="0" w:color="auto"/>
              <w:right w:val="single" w:sz="4" w:space="0" w:color="auto"/>
            </w:tcBorders>
            <w:vAlign w:val="center"/>
          </w:tcPr>
          <w:p w14:paraId="214BB409" w14:textId="77777777" w:rsidR="00924C8C" w:rsidRDefault="00924C8C" w:rsidP="006B34D3">
            <w:pPr>
              <w:jc w:val="center"/>
              <w:rPr>
                <w:sz w:val="28"/>
                <w:szCs w:val="28"/>
              </w:rPr>
            </w:pPr>
            <w:r>
              <w:rPr>
                <w:sz w:val="28"/>
                <w:szCs w:val="28"/>
              </w:rPr>
              <w:t>8470</w:t>
            </w:r>
          </w:p>
        </w:tc>
      </w:tr>
      <w:tr w:rsidR="00924C8C" w14:paraId="35D85942" w14:textId="77777777" w:rsidTr="006B34D3">
        <w:trPr>
          <w:cantSplit/>
          <w:trHeight w:hRule="exact" w:val="340"/>
        </w:trPr>
        <w:tc>
          <w:tcPr>
            <w:tcW w:w="9817" w:type="dxa"/>
            <w:gridSpan w:val="6"/>
            <w:vAlign w:val="center"/>
          </w:tcPr>
          <w:p w14:paraId="5CB8BA85" w14:textId="77777777" w:rsidR="00924C8C" w:rsidRPr="00D216DE" w:rsidRDefault="00924C8C" w:rsidP="006B34D3">
            <w:pPr>
              <w:ind w:firstLine="1026"/>
              <w:jc w:val="center"/>
              <w:rPr>
                <w:b/>
              </w:rPr>
            </w:pPr>
            <w:r w:rsidRPr="00D216DE">
              <w:rPr>
                <w:b/>
                <w:sz w:val="28"/>
              </w:rPr>
              <w:t>п. Темп</w:t>
            </w:r>
          </w:p>
        </w:tc>
      </w:tr>
      <w:tr w:rsidR="00924C8C" w:rsidRPr="004D449B" w14:paraId="544D2C19" w14:textId="77777777" w:rsidTr="006B34D3">
        <w:trPr>
          <w:cantSplit/>
          <w:trHeight w:val="420"/>
        </w:trPr>
        <w:tc>
          <w:tcPr>
            <w:tcW w:w="709" w:type="dxa"/>
            <w:tcBorders>
              <w:top w:val="single" w:sz="4" w:space="0" w:color="auto"/>
              <w:left w:val="single" w:sz="4" w:space="0" w:color="auto"/>
              <w:bottom w:val="single" w:sz="4" w:space="0" w:color="auto"/>
              <w:right w:val="single" w:sz="4" w:space="0" w:color="auto"/>
            </w:tcBorders>
          </w:tcPr>
          <w:p w14:paraId="47E503C1" w14:textId="77777777" w:rsidR="00924C8C" w:rsidRPr="006E6458" w:rsidRDefault="00924C8C" w:rsidP="006B34D3">
            <w:pPr>
              <w:jc w:val="center"/>
              <w:rPr>
                <w:sz w:val="28"/>
              </w:rPr>
            </w:pPr>
            <w:r w:rsidRPr="006E6458">
              <w:rPr>
                <w:sz w:val="28"/>
              </w:rPr>
              <w:t>1</w:t>
            </w:r>
          </w:p>
        </w:tc>
        <w:tc>
          <w:tcPr>
            <w:tcW w:w="4111" w:type="dxa"/>
            <w:tcBorders>
              <w:top w:val="single" w:sz="4" w:space="0" w:color="auto"/>
              <w:left w:val="single" w:sz="4" w:space="0" w:color="auto"/>
              <w:bottom w:val="single" w:sz="4" w:space="0" w:color="auto"/>
              <w:right w:val="single" w:sz="4" w:space="0" w:color="auto"/>
            </w:tcBorders>
            <w:vAlign w:val="center"/>
          </w:tcPr>
          <w:p w14:paraId="37CDE798" w14:textId="77777777" w:rsidR="00924C8C" w:rsidRDefault="00924C8C" w:rsidP="006B34D3">
            <w:pPr>
              <w:rPr>
                <w:sz w:val="28"/>
              </w:rPr>
            </w:pPr>
            <w:r w:rsidRPr="006E6458">
              <w:rPr>
                <w:sz w:val="28"/>
              </w:rPr>
              <w:t>Потребность в электроэнергии</w:t>
            </w:r>
          </w:p>
          <w:p w14:paraId="713A7BF2" w14:textId="77777777" w:rsidR="00924C8C" w:rsidRPr="006E6458" w:rsidRDefault="00924C8C" w:rsidP="006B34D3">
            <w:pPr>
              <w:rPr>
                <w:sz w:val="28"/>
              </w:rPr>
            </w:pPr>
            <w:r>
              <w:rPr>
                <w:sz w:val="28"/>
              </w:rPr>
              <w:t>в год</w:t>
            </w:r>
            <w:r w:rsidRPr="006E6458">
              <w:rPr>
                <w:sz w:val="28"/>
              </w:rPr>
              <w:t>, в том числе:</w:t>
            </w:r>
          </w:p>
        </w:tc>
        <w:tc>
          <w:tcPr>
            <w:tcW w:w="1134" w:type="dxa"/>
            <w:tcBorders>
              <w:top w:val="single" w:sz="4" w:space="0" w:color="auto"/>
              <w:left w:val="single" w:sz="4" w:space="0" w:color="auto"/>
              <w:bottom w:val="single" w:sz="4" w:space="0" w:color="auto"/>
              <w:right w:val="single" w:sz="4" w:space="0" w:color="auto"/>
            </w:tcBorders>
            <w:vAlign w:val="center"/>
          </w:tcPr>
          <w:p w14:paraId="6BB1E8EC" w14:textId="77777777" w:rsidR="00924C8C" w:rsidRPr="006E6458" w:rsidRDefault="00924C8C" w:rsidP="006B34D3">
            <w:pPr>
              <w:jc w:val="center"/>
              <w:rPr>
                <w:sz w:val="24"/>
              </w:rPr>
            </w:pPr>
            <w:r w:rsidRPr="006E6458">
              <w:rPr>
                <w:sz w:val="24"/>
              </w:rPr>
              <w:t>млн. кВт</w:t>
            </w:r>
            <w:r>
              <w:rPr>
                <w:sz w:val="24"/>
              </w:rPr>
              <w:t>/ч</w:t>
            </w:r>
          </w:p>
        </w:tc>
        <w:tc>
          <w:tcPr>
            <w:tcW w:w="1417" w:type="dxa"/>
            <w:tcBorders>
              <w:top w:val="single" w:sz="4" w:space="0" w:color="auto"/>
              <w:left w:val="single" w:sz="4" w:space="0" w:color="auto"/>
              <w:bottom w:val="single" w:sz="4" w:space="0" w:color="auto"/>
              <w:right w:val="single" w:sz="4" w:space="0" w:color="auto"/>
            </w:tcBorders>
            <w:vAlign w:val="center"/>
          </w:tcPr>
          <w:p w14:paraId="2341A93C" w14:textId="77777777" w:rsidR="00924C8C" w:rsidRDefault="00924C8C" w:rsidP="006B34D3">
            <w:pPr>
              <w:jc w:val="center"/>
              <w:rPr>
                <w:sz w:val="28"/>
                <w:szCs w:val="28"/>
              </w:rPr>
            </w:pPr>
            <w:r>
              <w:rPr>
                <w:sz w:val="28"/>
                <w:szCs w:val="28"/>
              </w:rPr>
              <w:t>2,2</w:t>
            </w:r>
          </w:p>
        </w:tc>
        <w:tc>
          <w:tcPr>
            <w:tcW w:w="1223" w:type="dxa"/>
            <w:tcBorders>
              <w:top w:val="single" w:sz="4" w:space="0" w:color="auto"/>
              <w:left w:val="single" w:sz="4" w:space="0" w:color="auto"/>
              <w:bottom w:val="single" w:sz="4" w:space="0" w:color="auto"/>
              <w:right w:val="single" w:sz="4" w:space="0" w:color="auto"/>
            </w:tcBorders>
            <w:vAlign w:val="center"/>
          </w:tcPr>
          <w:p w14:paraId="2906343F" w14:textId="77777777" w:rsidR="00924C8C" w:rsidRDefault="00924C8C" w:rsidP="006B34D3">
            <w:pPr>
              <w:jc w:val="center"/>
              <w:rPr>
                <w:sz w:val="28"/>
                <w:szCs w:val="28"/>
              </w:rPr>
            </w:pPr>
            <w:r>
              <w:rPr>
                <w:sz w:val="28"/>
                <w:szCs w:val="28"/>
              </w:rPr>
              <w:t>3,2</w:t>
            </w:r>
          </w:p>
        </w:tc>
        <w:tc>
          <w:tcPr>
            <w:tcW w:w="1223" w:type="dxa"/>
            <w:tcBorders>
              <w:top w:val="single" w:sz="4" w:space="0" w:color="auto"/>
              <w:left w:val="single" w:sz="4" w:space="0" w:color="auto"/>
              <w:bottom w:val="single" w:sz="4" w:space="0" w:color="auto"/>
              <w:right w:val="single" w:sz="4" w:space="0" w:color="auto"/>
            </w:tcBorders>
            <w:vAlign w:val="center"/>
          </w:tcPr>
          <w:p w14:paraId="6E0F195E" w14:textId="77777777" w:rsidR="00924C8C" w:rsidRDefault="00924C8C" w:rsidP="006B34D3">
            <w:pPr>
              <w:jc w:val="center"/>
              <w:rPr>
                <w:sz w:val="28"/>
                <w:szCs w:val="28"/>
              </w:rPr>
            </w:pPr>
            <w:r>
              <w:rPr>
                <w:sz w:val="28"/>
                <w:szCs w:val="28"/>
              </w:rPr>
              <w:t>3,0</w:t>
            </w:r>
          </w:p>
        </w:tc>
      </w:tr>
      <w:tr w:rsidR="00924C8C" w:rsidRPr="004D449B" w14:paraId="1557032D" w14:textId="77777777" w:rsidTr="006B34D3">
        <w:trPr>
          <w:cantSplit/>
          <w:trHeight w:val="420"/>
        </w:trPr>
        <w:tc>
          <w:tcPr>
            <w:tcW w:w="709" w:type="dxa"/>
            <w:tcBorders>
              <w:top w:val="single" w:sz="4" w:space="0" w:color="auto"/>
              <w:left w:val="single" w:sz="4" w:space="0" w:color="auto"/>
              <w:bottom w:val="single" w:sz="4" w:space="0" w:color="auto"/>
              <w:right w:val="single" w:sz="4" w:space="0" w:color="auto"/>
            </w:tcBorders>
          </w:tcPr>
          <w:p w14:paraId="2FA1AC26" w14:textId="77777777" w:rsidR="00924C8C" w:rsidRPr="006E6458" w:rsidRDefault="00924C8C" w:rsidP="006B34D3">
            <w:pPr>
              <w:jc w:val="center"/>
              <w:rPr>
                <w:sz w:val="28"/>
              </w:rPr>
            </w:pPr>
          </w:p>
        </w:tc>
        <w:tc>
          <w:tcPr>
            <w:tcW w:w="4111" w:type="dxa"/>
            <w:tcBorders>
              <w:top w:val="single" w:sz="4" w:space="0" w:color="auto"/>
              <w:left w:val="single" w:sz="4" w:space="0" w:color="auto"/>
              <w:bottom w:val="single" w:sz="4" w:space="0" w:color="auto"/>
              <w:right w:val="single" w:sz="4" w:space="0" w:color="auto"/>
            </w:tcBorders>
            <w:vAlign w:val="center"/>
          </w:tcPr>
          <w:p w14:paraId="68560B50" w14:textId="77777777" w:rsidR="00924C8C" w:rsidRPr="006E6458" w:rsidRDefault="00924C8C" w:rsidP="006B34D3">
            <w:pPr>
              <w:rPr>
                <w:sz w:val="28"/>
              </w:rPr>
            </w:pPr>
            <w:r w:rsidRPr="006E6458">
              <w:rPr>
                <w:sz w:val="28"/>
              </w:rPr>
              <w:t>- на производственные нужды</w:t>
            </w:r>
          </w:p>
        </w:tc>
        <w:tc>
          <w:tcPr>
            <w:tcW w:w="1134" w:type="dxa"/>
            <w:tcBorders>
              <w:top w:val="single" w:sz="4" w:space="0" w:color="auto"/>
              <w:left w:val="single" w:sz="4" w:space="0" w:color="auto"/>
              <w:bottom w:val="single" w:sz="4" w:space="0" w:color="auto"/>
              <w:right w:val="single" w:sz="4" w:space="0" w:color="auto"/>
            </w:tcBorders>
            <w:vAlign w:val="center"/>
          </w:tcPr>
          <w:p w14:paraId="47FCF047" w14:textId="77777777" w:rsidR="00924C8C" w:rsidRPr="006E6458" w:rsidRDefault="00924C8C" w:rsidP="006B34D3">
            <w:pPr>
              <w:jc w:val="center"/>
              <w:rPr>
                <w:sz w:val="24"/>
              </w:rPr>
            </w:pPr>
            <w:r w:rsidRPr="006E6458">
              <w:rPr>
                <w:sz w:val="24"/>
              </w:rPr>
              <w:t>-«-</w:t>
            </w:r>
          </w:p>
        </w:tc>
        <w:tc>
          <w:tcPr>
            <w:tcW w:w="1417" w:type="dxa"/>
            <w:tcBorders>
              <w:top w:val="single" w:sz="4" w:space="0" w:color="auto"/>
              <w:left w:val="single" w:sz="4" w:space="0" w:color="auto"/>
              <w:bottom w:val="single" w:sz="4" w:space="0" w:color="auto"/>
              <w:right w:val="single" w:sz="4" w:space="0" w:color="auto"/>
            </w:tcBorders>
            <w:vAlign w:val="center"/>
          </w:tcPr>
          <w:p w14:paraId="4D9AA311" w14:textId="77777777" w:rsidR="00924C8C" w:rsidRDefault="00924C8C" w:rsidP="006B34D3">
            <w:pPr>
              <w:jc w:val="center"/>
              <w:rPr>
                <w:sz w:val="28"/>
                <w:szCs w:val="28"/>
              </w:rPr>
            </w:pPr>
            <w:r>
              <w:rPr>
                <w:sz w:val="28"/>
                <w:szCs w:val="28"/>
              </w:rPr>
              <w:t>0,1</w:t>
            </w:r>
          </w:p>
        </w:tc>
        <w:tc>
          <w:tcPr>
            <w:tcW w:w="1223" w:type="dxa"/>
            <w:tcBorders>
              <w:top w:val="single" w:sz="4" w:space="0" w:color="auto"/>
              <w:left w:val="single" w:sz="4" w:space="0" w:color="auto"/>
              <w:bottom w:val="single" w:sz="4" w:space="0" w:color="auto"/>
              <w:right w:val="single" w:sz="4" w:space="0" w:color="auto"/>
            </w:tcBorders>
            <w:vAlign w:val="center"/>
          </w:tcPr>
          <w:p w14:paraId="406EA3C2" w14:textId="77777777" w:rsidR="00924C8C" w:rsidRDefault="00924C8C" w:rsidP="006B34D3">
            <w:pPr>
              <w:jc w:val="center"/>
              <w:rPr>
                <w:sz w:val="28"/>
                <w:szCs w:val="28"/>
              </w:rPr>
            </w:pPr>
            <w:r>
              <w:rPr>
                <w:sz w:val="28"/>
                <w:szCs w:val="28"/>
              </w:rPr>
              <w:t>0,7</w:t>
            </w:r>
          </w:p>
        </w:tc>
        <w:tc>
          <w:tcPr>
            <w:tcW w:w="1223" w:type="dxa"/>
            <w:tcBorders>
              <w:top w:val="single" w:sz="4" w:space="0" w:color="auto"/>
              <w:left w:val="single" w:sz="4" w:space="0" w:color="auto"/>
              <w:bottom w:val="single" w:sz="4" w:space="0" w:color="auto"/>
              <w:right w:val="single" w:sz="4" w:space="0" w:color="auto"/>
            </w:tcBorders>
            <w:vAlign w:val="center"/>
          </w:tcPr>
          <w:p w14:paraId="6F8D287C" w14:textId="77777777" w:rsidR="00924C8C" w:rsidRDefault="00924C8C" w:rsidP="006B34D3">
            <w:pPr>
              <w:jc w:val="center"/>
              <w:rPr>
                <w:sz w:val="28"/>
                <w:szCs w:val="28"/>
              </w:rPr>
            </w:pPr>
            <w:r>
              <w:rPr>
                <w:sz w:val="28"/>
                <w:szCs w:val="28"/>
              </w:rPr>
              <w:t>0,6</w:t>
            </w:r>
          </w:p>
        </w:tc>
      </w:tr>
      <w:tr w:rsidR="00924C8C" w:rsidRPr="004D449B" w14:paraId="728974F3" w14:textId="77777777" w:rsidTr="006B34D3">
        <w:trPr>
          <w:cantSplit/>
          <w:trHeight w:val="420"/>
        </w:trPr>
        <w:tc>
          <w:tcPr>
            <w:tcW w:w="709" w:type="dxa"/>
            <w:tcBorders>
              <w:top w:val="single" w:sz="4" w:space="0" w:color="auto"/>
              <w:left w:val="single" w:sz="4" w:space="0" w:color="auto"/>
              <w:bottom w:val="single" w:sz="4" w:space="0" w:color="auto"/>
              <w:right w:val="single" w:sz="4" w:space="0" w:color="auto"/>
            </w:tcBorders>
          </w:tcPr>
          <w:p w14:paraId="46219F01" w14:textId="77777777" w:rsidR="00924C8C" w:rsidRPr="006E6458" w:rsidRDefault="00924C8C" w:rsidP="006B34D3">
            <w:pPr>
              <w:jc w:val="center"/>
              <w:rPr>
                <w:sz w:val="28"/>
              </w:rPr>
            </w:pPr>
          </w:p>
        </w:tc>
        <w:tc>
          <w:tcPr>
            <w:tcW w:w="4111" w:type="dxa"/>
            <w:tcBorders>
              <w:top w:val="single" w:sz="4" w:space="0" w:color="auto"/>
              <w:left w:val="single" w:sz="4" w:space="0" w:color="auto"/>
              <w:bottom w:val="single" w:sz="4" w:space="0" w:color="auto"/>
              <w:right w:val="single" w:sz="4" w:space="0" w:color="auto"/>
            </w:tcBorders>
            <w:vAlign w:val="center"/>
          </w:tcPr>
          <w:p w14:paraId="12DDB20C" w14:textId="77777777" w:rsidR="00924C8C" w:rsidRPr="006E6458" w:rsidRDefault="00924C8C" w:rsidP="006B34D3">
            <w:pPr>
              <w:rPr>
                <w:sz w:val="28"/>
              </w:rPr>
            </w:pPr>
            <w:r w:rsidRPr="006E6458">
              <w:rPr>
                <w:sz w:val="28"/>
              </w:rPr>
              <w:t xml:space="preserve">- на коммунально-бытовые </w:t>
            </w:r>
          </w:p>
          <w:p w14:paraId="5E04312D" w14:textId="77777777" w:rsidR="00924C8C" w:rsidRPr="006E6458" w:rsidRDefault="00924C8C" w:rsidP="006B34D3">
            <w:pPr>
              <w:rPr>
                <w:sz w:val="28"/>
              </w:rPr>
            </w:pPr>
            <w:r w:rsidRPr="006E6458">
              <w:rPr>
                <w:sz w:val="28"/>
              </w:rPr>
              <w:t>нужды</w:t>
            </w:r>
          </w:p>
        </w:tc>
        <w:tc>
          <w:tcPr>
            <w:tcW w:w="1134" w:type="dxa"/>
            <w:tcBorders>
              <w:top w:val="single" w:sz="4" w:space="0" w:color="auto"/>
              <w:left w:val="single" w:sz="4" w:space="0" w:color="auto"/>
              <w:bottom w:val="single" w:sz="4" w:space="0" w:color="auto"/>
              <w:right w:val="single" w:sz="4" w:space="0" w:color="auto"/>
            </w:tcBorders>
            <w:vAlign w:val="center"/>
          </w:tcPr>
          <w:p w14:paraId="61DF7BBD" w14:textId="77777777" w:rsidR="00924C8C" w:rsidRPr="006E6458" w:rsidRDefault="00924C8C" w:rsidP="006B34D3">
            <w:pPr>
              <w:jc w:val="center"/>
              <w:rPr>
                <w:sz w:val="24"/>
              </w:rPr>
            </w:pPr>
            <w:r w:rsidRPr="006E6458">
              <w:rPr>
                <w:sz w:val="24"/>
              </w:rPr>
              <w:t>-«-</w:t>
            </w:r>
          </w:p>
        </w:tc>
        <w:tc>
          <w:tcPr>
            <w:tcW w:w="1417" w:type="dxa"/>
            <w:tcBorders>
              <w:top w:val="single" w:sz="4" w:space="0" w:color="auto"/>
              <w:left w:val="single" w:sz="4" w:space="0" w:color="auto"/>
              <w:bottom w:val="single" w:sz="4" w:space="0" w:color="auto"/>
              <w:right w:val="single" w:sz="4" w:space="0" w:color="auto"/>
            </w:tcBorders>
            <w:vAlign w:val="center"/>
          </w:tcPr>
          <w:p w14:paraId="559AED2E" w14:textId="77777777" w:rsidR="00924C8C" w:rsidRDefault="00924C8C" w:rsidP="006B34D3">
            <w:pPr>
              <w:jc w:val="center"/>
              <w:rPr>
                <w:sz w:val="28"/>
                <w:szCs w:val="28"/>
              </w:rPr>
            </w:pPr>
            <w:r>
              <w:rPr>
                <w:sz w:val="28"/>
                <w:szCs w:val="28"/>
              </w:rPr>
              <w:t>2,1</w:t>
            </w:r>
          </w:p>
        </w:tc>
        <w:tc>
          <w:tcPr>
            <w:tcW w:w="1223" w:type="dxa"/>
            <w:tcBorders>
              <w:top w:val="single" w:sz="4" w:space="0" w:color="auto"/>
              <w:left w:val="single" w:sz="4" w:space="0" w:color="auto"/>
              <w:bottom w:val="single" w:sz="4" w:space="0" w:color="auto"/>
              <w:right w:val="single" w:sz="4" w:space="0" w:color="auto"/>
            </w:tcBorders>
            <w:vAlign w:val="center"/>
          </w:tcPr>
          <w:p w14:paraId="3389F0A7" w14:textId="77777777" w:rsidR="00924C8C" w:rsidRDefault="00924C8C" w:rsidP="006B34D3">
            <w:pPr>
              <w:jc w:val="center"/>
              <w:rPr>
                <w:sz w:val="28"/>
                <w:szCs w:val="28"/>
              </w:rPr>
            </w:pPr>
            <w:r>
              <w:rPr>
                <w:sz w:val="28"/>
                <w:szCs w:val="28"/>
              </w:rPr>
              <w:t>2,5</w:t>
            </w:r>
          </w:p>
        </w:tc>
        <w:tc>
          <w:tcPr>
            <w:tcW w:w="1223" w:type="dxa"/>
            <w:tcBorders>
              <w:top w:val="single" w:sz="4" w:space="0" w:color="auto"/>
              <w:left w:val="single" w:sz="4" w:space="0" w:color="auto"/>
              <w:bottom w:val="single" w:sz="4" w:space="0" w:color="auto"/>
              <w:right w:val="single" w:sz="4" w:space="0" w:color="auto"/>
            </w:tcBorders>
            <w:vAlign w:val="center"/>
          </w:tcPr>
          <w:p w14:paraId="4DE20292" w14:textId="77777777" w:rsidR="00924C8C" w:rsidRDefault="00924C8C" w:rsidP="006B34D3">
            <w:pPr>
              <w:jc w:val="center"/>
              <w:rPr>
                <w:sz w:val="28"/>
                <w:szCs w:val="28"/>
              </w:rPr>
            </w:pPr>
            <w:r>
              <w:rPr>
                <w:sz w:val="28"/>
                <w:szCs w:val="28"/>
              </w:rPr>
              <w:t>2,4</w:t>
            </w:r>
          </w:p>
        </w:tc>
      </w:tr>
      <w:tr w:rsidR="00924C8C" w:rsidRPr="004D449B" w14:paraId="373E22B1" w14:textId="77777777" w:rsidTr="006B34D3">
        <w:trPr>
          <w:cantSplit/>
          <w:trHeight w:val="420"/>
        </w:trPr>
        <w:tc>
          <w:tcPr>
            <w:tcW w:w="709" w:type="dxa"/>
            <w:tcBorders>
              <w:top w:val="single" w:sz="4" w:space="0" w:color="auto"/>
              <w:left w:val="single" w:sz="4" w:space="0" w:color="auto"/>
              <w:bottom w:val="single" w:sz="4" w:space="0" w:color="auto"/>
              <w:right w:val="single" w:sz="4" w:space="0" w:color="auto"/>
            </w:tcBorders>
          </w:tcPr>
          <w:p w14:paraId="1E588D48" w14:textId="77777777" w:rsidR="00924C8C" w:rsidRPr="006E6458" w:rsidRDefault="00924C8C" w:rsidP="006B34D3">
            <w:pPr>
              <w:jc w:val="center"/>
              <w:rPr>
                <w:sz w:val="28"/>
              </w:rPr>
            </w:pPr>
            <w:r w:rsidRPr="006E6458">
              <w:rPr>
                <w:sz w:val="28"/>
              </w:rPr>
              <w:t>2</w:t>
            </w:r>
          </w:p>
        </w:tc>
        <w:tc>
          <w:tcPr>
            <w:tcW w:w="4111" w:type="dxa"/>
            <w:tcBorders>
              <w:top w:val="single" w:sz="4" w:space="0" w:color="auto"/>
              <w:left w:val="single" w:sz="4" w:space="0" w:color="auto"/>
              <w:bottom w:val="single" w:sz="4" w:space="0" w:color="auto"/>
              <w:right w:val="single" w:sz="4" w:space="0" w:color="auto"/>
            </w:tcBorders>
            <w:vAlign w:val="center"/>
          </w:tcPr>
          <w:p w14:paraId="4630D880" w14:textId="77777777" w:rsidR="00924C8C" w:rsidRPr="006E6458" w:rsidRDefault="00924C8C" w:rsidP="006B34D3">
            <w:pPr>
              <w:rPr>
                <w:sz w:val="28"/>
              </w:rPr>
            </w:pPr>
            <w:r w:rsidRPr="006E6458">
              <w:rPr>
                <w:sz w:val="28"/>
              </w:rPr>
              <w:t>Потребление электроэнергии на 1 чел. в год, в том числе:</w:t>
            </w:r>
          </w:p>
        </w:tc>
        <w:tc>
          <w:tcPr>
            <w:tcW w:w="1134" w:type="dxa"/>
            <w:tcBorders>
              <w:top w:val="single" w:sz="4" w:space="0" w:color="auto"/>
              <w:left w:val="single" w:sz="4" w:space="0" w:color="auto"/>
              <w:bottom w:val="single" w:sz="4" w:space="0" w:color="auto"/>
              <w:right w:val="single" w:sz="4" w:space="0" w:color="auto"/>
            </w:tcBorders>
            <w:vAlign w:val="center"/>
          </w:tcPr>
          <w:p w14:paraId="5AEE7C11" w14:textId="77777777" w:rsidR="00924C8C" w:rsidRPr="006E6458" w:rsidRDefault="00924C8C" w:rsidP="006B34D3">
            <w:pPr>
              <w:jc w:val="center"/>
              <w:rPr>
                <w:sz w:val="24"/>
              </w:rPr>
            </w:pPr>
            <w:r w:rsidRPr="006E6458">
              <w:rPr>
                <w:sz w:val="24"/>
              </w:rPr>
              <w:t>кВт/ч</w:t>
            </w:r>
          </w:p>
        </w:tc>
        <w:tc>
          <w:tcPr>
            <w:tcW w:w="1417" w:type="dxa"/>
            <w:tcBorders>
              <w:top w:val="single" w:sz="4" w:space="0" w:color="auto"/>
              <w:left w:val="single" w:sz="4" w:space="0" w:color="auto"/>
              <w:bottom w:val="single" w:sz="4" w:space="0" w:color="auto"/>
              <w:right w:val="single" w:sz="4" w:space="0" w:color="auto"/>
            </w:tcBorders>
            <w:vAlign w:val="center"/>
          </w:tcPr>
          <w:p w14:paraId="0A1A82A7" w14:textId="77777777" w:rsidR="00924C8C" w:rsidRDefault="00924C8C" w:rsidP="006B34D3">
            <w:pPr>
              <w:jc w:val="center"/>
              <w:rPr>
                <w:sz w:val="28"/>
                <w:szCs w:val="28"/>
              </w:rPr>
            </w:pPr>
            <w:r>
              <w:rPr>
                <w:sz w:val="28"/>
                <w:szCs w:val="28"/>
              </w:rPr>
              <w:t>8247</w:t>
            </w:r>
          </w:p>
        </w:tc>
        <w:tc>
          <w:tcPr>
            <w:tcW w:w="1223" w:type="dxa"/>
            <w:tcBorders>
              <w:top w:val="single" w:sz="4" w:space="0" w:color="auto"/>
              <w:left w:val="single" w:sz="4" w:space="0" w:color="auto"/>
              <w:bottom w:val="single" w:sz="4" w:space="0" w:color="auto"/>
              <w:right w:val="single" w:sz="4" w:space="0" w:color="auto"/>
            </w:tcBorders>
            <w:vAlign w:val="center"/>
          </w:tcPr>
          <w:p w14:paraId="3612F86A" w14:textId="77777777" w:rsidR="00924C8C" w:rsidRDefault="00924C8C" w:rsidP="006B34D3">
            <w:pPr>
              <w:jc w:val="center"/>
              <w:rPr>
                <w:sz w:val="28"/>
                <w:szCs w:val="28"/>
              </w:rPr>
            </w:pPr>
            <w:r>
              <w:rPr>
                <w:sz w:val="28"/>
                <w:szCs w:val="28"/>
              </w:rPr>
              <w:t>10292</w:t>
            </w:r>
          </w:p>
        </w:tc>
        <w:tc>
          <w:tcPr>
            <w:tcW w:w="1223" w:type="dxa"/>
            <w:tcBorders>
              <w:top w:val="single" w:sz="4" w:space="0" w:color="auto"/>
              <w:left w:val="single" w:sz="4" w:space="0" w:color="auto"/>
              <w:bottom w:val="single" w:sz="4" w:space="0" w:color="auto"/>
              <w:right w:val="single" w:sz="4" w:space="0" w:color="auto"/>
            </w:tcBorders>
            <w:vAlign w:val="center"/>
          </w:tcPr>
          <w:p w14:paraId="10D0D9BF" w14:textId="77777777" w:rsidR="00924C8C" w:rsidRDefault="00924C8C" w:rsidP="006B34D3">
            <w:pPr>
              <w:jc w:val="center"/>
              <w:rPr>
                <w:sz w:val="28"/>
                <w:szCs w:val="28"/>
              </w:rPr>
            </w:pPr>
            <w:r>
              <w:rPr>
                <w:sz w:val="28"/>
                <w:szCs w:val="28"/>
              </w:rPr>
              <w:t>10525</w:t>
            </w:r>
          </w:p>
        </w:tc>
      </w:tr>
      <w:tr w:rsidR="00924C8C" w:rsidRPr="004D449B" w14:paraId="2BE95A0C" w14:textId="77777777" w:rsidTr="006B34D3">
        <w:trPr>
          <w:cantSplit/>
          <w:trHeight w:val="420"/>
        </w:trPr>
        <w:tc>
          <w:tcPr>
            <w:tcW w:w="709" w:type="dxa"/>
            <w:tcBorders>
              <w:top w:val="single" w:sz="4" w:space="0" w:color="auto"/>
              <w:left w:val="single" w:sz="4" w:space="0" w:color="auto"/>
              <w:bottom w:val="single" w:sz="4" w:space="0" w:color="auto"/>
              <w:right w:val="single" w:sz="4" w:space="0" w:color="auto"/>
            </w:tcBorders>
          </w:tcPr>
          <w:p w14:paraId="65C5C3E1" w14:textId="77777777" w:rsidR="00924C8C" w:rsidRPr="006E6458" w:rsidRDefault="00924C8C" w:rsidP="006B34D3">
            <w:pPr>
              <w:jc w:val="center"/>
              <w:rPr>
                <w:sz w:val="28"/>
              </w:rPr>
            </w:pPr>
          </w:p>
        </w:tc>
        <w:tc>
          <w:tcPr>
            <w:tcW w:w="4111" w:type="dxa"/>
            <w:tcBorders>
              <w:top w:val="single" w:sz="4" w:space="0" w:color="auto"/>
              <w:left w:val="single" w:sz="4" w:space="0" w:color="auto"/>
              <w:bottom w:val="single" w:sz="4" w:space="0" w:color="auto"/>
              <w:right w:val="single" w:sz="4" w:space="0" w:color="auto"/>
            </w:tcBorders>
            <w:vAlign w:val="center"/>
          </w:tcPr>
          <w:p w14:paraId="6EF877EF" w14:textId="77777777" w:rsidR="00924C8C" w:rsidRPr="006E6458" w:rsidRDefault="00924C8C" w:rsidP="006B34D3">
            <w:pPr>
              <w:rPr>
                <w:sz w:val="28"/>
              </w:rPr>
            </w:pPr>
            <w:r w:rsidRPr="006E6458">
              <w:rPr>
                <w:sz w:val="28"/>
              </w:rPr>
              <w:t>- на коммунально-бытовые нужды</w:t>
            </w:r>
          </w:p>
        </w:tc>
        <w:tc>
          <w:tcPr>
            <w:tcW w:w="1134" w:type="dxa"/>
            <w:tcBorders>
              <w:top w:val="single" w:sz="4" w:space="0" w:color="auto"/>
              <w:left w:val="single" w:sz="4" w:space="0" w:color="auto"/>
              <w:bottom w:val="single" w:sz="4" w:space="0" w:color="auto"/>
              <w:right w:val="single" w:sz="4" w:space="0" w:color="auto"/>
            </w:tcBorders>
            <w:vAlign w:val="center"/>
          </w:tcPr>
          <w:p w14:paraId="4D1E0CED" w14:textId="77777777" w:rsidR="00924C8C" w:rsidRPr="006E6458" w:rsidRDefault="00924C8C" w:rsidP="006B34D3">
            <w:pPr>
              <w:jc w:val="center"/>
              <w:rPr>
                <w:sz w:val="24"/>
              </w:rPr>
            </w:pPr>
            <w:r w:rsidRPr="006E6458">
              <w:rPr>
                <w:sz w:val="24"/>
              </w:rPr>
              <w:t>-«-</w:t>
            </w:r>
          </w:p>
        </w:tc>
        <w:tc>
          <w:tcPr>
            <w:tcW w:w="1417" w:type="dxa"/>
            <w:tcBorders>
              <w:top w:val="single" w:sz="4" w:space="0" w:color="auto"/>
              <w:left w:val="single" w:sz="4" w:space="0" w:color="auto"/>
              <w:bottom w:val="single" w:sz="4" w:space="0" w:color="auto"/>
              <w:right w:val="single" w:sz="4" w:space="0" w:color="auto"/>
            </w:tcBorders>
            <w:vAlign w:val="center"/>
          </w:tcPr>
          <w:p w14:paraId="14E2B8BE" w14:textId="77777777" w:rsidR="00924C8C" w:rsidRDefault="00924C8C" w:rsidP="006B34D3">
            <w:pPr>
              <w:jc w:val="center"/>
              <w:rPr>
                <w:sz w:val="28"/>
                <w:szCs w:val="28"/>
              </w:rPr>
            </w:pPr>
            <w:r>
              <w:rPr>
                <w:sz w:val="28"/>
                <w:szCs w:val="28"/>
              </w:rPr>
              <w:t>7772</w:t>
            </w:r>
          </w:p>
        </w:tc>
        <w:tc>
          <w:tcPr>
            <w:tcW w:w="1223" w:type="dxa"/>
            <w:tcBorders>
              <w:top w:val="single" w:sz="4" w:space="0" w:color="auto"/>
              <w:left w:val="single" w:sz="4" w:space="0" w:color="auto"/>
              <w:bottom w:val="single" w:sz="4" w:space="0" w:color="auto"/>
              <w:right w:val="single" w:sz="4" w:space="0" w:color="auto"/>
            </w:tcBorders>
            <w:vAlign w:val="center"/>
          </w:tcPr>
          <w:p w14:paraId="58D5FFED" w14:textId="77777777" w:rsidR="00924C8C" w:rsidRDefault="00924C8C" w:rsidP="006B34D3">
            <w:pPr>
              <w:jc w:val="center"/>
              <w:rPr>
                <w:sz w:val="28"/>
                <w:szCs w:val="28"/>
              </w:rPr>
            </w:pPr>
            <w:r>
              <w:rPr>
                <w:sz w:val="28"/>
                <w:szCs w:val="28"/>
              </w:rPr>
              <w:t>8063</w:t>
            </w:r>
          </w:p>
        </w:tc>
        <w:tc>
          <w:tcPr>
            <w:tcW w:w="1223" w:type="dxa"/>
            <w:tcBorders>
              <w:top w:val="single" w:sz="4" w:space="0" w:color="auto"/>
              <w:left w:val="single" w:sz="4" w:space="0" w:color="auto"/>
              <w:bottom w:val="single" w:sz="4" w:space="0" w:color="auto"/>
              <w:right w:val="single" w:sz="4" w:space="0" w:color="auto"/>
            </w:tcBorders>
            <w:vAlign w:val="center"/>
          </w:tcPr>
          <w:p w14:paraId="24C81C10" w14:textId="77777777" w:rsidR="00924C8C" w:rsidRDefault="00924C8C" w:rsidP="006B34D3">
            <w:pPr>
              <w:jc w:val="center"/>
              <w:rPr>
                <w:sz w:val="28"/>
                <w:szCs w:val="28"/>
              </w:rPr>
            </w:pPr>
            <w:r>
              <w:rPr>
                <w:sz w:val="28"/>
                <w:szCs w:val="28"/>
              </w:rPr>
              <w:t>8470</w:t>
            </w:r>
          </w:p>
        </w:tc>
      </w:tr>
      <w:tr w:rsidR="00924C8C" w14:paraId="7E8A29B0" w14:textId="77777777" w:rsidTr="006B34D3">
        <w:trPr>
          <w:cantSplit/>
          <w:trHeight w:hRule="exact" w:val="340"/>
        </w:trPr>
        <w:tc>
          <w:tcPr>
            <w:tcW w:w="9817" w:type="dxa"/>
            <w:gridSpan w:val="6"/>
            <w:vAlign w:val="center"/>
          </w:tcPr>
          <w:p w14:paraId="323035BC" w14:textId="77777777" w:rsidR="00924C8C" w:rsidRPr="00D216DE" w:rsidRDefault="00924C8C" w:rsidP="006B34D3">
            <w:pPr>
              <w:ind w:firstLine="1026"/>
              <w:jc w:val="center"/>
              <w:rPr>
                <w:b/>
              </w:rPr>
            </w:pPr>
            <w:r w:rsidRPr="00D216DE">
              <w:rPr>
                <w:b/>
                <w:sz w:val="28"/>
              </w:rPr>
              <w:t>п. Ковалевка</w:t>
            </w:r>
          </w:p>
        </w:tc>
      </w:tr>
      <w:tr w:rsidR="00924C8C" w:rsidRPr="004D449B" w14:paraId="3BAA030B" w14:textId="77777777" w:rsidTr="006B34D3">
        <w:trPr>
          <w:cantSplit/>
          <w:trHeight w:val="420"/>
        </w:trPr>
        <w:tc>
          <w:tcPr>
            <w:tcW w:w="709" w:type="dxa"/>
            <w:tcBorders>
              <w:top w:val="single" w:sz="4" w:space="0" w:color="auto"/>
              <w:left w:val="single" w:sz="4" w:space="0" w:color="auto"/>
              <w:bottom w:val="single" w:sz="4" w:space="0" w:color="auto"/>
              <w:right w:val="single" w:sz="4" w:space="0" w:color="auto"/>
            </w:tcBorders>
          </w:tcPr>
          <w:p w14:paraId="156E2E37" w14:textId="77777777" w:rsidR="00924C8C" w:rsidRPr="006E6458" w:rsidRDefault="00924C8C" w:rsidP="006B34D3">
            <w:pPr>
              <w:jc w:val="center"/>
              <w:rPr>
                <w:sz w:val="28"/>
              </w:rPr>
            </w:pPr>
            <w:r w:rsidRPr="006E6458">
              <w:rPr>
                <w:sz w:val="28"/>
              </w:rPr>
              <w:lastRenderedPageBreak/>
              <w:t>1</w:t>
            </w:r>
          </w:p>
        </w:tc>
        <w:tc>
          <w:tcPr>
            <w:tcW w:w="4111" w:type="dxa"/>
            <w:tcBorders>
              <w:top w:val="single" w:sz="4" w:space="0" w:color="auto"/>
              <w:left w:val="single" w:sz="4" w:space="0" w:color="auto"/>
              <w:bottom w:val="single" w:sz="4" w:space="0" w:color="auto"/>
              <w:right w:val="single" w:sz="4" w:space="0" w:color="auto"/>
            </w:tcBorders>
            <w:vAlign w:val="center"/>
          </w:tcPr>
          <w:p w14:paraId="3EEFAF66" w14:textId="77777777" w:rsidR="00924C8C" w:rsidRDefault="00924C8C" w:rsidP="006B34D3">
            <w:pPr>
              <w:rPr>
                <w:sz w:val="28"/>
              </w:rPr>
            </w:pPr>
            <w:r w:rsidRPr="006E6458">
              <w:rPr>
                <w:sz w:val="28"/>
              </w:rPr>
              <w:t>Потребность в электроэнергии</w:t>
            </w:r>
          </w:p>
          <w:p w14:paraId="0C28B778" w14:textId="77777777" w:rsidR="00924C8C" w:rsidRPr="006E6458" w:rsidRDefault="00924C8C" w:rsidP="006B34D3">
            <w:pPr>
              <w:rPr>
                <w:sz w:val="28"/>
              </w:rPr>
            </w:pPr>
            <w:r>
              <w:rPr>
                <w:sz w:val="28"/>
              </w:rPr>
              <w:t>в год</w:t>
            </w:r>
            <w:r w:rsidRPr="006E6458">
              <w:rPr>
                <w:sz w:val="28"/>
              </w:rPr>
              <w:t>, в том числе:</w:t>
            </w:r>
          </w:p>
        </w:tc>
        <w:tc>
          <w:tcPr>
            <w:tcW w:w="1134" w:type="dxa"/>
            <w:tcBorders>
              <w:top w:val="single" w:sz="4" w:space="0" w:color="auto"/>
              <w:left w:val="single" w:sz="4" w:space="0" w:color="auto"/>
              <w:bottom w:val="single" w:sz="4" w:space="0" w:color="auto"/>
              <w:right w:val="single" w:sz="4" w:space="0" w:color="auto"/>
            </w:tcBorders>
            <w:vAlign w:val="center"/>
          </w:tcPr>
          <w:p w14:paraId="11134127" w14:textId="77777777" w:rsidR="00924C8C" w:rsidRPr="006E6458" w:rsidRDefault="00924C8C" w:rsidP="006B34D3">
            <w:pPr>
              <w:jc w:val="center"/>
              <w:rPr>
                <w:sz w:val="24"/>
              </w:rPr>
            </w:pPr>
            <w:r w:rsidRPr="006E6458">
              <w:rPr>
                <w:sz w:val="24"/>
              </w:rPr>
              <w:t>млн. кВт</w:t>
            </w:r>
            <w:r>
              <w:rPr>
                <w:sz w:val="24"/>
              </w:rPr>
              <w:t>/ч</w:t>
            </w:r>
          </w:p>
        </w:tc>
        <w:tc>
          <w:tcPr>
            <w:tcW w:w="1417" w:type="dxa"/>
            <w:tcBorders>
              <w:top w:val="single" w:sz="4" w:space="0" w:color="auto"/>
              <w:left w:val="single" w:sz="4" w:space="0" w:color="auto"/>
              <w:bottom w:val="single" w:sz="4" w:space="0" w:color="auto"/>
              <w:right w:val="single" w:sz="4" w:space="0" w:color="auto"/>
            </w:tcBorders>
            <w:vAlign w:val="center"/>
          </w:tcPr>
          <w:p w14:paraId="2AB71E61" w14:textId="77777777" w:rsidR="00924C8C" w:rsidRDefault="00924C8C" w:rsidP="006B34D3">
            <w:pPr>
              <w:jc w:val="center"/>
              <w:rPr>
                <w:sz w:val="28"/>
                <w:szCs w:val="28"/>
              </w:rPr>
            </w:pPr>
            <w:r>
              <w:rPr>
                <w:sz w:val="28"/>
                <w:szCs w:val="28"/>
              </w:rPr>
              <w:t>2,1</w:t>
            </w:r>
          </w:p>
        </w:tc>
        <w:tc>
          <w:tcPr>
            <w:tcW w:w="1223" w:type="dxa"/>
            <w:tcBorders>
              <w:top w:val="single" w:sz="4" w:space="0" w:color="auto"/>
              <w:left w:val="single" w:sz="4" w:space="0" w:color="auto"/>
              <w:bottom w:val="single" w:sz="4" w:space="0" w:color="auto"/>
              <w:right w:val="single" w:sz="4" w:space="0" w:color="auto"/>
            </w:tcBorders>
            <w:vAlign w:val="center"/>
          </w:tcPr>
          <w:p w14:paraId="4E154555" w14:textId="77777777" w:rsidR="00924C8C" w:rsidRDefault="00924C8C" w:rsidP="006B34D3">
            <w:pPr>
              <w:jc w:val="center"/>
              <w:rPr>
                <w:sz w:val="28"/>
                <w:szCs w:val="28"/>
              </w:rPr>
            </w:pPr>
            <w:r>
              <w:rPr>
                <w:sz w:val="28"/>
                <w:szCs w:val="28"/>
              </w:rPr>
              <w:t>2,8</w:t>
            </w:r>
          </w:p>
        </w:tc>
        <w:tc>
          <w:tcPr>
            <w:tcW w:w="1223" w:type="dxa"/>
            <w:tcBorders>
              <w:top w:val="single" w:sz="4" w:space="0" w:color="auto"/>
              <w:left w:val="single" w:sz="4" w:space="0" w:color="auto"/>
              <w:bottom w:val="single" w:sz="4" w:space="0" w:color="auto"/>
              <w:right w:val="single" w:sz="4" w:space="0" w:color="auto"/>
            </w:tcBorders>
            <w:vAlign w:val="center"/>
          </w:tcPr>
          <w:p w14:paraId="21119C68" w14:textId="77777777" w:rsidR="00924C8C" w:rsidRDefault="00924C8C" w:rsidP="006B34D3">
            <w:pPr>
              <w:jc w:val="center"/>
              <w:rPr>
                <w:sz w:val="28"/>
                <w:szCs w:val="28"/>
              </w:rPr>
            </w:pPr>
            <w:r>
              <w:rPr>
                <w:sz w:val="28"/>
                <w:szCs w:val="28"/>
              </w:rPr>
              <w:t>2,7</w:t>
            </w:r>
          </w:p>
        </w:tc>
      </w:tr>
      <w:tr w:rsidR="00924C8C" w:rsidRPr="004D449B" w14:paraId="57DAB369" w14:textId="77777777" w:rsidTr="006B34D3">
        <w:trPr>
          <w:cantSplit/>
          <w:trHeight w:val="420"/>
        </w:trPr>
        <w:tc>
          <w:tcPr>
            <w:tcW w:w="709" w:type="dxa"/>
            <w:tcBorders>
              <w:top w:val="single" w:sz="4" w:space="0" w:color="auto"/>
              <w:left w:val="single" w:sz="4" w:space="0" w:color="auto"/>
              <w:bottom w:val="single" w:sz="4" w:space="0" w:color="auto"/>
              <w:right w:val="single" w:sz="4" w:space="0" w:color="auto"/>
            </w:tcBorders>
          </w:tcPr>
          <w:p w14:paraId="04439EDB" w14:textId="77777777" w:rsidR="00924C8C" w:rsidRPr="006E6458" w:rsidRDefault="00924C8C" w:rsidP="006B34D3">
            <w:pPr>
              <w:jc w:val="center"/>
              <w:rPr>
                <w:sz w:val="28"/>
              </w:rPr>
            </w:pPr>
          </w:p>
        </w:tc>
        <w:tc>
          <w:tcPr>
            <w:tcW w:w="4111" w:type="dxa"/>
            <w:tcBorders>
              <w:top w:val="single" w:sz="4" w:space="0" w:color="auto"/>
              <w:left w:val="single" w:sz="4" w:space="0" w:color="auto"/>
              <w:bottom w:val="single" w:sz="4" w:space="0" w:color="auto"/>
              <w:right w:val="single" w:sz="4" w:space="0" w:color="auto"/>
            </w:tcBorders>
            <w:vAlign w:val="center"/>
          </w:tcPr>
          <w:p w14:paraId="3131F394" w14:textId="77777777" w:rsidR="00924C8C" w:rsidRPr="006E6458" w:rsidRDefault="00924C8C" w:rsidP="006B34D3">
            <w:pPr>
              <w:rPr>
                <w:sz w:val="28"/>
              </w:rPr>
            </w:pPr>
            <w:r w:rsidRPr="006E6458">
              <w:rPr>
                <w:sz w:val="28"/>
              </w:rPr>
              <w:t>- на производственные нужды</w:t>
            </w:r>
          </w:p>
        </w:tc>
        <w:tc>
          <w:tcPr>
            <w:tcW w:w="1134" w:type="dxa"/>
            <w:tcBorders>
              <w:top w:val="single" w:sz="4" w:space="0" w:color="auto"/>
              <w:left w:val="single" w:sz="4" w:space="0" w:color="auto"/>
              <w:bottom w:val="single" w:sz="4" w:space="0" w:color="auto"/>
              <w:right w:val="single" w:sz="4" w:space="0" w:color="auto"/>
            </w:tcBorders>
            <w:vAlign w:val="center"/>
          </w:tcPr>
          <w:p w14:paraId="645A3B32" w14:textId="77777777" w:rsidR="00924C8C" w:rsidRPr="006E6458" w:rsidRDefault="00924C8C" w:rsidP="006B34D3">
            <w:pPr>
              <w:jc w:val="center"/>
              <w:rPr>
                <w:sz w:val="24"/>
              </w:rPr>
            </w:pPr>
            <w:r w:rsidRPr="006E6458">
              <w:rPr>
                <w:sz w:val="24"/>
              </w:rPr>
              <w:t>-«-</w:t>
            </w:r>
          </w:p>
        </w:tc>
        <w:tc>
          <w:tcPr>
            <w:tcW w:w="1417" w:type="dxa"/>
            <w:tcBorders>
              <w:top w:val="single" w:sz="4" w:space="0" w:color="auto"/>
              <w:left w:val="single" w:sz="4" w:space="0" w:color="auto"/>
              <w:bottom w:val="single" w:sz="4" w:space="0" w:color="auto"/>
              <w:right w:val="single" w:sz="4" w:space="0" w:color="auto"/>
            </w:tcBorders>
            <w:vAlign w:val="center"/>
          </w:tcPr>
          <w:p w14:paraId="749DE379" w14:textId="77777777" w:rsidR="00924C8C" w:rsidRDefault="00924C8C" w:rsidP="006B34D3">
            <w:pPr>
              <w:jc w:val="center"/>
              <w:rPr>
                <w:sz w:val="28"/>
                <w:szCs w:val="28"/>
              </w:rPr>
            </w:pPr>
            <w:r>
              <w:rPr>
                <w:sz w:val="28"/>
                <w:szCs w:val="28"/>
              </w:rPr>
              <w:t>0,1</w:t>
            </w:r>
          </w:p>
        </w:tc>
        <w:tc>
          <w:tcPr>
            <w:tcW w:w="1223" w:type="dxa"/>
            <w:tcBorders>
              <w:top w:val="single" w:sz="4" w:space="0" w:color="auto"/>
              <w:left w:val="single" w:sz="4" w:space="0" w:color="auto"/>
              <w:bottom w:val="single" w:sz="4" w:space="0" w:color="auto"/>
              <w:right w:val="single" w:sz="4" w:space="0" w:color="auto"/>
            </w:tcBorders>
            <w:vAlign w:val="center"/>
          </w:tcPr>
          <w:p w14:paraId="682C91E4" w14:textId="77777777" w:rsidR="00924C8C" w:rsidRDefault="00924C8C" w:rsidP="006B34D3">
            <w:pPr>
              <w:jc w:val="center"/>
              <w:rPr>
                <w:sz w:val="28"/>
                <w:szCs w:val="28"/>
              </w:rPr>
            </w:pPr>
            <w:r>
              <w:rPr>
                <w:sz w:val="28"/>
                <w:szCs w:val="28"/>
              </w:rPr>
              <w:t>0,4</w:t>
            </w:r>
          </w:p>
        </w:tc>
        <w:tc>
          <w:tcPr>
            <w:tcW w:w="1223" w:type="dxa"/>
            <w:tcBorders>
              <w:top w:val="single" w:sz="4" w:space="0" w:color="auto"/>
              <w:left w:val="single" w:sz="4" w:space="0" w:color="auto"/>
              <w:bottom w:val="single" w:sz="4" w:space="0" w:color="auto"/>
              <w:right w:val="single" w:sz="4" w:space="0" w:color="auto"/>
            </w:tcBorders>
            <w:vAlign w:val="center"/>
          </w:tcPr>
          <w:p w14:paraId="10E5B844" w14:textId="77777777" w:rsidR="00924C8C" w:rsidRDefault="00924C8C" w:rsidP="006B34D3">
            <w:pPr>
              <w:jc w:val="center"/>
              <w:rPr>
                <w:sz w:val="28"/>
                <w:szCs w:val="28"/>
              </w:rPr>
            </w:pPr>
            <w:r>
              <w:rPr>
                <w:sz w:val="28"/>
                <w:szCs w:val="28"/>
              </w:rPr>
              <w:t>0,4</w:t>
            </w:r>
          </w:p>
        </w:tc>
      </w:tr>
      <w:tr w:rsidR="00924C8C" w:rsidRPr="004D449B" w14:paraId="18EAE703" w14:textId="77777777" w:rsidTr="006B34D3">
        <w:trPr>
          <w:cantSplit/>
          <w:trHeight w:val="420"/>
        </w:trPr>
        <w:tc>
          <w:tcPr>
            <w:tcW w:w="709" w:type="dxa"/>
            <w:tcBorders>
              <w:top w:val="single" w:sz="4" w:space="0" w:color="auto"/>
              <w:left w:val="single" w:sz="4" w:space="0" w:color="auto"/>
              <w:bottom w:val="single" w:sz="4" w:space="0" w:color="auto"/>
              <w:right w:val="single" w:sz="4" w:space="0" w:color="auto"/>
            </w:tcBorders>
          </w:tcPr>
          <w:p w14:paraId="7C21B183" w14:textId="77777777" w:rsidR="00924C8C" w:rsidRPr="006E6458" w:rsidRDefault="00924C8C" w:rsidP="006B34D3">
            <w:pPr>
              <w:jc w:val="center"/>
              <w:rPr>
                <w:sz w:val="28"/>
              </w:rPr>
            </w:pPr>
          </w:p>
        </w:tc>
        <w:tc>
          <w:tcPr>
            <w:tcW w:w="4111" w:type="dxa"/>
            <w:tcBorders>
              <w:top w:val="single" w:sz="4" w:space="0" w:color="auto"/>
              <w:left w:val="single" w:sz="4" w:space="0" w:color="auto"/>
              <w:bottom w:val="single" w:sz="4" w:space="0" w:color="auto"/>
              <w:right w:val="single" w:sz="4" w:space="0" w:color="auto"/>
            </w:tcBorders>
            <w:vAlign w:val="center"/>
          </w:tcPr>
          <w:p w14:paraId="33A3DDC9" w14:textId="77777777" w:rsidR="00924C8C" w:rsidRPr="006E6458" w:rsidRDefault="00924C8C" w:rsidP="006B34D3">
            <w:pPr>
              <w:rPr>
                <w:sz w:val="28"/>
              </w:rPr>
            </w:pPr>
            <w:r w:rsidRPr="006E6458">
              <w:rPr>
                <w:sz w:val="28"/>
              </w:rPr>
              <w:t xml:space="preserve">- на коммунально-бытовые </w:t>
            </w:r>
          </w:p>
          <w:p w14:paraId="308030C7" w14:textId="77777777" w:rsidR="00924C8C" w:rsidRPr="006E6458" w:rsidRDefault="00924C8C" w:rsidP="006B34D3">
            <w:pPr>
              <w:rPr>
                <w:sz w:val="28"/>
              </w:rPr>
            </w:pPr>
            <w:r w:rsidRPr="006E6458">
              <w:rPr>
                <w:sz w:val="28"/>
              </w:rPr>
              <w:t>нужды</w:t>
            </w:r>
          </w:p>
        </w:tc>
        <w:tc>
          <w:tcPr>
            <w:tcW w:w="1134" w:type="dxa"/>
            <w:tcBorders>
              <w:top w:val="single" w:sz="4" w:space="0" w:color="auto"/>
              <w:left w:val="single" w:sz="4" w:space="0" w:color="auto"/>
              <w:bottom w:val="single" w:sz="4" w:space="0" w:color="auto"/>
              <w:right w:val="single" w:sz="4" w:space="0" w:color="auto"/>
            </w:tcBorders>
            <w:vAlign w:val="center"/>
          </w:tcPr>
          <w:p w14:paraId="40DC0415" w14:textId="77777777" w:rsidR="00924C8C" w:rsidRPr="006E6458" w:rsidRDefault="00924C8C" w:rsidP="006B34D3">
            <w:pPr>
              <w:jc w:val="center"/>
              <w:rPr>
                <w:sz w:val="24"/>
              </w:rPr>
            </w:pPr>
            <w:r w:rsidRPr="006E6458">
              <w:rPr>
                <w:sz w:val="24"/>
              </w:rPr>
              <w:t>-«-</w:t>
            </w:r>
          </w:p>
        </w:tc>
        <w:tc>
          <w:tcPr>
            <w:tcW w:w="1417" w:type="dxa"/>
            <w:tcBorders>
              <w:top w:val="single" w:sz="4" w:space="0" w:color="auto"/>
              <w:left w:val="single" w:sz="4" w:space="0" w:color="auto"/>
              <w:bottom w:val="single" w:sz="4" w:space="0" w:color="auto"/>
              <w:right w:val="single" w:sz="4" w:space="0" w:color="auto"/>
            </w:tcBorders>
            <w:vAlign w:val="center"/>
          </w:tcPr>
          <w:p w14:paraId="53955F89" w14:textId="77777777" w:rsidR="00924C8C" w:rsidRDefault="00924C8C" w:rsidP="006B34D3">
            <w:pPr>
              <w:jc w:val="center"/>
              <w:rPr>
                <w:sz w:val="28"/>
                <w:szCs w:val="28"/>
              </w:rPr>
            </w:pPr>
            <w:r>
              <w:rPr>
                <w:sz w:val="28"/>
                <w:szCs w:val="28"/>
              </w:rPr>
              <w:t>2,0</w:t>
            </w:r>
          </w:p>
        </w:tc>
        <w:tc>
          <w:tcPr>
            <w:tcW w:w="1223" w:type="dxa"/>
            <w:tcBorders>
              <w:top w:val="single" w:sz="4" w:space="0" w:color="auto"/>
              <w:left w:val="single" w:sz="4" w:space="0" w:color="auto"/>
              <w:bottom w:val="single" w:sz="4" w:space="0" w:color="auto"/>
              <w:right w:val="single" w:sz="4" w:space="0" w:color="auto"/>
            </w:tcBorders>
            <w:vAlign w:val="center"/>
          </w:tcPr>
          <w:p w14:paraId="247EF6AB" w14:textId="77777777" w:rsidR="00924C8C" w:rsidRDefault="00924C8C" w:rsidP="006B34D3">
            <w:pPr>
              <w:jc w:val="center"/>
              <w:rPr>
                <w:sz w:val="28"/>
                <w:szCs w:val="28"/>
              </w:rPr>
            </w:pPr>
            <w:r>
              <w:rPr>
                <w:sz w:val="28"/>
                <w:szCs w:val="28"/>
              </w:rPr>
              <w:t>2,4</w:t>
            </w:r>
          </w:p>
        </w:tc>
        <w:tc>
          <w:tcPr>
            <w:tcW w:w="1223" w:type="dxa"/>
            <w:tcBorders>
              <w:top w:val="single" w:sz="4" w:space="0" w:color="auto"/>
              <w:left w:val="single" w:sz="4" w:space="0" w:color="auto"/>
              <w:bottom w:val="single" w:sz="4" w:space="0" w:color="auto"/>
              <w:right w:val="single" w:sz="4" w:space="0" w:color="auto"/>
            </w:tcBorders>
            <w:vAlign w:val="center"/>
          </w:tcPr>
          <w:p w14:paraId="35C9C72D" w14:textId="77777777" w:rsidR="00924C8C" w:rsidRDefault="00924C8C" w:rsidP="006B34D3">
            <w:pPr>
              <w:jc w:val="center"/>
              <w:rPr>
                <w:sz w:val="28"/>
                <w:szCs w:val="28"/>
              </w:rPr>
            </w:pPr>
            <w:r>
              <w:rPr>
                <w:sz w:val="28"/>
                <w:szCs w:val="28"/>
              </w:rPr>
              <w:t>2,3</w:t>
            </w:r>
          </w:p>
        </w:tc>
      </w:tr>
      <w:tr w:rsidR="00924C8C" w:rsidRPr="004D449B" w14:paraId="79FCE759" w14:textId="77777777" w:rsidTr="006B34D3">
        <w:trPr>
          <w:cantSplit/>
          <w:trHeight w:val="420"/>
        </w:trPr>
        <w:tc>
          <w:tcPr>
            <w:tcW w:w="709" w:type="dxa"/>
            <w:tcBorders>
              <w:top w:val="single" w:sz="4" w:space="0" w:color="auto"/>
              <w:left w:val="single" w:sz="4" w:space="0" w:color="auto"/>
              <w:bottom w:val="single" w:sz="4" w:space="0" w:color="auto"/>
              <w:right w:val="single" w:sz="4" w:space="0" w:color="auto"/>
            </w:tcBorders>
          </w:tcPr>
          <w:p w14:paraId="06AD1384" w14:textId="77777777" w:rsidR="00924C8C" w:rsidRPr="006E6458" w:rsidRDefault="00924C8C" w:rsidP="006B34D3">
            <w:pPr>
              <w:jc w:val="center"/>
              <w:rPr>
                <w:sz w:val="28"/>
              </w:rPr>
            </w:pPr>
            <w:r w:rsidRPr="006E6458">
              <w:rPr>
                <w:sz w:val="28"/>
              </w:rPr>
              <w:t>2</w:t>
            </w:r>
          </w:p>
        </w:tc>
        <w:tc>
          <w:tcPr>
            <w:tcW w:w="4111" w:type="dxa"/>
            <w:tcBorders>
              <w:top w:val="single" w:sz="4" w:space="0" w:color="auto"/>
              <w:left w:val="single" w:sz="4" w:space="0" w:color="auto"/>
              <w:bottom w:val="single" w:sz="4" w:space="0" w:color="auto"/>
              <w:right w:val="single" w:sz="4" w:space="0" w:color="auto"/>
            </w:tcBorders>
            <w:vAlign w:val="center"/>
          </w:tcPr>
          <w:p w14:paraId="38D275FC" w14:textId="77777777" w:rsidR="00924C8C" w:rsidRPr="006E6458" w:rsidRDefault="00924C8C" w:rsidP="006B34D3">
            <w:pPr>
              <w:rPr>
                <w:sz w:val="28"/>
              </w:rPr>
            </w:pPr>
            <w:r w:rsidRPr="006E6458">
              <w:rPr>
                <w:sz w:val="28"/>
              </w:rPr>
              <w:t>Потребление электроэнергии на 1 чел. в год, в том числе:</w:t>
            </w:r>
          </w:p>
        </w:tc>
        <w:tc>
          <w:tcPr>
            <w:tcW w:w="1134" w:type="dxa"/>
            <w:tcBorders>
              <w:top w:val="single" w:sz="4" w:space="0" w:color="auto"/>
              <w:left w:val="single" w:sz="4" w:space="0" w:color="auto"/>
              <w:bottom w:val="single" w:sz="4" w:space="0" w:color="auto"/>
              <w:right w:val="single" w:sz="4" w:space="0" w:color="auto"/>
            </w:tcBorders>
            <w:vAlign w:val="center"/>
          </w:tcPr>
          <w:p w14:paraId="7D0525E0" w14:textId="77777777" w:rsidR="00924C8C" w:rsidRPr="006E6458" w:rsidRDefault="00924C8C" w:rsidP="006B34D3">
            <w:pPr>
              <w:jc w:val="center"/>
              <w:rPr>
                <w:sz w:val="24"/>
              </w:rPr>
            </w:pPr>
            <w:r w:rsidRPr="006E6458">
              <w:rPr>
                <w:sz w:val="24"/>
              </w:rPr>
              <w:t>кВт/ч</w:t>
            </w:r>
          </w:p>
        </w:tc>
        <w:tc>
          <w:tcPr>
            <w:tcW w:w="1417" w:type="dxa"/>
            <w:tcBorders>
              <w:top w:val="single" w:sz="4" w:space="0" w:color="auto"/>
              <w:left w:val="single" w:sz="4" w:space="0" w:color="auto"/>
              <w:bottom w:val="single" w:sz="4" w:space="0" w:color="auto"/>
              <w:right w:val="single" w:sz="4" w:space="0" w:color="auto"/>
            </w:tcBorders>
            <w:vAlign w:val="center"/>
          </w:tcPr>
          <w:p w14:paraId="498B00B4" w14:textId="77777777" w:rsidR="00924C8C" w:rsidRDefault="00924C8C" w:rsidP="006B34D3">
            <w:pPr>
              <w:jc w:val="center"/>
              <w:rPr>
                <w:sz w:val="28"/>
                <w:szCs w:val="28"/>
              </w:rPr>
            </w:pPr>
            <w:r>
              <w:rPr>
                <w:sz w:val="28"/>
                <w:szCs w:val="28"/>
              </w:rPr>
              <w:t>8249</w:t>
            </w:r>
          </w:p>
        </w:tc>
        <w:tc>
          <w:tcPr>
            <w:tcW w:w="1223" w:type="dxa"/>
            <w:tcBorders>
              <w:top w:val="single" w:sz="4" w:space="0" w:color="auto"/>
              <w:left w:val="single" w:sz="4" w:space="0" w:color="auto"/>
              <w:bottom w:val="single" w:sz="4" w:space="0" w:color="auto"/>
              <w:right w:val="single" w:sz="4" w:space="0" w:color="auto"/>
            </w:tcBorders>
            <w:vAlign w:val="center"/>
          </w:tcPr>
          <w:p w14:paraId="74A6DCD1" w14:textId="77777777" w:rsidR="00924C8C" w:rsidRDefault="00924C8C" w:rsidP="006B34D3">
            <w:pPr>
              <w:jc w:val="center"/>
              <w:rPr>
                <w:sz w:val="28"/>
                <w:szCs w:val="28"/>
              </w:rPr>
            </w:pPr>
            <w:r>
              <w:rPr>
                <w:sz w:val="28"/>
                <w:szCs w:val="28"/>
              </w:rPr>
              <w:t>9576</w:t>
            </w:r>
          </w:p>
        </w:tc>
        <w:tc>
          <w:tcPr>
            <w:tcW w:w="1223" w:type="dxa"/>
            <w:tcBorders>
              <w:top w:val="single" w:sz="4" w:space="0" w:color="auto"/>
              <w:left w:val="single" w:sz="4" w:space="0" w:color="auto"/>
              <w:bottom w:val="single" w:sz="4" w:space="0" w:color="auto"/>
              <w:right w:val="single" w:sz="4" w:space="0" w:color="auto"/>
            </w:tcBorders>
            <w:vAlign w:val="center"/>
          </w:tcPr>
          <w:p w14:paraId="40723F8D" w14:textId="77777777" w:rsidR="00924C8C" w:rsidRDefault="00924C8C" w:rsidP="006B34D3">
            <w:pPr>
              <w:jc w:val="center"/>
              <w:rPr>
                <w:sz w:val="28"/>
                <w:szCs w:val="28"/>
              </w:rPr>
            </w:pPr>
            <w:r>
              <w:rPr>
                <w:sz w:val="28"/>
                <w:szCs w:val="28"/>
              </w:rPr>
              <w:t>10018</w:t>
            </w:r>
          </w:p>
        </w:tc>
      </w:tr>
      <w:tr w:rsidR="00924C8C" w:rsidRPr="004D449B" w14:paraId="6F3A745D" w14:textId="77777777" w:rsidTr="006B34D3">
        <w:trPr>
          <w:cantSplit/>
          <w:trHeight w:val="420"/>
        </w:trPr>
        <w:tc>
          <w:tcPr>
            <w:tcW w:w="709" w:type="dxa"/>
            <w:tcBorders>
              <w:top w:val="single" w:sz="4" w:space="0" w:color="auto"/>
              <w:left w:val="single" w:sz="4" w:space="0" w:color="auto"/>
              <w:bottom w:val="single" w:sz="4" w:space="0" w:color="auto"/>
              <w:right w:val="single" w:sz="4" w:space="0" w:color="auto"/>
            </w:tcBorders>
          </w:tcPr>
          <w:p w14:paraId="76444D72" w14:textId="77777777" w:rsidR="00924C8C" w:rsidRPr="006E6458" w:rsidRDefault="00924C8C" w:rsidP="006B34D3">
            <w:pPr>
              <w:jc w:val="center"/>
              <w:rPr>
                <w:sz w:val="28"/>
              </w:rPr>
            </w:pPr>
          </w:p>
        </w:tc>
        <w:tc>
          <w:tcPr>
            <w:tcW w:w="4111" w:type="dxa"/>
            <w:tcBorders>
              <w:top w:val="single" w:sz="4" w:space="0" w:color="auto"/>
              <w:left w:val="single" w:sz="4" w:space="0" w:color="auto"/>
              <w:bottom w:val="single" w:sz="4" w:space="0" w:color="auto"/>
              <w:right w:val="single" w:sz="4" w:space="0" w:color="auto"/>
            </w:tcBorders>
            <w:vAlign w:val="center"/>
          </w:tcPr>
          <w:p w14:paraId="355C0208" w14:textId="77777777" w:rsidR="00924C8C" w:rsidRPr="006E6458" w:rsidRDefault="00924C8C" w:rsidP="006B34D3">
            <w:pPr>
              <w:rPr>
                <w:sz w:val="28"/>
              </w:rPr>
            </w:pPr>
            <w:r w:rsidRPr="006E6458">
              <w:rPr>
                <w:sz w:val="28"/>
              </w:rPr>
              <w:t>- на коммунально-бытовые нужды</w:t>
            </w:r>
          </w:p>
        </w:tc>
        <w:tc>
          <w:tcPr>
            <w:tcW w:w="1134" w:type="dxa"/>
            <w:tcBorders>
              <w:top w:val="single" w:sz="4" w:space="0" w:color="auto"/>
              <w:left w:val="single" w:sz="4" w:space="0" w:color="auto"/>
              <w:bottom w:val="single" w:sz="4" w:space="0" w:color="auto"/>
              <w:right w:val="single" w:sz="4" w:space="0" w:color="auto"/>
            </w:tcBorders>
            <w:vAlign w:val="center"/>
          </w:tcPr>
          <w:p w14:paraId="25C6AAE0" w14:textId="77777777" w:rsidR="00924C8C" w:rsidRPr="006E6458" w:rsidRDefault="00924C8C" w:rsidP="006B34D3">
            <w:pPr>
              <w:jc w:val="center"/>
              <w:rPr>
                <w:sz w:val="24"/>
              </w:rPr>
            </w:pPr>
            <w:r w:rsidRPr="006E6458">
              <w:rPr>
                <w:sz w:val="24"/>
              </w:rPr>
              <w:t>-«-</w:t>
            </w:r>
          </w:p>
        </w:tc>
        <w:tc>
          <w:tcPr>
            <w:tcW w:w="1417" w:type="dxa"/>
            <w:tcBorders>
              <w:top w:val="single" w:sz="4" w:space="0" w:color="auto"/>
              <w:left w:val="single" w:sz="4" w:space="0" w:color="auto"/>
              <w:bottom w:val="single" w:sz="4" w:space="0" w:color="auto"/>
              <w:right w:val="single" w:sz="4" w:space="0" w:color="auto"/>
            </w:tcBorders>
            <w:vAlign w:val="center"/>
          </w:tcPr>
          <w:p w14:paraId="51960F2B" w14:textId="77777777" w:rsidR="00924C8C" w:rsidRDefault="00924C8C" w:rsidP="006B34D3">
            <w:pPr>
              <w:jc w:val="center"/>
              <w:rPr>
                <w:sz w:val="28"/>
                <w:szCs w:val="28"/>
              </w:rPr>
            </w:pPr>
            <w:r>
              <w:rPr>
                <w:sz w:val="28"/>
                <w:szCs w:val="28"/>
              </w:rPr>
              <w:t>7918</w:t>
            </w:r>
          </w:p>
        </w:tc>
        <w:tc>
          <w:tcPr>
            <w:tcW w:w="1223" w:type="dxa"/>
            <w:tcBorders>
              <w:top w:val="single" w:sz="4" w:space="0" w:color="auto"/>
              <w:left w:val="single" w:sz="4" w:space="0" w:color="auto"/>
              <w:bottom w:val="single" w:sz="4" w:space="0" w:color="auto"/>
              <w:right w:val="single" w:sz="4" w:space="0" w:color="auto"/>
            </w:tcBorders>
            <w:vAlign w:val="center"/>
          </w:tcPr>
          <w:p w14:paraId="04D0BC84" w14:textId="77777777" w:rsidR="00924C8C" w:rsidRDefault="00924C8C" w:rsidP="006B34D3">
            <w:pPr>
              <w:jc w:val="center"/>
              <w:rPr>
                <w:sz w:val="28"/>
                <w:szCs w:val="28"/>
              </w:rPr>
            </w:pPr>
            <w:r>
              <w:rPr>
                <w:sz w:val="28"/>
                <w:szCs w:val="28"/>
              </w:rPr>
              <w:t>8063</w:t>
            </w:r>
          </w:p>
        </w:tc>
        <w:tc>
          <w:tcPr>
            <w:tcW w:w="1223" w:type="dxa"/>
            <w:tcBorders>
              <w:top w:val="single" w:sz="4" w:space="0" w:color="auto"/>
              <w:left w:val="single" w:sz="4" w:space="0" w:color="auto"/>
              <w:bottom w:val="single" w:sz="4" w:space="0" w:color="auto"/>
              <w:right w:val="single" w:sz="4" w:space="0" w:color="auto"/>
            </w:tcBorders>
            <w:vAlign w:val="center"/>
          </w:tcPr>
          <w:p w14:paraId="56DCC9E7" w14:textId="77777777" w:rsidR="00924C8C" w:rsidRDefault="00924C8C" w:rsidP="006B34D3">
            <w:pPr>
              <w:jc w:val="center"/>
              <w:rPr>
                <w:sz w:val="28"/>
                <w:szCs w:val="28"/>
              </w:rPr>
            </w:pPr>
            <w:r>
              <w:rPr>
                <w:sz w:val="28"/>
                <w:szCs w:val="28"/>
              </w:rPr>
              <w:t>8470</w:t>
            </w:r>
          </w:p>
        </w:tc>
      </w:tr>
      <w:tr w:rsidR="00924C8C" w14:paraId="78CB6796" w14:textId="77777777" w:rsidTr="006B34D3">
        <w:trPr>
          <w:cantSplit/>
          <w:trHeight w:hRule="exact" w:val="340"/>
        </w:trPr>
        <w:tc>
          <w:tcPr>
            <w:tcW w:w="9817" w:type="dxa"/>
            <w:gridSpan w:val="6"/>
            <w:vAlign w:val="center"/>
          </w:tcPr>
          <w:p w14:paraId="308EFEA2" w14:textId="77777777" w:rsidR="00924C8C" w:rsidRPr="00D216DE" w:rsidRDefault="00924C8C" w:rsidP="006B34D3">
            <w:pPr>
              <w:ind w:firstLine="1026"/>
              <w:jc w:val="center"/>
              <w:rPr>
                <w:b/>
              </w:rPr>
            </w:pPr>
            <w:r w:rsidRPr="00D216DE">
              <w:rPr>
                <w:b/>
                <w:sz w:val="28"/>
              </w:rPr>
              <w:t>х. Сборный</w:t>
            </w:r>
          </w:p>
        </w:tc>
      </w:tr>
      <w:tr w:rsidR="00924C8C" w:rsidRPr="004D449B" w14:paraId="41A8F7C6" w14:textId="77777777" w:rsidTr="006B34D3">
        <w:trPr>
          <w:cantSplit/>
          <w:trHeight w:val="420"/>
        </w:trPr>
        <w:tc>
          <w:tcPr>
            <w:tcW w:w="709" w:type="dxa"/>
            <w:tcBorders>
              <w:top w:val="single" w:sz="4" w:space="0" w:color="auto"/>
              <w:left w:val="single" w:sz="4" w:space="0" w:color="auto"/>
              <w:bottom w:val="single" w:sz="4" w:space="0" w:color="auto"/>
              <w:right w:val="single" w:sz="4" w:space="0" w:color="auto"/>
            </w:tcBorders>
          </w:tcPr>
          <w:p w14:paraId="2E51E46C" w14:textId="77777777" w:rsidR="00924C8C" w:rsidRPr="006E6458" w:rsidRDefault="00924C8C" w:rsidP="006B34D3">
            <w:pPr>
              <w:jc w:val="center"/>
              <w:rPr>
                <w:sz w:val="28"/>
              </w:rPr>
            </w:pPr>
            <w:r w:rsidRPr="006E6458">
              <w:rPr>
                <w:sz w:val="28"/>
              </w:rPr>
              <w:t>1</w:t>
            </w:r>
          </w:p>
        </w:tc>
        <w:tc>
          <w:tcPr>
            <w:tcW w:w="4111" w:type="dxa"/>
            <w:tcBorders>
              <w:top w:val="single" w:sz="4" w:space="0" w:color="auto"/>
              <w:left w:val="single" w:sz="4" w:space="0" w:color="auto"/>
              <w:bottom w:val="single" w:sz="4" w:space="0" w:color="auto"/>
              <w:right w:val="single" w:sz="4" w:space="0" w:color="auto"/>
            </w:tcBorders>
            <w:vAlign w:val="center"/>
          </w:tcPr>
          <w:p w14:paraId="16B4D1B0" w14:textId="77777777" w:rsidR="00924C8C" w:rsidRDefault="00924C8C" w:rsidP="006B34D3">
            <w:pPr>
              <w:rPr>
                <w:sz w:val="28"/>
              </w:rPr>
            </w:pPr>
            <w:r w:rsidRPr="006E6458">
              <w:rPr>
                <w:sz w:val="28"/>
              </w:rPr>
              <w:t>Потребность в электроэнергии</w:t>
            </w:r>
          </w:p>
          <w:p w14:paraId="31DD073C" w14:textId="77777777" w:rsidR="00924C8C" w:rsidRPr="006E6458" w:rsidRDefault="00924C8C" w:rsidP="006B34D3">
            <w:pPr>
              <w:rPr>
                <w:sz w:val="28"/>
              </w:rPr>
            </w:pPr>
            <w:r>
              <w:rPr>
                <w:sz w:val="28"/>
              </w:rPr>
              <w:t>в год</w:t>
            </w:r>
            <w:r w:rsidRPr="006E6458">
              <w:rPr>
                <w:sz w:val="28"/>
              </w:rPr>
              <w:t>, в том числе:</w:t>
            </w:r>
          </w:p>
        </w:tc>
        <w:tc>
          <w:tcPr>
            <w:tcW w:w="1134" w:type="dxa"/>
            <w:tcBorders>
              <w:top w:val="single" w:sz="4" w:space="0" w:color="auto"/>
              <w:left w:val="single" w:sz="4" w:space="0" w:color="auto"/>
              <w:bottom w:val="single" w:sz="4" w:space="0" w:color="auto"/>
              <w:right w:val="single" w:sz="4" w:space="0" w:color="auto"/>
            </w:tcBorders>
            <w:vAlign w:val="center"/>
          </w:tcPr>
          <w:p w14:paraId="076B486A" w14:textId="77777777" w:rsidR="00924C8C" w:rsidRPr="006E6458" w:rsidRDefault="00924C8C" w:rsidP="006B34D3">
            <w:pPr>
              <w:jc w:val="center"/>
              <w:rPr>
                <w:sz w:val="24"/>
              </w:rPr>
            </w:pPr>
            <w:r w:rsidRPr="006E6458">
              <w:rPr>
                <w:sz w:val="24"/>
              </w:rPr>
              <w:t>млн. кВт</w:t>
            </w:r>
            <w:r>
              <w:rPr>
                <w:sz w:val="24"/>
              </w:rPr>
              <w:t>/ч</w:t>
            </w:r>
          </w:p>
        </w:tc>
        <w:tc>
          <w:tcPr>
            <w:tcW w:w="1417" w:type="dxa"/>
            <w:tcBorders>
              <w:top w:val="single" w:sz="4" w:space="0" w:color="auto"/>
              <w:left w:val="single" w:sz="4" w:space="0" w:color="auto"/>
              <w:bottom w:val="single" w:sz="4" w:space="0" w:color="auto"/>
              <w:right w:val="single" w:sz="4" w:space="0" w:color="auto"/>
            </w:tcBorders>
            <w:vAlign w:val="center"/>
          </w:tcPr>
          <w:p w14:paraId="39C5C627" w14:textId="77777777" w:rsidR="00924C8C" w:rsidRDefault="00924C8C" w:rsidP="006B34D3">
            <w:pPr>
              <w:jc w:val="center"/>
              <w:rPr>
                <w:sz w:val="28"/>
                <w:szCs w:val="28"/>
              </w:rPr>
            </w:pPr>
            <w:r>
              <w:rPr>
                <w:sz w:val="28"/>
                <w:szCs w:val="28"/>
              </w:rPr>
              <w:t>1,9</w:t>
            </w:r>
          </w:p>
        </w:tc>
        <w:tc>
          <w:tcPr>
            <w:tcW w:w="1223" w:type="dxa"/>
            <w:tcBorders>
              <w:top w:val="single" w:sz="4" w:space="0" w:color="auto"/>
              <w:left w:val="single" w:sz="4" w:space="0" w:color="auto"/>
              <w:bottom w:val="single" w:sz="4" w:space="0" w:color="auto"/>
              <w:right w:val="single" w:sz="4" w:space="0" w:color="auto"/>
            </w:tcBorders>
            <w:vAlign w:val="center"/>
          </w:tcPr>
          <w:p w14:paraId="734F901F" w14:textId="77777777" w:rsidR="00924C8C" w:rsidRDefault="00924C8C" w:rsidP="006B34D3">
            <w:pPr>
              <w:jc w:val="center"/>
              <w:rPr>
                <w:sz w:val="28"/>
                <w:szCs w:val="28"/>
              </w:rPr>
            </w:pPr>
            <w:r>
              <w:rPr>
                <w:sz w:val="28"/>
                <w:szCs w:val="28"/>
              </w:rPr>
              <w:t>2,7</w:t>
            </w:r>
          </w:p>
        </w:tc>
        <w:tc>
          <w:tcPr>
            <w:tcW w:w="1223" w:type="dxa"/>
            <w:tcBorders>
              <w:top w:val="single" w:sz="4" w:space="0" w:color="auto"/>
              <w:left w:val="single" w:sz="4" w:space="0" w:color="auto"/>
              <w:bottom w:val="single" w:sz="4" w:space="0" w:color="auto"/>
              <w:right w:val="single" w:sz="4" w:space="0" w:color="auto"/>
            </w:tcBorders>
            <w:vAlign w:val="center"/>
          </w:tcPr>
          <w:p w14:paraId="4E58D9D1" w14:textId="77777777" w:rsidR="00924C8C" w:rsidRDefault="00924C8C" w:rsidP="006B34D3">
            <w:pPr>
              <w:jc w:val="center"/>
              <w:rPr>
                <w:sz w:val="28"/>
                <w:szCs w:val="28"/>
              </w:rPr>
            </w:pPr>
            <w:r>
              <w:rPr>
                <w:sz w:val="28"/>
                <w:szCs w:val="28"/>
              </w:rPr>
              <w:t>2,7</w:t>
            </w:r>
          </w:p>
        </w:tc>
      </w:tr>
      <w:tr w:rsidR="00924C8C" w:rsidRPr="004D449B" w14:paraId="68F9F479" w14:textId="77777777" w:rsidTr="006B34D3">
        <w:trPr>
          <w:cantSplit/>
          <w:trHeight w:val="420"/>
        </w:trPr>
        <w:tc>
          <w:tcPr>
            <w:tcW w:w="709" w:type="dxa"/>
            <w:tcBorders>
              <w:top w:val="single" w:sz="4" w:space="0" w:color="auto"/>
              <w:left w:val="single" w:sz="4" w:space="0" w:color="auto"/>
              <w:bottom w:val="single" w:sz="4" w:space="0" w:color="auto"/>
              <w:right w:val="single" w:sz="4" w:space="0" w:color="auto"/>
            </w:tcBorders>
          </w:tcPr>
          <w:p w14:paraId="0A364066" w14:textId="77777777" w:rsidR="00924C8C" w:rsidRPr="006E6458" w:rsidRDefault="00924C8C" w:rsidP="006B34D3">
            <w:pPr>
              <w:jc w:val="center"/>
              <w:rPr>
                <w:sz w:val="28"/>
              </w:rPr>
            </w:pPr>
          </w:p>
        </w:tc>
        <w:tc>
          <w:tcPr>
            <w:tcW w:w="4111" w:type="dxa"/>
            <w:tcBorders>
              <w:top w:val="single" w:sz="4" w:space="0" w:color="auto"/>
              <w:left w:val="single" w:sz="4" w:space="0" w:color="auto"/>
              <w:bottom w:val="single" w:sz="4" w:space="0" w:color="auto"/>
              <w:right w:val="single" w:sz="4" w:space="0" w:color="auto"/>
            </w:tcBorders>
            <w:vAlign w:val="center"/>
          </w:tcPr>
          <w:p w14:paraId="5E5137E2" w14:textId="77777777" w:rsidR="00924C8C" w:rsidRPr="006E6458" w:rsidRDefault="00924C8C" w:rsidP="006B34D3">
            <w:pPr>
              <w:rPr>
                <w:sz w:val="28"/>
              </w:rPr>
            </w:pPr>
            <w:r w:rsidRPr="006E6458">
              <w:rPr>
                <w:sz w:val="28"/>
              </w:rPr>
              <w:t>- на производственные нужды</w:t>
            </w:r>
          </w:p>
        </w:tc>
        <w:tc>
          <w:tcPr>
            <w:tcW w:w="1134" w:type="dxa"/>
            <w:tcBorders>
              <w:top w:val="single" w:sz="4" w:space="0" w:color="auto"/>
              <w:left w:val="single" w:sz="4" w:space="0" w:color="auto"/>
              <w:bottom w:val="single" w:sz="4" w:space="0" w:color="auto"/>
              <w:right w:val="single" w:sz="4" w:space="0" w:color="auto"/>
            </w:tcBorders>
            <w:vAlign w:val="center"/>
          </w:tcPr>
          <w:p w14:paraId="6CD9C718" w14:textId="77777777" w:rsidR="00924C8C" w:rsidRPr="006E6458" w:rsidRDefault="00924C8C" w:rsidP="006B34D3">
            <w:pPr>
              <w:jc w:val="center"/>
              <w:rPr>
                <w:sz w:val="24"/>
              </w:rPr>
            </w:pPr>
            <w:r w:rsidRPr="006E6458">
              <w:rPr>
                <w:sz w:val="24"/>
              </w:rPr>
              <w:t>-«-</w:t>
            </w:r>
          </w:p>
        </w:tc>
        <w:tc>
          <w:tcPr>
            <w:tcW w:w="1417" w:type="dxa"/>
            <w:tcBorders>
              <w:top w:val="single" w:sz="4" w:space="0" w:color="auto"/>
              <w:left w:val="single" w:sz="4" w:space="0" w:color="auto"/>
              <w:bottom w:val="single" w:sz="4" w:space="0" w:color="auto"/>
              <w:right w:val="single" w:sz="4" w:space="0" w:color="auto"/>
            </w:tcBorders>
            <w:vAlign w:val="center"/>
          </w:tcPr>
          <w:p w14:paraId="79B7D66E" w14:textId="77777777" w:rsidR="00924C8C" w:rsidRDefault="00924C8C" w:rsidP="006B34D3">
            <w:pPr>
              <w:jc w:val="center"/>
              <w:rPr>
                <w:sz w:val="28"/>
                <w:szCs w:val="28"/>
              </w:rPr>
            </w:pPr>
            <w:r>
              <w:rPr>
                <w:sz w:val="28"/>
                <w:szCs w:val="28"/>
              </w:rPr>
              <w:t>0,0</w:t>
            </w:r>
          </w:p>
        </w:tc>
        <w:tc>
          <w:tcPr>
            <w:tcW w:w="1223" w:type="dxa"/>
            <w:tcBorders>
              <w:top w:val="single" w:sz="4" w:space="0" w:color="auto"/>
              <w:left w:val="single" w:sz="4" w:space="0" w:color="auto"/>
              <w:bottom w:val="single" w:sz="4" w:space="0" w:color="auto"/>
              <w:right w:val="single" w:sz="4" w:space="0" w:color="auto"/>
            </w:tcBorders>
            <w:vAlign w:val="center"/>
          </w:tcPr>
          <w:p w14:paraId="1CAA3DC3" w14:textId="77777777" w:rsidR="00924C8C" w:rsidRDefault="00924C8C" w:rsidP="006B34D3">
            <w:pPr>
              <w:jc w:val="center"/>
              <w:rPr>
                <w:sz w:val="28"/>
                <w:szCs w:val="28"/>
              </w:rPr>
            </w:pPr>
            <w:r>
              <w:rPr>
                <w:sz w:val="28"/>
                <w:szCs w:val="28"/>
              </w:rPr>
              <w:t>0,5</w:t>
            </w:r>
          </w:p>
        </w:tc>
        <w:tc>
          <w:tcPr>
            <w:tcW w:w="1223" w:type="dxa"/>
            <w:tcBorders>
              <w:top w:val="single" w:sz="4" w:space="0" w:color="auto"/>
              <w:left w:val="single" w:sz="4" w:space="0" w:color="auto"/>
              <w:bottom w:val="single" w:sz="4" w:space="0" w:color="auto"/>
              <w:right w:val="single" w:sz="4" w:space="0" w:color="auto"/>
            </w:tcBorders>
            <w:vAlign w:val="center"/>
          </w:tcPr>
          <w:p w14:paraId="4A1028CC" w14:textId="77777777" w:rsidR="00924C8C" w:rsidRDefault="00924C8C" w:rsidP="006B34D3">
            <w:pPr>
              <w:jc w:val="center"/>
              <w:rPr>
                <w:sz w:val="28"/>
                <w:szCs w:val="28"/>
              </w:rPr>
            </w:pPr>
            <w:r>
              <w:rPr>
                <w:sz w:val="28"/>
                <w:szCs w:val="28"/>
              </w:rPr>
              <w:t>0,5</w:t>
            </w:r>
          </w:p>
        </w:tc>
      </w:tr>
      <w:tr w:rsidR="00924C8C" w:rsidRPr="004D449B" w14:paraId="401780D5" w14:textId="77777777" w:rsidTr="006B34D3">
        <w:trPr>
          <w:cantSplit/>
          <w:trHeight w:val="420"/>
        </w:trPr>
        <w:tc>
          <w:tcPr>
            <w:tcW w:w="709" w:type="dxa"/>
            <w:tcBorders>
              <w:top w:val="single" w:sz="4" w:space="0" w:color="auto"/>
              <w:left w:val="single" w:sz="4" w:space="0" w:color="auto"/>
              <w:bottom w:val="single" w:sz="4" w:space="0" w:color="auto"/>
              <w:right w:val="single" w:sz="4" w:space="0" w:color="auto"/>
            </w:tcBorders>
          </w:tcPr>
          <w:p w14:paraId="5824A20B" w14:textId="77777777" w:rsidR="00924C8C" w:rsidRPr="006E6458" w:rsidRDefault="00924C8C" w:rsidP="006B34D3">
            <w:pPr>
              <w:jc w:val="center"/>
              <w:rPr>
                <w:sz w:val="28"/>
              </w:rPr>
            </w:pPr>
          </w:p>
        </w:tc>
        <w:tc>
          <w:tcPr>
            <w:tcW w:w="4111" w:type="dxa"/>
            <w:tcBorders>
              <w:top w:val="single" w:sz="4" w:space="0" w:color="auto"/>
              <w:left w:val="single" w:sz="4" w:space="0" w:color="auto"/>
              <w:bottom w:val="single" w:sz="4" w:space="0" w:color="auto"/>
              <w:right w:val="single" w:sz="4" w:space="0" w:color="auto"/>
            </w:tcBorders>
            <w:vAlign w:val="center"/>
          </w:tcPr>
          <w:p w14:paraId="106962E8" w14:textId="77777777" w:rsidR="00924C8C" w:rsidRPr="006E6458" w:rsidRDefault="00924C8C" w:rsidP="006B34D3">
            <w:pPr>
              <w:rPr>
                <w:sz w:val="28"/>
              </w:rPr>
            </w:pPr>
            <w:r w:rsidRPr="006E6458">
              <w:rPr>
                <w:sz w:val="28"/>
              </w:rPr>
              <w:t xml:space="preserve">- на коммунально-бытовые </w:t>
            </w:r>
          </w:p>
          <w:p w14:paraId="360408C4" w14:textId="77777777" w:rsidR="00924C8C" w:rsidRPr="006E6458" w:rsidRDefault="00924C8C" w:rsidP="006B34D3">
            <w:pPr>
              <w:rPr>
                <w:sz w:val="28"/>
              </w:rPr>
            </w:pPr>
            <w:r w:rsidRPr="006E6458">
              <w:rPr>
                <w:sz w:val="28"/>
              </w:rPr>
              <w:t>нужды</w:t>
            </w:r>
          </w:p>
        </w:tc>
        <w:tc>
          <w:tcPr>
            <w:tcW w:w="1134" w:type="dxa"/>
            <w:tcBorders>
              <w:top w:val="single" w:sz="4" w:space="0" w:color="auto"/>
              <w:left w:val="single" w:sz="4" w:space="0" w:color="auto"/>
              <w:bottom w:val="single" w:sz="4" w:space="0" w:color="auto"/>
              <w:right w:val="single" w:sz="4" w:space="0" w:color="auto"/>
            </w:tcBorders>
            <w:vAlign w:val="center"/>
          </w:tcPr>
          <w:p w14:paraId="53D120AB" w14:textId="77777777" w:rsidR="00924C8C" w:rsidRPr="006E6458" w:rsidRDefault="00924C8C" w:rsidP="006B34D3">
            <w:pPr>
              <w:jc w:val="center"/>
              <w:rPr>
                <w:sz w:val="24"/>
              </w:rPr>
            </w:pPr>
            <w:r w:rsidRPr="006E6458">
              <w:rPr>
                <w:sz w:val="24"/>
              </w:rPr>
              <w:t>-«-</w:t>
            </w:r>
          </w:p>
        </w:tc>
        <w:tc>
          <w:tcPr>
            <w:tcW w:w="1417" w:type="dxa"/>
            <w:tcBorders>
              <w:top w:val="single" w:sz="4" w:space="0" w:color="auto"/>
              <w:left w:val="single" w:sz="4" w:space="0" w:color="auto"/>
              <w:bottom w:val="single" w:sz="4" w:space="0" w:color="auto"/>
              <w:right w:val="single" w:sz="4" w:space="0" w:color="auto"/>
            </w:tcBorders>
            <w:vAlign w:val="center"/>
          </w:tcPr>
          <w:p w14:paraId="18DF1551" w14:textId="77777777" w:rsidR="00924C8C" w:rsidRDefault="00924C8C" w:rsidP="006B34D3">
            <w:pPr>
              <w:jc w:val="center"/>
              <w:rPr>
                <w:sz w:val="28"/>
                <w:szCs w:val="28"/>
              </w:rPr>
            </w:pPr>
            <w:r>
              <w:rPr>
                <w:sz w:val="28"/>
                <w:szCs w:val="28"/>
              </w:rPr>
              <w:t>1,9</w:t>
            </w:r>
          </w:p>
        </w:tc>
        <w:tc>
          <w:tcPr>
            <w:tcW w:w="1223" w:type="dxa"/>
            <w:tcBorders>
              <w:top w:val="single" w:sz="4" w:space="0" w:color="auto"/>
              <w:left w:val="single" w:sz="4" w:space="0" w:color="auto"/>
              <w:bottom w:val="single" w:sz="4" w:space="0" w:color="auto"/>
              <w:right w:val="single" w:sz="4" w:space="0" w:color="auto"/>
            </w:tcBorders>
            <w:vAlign w:val="center"/>
          </w:tcPr>
          <w:p w14:paraId="41418C0F" w14:textId="77777777" w:rsidR="00924C8C" w:rsidRDefault="00924C8C" w:rsidP="006B34D3">
            <w:pPr>
              <w:jc w:val="center"/>
              <w:rPr>
                <w:sz w:val="28"/>
                <w:szCs w:val="28"/>
              </w:rPr>
            </w:pPr>
            <w:r>
              <w:rPr>
                <w:sz w:val="28"/>
                <w:szCs w:val="28"/>
              </w:rPr>
              <w:t>2,3</w:t>
            </w:r>
          </w:p>
        </w:tc>
        <w:tc>
          <w:tcPr>
            <w:tcW w:w="1223" w:type="dxa"/>
            <w:tcBorders>
              <w:top w:val="single" w:sz="4" w:space="0" w:color="auto"/>
              <w:left w:val="single" w:sz="4" w:space="0" w:color="auto"/>
              <w:bottom w:val="single" w:sz="4" w:space="0" w:color="auto"/>
              <w:right w:val="single" w:sz="4" w:space="0" w:color="auto"/>
            </w:tcBorders>
            <w:vAlign w:val="center"/>
          </w:tcPr>
          <w:p w14:paraId="0AA6E7CE" w14:textId="77777777" w:rsidR="00924C8C" w:rsidRDefault="00924C8C" w:rsidP="006B34D3">
            <w:pPr>
              <w:jc w:val="center"/>
              <w:rPr>
                <w:sz w:val="28"/>
                <w:szCs w:val="28"/>
              </w:rPr>
            </w:pPr>
            <w:r>
              <w:rPr>
                <w:sz w:val="28"/>
                <w:szCs w:val="28"/>
              </w:rPr>
              <w:t>2,2</w:t>
            </w:r>
          </w:p>
        </w:tc>
      </w:tr>
      <w:tr w:rsidR="00924C8C" w:rsidRPr="004D449B" w14:paraId="1B6CC43A" w14:textId="77777777" w:rsidTr="006B34D3">
        <w:trPr>
          <w:cantSplit/>
          <w:trHeight w:val="420"/>
        </w:trPr>
        <w:tc>
          <w:tcPr>
            <w:tcW w:w="709" w:type="dxa"/>
            <w:tcBorders>
              <w:top w:val="single" w:sz="4" w:space="0" w:color="auto"/>
              <w:left w:val="single" w:sz="4" w:space="0" w:color="auto"/>
              <w:bottom w:val="single" w:sz="4" w:space="0" w:color="auto"/>
              <w:right w:val="single" w:sz="4" w:space="0" w:color="auto"/>
            </w:tcBorders>
          </w:tcPr>
          <w:p w14:paraId="60B651A8" w14:textId="77777777" w:rsidR="00924C8C" w:rsidRPr="006E6458" w:rsidRDefault="00924C8C" w:rsidP="006B34D3">
            <w:pPr>
              <w:jc w:val="center"/>
              <w:rPr>
                <w:sz w:val="28"/>
              </w:rPr>
            </w:pPr>
            <w:r w:rsidRPr="006E6458">
              <w:rPr>
                <w:sz w:val="28"/>
              </w:rPr>
              <w:t>2</w:t>
            </w:r>
          </w:p>
        </w:tc>
        <w:tc>
          <w:tcPr>
            <w:tcW w:w="4111" w:type="dxa"/>
            <w:tcBorders>
              <w:top w:val="single" w:sz="4" w:space="0" w:color="auto"/>
              <w:left w:val="single" w:sz="4" w:space="0" w:color="auto"/>
              <w:bottom w:val="single" w:sz="4" w:space="0" w:color="auto"/>
              <w:right w:val="single" w:sz="4" w:space="0" w:color="auto"/>
            </w:tcBorders>
            <w:vAlign w:val="center"/>
          </w:tcPr>
          <w:p w14:paraId="4D67718C" w14:textId="77777777" w:rsidR="00924C8C" w:rsidRPr="006E6458" w:rsidRDefault="00924C8C" w:rsidP="006B34D3">
            <w:pPr>
              <w:rPr>
                <w:sz w:val="28"/>
              </w:rPr>
            </w:pPr>
            <w:r w:rsidRPr="006E6458">
              <w:rPr>
                <w:sz w:val="28"/>
              </w:rPr>
              <w:t>Потребление электроэнергии на 1 чел. в год, в том числе:</w:t>
            </w:r>
          </w:p>
        </w:tc>
        <w:tc>
          <w:tcPr>
            <w:tcW w:w="1134" w:type="dxa"/>
            <w:tcBorders>
              <w:top w:val="single" w:sz="4" w:space="0" w:color="auto"/>
              <w:left w:val="single" w:sz="4" w:space="0" w:color="auto"/>
              <w:bottom w:val="single" w:sz="4" w:space="0" w:color="auto"/>
              <w:right w:val="single" w:sz="4" w:space="0" w:color="auto"/>
            </w:tcBorders>
            <w:vAlign w:val="center"/>
          </w:tcPr>
          <w:p w14:paraId="147BE7B2" w14:textId="77777777" w:rsidR="00924C8C" w:rsidRPr="006E6458" w:rsidRDefault="00924C8C" w:rsidP="006B34D3">
            <w:pPr>
              <w:jc w:val="center"/>
              <w:rPr>
                <w:sz w:val="24"/>
              </w:rPr>
            </w:pPr>
            <w:r w:rsidRPr="006E6458">
              <w:rPr>
                <w:sz w:val="24"/>
              </w:rPr>
              <w:t>кВт/ч</w:t>
            </w:r>
          </w:p>
        </w:tc>
        <w:tc>
          <w:tcPr>
            <w:tcW w:w="1417" w:type="dxa"/>
            <w:tcBorders>
              <w:top w:val="single" w:sz="4" w:space="0" w:color="auto"/>
              <w:left w:val="single" w:sz="4" w:space="0" w:color="auto"/>
              <w:bottom w:val="single" w:sz="4" w:space="0" w:color="auto"/>
              <w:right w:val="single" w:sz="4" w:space="0" w:color="auto"/>
            </w:tcBorders>
            <w:vAlign w:val="center"/>
          </w:tcPr>
          <w:p w14:paraId="7074575A" w14:textId="77777777" w:rsidR="00924C8C" w:rsidRDefault="00924C8C" w:rsidP="006B34D3">
            <w:pPr>
              <w:jc w:val="center"/>
              <w:rPr>
                <w:sz w:val="28"/>
                <w:szCs w:val="28"/>
              </w:rPr>
            </w:pPr>
            <w:r>
              <w:rPr>
                <w:sz w:val="28"/>
                <w:szCs w:val="28"/>
              </w:rPr>
              <w:t>8093</w:t>
            </w:r>
          </w:p>
        </w:tc>
        <w:tc>
          <w:tcPr>
            <w:tcW w:w="1223" w:type="dxa"/>
            <w:tcBorders>
              <w:top w:val="single" w:sz="4" w:space="0" w:color="auto"/>
              <w:left w:val="single" w:sz="4" w:space="0" w:color="auto"/>
              <w:bottom w:val="single" w:sz="4" w:space="0" w:color="auto"/>
              <w:right w:val="single" w:sz="4" w:space="0" w:color="auto"/>
            </w:tcBorders>
            <w:vAlign w:val="center"/>
          </w:tcPr>
          <w:p w14:paraId="3A4800AC" w14:textId="77777777" w:rsidR="00924C8C" w:rsidRDefault="00924C8C" w:rsidP="006B34D3">
            <w:pPr>
              <w:jc w:val="center"/>
              <w:rPr>
                <w:sz w:val="28"/>
                <w:szCs w:val="28"/>
              </w:rPr>
            </w:pPr>
            <w:r>
              <w:rPr>
                <w:sz w:val="28"/>
                <w:szCs w:val="28"/>
              </w:rPr>
              <w:t>9746</w:t>
            </w:r>
          </w:p>
        </w:tc>
        <w:tc>
          <w:tcPr>
            <w:tcW w:w="1223" w:type="dxa"/>
            <w:tcBorders>
              <w:top w:val="single" w:sz="4" w:space="0" w:color="auto"/>
              <w:left w:val="single" w:sz="4" w:space="0" w:color="auto"/>
              <w:bottom w:val="single" w:sz="4" w:space="0" w:color="auto"/>
              <w:right w:val="single" w:sz="4" w:space="0" w:color="auto"/>
            </w:tcBorders>
            <w:vAlign w:val="center"/>
          </w:tcPr>
          <w:p w14:paraId="774E8C64" w14:textId="77777777" w:rsidR="00924C8C" w:rsidRDefault="00924C8C" w:rsidP="006B34D3">
            <w:pPr>
              <w:jc w:val="center"/>
              <w:rPr>
                <w:sz w:val="28"/>
                <w:szCs w:val="28"/>
              </w:rPr>
            </w:pPr>
            <w:r>
              <w:rPr>
                <w:sz w:val="28"/>
                <w:szCs w:val="28"/>
              </w:rPr>
              <w:t>10209</w:t>
            </w:r>
          </w:p>
        </w:tc>
      </w:tr>
      <w:tr w:rsidR="00924C8C" w:rsidRPr="004D449B" w14:paraId="4717DA67" w14:textId="77777777" w:rsidTr="006B34D3">
        <w:trPr>
          <w:cantSplit/>
          <w:trHeight w:val="420"/>
        </w:trPr>
        <w:tc>
          <w:tcPr>
            <w:tcW w:w="709" w:type="dxa"/>
            <w:tcBorders>
              <w:top w:val="single" w:sz="4" w:space="0" w:color="auto"/>
              <w:left w:val="single" w:sz="4" w:space="0" w:color="auto"/>
              <w:bottom w:val="single" w:sz="4" w:space="0" w:color="auto"/>
              <w:right w:val="single" w:sz="4" w:space="0" w:color="auto"/>
            </w:tcBorders>
          </w:tcPr>
          <w:p w14:paraId="36B0AE20" w14:textId="77777777" w:rsidR="00924C8C" w:rsidRPr="006E6458" w:rsidRDefault="00924C8C" w:rsidP="006B34D3">
            <w:pPr>
              <w:jc w:val="center"/>
              <w:rPr>
                <w:sz w:val="28"/>
              </w:rPr>
            </w:pPr>
          </w:p>
        </w:tc>
        <w:tc>
          <w:tcPr>
            <w:tcW w:w="4111" w:type="dxa"/>
            <w:tcBorders>
              <w:top w:val="single" w:sz="4" w:space="0" w:color="auto"/>
              <w:left w:val="single" w:sz="4" w:space="0" w:color="auto"/>
              <w:bottom w:val="single" w:sz="4" w:space="0" w:color="auto"/>
              <w:right w:val="single" w:sz="4" w:space="0" w:color="auto"/>
            </w:tcBorders>
            <w:vAlign w:val="center"/>
          </w:tcPr>
          <w:p w14:paraId="3314DF49" w14:textId="77777777" w:rsidR="00924C8C" w:rsidRPr="006E6458" w:rsidRDefault="00924C8C" w:rsidP="006B34D3">
            <w:pPr>
              <w:rPr>
                <w:sz w:val="28"/>
              </w:rPr>
            </w:pPr>
            <w:r w:rsidRPr="006E6458">
              <w:rPr>
                <w:sz w:val="28"/>
              </w:rPr>
              <w:t>- на коммунально-бытовые нужды</w:t>
            </w:r>
          </w:p>
        </w:tc>
        <w:tc>
          <w:tcPr>
            <w:tcW w:w="1134" w:type="dxa"/>
            <w:tcBorders>
              <w:top w:val="single" w:sz="4" w:space="0" w:color="auto"/>
              <w:left w:val="single" w:sz="4" w:space="0" w:color="auto"/>
              <w:bottom w:val="single" w:sz="4" w:space="0" w:color="auto"/>
              <w:right w:val="single" w:sz="4" w:space="0" w:color="auto"/>
            </w:tcBorders>
            <w:vAlign w:val="center"/>
          </w:tcPr>
          <w:p w14:paraId="42C6CF4F" w14:textId="77777777" w:rsidR="00924C8C" w:rsidRPr="006E6458" w:rsidRDefault="00924C8C" w:rsidP="006B34D3">
            <w:pPr>
              <w:jc w:val="center"/>
              <w:rPr>
                <w:sz w:val="24"/>
              </w:rPr>
            </w:pPr>
            <w:r w:rsidRPr="006E6458">
              <w:rPr>
                <w:sz w:val="24"/>
              </w:rPr>
              <w:t>-«-</w:t>
            </w:r>
          </w:p>
        </w:tc>
        <w:tc>
          <w:tcPr>
            <w:tcW w:w="1417" w:type="dxa"/>
            <w:tcBorders>
              <w:top w:val="single" w:sz="4" w:space="0" w:color="auto"/>
              <w:left w:val="single" w:sz="4" w:space="0" w:color="auto"/>
              <w:bottom w:val="single" w:sz="4" w:space="0" w:color="auto"/>
              <w:right w:val="single" w:sz="4" w:space="0" w:color="auto"/>
            </w:tcBorders>
            <w:vAlign w:val="center"/>
          </w:tcPr>
          <w:p w14:paraId="600BD0BB" w14:textId="77777777" w:rsidR="00924C8C" w:rsidRDefault="00924C8C" w:rsidP="006B34D3">
            <w:pPr>
              <w:jc w:val="center"/>
              <w:rPr>
                <w:sz w:val="28"/>
                <w:szCs w:val="28"/>
              </w:rPr>
            </w:pPr>
            <w:r>
              <w:rPr>
                <w:sz w:val="28"/>
                <w:szCs w:val="28"/>
              </w:rPr>
              <w:t>8006</w:t>
            </w:r>
          </w:p>
        </w:tc>
        <w:tc>
          <w:tcPr>
            <w:tcW w:w="1223" w:type="dxa"/>
            <w:tcBorders>
              <w:top w:val="single" w:sz="4" w:space="0" w:color="auto"/>
              <w:left w:val="single" w:sz="4" w:space="0" w:color="auto"/>
              <w:bottom w:val="single" w:sz="4" w:space="0" w:color="auto"/>
              <w:right w:val="single" w:sz="4" w:space="0" w:color="auto"/>
            </w:tcBorders>
            <w:vAlign w:val="center"/>
          </w:tcPr>
          <w:p w14:paraId="40537744" w14:textId="77777777" w:rsidR="00924C8C" w:rsidRDefault="00924C8C" w:rsidP="006B34D3">
            <w:pPr>
              <w:jc w:val="center"/>
              <w:rPr>
                <w:sz w:val="28"/>
                <w:szCs w:val="28"/>
              </w:rPr>
            </w:pPr>
            <w:r>
              <w:rPr>
                <w:sz w:val="28"/>
                <w:szCs w:val="28"/>
              </w:rPr>
              <w:t>8063</w:t>
            </w:r>
          </w:p>
        </w:tc>
        <w:tc>
          <w:tcPr>
            <w:tcW w:w="1223" w:type="dxa"/>
            <w:tcBorders>
              <w:top w:val="single" w:sz="4" w:space="0" w:color="auto"/>
              <w:left w:val="single" w:sz="4" w:space="0" w:color="auto"/>
              <w:bottom w:val="single" w:sz="4" w:space="0" w:color="auto"/>
              <w:right w:val="single" w:sz="4" w:space="0" w:color="auto"/>
            </w:tcBorders>
            <w:vAlign w:val="center"/>
          </w:tcPr>
          <w:p w14:paraId="5D1343AB" w14:textId="77777777" w:rsidR="00924C8C" w:rsidRDefault="00924C8C" w:rsidP="006B34D3">
            <w:pPr>
              <w:jc w:val="center"/>
              <w:rPr>
                <w:sz w:val="28"/>
                <w:szCs w:val="28"/>
              </w:rPr>
            </w:pPr>
            <w:r>
              <w:rPr>
                <w:sz w:val="28"/>
                <w:szCs w:val="28"/>
              </w:rPr>
              <w:t>8470</w:t>
            </w:r>
          </w:p>
        </w:tc>
      </w:tr>
      <w:tr w:rsidR="00924C8C" w14:paraId="38FF5A3F" w14:textId="77777777" w:rsidTr="006B34D3">
        <w:trPr>
          <w:cantSplit/>
          <w:trHeight w:hRule="exact" w:val="340"/>
        </w:trPr>
        <w:tc>
          <w:tcPr>
            <w:tcW w:w="9817" w:type="dxa"/>
            <w:gridSpan w:val="6"/>
            <w:vAlign w:val="center"/>
          </w:tcPr>
          <w:p w14:paraId="79226EBE" w14:textId="77777777" w:rsidR="00924C8C" w:rsidRPr="00D216DE" w:rsidRDefault="00924C8C" w:rsidP="006B34D3">
            <w:pPr>
              <w:ind w:firstLine="1026"/>
              <w:jc w:val="center"/>
              <w:rPr>
                <w:b/>
              </w:rPr>
            </w:pPr>
            <w:r w:rsidRPr="00D216DE">
              <w:rPr>
                <w:b/>
                <w:sz w:val="28"/>
              </w:rPr>
              <w:t>п. Решетиловский</w:t>
            </w:r>
          </w:p>
        </w:tc>
      </w:tr>
      <w:tr w:rsidR="00924C8C" w:rsidRPr="004D449B" w14:paraId="2326FD82" w14:textId="77777777" w:rsidTr="006B34D3">
        <w:trPr>
          <w:cantSplit/>
          <w:trHeight w:val="420"/>
        </w:trPr>
        <w:tc>
          <w:tcPr>
            <w:tcW w:w="709" w:type="dxa"/>
            <w:tcBorders>
              <w:top w:val="single" w:sz="4" w:space="0" w:color="auto"/>
              <w:left w:val="single" w:sz="4" w:space="0" w:color="auto"/>
              <w:bottom w:val="single" w:sz="4" w:space="0" w:color="auto"/>
              <w:right w:val="single" w:sz="4" w:space="0" w:color="auto"/>
            </w:tcBorders>
          </w:tcPr>
          <w:p w14:paraId="3735FA07" w14:textId="77777777" w:rsidR="00924C8C" w:rsidRPr="006E6458" w:rsidRDefault="00924C8C" w:rsidP="006B34D3">
            <w:pPr>
              <w:jc w:val="center"/>
              <w:rPr>
                <w:sz w:val="28"/>
              </w:rPr>
            </w:pPr>
            <w:r w:rsidRPr="006E6458">
              <w:rPr>
                <w:sz w:val="28"/>
              </w:rPr>
              <w:t>1</w:t>
            </w:r>
          </w:p>
        </w:tc>
        <w:tc>
          <w:tcPr>
            <w:tcW w:w="4111" w:type="dxa"/>
            <w:tcBorders>
              <w:top w:val="single" w:sz="4" w:space="0" w:color="auto"/>
              <w:left w:val="single" w:sz="4" w:space="0" w:color="auto"/>
              <w:bottom w:val="single" w:sz="4" w:space="0" w:color="auto"/>
              <w:right w:val="single" w:sz="4" w:space="0" w:color="auto"/>
            </w:tcBorders>
            <w:vAlign w:val="center"/>
          </w:tcPr>
          <w:p w14:paraId="2CC5C1E6" w14:textId="77777777" w:rsidR="00924C8C" w:rsidRDefault="00924C8C" w:rsidP="006B34D3">
            <w:pPr>
              <w:rPr>
                <w:sz w:val="28"/>
              </w:rPr>
            </w:pPr>
            <w:r w:rsidRPr="006E6458">
              <w:rPr>
                <w:sz w:val="28"/>
              </w:rPr>
              <w:t>Потребность в электроэнергии</w:t>
            </w:r>
          </w:p>
          <w:p w14:paraId="39AC68DA" w14:textId="77777777" w:rsidR="00924C8C" w:rsidRPr="006E6458" w:rsidRDefault="00924C8C" w:rsidP="006B34D3">
            <w:pPr>
              <w:rPr>
                <w:sz w:val="28"/>
              </w:rPr>
            </w:pPr>
            <w:r>
              <w:rPr>
                <w:sz w:val="28"/>
              </w:rPr>
              <w:t>в год</w:t>
            </w:r>
            <w:r w:rsidRPr="006E6458">
              <w:rPr>
                <w:sz w:val="28"/>
              </w:rPr>
              <w:t>, в том числе:</w:t>
            </w:r>
          </w:p>
        </w:tc>
        <w:tc>
          <w:tcPr>
            <w:tcW w:w="1134" w:type="dxa"/>
            <w:tcBorders>
              <w:top w:val="single" w:sz="4" w:space="0" w:color="auto"/>
              <w:left w:val="single" w:sz="4" w:space="0" w:color="auto"/>
              <w:bottom w:val="single" w:sz="4" w:space="0" w:color="auto"/>
              <w:right w:val="single" w:sz="4" w:space="0" w:color="auto"/>
            </w:tcBorders>
            <w:vAlign w:val="center"/>
          </w:tcPr>
          <w:p w14:paraId="263F33EF" w14:textId="77777777" w:rsidR="00924C8C" w:rsidRPr="006E6458" w:rsidRDefault="00924C8C" w:rsidP="006B34D3">
            <w:pPr>
              <w:jc w:val="center"/>
              <w:rPr>
                <w:sz w:val="24"/>
              </w:rPr>
            </w:pPr>
            <w:r w:rsidRPr="006E6458">
              <w:rPr>
                <w:sz w:val="24"/>
              </w:rPr>
              <w:t>млн. кВт</w:t>
            </w:r>
            <w:r>
              <w:rPr>
                <w:sz w:val="24"/>
              </w:rPr>
              <w:t>/ч</w:t>
            </w:r>
          </w:p>
        </w:tc>
        <w:tc>
          <w:tcPr>
            <w:tcW w:w="1417" w:type="dxa"/>
            <w:tcBorders>
              <w:top w:val="single" w:sz="4" w:space="0" w:color="auto"/>
              <w:left w:val="single" w:sz="4" w:space="0" w:color="auto"/>
              <w:bottom w:val="single" w:sz="4" w:space="0" w:color="auto"/>
              <w:right w:val="single" w:sz="4" w:space="0" w:color="auto"/>
            </w:tcBorders>
            <w:vAlign w:val="center"/>
          </w:tcPr>
          <w:p w14:paraId="61B82F44" w14:textId="77777777" w:rsidR="00924C8C" w:rsidRDefault="00924C8C" w:rsidP="006B34D3">
            <w:pPr>
              <w:jc w:val="center"/>
              <w:rPr>
                <w:sz w:val="28"/>
                <w:szCs w:val="28"/>
              </w:rPr>
            </w:pPr>
            <w:r>
              <w:rPr>
                <w:sz w:val="28"/>
                <w:szCs w:val="28"/>
              </w:rPr>
              <w:t>1,7</w:t>
            </w:r>
          </w:p>
        </w:tc>
        <w:tc>
          <w:tcPr>
            <w:tcW w:w="1223" w:type="dxa"/>
            <w:tcBorders>
              <w:top w:val="single" w:sz="4" w:space="0" w:color="auto"/>
              <w:left w:val="single" w:sz="4" w:space="0" w:color="auto"/>
              <w:bottom w:val="single" w:sz="4" w:space="0" w:color="auto"/>
              <w:right w:val="single" w:sz="4" w:space="0" w:color="auto"/>
            </w:tcBorders>
            <w:vAlign w:val="center"/>
          </w:tcPr>
          <w:p w14:paraId="71FA1C91" w14:textId="77777777" w:rsidR="00924C8C" w:rsidRDefault="00924C8C" w:rsidP="006B34D3">
            <w:pPr>
              <w:jc w:val="center"/>
              <w:rPr>
                <w:sz w:val="28"/>
                <w:szCs w:val="28"/>
              </w:rPr>
            </w:pPr>
            <w:r>
              <w:rPr>
                <w:sz w:val="28"/>
                <w:szCs w:val="28"/>
              </w:rPr>
              <w:t>2,5</w:t>
            </w:r>
          </w:p>
        </w:tc>
        <w:tc>
          <w:tcPr>
            <w:tcW w:w="1223" w:type="dxa"/>
            <w:tcBorders>
              <w:top w:val="single" w:sz="4" w:space="0" w:color="auto"/>
              <w:left w:val="single" w:sz="4" w:space="0" w:color="auto"/>
              <w:bottom w:val="single" w:sz="4" w:space="0" w:color="auto"/>
              <w:right w:val="single" w:sz="4" w:space="0" w:color="auto"/>
            </w:tcBorders>
            <w:vAlign w:val="center"/>
          </w:tcPr>
          <w:p w14:paraId="2326D0DA" w14:textId="77777777" w:rsidR="00924C8C" w:rsidRDefault="00924C8C" w:rsidP="006B34D3">
            <w:pPr>
              <w:jc w:val="center"/>
              <w:rPr>
                <w:sz w:val="28"/>
                <w:szCs w:val="28"/>
              </w:rPr>
            </w:pPr>
            <w:r>
              <w:rPr>
                <w:sz w:val="28"/>
                <w:szCs w:val="28"/>
              </w:rPr>
              <w:t>2,4</w:t>
            </w:r>
          </w:p>
        </w:tc>
      </w:tr>
      <w:tr w:rsidR="00924C8C" w:rsidRPr="004D449B" w14:paraId="2FE8944A" w14:textId="77777777" w:rsidTr="006B34D3">
        <w:trPr>
          <w:cantSplit/>
          <w:trHeight w:val="420"/>
        </w:trPr>
        <w:tc>
          <w:tcPr>
            <w:tcW w:w="709" w:type="dxa"/>
            <w:tcBorders>
              <w:top w:val="single" w:sz="4" w:space="0" w:color="auto"/>
              <w:left w:val="single" w:sz="4" w:space="0" w:color="auto"/>
              <w:bottom w:val="single" w:sz="4" w:space="0" w:color="auto"/>
              <w:right w:val="single" w:sz="4" w:space="0" w:color="auto"/>
            </w:tcBorders>
          </w:tcPr>
          <w:p w14:paraId="29D8348D" w14:textId="77777777" w:rsidR="00924C8C" w:rsidRPr="006E6458" w:rsidRDefault="00924C8C" w:rsidP="006B34D3">
            <w:pPr>
              <w:jc w:val="center"/>
              <w:rPr>
                <w:sz w:val="28"/>
              </w:rPr>
            </w:pPr>
          </w:p>
        </w:tc>
        <w:tc>
          <w:tcPr>
            <w:tcW w:w="4111" w:type="dxa"/>
            <w:tcBorders>
              <w:top w:val="single" w:sz="4" w:space="0" w:color="auto"/>
              <w:left w:val="single" w:sz="4" w:space="0" w:color="auto"/>
              <w:bottom w:val="single" w:sz="4" w:space="0" w:color="auto"/>
              <w:right w:val="single" w:sz="4" w:space="0" w:color="auto"/>
            </w:tcBorders>
            <w:vAlign w:val="center"/>
          </w:tcPr>
          <w:p w14:paraId="6664D445" w14:textId="77777777" w:rsidR="00924C8C" w:rsidRPr="006E6458" w:rsidRDefault="00924C8C" w:rsidP="006B34D3">
            <w:pPr>
              <w:rPr>
                <w:sz w:val="28"/>
              </w:rPr>
            </w:pPr>
            <w:r w:rsidRPr="006E6458">
              <w:rPr>
                <w:sz w:val="28"/>
              </w:rPr>
              <w:t>- на производственные нужды</w:t>
            </w:r>
          </w:p>
        </w:tc>
        <w:tc>
          <w:tcPr>
            <w:tcW w:w="1134" w:type="dxa"/>
            <w:tcBorders>
              <w:top w:val="single" w:sz="4" w:space="0" w:color="auto"/>
              <w:left w:val="single" w:sz="4" w:space="0" w:color="auto"/>
              <w:bottom w:val="single" w:sz="4" w:space="0" w:color="auto"/>
              <w:right w:val="single" w:sz="4" w:space="0" w:color="auto"/>
            </w:tcBorders>
            <w:vAlign w:val="center"/>
          </w:tcPr>
          <w:p w14:paraId="45304D1B" w14:textId="77777777" w:rsidR="00924C8C" w:rsidRPr="006E6458" w:rsidRDefault="00924C8C" w:rsidP="006B34D3">
            <w:pPr>
              <w:jc w:val="center"/>
              <w:rPr>
                <w:sz w:val="24"/>
              </w:rPr>
            </w:pPr>
            <w:r w:rsidRPr="006E6458">
              <w:rPr>
                <w:sz w:val="24"/>
              </w:rPr>
              <w:t>-«-</w:t>
            </w:r>
          </w:p>
        </w:tc>
        <w:tc>
          <w:tcPr>
            <w:tcW w:w="1417" w:type="dxa"/>
            <w:tcBorders>
              <w:top w:val="single" w:sz="4" w:space="0" w:color="auto"/>
              <w:left w:val="single" w:sz="4" w:space="0" w:color="auto"/>
              <w:bottom w:val="single" w:sz="4" w:space="0" w:color="auto"/>
              <w:right w:val="single" w:sz="4" w:space="0" w:color="auto"/>
            </w:tcBorders>
            <w:vAlign w:val="center"/>
          </w:tcPr>
          <w:p w14:paraId="690AF02E" w14:textId="77777777" w:rsidR="00924C8C" w:rsidRDefault="00924C8C" w:rsidP="006B34D3">
            <w:pPr>
              <w:jc w:val="center"/>
              <w:rPr>
                <w:sz w:val="28"/>
                <w:szCs w:val="28"/>
              </w:rPr>
            </w:pPr>
            <w:r>
              <w:rPr>
                <w:sz w:val="28"/>
                <w:szCs w:val="28"/>
              </w:rPr>
              <w:t>0,0</w:t>
            </w:r>
          </w:p>
        </w:tc>
        <w:tc>
          <w:tcPr>
            <w:tcW w:w="1223" w:type="dxa"/>
            <w:tcBorders>
              <w:top w:val="single" w:sz="4" w:space="0" w:color="auto"/>
              <w:left w:val="single" w:sz="4" w:space="0" w:color="auto"/>
              <w:bottom w:val="single" w:sz="4" w:space="0" w:color="auto"/>
              <w:right w:val="single" w:sz="4" w:space="0" w:color="auto"/>
            </w:tcBorders>
            <w:vAlign w:val="center"/>
          </w:tcPr>
          <w:p w14:paraId="63ACF9B6" w14:textId="77777777" w:rsidR="00924C8C" w:rsidRDefault="00924C8C" w:rsidP="006B34D3">
            <w:pPr>
              <w:jc w:val="center"/>
              <w:rPr>
                <w:sz w:val="28"/>
                <w:szCs w:val="28"/>
              </w:rPr>
            </w:pPr>
            <w:r>
              <w:rPr>
                <w:sz w:val="28"/>
                <w:szCs w:val="28"/>
              </w:rPr>
              <w:t>0,5</w:t>
            </w:r>
          </w:p>
        </w:tc>
        <w:tc>
          <w:tcPr>
            <w:tcW w:w="1223" w:type="dxa"/>
            <w:tcBorders>
              <w:top w:val="single" w:sz="4" w:space="0" w:color="auto"/>
              <w:left w:val="single" w:sz="4" w:space="0" w:color="auto"/>
              <w:bottom w:val="single" w:sz="4" w:space="0" w:color="auto"/>
              <w:right w:val="single" w:sz="4" w:space="0" w:color="auto"/>
            </w:tcBorders>
            <w:vAlign w:val="center"/>
          </w:tcPr>
          <w:p w14:paraId="7DF4B59F" w14:textId="77777777" w:rsidR="00924C8C" w:rsidRDefault="00924C8C" w:rsidP="006B34D3">
            <w:pPr>
              <w:jc w:val="center"/>
              <w:rPr>
                <w:sz w:val="28"/>
                <w:szCs w:val="28"/>
              </w:rPr>
            </w:pPr>
            <w:r>
              <w:rPr>
                <w:sz w:val="28"/>
                <w:szCs w:val="28"/>
              </w:rPr>
              <w:t>0,5</w:t>
            </w:r>
          </w:p>
        </w:tc>
      </w:tr>
      <w:tr w:rsidR="00924C8C" w:rsidRPr="004D449B" w14:paraId="3AC0E12C" w14:textId="77777777" w:rsidTr="006B34D3">
        <w:trPr>
          <w:cantSplit/>
          <w:trHeight w:val="420"/>
        </w:trPr>
        <w:tc>
          <w:tcPr>
            <w:tcW w:w="709" w:type="dxa"/>
            <w:tcBorders>
              <w:top w:val="single" w:sz="4" w:space="0" w:color="auto"/>
              <w:left w:val="single" w:sz="4" w:space="0" w:color="auto"/>
              <w:bottom w:val="single" w:sz="4" w:space="0" w:color="auto"/>
              <w:right w:val="single" w:sz="4" w:space="0" w:color="auto"/>
            </w:tcBorders>
          </w:tcPr>
          <w:p w14:paraId="088DBAB8" w14:textId="77777777" w:rsidR="00924C8C" w:rsidRPr="006E6458" w:rsidRDefault="00924C8C" w:rsidP="006B34D3">
            <w:pPr>
              <w:jc w:val="center"/>
              <w:rPr>
                <w:sz w:val="28"/>
              </w:rPr>
            </w:pPr>
          </w:p>
        </w:tc>
        <w:tc>
          <w:tcPr>
            <w:tcW w:w="4111" w:type="dxa"/>
            <w:tcBorders>
              <w:top w:val="single" w:sz="4" w:space="0" w:color="auto"/>
              <w:left w:val="single" w:sz="4" w:space="0" w:color="auto"/>
              <w:bottom w:val="single" w:sz="4" w:space="0" w:color="auto"/>
              <w:right w:val="single" w:sz="4" w:space="0" w:color="auto"/>
            </w:tcBorders>
            <w:vAlign w:val="center"/>
          </w:tcPr>
          <w:p w14:paraId="4040E488" w14:textId="77777777" w:rsidR="00924C8C" w:rsidRPr="006E6458" w:rsidRDefault="00924C8C" w:rsidP="006B34D3">
            <w:pPr>
              <w:rPr>
                <w:sz w:val="28"/>
              </w:rPr>
            </w:pPr>
            <w:r w:rsidRPr="006E6458">
              <w:rPr>
                <w:sz w:val="28"/>
              </w:rPr>
              <w:t xml:space="preserve">- на коммунально-бытовые </w:t>
            </w:r>
          </w:p>
          <w:p w14:paraId="148C1E62" w14:textId="77777777" w:rsidR="00924C8C" w:rsidRPr="006E6458" w:rsidRDefault="00924C8C" w:rsidP="006B34D3">
            <w:pPr>
              <w:rPr>
                <w:sz w:val="28"/>
              </w:rPr>
            </w:pPr>
            <w:r w:rsidRPr="006E6458">
              <w:rPr>
                <w:sz w:val="28"/>
              </w:rPr>
              <w:t>нужды</w:t>
            </w:r>
          </w:p>
        </w:tc>
        <w:tc>
          <w:tcPr>
            <w:tcW w:w="1134" w:type="dxa"/>
            <w:tcBorders>
              <w:top w:val="single" w:sz="4" w:space="0" w:color="auto"/>
              <w:left w:val="single" w:sz="4" w:space="0" w:color="auto"/>
              <w:bottom w:val="single" w:sz="4" w:space="0" w:color="auto"/>
              <w:right w:val="single" w:sz="4" w:space="0" w:color="auto"/>
            </w:tcBorders>
            <w:vAlign w:val="center"/>
          </w:tcPr>
          <w:p w14:paraId="5E765B6F" w14:textId="77777777" w:rsidR="00924C8C" w:rsidRPr="006E6458" w:rsidRDefault="00924C8C" w:rsidP="006B34D3">
            <w:pPr>
              <w:jc w:val="center"/>
              <w:rPr>
                <w:sz w:val="24"/>
              </w:rPr>
            </w:pPr>
            <w:r w:rsidRPr="006E6458">
              <w:rPr>
                <w:sz w:val="24"/>
              </w:rPr>
              <w:t>-«-</w:t>
            </w:r>
          </w:p>
        </w:tc>
        <w:tc>
          <w:tcPr>
            <w:tcW w:w="1417" w:type="dxa"/>
            <w:tcBorders>
              <w:top w:val="single" w:sz="4" w:space="0" w:color="auto"/>
              <w:left w:val="single" w:sz="4" w:space="0" w:color="auto"/>
              <w:bottom w:val="single" w:sz="4" w:space="0" w:color="auto"/>
              <w:right w:val="single" w:sz="4" w:space="0" w:color="auto"/>
            </w:tcBorders>
            <w:vAlign w:val="center"/>
          </w:tcPr>
          <w:p w14:paraId="7D9E9640" w14:textId="77777777" w:rsidR="00924C8C" w:rsidRDefault="00924C8C" w:rsidP="006B34D3">
            <w:pPr>
              <w:jc w:val="center"/>
              <w:rPr>
                <w:sz w:val="28"/>
                <w:szCs w:val="28"/>
              </w:rPr>
            </w:pPr>
            <w:r>
              <w:rPr>
                <w:sz w:val="28"/>
                <w:szCs w:val="28"/>
              </w:rPr>
              <w:t>1,7</w:t>
            </w:r>
          </w:p>
        </w:tc>
        <w:tc>
          <w:tcPr>
            <w:tcW w:w="1223" w:type="dxa"/>
            <w:tcBorders>
              <w:top w:val="single" w:sz="4" w:space="0" w:color="auto"/>
              <w:left w:val="single" w:sz="4" w:space="0" w:color="auto"/>
              <w:bottom w:val="single" w:sz="4" w:space="0" w:color="auto"/>
              <w:right w:val="single" w:sz="4" w:space="0" w:color="auto"/>
            </w:tcBorders>
            <w:vAlign w:val="center"/>
          </w:tcPr>
          <w:p w14:paraId="47F708CA" w14:textId="77777777" w:rsidR="00924C8C" w:rsidRDefault="00924C8C" w:rsidP="006B34D3">
            <w:pPr>
              <w:jc w:val="center"/>
              <w:rPr>
                <w:sz w:val="28"/>
                <w:szCs w:val="28"/>
              </w:rPr>
            </w:pPr>
            <w:r>
              <w:rPr>
                <w:sz w:val="28"/>
                <w:szCs w:val="28"/>
              </w:rPr>
              <w:t>2,0</w:t>
            </w:r>
          </w:p>
        </w:tc>
        <w:tc>
          <w:tcPr>
            <w:tcW w:w="1223" w:type="dxa"/>
            <w:tcBorders>
              <w:top w:val="single" w:sz="4" w:space="0" w:color="auto"/>
              <w:left w:val="single" w:sz="4" w:space="0" w:color="auto"/>
              <w:bottom w:val="single" w:sz="4" w:space="0" w:color="auto"/>
              <w:right w:val="single" w:sz="4" w:space="0" w:color="auto"/>
            </w:tcBorders>
            <w:vAlign w:val="center"/>
          </w:tcPr>
          <w:p w14:paraId="6B190AD1" w14:textId="77777777" w:rsidR="00924C8C" w:rsidRDefault="00924C8C" w:rsidP="006B34D3">
            <w:pPr>
              <w:jc w:val="center"/>
              <w:rPr>
                <w:sz w:val="28"/>
                <w:szCs w:val="28"/>
              </w:rPr>
            </w:pPr>
            <w:r>
              <w:rPr>
                <w:sz w:val="28"/>
                <w:szCs w:val="28"/>
              </w:rPr>
              <w:t>1,9</w:t>
            </w:r>
          </w:p>
        </w:tc>
      </w:tr>
      <w:tr w:rsidR="00924C8C" w:rsidRPr="004D449B" w14:paraId="5845FDE0" w14:textId="77777777" w:rsidTr="006B34D3">
        <w:trPr>
          <w:cantSplit/>
          <w:trHeight w:val="420"/>
        </w:trPr>
        <w:tc>
          <w:tcPr>
            <w:tcW w:w="709" w:type="dxa"/>
            <w:tcBorders>
              <w:top w:val="single" w:sz="4" w:space="0" w:color="auto"/>
              <w:left w:val="single" w:sz="4" w:space="0" w:color="auto"/>
              <w:bottom w:val="single" w:sz="4" w:space="0" w:color="auto"/>
              <w:right w:val="single" w:sz="4" w:space="0" w:color="auto"/>
            </w:tcBorders>
          </w:tcPr>
          <w:p w14:paraId="148B2888" w14:textId="77777777" w:rsidR="00924C8C" w:rsidRPr="006E6458" w:rsidRDefault="00924C8C" w:rsidP="006B34D3">
            <w:pPr>
              <w:jc w:val="center"/>
              <w:rPr>
                <w:sz w:val="28"/>
              </w:rPr>
            </w:pPr>
            <w:r w:rsidRPr="006E6458">
              <w:rPr>
                <w:sz w:val="28"/>
              </w:rPr>
              <w:t>2</w:t>
            </w:r>
          </w:p>
        </w:tc>
        <w:tc>
          <w:tcPr>
            <w:tcW w:w="4111" w:type="dxa"/>
            <w:tcBorders>
              <w:top w:val="single" w:sz="4" w:space="0" w:color="auto"/>
              <w:left w:val="single" w:sz="4" w:space="0" w:color="auto"/>
              <w:bottom w:val="single" w:sz="4" w:space="0" w:color="auto"/>
              <w:right w:val="single" w:sz="4" w:space="0" w:color="auto"/>
            </w:tcBorders>
            <w:vAlign w:val="center"/>
          </w:tcPr>
          <w:p w14:paraId="399EB130" w14:textId="77777777" w:rsidR="00924C8C" w:rsidRPr="006E6458" w:rsidRDefault="00924C8C" w:rsidP="006B34D3">
            <w:pPr>
              <w:rPr>
                <w:sz w:val="28"/>
              </w:rPr>
            </w:pPr>
            <w:r w:rsidRPr="006E6458">
              <w:rPr>
                <w:sz w:val="28"/>
              </w:rPr>
              <w:t>Потребление электроэнергии на 1 чел. в год, в том числе:</w:t>
            </w:r>
          </w:p>
        </w:tc>
        <w:tc>
          <w:tcPr>
            <w:tcW w:w="1134" w:type="dxa"/>
            <w:tcBorders>
              <w:top w:val="single" w:sz="4" w:space="0" w:color="auto"/>
              <w:left w:val="single" w:sz="4" w:space="0" w:color="auto"/>
              <w:bottom w:val="single" w:sz="4" w:space="0" w:color="auto"/>
              <w:right w:val="single" w:sz="4" w:space="0" w:color="auto"/>
            </w:tcBorders>
            <w:vAlign w:val="center"/>
          </w:tcPr>
          <w:p w14:paraId="180058BB" w14:textId="77777777" w:rsidR="00924C8C" w:rsidRPr="006E6458" w:rsidRDefault="00924C8C" w:rsidP="006B34D3">
            <w:pPr>
              <w:jc w:val="center"/>
              <w:rPr>
                <w:sz w:val="24"/>
              </w:rPr>
            </w:pPr>
            <w:r w:rsidRPr="006E6458">
              <w:rPr>
                <w:sz w:val="24"/>
              </w:rPr>
              <w:t>кВт/ч</w:t>
            </w:r>
          </w:p>
        </w:tc>
        <w:tc>
          <w:tcPr>
            <w:tcW w:w="1417" w:type="dxa"/>
            <w:tcBorders>
              <w:top w:val="single" w:sz="4" w:space="0" w:color="auto"/>
              <w:left w:val="single" w:sz="4" w:space="0" w:color="auto"/>
              <w:bottom w:val="single" w:sz="4" w:space="0" w:color="auto"/>
              <w:right w:val="single" w:sz="4" w:space="0" w:color="auto"/>
            </w:tcBorders>
            <w:vAlign w:val="center"/>
          </w:tcPr>
          <w:p w14:paraId="6058ACB0" w14:textId="77777777" w:rsidR="00924C8C" w:rsidRDefault="00924C8C" w:rsidP="006B34D3">
            <w:pPr>
              <w:jc w:val="center"/>
              <w:rPr>
                <w:sz w:val="28"/>
                <w:szCs w:val="28"/>
              </w:rPr>
            </w:pPr>
            <w:r>
              <w:rPr>
                <w:sz w:val="28"/>
                <w:szCs w:val="28"/>
              </w:rPr>
              <w:t>7884</w:t>
            </w:r>
          </w:p>
        </w:tc>
        <w:tc>
          <w:tcPr>
            <w:tcW w:w="1223" w:type="dxa"/>
            <w:tcBorders>
              <w:top w:val="single" w:sz="4" w:space="0" w:color="auto"/>
              <w:left w:val="single" w:sz="4" w:space="0" w:color="auto"/>
              <w:bottom w:val="single" w:sz="4" w:space="0" w:color="auto"/>
              <w:right w:val="single" w:sz="4" w:space="0" w:color="auto"/>
            </w:tcBorders>
            <w:vAlign w:val="center"/>
          </w:tcPr>
          <w:p w14:paraId="44E5C2F7" w14:textId="77777777" w:rsidR="00924C8C" w:rsidRDefault="00924C8C" w:rsidP="006B34D3">
            <w:pPr>
              <w:jc w:val="center"/>
              <w:rPr>
                <w:sz w:val="28"/>
                <w:szCs w:val="28"/>
              </w:rPr>
            </w:pPr>
            <w:r>
              <w:rPr>
                <w:sz w:val="28"/>
                <w:szCs w:val="28"/>
              </w:rPr>
              <w:t>10183</w:t>
            </w:r>
          </w:p>
        </w:tc>
        <w:tc>
          <w:tcPr>
            <w:tcW w:w="1223" w:type="dxa"/>
            <w:tcBorders>
              <w:top w:val="single" w:sz="4" w:space="0" w:color="auto"/>
              <w:left w:val="single" w:sz="4" w:space="0" w:color="auto"/>
              <w:bottom w:val="single" w:sz="4" w:space="0" w:color="auto"/>
              <w:right w:val="single" w:sz="4" w:space="0" w:color="auto"/>
            </w:tcBorders>
            <w:vAlign w:val="center"/>
          </w:tcPr>
          <w:p w14:paraId="3D754E34" w14:textId="77777777" w:rsidR="00924C8C" w:rsidRDefault="00924C8C" w:rsidP="006B34D3">
            <w:pPr>
              <w:jc w:val="center"/>
              <w:rPr>
                <w:sz w:val="28"/>
                <w:szCs w:val="28"/>
              </w:rPr>
            </w:pPr>
            <w:r>
              <w:rPr>
                <w:sz w:val="28"/>
                <w:szCs w:val="28"/>
              </w:rPr>
              <w:t>10615</w:t>
            </w:r>
          </w:p>
        </w:tc>
      </w:tr>
      <w:tr w:rsidR="00924C8C" w:rsidRPr="004D449B" w14:paraId="511FD284" w14:textId="77777777" w:rsidTr="006B34D3">
        <w:trPr>
          <w:cantSplit/>
          <w:trHeight w:val="420"/>
        </w:trPr>
        <w:tc>
          <w:tcPr>
            <w:tcW w:w="709" w:type="dxa"/>
            <w:tcBorders>
              <w:top w:val="single" w:sz="4" w:space="0" w:color="auto"/>
              <w:left w:val="single" w:sz="4" w:space="0" w:color="auto"/>
              <w:bottom w:val="single" w:sz="4" w:space="0" w:color="auto"/>
              <w:right w:val="single" w:sz="4" w:space="0" w:color="auto"/>
            </w:tcBorders>
          </w:tcPr>
          <w:p w14:paraId="1029642D" w14:textId="77777777" w:rsidR="00924C8C" w:rsidRPr="006E6458" w:rsidRDefault="00924C8C" w:rsidP="006B34D3">
            <w:pPr>
              <w:jc w:val="center"/>
              <w:rPr>
                <w:sz w:val="28"/>
              </w:rPr>
            </w:pPr>
          </w:p>
        </w:tc>
        <w:tc>
          <w:tcPr>
            <w:tcW w:w="4111" w:type="dxa"/>
            <w:tcBorders>
              <w:top w:val="single" w:sz="4" w:space="0" w:color="auto"/>
              <w:left w:val="single" w:sz="4" w:space="0" w:color="auto"/>
              <w:bottom w:val="single" w:sz="4" w:space="0" w:color="auto"/>
              <w:right w:val="single" w:sz="4" w:space="0" w:color="auto"/>
            </w:tcBorders>
            <w:vAlign w:val="center"/>
          </w:tcPr>
          <w:p w14:paraId="1EF4D81C" w14:textId="77777777" w:rsidR="00924C8C" w:rsidRPr="006E6458" w:rsidRDefault="00924C8C" w:rsidP="006B34D3">
            <w:pPr>
              <w:rPr>
                <w:sz w:val="28"/>
              </w:rPr>
            </w:pPr>
            <w:r w:rsidRPr="006E6458">
              <w:rPr>
                <w:sz w:val="28"/>
              </w:rPr>
              <w:t>- на коммунально-бытовые нужды</w:t>
            </w:r>
          </w:p>
        </w:tc>
        <w:tc>
          <w:tcPr>
            <w:tcW w:w="1134" w:type="dxa"/>
            <w:tcBorders>
              <w:top w:val="single" w:sz="4" w:space="0" w:color="auto"/>
              <w:left w:val="single" w:sz="4" w:space="0" w:color="auto"/>
              <w:bottom w:val="single" w:sz="4" w:space="0" w:color="auto"/>
              <w:right w:val="single" w:sz="4" w:space="0" w:color="auto"/>
            </w:tcBorders>
            <w:vAlign w:val="center"/>
          </w:tcPr>
          <w:p w14:paraId="321361C5" w14:textId="77777777" w:rsidR="00924C8C" w:rsidRPr="006E6458" w:rsidRDefault="00924C8C" w:rsidP="006B34D3">
            <w:pPr>
              <w:jc w:val="center"/>
              <w:rPr>
                <w:sz w:val="24"/>
              </w:rPr>
            </w:pPr>
            <w:r w:rsidRPr="006E6458">
              <w:rPr>
                <w:sz w:val="24"/>
              </w:rPr>
              <w:t>-«-</w:t>
            </w:r>
          </w:p>
        </w:tc>
        <w:tc>
          <w:tcPr>
            <w:tcW w:w="1417" w:type="dxa"/>
            <w:tcBorders>
              <w:top w:val="single" w:sz="4" w:space="0" w:color="auto"/>
              <w:left w:val="single" w:sz="4" w:space="0" w:color="auto"/>
              <w:bottom w:val="single" w:sz="4" w:space="0" w:color="auto"/>
              <w:right w:val="single" w:sz="4" w:space="0" w:color="auto"/>
            </w:tcBorders>
            <w:vAlign w:val="center"/>
          </w:tcPr>
          <w:p w14:paraId="2C9A93DD" w14:textId="77777777" w:rsidR="00924C8C" w:rsidRDefault="00924C8C" w:rsidP="006B34D3">
            <w:pPr>
              <w:jc w:val="center"/>
              <w:rPr>
                <w:sz w:val="28"/>
                <w:szCs w:val="28"/>
              </w:rPr>
            </w:pPr>
            <w:r>
              <w:rPr>
                <w:sz w:val="28"/>
                <w:szCs w:val="28"/>
              </w:rPr>
              <w:t>7797</w:t>
            </w:r>
          </w:p>
        </w:tc>
        <w:tc>
          <w:tcPr>
            <w:tcW w:w="1223" w:type="dxa"/>
            <w:tcBorders>
              <w:top w:val="single" w:sz="4" w:space="0" w:color="auto"/>
              <w:left w:val="single" w:sz="4" w:space="0" w:color="auto"/>
              <w:bottom w:val="single" w:sz="4" w:space="0" w:color="auto"/>
              <w:right w:val="single" w:sz="4" w:space="0" w:color="auto"/>
            </w:tcBorders>
            <w:vAlign w:val="center"/>
          </w:tcPr>
          <w:p w14:paraId="41276232" w14:textId="77777777" w:rsidR="00924C8C" w:rsidRDefault="00924C8C" w:rsidP="006B34D3">
            <w:pPr>
              <w:jc w:val="center"/>
              <w:rPr>
                <w:sz w:val="28"/>
                <w:szCs w:val="28"/>
              </w:rPr>
            </w:pPr>
            <w:r>
              <w:rPr>
                <w:sz w:val="28"/>
                <w:szCs w:val="28"/>
              </w:rPr>
              <w:t>8063</w:t>
            </w:r>
          </w:p>
        </w:tc>
        <w:tc>
          <w:tcPr>
            <w:tcW w:w="1223" w:type="dxa"/>
            <w:tcBorders>
              <w:top w:val="single" w:sz="4" w:space="0" w:color="auto"/>
              <w:left w:val="single" w:sz="4" w:space="0" w:color="auto"/>
              <w:bottom w:val="single" w:sz="4" w:space="0" w:color="auto"/>
              <w:right w:val="single" w:sz="4" w:space="0" w:color="auto"/>
            </w:tcBorders>
            <w:vAlign w:val="center"/>
          </w:tcPr>
          <w:p w14:paraId="1EEEFAFF" w14:textId="77777777" w:rsidR="00924C8C" w:rsidRDefault="00924C8C" w:rsidP="006B34D3">
            <w:pPr>
              <w:jc w:val="center"/>
              <w:rPr>
                <w:sz w:val="28"/>
                <w:szCs w:val="28"/>
              </w:rPr>
            </w:pPr>
            <w:r>
              <w:rPr>
                <w:sz w:val="28"/>
                <w:szCs w:val="28"/>
              </w:rPr>
              <w:t>8470</w:t>
            </w:r>
          </w:p>
        </w:tc>
      </w:tr>
      <w:tr w:rsidR="00924C8C" w14:paraId="2C8155F4" w14:textId="77777777" w:rsidTr="006B34D3">
        <w:trPr>
          <w:cantSplit/>
          <w:trHeight w:hRule="exact" w:val="340"/>
        </w:trPr>
        <w:tc>
          <w:tcPr>
            <w:tcW w:w="9817" w:type="dxa"/>
            <w:gridSpan w:val="6"/>
            <w:vAlign w:val="center"/>
          </w:tcPr>
          <w:p w14:paraId="4CDBEF8A" w14:textId="77777777" w:rsidR="00924C8C" w:rsidRPr="00B50508" w:rsidRDefault="00924C8C" w:rsidP="006B34D3">
            <w:pPr>
              <w:ind w:firstLine="1026"/>
              <w:jc w:val="center"/>
              <w:rPr>
                <w:b/>
              </w:rPr>
            </w:pPr>
            <w:r w:rsidRPr="00CF3250">
              <w:rPr>
                <w:b/>
                <w:sz w:val="28"/>
              </w:rPr>
              <w:t>Октябрьское сельское</w:t>
            </w:r>
            <w:r w:rsidRPr="00B50508">
              <w:rPr>
                <w:b/>
                <w:sz w:val="28"/>
              </w:rPr>
              <w:t xml:space="preserve"> поселение</w:t>
            </w:r>
            <w:r>
              <w:rPr>
                <w:b/>
                <w:sz w:val="28"/>
              </w:rPr>
              <w:t>, всего:</w:t>
            </w:r>
          </w:p>
        </w:tc>
      </w:tr>
      <w:tr w:rsidR="00924C8C" w:rsidRPr="004D449B" w14:paraId="767ADE45" w14:textId="77777777" w:rsidTr="006B34D3">
        <w:trPr>
          <w:cantSplit/>
          <w:trHeight w:val="420"/>
        </w:trPr>
        <w:tc>
          <w:tcPr>
            <w:tcW w:w="709" w:type="dxa"/>
            <w:tcBorders>
              <w:top w:val="single" w:sz="4" w:space="0" w:color="auto"/>
              <w:left w:val="single" w:sz="4" w:space="0" w:color="auto"/>
              <w:bottom w:val="single" w:sz="4" w:space="0" w:color="auto"/>
              <w:right w:val="single" w:sz="4" w:space="0" w:color="auto"/>
            </w:tcBorders>
          </w:tcPr>
          <w:p w14:paraId="78CB3CCA" w14:textId="77777777" w:rsidR="00924C8C" w:rsidRPr="006E6458" w:rsidRDefault="00924C8C" w:rsidP="006B34D3">
            <w:pPr>
              <w:jc w:val="center"/>
              <w:rPr>
                <w:sz w:val="28"/>
              </w:rPr>
            </w:pPr>
            <w:r w:rsidRPr="006E6458">
              <w:rPr>
                <w:sz w:val="28"/>
              </w:rPr>
              <w:t>1</w:t>
            </w:r>
          </w:p>
        </w:tc>
        <w:tc>
          <w:tcPr>
            <w:tcW w:w="4111" w:type="dxa"/>
            <w:tcBorders>
              <w:top w:val="single" w:sz="4" w:space="0" w:color="auto"/>
              <w:left w:val="single" w:sz="4" w:space="0" w:color="auto"/>
              <w:bottom w:val="single" w:sz="4" w:space="0" w:color="auto"/>
              <w:right w:val="single" w:sz="4" w:space="0" w:color="auto"/>
            </w:tcBorders>
            <w:vAlign w:val="center"/>
          </w:tcPr>
          <w:p w14:paraId="27E818B5" w14:textId="77777777" w:rsidR="00924C8C" w:rsidRDefault="00924C8C" w:rsidP="006B34D3">
            <w:pPr>
              <w:rPr>
                <w:sz w:val="28"/>
              </w:rPr>
            </w:pPr>
            <w:r w:rsidRPr="006E6458">
              <w:rPr>
                <w:sz w:val="28"/>
              </w:rPr>
              <w:t>Потребность в электроэнергии</w:t>
            </w:r>
          </w:p>
          <w:p w14:paraId="0E088D08" w14:textId="77777777" w:rsidR="00924C8C" w:rsidRPr="006E6458" w:rsidRDefault="00924C8C" w:rsidP="006B34D3">
            <w:pPr>
              <w:rPr>
                <w:sz w:val="28"/>
              </w:rPr>
            </w:pPr>
            <w:r>
              <w:rPr>
                <w:sz w:val="28"/>
              </w:rPr>
              <w:t>в год</w:t>
            </w:r>
            <w:r w:rsidRPr="006E6458">
              <w:rPr>
                <w:sz w:val="28"/>
              </w:rPr>
              <w:t>, в том числе:</w:t>
            </w:r>
          </w:p>
        </w:tc>
        <w:tc>
          <w:tcPr>
            <w:tcW w:w="1134" w:type="dxa"/>
            <w:tcBorders>
              <w:top w:val="single" w:sz="4" w:space="0" w:color="auto"/>
              <w:left w:val="single" w:sz="4" w:space="0" w:color="auto"/>
              <w:bottom w:val="single" w:sz="4" w:space="0" w:color="auto"/>
              <w:right w:val="single" w:sz="4" w:space="0" w:color="auto"/>
            </w:tcBorders>
            <w:vAlign w:val="center"/>
          </w:tcPr>
          <w:p w14:paraId="79172500" w14:textId="77777777" w:rsidR="00924C8C" w:rsidRPr="006E6458" w:rsidRDefault="00924C8C" w:rsidP="006B34D3">
            <w:pPr>
              <w:jc w:val="center"/>
              <w:rPr>
                <w:sz w:val="24"/>
              </w:rPr>
            </w:pPr>
            <w:r w:rsidRPr="006E6458">
              <w:rPr>
                <w:sz w:val="24"/>
              </w:rPr>
              <w:t>млн. кВт</w:t>
            </w:r>
            <w:r>
              <w:rPr>
                <w:sz w:val="24"/>
              </w:rPr>
              <w:t>/ч</w:t>
            </w:r>
          </w:p>
        </w:tc>
        <w:tc>
          <w:tcPr>
            <w:tcW w:w="1417" w:type="dxa"/>
            <w:tcBorders>
              <w:top w:val="single" w:sz="4" w:space="0" w:color="auto"/>
              <w:left w:val="single" w:sz="4" w:space="0" w:color="auto"/>
              <w:bottom w:val="single" w:sz="4" w:space="0" w:color="auto"/>
              <w:right w:val="single" w:sz="4" w:space="0" w:color="auto"/>
            </w:tcBorders>
            <w:vAlign w:val="center"/>
          </w:tcPr>
          <w:p w14:paraId="07F35A94" w14:textId="77777777" w:rsidR="00924C8C" w:rsidRDefault="00924C8C" w:rsidP="006B34D3">
            <w:pPr>
              <w:jc w:val="center"/>
              <w:rPr>
                <w:sz w:val="28"/>
                <w:szCs w:val="28"/>
              </w:rPr>
            </w:pPr>
            <w:r>
              <w:rPr>
                <w:sz w:val="28"/>
                <w:szCs w:val="28"/>
              </w:rPr>
              <w:t>117,0</w:t>
            </w:r>
          </w:p>
        </w:tc>
        <w:tc>
          <w:tcPr>
            <w:tcW w:w="1223" w:type="dxa"/>
            <w:tcBorders>
              <w:top w:val="single" w:sz="4" w:space="0" w:color="auto"/>
              <w:left w:val="single" w:sz="4" w:space="0" w:color="auto"/>
              <w:bottom w:val="single" w:sz="4" w:space="0" w:color="auto"/>
              <w:right w:val="single" w:sz="4" w:space="0" w:color="auto"/>
            </w:tcBorders>
            <w:vAlign w:val="center"/>
          </w:tcPr>
          <w:p w14:paraId="1DE690B2" w14:textId="77777777" w:rsidR="00924C8C" w:rsidRDefault="00924C8C" w:rsidP="006B34D3">
            <w:pPr>
              <w:jc w:val="center"/>
              <w:rPr>
                <w:sz w:val="28"/>
                <w:szCs w:val="28"/>
              </w:rPr>
            </w:pPr>
            <w:r>
              <w:rPr>
                <w:sz w:val="28"/>
                <w:szCs w:val="28"/>
              </w:rPr>
              <w:t>149,9</w:t>
            </w:r>
          </w:p>
        </w:tc>
        <w:tc>
          <w:tcPr>
            <w:tcW w:w="1223" w:type="dxa"/>
            <w:tcBorders>
              <w:top w:val="single" w:sz="4" w:space="0" w:color="auto"/>
              <w:left w:val="single" w:sz="4" w:space="0" w:color="auto"/>
              <w:bottom w:val="single" w:sz="4" w:space="0" w:color="auto"/>
              <w:right w:val="single" w:sz="4" w:space="0" w:color="auto"/>
            </w:tcBorders>
            <w:vAlign w:val="center"/>
          </w:tcPr>
          <w:p w14:paraId="3149C798" w14:textId="77777777" w:rsidR="00924C8C" w:rsidRDefault="00924C8C" w:rsidP="006B34D3">
            <w:pPr>
              <w:jc w:val="center"/>
              <w:rPr>
                <w:sz w:val="28"/>
                <w:szCs w:val="28"/>
              </w:rPr>
            </w:pPr>
            <w:r>
              <w:rPr>
                <w:sz w:val="28"/>
                <w:szCs w:val="28"/>
              </w:rPr>
              <w:t>146,4</w:t>
            </w:r>
          </w:p>
        </w:tc>
      </w:tr>
      <w:tr w:rsidR="00924C8C" w:rsidRPr="004D449B" w14:paraId="0CE6679A" w14:textId="77777777" w:rsidTr="006B34D3">
        <w:trPr>
          <w:cantSplit/>
          <w:trHeight w:val="420"/>
        </w:trPr>
        <w:tc>
          <w:tcPr>
            <w:tcW w:w="709" w:type="dxa"/>
            <w:tcBorders>
              <w:top w:val="single" w:sz="4" w:space="0" w:color="auto"/>
              <w:left w:val="single" w:sz="4" w:space="0" w:color="auto"/>
              <w:bottom w:val="single" w:sz="4" w:space="0" w:color="auto"/>
              <w:right w:val="single" w:sz="4" w:space="0" w:color="auto"/>
            </w:tcBorders>
          </w:tcPr>
          <w:p w14:paraId="62ADE4EA" w14:textId="77777777" w:rsidR="00924C8C" w:rsidRPr="006E6458" w:rsidRDefault="00924C8C" w:rsidP="006B34D3">
            <w:pPr>
              <w:jc w:val="center"/>
              <w:rPr>
                <w:sz w:val="28"/>
              </w:rPr>
            </w:pPr>
          </w:p>
        </w:tc>
        <w:tc>
          <w:tcPr>
            <w:tcW w:w="4111" w:type="dxa"/>
            <w:tcBorders>
              <w:top w:val="single" w:sz="4" w:space="0" w:color="auto"/>
              <w:left w:val="single" w:sz="4" w:space="0" w:color="auto"/>
              <w:bottom w:val="single" w:sz="4" w:space="0" w:color="auto"/>
              <w:right w:val="single" w:sz="4" w:space="0" w:color="auto"/>
            </w:tcBorders>
            <w:vAlign w:val="center"/>
          </w:tcPr>
          <w:p w14:paraId="4433DBEB" w14:textId="77777777" w:rsidR="00924C8C" w:rsidRPr="006E6458" w:rsidRDefault="00924C8C" w:rsidP="006B34D3">
            <w:pPr>
              <w:rPr>
                <w:sz w:val="28"/>
              </w:rPr>
            </w:pPr>
            <w:r w:rsidRPr="006E6458">
              <w:rPr>
                <w:sz w:val="28"/>
              </w:rPr>
              <w:t>- на производственные нужды</w:t>
            </w:r>
          </w:p>
        </w:tc>
        <w:tc>
          <w:tcPr>
            <w:tcW w:w="1134" w:type="dxa"/>
            <w:tcBorders>
              <w:top w:val="single" w:sz="4" w:space="0" w:color="auto"/>
              <w:left w:val="single" w:sz="4" w:space="0" w:color="auto"/>
              <w:bottom w:val="single" w:sz="4" w:space="0" w:color="auto"/>
              <w:right w:val="single" w:sz="4" w:space="0" w:color="auto"/>
            </w:tcBorders>
            <w:vAlign w:val="center"/>
          </w:tcPr>
          <w:p w14:paraId="1488AA54" w14:textId="77777777" w:rsidR="00924C8C" w:rsidRPr="006E6458" w:rsidRDefault="00924C8C" w:rsidP="006B34D3">
            <w:pPr>
              <w:jc w:val="center"/>
              <w:rPr>
                <w:sz w:val="24"/>
              </w:rPr>
            </w:pPr>
            <w:r w:rsidRPr="006E6458">
              <w:rPr>
                <w:sz w:val="24"/>
              </w:rPr>
              <w:t>-«-</w:t>
            </w:r>
          </w:p>
        </w:tc>
        <w:tc>
          <w:tcPr>
            <w:tcW w:w="1417" w:type="dxa"/>
            <w:tcBorders>
              <w:top w:val="single" w:sz="4" w:space="0" w:color="auto"/>
              <w:left w:val="single" w:sz="4" w:space="0" w:color="auto"/>
              <w:bottom w:val="single" w:sz="4" w:space="0" w:color="auto"/>
              <w:right w:val="single" w:sz="4" w:space="0" w:color="auto"/>
            </w:tcBorders>
            <w:vAlign w:val="center"/>
          </w:tcPr>
          <w:p w14:paraId="59FB17D4" w14:textId="77777777" w:rsidR="00924C8C" w:rsidRDefault="00924C8C" w:rsidP="006B34D3">
            <w:pPr>
              <w:jc w:val="center"/>
              <w:rPr>
                <w:sz w:val="28"/>
                <w:szCs w:val="28"/>
              </w:rPr>
            </w:pPr>
            <w:r>
              <w:rPr>
                <w:sz w:val="28"/>
                <w:szCs w:val="28"/>
              </w:rPr>
              <w:t>18,4</w:t>
            </w:r>
          </w:p>
        </w:tc>
        <w:tc>
          <w:tcPr>
            <w:tcW w:w="1223" w:type="dxa"/>
            <w:tcBorders>
              <w:top w:val="single" w:sz="4" w:space="0" w:color="auto"/>
              <w:left w:val="single" w:sz="4" w:space="0" w:color="auto"/>
              <w:bottom w:val="single" w:sz="4" w:space="0" w:color="auto"/>
              <w:right w:val="single" w:sz="4" w:space="0" w:color="auto"/>
            </w:tcBorders>
            <w:vAlign w:val="center"/>
          </w:tcPr>
          <w:p w14:paraId="10CE0C84" w14:textId="77777777" w:rsidR="00924C8C" w:rsidRDefault="00924C8C" w:rsidP="006B34D3">
            <w:pPr>
              <w:jc w:val="center"/>
              <w:rPr>
                <w:sz w:val="28"/>
                <w:szCs w:val="28"/>
              </w:rPr>
            </w:pPr>
            <w:r>
              <w:rPr>
                <w:sz w:val="28"/>
                <w:szCs w:val="28"/>
              </w:rPr>
              <w:t>34,4</w:t>
            </w:r>
          </w:p>
        </w:tc>
        <w:tc>
          <w:tcPr>
            <w:tcW w:w="1223" w:type="dxa"/>
            <w:tcBorders>
              <w:top w:val="single" w:sz="4" w:space="0" w:color="auto"/>
              <w:left w:val="single" w:sz="4" w:space="0" w:color="auto"/>
              <w:bottom w:val="single" w:sz="4" w:space="0" w:color="auto"/>
              <w:right w:val="single" w:sz="4" w:space="0" w:color="auto"/>
            </w:tcBorders>
            <w:vAlign w:val="center"/>
          </w:tcPr>
          <w:p w14:paraId="4BC2D807" w14:textId="77777777" w:rsidR="00924C8C" w:rsidRDefault="00924C8C" w:rsidP="006B34D3">
            <w:pPr>
              <w:jc w:val="center"/>
              <w:rPr>
                <w:sz w:val="28"/>
                <w:szCs w:val="28"/>
              </w:rPr>
            </w:pPr>
            <w:r>
              <w:rPr>
                <w:sz w:val="28"/>
                <w:szCs w:val="28"/>
              </w:rPr>
              <w:t>33,4</w:t>
            </w:r>
          </w:p>
        </w:tc>
      </w:tr>
      <w:tr w:rsidR="00924C8C" w:rsidRPr="004D449B" w14:paraId="4D433931" w14:textId="77777777" w:rsidTr="006B34D3">
        <w:trPr>
          <w:cantSplit/>
          <w:trHeight w:val="420"/>
        </w:trPr>
        <w:tc>
          <w:tcPr>
            <w:tcW w:w="709" w:type="dxa"/>
            <w:tcBorders>
              <w:top w:val="single" w:sz="4" w:space="0" w:color="auto"/>
              <w:left w:val="single" w:sz="4" w:space="0" w:color="auto"/>
              <w:bottom w:val="single" w:sz="4" w:space="0" w:color="auto"/>
              <w:right w:val="single" w:sz="4" w:space="0" w:color="auto"/>
            </w:tcBorders>
          </w:tcPr>
          <w:p w14:paraId="7E21375D" w14:textId="77777777" w:rsidR="00924C8C" w:rsidRPr="006E6458" w:rsidRDefault="00924C8C" w:rsidP="006B34D3">
            <w:pPr>
              <w:jc w:val="center"/>
              <w:rPr>
                <w:sz w:val="28"/>
              </w:rPr>
            </w:pPr>
          </w:p>
        </w:tc>
        <w:tc>
          <w:tcPr>
            <w:tcW w:w="4111" w:type="dxa"/>
            <w:tcBorders>
              <w:top w:val="single" w:sz="4" w:space="0" w:color="auto"/>
              <w:left w:val="single" w:sz="4" w:space="0" w:color="auto"/>
              <w:bottom w:val="single" w:sz="4" w:space="0" w:color="auto"/>
              <w:right w:val="single" w:sz="4" w:space="0" w:color="auto"/>
            </w:tcBorders>
            <w:vAlign w:val="center"/>
          </w:tcPr>
          <w:p w14:paraId="5B55E25F" w14:textId="77777777" w:rsidR="00924C8C" w:rsidRPr="006E6458" w:rsidRDefault="00924C8C" w:rsidP="006B34D3">
            <w:pPr>
              <w:rPr>
                <w:sz w:val="28"/>
              </w:rPr>
            </w:pPr>
            <w:r w:rsidRPr="006E6458">
              <w:rPr>
                <w:sz w:val="28"/>
              </w:rPr>
              <w:t xml:space="preserve">- на коммунально-бытовые </w:t>
            </w:r>
          </w:p>
          <w:p w14:paraId="08DA2C75" w14:textId="77777777" w:rsidR="00924C8C" w:rsidRPr="006E6458" w:rsidRDefault="00924C8C" w:rsidP="006B34D3">
            <w:pPr>
              <w:rPr>
                <w:sz w:val="28"/>
              </w:rPr>
            </w:pPr>
            <w:r w:rsidRPr="006E6458">
              <w:rPr>
                <w:sz w:val="28"/>
              </w:rPr>
              <w:t>нужды</w:t>
            </w:r>
          </w:p>
        </w:tc>
        <w:tc>
          <w:tcPr>
            <w:tcW w:w="1134" w:type="dxa"/>
            <w:tcBorders>
              <w:top w:val="single" w:sz="4" w:space="0" w:color="auto"/>
              <w:left w:val="single" w:sz="4" w:space="0" w:color="auto"/>
              <w:bottom w:val="single" w:sz="4" w:space="0" w:color="auto"/>
              <w:right w:val="single" w:sz="4" w:space="0" w:color="auto"/>
            </w:tcBorders>
            <w:vAlign w:val="center"/>
          </w:tcPr>
          <w:p w14:paraId="34E84518" w14:textId="77777777" w:rsidR="00924C8C" w:rsidRPr="006E6458" w:rsidRDefault="00924C8C" w:rsidP="006B34D3">
            <w:pPr>
              <w:jc w:val="center"/>
              <w:rPr>
                <w:sz w:val="24"/>
              </w:rPr>
            </w:pPr>
            <w:r w:rsidRPr="006E6458">
              <w:rPr>
                <w:sz w:val="24"/>
              </w:rPr>
              <w:t>-«-</w:t>
            </w:r>
          </w:p>
        </w:tc>
        <w:tc>
          <w:tcPr>
            <w:tcW w:w="1417" w:type="dxa"/>
            <w:tcBorders>
              <w:top w:val="single" w:sz="4" w:space="0" w:color="auto"/>
              <w:left w:val="single" w:sz="4" w:space="0" w:color="auto"/>
              <w:bottom w:val="single" w:sz="4" w:space="0" w:color="auto"/>
              <w:right w:val="single" w:sz="4" w:space="0" w:color="auto"/>
            </w:tcBorders>
            <w:vAlign w:val="center"/>
          </w:tcPr>
          <w:p w14:paraId="4DAF7339" w14:textId="77777777" w:rsidR="00924C8C" w:rsidRDefault="00924C8C" w:rsidP="006B34D3">
            <w:pPr>
              <w:jc w:val="center"/>
              <w:rPr>
                <w:sz w:val="28"/>
                <w:szCs w:val="28"/>
              </w:rPr>
            </w:pPr>
            <w:r>
              <w:rPr>
                <w:sz w:val="28"/>
                <w:szCs w:val="28"/>
              </w:rPr>
              <w:t>98,6</w:t>
            </w:r>
          </w:p>
        </w:tc>
        <w:tc>
          <w:tcPr>
            <w:tcW w:w="1223" w:type="dxa"/>
            <w:tcBorders>
              <w:top w:val="single" w:sz="4" w:space="0" w:color="auto"/>
              <w:left w:val="single" w:sz="4" w:space="0" w:color="auto"/>
              <w:bottom w:val="single" w:sz="4" w:space="0" w:color="auto"/>
              <w:right w:val="single" w:sz="4" w:space="0" w:color="auto"/>
            </w:tcBorders>
            <w:vAlign w:val="center"/>
          </w:tcPr>
          <w:p w14:paraId="5EE432D0" w14:textId="77777777" w:rsidR="00924C8C" w:rsidRDefault="00924C8C" w:rsidP="006B34D3">
            <w:pPr>
              <w:jc w:val="center"/>
              <w:rPr>
                <w:sz w:val="28"/>
                <w:szCs w:val="28"/>
              </w:rPr>
            </w:pPr>
            <w:r>
              <w:rPr>
                <w:sz w:val="28"/>
                <w:szCs w:val="28"/>
              </w:rPr>
              <w:t>115,5</w:t>
            </w:r>
          </w:p>
        </w:tc>
        <w:tc>
          <w:tcPr>
            <w:tcW w:w="1223" w:type="dxa"/>
            <w:tcBorders>
              <w:top w:val="single" w:sz="4" w:space="0" w:color="auto"/>
              <w:left w:val="single" w:sz="4" w:space="0" w:color="auto"/>
              <w:bottom w:val="single" w:sz="4" w:space="0" w:color="auto"/>
              <w:right w:val="single" w:sz="4" w:space="0" w:color="auto"/>
            </w:tcBorders>
            <w:vAlign w:val="center"/>
          </w:tcPr>
          <w:p w14:paraId="737E3EFC" w14:textId="77777777" w:rsidR="00924C8C" w:rsidRDefault="00924C8C" w:rsidP="006B34D3">
            <w:pPr>
              <w:jc w:val="center"/>
              <w:rPr>
                <w:sz w:val="28"/>
                <w:szCs w:val="28"/>
              </w:rPr>
            </w:pPr>
            <w:r>
              <w:rPr>
                <w:sz w:val="28"/>
                <w:szCs w:val="28"/>
              </w:rPr>
              <w:t>113,0</w:t>
            </w:r>
          </w:p>
        </w:tc>
      </w:tr>
      <w:tr w:rsidR="00924C8C" w:rsidRPr="004D449B" w14:paraId="3DD8B276" w14:textId="77777777" w:rsidTr="006B34D3">
        <w:trPr>
          <w:cantSplit/>
          <w:trHeight w:val="420"/>
        </w:trPr>
        <w:tc>
          <w:tcPr>
            <w:tcW w:w="709" w:type="dxa"/>
            <w:tcBorders>
              <w:top w:val="single" w:sz="4" w:space="0" w:color="auto"/>
              <w:left w:val="single" w:sz="4" w:space="0" w:color="auto"/>
              <w:bottom w:val="single" w:sz="4" w:space="0" w:color="auto"/>
              <w:right w:val="single" w:sz="4" w:space="0" w:color="auto"/>
            </w:tcBorders>
          </w:tcPr>
          <w:p w14:paraId="26F5D928" w14:textId="77777777" w:rsidR="00924C8C" w:rsidRPr="006E6458" w:rsidRDefault="00924C8C" w:rsidP="006B34D3">
            <w:pPr>
              <w:jc w:val="center"/>
              <w:rPr>
                <w:sz w:val="28"/>
              </w:rPr>
            </w:pPr>
            <w:r w:rsidRPr="006E6458">
              <w:rPr>
                <w:sz w:val="28"/>
              </w:rPr>
              <w:t>2</w:t>
            </w:r>
          </w:p>
        </w:tc>
        <w:tc>
          <w:tcPr>
            <w:tcW w:w="4111" w:type="dxa"/>
            <w:tcBorders>
              <w:top w:val="single" w:sz="4" w:space="0" w:color="auto"/>
              <w:left w:val="single" w:sz="4" w:space="0" w:color="auto"/>
              <w:bottom w:val="single" w:sz="4" w:space="0" w:color="auto"/>
              <w:right w:val="single" w:sz="4" w:space="0" w:color="auto"/>
            </w:tcBorders>
            <w:vAlign w:val="center"/>
          </w:tcPr>
          <w:p w14:paraId="40988A87" w14:textId="77777777" w:rsidR="00924C8C" w:rsidRPr="006E6458" w:rsidRDefault="00924C8C" w:rsidP="006B34D3">
            <w:pPr>
              <w:rPr>
                <w:sz w:val="28"/>
              </w:rPr>
            </w:pPr>
            <w:r w:rsidRPr="006E6458">
              <w:rPr>
                <w:sz w:val="28"/>
              </w:rPr>
              <w:t>Потребление электроэнергии на 1 чел. в год, в том числе:</w:t>
            </w:r>
          </w:p>
        </w:tc>
        <w:tc>
          <w:tcPr>
            <w:tcW w:w="1134" w:type="dxa"/>
            <w:tcBorders>
              <w:top w:val="single" w:sz="4" w:space="0" w:color="auto"/>
              <w:left w:val="single" w:sz="4" w:space="0" w:color="auto"/>
              <w:bottom w:val="single" w:sz="4" w:space="0" w:color="auto"/>
              <w:right w:val="single" w:sz="4" w:space="0" w:color="auto"/>
            </w:tcBorders>
            <w:vAlign w:val="center"/>
          </w:tcPr>
          <w:p w14:paraId="37074352" w14:textId="77777777" w:rsidR="00924C8C" w:rsidRPr="006E6458" w:rsidRDefault="00924C8C" w:rsidP="006B34D3">
            <w:pPr>
              <w:jc w:val="center"/>
              <w:rPr>
                <w:sz w:val="24"/>
              </w:rPr>
            </w:pPr>
            <w:r w:rsidRPr="006E6458">
              <w:rPr>
                <w:sz w:val="24"/>
              </w:rPr>
              <w:t>кВт/ч</w:t>
            </w:r>
          </w:p>
        </w:tc>
        <w:tc>
          <w:tcPr>
            <w:tcW w:w="1417" w:type="dxa"/>
            <w:tcBorders>
              <w:top w:val="single" w:sz="4" w:space="0" w:color="auto"/>
              <w:left w:val="single" w:sz="4" w:space="0" w:color="auto"/>
              <w:bottom w:val="single" w:sz="4" w:space="0" w:color="auto"/>
              <w:right w:val="single" w:sz="4" w:space="0" w:color="auto"/>
            </w:tcBorders>
            <w:vAlign w:val="center"/>
          </w:tcPr>
          <w:p w14:paraId="2CAE784F" w14:textId="77777777" w:rsidR="00924C8C" w:rsidRDefault="00924C8C" w:rsidP="006B34D3">
            <w:pPr>
              <w:jc w:val="center"/>
              <w:rPr>
                <w:sz w:val="28"/>
                <w:szCs w:val="28"/>
              </w:rPr>
            </w:pPr>
            <w:r>
              <w:rPr>
                <w:sz w:val="28"/>
                <w:szCs w:val="28"/>
              </w:rPr>
              <w:t>9089</w:t>
            </w:r>
          </w:p>
        </w:tc>
        <w:tc>
          <w:tcPr>
            <w:tcW w:w="1223" w:type="dxa"/>
            <w:tcBorders>
              <w:top w:val="single" w:sz="4" w:space="0" w:color="auto"/>
              <w:left w:val="single" w:sz="4" w:space="0" w:color="auto"/>
              <w:bottom w:val="single" w:sz="4" w:space="0" w:color="auto"/>
              <w:right w:val="single" w:sz="4" w:space="0" w:color="auto"/>
            </w:tcBorders>
            <w:vAlign w:val="center"/>
          </w:tcPr>
          <w:p w14:paraId="3C4A282B" w14:textId="77777777" w:rsidR="00924C8C" w:rsidRDefault="00924C8C" w:rsidP="006B34D3">
            <w:pPr>
              <w:jc w:val="center"/>
              <w:rPr>
                <w:sz w:val="28"/>
                <w:szCs w:val="28"/>
              </w:rPr>
            </w:pPr>
            <w:r>
              <w:rPr>
                <w:sz w:val="28"/>
                <w:szCs w:val="28"/>
              </w:rPr>
              <w:t>10467</w:t>
            </w:r>
          </w:p>
        </w:tc>
        <w:tc>
          <w:tcPr>
            <w:tcW w:w="1223" w:type="dxa"/>
            <w:tcBorders>
              <w:top w:val="single" w:sz="4" w:space="0" w:color="auto"/>
              <w:left w:val="single" w:sz="4" w:space="0" w:color="auto"/>
              <w:bottom w:val="single" w:sz="4" w:space="0" w:color="auto"/>
              <w:right w:val="single" w:sz="4" w:space="0" w:color="auto"/>
            </w:tcBorders>
            <w:vAlign w:val="center"/>
          </w:tcPr>
          <w:p w14:paraId="03F3DFAD" w14:textId="77777777" w:rsidR="00924C8C" w:rsidRDefault="00924C8C" w:rsidP="006B34D3">
            <w:pPr>
              <w:jc w:val="center"/>
              <w:rPr>
                <w:sz w:val="28"/>
                <w:szCs w:val="28"/>
              </w:rPr>
            </w:pPr>
            <w:r>
              <w:rPr>
                <w:sz w:val="28"/>
                <w:szCs w:val="28"/>
              </w:rPr>
              <w:t>10971</w:t>
            </w:r>
          </w:p>
        </w:tc>
      </w:tr>
      <w:tr w:rsidR="00924C8C" w:rsidRPr="004D449B" w14:paraId="75FAA2C1" w14:textId="77777777" w:rsidTr="006B34D3">
        <w:trPr>
          <w:cantSplit/>
          <w:trHeight w:val="420"/>
        </w:trPr>
        <w:tc>
          <w:tcPr>
            <w:tcW w:w="709" w:type="dxa"/>
            <w:tcBorders>
              <w:top w:val="single" w:sz="4" w:space="0" w:color="auto"/>
              <w:left w:val="single" w:sz="4" w:space="0" w:color="auto"/>
              <w:bottom w:val="single" w:sz="4" w:space="0" w:color="auto"/>
              <w:right w:val="single" w:sz="4" w:space="0" w:color="auto"/>
            </w:tcBorders>
          </w:tcPr>
          <w:p w14:paraId="3D431EB3" w14:textId="77777777" w:rsidR="00924C8C" w:rsidRPr="006E6458" w:rsidRDefault="00924C8C" w:rsidP="006B34D3">
            <w:pPr>
              <w:jc w:val="center"/>
              <w:rPr>
                <w:sz w:val="28"/>
              </w:rPr>
            </w:pPr>
          </w:p>
        </w:tc>
        <w:tc>
          <w:tcPr>
            <w:tcW w:w="4111" w:type="dxa"/>
            <w:tcBorders>
              <w:top w:val="single" w:sz="4" w:space="0" w:color="auto"/>
              <w:left w:val="single" w:sz="4" w:space="0" w:color="auto"/>
              <w:bottom w:val="single" w:sz="4" w:space="0" w:color="auto"/>
              <w:right w:val="single" w:sz="4" w:space="0" w:color="auto"/>
            </w:tcBorders>
            <w:vAlign w:val="center"/>
          </w:tcPr>
          <w:p w14:paraId="52FD9DF4" w14:textId="77777777" w:rsidR="00924C8C" w:rsidRPr="006E6458" w:rsidRDefault="00924C8C" w:rsidP="006B34D3">
            <w:pPr>
              <w:rPr>
                <w:sz w:val="28"/>
              </w:rPr>
            </w:pPr>
            <w:r w:rsidRPr="006E6458">
              <w:rPr>
                <w:sz w:val="28"/>
              </w:rPr>
              <w:t>- на коммунально-бытовые нужды</w:t>
            </w:r>
          </w:p>
        </w:tc>
        <w:tc>
          <w:tcPr>
            <w:tcW w:w="1134" w:type="dxa"/>
            <w:tcBorders>
              <w:top w:val="single" w:sz="4" w:space="0" w:color="auto"/>
              <w:left w:val="single" w:sz="4" w:space="0" w:color="auto"/>
              <w:bottom w:val="single" w:sz="4" w:space="0" w:color="auto"/>
              <w:right w:val="single" w:sz="4" w:space="0" w:color="auto"/>
            </w:tcBorders>
            <w:vAlign w:val="center"/>
          </w:tcPr>
          <w:p w14:paraId="66A18D2E" w14:textId="77777777" w:rsidR="00924C8C" w:rsidRPr="006E6458" w:rsidRDefault="00924C8C" w:rsidP="006B34D3">
            <w:pPr>
              <w:jc w:val="center"/>
              <w:rPr>
                <w:sz w:val="24"/>
              </w:rPr>
            </w:pPr>
            <w:r w:rsidRPr="006E6458">
              <w:rPr>
                <w:sz w:val="24"/>
              </w:rPr>
              <w:t>-«-</w:t>
            </w:r>
          </w:p>
        </w:tc>
        <w:tc>
          <w:tcPr>
            <w:tcW w:w="1417" w:type="dxa"/>
            <w:tcBorders>
              <w:top w:val="single" w:sz="4" w:space="0" w:color="auto"/>
              <w:left w:val="single" w:sz="4" w:space="0" w:color="auto"/>
              <w:bottom w:val="single" w:sz="4" w:space="0" w:color="auto"/>
              <w:right w:val="single" w:sz="4" w:space="0" w:color="auto"/>
            </w:tcBorders>
            <w:vAlign w:val="center"/>
          </w:tcPr>
          <w:p w14:paraId="5EB1FAFF" w14:textId="77777777" w:rsidR="00924C8C" w:rsidRDefault="00924C8C" w:rsidP="006B34D3">
            <w:pPr>
              <w:jc w:val="center"/>
              <w:rPr>
                <w:sz w:val="28"/>
                <w:szCs w:val="28"/>
              </w:rPr>
            </w:pPr>
            <w:r>
              <w:rPr>
                <w:sz w:val="28"/>
                <w:szCs w:val="28"/>
              </w:rPr>
              <w:t>7660</w:t>
            </w:r>
          </w:p>
        </w:tc>
        <w:tc>
          <w:tcPr>
            <w:tcW w:w="1223" w:type="dxa"/>
            <w:tcBorders>
              <w:top w:val="single" w:sz="4" w:space="0" w:color="auto"/>
              <w:left w:val="single" w:sz="4" w:space="0" w:color="auto"/>
              <w:bottom w:val="single" w:sz="4" w:space="0" w:color="auto"/>
              <w:right w:val="single" w:sz="4" w:space="0" w:color="auto"/>
            </w:tcBorders>
            <w:vAlign w:val="center"/>
          </w:tcPr>
          <w:p w14:paraId="6CF6E7F1" w14:textId="77777777" w:rsidR="00924C8C" w:rsidRDefault="00924C8C" w:rsidP="006B34D3">
            <w:pPr>
              <w:jc w:val="center"/>
              <w:rPr>
                <w:sz w:val="28"/>
                <w:szCs w:val="28"/>
              </w:rPr>
            </w:pPr>
            <w:r>
              <w:rPr>
                <w:sz w:val="28"/>
                <w:szCs w:val="28"/>
              </w:rPr>
              <w:t>8063</w:t>
            </w:r>
          </w:p>
        </w:tc>
        <w:tc>
          <w:tcPr>
            <w:tcW w:w="1223" w:type="dxa"/>
            <w:tcBorders>
              <w:top w:val="single" w:sz="4" w:space="0" w:color="auto"/>
              <w:left w:val="single" w:sz="4" w:space="0" w:color="auto"/>
              <w:bottom w:val="single" w:sz="4" w:space="0" w:color="auto"/>
              <w:right w:val="single" w:sz="4" w:space="0" w:color="auto"/>
            </w:tcBorders>
            <w:vAlign w:val="center"/>
          </w:tcPr>
          <w:p w14:paraId="572D0A8D" w14:textId="77777777" w:rsidR="00924C8C" w:rsidRDefault="00924C8C" w:rsidP="006B34D3">
            <w:pPr>
              <w:jc w:val="center"/>
              <w:rPr>
                <w:sz w:val="28"/>
                <w:szCs w:val="28"/>
              </w:rPr>
            </w:pPr>
            <w:r>
              <w:rPr>
                <w:sz w:val="28"/>
                <w:szCs w:val="28"/>
              </w:rPr>
              <w:t>8470</w:t>
            </w:r>
          </w:p>
        </w:tc>
      </w:tr>
      <w:tr w:rsidR="00924C8C" w:rsidRPr="004D449B" w14:paraId="4F6ADBC3" w14:textId="77777777" w:rsidTr="006B34D3">
        <w:trPr>
          <w:cantSplit/>
          <w:trHeight w:val="420"/>
        </w:trPr>
        <w:tc>
          <w:tcPr>
            <w:tcW w:w="709" w:type="dxa"/>
            <w:tcBorders>
              <w:top w:val="single" w:sz="4" w:space="0" w:color="auto"/>
              <w:left w:val="single" w:sz="4" w:space="0" w:color="auto"/>
              <w:bottom w:val="single" w:sz="4" w:space="0" w:color="auto"/>
              <w:right w:val="single" w:sz="4" w:space="0" w:color="auto"/>
            </w:tcBorders>
          </w:tcPr>
          <w:p w14:paraId="2B42B6A8" w14:textId="77777777" w:rsidR="00924C8C" w:rsidRPr="006E6458" w:rsidRDefault="00924C8C" w:rsidP="006B34D3">
            <w:pPr>
              <w:jc w:val="center"/>
              <w:rPr>
                <w:sz w:val="28"/>
              </w:rPr>
            </w:pPr>
            <w:r w:rsidRPr="006E6458">
              <w:rPr>
                <w:sz w:val="28"/>
              </w:rPr>
              <w:lastRenderedPageBreak/>
              <w:t>3</w:t>
            </w:r>
          </w:p>
        </w:tc>
        <w:tc>
          <w:tcPr>
            <w:tcW w:w="4111" w:type="dxa"/>
            <w:tcBorders>
              <w:top w:val="single" w:sz="4" w:space="0" w:color="auto"/>
              <w:left w:val="single" w:sz="4" w:space="0" w:color="auto"/>
              <w:bottom w:val="single" w:sz="4" w:space="0" w:color="auto"/>
              <w:right w:val="single" w:sz="4" w:space="0" w:color="auto"/>
            </w:tcBorders>
            <w:vAlign w:val="center"/>
          </w:tcPr>
          <w:p w14:paraId="39661E47" w14:textId="77777777" w:rsidR="00924C8C" w:rsidRPr="006E6458" w:rsidRDefault="00924C8C" w:rsidP="006B34D3">
            <w:pPr>
              <w:rPr>
                <w:sz w:val="28"/>
              </w:rPr>
            </w:pPr>
            <w:r w:rsidRPr="006E6458">
              <w:rPr>
                <w:sz w:val="28"/>
              </w:rPr>
              <w:t>Источники покрытия электронагрузок</w:t>
            </w:r>
          </w:p>
        </w:tc>
        <w:tc>
          <w:tcPr>
            <w:tcW w:w="1134" w:type="dxa"/>
            <w:tcBorders>
              <w:top w:val="single" w:sz="4" w:space="0" w:color="auto"/>
              <w:left w:val="single" w:sz="4" w:space="0" w:color="auto"/>
              <w:bottom w:val="single" w:sz="4" w:space="0" w:color="auto"/>
              <w:right w:val="single" w:sz="4" w:space="0" w:color="auto"/>
            </w:tcBorders>
            <w:vAlign w:val="center"/>
          </w:tcPr>
          <w:p w14:paraId="1DA45C11" w14:textId="77777777" w:rsidR="00924C8C" w:rsidRPr="006E6458" w:rsidRDefault="00924C8C" w:rsidP="006B34D3">
            <w:pPr>
              <w:jc w:val="center"/>
              <w:rPr>
                <w:sz w:val="24"/>
              </w:rPr>
            </w:pPr>
            <w:r w:rsidRPr="006E6458">
              <w:rPr>
                <w:sz w:val="24"/>
              </w:rPr>
              <w:t>МВт</w:t>
            </w:r>
          </w:p>
        </w:tc>
        <w:tc>
          <w:tcPr>
            <w:tcW w:w="1417" w:type="dxa"/>
            <w:tcBorders>
              <w:top w:val="single" w:sz="4" w:space="0" w:color="auto"/>
              <w:left w:val="single" w:sz="4" w:space="0" w:color="auto"/>
              <w:bottom w:val="single" w:sz="4" w:space="0" w:color="auto"/>
              <w:right w:val="single" w:sz="4" w:space="0" w:color="auto"/>
            </w:tcBorders>
            <w:vAlign w:val="center"/>
          </w:tcPr>
          <w:p w14:paraId="456CBC96" w14:textId="77777777" w:rsidR="00924C8C" w:rsidRPr="008D32E6" w:rsidRDefault="00924C8C" w:rsidP="006B34D3">
            <w:pPr>
              <w:jc w:val="center"/>
              <w:rPr>
                <w:sz w:val="28"/>
              </w:rPr>
            </w:pPr>
            <w:r w:rsidRPr="008D32E6">
              <w:rPr>
                <w:sz w:val="28"/>
              </w:rPr>
              <w:t>22,5</w:t>
            </w:r>
          </w:p>
        </w:tc>
        <w:tc>
          <w:tcPr>
            <w:tcW w:w="1223" w:type="dxa"/>
            <w:tcBorders>
              <w:top w:val="single" w:sz="4" w:space="0" w:color="auto"/>
              <w:left w:val="single" w:sz="4" w:space="0" w:color="auto"/>
              <w:bottom w:val="single" w:sz="4" w:space="0" w:color="auto"/>
              <w:right w:val="single" w:sz="4" w:space="0" w:color="auto"/>
            </w:tcBorders>
            <w:vAlign w:val="center"/>
          </w:tcPr>
          <w:p w14:paraId="778B9A1C" w14:textId="77777777" w:rsidR="00924C8C" w:rsidRPr="00320C2E" w:rsidRDefault="00924C8C" w:rsidP="006B34D3">
            <w:pPr>
              <w:jc w:val="center"/>
              <w:rPr>
                <w:sz w:val="28"/>
              </w:rPr>
            </w:pPr>
            <w:r w:rsidRPr="00320C2E">
              <w:rPr>
                <w:sz w:val="28"/>
              </w:rPr>
              <w:t>30,0</w:t>
            </w:r>
          </w:p>
        </w:tc>
        <w:tc>
          <w:tcPr>
            <w:tcW w:w="1223" w:type="dxa"/>
            <w:tcBorders>
              <w:top w:val="single" w:sz="4" w:space="0" w:color="auto"/>
              <w:left w:val="single" w:sz="4" w:space="0" w:color="auto"/>
              <w:bottom w:val="single" w:sz="4" w:space="0" w:color="auto"/>
              <w:right w:val="single" w:sz="4" w:space="0" w:color="auto"/>
            </w:tcBorders>
            <w:vAlign w:val="center"/>
          </w:tcPr>
          <w:p w14:paraId="41A41949" w14:textId="77777777" w:rsidR="00924C8C" w:rsidRPr="00320C2E" w:rsidRDefault="00924C8C" w:rsidP="006B34D3">
            <w:pPr>
              <w:jc w:val="center"/>
              <w:rPr>
                <w:sz w:val="28"/>
              </w:rPr>
            </w:pPr>
            <w:r w:rsidRPr="00320C2E">
              <w:rPr>
                <w:sz w:val="28"/>
              </w:rPr>
              <w:t>27,5</w:t>
            </w:r>
          </w:p>
        </w:tc>
      </w:tr>
      <w:tr w:rsidR="00924C8C" w14:paraId="2FB73776" w14:textId="77777777" w:rsidTr="006B34D3">
        <w:trPr>
          <w:cantSplit/>
          <w:trHeight w:val="420"/>
        </w:trPr>
        <w:tc>
          <w:tcPr>
            <w:tcW w:w="709" w:type="dxa"/>
            <w:tcBorders>
              <w:top w:val="single" w:sz="4" w:space="0" w:color="auto"/>
              <w:left w:val="single" w:sz="4" w:space="0" w:color="auto"/>
              <w:bottom w:val="single" w:sz="4" w:space="0" w:color="auto"/>
              <w:right w:val="single" w:sz="4" w:space="0" w:color="auto"/>
            </w:tcBorders>
          </w:tcPr>
          <w:p w14:paraId="517DA44D" w14:textId="77777777" w:rsidR="00924C8C" w:rsidRDefault="00924C8C" w:rsidP="006B34D3">
            <w:pPr>
              <w:jc w:val="center"/>
              <w:rPr>
                <w:sz w:val="28"/>
              </w:rPr>
            </w:pPr>
            <w:r>
              <w:rPr>
                <w:sz w:val="28"/>
              </w:rPr>
              <w:t>4</w:t>
            </w:r>
          </w:p>
        </w:tc>
        <w:tc>
          <w:tcPr>
            <w:tcW w:w="4111" w:type="dxa"/>
            <w:tcBorders>
              <w:top w:val="single" w:sz="4" w:space="0" w:color="auto"/>
              <w:left w:val="single" w:sz="4" w:space="0" w:color="auto"/>
              <w:bottom w:val="single" w:sz="4" w:space="0" w:color="auto"/>
              <w:right w:val="single" w:sz="4" w:space="0" w:color="auto"/>
            </w:tcBorders>
            <w:vAlign w:val="center"/>
          </w:tcPr>
          <w:p w14:paraId="5C14FD5B" w14:textId="77777777" w:rsidR="00924C8C" w:rsidRDefault="00924C8C" w:rsidP="006B34D3">
            <w:pPr>
              <w:rPr>
                <w:sz w:val="28"/>
              </w:rPr>
            </w:pPr>
            <w:r>
              <w:rPr>
                <w:sz w:val="28"/>
              </w:rPr>
              <w:t>Протяжённость сетей - всего,</w:t>
            </w:r>
          </w:p>
        </w:tc>
        <w:tc>
          <w:tcPr>
            <w:tcW w:w="1134" w:type="dxa"/>
            <w:tcBorders>
              <w:top w:val="single" w:sz="4" w:space="0" w:color="auto"/>
              <w:left w:val="single" w:sz="4" w:space="0" w:color="auto"/>
              <w:bottom w:val="single" w:sz="4" w:space="0" w:color="auto"/>
              <w:right w:val="single" w:sz="4" w:space="0" w:color="auto"/>
            </w:tcBorders>
            <w:vAlign w:val="center"/>
          </w:tcPr>
          <w:p w14:paraId="2C486EAA" w14:textId="77777777" w:rsidR="00924C8C" w:rsidRDefault="00924C8C" w:rsidP="006B34D3">
            <w:pPr>
              <w:jc w:val="center"/>
              <w:rPr>
                <w:sz w:val="24"/>
              </w:rPr>
            </w:pPr>
            <w:r>
              <w:rPr>
                <w:sz w:val="24"/>
              </w:rPr>
              <w:t>км</w:t>
            </w:r>
          </w:p>
        </w:tc>
        <w:tc>
          <w:tcPr>
            <w:tcW w:w="1417" w:type="dxa"/>
            <w:tcBorders>
              <w:top w:val="single" w:sz="4" w:space="0" w:color="auto"/>
              <w:left w:val="single" w:sz="4" w:space="0" w:color="auto"/>
              <w:bottom w:val="single" w:sz="4" w:space="0" w:color="auto"/>
              <w:right w:val="single" w:sz="4" w:space="0" w:color="auto"/>
            </w:tcBorders>
            <w:vAlign w:val="center"/>
          </w:tcPr>
          <w:p w14:paraId="71CA4B18" w14:textId="77777777" w:rsidR="00924C8C" w:rsidRPr="00955D7B" w:rsidRDefault="00924C8C" w:rsidP="006B34D3">
            <w:pPr>
              <w:jc w:val="center"/>
              <w:rPr>
                <w:sz w:val="28"/>
              </w:rPr>
            </w:pPr>
            <w:r w:rsidRPr="00955D7B">
              <w:rPr>
                <w:sz w:val="28"/>
              </w:rPr>
              <w:t>80,90</w:t>
            </w:r>
          </w:p>
        </w:tc>
        <w:tc>
          <w:tcPr>
            <w:tcW w:w="1223" w:type="dxa"/>
            <w:tcBorders>
              <w:top w:val="single" w:sz="4" w:space="0" w:color="auto"/>
              <w:left w:val="single" w:sz="4" w:space="0" w:color="auto"/>
              <w:bottom w:val="single" w:sz="4" w:space="0" w:color="auto"/>
              <w:right w:val="single" w:sz="4" w:space="0" w:color="auto"/>
            </w:tcBorders>
            <w:vAlign w:val="center"/>
          </w:tcPr>
          <w:p w14:paraId="78AFC1AA" w14:textId="77777777" w:rsidR="00924C8C" w:rsidRPr="00955D7B" w:rsidRDefault="00924C8C" w:rsidP="006B34D3">
            <w:pPr>
              <w:jc w:val="center"/>
              <w:rPr>
                <w:sz w:val="28"/>
              </w:rPr>
            </w:pPr>
            <w:r w:rsidRPr="00955D7B">
              <w:rPr>
                <w:sz w:val="28"/>
              </w:rPr>
              <w:t>96,79</w:t>
            </w:r>
          </w:p>
        </w:tc>
        <w:tc>
          <w:tcPr>
            <w:tcW w:w="1223" w:type="dxa"/>
            <w:tcBorders>
              <w:top w:val="single" w:sz="4" w:space="0" w:color="auto"/>
              <w:left w:val="single" w:sz="4" w:space="0" w:color="auto"/>
              <w:bottom w:val="single" w:sz="4" w:space="0" w:color="auto"/>
              <w:right w:val="single" w:sz="4" w:space="0" w:color="auto"/>
            </w:tcBorders>
            <w:vAlign w:val="center"/>
          </w:tcPr>
          <w:p w14:paraId="09A590F8" w14:textId="77777777" w:rsidR="00924C8C" w:rsidRPr="00955D7B" w:rsidRDefault="00924C8C" w:rsidP="006B34D3">
            <w:pPr>
              <w:jc w:val="center"/>
              <w:rPr>
                <w:sz w:val="28"/>
              </w:rPr>
            </w:pPr>
            <w:r w:rsidRPr="00955D7B">
              <w:rPr>
                <w:sz w:val="28"/>
              </w:rPr>
              <w:t>96,79</w:t>
            </w:r>
          </w:p>
        </w:tc>
      </w:tr>
      <w:tr w:rsidR="00924C8C" w14:paraId="18628C46" w14:textId="77777777" w:rsidTr="006B34D3">
        <w:trPr>
          <w:cantSplit/>
          <w:trHeight w:val="420"/>
        </w:trPr>
        <w:tc>
          <w:tcPr>
            <w:tcW w:w="709" w:type="dxa"/>
            <w:tcBorders>
              <w:top w:val="single" w:sz="4" w:space="0" w:color="auto"/>
              <w:left w:val="single" w:sz="4" w:space="0" w:color="auto"/>
              <w:bottom w:val="single" w:sz="4" w:space="0" w:color="auto"/>
              <w:right w:val="single" w:sz="4" w:space="0" w:color="auto"/>
            </w:tcBorders>
          </w:tcPr>
          <w:p w14:paraId="22D77AA4" w14:textId="77777777" w:rsidR="00924C8C" w:rsidRDefault="00924C8C" w:rsidP="006B34D3">
            <w:pPr>
              <w:jc w:val="center"/>
              <w:rPr>
                <w:sz w:val="28"/>
              </w:rPr>
            </w:pPr>
          </w:p>
        </w:tc>
        <w:tc>
          <w:tcPr>
            <w:tcW w:w="4111" w:type="dxa"/>
            <w:tcBorders>
              <w:top w:val="single" w:sz="4" w:space="0" w:color="auto"/>
              <w:left w:val="single" w:sz="4" w:space="0" w:color="auto"/>
              <w:bottom w:val="single" w:sz="4" w:space="0" w:color="auto"/>
              <w:right w:val="single" w:sz="4" w:space="0" w:color="auto"/>
            </w:tcBorders>
            <w:vAlign w:val="center"/>
          </w:tcPr>
          <w:p w14:paraId="3F88B813" w14:textId="77777777" w:rsidR="00924C8C" w:rsidRDefault="00924C8C" w:rsidP="006B34D3">
            <w:pPr>
              <w:rPr>
                <w:sz w:val="28"/>
              </w:rPr>
            </w:pPr>
            <w:r>
              <w:rPr>
                <w:sz w:val="28"/>
              </w:rPr>
              <w:t xml:space="preserve">в том числе:       - </w:t>
            </w:r>
            <w:r w:rsidRPr="00B307E2">
              <w:rPr>
                <w:sz w:val="28"/>
              </w:rPr>
              <w:t>сети 110 кВ</w:t>
            </w:r>
          </w:p>
        </w:tc>
        <w:tc>
          <w:tcPr>
            <w:tcW w:w="1134" w:type="dxa"/>
            <w:tcBorders>
              <w:top w:val="single" w:sz="4" w:space="0" w:color="auto"/>
              <w:left w:val="single" w:sz="4" w:space="0" w:color="auto"/>
              <w:bottom w:val="single" w:sz="4" w:space="0" w:color="auto"/>
              <w:right w:val="single" w:sz="4" w:space="0" w:color="auto"/>
            </w:tcBorders>
            <w:vAlign w:val="center"/>
          </w:tcPr>
          <w:p w14:paraId="7B0A8A37" w14:textId="77777777" w:rsidR="00924C8C" w:rsidRDefault="00924C8C" w:rsidP="006B34D3">
            <w:pPr>
              <w:jc w:val="center"/>
              <w:rPr>
                <w:sz w:val="24"/>
              </w:rPr>
            </w:pPr>
            <w:r>
              <w:rPr>
                <w:sz w:val="24"/>
              </w:rPr>
              <w:t>км</w:t>
            </w:r>
          </w:p>
        </w:tc>
        <w:tc>
          <w:tcPr>
            <w:tcW w:w="1417" w:type="dxa"/>
            <w:tcBorders>
              <w:top w:val="single" w:sz="4" w:space="0" w:color="auto"/>
              <w:left w:val="single" w:sz="4" w:space="0" w:color="auto"/>
              <w:bottom w:val="single" w:sz="4" w:space="0" w:color="auto"/>
              <w:right w:val="single" w:sz="4" w:space="0" w:color="auto"/>
            </w:tcBorders>
            <w:vAlign w:val="center"/>
          </w:tcPr>
          <w:p w14:paraId="5E654D99" w14:textId="77777777" w:rsidR="00924C8C" w:rsidRPr="00955D7B" w:rsidRDefault="00924C8C" w:rsidP="006B34D3">
            <w:pPr>
              <w:jc w:val="center"/>
              <w:rPr>
                <w:sz w:val="28"/>
              </w:rPr>
            </w:pPr>
            <w:r w:rsidRPr="00955D7B">
              <w:rPr>
                <w:sz w:val="28"/>
              </w:rPr>
              <w:t>30,75</w:t>
            </w:r>
          </w:p>
        </w:tc>
        <w:tc>
          <w:tcPr>
            <w:tcW w:w="1223" w:type="dxa"/>
            <w:tcBorders>
              <w:top w:val="single" w:sz="4" w:space="0" w:color="auto"/>
              <w:left w:val="single" w:sz="4" w:space="0" w:color="auto"/>
              <w:bottom w:val="single" w:sz="4" w:space="0" w:color="auto"/>
              <w:right w:val="single" w:sz="4" w:space="0" w:color="auto"/>
            </w:tcBorders>
            <w:vAlign w:val="center"/>
          </w:tcPr>
          <w:p w14:paraId="6F5EDCE4" w14:textId="77777777" w:rsidR="00924C8C" w:rsidRPr="00955D7B" w:rsidRDefault="00924C8C" w:rsidP="006B34D3">
            <w:pPr>
              <w:jc w:val="center"/>
              <w:rPr>
                <w:sz w:val="28"/>
              </w:rPr>
            </w:pPr>
            <w:r w:rsidRPr="00955D7B">
              <w:rPr>
                <w:sz w:val="28"/>
              </w:rPr>
              <w:t>46,03</w:t>
            </w:r>
          </w:p>
        </w:tc>
        <w:tc>
          <w:tcPr>
            <w:tcW w:w="1223" w:type="dxa"/>
            <w:tcBorders>
              <w:top w:val="single" w:sz="4" w:space="0" w:color="auto"/>
              <w:left w:val="single" w:sz="4" w:space="0" w:color="auto"/>
              <w:bottom w:val="single" w:sz="4" w:space="0" w:color="auto"/>
              <w:right w:val="single" w:sz="4" w:space="0" w:color="auto"/>
            </w:tcBorders>
            <w:vAlign w:val="center"/>
          </w:tcPr>
          <w:p w14:paraId="254D0FC4" w14:textId="77777777" w:rsidR="00924C8C" w:rsidRPr="00955D7B" w:rsidRDefault="00924C8C" w:rsidP="006B34D3">
            <w:pPr>
              <w:jc w:val="center"/>
              <w:rPr>
                <w:sz w:val="28"/>
              </w:rPr>
            </w:pPr>
            <w:r w:rsidRPr="00955D7B">
              <w:rPr>
                <w:sz w:val="28"/>
              </w:rPr>
              <w:t>46,03</w:t>
            </w:r>
          </w:p>
        </w:tc>
      </w:tr>
      <w:tr w:rsidR="00924C8C" w14:paraId="43A947EA" w14:textId="77777777" w:rsidTr="006B34D3">
        <w:trPr>
          <w:cantSplit/>
          <w:trHeight w:val="420"/>
        </w:trPr>
        <w:tc>
          <w:tcPr>
            <w:tcW w:w="709" w:type="dxa"/>
            <w:tcBorders>
              <w:top w:val="single" w:sz="4" w:space="0" w:color="auto"/>
              <w:left w:val="single" w:sz="4" w:space="0" w:color="auto"/>
              <w:bottom w:val="single" w:sz="4" w:space="0" w:color="auto"/>
              <w:right w:val="single" w:sz="4" w:space="0" w:color="auto"/>
            </w:tcBorders>
          </w:tcPr>
          <w:p w14:paraId="17AC2A81" w14:textId="77777777" w:rsidR="00924C8C" w:rsidRDefault="00924C8C" w:rsidP="006B34D3">
            <w:pPr>
              <w:jc w:val="center"/>
              <w:rPr>
                <w:sz w:val="28"/>
              </w:rPr>
            </w:pPr>
          </w:p>
        </w:tc>
        <w:tc>
          <w:tcPr>
            <w:tcW w:w="4111" w:type="dxa"/>
            <w:tcBorders>
              <w:top w:val="single" w:sz="4" w:space="0" w:color="auto"/>
              <w:left w:val="single" w:sz="4" w:space="0" w:color="auto"/>
              <w:bottom w:val="single" w:sz="4" w:space="0" w:color="auto"/>
              <w:right w:val="single" w:sz="4" w:space="0" w:color="auto"/>
            </w:tcBorders>
            <w:vAlign w:val="center"/>
          </w:tcPr>
          <w:p w14:paraId="42E75EDF" w14:textId="77777777" w:rsidR="00924C8C" w:rsidRDefault="00924C8C" w:rsidP="006B34D3">
            <w:pPr>
              <w:rPr>
                <w:sz w:val="28"/>
              </w:rPr>
            </w:pPr>
            <w:r>
              <w:rPr>
                <w:sz w:val="28"/>
              </w:rPr>
              <w:t xml:space="preserve">                            - сети 35 кВ</w:t>
            </w:r>
          </w:p>
        </w:tc>
        <w:tc>
          <w:tcPr>
            <w:tcW w:w="1134" w:type="dxa"/>
            <w:tcBorders>
              <w:top w:val="single" w:sz="4" w:space="0" w:color="auto"/>
              <w:left w:val="single" w:sz="4" w:space="0" w:color="auto"/>
              <w:bottom w:val="single" w:sz="4" w:space="0" w:color="auto"/>
              <w:right w:val="single" w:sz="4" w:space="0" w:color="auto"/>
            </w:tcBorders>
            <w:vAlign w:val="center"/>
          </w:tcPr>
          <w:p w14:paraId="412F59D8" w14:textId="77777777" w:rsidR="00924C8C" w:rsidRDefault="00924C8C" w:rsidP="006B34D3">
            <w:pPr>
              <w:jc w:val="center"/>
              <w:rPr>
                <w:sz w:val="24"/>
              </w:rPr>
            </w:pPr>
            <w:r>
              <w:rPr>
                <w:sz w:val="24"/>
              </w:rPr>
              <w:t>км</w:t>
            </w:r>
          </w:p>
        </w:tc>
        <w:tc>
          <w:tcPr>
            <w:tcW w:w="1417" w:type="dxa"/>
            <w:tcBorders>
              <w:top w:val="single" w:sz="4" w:space="0" w:color="auto"/>
              <w:left w:val="single" w:sz="4" w:space="0" w:color="auto"/>
              <w:bottom w:val="single" w:sz="4" w:space="0" w:color="auto"/>
              <w:right w:val="single" w:sz="4" w:space="0" w:color="auto"/>
            </w:tcBorders>
            <w:vAlign w:val="center"/>
          </w:tcPr>
          <w:p w14:paraId="50967C39" w14:textId="77777777" w:rsidR="00924C8C" w:rsidRPr="00955D7B" w:rsidRDefault="00924C8C" w:rsidP="006B34D3">
            <w:pPr>
              <w:jc w:val="center"/>
              <w:rPr>
                <w:sz w:val="28"/>
              </w:rPr>
            </w:pPr>
            <w:r w:rsidRPr="00955D7B">
              <w:rPr>
                <w:sz w:val="28"/>
              </w:rPr>
              <w:t>50,15</w:t>
            </w:r>
          </w:p>
        </w:tc>
        <w:tc>
          <w:tcPr>
            <w:tcW w:w="1223" w:type="dxa"/>
            <w:tcBorders>
              <w:top w:val="single" w:sz="4" w:space="0" w:color="auto"/>
              <w:left w:val="single" w:sz="4" w:space="0" w:color="auto"/>
              <w:bottom w:val="single" w:sz="4" w:space="0" w:color="auto"/>
              <w:right w:val="single" w:sz="4" w:space="0" w:color="auto"/>
            </w:tcBorders>
            <w:vAlign w:val="center"/>
          </w:tcPr>
          <w:p w14:paraId="38287EDC" w14:textId="77777777" w:rsidR="00924C8C" w:rsidRPr="00955D7B" w:rsidRDefault="00924C8C" w:rsidP="006B34D3">
            <w:pPr>
              <w:jc w:val="center"/>
              <w:rPr>
                <w:sz w:val="28"/>
              </w:rPr>
            </w:pPr>
            <w:r w:rsidRPr="00955D7B">
              <w:rPr>
                <w:sz w:val="28"/>
              </w:rPr>
              <w:t>50,76</w:t>
            </w:r>
          </w:p>
        </w:tc>
        <w:tc>
          <w:tcPr>
            <w:tcW w:w="1223" w:type="dxa"/>
            <w:tcBorders>
              <w:top w:val="single" w:sz="4" w:space="0" w:color="auto"/>
              <w:left w:val="single" w:sz="4" w:space="0" w:color="auto"/>
              <w:bottom w:val="single" w:sz="4" w:space="0" w:color="auto"/>
              <w:right w:val="single" w:sz="4" w:space="0" w:color="auto"/>
            </w:tcBorders>
            <w:vAlign w:val="center"/>
          </w:tcPr>
          <w:p w14:paraId="049783D5" w14:textId="77777777" w:rsidR="00924C8C" w:rsidRPr="00955D7B" w:rsidRDefault="00924C8C" w:rsidP="006B34D3">
            <w:pPr>
              <w:jc w:val="center"/>
              <w:rPr>
                <w:sz w:val="28"/>
              </w:rPr>
            </w:pPr>
            <w:r w:rsidRPr="00955D7B">
              <w:rPr>
                <w:sz w:val="28"/>
              </w:rPr>
              <w:t>50,76</w:t>
            </w:r>
          </w:p>
        </w:tc>
      </w:tr>
    </w:tbl>
    <w:p w14:paraId="5038A510" w14:textId="2708E268" w:rsidR="00924C8C" w:rsidRPr="00C05522" w:rsidRDefault="00A43CDF" w:rsidP="00127D52">
      <w:pPr>
        <w:pStyle w:val="2"/>
        <w:numPr>
          <w:ilvl w:val="1"/>
          <w:numId w:val="4"/>
        </w:numPr>
        <w:tabs>
          <w:tab w:val="clear" w:pos="360"/>
          <w:tab w:val="num" w:pos="0"/>
        </w:tabs>
        <w:rPr>
          <w:rFonts w:ascii="Times New Roman" w:hAnsi="Times New Roman" w:cs="Times New Roman"/>
          <w:i w:val="0"/>
        </w:rPr>
      </w:pPr>
      <w:bookmarkStart w:id="107" w:name="_Toc227306975"/>
      <w:r>
        <w:rPr>
          <w:rFonts w:ascii="Times New Roman" w:hAnsi="Times New Roman" w:cs="Times New Roman"/>
          <w:i w:val="0"/>
        </w:rPr>
        <w:t>4</w:t>
      </w:r>
      <w:r w:rsidR="00924C8C" w:rsidRPr="00C05522">
        <w:rPr>
          <w:rFonts w:ascii="Times New Roman" w:hAnsi="Times New Roman" w:cs="Times New Roman"/>
          <w:i w:val="0"/>
        </w:rPr>
        <w:t>.</w:t>
      </w:r>
      <w:r w:rsidR="00924C8C">
        <w:rPr>
          <w:rFonts w:ascii="Times New Roman" w:hAnsi="Times New Roman" w:cs="Times New Roman"/>
          <w:i w:val="0"/>
        </w:rPr>
        <w:t>3.</w:t>
      </w:r>
      <w:r w:rsidR="00127D52">
        <w:rPr>
          <w:rFonts w:ascii="Times New Roman" w:hAnsi="Times New Roman" w:cs="Times New Roman"/>
          <w:i w:val="0"/>
        </w:rPr>
        <w:t xml:space="preserve"> </w:t>
      </w:r>
      <w:r w:rsidR="00924C8C">
        <w:rPr>
          <w:rFonts w:ascii="Times New Roman" w:hAnsi="Times New Roman" w:cs="Times New Roman"/>
          <w:i w:val="0"/>
        </w:rPr>
        <w:t>Газоснабжение</w:t>
      </w:r>
      <w:bookmarkEnd w:id="107"/>
    </w:p>
    <w:p w14:paraId="2821347A" w14:textId="77777777" w:rsidR="00924C8C" w:rsidRPr="00127D52" w:rsidRDefault="00924C8C" w:rsidP="00924C8C">
      <w:pPr>
        <w:jc w:val="center"/>
        <w:rPr>
          <w:sz w:val="28"/>
          <w:u w:val="single"/>
        </w:rPr>
      </w:pPr>
      <w:r w:rsidRPr="00127D52">
        <w:rPr>
          <w:sz w:val="28"/>
          <w:u w:val="single"/>
        </w:rPr>
        <w:t>Общая часть</w:t>
      </w:r>
    </w:p>
    <w:p w14:paraId="1CE6E1BF" w14:textId="77777777" w:rsidR="00924C8C" w:rsidRDefault="00924C8C" w:rsidP="00924C8C">
      <w:pPr>
        <w:ind w:firstLine="709"/>
        <w:jc w:val="both"/>
        <w:rPr>
          <w:sz w:val="28"/>
          <w:szCs w:val="28"/>
        </w:rPr>
      </w:pPr>
      <w:r>
        <w:rPr>
          <w:sz w:val="28"/>
          <w:szCs w:val="28"/>
        </w:rPr>
        <w:t xml:space="preserve">Раздел «Газоснабжение» в составе </w:t>
      </w:r>
      <w:r w:rsidR="00677821">
        <w:rPr>
          <w:sz w:val="28"/>
          <w:szCs w:val="28"/>
        </w:rPr>
        <w:t>генплана</w:t>
      </w:r>
      <w:r>
        <w:rPr>
          <w:sz w:val="28"/>
          <w:szCs w:val="28"/>
        </w:rPr>
        <w:t xml:space="preserve"> выполнен в соответствии с заданием на проектирование, технических соображений о газоснабжении, выданных ООО «ГАЗПРОМ ТРАНСГАЗ-КУБАНЬ» за </w:t>
      </w:r>
      <w:r w:rsidRPr="009137E9">
        <w:rPr>
          <w:sz w:val="28"/>
          <w:szCs w:val="28"/>
        </w:rPr>
        <w:t>№7</w:t>
      </w:r>
      <w:r>
        <w:rPr>
          <w:sz w:val="28"/>
          <w:szCs w:val="28"/>
        </w:rPr>
        <w:t>/</w:t>
      </w:r>
      <w:r w:rsidRPr="009137E9">
        <w:rPr>
          <w:sz w:val="28"/>
          <w:szCs w:val="28"/>
        </w:rPr>
        <w:t>9-309 от23.11.07г</w:t>
      </w:r>
      <w:r>
        <w:rPr>
          <w:sz w:val="28"/>
          <w:szCs w:val="28"/>
        </w:rPr>
        <w:t xml:space="preserve">. иООО «Кубаньгазпром» </w:t>
      </w:r>
      <w:r w:rsidRPr="009137E9">
        <w:rPr>
          <w:sz w:val="28"/>
          <w:szCs w:val="28"/>
        </w:rPr>
        <w:t>№7</w:t>
      </w:r>
      <w:r>
        <w:rPr>
          <w:sz w:val="28"/>
          <w:szCs w:val="28"/>
        </w:rPr>
        <w:t>/</w:t>
      </w:r>
      <w:r w:rsidRPr="009137E9">
        <w:rPr>
          <w:sz w:val="28"/>
          <w:szCs w:val="28"/>
        </w:rPr>
        <w:t>14-503</w:t>
      </w:r>
      <w:r>
        <w:rPr>
          <w:sz w:val="28"/>
          <w:szCs w:val="28"/>
        </w:rPr>
        <w:t xml:space="preserve"> от 0</w:t>
      </w:r>
      <w:r w:rsidRPr="009137E9">
        <w:rPr>
          <w:sz w:val="28"/>
          <w:szCs w:val="28"/>
        </w:rPr>
        <w:t>1.12.06г</w:t>
      </w:r>
      <w:r>
        <w:rPr>
          <w:sz w:val="28"/>
          <w:szCs w:val="28"/>
        </w:rPr>
        <w:t>., справок ОАО «Крыловскаярайгаз» и картой существующих сетей газопроводов высокого  давления, выданных заказчиком.</w:t>
      </w:r>
    </w:p>
    <w:p w14:paraId="606F236B" w14:textId="77777777" w:rsidR="00924C8C" w:rsidRDefault="00924C8C" w:rsidP="00924C8C">
      <w:pPr>
        <w:ind w:firstLine="709"/>
        <w:jc w:val="both"/>
        <w:rPr>
          <w:sz w:val="28"/>
          <w:szCs w:val="28"/>
        </w:rPr>
      </w:pPr>
      <w:r>
        <w:rPr>
          <w:sz w:val="28"/>
          <w:szCs w:val="28"/>
        </w:rPr>
        <w:t>Источниками газоснабжения населенных пунктов Октябрьского сельского поселения Крыловского района являются существующая АГРС ст.Октябрьской и АГРС ст.Незамаевской (Новопокровский район).</w:t>
      </w:r>
    </w:p>
    <w:p w14:paraId="22AEA134" w14:textId="77777777" w:rsidR="00924C8C" w:rsidRPr="00D54209" w:rsidRDefault="00924C8C" w:rsidP="00924C8C">
      <w:pPr>
        <w:ind w:firstLine="709"/>
        <w:jc w:val="both"/>
        <w:rPr>
          <w:sz w:val="28"/>
          <w:szCs w:val="28"/>
        </w:rPr>
      </w:pPr>
      <w:r w:rsidRPr="00D54209">
        <w:rPr>
          <w:sz w:val="28"/>
          <w:szCs w:val="28"/>
        </w:rPr>
        <w:t>Давление газа на выходе:</w:t>
      </w:r>
    </w:p>
    <w:p w14:paraId="206B1FDC" w14:textId="77777777" w:rsidR="00924C8C" w:rsidRPr="00D54209" w:rsidRDefault="00924C8C" w:rsidP="00924C8C">
      <w:pPr>
        <w:numPr>
          <w:ilvl w:val="0"/>
          <w:numId w:val="33"/>
        </w:numPr>
        <w:ind w:left="0" w:firstLine="709"/>
        <w:jc w:val="both"/>
        <w:rPr>
          <w:sz w:val="28"/>
          <w:szCs w:val="28"/>
        </w:rPr>
      </w:pPr>
      <w:r w:rsidRPr="00D54209">
        <w:rPr>
          <w:sz w:val="28"/>
          <w:szCs w:val="28"/>
        </w:rPr>
        <w:t xml:space="preserve">из </w:t>
      </w:r>
      <w:r>
        <w:rPr>
          <w:sz w:val="28"/>
          <w:szCs w:val="28"/>
        </w:rPr>
        <w:t xml:space="preserve">АГРС Октябрьская и АГРС Незамаевская </w:t>
      </w:r>
      <w:r w:rsidRPr="00D54209">
        <w:rPr>
          <w:sz w:val="28"/>
          <w:szCs w:val="28"/>
        </w:rPr>
        <w:t xml:space="preserve"> – 0,6 МПа (6,0 кгс/см²)</w:t>
      </w:r>
      <w:r>
        <w:rPr>
          <w:sz w:val="28"/>
          <w:szCs w:val="28"/>
        </w:rPr>
        <w:t>.</w:t>
      </w:r>
    </w:p>
    <w:p w14:paraId="48B1F7D7" w14:textId="77777777" w:rsidR="00924C8C" w:rsidRDefault="00924C8C" w:rsidP="00924C8C">
      <w:pPr>
        <w:ind w:firstLine="709"/>
        <w:jc w:val="both"/>
        <w:rPr>
          <w:sz w:val="28"/>
          <w:szCs w:val="28"/>
        </w:rPr>
      </w:pPr>
      <w:r>
        <w:rPr>
          <w:sz w:val="28"/>
          <w:szCs w:val="28"/>
        </w:rPr>
        <w:t>Подача природного газа потребителям населенных пунктов Октябрьского сельского поселения осуществляется по существующим газопроводам высокого давления, запроектированным и построенным в соответствии с существующими схемами газоснабжения населенных пунктов.</w:t>
      </w:r>
    </w:p>
    <w:p w14:paraId="6E7DC06E" w14:textId="77777777" w:rsidR="00924C8C" w:rsidRPr="00127D52" w:rsidRDefault="00924C8C" w:rsidP="00924C8C">
      <w:pPr>
        <w:ind w:right="-1" w:firstLine="709"/>
        <w:jc w:val="center"/>
        <w:rPr>
          <w:bCs/>
          <w:sz w:val="28"/>
          <w:szCs w:val="28"/>
          <w:u w:val="single"/>
        </w:rPr>
      </w:pPr>
      <w:r w:rsidRPr="00127D52">
        <w:rPr>
          <w:bCs/>
          <w:sz w:val="28"/>
          <w:szCs w:val="28"/>
          <w:u w:val="single"/>
        </w:rPr>
        <w:t>Состояние газоснабжения</w:t>
      </w:r>
    </w:p>
    <w:p w14:paraId="694C272E" w14:textId="77777777" w:rsidR="00924C8C" w:rsidRPr="00163D2F" w:rsidRDefault="00924C8C" w:rsidP="00924C8C">
      <w:pPr>
        <w:ind w:firstLine="709"/>
        <w:jc w:val="both"/>
        <w:rPr>
          <w:sz w:val="28"/>
          <w:szCs w:val="28"/>
        </w:rPr>
      </w:pPr>
      <w:r w:rsidRPr="00163D2F">
        <w:rPr>
          <w:sz w:val="28"/>
          <w:szCs w:val="28"/>
        </w:rPr>
        <w:t>Магистральный транспорт природного газа в Краснодарском крае обеспечивают ООО «Кубаньгазпром»</w:t>
      </w:r>
      <w:r>
        <w:rPr>
          <w:sz w:val="28"/>
          <w:szCs w:val="28"/>
        </w:rPr>
        <w:t>.</w:t>
      </w:r>
    </w:p>
    <w:p w14:paraId="29880D38" w14:textId="77777777" w:rsidR="00924C8C" w:rsidRDefault="00924C8C" w:rsidP="00924C8C">
      <w:pPr>
        <w:ind w:firstLine="709"/>
        <w:jc w:val="both"/>
        <w:rPr>
          <w:sz w:val="28"/>
          <w:szCs w:val="28"/>
        </w:rPr>
      </w:pPr>
      <w:r>
        <w:rPr>
          <w:sz w:val="28"/>
          <w:szCs w:val="28"/>
        </w:rPr>
        <w:t xml:space="preserve">Из 7 </w:t>
      </w:r>
      <w:r w:rsidRPr="00415D5E">
        <w:rPr>
          <w:sz w:val="28"/>
          <w:szCs w:val="28"/>
        </w:rPr>
        <w:t>населенных пунктов</w:t>
      </w:r>
      <w:r>
        <w:rPr>
          <w:sz w:val="28"/>
          <w:szCs w:val="28"/>
        </w:rPr>
        <w:t xml:space="preserve"> Октябрьского сельского поселения Крыловского района газифицирован</w:t>
      </w:r>
      <w:r w:rsidRPr="00415D5E">
        <w:rPr>
          <w:sz w:val="28"/>
          <w:szCs w:val="28"/>
        </w:rPr>
        <w:t xml:space="preserve"> природным газо</w:t>
      </w:r>
      <w:r>
        <w:rPr>
          <w:sz w:val="28"/>
          <w:szCs w:val="28"/>
        </w:rPr>
        <w:t xml:space="preserve">м 1 </w:t>
      </w:r>
      <w:r w:rsidRPr="00415D5E">
        <w:rPr>
          <w:sz w:val="28"/>
          <w:szCs w:val="28"/>
        </w:rPr>
        <w:t>н</w:t>
      </w:r>
      <w:r>
        <w:rPr>
          <w:sz w:val="28"/>
          <w:szCs w:val="28"/>
        </w:rPr>
        <w:t>аселенный пункт - ст.Октябрьская.</w:t>
      </w:r>
      <w:r w:rsidR="00677821">
        <w:rPr>
          <w:sz w:val="28"/>
          <w:szCs w:val="28"/>
        </w:rPr>
        <w:t xml:space="preserve"> </w:t>
      </w:r>
      <w:r>
        <w:rPr>
          <w:sz w:val="28"/>
          <w:szCs w:val="28"/>
        </w:rPr>
        <w:t>П</w:t>
      </w:r>
      <w:r w:rsidRPr="00415D5E">
        <w:rPr>
          <w:sz w:val="28"/>
          <w:szCs w:val="28"/>
        </w:rPr>
        <w:t>роцент газифика</w:t>
      </w:r>
      <w:r>
        <w:rPr>
          <w:sz w:val="28"/>
          <w:szCs w:val="28"/>
        </w:rPr>
        <w:t>ции составляет 50</w:t>
      </w:r>
      <w:r w:rsidRPr="00415D5E">
        <w:rPr>
          <w:sz w:val="28"/>
          <w:szCs w:val="28"/>
        </w:rPr>
        <w:t>%.</w:t>
      </w:r>
      <w:r>
        <w:rPr>
          <w:sz w:val="28"/>
          <w:szCs w:val="28"/>
        </w:rPr>
        <w:t xml:space="preserve"> На момент разработки генерального плана ст.Октябрьская  снабжается природным газом от 1 существующей АГРС.</w:t>
      </w:r>
    </w:p>
    <w:p w14:paraId="636FDA55" w14:textId="77777777" w:rsidR="00924C8C" w:rsidRDefault="00924C8C" w:rsidP="00924C8C">
      <w:pPr>
        <w:ind w:firstLine="709"/>
        <w:jc w:val="both"/>
        <w:rPr>
          <w:sz w:val="28"/>
          <w:szCs w:val="28"/>
        </w:rPr>
      </w:pPr>
      <w:r w:rsidRPr="004A12E8">
        <w:rPr>
          <w:sz w:val="28"/>
          <w:szCs w:val="28"/>
        </w:rPr>
        <w:t>Головные сооружения</w:t>
      </w:r>
      <w:r>
        <w:rPr>
          <w:sz w:val="28"/>
          <w:szCs w:val="28"/>
        </w:rPr>
        <w:t xml:space="preserve"> для газоснабжения населенных пунктов сельского поселения</w:t>
      </w:r>
      <w:r w:rsidRPr="004A12E8">
        <w:rPr>
          <w:sz w:val="28"/>
          <w:szCs w:val="28"/>
        </w:rPr>
        <w:t xml:space="preserve"> - газораспределительные станции (ГРС):</w:t>
      </w:r>
    </w:p>
    <w:p w14:paraId="5517E989" w14:textId="77777777" w:rsidR="00924C8C" w:rsidRDefault="00924C8C" w:rsidP="00924C8C">
      <w:pPr>
        <w:numPr>
          <w:ilvl w:val="0"/>
          <w:numId w:val="33"/>
        </w:numPr>
        <w:ind w:left="0" w:firstLine="709"/>
        <w:jc w:val="both"/>
        <w:rPr>
          <w:sz w:val="28"/>
          <w:szCs w:val="28"/>
        </w:rPr>
      </w:pPr>
      <w:r>
        <w:rPr>
          <w:sz w:val="28"/>
          <w:szCs w:val="28"/>
        </w:rPr>
        <w:t>АГРС  Октябрьская;</w:t>
      </w:r>
    </w:p>
    <w:p w14:paraId="116713E0" w14:textId="77777777" w:rsidR="00924C8C" w:rsidRDefault="00924C8C" w:rsidP="00924C8C">
      <w:pPr>
        <w:numPr>
          <w:ilvl w:val="0"/>
          <w:numId w:val="33"/>
        </w:numPr>
        <w:ind w:left="0" w:firstLine="709"/>
        <w:jc w:val="both"/>
        <w:rPr>
          <w:sz w:val="28"/>
          <w:szCs w:val="28"/>
        </w:rPr>
      </w:pPr>
      <w:r>
        <w:rPr>
          <w:sz w:val="28"/>
          <w:szCs w:val="28"/>
        </w:rPr>
        <w:t>АГРС Незамаевская (Новопокровский район).</w:t>
      </w:r>
    </w:p>
    <w:p w14:paraId="3A722974" w14:textId="77777777" w:rsidR="00924C8C" w:rsidRDefault="00924C8C" w:rsidP="00924C8C">
      <w:pPr>
        <w:ind w:firstLine="709"/>
        <w:jc w:val="both"/>
        <w:rPr>
          <w:sz w:val="28"/>
        </w:rPr>
      </w:pPr>
      <w:r w:rsidRPr="00163D2F">
        <w:rPr>
          <w:sz w:val="28"/>
          <w:szCs w:val="28"/>
        </w:rPr>
        <w:t xml:space="preserve">Подача природного газа потребителям производится </w:t>
      </w:r>
      <w:r>
        <w:rPr>
          <w:sz w:val="28"/>
          <w:szCs w:val="28"/>
        </w:rPr>
        <w:t xml:space="preserve">по сетям газопровода общей </w:t>
      </w:r>
      <w:r w:rsidRPr="009661D4">
        <w:rPr>
          <w:sz w:val="28"/>
          <w:szCs w:val="28"/>
        </w:rPr>
        <w:t xml:space="preserve">протяженностью </w:t>
      </w:r>
      <w:r>
        <w:rPr>
          <w:sz w:val="28"/>
        </w:rPr>
        <w:t xml:space="preserve"> 110,36</w:t>
      </w:r>
      <w:r w:rsidR="00677821">
        <w:rPr>
          <w:sz w:val="28"/>
        </w:rPr>
        <w:t xml:space="preserve"> </w:t>
      </w:r>
      <w:r>
        <w:rPr>
          <w:sz w:val="28"/>
          <w:szCs w:val="28"/>
        </w:rPr>
        <w:t>км</w:t>
      </w:r>
      <w:r>
        <w:rPr>
          <w:sz w:val="28"/>
        </w:rPr>
        <w:t>, в том числе:</w:t>
      </w:r>
    </w:p>
    <w:p w14:paraId="48AD2001" w14:textId="77777777" w:rsidR="00924C8C" w:rsidRDefault="00924C8C" w:rsidP="00924C8C">
      <w:pPr>
        <w:ind w:firstLine="709"/>
        <w:jc w:val="both"/>
        <w:rPr>
          <w:sz w:val="28"/>
        </w:rPr>
      </w:pPr>
      <w:r>
        <w:rPr>
          <w:sz w:val="28"/>
        </w:rPr>
        <w:t>- высокого давления -18,3км;</w:t>
      </w:r>
    </w:p>
    <w:p w14:paraId="34B1B08A" w14:textId="77777777" w:rsidR="00924C8C" w:rsidRDefault="00924C8C" w:rsidP="00924C8C">
      <w:pPr>
        <w:ind w:firstLine="709"/>
        <w:jc w:val="both"/>
        <w:rPr>
          <w:sz w:val="28"/>
        </w:rPr>
      </w:pPr>
      <w:r>
        <w:rPr>
          <w:sz w:val="28"/>
        </w:rPr>
        <w:lastRenderedPageBreak/>
        <w:t>- низкого давления -92,06км.</w:t>
      </w:r>
    </w:p>
    <w:p w14:paraId="1FCE605F" w14:textId="77777777" w:rsidR="00924C8C" w:rsidRPr="002A0E38" w:rsidRDefault="00924C8C" w:rsidP="00924C8C">
      <w:pPr>
        <w:ind w:firstLine="709"/>
        <w:jc w:val="both"/>
        <w:rPr>
          <w:sz w:val="28"/>
          <w:szCs w:val="28"/>
        </w:rPr>
      </w:pPr>
      <w:r>
        <w:rPr>
          <w:sz w:val="28"/>
        </w:rPr>
        <w:t>В данный момент на территории сельского поселения ГРП – 3 шт., ШРП – 8 шт.</w:t>
      </w:r>
    </w:p>
    <w:p w14:paraId="4B53E5DE" w14:textId="77777777" w:rsidR="00924C8C" w:rsidRPr="00050629" w:rsidRDefault="00924C8C" w:rsidP="00924C8C">
      <w:pPr>
        <w:ind w:firstLine="709"/>
        <w:jc w:val="both"/>
        <w:rPr>
          <w:sz w:val="28"/>
          <w:szCs w:val="28"/>
        </w:rPr>
      </w:pPr>
      <w:r w:rsidRPr="00050629">
        <w:rPr>
          <w:sz w:val="28"/>
          <w:szCs w:val="28"/>
        </w:rPr>
        <w:t>Эксплуатацию газопроводов и газового о</w:t>
      </w:r>
      <w:r>
        <w:rPr>
          <w:sz w:val="28"/>
          <w:szCs w:val="28"/>
        </w:rPr>
        <w:t>борудования на территории сельского поселения осуществляет ОАО «Крыловская</w:t>
      </w:r>
      <w:r w:rsidRPr="00050629">
        <w:rPr>
          <w:sz w:val="28"/>
          <w:szCs w:val="28"/>
        </w:rPr>
        <w:t>райгаз» в составе ОАО «Краснодаркра</w:t>
      </w:r>
      <w:r>
        <w:rPr>
          <w:sz w:val="28"/>
          <w:szCs w:val="28"/>
        </w:rPr>
        <w:t>й</w:t>
      </w:r>
      <w:r w:rsidRPr="00050629">
        <w:rPr>
          <w:sz w:val="28"/>
          <w:szCs w:val="28"/>
        </w:rPr>
        <w:t>газ».</w:t>
      </w:r>
    </w:p>
    <w:p w14:paraId="6CA648D1" w14:textId="77777777" w:rsidR="00924C8C" w:rsidRDefault="00924C8C" w:rsidP="00924C8C">
      <w:pPr>
        <w:ind w:firstLine="709"/>
        <w:jc w:val="both"/>
        <w:rPr>
          <w:sz w:val="28"/>
          <w:szCs w:val="28"/>
        </w:rPr>
      </w:pPr>
      <w:r>
        <w:rPr>
          <w:sz w:val="28"/>
          <w:szCs w:val="28"/>
        </w:rPr>
        <w:t>По поселению проложены существующие газопроводы высокого давления к следующим населенным пунктам:</w:t>
      </w:r>
    </w:p>
    <w:p w14:paraId="42446B98" w14:textId="77777777" w:rsidR="00924C8C" w:rsidRPr="00315494" w:rsidRDefault="00924C8C" w:rsidP="00924C8C">
      <w:pPr>
        <w:numPr>
          <w:ilvl w:val="0"/>
          <w:numId w:val="34"/>
        </w:numPr>
        <w:ind w:left="0" w:firstLine="709"/>
        <w:jc w:val="both"/>
        <w:rPr>
          <w:sz w:val="28"/>
          <w:szCs w:val="28"/>
        </w:rPr>
      </w:pPr>
      <w:r>
        <w:rPr>
          <w:sz w:val="28"/>
          <w:szCs w:val="28"/>
        </w:rPr>
        <w:t>от АГРС Октябрьская к ст.Октябрьской.</w:t>
      </w:r>
    </w:p>
    <w:p w14:paraId="55E06ED3" w14:textId="77777777" w:rsidR="00924C8C" w:rsidRDefault="00924C8C" w:rsidP="00924C8C">
      <w:pPr>
        <w:ind w:firstLine="709"/>
        <w:jc w:val="both"/>
        <w:rPr>
          <w:sz w:val="28"/>
          <w:szCs w:val="28"/>
        </w:rPr>
      </w:pPr>
      <w:r>
        <w:rPr>
          <w:sz w:val="28"/>
          <w:szCs w:val="28"/>
        </w:rPr>
        <w:t xml:space="preserve">Протяженность существующих газовых сетей высокого давления составляет - </w:t>
      </w:r>
      <w:smartTag w:uri="urn:schemas-microsoft-com:office:smarttags" w:element="metricconverter">
        <w:smartTagPr>
          <w:attr w:name="ProductID" w:val="25,37 км"/>
        </w:smartTagPr>
        <w:r>
          <w:rPr>
            <w:sz w:val="28"/>
            <w:szCs w:val="28"/>
          </w:rPr>
          <w:t>25,37 км</w:t>
        </w:r>
      </w:smartTag>
      <w:r>
        <w:rPr>
          <w:sz w:val="28"/>
          <w:szCs w:val="28"/>
        </w:rPr>
        <w:t>.</w:t>
      </w:r>
    </w:p>
    <w:p w14:paraId="1E086EDE" w14:textId="77777777" w:rsidR="00924C8C" w:rsidRDefault="00924C8C" w:rsidP="00924C8C">
      <w:pPr>
        <w:ind w:firstLine="709"/>
        <w:jc w:val="center"/>
        <w:rPr>
          <w:sz w:val="28"/>
          <w:highlight w:val="cyan"/>
        </w:rPr>
      </w:pPr>
    </w:p>
    <w:p w14:paraId="449208CC" w14:textId="77777777" w:rsidR="00924C8C" w:rsidRPr="00127D52" w:rsidRDefault="00924C8C" w:rsidP="00924C8C">
      <w:pPr>
        <w:ind w:firstLine="709"/>
        <w:jc w:val="center"/>
        <w:rPr>
          <w:sz w:val="28"/>
          <w:szCs w:val="28"/>
          <w:u w:val="single"/>
        </w:rPr>
      </w:pPr>
      <w:r w:rsidRPr="00127D52">
        <w:rPr>
          <w:sz w:val="28"/>
          <w:szCs w:val="28"/>
          <w:u w:val="single"/>
        </w:rPr>
        <w:t>Проектное развитие системы газоснабжения</w:t>
      </w:r>
    </w:p>
    <w:p w14:paraId="31686542" w14:textId="77777777" w:rsidR="00924C8C" w:rsidRPr="005479F1" w:rsidRDefault="00924C8C" w:rsidP="00924C8C">
      <w:pPr>
        <w:ind w:firstLine="709"/>
        <w:jc w:val="both"/>
        <w:rPr>
          <w:sz w:val="28"/>
          <w:szCs w:val="28"/>
        </w:rPr>
      </w:pPr>
      <w:r w:rsidRPr="007B6356">
        <w:rPr>
          <w:sz w:val="28"/>
          <w:szCs w:val="28"/>
        </w:rPr>
        <w:t xml:space="preserve">Зона газоснабжения охватывает всю территорию </w:t>
      </w:r>
      <w:r>
        <w:rPr>
          <w:sz w:val="28"/>
          <w:szCs w:val="28"/>
        </w:rPr>
        <w:t>сельского поселения</w:t>
      </w:r>
      <w:r w:rsidRPr="007B6356">
        <w:rPr>
          <w:sz w:val="28"/>
          <w:szCs w:val="28"/>
        </w:rPr>
        <w:t xml:space="preserve">. </w:t>
      </w:r>
      <w:r w:rsidRPr="005479F1">
        <w:rPr>
          <w:sz w:val="28"/>
          <w:szCs w:val="28"/>
        </w:rPr>
        <w:t xml:space="preserve">Основные направления развития системы газоснабжения предусматривают повышение безопасности и надежности системы газоснабжения путем </w:t>
      </w:r>
      <w:r>
        <w:rPr>
          <w:sz w:val="28"/>
          <w:szCs w:val="28"/>
        </w:rPr>
        <w:t xml:space="preserve">реконструкции некоторых головных сооружений газоснабжения, строительства новых веток газопроводов, </w:t>
      </w:r>
      <w:r w:rsidRPr="007B6356">
        <w:rPr>
          <w:sz w:val="28"/>
          <w:szCs w:val="28"/>
        </w:rPr>
        <w:t>что даст возможность стабилизировать работу существующих сетей газопровода и подключить новые объекты газоснабжения</w:t>
      </w:r>
      <w:r>
        <w:rPr>
          <w:sz w:val="28"/>
          <w:szCs w:val="28"/>
        </w:rPr>
        <w:t>.</w:t>
      </w:r>
    </w:p>
    <w:p w14:paraId="0D016514" w14:textId="77777777" w:rsidR="00924C8C" w:rsidRPr="00536800" w:rsidRDefault="00924C8C" w:rsidP="00924C8C">
      <w:pPr>
        <w:ind w:firstLine="709"/>
        <w:jc w:val="both"/>
        <w:rPr>
          <w:sz w:val="28"/>
          <w:szCs w:val="28"/>
        </w:rPr>
      </w:pPr>
      <w:r w:rsidRPr="00536800">
        <w:rPr>
          <w:sz w:val="28"/>
          <w:szCs w:val="28"/>
        </w:rPr>
        <w:t>Направления использования газа:</w:t>
      </w:r>
    </w:p>
    <w:p w14:paraId="098F6A6A" w14:textId="77777777" w:rsidR="00924C8C" w:rsidRPr="00536800" w:rsidRDefault="00924C8C" w:rsidP="00924C8C">
      <w:pPr>
        <w:numPr>
          <w:ilvl w:val="0"/>
          <w:numId w:val="34"/>
        </w:numPr>
        <w:ind w:left="0" w:firstLine="709"/>
        <w:jc w:val="both"/>
        <w:rPr>
          <w:sz w:val="28"/>
          <w:szCs w:val="28"/>
        </w:rPr>
      </w:pPr>
      <w:r w:rsidRPr="00536800">
        <w:rPr>
          <w:sz w:val="28"/>
          <w:szCs w:val="28"/>
        </w:rPr>
        <w:t>технологические нужды промышленности</w:t>
      </w:r>
      <w:r>
        <w:rPr>
          <w:sz w:val="28"/>
          <w:szCs w:val="28"/>
        </w:rPr>
        <w:t>;</w:t>
      </w:r>
    </w:p>
    <w:p w14:paraId="5DF2162F" w14:textId="77777777" w:rsidR="00924C8C" w:rsidRPr="00536800" w:rsidRDefault="00924C8C" w:rsidP="00924C8C">
      <w:pPr>
        <w:numPr>
          <w:ilvl w:val="0"/>
          <w:numId w:val="34"/>
        </w:numPr>
        <w:ind w:left="0" w:firstLine="709"/>
        <w:jc w:val="both"/>
        <w:rPr>
          <w:sz w:val="28"/>
          <w:szCs w:val="28"/>
        </w:rPr>
      </w:pPr>
      <w:r w:rsidRPr="00536800">
        <w:rPr>
          <w:sz w:val="28"/>
          <w:szCs w:val="28"/>
        </w:rPr>
        <w:t>хозяйственно-бытовые нужды населения</w:t>
      </w:r>
      <w:r>
        <w:rPr>
          <w:sz w:val="28"/>
          <w:szCs w:val="28"/>
        </w:rPr>
        <w:t>;</w:t>
      </w:r>
    </w:p>
    <w:p w14:paraId="2B49F353" w14:textId="77777777" w:rsidR="00924C8C" w:rsidRDefault="00924C8C" w:rsidP="00924C8C">
      <w:pPr>
        <w:numPr>
          <w:ilvl w:val="0"/>
          <w:numId w:val="34"/>
        </w:numPr>
        <w:ind w:left="0" w:firstLine="709"/>
        <w:jc w:val="both"/>
        <w:rPr>
          <w:sz w:val="28"/>
          <w:szCs w:val="28"/>
        </w:rPr>
      </w:pPr>
      <w:r w:rsidRPr="00536800">
        <w:rPr>
          <w:sz w:val="28"/>
          <w:szCs w:val="28"/>
        </w:rPr>
        <w:t>энергоноситель для теплоисточников</w:t>
      </w:r>
      <w:r>
        <w:rPr>
          <w:sz w:val="28"/>
          <w:szCs w:val="28"/>
        </w:rPr>
        <w:t>.</w:t>
      </w:r>
    </w:p>
    <w:p w14:paraId="4F08805B" w14:textId="77777777" w:rsidR="00924C8C" w:rsidRDefault="00924C8C" w:rsidP="00924C8C">
      <w:pPr>
        <w:shd w:val="clear" w:color="auto" w:fill="FFFFFF"/>
        <w:ind w:firstLine="709"/>
        <w:jc w:val="both"/>
        <w:rPr>
          <w:sz w:val="28"/>
        </w:rPr>
      </w:pPr>
      <w:r>
        <w:rPr>
          <w:sz w:val="28"/>
        </w:rPr>
        <w:t>По программе «Север» ведется строительство подводящих газопроводов к с п.Решетиловский, п.Ковалевка, п.Запрудный, п.Темп, п.Обильный, п.Сборный.</w:t>
      </w:r>
    </w:p>
    <w:p w14:paraId="14310EA9" w14:textId="77777777" w:rsidR="00924C8C" w:rsidRPr="00896EBF" w:rsidRDefault="00924C8C" w:rsidP="00924C8C">
      <w:pPr>
        <w:shd w:val="clear" w:color="auto" w:fill="FFFFFF"/>
        <w:ind w:firstLine="709"/>
        <w:jc w:val="both"/>
        <w:rPr>
          <w:sz w:val="28"/>
        </w:rPr>
      </w:pPr>
      <w:r w:rsidRPr="00094273">
        <w:rPr>
          <w:sz w:val="28"/>
        </w:rPr>
        <w:t>Также в 2008-2010</w:t>
      </w:r>
      <w:r w:rsidR="004423A1">
        <w:rPr>
          <w:sz w:val="28"/>
        </w:rPr>
        <w:t xml:space="preserve"> </w:t>
      </w:r>
      <w:r w:rsidRPr="00094273">
        <w:rPr>
          <w:sz w:val="28"/>
        </w:rPr>
        <w:t>г.г. в Крыловском районе по линии финансирования ООО«Межрегионгаз</w:t>
      </w:r>
      <w:r>
        <w:rPr>
          <w:sz w:val="28"/>
        </w:rPr>
        <w:t xml:space="preserve">» планируется построить более </w:t>
      </w:r>
      <w:smartTag w:uri="urn:schemas-microsoft-com:office:smarttags" w:element="metricconverter">
        <w:smartTagPr>
          <w:attr w:name="ProductID" w:val="25 км"/>
        </w:smartTagPr>
        <w:r>
          <w:rPr>
            <w:sz w:val="28"/>
          </w:rPr>
          <w:t>25</w:t>
        </w:r>
        <w:r w:rsidRPr="00094273">
          <w:rPr>
            <w:sz w:val="28"/>
          </w:rPr>
          <w:t xml:space="preserve"> км</w:t>
        </w:r>
      </w:smartTag>
      <w:r w:rsidRPr="00094273">
        <w:rPr>
          <w:sz w:val="28"/>
        </w:rPr>
        <w:t xml:space="preserve"> межпоселковых газопроводов высокого давления. В частности, предполагается выполнить проектирование и строительство подводящих газопроводов к населенным пунктам:</w:t>
      </w:r>
    </w:p>
    <w:p w14:paraId="390C1694" w14:textId="77777777" w:rsidR="00924C8C" w:rsidRDefault="00924C8C" w:rsidP="00924C8C">
      <w:pPr>
        <w:numPr>
          <w:ilvl w:val="0"/>
          <w:numId w:val="34"/>
        </w:numPr>
        <w:ind w:left="1418" w:hanging="709"/>
        <w:jc w:val="both"/>
        <w:rPr>
          <w:sz w:val="28"/>
          <w:szCs w:val="28"/>
        </w:rPr>
      </w:pPr>
      <w:r>
        <w:rPr>
          <w:sz w:val="28"/>
          <w:szCs w:val="28"/>
        </w:rPr>
        <w:t>п.Решетиловский, п.Ковалевка, п.Запрудный (Незамаевская</w:t>
      </w:r>
      <w:r w:rsidRPr="004B7465">
        <w:rPr>
          <w:sz w:val="28"/>
          <w:szCs w:val="28"/>
        </w:rPr>
        <w:t xml:space="preserve"> АГРС)</w:t>
      </w:r>
      <w:r>
        <w:rPr>
          <w:sz w:val="28"/>
          <w:szCs w:val="28"/>
        </w:rPr>
        <w:t xml:space="preserve"> – протяженностью 18,30</w:t>
      </w:r>
      <w:r w:rsidRPr="004B7465">
        <w:rPr>
          <w:sz w:val="28"/>
          <w:szCs w:val="28"/>
        </w:rPr>
        <w:t>км;</w:t>
      </w:r>
    </w:p>
    <w:p w14:paraId="1FCAF38D" w14:textId="77777777" w:rsidR="00924C8C" w:rsidRPr="00D26B2E" w:rsidRDefault="00924C8C" w:rsidP="00924C8C">
      <w:pPr>
        <w:jc w:val="both"/>
        <w:rPr>
          <w:sz w:val="28"/>
          <w:szCs w:val="28"/>
        </w:rPr>
      </w:pPr>
      <w:r w:rsidRPr="00D26B2E">
        <w:rPr>
          <w:sz w:val="28"/>
          <w:szCs w:val="28"/>
        </w:rPr>
        <w:t xml:space="preserve">а также </w:t>
      </w:r>
      <w:r>
        <w:rPr>
          <w:sz w:val="28"/>
          <w:szCs w:val="28"/>
        </w:rPr>
        <w:t>п</w:t>
      </w:r>
      <w:r w:rsidRPr="00D26B2E">
        <w:rPr>
          <w:sz w:val="28"/>
          <w:szCs w:val="28"/>
        </w:rPr>
        <w:t>остроить пункты учета расхода газа (ПУРГ) перед п.Решетиловским, п.Темп и п.Обильным.</w:t>
      </w:r>
    </w:p>
    <w:p w14:paraId="47EE1C26" w14:textId="77777777" w:rsidR="00924C8C" w:rsidRDefault="00924C8C" w:rsidP="00924C8C">
      <w:pPr>
        <w:ind w:firstLine="709"/>
        <w:jc w:val="both"/>
        <w:rPr>
          <w:bCs/>
          <w:sz w:val="28"/>
        </w:rPr>
      </w:pPr>
      <w:r w:rsidRPr="001E08E0">
        <w:rPr>
          <w:bCs/>
          <w:sz w:val="28"/>
        </w:rPr>
        <w:t>Мощности существующих АГРС ОАО «Газпром»:</w:t>
      </w:r>
      <w:r>
        <w:rPr>
          <w:bCs/>
          <w:sz w:val="28"/>
        </w:rPr>
        <w:t xml:space="preserve"> Октябрьская и</w:t>
      </w:r>
      <w:r w:rsidRPr="001E08E0">
        <w:rPr>
          <w:bCs/>
          <w:sz w:val="28"/>
        </w:rPr>
        <w:t xml:space="preserve"> Незамаевская не позволяют осуществить намеченные инвестиционные проекты без увеличения и реконструкции АГРС.</w:t>
      </w:r>
    </w:p>
    <w:p w14:paraId="14BAB2ED" w14:textId="77777777" w:rsidR="00924C8C" w:rsidRPr="005479F1" w:rsidRDefault="00924C8C" w:rsidP="00924C8C">
      <w:pPr>
        <w:ind w:firstLine="709"/>
        <w:jc w:val="both"/>
        <w:rPr>
          <w:sz w:val="28"/>
          <w:szCs w:val="28"/>
        </w:rPr>
      </w:pPr>
      <w:r w:rsidRPr="001E08E0">
        <w:rPr>
          <w:sz w:val="28"/>
          <w:szCs w:val="28"/>
          <w:shd w:val="clear" w:color="auto" w:fill="FFFFFF"/>
        </w:rPr>
        <w:t>Проектная производительность АГРС Незамаевская -10000м³/ч</w:t>
      </w:r>
      <w:r>
        <w:rPr>
          <w:sz w:val="28"/>
          <w:szCs w:val="28"/>
        </w:rPr>
        <w:t>, АГРС Октябрьская – 10000 м³/ч.</w:t>
      </w:r>
    </w:p>
    <w:p w14:paraId="596EEEC2" w14:textId="77777777" w:rsidR="00924C8C" w:rsidRDefault="00924C8C" w:rsidP="00924C8C">
      <w:pPr>
        <w:ind w:firstLine="709"/>
        <w:jc w:val="center"/>
        <w:rPr>
          <w:sz w:val="28"/>
          <w:highlight w:val="cyan"/>
        </w:rPr>
      </w:pPr>
    </w:p>
    <w:p w14:paraId="0FCA7F51" w14:textId="77777777" w:rsidR="00924C8C" w:rsidRPr="00127D52" w:rsidRDefault="00924C8C" w:rsidP="00924C8C">
      <w:pPr>
        <w:jc w:val="center"/>
        <w:rPr>
          <w:bCs/>
          <w:sz w:val="28"/>
          <w:szCs w:val="28"/>
          <w:u w:val="single"/>
        </w:rPr>
      </w:pPr>
      <w:r w:rsidRPr="00127D52">
        <w:rPr>
          <w:bCs/>
          <w:sz w:val="28"/>
          <w:szCs w:val="28"/>
          <w:u w:val="single"/>
        </w:rPr>
        <w:t>Отопление</w:t>
      </w:r>
    </w:p>
    <w:p w14:paraId="6682FD0C" w14:textId="77777777" w:rsidR="00924C8C" w:rsidRDefault="00924C8C" w:rsidP="00924C8C">
      <w:pPr>
        <w:ind w:firstLine="709"/>
        <w:jc w:val="both"/>
        <w:rPr>
          <w:sz w:val="28"/>
          <w:szCs w:val="28"/>
        </w:rPr>
      </w:pPr>
      <w:r>
        <w:rPr>
          <w:sz w:val="28"/>
          <w:szCs w:val="28"/>
        </w:rPr>
        <w:lastRenderedPageBreak/>
        <w:t>Отопление и горячее водоснабжение одноэтажной жилой застройки, а также небольших производственных и общественных зданий, предусматривается от местных отопительных установок.</w:t>
      </w:r>
    </w:p>
    <w:p w14:paraId="4A329F28" w14:textId="77777777" w:rsidR="00924C8C" w:rsidRDefault="00924C8C" w:rsidP="00924C8C">
      <w:pPr>
        <w:ind w:firstLine="708"/>
        <w:jc w:val="both"/>
        <w:rPr>
          <w:sz w:val="28"/>
          <w:szCs w:val="28"/>
        </w:rPr>
      </w:pPr>
      <w:r w:rsidRPr="0037757A">
        <w:rPr>
          <w:sz w:val="28"/>
          <w:szCs w:val="28"/>
        </w:rPr>
        <w:t>Отопление и горячее водо</w:t>
      </w:r>
      <w:r>
        <w:rPr>
          <w:sz w:val="28"/>
          <w:szCs w:val="28"/>
        </w:rPr>
        <w:t>снабжение общественных зданий</w:t>
      </w:r>
      <w:r w:rsidRPr="0037757A">
        <w:rPr>
          <w:sz w:val="28"/>
          <w:szCs w:val="28"/>
        </w:rPr>
        <w:t xml:space="preserve"> – централизованное, от котельных.</w:t>
      </w:r>
    </w:p>
    <w:p w14:paraId="1310ADA8" w14:textId="77777777" w:rsidR="00924C8C" w:rsidRPr="00A559DF" w:rsidRDefault="00924C8C" w:rsidP="00924C8C">
      <w:pPr>
        <w:pStyle w:val="af9"/>
        <w:shd w:val="clear" w:color="auto" w:fill="FFFFFF"/>
        <w:rPr>
          <w:sz w:val="28"/>
          <w:szCs w:val="28"/>
          <w:lang w:eastAsia="ar-SA"/>
        </w:rPr>
      </w:pPr>
      <w:r w:rsidRPr="00A559DF">
        <w:rPr>
          <w:sz w:val="28"/>
          <w:szCs w:val="28"/>
          <w:lang w:eastAsia="ar-SA"/>
        </w:rPr>
        <w:t xml:space="preserve">В настоящее время в станице Октябрьской </w:t>
      </w:r>
      <w:r w:rsidRPr="00A559DF">
        <w:rPr>
          <w:sz w:val="28"/>
          <w:szCs w:val="28"/>
          <w:shd w:val="clear" w:color="auto" w:fill="FFFFFF"/>
          <w:lang w:eastAsia="ar-SA"/>
        </w:rPr>
        <w:t>действуют 3 отопительные</w:t>
      </w:r>
      <w:r w:rsidRPr="00A559DF">
        <w:rPr>
          <w:sz w:val="28"/>
          <w:szCs w:val="28"/>
          <w:lang w:eastAsia="ar-SA"/>
        </w:rPr>
        <w:t xml:space="preserve"> котельные, подключенные к сетям высокого давления.</w:t>
      </w:r>
    </w:p>
    <w:p w14:paraId="01E2BDA2" w14:textId="77777777" w:rsidR="00924C8C" w:rsidRDefault="00924C8C" w:rsidP="00924C8C">
      <w:pPr>
        <w:shd w:val="clear" w:color="auto" w:fill="FFFFFF"/>
        <w:ind w:firstLine="709"/>
        <w:jc w:val="both"/>
        <w:rPr>
          <w:sz w:val="28"/>
          <w:szCs w:val="28"/>
          <w:lang w:eastAsia="ar-SA"/>
        </w:rPr>
      </w:pPr>
      <w:r>
        <w:rPr>
          <w:sz w:val="28"/>
          <w:szCs w:val="28"/>
          <w:lang w:eastAsia="ar-SA"/>
        </w:rPr>
        <w:t xml:space="preserve">Проектом предусматривается </w:t>
      </w:r>
      <w:r>
        <w:rPr>
          <w:sz w:val="28"/>
          <w:szCs w:val="28"/>
          <w:shd w:val="clear" w:color="auto" w:fill="FFFFFF"/>
          <w:lang w:eastAsia="ar-SA"/>
        </w:rPr>
        <w:t>строительство</w:t>
      </w:r>
      <w:r>
        <w:rPr>
          <w:sz w:val="28"/>
          <w:szCs w:val="28"/>
          <w:lang w:eastAsia="ar-SA"/>
        </w:rPr>
        <w:t xml:space="preserve"> 7 новых котельных для отопления общественных зданий.</w:t>
      </w:r>
    </w:p>
    <w:p w14:paraId="72919AC8" w14:textId="77777777" w:rsidR="00924C8C" w:rsidRPr="00127D52" w:rsidRDefault="00924C8C" w:rsidP="00924C8C">
      <w:pPr>
        <w:ind w:firstLine="709"/>
        <w:jc w:val="center"/>
        <w:rPr>
          <w:bCs/>
          <w:sz w:val="28"/>
          <w:szCs w:val="28"/>
          <w:u w:val="single"/>
        </w:rPr>
      </w:pPr>
      <w:r w:rsidRPr="00127D52">
        <w:rPr>
          <w:bCs/>
          <w:sz w:val="28"/>
          <w:szCs w:val="28"/>
          <w:u w:val="single"/>
        </w:rPr>
        <w:t>Расчетные расходы газа</w:t>
      </w:r>
    </w:p>
    <w:p w14:paraId="56EBEDEF" w14:textId="77777777" w:rsidR="00924C8C" w:rsidRDefault="00924C8C" w:rsidP="00924C8C">
      <w:pPr>
        <w:ind w:firstLine="709"/>
        <w:jc w:val="both"/>
        <w:rPr>
          <w:sz w:val="28"/>
          <w:szCs w:val="28"/>
        </w:rPr>
      </w:pPr>
      <w:r>
        <w:rPr>
          <w:bCs/>
          <w:sz w:val="28"/>
          <w:szCs w:val="28"/>
        </w:rPr>
        <w:t>Согласно заданию на разработку проекта генерального плана Октябрьского сельского поселения Крыловского района</w:t>
      </w:r>
      <w:r>
        <w:rPr>
          <w:sz w:val="28"/>
          <w:szCs w:val="28"/>
        </w:rPr>
        <w:t xml:space="preserve"> был произведен расчет максимальных часовых расходов газа и максимальных годовых расходов газа для всех потребителей на расчетный срок </w:t>
      </w:r>
      <w:r w:rsidR="004423A1">
        <w:rPr>
          <w:sz w:val="28"/>
          <w:szCs w:val="28"/>
        </w:rPr>
        <w:t>–</w:t>
      </w:r>
      <w:r>
        <w:rPr>
          <w:sz w:val="28"/>
          <w:szCs w:val="28"/>
        </w:rPr>
        <w:t xml:space="preserve"> 2029</w:t>
      </w:r>
      <w:r w:rsidR="004423A1">
        <w:rPr>
          <w:sz w:val="28"/>
          <w:szCs w:val="28"/>
        </w:rPr>
        <w:t xml:space="preserve"> </w:t>
      </w:r>
      <w:r>
        <w:rPr>
          <w:sz w:val="28"/>
          <w:szCs w:val="28"/>
        </w:rPr>
        <w:t xml:space="preserve">г. и на </w:t>
      </w:r>
      <w:r>
        <w:rPr>
          <w:sz w:val="28"/>
          <w:szCs w:val="28"/>
          <w:lang w:val="en-US"/>
        </w:rPr>
        <w:t>I</w:t>
      </w:r>
      <w:r>
        <w:rPr>
          <w:sz w:val="28"/>
          <w:szCs w:val="28"/>
        </w:rPr>
        <w:t xml:space="preserve"> очередь строительства </w:t>
      </w:r>
      <w:r w:rsidR="004423A1">
        <w:rPr>
          <w:sz w:val="28"/>
          <w:szCs w:val="28"/>
        </w:rPr>
        <w:t>–</w:t>
      </w:r>
      <w:r>
        <w:rPr>
          <w:sz w:val="28"/>
          <w:szCs w:val="28"/>
        </w:rPr>
        <w:t xml:space="preserve"> 2019</w:t>
      </w:r>
      <w:r w:rsidR="004423A1">
        <w:rPr>
          <w:sz w:val="28"/>
          <w:szCs w:val="28"/>
        </w:rPr>
        <w:t xml:space="preserve"> </w:t>
      </w:r>
      <w:r>
        <w:rPr>
          <w:sz w:val="28"/>
          <w:szCs w:val="28"/>
        </w:rPr>
        <w:t xml:space="preserve">г. </w:t>
      </w:r>
    </w:p>
    <w:p w14:paraId="3413BD5F" w14:textId="77777777" w:rsidR="004423A1" w:rsidRPr="00BF02A0" w:rsidRDefault="004423A1" w:rsidP="00924C8C">
      <w:pPr>
        <w:ind w:firstLine="709"/>
        <w:jc w:val="both"/>
        <w:rPr>
          <w:sz w:val="28"/>
          <w:szCs w:val="28"/>
        </w:rPr>
      </w:pPr>
    </w:p>
    <w:p w14:paraId="7454AD4A" w14:textId="77777777" w:rsidR="00924C8C" w:rsidRPr="00BF02A0" w:rsidRDefault="00924C8C" w:rsidP="00924C8C">
      <w:pPr>
        <w:ind w:firstLine="709"/>
        <w:jc w:val="center"/>
        <w:rPr>
          <w:sz w:val="28"/>
          <w:szCs w:val="28"/>
        </w:rPr>
      </w:pPr>
      <w:r w:rsidRPr="00BF02A0">
        <w:rPr>
          <w:b/>
          <w:bCs/>
          <w:sz w:val="28"/>
          <w:szCs w:val="28"/>
        </w:rPr>
        <w:t>Максимальные часовые расходы газа</w:t>
      </w:r>
    </w:p>
    <w:p w14:paraId="6F88F088" w14:textId="1B5B4DE1" w:rsidR="00924C8C" w:rsidRDefault="00924C8C" w:rsidP="00924C8C">
      <w:pPr>
        <w:ind w:firstLine="709"/>
        <w:jc w:val="right"/>
        <w:rPr>
          <w:sz w:val="28"/>
          <w:szCs w:val="28"/>
        </w:rPr>
      </w:pPr>
      <w:r w:rsidRPr="00BF02A0">
        <w:rPr>
          <w:sz w:val="28"/>
          <w:szCs w:val="28"/>
        </w:rPr>
        <w:t xml:space="preserve">Таблица </w:t>
      </w:r>
      <w:r w:rsidR="00DE308E">
        <w:rPr>
          <w:sz w:val="28"/>
          <w:szCs w:val="28"/>
        </w:rPr>
        <w:t>37</w:t>
      </w:r>
    </w:p>
    <w:tbl>
      <w:tblPr>
        <w:tblW w:w="98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5245"/>
        <w:gridCol w:w="992"/>
        <w:gridCol w:w="1376"/>
        <w:gridCol w:w="1418"/>
      </w:tblGrid>
      <w:tr w:rsidR="00924C8C" w:rsidRPr="009E1336" w14:paraId="57DFF276" w14:textId="77777777" w:rsidTr="006B34D3">
        <w:tc>
          <w:tcPr>
            <w:tcW w:w="817" w:type="dxa"/>
            <w:vAlign w:val="center"/>
          </w:tcPr>
          <w:p w14:paraId="73808CF6" w14:textId="77777777" w:rsidR="00924C8C" w:rsidRPr="00503503" w:rsidRDefault="00924C8C" w:rsidP="006B34D3">
            <w:pPr>
              <w:jc w:val="center"/>
              <w:rPr>
                <w:b/>
                <w:bCs/>
              </w:rPr>
            </w:pPr>
            <w:r w:rsidRPr="00503503">
              <w:rPr>
                <w:b/>
                <w:bCs/>
              </w:rPr>
              <w:t>№№ п/п</w:t>
            </w:r>
          </w:p>
        </w:tc>
        <w:tc>
          <w:tcPr>
            <w:tcW w:w="5245" w:type="dxa"/>
            <w:vAlign w:val="center"/>
          </w:tcPr>
          <w:p w14:paraId="25ACA770" w14:textId="77777777" w:rsidR="00924C8C" w:rsidRPr="00503503" w:rsidRDefault="00924C8C" w:rsidP="006B34D3">
            <w:pPr>
              <w:jc w:val="center"/>
              <w:rPr>
                <w:b/>
                <w:bCs/>
              </w:rPr>
            </w:pPr>
            <w:r w:rsidRPr="00503503">
              <w:rPr>
                <w:b/>
                <w:bCs/>
              </w:rPr>
              <w:t>Наименование</w:t>
            </w:r>
          </w:p>
          <w:p w14:paraId="6BA04715" w14:textId="77777777" w:rsidR="00924C8C" w:rsidRPr="00503503" w:rsidRDefault="00924C8C" w:rsidP="006B34D3">
            <w:pPr>
              <w:jc w:val="center"/>
              <w:rPr>
                <w:b/>
                <w:bCs/>
              </w:rPr>
            </w:pPr>
            <w:r w:rsidRPr="00503503">
              <w:rPr>
                <w:b/>
                <w:bCs/>
              </w:rPr>
              <w:t>населенного пункта</w:t>
            </w:r>
          </w:p>
        </w:tc>
        <w:tc>
          <w:tcPr>
            <w:tcW w:w="992" w:type="dxa"/>
            <w:vAlign w:val="center"/>
          </w:tcPr>
          <w:p w14:paraId="7ED3D0D5" w14:textId="77777777" w:rsidR="00924C8C" w:rsidRPr="0007406C" w:rsidRDefault="00924C8C" w:rsidP="006B34D3">
            <w:pPr>
              <w:ind w:left="-108" w:right="-108"/>
              <w:jc w:val="center"/>
              <w:rPr>
                <w:b/>
                <w:bCs/>
              </w:rPr>
            </w:pPr>
            <w:r w:rsidRPr="0007406C">
              <w:rPr>
                <w:b/>
                <w:bCs/>
              </w:rPr>
              <w:t>Ед</w:t>
            </w:r>
            <w:r>
              <w:rPr>
                <w:b/>
                <w:bCs/>
              </w:rPr>
              <w:t>-</w:t>
            </w:r>
            <w:r w:rsidRPr="0007406C">
              <w:rPr>
                <w:b/>
                <w:bCs/>
              </w:rPr>
              <w:t>ца</w:t>
            </w:r>
          </w:p>
          <w:p w14:paraId="1EFF8446" w14:textId="77777777" w:rsidR="00924C8C" w:rsidRPr="0007406C" w:rsidRDefault="00924C8C" w:rsidP="006B34D3">
            <w:pPr>
              <w:ind w:left="-108" w:right="-108"/>
              <w:jc w:val="center"/>
              <w:rPr>
                <w:b/>
                <w:bCs/>
              </w:rPr>
            </w:pPr>
            <w:r w:rsidRPr="0007406C">
              <w:rPr>
                <w:b/>
                <w:bCs/>
              </w:rPr>
              <w:t>измерения</w:t>
            </w:r>
          </w:p>
        </w:tc>
        <w:tc>
          <w:tcPr>
            <w:tcW w:w="1376" w:type="dxa"/>
            <w:vAlign w:val="center"/>
          </w:tcPr>
          <w:p w14:paraId="4B8245E0" w14:textId="77777777" w:rsidR="00924C8C" w:rsidRPr="0007406C" w:rsidRDefault="00924C8C" w:rsidP="006B34D3">
            <w:pPr>
              <w:ind w:left="-108" w:right="-108"/>
              <w:jc w:val="center"/>
              <w:rPr>
                <w:b/>
                <w:bCs/>
              </w:rPr>
            </w:pPr>
            <w:r>
              <w:rPr>
                <w:b/>
                <w:bCs/>
              </w:rPr>
              <w:t>На р</w:t>
            </w:r>
            <w:r w:rsidRPr="0007406C">
              <w:rPr>
                <w:b/>
                <w:bCs/>
              </w:rPr>
              <w:t>асчетный</w:t>
            </w:r>
          </w:p>
          <w:p w14:paraId="5FBF710C" w14:textId="77777777" w:rsidR="00924C8C" w:rsidRPr="0007406C" w:rsidRDefault="00924C8C" w:rsidP="006B34D3">
            <w:pPr>
              <w:ind w:left="-108" w:right="-108"/>
              <w:jc w:val="center"/>
              <w:rPr>
                <w:b/>
                <w:bCs/>
              </w:rPr>
            </w:pPr>
            <w:r w:rsidRPr="0007406C">
              <w:rPr>
                <w:b/>
                <w:bCs/>
              </w:rPr>
              <w:t>срок</w:t>
            </w:r>
          </w:p>
          <w:p w14:paraId="4E60CEEC" w14:textId="77777777" w:rsidR="00924C8C" w:rsidRPr="0007406C" w:rsidRDefault="00924C8C" w:rsidP="006B34D3">
            <w:pPr>
              <w:ind w:left="-108" w:right="-108"/>
              <w:jc w:val="center"/>
              <w:rPr>
                <w:b/>
                <w:bCs/>
              </w:rPr>
            </w:pPr>
            <w:r>
              <w:rPr>
                <w:b/>
                <w:bCs/>
              </w:rPr>
              <w:t>2029</w:t>
            </w:r>
            <w:r w:rsidRPr="0007406C">
              <w:rPr>
                <w:b/>
                <w:bCs/>
              </w:rPr>
              <w:t>г</w:t>
            </w:r>
          </w:p>
        </w:tc>
        <w:tc>
          <w:tcPr>
            <w:tcW w:w="1418" w:type="dxa"/>
            <w:vAlign w:val="center"/>
          </w:tcPr>
          <w:p w14:paraId="72EF0D59" w14:textId="77777777" w:rsidR="00924C8C" w:rsidRPr="0007406C" w:rsidRDefault="00924C8C" w:rsidP="006B34D3">
            <w:pPr>
              <w:ind w:left="-108" w:right="-108"/>
              <w:jc w:val="center"/>
              <w:rPr>
                <w:b/>
                <w:bCs/>
              </w:rPr>
            </w:pPr>
            <w:r>
              <w:rPr>
                <w:b/>
                <w:bCs/>
              </w:rPr>
              <w:t xml:space="preserve">В т.ч. на </w:t>
            </w:r>
            <w:r>
              <w:rPr>
                <w:b/>
                <w:bCs/>
                <w:lang w:val="en-US"/>
              </w:rPr>
              <w:t>I</w:t>
            </w:r>
            <w:r>
              <w:rPr>
                <w:b/>
                <w:bCs/>
              </w:rPr>
              <w:t xml:space="preserve"> очередь стр-ва 2019</w:t>
            </w:r>
            <w:r w:rsidRPr="0007406C">
              <w:rPr>
                <w:b/>
                <w:bCs/>
              </w:rPr>
              <w:t>г</w:t>
            </w:r>
          </w:p>
        </w:tc>
      </w:tr>
      <w:tr w:rsidR="00924C8C" w:rsidRPr="009E1336" w14:paraId="4873E39A" w14:textId="77777777" w:rsidTr="006B34D3">
        <w:tc>
          <w:tcPr>
            <w:tcW w:w="817" w:type="dxa"/>
          </w:tcPr>
          <w:p w14:paraId="45657EB2" w14:textId="77777777" w:rsidR="00924C8C" w:rsidRPr="009E1336" w:rsidRDefault="00924C8C" w:rsidP="006B34D3">
            <w:pPr>
              <w:jc w:val="center"/>
              <w:rPr>
                <w:sz w:val="28"/>
                <w:szCs w:val="28"/>
              </w:rPr>
            </w:pPr>
          </w:p>
        </w:tc>
        <w:tc>
          <w:tcPr>
            <w:tcW w:w="5245" w:type="dxa"/>
          </w:tcPr>
          <w:p w14:paraId="61BA46BB" w14:textId="77777777" w:rsidR="00924C8C" w:rsidRPr="00302317" w:rsidRDefault="00924C8C" w:rsidP="006B34D3">
            <w:pPr>
              <w:jc w:val="both"/>
              <w:rPr>
                <w:b/>
                <w:sz w:val="26"/>
                <w:szCs w:val="26"/>
              </w:rPr>
            </w:pPr>
            <w:r>
              <w:rPr>
                <w:b/>
                <w:sz w:val="26"/>
                <w:szCs w:val="26"/>
              </w:rPr>
              <w:t>Октябрьское</w:t>
            </w:r>
            <w:r w:rsidRPr="00302317">
              <w:rPr>
                <w:b/>
                <w:sz w:val="26"/>
                <w:szCs w:val="26"/>
              </w:rPr>
              <w:t xml:space="preserve"> сельское поселение</w:t>
            </w:r>
            <w:r>
              <w:rPr>
                <w:b/>
                <w:sz w:val="26"/>
                <w:szCs w:val="26"/>
              </w:rPr>
              <w:t xml:space="preserve">, </w:t>
            </w:r>
            <w:r>
              <w:rPr>
                <w:sz w:val="26"/>
                <w:szCs w:val="26"/>
              </w:rPr>
              <w:t>всего</w:t>
            </w:r>
          </w:p>
        </w:tc>
        <w:tc>
          <w:tcPr>
            <w:tcW w:w="992" w:type="dxa"/>
            <w:vAlign w:val="center"/>
          </w:tcPr>
          <w:p w14:paraId="42386C7E" w14:textId="77777777" w:rsidR="00924C8C" w:rsidRPr="00A901D5" w:rsidRDefault="00924C8C" w:rsidP="006B34D3">
            <w:pPr>
              <w:jc w:val="center"/>
              <w:rPr>
                <w:sz w:val="24"/>
                <w:szCs w:val="24"/>
              </w:rPr>
            </w:pPr>
            <w:r w:rsidRPr="00A901D5">
              <w:rPr>
                <w:color w:val="000000"/>
                <w:sz w:val="24"/>
                <w:szCs w:val="24"/>
              </w:rPr>
              <w:t>м³/</w:t>
            </w:r>
            <w:r w:rsidRPr="00A901D5">
              <w:rPr>
                <w:sz w:val="24"/>
                <w:szCs w:val="24"/>
              </w:rPr>
              <w:t>ч</w:t>
            </w:r>
          </w:p>
        </w:tc>
        <w:tc>
          <w:tcPr>
            <w:tcW w:w="1376" w:type="dxa"/>
            <w:vAlign w:val="center"/>
          </w:tcPr>
          <w:p w14:paraId="09A70195" w14:textId="77777777" w:rsidR="00924C8C" w:rsidRPr="005507BB" w:rsidRDefault="00924C8C" w:rsidP="006B34D3">
            <w:pPr>
              <w:ind w:right="134"/>
              <w:jc w:val="right"/>
              <w:rPr>
                <w:b/>
                <w:sz w:val="28"/>
                <w:szCs w:val="28"/>
              </w:rPr>
            </w:pPr>
            <w:r>
              <w:rPr>
                <w:b/>
                <w:sz w:val="28"/>
                <w:szCs w:val="28"/>
              </w:rPr>
              <w:t>15588</w:t>
            </w:r>
          </w:p>
        </w:tc>
        <w:tc>
          <w:tcPr>
            <w:tcW w:w="1418" w:type="dxa"/>
            <w:vAlign w:val="center"/>
          </w:tcPr>
          <w:p w14:paraId="66F46281" w14:textId="77777777" w:rsidR="00924C8C" w:rsidRPr="005507BB" w:rsidRDefault="00924C8C" w:rsidP="006B34D3">
            <w:pPr>
              <w:ind w:right="134"/>
              <w:jc w:val="right"/>
              <w:rPr>
                <w:b/>
                <w:sz w:val="28"/>
                <w:szCs w:val="28"/>
              </w:rPr>
            </w:pPr>
            <w:r>
              <w:rPr>
                <w:b/>
                <w:sz w:val="28"/>
                <w:szCs w:val="28"/>
              </w:rPr>
              <w:t>14530</w:t>
            </w:r>
          </w:p>
        </w:tc>
      </w:tr>
      <w:tr w:rsidR="00924C8C" w:rsidRPr="009E1336" w14:paraId="21D1595A" w14:textId="77777777" w:rsidTr="006B34D3">
        <w:tc>
          <w:tcPr>
            <w:tcW w:w="817" w:type="dxa"/>
          </w:tcPr>
          <w:p w14:paraId="20EF64A3" w14:textId="77777777" w:rsidR="00924C8C" w:rsidRPr="009E1336" w:rsidRDefault="00924C8C" w:rsidP="006B34D3">
            <w:pPr>
              <w:jc w:val="center"/>
              <w:rPr>
                <w:sz w:val="28"/>
                <w:szCs w:val="28"/>
              </w:rPr>
            </w:pPr>
          </w:p>
        </w:tc>
        <w:tc>
          <w:tcPr>
            <w:tcW w:w="5245" w:type="dxa"/>
          </w:tcPr>
          <w:p w14:paraId="1AF484F4" w14:textId="77777777" w:rsidR="00924C8C" w:rsidRDefault="00924C8C" w:rsidP="00924C8C">
            <w:pPr>
              <w:numPr>
                <w:ilvl w:val="0"/>
                <w:numId w:val="35"/>
              </w:numPr>
              <w:ind w:left="-2235" w:firstLine="2552"/>
              <w:jc w:val="both"/>
              <w:rPr>
                <w:sz w:val="28"/>
                <w:szCs w:val="28"/>
              </w:rPr>
            </w:pPr>
            <w:r>
              <w:rPr>
                <w:sz w:val="28"/>
                <w:szCs w:val="28"/>
              </w:rPr>
              <w:t>ст. Октябрьская</w:t>
            </w:r>
          </w:p>
        </w:tc>
        <w:tc>
          <w:tcPr>
            <w:tcW w:w="992" w:type="dxa"/>
            <w:vAlign w:val="center"/>
          </w:tcPr>
          <w:p w14:paraId="319D3FE9" w14:textId="77777777" w:rsidR="00924C8C" w:rsidRPr="00A901D5" w:rsidRDefault="00924C8C" w:rsidP="006B34D3">
            <w:pPr>
              <w:jc w:val="center"/>
              <w:rPr>
                <w:sz w:val="24"/>
                <w:szCs w:val="24"/>
              </w:rPr>
            </w:pPr>
            <w:r>
              <w:rPr>
                <w:sz w:val="24"/>
                <w:szCs w:val="24"/>
              </w:rPr>
              <w:t>-«-</w:t>
            </w:r>
          </w:p>
        </w:tc>
        <w:tc>
          <w:tcPr>
            <w:tcW w:w="1376" w:type="dxa"/>
            <w:vAlign w:val="center"/>
          </w:tcPr>
          <w:p w14:paraId="78A99B1E" w14:textId="77777777" w:rsidR="00924C8C" w:rsidRPr="001E08E0" w:rsidRDefault="00924C8C" w:rsidP="006B34D3">
            <w:pPr>
              <w:ind w:right="134"/>
              <w:jc w:val="right"/>
              <w:rPr>
                <w:sz w:val="28"/>
                <w:szCs w:val="28"/>
              </w:rPr>
            </w:pPr>
            <w:r w:rsidRPr="001E08E0">
              <w:rPr>
                <w:sz w:val="28"/>
                <w:szCs w:val="28"/>
              </w:rPr>
              <w:t>12909</w:t>
            </w:r>
          </w:p>
        </w:tc>
        <w:tc>
          <w:tcPr>
            <w:tcW w:w="1418" w:type="dxa"/>
            <w:vAlign w:val="center"/>
          </w:tcPr>
          <w:p w14:paraId="1DB0C70F" w14:textId="77777777" w:rsidR="00924C8C" w:rsidRPr="001E08E0" w:rsidRDefault="00924C8C" w:rsidP="006B34D3">
            <w:pPr>
              <w:ind w:right="134"/>
              <w:jc w:val="right"/>
              <w:rPr>
                <w:sz w:val="28"/>
                <w:szCs w:val="28"/>
              </w:rPr>
            </w:pPr>
            <w:r w:rsidRPr="001E08E0">
              <w:rPr>
                <w:sz w:val="28"/>
                <w:szCs w:val="28"/>
              </w:rPr>
              <w:t>12063</w:t>
            </w:r>
          </w:p>
        </w:tc>
      </w:tr>
      <w:tr w:rsidR="00924C8C" w:rsidRPr="009E1336" w14:paraId="7EAAAD1F" w14:textId="77777777" w:rsidTr="006B34D3">
        <w:tc>
          <w:tcPr>
            <w:tcW w:w="817" w:type="dxa"/>
          </w:tcPr>
          <w:p w14:paraId="775D8F6F" w14:textId="77777777" w:rsidR="00924C8C" w:rsidRPr="009E1336" w:rsidRDefault="00924C8C" w:rsidP="006B34D3">
            <w:pPr>
              <w:jc w:val="center"/>
              <w:rPr>
                <w:sz w:val="28"/>
                <w:szCs w:val="28"/>
              </w:rPr>
            </w:pPr>
          </w:p>
        </w:tc>
        <w:tc>
          <w:tcPr>
            <w:tcW w:w="5245" w:type="dxa"/>
          </w:tcPr>
          <w:p w14:paraId="5B5488F0" w14:textId="77777777" w:rsidR="00924C8C" w:rsidRDefault="00924C8C" w:rsidP="00924C8C">
            <w:pPr>
              <w:numPr>
                <w:ilvl w:val="0"/>
                <w:numId w:val="35"/>
              </w:numPr>
              <w:ind w:left="-2235" w:firstLine="2552"/>
              <w:jc w:val="both"/>
              <w:rPr>
                <w:sz w:val="28"/>
                <w:szCs w:val="28"/>
              </w:rPr>
            </w:pPr>
            <w:r>
              <w:rPr>
                <w:sz w:val="28"/>
                <w:szCs w:val="28"/>
              </w:rPr>
              <w:t>пос.Запрудный</w:t>
            </w:r>
          </w:p>
        </w:tc>
        <w:tc>
          <w:tcPr>
            <w:tcW w:w="992" w:type="dxa"/>
            <w:vAlign w:val="center"/>
          </w:tcPr>
          <w:p w14:paraId="55164384" w14:textId="77777777" w:rsidR="00924C8C" w:rsidRPr="00A901D5" w:rsidRDefault="00924C8C" w:rsidP="006B34D3">
            <w:pPr>
              <w:jc w:val="center"/>
              <w:rPr>
                <w:sz w:val="24"/>
                <w:szCs w:val="24"/>
              </w:rPr>
            </w:pPr>
            <w:r>
              <w:rPr>
                <w:sz w:val="24"/>
                <w:szCs w:val="24"/>
              </w:rPr>
              <w:t>-«-</w:t>
            </w:r>
          </w:p>
        </w:tc>
        <w:tc>
          <w:tcPr>
            <w:tcW w:w="1376" w:type="dxa"/>
            <w:vAlign w:val="center"/>
          </w:tcPr>
          <w:p w14:paraId="5229011C" w14:textId="77777777" w:rsidR="00924C8C" w:rsidRPr="001E08E0" w:rsidRDefault="00924C8C" w:rsidP="006B34D3">
            <w:pPr>
              <w:ind w:right="134"/>
              <w:jc w:val="right"/>
              <w:rPr>
                <w:sz w:val="28"/>
                <w:szCs w:val="28"/>
              </w:rPr>
            </w:pPr>
            <w:r w:rsidRPr="001E08E0">
              <w:rPr>
                <w:sz w:val="28"/>
                <w:szCs w:val="28"/>
              </w:rPr>
              <w:t>551</w:t>
            </w:r>
          </w:p>
        </w:tc>
        <w:tc>
          <w:tcPr>
            <w:tcW w:w="1418" w:type="dxa"/>
            <w:vAlign w:val="center"/>
          </w:tcPr>
          <w:p w14:paraId="0A1C6711" w14:textId="77777777" w:rsidR="00924C8C" w:rsidRPr="001E08E0" w:rsidRDefault="00924C8C" w:rsidP="006B34D3">
            <w:pPr>
              <w:ind w:right="134"/>
              <w:jc w:val="right"/>
              <w:rPr>
                <w:sz w:val="28"/>
                <w:szCs w:val="28"/>
              </w:rPr>
            </w:pPr>
            <w:r w:rsidRPr="001E08E0">
              <w:rPr>
                <w:sz w:val="28"/>
                <w:szCs w:val="28"/>
              </w:rPr>
              <w:t>504</w:t>
            </w:r>
          </w:p>
        </w:tc>
      </w:tr>
      <w:tr w:rsidR="00924C8C" w:rsidRPr="009E1336" w14:paraId="59824F39" w14:textId="77777777" w:rsidTr="006B34D3">
        <w:tc>
          <w:tcPr>
            <w:tcW w:w="817" w:type="dxa"/>
          </w:tcPr>
          <w:p w14:paraId="74C07612" w14:textId="77777777" w:rsidR="00924C8C" w:rsidRPr="009E1336" w:rsidRDefault="00924C8C" w:rsidP="006B34D3">
            <w:pPr>
              <w:jc w:val="center"/>
              <w:rPr>
                <w:sz w:val="28"/>
                <w:szCs w:val="28"/>
              </w:rPr>
            </w:pPr>
          </w:p>
        </w:tc>
        <w:tc>
          <w:tcPr>
            <w:tcW w:w="5245" w:type="dxa"/>
          </w:tcPr>
          <w:p w14:paraId="167E7B77" w14:textId="77777777" w:rsidR="00924C8C" w:rsidRDefault="00924C8C" w:rsidP="00924C8C">
            <w:pPr>
              <w:numPr>
                <w:ilvl w:val="0"/>
                <w:numId w:val="35"/>
              </w:numPr>
              <w:ind w:left="-2235" w:firstLine="2552"/>
              <w:jc w:val="both"/>
              <w:rPr>
                <w:sz w:val="28"/>
                <w:szCs w:val="28"/>
              </w:rPr>
            </w:pPr>
            <w:r>
              <w:rPr>
                <w:sz w:val="28"/>
                <w:szCs w:val="28"/>
              </w:rPr>
              <w:t>пос. Ковалевка</w:t>
            </w:r>
          </w:p>
        </w:tc>
        <w:tc>
          <w:tcPr>
            <w:tcW w:w="992" w:type="dxa"/>
            <w:vAlign w:val="center"/>
          </w:tcPr>
          <w:p w14:paraId="0D533F81" w14:textId="77777777" w:rsidR="00924C8C" w:rsidRPr="00A901D5" w:rsidRDefault="00924C8C" w:rsidP="006B34D3">
            <w:pPr>
              <w:jc w:val="center"/>
              <w:rPr>
                <w:sz w:val="24"/>
                <w:szCs w:val="24"/>
              </w:rPr>
            </w:pPr>
            <w:r>
              <w:rPr>
                <w:sz w:val="24"/>
                <w:szCs w:val="24"/>
              </w:rPr>
              <w:t>-«-</w:t>
            </w:r>
          </w:p>
        </w:tc>
        <w:tc>
          <w:tcPr>
            <w:tcW w:w="1376" w:type="dxa"/>
            <w:vAlign w:val="center"/>
          </w:tcPr>
          <w:p w14:paraId="4DB7DEFA" w14:textId="77777777" w:rsidR="00924C8C" w:rsidRPr="009E1336" w:rsidRDefault="00924C8C" w:rsidP="006B34D3">
            <w:pPr>
              <w:ind w:right="134"/>
              <w:jc w:val="right"/>
              <w:rPr>
                <w:sz w:val="28"/>
                <w:szCs w:val="28"/>
              </w:rPr>
            </w:pPr>
            <w:r>
              <w:rPr>
                <w:sz w:val="28"/>
                <w:szCs w:val="28"/>
              </w:rPr>
              <w:t>384</w:t>
            </w:r>
          </w:p>
        </w:tc>
        <w:tc>
          <w:tcPr>
            <w:tcW w:w="1418" w:type="dxa"/>
            <w:vAlign w:val="center"/>
          </w:tcPr>
          <w:p w14:paraId="21F1EF9E" w14:textId="77777777" w:rsidR="00924C8C" w:rsidRDefault="00924C8C" w:rsidP="006B34D3">
            <w:pPr>
              <w:ind w:right="134"/>
              <w:jc w:val="right"/>
              <w:rPr>
                <w:sz w:val="28"/>
                <w:szCs w:val="28"/>
              </w:rPr>
            </w:pPr>
            <w:r>
              <w:rPr>
                <w:sz w:val="28"/>
                <w:szCs w:val="28"/>
              </w:rPr>
              <w:t>357</w:t>
            </w:r>
          </w:p>
        </w:tc>
      </w:tr>
      <w:tr w:rsidR="00924C8C" w:rsidRPr="009E1336" w14:paraId="2A3EB1FB" w14:textId="77777777" w:rsidTr="006B34D3">
        <w:tc>
          <w:tcPr>
            <w:tcW w:w="817" w:type="dxa"/>
          </w:tcPr>
          <w:p w14:paraId="77261AD7" w14:textId="77777777" w:rsidR="00924C8C" w:rsidRPr="009E1336" w:rsidRDefault="00924C8C" w:rsidP="006B34D3">
            <w:pPr>
              <w:jc w:val="center"/>
              <w:rPr>
                <w:sz w:val="28"/>
                <w:szCs w:val="28"/>
              </w:rPr>
            </w:pPr>
          </w:p>
        </w:tc>
        <w:tc>
          <w:tcPr>
            <w:tcW w:w="5245" w:type="dxa"/>
          </w:tcPr>
          <w:p w14:paraId="0BE0A1D8" w14:textId="77777777" w:rsidR="00924C8C" w:rsidRDefault="00924C8C" w:rsidP="00924C8C">
            <w:pPr>
              <w:numPr>
                <w:ilvl w:val="0"/>
                <w:numId w:val="35"/>
              </w:numPr>
              <w:ind w:left="-2235" w:firstLine="2552"/>
              <w:jc w:val="both"/>
              <w:rPr>
                <w:sz w:val="28"/>
                <w:szCs w:val="28"/>
              </w:rPr>
            </w:pPr>
            <w:r>
              <w:rPr>
                <w:sz w:val="28"/>
                <w:szCs w:val="28"/>
              </w:rPr>
              <w:t>пос.Обильный</w:t>
            </w:r>
          </w:p>
        </w:tc>
        <w:tc>
          <w:tcPr>
            <w:tcW w:w="992" w:type="dxa"/>
            <w:vAlign w:val="center"/>
          </w:tcPr>
          <w:p w14:paraId="43AD9923" w14:textId="77777777" w:rsidR="00924C8C" w:rsidRPr="00A901D5" w:rsidRDefault="00924C8C" w:rsidP="006B34D3">
            <w:pPr>
              <w:jc w:val="center"/>
              <w:rPr>
                <w:sz w:val="24"/>
                <w:szCs w:val="24"/>
              </w:rPr>
            </w:pPr>
            <w:r>
              <w:rPr>
                <w:sz w:val="24"/>
                <w:szCs w:val="24"/>
              </w:rPr>
              <w:t>-«-</w:t>
            </w:r>
          </w:p>
        </w:tc>
        <w:tc>
          <w:tcPr>
            <w:tcW w:w="1376" w:type="dxa"/>
            <w:vAlign w:val="center"/>
          </w:tcPr>
          <w:p w14:paraId="75D899FF" w14:textId="77777777" w:rsidR="00924C8C" w:rsidRPr="009E1336" w:rsidRDefault="00924C8C" w:rsidP="006B34D3">
            <w:pPr>
              <w:ind w:right="134"/>
              <w:jc w:val="right"/>
              <w:rPr>
                <w:sz w:val="28"/>
                <w:szCs w:val="28"/>
              </w:rPr>
            </w:pPr>
            <w:r>
              <w:rPr>
                <w:sz w:val="28"/>
                <w:szCs w:val="28"/>
              </w:rPr>
              <w:t>645</w:t>
            </w:r>
          </w:p>
        </w:tc>
        <w:tc>
          <w:tcPr>
            <w:tcW w:w="1418" w:type="dxa"/>
            <w:vAlign w:val="center"/>
          </w:tcPr>
          <w:p w14:paraId="1198B404" w14:textId="77777777" w:rsidR="00924C8C" w:rsidRDefault="00924C8C" w:rsidP="006B34D3">
            <w:pPr>
              <w:ind w:right="134"/>
              <w:jc w:val="right"/>
              <w:rPr>
                <w:sz w:val="28"/>
                <w:szCs w:val="28"/>
              </w:rPr>
            </w:pPr>
            <w:r>
              <w:rPr>
                <w:sz w:val="28"/>
                <w:szCs w:val="28"/>
              </w:rPr>
              <w:t>580</w:t>
            </w:r>
          </w:p>
        </w:tc>
      </w:tr>
      <w:tr w:rsidR="00924C8C" w:rsidRPr="009E1336" w14:paraId="6709056E" w14:textId="77777777" w:rsidTr="006B34D3">
        <w:tc>
          <w:tcPr>
            <w:tcW w:w="817" w:type="dxa"/>
          </w:tcPr>
          <w:p w14:paraId="423EAA53" w14:textId="77777777" w:rsidR="00924C8C" w:rsidRPr="009E1336" w:rsidRDefault="00924C8C" w:rsidP="006B34D3">
            <w:pPr>
              <w:jc w:val="center"/>
              <w:rPr>
                <w:sz w:val="28"/>
                <w:szCs w:val="28"/>
              </w:rPr>
            </w:pPr>
          </w:p>
        </w:tc>
        <w:tc>
          <w:tcPr>
            <w:tcW w:w="5245" w:type="dxa"/>
          </w:tcPr>
          <w:p w14:paraId="7918F835" w14:textId="77777777" w:rsidR="00924C8C" w:rsidRDefault="00924C8C" w:rsidP="00924C8C">
            <w:pPr>
              <w:numPr>
                <w:ilvl w:val="0"/>
                <w:numId w:val="35"/>
              </w:numPr>
              <w:ind w:left="-2235" w:firstLine="2552"/>
              <w:jc w:val="both"/>
              <w:rPr>
                <w:sz w:val="28"/>
                <w:szCs w:val="28"/>
              </w:rPr>
            </w:pPr>
            <w:r>
              <w:rPr>
                <w:sz w:val="28"/>
                <w:szCs w:val="28"/>
              </w:rPr>
              <w:t>пос. Решетиловский</w:t>
            </w:r>
          </w:p>
        </w:tc>
        <w:tc>
          <w:tcPr>
            <w:tcW w:w="992" w:type="dxa"/>
            <w:vAlign w:val="center"/>
          </w:tcPr>
          <w:p w14:paraId="4DF70316" w14:textId="77777777" w:rsidR="00924C8C" w:rsidRPr="00A901D5" w:rsidRDefault="00924C8C" w:rsidP="006B34D3">
            <w:pPr>
              <w:jc w:val="center"/>
              <w:rPr>
                <w:sz w:val="24"/>
                <w:szCs w:val="24"/>
              </w:rPr>
            </w:pPr>
            <w:r>
              <w:rPr>
                <w:sz w:val="24"/>
                <w:szCs w:val="24"/>
              </w:rPr>
              <w:t>-«-</w:t>
            </w:r>
          </w:p>
        </w:tc>
        <w:tc>
          <w:tcPr>
            <w:tcW w:w="1376" w:type="dxa"/>
            <w:vAlign w:val="center"/>
          </w:tcPr>
          <w:p w14:paraId="183E4A52" w14:textId="77777777" w:rsidR="00924C8C" w:rsidRPr="009E1336" w:rsidRDefault="00924C8C" w:rsidP="006B34D3">
            <w:pPr>
              <w:ind w:right="134"/>
              <w:jc w:val="right"/>
              <w:rPr>
                <w:sz w:val="28"/>
                <w:szCs w:val="28"/>
              </w:rPr>
            </w:pPr>
            <w:r>
              <w:rPr>
                <w:sz w:val="28"/>
                <w:szCs w:val="28"/>
              </w:rPr>
              <w:t>325</w:t>
            </w:r>
          </w:p>
        </w:tc>
        <w:tc>
          <w:tcPr>
            <w:tcW w:w="1418" w:type="dxa"/>
            <w:vAlign w:val="center"/>
          </w:tcPr>
          <w:p w14:paraId="28B5F1C6" w14:textId="77777777" w:rsidR="00924C8C" w:rsidRDefault="00924C8C" w:rsidP="006B34D3">
            <w:pPr>
              <w:ind w:right="134"/>
              <w:jc w:val="right"/>
              <w:rPr>
                <w:sz w:val="28"/>
                <w:szCs w:val="28"/>
              </w:rPr>
            </w:pPr>
            <w:r>
              <w:rPr>
                <w:sz w:val="28"/>
                <w:szCs w:val="28"/>
              </w:rPr>
              <w:t>304</w:t>
            </w:r>
          </w:p>
        </w:tc>
      </w:tr>
      <w:tr w:rsidR="00924C8C" w:rsidRPr="009E1336" w14:paraId="42E151FE" w14:textId="77777777" w:rsidTr="006B34D3">
        <w:tc>
          <w:tcPr>
            <w:tcW w:w="817" w:type="dxa"/>
          </w:tcPr>
          <w:p w14:paraId="60223842" w14:textId="77777777" w:rsidR="00924C8C" w:rsidRPr="009E1336" w:rsidRDefault="00924C8C" w:rsidP="006B34D3">
            <w:pPr>
              <w:jc w:val="center"/>
              <w:rPr>
                <w:sz w:val="28"/>
                <w:szCs w:val="28"/>
              </w:rPr>
            </w:pPr>
          </w:p>
        </w:tc>
        <w:tc>
          <w:tcPr>
            <w:tcW w:w="5245" w:type="dxa"/>
          </w:tcPr>
          <w:p w14:paraId="1BD51A04" w14:textId="77777777" w:rsidR="00924C8C" w:rsidRDefault="00924C8C" w:rsidP="00924C8C">
            <w:pPr>
              <w:numPr>
                <w:ilvl w:val="0"/>
                <w:numId w:val="35"/>
              </w:numPr>
              <w:ind w:left="-2235" w:firstLine="2552"/>
              <w:jc w:val="both"/>
              <w:rPr>
                <w:sz w:val="28"/>
                <w:szCs w:val="28"/>
              </w:rPr>
            </w:pPr>
            <w:r>
              <w:rPr>
                <w:sz w:val="28"/>
                <w:szCs w:val="28"/>
              </w:rPr>
              <w:t>хут .Сборный</w:t>
            </w:r>
          </w:p>
        </w:tc>
        <w:tc>
          <w:tcPr>
            <w:tcW w:w="992" w:type="dxa"/>
            <w:vAlign w:val="center"/>
          </w:tcPr>
          <w:p w14:paraId="5953BD5B" w14:textId="77777777" w:rsidR="00924C8C" w:rsidRPr="00A901D5" w:rsidRDefault="00924C8C" w:rsidP="006B34D3">
            <w:pPr>
              <w:jc w:val="center"/>
              <w:rPr>
                <w:sz w:val="24"/>
                <w:szCs w:val="24"/>
              </w:rPr>
            </w:pPr>
            <w:r>
              <w:rPr>
                <w:sz w:val="24"/>
                <w:szCs w:val="24"/>
              </w:rPr>
              <w:t>-«-</w:t>
            </w:r>
          </w:p>
        </w:tc>
        <w:tc>
          <w:tcPr>
            <w:tcW w:w="1376" w:type="dxa"/>
            <w:vAlign w:val="center"/>
          </w:tcPr>
          <w:p w14:paraId="7C9424D8" w14:textId="77777777" w:rsidR="00924C8C" w:rsidRPr="009E1336" w:rsidRDefault="00924C8C" w:rsidP="006B34D3">
            <w:pPr>
              <w:ind w:right="134"/>
              <w:jc w:val="right"/>
              <w:rPr>
                <w:sz w:val="28"/>
                <w:szCs w:val="28"/>
              </w:rPr>
            </w:pPr>
            <w:r>
              <w:rPr>
                <w:sz w:val="28"/>
                <w:szCs w:val="28"/>
              </w:rPr>
              <w:t>365</w:t>
            </w:r>
          </w:p>
        </w:tc>
        <w:tc>
          <w:tcPr>
            <w:tcW w:w="1418" w:type="dxa"/>
            <w:vAlign w:val="center"/>
          </w:tcPr>
          <w:p w14:paraId="5A567C09" w14:textId="77777777" w:rsidR="00924C8C" w:rsidRDefault="00924C8C" w:rsidP="006B34D3">
            <w:pPr>
              <w:ind w:right="134"/>
              <w:jc w:val="right"/>
              <w:rPr>
                <w:sz w:val="28"/>
                <w:szCs w:val="28"/>
              </w:rPr>
            </w:pPr>
            <w:r>
              <w:rPr>
                <w:sz w:val="28"/>
                <w:szCs w:val="28"/>
              </w:rPr>
              <w:t>344</w:t>
            </w:r>
          </w:p>
        </w:tc>
      </w:tr>
      <w:tr w:rsidR="00924C8C" w:rsidRPr="009E1336" w14:paraId="7912190D" w14:textId="77777777" w:rsidTr="006B34D3">
        <w:tc>
          <w:tcPr>
            <w:tcW w:w="817" w:type="dxa"/>
          </w:tcPr>
          <w:p w14:paraId="59134641" w14:textId="77777777" w:rsidR="00924C8C" w:rsidRPr="009E1336" w:rsidRDefault="00924C8C" w:rsidP="006B34D3">
            <w:pPr>
              <w:jc w:val="center"/>
              <w:rPr>
                <w:sz w:val="28"/>
                <w:szCs w:val="28"/>
              </w:rPr>
            </w:pPr>
          </w:p>
        </w:tc>
        <w:tc>
          <w:tcPr>
            <w:tcW w:w="5245" w:type="dxa"/>
          </w:tcPr>
          <w:p w14:paraId="537B024E" w14:textId="77777777" w:rsidR="00924C8C" w:rsidRDefault="00924C8C" w:rsidP="00924C8C">
            <w:pPr>
              <w:numPr>
                <w:ilvl w:val="0"/>
                <w:numId w:val="35"/>
              </w:numPr>
              <w:ind w:left="-2235" w:firstLine="2552"/>
              <w:jc w:val="both"/>
              <w:rPr>
                <w:sz w:val="28"/>
                <w:szCs w:val="28"/>
              </w:rPr>
            </w:pPr>
            <w:r>
              <w:rPr>
                <w:sz w:val="28"/>
                <w:szCs w:val="28"/>
              </w:rPr>
              <w:t>пос.Темп</w:t>
            </w:r>
          </w:p>
        </w:tc>
        <w:tc>
          <w:tcPr>
            <w:tcW w:w="992" w:type="dxa"/>
            <w:vAlign w:val="center"/>
          </w:tcPr>
          <w:p w14:paraId="31144A3F" w14:textId="77777777" w:rsidR="00924C8C" w:rsidRPr="00A901D5" w:rsidRDefault="00924C8C" w:rsidP="006B34D3">
            <w:pPr>
              <w:jc w:val="center"/>
              <w:rPr>
                <w:sz w:val="24"/>
                <w:szCs w:val="24"/>
              </w:rPr>
            </w:pPr>
            <w:r>
              <w:rPr>
                <w:sz w:val="24"/>
                <w:szCs w:val="24"/>
              </w:rPr>
              <w:t>-«-</w:t>
            </w:r>
          </w:p>
        </w:tc>
        <w:tc>
          <w:tcPr>
            <w:tcW w:w="1376" w:type="dxa"/>
            <w:vAlign w:val="center"/>
          </w:tcPr>
          <w:p w14:paraId="7271198B" w14:textId="77777777" w:rsidR="00924C8C" w:rsidRPr="009E1336" w:rsidRDefault="00924C8C" w:rsidP="006B34D3">
            <w:pPr>
              <w:ind w:right="134"/>
              <w:jc w:val="right"/>
              <w:rPr>
                <w:sz w:val="28"/>
                <w:szCs w:val="28"/>
              </w:rPr>
            </w:pPr>
            <w:r>
              <w:rPr>
                <w:sz w:val="28"/>
                <w:szCs w:val="28"/>
              </w:rPr>
              <w:t>409</w:t>
            </w:r>
          </w:p>
        </w:tc>
        <w:tc>
          <w:tcPr>
            <w:tcW w:w="1418" w:type="dxa"/>
            <w:vAlign w:val="center"/>
          </w:tcPr>
          <w:p w14:paraId="77EDCE59" w14:textId="77777777" w:rsidR="00924C8C" w:rsidRDefault="00924C8C" w:rsidP="006B34D3">
            <w:pPr>
              <w:ind w:right="134"/>
              <w:jc w:val="right"/>
              <w:rPr>
                <w:sz w:val="28"/>
                <w:szCs w:val="28"/>
              </w:rPr>
            </w:pPr>
            <w:r>
              <w:rPr>
                <w:sz w:val="28"/>
                <w:szCs w:val="28"/>
              </w:rPr>
              <w:t>378</w:t>
            </w:r>
          </w:p>
        </w:tc>
      </w:tr>
    </w:tbl>
    <w:p w14:paraId="4657F724" w14:textId="77777777" w:rsidR="00924C8C" w:rsidRDefault="00924C8C" w:rsidP="00924C8C">
      <w:pPr>
        <w:ind w:firstLine="709"/>
        <w:jc w:val="center"/>
        <w:rPr>
          <w:b/>
          <w:bCs/>
          <w:sz w:val="28"/>
          <w:szCs w:val="28"/>
        </w:rPr>
      </w:pPr>
    </w:p>
    <w:p w14:paraId="37B0FDD0" w14:textId="77777777" w:rsidR="00924C8C" w:rsidRDefault="00924C8C" w:rsidP="00924C8C">
      <w:pPr>
        <w:ind w:firstLine="709"/>
        <w:jc w:val="center"/>
        <w:rPr>
          <w:b/>
          <w:bCs/>
          <w:sz w:val="28"/>
          <w:szCs w:val="28"/>
        </w:rPr>
      </w:pPr>
      <w:r>
        <w:rPr>
          <w:b/>
          <w:bCs/>
          <w:sz w:val="28"/>
          <w:szCs w:val="28"/>
        </w:rPr>
        <w:t>Максимальные годовые расходы газа</w:t>
      </w:r>
    </w:p>
    <w:p w14:paraId="1C05F752" w14:textId="0EF99868" w:rsidR="00924C8C" w:rsidRDefault="00924C8C" w:rsidP="00924C8C">
      <w:pPr>
        <w:ind w:firstLine="709"/>
        <w:jc w:val="right"/>
        <w:rPr>
          <w:sz w:val="28"/>
          <w:szCs w:val="28"/>
        </w:rPr>
      </w:pPr>
      <w:r w:rsidRPr="00DA0CDF">
        <w:rPr>
          <w:sz w:val="28"/>
          <w:szCs w:val="28"/>
        </w:rPr>
        <w:t xml:space="preserve">Таблица </w:t>
      </w:r>
      <w:r w:rsidR="00DE308E">
        <w:rPr>
          <w:sz w:val="28"/>
          <w:szCs w:val="28"/>
        </w:rPr>
        <w:t>38</w:t>
      </w:r>
    </w:p>
    <w:tbl>
      <w:tblPr>
        <w:tblW w:w="98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00"/>
        <w:gridCol w:w="5019"/>
        <w:gridCol w:w="1280"/>
        <w:gridCol w:w="1361"/>
        <w:gridCol w:w="1388"/>
      </w:tblGrid>
      <w:tr w:rsidR="00924C8C" w:rsidRPr="009E1336" w14:paraId="21D53440" w14:textId="77777777" w:rsidTr="006B34D3">
        <w:tc>
          <w:tcPr>
            <w:tcW w:w="800" w:type="dxa"/>
            <w:vAlign w:val="center"/>
          </w:tcPr>
          <w:p w14:paraId="2BEDC7B4" w14:textId="77777777" w:rsidR="00924C8C" w:rsidRPr="00503503" w:rsidRDefault="00924C8C" w:rsidP="006B34D3">
            <w:pPr>
              <w:jc w:val="center"/>
              <w:rPr>
                <w:b/>
                <w:bCs/>
              </w:rPr>
            </w:pPr>
            <w:r w:rsidRPr="00503503">
              <w:rPr>
                <w:b/>
                <w:bCs/>
              </w:rPr>
              <w:t>№№ п/п</w:t>
            </w:r>
          </w:p>
        </w:tc>
        <w:tc>
          <w:tcPr>
            <w:tcW w:w="5019" w:type="dxa"/>
            <w:vAlign w:val="center"/>
          </w:tcPr>
          <w:p w14:paraId="5C12FFBC" w14:textId="77777777" w:rsidR="00924C8C" w:rsidRPr="00503503" w:rsidRDefault="00924C8C" w:rsidP="006B34D3">
            <w:pPr>
              <w:jc w:val="center"/>
              <w:rPr>
                <w:b/>
                <w:bCs/>
              </w:rPr>
            </w:pPr>
            <w:r w:rsidRPr="00503503">
              <w:rPr>
                <w:b/>
                <w:bCs/>
              </w:rPr>
              <w:t>Наименование</w:t>
            </w:r>
          </w:p>
          <w:p w14:paraId="5FE9A3BD" w14:textId="77777777" w:rsidR="00924C8C" w:rsidRPr="00503503" w:rsidRDefault="00924C8C" w:rsidP="006B34D3">
            <w:pPr>
              <w:jc w:val="center"/>
              <w:rPr>
                <w:b/>
                <w:bCs/>
              </w:rPr>
            </w:pPr>
            <w:r w:rsidRPr="00503503">
              <w:rPr>
                <w:b/>
                <w:bCs/>
              </w:rPr>
              <w:t>населенного пункта</w:t>
            </w:r>
          </w:p>
        </w:tc>
        <w:tc>
          <w:tcPr>
            <w:tcW w:w="1280" w:type="dxa"/>
            <w:vAlign w:val="center"/>
          </w:tcPr>
          <w:p w14:paraId="213B7EB3" w14:textId="77777777" w:rsidR="00924C8C" w:rsidRPr="0007406C" w:rsidRDefault="00924C8C" w:rsidP="006B34D3">
            <w:pPr>
              <w:ind w:left="-108" w:right="-108"/>
              <w:jc w:val="center"/>
              <w:rPr>
                <w:b/>
                <w:bCs/>
              </w:rPr>
            </w:pPr>
            <w:r w:rsidRPr="0007406C">
              <w:rPr>
                <w:b/>
                <w:bCs/>
              </w:rPr>
              <w:t>Ед</w:t>
            </w:r>
            <w:r>
              <w:rPr>
                <w:b/>
                <w:bCs/>
              </w:rPr>
              <w:t>-</w:t>
            </w:r>
            <w:r w:rsidRPr="0007406C">
              <w:rPr>
                <w:b/>
                <w:bCs/>
              </w:rPr>
              <w:t>ца</w:t>
            </w:r>
          </w:p>
          <w:p w14:paraId="0278683B" w14:textId="77777777" w:rsidR="00924C8C" w:rsidRPr="0007406C" w:rsidRDefault="00924C8C" w:rsidP="006B34D3">
            <w:pPr>
              <w:ind w:left="-108" w:right="-108"/>
              <w:jc w:val="center"/>
              <w:rPr>
                <w:b/>
                <w:bCs/>
              </w:rPr>
            </w:pPr>
            <w:r w:rsidRPr="0007406C">
              <w:rPr>
                <w:b/>
                <w:bCs/>
              </w:rPr>
              <w:t>измерения</w:t>
            </w:r>
          </w:p>
        </w:tc>
        <w:tc>
          <w:tcPr>
            <w:tcW w:w="1361" w:type="dxa"/>
            <w:vAlign w:val="center"/>
          </w:tcPr>
          <w:p w14:paraId="604352AF" w14:textId="77777777" w:rsidR="00924C8C" w:rsidRPr="0007406C" w:rsidRDefault="00924C8C" w:rsidP="006B34D3">
            <w:pPr>
              <w:ind w:left="-108" w:right="-108"/>
              <w:jc w:val="center"/>
              <w:rPr>
                <w:b/>
                <w:bCs/>
              </w:rPr>
            </w:pPr>
            <w:r>
              <w:rPr>
                <w:b/>
                <w:bCs/>
              </w:rPr>
              <w:t>На р</w:t>
            </w:r>
            <w:r w:rsidRPr="0007406C">
              <w:rPr>
                <w:b/>
                <w:bCs/>
              </w:rPr>
              <w:t>асчетный</w:t>
            </w:r>
          </w:p>
          <w:p w14:paraId="11C7E6B6" w14:textId="77777777" w:rsidR="00924C8C" w:rsidRPr="0007406C" w:rsidRDefault="00924C8C" w:rsidP="006B34D3">
            <w:pPr>
              <w:ind w:left="-108" w:right="-108"/>
              <w:jc w:val="center"/>
              <w:rPr>
                <w:b/>
                <w:bCs/>
              </w:rPr>
            </w:pPr>
            <w:r w:rsidRPr="0007406C">
              <w:rPr>
                <w:b/>
                <w:bCs/>
              </w:rPr>
              <w:t>срок</w:t>
            </w:r>
          </w:p>
          <w:p w14:paraId="3CEA8426" w14:textId="77777777" w:rsidR="00924C8C" w:rsidRPr="0007406C" w:rsidRDefault="00924C8C" w:rsidP="006B34D3">
            <w:pPr>
              <w:ind w:left="-108" w:right="-108"/>
              <w:jc w:val="center"/>
              <w:rPr>
                <w:b/>
                <w:bCs/>
              </w:rPr>
            </w:pPr>
            <w:r>
              <w:rPr>
                <w:b/>
                <w:bCs/>
              </w:rPr>
              <w:t>2029</w:t>
            </w:r>
            <w:r w:rsidRPr="0007406C">
              <w:rPr>
                <w:b/>
                <w:bCs/>
              </w:rPr>
              <w:t>г</w:t>
            </w:r>
          </w:p>
        </w:tc>
        <w:tc>
          <w:tcPr>
            <w:tcW w:w="1388" w:type="dxa"/>
            <w:vAlign w:val="center"/>
          </w:tcPr>
          <w:p w14:paraId="0BDC69D8" w14:textId="77777777" w:rsidR="00924C8C" w:rsidRPr="0007406C" w:rsidRDefault="00924C8C" w:rsidP="006B34D3">
            <w:pPr>
              <w:ind w:left="-108" w:right="-108"/>
              <w:jc w:val="center"/>
              <w:rPr>
                <w:b/>
                <w:bCs/>
              </w:rPr>
            </w:pPr>
            <w:r>
              <w:rPr>
                <w:b/>
                <w:bCs/>
              </w:rPr>
              <w:t xml:space="preserve">В т.ч. на </w:t>
            </w:r>
            <w:r>
              <w:rPr>
                <w:b/>
                <w:bCs/>
                <w:lang w:val="en-US"/>
              </w:rPr>
              <w:t>I</w:t>
            </w:r>
            <w:r>
              <w:rPr>
                <w:b/>
                <w:bCs/>
              </w:rPr>
              <w:t xml:space="preserve"> очередь стр-ва 2019</w:t>
            </w:r>
            <w:r w:rsidRPr="0007406C">
              <w:rPr>
                <w:b/>
                <w:bCs/>
              </w:rPr>
              <w:t>г</w:t>
            </w:r>
          </w:p>
        </w:tc>
      </w:tr>
      <w:tr w:rsidR="00924C8C" w:rsidRPr="009E1336" w14:paraId="192E0C07" w14:textId="77777777" w:rsidTr="006B34D3">
        <w:tc>
          <w:tcPr>
            <w:tcW w:w="800" w:type="dxa"/>
          </w:tcPr>
          <w:p w14:paraId="0B42383F" w14:textId="77777777" w:rsidR="00924C8C" w:rsidRPr="009E1336" w:rsidRDefault="00924C8C" w:rsidP="006B34D3">
            <w:pPr>
              <w:jc w:val="center"/>
              <w:rPr>
                <w:sz w:val="28"/>
                <w:szCs w:val="28"/>
              </w:rPr>
            </w:pPr>
          </w:p>
        </w:tc>
        <w:tc>
          <w:tcPr>
            <w:tcW w:w="5019" w:type="dxa"/>
          </w:tcPr>
          <w:p w14:paraId="067476D2" w14:textId="77777777" w:rsidR="00924C8C" w:rsidRPr="00302317" w:rsidRDefault="00924C8C" w:rsidP="006B34D3">
            <w:pPr>
              <w:jc w:val="both"/>
              <w:rPr>
                <w:b/>
                <w:sz w:val="26"/>
                <w:szCs w:val="26"/>
              </w:rPr>
            </w:pPr>
            <w:r>
              <w:rPr>
                <w:b/>
                <w:sz w:val="26"/>
                <w:szCs w:val="26"/>
              </w:rPr>
              <w:t xml:space="preserve">Октябрьское </w:t>
            </w:r>
            <w:r w:rsidRPr="00302317">
              <w:rPr>
                <w:b/>
                <w:sz w:val="26"/>
                <w:szCs w:val="26"/>
              </w:rPr>
              <w:t>сельское поселение</w:t>
            </w:r>
            <w:r>
              <w:rPr>
                <w:b/>
                <w:sz w:val="26"/>
                <w:szCs w:val="26"/>
              </w:rPr>
              <w:t xml:space="preserve">, </w:t>
            </w:r>
            <w:r>
              <w:rPr>
                <w:sz w:val="26"/>
                <w:szCs w:val="26"/>
              </w:rPr>
              <w:t>всего</w:t>
            </w:r>
          </w:p>
        </w:tc>
        <w:tc>
          <w:tcPr>
            <w:tcW w:w="1280" w:type="dxa"/>
            <w:vAlign w:val="center"/>
          </w:tcPr>
          <w:p w14:paraId="3CFF1707" w14:textId="77777777" w:rsidR="00924C8C" w:rsidRDefault="00924C8C" w:rsidP="006B34D3">
            <w:pPr>
              <w:jc w:val="center"/>
              <w:rPr>
                <w:color w:val="000000"/>
                <w:sz w:val="24"/>
                <w:szCs w:val="24"/>
              </w:rPr>
            </w:pPr>
            <w:r>
              <w:rPr>
                <w:color w:val="000000"/>
                <w:sz w:val="24"/>
                <w:szCs w:val="24"/>
              </w:rPr>
              <w:t>тыс.</w:t>
            </w:r>
          </w:p>
          <w:p w14:paraId="21233EFD" w14:textId="77777777" w:rsidR="00924C8C" w:rsidRPr="00A901D5" w:rsidRDefault="00924C8C" w:rsidP="006B34D3">
            <w:pPr>
              <w:jc w:val="center"/>
              <w:rPr>
                <w:sz w:val="24"/>
                <w:szCs w:val="24"/>
              </w:rPr>
            </w:pPr>
            <w:r w:rsidRPr="00A901D5">
              <w:rPr>
                <w:color w:val="000000"/>
                <w:sz w:val="24"/>
                <w:szCs w:val="24"/>
              </w:rPr>
              <w:t>м³/</w:t>
            </w:r>
            <w:r>
              <w:rPr>
                <w:color w:val="000000"/>
                <w:sz w:val="24"/>
                <w:szCs w:val="24"/>
              </w:rPr>
              <w:t>год</w:t>
            </w:r>
          </w:p>
        </w:tc>
        <w:tc>
          <w:tcPr>
            <w:tcW w:w="1361" w:type="dxa"/>
            <w:vAlign w:val="center"/>
          </w:tcPr>
          <w:p w14:paraId="60342269" w14:textId="77777777" w:rsidR="00924C8C" w:rsidRPr="005507BB" w:rsidRDefault="00924C8C" w:rsidP="006B34D3">
            <w:pPr>
              <w:ind w:right="134"/>
              <w:jc w:val="right"/>
              <w:rPr>
                <w:b/>
                <w:sz w:val="28"/>
                <w:szCs w:val="28"/>
              </w:rPr>
            </w:pPr>
            <w:r>
              <w:rPr>
                <w:b/>
                <w:sz w:val="28"/>
                <w:szCs w:val="28"/>
              </w:rPr>
              <w:t>29806</w:t>
            </w:r>
          </w:p>
        </w:tc>
        <w:tc>
          <w:tcPr>
            <w:tcW w:w="1388" w:type="dxa"/>
            <w:vAlign w:val="center"/>
          </w:tcPr>
          <w:p w14:paraId="4B190051" w14:textId="77777777" w:rsidR="00924C8C" w:rsidRPr="005507BB" w:rsidRDefault="00924C8C" w:rsidP="006B34D3">
            <w:pPr>
              <w:ind w:right="134"/>
              <w:jc w:val="right"/>
              <w:rPr>
                <w:b/>
                <w:sz w:val="28"/>
                <w:szCs w:val="28"/>
              </w:rPr>
            </w:pPr>
            <w:r>
              <w:rPr>
                <w:b/>
                <w:sz w:val="28"/>
                <w:szCs w:val="28"/>
              </w:rPr>
              <w:t>27826</w:t>
            </w:r>
          </w:p>
        </w:tc>
      </w:tr>
      <w:tr w:rsidR="00924C8C" w:rsidRPr="009E1336" w14:paraId="7A63E263" w14:textId="77777777" w:rsidTr="006B34D3">
        <w:tc>
          <w:tcPr>
            <w:tcW w:w="800" w:type="dxa"/>
          </w:tcPr>
          <w:p w14:paraId="169031E7" w14:textId="77777777" w:rsidR="00924C8C" w:rsidRPr="009E1336" w:rsidRDefault="00924C8C" w:rsidP="006B34D3">
            <w:pPr>
              <w:jc w:val="center"/>
              <w:rPr>
                <w:sz w:val="28"/>
                <w:szCs w:val="28"/>
              </w:rPr>
            </w:pPr>
          </w:p>
        </w:tc>
        <w:tc>
          <w:tcPr>
            <w:tcW w:w="5019" w:type="dxa"/>
          </w:tcPr>
          <w:p w14:paraId="34D717BA" w14:textId="77777777" w:rsidR="00924C8C" w:rsidRDefault="00924C8C" w:rsidP="00924C8C">
            <w:pPr>
              <w:numPr>
                <w:ilvl w:val="0"/>
                <w:numId w:val="35"/>
              </w:numPr>
              <w:ind w:left="-2235" w:firstLine="2552"/>
              <w:jc w:val="both"/>
              <w:rPr>
                <w:sz w:val="28"/>
                <w:szCs w:val="28"/>
              </w:rPr>
            </w:pPr>
            <w:r>
              <w:rPr>
                <w:sz w:val="28"/>
                <w:szCs w:val="28"/>
              </w:rPr>
              <w:t>ст. Октябрьская</w:t>
            </w:r>
          </w:p>
        </w:tc>
        <w:tc>
          <w:tcPr>
            <w:tcW w:w="1280" w:type="dxa"/>
            <w:vAlign w:val="center"/>
          </w:tcPr>
          <w:p w14:paraId="3AB605E0" w14:textId="77777777" w:rsidR="00924C8C" w:rsidRPr="00A901D5" w:rsidRDefault="00924C8C" w:rsidP="006B34D3">
            <w:pPr>
              <w:jc w:val="center"/>
              <w:rPr>
                <w:sz w:val="24"/>
                <w:szCs w:val="24"/>
              </w:rPr>
            </w:pPr>
            <w:r>
              <w:rPr>
                <w:sz w:val="24"/>
                <w:szCs w:val="24"/>
              </w:rPr>
              <w:t>-«-</w:t>
            </w:r>
          </w:p>
        </w:tc>
        <w:tc>
          <w:tcPr>
            <w:tcW w:w="1361" w:type="dxa"/>
            <w:vAlign w:val="center"/>
          </w:tcPr>
          <w:p w14:paraId="740C2AE7" w14:textId="77777777" w:rsidR="00924C8C" w:rsidRPr="001E08E0" w:rsidRDefault="00924C8C" w:rsidP="006B34D3">
            <w:pPr>
              <w:ind w:right="134"/>
              <w:jc w:val="right"/>
              <w:rPr>
                <w:sz w:val="28"/>
                <w:szCs w:val="28"/>
              </w:rPr>
            </w:pPr>
            <w:r w:rsidRPr="001E08E0">
              <w:rPr>
                <w:sz w:val="28"/>
                <w:szCs w:val="28"/>
              </w:rPr>
              <w:t>24813</w:t>
            </w:r>
          </w:p>
        </w:tc>
        <w:tc>
          <w:tcPr>
            <w:tcW w:w="1388" w:type="dxa"/>
            <w:vAlign w:val="center"/>
          </w:tcPr>
          <w:p w14:paraId="11D6D988" w14:textId="77777777" w:rsidR="00924C8C" w:rsidRPr="001E08E0" w:rsidRDefault="00924C8C" w:rsidP="006B34D3">
            <w:pPr>
              <w:ind w:right="134"/>
              <w:jc w:val="right"/>
              <w:rPr>
                <w:sz w:val="28"/>
                <w:szCs w:val="28"/>
              </w:rPr>
            </w:pPr>
            <w:r w:rsidRPr="001E08E0">
              <w:rPr>
                <w:sz w:val="28"/>
                <w:szCs w:val="28"/>
              </w:rPr>
              <w:t>23230</w:t>
            </w:r>
          </w:p>
        </w:tc>
      </w:tr>
      <w:tr w:rsidR="00924C8C" w:rsidRPr="009E1336" w14:paraId="612D1E9B" w14:textId="77777777" w:rsidTr="006B34D3">
        <w:tc>
          <w:tcPr>
            <w:tcW w:w="800" w:type="dxa"/>
          </w:tcPr>
          <w:p w14:paraId="64F0E1B4" w14:textId="77777777" w:rsidR="00924C8C" w:rsidRPr="009E1336" w:rsidRDefault="00924C8C" w:rsidP="006B34D3">
            <w:pPr>
              <w:jc w:val="center"/>
              <w:rPr>
                <w:sz w:val="28"/>
                <w:szCs w:val="28"/>
              </w:rPr>
            </w:pPr>
          </w:p>
        </w:tc>
        <w:tc>
          <w:tcPr>
            <w:tcW w:w="5019" w:type="dxa"/>
          </w:tcPr>
          <w:p w14:paraId="080FAC68" w14:textId="77777777" w:rsidR="00924C8C" w:rsidRDefault="00924C8C" w:rsidP="00924C8C">
            <w:pPr>
              <w:numPr>
                <w:ilvl w:val="0"/>
                <w:numId w:val="35"/>
              </w:numPr>
              <w:ind w:left="-2235" w:firstLine="2552"/>
              <w:jc w:val="both"/>
              <w:rPr>
                <w:sz w:val="28"/>
                <w:szCs w:val="28"/>
              </w:rPr>
            </w:pPr>
            <w:r>
              <w:rPr>
                <w:sz w:val="28"/>
                <w:szCs w:val="28"/>
              </w:rPr>
              <w:t>пос.Запрудный</w:t>
            </w:r>
          </w:p>
        </w:tc>
        <w:tc>
          <w:tcPr>
            <w:tcW w:w="1280" w:type="dxa"/>
            <w:vAlign w:val="center"/>
          </w:tcPr>
          <w:p w14:paraId="5C55C87A" w14:textId="77777777" w:rsidR="00924C8C" w:rsidRPr="00A901D5" w:rsidRDefault="00924C8C" w:rsidP="006B34D3">
            <w:pPr>
              <w:jc w:val="center"/>
              <w:rPr>
                <w:sz w:val="24"/>
                <w:szCs w:val="24"/>
              </w:rPr>
            </w:pPr>
            <w:r>
              <w:rPr>
                <w:sz w:val="24"/>
                <w:szCs w:val="24"/>
              </w:rPr>
              <w:t>-«-</w:t>
            </w:r>
          </w:p>
        </w:tc>
        <w:tc>
          <w:tcPr>
            <w:tcW w:w="1361" w:type="dxa"/>
            <w:vAlign w:val="center"/>
          </w:tcPr>
          <w:p w14:paraId="61F8E116" w14:textId="77777777" w:rsidR="00924C8C" w:rsidRPr="001E08E0" w:rsidRDefault="00924C8C" w:rsidP="006B34D3">
            <w:pPr>
              <w:ind w:right="134"/>
              <w:jc w:val="right"/>
              <w:rPr>
                <w:sz w:val="28"/>
                <w:szCs w:val="28"/>
              </w:rPr>
            </w:pPr>
            <w:r w:rsidRPr="001E08E0">
              <w:rPr>
                <w:sz w:val="28"/>
                <w:szCs w:val="28"/>
              </w:rPr>
              <w:t>1028</w:t>
            </w:r>
          </w:p>
        </w:tc>
        <w:tc>
          <w:tcPr>
            <w:tcW w:w="1388" w:type="dxa"/>
            <w:vAlign w:val="center"/>
          </w:tcPr>
          <w:p w14:paraId="23DFF0FF" w14:textId="77777777" w:rsidR="00924C8C" w:rsidRPr="001E08E0" w:rsidRDefault="00924C8C" w:rsidP="006B34D3">
            <w:pPr>
              <w:ind w:right="134"/>
              <w:jc w:val="right"/>
              <w:rPr>
                <w:sz w:val="28"/>
                <w:szCs w:val="28"/>
              </w:rPr>
            </w:pPr>
            <w:r w:rsidRPr="001E08E0">
              <w:rPr>
                <w:sz w:val="28"/>
                <w:szCs w:val="28"/>
              </w:rPr>
              <w:t>940</w:t>
            </w:r>
          </w:p>
        </w:tc>
      </w:tr>
      <w:tr w:rsidR="00924C8C" w:rsidRPr="009E1336" w14:paraId="54602E58" w14:textId="77777777" w:rsidTr="006B34D3">
        <w:tc>
          <w:tcPr>
            <w:tcW w:w="800" w:type="dxa"/>
          </w:tcPr>
          <w:p w14:paraId="1AFC1473" w14:textId="77777777" w:rsidR="00924C8C" w:rsidRPr="009E1336" w:rsidRDefault="00924C8C" w:rsidP="006B34D3">
            <w:pPr>
              <w:jc w:val="center"/>
              <w:rPr>
                <w:sz w:val="28"/>
                <w:szCs w:val="28"/>
              </w:rPr>
            </w:pPr>
          </w:p>
        </w:tc>
        <w:tc>
          <w:tcPr>
            <w:tcW w:w="5019" w:type="dxa"/>
          </w:tcPr>
          <w:p w14:paraId="53A94815" w14:textId="77777777" w:rsidR="00924C8C" w:rsidRDefault="00924C8C" w:rsidP="00924C8C">
            <w:pPr>
              <w:numPr>
                <w:ilvl w:val="0"/>
                <w:numId w:val="35"/>
              </w:numPr>
              <w:ind w:left="-2235" w:firstLine="2552"/>
              <w:jc w:val="both"/>
              <w:rPr>
                <w:sz w:val="28"/>
                <w:szCs w:val="28"/>
              </w:rPr>
            </w:pPr>
            <w:r>
              <w:rPr>
                <w:sz w:val="28"/>
                <w:szCs w:val="28"/>
              </w:rPr>
              <w:t>пос. Ковалевка</w:t>
            </w:r>
          </w:p>
        </w:tc>
        <w:tc>
          <w:tcPr>
            <w:tcW w:w="1280" w:type="dxa"/>
            <w:vAlign w:val="center"/>
          </w:tcPr>
          <w:p w14:paraId="203F3256" w14:textId="77777777" w:rsidR="00924C8C" w:rsidRPr="00A901D5" w:rsidRDefault="00924C8C" w:rsidP="006B34D3">
            <w:pPr>
              <w:jc w:val="center"/>
              <w:rPr>
                <w:sz w:val="24"/>
                <w:szCs w:val="24"/>
              </w:rPr>
            </w:pPr>
            <w:r>
              <w:rPr>
                <w:sz w:val="24"/>
                <w:szCs w:val="24"/>
              </w:rPr>
              <w:t>-«-</w:t>
            </w:r>
          </w:p>
        </w:tc>
        <w:tc>
          <w:tcPr>
            <w:tcW w:w="1361" w:type="dxa"/>
            <w:vAlign w:val="center"/>
          </w:tcPr>
          <w:p w14:paraId="337AC584" w14:textId="77777777" w:rsidR="00924C8C" w:rsidRPr="009E1336" w:rsidRDefault="00924C8C" w:rsidP="006B34D3">
            <w:pPr>
              <w:ind w:right="134"/>
              <w:jc w:val="right"/>
              <w:rPr>
                <w:sz w:val="28"/>
                <w:szCs w:val="28"/>
              </w:rPr>
            </w:pPr>
            <w:r>
              <w:rPr>
                <w:sz w:val="28"/>
                <w:szCs w:val="28"/>
              </w:rPr>
              <w:t>715</w:t>
            </w:r>
          </w:p>
        </w:tc>
        <w:tc>
          <w:tcPr>
            <w:tcW w:w="1388" w:type="dxa"/>
            <w:vAlign w:val="center"/>
          </w:tcPr>
          <w:p w14:paraId="07F81C3E" w14:textId="77777777" w:rsidR="00924C8C" w:rsidRDefault="00924C8C" w:rsidP="006B34D3">
            <w:pPr>
              <w:ind w:right="134"/>
              <w:jc w:val="right"/>
              <w:rPr>
                <w:sz w:val="28"/>
                <w:szCs w:val="28"/>
              </w:rPr>
            </w:pPr>
            <w:r>
              <w:rPr>
                <w:sz w:val="28"/>
                <w:szCs w:val="28"/>
              </w:rPr>
              <w:t>666</w:t>
            </w:r>
          </w:p>
        </w:tc>
      </w:tr>
      <w:tr w:rsidR="00924C8C" w:rsidRPr="009E1336" w14:paraId="400D8B26" w14:textId="77777777" w:rsidTr="006B34D3">
        <w:tc>
          <w:tcPr>
            <w:tcW w:w="800" w:type="dxa"/>
          </w:tcPr>
          <w:p w14:paraId="08DECC2D" w14:textId="77777777" w:rsidR="00924C8C" w:rsidRPr="009E1336" w:rsidRDefault="00924C8C" w:rsidP="006B34D3">
            <w:pPr>
              <w:jc w:val="center"/>
              <w:rPr>
                <w:sz w:val="28"/>
                <w:szCs w:val="28"/>
              </w:rPr>
            </w:pPr>
          </w:p>
        </w:tc>
        <w:tc>
          <w:tcPr>
            <w:tcW w:w="5019" w:type="dxa"/>
          </w:tcPr>
          <w:p w14:paraId="664B8488" w14:textId="77777777" w:rsidR="00924C8C" w:rsidRDefault="00924C8C" w:rsidP="00924C8C">
            <w:pPr>
              <w:numPr>
                <w:ilvl w:val="0"/>
                <w:numId w:val="35"/>
              </w:numPr>
              <w:ind w:left="-2235" w:firstLine="2552"/>
              <w:jc w:val="both"/>
              <w:rPr>
                <w:sz w:val="28"/>
                <w:szCs w:val="28"/>
              </w:rPr>
            </w:pPr>
            <w:r>
              <w:rPr>
                <w:sz w:val="28"/>
                <w:szCs w:val="28"/>
              </w:rPr>
              <w:t>пос.Обильный</w:t>
            </w:r>
          </w:p>
        </w:tc>
        <w:tc>
          <w:tcPr>
            <w:tcW w:w="1280" w:type="dxa"/>
            <w:vAlign w:val="center"/>
          </w:tcPr>
          <w:p w14:paraId="7A28395B" w14:textId="77777777" w:rsidR="00924C8C" w:rsidRPr="00A901D5" w:rsidRDefault="00924C8C" w:rsidP="006B34D3">
            <w:pPr>
              <w:jc w:val="center"/>
              <w:rPr>
                <w:sz w:val="24"/>
                <w:szCs w:val="24"/>
              </w:rPr>
            </w:pPr>
            <w:r>
              <w:rPr>
                <w:sz w:val="24"/>
                <w:szCs w:val="24"/>
              </w:rPr>
              <w:t>-«-</w:t>
            </w:r>
          </w:p>
        </w:tc>
        <w:tc>
          <w:tcPr>
            <w:tcW w:w="1361" w:type="dxa"/>
            <w:vAlign w:val="center"/>
          </w:tcPr>
          <w:p w14:paraId="742D6419" w14:textId="77777777" w:rsidR="00924C8C" w:rsidRPr="009E1336" w:rsidRDefault="00924C8C" w:rsidP="006B34D3">
            <w:pPr>
              <w:ind w:right="134"/>
              <w:jc w:val="right"/>
              <w:rPr>
                <w:sz w:val="28"/>
                <w:szCs w:val="28"/>
              </w:rPr>
            </w:pPr>
            <w:r>
              <w:rPr>
                <w:sz w:val="28"/>
                <w:szCs w:val="28"/>
              </w:rPr>
              <w:t>1202</w:t>
            </w:r>
          </w:p>
        </w:tc>
        <w:tc>
          <w:tcPr>
            <w:tcW w:w="1388" w:type="dxa"/>
            <w:vAlign w:val="center"/>
          </w:tcPr>
          <w:p w14:paraId="0C65FFA8" w14:textId="77777777" w:rsidR="00924C8C" w:rsidRDefault="00924C8C" w:rsidP="006B34D3">
            <w:pPr>
              <w:ind w:right="134"/>
              <w:jc w:val="right"/>
              <w:rPr>
                <w:sz w:val="28"/>
                <w:szCs w:val="28"/>
              </w:rPr>
            </w:pPr>
            <w:r>
              <w:rPr>
                <w:sz w:val="28"/>
                <w:szCs w:val="28"/>
              </w:rPr>
              <w:t>1079</w:t>
            </w:r>
          </w:p>
        </w:tc>
      </w:tr>
      <w:tr w:rsidR="00924C8C" w:rsidRPr="009E1336" w14:paraId="5CCFEF91" w14:textId="77777777" w:rsidTr="006B34D3">
        <w:tc>
          <w:tcPr>
            <w:tcW w:w="800" w:type="dxa"/>
          </w:tcPr>
          <w:p w14:paraId="62A016B5" w14:textId="77777777" w:rsidR="00924C8C" w:rsidRPr="009E1336" w:rsidRDefault="00924C8C" w:rsidP="006B34D3">
            <w:pPr>
              <w:jc w:val="center"/>
              <w:rPr>
                <w:sz w:val="28"/>
                <w:szCs w:val="28"/>
              </w:rPr>
            </w:pPr>
          </w:p>
        </w:tc>
        <w:tc>
          <w:tcPr>
            <w:tcW w:w="5019" w:type="dxa"/>
          </w:tcPr>
          <w:p w14:paraId="3293F8CB" w14:textId="77777777" w:rsidR="00924C8C" w:rsidRDefault="00924C8C" w:rsidP="00924C8C">
            <w:pPr>
              <w:numPr>
                <w:ilvl w:val="0"/>
                <w:numId w:val="35"/>
              </w:numPr>
              <w:ind w:left="-2235" w:firstLine="2552"/>
              <w:jc w:val="both"/>
              <w:rPr>
                <w:sz w:val="28"/>
                <w:szCs w:val="28"/>
              </w:rPr>
            </w:pPr>
            <w:r>
              <w:rPr>
                <w:sz w:val="28"/>
                <w:szCs w:val="28"/>
              </w:rPr>
              <w:t>пос. Решетиловский</w:t>
            </w:r>
          </w:p>
        </w:tc>
        <w:tc>
          <w:tcPr>
            <w:tcW w:w="1280" w:type="dxa"/>
            <w:vAlign w:val="center"/>
          </w:tcPr>
          <w:p w14:paraId="71BC51D2" w14:textId="77777777" w:rsidR="00924C8C" w:rsidRPr="00A901D5" w:rsidRDefault="00924C8C" w:rsidP="006B34D3">
            <w:pPr>
              <w:jc w:val="center"/>
              <w:rPr>
                <w:sz w:val="24"/>
                <w:szCs w:val="24"/>
              </w:rPr>
            </w:pPr>
            <w:r>
              <w:rPr>
                <w:sz w:val="24"/>
                <w:szCs w:val="24"/>
              </w:rPr>
              <w:t>-«-</w:t>
            </w:r>
          </w:p>
        </w:tc>
        <w:tc>
          <w:tcPr>
            <w:tcW w:w="1361" w:type="dxa"/>
            <w:vAlign w:val="center"/>
          </w:tcPr>
          <w:p w14:paraId="609BC977" w14:textId="77777777" w:rsidR="00924C8C" w:rsidRPr="009E1336" w:rsidRDefault="00924C8C" w:rsidP="006B34D3">
            <w:pPr>
              <w:ind w:right="134"/>
              <w:jc w:val="right"/>
              <w:rPr>
                <w:sz w:val="28"/>
                <w:szCs w:val="28"/>
              </w:rPr>
            </w:pPr>
            <w:r>
              <w:rPr>
                <w:sz w:val="28"/>
                <w:szCs w:val="28"/>
              </w:rPr>
              <w:t>605</w:t>
            </w:r>
          </w:p>
        </w:tc>
        <w:tc>
          <w:tcPr>
            <w:tcW w:w="1388" w:type="dxa"/>
            <w:vAlign w:val="center"/>
          </w:tcPr>
          <w:p w14:paraId="538CD4E3" w14:textId="77777777" w:rsidR="00924C8C" w:rsidRDefault="00924C8C" w:rsidP="006B34D3">
            <w:pPr>
              <w:ind w:right="134"/>
              <w:jc w:val="right"/>
              <w:rPr>
                <w:sz w:val="28"/>
                <w:szCs w:val="28"/>
              </w:rPr>
            </w:pPr>
            <w:r>
              <w:rPr>
                <w:sz w:val="28"/>
                <w:szCs w:val="28"/>
              </w:rPr>
              <w:t>566</w:t>
            </w:r>
          </w:p>
        </w:tc>
      </w:tr>
      <w:tr w:rsidR="00924C8C" w:rsidRPr="009E1336" w14:paraId="77DE5D33" w14:textId="77777777" w:rsidTr="006B34D3">
        <w:tc>
          <w:tcPr>
            <w:tcW w:w="800" w:type="dxa"/>
          </w:tcPr>
          <w:p w14:paraId="3026651E" w14:textId="77777777" w:rsidR="00924C8C" w:rsidRPr="009E1336" w:rsidRDefault="00924C8C" w:rsidP="006B34D3">
            <w:pPr>
              <w:jc w:val="center"/>
              <w:rPr>
                <w:sz w:val="28"/>
                <w:szCs w:val="28"/>
              </w:rPr>
            </w:pPr>
          </w:p>
        </w:tc>
        <w:tc>
          <w:tcPr>
            <w:tcW w:w="5019" w:type="dxa"/>
          </w:tcPr>
          <w:p w14:paraId="4C0208C3" w14:textId="77777777" w:rsidR="00924C8C" w:rsidRDefault="00924C8C" w:rsidP="00924C8C">
            <w:pPr>
              <w:numPr>
                <w:ilvl w:val="0"/>
                <w:numId w:val="35"/>
              </w:numPr>
              <w:ind w:left="-2235" w:firstLine="2552"/>
              <w:jc w:val="both"/>
              <w:rPr>
                <w:sz w:val="28"/>
                <w:szCs w:val="28"/>
              </w:rPr>
            </w:pPr>
            <w:r>
              <w:rPr>
                <w:sz w:val="28"/>
                <w:szCs w:val="28"/>
              </w:rPr>
              <w:t>хут .Сборный</w:t>
            </w:r>
          </w:p>
        </w:tc>
        <w:tc>
          <w:tcPr>
            <w:tcW w:w="1280" w:type="dxa"/>
            <w:vAlign w:val="center"/>
          </w:tcPr>
          <w:p w14:paraId="05170B04" w14:textId="77777777" w:rsidR="00924C8C" w:rsidRPr="00A901D5" w:rsidRDefault="00924C8C" w:rsidP="006B34D3">
            <w:pPr>
              <w:jc w:val="center"/>
              <w:rPr>
                <w:sz w:val="24"/>
                <w:szCs w:val="24"/>
              </w:rPr>
            </w:pPr>
            <w:r>
              <w:rPr>
                <w:sz w:val="24"/>
                <w:szCs w:val="24"/>
              </w:rPr>
              <w:t>-«-</w:t>
            </w:r>
          </w:p>
        </w:tc>
        <w:tc>
          <w:tcPr>
            <w:tcW w:w="1361" w:type="dxa"/>
            <w:vAlign w:val="center"/>
          </w:tcPr>
          <w:p w14:paraId="600E5AB0" w14:textId="77777777" w:rsidR="00924C8C" w:rsidRPr="009E1336" w:rsidRDefault="00924C8C" w:rsidP="006B34D3">
            <w:pPr>
              <w:ind w:right="134"/>
              <w:jc w:val="right"/>
              <w:rPr>
                <w:sz w:val="28"/>
                <w:szCs w:val="28"/>
              </w:rPr>
            </w:pPr>
            <w:r>
              <w:rPr>
                <w:sz w:val="28"/>
                <w:szCs w:val="28"/>
              </w:rPr>
              <w:t>681</w:t>
            </w:r>
          </w:p>
        </w:tc>
        <w:tc>
          <w:tcPr>
            <w:tcW w:w="1388" w:type="dxa"/>
            <w:vAlign w:val="center"/>
          </w:tcPr>
          <w:p w14:paraId="21BA01A8" w14:textId="77777777" w:rsidR="00924C8C" w:rsidRDefault="00924C8C" w:rsidP="006B34D3">
            <w:pPr>
              <w:ind w:right="134"/>
              <w:jc w:val="right"/>
              <w:rPr>
                <w:sz w:val="28"/>
                <w:szCs w:val="28"/>
              </w:rPr>
            </w:pPr>
            <w:r>
              <w:rPr>
                <w:sz w:val="28"/>
                <w:szCs w:val="28"/>
              </w:rPr>
              <w:t>642</w:t>
            </w:r>
          </w:p>
        </w:tc>
      </w:tr>
      <w:tr w:rsidR="00924C8C" w:rsidRPr="009E1336" w14:paraId="64F502CB" w14:textId="77777777" w:rsidTr="006B34D3">
        <w:tc>
          <w:tcPr>
            <w:tcW w:w="800" w:type="dxa"/>
          </w:tcPr>
          <w:p w14:paraId="28AA5F32" w14:textId="77777777" w:rsidR="00924C8C" w:rsidRPr="009E1336" w:rsidRDefault="00924C8C" w:rsidP="006B34D3">
            <w:pPr>
              <w:jc w:val="center"/>
              <w:rPr>
                <w:sz w:val="28"/>
                <w:szCs w:val="28"/>
              </w:rPr>
            </w:pPr>
          </w:p>
        </w:tc>
        <w:tc>
          <w:tcPr>
            <w:tcW w:w="5019" w:type="dxa"/>
          </w:tcPr>
          <w:p w14:paraId="2B12C9C5" w14:textId="77777777" w:rsidR="00924C8C" w:rsidRDefault="00924C8C" w:rsidP="00924C8C">
            <w:pPr>
              <w:numPr>
                <w:ilvl w:val="0"/>
                <w:numId w:val="35"/>
              </w:numPr>
              <w:ind w:left="-2235" w:firstLine="2552"/>
              <w:jc w:val="both"/>
              <w:rPr>
                <w:sz w:val="28"/>
                <w:szCs w:val="28"/>
              </w:rPr>
            </w:pPr>
            <w:r>
              <w:rPr>
                <w:sz w:val="28"/>
                <w:szCs w:val="28"/>
              </w:rPr>
              <w:t>пос.Темп</w:t>
            </w:r>
          </w:p>
        </w:tc>
        <w:tc>
          <w:tcPr>
            <w:tcW w:w="1280" w:type="dxa"/>
            <w:vAlign w:val="center"/>
          </w:tcPr>
          <w:p w14:paraId="0AD364C9" w14:textId="77777777" w:rsidR="00924C8C" w:rsidRPr="00A901D5" w:rsidRDefault="00924C8C" w:rsidP="006B34D3">
            <w:pPr>
              <w:jc w:val="center"/>
              <w:rPr>
                <w:sz w:val="24"/>
                <w:szCs w:val="24"/>
              </w:rPr>
            </w:pPr>
            <w:r>
              <w:rPr>
                <w:sz w:val="24"/>
                <w:szCs w:val="24"/>
              </w:rPr>
              <w:t>-«-</w:t>
            </w:r>
          </w:p>
        </w:tc>
        <w:tc>
          <w:tcPr>
            <w:tcW w:w="1361" w:type="dxa"/>
            <w:vAlign w:val="center"/>
          </w:tcPr>
          <w:p w14:paraId="6ACE1ACE" w14:textId="77777777" w:rsidR="00924C8C" w:rsidRPr="009E1336" w:rsidRDefault="00924C8C" w:rsidP="006B34D3">
            <w:pPr>
              <w:ind w:right="134"/>
              <w:jc w:val="right"/>
              <w:rPr>
                <w:sz w:val="28"/>
                <w:szCs w:val="28"/>
              </w:rPr>
            </w:pPr>
            <w:r>
              <w:rPr>
                <w:sz w:val="28"/>
                <w:szCs w:val="28"/>
              </w:rPr>
              <w:t>762</w:t>
            </w:r>
          </w:p>
        </w:tc>
        <w:tc>
          <w:tcPr>
            <w:tcW w:w="1388" w:type="dxa"/>
            <w:vAlign w:val="center"/>
          </w:tcPr>
          <w:p w14:paraId="7FE73BFB" w14:textId="77777777" w:rsidR="00924C8C" w:rsidRDefault="00924C8C" w:rsidP="006B34D3">
            <w:pPr>
              <w:ind w:right="134"/>
              <w:jc w:val="right"/>
              <w:rPr>
                <w:sz w:val="28"/>
                <w:szCs w:val="28"/>
              </w:rPr>
            </w:pPr>
            <w:r>
              <w:rPr>
                <w:sz w:val="28"/>
                <w:szCs w:val="28"/>
              </w:rPr>
              <w:t>703</w:t>
            </w:r>
          </w:p>
        </w:tc>
      </w:tr>
    </w:tbl>
    <w:p w14:paraId="26791444" w14:textId="77777777" w:rsidR="00924C8C" w:rsidRPr="00924C8C" w:rsidRDefault="00924C8C" w:rsidP="00924C8C">
      <w:pPr>
        <w:ind w:firstLine="709"/>
        <w:jc w:val="center"/>
        <w:rPr>
          <w:b/>
          <w:bCs/>
          <w:sz w:val="28"/>
          <w:szCs w:val="28"/>
        </w:rPr>
      </w:pPr>
    </w:p>
    <w:p w14:paraId="0E0B4B79" w14:textId="77777777" w:rsidR="00924C8C" w:rsidRPr="00924C8C" w:rsidRDefault="00924C8C" w:rsidP="00924C8C">
      <w:pPr>
        <w:ind w:firstLine="709"/>
        <w:jc w:val="center"/>
        <w:rPr>
          <w:b/>
          <w:bCs/>
          <w:sz w:val="28"/>
          <w:szCs w:val="28"/>
        </w:rPr>
      </w:pPr>
      <w:r w:rsidRPr="00924C8C">
        <w:rPr>
          <w:b/>
          <w:bCs/>
          <w:sz w:val="28"/>
          <w:szCs w:val="28"/>
        </w:rPr>
        <w:lastRenderedPageBreak/>
        <w:t xml:space="preserve">Основные технико-экономические показатели по разделу «Газоснабжение» </w:t>
      </w:r>
    </w:p>
    <w:p w14:paraId="625B2178" w14:textId="1BF977E0" w:rsidR="00924C8C" w:rsidRPr="00924C8C" w:rsidRDefault="00924C8C" w:rsidP="00924C8C">
      <w:pPr>
        <w:ind w:firstLine="709"/>
        <w:jc w:val="right"/>
        <w:rPr>
          <w:sz w:val="28"/>
          <w:szCs w:val="28"/>
        </w:rPr>
      </w:pPr>
      <w:r w:rsidRPr="00DA0CDF">
        <w:rPr>
          <w:sz w:val="28"/>
          <w:szCs w:val="28"/>
        </w:rPr>
        <w:t xml:space="preserve">Таблица </w:t>
      </w:r>
      <w:r w:rsidR="00DE308E">
        <w:rPr>
          <w:sz w:val="28"/>
          <w:szCs w:val="28"/>
        </w:rPr>
        <w:t>39</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
        <w:gridCol w:w="3817"/>
        <w:gridCol w:w="992"/>
        <w:gridCol w:w="1428"/>
        <w:gridCol w:w="1424"/>
        <w:gridCol w:w="1412"/>
      </w:tblGrid>
      <w:tr w:rsidR="00924C8C" w14:paraId="4CCF8558" w14:textId="77777777" w:rsidTr="006B34D3">
        <w:trPr>
          <w:cantSplit/>
          <w:trHeight w:val="640"/>
        </w:trPr>
        <w:tc>
          <w:tcPr>
            <w:tcW w:w="708" w:type="dxa"/>
            <w:vAlign w:val="center"/>
          </w:tcPr>
          <w:p w14:paraId="5D1FE17E" w14:textId="77777777" w:rsidR="00924C8C" w:rsidRPr="0007406C" w:rsidRDefault="00924C8C" w:rsidP="006B34D3">
            <w:pPr>
              <w:jc w:val="center"/>
              <w:rPr>
                <w:b/>
                <w:bCs/>
              </w:rPr>
            </w:pPr>
            <w:r w:rsidRPr="0007406C">
              <w:rPr>
                <w:b/>
                <w:bCs/>
              </w:rPr>
              <w:t>№ п/п</w:t>
            </w:r>
          </w:p>
        </w:tc>
        <w:tc>
          <w:tcPr>
            <w:tcW w:w="3817" w:type="dxa"/>
            <w:vAlign w:val="center"/>
          </w:tcPr>
          <w:p w14:paraId="2B1A8401" w14:textId="77777777" w:rsidR="00924C8C" w:rsidRPr="0007406C" w:rsidRDefault="00924C8C" w:rsidP="006B34D3">
            <w:pPr>
              <w:jc w:val="center"/>
              <w:rPr>
                <w:b/>
                <w:bCs/>
              </w:rPr>
            </w:pPr>
            <w:r w:rsidRPr="0007406C">
              <w:rPr>
                <w:b/>
                <w:bCs/>
              </w:rPr>
              <w:t>Показатели</w:t>
            </w:r>
          </w:p>
        </w:tc>
        <w:tc>
          <w:tcPr>
            <w:tcW w:w="992" w:type="dxa"/>
            <w:vAlign w:val="center"/>
          </w:tcPr>
          <w:p w14:paraId="3346DD0D" w14:textId="77777777" w:rsidR="00924C8C" w:rsidRPr="0007406C" w:rsidRDefault="00924C8C" w:rsidP="006B34D3">
            <w:pPr>
              <w:jc w:val="center"/>
              <w:rPr>
                <w:b/>
                <w:bCs/>
              </w:rPr>
            </w:pPr>
            <w:r w:rsidRPr="0007406C">
              <w:rPr>
                <w:b/>
                <w:bCs/>
              </w:rPr>
              <w:t>Ед</w:t>
            </w:r>
            <w:r>
              <w:rPr>
                <w:b/>
                <w:bCs/>
              </w:rPr>
              <w:t>-</w:t>
            </w:r>
            <w:r w:rsidRPr="0007406C">
              <w:rPr>
                <w:b/>
                <w:bCs/>
              </w:rPr>
              <w:t>ца</w:t>
            </w:r>
          </w:p>
          <w:p w14:paraId="409B0886" w14:textId="77777777" w:rsidR="00924C8C" w:rsidRPr="0007406C" w:rsidRDefault="00924C8C" w:rsidP="006B34D3">
            <w:pPr>
              <w:jc w:val="center"/>
              <w:rPr>
                <w:b/>
                <w:bCs/>
              </w:rPr>
            </w:pPr>
            <w:r w:rsidRPr="0007406C">
              <w:rPr>
                <w:b/>
                <w:bCs/>
              </w:rPr>
              <w:t>измерения</w:t>
            </w:r>
          </w:p>
        </w:tc>
        <w:tc>
          <w:tcPr>
            <w:tcW w:w="1428" w:type="dxa"/>
            <w:vAlign w:val="center"/>
          </w:tcPr>
          <w:p w14:paraId="16A2DD7D" w14:textId="77777777" w:rsidR="00924C8C" w:rsidRPr="0007406C" w:rsidRDefault="00924C8C" w:rsidP="006B34D3">
            <w:pPr>
              <w:jc w:val="center"/>
              <w:rPr>
                <w:b/>
                <w:bCs/>
              </w:rPr>
            </w:pPr>
            <w:r w:rsidRPr="0007406C">
              <w:rPr>
                <w:b/>
                <w:bCs/>
              </w:rPr>
              <w:t>Современное состояние</w:t>
            </w:r>
          </w:p>
          <w:p w14:paraId="0117D1F7" w14:textId="77777777" w:rsidR="00924C8C" w:rsidRPr="0007406C" w:rsidRDefault="00924C8C" w:rsidP="006B34D3">
            <w:pPr>
              <w:jc w:val="center"/>
              <w:rPr>
                <w:b/>
                <w:bCs/>
              </w:rPr>
            </w:pPr>
            <w:r>
              <w:rPr>
                <w:b/>
                <w:bCs/>
              </w:rPr>
              <w:t>2009</w:t>
            </w:r>
            <w:r w:rsidRPr="0007406C">
              <w:rPr>
                <w:b/>
                <w:bCs/>
              </w:rPr>
              <w:t>г</w:t>
            </w:r>
          </w:p>
        </w:tc>
        <w:tc>
          <w:tcPr>
            <w:tcW w:w="1424" w:type="dxa"/>
            <w:vAlign w:val="center"/>
          </w:tcPr>
          <w:p w14:paraId="09DEA423" w14:textId="77777777" w:rsidR="00924C8C" w:rsidRPr="0007406C" w:rsidRDefault="00924C8C" w:rsidP="006B34D3">
            <w:pPr>
              <w:jc w:val="center"/>
              <w:rPr>
                <w:b/>
                <w:bCs/>
              </w:rPr>
            </w:pPr>
            <w:r w:rsidRPr="0007406C">
              <w:rPr>
                <w:b/>
                <w:bCs/>
              </w:rPr>
              <w:t>Расчетный</w:t>
            </w:r>
          </w:p>
          <w:p w14:paraId="3D4B770F" w14:textId="77777777" w:rsidR="00924C8C" w:rsidRPr="0007406C" w:rsidRDefault="00924C8C" w:rsidP="006B34D3">
            <w:pPr>
              <w:jc w:val="center"/>
              <w:rPr>
                <w:b/>
                <w:bCs/>
              </w:rPr>
            </w:pPr>
            <w:r w:rsidRPr="0007406C">
              <w:rPr>
                <w:b/>
                <w:bCs/>
              </w:rPr>
              <w:t>срок</w:t>
            </w:r>
          </w:p>
          <w:p w14:paraId="13233D1A" w14:textId="77777777" w:rsidR="00924C8C" w:rsidRPr="0007406C" w:rsidRDefault="00924C8C" w:rsidP="006B34D3">
            <w:pPr>
              <w:jc w:val="center"/>
              <w:rPr>
                <w:b/>
                <w:bCs/>
              </w:rPr>
            </w:pPr>
            <w:r>
              <w:rPr>
                <w:b/>
                <w:bCs/>
              </w:rPr>
              <w:t>2029</w:t>
            </w:r>
            <w:r w:rsidRPr="0007406C">
              <w:rPr>
                <w:b/>
                <w:bCs/>
              </w:rPr>
              <w:t>г</w:t>
            </w:r>
          </w:p>
        </w:tc>
        <w:tc>
          <w:tcPr>
            <w:tcW w:w="1412" w:type="dxa"/>
          </w:tcPr>
          <w:p w14:paraId="49EBC48B" w14:textId="77777777" w:rsidR="00924C8C" w:rsidRPr="0007406C" w:rsidRDefault="00924C8C" w:rsidP="006B34D3">
            <w:pPr>
              <w:jc w:val="center"/>
              <w:rPr>
                <w:b/>
                <w:bCs/>
              </w:rPr>
            </w:pPr>
            <w:r w:rsidRPr="0007406C">
              <w:rPr>
                <w:b/>
                <w:bCs/>
              </w:rPr>
              <w:t xml:space="preserve">В т.ч. на </w:t>
            </w:r>
            <w:r w:rsidRPr="0007406C">
              <w:rPr>
                <w:b/>
                <w:bCs/>
                <w:lang w:val="en-US"/>
              </w:rPr>
              <w:t>I</w:t>
            </w:r>
            <w:r w:rsidRPr="0007406C">
              <w:rPr>
                <w:b/>
                <w:bCs/>
              </w:rPr>
              <w:t>оч. стр.</w:t>
            </w:r>
          </w:p>
          <w:p w14:paraId="74DFE7E0" w14:textId="77777777" w:rsidR="00924C8C" w:rsidRPr="0007406C" w:rsidRDefault="00924C8C" w:rsidP="006B34D3">
            <w:pPr>
              <w:jc w:val="center"/>
              <w:rPr>
                <w:b/>
                <w:bCs/>
              </w:rPr>
            </w:pPr>
            <w:r>
              <w:rPr>
                <w:b/>
                <w:bCs/>
              </w:rPr>
              <w:t>2019</w:t>
            </w:r>
            <w:r w:rsidRPr="0007406C">
              <w:rPr>
                <w:b/>
                <w:bCs/>
              </w:rPr>
              <w:t>г</w:t>
            </w:r>
          </w:p>
        </w:tc>
      </w:tr>
      <w:tr w:rsidR="00924C8C" w14:paraId="7A91198C" w14:textId="77777777" w:rsidTr="006B34D3">
        <w:trPr>
          <w:cantSplit/>
          <w:trHeight w:hRule="exact" w:val="340"/>
        </w:trPr>
        <w:tc>
          <w:tcPr>
            <w:tcW w:w="708" w:type="dxa"/>
            <w:vAlign w:val="center"/>
          </w:tcPr>
          <w:p w14:paraId="503B5C4E" w14:textId="77777777" w:rsidR="00924C8C" w:rsidRDefault="00924C8C" w:rsidP="006B34D3">
            <w:pPr>
              <w:jc w:val="center"/>
              <w:rPr>
                <w:b/>
                <w:bCs/>
                <w:sz w:val="24"/>
                <w:szCs w:val="24"/>
              </w:rPr>
            </w:pPr>
            <w:r>
              <w:rPr>
                <w:b/>
                <w:bCs/>
                <w:sz w:val="24"/>
                <w:szCs w:val="24"/>
              </w:rPr>
              <w:t>6.4</w:t>
            </w:r>
          </w:p>
        </w:tc>
        <w:tc>
          <w:tcPr>
            <w:tcW w:w="3817" w:type="dxa"/>
            <w:vAlign w:val="center"/>
          </w:tcPr>
          <w:p w14:paraId="1051064A" w14:textId="77777777" w:rsidR="00924C8C" w:rsidRDefault="00924C8C" w:rsidP="006B34D3">
            <w:pPr>
              <w:jc w:val="center"/>
              <w:rPr>
                <w:b/>
                <w:bCs/>
                <w:sz w:val="24"/>
                <w:szCs w:val="24"/>
              </w:rPr>
            </w:pPr>
            <w:r>
              <w:rPr>
                <w:b/>
                <w:sz w:val="24"/>
                <w:szCs w:val="24"/>
              </w:rPr>
              <w:t>Газоснабжение</w:t>
            </w:r>
          </w:p>
        </w:tc>
        <w:tc>
          <w:tcPr>
            <w:tcW w:w="992" w:type="dxa"/>
            <w:vAlign w:val="center"/>
          </w:tcPr>
          <w:p w14:paraId="0F6AF238" w14:textId="77777777" w:rsidR="00924C8C" w:rsidRDefault="00924C8C" w:rsidP="006B34D3">
            <w:pPr>
              <w:jc w:val="center"/>
              <w:rPr>
                <w:bCs/>
              </w:rPr>
            </w:pPr>
          </w:p>
        </w:tc>
        <w:tc>
          <w:tcPr>
            <w:tcW w:w="1428" w:type="dxa"/>
            <w:vAlign w:val="center"/>
          </w:tcPr>
          <w:p w14:paraId="14DAFDB4" w14:textId="77777777" w:rsidR="00924C8C" w:rsidRDefault="00924C8C" w:rsidP="006B34D3">
            <w:pPr>
              <w:jc w:val="center"/>
              <w:rPr>
                <w:bCs/>
              </w:rPr>
            </w:pPr>
          </w:p>
        </w:tc>
        <w:tc>
          <w:tcPr>
            <w:tcW w:w="1424" w:type="dxa"/>
            <w:vAlign w:val="center"/>
          </w:tcPr>
          <w:p w14:paraId="30438E13" w14:textId="77777777" w:rsidR="00924C8C" w:rsidRDefault="00924C8C" w:rsidP="006B34D3">
            <w:pPr>
              <w:jc w:val="center"/>
              <w:rPr>
                <w:bCs/>
              </w:rPr>
            </w:pPr>
          </w:p>
        </w:tc>
        <w:tc>
          <w:tcPr>
            <w:tcW w:w="1412" w:type="dxa"/>
          </w:tcPr>
          <w:p w14:paraId="2AAE44C6" w14:textId="77777777" w:rsidR="00924C8C" w:rsidRDefault="00924C8C" w:rsidP="006B34D3">
            <w:pPr>
              <w:jc w:val="center"/>
              <w:rPr>
                <w:bCs/>
              </w:rPr>
            </w:pPr>
          </w:p>
        </w:tc>
      </w:tr>
      <w:tr w:rsidR="00924C8C" w14:paraId="524A3D10" w14:textId="77777777" w:rsidTr="006B34D3">
        <w:trPr>
          <w:cantSplit/>
          <w:trHeight w:hRule="exact" w:val="629"/>
        </w:trPr>
        <w:tc>
          <w:tcPr>
            <w:tcW w:w="708" w:type="dxa"/>
            <w:vAlign w:val="center"/>
          </w:tcPr>
          <w:p w14:paraId="2B8E03DA" w14:textId="77777777" w:rsidR="00924C8C" w:rsidRDefault="00924C8C" w:rsidP="006B34D3">
            <w:pPr>
              <w:jc w:val="center"/>
              <w:rPr>
                <w:bCs/>
                <w:sz w:val="24"/>
                <w:szCs w:val="24"/>
              </w:rPr>
            </w:pPr>
            <w:r>
              <w:rPr>
                <w:bCs/>
                <w:sz w:val="24"/>
                <w:szCs w:val="24"/>
              </w:rPr>
              <w:t>6.4.1</w:t>
            </w:r>
          </w:p>
        </w:tc>
        <w:tc>
          <w:tcPr>
            <w:tcW w:w="3817" w:type="dxa"/>
            <w:vAlign w:val="center"/>
          </w:tcPr>
          <w:p w14:paraId="02367C92" w14:textId="77777777" w:rsidR="00924C8C" w:rsidRDefault="00924C8C" w:rsidP="006B34D3">
            <w:pPr>
              <w:rPr>
                <w:bCs/>
                <w:sz w:val="26"/>
                <w:szCs w:val="26"/>
              </w:rPr>
            </w:pPr>
            <w:r>
              <w:rPr>
                <w:bCs/>
                <w:sz w:val="26"/>
                <w:szCs w:val="26"/>
              </w:rPr>
              <w:t>Удельный вес газа в топливном балансе н/п</w:t>
            </w:r>
          </w:p>
        </w:tc>
        <w:tc>
          <w:tcPr>
            <w:tcW w:w="992" w:type="dxa"/>
            <w:vAlign w:val="center"/>
          </w:tcPr>
          <w:p w14:paraId="7F558D41" w14:textId="77777777" w:rsidR="00924C8C" w:rsidRDefault="00924C8C" w:rsidP="006B34D3">
            <w:pPr>
              <w:jc w:val="center"/>
              <w:rPr>
                <w:bCs/>
                <w:sz w:val="22"/>
                <w:szCs w:val="22"/>
              </w:rPr>
            </w:pPr>
            <w:r>
              <w:rPr>
                <w:bCs/>
                <w:sz w:val="22"/>
                <w:szCs w:val="22"/>
              </w:rPr>
              <w:t>%</w:t>
            </w:r>
          </w:p>
        </w:tc>
        <w:tc>
          <w:tcPr>
            <w:tcW w:w="1428" w:type="dxa"/>
            <w:vAlign w:val="center"/>
          </w:tcPr>
          <w:p w14:paraId="1018FADE" w14:textId="77777777" w:rsidR="00924C8C" w:rsidRPr="00620D75" w:rsidRDefault="00924C8C" w:rsidP="006B34D3">
            <w:pPr>
              <w:jc w:val="center"/>
              <w:rPr>
                <w:b/>
                <w:bCs/>
                <w:sz w:val="28"/>
                <w:szCs w:val="28"/>
              </w:rPr>
            </w:pPr>
            <w:r>
              <w:rPr>
                <w:b/>
                <w:bCs/>
                <w:sz w:val="28"/>
                <w:szCs w:val="28"/>
              </w:rPr>
              <w:t>5</w:t>
            </w:r>
            <w:r w:rsidRPr="00620D75">
              <w:rPr>
                <w:b/>
                <w:bCs/>
                <w:sz w:val="28"/>
                <w:szCs w:val="28"/>
              </w:rPr>
              <w:t>0</w:t>
            </w:r>
          </w:p>
        </w:tc>
        <w:tc>
          <w:tcPr>
            <w:tcW w:w="1424" w:type="dxa"/>
            <w:vAlign w:val="center"/>
          </w:tcPr>
          <w:p w14:paraId="295CD19E" w14:textId="77777777" w:rsidR="00924C8C" w:rsidRPr="00620D75" w:rsidRDefault="00924C8C" w:rsidP="006B34D3">
            <w:pPr>
              <w:jc w:val="center"/>
              <w:rPr>
                <w:b/>
                <w:bCs/>
                <w:sz w:val="28"/>
                <w:szCs w:val="28"/>
              </w:rPr>
            </w:pPr>
            <w:r w:rsidRPr="00620D75">
              <w:rPr>
                <w:b/>
                <w:bCs/>
                <w:sz w:val="28"/>
                <w:szCs w:val="28"/>
              </w:rPr>
              <w:t>100</w:t>
            </w:r>
          </w:p>
        </w:tc>
        <w:tc>
          <w:tcPr>
            <w:tcW w:w="1412" w:type="dxa"/>
            <w:vAlign w:val="center"/>
          </w:tcPr>
          <w:p w14:paraId="68E2725D" w14:textId="77777777" w:rsidR="00924C8C" w:rsidRPr="00620D75" w:rsidRDefault="00924C8C" w:rsidP="006B34D3">
            <w:pPr>
              <w:jc w:val="center"/>
              <w:rPr>
                <w:b/>
                <w:bCs/>
                <w:sz w:val="28"/>
                <w:szCs w:val="28"/>
              </w:rPr>
            </w:pPr>
            <w:r w:rsidRPr="00620D75">
              <w:rPr>
                <w:b/>
                <w:bCs/>
                <w:sz w:val="28"/>
                <w:szCs w:val="28"/>
              </w:rPr>
              <w:t>100</w:t>
            </w:r>
          </w:p>
        </w:tc>
      </w:tr>
      <w:tr w:rsidR="00924C8C" w14:paraId="61ABE5D7" w14:textId="77777777" w:rsidTr="006B34D3">
        <w:trPr>
          <w:cantSplit/>
          <w:trHeight w:hRule="exact" w:val="1002"/>
        </w:trPr>
        <w:tc>
          <w:tcPr>
            <w:tcW w:w="708" w:type="dxa"/>
            <w:vAlign w:val="center"/>
          </w:tcPr>
          <w:p w14:paraId="05158281" w14:textId="77777777" w:rsidR="00924C8C" w:rsidRDefault="00924C8C" w:rsidP="006B34D3">
            <w:pPr>
              <w:jc w:val="center"/>
              <w:rPr>
                <w:bCs/>
                <w:sz w:val="24"/>
                <w:szCs w:val="24"/>
              </w:rPr>
            </w:pPr>
            <w:r>
              <w:rPr>
                <w:bCs/>
                <w:sz w:val="24"/>
                <w:szCs w:val="24"/>
              </w:rPr>
              <w:t>6.4.2</w:t>
            </w:r>
          </w:p>
        </w:tc>
        <w:tc>
          <w:tcPr>
            <w:tcW w:w="3817" w:type="dxa"/>
            <w:vAlign w:val="center"/>
          </w:tcPr>
          <w:p w14:paraId="253C53B9" w14:textId="77777777" w:rsidR="00924C8C" w:rsidRDefault="00924C8C" w:rsidP="006B34D3">
            <w:pPr>
              <w:rPr>
                <w:bCs/>
                <w:sz w:val="26"/>
                <w:szCs w:val="26"/>
              </w:rPr>
            </w:pPr>
            <w:r>
              <w:rPr>
                <w:bCs/>
                <w:sz w:val="26"/>
                <w:szCs w:val="26"/>
              </w:rPr>
              <w:t>Потребление газа по Октябрьскому с/п - всего, в том числе:</w:t>
            </w:r>
          </w:p>
        </w:tc>
        <w:tc>
          <w:tcPr>
            <w:tcW w:w="992" w:type="dxa"/>
            <w:vAlign w:val="center"/>
          </w:tcPr>
          <w:p w14:paraId="1664B747" w14:textId="77777777" w:rsidR="00924C8C" w:rsidRDefault="00924C8C" w:rsidP="006B34D3">
            <w:pPr>
              <w:jc w:val="center"/>
              <w:rPr>
                <w:bCs/>
                <w:sz w:val="22"/>
                <w:szCs w:val="22"/>
              </w:rPr>
            </w:pPr>
            <w:r>
              <w:rPr>
                <w:sz w:val="22"/>
                <w:szCs w:val="22"/>
              </w:rPr>
              <w:t>млн. м</w:t>
            </w:r>
            <w:r>
              <w:rPr>
                <w:sz w:val="22"/>
                <w:szCs w:val="22"/>
                <w:vertAlign w:val="superscript"/>
              </w:rPr>
              <w:t>3</w:t>
            </w:r>
            <w:r>
              <w:rPr>
                <w:sz w:val="22"/>
                <w:szCs w:val="22"/>
              </w:rPr>
              <w:t>/год</w:t>
            </w:r>
          </w:p>
        </w:tc>
        <w:tc>
          <w:tcPr>
            <w:tcW w:w="1428" w:type="dxa"/>
            <w:vAlign w:val="center"/>
          </w:tcPr>
          <w:p w14:paraId="30D7D4D1" w14:textId="77777777" w:rsidR="00924C8C" w:rsidRPr="00620D75" w:rsidRDefault="00924C8C" w:rsidP="006B34D3">
            <w:pPr>
              <w:jc w:val="center"/>
              <w:rPr>
                <w:b/>
                <w:bCs/>
                <w:sz w:val="28"/>
                <w:szCs w:val="28"/>
              </w:rPr>
            </w:pPr>
            <w:r>
              <w:rPr>
                <w:b/>
                <w:bCs/>
                <w:sz w:val="28"/>
                <w:szCs w:val="28"/>
              </w:rPr>
              <w:t>18,14</w:t>
            </w:r>
          </w:p>
        </w:tc>
        <w:tc>
          <w:tcPr>
            <w:tcW w:w="1424" w:type="dxa"/>
            <w:vAlign w:val="center"/>
          </w:tcPr>
          <w:p w14:paraId="630C2E57" w14:textId="77777777" w:rsidR="00924C8C" w:rsidRPr="005507BB" w:rsidRDefault="00924C8C" w:rsidP="006B34D3">
            <w:pPr>
              <w:ind w:right="134"/>
              <w:jc w:val="right"/>
              <w:rPr>
                <w:b/>
                <w:sz w:val="28"/>
                <w:szCs w:val="28"/>
              </w:rPr>
            </w:pPr>
            <w:r>
              <w:rPr>
                <w:b/>
                <w:sz w:val="28"/>
                <w:szCs w:val="28"/>
              </w:rPr>
              <w:t>29,81</w:t>
            </w:r>
          </w:p>
        </w:tc>
        <w:tc>
          <w:tcPr>
            <w:tcW w:w="1412" w:type="dxa"/>
            <w:vAlign w:val="center"/>
          </w:tcPr>
          <w:p w14:paraId="655AA655" w14:textId="77777777" w:rsidR="00924C8C" w:rsidRPr="005507BB" w:rsidRDefault="00924C8C" w:rsidP="006B34D3">
            <w:pPr>
              <w:ind w:right="134"/>
              <w:jc w:val="right"/>
              <w:rPr>
                <w:b/>
                <w:sz w:val="28"/>
                <w:szCs w:val="28"/>
              </w:rPr>
            </w:pPr>
            <w:r>
              <w:rPr>
                <w:b/>
                <w:sz w:val="28"/>
                <w:szCs w:val="28"/>
              </w:rPr>
              <w:t>27,83</w:t>
            </w:r>
          </w:p>
        </w:tc>
      </w:tr>
      <w:tr w:rsidR="00924C8C" w14:paraId="2289DA59" w14:textId="77777777" w:rsidTr="006B34D3">
        <w:trPr>
          <w:trHeight w:hRule="exact" w:val="397"/>
        </w:trPr>
        <w:tc>
          <w:tcPr>
            <w:tcW w:w="708" w:type="dxa"/>
          </w:tcPr>
          <w:p w14:paraId="1A9D5694" w14:textId="77777777" w:rsidR="00924C8C" w:rsidRDefault="00924C8C" w:rsidP="006B34D3">
            <w:pPr>
              <w:jc w:val="center"/>
              <w:rPr>
                <w:bCs/>
                <w:sz w:val="24"/>
                <w:szCs w:val="24"/>
              </w:rPr>
            </w:pPr>
          </w:p>
        </w:tc>
        <w:tc>
          <w:tcPr>
            <w:tcW w:w="3817" w:type="dxa"/>
          </w:tcPr>
          <w:p w14:paraId="210F2DB4" w14:textId="77777777" w:rsidR="00924C8C" w:rsidRDefault="00924C8C" w:rsidP="00924C8C">
            <w:pPr>
              <w:numPr>
                <w:ilvl w:val="0"/>
                <w:numId w:val="35"/>
              </w:numPr>
              <w:ind w:left="-2235" w:firstLine="2552"/>
              <w:jc w:val="both"/>
              <w:rPr>
                <w:sz w:val="28"/>
                <w:szCs w:val="28"/>
              </w:rPr>
            </w:pPr>
            <w:r>
              <w:rPr>
                <w:sz w:val="28"/>
                <w:szCs w:val="28"/>
              </w:rPr>
              <w:t>ст. Октябрьская</w:t>
            </w:r>
          </w:p>
        </w:tc>
        <w:tc>
          <w:tcPr>
            <w:tcW w:w="992" w:type="dxa"/>
            <w:vAlign w:val="center"/>
          </w:tcPr>
          <w:p w14:paraId="5E59263C" w14:textId="77777777" w:rsidR="00924C8C" w:rsidRDefault="00924C8C" w:rsidP="006B34D3">
            <w:pPr>
              <w:jc w:val="center"/>
              <w:rPr>
                <w:bCs/>
                <w:sz w:val="22"/>
                <w:szCs w:val="22"/>
              </w:rPr>
            </w:pPr>
            <w:r>
              <w:rPr>
                <w:bCs/>
                <w:sz w:val="22"/>
                <w:szCs w:val="22"/>
              </w:rPr>
              <w:t>-«-</w:t>
            </w:r>
          </w:p>
        </w:tc>
        <w:tc>
          <w:tcPr>
            <w:tcW w:w="1428" w:type="dxa"/>
          </w:tcPr>
          <w:p w14:paraId="1D1CAF74" w14:textId="77777777" w:rsidR="00924C8C" w:rsidRPr="001E08E0" w:rsidRDefault="00924C8C" w:rsidP="006B34D3">
            <w:pPr>
              <w:jc w:val="center"/>
              <w:rPr>
                <w:bCs/>
                <w:sz w:val="28"/>
                <w:szCs w:val="28"/>
              </w:rPr>
            </w:pPr>
            <w:r w:rsidRPr="001E08E0">
              <w:rPr>
                <w:bCs/>
                <w:sz w:val="28"/>
                <w:szCs w:val="28"/>
              </w:rPr>
              <w:t>18,14</w:t>
            </w:r>
          </w:p>
        </w:tc>
        <w:tc>
          <w:tcPr>
            <w:tcW w:w="1424" w:type="dxa"/>
            <w:vAlign w:val="center"/>
          </w:tcPr>
          <w:p w14:paraId="7083BEF1" w14:textId="77777777" w:rsidR="00924C8C" w:rsidRPr="001E08E0" w:rsidRDefault="00924C8C" w:rsidP="006B34D3">
            <w:pPr>
              <w:ind w:right="134"/>
              <w:jc w:val="right"/>
              <w:rPr>
                <w:sz w:val="28"/>
                <w:szCs w:val="28"/>
              </w:rPr>
            </w:pPr>
            <w:r w:rsidRPr="001E08E0">
              <w:rPr>
                <w:sz w:val="28"/>
                <w:szCs w:val="28"/>
              </w:rPr>
              <w:t>24,81</w:t>
            </w:r>
          </w:p>
        </w:tc>
        <w:tc>
          <w:tcPr>
            <w:tcW w:w="1412" w:type="dxa"/>
            <w:vAlign w:val="center"/>
          </w:tcPr>
          <w:p w14:paraId="09412089" w14:textId="77777777" w:rsidR="00924C8C" w:rsidRPr="001E08E0" w:rsidRDefault="00924C8C" w:rsidP="006B34D3">
            <w:pPr>
              <w:ind w:right="134"/>
              <w:jc w:val="right"/>
              <w:rPr>
                <w:sz w:val="28"/>
                <w:szCs w:val="28"/>
              </w:rPr>
            </w:pPr>
            <w:r w:rsidRPr="001E08E0">
              <w:rPr>
                <w:sz w:val="28"/>
                <w:szCs w:val="28"/>
              </w:rPr>
              <w:t>23,23</w:t>
            </w:r>
          </w:p>
        </w:tc>
      </w:tr>
      <w:tr w:rsidR="00924C8C" w14:paraId="6BAB7F7F" w14:textId="77777777" w:rsidTr="006B34D3">
        <w:trPr>
          <w:trHeight w:hRule="exact" w:val="397"/>
        </w:trPr>
        <w:tc>
          <w:tcPr>
            <w:tcW w:w="708" w:type="dxa"/>
          </w:tcPr>
          <w:p w14:paraId="1D8A531D" w14:textId="77777777" w:rsidR="00924C8C" w:rsidRDefault="00924C8C" w:rsidP="006B34D3">
            <w:pPr>
              <w:jc w:val="center"/>
              <w:rPr>
                <w:bCs/>
                <w:sz w:val="24"/>
                <w:szCs w:val="24"/>
              </w:rPr>
            </w:pPr>
          </w:p>
        </w:tc>
        <w:tc>
          <w:tcPr>
            <w:tcW w:w="3817" w:type="dxa"/>
          </w:tcPr>
          <w:p w14:paraId="5EA33DA6" w14:textId="77777777" w:rsidR="00924C8C" w:rsidRDefault="00924C8C" w:rsidP="00924C8C">
            <w:pPr>
              <w:numPr>
                <w:ilvl w:val="0"/>
                <w:numId w:val="35"/>
              </w:numPr>
              <w:ind w:left="-2235" w:firstLine="2552"/>
              <w:jc w:val="both"/>
              <w:rPr>
                <w:sz w:val="28"/>
                <w:szCs w:val="28"/>
              </w:rPr>
            </w:pPr>
            <w:r>
              <w:rPr>
                <w:sz w:val="28"/>
                <w:szCs w:val="28"/>
              </w:rPr>
              <w:t>пос.Запрудный</w:t>
            </w:r>
          </w:p>
        </w:tc>
        <w:tc>
          <w:tcPr>
            <w:tcW w:w="992" w:type="dxa"/>
            <w:vAlign w:val="center"/>
          </w:tcPr>
          <w:p w14:paraId="3780F966" w14:textId="77777777" w:rsidR="00924C8C" w:rsidRDefault="00924C8C" w:rsidP="006B34D3">
            <w:pPr>
              <w:jc w:val="center"/>
              <w:rPr>
                <w:bCs/>
                <w:sz w:val="22"/>
                <w:szCs w:val="22"/>
              </w:rPr>
            </w:pPr>
            <w:r>
              <w:rPr>
                <w:bCs/>
                <w:sz w:val="22"/>
                <w:szCs w:val="22"/>
              </w:rPr>
              <w:t>-«-</w:t>
            </w:r>
          </w:p>
        </w:tc>
        <w:tc>
          <w:tcPr>
            <w:tcW w:w="1428" w:type="dxa"/>
          </w:tcPr>
          <w:p w14:paraId="69EC8DB4" w14:textId="77777777" w:rsidR="00924C8C" w:rsidRPr="001E08E0" w:rsidRDefault="00924C8C" w:rsidP="006B34D3">
            <w:pPr>
              <w:jc w:val="center"/>
              <w:rPr>
                <w:bCs/>
                <w:sz w:val="24"/>
                <w:szCs w:val="24"/>
              </w:rPr>
            </w:pPr>
            <w:r w:rsidRPr="001E08E0">
              <w:rPr>
                <w:bCs/>
                <w:sz w:val="24"/>
                <w:szCs w:val="24"/>
              </w:rPr>
              <w:t>-</w:t>
            </w:r>
          </w:p>
        </w:tc>
        <w:tc>
          <w:tcPr>
            <w:tcW w:w="1424" w:type="dxa"/>
            <w:vAlign w:val="center"/>
          </w:tcPr>
          <w:p w14:paraId="33050F74" w14:textId="77777777" w:rsidR="00924C8C" w:rsidRPr="001E08E0" w:rsidRDefault="00924C8C" w:rsidP="006B34D3">
            <w:pPr>
              <w:ind w:right="134"/>
              <w:jc w:val="right"/>
              <w:rPr>
                <w:sz w:val="28"/>
                <w:szCs w:val="28"/>
              </w:rPr>
            </w:pPr>
            <w:r w:rsidRPr="001E08E0">
              <w:rPr>
                <w:sz w:val="28"/>
                <w:szCs w:val="28"/>
              </w:rPr>
              <w:t>1,03</w:t>
            </w:r>
          </w:p>
        </w:tc>
        <w:tc>
          <w:tcPr>
            <w:tcW w:w="1412" w:type="dxa"/>
            <w:vAlign w:val="center"/>
          </w:tcPr>
          <w:p w14:paraId="642E9F8B" w14:textId="77777777" w:rsidR="00924C8C" w:rsidRPr="001E08E0" w:rsidRDefault="00924C8C" w:rsidP="006B34D3">
            <w:pPr>
              <w:ind w:right="134"/>
              <w:jc w:val="right"/>
              <w:rPr>
                <w:sz w:val="28"/>
                <w:szCs w:val="28"/>
              </w:rPr>
            </w:pPr>
            <w:r w:rsidRPr="001E08E0">
              <w:rPr>
                <w:sz w:val="28"/>
                <w:szCs w:val="28"/>
              </w:rPr>
              <w:t>0,94</w:t>
            </w:r>
          </w:p>
        </w:tc>
      </w:tr>
      <w:tr w:rsidR="00924C8C" w14:paraId="3AF2F0D6" w14:textId="77777777" w:rsidTr="006B34D3">
        <w:trPr>
          <w:trHeight w:hRule="exact" w:val="397"/>
        </w:trPr>
        <w:tc>
          <w:tcPr>
            <w:tcW w:w="708" w:type="dxa"/>
          </w:tcPr>
          <w:p w14:paraId="2D470979" w14:textId="77777777" w:rsidR="00924C8C" w:rsidRDefault="00924C8C" w:rsidP="006B34D3">
            <w:pPr>
              <w:jc w:val="center"/>
              <w:rPr>
                <w:bCs/>
                <w:sz w:val="24"/>
                <w:szCs w:val="24"/>
              </w:rPr>
            </w:pPr>
          </w:p>
        </w:tc>
        <w:tc>
          <w:tcPr>
            <w:tcW w:w="3817" w:type="dxa"/>
          </w:tcPr>
          <w:p w14:paraId="194334CF" w14:textId="77777777" w:rsidR="00924C8C" w:rsidRDefault="00924C8C" w:rsidP="00924C8C">
            <w:pPr>
              <w:numPr>
                <w:ilvl w:val="0"/>
                <w:numId w:val="35"/>
              </w:numPr>
              <w:ind w:left="-2235" w:firstLine="2552"/>
              <w:jc w:val="both"/>
              <w:rPr>
                <w:sz w:val="28"/>
                <w:szCs w:val="28"/>
              </w:rPr>
            </w:pPr>
            <w:r>
              <w:rPr>
                <w:sz w:val="28"/>
                <w:szCs w:val="28"/>
              </w:rPr>
              <w:t>пос. Ковалевка</w:t>
            </w:r>
          </w:p>
        </w:tc>
        <w:tc>
          <w:tcPr>
            <w:tcW w:w="992" w:type="dxa"/>
            <w:vAlign w:val="center"/>
          </w:tcPr>
          <w:p w14:paraId="424DB879" w14:textId="77777777" w:rsidR="00924C8C" w:rsidRDefault="00924C8C" w:rsidP="006B34D3">
            <w:pPr>
              <w:jc w:val="center"/>
              <w:rPr>
                <w:bCs/>
                <w:sz w:val="22"/>
                <w:szCs w:val="22"/>
              </w:rPr>
            </w:pPr>
            <w:r>
              <w:rPr>
                <w:bCs/>
                <w:sz w:val="22"/>
                <w:szCs w:val="22"/>
              </w:rPr>
              <w:t>-«-</w:t>
            </w:r>
          </w:p>
        </w:tc>
        <w:tc>
          <w:tcPr>
            <w:tcW w:w="1428" w:type="dxa"/>
          </w:tcPr>
          <w:p w14:paraId="3AAADA8A" w14:textId="77777777" w:rsidR="00924C8C" w:rsidRPr="00F161C6" w:rsidRDefault="00924C8C" w:rsidP="006B34D3">
            <w:pPr>
              <w:jc w:val="center"/>
              <w:rPr>
                <w:bCs/>
                <w:sz w:val="24"/>
                <w:szCs w:val="24"/>
              </w:rPr>
            </w:pPr>
            <w:r>
              <w:rPr>
                <w:bCs/>
                <w:sz w:val="24"/>
                <w:szCs w:val="24"/>
              </w:rPr>
              <w:t>-</w:t>
            </w:r>
          </w:p>
        </w:tc>
        <w:tc>
          <w:tcPr>
            <w:tcW w:w="1424" w:type="dxa"/>
            <w:vAlign w:val="center"/>
          </w:tcPr>
          <w:p w14:paraId="478EBF24" w14:textId="77777777" w:rsidR="00924C8C" w:rsidRPr="009E1336" w:rsidRDefault="00924C8C" w:rsidP="006B34D3">
            <w:pPr>
              <w:ind w:right="134"/>
              <w:jc w:val="right"/>
              <w:rPr>
                <w:sz w:val="28"/>
                <w:szCs w:val="28"/>
              </w:rPr>
            </w:pPr>
            <w:r>
              <w:rPr>
                <w:sz w:val="28"/>
                <w:szCs w:val="28"/>
              </w:rPr>
              <w:t>0,72</w:t>
            </w:r>
          </w:p>
        </w:tc>
        <w:tc>
          <w:tcPr>
            <w:tcW w:w="1412" w:type="dxa"/>
            <w:vAlign w:val="center"/>
          </w:tcPr>
          <w:p w14:paraId="4A47AE35" w14:textId="77777777" w:rsidR="00924C8C" w:rsidRDefault="00924C8C" w:rsidP="006B34D3">
            <w:pPr>
              <w:ind w:right="134"/>
              <w:jc w:val="right"/>
              <w:rPr>
                <w:sz w:val="28"/>
                <w:szCs w:val="28"/>
              </w:rPr>
            </w:pPr>
            <w:r>
              <w:rPr>
                <w:sz w:val="28"/>
                <w:szCs w:val="28"/>
              </w:rPr>
              <w:t>0,67</w:t>
            </w:r>
          </w:p>
        </w:tc>
      </w:tr>
      <w:tr w:rsidR="00924C8C" w14:paraId="70EC180F" w14:textId="77777777" w:rsidTr="006B34D3">
        <w:trPr>
          <w:trHeight w:hRule="exact" w:val="397"/>
        </w:trPr>
        <w:tc>
          <w:tcPr>
            <w:tcW w:w="708" w:type="dxa"/>
          </w:tcPr>
          <w:p w14:paraId="150E0375" w14:textId="77777777" w:rsidR="00924C8C" w:rsidRDefault="00924C8C" w:rsidP="006B34D3">
            <w:pPr>
              <w:jc w:val="center"/>
              <w:rPr>
                <w:bCs/>
                <w:sz w:val="24"/>
                <w:szCs w:val="24"/>
              </w:rPr>
            </w:pPr>
          </w:p>
        </w:tc>
        <w:tc>
          <w:tcPr>
            <w:tcW w:w="3817" w:type="dxa"/>
          </w:tcPr>
          <w:p w14:paraId="55A75E71" w14:textId="77777777" w:rsidR="00924C8C" w:rsidRDefault="00924C8C" w:rsidP="00924C8C">
            <w:pPr>
              <w:numPr>
                <w:ilvl w:val="0"/>
                <w:numId w:val="35"/>
              </w:numPr>
              <w:ind w:left="-2235" w:firstLine="2552"/>
              <w:jc w:val="both"/>
              <w:rPr>
                <w:sz w:val="28"/>
                <w:szCs w:val="28"/>
              </w:rPr>
            </w:pPr>
            <w:r>
              <w:rPr>
                <w:sz w:val="28"/>
                <w:szCs w:val="28"/>
              </w:rPr>
              <w:t>пос.Обильный</w:t>
            </w:r>
          </w:p>
        </w:tc>
        <w:tc>
          <w:tcPr>
            <w:tcW w:w="992" w:type="dxa"/>
            <w:vAlign w:val="center"/>
          </w:tcPr>
          <w:p w14:paraId="10DF0512" w14:textId="77777777" w:rsidR="00924C8C" w:rsidRDefault="00924C8C" w:rsidP="006B34D3">
            <w:pPr>
              <w:jc w:val="center"/>
              <w:rPr>
                <w:bCs/>
                <w:sz w:val="22"/>
                <w:szCs w:val="22"/>
              </w:rPr>
            </w:pPr>
            <w:r>
              <w:rPr>
                <w:bCs/>
                <w:sz w:val="22"/>
                <w:szCs w:val="22"/>
              </w:rPr>
              <w:t>-«-</w:t>
            </w:r>
          </w:p>
        </w:tc>
        <w:tc>
          <w:tcPr>
            <w:tcW w:w="1428" w:type="dxa"/>
          </w:tcPr>
          <w:p w14:paraId="56D24C38" w14:textId="77777777" w:rsidR="00924C8C" w:rsidRPr="00F161C6" w:rsidRDefault="00924C8C" w:rsidP="006B34D3">
            <w:pPr>
              <w:jc w:val="center"/>
              <w:rPr>
                <w:bCs/>
                <w:sz w:val="24"/>
                <w:szCs w:val="24"/>
              </w:rPr>
            </w:pPr>
            <w:r>
              <w:rPr>
                <w:bCs/>
                <w:sz w:val="24"/>
                <w:szCs w:val="24"/>
              </w:rPr>
              <w:t>-</w:t>
            </w:r>
          </w:p>
        </w:tc>
        <w:tc>
          <w:tcPr>
            <w:tcW w:w="1424" w:type="dxa"/>
            <w:vAlign w:val="center"/>
          </w:tcPr>
          <w:p w14:paraId="5CC2E186" w14:textId="77777777" w:rsidR="00924C8C" w:rsidRPr="009E1336" w:rsidRDefault="00924C8C" w:rsidP="006B34D3">
            <w:pPr>
              <w:ind w:right="134"/>
              <w:jc w:val="right"/>
              <w:rPr>
                <w:sz w:val="28"/>
                <w:szCs w:val="28"/>
              </w:rPr>
            </w:pPr>
            <w:r>
              <w:rPr>
                <w:sz w:val="28"/>
                <w:szCs w:val="28"/>
              </w:rPr>
              <w:t>1,20</w:t>
            </w:r>
          </w:p>
        </w:tc>
        <w:tc>
          <w:tcPr>
            <w:tcW w:w="1412" w:type="dxa"/>
            <w:vAlign w:val="center"/>
          </w:tcPr>
          <w:p w14:paraId="3B52C213" w14:textId="77777777" w:rsidR="00924C8C" w:rsidRDefault="00924C8C" w:rsidP="006B34D3">
            <w:pPr>
              <w:ind w:right="134"/>
              <w:jc w:val="right"/>
              <w:rPr>
                <w:sz w:val="28"/>
                <w:szCs w:val="28"/>
              </w:rPr>
            </w:pPr>
            <w:r>
              <w:rPr>
                <w:sz w:val="28"/>
                <w:szCs w:val="28"/>
              </w:rPr>
              <w:t>1,08</w:t>
            </w:r>
          </w:p>
        </w:tc>
      </w:tr>
      <w:tr w:rsidR="00924C8C" w14:paraId="7004921A" w14:textId="77777777" w:rsidTr="006B34D3">
        <w:trPr>
          <w:trHeight w:hRule="exact" w:val="397"/>
        </w:trPr>
        <w:tc>
          <w:tcPr>
            <w:tcW w:w="708" w:type="dxa"/>
          </w:tcPr>
          <w:p w14:paraId="2C63EA64" w14:textId="77777777" w:rsidR="00924C8C" w:rsidRDefault="00924C8C" w:rsidP="006B34D3">
            <w:pPr>
              <w:jc w:val="center"/>
              <w:rPr>
                <w:bCs/>
                <w:sz w:val="24"/>
                <w:szCs w:val="24"/>
              </w:rPr>
            </w:pPr>
          </w:p>
        </w:tc>
        <w:tc>
          <w:tcPr>
            <w:tcW w:w="3817" w:type="dxa"/>
          </w:tcPr>
          <w:p w14:paraId="1023CA62" w14:textId="77777777" w:rsidR="00924C8C" w:rsidRDefault="00924C8C" w:rsidP="00924C8C">
            <w:pPr>
              <w:numPr>
                <w:ilvl w:val="0"/>
                <w:numId w:val="35"/>
              </w:numPr>
              <w:ind w:left="-2235" w:firstLine="2552"/>
              <w:jc w:val="both"/>
              <w:rPr>
                <w:sz w:val="28"/>
                <w:szCs w:val="28"/>
              </w:rPr>
            </w:pPr>
            <w:r>
              <w:rPr>
                <w:sz w:val="28"/>
                <w:szCs w:val="28"/>
              </w:rPr>
              <w:t>пос. Решетиловский</w:t>
            </w:r>
          </w:p>
        </w:tc>
        <w:tc>
          <w:tcPr>
            <w:tcW w:w="992" w:type="dxa"/>
            <w:vAlign w:val="center"/>
          </w:tcPr>
          <w:p w14:paraId="4817D317" w14:textId="77777777" w:rsidR="00924C8C" w:rsidRDefault="00924C8C" w:rsidP="006B34D3">
            <w:pPr>
              <w:jc w:val="center"/>
              <w:rPr>
                <w:bCs/>
                <w:sz w:val="22"/>
                <w:szCs w:val="22"/>
              </w:rPr>
            </w:pPr>
            <w:r>
              <w:rPr>
                <w:bCs/>
                <w:sz w:val="22"/>
                <w:szCs w:val="22"/>
              </w:rPr>
              <w:t>-«-</w:t>
            </w:r>
          </w:p>
        </w:tc>
        <w:tc>
          <w:tcPr>
            <w:tcW w:w="1428" w:type="dxa"/>
          </w:tcPr>
          <w:p w14:paraId="5509E9C1" w14:textId="77777777" w:rsidR="00924C8C" w:rsidRPr="00F161C6" w:rsidRDefault="00924C8C" w:rsidP="006B34D3">
            <w:pPr>
              <w:jc w:val="center"/>
              <w:rPr>
                <w:bCs/>
                <w:sz w:val="24"/>
                <w:szCs w:val="24"/>
              </w:rPr>
            </w:pPr>
            <w:r>
              <w:rPr>
                <w:bCs/>
                <w:sz w:val="24"/>
                <w:szCs w:val="24"/>
              </w:rPr>
              <w:t>-</w:t>
            </w:r>
          </w:p>
        </w:tc>
        <w:tc>
          <w:tcPr>
            <w:tcW w:w="1424" w:type="dxa"/>
            <w:vAlign w:val="center"/>
          </w:tcPr>
          <w:p w14:paraId="78596721" w14:textId="77777777" w:rsidR="00924C8C" w:rsidRPr="009E1336" w:rsidRDefault="00924C8C" w:rsidP="006B34D3">
            <w:pPr>
              <w:ind w:right="134"/>
              <w:jc w:val="right"/>
              <w:rPr>
                <w:sz w:val="28"/>
                <w:szCs w:val="28"/>
              </w:rPr>
            </w:pPr>
            <w:r>
              <w:rPr>
                <w:sz w:val="28"/>
                <w:szCs w:val="28"/>
              </w:rPr>
              <w:t>0,61</w:t>
            </w:r>
          </w:p>
        </w:tc>
        <w:tc>
          <w:tcPr>
            <w:tcW w:w="1412" w:type="dxa"/>
            <w:vAlign w:val="center"/>
          </w:tcPr>
          <w:p w14:paraId="18D64AE9" w14:textId="77777777" w:rsidR="00924C8C" w:rsidRDefault="00924C8C" w:rsidP="006B34D3">
            <w:pPr>
              <w:ind w:right="134"/>
              <w:jc w:val="right"/>
              <w:rPr>
                <w:sz w:val="28"/>
                <w:szCs w:val="28"/>
              </w:rPr>
            </w:pPr>
            <w:r>
              <w:rPr>
                <w:sz w:val="28"/>
                <w:szCs w:val="28"/>
              </w:rPr>
              <w:t>0,57</w:t>
            </w:r>
          </w:p>
        </w:tc>
      </w:tr>
      <w:tr w:rsidR="00924C8C" w14:paraId="6A7A9B8B" w14:textId="77777777" w:rsidTr="006B34D3">
        <w:trPr>
          <w:trHeight w:hRule="exact" w:val="397"/>
        </w:trPr>
        <w:tc>
          <w:tcPr>
            <w:tcW w:w="708" w:type="dxa"/>
          </w:tcPr>
          <w:p w14:paraId="7A65D7E4" w14:textId="77777777" w:rsidR="00924C8C" w:rsidRDefault="00924C8C" w:rsidP="006B34D3">
            <w:pPr>
              <w:jc w:val="center"/>
              <w:rPr>
                <w:bCs/>
                <w:sz w:val="24"/>
                <w:szCs w:val="24"/>
              </w:rPr>
            </w:pPr>
          </w:p>
        </w:tc>
        <w:tc>
          <w:tcPr>
            <w:tcW w:w="3817" w:type="dxa"/>
          </w:tcPr>
          <w:p w14:paraId="30184E20" w14:textId="77777777" w:rsidR="00924C8C" w:rsidRDefault="00924C8C" w:rsidP="00924C8C">
            <w:pPr>
              <w:numPr>
                <w:ilvl w:val="0"/>
                <w:numId w:val="35"/>
              </w:numPr>
              <w:ind w:left="-2235" w:firstLine="2552"/>
              <w:jc w:val="both"/>
              <w:rPr>
                <w:sz w:val="28"/>
                <w:szCs w:val="28"/>
              </w:rPr>
            </w:pPr>
            <w:r>
              <w:rPr>
                <w:sz w:val="28"/>
                <w:szCs w:val="28"/>
              </w:rPr>
              <w:t>хут .Сборный</w:t>
            </w:r>
          </w:p>
        </w:tc>
        <w:tc>
          <w:tcPr>
            <w:tcW w:w="992" w:type="dxa"/>
            <w:vAlign w:val="center"/>
          </w:tcPr>
          <w:p w14:paraId="2F79E4B0" w14:textId="77777777" w:rsidR="00924C8C" w:rsidRDefault="00924C8C" w:rsidP="006B34D3">
            <w:pPr>
              <w:jc w:val="center"/>
              <w:rPr>
                <w:bCs/>
                <w:sz w:val="22"/>
                <w:szCs w:val="22"/>
              </w:rPr>
            </w:pPr>
            <w:r>
              <w:rPr>
                <w:bCs/>
                <w:sz w:val="22"/>
                <w:szCs w:val="22"/>
              </w:rPr>
              <w:t>-«-</w:t>
            </w:r>
          </w:p>
        </w:tc>
        <w:tc>
          <w:tcPr>
            <w:tcW w:w="1428" w:type="dxa"/>
          </w:tcPr>
          <w:p w14:paraId="7246FD37" w14:textId="77777777" w:rsidR="00924C8C" w:rsidRPr="00F161C6" w:rsidRDefault="00924C8C" w:rsidP="006B34D3">
            <w:pPr>
              <w:jc w:val="center"/>
              <w:rPr>
                <w:bCs/>
                <w:sz w:val="24"/>
                <w:szCs w:val="24"/>
              </w:rPr>
            </w:pPr>
            <w:r>
              <w:rPr>
                <w:bCs/>
                <w:sz w:val="24"/>
                <w:szCs w:val="24"/>
              </w:rPr>
              <w:t>-</w:t>
            </w:r>
          </w:p>
        </w:tc>
        <w:tc>
          <w:tcPr>
            <w:tcW w:w="1424" w:type="dxa"/>
            <w:vAlign w:val="center"/>
          </w:tcPr>
          <w:p w14:paraId="286D198C" w14:textId="77777777" w:rsidR="00924C8C" w:rsidRPr="009E1336" w:rsidRDefault="00924C8C" w:rsidP="006B34D3">
            <w:pPr>
              <w:ind w:right="134"/>
              <w:jc w:val="right"/>
              <w:rPr>
                <w:sz w:val="28"/>
                <w:szCs w:val="28"/>
              </w:rPr>
            </w:pPr>
            <w:r>
              <w:rPr>
                <w:sz w:val="28"/>
                <w:szCs w:val="28"/>
              </w:rPr>
              <w:t>0,68</w:t>
            </w:r>
          </w:p>
        </w:tc>
        <w:tc>
          <w:tcPr>
            <w:tcW w:w="1412" w:type="dxa"/>
            <w:vAlign w:val="center"/>
          </w:tcPr>
          <w:p w14:paraId="7C79DF5B" w14:textId="77777777" w:rsidR="00924C8C" w:rsidRDefault="00924C8C" w:rsidP="006B34D3">
            <w:pPr>
              <w:ind w:right="134"/>
              <w:jc w:val="right"/>
              <w:rPr>
                <w:sz w:val="28"/>
                <w:szCs w:val="28"/>
              </w:rPr>
            </w:pPr>
            <w:r>
              <w:rPr>
                <w:sz w:val="28"/>
                <w:szCs w:val="28"/>
              </w:rPr>
              <w:t>0,64</w:t>
            </w:r>
          </w:p>
        </w:tc>
      </w:tr>
      <w:tr w:rsidR="00924C8C" w14:paraId="6B4E94A2" w14:textId="77777777" w:rsidTr="006B34D3">
        <w:trPr>
          <w:trHeight w:hRule="exact" w:val="397"/>
        </w:trPr>
        <w:tc>
          <w:tcPr>
            <w:tcW w:w="708" w:type="dxa"/>
          </w:tcPr>
          <w:p w14:paraId="7CAE1C80" w14:textId="77777777" w:rsidR="00924C8C" w:rsidRDefault="00924C8C" w:rsidP="006B34D3">
            <w:pPr>
              <w:jc w:val="center"/>
              <w:rPr>
                <w:bCs/>
                <w:sz w:val="24"/>
                <w:szCs w:val="24"/>
              </w:rPr>
            </w:pPr>
          </w:p>
        </w:tc>
        <w:tc>
          <w:tcPr>
            <w:tcW w:w="3817" w:type="dxa"/>
          </w:tcPr>
          <w:p w14:paraId="3E88681D" w14:textId="77777777" w:rsidR="00924C8C" w:rsidRDefault="00924C8C" w:rsidP="00924C8C">
            <w:pPr>
              <w:numPr>
                <w:ilvl w:val="0"/>
                <w:numId w:val="35"/>
              </w:numPr>
              <w:ind w:left="-2235" w:firstLine="2552"/>
              <w:jc w:val="both"/>
              <w:rPr>
                <w:sz w:val="28"/>
                <w:szCs w:val="28"/>
              </w:rPr>
            </w:pPr>
            <w:r>
              <w:rPr>
                <w:sz w:val="28"/>
                <w:szCs w:val="28"/>
              </w:rPr>
              <w:t>пос.Темп</w:t>
            </w:r>
          </w:p>
        </w:tc>
        <w:tc>
          <w:tcPr>
            <w:tcW w:w="992" w:type="dxa"/>
            <w:vAlign w:val="center"/>
          </w:tcPr>
          <w:p w14:paraId="120F0611" w14:textId="77777777" w:rsidR="00924C8C" w:rsidRDefault="00924C8C" w:rsidP="006B34D3">
            <w:pPr>
              <w:jc w:val="center"/>
              <w:rPr>
                <w:bCs/>
                <w:sz w:val="22"/>
                <w:szCs w:val="22"/>
              </w:rPr>
            </w:pPr>
            <w:r>
              <w:rPr>
                <w:bCs/>
                <w:sz w:val="22"/>
                <w:szCs w:val="22"/>
              </w:rPr>
              <w:t>-«-</w:t>
            </w:r>
          </w:p>
        </w:tc>
        <w:tc>
          <w:tcPr>
            <w:tcW w:w="1428" w:type="dxa"/>
          </w:tcPr>
          <w:p w14:paraId="6568725F" w14:textId="77777777" w:rsidR="00924C8C" w:rsidRPr="00F161C6" w:rsidRDefault="00924C8C" w:rsidP="006B34D3">
            <w:pPr>
              <w:jc w:val="center"/>
              <w:rPr>
                <w:bCs/>
                <w:sz w:val="24"/>
                <w:szCs w:val="24"/>
              </w:rPr>
            </w:pPr>
            <w:r>
              <w:rPr>
                <w:bCs/>
                <w:sz w:val="24"/>
                <w:szCs w:val="24"/>
              </w:rPr>
              <w:t>-</w:t>
            </w:r>
          </w:p>
        </w:tc>
        <w:tc>
          <w:tcPr>
            <w:tcW w:w="1424" w:type="dxa"/>
            <w:vAlign w:val="center"/>
          </w:tcPr>
          <w:p w14:paraId="72F88931" w14:textId="77777777" w:rsidR="00924C8C" w:rsidRPr="009E1336" w:rsidRDefault="00924C8C" w:rsidP="006B34D3">
            <w:pPr>
              <w:ind w:right="134"/>
              <w:jc w:val="right"/>
              <w:rPr>
                <w:sz w:val="28"/>
                <w:szCs w:val="28"/>
              </w:rPr>
            </w:pPr>
            <w:r>
              <w:rPr>
                <w:sz w:val="28"/>
                <w:szCs w:val="28"/>
              </w:rPr>
              <w:t>0,76</w:t>
            </w:r>
          </w:p>
        </w:tc>
        <w:tc>
          <w:tcPr>
            <w:tcW w:w="1412" w:type="dxa"/>
            <w:vAlign w:val="center"/>
          </w:tcPr>
          <w:p w14:paraId="43B3FF1B" w14:textId="77777777" w:rsidR="00924C8C" w:rsidRDefault="00924C8C" w:rsidP="006B34D3">
            <w:pPr>
              <w:ind w:right="134"/>
              <w:jc w:val="right"/>
              <w:rPr>
                <w:sz w:val="28"/>
                <w:szCs w:val="28"/>
              </w:rPr>
            </w:pPr>
            <w:r>
              <w:rPr>
                <w:sz w:val="28"/>
                <w:szCs w:val="28"/>
              </w:rPr>
              <w:t>0,70</w:t>
            </w:r>
          </w:p>
        </w:tc>
      </w:tr>
      <w:tr w:rsidR="00924C8C" w14:paraId="47253688" w14:textId="77777777" w:rsidTr="006B34D3">
        <w:trPr>
          <w:trHeight w:hRule="exact" w:val="397"/>
        </w:trPr>
        <w:tc>
          <w:tcPr>
            <w:tcW w:w="708" w:type="dxa"/>
            <w:vAlign w:val="center"/>
          </w:tcPr>
          <w:p w14:paraId="40A90549" w14:textId="77777777" w:rsidR="00924C8C" w:rsidRPr="00B91952" w:rsidRDefault="00924C8C" w:rsidP="006B34D3">
            <w:pPr>
              <w:jc w:val="center"/>
              <w:rPr>
                <w:bCs/>
                <w:sz w:val="24"/>
                <w:szCs w:val="24"/>
              </w:rPr>
            </w:pPr>
            <w:r>
              <w:rPr>
                <w:bCs/>
                <w:sz w:val="24"/>
                <w:szCs w:val="24"/>
              </w:rPr>
              <w:t>6.4.3</w:t>
            </w:r>
          </w:p>
        </w:tc>
        <w:tc>
          <w:tcPr>
            <w:tcW w:w="3817" w:type="dxa"/>
            <w:vAlign w:val="center"/>
          </w:tcPr>
          <w:p w14:paraId="2F3C93DE" w14:textId="77777777" w:rsidR="00924C8C" w:rsidRDefault="00924C8C" w:rsidP="006B34D3">
            <w:pPr>
              <w:rPr>
                <w:sz w:val="26"/>
                <w:szCs w:val="26"/>
              </w:rPr>
            </w:pPr>
            <w:r>
              <w:rPr>
                <w:sz w:val="26"/>
                <w:szCs w:val="26"/>
              </w:rPr>
              <w:t>Источники подачи газа</w:t>
            </w:r>
          </w:p>
        </w:tc>
        <w:tc>
          <w:tcPr>
            <w:tcW w:w="992" w:type="dxa"/>
            <w:vAlign w:val="center"/>
          </w:tcPr>
          <w:p w14:paraId="42017707" w14:textId="77777777" w:rsidR="00924C8C" w:rsidRDefault="00924C8C" w:rsidP="006B34D3">
            <w:pPr>
              <w:jc w:val="center"/>
              <w:rPr>
                <w:bCs/>
                <w:sz w:val="22"/>
                <w:szCs w:val="22"/>
              </w:rPr>
            </w:pPr>
          </w:p>
        </w:tc>
        <w:tc>
          <w:tcPr>
            <w:tcW w:w="1428" w:type="dxa"/>
            <w:vAlign w:val="center"/>
          </w:tcPr>
          <w:p w14:paraId="4D40170B" w14:textId="77777777" w:rsidR="00924C8C" w:rsidRPr="00427D87" w:rsidRDefault="00924C8C" w:rsidP="006B34D3">
            <w:pPr>
              <w:jc w:val="center"/>
              <w:rPr>
                <w:b/>
                <w:bCs/>
                <w:sz w:val="28"/>
                <w:szCs w:val="28"/>
              </w:rPr>
            </w:pPr>
            <w:r w:rsidRPr="00427D87">
              <w:rPr>
                <w:b/>
                <w:bCs/>
                <w:sz w:val="28"/>
                <w:szCs w:val="28"/>
              </w:rPr>
              <w:t>ГРС</w:t>
            </w:r>
          </w:p>
        </w:tc>
        <w:tc>
          <w:tcPr>
            <w:tcW w:w="1424" w:type="dxa"/>
            <w:vAlign w:val="center"/>
          </w:tcPr>
          <w:p w14:paraId="2EC0D01F" w14:textId="77777777" w:rsidR="00924C8C" w:rsidRPr="00427D87" w:rsidRDefault="00924C8C" w:rsidP="006B34D3">
            <w:pPr>
              <w:jc w:val="center"/>
              <w:rPr>
                <w:b/>
                <w:bCs/>
                <w:sz w:val="28"/>
                <w:szCs w:val="28"/>
              </w:rPr>
            </w:pPr>
            <w:r w:rsidRPr="00427D87">
              <w:rPr>
                <w:b/>
                <w:bCs/>
                <w:sz w:val="28"/>
                <w:szCs w:val="28"/>
              </w:rPr>
              <w:t>ГРС</w:t>
            </w:r>
          </w:p>
        </w:tc>
        <w:tc>
          <w:tcPr>
            <w:tcW w:w="1412" w:type="dxa"/>
            <w:vAlign w:val="center"/>
          </w:tcPr>
          <w:p w14:paraId="35FD07E9" w14:textId="77777777" w:rsidR="00924C8C" w:rsidRPr="00427D87" w:rsidRDefault="00924C8C" w:rsidP="006B34D3">
            <w:pPr>
              <w:jc w:val="center"/>
              <w:rPr>
                <w:b/>
                <w:bCs/>
                <w:sz w:val="28"/>
                <w:szCs w:val="28"/>
              </w:rPr>
            </w:pPr>
            <w:r w:rsidRPr="00427D87">
              <w:rPr>
                <w:b/>
                <w:bCs/>
                <w:sz w:val="28"/>
                <w:szCs w:val="28"/>
              </w:rPr>
              <w:t>ГРС</w:t>
            </w:r>
          </w:p>
        </w:tc>
      </w:tr>
      <w:tr w:rsidR="00924C8C" w14:paraId="1CD776CF" w14:textId="77777777" w:rsidTr="006B34D3">
        <w:trPr>
          <w:trHeight w:hRule="exact" w:val="680"/>
        </w:trPr>
        <w:tc>
          <w:tcPr>
            <w:tcW w:w="708" w:type="dxa"/>
            <w:vAlign w:val="center"/>
          </w:tcPr>
          <w:p w14:paraId="79A9E4C8" w14:textId="77777777" w:rsidR="00924C8C" w:rsidRPr="00B91952" w:rsidRDefault="00924C8C" w:rsidP="006B34D3">
            <w:pPr>
              <w:jc w:val="center"/>
              <w:rPr>
                <w:bCs/>
                <w:sz w:val="24"/>
                <w:szCs w:val="24"/>
              </w:rPr>
            </w:pPr>
            <w:r>
              <w:rPr>
                <w:bCs/>
                <w:sz w:val="24"/>
                <w:szCs w:val="24"/>
              </w:rPr>
              <w:t>6.4.4</w:t>
            </w:r>
          </w:p>
        </w:tc>
        <w:tc>
          <w:tcPr>
            <w:tcW w:w="3817" w:type="dxa"/>
            <w:vAlign w:val="center"/>
          </w:tcPr>
          <w:p w14:paraId="05BAC3A5" w14:textId="77777777" w:rsidR="00924C8C" w:rsidRDefault="00924C8C" w:rsidP="006B34D3">
            <w:pPr>
              <w:rPr>
                <w:sz w:val="26"/>
                <w:szCs w:val="26"/>
              </w:rPr>
            </w:pPr>
            <w:r>
              <w:rPr>
                <w:sz w:val="26"/>
                <w:szCs w:val="26"/>
              </w:rPr>
              <w:t>Протяженность сетей высокого давления</w:t>
            </w:r>
          </w:p>
          <w:p w14:paraId="68F05580" w14:textId="77777777" w:rsidR="00924C8C" w:rsidRDefault="00924C8C" w:rsidP="006B34D3">
            <w:pPr>
              <w:rPr>
                <w:sz w:val="26"/>
                <w:szCs w:val="26"/>
              </w:rPr>
            </w:pPr>
          </w:p>
        </w:tc>
        <w:tc>
          <w:tcPr>
            <w:tcW w:w="992" w:type="dxa"/>
            <w:vAlign w:val="center"/>
          </w:tcPr>
          <w:p w14:paraId="670CF10E" w14:textId="77777777" w:rsidR="00924C8C" w:rsidRDefault="00924C8C" w:rsidP="006B34D3">
            <w:pPr>
              <w:jc w:val="center"/>
              <w:rPr>
                <w:bCs/>
                <w:sz w:val="22"/>
                <w:szCs w:val="22"/>
              </w:rPr>
            </w:pPr>
            <w:r>
              <w:rPr>
                <w:sz w:val="22"/>
                <w:szCs w:val="22"/>
              </w:rPr>
              <w:t>км</w:t>
            </w:r>
          </w:p>
        </w:tc>
        <w:tc>
          <w:tcPr>
            <w:tcW w:w="1428" w:type="dxa"/>
            <w:vAlign w:val="center"/>
          </w:tcPr>
          <w:p w14:paraId="768892F4" w14:textId="77777777" w:rsidR="00924C8C" w:rsidRPr="00F44072" w:rsidRDefault="00924C8C" w:rsidP="006B34D3">
            <w:pPr>
              <w:jc w:val="center"/>
              <w:rPr>
                <w:b/>
                <w:bCs/>
                <w:sz w:val="28"/>
                <w:szCs w:val="28"/>
              </w:rPr>
            </w:pPr>
            <w:r w:rsidRPr="00F44072">
              <w:rPr>
                <w:b/>
                <w:bCs/>
                <w:sz w:val="28"/>
                <w:szCs w:val="28"/>
              </w:rPr>
              <w:t>18,3</w:t>
            </w:r>
          </w:p>
        </w:tc>
        <w:tc>
          <w:tcPr>
            <w:tcW w:w="1424" w:type="dxa"/>
            <w:vAlign w:val="center"/>
          </w:tcPr>
          <w:p w14:paraId="707A97EB" w14:textId="77777777" w:rsidR="00924C8C" w:rsidRPr="00DF73D4" w:rsidRDefault="00924C8C" w:rsidP="006B34D3">
            <w:pPr>
              <w:jc w:val="center"/>
              <w:rPr>
                <w:b/>
                <w:bCs/>
                <w:sz w:val="28"/>
                <w:szCs w:val="28"/>
                <w:highlight w:val="yellow"/>
              </w:rPr>
            </w:pPr>
            <w:r w:rsidRPr="0067365E">
              <w:rPr>
                <w:b/>
                <w:bCs/>
                <w:sz w:val="28"/>
                <w:szCs w:val="28"/>
              </w:rPr>
              <w:t>40,6</w:t>
            </w:r>
          </w:p>
        </w:tc>
        <w:tc>
          <w:tcPr>
            <w:tcW w:w="1412" w:type="dxa"/>
            <w:vAlign w:val="center"/>
          </w:tcPr>
          <w:p w14:paraId="2A230730" w14:textId="77777777" w:rsidR="00924C8C" w:rsidRPr="00DF73D4" w:rsidRDefault="00924C8C" w:rsidP="006B34D3">
            <w:pPr>
              <w:jc w:val="center"/>
              <w:rPr>
                <w:b/>
                <w:bCs/>
                <w:sz w:val="28"/>
                <w:szCs w:val="28"/>
                <w:highlight w:val="yellow"/>
              </w:rPr>
            </w:pPr>
            <w:r w:rsidRPr="0067365E">
              <w:rPr>
                <w:b/>
                <w:bCs/>
                <w:sz w:val="28"/>
                <w:szCs w:val="28"/>
              </w:rPr>
              <w:t>33,8</w:t>
            </w:r>
          </w:p>
        </w:tc>
      </w:tr>
    </w:tbl>
    <w:p w14:paraId="10F5A9C9" w14:textId="77777777" w:rsidR="00924C8C" w:rsidRDefault="00924C8C" w:rsidP="00924C8C">
      <w:pPr>
        <w:jc w:val="center"/>
        <w:rPr>
          <w:b/>
          <w:sz w:val="28"/>
          <w:highlight w:val="cyan"/>
        </w:rPr>
      </w:pPr>
    </w:p>
    <w:p w14:paraId="3B7F3B8B" w14:textId="6B514E35" w:rsidR="00924C8C" w:rsidRPr="00C05522" w:rsidRDefault="00A43CDF" w:rsidP="005F2202">
      <w:pPr>
        <w:pStyle w:val="2"/>
        <w:numPr>
          <w:ilvl w:val="1"/>
          <w:numId w:val="4"/>
        </w:numPr>
        <w:tabs>
          <w:tab w:val="clear" w:pos="360"/>
          <w:tab w:val="num" w:pos="0"/>
        </w:tabs>
        <w:rPr>
          <w:rFonts w:ascii="Times New Roman" w:hAnsi="Times New Roman" w:cs="Times New Roman"/>
          <w:i w:val="0"/>
        </w:rPr>
      </w:pPr>
      <w:bookmarkStart w:id="108" w:name="_Toc227306976"/>
      <w:r>
        <w:rPr>
          <w:rFonts w:ascii="Times New Roman" w:hAnsi="Times New Roman" w:cs="Times New Roman"/>
          <w:i w:val="0"/>
        </w:rPr>
        <w:t>4</w:t>
      </w:r>
      <w:r w:rsidR="00924C8C" w:rsidRPr="00C05522">
        <w:rPr>
          <w:rFonts w:ascii="Times New Roman" w:hAnsi="Times New Roman" w:cs="Times New Roman"/>
          <w:i w:val="0"/>
        </w:rPr>
        <w:t>.</w:t>
      </w:r>
      <w:r w:rsidR="00924C8C">
        <w:rPr>
          <w:rFonts w:ascii="Times New Roman" w:hAnsi="Times New Roman" w:cs="Times New Roman"/>
          <w:i w:val="0"/>
        </w:rPr>
        <w:t>4.</w:t>
      </w:r>
      <w:r w:rsidR="005F2202">
        <w:rPr>
          <w:rFonts w:ascii="Times New Roman" w:hAnsi="Times New Roman" w:cs="Times New Roman"/>
          <w:i w:val="0"/>
        </w:rPr>
        <w:t xml:space="preserve"> </w:t>
      </w:r>
      <w:r w:rsidR="00924C8C">
        <w:rPr>
          <w:rFonts w:ascii="Times New Roman" w:hAnsi="Times New Roman" w:cs="Times New Roman"/>
          <w:i w:val="0"/>
        </w:rPr>
        <w:t>Теплоснабжение</w:t>
      </w:r>
      <w:bookmarkEnd w:id="108"/>
    </w:p>
    <w:p w14:paraId="1B1C0DD4" w14:textId="77777777" w:rsidR="00924C8C" w:rsidRPr="005F2202" w:rsidRDefault="00924C8C" w:rsidP="00924C8C">
      <w:pPr>
        <w:jc w:val="center"/>
        <w:rPr>
          <w:bCs/>
          <w:sz w:val="28"/>
          <w:szCs w:val="28"/>
          <w:u w:val="single"/>
        </w:rPr>
      </w:pPr>
      <w:r w:rsidRPr="005F2202">
        <w:rPr>
          <w:bCs/>
          <w:sz w:val="28"/>
          <w:szCs w:val="28"/>
          <w:u w:val="single"/>
        </w:rPr>
        <w:t>Общая часть</w:t>
      </w:r>
    </w:p>
    <w:p w14:paraId="1E4B38B0" w14:textId="77777777" w:rsidR="00924C8C" w:rsidRPr="007777AA" w:rsidRDefault="00924C8C" w:rsidP="00924C8C">
      <w:pPr>
        <w:ind w:right="141" w:firstLine="709"/>
        <w:jc w:val="both"/>
        <w:rPr>
          <w:bCs/>
          <w:sz w:val="28"/>
          <w:szCs w:val="28"/>
        </w:rPr>
      </w:pPr>
      <w:r w:rsidRPr="007777AA">
        <w:rPr>
          <w:bCs/>
          <w:sz w:val="28"/>
          <w:szCs w:val="28"/>
        </w:rPr>
        <w:t xml:space="preserve">Раздел </w:t>
      </w:r>
      <w:r>
        <w:rPr>
          <w:bCs/>
          <w:sz w:val="28"/>
          <w:szCs w:val="28"/>
        </w:rPr>
        <w:t>«Т</w:t>
      </w:r>
      <w:r w:rsidRPr="007777AA">
        <w:rPr>
          <w:bCs/>
          <w:sz w:val="28"/>
          <w:szCs w:val="28"/>
        </w:rPr>
        <w:t>еплоснабжени</w:t>
      </w:r>
      <w:r>
        <w:rPr>
          <w:bCs/>
          <w:sz w:val="28"/>
          <w:szCs w:val="28"/>
        </w:rPr>
        <w:t>е»</w:t>
      </w:r>
      <w:r w:rsidRPr="007777AA">
        <w:rPr>
          <w:bCs/>
          <w:sz w:val="28"/>
          <w:szCs w:val="28"/>
        </w:rPr>
        <w:t xml:space="preserve"> </w:t>
      </w:r>
      <w:r>
        <w:rPr>
          <w:bCs/>
          <w:sz w:val="28"/>
          <w:szCs w:val="28"/>
        </w:rPr>
        <w:t xml:space="preserve">выполнен на основании </w:t>
      </w:r>
      <w:r w:rsidRPr="00E867FC">
        <w:rPr>
          <w:bCs/>
          <w:sz w:val="28"/>
          <w:szCs w:val="28"/>
        </w:rPr>
        <w:t>задания на проектирование</w:t>
      </w:r>
      <w:r>
        <w:rPr>
          <w:bCs/>
          <w:sz w:val="28"/>
          <w:szCs w:val="28"/>
        </w:rPr>
        <w:t xml:space="preserve"> и справки о теплоснабжении Октябрьского сельского округа Крыловского района Краснодарского края на 18 января </w:t>
      </w:r>
      <w:smartTag w:uri="urn:schemas-microsoft-com:office:smarttags" w:element="metricconverter">
        <w:smartTagPr>
          <w:attr w:name="ProductID" w:val="2006 г"/>
        </w:smartTagPr>
        <w:r>
          <w:rPr>
            <w:bCs/>
            <w:sz w:val="28"/>
            <w:szCs w:val="28"/>
          </w:rPr>
          <w:t>2006 г</w:t>
        </w:r>
      </w:smartTag>
      <w:r>
        <w:rPr>
          <w:bCs/>
          <w:sz w:val="28"/>
          <w:szCs w:val="28"/>
        </w:rPr>
        <w:t>., выданных  заказчиком.</w:t>
      </w:r>
    </w:p>
    <w:p w14:paraId="46CA7408" w14:textId="77777777" w:rsidR="00924C8C" w:rsidRPr="00E867FC" w:rsidRDefault="00924C8C" w:rsidP="00924C8C">
      <w:pPr>
        <w:ind w:right="141" w:firstLine="709"/>
        <w:jc w:val="both"/>
        <w:rPr>
          <w:bCs/>
          <w:sz w:val="28"/>
          <w:szCs w:val="28"/>
        </w:rPr>
      </w:pPr>
      <w:r>
        <w:rPr>
          <w:bCs/>
          <w:sz w:val="28"/>
          <w:szCs w:val="28"/>
        </w:rPr>
        <w:t>Для оценки потребности в тепле и разработки проектных предложений была проанализирована и использована следующая нормативная документация:</w:t>
      </w:r>
      <w:r w:rsidRPr="00E867FC">
        <w:rPr>
          <w:bCs/>
          <w:sz w:val="28"/>
          <w:szCs w:val="28"/>
        </w:rPr>
        <w:t xml:space="preserve"> СНиП 41-01-2003 «Отопление, вентиляция и кондиционирование», СНиП </w:t>
      </w:r>
      <w:r w:rsidRPr="00E664DB">
        <w:rPr>
          <w:bCs/>
          <w:sz w:val="28"/>
          <w:szCs w:val="28"/>
        </w:rPr>
        <w:t>41-02-2003</w:t>
      </w:r>
      <w:r w:rsidRPr="00E867FC">
        <w:rPr>
          <w:bCs/>
          <w:sz w:val="28"/>
          <w:szCs w:val="28"/>
        </w:rPr>
        <w:t xml:space="preserve"> «Тепловые сети»</w:t>
      </w:r>
      <w:r>
        <w:rPr>
          <w:bCs/>
          <w:sz w:val="28"/>
          <w:szCs w:val="28"/>
        </w:rPr>
        <w:t xml:space="preserve"> (с учетом СНиП 2.04.07-86*)</w:t>
      </w:r>
      <w:r w:rsidRPr="00E867FC">
        <w:rPr>
          <w:bCs/>
          <w:sz w:val="28"/>
          <w:szCs w:val="28"/>
        </w:rPr>
        <w:t>,</w:t>
      </w:r>
      <w:r>
        <w:rPr>
          <w:bCs/>
          <w:sz w:val="28"/>
          <w:szCs w:val="28"/>
        </w:rPr>
        <w:t xml:space="preserve"> СНиП </w:t>
      </w:r>
      <w:r>
        <w:rPr>
          <w:bCs/>
          <w:sz w:val="28"/>
          <w:szCs w:val="28"/>
          <w:lang w:val="en-US"/>
        </w:rPr>
        <w:t>II</w:t>
      </w:r>
      <w:r>
        <w:rPr>
          <w:bCs/>
          <w:sz w:val="28"/>
          <w:szCs w:val="28"/>
        </w:rPr>
        <w:t>-35-76 «Котельные установки»</w:t>
      </w:r>
      <w:r w:rsidRPr="00E867FC">
        <w:rPr>
          <w:bCs/>
          <w:sz w:val="28"/>
          <w:szCs w:val="28"/>
        </w:rPr>
        <w:t xml:space="preserve"> СНиП 2.08.02-89* «Общественные здания и сооружения», СНиП 31-05-2003 «Общественные здания административного назначения» и</w:t>
      </w:r>
      <w:r>
        <w:rPr>
          <w:bCs/>
          <w:sz w:val="28"/>
          <w:szCs w:val="28"/>
        </w:rPr>
        <w:t xml:space="preserve"> СНКК 23-302-2000 «Энергитическая эффективность жилых и общественных зданий», СанПиН 2.2.1/2.1.1.1200-03</w:t>
      </w:r>
      <w:r w:rsidRPr="00E867FC">
        <w:rPr>
          <w:bCs/>
          <w:sz w:val="28"/>
          <w:szCs w:val="28"/>
        </w:rPr>
        <w:t>.</w:t>
      </w:r>
    </w:p>
    <w:p w14:paraId="5FD2244E" w14:textId="77777777" w:rsidR="006977C7" w:rsidRDefault="006977C7" w:rsidP="00924C8C">
      <w:pPr>
        <w:ind w:firstLine="709"/>
        <w:jc w:val="center"/>
        <w:rPr>
          <w:b/>
          <w:sz w:val="28"/>
          <w:szCs w:val="28"/>
        </w:rPr>
      </w:pPr>
    </w:p>
    <w:p w14:paraId="1BC7B687" w14:textId="77777777" w:rsidR="00924C8C" w:rsidRPr="005F2202" w:rsidRDefault="00924C8C" w:rsidP="00924C8C">
      <w:pPr>
        <w:ind w:firstLine="709"/>
        <w:jc w:val="center"/>
        <w:rPr>
          <w:sz w:val="28"/>
          <w:szCs w:val="28"/>
          <w:u w:val="single"/>
        </w:rPr>
      </w:pPr>
      <w:r w:rsidRPr="005F2202">
        <w:rPr>
          <w:sz w:val="28"/>
          <w:szCs w:val="28"/>
          <w:u w:val="single"/>
        </w:rPr>
        <w:t>Существующее положение</w:t>
      </w:r>
    </w:p>
    <w:p w14:paraId="57B22BFD" w14:textId="77777777" w:rsidR="00924C8C" w:rsidRDefault="00924C8C" w:rsidP="00924C8C">
      <w:pPr>
        <w:ind w:right="-1" w:firstLine="709"/>
        <w:jc w:val="both"/>
        <w:rPr>
          <w:bCs/>
          <w:sz w:val="28"/>
          <w:szCs w:val="28"/>
        </w:rPr>
      </w:pPr>
      <w:r>
        <w:rPr>
          <w:sz w:val="28"/>
          <w:szCs w:val="28"/>
        </w:rPr>
        <w:lastRenderedPageBreak/>
        <w:t>Теплоснабжение</w:t>
      </w:r>
      <w:r>
        <w:rPr>
          <w:bCs/>
          <w:sz w:val="28"/>
          <w:szCs w:val="28"/>
        </w:rPr>
        <w:t xml:space="preserve"> ст.Октябрьской </w:t>
      </w:r>
      <w:r>
        <w:rPr>
          <w:sz w:val="28"/>
          <w:szCs w:val="28"/>
        </w:rPr>
        <w:t>в настоящее время осуществляется от трех котельных, которые отапливают административные здания,</w:t>
      </w:r>
      <w:r w:rsidR="005C57F5">
        <w:rPr>
          <w:sz w:val="28"/>
          <w:szCs w:val="28"/>
        </w:rPr>
        <w:t xml:space="preserve"> </w:t>
      </w:r>
      <w:r>
        <w:rPr>
          <w:sz w:val="28"/>
          <w:szCs w:val="28"/>
        </w:rPr>
        <w:t>детский сад, школу и жилые дома.</w:t>
      </w:r>
      <w:r w:rsidR="005C57F5">
        <w:rPr>
          <w:sz w:val="28"/>
          <w:szCs w:val="28"/>
        </w:rPr>
        <w:t xml:space="preserve"> </w:t>
      </w:r>
      <w:r>
        <w:rPr>
          <w:bCs/>
          <w:sz w:val="28"/>
          <w:szCs w:val="28"/>
        </w:rPr>
        <w:t xml:space="preserve">Сети и сооружения теплоснабжения на территории населенных пунктов </w:t>
      </w:r>
      <w:r>
        <w:rPr>
          <w:sz w:val="28"/>
        </w:rPr>
        <w:t>поселок Запрудный, поселок Ковалевка, поселок Обильный, поселок Решипиловский, хутор Сборный, поселок Темп</w:t>
      </w:r>
      <w:r>
        <w:rPr>
          <w:bCs/>
          <w:sz w:val="28"/>
          <w:szCs w:val="28"/>
        </w:rPr>
        <w:t xml:space="preserve"> отсутствуют. </w:t>
      </w:r>
      <w:r>
        <w:rPr>
          <w:sz w:val="28"/>
          <w:szCs w:val="28"/>
        </w:rPr>
        <w:t>Существующая индивидуальная одно- и двухэтажная застройка обеспечивается теплом от индивидуальных газовых котлов (АОГВ).</w:t>
      </w:r>
    </w:p>
    <w:p w14:paraId="694E65AB" w14:textId="77777777" w:rsidR="005C57F5" w:rsidRDefault="005C57F5" w:rsidP="00924C8C">
      <w:pPr>
        <w:ind w:firstLine="728"/>
        <w:jc w:val="center"/>
        <w:rPr>
          <w:b/>
          <w:bCs/>
          <w:sz w:val="28"/>
          <w:szCs w:val="28"/>
        </w:rPr>
      </w:pPr>
    </w:p>
    <w:p w14:paraId="7F9F4C60" w14:textId="77777777" w:rsidR="00924C8C" w:rsidRPr="005F2202" w:rsidRDefault="00924C8C" w:rsidP="00924C8C">
      <w:pPr>
        <w:ind w:firstLine="728"/>
        <w:jc w:val="center"/>
        <w:rPr>
          <w:sz w:val="28"/>
          <w:szCs w:val="28"/>
          <w:u w:val="single"/>
        </w:rPr>
      </w:pPr>
      <w:r w:rsidRPr="005F2202">
        <w:rPr>
          <w:bCs/>
          <w:sz w:val="28"/>
          <w:szCs w:val="28"/>
          <w:u w:val="single"/>
        </w:rPr>
        <w:t>Характеристики существующих котельных</w:t>
      </w:r>
    </w:p>
    <w:p w14:paraId="1D41F75D" w14:textId="2F2001CE" w:rsidR="00924C8C" w:rsidRPr="00DA0CDF" w:rsidRDefault="00924C8C" w:rsidP="00924C8C">
      <w:pPr>
        <w:jc w:val="right"/>
        <w:rPr>
          <w:bCs/>
          <w:sz w:val="28"/>
          <w:szCs w:val="28"/>
        </w:rPr>
      </w:pPr>
      <w:r w:rsidRPr="00DA0CDF">
        <w:rPr>
          <w:bCs/>
          <w:sz w:val="28"/>
          <w:szCs w:val="28"/>
        </w:rPr>
        <w:t xml:space="preserve">Таблица </w:t>
      </w:r>
      <w:r w:rsidR="006977C7">
        <w:rPr>
          <w:bCs/>
          <w:sz w:val="28"/>
          <w:szCs w:val="28"/>
        </w:rPr>
        <w:t>4</w:t>
      </w:r>
      <w:r w:rsidR="00DE308E">
        <w:rPr>
          <w:bCs/>
          <w:sz w:val="28"/>
          <w:szCs w:val="28"/>
        </w:rPr>
        <w:t>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792"/>
        <w:gridCol w:w="1912"/>
        <w:gridCol w:w="2184"/>
        <w:gridCol w:w="1683"/>
      </w:tblGrid>
      <w:tr w:rsidR="00924C8C" w:rsidRPr="00C76934" w14:paraId="72387C79" w14:textId="77777777" w:rsidTr="006B34D3">
        <w:trPr>
          <w:trHeight w:val="564"/>
        </w:trPr>
        <w:tc>
          <w:tcPr>
            <w:tcW w:w="1981" w:type="pct"/>
            <w:tcBorders>
              <w:top w:val="single" w:sz="4" w:space="0" w:color="auto"/>
              <w:left w:val="single" w:sz="4" w:space="0" w:color="auto"/>
              <w:bottom w:val="single" w:sz="4" w:space="0" w:color="auto"/>
              <w:right w:val="single" w:sz="4" w:space="0" w:color="auto"/>
            </w:tcBorders>
            <w:shd w:val="clear" w:color="auto" w:fill="auto"/>
            <w:vAlign w:val="center"/>
          </w:tcPr>
          <w:p w14:paraId="06BB6143" w14:textId="77777777" w:rsidR="00924C8C" w:rsidRPr="00C76934" w:rsidRDefault="00924C8C" w:rsidP="006B34D3">
            <w:pPr>
              <w:jc w:val="center"/>
              <w:rPr>
                <w:b/>
                <w:bCs/>
              </w:rPr>
            </w:pPr>
            <w:r w:rsidRPr="00C76934">
              <w:rPr>
                <w:b/>
                <w:bCs/>
              </w:rPr>
              <w:t>Наименование</w:t>
            </w:r>
          </w:p>
        </w:tc>
        <w:tc>
          <w:tcPr>
            <w:tcW w:w="999" w:type="pct"/>
            <w:tcBorders>
              <w:top w:val="single" w:sz="4" w:space="0" w:color="auto"/>
              <w:left w:val="single" w:sz="4" w:space="0" w:color="auto"/>
              <w:bottom w:val="single" w:sz="4" w:space="0" w:color="auto"/>
              <w:right w:val="single" w:sz="4" w:space="0" w:color="auto"/>
            </w:tcBorders>
            <w:shd w:val="clear" w:color="auto" w:fill="auto"/>
            <w:vAlign w:val="center"/>
          </w:tcPr>
          <w:p w14:paraId="5D8EFCD6" w14:textId="77777777" w:rsidR="00924C8C" w:rsidRPr="00C76934" w:rsidRDefault="00924C8C" w:rsidP="006B34D3">
            <w:pPr>
              <w:jc w:val="center"/>
              <w:rPr>
                <w:b/>
                <w:bCs/>
              </w:rPr>
            </w:pPr>
            <w:r w:rsidRPr="00C76934">
              <w:rPr>
                <w:b/>
                <w:bCs/>
              </w:rPr>
              <w:t>Мощность</w:t>
            </w:r>
          </w:p>
          <w:p w14:paraId="5186921B" w14:textId="77777777" w:rsidR="00924C8C" w:rsidRPr="00C76934" w:rsidRDefault="00924C8C" w:rsidP="006B34D3">
            <w:pPr>
              <w:jc w:val="center"/>
              <w:rPr>
                <w:b/>
                <w:bCs/>
              </w:rPr>
            </w:pPr>
            <w:r w:rsidRPr="00C76934">
              <w:rPr>
                <w:b/>
                <w:bCs/>
              </w:rPr>
              <w:t>Гкал/ч</w:t>
            </w:r>
          </w:p>
        </w:tc>
        <w:tc>
          <w:tcPr>
            <w:tcW w:w="1141" w:type="pct"/>
            <w:tcBorders>
              <w:top w:val="single" w:sz="4" w:space="0" w:color="auto"/>
              <w:left w:val="single" w:sz="4" w:space="0" w:color="auto"/>
              <w:bottom w:val="single" w:sz="4" w:space="0" w:color="auto"/>
              <w:right w:val="single" w:sz="4" w:space="0" w:color="auto"/>
            </w:tcBorders>
            <w:shd w:val="clear" w:color="auto" w:fill="auto"/>
            <w:vAlign w:val="center"/>
          </w:tcPr>
          <w:p w14:paraId="329FF305" w14:textId="77777777" w:rsidR="00924C8C" w:rsidRPr="00C76934" w:rsidRDefault="00924C8C" w:rsidP="006B34D3">
            <w:pPr>
              <w:jc w:val="center"/>
              <w:rPr>
                <w:b/>
                <w:bCs/>
              </w:rPr>
            </w:pPr>
            <w:r w:rsidRPr="00C76934">
              <w:rPr>
                <w:b/>
                <w:bCs/>
              </w:rPr>
              <w:t>Присоединенная</w:t>
            </w:r>
          </w:p>
          <w:p w14:paraId="3D3ADF28" w14:textId="77777777" w:rsidR="00924C8C" w:rsidRPr="00C76934" w:rsidRDefault="00924C8C" w:rsidP="006B34D3">
            <w:pPr>
              <w:jc w:val="center"/>
              <w:rPr>
                <w:b/>
              </w:rPr>
            </w:pPr>
            <w:r w:rsidRPr="00C76934">
              <w:rPr>
                <w:b/>
                <w:bCs/>
              </w:rPr>
              <w:t>мощность</w:t>
            </w:r>
          </w:p>
          <w:p w14:paraId="168FE14B" w14:textId="77777777" w:rsidR="00924C8C" w:rsidRPr="00C76934" w:rsidRDefault="00924C8C" w:rsidP="006B34D3">
            <w:pPr>
              <w:jc w:val="center"/>
              <w:rPr>
                <w:b/>
                <w:bCs/>
              </w:rPr>
            </w:pPr>
            <w:r w:rsidRPr="00C76934">
              <w:rPr>
                <w:b/>
                <w:bCs/>
              </w:rPr>
              <w:t>Гкал/ч</w:t>
            </w:r>
          </w:p>
        </w:tc>
        <w:tc>
          <w:tcPr>
            <w:tcW w:w="879" w:type="pct"/>
            <w:tcBorders>
              <w:top w:val="single" w:sz="4" w:space="0" w:color="auto"/>
              <w:left w:val="single" w:sz="4" w:space="0" w:color="auto"/>
              <w:bottom w:val="single" w:sz="4" w:space="0" w:color="auto"/>
              <w:right w:val="single" w:sz="4" w:space="0" w:color="auto"/>
            </w:tcBorders>
            <w:shd w:val="clear" w:color="auto" w:fill="auto"/>
            <w:vAlign w:val="center"/>
          </w:tcPr>
          <w:p w14:paraId="28C2B2F8" w14:textId="77777777" w:rsidR="00924C8C" w:rsidRPr="00C76934" w:rsidRDefault="00924C8C" w:rsidP="006B34D3">
            <w:pPr>
              <w:jc w:val="center"/>
              <w:rPr>
                <w:b/>
                <w:bCs/>
              </w:rPr>
            </w:pPr>
            <w:r w:rsidRPr="00C76934">
              <w:rPr>
                <w:b/>
                <w:bCs/>
              </w:rPr>
              <w:t>Вид</w:t>
            </w:r>
          </w:p>
          <w:p w14:paraId="50589AD3" w14:textId="77777777" w:rsidR="00924C8C" w:rsidRPr="00C76934" w:rsidRDefault="00924C8C" w:rsidP="006B34D3">
            <w:pPr>
              <w:jc w:val="center"/>
              <w:rPr>
                <w:b/>
                <w:bCs/>
              </w:rPr>
            </w:pPr>
            <w:r w:rsidRPr="00C76934">
              <w:rPr>
                <w:b/>
                <w:bCs/>
              </w:rPr>
              <w:t>топлива</w:t>
            </w:r>
          </w:p>
        </w:tc>
      </w:tr>
      <w:tr w:rsidR="00924C8C" w:rsidRPr="00C76934" w14:paraId="3E2FB75E" w14:textId="77777777" w:rsidTr="006B34D3">
        <w:trPr>
          <w:trHeight w:val="284"/>
        </w:trPr>
        <w:tc>
          <w:tcPr>
            <w:tcW w:w="1981" w:type="pct"/>
            <w:tcBorders>
              <w:top w:val="single" w:sz="4" w:space="0" w:color="auto"/>
              <w:left w:val="single" w:sz="4" w:space="0" w:color="auto"/>
              <w:bottom w:val="single" w:sz="4" w:space="0" w:color="auto"/>
              <w:right w:val="single" w:sz="4" w:space="0" w:color="auto"/>
            </w:tcBorders>
            <w:shd w:val="clear" w:color="auto" w:fill="auto"/>
          </w:tcPr>
          <w:p w14:paraId="7C0C1667" w14:textId="77777777" w:rsidR="00924C8C" w:rsidRPr="00C76934" w:rsidRDefault="00924C8C" w:rsidP="006B34D3">
            <w:pPr>
              <w:jc w:val="center"/>
              <w:rPr>
                <w:bCs/>
              </w:rPr>
            </w:pPr>
            <w:r w:rsidRPr="00C76934">
              <w:rPr>
                <w:bCs/>
              </w:rPr>
              <w:t>1</w:t>
            </w:r>
          </w:p>
        </w:tc>
        <w:tc>
          <w:tcPr>
            <w:tcW w:w="999" w:type="pct"/>
            <w:tcBorders>
              <w:top w:val="single" w:sz="4" w:space="0" w:color="auto"/>
              <w:left w:val="single" w:sz="4" w:space="0" w:color="auto"/>
              <w:bottom w:val="single" w:sz="4" w:space="0" w:color="auto"/>
              <w:right w:val="single" w:sz="4" w:space="0" w:color="auto"/>
            </w:tcBorders>
            <w:shd w:val="clear" w:color="auto" w:fill="auto"/>
          </w:tcPr>
          <w:p w14:paraId="76C475B6" w14:textId="77777777" w:rsidR="00924C8C" w:rsidRPr="00C76934" w:rsidRDefault="00924C8C" w:rsidP="006B34D3">
            <w:pPr>
              <w:jc w:val="center"/>
              <w:rPr>
                <w:bCs/>
              </w:rPr>
            </w:pPr>
            <w:r w:rsidRPr="00C76934">
              <w:rPr>
                <w:bCs/>
              </w:rPr>
              <w:t>2</w:t>
            </w:r>
          </w:p>
        </w:tc>
        <w:tc>
          <w:tcPr>
            <w:tcW w:w="1141" w:type="pct"/>
            <w:tcBorders>
              <w:top w:val="single" w:sz="4" w:space="0" w:color="auto"/>
              <w:left w:val="single" w:sz="4" w:space="0" w:color="auto"/>
              <w:bottom w:val="single" w:sz="4" w:space="0" w:color="auto"/>
              <w:right w:val="single" w:sz="4" w:space="0" w:color="auto"/>
            </w:tcBorders>
            <w:shd w:val="clear" w:color="auto" w:fill="auto"/>
          </w:tcPr>
          <w:p w14:paraId="69E4B08A" w14:textId="77777777" w:rsidR="00924C8C" w:rsidRPr="00C76934" w:rsidRDefault="00924C8C" w:rsidP="006B34D3">
            <w:pPr>
              <w:jc w:val="center"/>
              <w:rPr>
                <w:bCs/>
              </w:rPr>
            </w:pPr>
            <w:r w:rsidRPr="00C76934">
              <w:rPr>
                <w:bCs/>
              </w:rPr>
              <w:t>3</w:t>
            </w:r>
          </w:p>
        </w:tc>
        <w:tc>
          <w:tcPr>
            <w:tcW w:w="879" w:type="pct"/>
            <w:tcBorders>
              <w:top w:val="single" w:sz="4" w:space="0" w:color="auto"/>
              <w:left w:val="single" w:sz="4" w:space="0" w:color="auto"/>
              <w:bottom w:val="single" w:sz="4" w:space="0" w:color="auto"/>
              <w:right w:val="single" w:sz="4" w:space="0" w:color="auto"/>
            </w:tcBorders>
            <w:shd w:val="clear" w:color="auto" w:fill="auto"/>
          </w:tcPr>
          <w:p w14:paraId="05558DDB" w14:textId="77777777" w:rsidR="00924C8C" w:rsidRPr="00C76934" w:rsidRDefault="00924C8C" w:rsidP="006B34D3">
            <w:pPr>
              <w:jc w:val="center"/>
              <w:rPr>
                <w:bCs/>
              </w:rPr>
            </w:pPr>
            <w:r w:rsidRPr="00C76934">
              <w:rPr>
                <w:bCs/>
              </w:rPr>
              <w:t>4</w:t>
            </w:r>
          </w:p>
        </w:tc>
      </w:tr>
      <w:tr w:rsidR="00924C8C" w:rsidRPr="00C76934" w14:paraId="0C8C6CFE" w14:textId="77777777" w:rsidTr="006B34D3">
        <w:trPr>
          <w:trHeight w:hRule="exact" w:val="624"/>
        </w:trPr>
        <w:tc>
          <w:tcPr>
            <w:tcW w:w="1981" w:type="pct"/>
            <w:tcBorders>
              <w:top w:val="single" w:sz="4" w:space="0" w:color="auto"/>
              <w:left w:val="single" w:sz="4" w:space="0" w:color="auto"/>
              <w:bottom w:val="single" w:sz="4" w:space="0" w:color="auto"/>
              <w:right w:val="single" w:sz="4" w:space="0" w:color="auto"/>
            </w:tcBorders>
            <w:shd w:val="clear" w:color="auto" w:fill="auto"/>
          </w:tcPr>
          <w:p w14:paraId="479A5C74" w14:textId="77777777" w:rsidR="00924C8C" w:rsidRDefault="00924C8C" w:rsidP="006B34D3">
            <w:pPr>
              <w:rPr>
                <w:bCs/>
                <w:sz w:val="28"/>
                <w:szCs w:val="28"/>
              </w:rPr>
            </w:pPr>
            <w:r w:rsidRPr="003421B4">
              <w:rPr>
                <w:bCs/>
                <w:sz w:val="28"/>
                <w:szCs w:val="28"/>
              </w:rPr>
              <w:t>Котельная № 1</w:t>
            </w:r>
          </w:p>
          <w:p w14:paraId="07D996AD" w14:textId="77777777" w:rsidR="00924C8C" w:rsidRPr="003421B4" w:rsidRDefault="00924C8C" w:rsidP="006B34D3">
            <w:pPr>
              <w:rPr>
                <w:sz w:val="28"/>
                <w:szCs w:val="28"/>
              </w:rPr>
            </w:pPr>
            <w:r w:rsidRPr="003421B4">
              <w:rPr>
                <w:bCs/>
                <w:sz w:val="28"/>
                <w:szCs w:val="28"/>
              </w:rPr>
              <w:t>ПЗК «Октябрь»</w:t>
            </w:r>
          </w:p>
          <w:p w14:paraId="417617BB" w14:textId="77777777" w:rsidR="00924C8C" w:rsidRPr="003421B4" w:rsidRDefault="00924C8C" w:rsidP="006B34D3">
            <w:pPr>
              <w:rPr>
                <w:sz w:val="28"/>
                <w:szCs w:val="28"/>
              </w:rPr>
            </w:pPr>
          </w:p>
        </w:tc>
        <w:tc>
          <w:tcPr>
            <w:tcW w:w="999" w:type="pct"/>
            <w:tcBorders>
              <w:top w:val="single" w:sz="4" w:space="0" w:color="auto"/>
              <w:left w:val="single" w:sz="4" w:space="0" w:color="auto"/>
              <w:bottom w:val="single" w:sz="4" w:space="0" w:color="auto"/>
              <w:right w:val="single" w:sz="4" w:space="0" w:color="auto"/>
            </w:tcBorders>
            <w:shd w:val="clear" w:color="auto" w:fill="auto"/>
            <w:vAlign w:val="center"/>
          </w:tcPr>
          <w:p w14:paraId="6A793334" w14:textId="77777777" w:rsidR="00924C8C" w:rsidRPr="003421B4" w:rsidRDefault="00924C8C" w:rsidP="006B34D3">
            <w:pPr>
              <w:jc w:val="center"/>
              <w:rPr>
                <w:sz w:val="28"/>
                <w:szCs w:val="28"/>
              </w:rPr>
            </w:pPr>
            <w:r w:rsidRPr="003421B4">
              <w:rPr>
                <w:sz w:val="28"/>
                <w:szCs w:val="28"/>
              </w:rPr>
              <w:t>3,2</w:t>
            </w:r>
          </w:p>
        </w:tc>
        <w:tc>
          <w:tcPr>
            <w:tcW w:w="1141" w:type="pct"/>
            <w:tcBorders>
              <w:top w:val="single" w:sz="4" w:space="0" w:color="auto"/>
              <w:left w:val="single" w:sz="4" w:space="0" w:color="auto"/>
              <w:bottom w:val="single" w:sz="4" w:space="0" w:color="auto"/>
              <w:right w:val="single" w:sz="4" w:space="0" w:color="auto"/>
            </w:tcBorders>
            <w:shd w:val="clear" w:color="auto" w:fill="auto"/>
            <w:vAlign w:val="center"/>
          </w:tcPr>
          <w:p w14:paraId="46AE3CAA" w14:textId="77777777" w:rsidR="00924C8C" w:rsidRPr="003421B4" w:rsidRDefault="00924C8C" w:rsidP="006B34D3">
            <w:pPr>
              <w:jc w:val="center"/>
              <w:rPr>
                <w:sz w:val="28"/>
                <w:szCs w:val="28"/>
              </w:rPr>
            </w:pPr>
            <w:r w:rsidRPr="003421B4">
              <w:rPr>
                <w:sz w:val="28"/>
                <w:szCs w:val="28"/>
              </w:rPr>
              <w:t>3,2</w:t>
            </w:r>
          </w:p>
        </w:tc>
        <w:tc>
          <w:tcPr>
            <w:tcW w:w="879" w:type="pct"/>
            <w:tcBorders>
              <w:top w:val="single" w:sz="4" w:space="0" w:color="auto"/>
              <w:left w:val="single" w:sz="4" w:space="0" w:color="auto"/>
              <w:bottom w:val="single" w:sz="4" w:space="0" w:color="auto"/>
              <w:right w:val="single" w:sz="4" w:space="0" w:color="auto"/>
            </w:tcBorders>
            <w:shd w:val="clear" w:color="auto" w:fill="auto"/>
            <w:vAlign w:val="center"/>
          </w:tcPr>
          <w:p w14:paraId="255A1961" w14:textId="77777777" w:rsidR="00924C8C" w:rsidRPr="003421B4" w:rsidRDefault="00924C8C" w:rsidP="006B34D3">
            <w:pPr>
              <w:jc w:val="center"/>
              <w:rPr>
                <w:sz w:val="28"/>
                <w:szCs w:val="28"/>
              </w:rPr>
            </w:pPr>
            <w:r w:rsidRPr="003421B4">
              <w:rPr>
                <w:sz w:val="28"/>
                <w:szCs w:val="28"/>
              </w:rPr>
              <w:t>газ</w:t>
            </w:r>
          </w:p>
        </w:tc>
      </w:tr>
      <w:tr w:rsidR="00924C8C" w:rsidRPr="00C76934" w14:paraId="07FB48A0" w14:textId="77777777" w:rsidTr="006B34D3">
        <w:trPr>
          <w:trHeight w:hRule="exact" w:val="624"/>
        </w:trPr>
        <w:tc>
          <w:tcPr>
            <w:tcW w:w="1981" w:type="pct"/>
            <w:tcBorders>
              <w:top w:val="single" w:sz="4" w:space="0" w:color="auto"/>
              <w:left w:val="single" w:sz="4" w:space="0" w:color="auto"/>
              <w:bottom w:val="single" w:sz="4" w:space="0" w:color="auto"/>
              <w:right w:val="single" w:sz="4" w:space="0" w:color="auto"/>
            </w:tcBorders>
            <w:shd w:val="clear" w:color="auto" w:fill="auto"/>
          </w:tcPr>
          <w:p w14:paraId="023DFC15" w14:textId="77777777" w:rsidR="00924C8C" w:rsidRDefault="00924C8C" w:rsidP="006B34D3">
            <w:pPr>
              <w:rPr>
                <w:bCs/>
                <w:sz w:val="28"/>
                <w:szCs w:val="28"/>
              </w:rPr>
            </w:pPr>
            <w:r w:rsidRPr="003421B4">
              <w:rPr>
                <w:bCs/>
                <w:sz w:val="28"/>
                <w:szCs w:val="28"/>
              </w:rPr>
              <w:t xml:space="preserve">Котельная № 2 </w:t>
            </w:r>
          </w:p>
          <w:p w14:paraId="1EFC60C3" w14:textId="77777777" w:rsidR="00924C8C" w:rsidRPr="003421B4" w:rsidRDefault="00924C8C" w:rsidP="006B34D3">
            <w:pPr>
              <w:rPr>
                <w:sz w:val="28"/>
                <w:szCs w:val="28"/>
              </w:rPr>
            </w:pPr>
            <w:r w:rsidRPr="003421B4">
              <w:rPr>
                <w:bCs/>
                <w:sz w:val="28"/>
                <w:szCs w:val="28"/>
              </w:rPr>
              <w:t>АФ«Павловская»</w:t>
            </w:r>
          </w:p>
          <w:p w14:paraId="5318D5FC" w14:textId="77777777" w:rsidR="00924C8C" w:rsidRPr="003421B4" w:rsidRDefault="00924C8C" w:rsidP="006B34D3">
            <w:pPr>
              <w:rPr>
                <w:sz w:val="28"/>
                <w:szCs w:val="28"/>
              </w:rPr>
            </w:pPr>
          </w:p>
        </w:tc>
        <w:tc>
          <w:tcPr>
            <w:tcW w:w="999" w:type="pct"/>
            <w:tcBorders>
              <w:top w:val="single" w:sz="4" w:space="0" w:color="auto"/>
              <w:left w:val="single" w:sz="4" w:space="0" w:color="auto"/>
              <w:bottom w:val="single" w:sz="4" w:space="0" w:color="auto"/>
              <w:right w:val="single" w:sz="4" w:space="0" w:color="auto"/>
            </w:tcBorders>
            <w:shd w:val="clear" w:color="auto" w:fill="auto"/>
            <w:vAlign w:val="center"/>
          </w:tcPr>
          <w:p w14:paraId="7AD5F76A" w14:textId="77777777" w:rsidR="00924C8C" w:rsidRPr="003421B4" w:rsidRDefault="00924C8C" w:rsidP="006B34D3">
            <w:pPr>
              <w:jc w:val="center"/>
              <w:rPr>
                <w:sz w:val="28"/>
                <w:szCs w:val="28"/>
              </w:rPr>
            </w:pPr>
            <w:r w:rsidRPr="003421B4">
              <w:rPr>
                <w:sz w:val="28"/>
                <w:szCs w:val="28"/>
              </w:rPr>
              <w:t>7,5</w:t>
            </w:r>
          </w:p>
        </w:tc>
        <w:tc>
          <w:tcPr>
            <w:tcW w:w="1141" w:type="pct"/>
            <w:tcBorders>
              <w:top w:val="single" w:sz="4" w:space="0" w:color="auto"/>
              <w:left w:val="single" w:sz="4" w:space="0" w:color="auto"/>
              <w:bottom w:val="single" w:sz="4" w:space="0" w:color="auto"/>
              <w:right w:val="single" w:sz="4" w:space="0" w:color="auto"/>
            </w:tcBorders>
            <w:shd w:val="clear" w:color="auto" w:fill="auto"/>
            <w:vAlign w:val="center"/>
          </w:tcPr>
          <w:p w14:paraId="7D8199A9" w14:textId="77777777" w:rsidR="00924C8C" w:rsidRPr="003421B4" w:rsidRDefault="00924C8C" w:rsidP="006B34D3">
            <w:pPr>
              <w:jc w:val="center"/>
              <w:rPr>
                <w:sz w:val="28"/>
                <w:szCs w:val="28"/>
              </w:rPr>
            </w:pPr>
            <w:r w:rsidRPr="003421B4">
              <w:rPr>
                <w:sz w:val="28"/>
                <w:szCs w:val="28"/>
              </w:rPr>
              <w:t>7,5</w:t>
            </w:r>
          </w:p>
        </w:tc>
        <w:tc>
          <w:tcPr>
            <w:tcW w:w="879" w:type="pct"/>
            <w:tcBorders>
              <w:top w:val="single" w:sz="4" w:space="0" w:color="auto"/>
              <w:left w:val="single" w:sz="4" w:space="0" w:color="auto"/>
              <w:bottom w:val="single" w:sz="4" w:space="0" w:color="auto"/>
              <w:right w:val="single" w:sz="4" w:space="0" w:color="auto"/>
            </w:tcBorders>
            <w:shd w:val="clear" w:color="auto" w:fill="auto"/>
            <w:vAlign w:val="center"/>
          </w:tcPr>
          <w:p w14:paraId="6FF0E7D8" w14:textId="77777777" w:rsidR="00924C8C" w:rsidRPr="003421B4" w:rsidRDefault="00924C8C" w:rsidP="006B34D3">
            <w:pPr>
              <w:jc w:val="center"/>
              <w:rPr>
                <w:sz w:val="28"/>
                <w:szCs w:val="28"/>
              </w:rPr>
            </w:pPr>
            <w:r w:rsidRPr="003421B4">
              <w:rPr>
                <w:sz w:val="28"/>
                <w:szCs w:val="28"/>
              </w:rPr>
              <w:t>газ</w:t>
            </w:r>
          </w:p>
        </w:tc>
      </w:tr>
      <w:tr w:rsidR="00924C8C" w:rsidRPr="00C76934" w14:paraId="711F24AD" w14:textId="77777777" w:rsidTr="006B34D3">
        <w:trPr>
          <w:trHeight w:hRule="exact" w:val="624"/>
        </w:trPr>
        <w:tc>
          <w:tcPr>
            <w:tcW w:w="1981" w:type="pct"/>
            <w:tcBorders>
              <w:top w:val="single" w:sz="4" w:space="0" w:color="auto"/>
              <w:left w:val="single" w:sz="4" w:space="0" w:color="auto"/>
              <w:bottom w:val="single" w:sz="4" w:space="0" w:color="auto"/>
              <w:right w:val="single" w:sz="4" w:space="0" w:color="auto"/>
            </w:tcBorders>
            <w:shd w:val="clear" w:color="auto" w:fill="auto"/>
          </w:tcPr>
          <w:p w14:paraId="4E1DDF0B" w14:textId="77777777" w:rsidR="00924C8C" w:rsidRPr="003421B4" w:rsidRDefault="00924C8C" w:rsidP="006B34D3">
            <w:pPr>
              <w:rPr>
                <w:bCs/>
                <w:sz w:val="28"/>
                <w:szCs w:val="28"/>
              </w:rPr>
            </w:pPr>
            <w:r w:rsidRPr="003421B4">
              <w:rPr>
                <w:bCs/>
                <w:sz w:val="28"/>
                <w:szCs w:val="28"/>
              </w:rPr>
              <w:t>Котельная № 3</w:t>
            </w:r>
          </w:p>
          <w:p w14:paraId="6B027652" w14:textId="77777777" w:rsidR="00924C8C" w:rsidRPr="003421B4" w:rsidRDefault="00924C8C" w:rsidP="006B34D3">
            <w:pPr>
              <w:rPr>
                <w:bCs/>
                <w:sz w:val="28"/>
                <w:szCs w:val="28"/>
              </w:rPr>
            </w:pPr>
            <w:r w:rsidRPr="003421B4">
              <w:rPr>
                <w:bCs/>
                <w:sz w:val="28"/>
                <w:szCs w:val="28"/>
              </w:rPr>
              <w:t>СОШ №30</w:t>
            </w:r>
          </w:p>
        </w:tc>
        <w:tc>
          <w:tcPr>
            <w:tcW w:w="999" w:type="pct"/>
            <w:tcBorders>
              <w:top w:val="single" w:sz="4" w:space="0" w:color="auto"/>
              <w:left w:val="single" w:sz="4" w:space="0" w:color="auto"/>
              <w:bottom w:val="single" w:sz="4" w:space="0" w:color="auto"/>
              <w:right w:val="single" w:sz="4" w:space="0" w:color="auto"/>
            </w:tcBorders>
            <w:shd w:val="clear" w:color="auto" w:fill="auto"/>
            <w:vAlign w:val="center"/>
          </w:tcPr>
          <w:p w14:paraId="58821303" w14:textId="77777777" w:rsidR="00924C8C" w:rsidRPr="003421B4" w:rsidRDefault="00924C8C" w:rsidP="006B34D3">
            <w:pPr>
              <w:jc w:val="center"/>
              <w:rPr>
                <w:sz w:val="28"/>
                <w:szCs w:val="28"/>
              </w:rPr>
            </w:pPr>
            <w:r w:rsidRPr="003421B4">
              <w:rPr>
                <w:sz w:val="28"/>
                <w:szCs w:val="28"/>
              </w:rPr>
              <w:t>0,194</w:t>
            </w:r>
          </w:p>
        </w:tc>
        <w:tc>
          <w:tcPr>
            <w:tcW w:w="1141" w:type="pct"/>
            <w:tcBorders>
              <w:top w:val="single" w:sz="4" w:space="0" w:color="auto"/>
              <w:left w:val="single" w:sz="4" w:space="0" w:color="auto"/>
              <w:bottom w:val="single" w:sz="4" w:space="0" w:color="auto"/>
              <w:right w:val="single" w:sz="4" w:space="0" w:color="auto"/>
            </w:tcBorders>
            <w:shd w:val="clear" w:color="auto" w:fill="auto"/>
            <w:vAlign w:val="center"/>
          </w:tcPr>
          <w:p w14:paraId="1120313C" w14:textId="77777777" w:rsidR="00924C8C" w:rsidRPr="003421B4" w:rsidRDefault="00924C8C" w:rsidP="006B34D3">
            <w:pPr>
              <w:jc w:val="center"/>
              <w:rPr>
                <w:sz w:val="28"/>
                <w:szCs w:val="28"/>
              </w:rPr>
            </w:pPr>
            <w:r w:rsidRPr="003421B4">
              <w:rPr>
                <w:sz w:val="28"/>
                <w:szCs w:val="28"/>
              </w:rPr>
              <w:t>0,194</w:t>
            </w:r>
          </w:p>
        </w:tc>
        <w:tc>
          <w:tcPr>
            <w:tcW w:w="879" w:type="pct"/>
            <w:tcBorders>
              <w:top w:val="single" w:sz="4" w:space="0" w:color="auto"/>
              <w:left w:val="single" w:sz="4" w:space="0" w:color="auto"/>
              <w:bottom w:val="single" w:sz="4" w:space="0" w:color="auto"/>
              <w:right w:val="single" w:sz="4" w:space="0" w:color="auto"/>
            </w:tcBorders>
            <w:shd w:val="clear" w:color="auto" w:fill="auto"/>
            <w:vAlign w:val="center"/>
          </w:tcPr>
          <w:p w14:paraId="1B0D87CB" w14:textId="77777777" w:rsidR="00924C8C" w:rsidRPr="003421B4" w:rsidRDefault="00924C8C" w:rsidP="006B34D3">
            <w:pPr>
              <w:jc w:val="center"/>
              <w:rPr>
                <w:sz w:val="28"/>
                <w:szCs w:val="28"/>
              </w:rPr>
            </w:pPr>
            <w:r w:rsidRPr="003421B4">
              <w:rPr>
                <w:sz w:val="28"/>
                <w:szCs w:val="28"/>
              </w:rPr>
              <w:t>газ</w:t>
            </w:r>
          </w:p>
        </w:tc>
      </w:tr>
      <w:tr w:rsidR="00924C8C" w:rsidRPr="00D94B43" w14:paraId="386690B3" w14:textId="77777777" w:rsidTr="006B34D3">
        <w:trPr>
          <w:trHeight w:hRule="exact" w:val="340"/>
        </w:trPr>
        <w:tc>
          <w:tcPr>
            <w:tcW w:w="1981" w:type="pct"/>
            <w:tcBorders>
              <w:top w:val="single" w:sz="4" w:space="0" w:color="auto"/>
              <w:left w:val="single" w:sz="4" w:space="0" w:color="auto"/>
              <w:bottom w:val="single" w:sz="4" w:space="0" w:color="auto"/>
              <w:right w:val="single" w:sz="4" w:space="0" w:color="auto"/>
            </w:tcBorders>
            <w:shd w:val="clear" w:color="auto" w:fill="auto"/>
          </w:tcPr>
          <w:p w14:paraId="52CEE7F3" w14:textId="77777777" w:rsidR="00924C8C" w:rsidRPr="00227E0C" w:rsidRDefault="00924C8C" w:rsidP="006B34D3">
            <w:pPr>
              <w:rPr>
                <w:b/>
                <w:bCs/>
                <w:sz w:val="28"/>
                <w:szCs w:val="28"/>
              </w:rPr>
            </w:pPr>
            <w:r w:rsidRPr="00227E0C">
              <w:rPr>
                <w:b/>
                <w:bCs/>
                <w:sz w:val="28"/>
                <w:szCs w:val="28"/>
              </w:rPr>
              <w:t>Итого</w:t>
            </w:r>
          </w:p>
        </w:tc>
        <w:tc>
          <w:tcPr>
            <w:tcW w:w="999" w:type="pct"/>
            <w:tcBorders>
              <w:top w:val="single" w:sz="4" w:space="0" w:color="auto"/>
              <w:left w:val="single" w:sz="4" w:space="0" w:color="auto"/>
              <w:bottom w:val="single" w:sz="4" w:space="0" w:color="auto"/>
              <w:right w:val="single" w:sz="4" w:space="0" w:color="auto"/>
            </w:tcBorders>
            <w:shd w:val="clear" w:color="auto" w:fill="auto"/>
          </w:tcPr>
          <w:p w14:paraId="66A52CB7" w14:textId="77777777" w:rsidR="00924C8C" w:rsidRPr="00227E0C" w:rsidRDefault="00924C8C" w:rsidP="006B34D3">
            <w:pPr>
              <w:jc w:val="center"/>
              <w:rPr>
                <w:b/>
                <w:bCs/>
                <w:sz w:val="28"/>
                <w:szCs w:val="28"/>
              </w:rPr>
            </w:pPr>
          </w:p>
        </w:tc>
        <w:tc>
          <w:tcPr>
            <w:tcW w:w="1141" w:type="pct"/>
            <w:tcBorders>
              <w:top w:val="single" w:sz="4" w:space="0" w:color="auto"/>
              <w:left w:val="single" w:sz="4" w:space="0" w:color="auto"/>
              <w:bottom w:val="single" w:sz="4" w:space="0" w:color="auto"/>
              <w:right w:val="single" w:sz="4" w:space="0" w:color="auto"/>
            </w:tcBorders>
            <w:shd w:val="clear" w:color="auto" w:fill="auto"/>
          </w:tcPr>
          <w:p w14:paraId="69B167B5" w14:textId="77777777" w:rsidR="00924C8C" w:rsidRPr="00227E0C" w:rsidRDefault="00924C8C" w:rsidP="006B34D3">
            <w:pPr>
              <w:jc w:val="center"/>
              <w:rPr>
                <w:b/>
                <w:bCs/>
                <w:sz w:val="28"/>
                <w:szCs w:val="28"/>
              </w:rPr>
            </w:pPr>
            <w:r>
              <w:rPr>
                <w:b/>
                <w:bCs/>
                <w:sz w:val="28"/>
                <w:szCs w:val="28"/>
              </w:rPr>
              <w:t>10,894</w:t>
            </w:r>
          </w:p>
        </w:tc>
        <w:tc>
          <w:tcPr>
            <w:tcW w:w="879" w:type="pct"/>
            <w:tcBorders>
              <w:top w:val="single" w:sz="4" w:space="0" w:color="auto"/>
              <w:left w:val="single" w:sz="4" w:space="0" w:color="auto"/>
              <w:bottom w:val="single" w:sz="4" w:space="0" w:color="auto"/>
              <w:right w:val="single" w:sz="4" w:space="0" w:color="auto"/>
            </w:tcBorders>
            <w:shd w:val="clear" w:color="auto" w:fill="auto"/>
            <w:vAlign w:val="center"/>
          </w:tcPr>
          <w:p w14:paraId="55E474ED" w14:textId="77777777" w:rsidR="00924C8C" w:rsidRPr="00C76934" w:rsidRDefault="00924C8C" w:rsidP="006B34D3">
            <w:pPr>
              <w:jc w:val="center"/>
              <w:rPr>
                <w:bCs/>
                <w:sz w:val="28"/>
                <w:szCs w:val="28"/>
              </w:rPr>
            </w:pPr>
          </w:p>
        </w:tc>
      </w:tr>
    </w:tbl>
    <w:p w14:paraId="51C9EC62" w14:textId="77777777" w:rsidR="00924C8C" w:rsidRPr="00243335" w:rsidRDefault="00924C8C" w:rsidP="00924C8C">
      <w:pPr>
        <w:ind w:right="141" w:firstLine="709"/>
        <w:jc w:val="center"/>
        <w:rPr>
          <w:b/>
          <w:sz w:val="28"/>
          <w:szCs w:val="28"/>
          <w:highlight w:val="cyan"/>
        </w:rPr>
      </w:pPr>
    </w:p>
    <w:p w14:paraId="4A7E3EC6" w14:textId="77777777" w:rsidR="00924C8C" w:rsidRPr="005F2202" w:rsidRDefault="00924C8C" w:rsidP="00924C8C">
      <w:pPr>
        <w:jc w:val="center"/>
        <w:rPr>
          <w:sz w:val="28"/>
          <w:szCs w:val="28"/>
          <w:u w:val="single"/>
        </w:rPr>
      </w:pPr>
      <w:r w:rsidRPr="005F2202">
        <w:rPr>
          <w:sz w:val="28"/>
          <w:szCs w:val="28"/>
          <w:u w:val="single"/>
        </w:rPr>
        <w:t>Проектное решение</w:t>
      </w:r>
    </w:p>
    <w:p w14:paraId="683AFD3B" w14:textId="77777777" w:rsidR="00924C8C" w:rsidRDefault="00924C8C" w:rsidP="00924C8C">
      <w:pPr>
        <w:ind w:right="141" w:firstLine="709"/>
        <w:jc w:val="both"/>
        <w:rPr>
          <w:sz w:val="28"/>
          <w:szCs w:val="28"/>
        </w:rPr>
      </w:pPr>
      <w:r>
        <w:rPr>
          <w:sz w:val="28"/>
          <w:szCs w:val="28"/>
        </w:rPr>
        <w:t>Генеральным планом на расчетный срок предусматривается развитие населенных пунктов Октябрьского сельского поселения в связи с увеличением численности населения и строительство объектов инфраструктуры.</w:t>
      </w:r>
    </w:p>
    <w:p w14:paraId="3A11AF54" w14:textId="77777777" w:rsidR="00924C8C" w:rsidRDefault="00924C8C" w:rsidP="00924C8C">
      <w:pPr>
        <w:ind w:right="141" w:firstLine="709"/>
        <w:jc w:val="both"/>
        <w:rPr>
          <w:sz w:val="28"/>
          <w:szCs w:val="28"/>
        </w:rPr>
      </w:pPr>
      <w:r>
        <w:rPr>
          <w:sz w:val="28"/>
          <w:szCs w:val="28"/>
        </w:rPr>
        <w:t xml:space="preserve">Теплоснабжение объектов </w:t>
      </w:r>
      <w:r>
        <w:rPr>
          <w:bCs/>
          <w:sz w:val="28"/>
          <w:szCs w:val="28"/>
        </w:rPr>
        <w:t xml:space="preserve">ст.Октябрьской </w:t>
      </w:r>
      <w:r>
        <w:rPr>
          <w:sz w:val="28"/>
          <w:szCs w:val="28"/>
        </w:rPr>
        <w:t>в границах проектируемого генерального плана</w:t>
      </w:r>
      <w:r w:rsidR="005C57F5">
        <w:rPr>
          <w:sz w:val="28"/>
          <w:szCs w:val="28"/>
        </w:rPr>
        <w:t xml:space="preserve"> </w:t>
      </w:r>
      <w:r>
        <w:rPr>
          <w:sz w:val="28"/>
          <w:szCs w:val="28"/>
        </w:rPr>
        <w:t>предусматривается от трех существующих</w:t>
      </w:r>
      <w:r w:rsidR="005C57F5">
        <w:rPr>
          <w:sz w:val="28"/>
          <w:szCs w:val="28"/>
        </w:rPr>
        <w:t xml:space="preserve"> </w:t>
      </w:r>
      <w:r>
        <w:rPr>
          <w:sz w:val="28"/>
          <w:szCs w:val="28"/>
        </w:rPr>
        <w:t xml:space="preserve">и семи новых районных котельных, строительство трех из которых планируется на </w:t>
      </w:r>
      <w:r>
        <w:rPr>
          <w:sz w:val="28"/>
          <w:szCs w:val="28"/>
          <w:lang w:val="en-US"/>
        </w:rPr>
        <w:t>I</w:t>
      </w:r>
      <w:r>
        <w:rPr>
          <w:sz w:val="28"/>
          <w:szCs w:val="28"/>
        </w:rPr>
        <w:t xml:space="preserve"> очередь строительства (2019г.), а также от автономных источников питания - систем поквартирного теплоснабжения, от автоматических газовых отопительных котлов для индивидуальной одно- и двухэтажной застройки.</w:t>
      </w:r>
    </w:p>
    <w:p w14:paraId="537FFCC3" w14:textId="77777777" w:rsidR="00924C8C" w:rsidRDefault="00924C8C" w:rsidP="00924C8C">
      <w:pPr>
        <w:ind w:right="141" w:firstLine="709"/>
        <w:jc w:val="both"/>
        <w:rPr>
          <w:sz w:val="28"/>
        </w:rPr>
      </w:pPr>
      <w:r>
        <w:rPr>
          <w:sz w:val="28"/>
          <w:szCs w:val="28"/>
        </w:rPr>
        <w:t xml:space="preserve">Теплоснабжение объектов </w:t>
      </w:r>
      <w:r>
        <w:rPr>
          <w:sz w:val="28"/>
        </w:rPr>
        <w:t xml:space="preserve">п.Запрудный, п.Ковалевка, п.Обильный, </w:t>
      </w:r>
    </w:p>
    <w:p w14:paraId="7010971C" w14:textId="77777777" w:rsidR="00924C8C" w:rsidRDefault="00924C8C" w:rsidP="00924C8C">
      <w:pPr>
        <w:ind w:right="141"/>
        <w:jc w:val="both"/>
        <w:rPr>
          <w:sz w:val="28"/>
          <w:szCs w:val="28"/>
        </w:rPr>
      </w:pPr>
      <w:r>
        <w:rPr>
          <w:sz w:val="28"/>
        </w:rPr>
        <w:t xml:space="preserve"> п.Решепиловский, х.Сборный, п.Темп</w:t>
      </w:r>
      <w:r w:rsidR="005C57F5">
        <w:rPr>
          <w:sz w:val="28"/>
        </w:rPr>
        <w:t xml:space="preserve"> </w:t>
      </w:r>
      <w:r>
        <w:rPr>
          <w:sz w:val="28"/>
          <w:szCs w:val="28"/>
        </w:rPr>
        <w:t>в границах проектируемого генерального плана</w:t>
      </w:r>
      <w:r w:rsidR="005C57F5">
        <w:rPr>
          <w:sz w:val="28"/>
          <w:szCs w:val="28"/>
        </w:rPr>
        <w:t xml:space="preserve"> </w:t>
      </w:r>
      <w:r>
        <w:rPr>
          <w:sz w:val="28"/>
          <w:szCs w:val="28"/>
        </w:rPr>
        <w:t>предусматривается от одной новой районной котельной, проектируемой в каждом населенном пункте.</w:t>
      </w:r>
    </w:p>
    <w:p w14:paraId="4781F7F2" w14:textId="77777777" w:rsidR="00924C8C" w:rsidRDefault="00924C8C" w:rsidP="00924C8C">
      <w:pPr>
        <w:ind w:right="141" w:firstLine="709"/>
        <w:jc w:val="both"/>
        <w:rPr>
          <w:sz w:val="28"/>
          <w:szCs w:val="28"/>
        </w:rPr>
      </w:pPr>
      <w:r>
        <w:rPr>
          <w:sz w:val="28"/>
          <w:szCs w:val="28"/>
        </w:rPr>
        <w:t>Согласно проекту новые котельные будут обслуживать административные здания, здания общественного назначения, школы, детские сады, культурно-развлекательные центры, спортивные комплексы и объекты коммунального хозяйства. Отопление проектируемых индивидуальных жилых домов предусматривается от автоматических газовых отопительных котлов.</w:t>
      </w:r>
      <w:r w:rsidR="005C57F5">
        <w:rPr>
          <w:sz w:val="28"/>
          <w:szCs w:val="28"/>
        </w:rPr>
        <w:t xml:space="preserve"> </w:t>
      </w:r>
      <w:r>
        <w:rPr>
          <w:sz w:val="28"/>
          <w:szCs w:val="28"/>
        </w:rPr>
        <w:t xml:space="preserve">Для проектируемых отдельно стоящих котельных предусматривается санитарно-защитная зона </w:t>
      </w:r>
      <w:smartTag w:uri="urn:schemas-microsoft-com:office:smarttags" w:element="metricconverter">
        <w:smartTagPr>
          <w:attr w:name="ProductID" w:val="50 метров"/>
        </w:smartTagPr>
        <w:r>
          <w:rPr>
            <w:sz w:val="28"/>
            <w:szCs w:val="28"/>
          </w:rPr>
          <w:t>50 метров</w:t>
        </w:r>
      </w:smartTag>
      <w:r>
        <w:rPr>
          <w:sz w:val="28"/>
          <w:szCs w:val="28"/>
        </w:rPr>
        <w:t xml:space="preserve">. </w:t>
      </w:r>
      <w:r>
        <w:rPr>
          <w:sz w:val="28"/>
          <w:szCs w:val="28"/>
        </w:rPr>
        <w:lastRenderedPageBreak/>
        <w:t>Предварительная прогнозируемая оценка тепловых нагрузок выполнена по комплексным укрупненным показателям расхода тепла на отопление, вентиляцию и горячее водоснабжение с учетом внедрения мероприятий по энергосбережению, а также по аналогии с нагрузками объектов, планируемых к размещению ранее выпущенными проектами. Величины тепловых нагрузок подлежат корректировке и уточнению на последующих стадиях проектирования.</w:t>
      </w:r>
    </w:p>
    <w:p w14:paraId="6011D29B" w14:textId="77777777" w:rsidR="00924C8C" w:rsidRDefault="00924C8C" w:rsidP="00924C8C">
      <w:pPr>
        <w:ind w:right="141" w:firstLine="709"/>
        <w:jc w:val="both"/>
        <w:rPr>
          <w:sz w:val="28"/>
          <w:szCs w:val="28"/>
        </w:rPr>
      </w:pPr>
      <w:r>
        <w:rPr>
          <w:sz w:val="28"/>
          <w:szCs w:val="28"/>
        </w:rPr>
        <w:t>Теплопроизводительность котельных выбрана с учетом расходов тепла на отопление, вентиляцию и горячее водоснабжение. Теплоноситель для отопления и вентиляции - вода с параметрами 95-70</w:t>
      </w:r>
      <w:r>
        <w:rPr>
          <w:sz w:val="28"/>
          <w:szCs w:val="28"/>
        </w:rPr>
        <w:sym w:font="Symbol" w:char="00B0"/>
      </w:r>
      <w:r>
        <w:rPr>
          <w:sz w:val="28"/>
          <w:szCs w:val="28"/>
        </w:rPr>
        <w:t>С, для горячего водоснабжения - 65</w:t>
      </w:r>
      <w:r>
        <w:rPr>
          <w:sz w:val="28"/>
          <w:szCs w:val="28"/>
        </w:rPr>
        <w:sym w:font="Symbol" w:char="00B0"/>
      </w:r>
      <w:r>
        <w:rPr>
          <w:sz w:val="28"/>
          <w:szCs w:val="28"/>
        </w:rPr>
        <w:t>С.</w:t>
      </w:r>
    </w:p>
    <w:p w14:paraId="26C98064" w14:textId="77777777" w:rsidR="00924C8C" w:rsidRDefault="00924C8C" w:rsidP="00924C8C">
      <w:pPr>
        <w:ind w:right="141" w:firstLine="709"/>
        <w:jc w:val="both"/>
        <w:rPr>
          <w:sz w:val="28"/>
          <w:szCs w:val="28"/>
        </w:rPr>
      </w:pPr>
      <w:r>
        <w:rPr>
          <w:sz w:val="28"/>
          <w:szCs w:val="28"/>
        </w:rPr>
        <w:t>Режим потребления тепловой энергии принят:</w:t>
      </w:r>
    </w:p>
    <w:p w14:paraId="1B4F4E61" w14:textId="77777777" w:rsidR="00924C8C" w:rsidRDefault="00924C8C" w:rsidP="00924C8C">
      <w:pPr>
        <w:numPr>
          <w:ilvl w:val="0"/>
          <w:numId w:val="32"/>
        </w:numPr>
        <w:ind w:left="0" w:right="141" w:firstLine="709"/>
        <w:jc w:val="both"/>
        <w:rPr>
          <w:sz w:val="28"/>
          <w:szCs w:val="28"/>
        </w:rPr>
      </w:pPr>
      <w:r>
        <w:rPr>
          <w:sz w:val="28"/>
          <w:szCs w:val="28"/>
        </w:rPr>
        <w:t>Отопление – 24 часа в сутки.</w:t>
      </w:r>
    </w:p>
    <w:p w14:paraId="4C7E8EBE" w14:textId="77777777" w:rsidR="00924C8C" w:rsidRDefault="00924C8C" w:rsidP="00924C8C">
      <w:pPr>
        <w:numPr>
          <w:ilvl w:val="0"/>
          <w:numId w:val="32"/>
        </w:numPr>
        <w:ind w:left="0" w:right="141" w:firstLine="709"/>
        <w:jc w:val="both"/>
        <w:rPr>
          <w:sz w:val="28"/>
          <w:szCs w:val="28"/>
        </w:rPr>
      </w:pPr>
      <w:r>
        <w:rPr>
          <w:sz w:val="28"/>
          <w:szCs w:val="28"/>
        </w:rPr>
        <w:t>Вентиляция и горячее водоснабжение – 16 часов.</w:t>
      </w:r>
    </w:p>
    <w:p w14:paraId="2E36EF02" w14:textId="77777777" w:rsidR="00924C8C" w:rsidRDefault="00924C8C" w:rsidP="00924C8C">
      <w:pPr>
        <w:ind w:right="141" w:firstLine="709"/>
        <w:jc w:val="both"/>
        <w:rPr>
          <w:sz w:val="28"/>
          <w:szCs w:val="28"/>
        </w:rPr>
      </w:pPr>
      <w:r>
        <w:rPr>
          <w:sz w:val="28"/>
          <w:szCs w:val="28"/>
        </w:rPr>
        <w:t>Все котельные будут работать на газе. Системы теплоснабжения – закрытые, двух и четырех</w:t>
      </w:r>
      <w:r w:rsidR="005C57F5">
        <w:rPr>
          <w:sz w:val="28"/>
          <w:szCs w:val="28"/>
        </w:rPr>
        <w:t xml:space="preserve"> </w:t>
      </w:r>
      <w:r>
        <w:rPr>
          <w:sz w:val="28"/>
          <w:szCs w:val="28"/>
        </w:rPr>
        <w:t>трубные.</w:t>
      </w:r>
    </w:p>
    <w:p w14:paraId="0C7BED5B" w14:textId="77777777" w:rsidR="00924C8C" w:rsidRDefault="00924C8C" w:rsidP="00924C8C">
      <w:pPr>
        <w:ind w:right="141" w:firstLine="709"/>
        <w:jc w:val="both"/>
        <w:rPr>
          <w:sz w:val="28"/>
          <w:szCs w:val="28"/>
        </w:rPr>
      </w:pPr>
      <w:r>
        <w:rPr>
          <w:sz w:val="28"/>
          <w:szCs w:val="28"/>
        </w:rPr>
        <w:t>Для проектирования отопления, вентиляции и горячего водоснабжения приняты следующие данные по СНКК 23-302-2000:</w:t>
      </w:r>
    </w:p>
    <w:p w14:paraId="094D766E" w14:textId="77777777" w:rsidR="00924C8C" w:rsidRDefault="00924C8C" w:rsidP="00924C8C">
      <w:pPr>
        <w:ind w:left="993" w:right="141" w:hanging="284"/>
        <w:jc w:val="both"/>
        <w:rPr>
          <w:sz w:val="28"/>
          <w:szCs w:val="28"/>
        </w:rPr>
      </w:pPr>
      <w:r>
        <w:rPr>
          <w:sz w:val="28"/>
          <w:szCs w:val="28"/>
        </w:rPr>
        <w:t>1. Расчетная температура наружного воздуха в холодный период – минус 22</w:t>
      </w:r>
      <w:r>
        <w:rPr>
          <w:sz w:val="28"/>
          <w:szCs w:val="28"/>
        </w:rPr>
        <w:sym w:font="Symbol" w:char="00B0"/>
      </w:r>
      <w:r>
        <w:rPr>
          <w:sz w:val="28"/>
          <w:szCs w:val="28"/>
        </w:rPr>
        <w:t>С.</w:t>
      </w:r>
    </w:p>
    <w:p w14:paraId="7BC5208A" w14:textId="77777777" w:rsidR="00924C8C" w:rsidRDefault="00924C8C" w:rsidP="00924C8C">
      <w:pPr>
        <w:ind w:right="141" w:firstLine="709"/>
        <w:jc w:val="both"/>
        <w:rPr>
          <w:sz w:val="28"/>
          <w:szCs w:val="28"/>
        </w:rPr>
      </w:pPr>
      <w:r>
        <w:rPr>
          <w:sz w:val="28"/>
          <w:szCs w:val="28"/>
        </w:rPr>
        <w:t>2. Средняя температура отопительного периода –  0</w:t>
      </w:r>
      <w:r>
        <w:rPr>
          <w:sz w:val="28"/>
          <w:szCs w:val="28"/>
        </w:rPr>
        <w:sym w:font="Symbol" w:char="00B0"/>
      </w:r>
      <w:r>
        <w:rPr>
          <w:sz w:val="28"/>
          <w:szCs w:val="28"/>
        </w:rPr>
        <w:t>С.</w:t>
      </w:r>
    </w:p>
    <w:p w14:paraId="547E5261" w14:textId="77777777" w:rsidR="00924C8C" w:rsidRDefault="00924C8C" w:rsidP="00924C8C">
      <w:pPr>
        <w:ind w:right="141" w:firstLine="709"/>
        <w:jc w:val="both"/>
        <w:rPr>
          <w:sz w:val="28"/>
          <w:szCs w:val="28"/>
        </w:rPr>
      </w:pPr>
      <w:r>
        <w:rPr>
          <w:sz w:val="28"/>
          <w:szCs w:val="28"/>
        </w:rPr>
        <w:t>3. Продолжительность отопительного периода – 169 дней.</w:t>
      </w:r>
    </w:p>
    <w:p w14:paraId="0D2B4402" w14:textId="77777777" w:rsidR="00924C8C" w:rsidRDefault="00924C8C" w:rsidP="00924C8C">
      <w:pPr>
        <w:ind w:right="141" w:firstLine="709"/>
        <w:jc w:val="both"/>
        <w:rPr>
          <w:sz w:val="28"/>
          <w:szCs w:val="28"/>
        </w:rPr>
      </w:pPr>
    </w:p>
    <w:p w14:paraId="4FDCC25D" w14:textId="77777777" w:rsidR="00924C8C" w:rsidRPr="006375BE" w:rsidRDefault="00924C8C" w:rsidP="00924C8C">
      <w:pPr>
        <w:rPr>
          <w:b/>
          <w:sz w:val="28"/>
          <w:szCs w:val="28"/>
        </w:rPr>
      </w:pPr>
      <w:r w:rsidRPr="006375BE">
        <w:rPr>
          <w:b/>
          <w:sz w:val="28"/>
          <w:szCs w:val="28"/>
        </w:rPr>
        <w:t>Расчет тепловых нагрузок 1 очереди строительства</w:t>
      </w:r>
      <w:r w:rsidR="005C57F5">
        <w:rPr>
          <w:b/>
          <w:sz w:val="28"/>
          <w:szCs w:val="28"/>
        </w:rPr>
        <w:t xml:space="preserve"> </w:t>
      </w:r>
      <w:r w:rsidRPr="006375BE">
        <w:rPr>
          <w:b/>
          <w:sz w:val="28"/>
          <w:szCs w:val="28"/>
        </w:rPr>
        <w:t>(2019г.)</w:t>
      </w:r>
    </w:p>
    <w:p w14:paraId="6319481E" w14:textId="5509B067" w:rsidR="00924C8C" w:rsidRPr="00DA0CDF" w:rsidRDefault="00924C8C" w:rsidP="00924C8C">
      <w:pPr>
        <w:ind w:firstLine="709"/>
        <w:jc w:val="right"/>
        <w:rPr>
          <w:sz w:val="28"/>
          <w:szCs w:val="28"/>
        </w:rPr>
      </w:pPr>
      <w:r w:rsidRPr="00DA0CDF">
        <w:rPr>
          <w:sz w:val="28"/>
          <w:szCs w:val="28"/>
        </w:rPr>
        <w:t>Таблица</w:t>
      </w:r>
      <w:r w:rsidR="005C57F5">
        <w:rPr>
          <w:sz w:val="28"/>
          <w:szCs w:val="28"/>
        </w:rPr>
        <w:t xml:space="preserve"> </w:t>
      </w:r>
      <w:r w:rsidR="006977C7">
        <w:rPr>
          <w:sz w:val="28"/>
          <w:szCs w:val="28"/>
        </w:rPr>
        <w:t>4</w:t>
      </w:r>
      <w:r w:rsidR="00DE308E">
        <w:rPr>
          <w:sz w:val="28"/>
          <w:szCs w:val="28"/>
        </w:rPr>
        <w:t>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410"/>
        <w:gridCol w:w="1418"/>
        <w:gridCol w:w="1417"/>
        <w:gridCol w:w="1418"/>
        <w:gridCol w:w="1559"/>
        <w:gridCol w:w="1559"/>
      </w:tblGrid>
      <w:tr w:rsidR="00924C8C" w:rsidRPr="00C76934" w14:paraId="03DC5E77" w14:textId="77777777" w:rsidTr="006B34D3">
        <w:trPr>
          <w:trHeight w:hRule="exact" w:val="284"/>
        </w:trPr>
        <w:tc>
          <w:tcPr>
            <w:tcW w:w="2410" w:type="dxa"/>
            <w:vMerge w:val="restart"/>
            <w:vAlign w:val="center"/>
          </w:tcPr>
          <w:p w14:paraId="5BF09B09" w14:textId="77777777" w:rsidR="00924C8C" w:rsidRPr="00C76934" w:rsidRDefault="00924C8C" w:rsidP="006B34D3">
            <w:pPr>
              <w:ind w:right="141"/>
              <w:jc w:val="center"/>
              <w:rPr>
                <w:b/>
              </w:rPr>
            </w:pPr>
            <w:r w:rsidRPr="00C76934">
              <w:rPr>
                <w:b/>
              </w:rPr>
              <w:t>Наименование</w:t>
            </w:r>
          </w:p>
        </w:tc>
        <w:tc>
          <w:tcPr>
            <w:tcW w:w="5812" w:type="dxa"/>
            <w:gridSpan w:val="4"/>
            <w:vAlign w:val="center"/>
          </w:tcPr>
          <w:p w14:paraId="387896F0" w14:textId="77777777" w:rsidR="00924C8C" w:rsidRPr="00C76934" w:rsidRDefault="00924C8C" w:rsidP="006B34D3">
            <w:pPr>
              <w:ind w:right="141"/>
              <w:jc w:val="center"/>
              <w:rPr>
                <w:b/>
              </w:rPr>
            </w:pPr>
            <w:r w:rsidRPr="00C76934">
              <w:rPr>
                <w:b/>
              </w:rPr>
              <w:t>Расчетный срок</w:t>
            </w:r>
          </w:p>
        </w:tc>
        <w:tc>
          <w:tcPr>
            <w:tcW w:w="1559" w:type="dxa"/>
            <w:vMerge w:val="restart"/>
            <w:vAlign w:val="center"/>
          </w:tcPr>
          <w:p w14:paraId="054359E5" w14:textId="77777777" w:rsidR="00924C8C" w:rsidRPr="00C76934" w:rsidRDefault="00924C8C" w:rsidP="006B34D3">
            <w:pPr>
              <w:ind w:right="141"/>
              <w:jc w:val="center"/>
              <w:rPr>
                <w:b/>
              </w:rPr>
            </w:pPr>
            <w:r w:rsidRPr="00C76934">
              <w:rPr>
                <w:b/>
              </w:rPr>
              <w:t>Всего с учетом потерь в т/сети</w:t>
            </w:r>
          </w:p>
        </w:tc>
      </w:tr>
      <w:tr w:rsidR="00924C8C" w:rsidRPr="00C76934" w14:paraId="2A6327EC" w14:textId="77777777" w:rsidTr="006B34D3">
        <w:trPr>
          <w:trHeight w:hRule="exact" w:val="284"/>
        </w:trPr>
        <w:tc>
          <w:tcPr>
            <w:tcW w:w="2410" w:type="dxa"/>
            <w:vMerge/>
            <w:vAlign w:val="center"/>
          </w:tcPr>
          <w:p w14:paraId="3820BE84" w14:textId="77777777" w:rsidR="00924C8C" w:rsidRPr="00C76934" w:rsidRDefault="00924C8C" w:rsidP="006B34D3">
            <w:pPr>
              <w:ind w:right="141" w:firstLine="709"/>
              <w:jc w:val="center"/>
              <w:rPr>
                <w:b/>
                <w:sz w:val="28"/>
                <w:szCs w:val="28"/>
              </w:rPr>
            </w:pPr>
          </w:p>
        </w:tc>
        <w:tc>
          <w:tcPr>
            <w:tcW w:w="5812" w:type="dxa"/>
            <w:gridSpan w:val="4"/>
            <w:vAlign w:val="center"/>
          </w:tcPr>
          <w:p w14:paraId="5B39AC23" w14:textId="77777777" w:rsidR="00924C8C" w:rsidRPr="00C76934" w:rsidRDefault="00924C8C" w:rsidP="006B34D3">
            <w:pPr>
              <w:ind w:right="141"/>
              <w:jc w:val="center"/>
              <w:rPr>
                <w:b/>
              </w:rPr>
            </w:pPr>
            <w:r w:rsidRPr="00C76934">
              <w:rPr>
                <w:b/>
              </w:rPr>
              <w:t>Расход тепла, Гкал/ч</w:t>
            </w:r>
          </w:p>
        </w:tc>
        <w:tc>
          <w:tcPr>
            <w:tcW w:w="1559" w:type="dxa"/>
            <w:vMerge/>
          </w:tcPr>
          <w:p w14:paraId="4E8DA0EB" w14:textId="77777777" w:rsidR="00924C8C" w:rsidRPr="00C76934" w:rsidRDefault="00924C8C" w:rsidP="006B34D3">
            <w:pPr>
              <w:ind w:right="141" w:firstLine="709"/>
              <w:rPr>
                <w:sz w:val="28"/>
                <w:szCs w:val="28"/>
              </w:rPr>
            </w:pPr>
          </w:p>
        </w:tc>
      </w:tr>
      <w:tr w:rsidR="00924C8C" w:rsidRPr="00C76934" w14:paraId="55AB1E5F" w14:textId="77777777" w:rsidTr="006B34D3">
        <w:trPr>
          <w:trHeight w:hRule="exact" w:val="510"/>
        </w:trPr>
        <w:tc>
          <w:tcPr>
            <w:tcW w:w="2410" w:type="dxa"/>
            <w:vMerge/>
            <w:vAlign w:val="center"/>
          </w:tcPr>
          <w:p w14:paraId="38FF4654" w14:textId="77777777" w:rsidR="00924C8C" w:rsidRPr="00C76934" w:rsidRDefault="00924C8C" w:rsidP="006B34D3">
            <w:pPr>
              <w:ind w:right="141" w:firstLine="709"/>
              <w:jc w:val="center"/>
              <w:rPr>
                <w:b/>
                <w:sz w:val="28"/>
                <w:szCs w:val="28"/>
              </w:rPr>
            </w:pPr>
          </w:p>
        </w:tc>
        <w:tc>
          <w:tcPr>
            <w:tcW w:w="1418" w:type="dxa"/>
            <w:vAlign w:val="center"/>
          </w:tcPr>
          <w:p w14:paraId="3439C3D5" w14:textId="77777777" w:rsidR="00924C8C" w:rsidRPr="00C76934" w:rsidRDefault="00924C8C" w:rsidP="006B34D3">
            <w:pPr>
              <w:ind w:right="141"/>
              <w:jc w:val="center"/>
              <w:rPr>
                <w:b/>
              </w:rPr>
            </w:pPr>
            <w:r w:rsidRPr="00C76934">
              <w:rPr>
                <w:b/>
              </w:rPr>
              <w:t>на отопление</w:t>
            </w:r>
          </w:p>
        </w:tc>
        <w:tc>
          <w:tcPr>
            <w:tcW w:w="1417" w:type="dxa"/>
            <w:vAlign w:val="center"/>
          </w:tcPr>
          <w:p w14:paraId="271A8883" w14:textId="77777777" w:rsidR="00924C8C" w:rsidRPr="00C76934" w:rsidRDefault="00924C8C" w:rsidP="006B34D3">
            <w:pPr>
              <w:ind w:right="141"/>
              <w:jc w:val="center"/>
              <w:rPr>
                <w:b/>
              </w:rPr>
            </w:pPr>
            <w:r w:rsidRPr="00C76934">
              <w:rPr>
                <w:b/>
              </w:rPr>
              <w:t>на вентиляцию</w:t>
            </w:r>
          </w:p>
        </w:tc>
        <w:tc>
          <w:tcPr>
            <w:tcW w:w="1418" w:type="dxa"/>
            <w:vAlign w:val="center"/>
          </w:tcPr>
          <w:p w14:paraId="3FF3E407" w14:textId="77777777" w:rsidR="00924C8C" w:rsidRPr="00C76934" w:rsidRDefault="00924C8C" w:rsidP="006B34D3">
            <w:pPr>
              <w:ind w:right="141"/>
              <w:jc w:val="center"/>
              <w:rPr>
                <w:b/>
              </w:rPr>
            </w:pPr>
            <w:r w:rsidRPr="00C76934">
              <w:rPr>
                <w:b/>
              </w:rPr>
              <w:t>на горячее водоснабжение</w:t>
            </w:r>
          </w:p>
        </w:tc>
        <w:tc>
          <w:tcPr>
            <w:tcW w:w="1559" w:type="dxa"/>
            <w:vAlign w:val="center"/>
          </w:tcPr>
          <w:p w14:paraId="0A7FC39A" w14:textId="77777777" w:rsidR="00924C8C" w:rsidRPr="00C76934" w:rsidRDefault="00924C8C" w:rsidP="006B34D3">
            <w:pPr>
              <w:ind w:right="141"/>
              <w:jc w:val="center"/>
              <w:rPr>
                <w:b/>
              </w:rPr>
            </w:pPr>
            <w:r w:rsidRPr="00C76934">
              <w:rPr>
                <w:b/>
              </w:rPr>
              <w:t>Итого</w:t>
            </w:r>
          </w:p>
        </w:tc>
        <w:tc>
          <w:tcPr>
            <w:tcW w:w="1559" w:type="dxa"/>
            <w:vMerge/>
          </w:tcPr>
          <w:p w14:paraId="627FA35D" w14:textId="77777777" w:rsidR="00924C8C" w:rsidRPr="00C76934" w:rsidRDefault="00924C8C" w:rsidP="006B34D3">
            <w:pPr>
              <w:ind w:right="141" w:firstLine="709"/>
              <w:rPr>
                <w:sz w:val="28"/>
                <w:szCs w:val="28"/>
              </w:rPr>
            </w:pPr>
          </w:p>
        </w:tc>
      </w:tr>
      <w:tr w:rsidR="00924C8C" w:rsidRPr="00C76934" w14:paraId="73206117" w14:textId="77777777" w:rsidTr="006B34D3">
        <w:trPr>
          <w:trHeight w:hRule="exact" w:val="340"/>
        </w:trPr>
        <w:tc>
          <w:tcPr>
            <w:tcW w:w="9781" w:type="dxa"/>
            <w:gridSpan w:val="6"/>
            <w:vAlign w:val="center"/>
          </w:tcPr>
          <w:p w14:paraId="20B8F875" w14:textId="77777777" w:rsidR="00924C8C" w:rsidRPr="000F0FDE" w:rsidRDefault="00924C8C" w:rsidP="006B34D3">
            <w:pPr>
              <w:jc w:val="center"/>
              <w:rPr>
                <w:b/>
                <w:bCs/>
                <w:sz w:val="28"/>
                <w:szCs w:val="28"/>
              </w:rPr>
            </w:pPr>
            <w:r w:rsidRPr="000F0FDE">
              <w:rPr>
                <w:b/>
                <w:bCs/>
                <w:sz w:val="28"/>
                <w:szCs w:val="28"/>
              </w:rPr>
              <w:t>ст.</w:t>
            </w:r>
            <w:r>
              <w:rPr>
                <w:b/>
                <w:bCs/>
                <w:sz w:val="28"/>
                <w:szCs w:val="28"/>
              </w:rPr>
              <w:t>Октябрьская</w:t>
            </w:r>
          </w:p>
        </w:tc>
      </w:tr>
      <w:tr w:rsidR="00924C8C" w:rsidRPr="00C76934" w14:paraId="56143F98" w14:textId="77777777" w:rsidTr="006B34D3">
        <w:trPr>
          <w:trHeight w:hRule="exact" w:val="624"/>
        </w:trPr>
        <w:tc>
          <w:tcPr>
            <w:tcW w:w="2410" w:type="dxa"/>
            <w:vAlign w:val="center"/>
          </w:tcPr>
          <w:p w14:paraId="3C399F39" w14:textId="77777777" w:rsidR="00924C8C" w:rsidRPr="000F0FDE" w:rsidRDefault="00924C8C" w:rsidP="006B34D3">
            <w:pPr>
              <w:ind w:right="-74"/>
              <w:rPr>
                <w:sz w:val="28"/>
                <w:szCs w:val="28"/>
              </w:rPr>
            </w:pPr>
            <w:r w:rsidRPr="00C76934">
              <w:rPr>
                <w:sz w:val="28"/>
                <w:szCs w:val="28"/>
              </w:rPr>
              <w:t>Котельная №</w:t>
            </w:r>
            <w:r>
              <w:rPr>
                <w:sz w:val="28"/>
                <w:szCs w:val="28"/>
              </w:rPr>
              <w:t>1</w:t>
            </w:r>
          </w:p>
          <w:p w14:paraId="099E2EE5" w14:textId="77777777" w:rsidR="00924C8C" w:rsidRPr="00C76934" w:rsidRDefault="00924C8C" w:rsidP="006B34D3">
            <w:pPr>
              <w:rPr>
                <w:bCs/>
                <w:sz w:val="28"/>
                <w:szCs w:val="28"/>
              </w:rPr>
            </w:pPr>
            <w:r w:rsidRPr="00C76934">
              <w:rPr>
                <w:sz w:val="24"/>
                <w:szCs w:val="24"/>
              </w:rPr>
              <w:t>(</w:t>
            </w:r>
            <w:r>
              <w:rPr>
                <w:sz w:val="24"/>
                <w:szCs w:val="24"/>
              </w:rPr>
              <w:t>существующая</w:t>
            </w:r>
            <w:r w:rsidRPr="00C76934">
              <w:rPr>
                <w:sz w:val="24"/>
                <w:szCs w:val="24"/>
              </w:rPr>
              <w:t>)</w:t>
            </w:r>
          </w:p>
        </w:tc>
        <w:tc>
          <w:tcPr>
            <w:tcW w:w="1418" w:type="dxa"/>
            <w:vAlign w:val="center"/>
          </w:tcPr>
          <w:p w14:paraId="1479AADC" w14:textId="77777777" w:rsidR="00924C8C" w:rsidRPr="001D5FB0" w:rsidRDefault="00924C8C" w:rsidP="006B34D3">
            <w:pPr>
              <w:jc w:val="center"/>
              <w:rPr>
                <w:sz w:val="28"/>
                <w:szCs w:val="28"/>
              </w:rPr>
            </w:pPr>
            <w:r w:rsidRPr="001D5FB0">
              <w:rPr>
                <w:sz w:val="28"/>
                <w:szCs w:val="28"/>
              </w:rPr>
              <w:t>3,15</w:t>
            </w:r>
          </w:p>
        </w:tc>
        <w:tc>
          <w:tcPr>
            <w:tcW w:w="1417" w:type="dxa"/>
            <w:vAlign w:val="center"/>
          </w:tcPr>
          <w:p w14:paraId="1A9C7F15" w14:textId="77777777" w:rsidR="00924C8C" w:rsidRPr="001D5FB0" w:rsidRDefault="00924C8C" w:rsidP="006B34D3">
            <w:pPr>
              <w:jc w:val="center"/>
              <w:rPr>
                <w:sz w:val="28"/>
                <w:szCs w:val="28"/>
              </w:rPr>
            </w:pPr>
            <w:r w:rsidRPr="001D5FB0">
              <w:rPr>
                <w:sz w:val="28"/>
                <w:szCs w:val="28"/>
              </w:rPr>
              <w:t>0,15</w:t>
            </w:r>
          </w:p>
        </w:tc>
        <w:tc>
          <w:tcPr>
            <w:tcW w:w="1418" w:type="dxa"/>
            <w:vAlign w:val="center"/>
          </w:tcPr>
          <w:p w14:paraId="00C41536" w14:textId="77777777" w:rsidR="00924C8C" w:rsidRPr="001D5FB0" w:rsidRDefault="00924C8C" w:rsidP="006B34D3">
            <w:pPr>
              <w:jc w:val="center"/>
              <w:rPr>
                <w:sz w:val="28"/>
                <w:szCs w:val="28"/>
              </w:rPr>
            </w:pPr>
            <w:r w:rsidRPr="001D5FB0">
              <w:rPr>
                <w:sz w:val="28"/>
                <w:szCs w:val="28"/>
              </w:rPr>
              <w:t>-</w:t>
            </w:r>
          </w:p>
        </w:tc>
        <w:tc>
          <w:tcPr>
            <w:tcW w:w="1559" w:type="dxa"/>
            <w:vAlign w:val="center"/>
          </w:tcPr>
          <w:p w14:paraId="7D6E5E27" w14:textId="77777777" w:rsidR="00924C8C" w:rsidRPr="001D5FB0" w:rsidRDefault="00924C8C" w:rsidP="006B34D3">
            <w:pPr>
              <w:jc w:val="center"/>
              <w:rPr>
                <w:sz w:val="28"/>
                <w:szCs w:val="28"/>
              </w:rPr>
            </w:pPr>
            <w:r w:rsidRPr="001D5FB0">
              <w:rPr>
                <w:sz w:val="28"/>
                <w:szCs w:val="28"/>
              </w:rPr>
              <w:t>3,3</w:t>
            </w:r>
          </w:p>
        </w:tc>
        <w:tc>
          <w:tcPr>
            <w:tcW w:w="1559" w:type="dxa"/>
            <w:vAlign w:val="center"/>
          </w:tcPr>
          <w:p w14:paraId="0E1EFE73" w14:textId="77777777" w:rsidR="00924C8C" w:rsidRPr="001D5FB0" w:rsidRDefault="00924C8C" w:rsidP="006B34D3">
            <w:pPr>
              <w:jc w:val="center"/>
              <w:rPr>
                <w:sz w:val="28"/>
                <w:szCs w:val="28"/>
              </w:rPr>
            </w:pPr>
            <w:r w:rsidRPr="001D5FB0">
              <w:rPr>
                <w:sz w:val="28"/>
                <w:szCs w:val="28"/>
              </w:rPr>
              <w:t>3,53</w:t>
            </w:r>
          </w:p>
        </w:tc>
      </w:tr>
      <w:tr w:rsidR="00924C8C" w:rsidRPr="00C76934" w14:paraId="225BFA68" w14:textId="77777777" w:rsidTr="006B34D3">
        <w:trPr>
          <w:trHeight w:hRule="exact" w:val="624"/>
        </w:trPr>
        <w:tc>
          <w:tcPr>
            <w:tcW w:w="2410" w:type="dxa"/>
            <w:vAlign w:val="center"/>
          </w:tcPr>
          <w:p w14:paraId="61D87E70" w14:textId="77777777" w:rsidR="00924C8C" w:rsidRPr="000F0FDE" w:rsidRDefault="00924C8C" w:rsidP="006B34D3">
            <w:pPr>
              <w:ind w:right="-74"/>
              <w:rPr>
                <w:sz w:val="28"/>
                <w:szCs w:val="28"/>
              </w:rPr>
            </w:pPr>
            <w:r w:rsidRPr="00C76934">
              <w:rPr>
                <w:sz w:val="28"/>
                <w:szCs w:val="28"/>
              </w:rPr>
              <w:t>Котельная №</w:t>
            </w:r>
            <w:r>
              <w:rPr>
                <w:sz w:val="28"/>
                <w:szCs w:val="28"/>
              </w:rPr>
              <w:t>2</w:t>
            </w:r>
          </w:p>
          <w:p w14:paraId="49776ED2" w14:textId="77777777" w:rsidR="00924C8C" w:rsidRPr="00C76934" w:rsidRDefault="00924C8C" w:rsidP="006B34D3">
            <w:pPr>
              <w:rPr>
                <w:bCs/>
                <w:sz w:val="28"/>
                <w:szCs w:val="28"/>
              </w:rPr>
            </w:pPr>
            <w:r w:rsidRPr="00C76934">
              <w:rPr>
                <w:sz w:val="24"/>
                <w:szCs w:val="24"/>
              </w:rPr>
              <w:t>(</w:t>
            </w:r>
            <w:r>
              <w:rPr>
                <w:sz w:val="24"/>
                <w:szCs w:val="24"/>
              </w:rPr>
              <w:t>существующая</w:t>
            </w:r>
            <w:r w:rsidRPr="00C76934">
              <w:rPr>
                <w:sz w:val="24"/>
                <w:szCs w:val="24"/>
              </w:rPr>
              <w:t>)</w:t>
            </w:r>
          </w:p>
        </w:tc>
        <w:tc>
          <w:tcPr>
            <w:tcW w:w="1418" w:type="dxa"/>
            <w:vAlign w:val="center"/>
          </w:tcPr>
          <w:p w14:paraId="05E349DB" w14:textId="77777777" w:rsidR="00924C8C" w:rsidRPr="001D5FB0" w:rsidRDefault="00924C8C" w:rsidP="006B34D3">
            <w:pPr>
              <w:jc w:val="center"/>
              <w:rPr>
                <w:sz w:val="28"/>
                <w:szCs w:val="28"/>
              </w:rPr>
            </w:pPr>
            <w:r w:rsidRPr="001D5FB0">
              <w:rPr>
                <w:sz w:val="28"/>
                <w:szCs w:val="28"/>
              </w:rPr>
              <w:t>7,0</w:t>
            </w:r>
          </w:p>
        </w:tc>
        <w:tc>
          <w:tcPr>
            <w:tcW w:w="1417" w:type="dxa"/>
            <w:vAlign w:val="center"/>
          </w:tcPr>
          <w:p w14:paraId="7B9508AF" w14:textId="77777777" w:rsidR="00924C8C" w:rsidRPr="001D5FB0" w:rsidRDefault="00924C8C" w:rsidP="006B34D3">
            <w:pPr>
              <w:jc w:val="center"/>
              <w:rPr>
                <w:sz w:val="28"/>
                <w:szCs w:val="28"/>
              </w:rPr>
            </w:pPr>
            <w:r w:rsidRPr="001D5FB0">
              <w:rPr>
                <w:sz w:val="28"/>
                <w:szCs w:val="28"/>
              </w:rPr>
              <w:t>-</w:t>
            </w:r>
          </w:p>
        </w:tc>
        <w:tc>
          <w:tcPr>
            <w:tcW w:w="1418" w:type="dxa"/>
            <w:vAlign w:val="center"/>
          </w:tcPr>
          <w:p w14:paraId="1F7B0F46" w14:textId="77777777" w:rsidR="00924C8C" w:rsidRPr="001D5FB0" w:rsidRDefault="00924C8C" w:rsidP="006B34D3">
            <w:pPr>
              <w:jc w:val="center"/>
              <w:rPr>
                <w:sz w:val="28"/>
                <w:szCs w:val="28"/>
              </w:rPr>
            </w:pPr>
            <w:r w:rsidRPr="001D5FB0">
              <w:rPr>
                <w:sz w:val="28"/>
                <w:szCs w:val="28"/>
              </w:rPr>
              <w:t>-</w:t>
            </w:r>
          </w:p>
        </w:tc>
        <w:tc>
          <w:tcPr>
            <w:tcW w:w="1559" w:type="dxa"/>
            <w:vAlign w:val="center"/>
          </w:tcPr>
          <w:p w14:paraId="4F05A0E8" w14:textId="77777777" w:rsidR="00924C8C" w:rsidRPr="001D5FB0" w:rsidRDefault="00924C8C" w:rsidP="006B34D3">
            <w:pPr>
              <w:jc w:val="center"/>
              <w:rPr>
                <w:sz w:val="28"/>
                <w:szCs w:val="28"/>
              </w:rPr>
            </w:pPr>
            <w:r w:rsidRPr="001D5FB0">
              <w:rPr>
                <w:sz w:val="28"/>
                <w:szCs w:val="28"/>
              </w:rPr>
              <w:t>7,7</w:t>
            </w:r>
          </w:p>
        </w:tc>
        <w:tc>
          <w:tcPr>
            <w:tcW w:w="1559" w:type="dxa"/>
            <w:vAlign w:val="center"/>
          </w:tcPr>
          <w:p w14:paraId="25FAD221" w14:textId="77777777" w:rsidR="00924C8C" w:rsidRPr="001D5FB0" w:rsidRDefault="00924C8C" w:rsidP="006B34D3">
            <w:pPr>
              <w:jc w:val="center"/>
              <w:rPr>
                <w:sz w:val="28"/>
                <w:szCs w:val="28"/>
              </w:rPr>
            </w:pPr>
            <w:r w:rsidRPr="001D5FB0">
              <w:rPr>
                <w:sz w:val="28"/>
                <w:szCs w:val="28"/>
              </w:rPr>
              <w:t>7,5</w:t>
            </w:r>
            <w:r>
              <w:rPr>
                <w:sz w:val="28"/>
                <w:szCs w:val="28"/>
              </w:rPr>
              <w:t>0</w:t>
            </w:r>
          </w:p>
        </w:tc>
      </w:tr>
      <w:tr w:rsidR="00924C8C" w:rsidRPr="00C76934" w14:paraId="2A45B49F" w14:textId="77777777" w:rsidTr="006B34D3">
        <w:trPr>
          <w:trHeight w:hRule="exact" w:val="624"/>
        </w:trPr>
        <w:tc>
          <w:tcPr>
            <w:tcW w:w="2410" w:type="dxa"/>
            <w:vAlign w:val="center"/>
          </w:tcPr>
          <w:p w14:paraId="3DA22705" w14:textId="77777777" w:rsidR="00924C8C" w:rsidRPr="000F0FDE" w:rsidRDefault="00924C8C" w:rsidP="006B34D3">
            <w:pPr>
              <w:ind w:right="-74"/>
              <w:rPr>
                <w:sz w:val="28"/>
                <w:szCs w:val="28"/>
              </w:rPr>
            </w:pPr>
            <w:r w:rsidRPr="00C76934">
              <w:rPr>
                <w:sz w:val="28"/>
                <w:szCs w:val="28"/>
              </w:rPr>
              <w:t>Котельная №</w:t>
            </w:r>
            <w:r>
              <w:rPr>
                <w:sz w:val="28"/>
                <w:szCs w:val="28"/>
              </w:rPr>
              <w:t>3</w:t>
            </w:r>
          </w:p>
          <w:p w14:paraId="10BFD059" w14:textId="77777777" w:rsidR="00924C8C" w:rsidRPr="00C76934" w:rsidRDefault="00924C8C" w:rsidP="006B34D3">
            <w:pPr>
              <w:rPr>
                <w:bCs/>
                <w:sz w:val="28"/>
                <w:szCs w:val="28"/>
              </w:rPr>
            </w:pPr>
            <w:r w:rsidRPr="00C76934">
              <w:rPr>
                <w:sz w:val="24"/>
                <w:szCs w:val="24"/>
              </w:rPr>
              <w:t>(</w:t>
            </w:r>
            <w:r>
              <w:rPr>
                <w:sz w:val="24"/>
                <w:szCs w:val="24"/>
              </w:rPr>
              <w:t>существующая</w:t>
            </w:r>
            <w:r w:rsidRPr="00C76934">
              <w:rPr>
                <w:sz w:val="24"/>
                <w:szCs w:val="24"/>
              </w:rPr>
              <w:t>)</w:t>
            </w:r>
          </w:p>
        </w:tc>
        <w:tc>
          <w:tcPr>
            <w:tcW w:w="1418" w:type="dxa"/>
            <w:vAlign w:val="center"/>
          </w:tcPr>
          <w:p w14:paraId="29A89E88" w14:textId="77777777" w:rsidR="00924C8C" w:rsidRPr="001D5FB0" w:rsidRDefault="00924C8C" w:rsidP="006B34D3">
            <w:pPr>
              <w:jc w:val="center"/>
              <w:rPr>
                <w:sz w:val="28"/>
                <w:szCs w:val="28"/>
              </w:rPr>
            </w:pPr>
            <w:r w:rsidRPr="001D5FB0">
              <w:rPr>
                <w:sz w:val="28"/>
                <w:szCs w:val="28"/>
              </w:rPr>
              <w:t>0,181</w:t>
            </w:r>
          </w:p>
        </w:tc>
        <w:tc>
          <w:tcPr>
            <w:tcW w:w="1417" w:type="dxa"/>
            <w:vAlign w:val="center"/>
          </w:tcPr>
          <w:p w14:paraId="44D683B9" w14:textId="77777777" w:rsidR="00924C8C" w:rsidRPr="001D5FB0" w:rsidRDefault="00924C8C" w:rsidP="006B34D3">
            <w:pPr>
              <w:jc w:val="center"/>
              <w:rPr>
                <w:sz w:val="28"/>
                <w:szCs w:val="28"/>
              </w:rPr>
            </w:pPr>
            <w:r w:rsidRPr="001D5FB0">
              <w:rPr>
                <w:sz w:val="28"/>
                <w:szCs w:val="28"/>
              </w:rPr>
              <w:t>-</w:t>
            </w:r>
          </w:p>
        </w:tc>
        <w:tc>
          <w:tcPr>
            <w:tcW w:w="1418" w:type="dxa"/>
            <w:vAlign w:val="center"/>
          </w:tcPr>
          <w:p w14:paraId="74883283" w14:textId="77777777" w:rsidR="00924C8C" w:rsidRPr="001D5FB0" w:rsidRDefault="00924C8C" w:rsidP="006B34D3">
            <w:pPr>
              <w:jc w:val="center"/>
              <w:rPr>
                <w:sz w:val="28"/>
                <w:szCs w:val="28"/>
              </w:rPr>
            </w:pPr>
            <w:r w:rsidRPr="001D5FB0">
              <w:rPr>
                <w:sz w:val="28"/>
                <w:szCs w:val="28"/>
              </w:rPr>
              <w:t>-</w:t>
            </w:r>
          </w:p>
        </w:tc>
        <w:tc>
          <w:tcPr>
            <w:tcW w:w="1559" w:type="dxa"/>
            <w:vAlign w:val="center"/>
          </w:tcPr>
          <w:p w14:paraId="2806B16B" w14:textId="77777777" w:rsidR="00924C8C" w:rsidRPr="001D5FB0" w:rsidRDefault="00924C8C" w:rsidP="006B34D3">
            <w:pPr>
              <w:jc w:val="center"/>
              <w:rPr>
                <w:sz w:val="28"/>
                <w:szCs w:val="28"/>
              </w:rPr>
            </w:pPr>
            <w:r w:rsidRPr="001D5FB0">
              <w:rPr>
                <w:sz w:val="28"/>
                <w:szCs w:val="28"/>
              </w:rPr>
              <w:t>0,181</w:t>
            </w:r>
          </w:p>
        </w:tc>
        <w:tc>
          <w:tcPr>
            <w:tcW w:w="1559" w:type="dxa"/>
            <w:vAlign w:val="center"/>
          </w:tcPr>
          <w:p w14:paraId="23D12A05" w14:textId="77777777" w:rsidR="00924C8C" w:rsidRPr="001D5FB0" w:rsidRDefault="00924C8C" w:rsidP="006B34D3">
            <w:pPr>
              <w:jc w:val="center"/>
              <w:rPr>
                <w:sz w:val="28"/>
                <w:szCs w:val="28"/>
              </w:rPr>
            </w:pPr>
            <w:r w:rsidRPr="001D5FB0">
              <w:rPr>
                <w:sz w:val="28"/>
                <w:szCs w:val="28"/>
              </w:rPr>
              <w:t>0,194</w:t>
            </w:r>
          </w:p>
        </w:tc>
      </w:tr>
      <w:tr w:rsidR="00924C8C" w:rsidRPr="00B732F0" w14:paraId="1C409CD2" w14:textId="77777777" w:rsidTr="006B34D3">
        <w:trPr>
          <w:trHeight w:hRule="exact" w:val="624"/>
        </w:trPr>
        <w:tc>
          <w:tcPr>
            <w:tcW w:w="2410" w:type="dxa"/>
            <w:vAlign w:val="center"/>
          </w:tcPr>
          <w:p w14:paraId="4F2EF115" w14:textId="77777777" w:rsidR="00924C8C" w:rsidRPr="000F0FDE" w:rsidRDefault="00924C8C" w:rsidP="006B34D3">
            <w:pPr>
              <w:ind w:right="-74"/>
              <w:rPr>
                <w:sz w:val="28"/>
                <w:szCs w:val="28"/>
              </w:rPr>
            </w:pPr>
            <w:r w:rsidRPr="00C76934">
              <w:rPr>
                <w:sz w:val="28"/>
                <w:szCs w:val="28"/>
              </w:rPr>
              <w:t>Котельная №</w:t>
            </w:r>
            <w:r>
              <w:rPr>
                <w:sz w:val="28"/>
                <w:szCs w:val="28"/>
              </w:rPr>
              <w:t>1</w:t>
            </w:r>
          </w:p>
          <w:p w14:paraId="56E38ABE" w14:textId="77777777" w:rsidR="00924C8C" w:rsidRPr="00C76934" w:rsidRDefault="00924C8C" w:rsidP="006B34D3">
            <w:pPr>
              <w:ind w:right="-74"/>
              <w:rPr>
                <w:sz w:val="28"/>
                <w:szCs w:val="28"/>
              </w:rPr>
            </w:pPr>
            <w:r w:rsidRPr="00C76934">
              <w:rPr>
                <w:sz w:val="24"/>
                <w:szCs w:val="24"/>
              </w:rPr>
              <w:t>(проектируемая) проектируемая</w:t>
            </w:r>
            <w:r w:rsidRPr="000F0FDE">
              <w:rPr>
                <w:sz w:val="24"/>
                <w:szCs w:val="24"/>
              </w:rPr>
              <w:t>)</w:t>
            </w:r>
          </w:p>
        </w:tc>
        <w:tc>
          <w:tcPr>
            <w:tcW w:w="1418" w:type="dxa"/>
            <w:vAlign w:val="center"/>
          </w:tcPr>
          <w:p w14:paraId="724E8C3D" w14:textId="77777777" w:rsidR="00924C8C" w:rsidRPr="001D5FB0" w:rsidRDefault="00924C8C" w:rsidP="006B34D3">
            <w:pPr>
              <w:jc w:val="center"/>
              <w:rPr>
                <w:sz w:val="28"/>
                <w:szCs w:val="28"/>
              </w:rPr>
            </w:pPr>
            <w:r w:rsidRPr="001D5FB0">
              <w:rPr>
                <w:sz w:val="28"/>
                <w:szCs w:val="28"/>
              </w:rPr>
              <w:t>0,22</w:t>
            </w:r>
          </w:p>
        </w:tc>
        <w:tc>
          <w:tcPr>
            <w:tcW w:w="1417" w:type="dxa"/>
            <w:vAlign w:val="center"/>
          </w:tcPr>
          <w:p w14:paraId="4A66EB9B" w14:textId="77777777" w:rsidR="00924C8C" w:rsidRPr="001D5FB0" w:rsidRDefault="00924C8C" w:rsidP="006B34D3">
            <w:pPr>
              <w:jc w:val="center"/>
              <w:rPr>
                <w:sz w:val="28"/>
                <w:szCs w:val="28"/>
              </w:rPr>
            </w:pPr>
            <w:r w:rsidRPr="001D5FB0">
              <w:rPr>
                <w:sz w:val="28"/>
                <w:szCs w:val="28"/>
              </w:rPr>
              <w:t>0,077</w:t>
            </w:r>
          </w:p>
        </w:tc>
        <w:tc>
          <w:tcPr>
            <w:tcW w:w="1418" w:type="dxa"/>
            <w:vAlign w:val="center"/>
          </w:tcPr>
          <w:p w14:paraId="6969856E" w14:textId="77777777" w:rsidR="00924C8C" w:rsidRPr="001D5FB0" w:rsidRDefault="00924C8C" w:rsidP="006B34D3">
            <w:pPr>
              <w:jc w:val="center"/>
              <w:rPr>
                <w:sz w:val="28"/>
                <w:szCs w:val="28"/>
              </w:rPr>
            </w:pPr>
            <w:r w:rsidRPr="001D5FB0">
              <w:rPr>
                <w:sz w:val="28"/>
                <w:szCs w:val="28"/>
              </w:rPr>
              <w:t>0,132</w:t>
            </w:r>
          </w:p>
        </w:tc>
        <w:tc>
          <w:tcPr>
            <w:tcW w:w="1559" w:type="dxa"/>
            <w:vAlign w:val="center"/>
          </w:tcPr>
          <w:p w14:paraId="1030AAED" w14:textId="77777777" w:rsidR="00924C8C" w:rsidRPr="001D5FB0" w:rsidRDefault="00924C8C" w:rsidP="006B34D3">
            <w:pPr>
              <w:jc w:val="center"/>
              <w:rPr>
                <w:sz w:val="28"/>
                <w:szCs w:val="28"/>
              </w:rPr>
            </w:pPr>
            <w:r w:rsidRPr="001D5FB0">
              <w:rPr>
                <w:sz w:val="28"/>
                <w:szCs w:val="28"/>
              </w:rPr>
              <w:t>0,43</w:t>
            </w:r>
          </w:p>
        </w:tc>
        <w:tc>
          <w:tcPr>
            <w:tcW w:w="1559" w:type="dxa"/>
            <w:vAlign w:val="center"/>
          </w:tcPr>
          <w:p w14:paraId="3619F108" w14:textId="77777777" w:rsidR="00924C8C" w:rsidRPr="001D5FB0" w:rsidRDefault="00924C8C" w:rsidP="006B34D3">
            <w:pPr>
              <w:jc w:val="center"/>
              <w:rPr>
                <w:sz w:val="28"/>
                <w:szCs w:val="28"/>
              </w:rPr>
            </w:pPr>
            <w:r w:rsidRPr="001D5FB0">
              <w:rPr>
                <w:sz w:val="28"/>
                <w:szCs w:val="28"/>
              </w:rPr>
              <w:t>0,46</w:t>
            </w:r>
          </w:p>
        </w:tc>
      </w:tr>
      <w:tr w:rsidR="00924C8C" w:rsidRPr="00C76934" w14:paraId="4078F112" w14:textId="77777777" w:rsidTr="006B34D3">
        <w:trPr>
          <w:trHeight w:hRule="exact" w:val="624"/>
        </w:trPr>
        <w:tc>
          <w:tcPr>
            <w:tcW w:w="2410" w:type="dxa"/>
            <w:vAlign w:val="center"/>
          </w:tcPr>
          <w:p w14:paraId="75CCE0C1" w14:textId="77777777" w:rsidR="00924C8C" w:rsidRPr="00C76934" w:rsidRDefault="00924C8C" w:rsidP="006B34D3">
            <w:pPr>
              <w:ind w:right="-74"/>
              <w:rPr>
                <w:sz w:val="28"/>
                <w:szCs w:val="28"/>
                <w:lang w:val="en-US"/>
              </w:rPr>
            </w:pPr>
            <w:r w:rsidRPr="00C76934">
              <w:rPr>
                <w:sz w:val="28"/>
                <w:szCs w:val="28"/>
              </w:rPr>
              <w:t>Котельная №</w:t>
            </w:r>
            <w:r>
              <w:rPr>
                <w:sz w:val="28"/>
                <w:szCs w:val="28"/>
              </w:rPr>
              <w:t>3</w:t>
            </w:r>
          </w:p>
          <w:p w14:paraId="4FD73C5B" w14:textId="77777777" w:rsidR="00924C8C" w:rsidRPr="00C76934" w:rsidRDefault="00924C8C" w:rsidP="006B34D3">
            <w:pPr>
              <w:ind w:right="-74"/>
              <w:rPr>
                <w:sz w:val="28"/>
                <w:szCs w:val="28"/>
              </w:rPr>
            </w:pPr>
            <w:r w:rsidRPr="00C76934">
              <w:rPr>
                <w:sz w:val="24"/>
                <w:szCs w:val="24"/>
              </w:rPr>
              <w:t>(проектируемая) проектируемая</w:t>
            </w:r>
            <w:r w:rsidRPr="00C76934">
              <w:rPr>
                <w:sz w:val="24"/>
                <w:szCs w:val="24"/>
                <w:lang w:val="en-US"/>
              </w:rPr>
              <w:t>)</w:t>
            </w:r>
          </w:p>
        </w:tc>
        <w:tc>
          <w:tcPr>
            <w:tcW w:w="1418" w:type="dxa"/>
            <w:vAlign w:val="center"/>
          </w:tcPr>
          <w:p w14:paraId="0F334CCC" w14:textId="77777777" w:rsidR="00924C8C" w:rsidRPr="001D5FB0" w:rsidRDefault="00924C8C" w:rsidP="006B34D3">
            <w:pPr>
              <w:jc w:val="center"/>
              <w:rPr>
                <w:sz w:val="28"/>
                <w:szCs w:val="28"/>
              </w:rPr>
            </w:pPr>
            <w:r w:rsidRPr="001D5FB0">
              <w:rPr>
                <w:sz w:val="28"/>
                <w:szCs w:val="28"/>
              </w:rPr>
              <w:t>0,33</w:t>
            </w:r>
          </w:p>
        </w:tc>
        <w:tc>
          <w:tcPr>
            <w:tcW w:w="1417" w:type="dxa"/>
            <w:vAlign w:val="center"/>
          </w:tcPr>
          <w:p w14:paraId="3E15EA81" w14:textId="77777777" w:rsidR="00924C8C" w:rsidRPr="001D5FB0" w:rsidRDefault="00924C8C" w:rsidP="006B34D3">
            <w:pPr>
              <w:jc w:val="center"/>
              <w:rPr>
                <w:sz w:val="28"/>
                <w:szCs w:val="28"/>
              </w:rPr>
            </w:pPr>
            <w:r w:rsidRPr="001D5FB0">
              <w:rPr>
                <w:sz w:val="28"/>
                <w:szCs w:val="28"/>
              </w:rPr>
              <w:t>0,0,44</w:t>
            </w:r>
          </w:p>
        </w:tc>
        <w:tc>
          <w:tcPr>
            <w:tcW w:w="1418" w:type="dxa"/>
            <w:vAlign w:val="center"/>
          </w:tcPr>
          <w:p w14:paraId="69D219C6" w14:textId="77777777" w:rsidR="00924C8C" w:rsidRPr="001D5FB0" w:rsidRDefault="00924C8C" w:rsidP="006B34D3">
            <w:pPr>
              <w:jc w:val="center"/>
              <w:rPr>
                <w:sz w:val="28"/>
                <w:szCs w:val="28"/>
              </w:rPr>
            </w:pPr>
            <w:r w:rsidRPr="001D5FB0">
              <w:rPr>
                <w:sz w:val="28"/>
                <w:szCs w:val="28"/>
              </w:rPr>
              <w:t>1,236</w:t>
            </w:r>
          </w:p>
        </w:tc>
        <w:tc>
          <w:tcPr>
            <w:tcW w:w="1559" w:type="dxa"/>
            <w:vAlign w:val="center"/>
          </w:tcPr>
          <w:p w14:paraId="3C33A2A3" w14:textId="77777777" w:rsidR="00924C8C" w:rsidRPr="001D5FB0" w:rsidRDefault="00924C8C" w:rsidP="006B34D3">
            <w:pPr>
              <w:jc w:val="center"/>
              <w:rPr>
                <w:sz w:val="28"/>
                <w:szCs w:val="28"/>
              </w:rPr>
            </w:pPr>
            <w:r w:rsidRPr="001D5FB0">
              <w:rPr>
                <w:sz w:val="28"/>
                <w:szCs w:val="28"/>
              </w:rPr>
              <w:t>2,006</w:t>
            </w:r>
          </w:p>
        </w:tc>
        <w:tc>
          <w:tcPr>
            <w:tcW w:w="1559" w:type="dxa"/>
            <w:vAlign w:val="center"/>
          </w:tcPr>
          <w:p w14:paraId="23F31BA9" w14:textId="77777777" w:rsidR="00924C8C" w:rsidRPr="001D5FB0" w:rsidRDefault="00924C8C" w:rsidP="006B34D3">
            <w:pPr>
              <w:jc w:val="center"/>
              <w:rPr>
                <w:sz w:val="28"/>
                <w:szCs w:val="28"/>
              </w:rPr>
            </w:pPr>
            <w:r w:rsidRPr="001D5FB0">
              <w:rPr>
                <w:sz w:val="28"/>
                <w:szCs w:val="28"/>
              </w:rPr>
              <w:t>2,15</w:t>
            </w:r>
          </w:p>
        </w:tc>
      </w:tr>
      <w:tr w:rsidR="00924C8C" w:rsidRPr="00C76934" w14:paraId="5C61FD98" w14:textId="77777777" w:rsidTr="006B34D3">
        <w:trPr>
          <w:trHeight w:hRule="exact" w:val="624"/>
        </w:trPr>
        <w:tc>
          <w:tcPr>
            <w:tcW w:w="2410" w:type="dxa"/>
            <w:vAlign w:val="center"/>
          </w:tcPr>
          <w:p w14:paraId="7AC50EBC" w14:textId="77777777" w:rsidR="00924C8C" w:rsidRPr="00C76934" w:rsidRDefault="00924C8C" w:rsidP="006B34D3">
            <w:pPr>
              <w:ind w:right="-74"/>
              <w:rPr>
                <w:sz w:val="28"/>
                <w:szCs w:val="28"/>
                <w:lang w:val="en-US"/>
              </w:rPr>
            </w:pPr>
            <w:r w:rsidRPr="00C76934">
              <w:rPr>
                <w:sz w:val="28"/>
                <w:szCs w:val="28"/>
              </w:rPr>
              <w:t>Котельная №</w:t>
            </w:r>
            <w:r>
              <w:rPr>
                <w:sz w:val="28"/>
                <w:szCs w:val="28"/>
              </w:rPr>
              <w:t>6</w:t>
            </w:r>
          </w:p>
          <w:p w14:paraId="74D34246" w14:textId="77777777" w:rsidR="00924C8C" w:rsidRPr="00C76934" w:rsidRDefault="00924C8C" w:rsidP="006B34D3">
            <w:pPr>
              <w:ind w:right="-74"/>
              <w:rPr>
                <w:sz w:val="28"/>
                <w:szCs w:val="28"/>
              </w:rPr>
            </w:pPr>
            <w:r w:rsidRPr="00C76934">
              <w:rPr>
                <w:sz w:val="24"/>
                <w:szCs w:val="24"/>
              </w:rPr>
              <w:t>(проектируемая) проектируемая</w:t>
            </w:r>
            <w:r w:rsidRPr="00C76934">
              <w:rPr>
                <w:sz w:val="24"/>
                <w:szCs w:val="24"/>
                <w:lang w:val="en-US"/>
              </w:rPr>
              <w:t>)</w:t>
            </w:r>
          </w:p>
        </w:tc>
        <w:tc>
          <w:tcPr>
            <w:tcW w:w="1418" w:type="dxa"/>
            <w:vAlign w:val="center"/>
          </w:tcPr>
          <w:p w14:paraId="67A25A8F" w14:textId="77777777" w:rsidR="00924C8C" w:rsidRPr="001D5FB0" w:rsidRDefault="00924C8C" w:rsidP="006B34D3">
            <w:pPr>
              <w:jc w:val="center"/>
              <w:rPr>
                <w:sz w:val="28"/>
                <w:szCs w:val="28"/>
              </w:rPr>
            </w:pPr>
            <w:r w:rsidRPr="001D5FB0">
              <w:rPr>
                <w:sz w:val="28"/>
                <w:szCs w:val="28"/>
              </w:rPr>
              <w:t>0,44</w:t>
            </w:r>
          </w:p>
        </w:tc>
        <w:tc>
          <w:tcPr>
            <w:tcW w:w="1417" w:type="dxa"/>
            <w:vAlign w:val="center"/>
          </w:tcPr>
          <w:p w14:paraId="5A7905C7" w14:textId="77777777" w:rsidR="00924C8C" w:rsidRPr="001D5FB0" w:rsidRDefault="00924C8C" w:rsidP="006B34D3">
            <w:pPr>
              <w:jc w:val="center"/>
              <w:rPr>
                <w:sz w:val="28"/>
                <w:szCs w:val="28"/>
              </w:rPr>
            </w:pPr>
            <w:r w:rsidRPr="001D5FB0">
              <w:rPr>
                <w:sz w:val="28"/>
                <w:szCs w:val="28"/>
              </w:rPr>
              <w:t>0,0374</w:t>
            </w:r>
          </w:p>
        </w:tc>
        <w:tc>
          <w:tcPr>
            <w:tcW w:w="1418" w:type="dxa"/>
            <w:vAlign w:val="center"/>
          </w:tcPr>
          <w:p w14:paraId="6FDF775C" w14:textId="77777777" w:rsidR="00924C8C" w:rsidRPr="001D5FB0" w:rsidRDefault="00924C8C" w:rsidP="006B34D3">
            <w:pPr>
              <w:jc w:val="center"/>
              <w:rPr>
                <w:sz w:val="28"/>
                <w:szCs w:val="28"/>
              </w:rPr>
            </w:pPr>
            <w:r w:rsidRPr="001D5FB0">
              <w:rPr>
                <w:sz w:val="28"/>
                <w:szCs w:val="28"/>
              </w:rPr>
              <w:t>0,156</w:t>
            </w:r>
          </w:p>
        </w:tc>
        <w:tc>
          <w:tcPr>
            <w:tcW w:w="1559" w:type="dxa"/>
            <w:vAlign w:val="center"/>
          </w:tcPr>
          <w:p w14:paraId="6AF2FCFB" w14:textId="77777777" w:rsidR="00924C8C" w:rsidRPr="001D5FB0" w:rsidRDefault="00924C8C" w:rsidP="006B34D3">
            <w:pPr>
              <w:jc w:val="center"/>
              <w:rPr>
                <w:sz w:val="28"/>
                <w:szCs w:val="28"/>
              </w:rPr>
            </w:pPr>
            <w:r w:rsidRPr="001D5FB0">
              <w:rPr>
                <w:sz w:val="28"/>
                <w:szCs w:val="28"/>
              </w:rPr>
              <w:t>0,634</w:t>
            </w:r>
          </w:p>
        </w:tc>
        <w:tc>
          <w:tcPr>
            <w:tcW w:w="1559" w:type="dxa"/>
            <w:vAlign w:val="center"/>
          </w:tcPr>
          <w:p w14:paraId="06E00D11" w14:textId="77777777" w:rsidR="00924C8C" w:rsidRPr="001D5FB0" w:rsidRDefault="00924C8C" w:rsidP="006B34D3">
            <w:pPr>
              <w:jc w:val="center"/>
              <w:rPr>
                <w:sz w:val="28"/>
                <w:szCs w:val="28"/>
              </w:rPr>
            </w:pPr>
            <w:r w:rsidRPr="001D5FB0">
              <w:rPr>
                <w:sz w:val="28"/>
                <w:szCs w:val="28"/>
              </w:rPr>
              <w:t>0,68</w:t>
            </w:r>
          </w:p>
        </w:tc>
      </w:tr>
      <w:tr w:rsidR="00924C8C" w:rsidRPr="00C76934" w14:paraId="24774C1C" w14:textId="77777777" w:rsidTr="006B34D3">
        <w:trPr>
          <w:trHeight w:hRule="exact" w:val="624"/>
        </w:trPr>
        <w:tc>
          <w:tcPr>
            <w:tcW w:w="2410" w:type="dxa"/>
            <w:vAlign w:val="center"/>
          </w:tcPr>
          <w:p w14:paraId="364AA7CE" w14:textId="77777777" w:rsidR="00924C8C" w:rsidRPr="00C76934" w:rsidRDefault="00924C8C" w:rsidP="006B34D3">
            <w:pPr>
              <w:ind w:right="-74"/>
              <w:rPr>
                <w:sz w:val="28"/>
                <w:szCs w:val="28"/>
                <w:lang w:val="en-US"/>
              </w:rPr>
            </w:pPr>
            <w:r w:rsidRPr="00C76934">
              <w:rPr>
                <w:sz w:val="28"/>
                <w:szCs w:val="28"/>
              </w:rPr>
              <w:t>Котельная №</w:t>
            </w:r>
            <w:r>
              <w:rPr>
                <w:sz w:val="28"/>
                <w:szCs w:val="28"/>
              </w:rPr>
              <w:t>7</w:t>
            </w:r>
          </w:p>
          <w:p w14:paraId="69145FC7" w14:textId="77777777" w:rsidR="00924C8C" w:rsidRPr="00C76934" w:rsidRDefault="00924C8C" w:rsidP="006B34D3">
            <w:pPr>
              <w:ind w:right="-74"/>
              <w:rPr>
                <w:sz w:val="28"/>
                <w:szCs w:val="28"/>
              </w:rPr>
            </w:pPr>
            <w:r w:rsidRPr="00C76934">
              <w:rPr>
                <w:sz w:val="24"/>
                <w:szCs w:val="24"/>
              </w:rPr>
              <w:t>(проектируемая) проектируемая</w:t>
            </w:r>
            <w:r w:rsidRPr="00C76934">
              <w:rPr>
                <w:sz w:val="24"/>
                <w:szCs w:val="24"/>
                <w:lang w:val="en-US"/>
              </w:rPr>
              <w:t>)</w:t>
            </w:r>
          </w:p>
        </w:tc>
        <w:tc>
          <w:tcPr>
            <w:tcW w:w="1418" w:type="dxa"/>
            <w:vAlign w:val="center"/>
          </w:tcPr>
          <w:p w14:paraId="4DAB3C3E" w14:textId="77777777" w:rsidR="00924C8C" w:rsidRPr="001D5FB0" w:rsidRDefault="00924C8C" w:rsidP="006B34D3">
            <w:pPr>
              <w:jc w:val="center"/>
              <w:rPr>
                <w:sz w:val="28"/>
                <w:szCs w:val="28"/>
              </w:rPr>
            </w:pPr>
            <w:r w:rsidRPr="001D5FB0">
              <w:rPr>
                <w:sz w:val="28"/>
                <w:szCs w:val="28"/>
              </w:rPr>
              <w:t>0,165</w:t>
            </w:r>
          </w:p>
        </w:tc>
        <w:tc>
          <w:tcPr>
            <w:tcW w:w="1417" w:type="dxa"/>
            <w:vAlign w:val="center"/>
          </w:tcPr>
          <w:p w14:paraId="3D330664" w14:textId="77777777" w:rsidR="00924C8C" w:rsidRPr="001D5FB0" w:rsidRDefault="00924C8C" w:rsidP="006B34D3">
            <w:pPr>
              <w:jc w:val="center"/>
              <w:rPr>
                <w:sz w:val="28"/>
                <w:szCs w:val="28"/>
              </w:rPr>
            </w:pPr>
            <w:r w:rsidRPr="001D5FB0">
              <w:rPr>
                <w:sz w:val="28"/>
                <w:szCs w:val="28"/>
              </w:rPr>
              <w:t>0,165</w:t>
            </w:r>
          </w:p>
        </w:tc>
        <w:tc>
          <w:tcPr>
            <w:tcW w:w="1418" w:type="dxa"/>
            <w:vAlign w:val="center"/>
          </w:tcPr>
          <w:p w14:paraId="69890B6F" w14:textId="77777777" w:rsidR="00924C8C" w:rsidRPr="001D5FB0" w:rsidRDefault="00924C8C" w:rsidP="006B34D3">
            <w:pPr>
              <w:jc w:val="center"/>
              <w:rPr>
                <w:sz w:val="28"/>
                <w:szCs w:val="28"/>
              </w:rPr>
            </w:pPr>
            <w:r w:rsidRPr="001D5FB0">
              <w:rPr>
                <w:sz w:val="28"/>
                <w:szCs w:val="28"/>
              </w:rPr>
              <w:t>0,06</w:t>
            </w:r>
          </w:p>
        </w:tc>
        <w:tc>
          <w:tcPr>
            <w:tcW w:w="1559" w:type="dxa"/>
            <w:vAlign w:val="center"/>
          </w:tcPr>
          <w:p w14:paraId="49888AC0" w14:textId="77777777" w:rsidR="00924C8C" w:rsidRPr="001D5FB0" w:rsidRDefault="00924C8C" w:rsidP="006B34D3">
            <w:pPr>
              <w:jc w:val="center"/>
              <w:rPr>
                <w:sz w:val="28"/>
                <w:szCs w:val="28"/>
              </w:rPr>
            </w:pPr>
            <w:r w:rsidRPr="001D5FB0">
              <w:rPr>
                <w:sz w:val="28"/>
                <w:szCs w:val="28"/>
              </w:rPr>
              <w:t>0,39</w:t>
            </w:r>
          </w:p>
        </w:tc>
        <w:tc>
          <w:tcPr>
            <w:tcW w:w="1559" w:type="dxa"/>
            <w:vAlign w:val="center"/>
          </w:tcPr>
          <w:p w14:paraId="163FB108" w14:textId="77777777" w:rsidR="00924C8C" w:rsidRPr="001D5FB0" w:rsidRDefault="00924C8C" w:rsidP="006B34D3">
            <w:pPr>
              <w:jc w:val="center"/>
              <w:rPr>
                <w:sz w:val="28"/>
                <w:szCs w:val="28"/>
              </w:rPr>
            </w:pPr>
            <w:r w:rsidRPr="001D5FB0">
              <w:rPr>
                <w:sz w:val="28"/>
                <w:szCs w:val="28"/>
              </w:rPr>
              <w:t>0,42</w:t>
            </w:r>
          </w:p>
        </w:tc>
      </w:tr>
      <w:tr w:rsidR="00924C8C" w:rsidRPr="00C76934" w14:paraId="45C78B12" w14:textId="77777777" w:rsidTr="006B34D3">
        <w:trPr>
          <w:trHeight w:hRule="exact" w:val="340"/>
        </w:trPr>
        <w:tc>
          <w:tcPr>
            <w:tcW w:w="2410" w:type="dxa"/>
            <w:vAlign w:val="center"/>
          </w:tcPr>
          <w:p w14:paraId="0FAF9D99" w14:textId="77777777" w:rsidR="00924C8C" w:rsidRPr="008166A9" w:rsidRDefault="00924C8C" w:rsidP="006B34D3">
            <w:pPr>
              <w:ind w:right="-74"/>
              <w:rPr>
                <w:b/>
                <w:sz w:val="28"/>
                <w:szCs w:val="28"/>
              </w:rPr>
            </w:pPr>
            <w:r w:rsidRPr="008166A9">
              <w:rPr>
                <w:b/>
                <w:sz w:val="28"/>
                <w:szCs w:val="28"/>
              </w:rPr>
              <w:t>Итого</w:t>
            </w:r>
          </w:p>
        </w:tc>
        <w:tc>
          <w:tcPr>
            <w:tcW w:w="1418" w:type="dxa"/>
            <w:vAlign w:val="center"/>
          </w:tcPr>
          <w:p w14:paraId="5F3DBEBD" w14:textId="77777777" w:rsidR="00924C8C" w:rsidRPr="008166A9" w:rsidRDefault="00924C8C" w:rsidP="006B34D3">
            <w:pPr>
              <w:jc w:val="center"/>
              <w:rPr>
                <w:b/>
                <w:sz w:val="28"/>
                <w:szCs w:val="28"/>
              </w:rPr>
            </w:pPr>
          </w:p>
        </w:tc>
        <w:tc>
          <w:tcPr>
            <w:tcW w:w="1417" w:type="dxa"/>
            <w:vAlign w:val="center"/>
          </w:tcPr>
          <w:p w14:paraId="5ECB2F6D" w14:textId="77777777" w:rsidR="00924C8C" w:rsidRPr="008166A9" w:rsidRDefault="00924C8C" w:rsidP="006B34D3">
            <w:pPr>
              <w:jc w:val="center"/>
              <w:rPr>
                <w:b/>
                <w:sz w:val="28"/>
                <w:szCs w:val="28"/>
              </w:rPr>
            </w:pPr>
          </w:p>
        </w:tc>
        <w:tc>
          <w:tcPr>
            <w:tcW w:w="1418" w:type="dxa"/>
            <w:vAlign w:val="center"/>
          </w:tcPr>
          <w:p w14:paraId="33E74F7A" w14:textId="77777777" w:rsidR="00924C8C" w:rsidRPr="008166A9" w:rsidRDefault="00924C8C" w:rsidP="006B34D3">
            <w:pPr>
              <w:jc w:val="center"/>
              <w:rPr>
                <w:b/>
                <w:sz w:val="28"/>
                <w:szCs w:val="28"/>
              </w:rPr>
            </w:pPr>
          </w:p>
        </w:tc>
        <w:tc>
          <w:tcPr>
            <w:tcW w:w="1559" w:type="dxa"/>
            <w:vAlign w:val="center"/>
          </w:tcPr>
          <w:p w14:paraId="4BE0BDDB" w14:textId="77777777" w:rsidR="00924C8C" w:rsidRPr="008166A9" w:rsidRDefault="00924C8C" w:rsidP="006B34D3">
            <w:pPr>
              <w:jc w:val="center"/>
              <w:rPr>
                <w:b/>
                <w:sz w:val="28"/>
                <w:szCs w:val="28"/>
              </w:rPr>
            </w:pPr>
          </w:p>
        </w:tc>
        <w:tc>
          <w:tcPr>
            <w:tcW w:w="1559" w:type="dxa"/>
            <w:vAlign w:val="center"/>
          </w:tcPr>
          <w:p w14:paraId="07E05FCA" w14:textId="77777777" w:rsidR="00924C8C" w:rsidRPr="008166A9" w:rsidRDefault="00924C8C" w:rsidP="006B34D3">
            <w:pPr>
              <w:jc w:val="center"/>
              <w:rPr>
                <w:b/>
                <w:sz w:val="28"/>
                <w:szCs w:val="28"/>
              </w:rPr>
            </w:pPr>
            <w:r>
              <w:rPr>
                <w:b/>
                <w:sz w:val="28"/>
                <w:szCs w:val="28"/>
              </w:rPr>
              <w:t>14,934</w:t>
            </w:r>
          </w:p>
        </w:tc>
      </w:tr>
      <w:tr w:rsidR="00924C8C" w:rsidRPr="00C76934" w14:paraId="0CE0306B" w14:textId="77777777" w:rsidTr="006B34D3">
        <w:trPr>
          <w:trHeight w:hRule="exact" w:val="340"/>
        </w:trPr>
        <w:tc>
          <w:tcPr>
            <w:tcW w:w="9781" w:type="dxa"/>
            <w:gridSpan w:val="6"/>
            <w:vAlign w:val="center"/>
          </w:tcPr>
          <w:p w14:paraId="132EFE58" w14:textId="77777777" w:rsidR="00924C8C" w:rsidRPr="000F0FDE" w:rsidRDefault="00924C8C" w:rsidP="006B34D3">
            <w:pPr>
              <w:jc w:val="center"/>
              <w:rPr>
                <w:b/>
                <w:bCs/>
                <w:sz w:val="28"/>
                <w:szCs w:val="28"/>
              </w:rPr>
            </w:pPr>
            <w:r>
              <w:rPr>
                <w:b/>
                <w:bCs/>
                <w:sz w:val="28"/>
                <w:szCs w:val="28"/>
              </w:rPr>
              <w:lastRenderedPageBreak/>
              <w:t>п.Запрудный</w:t>
            </w:r>
          </w:p>
        </w:tc>
      </w:tr>
      <w:tr w:rsidR="00924C8C" w:rsidRPr="00C76934" w14:paraId="3A5E8051" w14:textId="77777777" w:rsidTr="006B34D3">
        <w:trPr>
          <w:trHeight w:hRule="exact" w:val="624"/>
        </w:trPr>
        <w:tc>
          <w:tcPr>
            <w:tcW w:w="2410" w:type="dxa"/>
            <w:vAlign w:val="center"/>
          </w:tcPr>
          <w:p w14:paraId="0FAE2010" w14:textId="77777777" w:rsidR="00924C8C" w:rsidRPr="000F0FDE" w:rsidRDefault="00924C8C" w:rsidP="006B34D3">
            <w:pPr>
              <w:ind w:right="-74"/>
              <w:rPr>
                <w:sz w:val="28"/>
                <w:szCs w:val="28"/>
              </w:rPr>
            </w:pPr>
            <w:r w:rsidRPr="00C76934">
              <w:rPr>
                <w:sz w:val="28"/>
                <w:szCs w:val="28"/>
              </w:rPr>
              <w:t>Котельная №</w:t>
            </w:r>
            <w:r>
              <w:rPr>
                <w:sz w:val="28"/>
                <w:szCs w:val="28"/>
              </w:rPr>
              <w:t>1</w:t>
            </w:r>
          </w:p>
          <w:p w14:paraId="2610B937" w14:textId="77777777" w:rsidR="00924C8C" w:rsidRPr="00C76934" w:rsidRDefault="00924C8C" w:rsidP="006B34D3">
            <w:pPr>
              <w:rPr>
                <w:bCs/>
                <w:sz w:val="28"/>
                <w:szCs w:val="28"/>
              </w:rPr>
            </w:pPr>
            <w:r w:rsidRPr="00C76934">
              <w:rPr>
                <w:sz w:val="24"/>
                <w:szCs w:val="24"/>
              </w:rPr>
              <w:t>(</w:t>
            </w:r>
            <w:r>
              <w:rPr>
                <w:sz w:val="24"/>
                <w:szCs w:val="24"/>
              </w:rPr>
              <w:t>проектируемая</w:t>
            </w:r>
            <w:r w:rsidRPr="00C76934">
              <w:rPr>
                <w:sz w:val="24"/>
                <w:szCs w:val="24"/>
              </w:rPr>
              <w:t>)</w:t>
            </w:r>
          </w:p>
        </w:tc>
        <w:tc>
          <w:tcPr>
            <w:tcW w:w="1418" w:type="dxa"/>
            <w:vAlign w:val="center"/>
          </w:tcPr>
          <w:p w14:paraId="6A9E3DAF" w14:textId="77777777" w:rsidR="00924C8C" w:rsidRPr="00C76934" w:rsidRDefault="00924C8C" w:rsidP="006B34D3">
            <w:pPr>
              <w:jc w:val="center"/>
              <w:rPr>
                <w:sz w:val="28"/>
                <w:szCs w:val="28"/>
              </w:rPr>
            </w:pPr>
            <w:r>
              <w:rPr>
                <w:sz w:val="28"/>
                <w:szCs w:val="28"/>
              </w:rPr>
              <w:t>0,10</w:t>
            </w:r>
          </w:p>
        </w:tc>
        <w:tc>
          <w:tcPr>
            <w:tcW w:w="1417" w:type="dxa"/>
            <w:vAlign w:val="center"/>
          </w:tcPr>
          <w:p w14:paraId="53B14015" w14:textId="77777777" w:rsidR="00924C8C" w:rsidRPr="00C76934" w:rsidRDefault="00924C8C" w:rsidP="006B34D3">
            <w:pPr>
              <w:jc w:val="center"/>
              <w:rPr>
                <w:sz w:val="28"/>
                <w:szCs w:val="28"/>
              </w:rPr>
            </w:pPr>
            <w:r>
              <w:rPr>
                <w:sz w:val="28"/>
                <w:szCs w:val="28"/>
              </w:rPr>
              <w:t>0,05</w:t>
            </w:r>
          </w:p>
        </w:tc>
        <w:tc>
          <w:tcPr>
            <w:tcW w:w="1418" w:type="dxa"/>
            <w:vAlign w:val="center"/>
          </w:tcPr>
          <w:p w14:paraId="51F459D8" w14:textId="77777777" w:rsidR="00924C8C" w:rsidRPr="00C76934" w:rsidRDefault="00924C8C" w:rsidP="006B34D3">
            <w:pPr>
              <w:jc w:val="center"/>
              <w:rPr>
                <w:sz w:val="28"/>
                <w:szCs w:val="28"/>
              </w:rPr>
            </w:pPr>
            <w:r>
              <w:rPr>
                <w:sz w:val="28"/>
                <w:szCs w:val="28"/>
              </w:rPr>
              <w:t>0,08</w:t>
            </w:r>
          </w:p>
        </w:tc>
        <w:tc>
          <w:tcPr>
            <w:tcW w:w="1559" w:type="dxa"/>
            <w:vAlign w:val="center"/>
          </w:tcPr>
          <w:p w14:paraId="262782BF" w14:textId="77777777" w:rsidR="00924C8C" w:rsidRPr="00C76934" w:rsidRDefault="00924C8C" w:rsidP="006B34D3">
            <w:pPr>
              <w:jc w:val="center"/>
              <w:rPr>
                <w:sz w:val="28"/>
                <w:szCs w:val="28"/>
              </w:rPr>
            </w:pPr>
            <w:r>
              <w:rPr>
                <w:sz w:val="28"/>
                <w:szCs w:val="28"/>
              </w:rPr>
              <w:t>0,23</w:t>
            </w:r>
          </w:p>
        </w:tc>
        <w:tc>
          <w:tcPr>
            <w:tcW w:w="1559" w:type="dxa"/>
            <w:vAlign w:val="center"/>
          </w:tcPr>
          <w:p w14:paraId="54CF939B" w14:textId="77777777" w:rsidR="00924C8C" w:rsidRPr="00C76934" w:rsidRDefault="00924C8C" w:rsidP="006B34D3">
            <w:pPr>
              <w:jc w:val="center"/>
              <w:rPr>
                <w:bCs/>
                <w:sz w:val="28"/>
                <w:szCs w:val="28"/>
              </w:rPr>
            </w:pPr>
            <w:r>
              <w:rPr>
                <w:bCs/>
                <w:sz w:val="28"/>
                <w:szCs w:val="28"/>
              </w:rPr>
              <w:t>0,25</w:t>
            </w:r>
          </w:p>
        </w:tc>
      </w:tr>
      <w:tr w:rsidR="00924C8C" w:rsidRPr="00C76934" w14:paraId="2FEA9D38" w14:textId="77777777" w:rsidTr="006B34D3">
        <w:trPr>
          <w:trHeight w:hRule="exact" w:val="340"/>
        </w:trPr>
        <w:tc>
          <w:tcPr>
            <w:tcW w:w="2410" w:type="dxa"/>
            <w:vAlign w:val="center"/>
          </w:tcPr>
          <w:p w14:paraId="566D898D" w14:textId="77777777" w:rsidR="00924C8C" w:rsidRPr="008166A9" w:rsidRDefault="00924C8C" w:rsidP="006B34D3">
            <w:pPr>
              <w:ind w:right="-74"/>
              <w:rPr>
                <w:b/>
                <w:sz w:val="28"/>
                <w:szCs w:val="28"/>
              </w:rPr>
            </w:pPr>
            <w:r w:rsidRPr="008166A9">
              <w:rPr>
                <w:b/>
                <w:sz w:val="28"/>
                <w:szCs w:val="28"/>
              </w:rPr>
              <w:t>Итого</w:t>
            </w:r>
          </w:p>
        </w:tc>
        <w:tc>
          <w:tcPr>
            <w:tcW w:w="1418" w:type="dxa"/>
            <w:vAlign w:val="center"/>
          </w:tcPr>
          <w:p w14:paraId="4342D62A" w14:textId="77777777" w:rsidR="00924C8C" w:rsidRPr="008166A9" w:rsidRDefault="00924C8C" w:rsidP="006B34D3">
            <w:pPr>
              <w:jc w:val="center"/>
              <w:rPr>
                <w:b/>
                <w:sz w:val="28"/>
                <w:szCs w:val="28"/>
              </w:rPr>
            </w:pPr>
          </w:p>
        </w:tc>
        <w:tc>
          <w:tcPr>
            <w:tcW w:w="1417" w:type="dxa"/>
            <w:vAlign w:val="center"/>
          </w:tcPr>
          <w:p w14:paraId="761EF155" w14:textId="77777777" w:rsidR="00924C8C" w:rsidRPr="008166A9" w:rsidRDefault="00924C8C" w:rsidP="006B34D3">
            <w:pPr>
              <w:jc w:val="center"/>
              <w:rPr>
                <w:b/>
                <w:sz w:val="28"/>
                <w:szCs w:val="28"/>
              </w:rPr>
            </w:pPr>
          </w:p>
        </w:tc>
        <w:tc>
          <w:tcPr>
            <w:tcW w:w="1418" w:type="dxa"/>
            <w:vAlign w:val="center"/>
          </w:tcPr>
          <w:p w14:paraId="1C1D2F2F" w14:textId="77777777" w:rsidR="00924C8C" w:rsidRPr="008166A9" w:rsidRDefault="00924C8C" w:rsidP="006B34D3">
            <w:pPr>
              <w:jc w:val="center"/>
              <w:rPr>
                <w:b/>
                <w:sz w:val="28"/>
                <w:szCs w:val="28"/>
              </w:rPr>
            </w:pPr>
          </w:p>
        </w:tc>
        <w:tc>
          <w:tcPr>
            <w:tcW w:w="1559" w:type="dxa"/>
            <w:vAlign w:val="center"/>
          </w:tcPr>
          <w:p w14:paraId="26A7E7BB" w14:textId="77777777" w:rsidR="00924C8C" w:rsidRPr="008166A9" w:rsidRDefault="00924C8C" w:rsidP="006B34D3">
            <w:pPr>
              <w:jc w:val="center"/>
              <w:rPr>
                <w:b/>
                <w:sz w:val="28"/>
                <w:szCs w:val="28"/>
              </w:rPr>
            </w:pPr>
          </w:p>
        </w:tc>
        <w:tc>
          <w:tcPr>
            <w:tcW w:w="1559" w:type="dxa"/>
            <w:vAlign w:val="center"/>
          </w:tcPr>
          <w:p w14:paraId="1271B99E" w14:textId="77777777" w:rsidR="00924C8C" w:rsidRPr="008166A9" w:rsidRDefault="00924C8C" w:rsidP="006B34D3">
            <w:pPr>
              <w:jc w:val="center"/>
              <w:rPr>
                <w:b/>
                <w:sz w:val="28"/>
                <w:szCs w:val="28"/>
              </w:rPr>
            </w:pPr>
            <w:r>
              <w:rPr>
                <w:b/>
                <w:sz w:val="28"/>
                <w:szCs w:val="28"/>
              </w:rPr>
              <w:t>0,25</w:t>
            </w:r>
          </w:p>
        </w:tc>
      </w:tr>
      <w:tr w:rsidR="00924C8C" w:rsidRPr="00C76934" w14:paraId="0EBF230A" w14:textId="77777777" w:rsidTr="006B34D3">
        <w:trPr>
          <w:trHeight w:hRule="exact" w:val="340"/>
        </w:trPr>
        <w:tc>
          <w:tcPr>
            <w:tcW w:w="9781" w:type="dxa"/>
            <w:gridSpan w:val="6"/>
            <w:vAlign w:val="center"/>
          </w:tcPr>
          <w:p w14:paraId="569E375F" w14:textId="77777777" w:rsidR="00924C8C" w:rsidRPr="000F0FDE" w:rsidRDefault="00924C8C" w:rsidP="006B34D3">
            <w:pPr>
              <w:jc w:val="center"/>
              <w:rPr>
                <w:b/>
                <w:bCs/>
                <w:sz w:val="28"/>
                <w:szCs w:val="28"/>
              </w:rPr>
            </w:pPr>
            <w:r>
              <w:rPr>
                <w:b/>
                <w:bCs/>
                <w:sz w:val="28"/>
                <w:szCs w:val="28"/>
              </w:rPr>
              <w:t>п.Ковалевка</w:t>
            </w:r>
          </w:p>
        </w:tc>
      </w:tr>
      <w:tr w:rsidR="00924C8C" w:rsidRPr="00C76934" w14:paraId="40593068" w14:textId="77777777" w:rsidTr="006B34D3">
        <w:trPr>
          <w:trHeight w:hRule="exact" w:val="624"/>
        </w:trPr>
        <w:tc>
          <w:tcPr>
            <w:tcW w:w="2410" w:type="dxa"/>
            <w:vAlign w:val="center"/>
          </w:tcPr>
          <w:p w14:paraId="55AFDCD8" w14:textId="77777777" w:rsidR="00924C8C" w:rsidRPr="000F0FDE" w:rsidRDefault="00924C8C" w:rsidP="006B34D3">
            <w:pPr>
              <w:ind w:right="-74"/>
              <w:rPr>
                <w:sz w:val="28"/>
                <w:szCs w:val="28"/>
              </w:rPr>
            </w:pPr>
            <w:r w:rsidRPr="00C76934">
              <w:rPr>
                <w:sz w:val="28"/>
                <w:szCs w:val="28"/>
              </w:rPr>
              <w:t>Котельная №</w:t>
            </w:r>
            <w:r>
              <w:rPr>
                <w:sz w:val="28"/>
                <w:szCs w:val="28"/>
              </w:rPr>
              <w:t>1</w:t>
            </w:r>
          </w:p>
          <w:p w14:paraId="56B83CBC" w14:textId="77777777" w:rsidR="00924C8C" w:rsidRPr="00C76934" w:rsidRDefault="00924C8C" w:rsidP="006B34D3">
            <w:pPr>
              <w:rPr>
                <w:bCs/>
                <w:sz w:val="28"/>
                <w:szCs w:val="28"/>
              </w:rPr>
            </w:pPr>
            <w:r w:rsidRPr="00C76934">
              <w:rPr>
                <w:sz w:val="24"/>
                <w:szCs w:val="24"/>
              </w:rPr>
              <w:t>(</w:t>
            </w:r>
            <w:r>
              <w:rPr>
                <w:sz w:val="24"/>
                <w:szCs w:val="24"/>
              </w:rPr>
              <w:t>проектируемая</w:t>
            </w:r>
            <w:r w:rsidRPr="00C76934">
              <w:rPr>
                <w:sz w:val="24"/>
                <w:szCs w:val="24"/>
              </w:rPr>
              <w:t>)</w:t>
            </w:r>
          </w:p>
        </w:tc>
        <w:tc>
          <w:tcPr>
            <w:tcW w:w="1418" w:type="dxa"/>
            <w:vAlign w:val="center"/>
          </w:tcPr>
          <w:p w14:paraId="74FED235" w14:textId="77777777" w:rsidR="00924C8C" w:rsidRPr="00C76934" w:rsidRDefault="00924C8C" w:rsidP="006B34D3">
            <w:pPr>
              <w:jc w:val="center"/>
              <w:rPr>
                <w:sz w:val="28"/>
                <w:szCs w:val="28"/>
              </w:rPr>
            </w:pPr>
            <w:r>
              <w:rPr>
                <w:sz w:val="28"/>
                <w:szCs w:val="28"/>
              </w:rPr>
              <w:t>0,10</w:t>
            </w:r>
          </w:p>
        </w:tc>
        <w:tc>
          <w:tcPr>
            <w:tcW w:w="1417" w:type="dxa"/>
            <w:vAlign w:val="center"/>
          </w:tcPr>
          <w:p w14:paraId="6ED33A41" w14:textId="77777777" w:rsidR="00924C8C" w:rsidRPr="00C76934" w:rsidRDefault="00924C8C" w:rsidP="006B34D3">
            <w:pPr>
              <w:jc w:val="center"/>
              <w:rPr>
                <w:sz w:val="28"/>
                <w:szCs w:val="28"/>
              </w:rPr>
            </w:pPr>
            <w:r>
              <w:rPr>
                <w:sz w:val="28"/>
                <w:szCs w:val="28"/>
              </w:rPr>
              <w:t>0,05</w:t>
            </w:r>
          </w:p>
        </w:tc>
        <w:tc>
          <w:tcPr>
            <w:tcW w:w="1418" w:type="dxa"/>
            <w:vAlign w:val="center"/>
          </w:tcPr>
          <w:p w14:paraId="386ECB52" w14:textId="77777777" w:rsidR="00924C8C" w:rsidRPr="00C76934" w:rsidRDefault="00924C8C" w:rsidP="006B34D3">
            <w:pPr>
              <w:jc w:val="center"/>
              <w:rPr>
                <w:sz w:val="28"/>
                <w:szCs w:val="28"/>
              </w:rPr>
            </w:pPr>
            <w:r>
              <w:rPr>
                <w:sz w:val="28"/>
                <w:szCs w:val="28"/>
              </w:rPr>
              <w:t>0,08</w:t>
            </w:r>
          </w:p>
        </w:tc>
        <w:tc>
          <w:tcPr>
            <w:tcW w:w="1559" w:type="dxa"/>
            <w:vAlign w:val="center"/>
          </w:tcPr>
          <w:p w14:paraId="0D7ADE6F" w14:textId="77777777" w:rsidR="00924C8C" w:rsidRPr="00C76934" w:rsidRDefault="00924C8C" w:rsidP="006B34D3">
            <w:pPr>
              <w:jc w:val="center"/>
              <w:rPr>
                <w:sz w:val="28"/>
                <w:szCs w:val="28"/>
              </w:rPr>
            </w:pPr>
            <w:r>
              <w:rPr>
                <w:sz w:val="28"/>
                <w:szCs w:val="28"/>
              </w:rPr>
              <w:t>0,23</w:t>
            </w:r>
          </w:p>
        </w:tc>
        <w:tc>
          <w:tcPr>
            <w:tcW w:w="1559" w:type="dxa"/>
            <w:vAlign w:val="center"/>
          </w:tcPr>
          <w:p w14:paraId="3DB41367" w14:textId="77777777" w:rsidR="00924C8C" w:rsidRPr="00C76934" w:rsidRDefault="00924C8C" w:rsidP="006B34D3">
            <w:pPr>
              <w:jc w:val="center"/>
              <w:rPr>
                <w:bCs/>
                <w:sz w:val="28"/>
                <w:szCs w:val="28"/>
              </w:rPr>
            </w:pPr>
            <w:r>
              <w:rPr>
                <w:bCs/>
                <w:sz w:val="28"/>
                <w:szCs w:val="28"/>
              </w:rPr>
              <w:t>0,25</w:t>
            </w:r>
          </w:p>
        </w:tc>
      </w:tr>
      <w:tr w:rsidR="00924C8C" w:rsidRPr="00C76934" w14:paraId="7044DAAA" w14:textId="77777777" w:rsidTr="006B34D3">
        <w:trPr>
          <w:trHeight w:hRule="exact" w:val="340"/>
        </w:trPr>
        <w:tc>
          <w:tcPr>
            <w:tcW w:w="2410" w:type="dxa"/>
            <w:vAlign w:val="center"/>
          </w:tcPr>
          <w:p w14:paraId="38A2E564" w14:textId="77777777" w:rsidR="00924C8C" w:rsidRPr="008166A9" w:rsidRDefault="00924C8C" w:rsidP="006B34D3">
            <w:pPr>
              <w:ind w:right="-74"/>
              <w:rPr>
                <w:b/>
                <w:sz w:val="28"/>
                <w:szCs w:val="28"/>
              </w:rPr>
            </w:pPr>
            <w:r w:rsidRPr="008166A9">
              <w:rPr>
                <w:b/>
                <w:sz w:val="28"/>
                <w:szCs w:val="28"/>
              </w:rPr>
              <w:t>Итого</w:t>
            </w:r>
          </w:p>
        </w:tc>
        <w:tc>
          <w:tcPr>
            <w:tcW w:w="1418" w:type="dxa"/>
            <w:vAlign w:val="center"/>
          </w:tcPr>
          <w:p w14:paraId="5C46FE79" w14:textId="77777777" w:rsidR="00924C8C" w:rsidRPr="008166A9" w:rsidRDefault="00924C8C" w:rsidP="006B34D3">
            <w:pPr>
              <w:jc w:val="center"/>
              <w:rPr>
                <w:b/>
                <w:sz w:val="28"/>
                <w:szCs w:val="28"/>
              </w:rPr>
            </w:pPr>
          </w:p>
        </w:tc>
        <w:tc>
          <w:tcPr>
            <w:tcW w:w="1417" w:type="dxa"/>
            <w:vAlign w:val="center"/>
          </w:tcPr>
          <w:p w14:paraId="2A9D5D4C" w14:textId="77777777" w:rsidR="00924C8C" w:rsidRPr="008166A9" w:rsidRDefault="00924C8C" w:rsidP="006B34D3">
            <w:pPr>
              <w:jc w:val="center"/>
              <w:rPr>
                <w:b/>
                <w:sz w:val="28"/>
                <w:szCs w:val="28"/>
              </w:rPr>
            </w:pPr>
          </w:p>
        </w:tc>
        <w:tc>
          <w:tcPr>
            <w:tcW w:w="1418" w:type="dxa"/>
            <w:vAlign w:val="center"/>
          </w:tcPr>
          <w:p w14:paraId="7210F151" w14:textId="77777777" w:rsidR="00924C8C" w:rsidRPr="008166A9" w:rsidRDefault="00924C8C" w:rsidP="006B34D3">
            <w:pPr>
              <w:jc w:val="center"/>
              <w:rPr>
                <w:b/>
                <w:sz w:val="28"/>
                <w:szCs w:val="28"/>
              </w:rPr>
            </w:pPr>
          </w:p>
        </w:tc>
        <w:tc>
          <w:tcPr>
            <w:tcW w:w="1559" w:type="dxa"/>
            <w:vAlign w:val="center"/>
          </w:tcPr>
          <w:p w14:paraId="0F069FEC" w14:textId="77777777" w:rsidR="00924C8C" w:rsidRPr="008166A9" w:rsidRDefault="00924C8C" w:rsidP="006B34D3">
            <w:pPr>
              <w:jc w:val="center"/>
              <w:rPr>
                <w:b/>
                <w:sz w:val="28"/>
                <w:szCs w:val="28"/>
              </w:rPr>
            </w:pPr>
          </w:p>
        </w:tc>
        <w:tc>
          <w:tcPr>
            <w:tcW w:w="1559" w:type="dxa"/>
            <w:vAlign w:val="center"/>
          </w:tcPr>
          <w:p w14:paraId="0C31DF01" w14:textId="77777777" w:rsidR="00924C8C" w:rsidRPr="008166A9" w:rsidRDefault="00924C8C" w:rsidP="006B34D3">
            <w:pPr>
              <w:jc w:val="center"/>
              <w:rPr>
                <w:b/>
                <w:sz w:val="28"/>
                <w:szCs w:val="28"/>
              </w:rPr>
            </w:pPr>
            <w:r>
              <w:rPr>
                <w:b/>
                <w:sz w:val="28"/>
                <w:szCs w:val="28"/>
              </w:rPr>
              <w:t>0,25</w:t>
            </w:r>
          </w:p>
        </w:tc>
      </w:tr>
      <w:tr w:rsidR="00924C8C" w:rsidRPr="00C76934" w14:paraId="4C5FADED" w14:textId="77777777" w:rsidTr="006B34D3">
        <w:trPr>
          <w:trHeight w:hRule="exact" w:val="340"/>
        </w:trPr>
        <w:tc>
          <w:tcPr>
            <w:tcW w:w="9781" w:type="dxa"/>
            <w:gridSpan w:val="6"/>
            <w:vAlign w:val="center"/>
          </w:tcPr>
          <w:p w14:paraId="1C859988" w14:textId="77777777" w:rsidR="00924C8C" w:rsidRPr="00B4526A" w:rsidRDefault="00924C8C" w:rsidP="006B34D3">
            <w:pPr>
              <w:jc w:val="center"/>
              <w:rPr>
                <w:b/>
                <w:bCs/>
                <w:sz w:val="28"/>
                <w:szCs w:val="28"/>
              </w:rPr>
            </w:pPr>
            <w:r>
              <w:rPr>
                <w:b/>
                <w:bCs/>
                <w:sz w:val="28"/>
                <w:szCs w:val="28"/>
              </w:rPr>
              <w:t>п.Обильный</w:t>
            </w:r>
          </w:p>
        </w:tc>
      </w:tr>
      <w:tr w:rsidR="00924C8C" w:rsidRPr="00C76934" w14:paraId="3EB8A483" w14:textId="77777777" w:rsidTr="006B34D3">
        <w:trPr>
          <w:trHeight w:hRule="exact" w:val="624"/>
        </w:trPr>
        <w:tc>
          <w:tcPr>
            <w:tcW w:w="2410" w:type="dxa"/>
            <w:vAlign w:val="center"/>
          </w:tcPr>
          <w:p w14:paraId="0DA04DCB" w14:textId="77777777" w:rsidR="00924C8C" w:rsidRPr="000F0FDE" w:rsidRDefault="00924C8C" w:rsidP="006B34D3">
            <w:pPr>
              <w:ind w:right="-74"/>
              <w:rPr>
                <w:sz w:val="28"/>
                <w:szCs w:val="28"/>
              </w:rPr>
            </w:pPr>
            <w:r w:rsidRPr="00C76934">
              <w:rPr>
                <w:sz w:val="28"/>
                <w:szCs w:val="28"/>
              </w:rPr>
              <w:t>Котельная №</w:t>
            </w:r>
            <w:r>
              <w:rPr>
                <w:sz w:val="28"/>
                <w:szCs w:val="28"/>
              </w:rPr>
              <w:t>1</w:t>
            </w:r>
          </w:p>
          <w:p w14:paraId="59D51F6A" w14:textId="77777777" w:rsidR="00924C8C" w:rsidRPr="00C76934" w:rsidRDefault="00924C8C" w:rsidP="006B34D3">
            <w:pPr>
              <w:ind w:right="-74"/>
              <w:rPr>
                <w:sz w:val="28"/>
                <w:szCs w:val="28"/>
              </w:rPr>
            </w:pPr>
            <w:r w:rsidRPr="00C76934">
              <w:rPr>
                <w:sz w:val="24"/>
                <w:szCs w:val="24"/>
              </w:rPr>
              <w:t>(проектируемая) проектируемая</w:t>
            </w:r>
            <w:r w:rsidRPr="000F0FDE">
              <w:rPr>
                <w:sz w:val="24"/>
                <w:szCs w:val="24"/>
              </w:rPr>
              <w:t>)</w:t>
            </w:r>
          </w:p>
        </w:tc>
        <w:tc>
          <w:tcPr>
            <w:tcW w:w="1418" w:type="dxa"/>
            <w:vAlign w:val="center"/>
          </w:tcPr>
          <w:p w14:paraId="602307F6" w14:textId="77777777" w:rsidR="00924C8C" w:rsidRPr="00C76934" w:rsidRDefault="00924C8C" w:rsidP="006B34D3">
            <w:pPr>
              <w:jc w:val="center"/>
              <w:rPr>
                <w:sz w:val="28"/>
                <w:szCs w:val="28"/>
              </w:rPr>
            </w:pPr>
            <w:r>
              <w:rPr>
                <w:sz w:val="28"/>
                <w:szCs w:val="28"/>
              </w:rPr>
              <w:t>0,10</w:t>
            </w:r>
          </w:p>
        </w:tc>
        <w:tc>
          <w:tcPr>
            <w:tcW w:w="1417" w:type="dxa"/>
            <w:vAlign w:val="center"/>
          </w:tcPr>
          <w:p w14:paraId="3AF55C22" w14:textId="77777777" w:rsidR="00924C8C" w:rsidRPr="00C76934" w:rsidRDefault="00924C8C" w:rsidP="006B34D3">
            <w:pPr>
              <w:jc w:val="center"/>
              <w:rPr>
                <w:sz w:val="28"/>
                <w:szCs w:val="28"/>
              </w:rPr>
            </w:pPr>
            <w:r>
              <w:rPr>
                <w:sz w:val="28"/>
                <w:szCs w:val="28"/>
              </w:rPr>
              <w:t>0,05</w:t>
            </w:r>
          </w:p>
        </w:tc>
        <w:tc>
          <w:tcPr>
            <w:tcW w:w="1418" w:type="dxa"/>
            <w:vAlign w:val="center"/>
          </w:tcPr>
          <w:p w14:paraId="71DC502D" w14:textId="77777777" w:rsidR="00924C8C" w:rsidRPr="00C76934" w:rsidRDefault="00924C8C" w:rsidP="006B34D3">
            <w:pPr>
              <w:jc w:val="center"/>
              <w:rPr>
                <w:sz w:val="28"/>
                <w:szCs w:val="28"/>
              </w:rPr>
            </w:pPr>
            <w:r>
              <w:rPr>
                <w:sz w:val="28"/>
                <w:szCs w:val="28"/>
              </w:rPr>
              <w:t>0,08</w:t>
            </w:r>
          </w:p>
        </w:tc>
        <w:tc>
          <w:tcPr>
            <w:tcW w:w="1559" w:type="dxa"/>
            <w:vAlign w:val="center"/>
          </w:tcPr>
          <w:p w14:paraId="2BFCC7A8" w14:textId="77777777" w:rsidR="00924C8C" w:rsidRPr="00C76934" w:rsidRDefault="00924C8C" w:rsidP="006B34D3">
            <w:pPr>
              <w:jc w:val="center"/>
              <w:rPr>
                <w:sz w:val="28"/>
                <w:szCs w:val="28"/>
              </w:rPr>
            </w:pPr>
            <w:r>
              <w:rPr>
                <w:sz w:val="28"/>
                <w:szCs w:val="28"/>
              </w:rPr>
              <w:t>0,23</w:t>
            </w:r>
          </w:p>
        </w:tc>
        <w:tc>
          <w:tcPr>
            <w:tcW w:w="1559" w:type="dxa"/>
            <w:vAlign w:val="center"/>
          </w:tcPr>
          <w:p w14:paraId="1B8454DF" w14:textId="77777777" w:rsidR="00924C8C" w:rsidRPr="00C76934" w:rsidRDefault="00924C8C" w:rsidP="006B34D3">
            <w:pPr>
              <w:jc w:val="center"/>
              <w:rPr>
                <w:bCs/>
                <w:sz w:val="28"/>
                <w:szCs w:val="28"/>
              </w:rPr>
            </w:pPr>
            <w:r>
              <w:rPr>
                <w:bCs/>
                <w:sz w:val="28"/>
                <w:szCs w:val="28"/>
              </w:rPr>
              <w:t>0,25</w:t>
            </w:r>
          </w:p>
        </w:tc>
      </w:tr>
      <w:tr w:rsidR="00924C8C" w:rsidRPr="00C76934" w14:paraId="03EE255E" w14:textId="77777777" w:rsidTr="006B34D3">
        <w:trPr>
          <w:trHeight w:hRule="exact" w:val="366"/>
        </w:trPr>
        <w:tc>
          <w:tcPr>
            <w:tcW w:w="2410" w:type="dxa"/>
            <w:vAlign w:val="center"/>
          </w:tcPr>
          <w:p w14:paraId="4C8C0397" w14:textId="77777777" w:rsidR="00924C8C" w:rsidRPr="008166A9" w:rsidRDefault="00924C8C" w:rsidP="006B34D3">
            <w:pPr>
              <w:ind w:right="-74"/>
              <w:rPr>
                <w:b/>
                <w:sz w:val="28"/>
                <w:szCs w:val="28"/>
              </w:rPr>
            </w:pPr>
            <w:r w:rsidRPr="008166A9">
              <w:rPr>
                <w:b/>
                <w:sz w:val="28"/>
                <w:szCs w:val="28"/>
              </w:rPr>
              <w:t>Итого</w:t>
            </w:r>
          </w:p>
        </w:tc>
        <w:tc>
          <w:tcPr>
            <w:tcW w:w="1418" w:type="dxa"/>
            <w:vAlign w:val="center"/>
          </w:tcPr>
          <w:p w14:paraId="32729511" w14:textId="77777777" w:rsidR="00924C8C" w:rsidRPr="008166A9" w:rsidRDefault="00924C8C" w:rsidP="006B34D3">
            <w:pPr>
              <w:jc w:val="center"/>
              <w:rPr>
                <w:b/>
                <w:sz w:val="28"/>
                <w:szCs w:val="28"/>
              </w:rPr>
            </w:pPr>
          </w:p>
        </w:tc>
        <w:tc>
          <w:tcPr>
            <w:tcW w:w="1417" w:type="dxa"/>
            <w:vAlign w:val="center"/>
          </w:tcPr>
          <w:p w14:paraId="70CD8583" w14:textId="77777777" w:rsidR="00924C8C" w:rsidRPr="008166A9" w:rsidRDefault="00924C8C" w:rsidP="006B34D3">
            <w:pPr>
              <w:jc w:val="center"/>
              <w:rPr>
                <w:b/>
                <w:sz w:val="28"/>
                <w:szCs w:val="28"/>
              </w:rPr>
            </w:pPr>
          </w:p>
        </w:tc>
        <w:tc>
          <w:tcPr>
            <w:tcW w:w="1418" w:type="dxa"/>
            <w:vAlign w:val="center"/>
          </w:tcPr>
          <w:p w14:paraId="1787F8B7" w14:textId="77777777" w:rsidR="00924C8C" w:rsidRPr="008166A9" w:rsidRDefault="00924C8C" w:rsidP="006B34D3">
            <w:pPr>
              <w:jc w:val="center"/>
              <w:rPr>
                <w:b/>
                <w:sz w:val="28"/>
                <w:szCs w:val="28"/>
              </w:rPr>
            </w:pPr>
          </w:p>
        </w:tc>
        <w:tc>
          <w:tcPr>
            <w:tcW w:w="1559" w:type="dxa"/>
            <w:vAlign w:val="center"/>
          </w:tcPr>
          <w:p w14:paraId="565D3D5A" w14:textId="77777777" w:rsidR="00924C8C" w:rsidRPr="008166A9" w:rsidRDefault="00924C8C" w:rsidP="006B34D3">
            <w:pPr>
              <w:jc w:val="center"/>
              <w:rPr>
                <w:b/>
                <w:sz w:val="28"/>
                <w:szCs w:val="28"/>
              </w:rPr>
            </w:pPr>
          </w:p>
        </w:tc>
        <w:tc>
          <w:tcPr>
            <w:tcW w:w="1559" w:type="dxa"/>
            <w:vAlign w:val="center"/>
          </w:tcPr>
          <w:p w14:paraId="52077A5D" w14:textId="77777777" w:rsidR="00924C8C" w:rsidRPr="008166A9" w:rsidRDefault="00924C8C" w:rsidP="006B34D3">
            <w:pPr>
              <w:jc w:val="center"/>
              <w:rPr>
                <w:b/>
                <w:sz w:val="28"/>
                <w:szCs w:val="28"/>
              </w:rPr>
            </w:pPr>
            <w:r>
              <w:rPr>
                <w:b/>
                <w:sz w:val="28"/>
                <w:szCs w:val="28"/>
              </w:rPr>
              <w:t>0,25</w:t>
            </w:r>
          </w:p>
        </w:tc>
      </w:tr>
      <w:tr w:rsidR="00924C8C" w:rsidRPr="000F0FDE" w14:paraId="724F2348" w14:textId="77777777" w:rsidTr="006B34D3">
        <w:trPr>
          <w:trHeight w:hRule="exact" w:val="340"/>
        </w:trPr>
        <w:tc>
          <w:tcPr>
            <w:tcW w:w="9781" w:type="dxa"/>
            <w:gridSpan w:val="6"/>
            <w:vAlign w:val="center"/>
          </w:tcPr>
          <w:p w14:paraId="621C49FC" w14:textId="77777777" w:rsidR="00924C8C" w:rsidRPr="000F0FDE" w:rsidRDefault="00924C8C" w:rsidP="006B34D3">
            <w:pPr>
              <w:jc w:val="center"/>
              <w:rPr>
                <w:b/>
                <w:bCs/>
                <w:sz w:val="28"/>
                <w:szCs w:val="28"/>
              </w:rPr>
            </w:pPr>
            <w:r>
              <w:rPr>
                <w:b/>
                <w:bCs/>
                <w:sz w:val="28"/>
                <w:szCs w:val="28"/>
              </w:rPr>
              <w:t>п.Решепиловский</w:t>
            </w:r>
          </w:p>
        </w:tc>
      </w:tr>
      <w:tr w:rsidR="00924C8C" w:rsidRPr="00C76934" w14:paraId="22C23292" w14:textId="77777777" w:rsidTr="006B34D3">
        <w:trPr>
          <w:trHeight w:hRule="exact" w:val="624"/>
        </w:trPr>
        <w:tc>
          <w:tcPr>
            <w:tcW w:w="2410" w:type="dxa"/>
            <w:vAlign w:val="center"/>
          </w:tcPr>
          <w:p w14:paraId="61098015" w14:textId="77777777" w:rsidR="00924C8C" w:rsidRPr="000F0FDE" w:rsidRDefault="00924C8C" w:rsidP="006B34D3">
            <w:pPr>
              <w:ind w:right="-74"/>
              <w:rPr>
                <w:sz w:val="28"/>
                <w:szCs w:val="28"/>
              </w:rPr>
            </w:pPr>
            <w:r w:rsidRPr="00C76934">
              <w:rPr>
                <w:sz w:val="28"/>
                <w:szCs w:val="28"/>
              </w:rPr>
              <w:t>Котельная №</w:t>
            </w:r>
            <w:r>
              <w:rPr>
                <w:sz w:val="28"/>
                <w:szCs w:val="28"/>
              </w:rPr>
              <w:t>1</w:t>
            </w:r>
          </w:p>
          <w:p w14:paraId="44839A71" w14:textId="77777777" w:rsidR="00924C8C" w:rsidRPr="00C76934" w:rsidRDefault="00924C8C" w:rsidP="006B34D3">
            <w:pPr>
              <w:rPr>
                <w:bCs/>
                <w:sz w:val="28"/>
                <w:szCs w:val="28"/>
              </w:rPr>
            </w:pPr>
            <w:r w:rsidRPr="00C76934">
              <w:rPr>
                <w:sz w:val="24"/>
                <w:szCs w:val="24"/>
              </w:rPr>
              <w:t>(</w:t>
            </w:r>
            <w:r>
              <w:rPr>
                <w:sz w:val="24"/>
                <w:szCs w:val="24"/>
              </w:rPr>
              <w:t>проектируемая</w:t>
            </w:r>
            <w:r w:rsidRPr="00C76934">
              <w:rPr>
                <w:sz w:val="24"/>
                <w:szCs w:val="24"/>
              </w:rPr>
              <w:t>)</w:t>
            </w:r>
          </w:p>
        </w:tc>
        <w:tc>
          <w:tcPr>
            <w:tcW w:w="1418" w:type="dxa"/>
            <w:vAlign w:val="center"/>
          </w:tcPr>
          <w:p w14:paraId="07C8C1B6" w14:textId="77777777" w:rsidR="00924C8C" w:rsidRPr="00C76934" w:rsidRDefault="00924C8C" w:rsidP="006B34D3">
            <w:pPr>
              <w:jc w:val="center"/>
              <w:rPr>
                <w:sz w:val="28"/>
                <w:szCs w:val="28"/>
              </w:rPr>
            </w:pPr>
            <w:r>
              <w:rPr>
                <w:sz w:val="28"/>
                <w:szCs w:val="28"/>
              </w:rPr>
              <w:t>0,10</w:t>
            </w:r>
          </w:p>
        </w:tc>
        <w:tc>
          <w:tcPr>
            <w:tcW w:w="1417" w:type="dxa"/>
            <w:vAlign w:val="center"/>
          </w:tcPr>
          <w:p w14:paraId="3BBC22BB" w14:textId="77777777" w:rsidR="00924C8C" w:rsidRPr="00C76934" w:rsidRDefault="00924C8C" w:rsidP="006B34D3">
            <w:pPr>
              <w:jc w:val="center"/>
              <w:rPr>
                <w:sz w:val="28"/>
                <w:szCs w:val="28"/>
              </w:rPr>
            </w:pPr>
            <w:r>
              <w:rPr>
                <w:sz w:val="28"/>
                <w:szCs w:val="28"/>
              </w:rPr>
              <w:t>0,05</w:t>
            </w:r>
          </w:p>
        </w:tc>
        <w:tc>
          <w:tcPr>
            <w:tcW w:w="1418" w:type="dxa"/>
            <w:vAlign w:val="center"/>
          </w:tcPr>
          <w:p w14:paraId="3B8D41F1" w14:textId="77777777" w:rsidR="00924C8C" w:rsidRPr="00C76934" w:rsidRDefault="00924C8C" w:rsidP="006B34D3">
            <w:pPr>
              <w:jc w:val="center"/>
              <w:rPr>
                <w:sz w:val="28"/>
                <w:szCs w:val="28"/>
              </w:rPr>
            </w:pPr>
            <w:r>
              <w:rPr>
                <w:sz w:val="28"/>
                <w:szCs w:val="28"/>
              </w:rPr>
              <w:t>0,08</w:t>
            </w:r>
          </w:p>
        </w:tc>
        <w:tc>
          <w:tcPr>
            <w:tcW w:w="1559" w:type="dxa"/>
            <w:vAlign w:val="center"/>
          </w:tcPr>
          <w:p w14:paraId="35278482" w14:textId="77777777" w:rsidR="00924C8C" w:rsidRPr="00C76934" w:rsidRDefault="00924C8C" w:rsidP="006B34D3">
            <w:pPr>
              <w:jc w:val="center"/>
              <w:rPr>
                <w:sz w:val="28"/>
                <w:szCs w:val="28"/>
              </w:rPr>
            </w:pPr>
            <w:r>
              <w:rPr>
                <w:sz w:val="28"/>
                <w:szCs w:val="28"/>
              </w:rPr>
              <w:t>0,23</w:t>
            </w:r>
          </w:p>
        </w:tc>
        <w:tc>
          <w:tcPr>
            <w:tcW w:w="1559" w:type="dxa"/>
            <w:vAlign w:val="center"/>
          </w:tcPr>
          <w:p w14:paraId="48132D6B" w14:textId="77777777" w:rsidR="00924C8C" w:rsidRPr="00C76934" w:rsidRDefault="00924C8C" w:rsidP="006B34D3">
            <w:pPr>
              <w:jc w:val="center"/>
              <w:rPr>
                <w:bCs/>
                <w:sz w:val="28"/>
                <w:szCs w:val="28"/>
              </w:rPr>
            </w:pPr>
            <w:r>
              <w:rPr>
                <w:bCs/>
                <w:sz w:val="28"/>
                <w:szCs w:val="28"/>
              </w:rPr>
              <w:t>0,25</w:t>
            </w:r>
          </w:p>
        </w:tc>
      </w:tr>
      <w:tr w:rsidR="00924C8C" w:rsidRPr="008166A9" w14:paraId="4E1A3E9B" w14:textId="77777777" w:rsidTr="006B34D3">
        <w:trPr>
          <w:trHeight w:hRule="exact" w:val="340"/>
        </w:trPr>
        <w:tc>
          <w:tcPr>
            <w:tcW w:w="2410" w:type="dxa"/>
            <w:vAlign w:val="center"/>
          </w:tcPr>
          <w:p w14:paraId="0F1AD692" w14:textId="77777777" w:rsidR="00924C8C" w:rsidRPr="008166A9" w:rsidRDefault="00924C8C" w:rsidP="006B34D3">
            <w:pPr>
              <w:ind w:right="-74"/>
              <w:rPr>
                <w:b/>
                <w:sz w:val="28"/>
                <w:szCs w:val="28"/>
              </w:rPr>
            </w:pPr>
            <w:r w:rsidRPr="008166A9">
              <w:rPr>
                <w:b/>
                <w:sz w:val="28"/>
                <w:szCs w:val="28"/>
              </w:rPr>
              <w:t>Итого</w:t>
            </w:r>
          </w:p>
        </w:tc>
        <w:tc>
          <w:tcPr>
            <w:tcW w:w="1418" w:type="dxa"/>
            <w:vAlign w:val="center"/>
          </w:tcPr>
          <w:p w14:paraId="13A6561D" w14:textId="77777777" w:rsidR="00924C8C" w:rsidRPr="008166A9" w:rsidRDefault="00924C8C" w:rsidP="006B34D3">
            <w:pPr>
              <w:jc w:val="center"/>
              <w:rPr>
                <w:b/>
                <w:sz w:val="28"/>
                <w:szCs w:val="28"/>
              </w:rPr>
            </w:pPr>
          </w:p>
        </w:tc>
        <w:tc>
          <w:tcPr>
            <w:tcW w:w="1417" w:type="dxa"/>
            <w:vAlign w:val="center"/>
          </w:tcPr>
          <w:p w14:paraId="6F425D6A" w14:textId="77777777" w:rsidR="00924C8C" w:rsidRPr="008166A9" w:rsidRDefault="00924C8C" w:rsidP="006B34D3">
            <w:pPr>
              <w:jc w:val="center"/>
              <w:rPr>
                <w:b/>
                <w:sz w:val="28"/>
                <w:szCs w:val="28"/>
              </w:rPr>
            </w:pPr>
          </w:p>
        </w:tc>
        <w:tc>
          <w:tcPr>
            <w:tcW w:w="1418" w:type="dxa"/>
            <w:vAlign w:val="center"/>
          </w:tcPr>
          <w:p w14:paraId="6006A544" w14:textId="77777777" w:rsidR="00924C8C" w:rsidRPr="008166A9" w:rsidRDefault="00924C8C" w:rsidP="006B34D3">
            <w:pPr>
              <w:jc w:val="center"/>
              <w:rPr>
                <w:b/>
                <w:sz w:val="28"/>
                <w:szCs w:val="28"/>
              </w:rPr>
            </w:pPr>
          </w:p>
        </w:tc>
        <w:tc>
          <w:tcPr>
            <w:tcW w:w="1559" w:type="dxa"/>
            <w:vAlign w:val="center"/>
          </w:tcPr>
          <w:p w14:paraId="79FF01FC" w14:textId="77777777" w:rsidR="00924C8C" w:rsidRPr="008166A9" w:rsidRDefault="00924C8C" w:rsidP="006B34D3">
            <w:pPr>
              <w:jc w:val="center"/>
              <w:rPr>
                <w:b/>
                <w:sz w:val="28"/>
                <w:szCs w:val="28"/>
              </w:rPr>
            </w:pPr>
          </w:p>
        </w:tc>
        <w:tc>
          <w:tcPr>
            <w:tcW w:w="1559" w:type="dxa"/>
            <w:vAlign w:val="center"/>
          </w:tcPr>
          <w:p w14:paraId="46FC0A0C" w14:textId="77777777" w:rsidR="00924C8C" w:rsidRPr="008166A9" w:rsidRDefault="00924C8C" w:rsidP="006B34D3">
            <w:pPr>
              <w:jc w:val="center"/>
              <w:rPr>
                <w:b/>
                <w:sz w:val="28"/>
                <w:szCs w:val="28"/>
              </w:rPr>
            </w:pPr>
            <w:r>
              <w:rPr>
                <w:b/>
                <w:sz w:val="28"/>
                <w:szCs w:val="28"/>
              </w:rPr>
              <w:t>0,25</w:t>
            </w:r>
          </w:p>
        </w:tc>
      </w:tr>
      <w:tr w:rsidR="00924C8C" w:rsidRPr="000F0FDE" w14:paraId="499CF1E9" w14:textId="77777777" w:rsidTr="006B34D3">
        <w:trPr>
          <w:trHeight w:hRule="exact" w:val="340"/>
        </w:trPr>
        <w:tc>
          <w:tcPr>
            <w:tcW w:w="9781" w:type="dxa"/>
            <w:gridSpan w:val="6"/>
            <w:vAlign w:val="center"/>
          </w:tcPr>
          <w:p w14:paraId="5FE0AEC0" w14:textId="77777777" w:rsidR="00924C8C" w:rsidRPr="000F0FDE" w:rsidRDefault="00924C8C" w:rsidP="006B34D3">
            <w:pPr>
              <w:jc w:val="center"/>
              <w:rPr>
                <w:b/>
                <w:bCs/>
                <w:sz w:val="28"/>
                <w:szCs w:val="28"/>
              </w:rPr>
            </w:pPr>
            <w:r>
              <w:rPr>
                <w:b/>
                <w:bCs/>
                <w:sz w:val="28"/>
                <w:szCs w:val="28"/>
              </w:rPr>
              <w:t>х.Сборный</w:t>
            </w:r>
          </w:p>
        </w:tc>
      </w:tr>
      <w:tr w:rsidR="00924C8C" w:rsidRPr="00C76934" w14:paraId="118ECFF9" w14:textId="77777777" w:rsidTr="006B34D3">
        <w:trPr>
          <w:trHeight w:hRule="exact" w:val="624"/>
        </w:trPr>
        <w:tc>
          <w:tcPr>
            <w:tcW w:w="2410" w:type="dxa"/>
            <w:vAlign w:val="center"/>
          </w:tcPr>
          <w:p w14:paraId="24F962A5" w14:textId="77777777" w:rsidR="00924C8C" w:rsidRPr="000F0FDE" w:rsidRDefault="00924C8C" w:rsidP="006B34D3">
            <w:pPr>
              <w:ind w:right="-74"/>
              <w:rPr>
                <w:sz w:val="28"/>
                <w:szCs w:val="28"/>
              </w:rPr>
            </w:pPr>
            <w:r w:rsidRPr="00C76934">
              <w:rPr>
                <w:sz w:val="28"/>
                <w:szCs w:val="28"/>
              </w:rPr>
              <w:t>Котельная №</w:t>
            </w:r>
            <w:r>
              <w:rPr>
                <w:sz w:val="28"/>
                <w:szCs w:val="28"/>
              </w:rPr>
              <w:t>1</w:t>
            </w:r>
          </w:p>
          <w:p w14:paraId="0E4A161B" w14:textId="77777777" w:rsidR="00924C8C" w:rsidRPr="00C76934" w:rsidRDefault="00924C8C" w:rsidP="006B34D3">
            <w:pPr>
              <w:rPr>
                <w:bCs/>
                <w:sz w:val="28"/>
                <w:szCs w:val="28"/>
              </w:rPr>
            </w:pPr>
            <w:r w:rsidRPr="00C76934">
              <w:rPr>
                <w:sz w:val="24"/>
                <w:szCs w:val="24"/>
              </w:rPr>
              <w:t>(</w:t>
            </w:r>
            <w:r>
              <w:rPr>
                <w:sz w:val="24"/>
                <w:szCs w:val="24"/>
              </w:rPr>
              <w:t>проектируемая</w:t>
            </w:r>
            <w:r w:rsidRPr="00C76934">
              <w:rPr>
                <w:sz w:val="24"/>
                <w:szCs w:val="24"/>
              </w:rPr>
              <w:t>)</w:t>
            </w:r>
          </w:p>
        </w:tc>
        <w:tc>
          <w:tcPr>
            <w:tcW w:w="1418" w:type="dxa"/>
            <w:vAlign w:val="center"/>
          </w:tcPr>
          <w:p w14:paraId="4B3ECC32" w14:textId="77777777" w:rsidR="00924C8C" w:rsidRPr="00C76934" w:rsidRDefault="00924C8C" w:rsidP="006B34D3">
            <w:pPr>
              <w:jc w:val="center"/>
              <w:rPr>
                <w:sz w:val="28"/>
                <w:szCs w:val="28"/>
              </w:rPr>
            </w:pPr>
            <w:r>
              <w:rPr>
                <w:sz w:val="28"/>
                <w:szCs w:val="28"/>
              </w:rPr>
              <w:t>0,10</w:t>
            </w:r>
          </w:p>
        </w:tc>
        <w:tc>
          <w:tcPr>
            <w:tcW w:w="1417" w:type="dxa"/>
            <w:vAlign w:val="center"/>
          </w:tcPr>
          <w:p w14:paraId="432C7175" w14:textId="77777777" w:rsidR="00924C8C" w:rsidRPr="00C76934" w:rsidRDefault="00924C8C" w:rsidP="006B34D3">
            <w:pPr>
              <w:jc w:val="center"/>
              <w:rPr>
                <w:sz w:val="28"/>
                <w:szCs w:val="28"/>
              </w:rPr>
            </w:pPr>
            <w:r>
              <w:rPr>
                <w:sz w:val="28"/>
                <w:szCs w:val="28"/>
              </w:rPr>
              <w:t>0,05</w:t>
            </w:r>
          </w:p>
        </w:tc>
        <w:tc>
          <w:tcPr>
            <w:tcW w:w="1418" w:type="dxa"/>
            <w:vAlign w:val="center"/>
          </w:tcPr>
          <w:p w14:paraId="1B09606F" w14:textId="77777777" w:rsidR="00924C8C" w:rsidRPr="00C76934" w:rsidRDefault="00924C8C" w:rsidP="006B34D3">
            <w:pPr>
              <w:jc w:val="center"/>
              <w:rPr>
                <w:sz w:val="28"/>
                <w:szCs w:val="28"/>
              </w:rPr>
            </w:pPr>
            <w:r>
              <w:rPr>
                <w:sz w:val="28"/>
                <w:szCs w:val="28"/>
              </w:rPr>
              <w:t>0,08</w:t>
            </w:r>
          </w:p>
        </w:tc>
        <w:tc>
          <w:tcPr>
            <w:tcW w:w="1559" w:type="dxa"/>
            <w:vAlign w:val="center"/>
          </w:tcPr>
          <w:p w14:paraId="51C54E60" w14:textId="77777777" w:rsidR="00924C8C" w:rsidRPr="00C76934" w:rsidRDefault="00924C8C" w:rsidP="006B34D3">
            <w:pPr>
              <w:jc w:val="center"/>
              <w:rPr>
                <w:sz w:val="28"/>
                <w:szCs w:val="28"/>
              </w:rPr>
            </w:pPr>
            <w:r>
              <w:rPr>
                <w:sz w:val="28"/>
                <w:szCs w:val="28"/>
              </w:rPr>
              <w:t>0,23</w:t>
            </w:r>
          </w:p>
        </w:tc>
        <w:tc>
          <w:tcPr>
            <w:tcW w:w="1559" w:type="dxa"/>
            <w:vAlign w:val="center"/>
          </w:tcPr>
          <w:p w14:paraId="195CA0BA" w14:textId="77777777" w:rsidR="00924C8C" w:rsidRPr="00C76934" w:rsidRDefault="00924C8C" w:rsidP="006B34D3">
            <w:pPr>
              <w:jc w:val="center"/>
              <w:rPr>
                <w:bCs/>
                <w:sz w:val="28"/>
                <w:szCs w:val="28"/>
              </w:rPr>
            </w:pPr>
            <w:r>
              <w:rPr>
                <w:bCs/>
                <w:sz w:val="28"/>
                <w:szCs w:val="28"/>
              </w:rPr>
              <w:t>0,25</w:t>
            </w:r>
          </w:p>
        </w:tc>
      </w:tr>
      <w:tr w:rsidR="00924C8C" w:rsidRPr="008166A9" w14:paraId="73884DB5" w14:textId="77777777" w:rsidTr="006B34D3">
        <w:trPr>
          <w:trHeight w:hRule="exact" w:val="340"/>
        </w:trPr>
        <w:tc>
          <w:tcPr>
            <w:tcW w:w="2410" w:type="dxa"/>
            <w:vAlign w:val="center"/>
          </w:tcPr>
          <w:p w14:paraId="2ECD331D" w14:textId="77777777" w:rsidR="00924C8C" w:rsidRPr="008166A9" w:rsidRDefault="00924C8C" w:rsidP="006B34D3">
            <w:pPr>
              <w:ind w:right="-74"/>
              <w:rPr>
                <w:b/>
                <w:sz w:val="28"/>
                <w:szCs w:val="28"/>
              </w:rPr>
            </w:pPr>
            <w:r w:rsidRPr="008166A9">
              <w:rPr>
                <w:b/>
                <w:sz w:val="28"/>
                <w:szCs w:val="28"/>
              </w:rPr>
              <w:t>Итого</w:t>
            </w:r>
          </w:p>
        </w:tc>
        <w:tc>
          <w:tcPr>
            <w:tcW w:w="1418" w:type="dxa"/>
            <w:vAlign w:val="center"/>
          </w:tcPr>
          <w:p w14:paraId="112EA718" w14:textId="77777777" w:rsidR="00924C8C" w:rsidRPr="008166A9" w:rsidRDefault="00924C8C" w:rsidP="006B34D3">
            <w:pPr>
              <w:jc w:val="center"/>
              <w:rPr>
                <w:b/>
                <w:sz w:val="28"/>
                <w:szCs w:val="28"/>
              </w:rPr>
            </w:pPr>
          </w:p>
        </w:tc>
        <w:tc>
          <w:tcPr>
            <w:tcW w:w="1417" w:type="dxa"/>
            <w:vAlign w:val="center"/>
          </w:tcPr>
          <w:p w14:paraId="45CD091A" w14:textId="77777777" w:rsidR="00924C8C" w:rsidRPr="008166A9" w:rsidRDefault="00924C8C" w:rsidP="006B34D3">
            <w:pPr>
              <w:jc w:val="center"/>
              <w:rPr>
                <w:b/>
                <w:sz w:val="28"/>
                <w:szCs w:val="28"/>
              </w:rPr>
            </w:pPr>
          </w:p>
        </w:tc>
        <w:tc>
          <w:tcPr>
            <w:tcW w:w="1418" w:type="dxa"/>
            <w:vAlign w:val="center"/>
          </w:tcPr>
          <w:p w14:paraId="65E30BED" w14:textId="77777777" w:rsidR="00924C8C" w:rsidRPr="008166A9" w:rsidRDefault="00924C8C" w:rsidP="006B34D3">
            <w:pPr>
              <w:jc w:val="center"/>
              <w:rPr>
                <w:b/>
                <w:sz w:val="28"/>
                <w:szCs w:val="28"/>
              </w:rPr>
            </w:pPr>
          </w:p>
        </w:tc>
        <w:tc>
          <w:tcPr>
            <w:tcW w:w="1559" w:type="dxa"/>
            <w:vAlign w:val="center"/>
          </w:tcPr>
          <w:p w14:paraId="524D6900" w14:textId="77777777" w:rsidR="00924C8C" w:rsidRPr="008166A9" w:rsidRDefault="00924C8C" w:rsidP="006B34D3">
            <w:pPr>
              <w:jc w:val="center"/>
              <w:rPr>
                <w:b/>
                <w:sz w:val="28"/>
                <w:szCs w:val="28"/>
              </w:rPr>
            </w:pPr>
          </w:p>
        </w:tc>
        <w:tc>
          <w:tcPr>
            <w:tcW w:w="1559" w:type="dxa"/>
            <w:vAlign w:val="center"/>
          </w:tcPr>
          <w:p w14:paraId="7EC20009" w14:textId="77777777" w:rsidR="00924C8C" w:rsidRPr="008166A9" w:rsidRDefault="00924C8C" w:rsidP="006B34D3">
            <w:pPr>
              <w:jc w:val="center"/>
              <w:rPr>
                <w:b/>
                <w:sz w:val="28"/>
                <w:szCs w:val="28"/>
              </w:rPr>
            </w:pPr>
            <w:r>
              <w:rPr>
                <w:b/>
                <w:sz w:val="28"/>
                <w:szCs w:val="28"/>
              </w:rPr>
              <w:t>0,25</w:t>
            </w:r>
          </w:p>
        </w:tc>
      </w:tr>
      <w:tr w:rsidR="00924C8C" w:rsidRPr="000F0FDE" w14:paraId="330EF0DC" w14:textId="77777777" w:rsidTr="006B34D3">
        <w:trPr>
          <w:trHeight w:hRule="exact" w:val="340"/>
        </w:trPr>
        <w:tc>
          <w:tcPr>
            <w:tcW w:w="9781" w:type="dxa"/>
            <w:gridSpan w:val="6"/>
            <w:vAlign w:val="center"/>
          </w:tcPr>
          <w:p w14:paraId="4F19FD15" w14:textId="77777777" w:rsidR="00924C8C" w:rsidRPr="000F0FDE" w:rsidRDefault="00924C8C" w:rsidP="006B34D3">
            <w:pPr>
              <w:jc w:val="center"/>
              <w:rPr>
                <w:b/>
                <w:bCs/>
                <w:sz w:val="28"/>
                <w:szCs w:val="28"/>
              </w:rPr>
            </w:pPr>
            <w:r>
              <w:rPr>
                <w:b/>
                <w:bCs/>
                <w:sz w:val="28"/>
                <w:szCs w:val="28"/>
              </w:rPr>
              <w:t>п.Темп</w:t>
            </w:r>
          </w:p>
        </w:tc>
      </w:tr>
      <w:tr w:rsidR="00924C8C" w:rsidRPr="00C76934" w14:paraId="20ECC141" w14:textId="77777777" w:rsidTr="006B34D3">
        <w:trPr>
          <w:trHeight w:hRule="exact" w:val="624"/>
        </w:trPr>
        <w:tc>
          <w:tcPr>
            <w:tcW w:w="2410" w:type="dxa"/>
            <w:vAlign w:val="center"/>
          </w:tcPr>
          <w:p w14:paraId="5F3B06C8" w14:textId="77777777" w:rsidR="00924C8C" w:rsidRPr="000F0FDE" w:rsidRDefault="00924C8C" w:rsidP="006B34D3">
            <w:pPr>
              <w:ind w:right="-74"/>
              <w:rPr>
                <w:sz w:val="28"/>
                <w:szCs w:val="28"/>
              </w:rPr>
            </w:pPr>
            <w:r w:rsidRPr="00C76934">
              <w:rPr>
                <w:sz w:val="28"/>
                <w:szCs w:val="28"/>
              </w:rPr>
              <w:t>Котельная №</w:t>
            </w:r>
            <w:r>
              <w:rPr>
                <w:sz w:val="28"/>
                <w:szCs w:val="28"/>
              </w:rPr>
              <w:t>1</w:t>
            </w:r>
          </w:p>
          <w:p w14:paraId="767FFED8" w14:textId="77777777" w:rsidR="00924C8C" w:rsidRPr="00C76934" w:rsidRDefault="00924C8C" w:rsidP="006B34D3">
            <w:pPr>
              <w:rPr>
                <w:bCs/>
                <w:sz w:val="28"/>
                <w:szCs w:val="28"/>
              </w:rPr>
            </w:pPr>
            <w:r w:rsidRPr="00C76934">
              <w:rPr>
                <w:sz w:val="24"/>
                <w:szCs w:val="24"/>
              </w:rPr>
              <w:t>(</w:t>
            </w:r>
            <w:r>
              <w:rPr>
                <w:sz w:val="24"/>
                <w:szCs w:val="24"/>
              </w:rPr>
              <w:t>проектируемая</w:t>
            </w:r>
            <w:r w:rsidRPr="00C76934">
              <w:rPr>
                <w:sz w:val="24"/>
                <w:szCs w:val="24"/>
              </w:rPr>
              <w:t>)</w:t>
            </w:r>
          </w:p>
        </w:tc>
        <w:tc>
          <w:tcPr>
            <w:tcW w:w="1418" w:type="dxa"/>
            <w:vAlign w:val="center"/>
          </w:tcPr>
          <w:p w14:paraId="27609CA8" w14:textId="77777777" w:rsidR="00924C8C" w:rsidRPr="00C76934" w:rsidRDefault="00924C8C" w:rsidP="006B34D3">
            <w:pPr>
              <w:jc w:val="center"/>
              <w:rPr>
                <w:sz w:val="28"/>
                <w:szCs w:val="28"/>
              </w:rPr>
            </w:pPr>
            <w:r>
              <w:rPr>
                <w:sz w:val="28"/>
                <w:szCs w:val="28"/>
              </w:rPr>
              <w:t>0,10</w:t>
            </w:r>
          </w:p>
        </w:tc>
        <w:tc>
          <w:tcPr>
            <w:tcW w:w="1417" w:type="dxa"/>
            <w:vAlign w:val="center"/>
          </w:tcPr>
          <w:p w14:paraId="406699FF" w14:textId="77777777" w:rsidR="00924C8C" w:rsidRPr="00C76934" w:rsidRDefault="00924C8C" w:rsidP="006B34D3">
            <w:pPr>
              <w:jc w:val="center"/>
              <w:rPr>
                <w:sz w:val="28"/>
                <w:szCs w:val="28"/>
              </w:rPr>
            </w:pPr>
            <w:r>
              <w:rPr>
                <w:sz w:val="28"/>
                <w:szCs w:val="28"/>
              </w:rPr>
              <w:t>0,05</w:t>
            </w:r>
          </w:p>
        </w:tc>
        <w:tc>
          <w:tcPr>
            <w:tcW w:w="1418" w:type="dxa"/>
            <w:vAlign w:val="center"/>
          </w:tcPr>
          <w:p w14:paraId="3B2E919F" w14:textId="77777777" w:rsidR="00924C8C" w:rsidRPr="00C76934" w:rsidRDefault="00924C8C" w:rsidP="006B34D3">
            <w:pPr>
              <w:jc w:val="center"/>
              <w:rPr>
                <w:sz w:val="28"/>
                <w:szCs w:val="28"/>
              </w:rPr>
            </w:pPr>
            <w:r>
              <w:rPr>
                <w:sz w:val="28"/>
                <w:szCs w:val="28"/>
              </w:rPr>
              <w:t>0,08</w:t>
            </w:r>
          </w:p>
        </w:tc>
        <w:tc>
          <w:tcPr>
            <w:tcW w:w="1559" w:type="dxa"/>
            <w:vAlign w:val="center"/>
          </w:tcPr>
          <w:p w14:paraId="04954D44" w14:textId="77777777" w:rsidR="00924C8C" w:rsidRPr="00C76934" w:rsidRDefault="00924C8C" w:rsidP="006B34D3">
            <w:pPr>
              <w:jc w:val="center"/>
              <w:rPr>
                <w:sz w:val="28"/>
                <w:szCs w:val="28"/>
              </w:rPr>
            </w:pPr>
            <w:r>
              <w:rPr>
                <w:sz w:val="28"/>
                <w:szCs w:val="28"/>
              </w:rPr>
              <w:t>0,23</w:t>
            </w:r>
          </w:p>
        </w:tc>
        <w:tc>
          <w:tcPr>
            <w:tcW w:w="1559" w:type="dxa"/>
            <w:vAlign w:val="center"/>
          </w:tcPr>
          <w:p w14:paraId="6EC1EEA2" w14:textId="77777777" w:rsidR="00924C8C" w:rsidRPr="00C76934" w:rsidRDefault="00924C8C" w:rsidP="006B34D3">
            <w:pPr>
              <w:jc w:val="center"/>
              <w:rPr>
                <w:bCs/>
                <w:sz w:val="28"/>
                <w:szCs w:val="28"/>
              </w:rPr>
            </w:pPr>
            <w:r>
              <w:rPr>
                <w:bCs/>
                <w:sz w:val="28"/>
                <w:szCs w:val="28"/>
              </w:rPr>
              <w:t>0,25</w:t>
            </w:r>
          </w:p>
        </w:tc>
      </w:tr>
      <w:tr w:rsidR="00924C8C" w:rsidRPr="008166A9" w14:paraId="47359567" w14:textId="77777777" w:rsidTr="006B34D3">
        <w:trPr>
          <w:trHeight w:hRule="exact" w:val="340"/>
        </w:trPr>
        <w:tc>
          <w:tcPr>
            <w:tcW w:w="2410" w:type="dxa"/>
            <w:vAlign w:val="center"/>
          </w:tcPr>
          <w:p w14:paraId="35BE8C97" w14:textId="77777777" w:rsidR="00924C8C" w:rsidRPr="008166A9" w:rsidRDefault="00924C8C" w:rsidP="006B34D3">
            <w:pPr>
              <w:ind w:right="-74"/>
              <w:rPr>
                <w:b/>
                <w:sz w:val="28"/>
                <w:szCs w:val="28"/>
              </w:rPr>
            </w:pPr>
            <w:r w:rsidRPr="008166A9">
              <w:rPr>
                <w:b/>
                <w:sz w:val="28"/>
                <w:szCs w:val="28"/>
              </w:rPr>
              <w:t>Итого</w:t>
            </w:r>
          </w:p>
        </w:tc>
        <w:tc>
          <w:tcPr>
            <w:tcW w:w="1418" w:type="dxa"/>
            <w:vAlign w:val="center"/>
          </w:tcPr>
          <w:p w14:paraId="6A245C9D" w14:textId="77777777" w:rsidR="00924C8C" w:rsidRPr="008166A9" w:rsidRDefault="00924C8C" w:rsidP="006B34D3">
            <w:pPr>
              <w:jc w:val="center"/>
              <w:rPr>
                <w:b/>
                <w:sz w:val="28"/>
                <w:szCs w:val="28"/>
              </w:rPr>
            </w:pPr>
          </w:p>
        </w:tc>
        <w:tc>
          <w:tcPr>
            <w:tcW w:w="1417" w:type="dxa"/>
            <w:vAlign w:val="center"/>
          </w:tcPr>
          <w:p w14:paraId="1001D21F" w14:textId="77777777" w:rsidR="00924C8C" w:rsidRPr="008166A9" w:rsidRDefault="00924C8C" w:rsidP="006B34D3">
            <w:pPr>
              <w:jc w:val="center"/>
              <w:rPr>
                <w:b/>
                <w:sz w:val="28"/>
                <w:szCs w:val="28"/>
              </w:rPr>
            </w:pPr>
          </w:p>
        </w:tc>
        <w:tc>
          <w:tcPr>
            <w:tcW w:w="1418" w:type="dxa"/>
            <w:vAlign w:val="center"/>
          </w:tcPr>
          <w:p w14:paraId="30E6B5FF" w14:textId="77777777" w:rsidR="00924C8C" w:rsidRPr="008166A9" w:rsidRDefault="00924C8C" w:rsidP="006B34D3">
            <w:pPr>
              <w:jc w:val="center"/>
              <w:rPr>
                <w:b/>
                <w:sz w:val="28"/>
                <w:szCs w:val="28"/>
              </w:rPr>
            </w:pPr>
          </w:p>
        </w:tc>
        <w:tc>
          <w:tcPr>
            <w:tcW w:w="1559" w:type="dxa"/>
            <w:vAlign w:val="center"/>
          </w:tcPr>
          <w:p w14:paraId="1DE0BD19" w14:textId="77777777" w:rsidR="00924C8C" w:rsidRPr="008166A9" w:rsidRDefault="00924C8C" w:rsidP="006B34D3">
            <w:pPr>
              <w:jc w:val="center"/>
              <w:rPr>
                <w:b/>
                <w:sz w:val="28"/>
                <w:szCs w:val="28"/>
              </w:rPr>
            </w:pPr>
          </w:p>
        </w:tc>
        <w:tc>
          <w:tcPr>
            <w:tcW w:w="1559" w:type="dxa"/>
            <w:vAlign w:val="center"/>
          </w:tcPr>
          <w:p w14:paraId="51C32A2B" w14:textId="77777777" w:rsidR="00924C8C" w:rsidRPr="008166A9" w:rsidRDefault="00924C8C" w:rsidP="006B34D3">
            <w:pPr>
              <w:jc w:val="center"/>
              <w:rPr>
                <w:b/>
                <w:sz w:val="28"/>
                <w:szCs w:val="28"/>
              </w:rPr>
            </w:pPr>
            <w:r>
              <w:rPr>
                <w:b/>
                <w:sz w:val="28"/>
                <w:szCs w:val="28"/>
              </w:rPr>
              <w:t>0,25</w:t>
            </w:r>
          </w:p>
        </w:tc>
      </w:tr>
      <w:tr w:rsidR="00924C8C" w:rsidRPr="008166A9" w14:paraId="741AA34D" w14:textId="77777777" w:rsidTr="006B34D3">
        <w:trPr>
          <w:trHeight w:hRule="exact" w:val="340"/>
        </w:trPr>
        <w:tc>
          <w:tcPr>
            <w:tcW w:w="2410" w:type="dxa"/>
            <w:vAlign w:val="center"/>
          </w:tcPr>
          <w:p w14:paraId="6DB16BD4" w14:textId="77777777" w:rsidR="00924C8C" w:rsidRPr="008166A9" w:rsidRDefault="00924C8C" w:rsidP="006B34D3">
            <w:pPr>
              <w:ind w:right="-74"/>
              <w:rPr>
                <w:b/>
                <w:sz w:val="28"/>
                <w:szCs w:val="28"/>
              </w:rPr>
            </w:pPr>
            <w:r>
              <w:rPr>
                <w:b/>
                <w:sz w:val="28"/>
                <w:szCs w:val="28"/>
              </w:rPr>
              <w:t>Всего</w:t>
            </w:r>
          </w:p>
        </w:tc>
        <w:tc>
          <w:tcPr>
            <w:tcW w:w="1418" w:type="dxa"/>
            <w:vAlign w:val="center"/>
          </w:tcPr>
          <w:p w14:paraId="4A8294EF" w14:textId="77777777" w:rsidR="00924C8C" w:rsidRPr="008166A9" w:rsidRDefault="00924C8C" w:rsidP="006B34D3">
            <w:pPr>
              <w:jc w:val="center"/>
              <w:rPr>
                <w:b/>
                <w:sz w:val="28"/>
                <w:szCs w:val="28"/>
              </w:rPr>
            </w:pPr>
          </w:p>
        </w:tc>
        <w:tc>
          <w:tcPr>
            <w:tcW w:w="1417" w:type="dxa"/>
            <w:vAlign w:val="center"/>
          </w:tcPr>
          <w:p w14:paraId="0E98647A" w14:textId="77777777" w:rsidR="00924C8C" w:rsidRPr="008166A9" w:rsidRDefault="00924C8C" w:rsidP="006B34D3">
            <w:pPr>
              <w:jc w:val="center"/>
              <w:rPr>
                <w:b/>
                <w:sz w:val="28"/>
                <w:szCs w:val="28"/>
              </w:rPr>
            </w:pPr>
          </w:p>
        </w:tc>
        <w:tc>
          <w:tcPr>
            <w:tcW w:w="1418" w:type="dxa"/>
            <w:vAlign w:val="center"/>
          </w:tcPr>
          <w:p w14:paraId="07535306" w14:textId="77777777" w:rsidR="00924C8C" w:rsidRPr="008166A9" w:rsidRDefault="00924C8C" w:rsidP="006B34D3">
            <w:pPr>
              <w:jc w:val="center"/>
              <w:rPr>
                <w:b/>
                <w:sz w:val="28"/>
                <w:szCs w:val="28"/>
              </w:rPr>
            </w:pPr>
          </w:p>
        </w:tc>
        <w:tc>
          <w:tcPr>
            <w:tcW w:w="1559" w:type="dxa"/>
            <w:vAlign w:val="center"/>
          </w:tcPr>
          <w:p w14:paraId="22A4B139" w14:textId="77777777" w:rsidR="00924C8C" w:rsidRPr="008166A9" w:rsidRDefault="00924C8C" w:rsidP="006B34D3">
            <w:pPr>
              <w:jc w:val="center"/>
              <w:rPr>
                <w:b/>
                <w:sz w:val="28"/>
                <w:szCs w:val="28"/>
              </w:rPr>
            </w:pPr>
          </w:p>
        </w:tc>
        <w:tc>
          <w:tcPr>
            <w:tcW w:w="1559" w:type="dxa"/>
            <w:vAlign w:val="center"/>
          </w:tcPr>
          <w:p w14:paraId="232F9959" w14:textId="77777777" w:rsidR="00924C8C" w:rsidRDefault="00924C8C" w:rsidP="006B34D3">
            <w:pPr>
              <w:jc w:val="center"/>
              <w:rPr>
                <w:b/>
                <w:sz w:val="28"/>
                <w:szCs w:val="28"/>
              </w:rPr>
            </w:pPr>
            <w:r>
              <w:rPr>
                <w:b/>
                <w:sz w:val="28"/>
                <w:szCs w:val="28"/>
              </w:rPr>
              <w:t>16,434</w:t>
            </w:r>
          </w:p>
        </w:tc>
      </w:tr>
    </w:tbl>
    <w:p w14:paraId="3CF7B51D" w14:textId="77777777" w:rsidR="00924C8C" w:rsidRPr="00243335" w:rsidRDefault="00924C8C" w:rsidP="00924C8C">
      <w:pPr>
        <w:ind w:right="141" w:firstLine="709"/>
        <w:jc w:val="center"/>
        <w:rPr>
          <w:b/>
          <w:sz w:val="28"/>
          <w:szCs w:val="28"/>
          <w:highlight w:val="cyan"/>
        </w:rPr>
      </w:pPr>
    </w:p>
    <w:p w14:paraId="05EBE1FF" w14:textId="77777777" w:rsidR="00924C8C" w:rsidRPr="006375BE" w:rsidRDefault="00924C8C" w:rsidP="00924C8C">
      <w:pPr>
        <w:ind w:right="141" w:firstLine="709"/>
        <w:jc w:val="center"/>
        <w:rPr>
          <w:b/>
          <w:sz w:val="28"/>
          <w:szCs w:val="28"/>
        </w:rPr>
      </w:pPr>
      <w:r w:rsidRPr="006375BE">
        <w:rPr>
          <w:b/>
          <w:sz w:val="28"/>
          <w:szCs w:val="28"/>
        </w:rPr>
        <w:t>Расчет тепловых нагрузок на расчетный срок</w:t>
      </w:r>
    </w:p>
    <w:p w14:paraId="4549998D" w14:textId="77777777" w:rsidR="00924C8C" w:rsidRPr="006375BE" w:rsidRDefault="00924C8C" w:rsidP="00924C8C">
      <w:pPr>
        <w:ind w:right="141" w:firstLine="709"/>
        <w:jc w:val="center"/>
        <w:rPr>
          <w:b/>
          <w:sz w:val="28"/>
          <w:szCs w:val="28"/>
        </w:rPr>
      </w:pPr>
      <w:r w:rsidRPr="006375BE">
        <w:rPr>
          <w:b/>
          <w:sz w:val="28"/>
          <w:szCs w:val="28"/>
        </w:rPr>
        <w:t>(2029г.)</w:t>
      </w:r>
    </w:p>
    <w:p w14:paraId="33948C9E" w14:textId="7313FA29" w:rsidR="00924C8C" w:rsidRPr="00DA0CDF" w:rsidRDefault="00924C8C" w:rsidP="00924C8C">
      <w:pPr>
        <w:ind w:right="141" w:firstLine="709"/>
        <w:jc w:val="right"/>
        <w:rPr>
          <w:sz w:val="28"/>
          <w:szCs w:val="28"/>
        </w:rPr>
      </w:pPr>
      <w:r w:rsidRPr="00DA0CDF">
        <w:rPr>
          <w:sz w:val="28"/>
          <w:szCs w:val="28"/>
        </w:rPr>
        <w:t>Таблица</w:t>
      </w:r>
      <w:r>
        <w:rPr>
          <w:sz w:val="28"/>
          <w:szCs w:val="28"/>
        </w:rPr>
        <w:t xml:space="preserve"> </w:t>
      </w:r>
      <w:r w:rsidR="006977C7">
        <w:rPr>
          <w:sz w:val="28"/>
          <w:szCs w:val="28"/>
        </w:rPr>
        <w:t>4</w:t>
      </w:r>
      <w:r w:rsidR="00DE308E">
        <w:rPr>
          <w:sz w:val="28"/>
          <w:szCs w:val="28"/>
        </w:rPr>
        <w:t>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410"/>
        <w:gridCol w:w="1418"/>
        <w:gridCol w:w="1417"/>
        <w:gridCol w:w="1418"/>
        <w:gridCol w:w="1559"/>
        <w:gridCol w:w="1559"/>
      </w:tblGrid>
      <w:tr w:rsidR="00924C8C" w:rsidRPr="00C76934" w14:paraId="5BADA8EF" w14:textId="77777777" w:rsidTr="006B34D3">
        <w:trPr>
          <w:trHeight w:hRule="exact" w:val="284"/>
        </w:trPr>
        <w:tc>
          <w:tcPr>
            <w:tcW w:w="2410" w:type="dxa"/>
            <w:vMerge w:val="restart"/>
            <w:vAlign w:val="center"/>
          </w:tcPr>
          <w:p w14:paraId="64E34D6E" w14:textId="77777777" w:rsidR="00924C8C" w:rsidRPr="00C76934" w:rsidRDefault="00924C8C" w:rsidP="006B34D3">
            <w:pPr>
              <w:ind w:right="141"/>
              <w:jc w:val="center"/>
              <w:rPr>
                <w:b/>
              </w:rPr>
            </w:pPr>
            <w:r w:rsidRPr="00C76934">
              <w:rPr>
                <w:b/>
              </w:rPr>
              <w:t>Наименование</w:t>
            </w:r>
          </w:p>
        </w:tc>
        <w:tc>
          <w:tcPr>
            <w:tcW w:w="5812" w:type="dxa"/>
            <w:gridSpan w:val="4"/>
            <w:vAlign w:val="center"/>
          </w:tcPr>
          <w:p w14:paraId="7F1E7276" w14:textId="77777777" w:rsidR="00924C8C" w:rsidRPr="00C76934" w:rsidRDefault="00924C8C" w:rsidP="006B34D3">
            <w:pPr>
              <w:ind w:right="141"/>
              <w:jc w:val="center"/>
              <w:rPr>
                <w:b/>
              </w:rPr>
            </w:pPr>
            <w:r w:rsidRPr="00C76934">
              <w:rPr>
                <w:b/>
              </w:rPr>
              <w:t>Расчетный срок</w:t>
            </w:r>
          </w:p>
        </w:tc>
        <w:tc>
          <w:tcPr>
            <w:tcW w:w="1559" w:type="dxa"/>
            <w:vMerge w:val="restart"/>
            <w:vAlign w:val="center"/>
          </w:tcPr>
          <w:p w14:paraId="4E1A2296" w14:textId="77777777" w:rsidR="00924C8C" w:rsidRPr="00C76934" w:rsidRDefault="00924C8C" w:rsidP="006B34D3">
            <w:pPr>
              <w:ind w:right="141"/>
              <w:jc w:val="center"/>
              <w:rPr>
                <w:b/>
              </w:rPr>
            </w:pPr>
            <w:r w:rsidRPr="00C76934">
              <w:rPr>
                <w:b/>
              </w:rPr>
              <w:t>Всего с учетом потерь в т/сети</w:t>
            </w:r>
          </w:p>
        </w:tc>
      </w:tr>
      <w:tr w:rsidR="00924C8C" w:rsidRPr="00C76934" w14:paraId="6A274286" w14:textId="77777777" w:rsidTr="006B34D3">
        <w:trPr>
          <w:trHeight w:hRule="exact" w:val="284"/>
        </w:trPr>
        <w:tc>
          <w:tcPr>
            <w:tcW w:w="2410" w:type="dxa"/>
            <w:vMerge/>
            <w:vAlign w:val="center"/>
          </w:tcPr>
          <w:p w14:paraId="3036CDDD" w14:textId="77777777" w:rsidR="00924C8C" w:rsidRPr="00C76934" w:rsidRDefault="00924C8C" w:rsidP="006B34D3">
            <w:pPr>
              <w:ind w:right="141" w:firstLine="709"/>
              <w:jc w:val="center"/>
              <w:rPr>
                <w:b/>
                <w:sz w:val="28"/>
                <w:szCs w:val="28"/>
              </w:rPr>
            </w:pPr>
          </w:p>
        </w:tc>
        <w:tc>
          <w:tcPr>
            <w:tcW w:w="5812" w:type="dxa"/>
            <w:gridSpan w:val="4"/>
            <w:vAlign w:val="center"/>
          </w:tcPr>
          <w:p w14:paraId="4184667C" w14:textId="77777777" w:rsidR="00924C8C" w:rsidRPr="00C76934" w:rsidRDefault="00924C8C" w:rsidP="006B34D3">
            <w:pPr>
              <w:ind w:right="141"/>
              <w:jc w:val="center"/>
              <w:rPr>
                <w:b/>
              </w:rPr>
            </w:pPr>
            <w:r w:rsidRPr="00C76934">
              <w:rPr>
                <w:b/>
              </w:rPr>
              <w:t>Расход тепла, Гкал/ч</w:t>
            </w:r>
          </w:p>
        </w:tc>
        <w:tc>
          <w:tcPr>
            <w:tcW w:w="1559" w:type="dxa"/>
            <w:vMerge/>
          </w:tcPr>
          <w:p w14:paraId="0F5C7CAA" w14:textId="77777777" w:rsidR="00924C8C" w:rsidRPr="00C76934" w:rsidRDefault="00924C8C" w:rsidP="006B34D3">
            <w:pPr>
              <w:ind w:right="141" w:firstLine="709"/>
              <w:rPr>
                <w:sz w:val="28"/>
                <w:szCs w:val="28"/>
              </w:rPr>
            </w:pPr>
          </w:p>
        </w:tc>
      </w:tr>
      <w:tr w:rsidR="00924C8C" w:rsidRPr="00C76934" w14:paraId="49564D5D" w14:textId="77777777" w:rsidTr="006B34D3">
        <w:trPr>
          <w:trHeight w:hRule="exact" w:val="510"/>
        </w:trPr>
        <w:tc>
          <w:tcPr>
            <w:tcW w:w="2410" w:type="dxa"/>
            <w:vMerge/>
            <w:vAlign w:val="center"/>
          </w:tcPr>
          <w:p w14:paraId="7F2FF46E" w14:textId="77777777" w:rsidR="00924C8C" w:rsidRPr="00C76934" w:rsidRDefault="00924C8C" w:rsidP="006B34D3">
            <w:pPr>
              <w:ind w:right="141" w:firstLine="709"/>
              <w:jc w:val="center"/>
              <w:rPr>
                <w:b/>
                <w:sz w:val="28"/>
                <w:szCs w:val="28"/>
              </w:rPr>
            </w:pPr>
          </w:p>
        </w:tc>
        <w:tc>
          <w:tcPr>
            <w:tcW w:w="1418" w:type="dxa"/>
            <w:vAlign w:val="center"/>
          </w:tcPr>
          <w:p w14:paraId="6DC1136C" w14:textId="77777777" w:rsidR="00924C8C" w:rsidRPr="00C76934" w:rsidRDefault="00924C8C" w:rsidP="006B34D3">
            <w:pPr>
              <w:ind w:right="141"/>
              <w:jc w:val="center"/>
              <w:rPr>
                <w:b/>
              </w:rPr>
            </w:pPr>
            <w:r w:rsidRPr="00C76934">
              <w:rPr>
                <w:b/>
              </w:rPr>
              <w:t>на отопление</w:t>
            </w:r>
          </w:p>
        </w:tc>
        <w:tc>
          <w:tcPr>
            <w:tcW w:w="1417" w:type="dxa"/>
            <w:vAlign w:val="center"/>
          </w:tcPr>
          <w:p w14:paraId="231312FE" w14:textId="77777777" w:rsidR="00924C8C" w:rsidRPr="00C76934" w:rsidRDefault="00924C8C" w:rsidP="006B34D3">
            <w:pPr>
              <w:ind w:right="141"/>
              <w:jc w:val="center"/>
              <w:rPr>
                <w:b/>
              </w:rPr>
            </w:pPr>
            <w:r w:rsidRPr="00C76934">
              <w:rPr>
                <w:b/>
              </w:rPr>
              <w:t>на вентиляцию</w:t>
            </w:r>
          </w:p>
        </w:tc>
        <w:tc>
          <w:tcPr>
            <w:tcW w:w="1418" w:type="dxa"/>
            <w:vAlign w:val="center"/>
          </w:tcPr>
          <w:p w14:paraId="2DCC5E62" w14:textId="77777777" w:rsidR="00924C8C" w:rsidRPr="00C76934" w:rsidRDefault="00924C8C" w:rsidP="006B34D3">
            <w:pPr>
              <w:ind w:right="141"/>
              <w:jc w:val="center"/>
              <w:rPr>
                <w:b/>
              </w:rPr>
            </w:pPr>
            <w:r w:rsidRPr="00C76934">
              <w:rPr>
                <w:b/>
              </w:rPr>
              <w:t>на горячее водоснабжение</w:t>
            </w:r>
          </w:p>
        </w:tc>
        <w:tc>
          <w:tcPr>
            <w:tcW w:w="1559" w:type="dxa"/>
            <w:vAlign w:val="center"/>
          </w:tcPr>
          <w:p w14:paraId="144DB3B7" w14:textId="77777777" w:rsidR="00924C8C" w:rsidRPr="00C76934" w:rsidRDefault="00924C8C" w:rsidP="006B34D3">
            <w:pPr>
              <w:ind w:right="141"/>
              <w:jc w:val="center"/>
              <w:rPr>
                <w:b/>
              </w:rPr>
            </w:pPr>
            <w:r w:rsidRPr="00C76934">
              <w:rPr>
                <w:b/>
              </w:rPr>
              <w:t>Итого</w:t>
            </w:r>
          </w:p>
        </w:tc>
        <w:tc>
          <w:tcPr>
            <w:tcW w:w="1559" w:type="dxa"/>
            <w:vMerge/>
          </w:tcPr>
          <w:p w14:paraId="03F42C5B" w14:textId="77777777" w:rsidR="00924C8C" w:rsidRPr="00C76934" w:rsidRDefault="00924C8C" w:rsidP="006B34D3">
            <w:pPr>
              <w:ind w:right="141" w:firstLine="709"/>
              <w:rPr>
                <w:sz w:val="28"/>
                <w:szCs w:val="28"/>
              </w:rPr>
            </w:pPr>
          </w:p>
        </w:tc>
      </w:tr>
      <w:tr w:rsidR="00924C8C" w:rsidRPr="00C76934" w14:paraId="2DC6F4FC" w14:textId="77777777" w:rsidTr="006B34D3">
        <w:trPr>
          <w:trHeight w:hRule="exact" w:val="340"/>
        </w:trPr>
        <w:tc>
          <w:tcPr>
            <w:tcW w:w="9781" w:type="dxa"/>
            <w:gridSpan w:val="6"/>
            <w:vAlign w:val="center"/>
          </w:tcPr>
          <w:p w14:paraId="0EE2CC5E" w14:textId="77777777" w:rsidR="00924C8C" w:rsidRPr="000F0FDE" w:rsidRDefault="00924C8C" w:rsidP="006B34D3">
            <w:pPr>
              <w:jc w:val="center"/>
              <w:rPr>
                <w:b/>
                <w:bCs/>
                <w:sz w:val="28"/>
                <w:szCs w:val="28"/>
              </w:rPr>
            </w:pPr>
            <w:r w:rsidRPr="000F0FDE">
              <w:rPr>
                <w:b/>
                <w:bCs/>
                <w:sz w:val="28"/>
                <w:szCs w:val="28"/>
              </w:rPr>
              <w:t>ст.</w:t>
            </w:r>
            <w:r>
              <w:rPr>
                <w:b/>
                <w:bCs/>
                <w:sz w:val="28"/>
                <w:szCs w:val="28"/>
              </w:rPr>
              <w:t>Октябрьская</w:t>
            </w:r>
          </w:p>
        </w:tc>
      </w:tr>
      <w:tr w:rsidR="00924C8C" w:rsidRPr="00C76934" w14:paraId="40E9F259" w14:textId="77777777" w:rsidTr="006B34D3">
        <w:trPr>
          <w:trHeight w:hRule="exact" w:val="624"/>
        </w:trPr>
        <w:tc>
          <w:tcPr>
            <w:tcW w:w="2410" w:type="dxa"/>
            <w:vAlign w:val="center"/>
          </w:tcPr>
          <w:p w14:paraId="44B14249" w14:textId="77777777" w:rsidR="00924C8C" w:rsidRPr="000F0FDE" w:rsidRDefault="00924C8C" w:rsidP="006B34D3">
            <w:pPr>
              <w:ind w:right="-74"/>
              <w:rPr>
                <w:sz w:val="28"/>
                <w:szCs w:val="28"/>
              </w:rPr>
            </w:pPr>
            <w:r w:rsidRPr="00C76934">
              <w:rPr>
                <w:sz w:val="28"/>
                <w:szCs w:val="28"/>
              </w:rPr>
              <w:t>Котельная №</w:t>
            </w:r>
            <w:r>
              <w:rPr>
                <w:sz w:val="28"/>
                <w:szCs w:val="28"/>
              </w:rPr>
              <w:t>1</w:t>
            </w:r>
          </w:p>
          <w:p w14:paraId="5F48C315" w14:textId="77777777" w:rsidR="00924C8C" w:rsidRPr="00C76934" w:rsidRDefault="00924C8C" w:rsidP="006B34D3">
            <w:pPr>
              <w:rPr>
                <w:bCs/>
                <w:sz w:val="28"/>
                <w:szCs w:val="28"/>
              </w:rPr>
            </w:pPr>
            <w:r w:rsidRPr="00C76934">
              <w:rPr>
                <w:sz w:val="24"/>
                <w:szCs w:val="24"/>
              </w:rPr>
              <w:t>(</w:t>
            </w:r>
            <w:r>
              <w:rPr>
                <w:sz w:val="24"/>
                <w:szCs w:val="24"/>
              </w:rPr>
              <w:t>существующая</w:t>
            </w:r>
            <w:r w:rsidRPr="00C76934">
              <w:rPr>
                <w:sz w:val="24"/>
                <w:szCs w:val="24"/>
              </w:rPr>
              <w:t>)</w:t>
            </w:r>
          </w:p>
        </w:tc>
        <w:tc>
          <w:tcPr>
            <w:tcW w:w="1418" w:type="dxa"/>
            <w:vAlign w:val="center"/>
          </w:tcPr>
          <w:p w14:paraId="0570F14C" w14:textId="77777777" w:rsidR="00924C8C" w:rsidRPr="001D5FB0" w:rsidRDefault="00924C8C" w:rsidP="006B34D3">
            <w:pPr>
              <w:jc w:val="center"/>
              <w:rPr>
                <w:sz w:val="28"/>
                <w:szCs w:val="28"/>
              </w:rPr>
            </w:pPr>
            <w:r w:rsidRPr="001D5FB0">
              <w:rPr>
                <w:sz w:val="28"/>
                <w:szCs w:val="28"/>
              </w:rPr>
              <w:t>3,15</w:t>
            </w:r>
          </w:p>
        </w:tc>
        <w:tc>
          <w:tcPr>
            <w:tcW w:w="1417" w:type="dxa"/>
            <w:vAlign w:val="center"/>
          </w:tcPr>
          <w:p w14:paraId="58E59CF7" w14:textId="77777777" w:rsidR="00924C8C" w:rsidRPr="001D5FB0" w:rsidRDefault="00924C8C" w:rsidP="006B34D3">
            <w:pPr>
              <w:jc w:val="center"/>
              <w:rPr>
                <w:sz w:val="28"/>
                <w:szCs w:val="28"/>
              </w:rPr>
            </w:pPr>
            <w:r w:rsidRPr="001D5FB0">
              <w:rPr>
                <w:sz w:val="28"/>
                <w:szCs w:val="28"/>
              </w:rPr>
              <w:t>0,15</w:t>
            </w:r>
          </w:p>
        </w:tc>
        <w:tc>
          <w:tcPr>
            <w:tcW w:w="1418" w:type="dxa"/>
            <w:vAlign w:val="center"/>
          </w:tcPr>
          <w:p w14:paraId="7BC39DF2" w14:textId="77777777" w:rsidR="00924C8C" w:rsidRPr="001D5FB0" w:rsidRDefault="00924C8C" w:rsidP="006B34D3">
            <w:pPr>
              <w:jc w:val="center"/>
              <w:rPr>
                <w:sz w:val="28"/>
                <w:szCs w:val="28"/>
              </w:rPr>
            </w:pPr>
            <w:r w:rsidRPr="001D5FB0">
              <w:rPr>
                <w:sz w:val="28"/>
                <w:szCs w:val="28"/>
              </w:rPr>
              <w:t>-</w:t>
            </w:r>
          </w:p>
        </w:tc>
        <w:tc>
          <w:tcPr>
            <w:tcW w:w="1559" w:type="dxa"/>
            <w:vAlign w:val="center"/>
          </w:tcPr>
          <w:p w14:paraId="1A8F5489" w14:textId="77777777" w:rsidR="00924C8C" w:rsidRPr="001D5FB0" w:rsidRDefault="00924C8C" w:rsidP="006B34D3">
            <w:pPr>
              <w:jc w:val="center"/>
              <w:rPr>
                <w:sz w:val="28"/>
                <w:szCs w:val="28"/>
              </w:rPr>
            </w:pPr>
            <w:r w:rsidRPr="001D5FB0">
              <w:rPr>
                <w:sz w:val="28"/>
                <w:szCs w:val="28"/>
              </w:rPr>
              <w:t>3,3</w:t>
            </w:r>
          </w:p>
        </w:tc>
        <w:tc>
          <w:tcPr>
            <w:tcW w:w="1559" w:type="dxa"/>
            <w:vAlign w:val="center"/>
          </w:tcPr>
          <w:p w14:paraId="07AADCEC" w14:textId="77777777" w:rsidR="00924C8C" w:rsidRPr="001D5FB0" w:rsidRDefault="00924C8C" w:rsidP="006B34D3">
            <w:pPr>
              <w:jc w:val="center"/>
              <w:rPr>
                <w:sz w:val="28"/>
                <w:szCs w:val="28"/>
              </w:rPr>
            </w:pPr>
            <w:r w:rsidRPr="001D5FB0">
              <w:rPr>
                <w:sz w:val="28"/>
                <w:szCs w:val="28"/>
              </w:rPr>
              <w:t>3,53</w:t>
            </w:r>
          </w:p>
        </w:tc>
      </w:tr>
      <w:tr w:rsidR="00924C8C" w:rsidRPr="00B732F0" w14:paraId="74006AC6" w14:textId="77777777" w:rsidTr="006B34D3">
        <w:trPr>
          <w:trHeight w:hRule="exact" w:val="624"/>
        </w:trPr>
        <w:tc>
          <w:tcPr>
            <w:tcW w:w="2410" w:type="dxa"/>
            <w:vAlign w:val="center"/>
          </w:tcPr>
          <w:p w14:paraId="6A03050A" w14:textId="77777777" w:rsidR="00924C8C" w:rsidRPr="000F0FDE" w:rsidRDefault="00924C8C" w:rsidP="006B34D3">
            <w:pPr>
              <w:ind w:right="-74"/>
              <w:rPr>
                <w:sz w:val="28"/>
                <w:szCs w:val="28"/>
              </w:rPr>
            </w:pPr>
            <w:r w:rsidRPr="00C76934">
              <w:rPr>
                <w:sz w:val="28"/>
                <w:szCs w:val="28"/>
              </w:rPr>
              <w:t>Котельная №</w:t>
            </w:r>
            <w:r>
              <w:rPr>
                <w:sz w:val="28"/>
                <w:szCs w:val="28"/>
              </w:rPr>
              <w:t>2</w:t>
            </w:r>
          </w:p>
          <w:p w14:paraId="10E54021" w14:textId="77777777" w:rsidR="00924C8C" w:rsidRPr="00C76934" w:rsidRDefault="00924C8C" w:rsidP="006B34D3">
            <w:pPr>
              <w:rPr>
                <w:bCs/>
                <w:sz w:val="28"/>
                <w:szCs w:val="28"/>
              </w:rPr>
            </w:pPr>
            <w:r w:rsidRPr="00C76934">
              <w:rPr>
                <w:sz w:val="24"/>
                <w:szCs w:val="24"/>
              </w:rPr>
              <w:t>(</w:t>
            </w:r>
            <w:r>
              <w:rPr>
                <w:sz w:val="24"/>
                <w:szCs w:val="24"/>
              </w:rPr>
              <w:t>существующая</w:t>
            </w:r>
            <w:r w:rsidRPr="00C76934">
              <w:rPr>
                <w:sz w:val="24"/>
                <w:szCs w:val="24"/>
              </w:rPr>
              <w:t>)</w:t>
            </w:r>
          </w:p>
        </w:tc>
        <w:tc>
          <w:tcPr>
            <w:tcW w:w="1418" w:type="dxa"/>
            <w:vAlign w:val="center"/>
          </w:tcPr>
          <w:p w14:paraId="45D9F041" w14:textId="77777777" w:rsidR="00924C8C" w:rsidRPr="001D5FB0" w:rsidRDefault="00924C8C" w:rsidP="006B34D3">
            <w:pPr>
              <w:jc w:val="center"/>
              <w:rPr>
                <w:sz w:val="28"/>
                <w:szCs w:val="28"/>
              </w:rPr>
            </w:pPr>
            <w:r w:rsidRPr="001D5FB0">
              <w:rPr>
                <w:sz w:val="28"/>
                <w:szCs w:val="28"/>
              </w:rPr>
              <w:t>7,0</w:t>
            </w:r>
          </w:p>
        </w:tc>
        <w:tc>
          <w:tcPr>
            <w:tcW w:w="1417" w:type="dxa"/>
            <w:vAlign w:val="center"/>
          </w:tcPr>
          <w:p w14:paraId="54E2C547" w14:textId="77777777" w:rsidR="00924C8C" w:rsidRPr="001D5FB0" w:rsidRDefault="00924C8C" w:rsidP="006B34D3">
            <w:pPr>
              <w:jc w:val="center"/>
              <w:rPr>
                <w:sz w:val="28"/>
                <w:szCs w:val="28"/>
              </w:rPr>
            </w:pPr>
            <w:r w:rsidRPr="001D5FB0">
              <w:rPr>
                <w:sz w:val="28"/>
                <w:szCs w:val="28"/>
              </w:rPr>
              <w:t>-</w:t>
            </w:r>
          </w:p>
        </w:tc>
        <w:tc>
          <w:tcPr>
            <w:tcW w:w="1418" w:type="dxa"/>
            <w:vAlign w:val="center"/>
          </w:tcPr>
          <w:p w14:paraId="1AB72291" w14:textId="77777777" w:rsidR="00924C8C" w:rsidRPr="001D5FB0" w:rsidRDefault="00924C8C" w:rsidP="006B34D3">
            <w:pPr>
              <w:jc w:val="center"/>
              <w:rPr>
                <w:sz w:val="28"/>
                <w:szCs w:val="28"/>
              </w:rPr>
            </w:pPr>
            <w:r w:rsidRPr="001D5FB0">
              <w:rPr>
                <w:sz w:val="28"/>
                <w:szCs w:val="28"/>
              </w:rPr>
              <w:t>-</w:t>
            </w:r>
          </w:p>
        </w:tc>
        <w:tc>
          <w:tcPr>
            <w:tcW w:w="1559" w:type="dxa"/>
            <w:vAlign w:val="center"/>
          </w:tcPr>
          <w:p w14:paraId="7EB5CC1F" w14:textId="77777777" w:rsidR="00924C8C" w:rsidRPr="001D5FB0" w:rsidRDefault="00924C8C" w:rsidP="006B34D3">
            <w:pPr>
              <w:jc w:val="center"/>
              <w:rPr>
                <w:sz w:val="28"/>
                <w:szCs w:val="28"/>
              </w:rPr>
            </w:pPr>
            <w:r w:rsidRPr="001D5FB0">
              <w:rPr>
                <w:sz w:val="28"/>
                <w:szCs w:val="28"/>
              </w:rPr>
              <w:t>7,7</w:t>
            </w:r>
          </w:p>
        </w:tc>
        <w:tc>
          <w:tcPr>
            <w:tcW w:w="1559" w:type="dxa"/>
            <w:vAlign w:val="center"/>
          </w:tcPr>
          <w:p w14:paraId="1F64AAFD" w14:textId="77777777" w:rsidR="00924C8C" w:rsidRPr="001D5FB0" w:rsidRDefault="00924C8C" w:rsidP="006B34D3">
            <w:pPr>
              <w:jc w:val="center"/>
              <w:rPr>
                <w:sz w:val="28"/>
                <w:szCs w:val="28"/>
              </w:rPr>
            </w:pPr>
            <w:r w:rsidRPr="001D5FB0">
              <w:rPr>
                <w:sz w:val="28"/>
                <w:szCs w:val="28"/>
              </w:rPr>
              <w:t>7,5</w:t>
            </w:r>
            <w:r>
              <w:rPr>
                <w:sz w:val="28"/>
                <w:szCs w:val="28"/>
              </w:rPr>
              <w:t>0</w:t>
            </w:r>
          </w:p>
        </w:tc>
      </w:tr>
      <w:tr w:rsidR="00924C8C" w:rsidRPr="00B732F0" w14:paraId="467F3B44" w14:textId="77777777" w:rsidTr="006B34D3">
        <w:trPr>
          <w:trHeight w:hRule="exact" w:val="624"/>
        </w:trPr>
        <w:tc>
          <w:tcPr>
            <w:tcW w:w="2410" w:type="dxa"/>
            <w:vAlign w:val="center"/>
          </w:tcPr>
          <w:p w14:paraId="4F0D16FB" w14:textId="77777777" w:rsidR="00924C8C" w:rsidRPr="000F0FDE" w:rsidRDefault="00924C8C" w:rsidP="006B34D3">
            <w:pPr>
              <w:ind w:right="-74"/>
              <w:rPr>
                <w:sz w:val="28"/>
                <w:szCs w:val="28"/>
              </w:rPr>
            </w:pPr>
            <w:r w:rsidRPr="00C76934">
              <w:rPr>
                <w:sz w:val="28"/>
                <w:szCs w:val="28"/>
              </w:rPr>
              <w:t>Котельная №</w:t>
            </w:r>
            <w:r>
              <w:rPr>
                <w:sz w:val="28"/>
                <w:szCs w:val="28"/>
              </w:rPr>
              <w:t>3</w:t>
            </w:r>
          </w:p>
          <w:p w14:paraId="44376823" w14:textId="77777777" w:rsidR="00924C8C" w:rsidRPr="00C76934" w:rsidRDefault="00924C8C" w:rsidP="006B34D3">
            <w:pPr>
              <w:rPr>
                <w:bCs/>
                <w:sz w:val="28"/>
                <w:szCs w:val="28"/>
              </w:rPr>
            </w:pPr>
            <w:r w:rsidRPr="00C76934">
              <w:rPr>
                <w:sz w:val="24"/>
                <w:szCs w:val="24"/>
              </w:rPr>
              <w:t>(</w:t>
            </w:r>
            <w:r>
              <w:rPr>
                <w:sz w:val="24"/>
                <w:szCs w:val="24"/>
              </w:rPr>
              <w:t>существующая</w:t>
            </w:r>
            <w:r w:rsidRPr="00C76934">
              <w:rPr>
                <w:sz w:val="24"/>
                <w:szCs w:val="24"/>
              </w:rPr>
              <w:t>)</w:t>
            </w:r>
          </w:p>
        </w:tc>
        <w:tc>
          <w:tcPr>
            <w:tcW w:w="1418" w:type="dxa"/>
            <w:vAlign w:val="center"/>
          </w:tcPr>
          <w:p w14:paraId="1CA2CF19" w14:textId="77777777" w:rsidR="00924C8C" w:rsidRPr="001D5FB0" w:rsidRDefault="00924C8C" w:rsidP="006B34D3">
            <w:pPr>
              <w:jc w:val="center"/>
              <w:rPr>
                <w:sz w:val="28"/>
                <w:szCs w:val="28"/>
              </w:rPr>
            </w:pPr>
            <w:r w:rsidRPr="001D5FB0">
              <w:rPr>
                <w:sz w:val="28"/>
                <w:szCs w:val="28"/>
              </w:rPr>
              <w:t>0,181</w:t>
            </w:r>
          </w:p>
        </w:tc>
        <w:tc>
          <w:tcPr>
            <w:tcW w:w="1417" w:type="dxa"/>
            <w:vAlign w:val="center"/>
          </w:tcPr>
          <w:p w14:paraId="2CEFB764" w14:textId="77777777" w:rsidR="00924C8C" w:rsidRPr="001D5FB0" w:rsidRDefault="00924C8C" w:rsidP="006B34D3">
            <w:pPr>
              <w:jc w:val="center"/>
              <w:rPr>
                <w:sz w:val="28"/>
                <w:szCs w:val="28"/>
              </w:rPr>
            </w:pPr>
            <w:r w:rsidRPr="001D5FB0">
              <w:rPr>
                <w:sz w:val="28"/>
                <w:szCs w:val="28"/>
              </w:rPr>
              <w:t>-</w:t>
            </w:r>
          </w:p>
        </w:tc>
        <w:tc>
          <w:tcPr>
            <w:tcW w:w="1418" w:type="dxa"/>
            <w:vAlign w:val="center"/>
          </w:tcPr>
          <w:p w14:paraId="035B51D8" w14:textId="77777777" w:rsidR="00924C8C" w:rsidRPr="001D5FB0" w:rsidRDefault="00924C8C" w:rsidP="006B34D3">
            <w:pPr>
              <w:jc w:val="center"/>
              <w:rPr>
                <w:sz w:val="28"/>
                <w:szCs w:val="28"/>
              </w:rPr>
            </w:pPr>
            <w:r w:rsidRPr="001D5FB0">
              <w:rPr>
                <w:sz w:val="28"/>
                <w:szCs w:val="28"/>
              </w:rPr>
              <w:t>-</w:t>
            </w:r>
          </w:p>
        </w:tc>
        <w:tc>
          <w:tcPr>
            <w:tcW w:w="1559" w:type="dxa"/>
            <w:vAlign w:val="center"/>
          </w:tcPr>
          <w:p w14:paraId="615F8F21" w14:textId="77777777" w:rsidR="00924C8C" w:rsidRPr="001D5FB0" w:rsidRDefault="00924C8C" w:rsidP="006B34D3">
            <w:pPr>
              <w:jc w:val="center"/>
              <w:rPr>
                <w:sz w:val="28"/>
                <w:szCs w:val="28"/>
              </w:rPr>
            </w:pPr>
            <w:r w:rsidRPr="001D5FB0">
              <w:rPr>
                <w:sz w:val="28"/>
                <w:szCs w:val="28"/>
              </w:rPr>
              <w:t>0,181</w:t>
            </w:r>
          </w:p>
        </w:tc>
        <w:tc>
          <w:tcPr>
            <w:tcW w:w="1559" w:type="dxa"/>
            <w:vAlign w:val="center"/>
          </w:tcPr>
          <w:p w14:paraId="2A02BFA7" w14:textId="77777777" w:rsidR="00924C8C" w:rsidRPr="001D5FB0" w:rsidRDefault="00924C8C" w:rsidP="006B34D3">
            <w:pPr>
              <w:jc w:val="center"/>
              <w:rPr>
                <w:sz w:val="28"/>
                <w:szCs w:val="28"/>
              </w:rPr>
            </w:pPr>
            <w:r w:rsidRPr="001D5FB0">
              <w:rPr>
                <w:sz w:val="28"/>
                <w:szCs w:val="28"/>
              </w:rPr>
              <w:t>0,194</w:t>
            </w:r>
          </w:p>
        </w:tc>
      </w:tr>
      <w:tr w:rsidR="00924C8C" w:rsidRPr="00B732F0" w14:paraId="669D7B9F" w14:textId="77777777" w:rsidTr="006B34D3">
        <w:trPr>
          <w:trHeight w:hRule="exact" w:val="624"/>
        </w:trPr>
        <w:tc>
          <w:tcPr>
            <w:tcW w:w="2410" w:type="dxa"/>
            <w:vAlign w:val="center"/>
          </w:tcPr>
          <w:p w14:paraId="1A117220" w14:textId="77777777" w:rsidR="00924C8C" w:rsidRPr="000F0FDE" w:rsidRDefault="00924C8C" w:rsidP="006B34D3">
            <w:pPr>
              <w:ind w:right="-74"/>
              <w:rPr>
                <w:sz w:val="28"/>
                <w:szCs w:val="28"/>
              </w:rPr>
            </w:pPr>
            <w:r w:rsidRPr="00C76934">
              <w:rPr>
                <w:sz w:val="28"/>
                <w:szCs w:val="28"/>
              </w:rPr>
              <w:t>Котельная №</w:t>
            </w:r>
            <w:r>
              <w:rPr>
                <w:sz w:val="28"/>
                <w:szCs w:val="28"/>
              </w:rPr>
              <w:t>1</w:t>
            </w:r>
          </w:p>
          <w:p w14:paraId="2A5407F9" w14:textId="77777777" w:rsidR="00924C8C" w:rsidRPr="00C76934" w:rsidRDefault="00924C8C" w:rsidP="006B34D3">
            <w:pPr>
              <w:ind w:right="-74"/>
              <w:rPr>
                <w:sz w:val="28"/>
                <w:szCs w:val="28"/>
              </w:rPr>
            </w:pPr>
            <w:r w:rsidRPr="00C76934">
              <w:rPr>
                <w:sz w:val="24"/>
                <w:szCs w:val="24"/>
              </w:rPr>
              <w:t>(проектируемая) проектируемая</w:t>
            </w:r>
            <w:r w:rsidRPr="000F0FDE">
              <w:rPr>
                <w:sz w:val="24"/>
                <w:szCs w:val="24"/>
              </w:rPr>
              <w:t>)</w:t>
            </w:r>
          </w:p>
        </w:tc>
        <w:tc>
          <w:tcPr>
            <w:tcW w:w="1418" w:type="dxa"/>
            <w:vAlign w:val="center"/>
          </w:tcPr>
          <w:p w14:paraId="74C2A6D5" w14:textId="77777777" w:rsidR="00924C8C" w:rsidRPr="001D5FB0" w:rsidRDefault="00924C8C" w:rsidP="006B34D3">
            <w:pPr>
              <w:jc w:val="center"/>
              <w:rPr>
                <w:sz w:val="28"/>
                <w:szCs w:val="28"/>
              </w:rPr>
            </w:pPr>
            <w:r w:rsidRPr="001D5FB0">
              <w:rPr>
                <w:sz w:val="28"/>
                <w:szCs w:val="28"/>
              </w:rPr>
              <w:t>0,22</w:t>
            </w:r>
          </w:p>
        </w:tc>
        <w:tc>
          <w:tcPr>
            <w:tcW w:w="1417" w:type="dxa"/>
            <w:vAlign w:val="center"/>
          </w:tcPr>
          <w:p w14:paraId="6A872F3D" w14:textId="77777777" w:rsidR="00924C8C" w:rsidRPr="001D5FB0" w:rsidRDefault="00924C8C" w:rsidP="006B34D3">
            <w:pPr>
              <w:jc w:val="center"/>
              <w:rPr>
                <w:sz w:val="28"/>
                <w:szCs w:val="28"/>
              </w:rPr>
            </w:pPr>
            <w:r w:rsidRPr="001D5FB0">
              <w:rPr>
                <w:sz w:val="28"/>
                <w:szCs w:val="28"/>
              </w:rPr>
              <w:t>0,077</w:t>
            </w:r>
          </w:p>
        </w:tc>
        <w:tc>
          <w:tcPr>
            <w:tcW w:w="1418" w:type="dxa"/>
            <w:vAlign w:val="center"/>
          </w:tcPr>
          <w:p w14:paraId="5F2C2CB9" w14:textId="77777777" w:rsidR="00924C8C" w:rsidRPr="001D5FB0" w:rsidRDefault="00924C8C" w:rsidP="006B34D3">
            <w:pPr>
              <w:jc w:val="center"/>
              <w:rPr>
                <w:sz w:val="28"/>
                <w:szCs w:val="28"/>
              </w:rPr>
            </w:pPr>
            <w:r w:rsidRPr="001D5FB0">
              <w:rPr>
                <w:sz w:val="28"/>
                <w:szCs w:val="28"/>
              </w:rPr>
              <w:t>0,132</w:t>
            </w:r>
          </w:p>
        </w:tc>
        <w:tc>
          <w:tcPr>
            <w:tcW w:w="1559" w:type="dxa"/>
            <w:vAlign w:val="center"/>
          </w:tcPr>
          <w:p w14:paraId="3CBC8ED2" w14:textId="77777777" w:rsidR="00924C8C" w:rsidRPr="001D5FB0" w:rsidRDefault="00924C8C" w:rsidP="006B34D3">
            <w:pPr>
              <w:jc w:val="center"/>
              <w:rPr>
                <w:sz w:val="28"/>
                <w:szCs w:val="28"/>
              </w:rPr>
            </w:pPr>
            <w:r w:rsidRPr="001D5FB0">
              <w:rPr>
                <w:sz w:val="28"/>
                <w:szCs w:val="28"/>
              </w:rPr>
              <w:t>0,43</w:t>
            </w:r>
          </w:p>
        </w:tc>
        <w:tc>
          <w:tcPr>
            <w:tcW w:w="1559" w:type="dxa"/>
            <w:vAlign w:val="center"/>
          </w:tcPr>
          <w:p w14:paraId="28BFF16C" w14:textId="77777777" w:rsidR="00924C8C" w:rsidRPr="001D5FB0" w:rsidRDefault="00924C8C" w:rsidP="006B34D3">
            <w:pPr>
              <w:jc w:val="center"/>
              <w:rPr>
                <w:sz w:val="28"/>
                <w:szCs w:val="28"/>
              </w:rPr>
            </w:pPr>
            <w:r w:rsidRPr="001D5FB0">
              <w:rPr>
                <w:sz w:val="28"/>
                <w:szCs w:val="28"/>
              </w:rPr>
              <w:t>0,46</w:t>
            </w:r>
          </w:p>
        </w:tc>
      </w:tr>
      <w:tr w:rsidR="00924C8C" w:rsidRPr="00B732F0" w14:paraId="55E0F025" w14:textId="77777777" w:rsidTr="006B34D3">
        <w:trPr>
          <w:trHeight w:hRule="exact" w:val="624"/>
        </w:trPr>
        <w:tc>
          <w:tcPr>
            <w:tcW w:w="2410" w:type="dxa"/>
            <w:vAlign w:val="center"/>
          </w:tcPr>
          <w:p w14:paraId="429C763A" w14:textId="77777777" w:rsidR="00924C8C" w:rsidRPr="000F0FDE" w:rsidRDefault="00924C8C" w:rsidP="006B34D3">
            <w:pPr>
              <w:ind w:right="-74"/>
              <w:rPr>
                <w:sz w:val="28"/>
                <w:szCs w:val="28"/>
              </w:rPr>
            </w:pPr>
            <w:r w:rsidRPr="00C76934">
              <w:rPr>
                <w:sz w:val="28"/>
                <w:szCs w:val="28"/>
              </w:rPr>
              <w:t>Котельная №</w:t>
            </w:r>
            <w:r>
              <w:rPr>
                <w:sz w:val="28"/>
                <w:szCs w:val="28"/>
              </w:rPr>
              <w:t>2</w:t>
            </w:r>
          </w:p>
          <w:p w14:paraId="07706564" w14:textId="77777777" w:rsidR="00924C8C" w:rsidRPr="00C76934" w:rsidRDefault="00924C8C" w:rsidP="006B34D3">
            <w:pPr>
              <w:ind w:right="-74"/>
              <w:rPr>
                <w:sz w:val="28"/>
                <w:szCs w:val="28"/>
              </w:rPr>
            </w:pPr>
            <w:r w:rsidRPr="00C76934">
              <w:rPr>
                <w:sz w:val="24"/>
                <w:szCs w:val="24"/>
              </w:rPr>
              <w:t>(проектируемая) проектируемая</w:t>
            </w:r>
            <w:r w:rsidRPr="000F0FDE">
              <w:rPr>
                <w:sz w:val="24"/>
                <w:szCs w:val="24"/>
              </w:rPr>
              <w:t>)</w:t>
            </w:r>
          </w:p>
        </w:tc>
        <w:tc>
          <w:tcPr>
            <w:tcW w:w="1418" w:type="dxa"/>
            <w:vAlign w:val="center"/>
          </w:tcPr>
          <w:p w14:paraId="7DEE6A64" w14:textId="77777777" w:rsidR="00924C8C" w:rsidRPr="001D5FB0" w:rsidRDefault="00924C8C" w:rsidP="006B34D3">
            <w:pPr>
              <w:jc w:val="center"/>
              <w:rPr>
                <w:sz w:val="28"/>
                <w:szCs w:val="28"/>
              </w:rPr>
            </w:pPr>
            <w:r w:rsidRPr="001D5FB0">
              <w:rPr>
                <w:sz w:val="28"/>
                <w:szCs w:val="28"/>
              </w:rPr>
              <w:t>0,275</w:t>
            </w:r>
          </w:p>
        </w:tc>
        <w:tc>
          <w:tcPr>
            <w:tcW w:w="1417" w:type="dxa"/>
            <w:vAlign w:val="center"/>
          </w:tcPr>
          <w:p w14:paraId="3E747FF4" w14:textId="77777777" w:rsidR="00924C8C" w:rsidRPr="001D5FB0" w:rsidRDefault="00924C8C" w:rsidP="006B34D3">
            <w:pPr>
              <w:jc w:val="center"/>
              <w:rPr>
                <w:sz w:val="28"/>
                <w:szCs w:val="28"/>
              </w:rPr>
            </w:pPr>
            <w:r w:rsidRPr="001D5FB0">
              <w:rPr>
                <w:sz w:val="28"/>
                <w:szCs w:val="28"/>
              </w:rPr>
              <w:t>0,275</w:t>
            </w:r>
          </w:p>
        </w:tc>
        <w:tc>
          <w:tcPr>
            <w:tcW w:w="1418" w:type="dxa"/>
            <w:vAlign w:val="center"/>
          </w:tcPr>
          <w:p w14:paraId="165D96C6" w14:textId="77777777" w:rsidR="00924C8C" w:rsidRPr="001D5FB0" w:rsidRDefault="00924C8C" w:rsidP="006B34D3">
            <w:pPr>
              <w:jc w:val="center"/>
              <w:rPr>
                <w:sz w:val="28"/>
                <w:szCs w:val="28"/>
              </w:rPr>
            </w:pPr>
            <w:r w:rsidRPr="001D5FB0">
              <w:rPr>
                <w:sz w:val="28"/>
                <w:szCs w:val="28"/>
              </w:rPr>
              <w:t>0,99</w:t>
            </w:r>
          </w:p>
        </w:tc>
        <w:tc>
          <w:tcPr>
            <w:tcW w:w="1559" w:type="dxa"/>
            <w:vAlign w:val="center"/>
          </w:tcPr>
          <w:p w14:paraId="1F6DE952" w14:textId="77777777" w:rsidR="00924C8C" w:rsidRPr="001D5FB0" w:rsidRDefault="00924C8C" w:rsidP="006B34D3">
            <w:pPr>
              <w:jc w:val="center"/>
              <w:rPr>
                <w:sz w:val="28"/>
                <w:szCs w:val="28"/>
              </w:rPr>
            </w:pPr>
            <w:r w:rsidRPr="001D5FB0">
              <w:rPr>
                <w:sz w:val="28"/>
                <w:szCs w:val="28"/>
              </w:rPr>
              <w:t>1,54</w:t>
            </w:r>
          </w:p>
        </w:tc>
        <w:tc>
          <w:tcPr>
            <w:tcW w:w="1559" w:type="dxa"/>
            <w:vAlign w:val="center"/>
          </w:tcPr>
          <w:p w14:paraId="569CBBE4" w14:textId="77777777" w:rsidR="00924C8C" w:rsidRPr="001D5FB0" w:rsidRDefault="00924C8C" w:rsidP="006B34D3">
            <w:pPr>
              <w:jc w:val="center"/>
              <w:rPr>
                <w:sz w:val="28"/>
                <w:szCs w:val="28"/>
              </w:rPr>
            </w:pPr>
            <w:r w:rsidRPr="001D5FB0">
              <w:rPr>
                <w:sz w:val="28"/>
                <w:szCs w:val="28"/>
              </w:rPr>
              <w:t>1,65</w:t>
            </w:r>
          </w:p>
        </w:tc>
      </w:tr>
      <w:tr w:rsidR="00924C8C" w:rsidRPr="00B732F0" w14:paraId="189663BE" w14:textId="77777777" w:rsidTr="006B34D3">
        <w:trPr>
          <w:trHeight w:hRule="exact" w:val="624"/>
        </w:trPr>
        <w:tc>
          <w:tcPr>
            <w:tcW w:w="2410" w:type="dxa"/>
            <w:vAlign w:val="center"/>
          </w:tcPr>
          <w:p w14:paraId="31699EDF" w14:textId="77777777" w:rsidR="00924C8C" w:rsidRPr="00C76934" w:rsidRDefault="00924C8C" w:rsidP="006B34D3">
            <w:pPr>
              <w:ind w:right="-74"/>
              <w:rPr>
                <w:sz w:val="28"/>
                <w:szCs w:val="28"/>
                <w:lang w:val="en-US"/>
              </w:rPr>
            </w:pPr>
            <w:r w:rsidRPr="00C76934">
              <w:rPr>
                <w:sz w:val="28"/>
                <w:szCs w:val="28"/>
              </w:rPr>
              <w:lastRenderedPageBreak/>
              <w:t>Котельная №</w:t>
            </w:r>
            <w:r>
              <w:rPr>
                <w:sz w:val="28"/>
                <w:szCs w:val="28"/>
              </w:rPr>
              <w:t>3</w:t>
            </w:r>
          </w:p>
          <w:p w14:paraId="3C00AC46" w14:textId="77777777" w:rsidR="00924C8C" w:rsidRPr="00C76934" w:rsidRDefault="00924C8C" w:rsidP="006B34D3">
            <w:pPr>
              <w:ind w:right="-74"/>
              <w:rPr>
                <w:sz w:val="28"/>
                <w:szCs w:val="28"/>
              </w:rPr>
            </w:pPr>
            <w:r w:rsidRPr="00C76934">
              <w:rPr>
                <w:sz w:val="24"/>
                <w:szCs w:val="24"/>
              </w:rPr>
              <w:t>(проектируемая) проектируемая</w:t>
            </w:r>
            <w:r w:rsidRPr="00C76934">
              <w:rPr>
                <w:sz w:val="24"/>
                <w:szCs w:val="24"/>
                <w:lang w:val="en-US"/>
              </w:rPr>
              <w:t>)</w:t>
            </w:r>
          </w:p>
        </w:tc>
        <w:tc>
          <w:tcPr>
            <w:tcW w:w="1418" w:type="dxa"/>
            <w:vAlign w:val="center"/>
          </w:tcPr>
          <w:p w14:paraId="00DDDC6A" w14:textId="77777777" w:rsidR="00924C8C" w:rsidRPr="001D5FB0" w:rsidRDefault="00924C8C" w:rsidP="006B34D3">
            <w:pPr>
              <w:jc w:val="center"/>
              <w:rPr>
                <w:sz w:val="28"/>
                <w:szCs w:val="28"/>
              </w:rPr>
            </w:pPr>
            <w:r w:rsidRPr="001D5FB0">
              <w:rPr>
                <w:sz w:val="28"/>
                <w:szCs w:val="28"/>
              </w:rPr>
              <w:t>0,33</w:t>
            </w:r>
          </w:p>
        </w:tc>
        <w:tc>
          <w:tcPr>
            <w:tcW w:w="1417" w:type="dxa"/>
            <w:vAlign w:val="center"/>
          </w:tcPr>
          <w:p w14:paraId="5A5D7FF6" w14:textId="77777777" w:rsidR="00924C8C" w:rsidRPr="001D5FB0" w:rsidRDefault="00924C8C" w:rsidP="006B34D3">
            <w:pPr>
              <w:jc w:val="center"/>
              <w:rPr>
                <w:sz w:val="28"/>
                <w:szCs w:val="28"/>
              </w:rPr>
            </w:pPr>
            <w:r w:rsidRPr="001D5FB0">
              <w:rPr>
                <w:sz w:val="28"/>
                <w:szCs w:val="28"/>
              </w:rPr>
              <w:t>0,0,44</w:t>
            </w:r>
          </w:p>
        </w:tc>
        <w:tc>
          <w:tcPr>
            <w:tcW w:w="1418" w:type="dxa"/>
            <w:vAlign w:val="center"/>
          </w:tcPr>
          <w:p w14:paraId="5002D5B6" w14:textId="77777777" w:rsidR="00924C8C" w:rsidRPr="001D5FB0" w:rsidRDefault="00924C8C" w:rsidP="006B34D3">
            <w:pPr>
              <w:jc w:val="center"/>
              <w:rPr>
                <w:sz w:val="28"/>
                <w:szCs w:val="28"/>
              </w:rPr>
            </w:pPr>
            <w:r w:rsidRPr="001D5FB0">
              <w:rPr>
                <w:sz w:val="28"/>
                <w:szCs w:val="28"/>
              </w:rPr>
              <w:t>1,236</w:t>
            </w:r>
          </w:p>
        </w:tc>
        <w:tc>
          <w:tcPr>
            <w:tcW w:w="1559" w:type="dxa"/>
            <w:vAlign w:val="center"/>
          </w:tcPr>
          <w:p w14:paraId="17CD8827" w14:textId="77777777" w:rsidR="00924C8C" w:rsidRPr="001D5FB0" w:rsidRDefault="00924C8C" w:rsidP="006B34D3">
            <w:pPr>
              <w:jc w:val="center"/>
              <w:rPr>
                <w:sz w:val="28"/>
                <w:szCs w:val="28"/>
              </w:rPr>
            </w:pPr>
            <w:r w:rsidRPr="001D5FB0">
              <w:rPr>
                <w:sz w:val="28"/>
                <w:szCs w:val="28"/>
              </w:rPr>
              <w:t>2,006</w:t>
            </w:r>
          </w:p>
        </w:tc>
        <w:tc>
          <w:tcPr>
            <w:tcW w:w="1559" w:type="dxa"/>
            <w:vAlign w:val="center"/>
          </w:tcPr>
          <w:p w14:paraId="42ECFC43" w14:textId="77777777" w:rsidR="00924C8C" w:rsidRPr="001D5FB0" w:rsidRDefault="00924C8C" w:rsidP="006B34D3">
            <w:pPr>
              <w:jc w:val="center"/>
              <w:rPr>
                <w:sz w:val="28"/>
                <w:szCs w:val="28"/>
              </w:rPr>
            </w:pPr>
            <w:r w:rsidRPr="001D5FB0">
              <w:rPr>
                <w:sz w:val="28"/>
                <w:szCs w:val="28"/>
              </w:rPr>
              <w:t>2,15</w:t>
            </w:r>
          </w:p>
        </w:tc>
      </w:tr>
      <w:tr w:rsidR="00924C8C" w:rsidRPr="00B732F0" w14:paraId="190F1F11" w14:textId="77777777" w:rsidTr="006B34D3">
        <w:trPr>
          <w:trHeight w:hRule="exact" w:val="624"/>
        </w:trPr>
        <w:tc>
          <w:tcPr>
            <w:tcW w:w="2410" w:type="dxa"/>
            <w:vAlign w:val="center"/>
          </w:tcPr>
          <w:p w14:paraId="5C7D3BD9" w14:textId="77777777" w:rsidR="00924C8C" w:rsidRPr="00C76934" w:rsidRDefault="00924C8C" w:rsidP="006B34D3">
            <w:pPr>
              <w:ind w:right="-74"/>
              <w:rPr>
                <w:sz w:val="28"/>
                <w:szCs w:val="28"/>
                <w:lang w:val="en-US"/>
              </w:rPr>
            </w:pPr>
            <w:r w:rsidRPr="00C76934">
              <w:rPr>
                <w:sz w:val="28"/>
                <w:szCs w:val="28"/>
              </w:rPr>
              <w:t>Котельная №</w:t>
            </w:r>
            <w:r>
              <w:rPr>
                <w:sz w:val="28"/>
                <w:szCs w:val="28"/>
              </w:rPr>
              <w:t>4</w:t>
            </w:r>
          </w:p>
          <w:p w14:paraId="4B6DED24" w14:textId="77777777" w:rsidR="00924C8C" w:rsidRPr="00C76934" w:rsidRDefault="00924C8C" w:rsidP="006B34D3">
            <w:pPr>
              <w:ind w:right="-74"/>
              <w:rPr>
                <w:sz w:val="28"/>
                <w:szCs w:val="28"/>
              </w:rPr>
            </w:pPr>
            <w:r w:rsidRPr="00C76934">
              <w:rPr>
                <w:sz w:val="24"/>
                <w:szCs w:val="24"/>
              </w:rPr>
              <w:t>(проектируемая) проектируемая</w:t>
            </w:r>
            <w:r w:rsidRPr="00C76934">
              <w:rPr>
                <w:sz w:val="24"/>
                <w:szCs w:val="24"/>
                <w:lang w:val="en-US"/>
              </w:rPr>
              <w:t>)</w:t>
            </w:r>
          </w:p>
        </w:tc>
        <w:tc>
          <w:tcPr>
            <w:tcW w:w="1418" w:type="dxa"/>
            <w:vAlign w:val="center"/>
          </w:tcPr>
          <w:p w14:paraId="532F5AD7" w14:textId="77777777" w:rsidR="00924C8C" w:rsidRPr="001D5FB0" w:rsidRDefault="00924C8C" w:rsidP="006B34D3">
            <w:pPr>
              <w:jc w:val="center"/>
              <w:rPr>
                <w:sz w:val="28"/>
                <w:szCs w:val="28"/>
              </w:rPr>
            </w:pPr>
            <w:r w:rsidRPr="001D5FB0">
              <w:rPr>
                <w:sz w:val="28"/>
                <w:szCs w:val="28"/>
              </w:rPr>
              <w:t>0,539</w:t>
            </w:r>
          </w:p>
        </w:tc>
        <w:tc>
          <w:tcPr>
            <w:tcW w:w="1417" w:type="dxa"/>
            <w:vAlign w:val="center"/>
          </w:tcPr>
          <w:p w14:paraId="5ABCBEFF" w14:textId="77777777" w:rsidR="00924C8C" w:rsidRPr="001D5FB0" w:rsidRDefault="00924C8C" w:rsidP="006B34D3">
            <w:pPr>
              <w:jc w:val="center"/>
              <w:rPr>
                <w:sz w:val="28"/>
                <w:szCs w:val="28"/>
              </w:rPr>
            </w:pPr>
            <w:r w:rsidRPr="001D5FB0">
              <w:rPr>
                <w:sz w:val="28"/>
                <w:szCs w:val="28"/>
              </w:rPr>
              <w:t>0,164</w:t>
            </w:r>
          </w:p>
        </w:tc>
        <w:tc>
          <w:tcPr>
            <w:tcW w:w="1418" w:type="dxa"/>
            <w:vAlign w:val="center"/>
          </w:tcPr>
          <w:p w14:paraId="15F83520" w14:textId="77777777" w:rsidR="00924C8C" w:rsidRPr="001D5FB0" w:rsidRDefault="00924C8C" w:rsidP="006B34D3">
            <w:pPr>
              <w:jc w:val="center"/>
              <w:rPr>
                <w:sz w:val="28"/>
                <w:szCs w:val="28"/>
              </w:rPr>
            </w:pPr>
            <w:r w:rsidRPr="001D5FB0">
              <w:rPr>
                <w:sz w:val="28"/>
                <w:szCs w:val="28"/>
              </w:rPr>
              <w:t>0,393</w:t>
            </w:r>
          </w:p>
        </w:tc>
        <w:tc>
          <w:tcPr>
            <w:tcW w:w="1559" w:type="dxa"/>
            <w:vAlign w:val="center"/>
          </w:tcPr>
          <w:p w14:paraId="6E1AC318" w14:textId="77777777" w:rsidR="00924C8C" w:rsidRPr="001D5FB0" w:rsidRDefault="00924C8C" w:rsidP="006B34D3">
            <w:pPr>
              <w:jc w:val="center"/>
              <w:rPr>
                <w:sz w:val="28"/>
                <w:szCs w:val="28"/>
              </w:rPr>
            </w:pPr>
            <w:r w:rsidRPr="001D5FB0">
              <w:rPr>
                <w:sz w:val="28"/>
                <w:szCs w:val="28"/>
              </w:rPr>
              <w:t>1,1</w:t>
            </w:r>
          </w:p>
        </w:tc>
        <w:tc>
          <w:tcPr>
            <w:tcW w:w="1559" w:type="dxa"/>
            <w:vAlign w:val="center"/>
          </w:tcPr>
          <w:p w14:paraId="13BB71F2" w14:textId="77777777" w:rsidR="00924C8C" w:rsidRPr="001D5FB0" w:rsidRDefault="00924C8C" w:rsidP="006B34D3">
            <w:pPr>
              <w:jc w:val="center"/>
              <w:rPr>
                <w:sz w:val="28"/>
                <w:szCs w:val="28"/>
              </w:rPr>
            </w:pPr>
            <w:r w:rsidRPr="001D5FB0">
              <w:rPr>
                <w:sz w:val="28"/>
                <w:szCs w:val="28"/>
              </w:rPr>
              <w:t>1,18</w:t>
            </w:r>
          </w:p>
        </w:tc>
      </w:tr>
      <w:tr w:rsidR="00924C8C" w:rsidRPr="00B732F0" w14:paraId="16D1244B" w14:textId="77777777" w:rsidTr="006B34D3">
        <w:trPr>
          <w:trHeight w:hRule="exact" w:val="624"/>
        </w:trPr>
        <w:tc>
          <w:tcPr>
            <w:tcW w:w="2410" w:type="dxa"/>
            <w:vAlign w:val="center"/>
          </w:tcPr>
          <w:p w14:paraId="742793F5" w14:textId="77777777" w:rsidR="00924C8C" w:rsidRPr="00C76934" w:rsidRDefault="00924C8C" w:rsidP="006B34D3">
            <w:pPr>
              <w:ind w:right="-74"/>
              <w:rPr>
                <w:sz w:val="28"/>
                <w:szCs w:val="28"/>
                <w:lang w:val="en-US"/>
              </w:rPr>
            </w:pPr>
            <w:r w:rsidRPr="00C76934">
              <w:rPr>
                <w:sz w:val="28"/>
                <w:szCs w:val="28"/>
              </w:rPr>
              <w:t>Котельная №</w:t>
            </w:r>
            <w:r>
              <w:rPr>
                <w:sz w:val="28"/>
                <w:szCs w:val="28"/>
              </w:rPr>
              <w:t>5</w:t>
            </w:r>
          </w:p>
          <w:p w14:paraId="2D641478" w14:textId="77777777" w:rsidR="00924C8C" w:rsidRPr="00C76934" w:rsidRDefault="00924C8C" w:rsidP="006B34D3">
            <w:pPr>
              <w:ind w:right="-74"/>
              <w:rPr>
                <w:sz w:val="28"/>
                <w:szCs w:val="28"/>
              </w:rPr>
            </w:pPr>
            <w:r w:rsidRPr="00C76934">
              <w:rPr>
                <w:sz w:val="24"/>
                <w:szCs w:val="24"/>
              </w:rPr>
              <w:t>(проектируемая) проектируемая</w:t>
            </w:r>
            <w:r w:rsidRPr="00C76934">
              <w:rPr>
                <w:sz w:val="24"/>
                <w:szCs w:val="24"/>
                <w:lang w:val="en-US"/>
              </w:rPr>
              <w:t>)</w:t>
            </w:r>
          </w:p>
        </w:tc>
        <w:tc>
          <w:tcPr>
            <w:tcW w:w="1418" w:type="dxa"/>
            <w:vAlign w:val="center"/>
          </w:tcPr>
          <w:p w14:paraId="7371F9CF" w14:textId="77777777" w:rsidR="00924C8C" w:rsidRPr="001D5FB0" w:rsidRDefault="00924C8C" w:rsidP="006B34D3">
            <w:pPr>
              <w:jc w:val="center"/>
              <w:rPr>
                <w:sz w:val="28"/>
                <w:szCs w:val="28"/>
              </w:rPr>
            </w:pPr>
            <w:r w:rsidRPr="001D5FB0">
              <w:rPr>
                <w:sz w:val="28"/>
                <w:szCs w:val="28"/>
              </w:rPr>
              <w:t>0,396</w:t>
            </w:r>
          </w:p>
        </w:tc>
        <w:tc>
          <w:tcPr>
            <w:tcW w:w="1417" w:type="dxa"/>
            <w:vAlign w:val="center"/>
          </w:tcPr>
          <w:p w14:paraId="76897F92" w14:textId="77777777" w:rsidR="00924C8C" w:rsidRPr="001D5FB0" w:rsidRDefault="00924C8C" w:rsidP="006B34D3">
            <w:pPr>
              <w:jc w:val="center"/>
              <w:rPr>
                <w:sz w:val="28"/>
                <w:szCs w:val="28"/>
              </w:rPr>
            </w:pPr>
            <w:r w:rsidRPr="001D5FB0">
              <w:rPr>
                <w:sz w:val="28"/>
                <w:szCs w:val="28"/>
              </w:rPr>
              <w:t>0,277</w:t>
            </w:r>
          </w:p>
        </w:tc>
        <w:tc>
          <w:tcPr>
            <w:tcW w:w="1418" w:type="dxa"/>
            <w:vAlign w:val="center"/>
          </w:tcPr>
          <w:p w14:paraId="13EFEA2B" w14:textId="77777777" w:rsidR="00924C8C" w:rsidRPr="001D5FB0" w:rsidRDefault="00924C8C" w:rsidP="006B34D3">
            <w:pPr>
              <w:jc w:val="center"/>
              <w:rPr>
                <w:sz w:val="28"/>
                <w:szCs w:val="28"/>
              </w:rPr>
            </w:pPr>
            <w:r w:rsidRPr="001D5FB0">
              <w:rPr>
                <w:sz w:val="28"/>
                <w:szCs w:val="28"/>
              </w:rPr>
              <w:t>0,116</w:t>
            </w:r>
          </w:p>
        </w:tc>
        <w:tc>
          <w:tcPr>
            <w:tcW w:w="1559" w:type="dxa"/>
            <w:vAlign w:val="center"/>
          </w:tcPr>
          <w:p w14:paraId="75F73D46" w14:textId="77777777" w:rsidR="00924C8C" w:rsidRPr="001D5FB0" w:rsidRDefault="00924C8C" w:rsidP="006B34D3">
            <w:pPr>
              <w:jc w:val="center"/>
              <w:rPr>
                <w:sz w:val="28"/>
                <w:szCs w:val="28"/>
              </w:rPr>
            </w:pPr>
            <w:r w:rsidRPr="001D5FB0">
              <w:rPr>
                <w:sz w:val="28"/>
                <w:szCs w:val="28"/>
              </w:rPr>
              <w:t>0,789</w:t>
            </w:r>
          </w:p>
        </w:tc>
        <w:tc>
          <w:tcPr>
            <w:tcW w:w="1559" w:type="dxa"/>
            <w:vAlign w:val="center"/>
          </w:tcPr>
          <w:p w14:paraId="28F6957A" w14:textId="77777777" w:rsidR="00924C8C" w:rsidRPr="001D5FB0" w:rsidRDefault="00924C8C" w:rsidP="006B34D3">
            <w:pPr>
              <w:jc w:val="center"/>
              <w:rPr>
                <w:sz w:val="28"/>
                <w:szCs w:val="28"/>
              </w:rPr>
            </w:pPr>
            <w:r w:rsidRPr="001D5FB0">
              <w:rPr>
                <w:sz w:val="28"/>
                <w:szCs w:val="28"/>
              </w:rPr>
              <w:t>0,85</w:t>
            </w:r>
          </w:p>
        </w:tc>
      </w:tr>
      <w:tr w:rsidR="00924C8C" w:rsidRPr="00B732F0" w14:paraId="3B76077C" w14:textId="77777777" w:rsidTr="006B34D3">
        <w:trPr>
          <w:trHeight w:hRule="exact" w:val="624"/>
        </w:trPr>
        <w:tc>
          <w:tcPr>
            <w:tcW w:w="2410" w:type="dxa"/>
            <w:vAlign w:val="center"/>
          </w:tcPr>
          <w:p w14:paraId="706A02D9" w14:textId="77777777" w:rsidR="00924C8C" w:rsidRPr="00C76934" w:rsidRDefault="00924C8C" w:rsidP="006B34D3">
            <w:pPr>
              <w:ind w:right="-74"/>
              <w:rPr>
                <w:sz w:val="28"/>
                <w:szCs w:val="28"/>
                <w:lang w:val="en-US"/>
              </w:rPr>
            </w:pPr>
            <w:r w:rsidRPr="00C76934">
              <w:rPr>
                <w:sz w:val="28"/>
                <w:szCs w:val="28"/>
              </w:rPr>
              <w:t>Котельная №</w:t>
            </w:r>
            <w:r>
              <w:rPr>
                <w:sz w:val="28"/>
                <w:szCs w:val="28"/>
              </w:rPr>
              <w:t>6</w:t>
            </w:r>
          </w:p>
          <w:p w14:paraId="2DFC221D" w14:textId="77777777" w:rsidR="00924C8C" w:rsidRPr="00C76934" w:rsidRDefault="00924C8C" w:rsidP="006B34D3">
            <w:pPr>
              <w:ind w:right="-74"/>
              <w:rPr>
                <w:sz w:val="28"/>
                <w:szCs w:val="28"/>
              </w:rPr>
            </w:pPr>
            <w:r w:rsidRPr="00C76934">
              <w:rPr>
                <w:sz w:val="24"/>
                <w:szCs w:val="24"/>
              </w:rPr>
              <w:t>(проектируемая) проектируемая</w:t>
            </w:r>
            <w:r w:rsidRPr="00C76934">
              <w:rPr>
                <w:sz w:val="24"/>
                <w:szCs w:val="24"/>
                <w:lang w:val="en-US"/>
              </w:rPr>
              <w:t>)</w:t>
            </w:r>
          </w:p>
        </w:tc>
        <w:tc>
          <w:tcPr>
            <w:tcW w:w="1418" w:type="dxa"/>
            <w:vAlign w:val="center"/>
          </w:tcPr>
          <w:p w14:paraId="3CB57FF0" w14:textId="77777777" w:rsidR="00924C8C" w:rsidRPr="001D5FB0" w:rsidRDefault="00924C8C" w:rsidP="006B34D3">
            <w:pPr>
              <w:jc w:val="center"/>
              <w:rPr>
                <w:sz w:val="28"/>
                <w:szCs w:val="28"/>
              </w:rPr>
            </w:pPr>
            <w:r w:rsidRPr="001D5FB0">
              <w:rPr>
                <w:sz w:val="28"/>
                <w:szCs w:val="28"/>
              </w:rPr>
              <w:t>0,44</w:t>
            </w:r>
          </w:p>
        </w:tc>
        <w:tc>
          <w:tcPr>
            <w:tcW w:w="1417" w:type="dxa"/>
            <w:vAlign w:val="center"/>
          </w:tcPr>
          <w:p w14:paraId="19F9E605" w14:textId="77777777" w:rsidR="00924C8C" w:rsidRPr="001D5FB0" w:rsidRDefault="00924C8C" w:rsidP="006B34D3">
            <w:pPr>
              <w:jc w:val="center"/>
              <w:rPr>
                <w:sz w:val="28"/>
                <w:szCs w:val="28"/>
              </w:rPr>
            </w:pPr>
            <w:r w:rsidRPr="001D5FB0">
              <w:rPr>
                <w:sz w:val="28"/>
                <w:szCs w:val="28"/>
              </w:rPr>
              <w:t>0,0374</w:t>
            </w:r>
          </w:p>
        </w:tc>
        <w:tc>
          <w:tcPr>
            <w:tcW w:w="1418" w:type="dxa"/>
            <w:vAlign w:val="center"/>
          </w:tcPr>
          <w:p w14:paraId="22F9FA67" w14:textId="77777777" w:rsidR="00924C8C" w:rsidRPr="001D5FB0" w:rsidRDefault="00924C8C" w:rsidP="006B34D3">
            <w:pPr>
              <w:jc w:val="center"/>
              <w:rPr>
                <w:sz w:val="28"/>
                <w:szCs w:val="28"/>
              </w:rPr>
            </w:pPr>
            <w:r w:rsidRPr="001D5FB0">
              <w:rPr>
                <w:sz w:val="28"/>
                <w:szCs w:val="28"/>
              </w:rPr>
              <w:t>0,156</w:t>
            </w:r>
          </w:p>
        </w:tc>
        <w:tc>
          <w:tcPr>
            <w:tcW w:w="1559" w:type="dxa"/>
            <w:vAlign w:val="center"/>
          </w:tcPr>
          <w:p w14:paraId="6B07F7D0" w14:textId="77777777" w:rsidR="00924C8C" w:rsidRPr="001D5FB0" w:rsidRDefault="00924C8C" w:rsidP="006B34D3">
            <w:pPr>
              <w:jc w:val="center"/>
              <w:rPr>
                <w:sz w:val="28"/>
                <w:szCs w:val="28"/>
              </w:rPr>
            </w:pPr>
            <w:r w:rsidRPr="001D5FB0">
              <w:rPr>
                <w:sz w:val="28"/>
                <w:szCs w:val="28"/>
              </w:rPr>
              <w:t>0,634</w:t>
            </w:r>
          </w:p>
        </w:tc>
        <w:tc>
          <w:tcPr>
            <w:tcW w:w="1559" w:type="dxa"/>
            <w:vAlign w:val="center"/>
          </w:tcPr>
          <w:p w14:paraId="2BBAE1D2" w14:textId="77777777" w:rsidR="00924C8C" w:rsidRPr="001D5FB0" w:rsidRDefault="00924C8C" w:rsidP="006B34D3">
            <w:pPr>
              <w:jc w:val="center"/>
              <w:rPr>
                <w:sz w:val="28"/>
                <w:szCs w:val="28"/>
              </w:rPr>
            </w:pPr>
            <w:r w:rsidRPr="001D5FB0">
              <w:rPr>
                <w:sz w:val="28"/>
                <w:szCs w:val="28"/>
              </w:rPr>
              <w:t>0,68</w:t>
            </w:r>
          </w:p>
        </w:tc>
      </w:tr>
      <w:tr w:rsidR="00924C8C" w:rsidRPr="00C76934" w14:paraId="7FCFE100" w14:textId="77777777" w:rsidTr="006B34D3">
        <w:trPr>
          <w:trHeight w:hRule="exact" w:val="624"/>
        </w:trPr>
        <w:tc>
          <w:tcPr>
            <w:tcW w:w="2410" w:type="dxa"/>
            <w:vAlign w:val="center"/>
          </w:tcPr>
          <w:p w14:paraId="3A0A03DA" w14:textId="77777777" w:rsidR="00924C8C" w:rsidRPr="00C76934" w:rsidRDefault="00924C8C" w:rsidP="006B34D3">
            <w:pPr>
              <w:ind w:right="-74"/>
              <w:rPr>
                <w:sz w:val="28"/>
                <w:szCs w:val="28"/>
                <w:lang w:val="en-US"/>
              </w:rPr>
            </w:pPr>
            <w:r w:rsidRPr="00C76934">
              <w:rPr>
                <w:sz w:val="28"/>
                <w:szCs w:val="28"/>
              </w:rPr>
              <w:t>Котельная №</w:t>
            </w:r>
            <w:r>
              <w:rPr>
                <w:sz w:val="28"/>
                <w:szCs w:val="28"/>
              </w:rPr>
              <w:t>7</w:t>
            </w:r>
          </w:p>
          <w:p w14:paraId="2D4299F0" w14:textId="77777777" w:rsidR="00924C8C" w:rsidRPr="00C76934" w:rsidRDefault="00924C8C" w:rsidP="006B34D3">
            <w:pPr>
              <w:ind w:right="-74"/>
              <w:rPr>
                <w:sz w:val="28"/>
                <w:szCs w:val="28"/>
              </w:rPr>
            </w:pPr>
            <w:r w:rsidRPr="00C76934">
              <w:rPr>
                <w:sz w:val="24"/>
                <w:szCs w:val="24"/>
              </w:rPr>
              <w:t>(проектируемая) проектируемая</w:t>
            </w:r>
            <w:r w:rsidRPr="00C76934">
              <w:rPr>
                <w:sz w:val="24"/>
                <w:szCs w:val="24"/>
                <w:lang w:val="en-US"/>
              </w:rPr>
              <w:t>)</w:t>
            </w:r>
          </w:p>
        </w:tc>
        <w:tc>
          <w:tcPr>
            <w:tcW w:w="1418" w:type="dxa"/>
            <w:vAlign w:val="center"/>
          </w:tcPr>
          <w:p w14:paraId="6F185A8F" w14:textId="77777777" w:rsidR="00924C8C" w:rsidRPr="001D5FB0" w:rsidRDefault="00924C8C" w:rsidP="006B34D3">
            <w:pPr>
              <w:jc w:val="center"/>
              <w:rPr>
                <w:sz w:val="28"/>
                <w:szCs w:val="28"/>
              </w:rPr>
            </w:pPr>
            <w:r w:rsidRPr="001D5FB0">
              <w:rPr>
                <w:sz w:val="28"/>
                <w:szCs w:val="28"/>
              </w:rPr>
              <w:t>0,165</w:t>
            </w:r>
          </w:p>
        </w:tc>
        <w:tc>
          <w:tcPr>
            <w:tcW w:w="1417" w:type="dxa"/>
            <w:vAlign w:val="center"/>
          </w:tcPr>
          <w:p w14:paraId="14572001" w14:textId="77777777" w:rsidR="00924C8C" w:rsidRPr="001D5FB0" w:rsidRDefault="00924C8C" w:rsidP="006B34D3">
            <w:pPr>
              <w:jc w:val="center"/>
              <w:rPr>
                <w:sz w:val="28"/>
                <w:szCs w:val="28"/>
              </w:rPr>
            </w:pPr>
            <w:r w:rsidRPr="001D5FB0">
              <w:rPr>
                <w:sz w:val="28"/>
                <w:szCs w:val="28"/>
              </w:rPr>
              <w:t>0,165</w:t>
            </w:r>
          </w:p>
        </w:tc>
        <w:tc>
          <w:tcPr>
            <w:tcW w:w="1418" w:type="dxa"/>
            <w:vAlign w:val="center"/>
          </w:tcPr>
          <w:p w14:paraId="6D738A2C" w14:textId="77777777" w:rsidR="00924C8C" w:rsidRPr="001D5FB0" w:rsidRDefault="00924C8C" w:rsidP="006B34D3">
            <w:pPr>
              <w:jc w:val="center"/>
              <w:rPr>
                <w:sz w:val="28"/>
                <w:szCs w:val="28"/>
              </w:rPr>
            </w:pPr>
            <w:r w:rsidRPr="001D5FB0">
              <w:rPr>
                <w:sz w:val="28"/>
                <w:szCs w:val="28"/>
              </w:rPr>
              <w:t>0,06</w:t>
            </w:r>
          </w:p>
        </w:tc>
        <w:tc>
          <w:tcPr>
            <w:tcW w:w="1559" w:type="dxa"/>
            <w:vAlign w:val="center"/>
          </w:tcPr>
          <w:p w14:paraId="0488A297" w14:textId="77777777" w:rsidR="00924C8C" w:rsidRPr="001D5FB0" w:rsidRDefault="00924C8C" w:rsidP="006B34D3">
            <w:pPr>
              <w:jc w:val="center"/>
              <w:rPr>
                <w:sz w:val="28"/>
                <w:szCs w:val="28"/>
              </w:rPr>
            </w:pPr>
            <w:r w:rsidRPr="001D5FB0">
              <w:rPr>
                <w:sz w:val="28"/>
                <w:szCs w:val="28"/>
              </w:rPr>
              <w:t>0,39</w:t>
            </w:r>
          </w:p>
        </w:tc>
        <w:tc>
          <w:tcPr>
            <w:tcW w:w="1559" w:type="dxa"/>
            <w:vAlign w:val="center"/>
          </w:tcPr>
          <w:p w14:paraId="08D21DDA" w14:textId="77777777" w:rsidR="00924C8C" w:rsidRPr="001D5FB0" w:rsidRDefault="00924C8C" w:rsidP="006B34D3">
            <w:pPr>
              <w:jc w:val="center"/>
              <w:rPr>
                <w:sz w:val="28"/>
                <w:szCs w:val="28"/>
              </w:rPr>
            </w:pPr>
            <w:r w:rsidRPr="001D5FB0">
              <w:rPr>
                <w:sz w:val="28"/>
                <w:szCs w:val="28"/>
              </w:rPr>
              <w:t>0,42</w:t>
            </w:r>
          </w:p>
        </w:tc>
      </w:tr>
      <w:tr w:rsidR="00924C8C" w:rsidRPr="00C76934" w14:paraId="106F6745" w14:textId="77777777" w:rsidTr="006B34D3">
        <w:trPr>
          <w:trHeight w:hRule="exact" w:val="340"/>
        </w:trPr>
        <w:tc>
          <w:tcPr>
            <w:tcW w:w="2410" w:type="dxa"/>
            <w:vAlign w:val="center"/>
          </w:tcPr>
          <w:p w14:paraId="64F7AEAA" w14:textId="77777777" w:rsidR="00924C8C" w:rsidRPr="008166A9" w:rsidRDefault="00924C8C" w:rsidP="006B34D3">
            <w:pPr>
              <w:ind w:right="-74"/>
              <w:rPr>
                <w:b/>
                <w:sz w:val="28"/>
                <w:szCs w:val="28"/>
              </w:rPr>
            </w:pPr>
            <w:r w:rsidRPr="008166A9">
              <w:rPr>
                <w:b/>
                <w:sz w:val="28"/>
                <w:szCs w:val="28"/>
              </w:rPr>
              <w:t>Итого</w:t>
            </w:r>
          </w:p>
        </w:tc>
        <w:tc>
          <w:tcPr>
            <w:tcW w:w="1418" w:type="dxa"/>
            <w:vAlign w:val="center"/>
          </w:tcPr>
          <w:p w14:paraId="0CF49EBB" w14:textId="77777777" w:rsidR="00924C8C" w:rsidRPr="008166A9" w:rsidRDefault="00924C8C" w:rsidP="006B34D3">
            <w:pPr>
              <w:jc w:val="center"/>
              <w:rPr>
                <w:b/>
                <w:sz w:val="28"/>
                <w:szCs w:val="28"/>
              </w:rPr>
            </w:pPr>
          </w:p>
        </w:tc>
        <w:tc>
          <w:tcPr>
            <w:tcW w:w="1417" w:type="dxa"/>
            <w:vAlign w:val="center"/>
          </w:tcPr>
          <w:p w14:paraId="1F7A1FC9" w14:textId="77777777" w:rsidR="00924C8C" w:rsidRPr="008166A9" w:rsidRDefault="00924C8C" w:rsidP="006B34D3">
            <w:pPr>
              <w:jc w:val="center"/>
              <w:rPr>
                <w:b/>
                <w:sz w:val="28"/>
                <w:szCs w:val="28"/>
              </w:rPr>
            </w:pPr>
          </w:p>
        </w:tc>
        <w:tc>
          <w:tcPr>
            <w:tcW w:w="1418" w:type="dxa"/>
            <w:vAlign w:val="center"/>
          </w:tcPr>
          <w:p w14:paraId="2B22302C" w14:textId="77777777" w:rsidR="00924C8C" w:rsidRPr="008166A9" w:rsidRDefault="00924C8C" w:rsidP="006B34D3">
            <w:pPr>
              <w:jc w:val="center"/>
              <w:rPr>
                <w:b/>
                <w:sz w:val="28"/>
                <w:szCs w:val="28"/>
              </w:rPr>
            </w:pPr>
          </w:p>
        </w:tc>
        <w:tc>
          <w:tcPr>
            <w:tcW w:w="1559" w:type="dxa"/>
            <w:vAlign w:val="center"/>
          </w:tcPr>
          <w:p w14:paraId="599ECCC4" w14:textId="77777777" w:rsidR="00924C8C" w:rsidRPr="008166A9" w:rsidRDefault="00924C8C" w:rsidP="006B34D3">
            <w:pPr>
              <w:jc w:val="center"/>
              <w:rPr>
                <w:b/>
                <w:sz w:val="28"/>
                <w:szCs w:val="28"/>
              </w:rPr>
            </w:pPr>
          </w:p>
        </w:tc>
        <w:tc>
          <w:tcPr>
            <w:tcW w:w="1559" w:type="dxa"/>
            <w:vAlign w:val="center"/>
          </w:tcPr>
          <w:p w14:paraId="3C2271AA" w14:textId="77777777" w:rsidR="00924C8C" w:rsidRPr="008166A9" w:rsidRDefault="00924C8C" w:rsidP="006B34D3">
            <w:pPr>
              <w:jc w:val="center"/>
              <w:rPr>
                <w:b/>
                <w:sz w:val="28"/>
                <w:szCs w:val="28"/>
              </w:rPr>
            </w:pPr>
            <w:r>
              <w:rPr>
                <w:b/>
                <w:sz w:val="28"/>
                <w:szCs w:val="28"/>
              </w:rPr>
              <w:t>18,614</w:t>
            </w:r>
          </w:p>
        </w:tc>
      </w:tr>
      <w:tr w:rsidR="00924C8C" w:rsidRPr="000F0FDE" w14:paraId="5D3A2A45" w14:textId="77777777" w:rsidTr="006B34D3">
        <w:trPr>
          <w:trHeight w:hRule="exact" w:val="340"/>
        </w:trPr>
        <w:tc>
          <w:tcPr>
            <w:tcW w:w="9781" w:type="dxa"/>
            <w:gridSpan w:val="6"/>
            <w:vAlign w:val="center"/>
          </w:tcPr>
          <w:p w14:paraId="1CD973BF" w14:textId="77777777" w:rsidR="00924C8C" w:rsidRPr="000F0FDE" w:rsidRDefault="00924C8C" w:rsidP="006B34D3">
            <w:pPr>
              <w:jc w:val="center"/>
              <w:rPr>
                <w:b/>
                <w:bCs/>
                <w:sz w:val="28"/>
                <w:szCs w:val="28"/>
              </w:rPr>
            </w:pPr>
            <w:r>
              <w:rPr>
                <w:b/>
                <w:bCs/>
                <w:sz w:val="28"/>
                <w:szCs w:val="28"/>
              </w:rPr>
              <w:t>п.Запрудный</w:t>
            </w:r>
          </w:p>
        </w:tc>
      </w:tr>
      <w:tr w:rsidR="00924C8C" w:rsidRPr="00C76934" w14:paraId="2DB51623" w14:textId="77777777" w:rsidTr="006B34D3">
        <w:trPr>
          <w:trHeight w:hRule="exact" w:val="624"/>
        </w:trPr>
        <w:tc>
          <w:tcPr>
            <w:tcW w:w="2410" w:type="dxa"/>
            <w:vAlign w:val="center"/>
          </w:tcPr>
          <w:p w14:paraId="1B7488A3" w14:textId="77777777" w:rsidR="00924C8C" w:rsidRPr="000F0FDE" w:rsidRDefault="00924C8C" w:rsidP="006B34D3">
            <w:pPr>
              <w:ind w:right="-74"/>
              <w:rPr>
                <w:sz w:val="28"/>
                <w:szCs w:val="28"/>
              </w:rPr>
            </w:pPr>
            <w:r w:rsidRPr="00C76934">
              <w:rPr>
                <w:sz w:val="28"/>
                <w:szCs w:val="28"/>
              </w:rPr>
              <w:t>Котельная №</w:t>
            </w:r>
            <w:r>
              <w:rPr>
                <w:sz w:val="28"/>
                <w:szCs w:val="28"/>
              </w:rPr>
              <w:t>1</w:t>
            </w:r>
          </w:p>
          <w:p w14:paraId="60AA9A72" w14:textId="77777777" w:rsidR="00924C8C" w:rsidRPr="00C76934" w:rsidRDefault="00924C8C" w:rsidP="006B34D3">
            <w:pPr>
              <w:rPr>
                <w:bCs/>
                <w:sz w:val="28"/>
                <w:szCs w:val="28"/>
              </w:rPr>
            </w:pPr>
            <w:r w:rsidRPr="00C76934">
              <w:rPr>
                <w:sz w:val="24"/>
                <w:szCs w:val="24"/>
              </w:rPr>
              <w:t>(</w:t>
            </w:r>
            <w:r>
              <w:rPr>
                <w:sz w:val="24"/>
                <w:szCs w:val="24"/>
              </w:rPr>
              <w:t>проектируемая</w:t>
            </w:r>
            <w:r w:rsidRPr="00C76934">
              <w:rPr>
                <w:sz w:val="24"/>
                <w:szCs w:val="24"/>
              </w:rPr>
              <w:t>)</w:t>
            </w:r>
          </w:p>
        </w:tc>
        <w:tc>
          <w:tcPr>
            <w:tcW w:w="1418" w:type="dxa"/>
            <w:vAlign w:val="center"/>
          </w:tcPr>
          <w:p w14:paraId="0BF40153" w14:textId="77777777" w:rsidR="00924C8C" w:rsidRPr="00C76934" w:rsidRDefault="00924C8C" w:rsidP="006B34D3">
            <w:pPr>
              <w:jc w:val="center"/>
              <w:rPr>
                <w:sz w:val="28"/>
                <w:szCs w:val="28"/>
              </w:rPr>
            </w:pPr>
            <w:r>
              <w:rPr>
                <w:sz w:val="28"/>
                <w:szCs w:val="28"/>
              </w:rPr>
              <w:t>0,10</w:t>
            </w:r>
          </w:p>
        </w:tc>
        <w:tc>
          <w:tcPr>
            <w:tcW w:w="1417" w:type="dxa"/>
            <w:vAlign w:val="center"/>
          </w:tcPr>
          <w:p w14:paraId="2AE394EF" w14:textId="77777777" w:rsidR="00924C8C" w:rsidRPr="00C76934" w:rsidRDefault="00924C8C" w:rsidP="006B34D3">
            <w:pPr>
              <w:jc w:val="center"/>
              <w:rPr>
                <w:sz w:val="28"/>
                <w:szCs w:val="28"/>
              </w:rPr>
            </w:pPr>
            <w:r>
              <w:rPr>
                <w:sz w:val="28"/>
                <w:szCs w:val="28"/>
              </w:rPr>
              <w:t>0,05</w:t>
            </w:r>
          </w:p>
        </w:tc>
        <w:tc>
          <w:tcPr>
            <w:tcW w:w="1418" w:type="dxa"/>
            <w:vAlign w:val="center"/>
          </w:tcPr>
          <w:p w14:paraId="77D56F1C" w14:textId="77777777" w:rsidR="00924C8C" w:rsidRPr="00C76934" w:rsidRDefault="00924C8C" w:rsidP="006B34D3">
            <w:pPr>
              <w:jc w:val="center"/>
              <w:rPr>
                <w:sz w:val="28"/>
                <w:szCs w:val="28"/>
              </w:rPr>
            </w:pPr>
            <w:r>
              <w:rPr>
                <w:sz w:val="28"/>
                <w:szCs w:val="28"/>
              </w:rPr>
              <w:t>0,08</w:t>
            </w:r>
          </w:p>
        </w:tc>
        <w:tc>
          <w:tcPr>
            <w:tcW w:w="1559" w:type="dxa"/>
            <w:vAlign w:val="center"/>
          </w:tcPr>
          <w:p w14:paraId="521480A7" w14:textId="77777777" w:rsidR="00924C8C" w:rsidRPr="00C76934" w:rsidRDefault="00924C8C" w:rsidP="006B34D3">
            <w:pPr>
              <w:jc w:val="center"/>
              <w:rPr>
                <w:sz w:val="28"/>
                <w:szCs w:val="28"/>
              </w:rPr>
            </w:pPr>
            <w:r>
              <w:rPr>
                <w:sz w:val="28"/>
                <w:szCs w:val="28"/>
              </w:rPr>
              <w:t>0,23</w:t>
            </w:r>
          </w:p>
        </w:tc>
        <w:tc>
          <w:tcPr>
            <w:tcW w:w="1559" w:type="dxa"/>
            <w:vAlign w:val="center"/>
          </w:tcPr>
          <w:p w14:paraId="77986DB1" w14:textId="77777777" w:rsidR="00924C8C" w:rsidRPr="00C76934" w:rsidRDefault="00924C8C" w:rsidP="006B34D3">
            <w:pPr>
              <w:jc w:val="center"/>
              <w:rPr>
                <w:bCs/>
                <w:sz w:val="28"/>
                <w:szCs w:val="28"/>
              </w:rPr>
            </w:pPr>
            <w:r>
              <w:rPr>
                <w:bCs/>
                <w:sz w:val="28"/>
                <w:szCs w:val="28"/>
              </w:rPr>
              <w:t>0,25</w:t>
            </w:r>
          </w:p>
        </w:tc>
      </w:tr>
      <w:tr w:rsidR="00924C8C" w:rsidRPr="008166A9" w14:paraId="3786A2E9" w14:textId="77777777" w:rsidTr="006B34D3">
        <w:trPr>
          <w:trHeight w:hRule="exact" w:val="340"/>
        </w:trPr>
        <w:tc>
          <w:tcPr>
            <w:tcW w:w="2410" w:type="dxa"/>
            <w:vAlign w:val="center"/>
          </w:tcPr>
          <w:p w14:paraId="171F19DB" w14:textId="77777777" w:rsidR="00924C8C" w:rsidRPr="008166A9" w:rsidRDefault="00924C8C" w:rsidP="006B34D3">
            <w:pPr>
              <w:ind w:right="-74"/>
              <w:rPr>
                <w:b/>
                <w:sz w:val="28"/>
                <w:szCs w:val="28"/>
              </w:rPr>
            </w:pPr>
            <w:r w:rsidRPr="008166A9">
              <w:rPr>
                <w:b/>
                <w:sz w:val="28"/>
                <w:szCs w:val="28"/>
              </w:rPr>
              <w:t>Итого</w:t>
            </w:r>
          </w:p>
        </w:tc>
        <w:tc>
          <w:tcPr>
            <w:tcW w:w="1418" w:type="dxa"/>
            <w:vAlign w:val="center"/>
          </w:tcPr>
          <w:p w14:paraId="1F2F9192" w14:textId="77777777" w:rsidR="00924C8C" w:rsidRPr="008166A9" w:rsidRDefault="00924C8C" w:rsidP="006B34D3">
            <w:pPr>
              <w:jc w:val="center"/>
              <w:rPr>
                <w:b/>
                <w:sz w:val="28"/>
                <w:szCs w:val="28"/>
              </w:rPr>
            </w:pPr>
          </w:p>
        </w:tc>
        <w:tc>
          <w:tcPr>
            <w:tcW w:w="1417" w:type="dxa"/>
            <w:vAlign w:val="center"/>
          </w:tcPr>
          <w:p w14:paraId="7EF04B8D" w14:textId="77777777" w:rsidR="00924C8C" w:rsidRPr="008166A9" w:rsidRDefault="00924C8C" w:rsidP="006B34D3">
            <w:pPr>
              <w:jc w:val="center"/>
              <w:rPr>
                <w:b/>
                <w:sz w:val="28"/>
                <w:szCs w:val="28"/>
              </w:rPr>
            </w:pPr>
          </w:p>
        </w:tc>
        <w:tc>
          <w:tcPr>
            <w:tcW w:w="1418" w:type="dxa"/>
            <w:vAlign w:val="center"/>
          </w:tcPr>
          <w:p w14:paraId="638F654B" w14:textId="77777777" w:rsidR="00924C8C" w:rsidRPr="008166A9" w:rsidRDefault="00924C8C" w:rsidP="006B34D3">
            <w:pPr>
              <w:jc w:val="center"/>
              <w:rPr>
                <w:b/>
                <w:sz w:val="28"/>
                <w:szCs w:val="28"/>
              </w:rPr>
            </w:pPr>
          </w:p>
        </w:tc>
        <w:tc>
          <w:tcPr>
            <w:tcW w:w="1559" w:type="dxa"/>
            <w:vAlign w:val="center"/>
          </w:tcPr>
          <w:p w14:paraId="0F2DDEDE" w14:textId="77777777" w:rsidR="00924C8C" w:rsidRPr="008166A9" w:rsidRDefault="00924C8C" w:rsidP="006B34D3">
            <w:pPr>
              <w:jc w:val="center"/>
              <w:rPr>
                <w:b/>
                <w:sz w:val="28"/>
                <w:szCs w:val="28"/>
              </w:rPr>
            </w:pPr>
          </w:p>
        </w:tc>
        <w:tc>
          <w:tcPr>
            <w:tcW w:w="1559" w:type="dxa"/>
            <w:vAlign w:val="center"/>
          </w:tcPr>
          <w:p w14:paraId="6DCB9E59" w14:textId="77777777" w:rsidR="00924C8C" w:rsidRPr="008166A9" w:rsidRDefault="00924C8C" w:rsidP="006B34D3">
            <w:pPr>
              <w:jc w:val="center"/>
              <w:rPr>
                <w:b/>
                <w:sz w:val="28"/>
                <w:szCs w:val="28"/>
              </w:rPr>
            </w:pPr>
            <w:r>
              <w:rPr>
                <w:b/>
                <w:sz w:val="28"/>
                <w:szCs w:val="28"/>
              </w:rPr>
              <w:t>0,25</w:t>
            </w:r>
          </w:p>
        </w:tc>
      </w:tr>
      <w:tr w:rsidR="00924C8C" w:rsidRPr="000F0FDE" w14:paraId="6CF822B4" w14:textId="77777777" w:rsidTr="006B34D3">
        <w:trPr>
          <w:trHeight w:hRule="exact" w:val="340"/>
        </w:trPr>
        <w:tc>
          <w:tcPr>
            <w:tcW w:w="9781" w:type="dxa"/>
            <w:gridSpan w:val="6"/>
            <w:vAlign w:val="center"/>
          </w:tcPr>
          <w:p w14:paraId="432491BF" w14:textId="77777777" w:rsidR="00924C8C" w:rsidRPr="000F0FDE" w:rsidRDefault="00924C8C" w:rsidP="006B34D3">
            <w:pPr>
              <w:jc w:val="center"/>
              <w:rPr>
                <w:b/>
                <w:bCs/>
                <w:sz w:val="28"/>
                <w:szCs w:val="28"/>
              </w:rPr>
            </w:pPr>
            <w:r>
              <w:rPr>
                <w:b/>
                <w:bCs/>
                <w:sz w:val="28"/>
                <w:szCs w:val="28"/>
              </w:rPr>
              <w:t>п.Ковалевка</w:t>
            </w:r>
          </w:p>
        </w:tc>
      </w:tr>
      <w:tr w:rsidR="00924C8C" w:rsidRPr="00C76934" w14:paraId="16074808" w14:textId="77777777" w:rsidTr="006B34D3">
        <w:trPr>
          <w:trHeight w:hRule="exact" w:val="624"/>
        </w:trPr>
        <w:tc>
          <w:tcPr>
            <w:tcW w:w="2410" w:type="dxa"/>
            <w:vAlign w:val="center"/>
          </w:tcPr>
          <w:p w14:paraId="065836D3" w14:textId="77777777" w:rsidR="00924C8C" w:rsidRPr="000F0FDE" w:rsidRDefault="00924C8C" w:rsidP="006B34D3">
            <w:pPr>
              <w:ind w:right="-74"/>
              <w:rPr>
                <w:sz w:val="28"/>
                <w:szCs w:val="28"/>
              </w:rPr>
            </w:pPr>
            <w:r w:rsidRPr="00C76934">
              <w:rPr>
                <w:sz w:val="28"/>
                <w:szCs w:val="28"/>
              </w:rPr>
              <w:t>Котельная №</w:t>
            </w:r>
            <w:r>
              <w:rPr>
                <w:sz w:val="28"/>
                <w:szCs w:val="28"/>
              </w:rPr>
              <w:t>1</w:t>
            </w:r>
          </w:p>
          <w:p w14:paraId="013BF1A1" w14:textId="77777777" w:rsidR="00924C8C" w:rsidRPr="00C76934" w:rsidRDefault="00924C8C" w:rsidP="006B34D3">
            <w:pPr>
              <w:rPr>
                <w:bCs/>
                <w:sz w:val="28"/>
                <w:szCs w:val="28"/>
              </w:rPr>
            </w:pPr>
            <w:r w:rsidRPr="00C76934">
              <w:rPr>
                <w:sz w:val="24"/>
                <w:szCs w:val="24"/>
              </w:rPr>
              <w:t>(</w:t>
            </w:r>
            <w:r>
              <w:rPr>
                <w:sz w:val="24"/>
                <w:szCs w:val="24"/>
              </w:rPr>
              <w:t>проектируемая</w:t>
            </w:r>
            <w:r w:rsidRPr="00C76934">
              <w:rPr>
                <w:sz w:val="24"/>
                <w:szCs w:val="24"/>
              </w:rPr>
              <w:t>)</w:t>
            </w:r>
          </w:p>
        </w:tc>
        <w:tc>
          <w:tcPr>
            <w:tcW w:w="1418" w:type="dxa"/>
            <w:vAlign w:val="center"/>
          </w:tcPr>
          <w:p w14:paraId="73B17112" w14:textId="77777777" w:rsidR="00924C8C" w:rsidRPr="00C76934" w:rsidRDefault="00924C8C" w:rsidP="006B34D3">
            <w:pPr>
              <w:jc w:val="center"/>
              <w:rPr>
                <w:sz w:val="28"/>
                <w:szCs w:val="28"/>
              </w:rPr>
            </w:pPr>
            <w:r>
              <w:rPr>
                <w:sz w:val="28"/>
                <w:szCs w:val="28"/>
              </w:rPr>
              <w:t>0,10</w:t>
            </w:r>
          </w:p>
        </w:tc>
        <w:tc>
          <w:tcPr>
            <w:tcW w:w="1417" w:type="dxa"/>
            <w:vAlign w:val="center"/>
          </w:tcPr>
          <w:p w14:paraId="794BB998" w14:textId="77777777" w:rsidR="00924C8C" w:rsidRPr="00C76934" w:rsidRDefault="00924C8C" w:rsidP="006B34D3">
            <w:pPr>
              <w:jc w:val="center"/>
              <w:rPr>
                <w:sz w:val="28"/>
                <w:szCs w:val="28"/>
              </w:rPr>
            </w:pPr>
            <w:r>
              <w:rPr>
                <w:sz w:val="28"/>
                <w:szCs w:val="28"/>
              </w:rPr>
              <w:t>0,05</w:t>
            </w:r>
          </w:p>
        </w:tc>
        <w:tc>
          <w:tcPr>
            <w:tcW w:w="1418" w:type="dxa"/>
            <w:vAlign w:val="center"/>
          </w:tcPr>
          <w:p w14:paraId="691C03E9" w14:textId="77777777" w:rsidR="00924C8C" w:rsidRPr="00C76934" w:rsidRDefault="00924C8C" w:rsidP="006B34D3">
            <w:pPr>
              <w:jc w:val="center"/>
              <w:rPr>
                <w:sz w:val="28"/>
                <w:szCs w:val="28"/>
              </w:rPr>
            </w:pPr>
            <w:r>
              <w:rPr>
                <w:sz w:val="28"/>
                <w:szCs w:val="28"/>
              </w:rPr>
              <w:t>0,08</w:t>
            </w:r>
          </w:p>
        </w:tc>
        <w:tc>
          <w:tcPr>
            <w:tcW w:w="1559" w:type="dxa"/>
            <w:vAlign w:val="center"/>
          </w:tcPr>
          <w:p w14:paraId="72CF000C" w14:textId="77777777" w:rsidR="00924C8C" w:rsidRPr="00C76934" w:rsidRDefault="00924C8C" w:rsidP="006B34D3">
            <w:pPr>
              <w:jc w:val="center"/>
              <w:rPr>
                <w:sz w:val="28"/>
                <w:szCs w:val="28"/>
              </w:rPr>
            </w:pPr>
            <w:r>
              <w:rPr>
                <w:sz w:val="28"/>
                <w:szCs w:val="28"/>
              </w:rPr>
              <w:t>0,23</w:t>
            </w:r>
          </w:p>
        </w:tc>
        <w:tc>
          <w:tcPr>
            <w:tcW w:w="1559" w:type="dxa"/>
            <w:vAlign w:val="center"/>
          </w:tcPr>
          <w:p w14:paraId="0A41B69C" w14:textId="77777777" w:rsidR="00924C8C" w:rsidRPr="00C76934" w:rsidRDefault="00924C8C" w:rsidP="006B34D3">
            <w:pPr>
              <w:jc w:val="center"/>
              <w:rPr>
                <w:bCs/>
                <w:sz w:val="28"/>
                <w:szCs w:val="28"/>
              </w:rPr>
            </w:pPr>
            <w:r>
              <w:rPr>
                <w:bCs/>
                <w:sz w:val="28"/>
                <w:szCs w:val="28"/>
              </w:rPr>
              <w:t>0,25</w:t>
            </w:r>
          </w:p>
        </w:tc>
      </w:tr>
      <w:tr w:rsidR="00924C8C" w:rsidRPr="008166A9" w14:paraId="27E801D0" w14:textId="77777777" w:rsidTr="006B34D3">
        <w:trPr>
          <w:trHeight w:hRule="exact" w:val="340"/>
        </w:trPr>
        <w:tc>
          <w:tcPr>
            <w:tcW w:w="2410" w:type="dxa"/>
            <w:vAlign w:val="center"/>
          </w:tcPr>
          <w:p w14:paraId="306307B7" w14:textId="77777777" w:rsidR="00924C8C" w:rsidRPr="008166A9" w:rsidRDefault="00924C8C" w:rsidP="006B34D3">
            <w:pPr>
              <w:ind w:right="-74"/>
              <w:rPr>
                <w:b/>
                <w:sz w:val="28"/>
                <w:szCs w:val="28"/>
              </w:rPr>
            </w:pPr>
            <w:r w:rsidRPr="008166A9">
              <w:rPr>
                <w:b/>
                <w:sz w:val="28"/>
                <w:szCs w:val="28"/>
              </w:rPr>
              <w:t>Итого</w:t>
            </w:r>
          </w:p>
        </w:tc>
        <w:tc>
          <w:tcPr>
            <w:tcW w:w="1418" w:type="dxa"/>
            <w:vAlign w:val="center"/>
          </w:tcPr>
          <w:p w14:paraId="622BC2C8" w14:textId="77777777" w:rsidR="00924C8C" w:rsidRPr="008166A9" w:rsidRDefault="00924C8C" w:rsidP="006B34D3">
            <w:pPr>
              <w:jc w:val="center"/>
              <w:rPr>
                <w:b/>
                <w:sz w:val="28"/>
                <w:szCs w:val="28"/>
              </w:rPr>
            </w:pPr>
          </w:p>
        </w:tc>
        <w:tc>
          <w:tcPr>
            <w:tcW w:w="1417" w:type="dxa"/>
            <w:vAlign w:val="center"/>
          </w:tcPr>
          <w:p w14:paraId="43DC618D" w14:textId="77777777" w:rsidR="00924C8C" w:rsidRPr="008166A9" w:rsidRDefault="00924C8C" w:rsidP="006B34D3">
            <w:pPr>
              <w:jc w:val="center"/>
              <w:rPr>
                <w:b/>
                <w:sz w:val="28"/>
                <w:szCs w:val="28"/>
              </w:rPr>
            </w:pPr>
          </w:p>
        </w:tc>
        <w:tc>
          <w:tcPr>
            <w:tcW w:w="1418" w:type="dxa"/>
            <w:vAlign w:val="center"/>
          </w:tcPr>
          <w:p w14:paraId="78973177" w14:textId="77777777" w:rsidR="00924C8C" w:rsidRPr="008166A9" w:rsidRDefault="00924C8C" w:rsidP="006B34D3">
            <w:pPr>
              <w:jc w:val="center"/>
              <w:rPr>
                <w:b/>
                <w:sz w:val="28"/>
                <w:szCs w:val="28"/>
              </w:rPr>
            </w:pPr>
          </w:p>
        </w:tc>
        <w:tc>
          <w:tcPr>
            <w:tcW w:w="1559" w:type="dxa"/>
            <w:vAlign w:val="center"/>
          </w:tcPr>
          <w:p w14:paraId="5B519ADD" w14:textId="77777777" w:rsidR="00924C8C" w:rsidRPr="008166A9" w:rsidRDefault="00924C8C" w:rsidP="006B34D3">
            <w:pPr>
              <w:jc w:val="center"/>
              <w:rPr>
                <w:b/>
                <w:sz w:val="28"/>
                <w:szCs w:val="28"/>
              </w:rPr>
            </w:pPr>
          </w:p>
        </w:tc>
        <w:tc>
          <w:tcPr>
            <w:tcW w:w="1559" w:type="dxa"/>
            <w:vAlign w:val="center"/>
          </w:tcPr>
          <w:p w14:paraId="64AEFB35" w14:textId="77777777" w:rsidR="00924C8C" w:rsidRPr="008166A9" w:rsidRDefault="00924C8C" w:rsidP="006B34D3">
            <w:pPr>
              <w:jc w:val="center"/>
              <w:rPr>
                <w:b/>
                <w:sz w:val="28"/>
                <w:szCs w:val="28"/>
              </w:rPr>
            </w:pPr>
            <w:r>
              <w:rPr>
                <w:b/>
                <w:sz w:val="28"/>
                <w:szCs w:val="28"/>
              </w:rPr>
              <w:t>0,25</w:t>
            </w:r>
          </w:p>
        </w:tc>
      </w:tr>
      <w:tr w:rsidR="00924C8C" w:rsidRPr="00B4526A" w14:paraId="5CD83C74" w14:textId="77777777" w:rsidTr="006B34D3">
        <w:trPr>
          <w:trHeight w:hRule="exact" w:val="340"/>
        </w:trPr>
        <w:tc>
          <w:tcPr>
            <w:tcW w:w="9781" w:type="dxa"/>
            <w:gridSpan w:val="6"/>
            <w:vAlign w:val="center"/>
          </w:tcPr>
          <w:p w14:paraId="0A9A4F13" w14:textId="77777777" w:rsidR="00924C8C" w:rsidRPr="00B4526A" w:rsidRDefault="00924C8C" w:rsidP="006B34D3">
            <w:pPr>
              <w:jc w:val="center"/>
              <w:rPr>
                <w:b/>
                <w:bCs/>
                <w:sz w:val="28"/>
                <w:szCs w:val="28"/>
              </w:rPr>
            </w:pPr>
            <w:r>
              <w:rPr>
                <w:b/>
                <w:bCs/>
                <w:sz w:val="28"/>
                <w:szCs w:val="28"/>
              </w:rPr>
              <w:t>п.Обильный</w:t>
            </w:r>
          </w:p>
        </w:tc>
      </w:tr>
      <w:tr w:rsidR="00924C8C" w:rsidRPr="00C76934" w14:paraId="69E2FC33" w14:textId="77777777" w:rsidTr="006B34D3">
        <w:trPr>
          <w:trHeight w:hRule="exact" w:val="624"/>
        </w:trPr>
        <w:tc>
          <w:tcPr>
            <w:tcW w:w="2410" w:type="dxa"/>
            <w:vAlign w:val="center"/>
          </w:tcPr>
          <w:p w14:paraId="6E9422F4" w14:textId="77777777" w:rsidR="00924C8C" w:rsidRPr="000F0FDE" w:rsidRDefault="00924C8C" w:rsidP="006B34D3">
            <w:pPr>
              <w:ind w:right="-74"/>
              <w:rPr>
                <w:sz w:val="28"/>
                <w:szCs w:val="28"/>
              </w:rPr>
            </w:pPr>
            <w:r w:rsidRPr="00C76934">
              <w:rPr>
                <w:sz w:val="28"/>
                <w:szCs w:val="28"/>
              </w:rPr>
              <w:t>Котельная №</w:t>
            </w:r>
            <w:r>
              <w:rPr>
                <w:sz w:val="28"/>
                <w:szCs w:val="28"/>
              </w:rPr>
              <w:t>1</w:t>
            </w:r>
          </w:p>
          <w:p w14:paraId="440DCB4C" w14:textId="77777777" w:rsidR="00924C8C" w:rsidRPr="00C76934" w:rsidRDefault="00924C8C" w:rsidP="006B34D3">
            <w:pPr>
              <w:ind w:right="-74"/>
              <w:rPr>
                <w:sz w:val="28"/>
                <w:szCs w:val="28"/>
              </w:rPr>
            </w:pPr>
            <w:r w:rsidRPr="00C76934">
              <w:rPr>
                <w:sz w:val="24"/>
                <w:szCs w:val="24"/>
              </w:rPr>
              <w:t>(проектируемая) проектируемая</w:t>
            </w:r>
            <w:r w:rsidRPr="000F0FDE">
              <w:rPr>
                <w:sz w:val="24"/>
                <w:szCs w:val="24"/>
              </w:rPr>
              <w:t>)</w:t>
            </w:r>
          </w:p>
        </w:tc>
        <w:tc>
          <w:tcPr>
            <w:tcW w:w="1418" w:type="dxa"/>
            <w:vAlign w:val="center"/>
          </w:tcPr>
          <w:p w14:paraId="603D08BC" w14:textId="77777777" w:rsidR="00924C8C" w:rsidRPr="00C76934" w:rsidRDefault="00924C8C" w:rsidP="006B34D3">
            <w:pPr>
              <w:jc w:val="center"/>
              <w:rPr>
                <w:sz w:val="28"/>
                <w:szCs w:val="28"/>
              </w:rPr>
            </w:pPr>
            <w:r>
              <w:rPr>
                <w:sz w:val="28"/>
                <w:szCs w:val="28"/>
              </w:rPr>
              <w:t>0,10</w:t>
            </w:r>
          </w:p>
        </w:tc>
        <w:tc>
          <w:tcPr>
            <w:tcW w:w="1417" w:type="dxa"/>
            <w:vAlign w:val="center"/>
          </w:tcPr>
          <w:p w14:paraId="2085043E" w14:textId="77777777" w:rsidR="00924C8C" w:rsidRPr="00C76934" w:rsidRDefault="00924C8C" w:rsidP="006B34D3">
            <w:pPr>
              <w:jc w:val="center"/>
              <w:rPr>
                <w:sz w:val="28"/>
                <w:szCs w:val="28"/>
              </w:rPr>
            </w:pPr>
            <w:r>
              <w:rPr>
                <w:sz w:val="28"/>
                <w:szCs w:val="28"/>
              </w:rPr>
              <w:t>0,05</w:t>
            </w:r>
          </w:p>
        </w:tc>
        <w:tc>
          <w:tcPr>
            <w:tcW w:w="1418" w:type="dxa"/>
            <w:vAlign w:val="center"/>
          </w:tcPr>
          <w:p w14:paraId="2A00803D" w14:textId="77777777" w:rsidR="00924C8C" w:rsidRPr="00C76934" w:rsidRDefault="00924C8C" w:rsidP="006B34D3">
            <w:pPr>
              <w:jc w:val="center"/>
              <w:rPr>
                <w:sz w:val="28"/>
                <w:szCs w:val="28"/>
              </w:rPr>
            </w:pPr>
            <w:r>
              <w:rPr>
                <w:sz w:val="28"/>
                <w:szCs w:val="28"/>
              </w:rPr>
              <w:t>0,08</w:t>
            </w:r>
          </w:p>
        </w:tc>
        <w:tc>
          <w:tcPr>
            <w:tcW w:w="1559" w:type="dxa"/>
            <w:vAlign w:val="center"/>
          </w:tcPr>
          <w:p w14:paraId="70446319" w14:textId="77777777" w:rsidR="00924C8C" w:rsidRPr="00C76934" w:rsidRDefault="00924C8C" w:rsidP="006B34D3">
            <w:pPr>
              <w:jc w:val="center"/>
              <w:rPr>
                <w:sz w:val="28"/>
                <w:szCs w:val="28"/>
              </w:rPr>
            </w:pPr>
            <w:r>
              <w:rPr>
                <w:sz w:val="28"/>
                <w:szCs w:val="28"/>
              </w:rPr>
              <w:t>0,23</w:t>
            </w:r>
          </w:p>
        </w:tc>
        <w:tc>
          <w:tcPr>
            <w:tcW w:w="1559" w:type="dxa"/>
            <w:vAlign w:val="center"/>
          </w:tcPr>
          <w:p w14:paraId="0A9AA61A" w14:textId="77777777" w:rsidR="00924C8C" w:rsidRPr="00C76934" w:rsidRDefault="00924C8C" w:rsidP="006B34D3">
            <w:pPr>
              <w:jc w:val="center"/>
              <w:rPr>
                <w:bCs/>
                <w:sz w:val="28"/>
                <w:szCs w:val="28"/>
              </w:rPr>
            </w:pPr>
            <w:r>
              <w:rPr>
                <w:bCs/>
                <w:sz w:val="28"/>
                <w:szCs w:val="28"/>
              </w:rPr>
              <w:t>0,25</w:t>
            </w:r>
          </w:p>
        </w:tc>
      </w:tr>
      <w:tr w:rsidR="00924C8C" w:rsidRPr="008166A9" w14:paraId="1633C8EE" w14:textId="77777777" w:rsidTr="006B34D3">
        <w:trPr>
          <w:trHeight w:hRule="exact" w:val="366"/>
        </w:trPr>
        <w:tc>
          <w:tcPr>
            <w:tcW w:w="2410" w:type="dxa"/>
            <w:vAlign w:val="center"/>
          </w:tcPr>
          <w:p w14:paraId="43F218AE" w14:textId="77777777" w:rsidR="00924C8C" w:rsidRPr="008166A9" w:rsidRDefault="00924C8C" w:rsidP="006B34D3">
            <w:pPr>
              <w:ind w:right="-74"/>
              <w:rPr>
                <w:b/>
                <w:sz w:val="28"/>
                <w:szCs w:val="28"/>
              </w:rPr>
            </w:pPr>
            <w:r w:rsidRPr="008166A9">
              <w:rPr>
                <w:b/>
                <w:sz w:val="28"/>
                <w:szCs w:val="28"/>
              </w:rPr>
              <w:t>Итого</w:t>
            </w:r>
          </w:p>
        </w:tc>
        <w:tc>
          <w:tcPr>
            <w:tcW w:w="1418" w:type="dxa"/>
            <w:vAlign w:val="center"/>
          </w:tcPr>
          <w:p w14:paraId="39A9911F" w14:textId="77777777" w:rsidR="00924C8C" w:rsidRPr="008166A9" w:rsidRDefault="00924C8C" w:rsidP="006B34D3">
            <w:pPr>
              <w:jc w:val="center"/>
              <w:rPr>
                <w:b/>
                <w:sz w:val="28"/>
                <w:szCs w:val="28"/>
              </w:rPr>
            </w:pPr>
          </w:p>
        </w:tc>
        <w:tc>
          <w:tcPr>
            <w:tcW w:w="1417" w:type="dxa"/>
            <w:vAlign w:val="center"/>
          </w:tcPr>
          <w:p w14:paraId="393117CC" w14:textId="77777777" w:rsidR="00924C8C" w:rsidRPr="008166A9" w:rsidRDefault="00924C8C" w:rsidP="006B34D3">
            <w:pPr>
              <w:jc w:val="center"/>
              <w:rPr>
                <w:b/>
                <w:sz w:val="28"/>
                <w:szCs w:val="28"/>
              </w:rPr>
            </w:pPr>
          </w:p>
        </w:tc>
        <w:tc>
          <w:tcPr>
            <w:tcW w:w="1418" w:type="dxa"/>
            <w:vAlign w:val="center"/>
          </w:tcPr>
          <w:p w14:paraId="2B6AB62B" w14:textId="77777777" w:rsidR="00924C8C" w:rsidRPr="008166A9" w:rsidRDefault="00924C8C" w:rsidP="006B34D3">
            <w:pPr>
              <w:jc w:val="center"/>
              <w:rPr>
                <w:b/>
                <w:sz w:val="28"/>
                <w:szCs w:val="28"/>
              </w:rPr>
            </w:pPr>
          </w:p>
        </w:tc>
        <w:tc>
          <w:tcPr>
            <w:tcW w:w="1559" w:type="dxa"/>
            <w:vAlign w:val="center"/>
          </w:tcPr>
          <w:p w14:paraId="37DB46EB" w14:textId="77777777" w:rsidR="00924C8C" w:rsidRPr="008166A9" w:rsidRDefault="00924C8C" w:rsidP="006B34D3">
            <w:pPr>
              <w:jc w:val="center"/>
              <w:rPr>
                <w:b/>
                <w:sz w:val="28"/>
                <w:szCs w:val="28"/>
              </w:rPr>
            </w:pPr>
          </w:p>
        </w:tc>
        <w:tc>
          <w:tcPr>
            <w:tcW w:w="1559" w:type="dxa"/>
            <w:vAlign w:val="center"/>
          </w:tcPr>
          <w:p w14:paraId="723C8128" w14:textId="77777777" w:rsidR="00924C8C" w:rsidRPr="008166A9" w:rsidRDefault="00924C8C" w:rsidP="006B34D3">
            <w:pPr>
              <w:jc w:val="center"/>
              <w:rPr>
                <w:b/>
                <w:sz w:val="28"/>
                <w:szCs w:val="28"/>
              </w:rPr>
            </w:pPr>
            <w:r>
              <w:rPr>
                <w:b/>
                <w:sz w:val="28"/>
                <w:szCs w:val="28"/>
              </w:rPr>
              <w:t>0,25</w:t>
            </w:r>
          </w:p>
        </w:tc>
      </w:tr>
      <w:tr w:rsidR="00924C8C" w:rsidRPr="000F0FDE" w14:paraId="0C000CEE" w14:textId="77777777" w:rsidTr="006B34D3">
        <w:trPr>
          <w:trHeight w:hRule="exact" w:val="340"/>
        </w:trPr>
        <w:tc>
          <w:tcPr>
            <w:tcW w:w="9781" w:type="dxa"/>
            <w:gridSpan w:val="6"/>
            <w:vAlign w:val="center"/>
          </w:tcPr>
          <w:p w14:paraId="5BB00D6E" w14:textId="77777777" w:rsidR="00924C8C" w:rsidRPr="000F0FDE" w:rsidRDefault="00924C8C" w:rsidP="006B34D3">
            <w:pPr>
              <w:jc w:val="center"/>
              <w:rPr>
                <w:b/>
                <w:bCs/>
                <w:sz w:val="28"/>
                <w:szCs w:val="28"/>
              </w:rPr>
            </w:pPr>
            <w:r>
              <w:rPr>
                <w:b/>
                <w:bCs/>
                <w:sz w:val="28"/>
                <w:szCs w:val="28"/>
              </w:rPr>
              <w:t>п.Решепиловский</w:t>
            </w:r>
          </w:p>
        </w:tc>
      </w:tr>
      <w:tr w:rsidR="00924C8C" w:rsidRPr="00C76934" w14:paraId="1DC39A7B" w14:textId="77777777" w:rsidTr="006B34D3">
        <w:trPr>
          <w:trHeight w:hRule="exact" w:val="624"/>
        </w:trPr>
        <w:tc>
          <w:tcPr>
            <w:tcW w:w="2410" w:type="dxa"/>
            <w:vAlign w:val="center"/>
          </w:tcPr>
          <w:p w14:paraId="78FCC360" w14:textId="77777777" w:rsidR="00924C8C" w:rsidRPr="000F0FDE" w:rsidRDefault="00924C8C" w:rsidP="006B34D3">
            <w:pPr>
              <w:ind w:right="-74"/>
              <w:rPr>
                <w:sz w:val="28"/>
                <w:szCs w:val="28"/>
              </w:rPr>
            </w:pPr>
            <w:r w:rsidRPr="00C76934">
              <w:rPr>
                <w:sz w:val="28"/>
                <w:szCs w:val="28"/>
              </w:rPr>
              <w:t>Котельная №</w:t>
            </w:r>
            <w:r>
              <w:rPr>
                <w:sz w:val="28"/>
                <w:szCs w:val="28"/>
              </w:rPr>
              <w:t>1</w:t>
            </w:r>
          </w:p>
          <w:p w14:paraId="13E02D91" w14:textId="77777777" w:rsidR="00924C8C" w:rsidRPr="00C76934" w:rsidRDefault="00924C8C" w:rsidP="006B34D3">
            <w:pPr>
              <w:rPr>
                <w:bCs/>
                <w:sz w:val="28"/>
                <w:szCs w:val="28"/>
              </w:rPr>
            </w:pPr>
            <w:r w:rsidRPr="00C76934">
              <w:rPr>
                <w:sz w:val="24"/>
                <w:szCs w:val="24"/>
              </w:rPr>
              <w:t>(</w:t>
            </w:r>
            <w:r>
              <w:rPr>
                <w:sz w:val="24"/>
                <w:szCs w:val="24"/>
              </w:rPr>
              <w:t>проектируемая</w:t>
            </w:r>
            <w:r w:rsidRPr="00C76934">
              <w:rPr>
                <w:sz w:val="24"/>
                <w:szCs w:val="24"/>
              </w:rPr>
              <w:t>)</w:t>
            </w:r>
          </w:p>
        </w:tc>
        <w:tc>
          <w:tcPr>
            <w:tcW w:w="1418" w:type="dxa"/>
            <w:vAlign w:val="center"/>
          </w:tcPr>
          <w:p w14:paraId="1A40D88A" w14:textId="77777777" w:rsidR="00924C8C" w:rsidRPr="00C76934" w:rsidRDefault="00924C8C" w:rsidP="006B34D3">
            <w:pPr>
              <w:jc w:val="center"/>
              <w:rPr>
                <w:sz w:val="28"/>
                <w:szCs w:val="28"/>
              </w:rPr>
            </w:pPr>
            <w:r>
              <w:rPr>
                <w:sz w:val="28"/>
                <w:szCs w:val="28"/>
              </w:rPr>
              <w:t>0,10</w:t>
            </w:r>
          </w:p>
        </w:tc>
        <w:tc>
          <w:tcPr>
            <w:tcW w:w="1417" w:type="dxa"/>
            <w:vAlign w:val="center"/>
          </w:tcPr>
          <w:p w14:paraId="44BFD6D6" w14:textId="77777777" w:rsidR="00924C8C" w:rsidRPr="00C76934" w:rsidRDefault="00924C8C" w:rsidP="006B34D3">
            <w:pPr>
              <w:jc w:val="center"/>
              <w:rPr>
                <w:sz w:val="28"/>
                <w:szCs w:val="28"/>
              </w:rPr>
            </w:pPr>
            <w:r>
              <w:rPr>
                <w:sz w:val="28"/>
                <w:szCs w:val="28"/>
              </w:rPr>
              <w:t>0,05</w:t>
            </w:r>
          </w:p>
        </w:tc>
        <w:tc>
          <w:tcPr>
            <w:tcW w:w="1418" w:type="dxa"/>
            <w:vAlign w:val="center"/>
          </w:tcPr>
          <w:p w14:paraId="0EA1AC22" w14:textId="77777777" w:rsidR="00924C8C" w:rsidRPr="00C76934" w:rsidRDefault="00924C8C" w:rsidP="006B34D3">
            <w:pPr>
              <w:jc w:val="center"/>
              <w:rPr>
                <w:sz w:val="28"/>
                <w:szCs w:val="28"/>
              </w:rPr>
            </w:pPr>
            <w:r>
              <w:rPr>
                <w:sz w:val="28"/>
                <w:szCs w:val="28"/>
              </w:rPr>
              <w:t>0,08</w:t>
            </w:r>
          </w:p>
        </w:tc>
        <w:tc>
          <w:tcPr>
            <w:tcW w:w="1559" w:type="dxa"/>
            <w:vAlign w:val="center"/>
          </w:tcPr>
          <w:p w14:paraId="6B554667" w14:textId="77777777" w:rsidR="00924C8C" w:rsidRPr="00C76934" w:rsidRDefault="00924C8C" w:rsidP="006B34D3">
            <w:pPr>
              <w:jc w:val="center"/>
              <w:rPr>
                <w:sz w:val="28"/>
                <w:szCs w:val="28"/>
              </w:rPr>
            </w:pPr>
            <w:r>
              <w:rPr>
                <w:sz w:val="28"/>
                <w:szCs w:val="28"/>
              </w:rPr>
              <w:t>0,23</w:t>
            </w:r>
          </w:p>
        </w:tc>
        <w:tc>
          <w:tcPr>
            <w:tcW w:w="1559" w:type="dxa"/>
            <w:vAlign w:val="center"/>
          </w:tcPr>
          <w:p w14:paraId="417AC425" w14:textId="77777777" w:rsidR="00924C8C" w:rsidRPr="00C76934" w:rsidRDefault="00924C8C" w:rsidP="006B34D3">
            <w:pPr>
              <w:jc w:val="center"/>
              <w:rPr>
                <w:bCs/>
                <w:sz w:val="28"/>
                <w:szCs w:val="28"/>
              </w:rPr>
            </w:pPr>
            <w:r>
              <w:rPr>
                <w:bCs/>
                <w:sz w:val="28"/>
                <w:szCs w:val="28"/>
              </w:rPr>
              <w:t>0,25</w:t>
            </w:r>
          </w:p>
        </w:tc>
      </w:tr>
      <w:tr w:rsidR="00924C8C" w:rsidRPr="008166A9" w14:paraId="0AE49E9B" w14:textId="77777777" w:rsidTr="006B34D3">
        <w:trPr>
          <w:trHeight w:hRule="exact" w:val="340"/>
        </w:trPr>
        <w:tc>
          <w:tcPr>
            <w:tcW w:w="2410" w:type="dxa"/>
            <w:vAlign w:val="center"/>
          </w:tcPr>
          <w:p w14:paraId="740A2EC2" w14:textId="77777777" w:rsidR="00924C8C" w:rsidRPr="008166A9" w:rsidRDefault="00924C8C" w:rsidP="006B34D3">
            <w:pPr>
              <w:ind w:right="-74"/>
              <w:rPr>
                <w:b/>
                <w:sz w:val="28"/>
                <w:szCs w:val="28"/>
              </w:rPr>
            </w:pPr>
            <w:r w:rsidRPr="008166A9">
              <w:rPr>
                <w:b/>
                <w:sz w:val="28"/>
                <w:szCs w:val="28"/>
              </w:rPr>
              <w:t>Итого</w:t>
            </w:r>
          </w:p>
        </w:tc>
        <w:tc>
          <w:tcPr>
            <w:tcW w:w="1418" w:type="dxa"/>
            <w:vAlign w:val="center"/>
          </w:tcPr>
          <w:p w14:paraId="45B0ACA8" w14:textId="77777777" w:rsidR="00924C8C" w:rsidRPr="008166A9" w:rsidRDefault="00924C8C" w:rsidP="006B34D3">
            <w:pPr>
              <w:jc w:val="center"/>
              <w:rPr>
                <w:b/>
                <w:sz w:val="28"/>
                <w:szCs w:val="28"/>
              </w:rPr>
            </w:pPr>
          </w:p>
        </w:tc>
        <w:tc>
          <w:tcPr>
            <w:tcW w:w="1417" w:type="dxa"/>
            <w:vAlign w:val="center"/>
          </w:tcPr>
          <w:p w14:paraId="25DC7D54" w14:textId="77777777" w:rsidR="00924C8C" w:rsidRPr="008166A9" w:rsidRDefault="00924C8C" w:rsidP="006B34D3">
            <w:pPr>
              <w:jc w:val="center"/>
              <w:rPr>
                <w:b/>
                <w:sz w:val="28"/>
                <w:szCs w:val="28"/>
              </w:rPr>
            </w:pPr>
          </w:p>
        </w:tc>
        <w:tc>
          <w:tcPr>
            <w:tcW w:w="1418" w:type="dxa"/>
            <w:vAlign w:val="center"/>
          </w:tcPr>
          <w:p w14:paraId="16C0C042" w14:textId="77777777" w:rsidR="00924C8C" w:rsidRPr="008166A9" w:rsidRDefault="00924C8C" w:rsidP="006B34D3">
            <w:pPr>
              <w:jc w:val="center"/>
              <w:rPr>
                <w:b/>
                <w:sz w:val="28"/>
                <w:szCs w:val="28"/>
              </w:rPr>
            </w:pPr>
          </w:p>
        </w:tc>
        <w:tc>
          <w:tcPr>
            <w:tcW w:w="1559" w:type="dxa"/>
            <w:vAlign w:val="center"/>
          </w:tcPr>
          <w:p w14:paraId="7B9C550D" w14:textId="77777777" w:rsidR="00924C8C" w:rsidRPr="008166A9" w:rsidRDefault="00924C8C" w:rsidP="006B34D3">
            <w:pPr>
              <w:jc w:val="center"/>
              <w:rPr>
                <w:b/>
                <w:sz w:val="28"/>
                <w:szCs w:val="28"/>
              </w:rPr>
            </w:pPr>
          </w:p>
        </w:tc>
        <w:tc>
          <w:tcPr>
            <w:tcW w:w="1559" w:type="dxa"/>
            <w:vAlign w:val="center"/>
          </w:tcPr>
          <w:p w14:paraId="3777D2F4" w14:textId="77777777" w:rsidR="00924C8C" w:rsidRPr="008166A9" w:rsidRDefault="00924C8C" w:rsidP="006B34D3">
            <w:pPr>
              <w:jc w:val="center"/>
              <w:rPr>
                <w:b/>
                <w:sz w:val="28"/>
                <w:szCs w:val="28"/>
              </w:rPr>
            </w:pPr>
            <w:r>
              <w:rPr>
                <w:b/>
                <w:sz w:val="28"/>
                <w:szCs w:val="28"/>
              </w:rPr>
              <w:t>0,25</w:t>
            </w:r>
          </w:p>
        </w:tc>
      </w:tr>
      <w:tr w:rsidR="00924C8C" w:rsidRPr="000F0FDE" w14:paraId="03194861" w14:textId="77777777" w:rsidTr="006B34D3">
        <w:trPr>
          <w:trHeight w:hRule="exact" w:val="340"/>
        </w:trPr>
        <w:tc>
          <w:tcPr>
            <w:tcW w:w="9781" w:type="dxa"/>
            <w:gridSpan w:val="6"/>
            <w:vAlign w:val="center"/>
          </w:tcPr>
          <w:p w14:paraId="7FA54A1D" w14:textId="77777777" w:rsidR="00924C8C" w:rsidRPr="000F0FDE" w:rsidRDefault="00924C8C" w:rsidP="006B34D3">
            <w:pPr>
              <w:jc w:val="center"/>
              <w:rPr>
                <w:b/>
                <w:bCs/>
                <w:sz w:val="28"/>
                <w:szCs w:val="28"/>
              </w:rPr>
            </w:pPr>
            <w:r>
              <w:rPr>
                <w:b/>
                <w:bCs/>
                <w:sz w:val="28"/>
                <w:szCs w:val="28"/>
              </w:rPr>
              <w:t>х.Сборный</w:t>
            </w:r>
          </w:p>
        </w:tc>
      </w:tr>
      <w:tr w:rsidR="00924C8C" w:rsidRPr="00C76934" w14:paraId="1F97227E" w14:textId="77777777" w:rsidTr="006B34D3">
        <w:trPr>
          <w:trHeight w:hRule="exact" w:val="624"/>
        </w:trPr>
        <w:tc>
          <w:tcPr>
            <w:tcW w:w="2410" w:type="dxa"/>
            <w:vAlign w:val="center"/>
          </w:tcPr>
          <w:p w14:paraId="7BFA5EDE" w14:textId="77777777" w:rsidR="00924C8C" w:rsidRPr="000F0FDE" w:rsidRDefault="00924C8C" w:rsidP="006B34D3">
            <w:pPr>
              <w:ind w:right="-74"/>
              <w:rPr>
                <w:sz w:val="28"/>
                <w:szCs w:val="28"/>
              </w:rPr>
            </w:pPr>
            <w:r w:rsidRPr="00C76934">
              <w:rPr>
                <w:sz w:val="28"/>
                <w:szCs w:val="28"/>
              </w:rPr>
              <w:t>Котельная №</w:t>
            </w:r>
            <w:r>
              <w:rPr>
                <w:sz w:val="28"/>
                <w:szCs w:val="28"/>
              </w:rPr>
              <w:t>1</w:t>
            </w:r>
          </w:p>
          <w:p w14:paraId="4F165C3E" w14:textId="77777777" w:rsidR="00924C8C" w:rsidRPr="00C76934" w:rsidRDefault="00924C8C" w:rsidP="006B34D3">
            <w:pPr>
              <w:rPr>
                <w:bCs/>
                <w:sz w:val="28"/>
                <w:szCs w:val="28"/>
              </w:rPr>
            </w:pPr>
            <w:r w:rsidRPr="00C76934">
              <w:rPr>
                <w:sz w:val="24"/>
                <w:szCs w:val="24"/>
              </w:rPr>
              <w:t>(</w:t>
            </w:r>
            <w:r>
              <w:rPr>
                <w:sz w:val="24"/>
                <w:szCs w:val="24"/>
              </w:rPr>
              <w:t>проектируемая</w:t>
            </w:r>
            <w:r w:rsidRPr="00C76934">
              <w:rPr>
                <w:sz w:val="24"/>
                <w:szCs w:val="24"/>
              </w:rPr>
              <w:t>)</w:t>
            </w:r>
          </w:p>
        </w:tc>
        <w:tc>
          <w:tcPr>
            <w:tcW w:w="1418" w:type="dxa"/>
            <w:vAlign w:val="center"/>
          </w:tcPr>
          <w:p w14:paraId="27DD8F2A" w14:textId="77777777" w:rsidR="00924C8C" w:rsidRPr="00C76934" w:rsidRDefault="00924C8C" w:rsidP="006B34D3">
            <w:pPr>
              <w:jc w:val="center"/>
              <w:rPr>
                <w:sz w:val="28"/>
                <w:szCs w:val="28"/>
              </w:rPr>
            </w:pPr>
            <w:r>
              <w:rPr>
                <w:sz w:val="28"/>
                <w:szCs w:val="28"/>
              </w:rPr>
              <w:t>0,10</w:t>
            </w:r>
          </w:p>
        </w:tc>
        <w:tc>
          <w:tcPr>
            <w:tcW w:w="1417" w:type="dxa"/>
            <w:vAlign w:val="center"/>
          </w:tcPr>
          <w:p w14:paraId="79CA1386" w14:textId="77777777" w:rsidR="00924C8C" w:rsidRPr="00C76934" w:rsidRDefault="00924C8C" w:rsidP="006B34D3">
            <w:pPr>
              <w:jc w:val="center"/>
              <w:rPr>
                <w:sz w:val="28"/>
                <w:szCs w:val="28"/>
              </w:rPr>
            </w:pPr>
            <w:r>
              <w:rPr>
                <w:sz w:val="28"/>
                <w:szCs w:val="28"/>
              </w:rPr>
              <w:t>0,05</w:t>
            </w:r>
          </w:p>
        </w:tc>
        <w:tc>
          <w:tcPr>
            <w:tcW w:w="1418" w:type="dxa"/>
            <w:vAlign w:val="center"/>
          </w:tcPr>
          <w:p w14:paraId="585BF0A4" w14:textId="77777777" w:rsidR="00924C8C" w:rsidRPr="00C76934" w:rsidRDefault="00924C8C" w:rsidP="006B34D3">
            <w:pPr>
              <w:jc w:val="center"/>
              <w:rPr>
                <w:sz w:val="28"/>
                <w:szCs w:val="28"/>
              </w:rPr>
            </w:pPr>
            <w:r>
              <w:rPr>
                <w:sz w:val="28"/>
                <w:szCs w:val="28"/>
              </w:rPr>
              <w:t>0,08</w:t>
            </w:r>
          </w:p>
        </w:tc>
        <w:tc>
          <w:tcPr>
            <w:tcW w:w="1559" w:type="dxa"/>
            <w:vAlign w:val="center"/>
          </w:tcPr>
          <w:p w14:paraId="5A2BB23F" w14:textId="77777777" w:rsidR="00924C8C" w:rsidRPr="00C76934" w:rsidRDefault="00924C8C" w:rsidP="006B34D3">
            <w:pPr>
              <w:jc w:val="center"/>
              <w:rPr>
                <w:sz w:val="28"/>
                <w:szCs w:val="28"/>
              </w:rPr>
            </w:pPr>
            <w:r>
              <w:rPr>
                <w:sz w:val="28"/>
                <w:szCs w:val="28"/>
              </w:rPr>
              <w:t>0,23</w:t>
            </w:r>
          </w:p>
        </w:tc>
        <w:tc>
          <w:tcPr>
            <w:tcW w:w="1559" w:type="dxa"/>
            <w:vAlign w:val="center"/>
          </w:tcPr>
          <w:p w14:paraId="5961FF97" w14:textId="77777777" w:rsidR="00924C8C" w:rsidRPr="00C76934" w:rsidRDefault="00924C8C" w:rsidP="006B34D3">
            <w:pPr>
              <w:jc w:val="center"/>
              <w:rPr>
                <w:bCs/>
                <w:sz w:val="28"/>
                <w:szCs w:val="28"/>
              </w:rPr>
            </w:pPr>
            <w:r>
              <w:rPr>
                <w:bCs/>
                <w:sz w:val="28"/>
                <w:szCs w:val="28"/>
              </w:rPr>
              <w:t>0,25</w:t>
            </w:r>
          </w:p>
        </w:tc>
      </w:tr>
      <w:tr w:rsidR="00924C8C" w:rsidRPr="008166A9" w14:paraId="326AC616" w14:textId="77777777" w:rsidTr="006B34D3">
        <w:trPr>
          <w:trHeight w:hRule="exact" w:val="340"/>
        </w:trPr>
        <w:tc>
          <w:tcPr>
            <w:tcW w:w="2410" w:type="dxa"/>
            <w:vAlign w:val="center"/>
          </w:tcPr>
          <w:p w14:paraId="0412FF10" w14:textId="77777777" w:rsidR="00924C8C" w:rsidRPr="008166A9" w:rsidRDefault="00924C8C" w:rsidP="006B34D3">
            <w:pPr>
              <w:ind w:right="-74"/>
              <w:rPr>
                <w:b/>
                <w:sz w:val="28"/>
                <w:szCs w:val="28"/>
              </w:rPr>
            </w:pPr>
            <w:r w:rsidRPr="008166A9">
              <w:rPr>
                <w:b/>
                <w:sz w:val="28"/>
                <w:szCs w:val="28"/>
              </w:rPr>
              <w:t>Итого</w:t>
            </w:r>
          </w:p>
        </w:tc>
        <w:tc>
          <w:tcPr>
            <w:tcW w:w="1418" w:type="dxa"/>
            <w:vAlign w:val="center"/>
          </w:tcPr>
          <w:p w14:paraId="67CFC0A2" w14:textId="77777777" w:rsidR="00924C8C" w:rsidRPr="008166A9" w:rsidRDefault="00924C8C" w:rsidP="006B34D3">
            <w:pPr>
              <w:jc w:val="center"/>
              <w:rPr>
                <w:b/>
                <w:sz w:val="28"/>
                <w:szCs w:val="28"/>
              </w:rPr>
            </w:pPr>
          </w:p>
        </w:tc>
        <w:tc>
          <w:tcPr>
            <w:tcW w:w="1417" w:type="dxa"/>
            <w:vAlign w:val="center"/>
          </w:tcPr>
          <w:p w14:paraId="281DED0E" w14:textId="77777777" w:rsidR="00924C8C" w:rsidRPr="008166A9" w:rsidRDefault="00924C8C" w:rsidP="006B34D3">
            <w:pPr>
              <w:jc w:val="center"/>
              <w:rPr>
                <w:b/>
                <w:sz w:val="28"/>
                <w:szCs w:val="28"/>
              </w:rPr>
            </w:pPr>
          </w:p>
        </w:tc>
        <w:tc>
          <w:tcPr>
            <w:tcW w:w="1418" w:type="dxa"/>
            <w:vAlign w:val="center"/>
          </w:tcPr>
          <w:p w14:paraId="1F1C02A3" w14:textId="77777777" w:rsidR="00924C8C" w:rsidRPr="008166A9" w:rsidRDefault="00924C8C" w:rsidP="006B34D3">
            <w:pPr>
              <w:jc w:val="center"/>
              <w:rPr>
                <w:b/>
                <w:sz w:val="28"/>
                <w:szCs w:val="28"/>
              </w:rPr>
            </w:pPr>
          </w:p>
        </w:tc>
        <w:tc>
          <w:tcPr>
            <w:tcW w:w="1559" w:type="dxa"/>
            <w:vAlign w:val="center"/>
          </w:tcPr>
          <w:p w14:paraId="109DE4CF" w14:textId="77777777" w:rsidR="00924C8C" w:rsidRPr="008166A9" w:rsidRDefault="00924C8C" w:rsidP="006B34D3">
            <w:pPr>
              <w:jc w:val="center"/>
              <w:rPr>
                <w:b/>
                <w:sz w:val="28"/>
                <w:szCs w:val="28"/>
              </w:rPr>
            </w:pPr>
          </w:p>
        </w:tc>
        <w:tc>
          <w:tcPr>
            <w:tcW w:w="1559" w:type="dxa"/>
            <w:vAlign w:val="center"/>
          </w:tcPr>
          <w:p w14:paraId="145F9884" w14:textId="77777777" w:rsidR="00924C8C" w:rsidRPr="008166A9" w:rsidRDefault="00924C8C" w:rsidP="006B34D3">
            <w:pPr>
              <w:jc w:val="center"/>
              <w:rPr>
                <w:b/>
                <w:sz w:val="28"/>
                <w:szCs w:val="28"/>
              </w:rPr>
            </w:pPr>
            <w:r>
              <w:rPr>
                <w:b/>
                <w:sz w:val="28"/>
                <w:szCs w:val="28"/>
              </w:rPr>
              <w:t>0,25</w:t>
            </w:r>
          </w:p>
        </w:tc>
      </w:tr>
      <w:tr w:rsidR="00924C8C" w:rsidRPr="000F0FDE" w14:paraId="79A2A303" w14:textId="77777777" w:rsidTr="006B34D3">
        <w:trPr>
          <w:trHeight w:hRule="exact" w:val="340"/>
        </w:trPr>
        <w:tc>
          <w:tcPr>
            <w:tcW w:w="9781" w:type="dxa"/>
            <w:gridSpan w:val="6"/>
            <w:vAlign w:val="center"/>
          </w:tcPr>
          <w:p w14:paraId="453E146E" w14:textId="77777777" w:rsidR="00924C8C" w:rsidRPr="000F0FDE" w:rsidRDefault="00924C8C" w:rsidP="006B34D3">
            <w:pPr>
              <w:jc w:val="center"/>
              <w:rPr>
                <w:b/>
                <w:bCs/>
                <w:sz w:val="28"/>
                <w:szCs w:val="28"/>
              </w:rPr>
            </w:pPr>
            <w:r>
              <w:rPr>
                <w:b/>
                <w:bCs/>
                <w:sz w:val="28"/>
                <w:szCs w:val="28"/>
              </w:rPr>
              <w:t>п.Темп</w:t>
            </w:r>
          </w:p>
        </w:tc>
      </w:tr>
      <w:tr w:rsidR="00924C8C" w:rsidRPr="00C76934" w14:paraId="6274E28B" w14:textId="77777777" w:rsidTr="006B34D3">
        <w:trPr>
          <w:trHeight w:hRule="exact" w:val="624"/>
        </w:trPr>
        <w:tc>
          <w:tcPr>
            <w:tcW w:w="2410" w:type="dxa"/>
            <w:vAlign w:val="center"/>
          </w:tcPr>
          <w:p w14:paraId="6F54AF3C" w14:textId="77777777" w:rsidR="00924C8C" w:rsidRPr="000F0FDE" w:rsidRDefault="00924C8C" w:rsidP="006B34D3">
            <w:pPr>
              <w:ind w:right="-74"/>
              <w:rPr>
                <w:sz w:val="28"/>
                <w:szCs w:val="28"/>
              </w:rPr>
            </w:pPr>
            <w:r w:rsidRPr="00C76934">
              <w:rPr>
                <w:sz w:val="28"/>
                <w:szCs w:val="28"/>
              </w:rPr>
              <w:t>Котельная №</w:t>
            </w:r>
            <w:r>
              <w:rPr>
                <w:sz w:val="28"/>
                <w:szCs w:val="28"/>
              </w:rPr>
              <w:t>1</w:t>
            </w:r>
          </w:p>
          <w:p w14:paraId="1ED38876" w14:textId="77777777" w:rsidR="00924C8C" w:rsidRPr="00C76934" w:rsidRDefault="00924C8C" w:rsidP="006B34D3">
            <w:pPr>
              <w:rPr>
                <w:bCs/>
                <w:sz w:val="28"/>
                <w:szCs w:val="28"/>
              </w:rPr>
            </w:pPr>
            <w:r w:rsidRPr="00C76934">
              <w:rPr>
                <w:sz w:val="24"/>
                <w:szCs w:val="24"/>
              </w:rPr>
              <w:t>(</w:t>
            </w:r>
            <w:r>
              <w:rPr>
                <w:sz w:val="24"/>
                <w:szCs w:val="24"/>
              </w:rPr>
              <w:t>проектируемая</w:t>
            </w:r>
            <w:r w:rsidRPr="00C76934">
              <w:rPr>
                <w:sz w:val="24"/>
                <w:szCs w:val="24"/>
              </w:rPr>
              <w:t>)</w:t>
            </w:r>
          </w:p>
        </w:tc>
        <w:tc>
          <w:tcPr>
            <w:tcW w:w="1418" w:type="dxa"/>
            <w:vAlign w:val="center"/>
          </w:tcPr>
          <w:p w14:paraId="3426CD7E" w14:textId="77777777" w:rsidR="00924C8C" w:rsidRPr="00C76934" w:rsidRDefault="00924C8C" w:rsidP="006B34D3">
            <w:pPr>
              <w:jc w:val="center"/>
              <w:rPr>
                <w:sz w:val="28"/>
                <w:szCs w:val="28"/>
              </w:rPr>
            </w:pPr>
            <w:r>
              <w:rPr>
                <w:sz w:val="28"/>
                <w:szCs w:val="28"/>
              </w:rPr>
              <w:t>0,10</w:t>
            </w:r>
          </w:p>
        </w:tc>
        <w:tc>
          <w:tcPr>
            <w:tcW w:w="1417" w:type="dxa"/>
            <w:vAlign w:val="center"/>
          </w:tcPr>
          <w:p w14:paraId="4FA61E35" w14:textId="77777777" w:rsidR="00924C8C" w:rsidRPr="00C76934" w:rsidRDefault="00924C8C" w:rsidP="006B34D3">
            <w:pPr>
              <w:jc w:val="center"/>
              <w:rPr>
                <w:sz w:val="28"/>
                <w:szCs w:val="28"/>
              </w:rPr>
            </w:pPr>
            <w:r>
              <w:rPr>
                <w:sz w:val="28"/>
                <w:szCs w:val="28"/>
              </w:rPr>
              <w:t>0,05</w:t>
            </w:r>
          </w:p>
        </w:tc>
        <w:tc>
          <w:tcPr>
            <w:tcW w:w="1418" w:type="dxa"/>
            <w:vAlign w:val="center"/>
          </w:tcPr>
          <w:p w14:paraId="32E1C360" w14:textId="77777777" w:rsidR="00924C8C" w:rsidRPr="00C76934" w:rsidRDefault="00924C8C" w:rsidP="006B34D3">
            <w:pPr>
              <w:jc w:val="center"/>
              <w:rPr>
                <w:sz w:val="28"/>
                <w:szCs w:val="28"/>
              </w:rPr>
            </w:pPr>
            <w:r>
              <w:rPr>
                <w:sz w:val="28"/>
                <w:szCs w:val="28"/>
              </w:rPr>
              <w:t>0,08</w:t>
            </w:r>
          </w:p>
        </w:tc>
        <w:tc>
          <w:tcPr>
            <w:tcW w:w="1559" w:type="dxa"/>
            <w:vAlign w:val="center"/>
          </w:tcPr>
          <w:p w14:paraId="1A1117D6" w14:textId="77777777" w:rsidR="00924C8C" w:rsidRPr="00C76934" w:rsidRDefault="00924C8C" w:rsidP="006B34D3">
            <w:pPr>
              <w:jc w:val="center"/>
              <w:rPr>
                <w:sz w:val="28"/>
                <w:szCs w:val="28"/>
              </w:rPr>
            </w:pPr>
            <w:r>
              <w:rPr>
                <w:sz w:val="28"/>
                <w:szCs w:val="28"/>
              </w:rPr>
              <w:t>0,23</w:t>
            </w:r>
          </w:p>
        </w:tc>
        <w:tc>
          <w:tcPr>
            <w:tcW w:w="1559" w:type="dxa"/>
            <w:vAlign w:val="center"/>
          </w:tcPr>
          <w:p w14:paraId="1CCC3E0B" w14:textId="77777777" w:rsidR="00924C8C" w:rsidRPr="00C76934" w:rsidRDefault="00924C8C" w:rsidP="006B34D3">
            <w:pPr>
              <w:jc w:val="center"/>
              <w:rPr>
                <w:bCs/>
                <w:sz w:val="28"/>
                <w:szCs w:val="28"/>
              </w:rPr>
            </w:pPr>
            <w:r>
              <w:rPr>
                <w:bCs/>
                <w:sz w:val="28"/>
                <w:szCs w:val="28"/>
              </w:rPr>
              <w:t>0,25</w:t>
            </w:r>
          </w:p>
        </w:tc>
      </w:tr>
      <w:tr w:rsidR="00924C8C" w:rsidRPr="008166A9" w14:paraId="217F8B2E" w14:textId="77777777" w:rsidTr="006B34D3">
        <w:trPr>
          <w:trHeight w:hRule="exact" w:val="340"/>
        </w:trPr>
        <w:tc>
          <w:tcPr>
            <w:tcW w:w="2410" w:type="dxa"/>
            <w:vAlign w:val="center"/>
          </w:tcPr>
          <w:p w14:paraId="3923D154" w14:textId="77777777" w:rsidR="00924C8C" w:rsidRPr="008166A9" w:rsidRDefault="00924C8C" w:rsidP="006B34D3">
            <w:pPr>
              <w:ind w:right="-74"/>
              <w:rPr>
                <w:b/>
                <w:sz w:val="28"/>
                <w:szCs w:val="28"/>
              </w:rPr>
            </w:pPr>
            <w:r w:rsidRPr="008166A9">
              <w:rPr>
                <w:b/>
                <w:sz w:val="28"/>
                <w:szCs w:val="28"/>
              </w:rPr>
              <w:t>Итого</w:t>
            </w:r>
          </w:p>
        </w:tc>
        <w:tc>
          <w:tcPr>
            <w:tcW w:w="1418" w:type="dxa"/>
            <w:vAlign w:val="center"/>
          </w:tcPr>
          <w:p w14:paraId="2E224D65" w14:textId="77777777" w:rsidR="00924C8C" w:rsidRPr="008166A9" w:rsidRDefault="00924C8C" w:rsidP="006B34D3">
            <w:pPr>
              <w:jc w:val="center"/>
              <w:rPr>
                <w:b/>
                <w:sz w:val="28"/>
                <w:szCs w:val="28"/>
              </w:rPr>
            </w:pPr>
          </w:p>
        </w:tc>
        <w:tc>
          <w:tcPr>
            <w:tcW w:w="1417" w:type="dxa"/>
            <w:vAlign w:val="center"/>
          </w:tcPr>
          <w:p w14:paraId="74FFF946" w14:textId="77777777" w:rsidR="00924C8C" w:rsidRPr="008166A9" w:rsidRDefault="00924C8C" w:rsidP="006B34D3">
            <w:pPr>
              <w:jc w:val="center"/>
              <w:rPr>
                <w:b/>
                <w:sz w:val="28"/>
                <w:szCs w:val="28"/>
              </w:rPr>
            </w:pPr>
          </w:p>
        </w:tc>
        <w:tc>
          <w:tcPr>
            <w:tcW w:w="1418" w:type="dxa"/>
            <w:vAlign w:val="center"/>
          </w:tcPr>
          <w:p w14:paraId="1B0AED9D" w14:textId="77777777" w:rsidR="00924C8C" w:rsidRPr="008166A9" w:rsidRDefault="00924C8C" w:rsidP="006B34D3">
            <w:pPr>
              <w:jc w:val="center"/>
              <w:rPr>
                <w:b/>
                <w:sz w:val="28"/>
                <w:szCs w:val="28"/>
              </w:rPr>
            </w:pPr>
          </w:p>
        </w:tc>
        <w:tc>
          <w:tcPr>
            <w:tcW w:w="1559" w:type="dxa"/>
            <w:vAlign w:val="center"/>
          </w:tcPr>
          <w:p w14:paraId="0D4A6B31" w14:textId="77777777" w:rsidR="00924C8C" w:rsidRPr="008166A9" w:rsidRDefault="00924C8C" w:rsidP="006B34D3">
            <w:pPr>
              <w:jc w:val="center"/>
              <w:rPr>
                <w:b/>
                <w:sz w:val="28"/>
                <w:szCs w:val="28"/>
              </w:rPr>
            </w:pPr>
          </w:p>
        </w:tc>
        <w:tc>
          <w:tcPr>
            <w:tcW w:w="1559" w:type="dxa"/>
            <w:vAlign w:val="center"/>
          </w:tcPr>
          <w:p w14:paraId="7AFEF164" w14:textId="77777777" w:rsidR="00924C8C" w:rsidRPr="008166A9" w:rsidRDefault="00924C8C" w:rsidP="006B34D3">
            <w:pPr>
              <w:jc w:val="center"/>
              <w:rPr>
                <w:b/>
                <w:sz w:val="28"/>
                <w:szCs w:val="28"/>
              </w:rPr>
            </w:pPr>
            <w:r>
              <w:rPr>
                <w:b/>
                <w:sz w:val="28"/>
                <w:szCs w:val="28"/>
              </w:rPr>
              <w:t>0,25</w:t>
            </w:r>
          </w:p>
        </w:tc>
      </w:tr>
      <w:tr w:rsidR="00924C8C" w14:paraId="6F450A06" w14:textId="77777777" w:rsidTr="006B34D3">
        <w:trPr>
          <w:trHeight w:hRule="exact" w:val="340"/>
        </w:trPr>
        <w:tc>
          <w:tcPr>
            <w:tcW w:w="2410" w:type="dxa"/>
            <w:vAlign w:val="center"/>
          </w:tcPr>
          <w:p w14:paraId="350B354F" w14:textId="77777777" w:rsidR="00924C8C" w:rsidRPr="008166A9" w:rsidRDefault="00924C8C" w:rsidP="006B34D3">
            <w:pPr>
              <w:ind w:right="-74"/>
              <w:rPr>
                <w:b/>
                <w:sz w:val="28"/>
                <w:szCs w:val="28"/>
              </w:rPr>
            </w:pPr>
            <w:r>
              <w:rPr>
                <w:b/>
                <w:sz w:val="28"/>
                <w:szCs w:val="28"/>
              </w:rPr>
              <w:t>Всего</w:t>
            </w:r>
          </w:p>
        </w:tc>
        <w:tc>
          <w:tcPr>
            <w:tcW w:w="1418" w:type="dxa"/>
            <w:vAlign w:val="center"/>
          </w:tcPr>
          <w:p w14:paraId="0A08EA20" w14:textId="77777777" w:rsidR="00924C8C" w:rsidRPr="008166A9" w:rsidRDefault="00924C8C" w:rsidP="006B34D3">
            <w:pPr>
              <w:jc w:val="center"/>
              <w:rPr>
                <w:b/>
                <w:sz w:val="28"/>
                <w:szCs w:val="28"/>
              </w:rPr>
            </w:pPr>
          </w:p>
        </w:tc>
        <w:tc>
          <w:tcPr>
            <w:tcW w:w="1417" w:type="dxa"/>
            <w:vAlign w:val="center"/>
          </w:tcPr>
          <w:p w14:paraId="130A799C" w14:textId="77777777" w:rsidR="00924C8C" w:rsidRPr="008166A9" w:rsidRDefault="00924C8C" w:rsidP="006B34D3">
            <w:pPr>
              <w:jc w:val="center"/>
              <w:rPr>
                <w:b/>
                <w:sz w:val="28"/>
                <w:szCs w:val="28"/>
              </w:rPr>
            </w:pPr>
          </w:p>
        </w:tc>
        <w:tc>
          <w:tcPr>
            <w:tcW w:w="1418" w:type="dxa"/>
            <w:vAlign w:val="center"/>
          </w:tcPr>
          <w:p w14:paraId="13E8210E" w14:textId="77777777" w:rsidR="00924C8C" w:rsidRPr="008166A9" w:rsidRDefault="00924C8C" w:rsidP="006B34D3">
            <w:pPr>
              <w:jc w:val="center"/>
              <w:rPr>
                <w:b/>
                <w:sz w:val="28"/>
                <w:szCs w:val="28"/>
              </w:rPr>
            </w:pPr>
          </w:p>
        </w:tc>
        <w:tc>
          <w:tcPr>
            <w:tcW w:w="1559" w:type="dxa"/>
            <w:vAlign w:val="center"/>
          </w:tcPr>
          <w:p w14:paraId="4B48BF39" w14:textId="77777777" w:rsidR="00924C8C" w:rsidRPr="008166A9" w:rsidRDefault="00924C8C" w:rsidP="006B34D3">
            <w:pPr>
              <w:jc w:val="center"/>
              <w:rPr>
                <w:b/>
                <w:sz w:val="28"/>
                <w:szCs w:val="28"/>
              </w:rPr>
            </w:pPr>
          </w:p>
        </w:tc>
        <w:tc>
          <w:tcPr>
            <w:tcW w:w="1559" w:type="dxa"/>
            <w:vAlign w:val="center"/>
          </w:tcPr>
          <w:p w14:paraId="40DCBCD5" w14:textId="77777777" w:rsidR="00924C8C" w:rsidRDefault="00924C8C" w:rsidP="006B34D3">
            <w:pPr>
              <w:jc w:val="center"/>
              <w:rPr>
                <w:b/>
                <w:sz w:val="28"/>
                <w:szCs w:val="28"/>
              </w:rPr>
            </w:pPr>
            <w:r>
              <w:rPr>
                <w:b/>
                <w:sz w:val="28"/>
                <w:szCs w:val="28"/>
              </w:rPr>
              <w:t>20,114</w:t>
            </w:r>
          </w:p>
        </w:tc>
      </w:tr>
    </w:tbl>
    <w:p w14:paraId="469E6F6E" w14:textId="77777777" w:rsidR="00924C8C" w:rsidRPr="00243335" w:rsidRDefault="00924C8C" w:rsidP="00924C8C">
      <w:pPr>
        <w:ind w:firstLine="709"/>
        <w:jc w:val="both"/>
        <w:rPr>
          <w:sz w:val="28"/>
          <w:szCs w:val="28"/>
          <w:highlight w:val="cyan"/>
        </w:rPr>
      </w:pPr>
    </w:p>
    <w:p w14:paraId="4725B47D" w14:textId="77777777" w:rsidR="00924C8C" w:rsidRDefault="00924C8C" w:rsidP="00924C8C">
      <w:pPr>
        <w:ind w:right="141" w:firstLine="709"/>
        <w:jc w:val="both"/>
        <w:rPr>
          <w:sz w:val="28"/>
          <w:szCs w:val="28"/>
        </w:rPr>
      </w:pPr>
      <w:r w:rsidRPr="00E867FC">
        <w:rPr>
          <w:sz w:val="28"/>
          <w:szCs w:val="28"/>
        </w:rPr>
        <w:t>Для установки в проектируем</w:t>
      </w:r>
      <w:r>
        <w:rPr>
          <w:sz w:val="28"/>
          <w:szCs w:val="28"/>
        </w:rPr>
        <w:t xml:space="preserve">ых </w:t>
      </w:r>
      <w:r w:rsidRPr="00E867FC">
        <w:rPr>
          <w:sz w:val="28"/>
          <w:szCs w:val="28"/>
        </w:rPr>
        <w:t>котельных рекомендуется принимать оборудование, изделия и материалы</w:t>
      </w:r>
      <w:r>
        <w:rPr>
          <w:sz w:val="28"/>
          <w:szCs w:val="28"/>
        </w:rPr>
        <w:t>,</w:t>
      </w:r>
      <w:r w:rsidRPr="00E867FC">
        <w:rPr>
          <w:sz w:val="28"/>
          <w:szCs w:val="28"/>
        </w:rPr>
        <w:t xml:space="preserve"> сертифицированные на соответствие требованиям безопасности и имеющи</w:t>
      </w:r>
      <w:r>
        <w:rPr>
          <w:sz w:val="28"/>
          <w:szCs w:val="28"/>
        </w:rPr>
        <w:t>е</w:t>
      </w:r>
      <w:r w:rsidRPr="00E867FC">
        <w:rPr>
          <w:sz w:val="28"/>
          <w:szCs w:val="28"/>
        </w:rPr>
        <w:t xml:space="preserve"> разрешение Госгортехнадзора РФ на применение.</w:t>
      </w:r>
      <w:r>
        <w:rPr>
          <w:sz w:val="28"/>
          <w:szCs w:val="28"/>
        </w:rPr>
        <w:t xml:space="preserve"> Принятые расчетные данные и проектные решения являются предварительными и подлежат уточнению при разработке рабочих проектов объектов.</w:t>
      </w:r>
    </w:p>
    <w:p w14:paraId="0C89FDF9" w14:textId="77777777" w:rsidR="00924C8C" w:rsidRPr="005F2202" w:rsidRDefault="00924C8C" w:rsidP="00924C8C">
      <w:pPr>
        <w:ind w:firstLine="709"/>
        <w:jc w:val="center"/>
        <w:rPr>
          <w:sz w:val="28"/>
          <w:szCs w:val="28"/>
          <w:u w:val="single"/>
        </w:rPr>
      </w:pPr>
      <w:r w:rsidRPr="005F2202">
        <w:rPr>
          <w:sz w:val="28"/>
          <w:szCs w:val="28"/>
          <w:u w:val="single"/>
        </w:rPr>
        <w:t>Отопление и вентиляция</w:t>
      </w:r>
    </w:p>
    <w:p w14:paraId="24E0F5C7" w14:textId="77777777" w:rsidR="00924C8C" w:rsidRPr="00E867FC" w:rsidRDefault="00924C8C" w:rsidP="00924C8C">
      <w:pPr>
        <w:ind w:right="141" w:firstLine="709"/>
        <w:jc w:val="both"/>
        <w:rPr>
          <w:sz w:val="28"/>
          <w:szCs w:val="28"/>
        </w:rPr>
      </w:pPr>
      <w:r w:rsidRPr="00E867FC">
        <w:rPr>
          <w:sz w:val="28"/>
          <w:szCs w:val="28"/>
        </w:rPr>
        <w:lastRenderedPageBreak/>
        <w:t>Расход тепла на отопление и вентиляцию проектируемых жилых зданий принят по укрупненным нормам, общественных</w:t>
      </w:r>
      <w:r>
        <w:rPr>
          <w:sz w:val="28"/>
          <w:szCs w:val="28"/>
        </w:rPr>
        <w:t>,</w:t>
      </w:r>
      <w:r w:rsidR="005C57F5">
        <w:rPr>
          <w:sz w:val="28"/>
          <w:szCs w:val="28"/>
        </w:rPr>
        <w:t xml:space="preserve"> </w:t>
      </w:r>
      <w:r>
        <w:rPr>
          <w:sz w:val="28"/>
          <w:szCs w:val="28"/>
        </w:rPr>
        <w:t>культурно-бытовых</w:t>
      </w:r>
      <w:r w:rsidRPr="00E867FC">
        <w:rPr>
          <w:sz w:val="28"/>
          <w:szCs w:val="28"/>
        </w:rPr>
        <w:t xml:space="preserve"> и административных зданий </w:t>
      </w:r>
      <w:r>
        <w:rPr>
          <w:sz w:val="28"/>
          <w:szCs w:val="28"/>
        </w:rPr>
        <w:t>–</w:t>
      </w:r>
      <w:r w:rsidRPr="00E867FC">
        <w:rPr>
          <w:sz w:val="28"/>
          <w:szCs w:val="28"/>
        </w:rPr>
        <w:t xml:space="preserve"> по типовым проектам в соответствии с действующими нормативными документами.</w:t>
      </w:r>
      <w:r>
        <w:rPr>
          <w:sz w:val="28"/>
          <w:szCs w:val="28"/>
        </w:rPr>
        <w:t xml:space="preserve"> Все расчетные данные являются предварительными и подлежат уточнению при разработке рабочих проектов.</w:t>
      </w:r>
    </w:p>
    <w:p w14:paraId="65418F3C" w14:textId="77777777" w:rsidR="00924C8C" w:rsidRPr="005F2202" w:rsidRDefault="00924C8C" w:rsidP="00924C8C">
      <w:pPr>
        <w:ind w:firstLine="709"/>
        <w:jc w:val="center"/>
        <w:rPr>
          <w:sz w:val="28"/>
          <w:szCs w:val="28"/>
          <w:u w:val="single"/>
        </w:rPr>
      </w:pPr>
      <w:r w:rsidRPr="005F2202">
        <w:rPr>
          <w:sz w:val="28"/>
          <w:szCs w:val="28"/>
          <w:u w:val="single"/>
        </w:rPr>
        <w:t>Горячее водоснабжение</w:t>
      </w:r>
    </w:p>
    <w:p w14:paraId="1F20D6A0" w14:textId="77777777" w:rsidR="00924C8C" w:rsidRPr="00E867FC" w:rsidRDefault="00924C8C" w:rsidP="00924C8C">
      <w:pPr>
        <w:ind w:right="141" w:firstLine="709"/>
        <w:jc w:val="both"/>
        <w:rPr>
          <w:sz w:val="28"/>
          <w:szCs w:val="28"/>
        </w:rPr>
      </w:pPr>
      <w:r w:rsidRPr="00E867FC">
        <w:rPr>
          <w:sz w:val="28"/>
          <w:szCs w:val="28"/>
        </w:rPr>
        <w:t>Расход тепла на горячее водоснабжение проектируемых общественных</w:t>
      </w:r>
      <w:r>
        <w:rPr>
          <w:sz w:val="28"/>
          <w:szCs w:val="28"/>
        </w:rPr>
        <w:t>, культурно-бытовых</w:t>
      </w:r>
      <w:r w:rsidRPr="00E867FC">
        <w:rPr>
          <w:sz w:val="28"/>
          <w:szCs w:val="28"/>
        </w:rPr>
        <w:t xml:space="preserve"> и административных зданий принят по типовым проектам </w:t>
      </w:r>
      <w:r>
        <w:rPr>
          <w:sz w:val="28"/>
          <w:szCs w:val="28"/>
        </w:rPr>
        <w:t xml:space="preserve">и </w:t>
      </w:r>
      <w:r w:rsidRPr="00E867FC">
        <w:rPr>
          <w:sz w:val="28"/>
          <w:szCs w:val="28"/>
        </w:rPr>
        <w:t xml:space="preserve">в соответствии со </w:t>
      </w:r>
      <w:r w:rsidRPr="00E867FC">
        <w:rPr>
          <w:bCs/>
          <w:sz w:val="28"/>
          <w:szCs w:val="28"/>
        </w:rPr>
        <w:t xml:space="preserve">СНиП </w:t>
      </w:r>
      <w:r w:rsidRPr="00E664DB">
        <w:rPr>
          <w:bCs/>
          <w:sz w:val="28"/>
          <w:szCs w:val="28"/>
        </w:rPr>
        <w:t>41-02-2003</w:t>
      </w:r>
      <w:r w:rsidRPr="00E867FC">
        <w:rPr>
          <w:bCs/>
          <w:sz w:val="28"/>
          <w:szCs w:val="28"/>
        </w:rPr>
        <w:t xml:space="preserve"> «Тепловые сети»</w:t>
      </w:r>
      <w:r>
        <w:rPr>
          <w:bCs/>
          <w:sz w:val="28"/>
          <w:szCs w:val="28"/>
        </w:rPr>
        <w:t xml:space="preserve"> (с учетом СНиП 2.04.07-86). </w:t>
      </w:r>
      <w:r w:rsidRPr="00E867FC">
        <w:rPr>
          <w:sz w:val="28"/>
          <w:szCs w:val="28"/>
        </w:rPr>
        <w:t>Горячее водоснабжение централизованное, осуществляется от проектируем</w:t>
      </w:r>
      <w:r>
        <w:rPr>
          <w:sz w:val="28"/>
          <w:szCs w:val="28"/>
        </w:rPr>
        <w:t>ой ТЭС</w:t>
      </w:r>
      <w:r w:rsidRPr="00E867FC">
        <w:rPr>
          <w:sz w:val="28"/>
          <w:szCs w:val="28"/>
        </w:rPr>
        <w:t>.</w:t>
      </w:r>
    </w:p>
    <w:p w14:paraId="49D68C32" w14:textId="77777777" w:rsidR="00924C8C" w:rsidRPr="005F2202" w:rsidRDefault="00924C8C" w:rsidP="00924C8C">
      <w:pPr>
        <w:ind w:firstLine="709"/>
        <w:jc w:val="center"/>
        <w:rPr>
          <w:sz w:val="28"/>
          <w:szCs w:val="28"/>
          <w:u w:val="single"/>
        </w:rPr>
      </w:pPr>
      <w:r w:rsidRPr="005F2202">
        <w:rPr>
          <w:sz w:val="28"/>
          <w:szCs w:val="28"/>
          <w:u w:val="single"/>
        </w:rPr>
        <w:t>Тепловые сети</w:t>
      </w:r>
    </w:p>
    <w:p w14:paraId="46CD2C5C" w14:textId="77777777" w:rsidR="00924C8C" w:rsidRDefault="00924C8C" w:rsidP="00924C8C">
      <w:pPr>
        <w:ind w:right="141" w:firstLine="709"/>
        <w:jc w:val="both"/>
        <w:rPr>
          <w:sz w:val="28"/>
          <w:szCs w:val="28"/>
        </w:rPr>
      </w:pPr>
      <w:r w:rsidRPr="00E867FC">
        <w:rPr>
          <w:sz w:val="28"/>
          <w:szCs w:val="28"/>
        </w:rPr>
        <w:t xml:space="preserve">Прокладка тепловых сетей принята подземно, в непроходных каналах. Компенсация тепловых удлинений обеспечивается поворотами </w:t>
      </w:r>
      <w:r>
        <w:rPr>
          <w:sz w:val="28"/>
          <w:szCs w:val="28"/>
        </w:rPr>
        <w:t xml:space="preserve">трубопроводов </w:t>
      </w:r>
      <w:r w:rsidRPr="00E867FC">
        <w:rPr>
          <w:sz w:val="28"/>
          <w:szCs w:val="28"/>
        </w:rPr>
        <w:t>в вертикальной и горизонтальной плоскостях, а также установкой компенсаторов.</w:t>
      </w:r>
    </w:p>
    <w:p w14:paraId="482BA93A" w14:textId="77777777" w:rsidR="00924C8C" w:rsidRDefault="00924C8C" w:rsidP="00924C8C">
      <w:pPr>
        <w:ind w:right="141" w:firstLine="709"/>
        <w:jc w:val="both"/>
        <w:rPr>
          <w:sz w:val="28"/>
          <w:szCs w:val="28"/>
        </w:rPr>
      </w:pPr>
      <w:r w:rsidRPr="00E867FC">
        <w:rPr>
          <w:sz w:val="28"/>
          <w:szCs w:val="28"/>
        </w:rPr>
        <w:t>Трубопроводы для тепловых сетей приняты с изоляцией из пенополиуретана</w:t>
      </w:r>
      <w:r>
        <w:rPr>
          <w:sz w:val="28"/>
          <w:szCs w:val="28"/>
        </w:rPr>
        <w:t>:</w:t>
      </w:r>
    </w:p>
    <w:p w14:paraId="4E07EDD0" w14:textId="77777777" w:rsidR="00924C8C" w:rsidRDefault="00924C8C" w:rsidP="00924C8C">
      <w:pPr>
        <w:ind w:right="141" w:firstLine="709"/>
        <w:jc w:val="both"/>
        <w:rPr>
          <w:sz w:val="28"/>
          <w:szCs w:val="28"/>
        </w:rPr>
      </w:pPr>
      <w:r>
        <w:rPr>
          <w:sz w:val="28"/>
          <w:szCs w:val="28"/>
        </w:rPr>
        <w:t>д</w:t>
      </w:r>
      <w:r w:rsidRPr="00E867FC">
        <w:rPr>
          <w:sz w:val="28"/>
          <w:szCs w:val="28"/>
        </w:rPr>
        <w:t>ля отопления – стальные электросварные по ГОСТ 10704-91*</w:t>
      </w:r>
      <w:r>
        <w:rPr>
          <w:sz w:val="28"/>
          <w:szCs w:val="28"/>
        </w:rPr>
        <w:t>;</w:t>
      </w:r>
    </w:p>
    <w:p w14:paraId="213B12F1" w14:textId="77777777" w:rsidR="00924C8C" w:rsidRPr="00E867FC" w:rsidRDefault="00924C8C" w:rsidP="00924C8C">
      <w:pPr>
        <w:ind w:right="141" w:firstLine="709"/>
        <w:jc w:val="both"/>
        <w:rPr>
          <w:sz w:val="28"/>
          <w:szCs w:val="28"/>
        </w:rPr>
      </w:pPr>
      <w:r w:rsidRPr="00E867FC">
        <w:rPr>
          <w:sz w:val="28"/>
          <w:szCs w:val="28"/>
        </w:rPr>
        <w:t xml:space="preserve">для горячего водоснабжения </w:t>
      </w:r>
      <w:r>
        <w:rPr>
          <w:sz w:val="28"/>
          <w:szCs w:val="28"/>
        </w:rPr>
        <w:t>–</w:t>
      </w:r>
      <w:r w:rsidRPr="00E867FC">
        <w:rPr>
          <w:sz w:val="28"/>
          <w:szCs w:val="28"/>
        </w:rPr>
        <w:t xml:space="preserve"> стальные водогазопроводные, оцинкованные по ГОСТ 3262-75*.</w:t>
      </w:r>
    </w:p>
    <w:p w14:paraId="72525AE0" w14:textId="77777777" w:rsidR="00924C8C" w:rsidRDefault="00924C8C" w:rsidP="00F76AD7">
      <w:pPr>
        <w:ind w:firstLine="709"/>
        <w:jc w:val="both"/>
        <w:rPr>
          <w:sz w:val="28"/>
          <w:szCs w:val="28"/>
        </w:rPr>
      </w:pPr>
    </w:p>
    <w:p w14:paraId="5C752D79" w14:textId="77777777" w:rsidR="00924C8C" w:rsidRPr="00243335" w:rsidRDefault="00924C8C" w:rsidP="00924C8C">
      <w:pPr>
        <w:pStyle w:val="af9"/>
        <w:jc w:val="center"/>
        <w:rPr>
          <w:b/>
          <w:sz w:val="28"/>
          <w:szCs w:val="28"/>
          <w:highlight w:val="cyan"/>
        </w:rPr>
      </w:pPr>
      <w:r w:rsidRPr="006375BE">
        <w:rPr>
          <w:b/>
          <w:sz w:val="28"/>
          <w:szCs w:val="28"/>
        </w:rPr>
        <w:t xml:space="preserve">Основные технико-экономические показатели по разделу «Теплоснабжение» </w:t>
      </w:r>
    </w:p>
    <w:p w14:paraId="165E5C97" w14:textId="6ABD2F9E" w:rsidR="00924C8C" w:rsidRPr="005C57F5" w:rsidRDefault="00924C8C" w:rsidP="00924C8C">
      <w:pPr>
        <w:pStyle w:val="af9"/>
        <w:ind w:right="142"/>
        <w:jc w:val="right"/>
        <w:rPr>
          <w:rFonts w:asciiTheme="minorHAnsi" w:hAnsiTheme="minorHAnsi"/>
          <w:b/>
          <w:sz w:val="28"/>
          <w:szCs w:val="28"/>
        </w:rPr>
      </w:pPr>
      <w:r w:rsidRPr="006375BE">
        <w:rPr>
          <w:sz w:val="28"/>
          <w:szCs w:val="28"/>
        </w:rPr>
        <w:t xml:space="preserve">Таблица </w:t>
      </w:r>
      <w:r w:rsidR="006977C7">
        <w:rPr>
          <w:rFonts w:ascii="Times New Roman" w:hAnsi="Times New Roman"/>
          <w:sz w:val="28"/>
          <w:szCs w:val="28"/>
        </w:rPr>
        <w:t>4</w:t>
      </w:r>
      <w:r w:rsidR="00DE308E">
        <w:rPr>
          <w:rFonts w:ascii="Times New Roman" w:hAnsi="Times New Roman"/>
          <w:sz w:val="28"/>
          <w:szCs w:val="28"/>
        </w:rPr>
        <w:t>3</w:t>
      </w:r>
    </w:p>
    <w:tbl>
      <w:tblPr>
        <w:tblW w:w="9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969"/>
        <w:gridCol w:w="1134"/>
        <w:gridCol w:w="1276"/>
        <w:gridCol w:w="1276"/>
        <w:gridCol w:w="1276"/>
      </w:tblGrid>
      <w:tr w:rsidR="00924C8C" w:rsidRPr="00E867FC" w14:paraId="2DCDDF26" w14:textId="77777777" w:rsidTr="005C57F5">
        <w:trPr>
          <w:cantSplit/>
          <w:trHeight w:val="640"/>
          <w:tblHeader/>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D12DA55" w14:textId="77777777" w:rsidR="00924C8C" w:rsidRPr="008607BF" w:rsidRDefault="00924C8C" w:rsidP="006B34D3">
            <w:pPr>
              <w:ind w:firstLine="34"/>
              <w:jc w:val="center"/>
              <w:rPr>
                <w:b/>
              </w:rPr>
            </w:pPr>
            <w:r>
              <w:rPr>
                <w:b/>
                <w:bCs/>
              </w:rPr>
              <w:t>№</w:t>
            </w:r>
            <w:r w:rsidRPr="008607BF">
              <w:rPr>
                <w:b/>
                <w:bCs/>
              </w:rPr>
              <w:t xml:space="preserve"> п/п</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14:paraId="174EC1AD" w14:textId="77777777" w:rsidR="00924C8C" w:rsidRPr="008607BF" w:rsidRDefault="00924C8C" w:rsidP="006B34D3">
            <w:pPr>
              <w:ind w:firstLine="34"/>
              <w:jc w:val="center"/>
              <w:rPr>
                <w:b/>
                <w:bCs/>
              </w:rPr>
            </w:pPr>
            <w:r w:rsidRPr="008607BF">
              <w:rPr>
                <w:b/>
                <w:bCs/>
              </w:rPr>
              <w:t>Показатели</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368D8AC" w14:textId="77777777" w:rsidR="00924C8C" w:rsidRPr="008607BF" w:rsidRDefault="00924C8C" w:rsidP="006B34D3">
            <w:pPr>
              <w:ind w:left="-108" w:right="-108"/>
              <w:jc w:val="center"/>
              <w:rPr>
                <w:b/>
                <w:bCs/>
              </w:rPr>
            </w:pPr>
            <w:r w:rsidRPr="008607BF">
              <w:rPr>
                <w:b/>
                <w:bCs/>
              </w:rPr>
              <w:t>Единица</w:t>
            </w:r>
          </w:p>
          <w:p w14:paraId="284D1B9F" w14:textId="77777777" w:rsidR="00924C8C" w:rsidRPr="008607BF" w:rsidRDefault="00924C8C" w:rsidP="006B34D3">
            <w:pPr>
              <w:ind w:left="-108" w:right="-108"/>
              <w:jc w:val="center"/>
              <w:rPr>
                <w:b/>
                <w:bCs/>
              </w:rPr>
            </w:pPr>
            <w:r w:rsidRPr="008607BF">
              <w:rPr>
                <w:b/>
                <w:bCs/>
              </w:rPr>
              <w:t>измерения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1297423" w14:textId="77777777" w:rsidR="00924C8C" w:rsidRPr="008607BF" w:rsidRDefault="00924C8C" w:rsidP="006B34D3">
            <w:pPr>
              <w:ind w:left="-96" w:right="-108"/>
              <w:jc w:val="center"/>
              <w:rPr>
                <w:b/>
                <w:bCs/>
              </w:rPr>
            </w:pPr>
            <w:r w:rsidRPr="008607BF">
              <w:rPr>
                <w:b/>
                <w:bCs/>
              </w:rPr>
              <w:t>Современное состояние</w:t>
            </w:r>
          </w:p>
          <w:p w14:paraId="1E59203C" w14:textId="77777777" w:rsidR="00924C8C" w:rsidRPr="008607BF" w:rsidRDefault="00924C8C" w:rsidP="006B34D3">
            <w:pPr>
              <w:ind w:left="-96" w:right="-108"/>
              <w:jc w:val="center"/>
              <w:rPr>
                <w:b/>
                <w:bCs/>
              </w:rPr>
            </w:pPr>
            <w:r w:rsidRPr="008607BF">
              <w:rPr>
                <w:b/>
                <w:bCs/>
              </w:rPr>
              <w:t>200</w:t>
            </w:r>
            <w:r>
              <w:rPr>
                <w:b/>
                <w:bCs/>
              </w:rPr>
              <w:t>7</w:t>
            </w:r>
            <w:r w:rsidRPr="008607BF">
              <w:rPr>
                <w:b/>
                <w:bCs/>
              </w:rPr>
              <w:t>г</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C365624" w14:textId="77777777" w:rsidR="00924C8C" w:rsidRDefault="00924C8C" w:rsidP="006B34D3">
            <w:pPr>
              <w:ind w:firstLine="34"/>
              <w:jc w:val="center"/>
              <w:rPr>
                <w:b/>
                <w:bCs/>
              </w:rPr>
            </w:pPr>
            <w:r w:rsidRPr="008607BF">
              <w:rPr>
                <w:b/>
                <w:bCs/>
              </w:rPr>
              <w:t>Расчетный</w:t>
            </w:r>
            <w:r>
              <w:rPr>
                <w:b/>
                <w:bCs/>
              </w:rPr>
              <w:t xml:space="preserve"> с</w:t>
            </w:r>
            <w:r w:rsidRPr="008607BF">
              <w:rPr>
                <w:b/>
                <w:bCs/>
              </w:rPr>
              <w:t>рок</w:t>
            </w:r>
          </w:p>
          <w:p w14:paraId="2B9393B2" w14:textId="77777777" w:rsidR="00924C8C" w:rsidRPr="008607BF" w:rsidRDefault="00924C8C" w:rsidP="006B34D3">
            <w:pPr>
              <w:ind w:firstLine="34"/>
              <w:jc w:val="center"/>
              <w:rPr>
                <w:b/>
                <w:bCs/>
              </w:rPr>
            </w:pPr>
            <w:r>
              <w:rPr>
                <w:b/>
                <w:bCs/>
              </w:rPr>
              <w:t>2029г.</w:t>
            </w:r>
          </w:p>
        </w:tc>
        <w:tc>
          <w:tcPr>
            <w:tcW w:w="1276" w:type="dxa"/>
            <w:tcBorders>
              <w:top w:val="single" w:sz="4" w:space="0" w:color="auto"/>
              <w:left w:val="single" w:sz="4" w:space="0" w:color="auto"/>
              <w:bottom w:val="single" w:sz="4" w:space="0" w:color="auto"/>
              <w:right w:val="single" w:sz="4" w:space="0" w:color="auto"/>
            </w:tcBorders>
          </w:tcPr>
          <w:p w14:paraId="5795EDBA" w14:textId="77777777" w:rsidR="00924C8C" w:rsidRPr="00B57DBE" w:rsidRDefault="00924C8C" w:rsidP="006B34D3">
            <w:pPr>
              <w:ind w:firstLine="34"/>
              <w:jc w:val="center"/>
              <w:rPr>
                <w:b/>
                <w:bCs/>
              </w:rPr>
            </w:pPr>
            <w:r>
              <w:rPr>
                <w:b/>
                <w:bCs/>
              </w:rPr>
              <w:t xml:space="preserve">В т.ч. на </w:t>
            </w:r>
            <w:r>
              <w:rPr>
                <w:b/>
                <w:bCs/>
                <w:lang w:val="en-US"/>
              </w:rPr>
              <w:t>I</w:t>
            </w:r>
            <w:r>
              <w:rPr>
                <w:b/>
                <w:bCs/>
              </w:rPr>
              <w:t xml:space="preserve"> оч. стр-ва 2019г.</w:t>
            </w:r>
          </w:p>
        </w:tc>
      </w:tr>
      <w:tr w:rsidR="00924C8C" w:rsidRPr="00E867FC" w14:paraId="04DF97BB" w14:textId="77777777" w:rsidTr="006B34D3">
        <w:trPr>
          <w:cantSplit/>
          <w:trHeight w:val="340"/>
        </w:trPr>
        <w:tc>
          <w:tcPr>
            <w:tcW w:w="9640"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4DF681D5" w14:textId="77777777" w:rsidR="00924C8C" w:rsidRPr="00A211C8" w:rsidRDefault="00924C8C" w:rsidP="006B34D3">
            <w:pPr>
              <w:ind w:firstLine="34"/>
              <w:jc w:val="center"/>
              <w:rPr>
                <w:b/>
                <w:sz w:val="28"/>
                <w:szCs w:val="28"/>
              </w:rPr>
            </w:pPr>
            <w:r w:rsidRPr="000F0FDE">
              <w:rPr>
                <w:b/>
                <w:bCs/>
                <w:sz w:val="28"/>
                <w:szCs w:val="28"/>
              </w:rPr>
              <w:t>ст.</w:t>
            </w:r>
            <w:r w:rsidR="005C57F5">
              <w:rPr>
                <w:b/>
                <w:bCs/>
                <w:sz w:val="28"/>
                <w:szCs w:val="28"/>
              </w:rPr>
              <w:t xml:space="preserve"> </w:t>
            </w:r>
            <w:r>
              <w:rPr>
                <w:b/>
                <w:bCs/>
                <w:sz w:val="28"/>
                <w:szCs w:val="28"/>
              </w:rPr>
              <w:t>Октябрьская</w:t>
            </w:r>
          </w:p>
        </w:tc>
      </w:tr>
      <w:tr w:rsidR="00924C8C" w:rsidRPr="00A211C8" w14:paraId="4AC532D7" w14:textId="77777777" w:rsidTr="006B34D3">
        <w:trPr>
          <w:cantSplit/>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0CCA220" w14:textId="77777777" w:rsidR="00924C8C" w:rsidRPr="005D0F02" w:rsidRDefault="00924C8C" w:rsidP="006B34D3">
            <w:pPr>
              <w:ind w:left="-108" w:right="-108"/>
              <w:jc w:val="center"/>
              <w:rPr>
                <w:sz w:val="28"/>
                <w:szCs w:val="28"/>
              </w:rPr>
            </w:pPr>
            <w:r w:rsidRPr="005D0F02">
              <w:rPr>
                <w:bCs/>
                <w:sz w:val="28"/>
                <w:szCs w:val="28"/>
              </w:rPr>
              <w:t>6.4.1</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14:paraId="15745A27" w14:textId="77777777" w:rsidR="00924C8C" w:rsidRPr="00E867FC" w:rsidRDefault="00924C8C" w:rsidP="006B34D3">
            <w:pPr>
              <w:ind w:firstLine="34"/>
              <w:rPr>
                <w:sz w:val="28"/>
                <w:szCs w:val="28"/>
              </w:rPr>
            </w:pPr>
            <w:r w:rsidRPr="00E867FC">
              <w:rPr>
                <w:sz w:val="28"/>
                <w:szCs w:val="28"/>
              </w:rPr>
              <w:t>Потребление тепла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BB34A4F" w14:textId="77777777" w:rsidR="00924C8C" w:rsidRPr="007C0383" w:rsidRDefault="00924C8C" w:rsidP="006B34D3">
            <w:pPr>
              <w:ind w:firstLine="34"/>
              <w:jc w:val="center"/>
              <w:rPr>
                <w:sz w:val="24"/>
                <w:szCs w:val="24"/>
              </w:rPr>
            </w:pPr>
            <w:r w:rsidRPr="007C0383">
              <w:rPr>
                <w:sz w:val="24"/>
                <w:szCs w:val="24"/>
              </w:rPr>
              <w:t>млн. Гкал/год</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8367EC3" w14:textId="77777777" w:rsidR="00924C8C" w:rsidRPr="00356749" w:rsidRDefault="00924C8C" w:rsidP="006B34D3">
            <w:pPr>
              <w:jc w:val="center"/>
              <w:rPr>
                <w:sz w:val="24"/>
                <w:szCs w:val="24"/>
              </w:rPr>
            </w:pPr>
            <w:r w:rsidRPr="00356749">
              <w:rPr>
                <w:bCs/>
                <w:sz w:val="24"/>
                <w:szCs w:val="24"/>
              </w:rPr>
              <w:t>0,019883</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DA9ABF1" w14:textId="77777777" w:rsidR="00924C8C" w:rsidRPr="00356749" w:rsidRDefault="00924C8C" w:rsidP="006B34D3">
            <w:pPr>
              <w:jc w:val="center"/>
              <w:rPr>
                <w:sz w:val="24"/>
                <w:szCs w:val="24"/>
              </w:rPr>
            </w:pPr>
            <w:r w:rsidRPr="00356749">
              <w:rPr>
                <w:bCs/>
                <w:sz w:val="24"/>
                <w:szCs w:val="24"/>
              </w:rPr>
              <w:t>0,034605</w:t>
            </w:r>
          </w:p>
        </w:tc>
        <w:tc>
          <w:tcPr>
            <w:tcW w:w="1276" w:type="dxa"/>
            <w:tcBorders>
              <w:top w:val="single" w:sz="4" w:space="0" w:color="auto"/>
              <w:left w:val="single" w:sz="4" w:space="0" w:color="auto"/>
              <w:bottom w:val="single" w:sz="4" w:space="0" w:color="auto"/>
              <w:right w:val="single" w:sz="4" w:space="0" w:color="auto"/>
            </w:tcBorders>
            <w:vAlign w:val="center"/>
          </w:tcPr>
          <w:p w14:paraId="71364A16" w14:textId="77777777" w:rsidR="00924C8C" w:rsidRPr="00A211C8" w:rsidRDefault="00924C8C" w:rsidP="006B34D3">
            <w:pPr>
              <w:ind w:firstLine="34"/>
              <w:jc w:val="center"/>
              <w:rPr>
                <w:sz w:val="26"/>
                <w:szCs w:val="26"/>
              </w:rPr>
            </w:pPr>
            <w:r>
              <w:rPr>
                <w:sz w:val="26"/>
                <w:szCs w:val="26"/>
              </w:rPr>
              <w:t>0,030286</w:t>
            </w:r>
          </w:p>
        </w:tc>
      </w:tr>
      <w:tr w:rsidR="00924C8C" w:rsidRPr="00A211C8" w14:paraId="75CBDAAC" w14:textId="77777777" w:rsidTr="006B34D3">
        <w:trPr>
          <w:cantSplit/>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A3C3DE5" w14:textId="77777777" w:rsidR="00924C8C" w:rsidRPr="005D0F02" w:rsidRDefault="00924C8C" w:rsidP="006B34D3">
            <w:pPr>
              <w:ind w:left="-108" w:right="-108"/>
              <w:jc w:val="center"/>
              <w:rPr>
                <w:sz w:val="28"/>
                <w:szCs w:val="28"/>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14:paraId="441F4139" w14:textId="77777777" w:rsidR="00924C8C" w:rsidRPr="00E867FC" w:rsidRDefault="00924C8C" w:rsidP="006B34D3">
            <w:pPr>
              <w:ind w:firstLine="34"/>
              <w:rPr>
                <w:sz w:val="28"/>
                <w:szCs w:val="28"/>
              </w:rPr>
            </w:pPr>
            <w:r w:rsidRPr="00E867FC">
              <w:rPr>
                <w:sz w:val="28"/>
                <w:szCs w:val="28"/>
              </w:rPr>
              <w:t>- в т.ч. на коммунально-бытовые нужды</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E160909" w14:textId="77777777" w:rsidR="00924C8C" w:rsidRPr="007C0383" w:rsidRDefault="00924C8C" w:rsidP="006B34D3">
            <w:pPr>
              <w:ind w:firstLine="34"/>
              <w:jc w:val="center"/>
              <w:rPr>
                <w:sz w:val="24"/>
                <w:szCs w:val="24"/>
              </w:rPr>
            </w:pPr>
            <w:r w:rsidRPr="007C0383">
              <w:rPr>
                <w:sz w:val="24"/>
                <w:szCs w:val="24"/>
              </w:rPr>
              <w:t>млн. Гкал/год</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E659C9A" w14:textId="77777777" w:rsidR="00924C8C" w:rsidRPr="00356749" w:rsidRDefault="00924C8C" w:rsidP="006B34D3">
            <w:pPr>
              <w:jc w:val="center"/>
              <w:rPr>
                <w:sz w:val="24"/>
                <w:szCs w:val="24"/>
              </w:rPr>
            </w:pPr>
            <w:r w:rsidRPr="00356749">
              <w:rPr>
                <w:sz w:val="24"/>
                <w:szCs w:val="24"/>
              </w:rPr>
              <w:t>0,019883</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B357D04" w14:textId="77777777" w:rsidR="00924C8C" w:rsidRPr="00356749" w:rsidRDefault="00924C8C" w:rsidP="006B34D3">
            <w:pPr>
              <w:jc w:val="center"/>
              <w:rPr>
                <w:sz w:val="24"/>
                <w:szCs w:val="24"/>
              </w:rPr>
            </w:pPr>
            <w:r w:rsidRPr="00356749">
              <w:rPr>
                <w:bCs/>
                <w:sz w:val="24"/>
                <w:szCs w:val="24"/>
              </w:rPr>
              <w:t>0,034605</w:t>
            </w:r>
          </w:p>
        </w:tc>
        <w:tc>
          <w:tcPr>
            <w:tcW w:w="1276" w:type="dxa"/>
            <w:tcBorders>
              <w:top w:val="single" w:sz="4" w:space="0" w:color="auto"/>
              <w:left w:val="single" w:sz="4" w:space="0" w:color="auto"/>
              <w:bottom w:val="single" w:sz="4" w:space="0" w:color="auto"/>
              <w:right w:val="single" w:sz="4" w:space="0" w:color="auto"/>
            </w:tcBorders>
            <w:vAlign w:val="center"/>
          </w:tcPr>
          <w:p w14:paraId="1E09B75B" w14:textId="77777777" w:rsidR="00924C8C" w:rsidRPr="00A211C8" w:rsidRDefault="00924C8C" w:rsidP="006B34D3">
            <w:pPr>
              <w:ind w:firstLine="34"/>
              <w:jc w:val="center"/>
              <w:rPr>
                <w:sz w:val="26"/>
                <w:szCs w:val="26"/>
              </w:rPr>
            </w:pPr>
            <w:r>
              <w:rPr>
                <w:sz w:val="26"/>
                <w:szCs w:val="26"/>
              </w:rPr>
              <w:t>0,030286</w:t>
            </w:r>
          </w:p>
        </w:tc>
      </w:tr>
      <w:tr w:rsidR="00924C8C" w:rsidRPr="00A211C8" w14:paraId="644A0D43" w14:textId="77777777" w:rsidTr="006B34D3">
        <w:trPr>
          <w:cantSplit/>
          <w:trHeight w:val="887"/>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890F6AA" w14:textId="77777777" w:rsidR="00924C8C" w:rsidRPr="005D0F02" w:rsidRDefault="00924C8C" w:rsidP="006B34D3">
            <w:pPr>
              <w:ind w:left="-108" w:right="-108"/>
              <w:jc w:val="center"/>
              <w:rPr>
                <w:sz w:val="28"/>
                <w:szCs w:val="28"/>
              </w:rPr>
            </w:pPr>
            <w:r w:rsidRPr="005D0F02">
              <w:rPr>
                <w:bCs/>
                <w:sz w:val="28"/>
                <w:szCs w:val="28"/>
              </w:rPr>
              <w:t>6.4.2</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14:paraId="5C53AD1A" w14:textId="77777777" w:rsidR="00924C8C" w:rsidRPr="00E867FC" w:rsidRDefault="00924C8C" w:rsidP="006B34D3">
            <w:pPr>
              <w:ind w:firstLine="34"/>
              <w:rPr>
                <w:sz w:val="28"/>
                <w:szCs w:val="28"/>
              </w:rPr>
            </w:pPr>
            <w:r w:rsidRPr="00E867FC">
              <w:rPr>
                <w:sz w:val="28"/>
                <w:szCs w:val="28"/>
              </w:rPr>
              <w:t>Производительность централизованных источников теплоснабжения– всего,</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1249404" w14:textId="77777777" w:rsidR="00924C8C" w:rsidRPr="007C0383" w:rsidRDefault="00924C8C" w:rsidP="006B34D3">
            <w:pPr>
              <w:ind w:firstLine="34"/>
              <w:jc w:val="center"/>
              <w:rPr>
                <w:sz w:val="24"/>
                <w:szCs w:val="24"/>
              </w:rPr>
            </w:pPr>
            <w:r w:rsidRPr="007C0383">
              <w:rPr>
                <w:sz w:val="24"/>
                <w:szCs w:val="24"/>
              </w:rPr>
              <w:t>Гкал/ч</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34F2190" w14:textId="77777777" w:rsidR="00924C8C" w:rsidRPr="00356749" w:rsidRDefault="00924C8C" w:rsidP="006B34D3">
            <w:pPr>
              <w:jc w:val="center"/>
              <w:rPr>
                <w:sz w:val="24"/>
                <w:szCs w:val="24"/>
              </w:rPr>
            </w:pPr>
            <w:r w:rsidRPr="00356749">
              <w:rPr>
                <w:sz w:val="24"/>
                <w:szCs w:val="24"/>
              </w:rPr>
              <w:t>10,894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DC76F6C" w14:textId="77777777" w:rsidR="00924C8C" w:rsidRPr="00356749" w:rsidRDefault="00924C8C" w:rsidP="006B34D3">
            <w:pPr>
              <w:jc w:val="center"/>
              <w:rPr>
                <w:sz w:val="24"/>
                <w:szCs w:val="24"/>
              </w:rPr>
            </w:pPr>
            <w:r w:rsidRPr="00356749">
              <w:rPr>
                <w:sz w:val="24"/>
                <w:szCs w:val="24"/>
              </w:rPr>
              <w:t>18,614</w:t>
            </w:r>
          </w:p>
        </w:tc>
        <w:tc>
          <w:tcPr>
            <w:tcW w:w="1276" w:type="dxa"/>
            <w:tcBorders>
              <w:top w:val="single" w:sz="4" w:space="0" w:color="auto"/>
              <w:left w:val="single" w:sz="4" w:space="0" w:color="auto"/>
              <w:bottom w:val="single" w:sz="4" w:space="0" w:color="auto"/>
              <w:right w:val="single" w:sz="4" w:space="0" w:color="auto"/>
            </w:tcBorders>
            <w:vAlign w:val="center"/>
          </w:tcPr>
          <w:p w14:paraId="770A6177" w14:textId="77777777" w:rsidR="00924C8C" w:rsidRPr="00A211C8" w:rsidRDefault="00924C8C" w:rsidP="006B34D3">
            <w:pPr>
              <w:ind w:firstLine="34"/>
              <w:jc w:val="center"/>
              <w:rPr>
                <w:sz w:val="26"/>
                <w:szCs w:val="26"/>
              </w:rPr>
            </w:pPr>
            <w:r>
              <w:rPr>
                <w:sz w:val="26"/>
                <w:szCs w:val="26"/>
              </w:rPr>
              <w:t>14,934</w:t>
            </w:r>
          </w:p>
        </w:tc>
      </w:tr>
      <w:tr w:rsidR="00924C8C" w:rsidRPr="00A211C8" w14:paraId="2C702655" w14:textId="77777777" w:rsidTr="006B34D3">
        <w:trPr>
          <w:cantSplit/>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7EBA713" w14:textId="77777777" w:rsidR="00924C8C" w:rsidRPr="005D0F02" w:rsidRDefault="00924C8C" w:rsidP="006B34D3">
            <w:pPr>
              <w:ind w:left="-108" w:right="-108"/>
              <w:jc w:val="center"/>
              <w:rPr>
                <w:sz w:val="28"/>
                <w:szCs w:val="28"/>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14:paraId="76752E4F" w14:textId="77777777" w:rsidR="00924C8C" w:rsidRPr="00E867FC" w:rsidRDefault="00924C8C" w:rsidP="006B34D3">
            <w:pPr>
              <w:ind w:firstLine="34"/>
              <w:rPr>
                <w:sz w:val="28"/>
                <w:szCs w:val="28"/>
              </w:rPr>
            </w:pPr>
            <w:r w:rsidRPr="00E867FC">
              <w:rPr>
                <w:sz w:val="28"/>
                <w:szCs w:val="28"/>
              </w:rPr>
              <w:t>- в т.ч. ТЭЦ</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87E8590" w14:textId="77777777" w:rsidR="00924C8C" w:rsidRPr="007C0383" w:rsidRDefault="00924C8C" w:rsidP="006B34D3">
            <w:pPr>
              <w:ind w:firstLine="34"/>
              <w:jc w:val="center"/>
              <w:rPr>
                <w:sz w:val="24"/>
                <w:szCs w:val="24"/>
              </w:rPr>
            </w:pPr>
            <w:r w:rsidRPr="007C0383">
              <w:rPr>
                <w:sz w:val="24"/>
                <w:szCs w:val="24"/>
              </w:rPr>
              <w:t>Гкал/ч</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8D69856" w14:textId="77777777" w:rsidR="00924C8C" w:rsidRPr="00356749" w:rsidRDefault="00924C8C" w:rsidP="006B34D3">
            <w:pPr>
              <w:jc w:val="center"/>
              <w:rPr>
                <w:sz w:val="24"/>
                <w:szCs w:val="24"/>
              </w:rPr>
            </w:pPr>
            <w:r w:rsidRPr="00356749">
              <w:rPr>
                <w:bCs/>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B9F0FD4" w14:textId="77777777" w:rsidR="00924C8C" w:rsidRPr="00356749" w:rsidRDefault="00924C8C" w:rsidP="006B34D3">
            <w:pPr>
              <w:jc w:val="center"/>
              <w:rPr>
                <w:sz w:val="24"/>
                <w:szCs w:val="24"/>
              </w:rPr>
            </w:pPr>
            <w:r w:rsidRPr="00356749">
              <w:rPr>
                <w:bCs/>
                <w:sz w:val="24"/>
                <w:szCs w:val="24"/>
              </w:rPr>
              <w:t>-</w:t>
            </w:r>
          </w:p>
        </w:tc>
        <w:tc>
          <w:tcPr>
            <w:tcW w:w="1276" w:type="dxa"/>
            <w:tcBorders>
              <w:top w:val="single" w:sz="4" w:space="0" w:color="auto"/>
              <w:left w:val="single" w:sz="4" w:space="0" w:color="auto"/>
              <w:bottom w:val="single" w:sz="4" w:space="0" w:color="auto"/>
              <w:right w:val="single" w:sz="4" w:space="0" w:color="auto"/>
            </w:tcBorders>
            <w:vAlign w:val="center"/>
          </w:tcPr>
          <w:p w14:paraId="002F2A23" w14:textId="77777777" w:rsidR="00924C8C" w:rsidRPr="00A211C8" w:rsidRDefault="00924C8C" w:rsidP="006B34D3">
            <w:pPr>
              <w:ind w:firstLine="34"/>
              <w:jc w:val="center"/>
              <w:rPr>
                <w:sz w:val="26"/>
                <w:szCs w:val="26"/>
              </w:rPr>
            </w:pPr>
            <w:r>
              <w:rPr>
                <w:sz w:val="26"/>
                <w:szCs w:val="26"/>
              </w:rPr>
              <w:t>-</w:t>
            </w:r>
          </w:p>
        </w:tc>
      </w:tr>
      <w:tr w:rsidR="00924C8C" w:rsidRPr="00A211C8" w14:paraId="1F1DCBB1" w14:textId="77777777" w:rsidTr="006B34D3">
        <w:trPr>
          <w:cantSplit/>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57B4566" w14:textId="77777777" w:rsidR="00924C8C" w:rsidRPr="005D0F02" w:rsidRDefault="00924C8C" w:rsidP="006B34D3">
            <w:pPr>
              <w:ind w:left="-108" w:right="-108"/>
              <w:jc w:val="center"/>
              <w:rPr>
                <w:sz w:val="28"/>
                <w:szCs w:val="28"/>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14:paraId="45223CF6" w14:textId="77777777" w:rsidR="00924C8C" w:rsidRPr="00E867FC" w:rsidRDefault="00924C8C" w:rsidP="006B34D3">
            <w:pPr>
              <w:ind w:firstLine="34"/>
              <w:rPr>
                <w:sz w:val="28"/>
                <w:szCs w:val="28"/>
              </w:rPr>
            </w:pPr>
            <w:r w:rsidRPr="00E867FC">
              <w:rPr>
                <w:sz w:val="28"/>
                <w:szCs w:val="28"/>
              </w:rPr>
              <w:t>- районные котельные</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D897A37" w14:textId="77777777" w:rsidR="00924C8C" w:rsidRPr="007C0383" w:rsidRDefault="00924C8C" w:rsidP="006B34D3">
            <w:pPr>
              <w:ind w:firstLine="34"/>
              <w:jc w:val="center"/>
              <w:rPr>
                <w:sz w:val="24"/>
                <w:szCs w:val="24"/>
              </w:rPr>
            </w:pPr>
            <w:r w:rsidRPr="007C0383">
              <w:rPr>
                <w:sz w:val="24"/>
                <w:szCs w:val="24"/>
              </w:rPr>
              <w:t>Гкал/ч</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E226972" w14:textId="77777777" w:rsidR="00924C8C" w:rsidRPr="00356749" w:rsidRDefault="00924C8C" w:rsidP="006B34D3">
            <w:pPr>
              <w:jc w:val="center"/>
              <w:rPr>
                <w:sz w:val="24"/>
                <w:szCs w:val="24"/>
              </w:rPr>
            </w:pPr>
            <w:r w:rsidRPr="00356749">
              <w:rPr>
                <w:sz w:val="24"/>
                <w:szCs w:val="24"/>
              </w:rPr>
              <w:t>10,894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9340F9B" w14:textId="77777777" w:rsidR="00924C8C" w:rsidRPr="00356749" w:rsidRDefault="00924C8C" w:rsidP="006B34D3">
            <w:pPr>
              <w:jc w:val="center"/>
              <w:rPr>
                <w:sz w:val="24"/>
                <w:szCs w:val="24"/>
              </w:rPr>
            </w:pPr>
            <w:r w:rsidRPr="00356749">
              <w:rPr>
                <w:sz w:val="24"/>
                <w:szCs w:val="24"/>
              </w:rPr>
              <w:t>18,614</w:t>
            </w:r>
          </w:p>
        </w:tc>
        <w:tc>
          <w:tcPr>
            <w:tcW w:w="1276" w:type="dxa"/>
            <w:tcBorders>
              <w:top w:val="single" w:sz="4" w:space="0" w:color="auto"/>
              <w:left w:val="single" w:sz="4" w:space="0" w:color="auto"/>
              <w:bottom w:val="single" w:sz="4" w:space="0" w:color="auto"/>
              <w:right w:val="single" w:sz="4" w:space="0" w:color="auto"/>
            </w:tcBorders>
            <w:vAlign w:val="center"/>
          </w:tcPr>
          <w:p w14:paraId="5D479B4D" w14:textId="77777777" w:rsidR="00924C8C" w:rsidRPr="00A211C8" w:rsidRDefault="00924C8C" w:rsidP="006B34D3">
            <w:pPr>
              <w:ind w:firstLine="34"/>
              <w:jc w:val="center"/>
              <w:rPr>
                <w:sz w:val="26"/>
                <w:szCs w:val="26"/>
              </w:rPr>
            </w:pPr>
            <w:r>
              <w:rPr>
                <w:sz w:val="26"/>
                <w:szCs w:val="26"/>
              </w:rPr>
              <w:t>14,934</w:t>
            </w:r>
          </w:p>
        </w:tc>
      </w:tr>
      <w:tr w:rsidR="00924C8C" w:rsidRPr="00A211C8" w14:paraId="21E24AF1" w14:textId="77777777" w:rsidTr="006B34D3">
        <w:trPr>
          <w:cantSplit/>
          <w:trHeight w:val="583"/>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551BFC4C" w14:textId="77777777" w:rsidR="00924C8C" w:rsidRPr="005D0F02" w:rsidRDefault="00924C8C" w:rsidP="006B34D3">
            <w:pPr>
              <w:ind w:left="-108" w:right="-108"/>
              <w:jc w:val="center"/>
              <w:rPr>
                <w:sz w:val="28"/>
                <w:szCs w:val="28"/>
              </w:rPr>
            </w:pPr>
            <w:r w:rsidRPr="005D0F02">
              <w:rPr>
                <w:bCs/>
                <w:sz w:val="28"/>
                <w:szCs w:val="28"/>
              </w:rPr>
              <w:t>6.4.3</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14:paraId="2DAAD5E3" w14:textId="77777777" w:rsidR="00924C8C" w:rsidRPr="00E867FC" w:rsidRDefault="00924C8C" w:rsidP="006B34D3">
            <w:pPr>
              <w:ind w:firstLine="34"/>
              <w:rPr>
                <w:sz w:val="28"/>
                <w:szCs w:val="28"/>
              </w:rPr>
            </w:pPr>
            <w:r w:rsidRPr="00E867FC">
              <w:rPr>
                <w:sz w:val="28"/>
                <w:szCs w:val="28"/>
              </w:rPr>
              <w:t>Производительность локальных источников теплоснабжения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DDC3CFC" w14:textId="77777777" w:rsidR="00924C8C" w:rsidRPr="007C0383" w:rsidRDefault="00924C8C" w:rsidP="006B34D3">
            <w:pPr>
              <w:ind w:firstLine="34"/>
              <w:jc w:val="center"/>
              <w:rPr>
                <w:sz w:val="24"/>
                <w:szCs w:val="24"/>
              </w:rPr>
            </w:pPr>
            <w:r w:rsidRPr="007C0383">
              <w:rPr>
                <w:sz w:val="24"/>
                <w:szCs w:val="24"/>
              </w:rPr>
              <w:t>Гкал/ч</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51C4904" w14:textId="77777777" w:rsidR="00924C8C" w:rsidRPr="00356749" w:rsidRDefault="00924C8C" w:rsidP="006B34D3">
            <w:pPr>
              <w:jc w:val="center"/>
              <w:rPr>
                <w:sz w:val="24"/>
                <w:szCs w:val="24"/>
              </w:rPr>
            </w:pPr>
            <w:r w:rsidRPr="00356749">
              <w:rPr>
                <w:bCs/>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92A0482" w14:textId="77777777" w:rsidR="00924C8C" w:rsidRPr="00356749" w:rsidRDefault="00924C8C" w:rsidP="006B34D3">
            <w:pPr>
              <w:jc w:val="center"/>
              <w:rPr>
                <w:sz w:val="24"/>
                <w:szCs w:val="24"/>
              </w:rPr>
            </w:pPr>
            <w:r w:rsidRPr="00356749">
              <w:rPr>
                <w:bCs/>
                <w:sz w:val="24"/>
                <w:szCs w:val="24"/>
              </w:rPr>
              <w:t>-</w:t>
            </w:r>
          </w:p>
        </w:tc>
        <w:tc>
          <w:tcPr>
            <w:tcW w:w="1276" w:type="dxa"/>
            <w:tcBorders>
              <w:top w:val="single" w:sz="4" w:space="0" w:color="auto"/>
              <w:left w:val="single" w:sz="4" w:space="0" w:color="auto"/>
              <w:bottom w:val="single" w:sz="4" w:space="0" w:color="auto"/>
              <w:right w:val="single" w:sz="4" w:space="0" w:color="auto"/>
            </w:tcBorders>
            <w:vAlign w:val="center"/>
          </w:tcPr>
          <w:p w14:paraId="1BFBB1D7" w14:textId="77777777" w:rsidR="00924C8C" w:rsidRPr="00A211C8" w:rsidRDefault="00924C8C" w:rsidP="006B34D3">
            <w:pPr>
              <w:ind w:firstLine="34"/>
              <w:jc w:val="center"/>
              <w:rPr>
                <w:sz w:val="26"/>
                <w:szCs w:val="26"/>
              </w:rPr>
            </w:pPr>
            <w:r>
              <w:rPr>
                <w:sz w:val="26"/>
                <w:szCs w:val="26"/>
              </w:rPr>
              <w:t>-</w:t>
            </w:r>
          </w:p>
        </w:tc>
      </w:tr>
      <w:tr w:rsidR="00924C8C" w:rsidRPr="00A211C8" w14:paraId="2C2B4A39" w14:textId="77777777" w:rsidTr="006B34D3">
        <w:trPr>
          <w:cantSplit/>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161BE1F" w14:textId="77777777" w:rsidR="00924C8C" w:rsidRPr="005D0F02" w:rsidRDefault="00924C8C" w:rsidP="006B34D3">
            <w:pPr>
              <w:ind w:left="-108" w:right="-108"/>
              <w:jc w:val="center"/>
              <w:rPr>
                <w:sz w:val="28"/>
                <w:szCs w:val="28"/>
              </w:rPr>
            </w:pPr>
            <w:r w:rsidRPr="005D0F02">
              <w:rPr>
                <w:bCs/>
                <w:sz w:val="28"/>
                <w:szCs w:val="28"/>
              </w:rPr>
              <w:t>6.4.4</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14:paraId="1DC75214" w14:textId="77777777" w:rsidR="00924C8C" w:rsidRPr="00E867FC" w:rsidRDefault="00924C8C" w:rsidP="006B34D3">
            <w:pPr>
              <w:ind w:firstLine="34"/>
              <w:rPr>
                <w:sz w:val="28"/>
                <w:szCs w:val="28"/>
              </w:rPr>
            </w:pPr>
            <w:r w:rsidRPr="00E867FC">
              <w:rPr>
                <w:sz w:val="28"/>
                <w:szCs w:val="28"/>
              </w:rPr>
              <w:t>Протяженность сетей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2A48031" w14:textId="77777777" w:rsidR="00924C8C" w:rsidRPr="007C0383" w:rsidRDefault="00924C8C" w:rsidP="006B34D3">
            <w:pPr>
              <w:ind w:firstLine="34"/>
              <w:jc w:val="center"/>
              <w:rPr>
                <w:sz w:val="24"/>
                <w:szCs w:val="24"/>
              </w:rPr>
            </w:pPr>
            <w:r w:rsidRPr="007C0383">
              <w:rPr>
                <w:sz w:val="24"/>
                <w:szCs w:val="24"/>
              </w:rPr>
              <w:t>км</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BD69C3F" w14:textId="77777777" w:rsidR="00924C8C" w:rsidRPr="00356749" w:rsidRDefault="00924C8C" w:rsidP="006B34D3">
            <w:pPr>
              <w:jc w:val="center"/>
              <w:rPr>
                <w:sz w:val="24"/>
                <w:szCs w:val="24"/>
              </w:rPr>
            </w:pPr>
            <w:r w:rsidRPr="00356749">
              <w:rPr>
                <w:sz w:val="24"/>
                <w:szCs w:val="24"/>
              </w:rPr>
              <w:t>2,36</w:t>
            </w:r>
            <w:r>
              <w:rPr>
                <w:sz w:val="24"/>
                <w:szCs w:val="24"/>
              </w:rPr>
              <w:t>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335072C" w14:textId="77777777" w:rsidR="00924C8C" w:rsidRPr="00356749" w:rsidRDefault="00924C8C" w:rsidP="006B34D3">
            <w:pPr>
              <w:jc w:val="center"/>
              <w:rPr>
                <w:sz w:val="24"/>
                <w:szCs w:val="24"/>
                <w:lang w:val="en-US"/>
              </w:rPr>
            </w:pPr>
            <w:r w:rsidRPr="00356749">
              <w:rPr>
                <w:sz w:val="24"/>
                <w:szCs w:val="24"/>
                <w:lang w:val="en-US"/>
              </w:rPr>
              <w:t>4</w:t>
            </w:r>
            <w:r>
              <w:rPr>
                <w:sz w:val="24"/>
                <w:szCs w:val="24"/>
              </w:rPr>
              <w:t>,</w:t>
            </w:r>
            <w:r w:rsidRPr="00356749">
              <w:rPr>
                <w:sz w:val="24"/>
                <w:szCs w:val="24"/>
                <w:lang w:val="en-US"/>
              </w:rPr>
              <w:t>485</w:t>
            </w:r>
          </w:p>
        </w:tc>
        <w:tc>
          <w:tcPr>
            <w:tcW w:w="1276" w:type="dxa"/>
            <w:tcBorders>
              <w:top w:val="single" w:sz="4" w:space="0" w:color="auto"/>
              <w:left w:val="single" w:sz="4" w:space="0" w:color="auto"/>
              <w:bottom w:val="single" w:sz="4" w:space="0" w:color="auto"/>
              <w:right w:val="single" w:sz="4" w:space="0" w:color="auto"/>
            </w:tcBorders>
            <w:vAlign w:val="center"/>
          </w:tcPr>
          <w:p w14:paraId="546119E5" w14:textId="77777777" w:rsidR="00924C8C" w:rsidRPr="00A211C8" w:rsidRDefault="00924C8C" w:rsidP="006B34D3">
            <w:pPr>
              <w:ind w:firstLine="34"/>
              <w:jc w:val="center"/>
              <w:rPr>
                <w:sz w:val="26"/>
                <w:szCs w:val="26"/>
              </w:rPr>
            </w:pPr>
            <w:r>
              <w:rPr>
                <w:sz w:val="26"/>
                <w:szCs w:val="26"/>
              </w:rPr>
              <w:t>3,100</w:t>
            </w:r>
          </w:p>
        </w:tc>
      </w:tr>
      <w:tr w:rsidR="00924C8C" w:rsidRPr="00A211C8" w14:paraId="756FFC48" w14:textId="77777777" w:rsidTr="006B34D3">
        <w:trPr>
          <w:cantSplit/>
          <w:trHeight w:val="340"/>
        </w:trPr>
        <w:tc>
          <w:tcPr>
            <w:tcW w:w="9640"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13CB32FE" w14:textId="77777777" w:rsidR="00924C8C" w:rsidRPr="000A66FE" w:rsidRDefault="00924C8C" w:rsidP="006B34D3">
            <w:pPr>
              <w:ind w:firstLine="34"/>
              <w:jc w:val="center"/>
              <w:rPr>
                <w:b/>
                <w:sz w:val="26"/>
                <w:szCs w:val="26"/>
              </w:rPr>
            </w:pPr>
            <w:r>
              <w:rPr>
                <w:b/>
                <w:bCs/>
                <w:sz w:val="28"/>
                <w:szCs w:val="28"/>
              </w:rPr>
              <w:t>п.</w:t>
            </w:r>
            <w:r w:rsidR="005C57F5">
              <w:rPr>
                <w:b/>
                <w:bCs/>
                <w:sz w:val="28"/>
                <w:szCs w:val="28"/>
              </w:rPr>
              <w:t xml:space="preserve"> </w:t>
            </w:r>
            <w:r>
              <w:rPr>
                <w:b/>
                <w:bCs/>
                <w:sz w:val="28"/>
                <w:szCs w:val="28"/>
              </w:rPr>
              <w:t>Запрудный</w:t>
            </w:r>
          </w:p>
        </w:tc>
      </w:tr>
      <w:tr w:rsidR="00924C8C" w:rsidRPr="00A211C8" w14:paraId="085DF951" w14:textId="77777777" w:rsidTr="006B34D3">
        <w:trPr>
          <w:cantSplit/>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42E5755" w14:textId="77777777" w:rsidR="00924C8C" w:rsidRPr="005D0F02" w:rsidRDefault="00924C8C" w:rsidP="006B34D3">
            <w:pPr>
              <w:ind w:left="-108" w:right="-108"/>
              <w:jc w:val="center"/>
              <w:rPr>
                <w:sz w:val="28"/>
                <w:szCs w:val="28"/>
              </w:rPr>
            </w:pPr>
            <w:r w:rsidRPr="005D0F02">
              <w:rPr>
                <w:bCs/>
                <w:sz w:val="28"/>
                <w:szCs w:val="28"/>
              </w:rPr>
              <w:lastRenderedPageBreak/>
              <w:t>6.4.1</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14:paraId="60D93769" w14:textId="77777777" w:rsidR="00924C8C" w:rsidRPr="00E867FC" w:rsidRDefault="00924C8C" w:rsidP="006B34D3">
            <w:pPr>
              <w:ind w:firstLine="34"/>
              <w:rPr>
                <w:sz w:val="28"/>
                <w:szCs w:val="28"/>
              </w:rPr>
            </w:pPr>
            <w:r w:rsidRPr="00E867FC">
              <w:rPr>
                <w:sz w:val="28"/>
                <w:szCs w:val="28"/>
              </w:rPr>
              <w:t>Потребление тепла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82FA7B1" w14:textId="77777777" w:rsidR="00924C8C" w:rsidRPr="007C0383" w:rsidRDefault="00924C8C" w:rsidP="006B34D3">
            <w:pPr>
              <w:ind w:firstLine="34"/>
              <w:jc w:val="center"/>
              <w:rPr>
                <w:sz w:val="24"/>
                <w:szCs w:val="24"/>
              </w:rPr>
            </w:pPr>
            <w:r w:rsidRPr="007C0383">
              <w:rPr>
                <w:sz w:val="24"/>
                <w:szCs w:val="24"/>
              </w:rPr>
              <w:t>млн. Гкал/год</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740DE09" w14:textId="77777777" w:rsidR="00924C8C" w:rsidRPr="00A211C8" w:rsidRDefault="00924C8C" w:rsidP="006B34D3">
            <w:pPr>
              <w:ind w:firstLine="34"/>
              <w:jc w:val="center"/>
              <w:rPr>
                <w:sz w:val="26"/>
                <w:szCs w:val="26"/>
              </w:rPr>
            </w:pPr>
            <w:r>
              <w:rPr>
                <w:sz w:val="26"/>
                <w:szCs w:val="26"/>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E92C39A" w14:textId="77777777" w:rsidR="00924C8C" w:rsidRPr="00A211C8" w:rsidRDefault="00924C8C" w:rsidP="006B34D3">
            <w:pPr>
              <w:ind w:firstLine="34"/>
              <w:jc w:val="center"/>
              <w:rPr>
                <w:sz w:val="26"/>
                <w:szCs w:val="26"/>
              </w:rPr>
            </w:pPr>
            <w:r>
              <w:rPr>
                <w:sz w:val="26"/>
                <w:szCs w:val="26"/>
              </w:rPr>
              <w:t>0,000507</w:t>
            </w:r>
          </w:p>
        </w:tc>
        <w:tc>
          <w:tcPr>
            <w:tcW w:w="1276" w:type="dxa"/>
            <w:tcBorders>
              <w:top w:val="single" w:sz="4" w:space="0" w:color="auto"/>
              <w:left w:val="single" w:sz="4" w:space="0" w:color="auto"/>
              <w:bottom w:val="single" w:sz="4" w:space="0" w:color="auto"/>
              <w:right w:val="single" w:sz="4" w:space="0" w:color="auto"/>
            </w:tcBorders>
            <w:vAlign w:val="center"/>
          </w:tcPr>
          <w:p w14:paraId="5F66DDF5" w14:textId="77777777" w:rsidR="00924C8C" w:rsidRPr="00A211C8" w:rsidRDefault="00924C8C" w:rsidP="006B34D3">
            <w:pPr>
              <w:ind w:firstLine="34"/>
              <w:jc w:val="center"/>
              <w:rPr>
                <w:sz w:val="26"/>
                <w:szCs w:val="26"/>
              </w:rPr>
            </w:pPr>
            <w:r>
              <w:rPr>
                <w:sz w:val="26"/>
                <w:szCs w:val="26"/>
              </w:rPr>
              <w:t>0,000507</w:t>
            </w:r>
          </w:p>
        </w:tc>
      </w:tr>
      <w:tr w:rsidR="00924C8C" w:rsidRPr="00A211C8" w14:paraId="299A2792" w14:textId="77777777" w:rsidTr="006B34D3">
        <w:trPr>
          <w:cantSplit/>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8324ED4" w14:textId="77777777" w:rsidR="00924C8C" w:rsidRPr="005D0F02" w:rsidRDefault="00924C8C" w:rsidP="006B34D3">
            <w:pPr>
              <w:ind w:left="-108" w:right="-108"/>
              <w:jc w:val="center"/>
              <w:rPr>
                <w:sz w:val="28"/>
                <w:szCs w:val="28"/>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14:paraId="5D06C98B" w14:textId="77777777" w:rsidR="00924C8C" w:rsidRPr="00E867FC" w:rsidRDefault="00924C8C" w:rsidP="006B34D3">
            <w:pPr>
              <w:ind w:firstLine="34"/>
              <w:rPr>
                <w:sz w:val="28"/>
                <w:szCs w:val="28"/>
              </w:rPr>
            </w:pPr>
            <w:r w:rsidRPr="00E867FC">
              <w:rPr>
                <w:sz w:val="28"/>
                <w:szCs w:val="28"/>
              </w:rPr>
              <w:t>- в т.ч. на коммунально-бытовые нужды</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86ED1FB" w14:textId="77777777" w:rsidR="00924C8C" w:rsidRPr="007C0383" w:rsidRDefault="00924C8C" w:rsidP="006B34D3">
            <w:pPr>
              <w:ind w:firstLine="34"/>
              <w:jc w:val="center"/>
              <w:rPr>
                <w:sz w:val="24"/>
                <w:szCs w:val="24"/>
              </w:rPr>
            </w:pPr>
            <w:r w:rsidRPr="007C0383">
              <w:rPr>
                <w:sz w:val="24"/>
                <w:szCs w:val="24"/>
              </w:rPr>
              <w:t>млн. Гкал/год</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E7A6704" w14:textId="77777777" w:rsidR="00924C8C" w:rsidRPr="00A211C8" w:rsidRDefault="00924C8C" w:rsidP="006B34D3">
            <w:pPr>
              <w:ind w:firstLine="34"/>
              <w:jc w:val="center"/>
              <w:rPr>
                <w:sz w:val="26"/>
                <w:szCs w:val="26"/>
              </w:rPr>
            </w:pPr>
            <w:r>
              <w:rPr>
                <w:sz w:val="26"/>
                <w:szCs w:val="26"/>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8CF06AE" w14:textId="77777777" w:rsidR="00924C8C" w:rsidRPr="00A211C8" w:rsidRDefault="00924C8C" w:rsidP="006B34D3">
            <w:pPr>
              <w:ind w:firstLine="34"/>
              <w:jc w:val="center"/>
              <w:rPr>
                <w:sz w:val="26"/>
                <w:szCs w:val="26"/>
              </w:rPr>
            </w:pPr>
            <w:r>
              <w:rPr>
                <w:sz w:val="26"/>
                <w:szCs w:val="26"/>
              </w:rPr>
              <w:t>0,000507</w:t>
            </w:r>
          </w:p>
        </w:tc>
        <w:tc>
          <w:tcPr>
            <w:tcW w:w="1276" w:type="dxa"/>
            <w:tcBorders>
              <w:top w:val="single" w:sz="4" w:space="0" w:color="auto"/>
              <w:left w:val="single" w:sz="4" w:space="0" w:color="auto"/>
              <w:bottom w:val="single" w:sz="4" w:space="0" w:color="auto"/>
              <w:right w:val="single" w:sz="4" w:space="0" w:color="auto"/>
            </w:tcBorders>
            <w:vAlign w:val="center"/>
          </w:tcPr>
          <w:p w14:paraId="79400F5C" w14:textId="77777777" w:rsidR="00924C8C" w:rsidRPr="00A211C8" w:rsidRDefault="00924C8C" w:rsidP="006B34D3">
            <w:pPr>
              <w:ind w:firstLine="34"/>
              <w:jc w:val="center"/>
              <w:rPr>
                <w:sz w:val="26"/>
                <w:szCs w:val="26"/>
              </w:rPr>
            </w:pPr>
            <w:r>
              <w:rPr>
                <w:sz w:val="26"/>
                <w:szCs w:val="26"/>
              </w:rPr>
              <w:t>0,000507</w:t>
            </w:r>
          </w:p>
        </w:tc>
      </w:tr>
      <w:tr w:rsidR="00924C8C" w:rsidRPr="00A211C8" w14:paraId="5E413772" w14:textId="77777777" w:rsidTr="006B34D3">
        <w:trPr>
          <w:cantSplit/>
          <w:trHeight w:val="887"/>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9ECDC4A" w14:textId="77777777" w:rsidR="00924C8C" w:rsidRPr="005D0F02" w:rsidRDefault="00924C8C" w:rsidP="006B34D3">
            <w:pPr>
              <w:ind w:left="-108" w:right="-108"/>
              <w:jc w:val="center"/>
              <w:rPr>
                <w:sz w:val="28"/>
                <w:szCs w:val="28"/>
              </w:rPr>
            </w:pPr>
            <w:r w:rsidRPr="005D0F02">
              <w:rPr>
                <w:bCs/>
                <w:sz w:val="28"/>
                <w:szCs w:val="28"/>
              </w:rPr>
              <w:t>6.4.2</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14:paraId="2ECBCAF7" w14:textId="77777777" w:rsidR="00924C8C" w:rsidRPr="00E867FC" w:rsidRDefault="00924C8C" w:rsidP="006B34D3">
            <w:pPr>
              <w:ind w:firstLine="34"/>
              <w:rPr>
                <w:sz w:val="28"/>
                <w:szCs w:val="28"/>
              </w:rPr>
            </w:pPr>
            <w:r w:rsidRPr="00E867FC">
              <w:rPr>
                <w:sz w:val="28"/>
                <w:szCs w:val="28"/>
              </w:rPr>
              <w:t>Производительность централизованных источников теплоснабжения– всего,</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B363587" w14:textId="77777777" w:rsidR="00924C8C" w:rsidRPr="007C0383" w:rsidRDefault="00924C8C" w:rsidP="006B34D3">
            <w:pPr>
              <w:ind w:firstLine="34"/>
              <w:jc w:val="center"/>
              <w:rPr>
                <w:sz w:val="24"/>
                <w:szCs w:val="24"/>
              </w:rPr>
            </w:pPr>
            <w:r w:rsidRPr="007C0383">
              <w:rPr>
                <w:sz w:val="24"/>
                <w:szCs w:val="24"/>
              </w:rPr>
              <w:t>Гкал/ч</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9B0670A" w14:textId="77777777" w:rsidR="00924C8C" w:rsidRPr="00A211C8" w:rsidRDefault="00924C8C" w:rsidP="006B34D3">
            <w:pPr>
              <w:ind w:firstLine="34"/>
              <w:jc w:val="center"/>
              <w:rPr>
                <w:sz w:val="26"/>
                <w:szCs w:val="26"/>
              </w:rPr>
            </w:pPr>
            <w:r>
              <w:rPr>
                <w:sz w:val="26"/>
                <w:szCs w:val="26"/>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F6DD329" w14:textId="77777777" w:rsidR="00924C8C" w:rsidRPr="00A211C8" w:rsidRDefault="00924C8C" w:rsidP="006B34D3">
            <w:pPr>
              <w:ind w:firstLine="34"/>
              <w:jc w:val="center"/>
              <w:rPr>
                <w:sz w:val="26"/>
                <w:szCs w:val="26"/>
              </w:rPr>
            </w:pPr>
            <w:r>
              <w:rPr>
                <w:sz w:val="26"/>
                <w:szCs w:val="26"/>
              </w:rPr>
              <w:t>0,25</w:t>
            </w:r>
          </w:p>
        </w:tc>
        <w:tc>
          <w:tcPr>
            <w:tcW w:w="1276" w:type="dxa"/>
            <w:tcBorders>
              <w:top w:val="single" w:sz="4" w:space="0" w:color="auto"/>
              <w:left w:val="single" w:sz="4" w:space="0" w:color="auto"/>
              <w:bottom w:val="single" w:sz="4" w:space="0" w:color="auto"/>
              <w:right w:val="single" w:sz="4" w:space="0" w:color="auto"/>
            </w:tcBorders>
            <w:vAlign w:val="center"/>
          </w:tcPr>
          <w:p w14:paraId="034A8E49" w14:textId="77777777" w:rsidR="00924C8C" w:rsidRPr="00A211C8" w:rsidRDefault="00924C8C" w:rsidP="006B34D3">
            <w:pPr>
              <w:ind w:firstLine="34"/>
              <w:jc w:val="center"/>
              <w:rPr>
                <w:sz w:val="26"/>
                <w:szCs w:val="26"/>
              </w:rPr>
            </w:pPr>
            <w:r>
              <w:rPr>
                <w:sz w:val="26"/>
                <w:szCs w:val="26"/>
              </w:rPr>
              <w:t>0,25</w:t>
            </w:r>
          </w:p>
        </w:tc>
      </w:tr>
      <w:tr w:rsidR="00924C8C" w:rsidRPr="00A211C8" w14:paraId="673CE537" w14:textId="77777777" w:rsidTr="006B34D3">
        <w:trPr>
          <w:cantSplit/>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6F901B6" w14:textId="77777777" w:rsidR="00924C8C" w:rsidRPr="005D0F02" w:rsidRDefault="00924C8C" w:rsidP="006B34D3">
            <w:pPr>
              <w:ind w:left="-108" w:right="-108"/>
              <w:jc w:val="center"/>
              <w:rPr>
                <w:sz w:val="28"/>
                <w:szCs w:val="28"/>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14:paraId="19C35FD0" w14:textId="77777777" w:rsidR="00924C8C" w:rsidRPr="00E867FC" w:rsidRDefault="00924C8C" w:rsidP="006B34D3">
            <w:pPr>
              <w:ind w:firstLine="34"/>
              <w:rPr>
                <w:sz w:val="28"/>
                <w:szCs w:val="28"/>
              </w:rPr>
            </w:pPr>
            <w:r w:rsidRPr="00E867FC">
              <w:rPr>
                <w:sz w:val="28"/>
                <w:szCs w:val="28"/>
              </w:rPr>
              <w:t>- в т.ч. ТЭЦ</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73F66FB" w14:textId="77777777" w:rsidR="00924C8C" w:rsidRPr="007C0383" w:rsidRDefault="00924C8C" w:rsidP="006B34D3">
            <w:pPr>
              <w:ind w:firstLine="34"/>
              <w:jc w:val="center"/>
              <w:rPr>
                <w:sz w:val="24"/>
                <w:szCs w:val="24"/>
              </w:rPr>
            </w:pPr>
            <w:r w:rsidRPr="007C0383">
              <w:rPr>
                <w:sz w:val="24"/>
                <w:szCs w:val="24"/>
              </w:rPr>
              <w:t>Гкал/ч</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65EA2C5" w14:textId="77777777" w:rsidR="00924C8C" w:rsidRPr="00A211C8" w:rsidRDefault="00924C8C" w:rsidP="006B34D3">
            <w:pPr>
              <w:ind w:firstLine="34"/>
              <w:jc w:val="center"/>
              <w:rPr>
                <w:sz w:val="26"/>
                <w:szCs w:val="26"/>
              </w:rPr>
            </w:pPr>
            <w:r>
              <w:rPr>
                <w:sz w:val="26"/>
                <w:szCs w:val="26"/>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7973583" w14:textId="77777777" w:rsidR="00924C8C" w:rsidRPr="00A211C8" w:rsidRDefault="00924C8C" w:rsidP="006B34D3">
            <w:pPr>
              <w:ind w:firstLine="34"/>
              <w:jc w:val="center"/>
              <w:rPr>
                <w:sz w:val="26"/>
                <w:szCs w:val="26"/>
              </w:rPr>
            </w:pPr>
            <w:r>
              <w:rPr>
                <w:sz w:val="26"/>
                <w:szCs w:val="26"/>
              </w:rPr>
              <w:t>-</w:t>
            </w:r>
          </w:p>
        </w:tc>
        <w:tc>
          <w:tcPr>
            <w:tcW w:w="1276" w:type="dxa"/>
            <w:tcBorders>
              <w:top w:val="single" w:sz="4" w:space="0" w:color="auto"/>
              <w:left w:val="single" w:sz="4" w:space="0" w:color="auto"/>
              <w:bottom w:val="single" w:sz="4" w:space="0" w:color="auto"/>
              <w:right w:val="single" w:sz="4" w:space="0" w:color="auto"/>
            </w:tcBorders>
            <w:vAlign w:val="center"/>
          </w:tcPr>
          <w:p w14:paraId="4EECA32D" w14:textId="77777777" w:rsidR="00924C8C" w:rsidRPr="00A211C8" w:rsidRDefault="00924C8C" w:rsidP="006B34D3">
            <w:pPr>
              <w:ind w:firstLine="34"/>
              <w:jc w:val="center"/>
              <w:rPr>
                <w:sz w:val="26"/>
                <w:szCs w:val="26"/>
              </w:rPr>
            </w:pPr>
            <w:r>
              <w:rPr>
                <w:sz w:val="26"/>
                <w:szCs w:val="26"/>
              </w:rPr>
              <w:t>-</w:t>
            </w:r>
          </w:p>
        </w:tc>
      </w:tr>
      <w:tr w:rsidR="00924C8C" w:rsidRPr="00A211C8" w14:paraId="187BF3E3" w14:textId="77777777" w:rsidTr="006B34D3">
        <w:trPr>
          <w:cantSplit/>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6325017" w14:textId="77777777" w:rsidR="00924C8C" w:rsidRPr="005D0F02" w:rsidRDefault="00924C8C" w:rsidP="006B34D3">
            <w:pPr>
              <w:ind w:left="-108" w:right="-108"/>
              <w:jc w:val="center"/>
              <w:rPr>
                <w:sz w:val="28"/>
                <w:szCs w:val="28"/>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14:paraId="7337456A" w14:textId="77777777" w:rsidR="00924C8C" w:rsidRPr="00E867FC" w:rsidRDefault="00924C8C" w:rsidP="006B34D3">
            <w:pPr>
              <w:ind w:firstLine="34"/>
              <w:rPr>
                <w:sz w:val="28"/>
                <w:szCs w:val="28"/>
              </w:rPr>
            </w:pPr>
            <w:r w:rsidRPr="00E867FC">
              <w:rPr>
                <w:sz w:val="28"/>
                <w:szCs w:val="28"/>
              </w:rPr>
              <w:t>- районные котельные</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A6EE327" w14:textId="77777777" w:rsidR="00924C8C" w:rsidRPr="007C0383" w:rsidRDefault="00924C8C" w:rsidP="006B34D3">
            <w:pPr>
              <w:ind w:firstLine="34"/>
              <w:jc w:val="center"/>
              <w:rPr>
                <w:sz w:val="24"/>
                <w:szCs w:val="24"/>
              </w:rPr>
            </w:pPr>
            <w:r w:rsidRPr="007C0383">
              <w:rPr>
                <w:sz w:val="24"/>
                <w:szCs w:val="24"/>
              </w:rPr>
              <w:t>Гкал/ч</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B0D1B84" w14:textId="77777777" w:rsidR="00924C8C" w:rsidRPr="00A211C8" w:rsidRDefault="00924C8C" w:rsidP="006B34D3">
            <w:pPr>
              <w:ind w:firstLine="34"/>
              <w:jc w:val="center"/>
              <w:rPr>
                <w:sz w:val="26"/>
                <w:szCs w:val="26"/>
              </w:rPr>
            </w:pPr>
            <w:r>
              <w:rPr>
                <w:sz w:val="26"/>
                <w:szCs w:val="26"/>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0E59AAD" w14:textId="77777777" w:rsidR="00924C8C" w:rsidRPr="00A211C8" w:rsidRDefault="00924C8C" w:rsidP="006B34D3">
            <w:pPr>
              <w:ind w:firstLine="34"/>
              <w:jc w:val="center"/>
              <w:rPr>
                <w:sz w:val="26"/>
                <w:szCs w:val="26"/>
              </w:rPr>
            </w:pPr>
            <w:r>
              <w:rPr>
                <w:sz w:val="26"/>
                <w:szCs w:val="26"/>
              </w:rPr>
              <w:t>0,25</w:t>
            </w:r>
          </w:p>
        </w:tc>
        <w:tc>
          <w:tcPr>
            <w:tcW w:w="1276" w:type="dxa"/>
            <w:tcBorders>
              <w:top w:val="single" w:sz="4" w:space="0" w:color="auto"/>
              <w:left w:val="single" w:sz="4" w:space="0" w:color="auto"/>
              <w:bottom w:val="single" w:sz="4" w:space="0" w:color="auto"/>
              <w:right w:val="single" w:sz="4" w:space="0" w:color="auto"/>
            </w:tcBorders>
            <w:vAlign w:val="center"/>
          </w:tcPr>
          <w:p w14:paraId="436BC546" w14:textId="77777777" w:rsidR="00924C8C" w:rsidRPr="00A211C8" w:rsidRDefault="00924C8C" w:rsidP="006B34D3">
            <w:pPr>
              <w:ind w:firstLine="34"/>
              <w:jc w:val="center"/>
              <w:rPr>
                <w:sz w:val="26"/>
                <w:szCs w:val="26"/>
              </w:rPr>
            </w:pPr>
            <w:r>
              <w:rPr>
                <w:sz w:val="26"/>
                <w:szCs w:val="26"/>
              </w:rPr>
              <w:t>0,25</w:t>
            </w:r>
          </w:p>
        </w:tc>
      </w:tr>
      <w:tr w:rsidR="00924C8C" w:rsidRPr="00A211C8" w14:paraId="3E11895A" w14:textId="77777777" w:rsidTr="006B34D3">
        <w:trPr>
          <w:cantSplit/>
          <w:trHeight w:val="583"/>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647FCB1" w14:textId="77777777" w:rsidR="00924C8C" w:rsidRPr="005D0F02" w:rsidRDefault="00924C8C" w:rsidP="006B34D3">
            <w:pPr>
              <w:ind w:left="-108" w:right="-108"/>
              <w:jc w:val="center"/>
              <w:rPr>
                <w:sz w:val="28"/>
                <w:szCs w:val="28"/>
              </w:rPr>
            </w:pPr>
            <w:r w:rsidRPr="005D0F02">
              <w:rPr>
                <w:bCs/>
                <w:sz w:val="28"/>
                <w:szCs w:val="28"/>
              </w:rPr>
              <w:t>6.4.3</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14:paraId="72B5F91A" w14:textId="77777777" w:rsidR="00924C8C" w:rsidRPr="00E867FC" w:rsidRDefault="00924C8C" w:rsidP="006B34D3">
            <w:pPr>
              <w:ind w:firstLine="34"/>
              <w:rPr>
                <w:sz w:val="28"/>
                <w:szCs w:val="28"/>
              </w:rPr>
            </w:pPr>
            <w:r w:rsidRPr="00E867FC">
              <w:rPr>
                <w:sz w:val="28"/>
                <w:szCs w:val="28"/>
              </w:rPr>
              <w:t>Производительность локальных источников теплоснабжения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A223C60" w14:textId="77777777" w:rsidR="00924C8C" w:rsidRPr="007C0383" w:rsidRDefault="00924C8C" w:rsidP="006B34D3">
            <w:pPr>
              <w:ind w:firstLine="34"/>
              <w:jc w:val="center"/>
              <w:rPr>
                <w:sz w:val="24"/>
                <w:szCs w:val="24"/>
              </w:rPr>
            </w:pPr>
            <w:r w:rsidRPr="007C0383">
              <w:rPr>
                <w:sz w:val="24"/>
                <w:szCs w:val="24"/>
              </w:rPr>
              <w:t>Гкал/ч</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E73184D" w14:textId="77777777" w:rsidR="00924C8C" w:rsidRPr="00A211C8" w:rsidRDefault="00924C8C" w:rsidP="006B34D3">
            <w:pPr>
              <w:ind w:firstLine="34"/>
              <w:jc w:val="center"/>
              <w:rPr>
                <w:sz w:val="26"/>
                <w:szCs w:val="26"/>
              </w:rPr>
            </w:pPr>
            <w:r>
              <w:rPr>
                <w:sz w:val="26"/>
                <w:szCs w:val="26"/>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0780B41" w14:textId="77777777" w:rsidR="00924C8C" w:rsidRPr="00A211C8" w:rsidRDefault="00924C8C" w:rsidP="006B34D3">
            <w:pPr>
              <w:ind w:firstLine="34"/>
              <w:jc w:val="center"/>
              <w:rPr>
                <w:sz w:val="26"/>
                <w:szCs w:val="26"/>
              </w:rPr>
            </w:pPr>
            <w:r>
              <w:rPr>
                <w:sz w:val="26"/>
                <w:szCs w:val="26"/>
              </w:rPr>
              <w:t>-</w:t>
            </w:r>
          </w:p>
        </w:tc>
        <w:tc>
          <w:tcPr>
            <w:tcW w:w="1276" w:type="dxa"/>
            <w:tcBorders>
              <w:top w:val="single" w:sz="4" w:space="0" w:color="auto"/>
              <w:left w:val="single" w:sz="4" w:space="0" w:color="auto"/>
              <w:bottom w:val="single" w:sz="4" w:space="0" w:color="auto"/>
              <w:right w:val="single" w:sz="4" w:space="0" w:color="auto"/>
            </w:tcBorders>
            <w:vAlign w:val="center"/>
          </w:tcPr>
          <w:p w14:paraId="585488D0" w14:textId="77777777" w:rsidR="00924C8C" w:rsidRPr="00A211C8" w:rsidRDefault="00924C8C" w:rsidP="006B34D3">
            <w:pPr>
              <w:ind w:firstLine="34"/>
              <w:jc w:val="center"/>
              <w:rPr>
                <w:sz w:val="26"/>
                <w:szCs w:val="26"/>
              </w:rPr>
            </w:pPr>
            <w:r>
              <w:rPr>
                <w:sz w:val="26"/>
                <w:szCs w:val="26"/>
              </w:rPr>
              <w:t>-</w:t>
            </w:r>
          </w:p>
        </w:tc>
      </w:tr>
      <w:tr w:rsidR="00924C8C" w:rsidRPr="00A211C8" w14:paraId="6277F28F" w14:textId="77777777" w:rsidTr="006B34D3">
        <w:trPr>
          <w:cantSplit/>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1CF09DA" w14:textId="77777777" w:rsidR="00924C8C" w:rsidRPr="005D0F02" w:rsidRDefault="00924C8C" w:rsidP="006B34D3">
            <w:pPr>
              <w:ind w:left="-108" w:right="-108"/>
              <w:jc w:val="center"/>
              <w:rPr>
                <w:sz w:val="28"/>
                <w:szCs w:val="28"/>
              </w:rPr>
            </w:pPr>
            <w:r w:rsidRPr="005D0F02">
              <w:rPr>
                <w:bCs/>
                <w:sz w:val="28"/>
                <w:szCs w:val="28"/>
              </w:rPr>
              <w:t>6.4.4</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14:paraId="3EB9C6F6" w14:textId="77777777" w:rsidR="00924C8C" w:rsidRPr="00E867FC" w:rsidRDefault="00924C8C" w:rsidP="006B34D3">
            <w:pPr>
              <w:ind w:firstLine="34"/>
              <w:rPr>
                <w:sz w:val="28"/>
                <w:szCs w:val="28"/>
              </w:rPr>
            </w:pPr>
            <w:r w:rsidRPr="00E867FC">
              <w:rPr>
                <w:sz w:val="28"/>
                <w:szCs w:val="28"/>
              </w:rPr>
              <w:t>Протяженность сетей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812B23E" w14:textId="77777777" w:rsidR="00924C8C" w:rsidRPr="007C0383" w:rsidRDefault="00924C8C" w:rsidP="006B34D3">
            <w:pPr>
              <w:ind w:firstLine="34"/>
              <w:jc w:val="center"/>
              <w:rPr>
                <w:sz w:val="24"/>
                <w:szCs w:val="24"/>
              </w:rPr>
            </w:pPr>
            <w:r w:rsidRPr="007C0383">
              <w:rPr>
                <w:sz w:val="24"/>
                <w:szCs w:val="24"/>
              </w:rPr>
              <w:t>км</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04CDD6D" w14:textId="77777777" w:rsidR="00924C8C" w:rsidRPr="00A211C8" w:rsidRDefault="00924C8C" w:rsidP="006B34D3">
            <w:pPr>
              <w:ind w:firstLine="34"/>
              <w:jc w:val="center"/>
              <w:rPr>
                <w:sz w:val="26"/>
                <w:szCs w:val="26"/>
              </w:rPr>
            </w:pPr>
            <w:r>
              <w:rPr>
                <w:sz w:val="26"/>
                <w:szCs w:val="26"/>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FD75D77" w14:textId="77777777" w:rsidR="00924C8C" w:rsidRPr="00A211C8" w:rsidRDefault="00924C8C" w:rsidP="006B34D3">
            <w:pPr>
              <w:ind w:firstLine="34"/>
              <w:jc w:val="center"/>
              <w:rPr>
                <w:sz w:val="26"/>
                <w:szCs w:val="26"/>
              </w:rPr>
            </w:pPr>
            <w:r>
              <w:rPr>
                <w:sz w:val="26"/>
                <w:szCs w:val="26"/>
              </w:rPr>
              <w:t>0,200</w:t>
            </w:r>
          </w:p>
        </w:tc>
        <w:tc>
          <w:tcPr>
            <w:tcW w:w="1276" w:type="dxa"/>
            <w:tcBorders>
              <w:top w:val="single" w:sz="4" w:space="0" w:color="auto"/>
              <w:left w:val="single" w:sz="4" w:space="0" w:color="auto"/>
              <w:bottom w:val="single" w:sz="4" w:space="0" w:color="auto"/>
              <w:right w:val="single" w:sz="4" w:space="0" w:color="auto"/>
            </w:tcBorders>
            <w:vAlign w:val="center"/>
          </w:tcPr>
          <w:p w14:paraId="242960EC" w14:textId="77777777" w:rsidR="00924C8C" w:rsidRPr="00A211C8" w:rsidRDefault="00924C8C" w:rsidP="006B34D3">
            <w:pPr>
              <w:ind w:firstLine="34"/>
              <w:jc w:val="center"/>
              <w:rPr>
                <w:sz w:val="26"/>
                <w:szCs w:val="26"/>
              </w:rPr>
            </w:pPr>
            <w:r>
              <w:rPr>
                <w:sz w:val="26"/>
                <w:szCs w:val="26"/>
              </w:rPr>
              <w:t>0,200</w:t>
            </w:r>
          </w:p>
        </w:tc>
      </w:tr>
      <w:tr w:rsidR="00924C8C" w:rsidRPr="00A211C8" w14:paraId="7953404D" w14:textId="77777777" w:rsidTr="006B34D3">
        <w:trPr>
          <w:cantSplit/>
          <w:trHeight w:val="340"/>
        </w:trPr>
        <w:tc>
          <w:tcPr>
            <w:tcW w:w="9640"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2EA133F6" w14:textId="77777777" w:rsidR="00924C8C" w:rsidRPr="00FA45BF" w:rsidRDefault="00924C8C" w:rsidP="006B34D3">
            <w:pPr>
              <w:ind w:firstLine="34"/>
              <w:jc w:val="center"/>
              <w:rPr>
                <w:b/>
                <w:sz w:val="26"/>
                <w:szCs w:val="26"/>
              </w:rPr>
            </w:pPr>
            <w:r>
              <w:rPr>
                <w:b/>
                <w:bCs/>
                <w:sz w:val="28"/>
                <w:szCs w:val="28"/>
              </w:rPr>
              <w:t>п.Ковалевка</w:t>
            </w:r>
          </w:p>
        </w:tc>
      </w:tr>
      <w:tr w:rsidR="00924C8C" w:rsidRPr="00A211C8" w14:paraId="5BFA127D" w14:textId="77777777" w:rsidTr="006B34D3">
        <w:trPr>
          <w:cantSplit/>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9D6C54F" w14:textId="77777777" w:rsidR="00924C8C" w:rsidRPr="005D0F02" w:rsidRDefault="00924C8C" w:rsidP="006B34D3">
            <w:pPr>
              <w:ind w:left="-108" w:right="-108"/>
              <w:jc w:val="center"/>
              <w:rPr>
                <w:sz w:val="28"/>
                <w:szCs w:val="28"/>
              </w:rPr>
            </w:pPr>
            <w:r w:rsidRPr="005D0F02">
              <w:rPr>
                <w:bCs/>
                <w:sz w:val="28"/>
                <w:szCs w:val="28"/>
              </w:rPr>
              <w:t>6.4.1</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14:paraId="0F5C1A94" w14:textId="77777777" w:rsidR="00924C8C" w:rsidRPr="00E867FC" w:rsidRDefault="00924C8C" w:rsidP="006B34D3">
            <w:pPr>
              <w:ind w:firstLine="34"/>
              <w:rPr>
                <w:sz w:val="28"/>
                <w:szCs w:val="28"/>
              </w:rPr>
            </w:pPr>
            <w:r w:rsidRPr="00E867FC">
              <w:rPr>
                <w:sz w:val="28"/>
                <w:szCs w:val="28"/>
              </w:rPr>
              <w:t>Потребление тепла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B74600E" w14:textId="77777777" w:rsidR="00924C8C" w:rsidRPr="007C0383" w:rsidRDefault="00924C8C" w:rsidP="006B34D3">
            <w:pPr>
              <w:ind w:firstLine="34"/>
              <w:jc w:val="center"/>
              <w:rPr>
                <w:sz w:val="24"/>
                <w:szCs w:val="24"/>
              </w:rPr>
            </w:pPr>
            <w:r w:rsidRPr="007C0383">
              <w:rPr>
                <w:sz w:val="24"/>
                <w:szCs w:val="24"/>
              </w:rPr>
              <w:t>млн. Гкал/год</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A95CD15" w14:textId="77777777" w:rsidR="00924C8C" w:rsidRPr="00A211C8" w:rsidRDefault="00924C8C" w:rsidP="006B34D3">
            <w:pPr>
              <w:ind w:firstLine="34"/>
              <w:jc w:val="center"/>
              <w:rPr>
                <w:sz w:val="26"/>
                <w:szCs w:val="26"/>
              </w:rPr>
            </w:pPr>
            <w:r>
              <w:rPr>
                <w:sz w:val="26"/>
                <w:szCs w:val="26"/>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FE969DA" w14:textId="77777777" w:rsidR="00924C8C" w:rsidRPr="00A211C8" w:rsidRDefault="00924C8C" w:rsidP="006B34D3">
            <w:pPr>
              <w:ind w:firstLine="34"/>
              <w:jc w:val="center"/>
              <w:rPr>
                <w:sz w:val="26"/>
                <w:szCs w:val="26"/>
              </w:rPr>
            </w:pPr>
            <w:r>
              <w:rPr>
                <w:sz w:val="26"/>
                <w:szCs w:val="26"/>
              </w:rPr>
              <w:t>0,000507</w:t>
            </w:r>
          </w:p>
        </w:tc>
        <w:tc>
          <w:tcPr>
            <w:tcW w:w="1276" w:type="dxa"/>
            <w:tcBorders>
              <w:top w:val="single" w:sz="4" w:space="0" w:color="auto"/>
              <w:left w:val="single" w:sz="4" w:space="0" w:color="auto"/>
              <w:bottom w:val="single" w:sz="4" w:space="0" w:color="auto"/>
              <w:right w:val="single" w:sz="4" w:space="0" w:color="auto"/>
            </w:tcBorders>
            <w:vAlign w:val="center"/>
          </w:tcPr>
          <w:p w14:paraId="388EDE7C" w14:textId="77777777" w:rsidR="00924C8C" w:rsidRPr="00A211C8" w:rsidRDefault="00924C8C" w:rsidP="006B34D3">
            <w:pPr>
              <w:ind w:firstLine="34"/>
              <w:jc w:val="center"/>
              <w:rPr>
                <w:sz w:val="26"/>
                <w:szCs w:val="26"/>
              </w:rPr>
            </w:pPr>
            <w:r>
              <w:rPr>
                <w:sz w:val="26"/>
                <w:szCs w:val="26"/>
              </w:rPr>
              <w:t>0,000507</w:t>
            </w:r>
          </w:p>
        </w:tc>
      </w:tr>
      <w:tr w:rsidR="00924C8C" w:rsidRPr="00A211C8" w14:paraId="6AB6BD87" w14:textId="77777777" w:rsidTr="006B34D3">
        <w:trPr>
          <w:cantSplit/>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3A41E47" w14:textId="77777777" w:rsidR="00924C8C" w:rsidRPr="005D0F02" w:rsidRDefault="00924C8C" w:rsidP="006B34D3">
            <w:pPr>
              <w:ind w:left="-108" w:right="-108"/>
              <w:jc w:val="center"/>
              <w:rPr>
                <w:sz w:val="28"/>
                <w:szCs w:val="28"/>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14:paraId="6A2A4D9A" w14:textId="77777777" w:rsidR="00924C8C" w:rsidRPr="00E867FC" w:rsidRDefault="00924C8C" w:rsidP="006B34D3">
            <w:pPr>
              <w:ind w:firstLine="34"/>
              <w:rPr>
                <w:sz w:val="28"/>
                <w:szCs w:val="28"/>
              </w:rPr>
            </w:pPr>
            <w:r w:rsidRPr="00E867FC">
              <w:rPr>
                <w:sz w:val="28"/>
                <w:szCs w:val="28"/>
              </w:rPr>
              <w:t>- в т.ч. на коммунально-бытовые нужды</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3EFF58B" w14:textId="77777777" w:rsidR="00924C8C" w:rsidRPr="007C0383" w:rsidRDefault="00924C8C" w:rsidP="006B34D3">
            <w:pPr>
              <w:ind w:firstLine="34"/>
              <w:jc w:val="center"/>
              <w:rPr>
                <w:sz w:val="24"/>
                <w:szCs w:val="24"/>
              </w:rPr>
            </w:pPr>
            <w:r w:rsidRPr="007C0383">
              <w:rPr>
                <w:sz w:val="24"/>
                <w:szCs w:val="24"/>
              </w:rPr>
              <w:t>млн. Гкал/год</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7ABC537" w14:textId="77777777" w:rsidR="00924C8C" w:rsidRPr="00A211C8" w:rsidRDefault="00924C8C" w:rsidP="006B34D3">
            <w:pPr>
              <w:ind w:firstLine="34"/>
              <w:jc w:val="center"/>
              <w:rPr>
                <w:sz w:val="26"/>
                <w:szCs w:val="26"/>
              </w:rPr>
            </w:pPr>
            <w:r>
              <w:rPr>
                <w:sz w:val="26"/>
                <w:szCs w:val="26"/>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3B9A239" w14:textId="77777777" w:rsidR="00924C8C" w:rsidRPr="00A211C8" w:rsidRDefault="00924C8C" w:rsidP="006B34D3">
            <w:pPr>
              <w:ind w:firstLine="34"/>
              <w:jc w:val="center"/>
              <w:rPr>
                <w:sz w:val="26"/>
                <w:szCs w:val="26"/>
              </w:rPr>
            </w:pPr>
            <w:r>
              <w:rPr>
                <w:sz w:val="26"/>
                <w:szCs w:val="26"/>
              </w:rPr>
              <w:t>0,000507</w:t>
            </w:r>
          </w:p>
        </w:tc>
        <w:tc>
          <w:tcPr>
            <w:tcW w:w="1276" w:type="dxa"/>
            <w:tcBorders>
              <w:top w:val="single" w:sz="4" w:space="0" w:color="auto"/>
              <w:left w:val="single" w:sz="4" w:space="0" w:color="auto"/>
              <w:bottom w:val="single" w:sz="4" w:space="0" w:color="auto"/>
              <w:right w:val="single" w:sz="4" w:space="0" w:color="auto"/>
            </w:tcBorders>
            <w:vAlign w:val="center"/>
          </w:tcPr>
          <w:p w14:paraId="33915D58" w14:textId="77777777" w:rsidR="00924C8C" w:rsidRPr="00A211C8" w:rsidRDefault="00924C8C" w:rsidP="006B34D3">
            <w:pPr>
              <w:ind w:firstLine="34"/>
              <w:jc w:val="center"/>
              <w:rPr>
                <w:sz w:val="26"/>
                <w:szCs w:val="26"/>
              </w:rPr>
            </w:pPr>
            <w:r>
              <w:rPr>
                <w:sz w:val="26"/>
                <w:szCs w:val="26"/>
              </w:rPr>
              <w:t>0,000507</w:t>
            </w:r>
          </w:p>
        </w:tc>
      </w:tr>
      <w:tr w:rsidR="00924C8C" w:rsidRPr="00A211C8" w14:paraId="55BA5A98" w14:textId="77777777" w:rsidTr="006B34D3">
        <w:trPr>
          <w:cantSplit/>
          <w:trHeight w:val="887"/>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F91C599" w14:textId="77777777" w:rsidR="00924C8C" w:rsidRPr="005D0F02" w:rsidRDefault="00924C8C" w:rsidP="006B34D3">
            <w:pPr>
              <w:ind w:left="-108" w:right="-108"/>
              <w:jc w:val="center"/>
              <w:rPr>
                <w:sz w:val="28"/>
                <w:szCs w:val="28"/>
              </w:rPr>
            </w:pPr>
            <w:r w:rsidRPr="005D0F02">
              <w:rPr>
                <w:bCs/>
                <w:sz w:val="28"/>
                <w:szCs w:val="28"/>
              </w:rPr>
              <w:t>6.4.2</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14:paraId="16566B75" w14:textId="77777777" w:rsidR="00924C8C" w:rsidRPr="00E867FC" w:rsidRDefault="00924C8C" w:rsidP="006B34D3">
            <w:pPr>
              <w:ind w:firstLine="34"/>
              <w:rPr>
                <w:sz w:val="28"/>
                <w:szCs w:val="28"/>
              </w:rPr>
            </w:pPr>
            <w:r w:rsidRPr="00E867FC">
              <w:rPr>
                <w:sz w:val="28"/>
                <w:szCs w:val="28"/>
              </w:rPr>
              <w:t>Производительность централизованных источников теплоснабжения– всего,</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C651823" w14:textId="77777777" w:rsidR="00924C8C" w:rsidRPr="007C0383" w:rsidRDefault="00924C8C" w:rsidP="006B34D3">
            <w:pPr>
              <w:ind w:firstLine="34"/>
              <w:jc w:val="center"/>
              <w:rPr>
                <w:sz w:val="24"/>
                <w:szCs w:val="24"/>
              </w:rPr>
            </w:pPr>
            <w:r w:rsidRPr="007C0383">
              <w:rPr>
                <w:sz w:val="24"/>
                <w:szCs w:val="24"/>
              </w:rPr>
              <w:t>Гкал/ч</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D5BA5C6" w14:textId="77777777" w:rsidR="00924C8C" w:rsidRPr="00A211C8" w:rsidRDefault="00924C8C" w:rsidP="006B34D3">
            <w:pPr>
              <w:ind w:firstLine="34"/>
              <w:jc w:val="center"/>
              <w:rPr>
                <w:sz w:val="26"/>
                <w:szCs w:val="26"/>
              </w:rPr>
            </w:pPr>
            <w:r>
              <w:rPr>
                <w:sz w:val="26"/>
                <w:szCs w:val="26"/>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FF3531A" w14:textId="77777777" w:rsidR="00924C8C" w:rsidRPr="00A211C8" w:rsidRDefault="00924C8C" w:rsidP="006B34D3">
            <w:pPr>
              <w:ind w:firstLine="34"/>
              <w:jc w:val="center"/>
              <w:rPr>
                <w:sz w:val="26"/>
                <w:szCs w:val="26"/>
              </w:rPr>
            </w:pPr>
            <w:r>
              <w:rPr>
                <w:sz w:val="26"/>
                <w:szCs w:val="26"/>
              </w:rPr>
              <w:t>0,25</w:t>
            </w:r>
          </w:p>
        </w:tc>
        <w:tc>
          <w:tcPr>
            <w:tcW w:w="1276" w:type="dxa"/>
            <w:tcBorders>
              <w:top w:val="single" w:sz="4" w:space="0" w:color="auto"/>
              <w:left w:val="single" w:sz="4" w:space="0" w:color="auto"/>
              <w:bottom w:val="single" w:sz="4" w:space="0" w:color="auto"/>
              <w:right w:val="single" w:sz="4" w:space="0" w:color="auto"/>
            </w:tcBorders>
            <w:vAlign w:val="center"/>
          </w:tcPr>
          <w:p w14:paraId="14C7F2CD" w14:textId="77777777" w:rsidR="00924C8C" w:rsidRPr="00A211C8" w:rsidRDefault="00924C8C" w:rsidP="006B34D3">
            <w:pPr>
              <w:ind w:firstLine="34"/>
              <w:jc w:val="center"/>
              <w:rPr>
                <w:sz w:val="26"/>
                <w:szCs w:val="26"/>
              </w:rPr>
            </w:pPr>
            <w:r>
              <w:rPr>
                <w:sz w:val="26"/>
                <w:szCs w:val="26"/>
              </w:rPr>
              <w:t>0,25</w:t>
            </w:r>
          </w:p>
        </w:tc>
      </w:tr>
      <w:tr w:rsidR="00924C8C" w:rsidRPr="00A211C8" w14:paraId="750B1892" w14:textId="77777777" w:rsidTr="006B34D3">
        <w:trPr>
          <w:cantSplit/>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93254EE" w14:textId="77777777" w:rsidR="00924C8C" w:rsidRPr="005D0F02" w:rsidRDefault="00924C8C" w:rsidP="006B34D3">
            <w:pPr>
              <w:ind w:left="-108" w:right="-108"/>
              <w:jc w:val="center"/>
              <w:rPr>
                <w:sz w:val="28"/>
                <w:szCs w:val="28"/>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14:paraId="4AF114E3" w14:textId="77777777" w:rsidR="00924C8C" w:rsidRPr="00E867FC" w:rsidRDefault="00924C8C" w:rsidP="006B34D3">
            <w:pPr>
              <w:ind w:firstLine="34"/>
              <w:rPr>
                <w:sz w:val="28"/>
                <w:szCs w:val="28"/>
              </w:rPr>
            </w:pPr>
            <w:r w:rsidRPr="00E867FC">
              <w:rPr>
                <w:sz w:val="28"/>
                <w:szCs w:val="28"/>
              </w:rPr>
              <w:t>- в т.ч. ТЭЦ</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DBB2DEC" w14:textId="77777777" w:rsidR="00924C8C" w:rsidRPr="007C0383" w:rsidRDefault="00924C8C" w:rsidP="006B34D3">
            <w:pPr>
              <w:ind w:firstLine="34"/>
              <w:jc w:val="center"/>
              <w:rPr>
                <w:sz w:val="24"/>
                <w:szCs w:val="24"/>
              </w:rPr>
            </w:pPr>
            <w:r w:rsidRPr="007C0383">
              <w:rPr>
                <w:sz w:val="24"/>
                <w:szCs w:val="24"/>
              </w:rPr>
              <w:t>Гкал/ч</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0DD67F7" w14:textId="77777777" w:rsidR="00924C8C" w:rsidRPr="00A211C8" w:rsidRDefault="00924C8C" w:rsidP="006B34D3">
            <w:pPr>
              <w:ind w:firstLine="34"/>
              <w:jc w:val="center"/>
              <w:rPr>
                <w:sz w:val="26"/>
                <w:szCs w:val="26"/>
              </w:rPr>
            </w:pPr>
            <w:r>
              <w:rPr>
                <w:sz w:val="26"/>
                <w:szCs w:val="26"/>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8EA2F2B" w14:textId="77777777" w:rsidR="00924C8C" w:rsidRPr="00A211C8" w:rsidRDefault="00924C8C" w:rsidP="006B34D3">
            <w:pPr>
              <w:ind w:firstLine="34"/>
              <w:jc w:val="center"/>
              <w:rPr>
                <w:sz w:val="26"/>
                <w:szCs w:val="26"/>
              </w:rPr>
            </w:pPr>
            <w:r>
              <w:rPr>
                <w:sz w:val="26"/>
                <w:szCs w:val="26"/>
              </w:rPr>
              <w:t>-</w:t>
            </w:r>
          </w:p>
        </w:tc>
        <w:tc>
          <w:tcPr>
            <w:tcW w:w="1276" w:type="dxa"/>
            <w:tcBorders>
              <w:top w:val="single" w:sz="4" w:space="0" w:color="auto"/>
              <w:left w:val="single" w:sz="4" w:space="0" w:color="auto"/>
              <w:bottom w:val="single" w:sz="4" w:space="0" w:color="auto"/>
              <w:right w:val="single" w:sz="4" w:space="0" w:color="auto"/>
            </w:tcBorders>
            <w:vAlign w:val="center"/>
          </w:tcPr>
          <w:p w14:paraId="0B20668E" w14:textId="77777777" w:rsidR="00924C8C" w:rsidRPr="00A211C8" w:rsidRDefault="00924C8C" w:rsidP="006B34D3">
            <w:pPr>
              <w:ind w:firstLine="34"/>
              <w:jc w:val="center"/>
              <w:rPr>
                <w:sz w:val="26"/>
                <w:szCs w:val="26"/>
              </w:rPr>
            </w:pPr>
            <w:r>
              <w:rPr>
                <w:sz w:val="26"/>
                <w:szCs w:val="26"/>
              </w:rPr>
              <w:t>-</w:t>
            </w:r>
          </w:p>
        </w:tc>
      </w:tr>
      <w:tr w:rsidR="00924C8C" w:rsidRPr="00A211C8" w14:paraId="6DB6F1B4" w14:textId="77777777" w:rsidTr="006B34D3">
        <w:trPr>
          <w:cantSplit/>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5BA81B7" w14:textId="77777777" w:rsidR="00924C8C" w:rsidRPr="005D0F02" w:rsidRDefault="00924C8C" w:rsidP="006B34D3">
            <w:pPr>
              <w:ind w:left="-108" w:right="-108"/>
              <w:jc w:val="center"/>
              <w:rPr>
                <w:sz w:val="28"/>
                <w:szCs w:val="28"/>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14:paraId="1F0F19E2" w14:textId="77777777" w:rsidR="00924C8C" w:rsidRPr="00E867FC" w:rsidRDefault="00924C8C" w:rsidP="006B34D3">
            <w:pPr>
              <w:ind w:firstLine="34"/>
              <w:rPr>
                <w:sz w:val="28"/>
                <w:szCs w:val="28"/>
              </w:rPr>
            </w:pPr>
            <w:r w:rsidRPr="00E867FC">
              <w:rPr>
                <w:sz w:val="28"/>
                <w:szCs w:val="28"/>
              </w:rPr>
              <w:t>- районные котельные</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160A2C2" w14:textId="77777777" w:rsidR="00924C8C" w:rsidRPr="007C0383" w:rsidRDefault="00924C8C" w:rsidP="006B34D3">
            <w:pPr>
              <w:ind w:firstLine="34"/>
              <w:jc w:val="center"/>
              <w:rPr>
                <w:sz w:val="24"/>
                <w:szCs w:val="24"/>
              </w:rPr>
            </w:pPr>
            <w:r w:rsidRPr="007C0383">
              <w:rPr>
                <w:sz w:val="24"/>
                <w:szCs w:val="24"/>
              </w:rPr>
              <w:t>Гкал/ч</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350B409" w14:textId="77777777" w:rsidR="00924C8C" w:rsidRPr="00A211C8" w:rsidRDefault="00924C8C" w:rsidP="006B34D3">
            <w:pPr>
              <w:ind w:firstLine="34"/>
              <w:jc w:val="center"/>
              <w:rPr>
                <w:sz w:val="26"/>
                <w:szCs w:val="26"/>
              </w:rPr>
            </w:pPr>
            <w:r>
              <w:rPr>
                <w:sz w:val="26"/>
                <w:szCs w:val="26"/>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A1782A8" w14:textId="77777777" w:rsidR="00924C8C" w:rsidRPr="00A211C8" w:rsidRDefault="00924C8C" w:rsidP="006B34D3">
            <w:pPr>
              <w:ind w:firstLine="34"/>
              <w:jc w:val="center"/>
              <w:rPr>
                <w:sz w:val="26"/>
                <w:szCs w:val="26"/>
              </w:rPr>
            </w:pPr>
            <w:r>
              <w:rPr>
                <w:sz w:val="26"/>
                <w:szCs w:val="26"/>
              </w:rPr>
              <w:t>0,25</w:t>
            </w:r>
          </w:p>
        </w:tc>
        <w:tc>
          <w:tcPr>
            <w:tcW w:w="1276" w:type="dxa"/>
            <w:tcBorders>
              <w:top w:val="single" w:sz="4" w:space="0" w:color="auto"/>
              <w:left w:val="single" w:sz="4" w:space="0" w:color="auto"/>
              <w:bottom w:val="single" w:sz="4" w:space="0" w:color="auto"/>
              <w:right w:val="single" w:sz="4" w:space="0" w:color="auto"/>
            </w:tcBorders>
            <w:vAlign w:val="center"/>
          </w:tcPr>
          <w:p w14:paraId="12FC2227" w14:textId="77777777" w:rsidR="00924C8C" w:rsidRPr="00A211C8" w:rsidRDefault="00924C8C" w:rsidP="006B34D3">
            <w:pPr>
              <w:ind w:firstLine="34"/>
              <w:jc w:val="center"/>
              <w:rPr>
                <w:sz w:val="26"/>
                <w:szCs w:val="26"/>
              </w:rPr>
            </w:pPr>
            <w:r>
              <w:rPr>
                <w:sz w:val="26"/>
                <w:szCs w:val="26"/>
              </w:rPr>
              <w:t>0,25</w:t>
            </w:r>
          </w:p>
        </w:tc>
      </w:tr>
      <w:tr w:rsidR="00924C8C" w:rsidRPr="00A211C8" w14:paraId="7C6FFCC3" w14:textId="77777777" w:rsidTr="006B34D3">
        <w:trPr>
          <w:cantSplit/>
          <w:trHeight w:val="583"/>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E6387CB" w14:textId="77777777" w:rsidR="00924C8C" w:rsidRPr="005D0F02" w:rsidRDefault="00924C8C" w:rsidP="006B34D3">
            <w:pPr>
              <w:ind w:left="-108" w:right="-108"/>
              <w:jc w:val="center"/>
              <w:rPr>
                <w:sz w:val="28"/>
                <w:szCs w:val="28"/>
              </w:rPr>
            </w:pPr>
            <w:r w:rsidRPr="005D0F02">
              <w:rPr>
                <w:bCs/>
                <w:sz w:val="28"/>
                <w:szCs w:val="28"/>
              </w:rPr>
              <w:t>6.4.3</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14:paraId="6B5D44E5" w14:textId="77777777" w:rsidR="00924C8C" w:rsidRPr="00E867FC" w:rsidRDefault="00924C8C" w:rsidP="006B34D3">
            <w:pPr>
              <w:ind w:firstLine="34"/>
              <w:rPr>
                <w:sz w:val="28"/>
                <w:szCs w:val="28"/>
              </w:rPr>
            </w:pPr>
            <w:r w:rsidRPr="00E867FC">
              <w:rPr>
                <w:sz w:val="28"/>
                <w:szCs w:val="28"/>
              </w:rPr>
              <w:t>Производительность локальных источников теплоснабжения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428F056" w14:textId="77777777" w:rsidR="00924C8C" w:rsidRPr="007C0383" w:rsidRDefault="00924C8C" w:rsidP="006B34D3">
            <w:pPr>
              <w:ind w:firstLine="34"/>
              <w:jc w:val="center"/>
              <w:rPr>
                <w:sz w:val="24"/>
                <w:szCs w:val="24"/>
              </w:rPr>
            </w:pPr>
            <w:r w:rsidRPr="007C0383">
              <w:rPr>
                <w:sz w:val="24"/>
                <w:szCs w:val="24"/>
              </w:rPr>
              <w:t>Гкал/ч</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19909DA" w14:textId="77777777" w:rsidR="00924C8C" w:rsidRPr="00A211C8" w:rsidRDefault="00924C8C" w:rsidP="006B34D3">
            <w:pPr>
              <w:ind w:firstLine="34"/>
              <w:jc w:val="center"/>
              <w:rPr>
                <w:sz w:val="26"/>
                <w:szCs w:val="26"/>
              </w:rPr>
            </w:pPr>
            <w:r>
              <w:rPr>
                <w:sz w:val="26"/>
                <w:szCs w:val="26"/>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71BDEB7" w14:textId="77777777" w:rsidR="00924C8C" w:rsidRPr="00A211C8" w:rsidRDefault="00924C8C" w:rsidP="006B34D3">
            <w:pPr>
              <w:ind w:firstLine="34"/>
              <w:jc w:val="center"/>
              <w:rPr>
                <w:sz w:val="26"/>
                <w:szCs w:val="26"/>
              </w:rPr>
            </w:pPr>
            <w:r>
              <w:rPr>
                <w:sz w:val="26"/>
                <w:szCs w:val="26"/>
              </w:rPr>
              <w:t>-</w:t>
            </w:r>
          </w:p>
        </w:tc>
        <w:tc>
          <w:tcPr>
            <w:tcW w:w="1276" w:type="dxa"/>
            <w:tcBorders>
              <w:top w:val="single" w:sz="4" w:space="0" w:color="auto"/>
              <w:left w:val="single" w:sz="4" w:space="0" w:color="auto"/>
              <w:bottom w:val="single" w:sz="4" w:space="0" w:color="auto"/>
              <w:right w:val="single" w:sz="4" w:space="0" w:color="auto"/>
            </w:tcBorders>
            <w:vAlign w:val="center"/>
          </w:tcPr>
          <w:p w14:paraId="133BE940" w14:textId="77777777" w:rsidR="00924C8C" w:rsidRPr="00A211C8" w:rsidRDefault="00924C8C" w:rsidP="006B34D3">
            <w:pPr>
              <w:ind w:firstLine="34"/>
              <w:jc w:val="center"/>
              <w:rPr>
                <w:sz w:val="26"/>
                <w:szCs w:val="26"/>
              </w:rPr>
            </w:pPr>
            <w:r>
              <w:rPr>
                <w:sz w:val="26"/>
                <w:szCs w:val="26"/>
              </w:rPr>
              <w:t>-</w:t>
            </w:r>
          </w:p>
        </w:tc>
      </w:tr>
      <w:tr w:rsidR="00924C8C" w:rsidRPr="00A211C8" w14:paraId="4C619DA7" w14:textId="77777777" w:rsidTr="006B34D3">
        <w:trPr>
          <w:cantSplit/>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F40ADBD" w14:textId="77777777" w:rsidR="00924C8C" w:rsidRPr="005D0F02" w:rsidRDefault="00924C8C" w:rsidP="006B34D3">
            <w:pPr>
              <w:ind w:left="-108" w:right="-108"/>
              <w:jc w:val="center"/>
              <w:rPr>
                <w:sz w:val="28"/>
                <w:szCs w:val="28"/>
              </w:rPr>
            </w:pPr>
            <w:r w:rsidRPr="005D0F02">
              <w:rPr>
                <w:bCs/>
                <w:sz w:val="28"/>
                <w:szCs w:val="28"/>
              </w:rPr>
              <w:t>6.4.4</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14:paraId="1F5610E4" w14:textId="77777777" w:rsidR="00924C8C" w:rsidRPr="00E867FC" w:rsidRDefault="00924C8C" w:rsidP="006B34D3">
            <w:pPr>
              <w:ind w:firstLine="34"/>
              <w:rPr>
                <w:sz w:val="28"/>
                <w:szCs w:val="28"/>
              </w:rPr>
            </w:pPr>
            <w:r w:rsidRPr="00E867FC">
              <w:rPr>
                <w:sz w:val="28"/>
                <w:szCs w:val="28"/>
              </w:rPr>
              <w:t>Протяженность сетей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3D2BD97" w14:textId="77777777" w:rsidR="00924C8C" w:rsidRPr="007C0383" w:rsidRDefault="00924C8C" w:rsidP="006B34D3">
            <w:pPr>
              <w:ind w:firstLine="34"/>
              <w:jc w:val="center"/>
              <w:rPr>
                <w:sz w:val="24"/>
                <w:szCs w:val="24"/>
              </w:rPr>
            </w:pPr>
            <w:r w:rsidRPr="007C0383">
              <w:rPr>
                <w:sz w:val="24"/>
                <w:szCs w:val="24"/>
              </w:rPr>
              <w:t>км</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6C01DA1" w14:textId="77777777" w:rsidR="00924C8C" w:rsidRPr="00A211C8" w:rsidRDefault="00924C8C" w:rsidP="006B34D3">
            <w:pPr>
              <w:ind w:firstLine="34"/>
              <w:jc w:val="center"/>
              <w:rPr>
                <w:sz w:val="26"/>
                <w:szCs w:val="26"/>
              </w:rPr>
            </w:pPr>
            <w:r>
              <w:rPr>
                <w:sz w:val="26"/>
                <w:szCs w:val="26"/>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33D5FD0" w14:textId="77777777" w:rsidR="00924C8C" w:rsidRPr="00A211C8" w:rsidRDefault="00924C8C" w:rsidP="006B34D3">
            <w:pPr>
              <w:ind w:firstLine="34"/>
              <w:jc w:val="center"/>
              <w:rPr>
                <w:sz w:val="26"/>
                <w:szCs w:val="26"/>
              </w:rPr>
            </w:pPr>
            <w:r>
              <w:rPr>
                <w:sz w:val="26"/>
                <w:szCs w:val="26"/>
              </w:rPr>
              <w:t>0,200</w:t>
            </w:r>
          </w:p>
        </w:tc>
        <w:tc>
          <w:tcPr>
            <w:tcW w:w="1276" w:type="dxa"/>
            <w:tcBorders>
              <w:top w:val="single" w:sz="4" w:space="0" w:color="auto"/>
              <w:left w:val="single" w:sz="4" w:space="0" w:color="auto"/>
              <w:bottom w:val="single" w:sz="4" w:space="0" w:color="auto"/>
              <w:right w:val="single" w:sz="4" w:space="0" w:color="auto"/>
            </w:tcBorders>
            <w:vAlign w:val="center"/>
          </w:tcPr>
          <w:p w14:paraId="34917C7D" w14:textId="77777777" w:rsidR="00924C8C" w:rsidRPr="00A211C8" w:rsidRDefault="00924C8C" w:rsidP="006B34D3">
            <w:pPr>
              <w:ind w:firstLine="34"/>
              <w:jc w:val="center"/>
              <w:rPr>
                <w:sz w:val="26"/>
                <w:szCs w:val="26"/>
              </w:rPr>
            </w:pPr>
            <w:r>
              <w:rPr>
                <w:sz w:val="26"/>
                <w:szCs w:val="26"/>
              </w:rPr>
              <w:t>0,200</w:t>
            </w:r>
          </w:p>
        </w:tc>
      </w:tr>
      <w:tr w:rsidR="00924C8C" w:rsidRPr="00A211C8" w14:paraId="44148D5F" w14:textId="77777777" w:rsidTr="006B34D3">
        <w:trPr>
          <w:cantSplit/>
          <w:trHeight w:val="340"/>
        </w:trPr>
        <w:tc>
          <w:tcPr>
            <w:tcW w:w="9640"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57E9EC21" w14:textId="77777777" w:rsidR="00924C8C" w:rsidRPr="00FA45BF" w:rsidRDefault="00924C8C" w:rsidP="006B34D3">
            <w:pPr>
              <w:ind w:firstLine="34"/>
              <w:jc w:val="center"/>
              <w:rPr>
                <w:b/>
                <w:sz w:val="26"/>
                <w:szCs w:val="26"/>
              </w:rPr>
            </w:pPr>
            <w:r>
              <w:rPr>
                <w:b/>
                <w:bCs/>
                <w:sz w:val="28"/>
                <w:szCs w:val="28"/>
              </w:rPr>
              <w:t>п.Обильный</w:t>
            </w:r>
          </w:p>
        </w:tc>
      </w:tr>
      <w:tr w:rsidR="00924C8C" w:rsidRPr="00A211C8" w14:paraId="5611BA1B" w14:textId="77777777" w:rsidTr="006B34D3">
        <w:trPr>
          <w:cantSplit/>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380581E" w14:textId="77777777" w:rsidR="00924C8C" w:rsidRPr="005D0F02" w:rsidRDefault="00924C8C" w:rsidP="006B34D3">
            <w:pPr>
              <w:ind w:left="-108" w:right="-108"/>
              <w:jc w:val="center"/>
              <w:rPr>
                <w:sz w:val="28"/>
                <w:szCs w:val="28"/>
              </w:rPr>
            </w:pPr>
            <w:r w:rsidRPr="005D0F02">
              <w:rPr>
                <w:bCs/>
                <w:sz w:val="28"/>
                <w:szCs w:val="28"/>
              </w:rPr>
              <w:t>6.4.1</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14:paraId="4DC1523C" w14:textId="77777777" w:rsidR="00924C8C" w:rsidRPr="00E867FC" w:rsidRDefault="00924C8C" w:rsidP="006B34D3">
            <w:pPr>
              <w:ind w:firstLine="34"/>
              <w:rPr>
                <w:sz w:val="28"/>
                <w:szCs w:val="28"/>
              </w:rPr>
            </w:pPr>
            <w:r w:rsidRPr="00E867FC">
              <w:rPr>
                <w:sz w:val="28"/>
                <w:szCs w:val="28"/>
              </w:rPr>
              <w:t>Потребление тепла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C7CB1C0" w14:textId="77777777" w:rsidR="00924C8C" w:rsidRPr="007C0383" w:rsidRDefault="00924C8C" w:rsidP="006B34D3">
            <w:pPr>
              <w:ind w:firstLine="34"/>
              <w:jc w:val="center"/>
              <w:rPr>
                <w:sz w:val="24"/>
                <w:szCs w:val="24"/>
              </w:rPr>
            </w:pPr>
            <w:r w:rsidRPr="007C0383">
              <w:rPr>
                <w:sz w:val="24"/>
                <w:szCs w:val="24"/>
              </w:rPr>
              <w:t>млн. Гкал/год</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6BBC015" w14:textId="77777777" w:rsidR="00924C8C" w:rsidRPr="00A211C8" w:rsidRDefault="00924C8C" w:rsidP="006B34D3">
            <w:pPr>
              <w:ind w:firstLine="34"/>
              <w:jc w:val="center"/>
              <w:rPr>
                <w:sz w:val="26"/>
                <w:szCs w:val="26"/>
              </w:rPr>
            </w:pPr>
            <w:r>
              <w:rPr>
                <w:sz w:val="26"/>
                <w:szCs w:val="26"/>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BC4BB5A" w14:textId="77777777" w:rsidR="00924C8C" w:rsidRPr="00A211C8" w:rsidRDefault="00924C8C" w:rsidP="006B34D3">
            <w:pPr>
              <w:ind w:firstLine="34"/>
              <w:jc w:val="center"/>
              <w:rPr>
                <w:sz w:val="26"/>
                <w:szCs w:val="26"/>
              </w:rPr>
            </w:pPr>
            <w:r>
              <w:rPr>
                <w:sz w:val="26"/>
                <w:szCs w:val="26"/>
              </w:rPr>
              <w:t>0,000507</w:t>
            </w:r>
          </w:p>
        </w:tc>
        <w:tc>
          <w:tcPr>
            <w:tcW w:w="1276" w:type="dxa"/>
            <w:tcBorders>
              <w:top w:val="single" w:sz="4" w:space="0" w:color="auto"/>
              <w:left w:val="single" w:sz="4" w:space="0" w:color="auto"/>
              <w:bottom w:val="single" w:sz="4" w:space="0" w:color="auto"/>
              <w:right w:val="single" w:sz="4" w:space="0" w:color="auto"/>
            </w:tcBorders>
            <w:vAlign w:val="center"/>
          </w:tcPr>
          <w:p w14:paraId="15541762" w14:textId="77777777" w:rsidR="00924C8C" w:rsidRPr="00A211C8" w:rsidRDefault="00924C8C" w:rsidP="006B34D3">
            <w:pPr>
              <w:ind w:firstLine="34"/>
              <w:jc w:val="center"/>
              <w:rPr>
                <w:sz w:val="26"/>
                <w:szCs w:val="26"/>
              </w:rPr>
            </w:pPr>
            <w:r>
              <w:rPr>
                <w:sz w:val="26"/>
                <w:szCs w:val="26"/>
              </w:rPr>
              <w:t>0,000507</w:t>
            </w:r>
          </w:p>
        </w:tc>
      </w:tr>
      <w:tr w:rsidR="00924C8C" w:rsidRPr="00A211C8" w14:paraId="0F6A1326" w14:textId="77777777" w:rsidTr="006B34D3">
        <w:trPr>
          <w:cantSplit/>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11D7DCC" w14:textId="77777777" w:rsidR="00924C8C" w:rsidRPr="005D0F02" w:rsidRDefault="00924C8C" w:rsidP="006B34D3">
            <w:pPr>
              <w:ind w:left="-108" w:right="-108"/>
              <w:jc w:val="center"/>
              <w:rPr>
                <w:sz w:val="28"/>
                <w:szCs w:val="28"/>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14:paraId="636FA25F" w14:textId="77777777" w:rsidR="00924C8C" w:rsidRPr="00E867FC" w:rsidRDefault="00924C8C" w:rsidP="006B34D3">
            <w:pPr>
              <w:ind w:firstLine="34"/>
              <w:rPr>
                <w:sz w:val="28"/>
                <w:szCs w:val="28"/>
              </w:rPr>
            </w:pPr>
            <w:r w:rsidRPr="00E867FC">
              <w:rPr>
                <w:sz w:val="28"/>
                <w:szCs w:val="28"/>
              </w:rPr>
              <w:t>- в т.ч. на коммунально-бытовые нужды</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CB4F73F" w14:textId="77777777" w:rsidR="00924C8C" w:rsidRPr="007C0383" w:rsidRDefault="00924C8C" w:rsidP="006B34D3">
            <w:pPr>
              <w:ind w:firstLine="34"/>
              <w:jc w:val="center"/>
              <w:rPr>
                <w:sz w:val="24"/>
                <w:szCs w:val="24"/>
              </w:rPr>
            </w:pPr>
            <w:r w:rsidRPr="007C0383">
              <w:rPr>
                <w:sz w:val="24"/>
                <w:szCs w:val="24"/>
              </w:rPr>
              <w:t>млн. Гкал/год</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57DFDEF" w14:textId="77777777" w:rsidR="00924C8C" w:rsidRPr="00A211C8" w:rsidRDefault="00924C8C" w:rsidP="006B34D3">
            <w:pPr>
              <w:ind w:firstLine="34"/>
              <w:jc w:val="center"/>
              <w:rPr>
                <w:sz w:val="26"/>
                <w:szCs w:val="26"/>
              </w:rPr>
            </w:pPr>
            <w:r>
              <w:rPr>
                <w:sz w:val="26"/>
                <w:szCs w:val="26"/>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D838FB1" w14:textId="77777777" w:rsidR="00924C8C" w:rsidRPr="00A211C8" w:rsidRDefault="00924C8C" w:rsidP="006B34D3">
            <w:pPr>
              <w:ind w:firstLine="34"/>
              <w:jc w:val="center"/>
              <w:rPr>
                <w:sz w:val="26"/>
                <w:szCs w:val="26"/>
              </w:rPr>
            </w:pPr>
            <w:r>
              <w:rPr>
                <w:sz w:val="26"/>
                <w:szCs w:val="26"/>
              </w:rPr>
              <w:t>0,000507</w:t>
            </w:r>
          </w:p>
        </w:tc>
        <w:tc>
          <w:tcPr>
            <w:tcW w:w="1276" w:type="dxa"/>
            <w:tcBorders>
              <w:top w:val="single" w:sz="4" w:space="0" w:color="auto"/>
              <w:left w:val="single" w:sz="4" w:space="0" w:color="auto"/>
              <w:bottom w:val="single" w:sz="4" w:space="0" w:color="auto"/>
              <w:right w:val="single" w:sz="4" w:space="0" w:color="auto"/>
            </w:tcBorders>
            <w:vAlign w:val="center"/>
          </w:tcPr>
          <w:p w14:paraId="1B2C5949" w14:textId="77777777" w:rsidR="00924C8C" w:rsidRPr="00A211C8" w:rsidRDefault="00924C8C" w:rsidP="006B34D3">
            <w:pPr>
              <w:ind w:firstLine="34"/>
              <w:jc w:val="center"/>
              <w:rPr>
                <w:sz w:val="26"/>
                <w:szCs w:val="26"/>
              </w:rPr>
            </w:pPr>
            <w:r>
              <w:rPr>
                <w:sz w:val="26"/>
                <w:szCs w:val="26"/>
              </w:rPr>
              <w:t>0,000507</w:t>
            </w:r>
          </w:p>
        </w:tc>
      </w:tr>
      <w:tr w:rsidR="00924C8C" w:rsidRPr="00A211C8" w14:paraId="0998B83B" w14:textId="77777777" w:rsidTr="006B34D3">
        <w:trPr>
          <w:cantSplit/>
          <w:trHeight w:val="887"/>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36D532C" w14:textId="77777777" w:rsidR="00924C8C" w:rsidRPr="005D0F02" w:rsidRDefault="00924C8C" w:rsidP="006B34D3">
            <w:pPr>
              <w:ind w:left="-108" w:right="-108"/>
              <w:jc w:val="center"/>
              <w:rPr>
                <w:sz w:val="28"/>
                <w:szCs w:val="28"/>
              </w:rPr>
            </w:pPr>
            <w:r w:rsidRPr="005D0F02">
              <w:rPr>
                <w:bCs/>
                <w:sz w:val="28"/>
                <w:szCs w:val="28"/>
              </w:rPr>
              <w:t>6.4.2</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14:paraId="441CABEE" w14:textId="77777777" w:rsidR="00924C8C" w:rsidRPr="00E867FC" w:rsidRDefault="00924C8C" w:rsidP="006B34D3">
            <w:pPr>
              <w:ind w:firstLine="34"/>
              <w:rPr>
                <w:sz w:val="28"/>
                <w:szCs w:val="28"/>
              </w:rPr>
            </w:pPr>
            <w:r w:rsidRPr="00E867FC">
              <w:rPr>
                <w:sz w:val="28"/>
                <w:szCs w:val="28"/>
              </w:rPr>
              <w:t>Производительность централизованных источников теплоснабжения– всего,</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AFCA780" w14:textId="77777777" w:rsidR="00924C8C" w:rsidRPr="007C0383" w:rsidRDefault="00924C8C" w:rsidP="006B34D3">
            <w:pPr>
              <w:ind w:firstLine="34"/>
              <w:jc w:val="center"/>
              <w:rPr>
                <w:sz w:val="24"/>
                <w:szCs w:val="24"/>
              </w:rPr>
            </w:pPr>
            <w:r w:rsidRPr="007C0383">
              <w:rPr>
                <w:sz w:val="24"/>
                <w:szCs w:val="24"/>
              </w:rPr>
              <w:t>Гкал/ч</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9B28B66" w14:textId="77777777" w:rsidR="00924C8C" w:rsidRPr="00A211C8" w:rsidRDefault="00924C8C" w:rsidP="006B34D3">
            <w:pPr>
              <w:ind w:firstLine="34"/>
              <w:jc w:val="center"/>
              <w:rPr>
                <w:sz w:val="26"/>
                <w:szCs w:val="26"/>
              </w:rPr>
            </w:pPr>
            <w:r>
              <w:rPr>
                <w:sz w:val="26"/>
                <w:szCs w:val="26"/>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19AC736" w14:textId="77777777" w:rsidR="00924C8C" w:rsidRPr="00A211C8" w:rsidRDefault="00924C8C" w:rsidP="006B34D3">
            <w:pPr>
              <w:ind w:firstLine="34"/>
              <w:jc w:val="center"/>
              <w:rPr>
                <w:sz w:val="26"/>
                <w:szCs w:val="26"/>
              </w:rPr>
            </w:pPr>
            <w:r>
              <w:rPr>
                <w:sz w:val="26"/>
                <w:szCs w:val="26"/>
              </w:rPr>
              <w:t>0,25</w:t>
            </w:r>
          </w:p>
        </w:tc>
        <w:tc>
          <w:tcPr>
            <w:tcW w:w="1276" w:type="dxa"/>
            <w:tcBorders>
              <w:top w:val="single" w:sz="4" w:space="0" w:color="auto"/>
              <w:left w:val="single" w:sz="4" w:space="0" w:color="auto"/>
              <w:bottom w:val="single" w:sz="4" w:space="0" w:color="auto"/>
              <w:right w:val="single" w:sz="4" w:space="0" w:color="auto"/>
            </w:tcBorders>
            <w:vAlign w:val="center"/>
          </w:tcPr>
          <w:p w14:paraId="29D91F76" w14:textId="77777777" w:rsidR="00924C8C" w:rsidRPr="00A211C8" w:rsidRDefault="00924C8C" w:rsidP="006B34D3">
            <w:pPr>
              <w:ind w:firstLine="34"/>
              <w:jc w:val="center"/>
              <w:rPr>
                <w:sz w:val="26"/>
                <w:szCs w:val="26"/>
              </w:rPr>
            </w:pPr>
            <w:r>
              <w:rPr>
                <w:sz w:val="26"/>
                <w:szCs w:val="26"/>
              </w:rPr>
              <w:t>0,25</w:t>
            </w:r>
          </w:p>
        </w:tc>
      </w:tr>
      <w:tr w:rsidR="00924C8C" w:rsidRPr="00A211C8" w14:paraId="362BC1A4" w14:textId="77777777" w:rsidTr="006B34D3">
        <w:trPr>
          <w:cantSplit/>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2E05D8D" w14:textId="77777777" w:rsidR="00924C8C" w:rsidRPr="005D0F02" w:rsidRDefault="00924C8C" w:rsidP="006B34D3">
            <w:pPr>
              <w:ind w:left="-108" w:right="-108"/>
              <w:jc w:val="center"/>
              <w:rPr>
                <w:sz w:val="28"/>
                <w:szCs w:val="28"/>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14:paraId="3471CF90" w14:textId="77777777" w:rsidR="00924C8C" w:rsidRPr="00E867FC" w:rsidRDefault="00924C8C" w:rsidP="006B34D3">
            <w:pPr>
              <w:ind w:firstLine="34"/>
              <w:rPr>
                <w:sz w:val="28"/>
                <w:szCs w:val="28"/>
              </w:rPr>
            </w:pPr>
            <w:r w:rsidRPr="00E867FC">
              <w:rPr>
                <w:sz w:val="28"/>
                <w:szCs w:val="28"/>
              </w:rPr>
              <w:t>- в т.ч. ТЭЦ</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D34A7AC" w14:textId="77777777" w:rsidR="00924C8C" w:rsidRPr="007C0383" w:rsidRDefault="00924C8C" w:rsidP="006B34D3">
            <w:pPr>
              <w:ind w:firstLine="34"/>
              <w:jc w:val="center"/>
              <w:rPr>
                <w:sz w:val="24"/>
                <w:szCs w:val="24"/>
              </w:rPr>
            </w:pPr>
            <w:r w:rsidRPr="007C0383">
              <w:rPr>
                <w:sz w:val="24"/>
                <w:szCs w:val="24"/>
              </w:rPr>
              <w:t>Гкал/ч</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8113B97" w14:textId="77777777" w:rsidR="00924C8C" w:rsidRPr="00A211C8" w:rsidRDefault="00924C8C" w:rsidP="006B34D3">
            <w:pPr>
              <w:ind w:firstLine="34"/>
              <w:jc w:val="center"/>
              <w:rPr>
                <w:sz w:val="26"/>
                <w:szCs w:val="26"/>
              </w:rPr>
            </w:pPr>
            <w:r>
              <w:rPr>
                <w:sz w:val="26"/>
                <w:szCs w:val="26"/>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827DBFD" w14:textId="77777777" w:rsidR="00924C8C" w:rsidRPr="00A211C8" w:rsidRDefault="00924C8C" w:rsidP="006B34D3">
            <w:pPr>
              <w:ind w:firstLine="34"/>
              <w:jc w:val="center"/>
              <w:rPr>
                <w:sz w:val="26"/>
                <w:szCs w:val="26"/>
              </w:rPr>
            </w:pPr>
            <w:r>
              <w:rPr>
                <w:sz w:val="26"/>
                <w:szCs w:val="26"/>
              </w:rPr>
              <w:t>-</w:t>
            </w:r>
          </w:p>
        </w:tc>
        <w:tc>
          <w:tcPr>
            <w:tcW w:w="1276" w:type="dxa"/>
            <w:tcBorders>
              <w:top w:val="single" w:sz="4" w:space="0" w:color="auto"/>
              <w:left w:val="single" w:sz="4" w:space="0" w:color="auto"/>
              <w:bottom w:val="single" w:sz="4" w:space="0" w:color="auto"/>
              <w:right w:val="single" w:sz="4" w:space="0" w:color="auto"/>
            </w:tcBorders>
            <w:vAlign w:val="center"/>
          </w:tcPr>
          <w:p w14:paraId="7C2F1B00" w14:textId="77777777" w:rsidR="00924C8C" w:rsidRPr="00A211C8" w:rsidRDefault="00924C8C" w:rsidP="006B34D3">
            <w:pPr>
              <w:ind w:firstLine="34"/>
              <w:jc w:val="center"/>
              <w:rPr>
                <w:sz w:val="26"/>
                <w:szCs w:val="26"/>
              </w:rPr>
            </w:pPr>
            <w:r>
              <w:rPr>
                <w:sz w:val="26"/>
                <w:szCs w:val="26"/>
              </w:rPr>
              <w:t>-</w:t>
            </w:r>
          </w:p>
        </w:tc>
      </w:tr>
      <w:tr w:rsidR="00924C8C" w:rsidRPr="00A211C8" w14:paraId="228D75E7" w14:textId="77777777" w:rsidTr="006B34D3">
        <w:trPr>
          <w:cantSplit/>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7B0871F" w14:textId="77777777" w:rsidR="00924C8C" w:rsidRPr="005D0F02" w:rsidRDefault="00924C8C" w:rsidP="006B34D3">
            <w:pPr>
              <w:ind w:left="-108" w:right="-108"/>
              <w:jc w:val="center"/>
              <w:rPr>
                <w:sz w:val="28"/>
                <w:szCs w:val="28"/>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14:paraId="5A3C823B" w14:textId="77777777" w:rsidR="00924C8C" w:rsidRPr="00E867FC" w:rsidRDefault="00924C8C" w:rsidP="006B34D3">
            <w:pPr>
              <w:ind w:firstLine="34"/>
              <w:rPr>
                <w:sz w:val="28"/>
                <w:szCs w:val="28"/>
              </w:rPr>
            </w:pPr>
            <w:r w:rsidRPr="00E867FC">
              <w:rPr>
                <w:sz w:val="28"/>
                <w:szCs w:val="28"/>
              </w:rPr>
              <w:t>- районные котельные</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E5D06B2" w14:textId="77777777" w:rsidR="00924C8C" w:rsidRPr="007C0383" w:rsidRDefault="00924C8C" w:rsidP="006B34D3">
            <w:pPr>
              <w:ind w:firstLine="34"/>
              <w:jc w:val="center"/>
              <w:rPr>
                <w:sz w:val="24"/>
                <w:szCs w:val="24"/>
              </w:rPr>
            </w:pPr>
            <w:r w:rsidRPr="007C0383">
              <w:rPr>
                <w:sz w:val="24"/>
                <w:szCs w:val="24"/>
              </w:rPr>
              <w:t>Гкал/ч</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1D6BEC5" w14:textId="77777777" w:rsidR="00924C8C" w:rsidRPr="00A211C8" w:rsidRDefault="00924C8C" w:rsidP="006B34D3">
            <w:pPr>
              <w:ind w:firstLine="34"/>
              <w:jc w:val="center"/>
              <w:rPr>
                <w:sz w:val="26"/>
                <w:szCs w:val="26"/>
              </w:rPr>
            </w:pPr>
            <w:r>
              <w:rPr>
                <w:sz w:val="26"/>
                <w:szCs w:val="26"/>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66158D2" w14:textId="77777777" w:rsidR="00924C8C" w:rsidRPr="00A211C8" w:rsidRDefault="00924C8C" w:rsidP="006B34D3">
            <w:pPr>
              <w:ind w:firstLine="34"/>
              <w:jc w:val="center"/>
              <w:rPr>
                <w:sz w:val="26"/>
                <w:szCs w:val="26"/>
              </w:rPr>
            </w:pPr>
            <w:r>
              <w:rPr>
                <w:sz w:val="26"/>
                <w:szCs w:val="26"/>
              </w:rPr>
              <w:t>0,25</w:t>
            </w:r>
          </w:p>
        </w:tc>
        <w:tc>
          <w:tcPr>
            <w:tcW w:w="1276" w:type="dxa"/>
            <w:tcBorders>
              <w:top w:val="single" w:sz="4" w:space="0" w:color="auto"/>
              <w:left w:val="single" w:sz="4" w:space="0" w:color="auto"/>
              <w:bottom w:val="single" w:sz="4" w:space="0" w:color="auto"/>
              <w:right w:val="single" w:sz="4" w:space="0" w:color="auto"/>
            </w:tcBorders>
            <w:vAlign w:val="center"/>
          </w:tcPr>
          <w:p w14:paraId="2F992E2E" w14:textId="77777777" w:rsidR="00924C8C" w:rsidRPr="00A211C8" w:rsidRDefault="00924C8C" w:rsidP="006B34D3">
            <w:pPr>
              <w:ind w:firstLine="34"/>
              <w:jc w:val="center"/>
              <w:rPr>
                <w:sz w:val="26"/>
                <w:szCs w:val="26"/>
              </w:rPr>
            </w:pPr>
            <w:r>
              <w:rPr>
                <w:sz w:val="26"/>
                <w:szCs w:val="26"/>
              </w:rPr>
              <w:t>0,25</w:t>
            </w:r>
          </w:p>
        </w:tc>
      </w:tr>
      <w:tr w:rsidR="00924C8C" w:rsidRPr="00A211C8" w14:paraId="6762D27A" w14:textId="77777777" w:rsidTr="006B34D3">
        <w:trPr>
          <w:cantSplit/>
          <w:trHeight w:val="583"/>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7F0D492" w14:textId="77777777" w:rsidR="00924C8C" w:rsidRPr="005D0F02" w:rsidRDefault="00924C8C" w:rsidP="006B34D3">
            <w:pPr>
              <w:ind w:left="-108" w:right="-108"/>
              <w:jc w:val="center"/>
              <w:rPr>
                <w:sz w:val="28"/>
                <w:szCs w:val="28"/>
              </w:rPr>
            </w:pPr>
            <w:r w:rsidRPr="005D0F02">
              <w:rPr>
                <w:bCs/>
                <w:sz w:val="28"/>
                <w:szCs w:val="28"/>
              </w:rPr>
              <w:t>6.4.3</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14:paraId="5D179A9D" w14:textId="77777777" w:rsidR="00924C8C" w:rsidRPr="00E867FC" w:rsidRDefault="00924C8C" w:rsidP="006B34D3">
            <w:pPr>
              <w:ind w:firstLine="34"/>
              <w:rPr>
                <w:sz w:val="28"/>
                <w:szCs w:val="28"/>
              </w:rPr>
            </w:pPr>
            <w:r w:rsidRPr="00E867FC">
              <w:rPr>
                <w:sz w:val="28"/>
                <w:szCs w:val="28"/>
              </w:rPr>
              <w:t>Производительность локальных источников теплоснабжения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D934E00" w14:textId="77777777" w:rsidR="00924C8C" w:rsidRPr="007C0383" w:rsidRDefault="00924C8C" w:rsidP="006B34D3">
            <w:pPr>
              <w:ind w:firstLine="34"/>
              <w:jc w:val="center"/>
              <w:rPr>
                <w:sz w:val="24"/>
                <w:szCs w:val="24"/>
              </w:rPr>
            </w:pPr>
            <w:r w:rsidRPr="007C0383">
              <w:rPr>
                <w:sz w:val="24"/>
                <w:szCs w:val="24"/>
              </w:rPr>
              <w:t>Гкал/ч</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7245574" w14:textId="77777777" w:rsidR="00924C8C" w:rsidRPr="00A211C8" w:rsidRDefault="00924C8C" w:rsidP="006B34D3">
            <w:pPr>
              <w:ind w:firstLine="34"/>
              <w:jc w:val="center"/>
              <w:rPr>
                <w:sz w:val="26"/>
                <w:szCs w:val="26"/>
              </w:rPr>
            </w:pPr>
            <w:r>
              <w:rPr>
                <w:sz w:val="26"/>
                <w:szCs w:val="26"/>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7EF1BEE" w14:textId="77777777" w:rsidR="00924C8C" w:rsidRPr="00A211C8" w:rsidRDefault="00924C8C" w:rsidP="006B34D3">
            <w:pPr>
              <w:ind w:firstLine="34"/>
              <w:jc w:val="center"/>
              <w:rPr>
                <w:sz w:val="26"/>
                <w:szCs w:val="26"/>
              </w:rPr>
            </w:pPr>
            <w:r>
              <w:rPr>
                <w:sz w:val="26"/>
                <w:szCs w:val="26"/>
              </w:rPr>
              <w:t>-</w:t>
            </w:r>
          </w:p>
        </w:tc>
        <w:tc>
          <w:tcPr>
            <w:tcW w:w="1276" w:type="dxa"/>
            <w:tcBorders>
              <w:top w:val="single" w:sz="4" w:space="0" w:color="auto"/>
              <w:left w:val="single" w:sz="4" w:space="0" w:color="auto"/>
              <w:bottom w:val="single" w:sz="4" w:space="0" w:color="auto"/>
              <w:right w:val="single" w:sz="4" w:space="0" w:color="auto"/>
            </w:tcBorders>
            <w:vAlign w:val="center"/>
          </w:tcPr>
          <w:p w14:paraId="0B0F5CAB" w14:textId="77777777" w:rsidR="00924C8C" w:rsidRPr="00A211C8" w:rsidRDefault="00924C8C" w:rsidP="006B34D3">
            <w:pPr>
              <w:ind w:firstLine="34"/>
              <w:jc w:val="center"/>
              <w:rPr>
                <w:sz w:val="26"/>
                <w:szCs w:val="26"/>
              </w:rPr>
            </w:pPr>
            <w:r>
              <w:rPr>
                <w:sz w:val="26"/>
                <w:szCs w:val="26"/>
              </w:rPr>
              <w:t>-</w:t>
            </w:r>
          </w:p>
        </w:tc>
      </w:tr>
      <w:tr w:rsidR="00924C8C" w:rsidRPr="00A211C8" w14:paraId="7F1854A6" w14:textId="77777777" w:rsidTr="006B34D3">
        <w:trPr>
          <w:cantSplit/>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553181AA" w14:textId="77777777" w:rsidR="00924C8C" w:rsidRPr="005D0F02" w:rsidRDefault="00924C8C" w:rsidP="006B34D3">
            <w:pPr>
              <w:ind w:left="-108" w:right="-108"/>
              <w:jc w:val="center"/>
              <w:rPr>
                <w:sz w:val="28"/>
                <w:szCs w:val="28"/>
              </w:rPr>
            </w:pPr>
            <w:r w:rsidRPr="005D0F02">
              <w:rPr>
                <w:bCs/>
                <w:sz w:val="28"/>
                <w:szCs w:val="28"/>
              </w:rPr>
              <w:t>6.4.4</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14:paraId="67482D73" w14:textId="77777777" w:rsidR="00924C8C" w:rsidRPr="00E867FC" w:rsidRDefault="00924C8C" w:rsidP="006B34D3">
            <w:pPr>
              <w:ind w:firstLine="34"/>
              <w:rPr>
                <w:sz w:val="28"/>
                <w:szCs w:val="28"/>
              </w:rPr>
            </w:pPr>
            <w:r w:rsidRPr="00E867FC">
              <w:rPr>
                <w:sz w:val="28"/>
                <w:szCs w:val="28"/>
              </w:rPr>
              <w:t>Протяженность сетей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70474AF" w14:textId="77777777" w:rsidR="00924C8C" w:rsidRPr="007C0383" w:rsidRDefault="00924C8C" w:rsidP="006B34D3">
            <w:pPr>
              <w:ind w:firstLine="34"/>
              <w:jc w:val="center"/>
              <w:rPr>
                <w:sz w:val="24"/>
                <w:szCs w:val="24"/>
              </w:rPr>
            </w:pPr>
            <w:r w:rsidRPr="007C0383">
              <w:rPr>
                <w:sz w:val="24"/>
                <w:szCs w:val="24"/>
              </w:rPr>
              <w:t>км</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0FD4A98" w14:textId="77777777" w:rsidR="00924C8C" w:rsidRPr="00A211C8" w:rsidRDefault="00924C8C" w:rsidP="006B34D3">
            <w:pPr>
              <w:ind w:firstLine="34"/>
              <w:jc w:val="center"/>
              <w:rPr>
                <w:sz w:val="26"/>
                <w:szCs w:val="26"/>
              </w:rPr>
            </w:pPr>
            <w:r>
              <w:rPr>
                <w:sz w:val="26"/>
                <w:szCs w:val="26"/>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0238E12" w14:textId="77777777" w:rsidR="00924C8C" w:rsidRPr="00A211C8" w:rsidRDefault="00924C8C" w:rsidP="006B34D3">
            <w:pPr>
              <w:ind w:firstLine="34"/>
              <w:jc w:val="center"/>
              <w:rPr>
                <w:sz w:val="26"/>
                <w:szCs w:val="26"/>
              </w:rPr>
            </w:pPr>
            <w:r>
              <w:rPr>
                <w:sz w:val="26"/>
                <w:szCs w:val="26"/>
              </w:rPr>
              <w:t>0,200</w:t>
            </w:r>
          </w:p>
        </w:tc>
        <w:tc>
          <w:tcPr>
            <w:tcW w:w="1276" w:type="dxa"/>
            <w:tcBorders>
              <w:top w:val="single" w:sz="4" w:space="0" w:color="auto"/>
              <w:left w:val="single" w:sz="4" w:space="0" w:color="auto"/>
              <w:bottom w:val="single" w:sz="4" w:space="0" w:color="auto"/>
              <w:right w:val="single" w:sz="4" w:space="0" w:color="auto"/>
            </w:tcBorders>
            <w:vAlign w:val="center"/>
          </w:tcPr>
          <w:p w14:paraId="1F0E351D" w14:textId="77777777" w:rsidR="00924C8C" w:rsidRPr="00A211C8" w:rsidRDefault="00924C8C" w:rsidP="006B34D3">
            <w:pPr>
              <w:ind w:firstLine="34"/>
              <w:jc w:val="center"/>
              <w:rPr>
                <w:sz w:val="26"/>
                <w:szCs w:val="26"/>
              </w:rPr>
            </w:pPr>
            <w:r>
              <w:rPr>
                <w:sz w:val="26"/>
                <w:szCs w:val="26"/>
              </w:rPr>
              <w:t>0,200</w:t>
            </w:r>
          </w:p>
        </w:tc>
      </w:tr>
      <w:tr w:rsidR="00924C8C" w:rsidRPr="00A211C8" w14:paraId="050F6C15" w14:textId="77777777" w:rsidTr="006B34D3">
        <w:trPr>
          <w:cantSplit/>
          <w:trHeight w:val="340"/>
        </w:trPr>
        <w:tc>
          <w:tcPr>
            <w:tcW w:w="9640"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63747092" w14:textId="77777777" w:rsidR="00924C8C" w:rsidRPr="00FA45BF" w:rsidRDefault="00924C8C" w:rsidP="006B34D3">
            <w:pPr>
              <w:ind w:firstLine="34"/>
              <w:jc w:val="center"/>
              <w:rPr>
                <w:b/>
                <w:sz w:val="26"/>
                <w:szCs w:val="26"/>
              </w:rPr>
            </w:pPr>
            <w:r>
              <w:rPr>
                <w:b/>
                <w:bCs/>
                <w:sz w:val="28"/>
                <w:szCs w:val="28"/>
              </w:rPr>
              <w:lastRenderedPageBreak/>
              <w:t>п.</w:t>
            </w:r>
            <w:r w:rsidR="005C57F5">
              <w:rPr>
                <w:b/>
                <w:bCs/>
                <w:sz w:val="28"/>
                <w:szCs w:val="28"/>
              </w:rPr>
              <w:t xml:space="preserve"> </w:t>
            </w:r>
            <w:r>
              <w:rPr>
                <w:b/>
                <w:bCs/>
                <w:sz w:val="28"/>
                <w:szCs w:val="28"/>
              </w:rPr>
              <w:t>Решепиловский</w:t>
            </w:r>
          </w:p>
        </w:tc>
      </w:tr>
      <w:tr w:rsidR="00924C8C" w:rsidRPr="00A211C8" w14:paraId="30AA2FA2" w14:textId="77777777" w:rsidTr="006B34D3">
        <w:trPr>
          <w:cantSplit/>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BB20957" w14:textId="77777777" w:rsidR="00924C8C" w:rsidRPr="005D0F02" w:rsidRDefault="00924C8C" w:rsidP="006B34D3">
            <w:pPr>
              <w:ind w:left="-108" w:right="-108"/>
              <w:jc w:val="center"/>
              <w:rPr>
                <w:sz w:val="28"/>
                <w:szCs w:val="28"/>
              </w:rPr>
            </w:pPr>
            <w:r w:rsidRPr="005D0F02">
              <w:rPr>
                <w:bCs/>
                <w:sz w:val="28"/>
                <w:szCs w:val="28"/>
              </w:rPr>
              <w:t>6.4.1</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14:paraId="381D32C9" w14:textId="77777777" w:rsidR="00924C8C" w:rsidRPr="00E867FC" w:rsidRDefault="00924C8C" w:rsidP="006B34D3">
            <w:pPr>
              <w:ind w:firstLine="34"/>
              <w:rPr>
                <w:sz w:val="28"/>
                <w:szCs w:val="28"/>
              </w:rPr>
            </w:pPr>
            <w:r w:rsidRPr="00E867FC">
              <w:rPr>
                <w:sz w:val="28"/>
                <w:szCs w:val="28"/>
              </w:rPr>
              <w:t>Потребление тепла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3321D3D" w14:textId="77777777" w:rsidR="00924C8C" w:rsidRPr="007C0383" w:rsidRDefault="00924C8C" w:rsidP="006B34D3">
            <w:pPr>
              <w:ind w:firstLine="34"/>
              <w:jc w:val="center"/>
              <w:rPr>
                <w:sz w:val="24"/>
                <w:szCs w:val="24"/>
              </w:rPr>
            </w:pPr>
            <w:r w:rsidRPr="007C0383">
              <w:rPr>
                <w:sz w:val="24"/>
                <w:szCs w:val="24"/>
              </w:rPr>
              <w:t>млн. Гкал/год</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4988D4B" w14:textId="77777777" w:rsidR="00924C8C" w:rsidRPr="00A211C8" w:rsidRDefault="00924C8C" w:rsidP="006B34D3">
            <w:pPr>
              <w:ind w:firstLine="34"/>
              <w:jc w:val="center"/>
              <w:rPr>
                <w:sz w:val="26"/>
                <w:szCs w:val="26"/>
              </w:rPr>
            </w:pPr>
            <w:r>
              <w:rPr>
                <w:sz w:val="26"/>
                <w:szCs w:val="26"/>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B7151CF" w14:textId="77777777" w:rsidR="00924C8C" w:rsidRPr="00A211C8" w:rsidRDefault="00924C8C" w:rsidP="006B34D3">
            <w:pPr>
              <w:ind w:firstLine="34"/>
              <w:jc w:val="center"/>
              <w:rPr>
                <w:sz w:val="26"/>
                <w:szCs w:val="26"/>
              </w:rPr>
            </w:pPr>
            <w:r>
              <w:rPr>
                <w:sz w:val="26"/>
                <w:szCs w:val="26"/>
              </w:rPr>
              <w:t>0,000507</w:t>
            </w:r>
          </w:p>
        </w:tc>
        <w:tc>
          <w:tcPr>
            <w:tcW w:w="1276" w:type="dxa"/>
            <w:tcBorders>
              <w:top w:val="single" w:sz="4" w:space="0" w:color="auto"/>
              <w:left w:val="single" w:sz="4" w:space="0" w:color="auto"/>
              <w:bottom w:val="single" w:sz="4" w:space="0" w:color="auto"/>
              <w:right w:val="single" w:sz="4" w:space="0" w:color="auto"/>
            </w:tcBorders>
            <w:vAlign w:val="center"/>
          </w:tcPr>
          <w:p w14:paraId="355C4AB1" w14:textId="77777777" w:rsidR="00924C8C" w:rsidRPr="00A211C8" w:rsidRDefault="00924C8C" w:rsidP="006B34D3">
            <w:pPr>
              <w:ind w:firstLine="34"/>
              <w:jc w:val="center"/>
              <w:rPr>
                <w:sz w:val="26"/>
                <w:szCs w:val="26"/>
              </w:rPr>
            </w:pPr>
            <w:r>
              <w:rPr>
                <w:sz w:val="26"/>
                <w:szCs w:val="26"/>
              </w:rPr>
              <w:t>0,000507</w:t>
            </w:r>
          </w:p>
        </w:tc>
      </w:tr>
      <w:tr w:rsidR="00924C8C" w:rsidRPr="00A211C8" w14:paraId="4C30DE5A" w14:textId="77777777" w:rsidTr="006B34D3">
        <w:trPr>
          <w:cantSplit/>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BF230B2" w14:textId="77777777" w:rsidR="00924C8C" w:rsidRPr="005D0F02" w:rsidRDefault="00924C8C" w:rsidP="006B34D3">
            <w:pPr>
              <w:ind w:left="-108" w:right="-108"/>
              <w:jc w:val="center"/>
              <w:rPr>
                <w:sz w:val="28"/>
                <w:szCs w:val="28"/>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14:paraId="6542E425" w14:textId="77777777" w:rsidR="00924C8C" w:rsidRPr="00E867FC" w:rsidRDefault="00924C8C" w:rsidP="006B34D3">
            <w:pPr>
              <w:ind w:firstLine="34"/>
              <w:rPr>
                <w:sz w:val="28"/>
                <w:szCs w:val="28"/>
              </w:rPr>
            </w:pPr>
            <w:r w:rsidRPr="00E867FC">
              <w:rPr>
                <w:sz w:val="28"/>
                <w:szCs w:val="28"/>
              </w:rPr>
              <w:t>- в т.ч. на коммунально-бытовые нужды</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2374438" w14:textId="77777777" w:rsidR="00924C8C" w:rsidRPr="007C0383" w:rsidRDefault="00924C8C" w:rsidP="006B34D3">
            <w:pPr>
              <w:ind w:firstLine="34"/>
              <w:jc w:val="center"/>
              <w:rPr>
                <w:sz w:val="24"/>
                <w:szCs w:val="24"/>
              </w:rPr>
            </w:pPr>
            <w:r w:rsidRPr="007C0383">
              <w:rPr>
                <w:sz w:val="24"/>
                <w:szCs w:val="24"/>
              </w:rPr>
              <w:t>млн. Гкал/год</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D40FDF3" w14:textId="77777777" w:rsidR="00924C8C" w:rsidRPr="00A211C8" w:rsidRDefault="00924C8C" w:rsidP="006B34D3">
            <w:pPr>
              <w:ind w:firstLine="34"/>
              <w:jc w:val="center"/>
              <w:rPr>
                <w:sz w:val="26"/>
                <w:szCs w:val="26"/>
              </w:rPr>
            </w:pPr>
            <w:r>
              <w:rPr>
                <w:sz w:val="26"/>
                <w:szCs w:val="26"/>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15B1271" w14:textId="77777777" w:rsidR="00924C8C" w:rsidRPr="00A211C8" w:rsidRDefault="00924C8C" w:rsidP="006B34D3">
            <w:pPr>
              <w:ind w:firstLine="34"/>
              <w:jc w:val="center"/>
              <w:rPr>
                <w:sz w:val="26"/>
                <w:szCs w:val="26"/>
              </w:rPr>
            </w:pPr>
            <w:r>
              <w:rPr>
                <w:sz w:val="26"/>
                <w:szCs w:val="26"/>
              </w:rPr>
              <w:t>0,000507</w:t>
            </w:r>
          </w:p>
        </w:tc>
        <w:tc>
          <w:tcPr>
            <w:tcW w:w="1276" w:type="dxa"/>
            <w:tcBorders>
              <w:top w:val="single" w:sz="4" w:space="0" w:color="auto"/>
              <w:left w:val="single" w:sz="4" w:space="0" w:color="auto"/>
              <w:bottom w:val="single" w:sz="4" w:space="0" w:color="auto"/>
              <w:right w:val="single" w:sz="4" w:space="0" w:color="auto"/>
            </w:tcBorders>
            <w:vAlign w:val="center"/>
          </w:tcPr>
          <w:p w14:paraId="0DDF579D" w14:textId="77777777" w:rsidR="00924C8C" w:rsidRPr="00A211C8" w:rsidRDefault="00924C8C" w:rsidP="006B34D3">
            <w:pPr>
              <w:ind w:firstLine="34"/>
              <w:jc w:val="center"/>
              <w:rPr>
                <w:sz w:val="26"/>
                <w:szCs w:val="26"/>
              </w:rPr>
            </w:pPr>
            <w:r>
              <w:rPr>
                <w:sz w:val="26"/>
                <w:szCs w:val="26"/>
              </w:rPr>
              <w:t>0,000507</w:t>
            </w:r>
          </w:p>
        </w:tc>
      </w:tr>
      <w:tr w:rsidR="00924C8C" w:rsidRPr="00A211C8" w14:paraId="018ED315" w14:textId="77777777" w:rsidTr="006B34D3">
        <w:trPr>
          <w:cantSplit/>
          <w:trHeight w:val="887"/>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9CF0501" w14:textId="77777777" w:rsidR="00924C8C" w:rsidRPr="005D0F02" w:rsidRDefault="00924C8C" w:rsidP="006B34D3">
            <w:pPr>
              <w:ind w:left="-108" w:right="-108"/>
              <w:jc w:val="center"/>
              <w:rPr>
                <w:sz w:val="28"/>
                <w:szCs w:val="28"/>
              </w:rPr>
            </w:pPr>
            <w:r w:rsidRPr="005D0F02">
              <w:rPr>
                <w:bCs/>
                <w:sz w:val="28"/>
                <w:szCs w:val="28"/>
              </w:rPr>
              <w:t>6.4.2</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14:paraId="65FFB6D3" w14:textId="77777777" w:rsidR="00924C8C" w:rsidRPr="00E867FC" w:rsidRDefault="00924C8C" w:rsidP="006B34D3">
            <w:pPr>
              <w:ind w:firstLine="34"/>
              <w:rPr>
                <w:sz w:val="28"/>
                <w:szCs w:val="28"/>
              </w:rPr>
            </w:pPr>
            <w:r w:rsidRPr="00E867FC">
              <w:rPr>
                <w:sz w:val="28"/>
                <w:szCs w:val="28"/>
              </w:rPr>
              <w:t>Производительность централизованных источников теплоснабжения– всего,</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E15B716" w14:textId="77777777" w:rsidR="00924C8C" w:rsidRPr="007C0383" w:rsidRDefault="00924C8C" w:rsidP="006B34D3">
            <w:pPr>
              <w:ind w:firstLine="34"/>
              <w:jc w:val="center"/>
              <w:rPr>
                <w:sz w:val="24"/>
                <w:szCs w:val="24"/>
              </w:rPr>
            </w:pPr>
            <w:r w:rsidRPr="007C0383">
              <w:rPr>
                <w:sz w:val="24"/>
                <w:szCs w:val="24"/>
              </w:rPr>
              <w:t>Гкал/ч</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21D9930" w14:textId="77777777" w:rsidR="00924C8C" w:rsidRPr="00A211C8" w:rsidRDefault="00924C8C" w:rsidP="006B34D3">
            <w:pPr>
              <w:ind w:firstLine="34"/>
              <w:jc w:val="center"/>
              <w:rPr>
                <w:sz w:val="26"/>
                <w:szCs w:val="26"/>
              </w:rPr>
            </w:pPr>
            <w:r>
              <w:rPr>
                <w:sz w:val="26"/>
                <w:szCs w:val="26"/>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48AAA3F" w14:textId="77777777" w:rsidR="00924C8C" w:rsidRPr="00A211C8" w:rsidRDefault="00924C8C" w:rsidP="006B34D3">
            <w:pPr>
              <w:ind w:firstLine="34"/>
              <w:jc w:val="center"/>
              <w:rPr>
                <w:sz w:val="26"/>
                <w:szCs w:val="26"/>
              </w:rPr>
            </w:pPr>
            <w:r>
              <w:rPr>
                <w:sz w:val="26"/>
                <w:szCs w:val="26"/>
              </w:rPr>
              <w:t>0,25</w:t>
            </w:r>
          </w:p>
        </w:tc>
        <w:tc>
          <w:tcPr>
            <w:tcW w:w="1276" w:type="dxa"/>
            <w:tcBorders>
              <w:top w:val="single" w:sz="4" w:space="0" w:color="auto"/>
              <w:left w:val="single" w:sz="4" w:space="0" w:color="auto"/>
              <w:bottom w:val="single" w:sz="4" w:space="0" w:color="auto"/>
              <w:right w:val="single" w:sz="4" w:space="0" w:color="auto"/>
            </w:tcBorders>
            <w:vAlign w:val="center"/>
          </w:tcPr>
          <w:p w14:paraId="56B1E443" w14:textId="77777777" w:rsidR="00924C8C" w:rsidRPr="00A211C8" w:rsidRDefault="00924C8C" w:rsidP="006B34D3">
            <w:pPr>
              <w:ind w:firstLine="34"/>
              <w:jc w:val="center"/>
              <w:rPr>
                <w:sz w:val="26"/>
                <w:szCs w:val="26"/>
              </w:rPr>
            </w:pPr>
            <w:r>
              <w:rPr>
                <w:sz w:val="26"/>
                <w:szCs w:val="26"/>
              </w:rPr>
              <w:t>0,25</w:t>
            </w:r>
          </w:p>
        </w:tc>
      </w:tr>
      <w:tr w:rsidR="00924C8C" w:rsidRPr="00A211C8" w14:paraId="21DE1BEC" w14:textId="77777777" w:rsidTr="006B34D3">
        <w:trPr>
          <w:cantSplit/>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5F447FF4" w14:textId="77777777" w:rsidR="00924C8C" w:rsidRPr="005D0F02" w:rsidRDefault="00924C8C" w:rsidP="006B34D3">
            <w:pPr>
              <w:ind w:left="-108" w:right="-108"/>
              <w:jc w:val="center"/>
              <w:rPr>
                <w:sz w:val="28"/>
                <w:szCs w:val="28"/>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14:paraId="61ED9DBD" w14:textId="77777777" w:rsidR="00924C8C" w:rsidRPr="00E867FC" w:rsidRDefault="00924C8C" w:rsidP="006B34D3">
            <w:pPr>
              <w:ind w:firstLine="34"/>
              <w:rPr>
                <w:sz w:val="28"/>
                <w:szCs w:val="28"/>
              </w:rPr>
            </w:pPr>
            <w:r w:rsidRPr="00E867FC">
              <w:rPr>
                <w:sz w:val="28"/>
                <w:szCs w:val="28"/>
              </w:rPr>
              <w:t>- в т.ч. ТЭЦ</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3C948C1" w14:textId="77777777" w:rsidR="00924C8C" w:rsidRPr="007C0383" w:rsidRDefault="00924C8C" w:rsidP="006B34D3">
            <w:pPr>
              <w:ind w:firstLine="34"/>
              <w:jc w:val="center"/>
              <w:rPr>
                <w:sz w:val="24"/>
                <w:szCs w:val="24"/>
              </w:rPr>
            </w:pPr>
            <w:r w:rsidRPr="007C0383">
              <w:rPr>
                <w:sz w:val="24"/>
                <w:szCs w:val="24"/>
              </w:rPr>
              <w:t>Гкал/ч</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BF8FFF0" w14:textId="77777777" w:rsidR="00924C8C" w:rsidRPr="00A211C8" w:rsidRDefault="00924C8C" w:rsidP="006B34D3">
            <w:pPr>
              <w:ind w:firstLine="34"/>
              <w:jc w:val="center"/>
              <w:rPr>
                <w:sz w:val="26"/>
                <w:szCs w:val="26"/>
              </w:rPr>
            </w:pPr>
            <w:r>
              <w:rPr>
                <w:sz w:val="26"/>
                <w:szCs w:val="26"/>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A7F5C59" w14:textId="77777777" w:rsidR="00924C8C" w:rsidRPr="00A211C8" w:rsidRDefault="00924C8C" w:rsidP="006B34D3">
            <w:pPr>
              <w:ind w:firstLine="34"/>
              <w:jc w:val="center"/>
              <w:rPr>
                <w:sz w:val="26"/>
                <w:szCs w:val="26"/>
              </w:rPr>
            </w:pPr>
            <w:r>
              <w:rPr>
                <w:sz w:val="26"/>
                <w:szCs w:val="26"/>
              </w:rPr>
              <w:t>-</w:t>
            </w:r>
          </w:p>
        </w:tc>
        <w:tc>
          <w:tcPr>
            <w:tcW w:w="1276" w:type="dxa"/>
            <w:tcBorders>
              <w:top w:val="single" w:sz="4" w:space="0" w:color="auto"/>
              <w:left w:val="single" w:sz="4" w:space="0" w:color="auto"/>
              <w:bottom w:val="single" w:sz="4" w:space="0" w:color="auto"/>
              <w:right w:val="single" w:sz="4" w:space="0" w:color="auto"/>
            </w:tcBorders>
            <w:vAlign w:val="center"/>
          </w:tcPr>
          <w:p w14:paraId="3306AB15" w14:textId="77777777" w:rsidR="00924C8C" w:rsidRPr="00A211C8" w:rsidRDefault="00924C8C" w:rsidP="006B34D3">
            <w:pPr>
              <w:ind w:firstLine="34"/>
              <w:jc w:val="center"/>
              <w:rPr>
                <w:sz w:val="26"/>
                <w:szCs w:val="26"/>
              </w:rPr>
            </w:pPr>
            <w:r>
              <w:rPr>
                <w:sz w:val="26"/>
                <w:szCs w:val="26"/>
              </w:rPr>
              <w:t>-</w:t>
            </w:r>
          </w:p>
        </w:tc>
      </w:tr>
      <w:tr w:rsidR="00924C8C" w:rsidRPr="00A211C8" w14:paraId="287ABDDE" w14:textId="77777777" w:rsidTr="006B34D3">
        <w:trPr>
          <w:cantSplit/>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0E1F7A9" w14:textId="77777777" w:rsidR="00924C8C" w:rsidRPr="005D0F02" w:rsidRDefault="00924C8C" w:rsidP="006B34D3">
            <w:pPr>
              <w:ind w:left="-108" w:right="-108"/>
              <w:jc w:val="center"/>
              <w:rPr>
                <w:sz w:val="28"/>
                <w:szCs w:val="28"/>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14:paraId="57E700CF" w14:textId="77777777" w:rsidR="00924C8C" w:rsidRPr="00E867FC" w:rsidRDefault="00924C8C" w:rsidP="006B34D3">
            <w:pPr>
              <w:ind w:firstLine="34"/>
              <w:rPr>
                <w:sz w:val="28"/>
                <w:szCs w:val="28"/>
              </w:rPr>
            </w:pPr>
            <w:r w:rsidRPr="00E867FC">
              <w:rPr>
                <w:sz w:val="28"/>
                <w:szCs w:val="28"/>
              </w:rPr>
              <w:t>- районные котельные</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416ED0D" w14:textId="77777777" w:rsidR="00924C8C" w:rsidRPr="007C0383" w:rsidRDefault="00924C8C" w:rsidP="006B34D3">
            <w:pPr>
              <w:ind w:firstLine="34"/>
              <w:jc w:val="center"/>
              <w:rPr>
                <w:sz w:val="24"/>
                <w:szCs w:val="24"/>
              </w:rPr>
            </w:pPr>
            <w:r w:rsidRPr="007C0383">
              <w:rPr>
                <w:sz w:val="24"/>
                <w:szCs w:val="24"/>
              </w:rPr>
              <w:t>Гкал/ч</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E90DC20" w14:textId="77777777" w:rsidR="00924C8C" w:rsidRPr="00A211C8" w:rsidRDefault="00924C8C" w:rsidP="006B34D3">
            <w:pPr>
              <w:ind w:firstLine="34"/>
              <w:jc w:val="center"/>
              <w:rPr>
                <w:sz w:val="26"/>
                <w:szCs w:val="26"/>
              </w:rPr>
            </w:pPr>
            <w:r>
              <w:rPr>
                <w:sz w:val="26"/>
                <w:szCs w:val="26"/>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6596747" w14:textId="77777777" w:rsidR="00924C8C" w:rsidRPr="00A211C8" w:rsidRDefault="00924C8C" w:rsidP="006B34D3">
            <w:pPr>
              <w:ind w:firstLine="34"/>
              <w:jc w:val="center"/>
              <w:rPr>
                <w:sz w:val="26"/>
                <w:szCs w:val="26"/>
              </w:rPr>
            </w:pPr>
            <w:r>
              <w:rPr>
                <w:sz w:val="26"/>
                <w:szCs w:val="26"/>
              </w:rPr>
              <w:t>0,25</w:t>
            </w:r>
          </w:p>
        </w:tc>
        <w:tc>
          <w:tcPr>
            <w:tcW w:w="1276" w:type="dxa"/>
            <w:tcBorders>
              <w:top w:val="single" w:sz="4" w:space="0" w:color="auto"/>
              <w:left w:val="single" w:sz="4" w:space="0" w:color="auto"/>
              <w:bottom w:val="single" w:sz="4" w:space="0" w:color="auto"/>
              <w:right w:val="single" w:sz="4" w:space="0" w:color="auto"/>
            </w:tcBorders>
            <w:vAlign w:val="center"/>
          </w:tcPr>
          <w:p w14:paraId="0EDBFCB7" w14:textId="77777777" w:rsidR="00924C8C" w:rsidRPr="00A211C8" w:rsidRDefault="00924C8C" w:rsidP="006B34D3">
            <w:pPr>
              <w:ind w:firstLine="34"/>
              <w:jc w:val="center"/>
              <w:rPr>
                <w:sz w:val="26"/>
                <w:szCs w:val="26"/>
              </w:rPr>
            </w:pPr>
            <w:r>
              <w:rPr>
                <w:sz w:val="26"/>
                <w:szCs w:val="26"/>
              </w:rPr>
              <w:t>0,25</w:t>
            </w:r>
          </w:p>
        </w:tc>
      </w:tr>
      <w:tr w:rsidR="00924C8C" w:rsidRPr="00A211C8" w14:paraId="52335420" w14:textId="77777777" w:rsidTr="006B34D3">
        <w:trPr>
          <w:cantSplit/>
          <w:trHeight w:val="583"/>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7D2A8C5" w14:textId="77777777" w:rsidR="00924C8C" w:rsidRPr="005D0F02" w:rsidRDefault="00924C8C" w:rsidP="006B34D3">
            <w:pPr>
              <w:ind w:left="-108" w:right="-108"/>
              <w:jc w:val="center"/>
              <w:rPr>
                <w:sz w:val="28"/>
                <w:szCs w:val="28"/>
              </w:rPr>
            </w:pPr>
            <w:r w:rsidRPr="005D0F02">
              <w:rPr>
                <w:bCs/>
                <w:sz w:val="28"/>
                <w:szCs w:val="28"/>
              </w:rPr>
              <w:t>6.4.3</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14:paraId="37A14D1B" w14:textId="77777777" w:rsidR="00924C8C" w:rsidRPr="00E867FC" w:rsidRDefault="00924C8C" w:rsidP="006B34D3">
            <w:pPr>
              <w:ind w:firstLine="34"/>
              <w:rPr>
                <w:sz w:val="28"/>
                <w:szCs w:val="28"/>
              </w:rPr>
            </w:pPr>
            <w:r w:rsidRPr="00E867FC">
              <w:rPr>
                <w:sz w:val="28"/>
                <w:szCs w:val="28"/>
              </w:rPr>
              <w:t>Производительность локальных источников теплоснабжения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217DFD9" w14:textId="77777777" w:rsidR="00924C8C" w:rsidRPr="007C0383" w:rsidRDefault="00924C8C" w:rsidP="006B34D3">
            <w:pPr>
              <w:ind w:firstLine="34"/>
              <w:jc w:val="center"/>
              <w:rPr>
                <w:sz w:val="24"/>
                <w:szCs w:val="24"/>
              </w:rPr>
            </w:pPr>
            <w:r w:rsidRPr="007C0383">
              <w:rPr>
                <w:sz w:val="24"/>
                <w:szCs w:val="24"/>
              </w:rPr>
              <w:t>Гкал/ч</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8F355E9" w14:textId="77777777" w:rsidR="00924C8C" w:rsidRPr="00A211C8" w:rsidRDefault="00924C8C" w:rsidP="006B34D3">
            <w:pPr>
              <w:ind w:firstLine="34"/>
              <w:jc w:val="center"/>
              <w:rPr>
                <w:sz w:val="26"/>
                <w:szCs w:val="26"/>
              </w:rPr>
            </w:pPr>
            <w:r>
              <w:rPr>
                <w:sz w:val="26"/>
                <w:szCs w:val="26"/>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A338977" w14:textId="77777777" w:rsidR="00924C8C" w:rsidRPr="00A211C8" w:rsidRDefault="00924C8C" w:rsidP="006B34D3">
            <w:pPr>
              <w:ind w:firstLine="34"/>
              <w:jc w:val="center"/>
              <w:rPr>
                <w:sz w:val="26"/>
                <w:szCs w:val="26"/>
              </w:rPr>
            </w:pPr>
            <w:r>
              <w:rPr>
                <w:sz w:val="26"/>
                <w:szCs w:val="26"/>
              </w:rPr>
              <w:t>-</w:t>
            </w:r>
          </w:p>
        </w:tc>
        <w:tc>
          <w:tcPr>
            <w:tcW w:w="1276" w:type="dxa"/>
            <w:tcBorders>
              <w:top w:val="single" w:sz="4" w:space="0" w:color="auto"/>
              <w:left w:val="single" w:sz="4" w:space="0" w:color="auto"/>
              <w:bottom w:val="single" w:sz="4" w:space="0" w:color="auto"/>
              <w:right w:val="single" w:sz="4" w:space="0" w:color="auto"/>
            </w:tcBorders>
            <w:vAlign w:val="center"/>
          </w:tcPr>
          <w:p w14:paraId="462D4816" w14:textId="77777777" w:rsidR="00924C8C" w:rsidRPr="00A211C8" w:rsidRDefault="00924C8C" w:rsidP="006B34D3">
            <w:pPr>
              <w:ind w:firstLine="34"/>
              <w:jc w:val="center"/>
              <w:rPr>
                <w:sz w:val="26"/>
                <w:szCs w:val="26"/>
              </w:rPr>
            </w:pPr>
            <w:r>
              <w:rPr>
                <w:sz w:val="26"/>
                <w:szCs w:val="26"/>
              </w:rPr>
              <w:t>-</w:t>
            </w:r>
          </w:p>
        </w:tc>
      </w:tr>
      <w:tr w:rsidR="00924C8C" w:rsidRPr="00A211C8" w14:paraId="15CF086C" w14:textId="77777777" w:rsidTr="006B34D3">
        <w:trPr>
          <w:cantSplit/>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62F2B31" w14:textId="77777777" w:rsidR="00924C8C" w:rsidRPr="005D0F02" w:rsidRDefault="00924C8C" w:rsidP="006B34D3">
            <w:pPr>
              <w:ind w:left="-108" w:right="-108"/>
              <w:jc w:val="center"/>
              <w:rPr>
                <w:sz w:val="28"/>
                <w:szCs w:val="28"/>
              </w:rPr>
            </w:pPr>
            <w:r w:rsidRPr="005D0F02">
              <w:rPr>
                <w:bCs/>
                <w:sz w:val="28"/>
                <w:szCs w:val="28"/>
              </w:rPr>
              <w:t>6.4.4</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14:paraId="2A98A8EE" w14:textId="77777777" w:rsidR="00924C8C" w:rsidRPr="00E867FC" w:rsidRDefault="00924C8C" w:rsidP="006B34D3">
            <w:pPr>
              <w:ind w:firstLine="34"/>
              <w:rPr>
                <w:sz w:val="28"/>
                <w:szCs w:val="28"/>
              </w:rPr>
            </w:pPr>
            <w:r w:rsidRPr="00E867FC">
              <w:rPr>
                <w:sz w:val="28"/>
                <w:szCs w:val="28"/>
              </w:rPr>
              <w:t>Протяженность сетей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D9579CB" w14:textId="77777777" w:rsidR="00924C8C" w:rsidRPr="007C0383" w:rsidRDefault="00924C8C" w:rsidP="006B34D3">
            <w:pPr>
              <w:ind w:firstLine="34"/>
              <w:jc w:val="center"/>
              <w:rPr>
                <w:sz w:val="24"/>
                <w:szCs w:val="24"/>
              </w:rPr>
            </w:pPr>
            <w:r w:rsidRPr="007C0383">
              <w:rPr>
                <w:sz w:val="24"/>
                <w:szCs w:val="24"/>
              </w:rPr>
              <w:t>км</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A6E3797" w14:textId="77777777" w:rsidR="00924C8C" w:rsidRPr="00A211C8" w:rsidRDefault="00924C8C" w:rsidP="006B34D3">
            <w:pPr>
              <w:ind w:firstLine="34"/>
              <w:jc w:val="center"/>
              <w:rPr>
                <w:sz w:val="26"/>
                <w:szCs w:val="26"/>
              </w:rPr>
            </w:pPr>
            <w:r>
              <w:rPr>
                <w:sz w:val="26"/>
                <w:szCs w:val="26"/>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1576356" w14:textId="77777777" w:rsidR="00924C8C" w:rsidRPr="00A211C8" w:rsidRDefault="00924C8C" w:rsidP="006B34D3">
            <w:pPr>
              <w:ind w:firstLine="34"/>
              <w:jc w:val="center"/>
              <w:rPr>
                <w:sz w:val="26"/>
                <w:szCs w:val="26"/>
              </w:rPr>
            </w:pPr>
            <w:r>
              <w:rPr>
                <w:sz w:val="26"/>
                <w:szCs w:val="26"/>
              </w:rPr>
              <w:t>0,200</w:t>
            </w:r>
          </w:p>
        </w:tc>
        <w:tc>
          <w:tcPr>
            <w:tcW w:w="1276" w:type="dxa"/>
            <w:tcBorders>
              <w:top w:val="single" w:sz="4" w:space="0" w:color="auto"/>
              <w:left w:val="single" w:sz="4" w:space="0" w:color="auto"/>
              <w:bottom w:val="single" w:sz="4" w:space="0" w:color="auto"/>
              <w:right w:val="single" w:sz="4" w:space="0" w:color="auto"/>
            </w:tcBorders>
            <w:vAlign w:val="center"/>
          </w:tcPr>
          <w:p w14:paraId="708ABF05" w14:textId="77777777" w:rsidR="00924C8C" w:rsidRPr="00A211C8" w:rsidRDefault="00924C8C" w:rsidP="006B34D3">
            <w:pPr>
              <w:ind w:firstLine="34"/>
              <w:jc w:val="center"/>
              <w:rPr>
                <w:sz w:val="26"/>
                <w:szCs w:val="26"/>
              </w:rPr>
            </w:pPr>
            <w:r>
              <w:rPr>
                <w:sz w:val="26"/>
                <w:szCs w:val="26"/>
              </w:rPr>
              <w:t>0,200</w:t>
            </w:r>
          </w:p>
        </w:tc>
      </w:tr>
      <w:tr w:rsidR="00924C8C" w:rsidRPr="00FA45BF" w14:paraId="3067E59E" w14:textId="77777777" w:rsidTr="006B34D3">
        <w:trPr>
          <w:cantSplit/>
          <w:trHeight w:val="340"/>
        </w:trPr>
        <w:tc>
          <w:tcPr>
            <w:tcW w:w="9640"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4282D666" w14:textId="77777777" w:rsidR="00924C8C" w:rsidRPr="00FA45BF" w:rsidRDefault="00924C8C" w:rsidP="006B34D3">
            <w:pPr>
              <w:ind w:firstLine="34"/>
              <w:jc w:val="center"/>
              <w:rPr>
                <w:b/>
                <w:sz w:val="26"/>
                <w:szCs w:val="26"/>
              </w:rPr>
            </w:pPr>
            <w:r>
              <w:rPr>
                <w:b/>
                <w:bCs/>
                <w:sz w:val="28"/>
                <w:szCs w:val="28"/>
              </w:rPr>
              <w:t>х.</w:t>
            </w:r>
            <w:r w:rsidR="005C57F5">
              <w:rPr>
                <w:b/>
                <w:bCs/>
                <w:sz w:val="28"/>
                <w:szCs w:val="28"/>
              </w:rPr>
              <w:t xml:space="preserve"> </w:t>
            </w:r>
            <w:r>
              <w:rPr>
                <w:b/>
                <w:bCs/>
                <w:sz w:val="28"/>
                <w:szCs w:val="28"/>
              </w:rPr>
              <w:t>Сборный</w:t>
            </w:r>
          </w:p>
        </w:tc>
      </w:tr>
      <w:tr w:rsidR="00924C8C" w:rsidRPr="00A211C8" w14:paraId="7C84298C" w14:textId="77777777" w:rsidTr="006B34D3">
        <w:trPr>
          <w:cantSplit/>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CE09AB8" w14:textId="77777777" w:rsidR="00924C8C" w:rsidRPr="005D0F02" w:rsidRDefault="00924C8C" w:rsidP="006B34D3">
            <w:pPr>
              <w:ind w:left="-108" w:right="-108"/>
              <w:jc w:val="center"/>
              <w:rPr>
                <w:sz w:val="28"/>
                <w:szCs w:val="28"/>
              </w:rPr>
            </w:pPr>
            <w:r w:rsidRPr="005D0F02">
              <w:rPr>
                <w:bCs/>
                <w:sz w:val="28"/>
                <w:szCs w:val="28"/>
              </w:rPr>
              <w:t>6.4.1</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14:paraId="6F9C40C9" w14:textId="77777777" w:rsidR="00924C8C" w:rsidRPr="00E867FC" w:rsidRDefault="00924C8C" w:rsidP="006B34D3">
            <w:pPr>
              <w:ind w:firstLine="34"/>
              <w:rPr>
                <w:sz w:val="28"/>
                <w:szCs w:val="28"/>
              </w:rPr>
            </w:pPr>
            <w:r w:rsidRPr="00E867FC">
              <w:rPr>
                <w:sz w:val="28"/>
                <w:szCs w:val="28"/>
              </w:rPr>
              <w:t>Потребление тепла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86E44D9" w14:textId="77777777" w:rsidR="00924C8C" w:rsidRPr="007C0383" w:rsidRDefault="00924C8C" w:rsidP="006B34D3">
            <w:pPr>
              <w:ind w:firstLine="34"/>
              <w:jc w:val="center"/>
              <w:rPr>
                <w:sz w:val="24"/>
                <w:szCs w:val="24"/>
              </w:rPr>
            </w:pPr>
            <w:r w:rsidRPr="007C0383">
              <w:rPr>
                <w:sz w:val="24"/>
                <w:szCs w:val="24"/>
              </w:rPr>
              <w:t>млн. Гкал/год</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9540CFB" w14:textId="77777777" w:rsidR="00924C8C" w:rsidRPr="00A211C8" w:rsidRDefault="00924C8C" w:rsidP="006B34D3">
            <w:pPr>
              <w:ind w:firstLine="34"/>
              <w:jc w:val="center"/>
              <w:rPr>
                <w:sz w:val="26"/>
                <w:szCs w:val="26"/>
              </w:rPr>
            </w:pPr>
            <w:r>
              <w:rPr>
                <w:sz w:val="26"/>
                <w:szCs w:val="26"/>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882ABFC" w14:textId="77777777" w:rsidR="00924C8C" w:rsidRPr="00A211C8" w:rsidRDefault="00924C8C" w:rsidP="006B34D3">
            <w:pPr>
              <w:ind w:firstLine="34"/>
              <w:jc w:val="center"/>
              <w:rPr>
                <w:sz w:val="26"/>
                <w:szCs w:val="26"/>
              </w:rPr>
            </w:pPr>
            <w:r>
              <w:rPr>
                <w:sz w:val="26"/>
                <w:szCs w:val="26"/>
              </w:rPr>
              <w:t>0,000507</w:t>
            </w:r>
          </w:p>
        </w:tc>
        <w:tc>
          <w:tcPr>
            <w:tcW w:w="1276" w:type="dxa"/>
            <w:tcBorders>
              <w:top w:val="single" w:sz="4" w:space="0" w:color="auto"/>
              <w:left w:val="single" w:sz="4" w:space="0" w:color="auto"/>
              <w:bottom w:val="single" w:sz="4" w:space="0" w:color="auto"/>
              <w:right w:val="single" w:sz="4" w:space="0" w:color="auto"/>
            </w:tcBorders>
            <w:vAlign w:val="center"/>
          </w:tcPr>
          <w:p w14:paraId="580CC23B" w14:textId="77777777" w:rsidR="00924C8C" w:rsidRPr="00A211C8" w:rsidRDefault="00924C8C" w:rsidP="006B34D3">
            <w:pPr>
              <w:ind w:firstLine="34"/>
              <w:jc w:val="center"/>
              <w:rPr>
                <w:sz w:val="26"/>
                <w:szCs w:val="26"/>
              </w:rPr>
            </w:pPr>
            <w:r>
              <w:rPr>
                <w:sz w:val="26"/>
                <w:szCs w:val="26"/>
              </w:rPr>
              <w:t>0,000507</w:t>
            </w:r>
          </w:p>
        </w:tc>
      </w:tr>
      <w:tr w:rsidR="00924C8C" w:rsidRPr="00A211C8" w14:paraId="470D3565" w14:textId="77777777" w:rsidTr="006B34D3">
        <w:trPr>
          <w:cantSplit/>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53AD113" w14:textId="77777777" w:rsidR="00924C8C" w:rsidRPr="005D0F02" w:rsidRDefault="00924C8C" w:rsidP="006B34D3">
            <w:pPr>
              <w:ind w:left="-108" w:right="-108"/>
              <w:jc w:val="center"/>
              <w:rPr>
                <w:sz w:val="28"/>
                <w:szCs w:val="28"/>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14:paraId="6C73B16C" w14:textId="77777777" w:rsidR="00924C8C" w:rsidRPr="00E867FC" w:rsidRDefault="00924C8C" w:rsidP="006B34D3">
            <w:pPr>
              <w:ind w:firstLine="34"/>
              <w:rPr>
                <w:sz w:val="28"/>
                <w:szCs w:val="28"/>
              </w:rPr>
            </w:pPr>
            <w:r w:rsidRPr="00E867FC">
              <w:rPr>
                <w:sz w:val="28"/>
                <w:szCs w:val="28"/>
              </w:rPr>
              <w:t>- в т.ч. на коммунально-бытовые нужды</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D6A6F40" w14:textId="77777777" w:rsidR="00924C8C" w:rsidRPr="007C0383" w:rsidRDefault="00924C8C" w:rsidP="006B34D3">
            <w:pPr>
              <w:ind w:firstLine="34"/>
              <w:jc w:val="center"/>
              <w:rPr>
                <w:sz w:val="24"/>
                <w:szCs w:val="24"/>
              </w:rPr>
            </w:pPr>
            <w:r w:rsidRPr="007C0383">
              <w:rPr>
                <w:sz w:val="24"/>
                <w:szCs w:val="24"/>
              </w:rPr>
              <w:t>млн. Гкал/год</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73ABD32" w14:textId="77777777" w:rsidR="00924C8C" w:rsidRPr="00A211C8" w:rsidRDefault="00924C8C" w:rsidP="006B34D3">
            <w:pPr>
              <w:ind w:firstLine="34"/>
              <w:jc w:val="center"/>
              <w:rPr>
                <w:sz w:val="26"/>
                <w:szCs w:val="26"/>
              </w:rPr>
            </w:pPr>
            <w:r>
              <w:rPr>
                <w:sz w:val="26"/>
                <w:szCs w:val="26"/>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37903ED" w14:textId="77777777" w:rsidR="00924C8C" w:rsidRPr="00A211C8" w:rsidRDefault="00924C8C" w:rsidP="006B34D3">
            <w:pPr>
              <w:ind w:firstLine="34"/>
              <w:jc w:val="center"/>
              <w:rPr>
                <w:sz w:val="26"/>
                <w:szCs w:val="26"/>
              </w:rPr>
            </w:pPr>
            <w:r>
              <w:rPr>
                <w:sz w:val="26"/>
                <w:szCs w:val="26"/>
              </w:rPr>
              <w:t>0,000507</w:t>
            </w:r>
          </w:p>
        </w:tc>
        <w:tc>
          <w:tcPr>
            <w:tcW w:w="1276" w:type="dxa"/>
            <w:tcBorders>
              <w:top w:val="single" w:sz="4" w:space="0" w:color="auto"/>
              <w:left w:val="single" w:sz="4" w:space="0" w:color="auto"/>
              <w:bottom w:val="single" w:sz="4" w:space="0" w:color="auto"/>
              <w:right w:val="single" w:sz="4" w:space="0" w:color="auto"/>
            </w:tcBorders>
            <w:vAlign w:val="center"/>
          </w:tcPr>
          <w:p w14:paraId="64986FFD" w14:textId="77777777" w:rsidR="00924C8C" w:rsidRPr="00A211C8" w:rsidRDefault="00924C8C" w:rsidP="006B34D3">
            <w:pPr>
              <w:ind w:firstLine="34"/>
              <w:jc w:val="center"/>
              <w:rPr>
                <w:sz w:val="26"/>
                <w:szCs w:val="26"/>
              </w:rPr>
            </w:pPr>
            <w:r>
              <w:rPr>
                <w:sz w:val="26"/>
                <w:szCs w:val="26"/>
              </w:rPr>
              <w:t>0,000507</w:t>
            </w:r>
          </w:p>
        </w:tc>
      </w:tr>
      <w:tr w:rsidR="00924C8C" w:rsidRPr="00A211C8" w14:paraId="441390B5" w14:textId="77777777" w:rsidTr="006B34D3">
        <w:trPr>
          <w:cantSplit/>
          <w:trHeight w:val="887"/>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0C64087" w14:textId="77777777" w:rsidR="00924C8C" w:rsidRPr="005D0F02" w:rsidRDefault="00924C8C" w:rsidP="006B34D3">
            <w:pPr>
              <w:ind w:left="-108" w:right="-108"/>
              <w:jc w:val="center"/>
              <w:rPr>
                <w:sz w:val="28"/>
                <w:szCs w:val="28"/>
              </w:rPr>
            </w:pPr>
            <w:r w:rsidRPr="005D0F02">
              <w:rPr>
                <w:bCs/>
                <w:sz w:val="28"/>
                <w:szCs w:val="28"/>
              </w:rPr>
              <w:t>6.4.2</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14:paraId="30A656E8" w14:textId="77777777" w:rsidR="00924C8C" w:rsidRPr="00E867FC" w:rsidRDefault="00924C8C" w:rsidP="006B34D3">
            <w:pPr>
              <w:ind w:firstLine="34"/>
              <w:rPr>
                <w:sz w:val="28"/>
                <w:szCs w:val="28"/>
              </w:rPr>
            </w:pPr>
            <w:r w:rsidRPr="00E867FC">
              <w:rPr>
                <w:sz w:val="28"/>
                <w:szCs w:val="28"/>
              </w:rPr>
              <w:t>Производительность централизованных источников теплоснабжения– всего,</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860D047" w14:textId="77777777" w:rsidR="00924C8C" w:rsidRPr="007C0383" w:rsidRDefault="00924C8C" w:rsidP="006B34D3">
            <w:pPr>
              <w:ind w:firstLine="34"/>
              <w:jc w:val="center"/>
              <w:rPr>
                <w:sz w:val="24"/>
                <w:szCs w:val="24"/>
              </w:rPr>
            </w:pPr>
            <w:r w:rsidRPr="007C0383">
              <w:rPr>
                <w:sz w:val="24"/>
                <w:szCs w:val="24"/>
              </w:rPr>
              <w:t>Гкал/ч</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523375E" w14:textId="77777777" w:rsidR="00924C8C" w:rsidRPr="00A211C8" w:rsidRDefault="00924C8C" w:rsidP="006B34D3">
            <w:pPr>
              <w:ind w:firstLine="34"/>
              <w:jc w:val="center"/>
              <w:rPr>
                <w:sz w:val="26"/>
                <w:szCs w:val="26"/>
              </w:rPr>
            </w:pPr>
            <w:r>
              <w:rPr>
                <w:sz w:val="26"/>
                <w:szCs w:val="26"/>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30FE97E" w14:textId="77777777" w:rsidR="00924C8C" w:rsidRPr="00A211C8" w:rsidRDefault="00924C8C" w:rsidP="006B34D3">
            <w:pPr>
              <w:ind w:firstLine="34"/>
              <w:jc w:val="center"/>
              <w:rPr>
                <w:sz w:val="26"/>
                <w:szCs w:val="26"/>
              </w:rPr>
            </w:pPr>
            <w:r>
              <w:rPr>
                <w:sz w:val="26"/>
                <w:szCs w:val="26"/>
              </w:rPr>
              <w:t>0,25</w:t>
            </w:r>
          </w:p>
        </w:tc>
        <w:tc>
          <w:tcPr>
            <w:tcW w:w="1276" w:type="dxa"/>
            <w:tcBorders>
              <w:top w:val="single" w:sz="4" w:space="0" w:color="auto"/>
              <w:left w:val="single" w:sz="4" w:space="0" w:color="auto"/>
              <w:bottom w:val="single" w:sz="4" w:space="0" w:color="auto"/>
              <w:right w:val="single" w:sz="4" w:space="0" w:color="auto"/>
            </w:tcBorders>
            <w:vAlign w:val="center"/>
          </w:tcPr>
          <w:p w14:paraId="347D402B" w14:textId="77777777" w:rsidR="00924C8C" w:rsidRPr="00A211C8" w:rsidRDefault="00924C8C" w:rsidP="006B34D3">
            <w:pPr>
              <w:ind w:firstLine="34"/>
              <w:jc w:val="center"/>
              <w:rPr>
                <w:sz w:val="26"/>
                <w:szCs w:val="26"/>
              </w:rPr>
            </w:pPr>
            <w:r>
              <w:rPr>
                <w:sz w:val="26"/>
                <w:szCs w:val="26"/>
              </w:rPr>
              <w:t>0,25</w:t>
            </w:r>
          </w:p>
        </w:tc>
      </w:tr>
      <w:tr w:rsidR="00924C8C" w:rsidRPr="00A211C8" w14:paraId="1EDD50B5" w14:textId="77777777" w:rsidTr="006B34D3">
        <w:trPr>
          <w:cantSplit/>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DA3367D" w14:textId="77777777" w:rsidR="00924C8C" w:rsidRPr="005D0F02" w:rsidRDefault="00924C8C" w:rsidP="006B34D3">
            <w:pPr>
              <w:ind w:left="-108" w:right="-108"/>
              <w:jc w:val="center"/>
              <w:rPr>
                <w:sz w:val="28"/>
                <w:szCs w:val="28"/>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14:paraId="396E1EDF" w14:textId="77777777" w:rsidR="00924C8C" w:rsidRPr="00E867FC" w:rsidRDefault="00924C8C" w:rsidP="006B34D3">
            <w:pPr>
              <w:ind w:firstLine="34"/>
              <w:rPr>
                <w:sz w:val="28"/>
                <w:szCs w:val="28"/>
              </w:rPr>
            </w:pPr>
            <w:r w:rsidRPr="00E867FC">
              <w:rPr>
                <w:sz w:val="28"/>
                <w:szCs w:val="28"/>
              </w:rPr>
              <w:t>- в т.ч. ТЭЦ</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0A31319" w14:textId="77777777" w:rsidR="00924C8C" w:rsidRPr="007C0383" w:rsidRDefault="00924C8C" w:rsidP="006B34D3">
            <w:pPr>
              <w:ind w:firstLine="34"/>
              <w:jc w:val="center"/>
              <w:rPr>
                <w:sz w:val="24"/>
                <w:szCs w:val="24"/>
              </w:rPr>
            </w:pPr>
            <w:r w:rsidRPr="007C0383">
              <w:rPr>
                <w:sz w:val="24"/>
                <w:szCs w:val="24"/>
              </w:rPr>
              <w:t>Гкал/ч</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B2087DE" w14:textId="77777777" w:rsidR="00924C8C" w:rsidRPr="00A211C8" w:rsidRDefault="00924C8C" w:rsidP="006B34D3">
            <w:pPr>
              <w:ind w:firstLine="34"/>
              <w:jc w:val="center"/>
              <w:rPr>
                <w:sz w:val="26"/>
                <w:szCs w:val="26"/>
              </w:rPr>
            </w:pPr>
            <w:r>
              <w:rPr>
                <w:sz w:val="26"/>
                <w:szCs w:val="26"/>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A0904B3" w14:textId="77777777" w:rsidR="00924C8C" w:rsidRPr="00A211C8" w:rsidRDefault="00924C8C" w:rsidP="006B34D3">
            <w:pPr>
              <w:ind w:firstLine="34"/>
              <w:jc w:val="center"/>
              <w:rPr>
                <w:sz w:val="26"/>
                <w:szCs w:val="26"/>
              </w:rPr>
            </w:pPr>
            <w:r>
              <w:rPr>
                <w:sz w:val="26"/>
                <w:szCs w:val="26"/>
              </w:rPr>
              <w:t>-</w:t>
            </w:r>
          </w:p>
        </w:tc>
        <w:tc>
          <w:tcPr>
            <w:tcW w:w="1276" w:type="dxa"/>
            <w:tcBorders>
              <w:top w:val="single" w:sz="4" w:space="0" w:color="auto"/>
              <w:left w:val="single" w:sz="4" w:space="0" w:color="auto"/>
              <w:bottom w:val="single" w:sz="4" w:space="0" w:color="auto"/>
              <w:right w:val="single" w:sz="4" w:space="0" w:color="auto"/>
            </w:tcBorders>
            <w:vAlign w:val="center"/>
          </w:tcPr>
          <w:p w14:paraId="57061194" w14:textId="77777777" w:rsidR="00924C8C" w:rsidRPr="00A211C8" w:rsidRDefault="00924C8C" w:rsidP="006B34D3">
            <w:pPr>
              <w:ind w:firstLine="34"/>
              <w:jc w:val="center"/>
              <w:rPr>
                <w:sz w:val="26"/>
                <w:szCs w:val="26"/>
              </w:rPr>
            </w:pPr>
            <w:r>
              <w:rPr>
                <w:sz w:val="26"/>
                <w:szCs w:val="26"/>
              </w:rPr>
              <w:t>-</w:t>
            </w:r>
          </w:p>
        </w:tc>
      </w:tr>
      <w:tr w:rsidR="00924C8C" w:rsidRPr="00A211C8" w14:paraId="39CA8128" w14:textId="77777777" w:rsidTr="006B34D3">
        <w:trPr>
          <w:cantSplit/>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B6DDF7C" w14:textId="77777777" w:rsidR="00924C8C" w:rsidRPr="005D0F02" w:rsidRDefault="00924C8C" w:rsidP="006B34D3">
            <w:pPr>
              <w:ind w:left="-108" w:right="-108"/>
              <w:jc w:val="center"/>
              <w:rPr>
                <w:sz w:val="28"/>
                <w:szCs w:val="28"/>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14:paraId="31236693" w14:textId="77777777" w:rsidR="00924C8C" w:rsidRPr="00E867FC" w:rsidRDefault="00924C8C" w:rsidP="006B34D3">
            <w:pPr>
              <w:ind w:firstLine="34"/>
              <w:rPr>
                <w:sz w:val="28"/>
                <w:szCs w:val="28"/>
              </w:rPr>
            </w:pPr>
            <w:r w:rsidRPr="00E867FC">
              <w:rPr>
                <w:sz w:val="28"/>
                <w:szCs w:val="28"/>
              </w:rPr>
              <w:t>- районные котельные</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622D6AA" w14:textId="77777777" w:rsidR="00924C8C" w:rsidRPr="007C0383" w:rsidRDefault="00924C8C" w:rsidP="006B34D3">
            <w:pPr>
              <w:ind w:firstLine="34"/>
              <w:jc w:val="center"/>
              <w:rPr>
                <w:sz w:val="24"/>
                <w:szCs w:val="24"/>
              </w:rPr>
            </w:pPr>
            <w:r w:rsidRPr="007C0383">
              <w:rPr>
                <w:sz w:val="24"/>
                <w:szCs w:val="24"/>
              </w:rPr>
              <w:t>Гкал/ч</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192199D" w14:textId="77777777" w:rsidR="00924C8C" w:rsidRPr="00A211C8" w:rsidRDefault="00924C8C" w:rsidP="006B34D3">
            <w:pPr>
              <w:ind w:firstLine="34"/>
              <w:jc w:val="center"/>
              <w:rPr>
                <w:sz w:val="26"/>
                <w:szCs w:val="26"/>
              </w:rPr>
            </w:pPr>
            <w:r>
              <w:rPr>
                <w:sz w:val="26"/>
                <w:szCs w:val="26"/>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CED7E6B" w14:textId="77777777" w:rsidR="00924C8C" w:rsidRPr="00A211C8" w:rsidRDefault="00924C8C" w:rsidP="006B34D3">
            <w:pPr>
              <w:ind w:firstLine="34"/>
              <w:jc w:val="center"/>
              <w:rPr>
                <w:sz w:val="26"/>
                <w:szCs w:val="26"/>
              </w:rPr>
            </w:pPr>
            <w:r>
              <w:rPr>
                <w:sz w:val="26"/>
                <w:szCs w:val="26"/>
              </w:rPr>
              <w:t>0,25</w:t>
            </w:r>
          </w:p>
        </w:tc>
        <w:tc>
          <w:tcPr>
            <w:tcW w:w="1276" w:type="dxa"/>
            <w:tcBorders>
              <w:top w:val="single" w:sz="4" w:space="0" w:color="auto"/>
              <w:left w:val="single" w:sz="4" w:space="0" w:color="auto"/>
              <w:bottom w:val="single" w:sz="4" w:space="0" w:color="auto"/>
              <w:right w:val="single" w:sz="4" w:space="0" w:color="auto"/>
            </w:tcBorders>
            <w:vAlign w:val="center"/>
          </w:tcPr>
          <w:p w14:paraId="0E179562" w14:textId="77777777" w:rsidR="00924C8C" w:rsidRPr="00A211C8" w:rsidRDefault="00924C8C" w:rsidP="006B34D3">
            <w:pPr>
              <w:ind w:firstLine="34"/>
              <w:jc w:val="center"/>
              <w:rPr>
                <w:sz w:val="26"/>
                <w:szCs w:val="26"/>
              </w:rPr>
            </w:pPr>
            <w:r>
              <w:rPr>
                <w:sz w:val="26"/>
                <w:szCs w:val="26"/>
              </w:rPr>
              <w:t>0,25</w:t>
            </w:r>
          </w:p>
        </w:tc>
      </w:tr>
      <w:tr w:rsidR="00924C8C" w:rsidRPr="00A211C8" w14:paraId="64EBD70B" w14:textId="77777777" w:rsidTr="006B34D3">
        <w:trPr>
          <w:cantSplit/>
          <w:trHeight w:val="583"/>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8C9A9FC" w14:textId="77777777" w:rsidR="00924C8C" w:rsidRPr="005D0F02" w:rsidRDefault="00924C8C" w:rsidP="006B34D3">
            <w:pPr>
              <w:ind w:left="-108" w:right="-108"/>
              <w:jc w:val="center"/>
              <w:rPr>
                <w:sz w:val="28"/>
                <w:szCs w:val="28"/>
              </w:rPr>
            </w:pPr>
            <w:r w:rsidRPr="005D0F02">
              <w:rPr>
                <w:bCs/>
                <w:sz w:val="28"/>
                <w:szCs w:val="28"/>
              </w:rPr>
              <w:t>6.4.3</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14:paraId="5B8AE2D7" w14:textId="77777777" w:rsidR="00924C8C" w:rsidRPr="00E867FC" w:rsidRDefault="00924C8C" w:rsidP="006B34D3">
            <w:pPr>
              <w:ind w:firstLine="34"/>
              <w:rPr>
                <w:sz w:val="28"/>
                <w:szCs w:val="28"/>
              </w:rPr>
            </w:pPr>
            <w:r w:rsidRPr="00E867FC">
              <w:rPr>
                <w:sz w:val="28"/>
                <w:szCs w:val="28"/>
              </w:rPr>
              <w:t>Производительность локальных источников теплоснабжения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A2D3814" w14:textId="77777777" w:rsidR="00924C8C" w:rsidRPr="007C0383" w:rsidRDefault="00924C8C" w:rsidP="006B34D3">
            <w:pPr>
              <w:ind w:firstLine="34"/>
              <w:jc w:val="center"/>
              <w:rPr>
                <w:sz w:val="24"/>
                <w:szCs w:val="24"/>
              </w:rPr>
            </w:pPr>
            <w:r w:rsidRPr="007C0383">
              <w:rPr>
                <w:sz w:val="24"/>
                <w:szCs w:val="24"/>
              </w:rPr>
              <w:t>Гкал/ч</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3CD5FA3" w14:textId="77777777" w:rsidR="00924C8C" w:rsidRPr="00A211C8" w:rsidRDefault="00924C8C" w:rsidP="006B34D3">
            <w:pPr>
              <w:ind w:firstLine="34"/>
              <w:jc w:val="center"/>
              <w:rPr>
                <w:sz w:val="26"/>
                <w:szCs w:val="26"/>
              </w:rPr>
            </w:pPr>
            <w:r>
              <w:rPr>
                <w:sz w:val="26"/>
                <w:szCs w:val="26"/>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8DABA2B" w14:textId="77777777" w:rsidR="00924C8C" w:rsidRPr="00A211C8" w:rsidRDefault="00924C8C" w:rsidP="006B34D3">
            <w:pPr>
              <w:ind w:firstLine="34"/>
              <w:jc w:val="center"/>
              <w:rPr>
                <w:sz w:val="26"/>
                <w:szCs w:val="26"/>
              </w:rPr>
            </w:pPr>
            <w:r>
              <w:rPr>
                <w:sz w:val="26"/>
                <w:szCs w:val="26"/>
              </w:rPr>
              <w:t>-</w:t>
            </w:r>
          </w:p>
        </w:tc>
        <w:tc>
          <w:tcPr>
            <w:tcW w:w="1276" w:type="dxa"/>
            <w:tcBorders>
              <w:top w:val="single" w:sz="4" w:space="0" w:color="auto"/>
              <w:left w:val="single" w:sz="4" w:space="0" w:color="auto"/>
              <w:bottom w:val="single" w:sz="4" w:space="0" w:color="auto"/>
              <w:right w:val="single" w:sz="4" w:space="0" w:color="auto"/>
            </w:tcBorders>
            <w:vAlign w:val="center"/>
          </w:tcPr>
          <w:p w14:paraId="2A24E82D" w14:textId="77777777" w:rsidR="00924C8C" w:rsidRPr="00A211C8" w:rsidRDefault="00924C8C" w:rsidP="006B34D3">
            <w:pPr>
              <w:ind w:firstLine="34"/>
              <w:jc w:val="center"/>
              <w:rPr>
                <w:sz w:val="26"/>
                <w:szCs w:val="26"/>
              </w:rPr>
            </w:pPr>
            <w:r>
              <w:rPr>
                <w:sz w:val="26"/>
                <w:szCs w:val="26"/>
              </w:rPr>
              <w:t>-</w:t>
            </w:r>
          </w:p>
        </w:tc>
      </w:tr>
      <w:tr w:rsidR="00924C8C" w:rsidRPr="00A211C8" w14:paraId="6DFFF8B9" w14:textId="77777777" w:rsidTr="006B34D3">
        <w:trPr>
          <w:cantSplit/>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6A5B2E3" w14:textId="77777777" w:rsidR="00924C8C" w:rsidRPr="005D0F02" w:rsidRDefault="00924C8C" w:rsidP="006B34D3">
            <w:pPr>
              <w:ind w:left="-108" w:right="-108"/>
              <w:jc w:val="center"/>
              <w:rPr>
                <w:sz w:val="28"/>
                <w:szCs w:val="28"/>
              </w:rPr>
            </w:pPr>
            <w:r w:rsidRPr="005D0F02">
              <w:rPr>
                <w:bCs/>
                <w:sz w:val="28"/>
                <w:szCs w:val="28"/>
              </w:rPr>
              <w:t>6.4.4</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14:paraId="5DCC8BE6" w14:textId="77777777" w:rsidR="00924C8C" w:rsidRPr="00E867FC" w:rsidRDefault="00924C8C" w:rsidP="006B34D3">
            <w:pPr>
              <w:ind w:firstLine="34"/>
              <w:rPr>
                <w:sz w:val="28"/>
                <w:szCs w:val="28"/>
              </w:rPr>
            </w:pPr>
            <w:r w:rsidRPr="00E867FC">
              <w:rPr>
                <w:sz w:val="28"/>
                <w:szCs w:val="28"/>
              </w:rPr>
              <w:t>Протяженность сетей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B1FE3CE" w14:textId="77777777" w:rsidR="00924C8C" w:rsidRPr="007C0383" w:rsidRDefault="00924C8C" w:rsidP="006B34D3">
            <w:pPr>
              <w:ind w:firstLine="34"/>
              <w:jc w:val="center"/>
              <w:rPr>
                <w:sz w:val="24"/>
                <w:szCs w:val="24"/>
              </w:rPr>
            </w:pPr>
            <w:r w:rsidRPr="007C0383">
              <w:rPr>
                <w:sz w:val="24"/>
                <w:szCs w:val="24"/>
              </w:rPr>
              <w:t>км</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17302DE" w14:textId="77777777" w:rsidR="00924C8C" w:rsidRPr="00A211C8" w:rsidRDefault="00924C8C" w:rsidP="006B34D3">
            <w:pPr>
              <w:ind w:firstLine="34"/>
              <w:jc w:val="center"/>
              <w:rPr>
                <w:sz w:val="26"/>
                <w:szCs w:val="26"/>
              </w:rPr>
            </w:pPr>
            <w:r>
              <w:rPr>
                <w:sz w:val="26"/>
                <w:szCs w:val="26"/>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441DEDC" w14:textId="77777777" w:rsidR="00924C8C" w:rsidRPr="00A211C8" w:rsidRDefault="00924C8C" w:rsidP="006B34D3">
            <w:pPr>
              <w:ind w:firstLine="34"/>
              <w:jc w:val="center"/>
              <w:rPr>
                <w:sz w:val="26"/>
                <w:szCs w:val="26"/>
              </w:rPr>
            </w:pPr>
            <w:r>
              <w:rPr>
                <w:sz w:val="26"/>
                <w:szCs w:val="26"/>
              </w:rPr>
              <w:t>0,200</w:t>
            </w:r>
          </w:p>
        </w:tc>
        <w:tc>
          <w:tcPr>
            <w:tcW w:w="1276" w:type="dxa"/>
            <w:tcBorders>
              <w:top w:val="single" w:sz="4" w:space="0" w:color="auto"/>
              <w:left w:val="single" w:sz="4" w:space="0" w:color="auto"/>
              <w:bottom w:val="single" w:sz="4" w:space="0" w:color="auto"/>
              <w:right w:val="single" w:sz="4" w:space="0" w:color="auto"/>
            </w:tcBorders>
            <w:vAlign w:val="center"/>
          </w:tcPr>
          <w:p w14:paraId="3E0F5A17" w14:textId="77777777" w:rsidR="00924C8C" w:rsidRPr="00A211C8" w:rsidRDefault="00924C8C" w:rsidP="006B34D3">
            <w:pPr>
              <w:ind w:firstLine="34"/>
              <w:jc w:val="center"/>
              <w:rPr>
                <w:sz w:val="26"/>
                <w:szCs w:val="26"/>
              </w:rPr>
            </w:pPr>
            <w:r>
              <w:rPr>
                <w:sz w:val="26"/>
                <w:szCs w:val="26"/>
              </w:rPr>
              <w:t>0,200</w:t>
            </w:r>
          </w:p>
        </w:tc>
      </w:tr>
      <w:tr w:rsidR="00924C8C" w:rsidRPr="00FA45BF" w14:paraId="61B7DA30" w14:textId="77777777" w:rsidTr="006B34D3">
        <w:trPr>
          <w:cantSplit/>
          <w:trHeight w:val="340"/>
        </w:trPr>
        <w:tc>
          <w:tcPr>
            <w:tcW w:w="9640"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0FF5BF48" w14:textId="77777777" w:rsidR="00924C8C" w:rsidRPr="00FA45BF" w:rsidRDefault="00924C8C" w:rsidP="006B34D3">
            <w:pPr>
              <w:ind w:firstLine="34"/>
              <w:jc w:val="center"/>
              <w:rPr>
                <w:b/>
                <w:sz w:val="26"/>
                <w:szCs w:val="26"/>
              </w:rPr>
            </w:pPr>
            <w:r>
              <w:rPr>
                <w:b/>
                <w:bCs/>
                <w:sz w:val="28"/>
                <w:szCs w:val="28"/>
              </w:rPr>
              <w:t>п.</w:t>
            </w:r>
            <w:r w:rsidR="005C57F5">
              <w:rPr>
                <w:b/>
                <w:bCs/>
                <w:sz w:val="28"/>
                <w:szCs w:val="28"/>
              </w:rPr>
              <w:t xml:space="preserve"> </w:t>
            </w:r>
            <w:r>
              <w:rPr>
                <w:b/>
                <w:bCs/>
                <w:sz w:val="28"/>
                <w:szCs w:val="28"/>
              </w:rPr>
              <w:t>Темп</w:t>
            </w:r>
          </w:p>
        </w:tc>
      </w:tr>
      <w:tr w:rsidR="00924C8C" w:rsidRPr="00A211C8" w14:paraId="2813814F" w14:textId="77777777" w:rsidTr="006B34D3">
        <w:trPr>
          <w:cantSplit/>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53A43A5" w14:textId="77777777" w:rsidR="00924C8C" w:rsidRPr="005D0F02" w:rsidRDefault="00924C8C" w:rsidP="006B34D3">
            <w:pPr>
              <w:ind w:left="-108" w:right="-108"/>
              <w:jc w:val="center"/>
              <w:rPr>
                <w:sz w:val="28"/>
                <w:szCs w:val="28"/>
              </w:rPr>
            </w:pPr>
            <w:r w:rsidRPr="005D0F02">
              <w:rPr>
                <w:bCs/>
                <w:sz w:val="28"/>
                <w:szCs w:val="28"/>
              </w:rPr>
              <w:t>6.4.1</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14:paraId="0741F37A" w14:textId="77777777" w:rsidR="00924C8C" w:rsidRPr="00E867FC" w:rsidRDefault="00924C8C" w:rsidP="006B34D3">
            <w:pPr>
              <w:ind w:firstLine="34"/>
              <w:rPr>
                <w:sz w:val="28"/>
                <w:szCs w:val="28"/>
              </w:rPr>
            </w:pPr>
            <w:r w:rsidRPr="00E867FC">
              <w:rPr>
                <w:sz w:val="28"/>
                <w:szCs w:val="28"/>
              </w:rPr>
              <w:t>Потребление тепла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8263D54" w14:textId="77777777" w:rsidR="00924C8C" w:rsidRPr="007C0383" w:rsidRDefault="00924C8C" w:rsidP="006B34D3">
            <w:pPr>
              <w:ind w:firstLine="34"/>
              <w:jc w:val="center"/>
              <w:rPr>
                <w:sz w:val="24"/>
                <w:szCs w:val="24"/>
              </w:rPr>
            </w:pPr>
            <w:r w:rsidRPr="007C0383">
              <w:rPr>
                <w:sz w:val="24"/>
                <w:szCs w:val="24"/>
              </w:rPr>
              <w:t>млн. Гкал/год</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E0B8739" w14:textId="77777777" w:rsidR="00924C8C" w:rsidRPr="00A211C8" w:rsidRDefault="00924C8C" w:rsidP="006B34D3">
            <w:pPr>
              <w:ind w:firstLine="34"/>
              <w:jc w:val="center"/>
              <w:rPr>
                <w:sz w:val="26"/>
                <w:szCs w:val="26"/>
              </w:rPr>
            </w:pPr>
            <w:r>
              <w:rPr>
                <w:sz w:val="26"/>
                <w:szCs w:val="26"/>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B4F6907" w14:textId="77777777" w:rsidR="00924C8C" w:rsidRPr="00A211C8" w:rsidRDefault="00924C8C" w:rsidP="006B34D3">
            <w:pPr>
              <w:ind w:firstLine="34"/>
              <w:jc w:val="center"/>
              <w:rPr>
                <w:sz w:val="26"/>
                <w:szCs w:val="26"/>
              </w:rPr>
            </w:pPr>
            <w:r>
              <w:rPr>
                <w:sz w:val="26"/>
                <w:szCs w:val="26"/>
              </w:rPr>
              <w:t>0,000507</w:t>
            </w:r>
          </w:p>
        </w:tc>
        <w:tc>
          <w:tcPr>
            <w:tcW w:w="1276" w:type="dxa"/>
            <w:tcBorders>
              <w:top w:val="single" w:sz="4" w:space="0" w:color="auto"/>
              <w:left w:val="single" w:sz="4" w:space="0" w:color="auto"/>
              <w:bottom w:val="single" w:sz="4" w:space="0" w:color="auto"/>
              <w:right w:val="single" w:sz="4" w:space="0" w:color="auto"/>
            </w:tcBorders>
            <w:vAlign w:val="center"/>
          </w:tcPr>
          <w:p w14:paraId="107D0AC9" w14:textId="77777777" w:rsidR="00924C8C" w:rsidRPr="00A211C8" w:rsidRDefault="00924C8C" w:rsidP="006B34D3">
            <w:pPr>
              <w:ind w:firstLine="34"/>
              <w:jc w:val="center"/>
              <w:rPr>
                <w:sz w:val="26"/>
                <w:szCs w:val="26"/>
              </w:rPr>
            </w:pPr>
            <w:r>
              <w:rPr>
                <w:sz w:val="26"/>
                <w:szCs w:val="26"/>
              </w:rPr>
              <w:t>0,000507</w:t>
            </w:r>
          </w:p>
        </w:tc>
      </w:tr>
      <w:tr w:rsidR="00924C8C" w:rsidRPr="00A211C8" w14:paraId="3B014275" w14:textId="77777777" w:rsidTr="006B34D3">
        <w:trPr>
          <w:cantSplit/>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F5487B2" w14:textId="77777777" w:rsidR="00924C8C" w:rsidRPr="005D0F02" w:rsidRDefault="00924C8C" w:rsidP="006B34D3">
            <w:pPr>
              <w:ind w:left="-108" w:right="-108"/>
              <w:jc w:val="center"/>
              <w:rPr>
                <w:sz w:val="28"/>
                <w:szCs w:val="28"/>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14:paraId="38E682E5" w14:textId="77777777" w:rsidR="00924C8C" w:rsidRPr="00E867FC" w:rsidRDefault="00924C8C" w:rsidP="006B34D3">
            <w:pPr>
              <w:ind w:firstLine="34"/>
              <w:rPr>
                <w:sz w:val="28"/>
                <w:szCs w:val="28"/>
              </w:rPr>
            </w:pPr>
            <w:r w:rsidRPr="00E867FC">
              <w:rPr>
                <w:sz w:val="28"/>
                <w:szCs w:val="28"/>
              </w:rPr>
              <w:t>- в т.ч. на коммунально-бытовые нужды</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E384CC0" w14:textId="77777777" w:rsidR="00924C8C" w:rsidRPr="007C0383" w:rsidRDefault="00924C8C" w:rsidP="006B34D3">
            <w:pPr>
              <w:ind w:firstLine="34"/>
              <w:jc w:val="center"/>
              <w:rPr>
                <w:sz w:val="24"/>
                <w:szCs w:val="24"/>
              </w:rPr>
            </w:pPr>
            <w:r w:rsidRPr="007C0383">
              <w:rPr>
                <w:sz w:val="24"/>
                <w:szCs w:val="24"/>
              </w:rPr>
              <w:t>млн. Гкал/год</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0E55F7B" w14:textId="77777777" w:rsidR="00924C8C" w:rsidRPr="00A211C8" w:rsidRDefault="00924C8C" w:rsidP="006B34D3">
            <w:pPr>
              <w:ind w:firstLine="34"/>
              <w:jc w:val="center"/>
              <w:rPr>
                <w:sz w:val="26"/>
                <w:szCs w:val="26"/>
              </w:rPr>
            </w:pPr>
            <w:r>
              <w:rPr>
                <w:sz w:val="26"/>
                <w:szCs w:val="26"/>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A8CC3BC" w14:textId="77777777" w:rsidR="00924C8C" w:rsidRPr="00A211C8" w:rsidRDefault="00924C8C" w:rsidP="006B34D3">
            <w:pPr>
              <w:ind w:firstLine="34"/>
              <w:jc w:val="center"/>
              <w:rPr>
                <w:sz w:val="26"/>
                <w:szCs w:val="26"/>
              </w:rPr>
            </w:pPr>
            <w:r>
              <w:rPr>
                <w:sz w:val="26"/>
                <w:szCs w:val="26"/>
              </w:rPr>
              <w:t>0,000507</w:t>
            </w:r>
          </w:p>
        </w:tc>
        <w:tc>
          <w:tcPr>
            <w:tcW w:w="1276" w:type="dxa"/>
            <w:tcBorders>
              <w:top w:val="single" w:sz="4" w:space="0" w:color="auto"/>
              <w:left w:val="single" w:sz="4" w:space="0" w:color="auto"/>
              <w:bottom w:val="single" w:sz="4" w:space="0" w:color="auto"/>
              <w:right w:val="single" w:sz="4" w:space="0" w:color="auto"/>
            </w:tcBorders>
            <w:vAlign w:val="center"/>
          </w:tcPr>
          <w:p w14:paraId="553DB2CD" w14:textId="77777777" w:rsidR="00924C8C" w:rsidRPr="00A211C8" w:rsidRDefault="00924C8C" w:rsidP="006B34D3">
            <w:pPr>
              <w:ind w:firstLine="34"/>
              <w:jc w:val="center"/>
              <w:rPr>
                <w:sz w:val="26"/>
                <w:szCs w:val="26"/>
              </w:rPr>
            </w:pPr>
            <w:r>
              <w:rPr>
                <w:sz w:val="26"/>
                <w:szCs w:val="26"/>
              </w:rPr>
              <w:t>0,000507</w:t>
            </w:r>
          </w:p>
        </w:tc>
      </w:tr>
      <w:tr w:rsidR="00924C8C" w:rsidRPr="00A211C8" w14:paraId="0A8B3DF6" w14:textId="77777777" w:rsidTr="006B34D3">
        <w:trPr>
          <w:cantSplit/>
          <w:trHeight w:val="887"/>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A5F5021" w14:textId="77777777" w:rsidR="00924C8C" w:rsidRPr="005D0F02" w:rsidRDefault="00924C8C" w:rsidP="006B34D3">
            <w:pPr>
              <w:ind w:left="-108" w:right="-108"/>
              <w:jc w:val="center"/>
              <w:rPr>
                <w:sz w:val="28"/>
                <w:szCs w:val="28"/>
              </w:rPr>
            </w:pPr>
            <w:r w:rsidRPr="005D0F02">
              <w:rPr>
                <w:bCs/>
                <w:sz w:val="28"/>
                <w:szCs w:val="28"/>
              </w:rPr>
              <w:t>6.4.2</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14:paraId="7591E2B8" w14:textId="77777777" w:rsidR="00924C8C" w:rsidRPr="00E867FC" w:rsidRDefault="00924C8C" w:rsidP="006B34D3">
            <w:pPr>
              <w:ind w:firstLine="34"/>
              <w:rPr>
                <w:sz w:val="28"/>
                <w:szCs w:val="28"/>
              </w:rPr>
            </w:pPr>
            <w:r w:rsidRPr="00E867FC">
              <w:rPr>
                <w:sz w:val="28"/>
                <w:szCs w:val="28"/>
              </w:rPr>
              <w:t>Производительность централизованных источников теплоснабжения– всего,</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8B399C9" w14:textId="77777777" w:rsidR="00924C8C" w:rsidRPr="007C0383" w:rsidRDefault="00924C8C" w:rsidP="006B34D3">
            <w:pPr>
              <w:ind w:firstLine="34"/>
              <w:jc w:val="center"/>
              <w:rPr>
                <w:sz w:val="24"/>
                <w:szCs w:val="24"/>
              </w:rPr>
            </w:pPr>
            <w:r w:rsidRPr="007C0383">
              <w:rPr>
                <w:sz w:val="24"/>
                <w:szCs w:val="24"/>
              </w:rPr>
              <w:t>Гкал/ч</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D1FB86C" w14:textId="77777777" w:rsidR="00924C8C" w:rsidRPr="00A211C8" w:rsidRDefault="00924C8C" w:rsidP="006B34D3">
            <w:pPr>
              <w:ind w:firstLine="34"/>
              <w:jc w:val="center"/>
              <w:rPr>
                <w:sz w:val="26"/>
                <w:szCs w:val="26"/>
              </w:rPr>
            </w:pPr>
            <w:r>
              <w:rPr>
                <w:sz w:val="26"/>
                <w:szCs w:val="26"/>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4F2B936" w14:textId="77777777" w:rsidR="00924C8C" w:rsidRPr="00A211C8" w:rsidRDefault="00924C8C" w:rsidP="006B34D3">
            <w:pPr>
              <w:ind w:firstLine="34"/>
              <w:jc w:val="center"/>
              <w:rPr>
                <w:sz w:val="26"/>
                <w:szCs w:val="26"/>
              </w:rPr>
            </w:pPr>
            <w:r>
              <w:rPr>
                <w:sz w:val="26"/>
                <w:szCs w:val="26"/>
              </w:rPr>
              <w:t>0,25</w:t>
            </w:r>
          </w:p>
        </w:tc>
        <w:tc>
          <w:tcPr>
            <w:tcW w:w="1276" w:type="dxa"/>
            <w:tcBorders>
              <w:top w:val="single" w:sz="4" w:space="0" w:color="auto"/>
              <w:left w:val="single" w:sz="4" w:space="0" w:color="auto"/>
              <w:bottom w:val="single" w:sz="4" w:space="0" w:color="auto"/>
              <w:right w:val="single" w:sz="4" w:space="0" w:color="auto"/>
            </w:tcBorders>
            <w:vAlign w:val="center"/>
          </w:tcPr>
          <w:p w14:paraId="4EB82C60" w14:textId="77777777" w:rsidR="00924C8C" w:rsidRPr="00A211C8" w:rsidRDefault="00924C8C" w:rsidP="006B34D3">
            <w:pPr>
              <w:ind w:firstLine="34"/>
              <w:jc w:val="center"/>
              <w:rPr>
                <w:sz w:val="26"/>
                <w:szCs w:val="26"/>
              </w:rPr>
            </w:pPr>
            <w:r>
              <w:rPr>
                <w:sz w:val="26"/>
                <w:szCs w:val="26"/>
              </w:rPr>
              <w:t>0,25</w:t>
            </w:r>
          </w:p>
        </w:tc>
      </w:tr>
      <w:tr w:rsidR="00924C8C" w:rsidRPr="00A211C8" w14:paraId="653E3670" w14:textId="77777777" w:rsidTr="006B34D3">
        <w:trPr>
          <w:cantSplit/>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AD4CD1A" w14:textId="77777777" w:rsidR="00924C8C" w:rsidRPr="005D0F02" w:rsidRDefault="00924C8C" w:rsidP="006B34D3">
            <w:pPr>
              <w:ind w:left="-108" w:right="-108"/>
              <w:jc w:val="center"/>
              <w:rPr>
                <w:sz w:val="28"/>
                <w:szCs w:val="28"/>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14:paraId="70CD23E7" w14:textId="77777777" w:rsidR="00924C8C" w:rsidRPr="00E867FC" w:rsidRDefault="00924C8C" w:rsidP="006B34D3">
            <w:pPr>
              <w:ind w:firstLine="34"/>
              <w:rPr>
                <w:sz w:val="28"/>
                <w:szCs w:val="28"/>
              </w:rPr>
            </w:pPr>
            <w:r w:rsidRPr="00E867FC">
              <w:rPr>
                <w:sz w:val="28"/>
                <w:szCs w:val="28"/>
              </w:rPr>
              <w:t>- в т.ч. ТЭЦ</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8E73D5F" w14:textId="77777777" w:rsidR="00924C8C" w:rsidRPr="007C0383" w:rsidRDefault="00924C8C" w:rsidP="006B34D3">
            <w:pPr>
              <w:ind w:firstLine="34"/>
              <w:jc w:val="center"/>
              <w:rPr>
                <w:sz w:val="24"/>
                <w:szCs w:val="24"/>
              </w:rPr>
            </w:pPr>
            <w:r w:rsidRPr="007C0383">
              <w:rPr>
                <w:sz w:val="24"/>
                <w:szCs w:val="24"/>
              </w:rPr>
              <w:t>Гкал/ч</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A2A2115" w14:textId="77777777" w:rsidR="00924C8C" w:rsidRPr="00A211C8" w:rsidRDefault="00924C8C" w:rsidP="006B34D3">
            <w:pPr>
              <w:ind w:firstLine="34"/>
              <w:jc w:val="center"/>
              <w:rPr>
                <w:sz w:val="26"/>
                <w:szCs w:val="26"/>
              </w:rPr>
            </w:pPr>
            <w:r>
              <w:rPr>
                <w:sz w:val="26"/>
                <w:szCs w:val="26"/>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D43E59E" w14:textId="77777777" w:rsidR="00924C8C" w:rsidRPr="00A211C8" w:rsidRDefault="00924C8C" w:rsidP="006B34D3">
            <w:pPr>
              <w:ind w:firstLine="34"/>
              <w:jc w:val="center"/>
              <w:rPr>
                <w:sz w:val="26"/>
                <w:szCs w:val="26"/>
              </w:rPr>
            </w:pPr>
            <w:r>
              <w:rPr>
                <w:sz w:val="26"/>
                <w:szCs w:val="26"/>
              </w:rPr>
              <w:t>-</w:t>
            </w:r>
          </w:p>
        </w:tc>
        <w:tc>
          <w:tcPr>
            <w:tcW w:w="1276" w:type="dxa"/>
            <w:tcBorders>
              <w:top w:val="single" w:sz="4" w:space="0" w:color="auto"/>
              <w:left w:val="single" w:sz="4" w:space="0" w:color="auto"/>
              <w:bottom w:val="single" w:sz="4" w:space="0" w:color="auto"/>
              <w:right w:val="single" w:sz="4" w:space="0" w:color="auto"/>
            </w:tcBorders>
            <w:vAlign w:val="center"/>
          </w:tcPr>
          <w:p w14:paraId="20CCA0B6" w14:textId="77777777" w:rsidR="00924C8C" w:rsidRPr="00A211C8" w:rsidRDefault="00924C8C" w:rsidP="006B34D3">
            <w:pPr>
              <w:ind w:firstLine="34"/>
              <w:jc w:val="center"/>
              <w:rPr>
                <w:sz w:val="26"/>
                <w:szCs w:val="26"/>
              </w:rPr>
            </w:pPr>
            <w:r>
              <w:rPr>
                <w:sz w:val="26"/>
                <w:szCs w:val="26"/>
              </w:rPr>
              <w:t>-</w:t>
            </w:r>
          </w:p>
        </w:tc>
      </w:tr>
      <w:tr w:rsidR="00924C8C" w:rsidRPr="00A211C8" w14:paraId="5BF3B691" w14:textId="77777777" w:rsidTr="006B34D3">
        <w:trPr>
          <w:cantSplit/>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EBB5C1A" w14:textId="77777777" w:rsidR="00924C8C" w:rsidRPr="005D0F02" w:rsidRDefault="00924C8C" w:rsidP="006B34D3">
            <w:pPr>
              <w:ind w:left="-108" w:right="-108"/>
              <w:jc w:val="center"/>
              <w:rPr>
                <w:sz w:val="28"/>
                <w:szCs w:val="28"/>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14:paraId="14C91D20" w14:textId="77777777" w:rsidR="00924C8C" w:rsidRPr="00E867FC" w:rsidRDefault="00924C8C" w:rsidP="006B34D3">
            <w:pPr>
              <w:ind w:firstLine="34"/>
              <w:rPr>
                <w:sz w:val="28"/>
                <w:szCs w:val="28"/>
              </w:rPr>
            </w:pPr>
            <w:r w:rsidRPr="00E867FC">
              <w:rPr>
                <w:sz w:val="28"/>
                <w:szCs w:val="28"/>
              </w:rPr>
              <w:t>- районные котельные</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26F19A3" w14:textId="77777777" w:rsidR="00924C8C" w:rsidRPr="007C0383" w:rsidRDefault="00924C8C" w:rsidP="006B34D3">
            <w:pPr>
              <w:ind w:firstLine="34"/>
              <w:jc w:val="center"/>
              <w:rPr>
                <w:sz w:val="24"/>
                <w:szCs w:val="24"/>
              </w:rPr>
            </w:pPr>
            <w:r w:rsidRPr="007C0383">
              <w:rPr>
                <w:sz w:val="24"/>
                <w:szCs w:val="24"/>
              </w:rPr>
              <w:t>Гкал/ч</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B3740DA" w14:textId="77777777" w:rsidR="00924C8C" w:rsidRPr="00A211C8" w:rsidRDefault="00924C8C" w:rsidP="006B34D3">
            <w:pPr>
              <w:ind w:firstLine="34"/>
              <w:jc w:val="center"/>
              <w:rPr>
                <w:sz w:val="26"/>
                <w:szCs w:val="26"/>
              </w:rPr>
            </w:pPr>
            <w:r>
              <w:rPr>
                <w:sz w:val="26"/>
                <w:szCs w:val="26"/>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1BFE5B5" w14:textId="77777777" w:rsidR="00924C8C" w:rsidRPr="00A211C8" w:rsidRDefault="00924C8C" w:rsidP="006B34D3">
            <w:pPr>
              <w:ind w:firstLine="34"/>
              <w:jc w:val="center"/>
              <w:rPr>
                <w:sz w:val="26"/>
                <w:szCs w:val="26"/>
              </w:rPr>
            </w:pPr>
            <w:r>
              <w:rPr>
                <w:sz w:val="26"/>
                <w:szCs w:val="26"/>
              </w:rPr>
              <w:t>0,25</w:t>
            </w:r>
          </w:p>
        </w:tc>
        <w:tc>
          <w:tcPr>
            <w:tcW w:w="1276" w:type="dxa"/>
            <w:tcBorders>
              <w:top w:val="single" w:sz="4" w:space="0" w:color="auto"/>
              <w:left w:val="single" w:sz="4" w:space="0" w:color="auto"/>
              <w:bottom w:val="single" w:sz="4" w:space="0" w:color="auto"/>
              <w:right w:val="single" w:sz="4" w:space="0" w:color="auto"/>
            </w:tcBorders>
            <w:vAlign w:val="center"/>
          </w:tcPr>
          <w:p w14:paraId="09DC1A90" w14:textId="77777777" w:rsidR="00924C8C" w:rsidRPr="00A211C8" w:rsidRDefault="00924C8C" w:rsidP="006B34D3">
            <w:pPr>
              <w:ind w:firstLine="34"/>
              <w:jc w:val="center"/>
              <w:rPr>
                <w:sz w:val="26"/>
                <w:szCs w:val="26"/>
              </w:rPr>
            </w:pPr>
            <w:r>
              <w:rPr>
                <w:sz w:val="26"/>
                <w:szCs w:val="26"/>
              </w:rPr>
              <w:t>0,25</w:t>
            </w:r>
          </w:p>
        </w:tc>
      </w:tr>
      <w:tr w:rsidR="00924C8C" w:rsidRPr="00A211C8" w14:paraId="7D12B1B6" w14:textId="77777777" w:rsidTr="006B34D3">
        <w:trPr>
          <w:cantSplit/>
          <w:trHeight w:val="583"/>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FAFB19E" w14:textId="77777777" w:rsidR="00924C8C" w:rsidRPr="005D0F02" w:rsidRDefault="00924C8C" w:rsidP="006B34D3">
            <w:pPr>
              <w:ind w:left="-108" w:right="-108"/>
              <w:jc w:val="center"/>
              <w:rPr>
                <w:sz w:val="28"/>
                <w:szCs w:val="28"/>
              </w:rPr>
            </w:pPr>
            <w:r w:rsidRPr="005D0F02">
              <w:rPr>
                <w:bCs/>
                <w:sz w:val="28"/>
                <w:szCs w:val="28"/>
              </w:rPr>
              <w:t>6.4.3</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14:paraId="023DC52E" w14:textId="77777777" w:rsidR="00924C8C" w:rsidRPr="00E867FC" w:rsidRDefault="00924C8C" w:rsidP="006B34D3">
            <w:pPr>
              <w:ind w:firstLine="34"/>
              <w:rPr>
                <w:sz w:val="28"/>
                <w:szCs w:val="28"/>
              </w:rPr>
            </w:pPr>
            <w:r w:rsidRPr="00E867FC">
              <w:rPr>
                <w:sz w:val="28"/>
                <w:szCs w:val="28"/>
              </w:rPr>
              <w:t>Производительность локальных источников теплоснабжения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6C233D4" w14:textId="77777777" w:rsidR="00924C8C" w:rsidRPr="007C0383" w:rsidRDefault="00924C8C" w:rsidP="006B34D3">
            <w:pPr>
              <w:ind w:firstLine="34"/>
              <w:jc w:val="center"/>
              <w:rPr>
                <w:sz w:val="24"/>
                <w:szCs w:val="24"/>
              </w:rPr>
            </w:pPr>
            <w:r w:rsidRPr="007C0383">
              <w:rPr>
                <w:sz w:val="24"/>
                <w:szCs w:val="24"/>
              </w:rPr>
              <w:t>Гкал/ч</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34B15C0" w14:textId="77777777" w:rsidR="00924C8C" w:rsidRPr="00A211C8" w:rsidRDefault="00924C8C" w:rsidP="006B34D3">
            <w:pPr>
              <w:ind w:firstLine="34"/>
              <w:jc w:val="center"/>
              <w:rPr>
                <w:sz w:val="26"/>
                <w:szCs w:val="26"/>
              </w:rPr>
            </w:pPr>
            <w:r>
              <w:rPr>
                <w:sz w:val="26"/>
                <w:szCs w:val="26"/>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28E2709" w14:textId="77777777" w:rsidR="00924C8C" w:rsidRPr="00A211C8" w:rsidRDefault="00924C8C" w:rsidP="006B34D3">
            <w:pPr>
              <w:ind w:firstLine="34"/>
              <w:jc w:val="center"/>
              <w:rPr>
                <w:sz w:val="26"/>
                <w:szCs w:val="26"/>
              </w:rPr>
            </w:pPr>
            <w:r>
              <w:rPr>
                <w:sz w:val="26"/>
                <w:szCs w:val="26"/>
              </w:rPr>
              <w:t>-</w:t>
            </w:r>
          </w:p>
        </w:tc>
        <w:tc>
          <w:tcPr>
            <w:tcW w:w="1276" w:type="dxa"/>
            <w:tcBorders>
              <w:top w:val="single" w:sz="4" w:space="0" w:color="auto"/>
              <w:left w:val="single" w:sz="4" w:space="0" w:color="auto"/>
              <w:bottom w:val="single" w:sz="4" w:space="0" w:color="auto"/>
              <w:right w:val="single" w:sz="4" w:space="0" w:color="auto"/>
            </w:tcBorders>
            <w:vAlign w:val="center"/>
          </w:tcPr>
          <w:p w14:paraId="027C7EA2" w14:textId="77777777" w:rsidR="00924C8C" w:rsidRPr="00A211C8" w:rsidRDefault="00924C8C" w:rsidP="006B34D3">
            <w:pPr>
              <w:ind w:firstLine="34"/>
              <w:jc w:val="center"/>
              <w:rPr>
                <w:sz w:val="26"/>
                <w:szCs w:val="26"/>
              </w:rPr>
            </w:pPr>
            <w:r>
              <w:rPr>
                <w:sz w:val="26"/>
                <w:szCs w:val="26"/>
              </w:rPr>
              <w:t>-</w:t>
            </w:r>
          </w:p>
        </w:tc>
      </w:tr>
      <w:tr w:rsidR="00924C8C" w:rsidRPr="00A211C8" w14:paraId="29856492" w14:textId="77777777" w:rsidTr="006B34D3">
        <w:trPr>
          <w:cantSplit/>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5138A168" w14:textId="77777777" w:rsidR="00924C8C" w:rsidRPr="005D0F02" w:rsidRDefault="00924C8C" w:rsidP="006B34D3">
            <w:pPr>
              <w:ind w:left="-108" w:right="-108"/>
              <w:jc w:val="center"/>
              <w:rPr>
                <w:sz w:val="28"/>
                <w:szCs w:val="28"/>
              </w:rPr>
            </w:pPr>
            <w:r w:rsidRPr="005D0F02">
              <w:rPr>
                <w:bCs/>
                <w:sz w:val="28"/>
                <w:szCs w:val="28"/>
              </w:rPr>
              <w:lastRenderedPageBreak/>
              <w:t>6.4.4</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14:paraId="04950128" w14:textId="77777777" w:rsidR="00924C8C" w:rsidRPr="00E867FC" w:rsidRDefault="00924C8C" w:rsidP="006B34D3">
            <w:pPr>
              <w:ind w:firstLine="34"/>
              <w:rPr>
                <w:sz w:val="28"/>
                <w:szCs w:val="28"/>
              </w:rPr>
            </w:pPr>
            <w:r w:rsidRPr="00E867FC">
              <w:rPr>
                <w:sz w:val="28"/>
                <w:szCs w:val="28"/>
              </w:rPr>
              <w:t>Протяженность сетей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359FDFF" w14:textId="77777777" w:rsidR="00924C8C" w:rsidRPr="007C0383" w:rsidRDefault="00924C8C" w:rsidP="006B34D3">
            <w:pPr>
              <w:ind w:firstLine="34"/>
              <w:jc w:val="center"/>
              <w:rPr>
                <w:sz w:val="24"/>
                <w:szCs w:val="24"/>
              </w:rPr>
            </w:pPr>
            <w:r w:rsidRPr="007C0383">
              <w:rPr>
                <w:sz w:val="24"/>
                <w:szCs w:val="24"/>
              </w:rPr>
              <w:t>км</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E720EC2" w14:textId="77777777" w:rsidR="00924C8C" w:rsidRPr="00A211C8" w:rsidRDefault="00924C8C" w:rsidP="006B34D3">
            <w:pPr>
              <w:ind w:firstLine="34"/>
              <w:jc w:val="center"/>
              <w:rPr>
                <w:sz w:val="26"/>
                <w:szCs w:val="26"/>
              </w:rPr>
            </w:pPr>
            <w:r>
              <w:rPr>
                <w:sz w:val="26"/>
                <w:szCs w:val="26"/>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8ACEA43" w14:textId="77777777" w:rsidR="00924C8C" w:rsidRPr="00A211C8" w:rsidRDefault="00924C8C" w:rsidP="006B34D3">
            <w:pPr>
              <w:ind w:firstLine="34"/>
              <w:jc w:val="center"/>
              <w:rPr>
                <w:sz w:val="26"/>
                <w:szCs w:val="26"/>
              </w:rPr>
            </w:pPr>
            <w:r>
              <w:rPr>
                <w:sz w:val="26"/>
                <w:szCs w:val="26"/>
              </w:rPr>
              <w:t>0,200</w:t>
            </w:r>
          </w:p>
        </w:tc>
        <w:tc>
          <w:tcPr>
            <w:tcW w:w="1276" w:type="dxa"/>
            <w:tcBorders>
              <w:top w:val="single" w:sz="4" w:space="0" w:color="auto"/>
              <w:left w:val="single" w:sz="4" w:space="0" w:color="auto"/>
              <w:bottom w:val="single" w:sz="4" w:space="0" w:color="auto"/>
              <w:right w:val="single" w:sz="4" w:space="0" w:color="auto"/>
            </w:tcBorders>
            <w:vAlign w:val="center"/>
          </w:tcPr>
          <w:p w14:paraId="2CA3F89D" w14:textId="77777777" w:rsidR="00924C8C" w:rsidRPr="00A211C8" w:rsidRDefault="00924C8C" w:rsidP="006B34D3">
            <w:pPr>
              <w:ind w:firstLine="34"/>
              <w:jc w:val="center"/>
              <w:rPr>
                <w:sz w:val="26"/>
                <w:szCs w:val="26"/>
              </w:rPr>
            </w:pPr>
            <w:r>
              <w:rPr>
                <w:sz w:val="26"/>
                <w:szCs w:val="26"/>
              </w:rPr>
              <w:t>0,200</w:t>
            </w:r>
          </w:p>
        </w:tc>
      </w:tr>
      <w:tr w:rsidR="00924C8C" w:rsidRPr="00FA45BF" w14:paraId="4C73BC61" w14:textId="77777777" w:rsidTr="006B34D3">
        <w:trPr>
          <w:cantSplit/>
          <w:trHeight w:val="340"/>
        </w:trPr>
        <w:tc>
          <w:tcPr>
            <w:tcW w:w="9640"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7D6FFE17" w14:textId="77777777" w:rsidR="00924C8C" w:rsidRPr="00D606E2" w:rsidRDefault="00924C8C" w:rsidP="006B34D3">
            <w:pPr>
              <w:ind w:firstLine="34"/>
              <w:jc w:val="center"/>
              <w:rPr>
                <w:b/>
                <w:sz w:val="28"/>
                <w:szCs w:val="28"/>
              </w:rPr>
            </w:pPr>
            <w:r w:rsidRPr="00D606E2">
              <w:rPr>
                <w:b/>
                <w:sz w:val="28"/>
                <w:szCs w:val="28"/>
              </w:rPr>
              <w:t>Октябрьское сельское поселение</w:t>
            </w:r>
          </w:p>
        </w:tc>
      </w:tr>
      <w:tr w:rsidR="00924C8C" w:rsidRPr="00A211C8" w14:paraId="6E2B6585" w14:textId="77777777" w:rsidTr="006B34D3">
        <w:trPr>
          <w:cantSplit/>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F0EB12E" w14:textId="77777777" w:rsidR="00924C8C" w:rsidRPr="005D0F02" w:rsidRDefault="00924C8C" w:rsidP="006B34D3">
            <w:pPr>
              <w:ind w:left="-108" w:right="-108"/>
              <w:jc w:val="center"/>
              <w:rPr>
                <w:sz w:val="28"/>
                <w:szCs w:val="28"/>
              </w:rPr>
            </w:pPr>
            <w:r w:rsidRPr="005D0F02">
              <w:rPr>
                <w:bCs/>
                <w:sz w:val="28"/>
                <w:szCs w:val="28"/>
              </w:rPr>
              <w:t>6.4.1</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14:paraId="41AFE051" w14:textId="77777777" w:rsidR="00924C8C" w:rsidRPr="00E867FC" w:rsidRDefault="00924C8C" w:rsidP="006B34D3">
            <w:pPr>
              <w:ind w:firstLine="34"/>
              <w:rPr>
                <w:sz w:val="28"/>
                <w:szCs w:val="28"/>
              </w:rPr>
            </w:pPr>
            <w:r w:rsidRPr="00E867FC">
              <w:rPr>
                <w:sz w:val="28"/>
                <w:szCs w:val="28"/>
              </w:rPr>
              <w:t>Потребление тепла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33D5C85" w14:textId="77777777" w:rsidR="00924C8C" w:rsidRPr="007C0383" w:rsidRDefault="00924C8C" w:rsidP="006B34D3">
            <w:pPr>
              <w:ind w:firstLine="34"/>
              <w:jc w:val="center"/>
              <w:rPr>
                <w:sz w:val="24"/>
                <w:szCs w:val="24"/>
              </w:rPr>
            </w:pPr>
            <w:r w:rsidRPr="007C0383">
              <w:rPr>
                <w:sz w:val="24"/>
                <w:szCs w:val="24"/>
              </w:rPr>
              <w:t>млн. Гкал/год</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4130CAB" w14:textId="77777777" w:rsidR="00924C8C" w:rsidRPr="00356749" w:rsidRDefault="00924C8C" w:rsidP="006B34D3">
            <w:pPr>
              <w:jc w:val="center"/>
              <w:rPr>
                <w:sz w:val="24"/>
                <w:szCs w:val="24"/>
              </w:rPr>
            </w:pPr>
            <w:r w:rsidRPr="00356749">
              <w:rPr>
                <w:bCs/>
                <w:sz w:val="24"/>
                <w:szCs w:val="24"/>
              </w:rPr>
              <w:t>0,019883</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9D9D85B" w14:textId="77777777" w:rsidR="00924C8C" w:rsidRPr="00A211C8" w:rsidRDefault="00924C8C" w:rsidP="006B34D3">
            <w:pPr>
              <w:ind w:firstLine="34"/>
              <w:jc w:val="center"/>
              <w:rPr>
                <w:sz w:val="26"/>
                <w:szCs w:val="26"/>
              </w:rPr>
            </w:pPr>
            <w:r>
              <w:rPr>
                <w:sz w:val="26"/>
                <w:szCs w:val="26"/>
              </w:rPr>
              <w:t>0,040791</w:t>
            </w:r>
          </w:p>
        </w:tc>
        <w:tc>
          <w:tcPr>
            <w:tcW w:w="1276" w:type="dxa"/>
            <w:tcBorders>
              <w:top w:val="single" w:sz="4" w:space="0" w:color="auto"/>
              <w:left w:val="single" w:sz="4" w:space="0" w:color="auto"/>
              <w:bottom w:val="single" w:sz="4" w:space="0" w:color="auto"/>
              <w:right w:val="single" w:sz="4" w:space="0" w:color="auto"/>
            </w:tcBorders>
            <w:vAlign w:val="center"/>
          </w:tcPr>
          <w:p w14:paraId="154E0BE7" w14:textId="77777777" w:rsidR="00924C8C" w:rsidRPr="00A211C8" w:rsidRDefault="00924C8C" w:rsidP="006B34D3">
            <w:pPr>
              <w:ind w:firstLine="34"/>
              <w:jc w:val="center"/>
              <w:rPr>
                <w:sz w:val="26"/>
                <w:szCs w:val="26"/>
              </w:rPr>
            </w:pPr>
            <w:r>
              <w:rPr>
                <w:sz w:val="26"/>
                <w:szCs w:val="26"/>
              </w:rPr>
              <w:t>0,033328</w:t>
            </w:r>
          </w:p>
        </w:tc>
      </w:tr>
      <w:tr w:rsidR="00924C8C" w:rsidRPr="00A211C8" w14:paraId="3E57D6E6" w14:textId="77777777" w:rsidTr="006B34D3">
        <w:trPr>
          <w:cantSplit/>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1E29FE6" w14:textId="77777777" w:rsidR="00924C8C" w:rsidRPr="005D0F02" w:rsidRDefault="00924C8C" w:rsidP="006B34D3">
            <w:pPr>
              <w:ind w:left="-108" w:right="-108"/>
              <w:jc w:val="center"/>
              <w:rPr>
                <w:sz w:val="28"/>
                <w:szCs w:val="28"/>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14:paraId="3E1CE258" w14:textId="77777777" w:rsidR="00924C8C" w:rsidRPr="00E867FC" w:rsidRDefault="00924C8C" w:rsidP="006B34D3">
            <w:pPr>
              <w:ind w:firstLine="34"/>
              <w:rPr>
                <w:sz w:val="28"/>
                <w:szCs w:val="28"/>
              </w:rPr>
            </w:pPr>
            <w:r w:rsidRPr="00E867FC">
              <w:rPr>
                <w:sz w:val="28"/>
                <w:szCs w:val="28"/>
              </w:rPr>
              <w:t>- в т.ч. на коммунально-бытовые нужды</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5240EC0" w14:textId="77777777" w:rsidR="00924C8C" w:rsidRPr="007C0383" w:rsidRDefault="00924C8C" w:rsidP="006B34D3">
            <w:pPr>
              <w:ind w:firstLine="34"/>
              <w:jc w:val="center"/>
              <w:rPr>
                <w:sz w:val="24"/>
                <w:szCs w:val="24"/>
              </w:rPr>
            </w:pPr>
            <w:r w:rsidRPr="007C0383">
              <w:rPr>
                <w:sz w:val="24"/>
                <w:szCs w:val="24"/>
              </w:rPr>
              <w:t>млн. Гкал/год</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356D237" w14:textId="77777777" w:rsidR="00924C8C" w:rsidRPr="00356749" w:rsidRDefault="00924C8C" w:rsidP="006B34D3">
            <w:pPr>
              <w:jc w:val="center"/>
              <w:rPr>
                <w:sz w:val="24"/>
                <w:szCs w:val="24"/>
              </w:rPr>
            </w:pPr>
            <w:r w:rsidRPr="00356749">
              <w:rPr>
                <w:sz w:val="24"/>
                <w:szCs w:val="24"/>
              </w:rPr>
              <w:t>0,019883</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4CB4233" w14:textId="77777777" w:rsidR="00924C8C" w:rsidRPr="00A211C8" w:rsidRDefault="00924C8C" w:rsidP="006B34D3">
            <w:pPr>
              <w:ind w:firstLine="34"/>
              <w:jc w:val="center"/>
              <w:rPr>
                <w:sz w:val="26"/>
                <w:szCs w:val="26"/>
              </w:rPr>
            </w:pPr>
            <w:r>
              <w:rPr>
                <w:sz w:val="26"/>
                <w:szCs w:val="26"/>
              </w:rPr>
              <w:t>0,040791</w:t>
            </w:r>
          </w:p>
        </w:tc>
        <w:tc>
          <w:tcPr>
            <w:tcW w:w="1276" w:type="dxa"/>
            <w:tcBorders>
              <w:top w:val="single" w:sz="4" w:space="0" w:color="auto"/>
              <w:left w:val="single" w:sz="4" w:space="0" w:color="auto"/>
              <w:bottom w:val="single" w:sz="4" w:space="0" w:color="auto"/>
              <w:right w:val="single" w:sz="4" w:space="0" w:color="auto"/>
            </w:tcBorders>
            <w:vAlign w:val="center"/>
          </w:tcPr>
          <w:p w14:paraId="74B77D89" w14:textId="77777777" w:rsidR="00924C8C" w:rsidRPr="00A211C8" w:rsidRDefault="00924C8C" w:rsidP="006B34D3">
            <w:pPr>
              <w:ind w:firstLine="34"/>
              <w:jc w:val="center"/>
              <w:rPr>
                <w:sz w:val="26"/>
                <w:szCs w:val="26"/>
              </w:rPr>
            </w:pPr>
            <w:r>
              <w:rPr>
                <w:sz w:val="26"/>
                <w:szCs w:val="26"/>
              </w:rPr>
              <w:t>0,033328</w:t>
            </w:r>
          </w:p>
        </w:tc>
      </w:tr>
      <w:tr w:rsidR="00924C8C" w:rsidRPr="00A211C8" w14:paraId="5B5C31D7" w14:textId="77777777" w:rsidTr="006B34D3">
        <w:trPr>
          <w:cantSplit/>
          <w:trHeight w:val="887"/>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ADBFF35" w14:textId="77777777" w:rsidR="00924C8C" w:rsidRPr="005D0F02" w:rsidRDefault="00924C8C" w:rsidP="006B34D3">
            <w:pPr>
              <w:ind w:left="-108" w:right="-108"/>
              <w:jc w:val="center"/>
              <w:rPr>
                <w:sz w:val="28"/>
                <w:szCs w:val="28"/>
              </w:rPr>
            </w:pPr>
            <w:r w:rsidRPr="005D0F02">
              <w:rPr>
                <w:bCs/>
                <w:sz w:val="28"/>
                <w:szCs w:val="28"/>
              </w:rPr>
              <w:t>6.4.2</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14:paraId="74DA834B" w14:textId="77777777" w:rsidR="00924C8C" w:rsidRPr="00E867FC" w:rsidRDefault="00924C8C" w:rsidP="006B34D3">
            <w:pPr>
              <w:ind w:firstLine="34"/>
              <w:rPr>
                <w:sz w:val="28"/>
                <w:szCs w:val="28"/>
              </w:rPr>
            </w:pPr>
            <w:r w:rsidRPr="00E867FC">
              <w:rPr>
                <w:sz w:val="28"/>
                <w:szCs w:val="28"/>
              </w:rPr>
              <w:t>Производительность централизованных источников теплоснабжения– всего,</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DEBDBCA" w14:textId="77777777" w:rsidR="00924C8C" w:rsidRPr="007C0383" w:rsidRDefault="00924C8C" w:rsidP="006B34D3">
            <w:pPr>
              <w:ind w:firstLine="34"/>
              <w:jc w:val="center"/>
              <w:rPr>
                <w:sz w:val="24"/>
                <w:szCs w:val="24"/>
              </w:rPr>
            </w:pPr>
            <w:r w:rsidRPr="007C0383">
              <w:rPr>
                <w:sz w:val="24"/>
                <w:szCs w:val="24"/>
              </w:rPr>
              <w:t>Гкал/ч</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C5BC4D9" w14:textId="77777777" w:rsidR="00924C8C" w:rsidRPr="00356749" w:rsidRDefault="00924C8C" w:rsidP="006B34D3">
            <w:pPr>
              <w:jc w:val="center"/>
              <w:rPr>
                <w:sz w:val="24"/>
                <w:szCs w:val="24"/>
              </w:rPr>
            </w:pPr>
            <w:r w:rsidRPr="00356749">
              <w:rPr>
                <w:sz w:val="24"/>
                <w:szCs w:val="24"/>
              </w:rPr>
              <w:t>10,894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79BAB66" w14:textId="77777777" w:rsidR="00924C8C" w:rsidRPr="00A211C8" w:rsidRDefault="00924C8C" w:rsidP="006B34D3">
            <w:pPr>
              <w:ind w:firstLine="34"/>
              <w:jc w:val="center"/>
              <w:rPr>
                <w:sz w:val="26"/>
                <w:szCs w:val="26"/>
              </w:rPr>
            </w:pPr>
            <w:r>
              <w:rPr>
                <w:sz w:val="26"/>
                <w:szCs w:val="26"/>
              </w:rPr>
              <w:t>20,114</w:t>
            </w:r>
          </w:p>
        </w:tc>
        <w:tc>
          <w:tcPr>
            <w:tcW w:w="1276" w:type="dxa"/>
            <w:tcBorders>
              <w:top w:val="single" w:sz="4" w:space="0" w:color="auto"/>
              <w:left w:val="single" w:sz="4" w:space="0" w:color="auto"/>
              <w:bottom w:val="single" w:sz="4" w:space="0" w:color="auto"/>
              <w:right w:val="single" w:sz="4" w:space="0" w:color="auto"/>
            </w:tcBorders>
            <w:vAlign w:val="center"/>
          </w:tcPr>
          <w:p w14:paraId="3A0B377B" w14:textId="77777777" w:rsidR="00924C8C" w:rsidRPr="00A211C8" w:rsidRDefault="00924C8C" w:rsidP="006B34D3">
            <w:pPr>
              <w:ind w:firstLine="34"/>
              <w:jc w:val="center"/>
              <w:rPr>
                <w:sz w:val="26"/>
                <w:szCs w:val="26"/>
              </w:rPr>
            </w:pPr>
            <w:r>
              <w:rPr>
                <w:sz w:val="26"/>
                <w:szCs w:val="26"/>
              </w:rPr>
              <w:t>16,434</w:t>
            </w:r>
          </w:p>
        </w:tc>
      </w:tr>
      <w:tr w:rsidR="00924C8C" w:rsidRPr="00A211C8" w14:paraId="5E885EC9" w14:textId="77777777" w:rsidTr="006B34D3">
        <w:trPr>
          <w:cantSplit/>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AF0DBDF" w14:textId="77777777" w:rsidR="00924C8C" w:rsidRPr="005D0F02" w:rsidRDefault="00924C8C" w:rsidP="006B34D3">
            <w:pPr>
              <w:ind w:left="-108" w:right="-108"/>
              <w:jc w:val="center"/>
              <w:rPr>
                <w:sz w:val="28"/>
                <w:szCs w:val="28"/>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14:paraId="052FE0E4" w14:textId="77777777" w:rsidR="00924C8C" w:rsidRPr="00E867FC" w:rsidRDefault="00924C8C" w:rsidP="006B34D3">
            <w:pPr>
              <w:ind w:firstLine="34"/>
              <w:rPr>
                <w:sz w:val="28"/>
                <w:szCs w:val="28"/>
              </w:rPr>
            </w:pPr>
            <w:r w:rsidRPr="00E867FC">
              <w:rPr>
                <w:sz w:val="28"/>
                <w:szCs w:val="28"/>
              </w:rPr>
              <w:t>- в т.ч. ТЭЦ</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8D34D71" w14:textId="77777777" w:rsidR="00924C8C" w:rsidRPr="007C0383" w:rsidRDefault="00924C8C" w:rsidP="006B34D3">
            <w:pPr>
              <w:ind w:firstLine="34"/>
              <w:jc w:val="center"/>
              <w:rPr>
                <w:sz w:val="24"/>
                <w:szCs w:val="24"/>
              </w:rPr>
            </w:pPr>
            <w:r w:rsidRPr="007C0383">
              <w:rPr>
                <w:sz w:val="24"/>
                <w:szCs w:val="24"/>
              </w:rPr>
              <w:t>Гкал/ч</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D4EADE1" w14:textId="77777777" w:rsidR="00924C8C" w:rsidRPr="00356749" w:rsidRDefault="00924C8C" w:rsidP="006B34D3">
            <w:pPr>
              <w:jc w:val="center"/>
              <w:rPr>
                <w:sz w:val="24"/>
                <w:szCs w:val="24"/>
              </w:rPr>
            </w:pPr>
            <w:r w:rsidRPr="00356749">
              <w:rPr>
                <w:bCs/>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E719C08" w14:textId="77777777" w:rsidR="00924C8C" w:rsidRPr="00A211C8" w:rsidRDefault="00924C8C" w:rsidP="006B34D3">
            <w:pPr>
              <w:ind w:firstLine="34"/>
              <w:jc w:val="center"/>
              <w:rPr>
                <w:sz w:val="26"/>
                <w:szCs w:val="26"/>
              </w:rPr>
            </w:pPr>
            <w:r>
              <w:rPr>
                <w:sz w:val="26"/>
                <w:szCs w:val="26"/>
              </w:rPr>
              <w:t>-</w:t>
            </w:r>
          </w:p>
        </w:tc>
        <w:tc>
          <w:tcPr>
            <w:tcW w:w="1276" w:type="dxa"/>
            <w:tcBorders>
              <w:top w:val="single" w:sz="4" w:space="0" w:color="auto"/>
              <w:left w:val="single" w:sz="4" w:space="0" w:color="auto"/>
              <w:bottom w:val="single" w:sz="4" w:space="0" w:color="auto"/>
              <w:right w:val="single" w:sz="4" w:space="0" w:color="auto"/>
            </w:tcBorders>
            <w:vAlign w:val="center"/>
          </w:tcPr>
          <w:p w14:paraId="777BAC27" w14:textId="77777777" w:rsidR="00924C8C" w:rsidRPr="00A211C8" w:rsidRDefault="00924C8C" w:rsidP="006B34D3">
            <w:pPr>
              <w:ind w:firstLine="34"/>
              <w:jc w:val="center"/>
              <w:rPr>
                <w:sz w:val="26"/>
                <w:szCs w:val="26"/>
              </w:rPr>
            </w:pPr>
            <w:r>
              <w:rPr>
                <w:sz w:val="26"/>
                <w:szCs w:val="26"/>
              </w:rPr>
              <w:t>-</w:t>
            </w:r>
          </w:p>
        </w:tc>
      </w:tr>
      <w:tr w:rsidR="00924C8C" w:rsidRPr="00A211C8" w14:paraId="4B57AEB0" w14:textId="77777777" w:rsidTr="006B34D3">
        <w:trPr>
          <w:cantSplit/>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0A9205C" w14:textId="77777777" w:rsidR="00924C8C" w:rsidRPr="005D0F02" w:rsidRDefault="00924C8C" w:rsidP="006B34D3">
            <w:pPr>
              <w:ind w:left="-108" w:right="-108"/>
              <w:jc w:val="center"/>
              <w:rPr>
                <w:sz w:val="28"/>
                <w:szCs w:val="28"/>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14:paraId="634B2D01" w14:textId="77777777" w:rsidR="00924C8C" w:rsidRPr="00E867FC" w:rsidRDefault="00924C8C" w:rsidP="006B34D3">
            <w:pPr>
              <w:ind w:firstLine="34"/>
              <w:rPr>
                <w:sz w:val="28"/>
                <w:szCs w:val="28"/>
              </w:rPr>
            </w:pPr>
            <w:r w:rsidRPr="00E867FC">
              <w:rPr>
                <w:sz w:val="28"/>
                <w:szCs w:val="28"/>
              </w:rPr>
              <w:t>- районные котельные</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60A796C" w14:textId="77777777" w:rsidR="00924C8C" w:rsidRPr="007C0383" w:rsidRDefault="00924C8C" w:rsidP="006B34D3">
            <w:pPr>
              <w:ind w:firstLine="34"/>
              <w:jc w:val="center"/>
              <w:rPr>
                <w:sz w:val="24"/>
                <w:szCs w:val="24"/>
              </w:rPr>
            </w:pPr>
            <w:r w:rsidRPr="007C0383">
              <w:rPr>
                <w:sz w:val="24"/>
                <w:szCs w:val="24"/>
              </w:rPr>
              <w:t>Гкал/ч</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AE0F9F3" w14:textId="77777777" w:rsidR="00924C8C" w:rsidRPr="00356749" w:rsidRDefault="00924C8C" w:rsidP="006B34D3">
            <w:pPr>
              <w:jc w:val="center"/>
              <w:rPr>
                <w:sz w:val="24"/>
                <w:szCs w:val="24"/>
              </w:rPr>
            </w:pPr>
            <w:r w:rsidRPr="00356749">
              <w:rPr>
                <w:sz w:val="24"/>
                <w:szCs w:val="24"/>
              </w:rPr>
              <w:t>10,894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3E1D7B0" w14:textId="77777777" w:rsidR="00924C8C" w:rsidRPr="00A211C8" w:rsidRDefault="00924C8C" w:rsidP="006B34D3">
            <w:pPr>
              <w:ind w:firstLine="34"/>
              <w:jc w:val="center"/>
              <w:rPr>
                <w:sz w:val="26"/>
                <w:szCs w:val="26"/>
              </w:rPr>
            </w:pPr>
            <w:r>
              <w:rPr>
                <w:sz w:val="26"/>
                <w:szCs w:val="26"/>
              </w:rPr>
              <w:t>20,114</w:t>
            </w:r>
          </w:p>
        </w:tc>
        <w:tc>
          <w:tcPr>
            <w:tcW w:w="1276" w:type="dxa"/>
            <w:tcBorders>
              <w:top w:val="single" w:sz="4" w:space="0" w:color="auto"/>
              <w:left w:val="single" w:sz="4" w:space="0" w:color="auto"/>
              <w:bottom w:val="single" w:sz="4" w:space="0" w:color="auto"/>
              <w:right w:val="single" w:sz="4" w:space="0" w:color="auto"/>
            </w:tcBorders>
            <w:vAlign w:val="center"/>
          </w:tcPr>
          <w:p w14:paraId="1A1C50E2" w14:textId="77777777" w:rsidR="00924C8C" w:rsidRPr="00A211C8" w:rsidRDefault="00924C8C" w:rsidP="006B34D3">
            <w:pPr>
              <w:ind w:firstLine="34"/>
              <w:jc w:val="center"/>
              <w:rPr>
                <w:sz w:val="26"/>
                <w:szCs w:val="26"/>
              </w:rPr>
            </w:pPr>
            <w:r>
              <w:rPr>
                <w:sz w:val="26"/>
                <w:szCs w:val="26"/>
              </w:rPr>
              <w:t>16,434</w:t>
            </w:r>
          </w:p>
        </w:tc>
      </w:tr>
      <w:tr w:rsidR="00924C8C" w:rsidRPr="00A211C8" w14:paraId="60B45016" w14:textId="77777777" w:rsidTr="006B34D3">
        <w:trPr>
          <w:cantSplit/>
          <w:trHeight w:val="583"/>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DD585CD" w14:textId="77777777" w:rsidR="00924C8C" w:rsidRPr="005D0F02" w:rsidRDefault="00924C8C" w:rsidP="006B34D3">
            <w:pPr>
              <w:ind w:left="-108" w:right="-108"/>
              <w:jc w:val="center"/>
              <w:rPr>
                <w:sz w:val="28"/>
                <w:szCs w:val="28"/>
              </w:rPr>
            </w:pPr>
            <w:r w:rsidRPr="005D0F02">
              <w:rPr>
                <w:bCs/>
                <w:sz w:val="28"/>
                <w:szCs w:val="28"/>
              </w:rPr>
              <w:t>6.4.3</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14:paraId="037B10F2" w14:textId="77777777" w:rsidR="00924C8C" w:rsidRPr="00E867FC" w:rsidRDefault="00924C8C" w:rsidP="006B34D3">
            <w:pPr>
              <w:ind w:firstLine="34"/>
              <w:rPr>
                <w:sz w:val="28"/>
                <w:szCs w:val="28"/>
              </w:rPr>
            </w:pPr>
            <w:r w:rsidRPr="00E867FC">
              <w:rPr>
                <w:sz w:val="28"/>
                <w:szCs w:val="28"/>
              </w:rPr>
              <w:t>Производительность локальных источников теплоснабжения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345D6FA" w14:textId="77777777" w:rsidR="00924C8C" w:rsidRPr="007C0383" w:rsidRDefault="00924C8C" w:rsidP="006B34D3">
            <w:pPr>
              <w:ind w:firstLine="34"/>
              <w:jc w:val="center"/>
              <w:rPr>
                <w:sz w:val="24"/>
                <w:szCs w:val="24"/>
              </w:rPr>
            </w:pPr>
            <w:r w:rsidRPr="007C0383">
              <w:rPr>
                <w:sz w:val="24"/>
                <w:szCs w:val="24"/>
              </w:rPr>
              <w:t>Гкал/ч</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954FE1A" w14:textId="77777777" w:rsidR="00924C8C" w:rsidRPr="00356749" w:rsidRDefault="00924C8C" w:rsidP="006B34D3">
            <w:pPr>
              <w:jc w:val="center"/>
              <w:rPr>
                <w:sz w:val="24"/>
                <w:szCs w:val="24"/>
              </w:rPr>
            </w:pPr>
            <w:r w:rsidRPr="00356749">
              <w:rPr>
                <w:bCs/>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CA4F7A5" w14:textId="77777777" w:rsidR="00924C8C" w:rsidRPr="00A211C8" w:rsidRDefault="00924C8C" w:rsidP="006B34D3">
            <w:pPr>
              <w:ind w:firstLine="34"/>
              <w:jc w:val="center"/>
              <w:rPr>
                <w:sz w:val="26"/>
                <w:szCs w:val="26"/>
              </w:rPr>
            </w:pPr>
            <w:r>
              <w:rPr>
                <w:sz w:val="26"/>
                <w:szCs w:val="26"/>
              </w:rPr>
              <w:t>-</w:t>
            </w:r>
          </w:p>
        </w:tc>
        <w:tc>
          <w:tcPr>
            <w:tcW w:w="1276" w:type="dxa"/>
            <w:tcBorders>
              <w:top w:val="single" w:sz="4" w:space="0" w:color="auto"/>
              <w:left w:val="single" w:sz="4" w:space="0" w:color="auto"/>
              <w:bottom w:val="single" w:sz="4" w:space="0" w:color="auto"/>
              <w:right w:val="single" w:sz="4" w:space="0" w:color="auto"/>
            </w:tcBorders>
            <w:vAlign w:val="center"/>
          </w:tcPr>
          <w:p w14:paraId="3FBD6ABB" w14:textId="77777777" w:rsidR="00924C8C" w:rsidRPr="00A211C8" w:rsidRDefault="00924C8C" w:rsidP="006B34D3">
            <w:pPr>
              <w:ind w:firstLine="34"/>
              <w:jc w:val="center"/>
              <w:rPr>
                <w:sz w:val="26"/>
                <w:szCs w:val="26"/>
              </w:rPr>
            </w:pPr>
            <w:r>
              <w:rPr>
                <w:sz w:val="26"/>
                <w:szCs w:val="26"/>
              </w:rPr>
              <w:t>-</w:t>
            </w:r>
          </w:p>
        </w:tc>
      </w:tr>
      <w:tr w:rsidR="00924C8C" w:rsidRPr="00A211C8" w14:paraId="392098C2" w14:textId="77777777" w:rsidTr="006B34D3">
        <w:trPr>
          <w:cantSplit/>
          <w:trHeight w:val="34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0715920" w14:textId="77777777" w:rsidR="00924C8C" w:rsidRPr="005D0F02" w:rsidRDefault="00924C8C" w:rsidP="006B34D3">
            <w:pPr>
              <w:ind w:left="-108" w:right="-108"/>
              <w:jc w:val="center"/>
              <w:rPr>
                <w:sz w:val="28"/>
                <w:szCs w:val="28"/>
              </w:rPr>
            </w:pPr>
            <w:r w:rsidRPr="005D0F02">
              <w:rPr>
                <w:bCs/>
                <w:sz w:val="28"/>
                <w:szCs w:val="28"/>
              </w:rPr>
              <w:t>6.4.4</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14:paraId="1774E124" w14:textId="77777777" w:rsidR="00924C8C" w:rsidRPr="00E867FC" w:rsidRDefault="00924C8C" w:rsidP="006B34D3">
            <w:pPr>
              <w:ind w:firstLine="34"/>
              <w:rPr>
                <w:sz w:val="28"/>
                <w:szCs w:val="28"/>
              </w:rPr>
            </w:pPr>
            <w:r w:rsidRPr="00E867FC">
              <w:rPr>
                <w:sz w:val="28"/>
                <w:szCs w:val="28"/>
              </w:rPr>
              <w:t>Протяженность сетей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9EDE49D" w14:textId="77777777" w:rsidR="00924C8C" w:rsidRPr="007C0383" w:rsidRDefault="00924C8C" w:rsidP="006B34D3">
            <w:pPr>
              <w:ind w:firstLine="34"/>
              <w:jc w:val="center"/>
              <w:rPr>
                <w:sz w:val="24"/>
                <w:szCs w:val="24"/>
              </w:rPr>
            </w:pPr>
            <w:r w:rsidRPr="007C0383">
              <w:rPr>
                <w:sz w:val="24"/>
                <w:szCs w:val="24"/>
              </w:rPr>
              <w:t>км</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6684BC4" w14:textId="77777777" w:rsidR="00924C8C" w:rsidRPr="00356749" w:rsidRDefault="00924C8C" w:rsidP="006B34D3">
            <w:pPr>
              <w:jc w:val="center"/>
              <w:rPr>
                <w:sz w:val="24"/>
                <w:szCs w:val="24"/>
              </w:rPr>
            </w:pPr>
            <w:r w:rsidRPr="00356749">
              <w:rPr>
                <w:sz w:val="24"/>
                <w:szCs w:val="24"/>
              </w:rPr>
              <w:t>2,36</w:t>
            </w:r>
            <w:r>
              <w:rPr>
                <w:sz w:val="24"/>
                <w:szCs w:val="24"/>
              </w:rPr>
              <w:t>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A2F6FA6" w14:textId="77777777" w:rsidR="00924C8C" w:rsidRPr="00A211C8" w:rsidRDefault="00924C8C" w:rsidP="006B34D3">
            <w:pPr>
              <w:ind w:firstLine="34"/>
              <w:jc w:val="center"/>
              <w:rPr>
                <w:sz w:val="26"/>
                <w:szCs w:val="26"/>
              </w:rPr>
            </w:pPr>
            <w:r>
              <w:rPr>
                <w:sz w:val="26"/>
                <w:szCs w:val="26"/>
              </w:rPr>
              <w:t>5,685</w:t>
            </w:r>
          </w:p>
        </w:tc>
        <w:tc>
          <w:tcPr>
            <w:tcW w:w="1276" w:type="dxa"/>
            <w:tcBorders>
              <w:top w:val="single" w:sz="4" w:space="0" w:color="auto"/>
              <w:left w:val="single" w:sz="4" w:space="0" w:color="auto"/>
              <w:bottom w:val="single" w:sz="4" w:space="0" w:color="auto"/>
              <w:right w:val="single" w:sz="4" w:space="0" w:color="auto"/>
            </w:tcBorders>
            <w:vAlign w:val="center"/>
          </w:tcPr>
          <w:p w14:paraId="68DB1E26" w14:textId="77777777" w:rsidR="00924C8C" w:rsidRPr="00A211C8" w:rsidRDefault="00924C8C" w:rsidP="006B34D3">
            <w:pPr>
              <w:ind w:firstLine="34"/>
              <w:jc w:val="center"/>
              <w:rPr>
                <w:sz w:val="26"/>
                <w:szCs w:val="26"/>
              </w:rPr>
            </w:pPr>
            <w:r>
              <w:rPr>
                <w:sz w:val="26"/>
                <w:szCs w:val="26"/>
              </w:rPr>
              <w:t>4,300</w:t>
            </w:r>
          </w:p>
        </w:tc>
      </w:tr>
    </w:tbl>
    <w:p w14:paraId="3291151B" w14:textId="4F76B3A0" w:rsidR="00163770" w:rsidRPr="00C05522" w:rsidRDefault="00A43CDF" w:rsidP="005F2202">
      <w:pPr>
        <w:pStyle w:val="2"/>
        <w:rPr>
          <w:rFonts w:ascii="Times New Roman" w:hAnsi="Times New Roman" w:cs="Times New Roman"/>
          <w:i w:val="0"/>
        </w:rPr>
      </w:pPr>
      <w:bookmarkStart w:id="109" w:name="_Toc227306977"/>
      <w:r>
        <w:rPr>
          <w:rFonts w:ascii="Times New Roman" w:hAnsi="Times New Roman" w:cs="Times New Roman"/>
          <w:i w:val="0"/>
        </w:rPr>
        <w:t>4</w:t>
      </w:r>
      <w:r w:rsidR="00163770" w:rsidRPr="00C05522">
        <w:rPr>
          <w:rFonts w:ascii="Times New Roman" w:hAnsi="Times New Roman" w:cs="Times New Roman"/>
          <w:i w:val="0"/>
        </w:rPr>
        <w:t>.</w:t>
      </w:r>
      <w:r w:rsidR="00163770">
        <w:rPr>
          <w:rFonts w:ascii="Times New Roman" w:hAnsi="Times New Roman" w:cs="Times New Roman"/>
          <w:i w:val="0"/>
        </w:rPr>
        <w:t>5.</w:t>
      </w:r>
      <w:r w:rsidR="005F2202">
        <w:rPr>
          <w:rFonts w:ascii="Times New Roman" w:hAnsi="Times New Roman" w:cs="Times New Roman"/>
          <w:i w:val="0"/>
        </w:rPr>
        <w:t xml:space="preserve"> </w:t>
      </w:r>
      <w:r w:rsidR="00163770">
        <w:rPr>
          <w:rFonts w:ascii="Times New Roman" w:hAnsi="Times New Roman" w:cs="Times New Roman"/>
          <w:i w:val="0"/>
        </w:rPr>
        <w:t>Проводные средства связи</w:t>
      </w:r>
      <w:bookmarkEnd w:id="109"/>
    </w:p>
    <w:p w14:paraId="02E3835B" w14:textId="77777777" w:rsidR="00924C8C" w:rsidRPr="005F2202" w:rsidRDefault="00924C8C" w:rsidP="00924C8C">
      <w:pPr>
        <w:ind w:right="-1"/>
        <w:jc w:val="center"/>
        <w:rPr>
          <w:sz w:val="28"/>
          <w:u w:val="single"/>
        </w:rPr>
      </w:pPr>
      <w:r w:rsidRPr="005F2202">
        <w:rPr>
          <w:sz w:val="28"/>
          <w:u w:val="single"/>
        </w:rPr>
        <w:t>Общая часть</w:t>
      </w:r>
    </w:p>
    <w:p w14:paraId="6D32E5AA" w14:textId="77777777" w:rsidR="00924C8C" w:rsidRPr="00AA3735" w:rsidRDefault="00924C8C" w:rsidP="00924C8C">
      <w:pPr>
        <w:ind w:right="-1" w:firstLine="709"/>
        <w:jc w:val="both"/>
        <w:rPr>
          <w:sz w:val="28"/>
        </w:rPr>
      </w:pPr>
      <w:r>
        <w:rPr>
          <w:sz w:val="28"/>
        </w:rPr>
        <w:t xml:space="preserve">Основной задачей </w:t>
      </w:r>
      <w:r w:rsidRPr="00AA3735">
        <w:rPr>
          <w:sz w:val="28"/>
        </w:rPr>
        <w:t xml:space="preserve">данного раздела на стадии генерального плана развития средств связи </w:t>
      </w:r>
      <w:r>
        <w:rPr>
          <w:sz w:val="28"/>
        </w:rPr>
        <w:t>Октябрьского</w:t>
      </w:r>
      <w:r w:rsidRPr="00AA3735">
        <w:rPr>
          <w:sz w:val="28"/>
        </w:rPr>
        <w:t xml:space="preserve"> сельского поселения </w:t>
      </w:r>
      <w:r>
        <w:rPr>
          <w:sz w:val="28"/>
        </w:rPr>
        <w:t>Крыловского</w:t>
      </w:r>
      <w:r w:rsidRPr="00AA3735">
        <w:rPr>
          <w:sz w:val="28"/>
        </w:rPr>
        <w:t xml:space="preserve"> района на расчетный срок </w:t>
      </w:r>
      <w:r>
        <w:rPr>
          <w:sz w:val="28"/>
        </w:rPr>
        <w:t>(</w:t>
      </w:r>
      <w:r w:rsidRPr="00AA3735">
        <w:rPr>
          <w:sz w:val="28"/>
        </w:rPr>
        <w:t>2029г.</w:t>
      </w:r>
      <w:r>
        <w:rPr>
          <w:sz w:val="28"/>
        </w:rPr>
        <w:t>)</w:t>
      </w:r>
      <w:r w:rsidRPr="00AA3735">
        <w:rPr>
          <w:sz w:val="28"/>
        </w:rPr>
        <w:t xml:space="preserve"> является определение центров телефонной нагрузки с учетом проектных решений по развитию жилищного и хозяйственного сектора, проектное размещение новых АТС и реконструкция существующих</w:t>
      </w:r>
      <w:r>
        <w:rPr>
          <w:sz w:val="28"/>
        </w:rPr>
        <w:t>,</w:t>
      </w:r>
      <w:r w:rsidRPr="00AA3735">
        <w:rPr>
          <w:sz w:val="28"/>
        </w:rPr>
        <w:t xml:space="preserve"> расчет их номерной емкости.</w:t>
      </w:r>
    </w:p>
    <w:p w14:paraId="54A1A006" w14:textId="77777777" w:rsidR="00924C8C" w:rsidRPr="00AA3735" w:rsidRDefault="00924C8C" w:rsidP="00924C8C">
      <w:pPr>
        <w:ind w:right="-1" w:firstLine="709"/>
        <w:jc w:val="both"/>
        <w:rPr>
          <w:sz w:val="28"/>
          <w:szCs w:val="28"/>
        </w:rPr>
      </w:pPr>
      <w:r w:rsidRPr="00AA3735">
        <w:rPr>
          <w:sz w:val="28"/>
          <w:szCs w:val="28"/>
        </w:rPr>
        <w:t xml:space="preserve">Данный раздел разработан на основании задания на проектирование и справки о телефонизации и радиофикации </w:t>
      </w:r>
      <w:r>
        <w:rPr>
          <w:sz w:val="28"/>
          <w:szCs w:val="28"/>
        </w:rPr>
        <w:t>Октябрьского</w:t>
      </w:r>
      <w:r w:rsidRPr="00AA3735">
        <w:rPr>
          <w:sz w:val="28"/>
          <w:szCs w:val="28"/>
        </w:rPr>
        <w:t xml:space="preserve"> сельского поселения, выданной </w:t>
      </w:r>
      <w:r>
        <w:rPr>
          <w:sz w:val="28"/>
          <w:szCs w:val="28"/>
        </w:rPr>
        <w:t>Крыловским</w:t>
      </w:r>
      <w:r w:rsidRPr="00AA3735">
        <w:rPr>
          <w:sz w:val="28"/>
          <w:szCs w:val="28"/>
        </w:rPr>
        <w:t xml:space="preserve"> ЛТУ по состоянию на </w:t>
      </w:r>
      <w:r>
        <w:rPr>
          <w:sz w:val="28"/>
          <w:szCs w:val="28"/>
        </w:rPr>
        <w:t>14</w:t>
      </w:r>
      <w:r w:rsidRPr="00AA3735">
        <w:rPr>
          <w:sz w:val="28"/>
          <w:szCs w:val="28"/>
        </w:rPr>
        <w:t>.</w:t>
      </w:r>
      <w:r>
        <w:rPr>
          <w:sz w:val="28"/>
          <w:szCs w:val="28"/>
        </w:rPr>
        <w:t>05</w:t>
      </w:r>
      <w:r w:rsidRPr="00AA3735">
        <w:rPr>
          <w:sz w:val="28"/>
          <w:szCs w:val="28"/>
        </w:rPr>
        <w:t>.</w:t>
      </w:r>
      <w:r>
        <w:rPr>
          <w:sz w:val="28"/>
          <w:szCs w:val="28"/>
        </w:rPr>
        <w:t>2009</w:t>
      </w:r>
      <w:r w:rsidRPr="00AA3735">
        <w:rPr>
          <w:sz w:val="28"/>
          <w:szCs w:val="28"/>
        </w:rPr>
        <w:t>г.</w:t>
      </w:r>
    </w:p>
    <w:p w14:paraId="5784DAEC" w14:textId="77777777" w:rsidR="00924C8C" w:rsidRDefault="00924C8C" w:rsidP="00924C8C">
      <w:pPr>
        <w:ind w:right="-1" w:firstLine="709"/>
        <w:jc w:val="both"/>
        <w:rPr>
          <w:sz w:val="28"/>
        </w:rPr>
      </w:pPr>
      <w:r>
        <w:rPr>
          <w:sz w:val="28"/>
        </w:rPr>
        <w:t>Проектные решения раздела «Проводные средства связи» приняты в соответствии со следующими документами:</w:t>
      </w:r>
    </w:p>
    <w:p w14:paraId="1ECF7A49" w14:textId="77777777" w:rsidR="00924C8C" w:rsidRDefault="00924C8C" w:rsidP="00924C8C">
      <w:pPr>
        <w:pStyle w:val="25"/>
        <w:spacing w:line="240" w:lineRule="auto"/>
        <w:ind w:firstLine="709"/>
        <w:rPr>
          <w:sz w:val="28"/>
        </w:rPr>
      </w:pPr>
      <w:r>
        <w:rPr>
          <w:sz w:val="28"/>
        </w:rPr>
        <w:t>1. Архитектурно-планировочные и экономические части проекта генерального плана Октябрьского</w:t>
      </w:r>
      <w:r w:rsidRPr="00AA3735">
        <w:rPr>
          <w:sz w:val="28"/>
        </w:rPr>
        <w:t xml:space="preserve"> сельского поселения на расчетный</w:t>
      </w:r>
      <w:r>
        <w:rPr>
          <w:sz w:val="28"/>
        </w:rPr>
        <w:t xml:space="preserve"> срок (2029г.).</w:t>
      </w:r>
    </w:p>
    <w:p w14:paraId="1893013D" w14:textId="77777777" w:rsidR="00924C8C" w:rsidRDefault="00924C8C" w:rsidP="00924C8C">
      <w:pPr>
        <w:ind w:right="-1" w:firstLine="709"/>
        <w:jc w:val="both"/>
        <w:rPr>
          <w:sz w:val="28"/>
        </w:rPr>
      </w:pPr>
      <w:r>
        <w:rPr>
          <w:sz w:val="28"/>
        </w:rPr>
        <w:t>2. СНиП 11-04-2003 «Инструкция о порядке разработки, согласования, экспертизы и утверждения градостроительной документации».</w:t>
      </w:r>
    </w:p>
    <w:p w14:paraId="5AA335E9" w14:textId="77777777" w:rsidR="00924C8C" w:rsidRDefault="00924C8C" w:rsidP="00924C8C">
      <w:pPr>
        <w:ind w:right="-1" w:firstLine="709"/>
        <w:jc w:val="both"/>
        <w:rPr>
          <w:sz w:val="28"/>
        </w:rPr>
      </w:pPr>
      <w:r>
        <w:rPr>
          <w:sz w:val="28"/>
        </w:rPr>
        <w:t>3. </w:t>
      </w:r>
      <w:r w:rsidRPr="00E3737D">
        <w:rPr>
          <w:sz w:val="28"/>
        </w:rPr>
        <w:t xml:space="preserve">Федеральный закон о связи </w:t>
      </w:r>
      <w:r>
        <w:rPr>
          <w:sz w:val="28"/>
        </w:rPr>
        <w:t>№</w:t>
      </w:r>
      <w:r w:rsidRPr="00E3737D">
        <w:rPr>
          <w:sz w:val="28"/>
        </w:rPr>
        <w:t xml:space="preserve"> 126-ФЗ от 7 июля 2003 года</w:t>
      </w:r>
      <w:r>
        <w:rPr>
          <w:sz w:val="28"/>
        </w:rPr>
        <w:t>.</w:t>
      </w:r>
    </w:p>
    <w:p w14:paraId="425800B0" w14:textId="77777777" w:rsidR="00924C8C" w:rsidRPr="00AA3735" w:rsidRDefault="00924C8C" w:rsidP="00924C8C">
      <w:pPr>
        <w:ind w:firstLine="709"/>
        <w:jc w:val="both"/>
        <w:rPr>
          <w:sz w:val="28"/>
          <w:szCs w:val="28"/>
        </w:rPr>
      </w:pPr>
      <w:r w:rsidRPr="00F207E1">
        <w:rPr>
          <w:sz w:val="28"/>
          <w:szCs w:val="28"/>
        </w:rPr>
        <w:t xml:space="preserve">На территории </w:t>
      </w:r>
      <w:r>
        <w:rPr>
          <w:sz w:val="28"/>
          <w:szCs w:val="28"/>
        </w:rPr>
        <w:t>Октябрьского</w:t>
      </w:r>
      <w:r w:rsidRPr="00AA3735">
        <w:rPr>
          <w:sz w:val="28"/>
          <w:szCs w:val="28"/>
        </w:rPr>
        <w:t xml:space="preserve"> сельского поселения услуги связи оказывают следующие предприятия:</w:t>
      </w:r>
    </w:p>
    <w:p w14:paraId="451F3FFF" w14:textId="77777777" w:rsidR="00924C8C" w:rsidRPr="00F207E1" w:rsidRDefault="00924C8C" w:rsidP="00924C8C">
      <w:pPr>
        <w:ind w:firstLine="709"/>
        <w:jc w:val="both"/>
        <w:rPr>
          <w:sz w:val="28"/>
          <w:szCs w:val="28"/>
        </w:rPr>
      </w:pPr>
      <w:r w:rsidRPr="00AA3735">
        <w:rPr>
          <w:sz w:val="28"/>
          <w:szCs w:val="28"/>
        </w:rPr>
        <w:t>- </w:t>
      </w:r>
      <w:r>
        <w:rPr>
          <w:sz w:val="28"/>
          <w:szCs w:val="28"/>
        </w:rPr>
        <w:t>Крыловский</w:t>
      </w:r>
      <w:r w:rsidRPr="00AA3735">
        <w:rPr>
          <w:sz w:val="28"/>
          <w:szCs w:val="28"/>
        </w:rPr>
        <w:t xml:space="preserve"> линейно-технический участок (ЛТУ) Северного узла электросвязи (УЭС) Краснодарского филиала ОАО «Южная телекоммуникационная компания» - местная и внутризоновая телефонная связь, документальная связь, проводное вещание</w:t>
      </w:r>
      <w:r w:rsidRPr="00F207E1">
        <w:rPr>
          <w:sz w:val="28"/>
          <w:szCs w:val="28"/>
        </w:rPr>
        <w:t xml:space="preserve">, передача данных, доступ в </w:t>
      </w:r>
      <w:r w:rsidRPr="00F207E1">
        <w:rPr>
          <w:sz w:val="28"/>
          <w:szCs w:val="28"/>
        </w:rPr>
        <w:lastRenderedPageBreak/>
        <w:t>сеть Интернет, а также мультисервисные сети, широ</w:t>
      </w:r>
      <w:r>
        <w:rPr>
          <w:sz w:val="28"/>
          <w:szCs w:val="28"/>
        </w:rPr>
        <w:t>кополосный доступ (</w:t>
      </w:r>
      <w:r>
        <w:rPr>
          <w:sz w:val="28"/>
          <w:szCs w:val="28"/>
          <w:lang w:val="en-US"/>
        </w:rPr>
        <w:t>ISDN</w:t>
      </w:r>
      <w:r w:rsidRPr="00F207E1">
        <w:rPr>
          <w:sz w:val="28"/>
          <w:szCs w:val="28"/>
        </w:rPr>
        <w:t xml:space="preserve">, </w:t>
      </w:r>
      <w:r>
        <w:rPr>
          <w:sz w:val="28"/>
          <w:szCs w:val="28"/>
          <w:lang w:val="en-US"/>
        </w:rPr>
        <w:t>ADSL</w:t>
      </w:r>
      <w:r w:rsidRPr="00F207E1">
        <w:rPr>
          <w:sz w:val="28"/>
          <w:szCs w:val="28"/>
        </w:rPr>
        <w:t xml:space="preserve">), </w:t>
      </w:r>
      <w:r>
        <w:rPr>
          <w:sz w:val="28"/>
          <w:szCs w:val="28"/>
          <w:lang w:val="en-US"/>
        </w:rPr>
        <w:t>IP</w:t>
      </w:r>
      <w:r w:rsidRPr="00F207E1">
        <w:rPr>
          <w:sz w:val="28"/>
          <w:szCs w:val="28"/>
        </w:rPr>
        <w:t xml:space="preserve">-телефония, </w:t>
      </w:r>
      <w:r>
        <w:rPr>
          <w:sz w:val="28"/>
          <w:szCs w:val="28"/>
          <w:lang w:val="en-US"/>
        </w:rPr>
        <w:t>VPN</w:t>
      </w:r>
      <w:r w:rsidRPr="00F207E1">
        <w:rPr>
          <w:sz w:val="28"/>
          <w:szCs w:val="28"/>
        </w:rPr>
        <w:t xml:space="preserve"> (виртуальные частные сети), универсальные услуги связи (услуги телефонной связи с использованием таксофонов).</w:t>
      </w:r>
    </w:p>
    <w:p w14:paraId="5AE6EE3B" w14:textId="77777777" w:rsidR="00924C8C" w:rsidRPr="00AA3735" w:rsidRDefault="00924C8C" w:rsidP="00924C8C">
      <w:pPr>
        <w:ind w:firstLine="709"/>
        <w:jc w:val="both"/>
        <w:rPr>
          <w:sz w:val="28"/>
          <w:szCs w:val="28"/>
        </w:rPr>
      </w:pPr>
      <w:r w:rsidRPr="00F207E1">
        <w:rPr>
          <w:sz w:val="28"/>
          <w:szCs w:val="28"/>
        </w:rPr>
        <w:t>-</w:t>
      </w:r>
      <w:r>
        <w:rPr>
          <w:sz w:val="28"/>
          <w:szCs w:val="28"/>
        </w:rPr>
        <w:t> </w:t>
      </w:r>
      <w:r w:rsidRPr="00F207E1">
        <w:rPr>
          <w:sz w:val="28"/>
          <w:szCs w:val="28"/>
        </w:rPr>
        <w:t xml:space="preserve">ОАО «Ростелеком» - национальный телекоммуникационный оператор, обеспечивающей международную и междугородную связь на всей территории </w:t>
      </w:r>
      <w:r w:rsidRPr="00AA3735">
        <w:rPr>
          <w:sz w:val="28"/>
          <w:szCs w:val="28"/>
        </w:rPr>
        <w:t>Российской Федерации.</w:t>
      </w:r>
    </w:p>
    <w:p w14:paraId="684E2A0B" w14:textId="77777777" w:rsidR="00924C8C" w:rsidRDefault="00924C8C" w:rsidP="00924C8C">
      <w:pPr>
        <w:ind w:firstLine="709"/>
        <w:jc w:val="both"/>
        <w:rPr>
          <w:sz w:val="28"/>
          <w:szCs w:val="28"/>
        </w:rPr>
      </w:pPr>
      <w:r w:rsidRPr="00AA3735">
        <w:rPr>
          <w:sz w:val="28"/>
          <w:szCs w:val="28"/>
        </w:rPr>
        <w:t>- </w:t>
      </w:r>
      <w:r>
        <w:rPr>
          <w:sz w:val="28"/>
          <w:szCs w:val="28"/>
        </w:rPr>
        <w:t>Крыловское</w:t>
      </w:r>
      <w:r w:rsidRPr="00AA3735">
        <w:rPr>
          <w:sz w:val="28"/>
          <w:szCs w:val="28"/>
        </w:rPr>
        <w:t xml:space="preserve"> отделение почтовой связи Управления федеральной почтовой связи (УФПС) Краснодарского края - филиала ФГУП «Почта России» - почтовые услуги, финансовые услуги, универсальные услуги связи (доступ к сети Интернет через пункты коллективного</w:t>
      </w:r>
      <w:r w:rsidRPr="00F207E1">
        <w:rPr>
          <w:sz w:val="28"/>
          <w:szCs w:val="28"/>
        </w:rPr>
        <w:t xml:space="preserve"> доступа).</w:t>
      </w:r>
    </w:p>
    <w:p w14:paraId="19AFD552" w14:textId="77777777" w:rsidR="00163770" w:rsidRDefault="00163770" w:rsidP="00924C8C">
      <w:pPr>
        <w:ind w:right="-1"/>
        <w:jc w:val="center"/>
        <w:rPr>
          <w:b/>
          <w:sz w:val="28"/>
        </w:rPr>
      </w:pPr>
    </w:p>
    <w:p w14:paraId="09975ECB" w14:textId="77777777" w:rsidR="00924C8C" w:rsidRPr="005F2202" w:rsidRDefault="00924C8C" w:rsidP="00924C8C">
      <w:pPr>
        <w:jc w:val="center"/>
        <w:rPr>
          <w:sz w:val="28"/>
          <w:u w:val="single"/>
        </w:rPr>
      </w:pPr>
      <w:r w:rsidRPr="005F2202">
        <w:rPr>
          <w:sz w:val="28"/>
          <w:u w:val="single"/>
        </w:rPr>
        <w:t>Телефонизация</w:t>
      </w:r>
    </w:p>
    <w:p w14:paraId="0F1C4779" w14:textId="77777777" w:rsidR="00924C8C" w:rsidRPr="00A559DF" w:rsidRDefault="00924C8C" w:rsidP="00924C8C">
      <w:pPr>
        <w:ind w:firstLine="709"/>
        <w:jc w:val="both"/>
        <w:rPr>
          <w:sz w:val="28"/>
          <w:szCs w:val="28"/>
        </w:rPr>
      </w:pPr>
      <w:r w:rsidRPr="00A559DF">
        <w:rPr>
          <w:sz w:val="28"/>
          <w:szCs w:val="28"/>
        </w:rPr>
        <w:t>Телефонизация станицы осуществляется от трех АТС типа АЛС-4096С:</w:t>
      </w:r>
    </w:p>
    <w:p w14:paraId="4AEEA980" w14:textId="77777777" w:rsidR="00924C8C" w:rsidRPr="00A559DF" w:rsidRDefault="00924C8C" w:rsidP="00924C8C">
      <w:pPr>
        <w:ind w:firstLine="709"/>
        <w:jc w:val="both"/>
        <w:rPr>
          <w:sz w:val="28"/>
          <w:szCs w:val="28"/>
        </w:rPr>
      </w:pPr>
      <w:r w:rsidRPr="00A559DF">
        <w:rPr>
          <w:sz w:val="28"/>
          <w:szCs w:val="28"/>
        </w:rPr>
        <w:t>-</w:t>
      </w:r>
      <w:r w:rsidRPr="00A559DF">
        <w:rPr>
          <w:sz w:val="28"/>
          <w:szCs w:val="28"/>
        </w:rPr>
        <w:tab/>
        <w:t>ОПС, расположенной по ул. Пионерская, 73. Монтированная емкость АТС - 1600 номеров, задействовано – 1508 номеров. К АТС подключено 34 абонента поселка Темп.</w:t>
      </w:r>
    </w:p>
    <w:p w14:paraId="40E96459" w14:textId="77777777" w:rsidR="00924C8C" w:rsidRPr="00A559DF" w:rsidRDefault="00924C8C" w:rsidP="00924C8C">
      <w:pPr>
        <w:ind w:firstLine="709"/>
        <w:jc w:val="both"/>
        <w:rPr>
          <w:sz w:val="28"/>
          <w:szCs w:val="28"/>
        </w:rPr>
      </w:pPr>
      <w:r w:rsidRPr="00A559DF">
        <w:rPr>
          <w:sz w:val="28"/>
          <w:szCs w:val="28"/>
        </w:rPr>
        <w:t>-</w:t>
      </w:r>
      <w:r w:rsidRPr="00A559DF">
        <w:rPr>
          <w:sz w:val="28"/>
          <w:szCs w:val="28"/>
        </w:rPr>
        <w:tab/>
        <w:t>ПСЭ-1, расположенной по ул. Кондратюка, 217. Монтированная емкость АТС - 704 номера, задействовано – 649 номеров. К АТС подключено 23 абонента хутора Сборный.</w:t>
      </w:r>
    </w:p>
    <w:p w14:paraId="54BB83CC" w14:textId="77777777" w:rsidR="00924C8C" w:rsidRPr="00A559DF" w:rsidRDefault="00924C8C" w:rsidP="00924C8C">
      <w:pPr>
        <w:ind w:firstLine="709"/>
        <w:jc w:val="both"/>
        <w:rPr>
          <w:sz w:val="28"/>
          <w:szCs w:val="28"/>
        </w:rPr>
      </w:pPr>
      <w:r w:rsidRPr="00A559DF">
        <w:rPr>
          <w:sz w:val="28"/>
          <w:szCs w:val="28"/>
        </w:rPr>
        <w:t>-</w:t>
      </w:r>
      <w:r w:rsidRPr="00A559DF">
        <w:rPr>
          <w:sz w:val="28"/>
          <w:szCs w:val="28"/>
        </w:rPr>
        <w:tab/>
        <w:t>ПСЭ-2, расположенной по ул. Центральная, 2. Монтированная емкость АТС - 256 номеров, задействовано – 230 номеров.</w:t>
      </w:r>
    </w:p>
    <w:p w14:paraId="38BBFE4E" w14:textId="77777777" w:rsidR="00924C8C" w:rsidRPr="00A559DF" w:rsidRDefault="00924C8C" w:rsidP="00924C8C">
      <w:pPr>
        <w:ind w:firstLine="709"/>
        <w:jc w:val="both"/>
        <w:rPr>
          <w:sz w:val="28"/>
          <w:szCs w:val="28"/>
        </w:rPr>
      </w:pPr>
      <w:r w:rsidRPr="00A559DF">
        <w:rPr>
          <w:sz w:val="28"/>
          <w:szCs w:val="28"/>
        </w:rPr>
        <w:t>Телефонизация поселка Обильный осуществляется от АТС типа АЛС-4096С (АТСЭ-9), расположенной в п. Обильный по ул. Лермонтова, 18. Монтированная емкость АТС - 64 номера, задействовано – 56 номеров.</w:t>
      </w:r>
    </w:p>
    <w:p w14:paraId="1F17BDF8" w14:textId="77777777" w:rsidR="00924C8C" w:rsidRPr="00A559DF" w:rsidRDefault="00924C8C" w:rsidP="00924C8C">
      <w:pPr>
        <w:ind w:firstLine="709"/>
        <w:jc w:val="both"/>
        <w:rPr>
          <w:sz w:val="28"/>
          <w:szCs w:val="28"/>
        </w:rPr>
      </w:pPr>
      <w:r w:rsidRPr="00A559DF">
        <w:rPr>
          <w:sz w:val="28"/>
          <w:szCs w:val="28"/>
        </w:rPr>
        <w:t>Телефонизация поселка Запрудный, поселка Ковалевка (22 абонента) и поселка Решетиловский (32 абонента) осуществляется от АТС типа АЛС-4096С (ПСЭ-7), расположенной в п. Запрудный по ул. Почтовая, 5. Монтированная емкость АТС - 160 номеров, задействовано – 107 номеров.</w:t>
      </w:r>
    </w:p>
    <w:p w14:paraId="6CDF9F71" w14:textId="77777777" w:rsidR="00924C8C" w:rsidRPr="00A559DF" w:rsidRDefault="00924C8C" w:rsidP="00924C8C">
      <w:pPr>
        <w:pStyle w:val="25"/>
        <w:spacing w:line="240" w:lineRule="auto"/>
        <w:ind w:firstLine="709"/>
        <w:rPr>
          <w:sz w:val="28"/>
          <w:szCs w:val="28"/>
        </w:rPr>
      </w:pPr>
      <w:r w:rsidRPr="00A559DF">
        <w:rPr>
          <w:sz w:val="28"/>
          <w:szCs w:val="28"/>
        </w:rPr>
        <w:t>Из ст. Октябрьская в направлении ст. Крыловская имеется три соединительных линии: от ОПС - 248 каналов, от ПСЭ-1 - 248 каналов и от ПСЭ-2 - 124 канала.</w:t>
      </w:r>
    </w:p>
    <w:p w14:paraId="59F4B5C6" w14:textId="77777777" w:rsidR="00924C8C" w:rsidRPr="00A559DF" w:rsidRDefault="00924C8C" w:rsidP="00924C8C">
      <w:pPr>
        <w:pStyle w:val="25"/>
        <w:spacing w:line="240" w:lineRule="auto"/>
        <w:ind w:firstLine="709"/>
        <w:rPr>
          <w:sz w:val="28"/>
          <w:szCs w:val="28"/>
        </w:rPr>
      </w:pPr>
      <w:r w:rsidRPr="00A559DF">
        <w:rPr>
          <w:sz w:val="28"/>
          <w:szCs w:val="28"/>
        </w:rPr>
        <w:t>Из п. Запрудный в направлении ст. Крыловская</w:t>
      </w:r>
      <w:r w:rsidR="005C57F5">
        <w:rPr>
          <w:sz w:val="28"/>
          <w:szCs w:val="28"/>
        </w:rPr>
        <w:t xml:space="preserve"> </w:t>
      </w:r>
      <w:r w:rsidRPr="00A559DF">
        <w:rPr>
          <w:sz w:val="28"/>
          <w:szCs w:val="28"/>
        </w:rPr>
        <w:t xml:space="preserve"> имеется одна соединительная линия - 248 каналов; в направлении п. Обильный – одна соединительная линия - 30 каналов.</w:t>
      </w:r>
    </w:p>
    <w:p w14:paraId="1BEE535C" w14:textId="77777777" w:rsidR="00924C8C" w:rsidRPr="00A559DF" w:rsidRDefault="00924C8C" w:rsidP="00924C8C">
      <w:pPr>
        <w:pStyle w:val="25"/>
        <w:spacing w:line="240" w:lineRule="auto"/>
        <w:ind w:firstLine="709"/>
        <w:rPr>
          <w:sz w:val="28"/>
          <w:szCs w:val="28"/>
        </w:rPr>
      </w:pPr>
      <w:r w:rsidRPr="00A559DF">
        <w:rPr>
          <w:sz w:val="28"/>
          <w:szCs w:val="28"/>
        </w:rPr>
        <w:t>Расчетная емкость АТС, необходимая для телефонизации Октябрьского сельского поселения в 2029г., основываются на следующих положениях:</w:t>
      </w:r>
    </w:p>
    <w:p w14:paraId="2100AF84" w14:textId="77777777" w:rsidR="00924C8C" w:rsidRPr="00A559DF" w:rsidRDefault="00924C8C" w:rsidP="00924C8C">
      <w:pPr>
        <w:numPr>
          <w:ilvl w:val="0"/>
          <w:numId w:val="37"/>
        </w:numPr>
        <w:tabs>
          <w:tab w:val="clear" w:pos="1080"/>
          <w:tab w:val="num" w:pos="0"/>
        </w:tabs>
        <w:ind w:left="0" w:firstLine="709"/>
        <w:jc w:val="both"/>
        <w:rPr>
          <w:sz w:val="28"/>
          <w:szCs w:val="28"/>
        </w:rPr>
      </w:pPr>
      <w:r w:rsidRPr="00A559DF">
        <w:rPr>
          <w:sz w:val="28"/>
          <w:szCs w:val="28"/>
        </w:rPr>
        <w:t>Каждой семье обеспечить установку телефона.</w:t>
      </w:r>
    </w:p>
    <w:p w14:paraId="325A0C2F" w14:textId="77777777" w:rsidR="00924C8C" w:rsidRPr="00A559DF" w:rsidRDefault="00924C8C" w:rsidP="00924C8C">
      <w:pPr>
        <w:numPr>
          <w:ilvl w:val="0"/>
          <w:numId w:val="37"/>
        </w:numPr>
        <w:tabs>
          <w:tab w:val="clear" w:pos="1080"/>
          <w:tab w:val="num" w:pos="0"/>
        </w:tabs>
        <w:ind w:left="0" w:firstLine="709"/>
        <w:jc w:val="both"/>
        <w:rPr>
          <w:sz w:val="28"/>
          <w:szCs w:val="28"/>
        </w:rPr>
      </w:pPr>
      <w:r w:rsidRPr="00A559DF">
        <w:rPr>
          <w:sz w:val="28"/>
          <w:szCs w:val="28"/>
        </w:rPr>
        <w:t>Количество телефонов для хозяйственного сектора по отдельным группам потребителей на 1000 человек работающих должно составлять:</w:t>
      </w:r>
    </w:p>
    <w:p w14:paraId="43922783" w14:textId="77777777" w:rsidR="00924C8C" w:rsidRPr="00A559DF" w:rsidRDefault="00924C8C" w:rsidP="00924C8C">
      <w:pPr>
        <w:numPr>
          <w:ilvl w:val="0"/>
          <w:numId w:val="36"/>
        </w:numPr>
        <w:tabs>
          <w:tab w:val="clear" w:pos="1287"/>
          <w:tab w:val="num" w:pos="-4962"/>
        </w:tabs>
        <w:ind w:left="0" w:firstLine="709"/>
        <w:jc w:val="both"/>
        <w:rPr>
          <w:sz w:val="28"/>
          <w:szCs w:val="28"/>
        </w:rPr>
      </w:pPr>
      <w:r w:rsidRPr="00A559DF">
        <w:rPr>
          <w:sz w:val="28"/>
          <w:szCs w:val="28"/>
        </w:rPr>
        <w:t xml:space="preserve">промышленность, транспорт, строительство </w:t>
      </w:r>
      <w:r w:rsidRPr="00A559DF">
        <w:rPr>
          <w:sz w:val="28"/>
          <w:szCs w:val="28"/>
        </w:rPr>
        <w:tab/>
        <w:t>210 тлф.</w:t>
      </w:r>
    </w:p>
    <w:p w14:paraId="5902AE85" w14:textId="77777777" w:rsidR="00924C8C" w:rsidRPr="00A559DF" w:rsidRDefault="00924C8C" w:rsidP="00924C8C">
      <w:pPr>
        <w:numPr>
          <w:ilvl w:val="0"/>
          <w:numId w:val="36"/>
        </w:numPr>
        <w:tabs>
          <w:tab w:val="clear" w:pos="1287"/>
          <w:tab w:val="num" w:pos="-4962"/>
        </w:tabs>
        <w:ind w:left="0" w:firstLine="709"/>
        <w:jc w:val="both"/>
        <w:rPr>
          <w:sz w:val="28"/>
          <w:szCs w:val="28"/>
        </w:rPr>
      </w:pPr>
      <w:r w:rsidRPr="00A559DF">
        <w:rPr>
          <w:sz w:val="28"/>
          <w:szCs w:val="28"/>
        </w:rPr>
        <w:t>торговля, соцкультбыт</w:t>
      </w:r>
      <w:r w:rsidRPr="00A559DF">
        <w:rPr>
          <w:sz w:val="28"/>
          <w:szCs w:val="28"/>
        </w:rPr>
        <w:tab/>
      </w:r>
      <w:r w:rsidRPr="00A559DF">
        <w:rPr>
          <w:sz w:val="28"/>
          <w:szCs w:val="28"/>
        </w:rPr>
        <w:tab/>
      </w:r>
      <w:r w:rsidRPr="00A559DF">
        <w:rPr>
          <w:sz w:val="28"/>
          <w:szCs w:val="28"/>
        </w:rPr>
        <w:tab/>
      </w:r>
      <w:r w:rsidRPr="00A559DF">
        <w:rPr>
          <w:sz w:val="28"/>
          <w:szCs w:val="28"/>
        </w:rPr>
        <w:tab/>
      </w:r>
      <w:r w:rsidRPr="00A559DF">
        <w:rPr>
          <w:sz w:val="28"/>
          <w:szCs w:val="28"/>
        </w:rPr>
        <w:tab/>
        <w:t>270 тлф.</w:t>
      </w:r>
    </w:p>
    <w:p w14:paraId="56EE0DAA" w14:textId="77777777" w:rsidR="00924C8C" w:rsidRPr="00A559DF" w:rsidRDefault="00924C8C" w:rsidP="00924C8C">
      <w:pPr>
        <w:numPr>
          <w:ilvl w:val="0"/>
          <w:numId w:val="36"/>
        </w:numPr>
        <w:tabs>
          <w:tab w:val="clear" w:pos="1287"/>
          <w:tab w:val="num" w:pos="-4962"/>
        </w:tabs>
        <w:ind w:left="0" w:firstLine="709"/>
        <w:jc w:val="both"/>
        <w:rPr>
          <w:sz w:val="28"/>
          <w:szCs w:val="28"/>
        </w:rPr>
      </w:pPr>
      <w:r w:rsidRPr="00A559DF">
        <w:rPr>
          <w:sz w:val="28"/>
          <w:szCs w:val="28"/>
        </w:rPr>
        <w:lastRenderedPageBreak/>
        <w:t>наука и просвещение</w:t>
      </w:r>
      <w:r w:rsidRPr="00A559DF">
        <w:rPr>
          <w:sz w:val="28"/>
          <w:szCs w:val="28"/>
        </w:rPr>
        <w:tab/>
      </w:r>
      <w:r w:rsidRPr="00A559DF">
        <w:rPr>
          <w:sz w:val="28"/>
          <w:szCs w:val="28"/>
        </w:rPr>
        <w:tab/>
      </w:r>
      <w:r w:rsidRPr="00A559DF">
        <w:rPr>
          <w:sz w:val="28"/>
          <w:szCs w:val="28"/>
        </w:rPr>
        <w:tab/>
      </w:r>
      <w:r w:rsidRPr="00A559DF">
        <w:rPr>
          <w:sz w:val="28"/>
          <w:szCs w:val="28"/>
        </w:rPr>
        <w:tab/>
      </w:r>
      <w:r w:rsidRPr="00A559DF">
        <w:rPr>
          <w:sz w:val="28"/>
          <w:szCs w:val="28"/>
        </w:rPr>
        <w:tab/>
        <w:t>710 тлф.</w:t>
      </w:r>
    </w:p>
    <w:p w14:paraId="058F1B70" w14:textId="77777777" w:rsidR="00924C8C" w:rsidRPr="00A559DF" w:rsidRDefault="00924C8C" w:rsidP="00924C8C">
      <w:pPr>
        <w:numPr>
          <w:ilvl w:val="0"/>
          <w:numId w:val="36"/>
        </w:numPr>
        <w:tabs>
          <w:tab w:val="clear" w:pos="1287"/>
          <w:tab w:val="num" w:pos="-4962"/>
        </w:tabs>
        <w:ind w:left="0" w:firstLine="709"/>
        <w:jc w:val="both"/>
        <w:rPr>
          <w:sz w:val="28"/>
          <w:szCs w:val="28"/>
        </w:rPr>
      </w:pPr>
      <w:r w:rsidRPr="00A559DF">
        <w:rPr>
          <w:sz w:val="28"/>
          <w:szCs w:val="28"/>
        </w:rPr>
        <w:t xml:space="preserve">здравоохранение </w:t>
      </w:r>
      <w:r w:rsidRPr="00A559DF">
        <w:rPr>
          <w:sz w:val="28"/>
          <w:szCs w:val="28"/>
        </w:rPr>
        <w:tab/>
      </w:r>
      <w:r w:rsidRPr="00A559DF">
        <w:rPr>
          <w:sz w:val="28"/>
          <w:szCs w:val="28"/>
        </w:rPr>
        <w:tab/>
      </w:r>
      <w:r w:rsidRPr="00A559DF">
        <w:rPr>
          <w:sz w:val="28"/>
          <w:szCs w:val="28"/>
        </w:rPr>
        <w:tab/>
      </w:r>
      <w:r w:rsidRPr="00A559DF">
        <w:rPr>
          <w:sz w:val="28"/>
          <w:szCs w:val="28"/>
        </w:rPr>
        <w:tab/>
      </w:r>
      <w:r w:rsidRPr="00A559DF">
        <w:rPr>
          <w:sz w:val="28"/>
          <w:szCs w:val="28"/>
        </w:rPr>
        <w:tab/>
      </w:r>
      <w:r w:rsidRPr="00A559DF">
        <w:rPr>
          <w:sz w:val="28"/>
          <w:szCs w:val="28"/>
        </w:rPr>
        <w:tab/>
        <w:t>580 тлф.</w:t>
      </w:r>
    </w:p>
    <w:p w14:paraId="5E1C41A5" w14:textId="77777777" w:rsidR="00924C8C" w:rsidRPr="00A559DF" w:rsidRDefault="00924C8C" w:rsidP="00924C8C">
      <w:pPr>
        <w:numPr>
          <w:ilvl w:val="0"/>
          <w:numId w:val="36"/>
        </w:numPr>
        <w:tabs>
          <w:tab w:val="clear" w:pos="1287"/>
          <w:tab w:val="num" w:pos="-4962"/>
        </w:tabs>
        <w:ind w:left="0" w:firstLine="709"/>
        <w:jc w:val="both"/>
        <w:rPr>
          <w:sz w:val="28"/>
          <w:szCs w:val="28"/>
        </w:rPr>
      </w:pPr>
      <w:r w:rsidRPr="00A559DF">
        <w:rPr>
          <w:sz w:val="28"/>
          <w:szCs w:val="28"/>
        </w:rPr>
        <w:t>управление</w:t>
      </w:r>
      <w:r w:rsidRPr="00A559DF">
        <w:rPr>
          <w:sz w:val="28"/>
          <w:szCs w:val="28"/>
        </w:rPr>
        <w:tab/>
      </w:r>
      <w:r w:rsidRPr="00A559DF">
        <w:rPr>
          <w:sz w:val="28"/>
          <w:szCs w:val="28"/>
        </w:rPr>
        <w:tab/>
      </w:r>
      <w:r w:rsidRPr="00A559DF">
        <w:rPr>
          <w:sz w:val="28"/>
          <w:szCs w:val="28"/>
        </w:rPr>
        <w:tab/>
      </w:r>
      <w:r w:rsidRPr="00A559DF">
        <w:rPr>
          <w:sz w:val="28"/>
          <w:szCs w:val="28"/>
        </w:rPr>
        <w:tab/>
      </w:r>
      <w:r w:rsidRPr="00A559DF">
        <w:rPr>
          <w:sz w:val="28"/>
          <w:szCs w:val="28"/>
        </w:rPr>
        <w:tab/>
      </w:r>
      <w:r w:rsidRPr="00A559DF">
        <w:rPr>
          <w:sz w:val="28"/>
          <w:szCs w:val="28"/>
        </w:rPr>
        <w:tab/>
      </w:r>
      <w:r w:rsidRPr="00A559DF">
        <w:rPr>
          <w:sz w:val="28"/>
          <w:szCs w:val="28"/>
        </w:rPr>
        <w:tab/>
        <w:t>1000 тлф.</w:t>
      </w:r>
    </w:p>
    <w:p w14:paraId="7D0F4C5A" w14:textId="77777777" w:rsidR="00924C8C" w:rsidRPr="00A559DF" w:rsidRDefault="00924C8C" w:rsidP="00924C8C">
      <w:pPr>
        <w:pStyle w:val="af9"/>
        <w:rPr>
          <w:sz w:val="28"/>
          <w:szCs w:val="28"/>
        </w:rPr>
      </w:pPr>
      <w:r w:rsidRPr="00A559DF">
        <w:rPr>
          <w:sz w:val="28"/>
          <w:szCs w:val="28"/>
        </w:rPr>
        <w:t>Работающее (самодеятельное) население населенных пунктов сельской местности по отдельным группам народного хозяйства распределяется на перспективу в следующем соотношении:</w:t>
      </w:r>
    </w:p>
    <w:p w14:paraId="4EF10ABC" w14:textId="77777777" w:rsidR="00924C8C" w:rsidRPr="00A559DF" w:rsidRDefault="00924C8C" w:rsidP="00924C8C">
      <w:pPr>
        <w:numPr>
          <w:ilvl w:val="0"/>
          <w:numId w:val="36"/>
        </w:numPr>
        <w:tabs>
          <w:tab w:val="clear" w:pos="1287"/>
        </w:tabs>
        <w:ind w:left="0" w:firstLine="709"/>
        <w:jc w:val="both"/>
        <w:rPr>
          <w:sz w:val="28"/>
          <w:szCs w:val="28"/>
        </w:rPr>
      </w:pPr>
      <w:r w:rsidRPr="00A559DF">
        <w:rPr>
          <w:sz w:val="28"/>
          <w:szCs w:val="28"/>
        </w:rPr>
        <w:t>промышленность, транспорт, строительство</w:t>
      </w:r>
      <w:r w:rsidRPr="00A559DF">
        <w:rPr>
          <w:sz w:val="28"/>
          <w:szCs w:val="28"/>
        </w:rPr>
        <w:tab/>
        <w:t>76%;</w:t>
      </w:r>
    </w:p>
    <w:p w14:paraId="1035B9D2" w14:textId="77777777" w:rsidR="00924C8C" w:rsidRPr="00A559DF" w:rsidRDefault="00924C8C" w:rsidP="00924C8C">
      <w:pPr>
        <w:numPr>
          <w:ilvl w:val="0"/>
          <w:numId w:val="36"/>
        </w:numPr>
        <w:tabs>
          <w:tab w:val="clear" w:pos="1287"/>
        </w:tabs>
        <w:ind w:left="0" w:firstLine="709"/>
        <w:jc w:val="both"/>
        <w:rPr>
          <w:sz w:val="28"/>
          <w:szCs w:val="28"/>
        </w:rPr>
      </w:pPr>
      <w:r w:rsidRPr="00A559DF">
        <w:rPr>
          <w:sz w:val="28"/>
          <w:szCs w:val="28"/>
        </w:rPr>
        <w:t>торговля, соцкультбыт</w:t>
      </w:r>
      <w:r w:rsidRPr="00A559DF">
        <w:rPr>
          <w:sz w:val="28"/>
          <w:szCs w:val="28"/>
        </w:rPr>
        <w:tab/>
      </w:r>
      <w:r w:rsidRPr="00A559DF">
        <w:rPr>
          <w:sz w:val="28"/>
          <w:szCs w:val="28"/>
        </w:rPr>
        <w:tab/>
      </w:r>
      <w:r w:rsidRPr="00A559DF">
        <w:rPr>
          <w:sz w:val="28"/>
          <w:szCs w:val="28"/>
        </w:rPr>
        <w:tab/>
      </w:r>
      <w:r w:rsidRPr="00A559DF">
        <w:rPr>
          <w:sz w:val="28"/>
          <w:szCs w:val="28"/>
        </w:rPr>
        <w:tab/>
      </w:r>
      <w:r w:rsidRPr="00A559DF">
        <w:rPr>
          <w:sz w:val="28"/>
          <w:szCs w:val="28"/>
        </w:rPr>
        <w:tab/>
        <w:t>12%;</w:t>
      </w:r>
    </w:p>
    <w:p w14:paraId="782679DD" w14:textId="77777777" w:rsidR="00924C8C" w:rsidRPr="00A559DF" w:rsidRDefault="00924C8C" w:rsidP="00924C8C">
      <w:pPr>
        <w:numPr>
          <w:ilvl w:val="0"/>
          <w:numId w:val="36"/>
        </w:numPr>
        <w:tabs>
          <w:tab w:val="clear" w:pos="1287"/>
        </w:tabs>
        <w:ind w:left="0" w:firstLine="709"/>
        <w:jc w:val="both"/>
        <w:rPr>
          <w:sz w:val="28"/>
          <w:szCs w:val="28"/>
        </w:rPr>
      </w:pPr>
      <w:r w:rsidRPr="00A559DF">
        <w:rPr>
          <w:sz w:val="28"/>
          <w:szCs w:val="28"/>
        </w:rPr>
        <w:t>наука и просвещение</w:t>
      </w:r>
      <w:r w:rsidRPr="00A559DF">
        <w:rPr>
          <w:sz w:val="28"/>
          <w:szCs w:val="28"/>
        </w:rPr>
        <w:tab/>
      </w:r>
      <w:r w:rsidRPr="00A559DF">
        <w:rPr>
          <w:sz w:val="28"/>
          <w:szCs w:val="28"/>
        </w:rPr>
        <w:tab/>
      </w:r>
      <w:r w:rsidRPr="00A559DF">
        <w:rPr>
          <w:sz w:val="28"/>
          <w:szCs w:val="28"/>
        </w:rPr>
        <w:tab/>
      </w:r>
      <w:r w:rsidRPr="00A559DF">
        <w:rPr>
          <w:sz w:val="28"/>
          <w:szCs w:val="28"/>
        </w:rPr>
        <w:tab/>
      </w:r>
      <w:r w:rsidRPr="00A559DF">
        <w:rPr>
          <w:sz w:val="28"/>
          <w:szCs w:val="28"/>
        </w:rPr>
        <w:tab/>
        <w:t>6%;</w:t>
      </w:r>
    </w:p>
    <w:p w14:paraId="771E058C" w14:textId="77777777" w:rsidR="00924C8C" w:rsidRPr="00A559DF" w:rsidRDefault="00924C8C" w:rsidP="00924C8C">
      <w:pPr>
        <w:numPr>
          <w:ilvl w:val="0"/>
          <w:numId w:val="36"/>
        </w:numPr>
        <w:tabs>
          <w:tab w:val="clear" w:pos="1287"/>
        </w:tabs>
        <w:ind w:left="0" w:firstLine="709"/>
        <w:jc w:val="both"/>
        <w:rPr>
          <w:sz w:val="28"/>
          <w:szCs w:val="28"/>
        </w:rPr>
      </w:pPr>
      <w:r w:rsidRPr="00A559DF">
        <w:rPr>
          <w:sz w:val="28"/>
          <w:szCs w:val="28"/>
        </w:rPr>
        <w:t>здравоохранение</w:t>
      </w:r>
      <w:r w:rsidRPr="00A559DF">
        <w:rPr>
          <w:sz w:val="28"/>
          <w:szCs w:val="28"/>
        </w:rPr>
        <w:tab/>
      </w:r>
      <w:r w:rsidRPr="00A559DF">
        <w:rPr>
          <w:sz w:val="28"/>
          <w:szCs w:val="28"/>
        </w:rPr>
        <w:tab/>
      </w:r>
      <w:r w:rsidRPr="00A559DF">
        <w:rPr>
          <w:sz w:val="28"/>
          <w:szCs w:val="28"/>
        </w:rPr>
        <w:tab/>
      </w:r>
      <w:r w:rsidRPr="00A559DF">
        <w:rPr>
          <w:sz w:val="28"/>
          <w:szCs w:val="28"/>
        </w:rPr>
        <w:tab/>
      </w:r>
      <w:r w:rsidRPr="00A559DF">
        <w:rPr>
          <w:sz w:val="28"/>
          <w:szCs w:val="28"/>
        </w:rPr>
        <w:tab/>
      </w:r>
      <w:r w:rsidRPr="00A559DF">
        <w:rPr>
          <w:sz w:val="28"/>
          <w:szCs w:val="28"/>
        </w:rPr>
        <w:tab/>
        <w:t>4%;</w:t>
      </w:r>
    </w:p>
    <w:p w14:paraId="55C7CC36" w14:textId="77777777" w:rsidR="00924C8C" w:rsidRPr="00A559DF" w:rsidRDefault="00924C8C" w:rsidP="00924C8C">
      <w:pPr>
        <w:numPr>
          <w:ilvl w:val="0"/>
          <w:numId w:val="36"/>
        </w:numPr>
        <w:tabs>
          <w:tab w:val="clear" w:pos="1287"/>
        </w:tabs>
        <w:ind w:left="0" w:firstLine="709"/>
        <w:jc w:val="both"/>
        <w:rPr>
          <w:sz w:val="28"/>
          <w:szCs w:val="28"/>
        </w:rPr>
      </w:pPr>
      <w:r w:rsidRPr="00A559DF">
        <w:rPr>
          <w:sz w:val="28"/>
          <w:szCs w:val="28"/>
        </w:rPr>
        <w:t>управление</w:t>
      </w:r>
      <w:r w:rsidRPr="00A559DF">
        <w:rPr>
          <w:sz w:val="28"/>
          <w:szCs w:val="28"/>
        </w:rPr>
        <w:tab/>
      </w:r>
      <w:r w:rsidRPr="00A559DF">
        <w:rPr>
          <w:sz w:val="28"/>
          <w:szCs w:val="28"/>
        </w:rPr>
        <w:tab/>
      </w:r>
      <w:r w:rsidRPr="00A559DF">
        <w:rPr>
          <w:sz w:val="28"/>
          <w:szCs w:val="28"/>
        </w:rPr>
        <w:tab/>
      </w:r>
      <w:r w:rsidRPr="00A559DF">
        <w:rPr>
          <w:sz w:val="28"/>
          <w:szCs w:val="28"/>
        </w:rPr>
        <w:tab/>
      </w:r>
      <w:r w:rsidRPr="00A559DF">
        <w:rPr>
          <w:sz w:val="28"/>
          <w:szCs w:val="28"/>
        </w:rPr>
        <w:tab/>
      </w:r>
      <w:r w:rsidRPr="00A559DF">
        <w:rPr>
          <w:sz w:val="28"/>
          <w:szCs w:val="28"/>
        </w:rPr>
        <w:tab/>
      </w:r>
      <w:r w:rsidRPr="00A559DF">
        <w:rPr>
          <w:sz w:val="28"/>
          <w:szCs w:val="28"/>
        </w:rPr>
        <w:tab/>
        <w:t>2%.</w:t>
      </w:r>
    </w:p>
    <w:p w14:paraId="6CF2134C" w14:textId="77777777" w:rsidR="00924C8C" w:rsidRPr="00A559DF" w:rsidRDefault="00924C8C" w:rsidP="00924C8C">
      <w:pPr>
        <w:pStyle w:val="25"/>
        <w:spacing w:line="240" w:lineRule="auto"/>
        <w:ind w:firstLine="709"/>
        <w:rPr>
          <w:sz w:val="28"/>
          <w:szCs w:val="28"/>
        </w:rPr>
      </w:pPr>
      <w:r w:rsidRPr="00A559DF">
        <w:rPr>
          <w:sz w:val="28"/>
          <w:szCs w:val="28"/>
        </w:rPr>
        <w:t>Потребности хозяйственного сектора в телефонной связи на 1000 человек работающих составит:</w:t>
      </w:r>
    </w:p>
    <w:p w14:paraId="1DDB4917" w14:textId="77777777" w:rsidR="00924C8C" w:rsidRPr="00A559DF" w:rsidRDefault="00924C8C" w:rsidP="00924C8C">
      <w:pPr>
        <w:ind w:firstLine="709"/>
        <w:jc w:val="both"/>
        <w:rPr>
          <w:sz w:val="28"/>
          <w:szCs w:val="28"/>
        </w:rPr>
      </w:pPr>
      <w:r w:rsidRPr="00A559DF">
        <w:rPr>
          <w:sz w:val="28"/>
          <w:szCs w:val="28"/>
        </w:rPr>
        <w:t>210</w:t>
      </w:r>
      <w:r w:rsidRPr="00A559DF">
        <w:rPr>
          <w:sz w:val="28"/>
          <w:szCs w:val="28"/>
        </w:rPr>
        <w:sym w:font="Symbol" w:char="F0B4"/>
      </w:r>
      <w:r w:rsidRPr="00A559DF">
        <w:rPr>
          <w:sz w:val="28"/>
          <w:szCs w:val="28"/>
        </w:rPr>
        <w:t>0.76+270</w:t>
      </w:r>
      <w:r w:rsidRPr="00A559DF">
        <w:rPr>
          <w:sz w:val="28"/>
          <w:szCs w:val="28"/>
        </w:rPr>
        <w:sym w:font="Symbol" w:char="F0B4"/>
      </w:r>
      <w:r w:rsidRPr="00A559DF">
        <w:rPr>
          <w:sz w:val="28"/>
          <w:szCs w:val="28"/>
        </w:rPr>
        <w:t>0.12+710</w:t>
      </w:r>
      <w:r w:rsidRPr="00A559DF">
        <w:rPr>
          <w:sz w:val="28"/>
          <w:szCs w:val="28"/>
        </w:rPr>
        <w:sym w:font="Symbol" w:char="F0B4"/>
      </w:r>
      <w:r w:rsidRPr="00A559DF">
        <w:rPr>
          <w:sz w:val="28"/>
          <w:szCs w:val="28"/>
        </w:rPr>
        <w:t>0.06+580</w:t>
      </w:r>
      <w:r w:rsidRPr="00A559DF">
        <w:rPr>
          <w:sz w:val="28"/>
          <w:szCs w:val="28"/>
        </w:rPr>
        <w:sym w:font="Symbol" w:char="F0B4"/>
      </w:r>
      <w:r w:rsidRPr="00A559DF">
        <w:rPr>
          <w:sz w:val="28"/>
          <w:szCs w:val="28"/>
        </w:rPr>
        <w:t>0.04+1000</w:t>
      </w:r>
      <w:r w:rsidRPr="00A559DF">
        <w:rPr>
          <w:sz w:val="28"/>
          <w:szCs w:val="28"/>
        </w:rPr>
        <w:sym w:font="Symbol" w:char="F0B4"/>
      </w:r>
      <w:r w:rsidRPr="00A559DF">
        <w:rPr>
          <w:sz w:val="28"/>
          <w:szCs w:val="28"/>
        </w:rPr>
        <w:t>0.02=279 тлф.</w:t>
      </w:r>
    </w:p>
    <w:p w14:paraId="008FC237" w14:textId="77777777" w:rsidR="00924C8C" w:rsidRPr="00A559DF" w:rsidRDefault="00924C8C" w:rsidP="00924C8C">
      <w:pPr>
        <w:pStyle w:val="35"/>
        <w:spacing w:after="0"/>
        <w:ind w:left="0" w:firstLine="709"/>
        <w:rPr>
          <w:sz w:val="28"/>
          <w:szCs w:val="28"/>
        </w:rPr>
      </w:pPr>
      <w:r w:rsidRPr="00A559DF">
        <w:rPr>
          <w:sz w:val="28"/>
          <w:szCs w:val="28"/>
        </w:rPr>
        <w:t>Эта норма, пересчитанная на 1000 человек населения, будет составлять:</w:t>
      </w:r>
    </w:p>
    <w:p w14:paraId="261A56B4" w14:textId="77777777" w:rsidR="00924C8C" w:rsidRPr="00A559DF" w:rsidRDefault="00924C8C" w:rsidP="00924C8C">
      <w:pPr>
        <w:ind w:firstLine="709"/>
        <w:jc w:val="both"/>
        <w:rPr>
          <w:sz w:val="28"/>
          <w:szCs w:val="28"/>
        </w:rPr>
      </w:pPr>
      <w:r w:rsidRPr="00A559DF">
        <w:rPr>
          <w:sz w:val="28"/>
          <w:szCs w:val="28"/>
        </w:rPr>
        <w:t>279</w:t>
      </w:r>
      <w:r w:rsidRPr="00A559DF">
        <w:rPr>
          <w:sz w:val="28"/>
          <w:szCs w:val="28"/>
        </w:rPr>
        <w:sym w:font="Symbol" w:char="F0B4"/>
      </w:r>
      <w:r w:rsidRPr="00A559DF">
        <w:rPr>
          <w:sz w:val="28"/>
          <w:szCs w:val="28"/>
        </w:rPr>
        <w:t>0.3=84 тлф. (300 работающих на 1000 человек населения).</w:t>
      </w:r>
    </w:p>
    <w:p w14:paraId="5B7CFD00" w14:textId="77777777" w:rsidR="00924C8C" w:rsidRPr="00A559DF" w:rsidRDefault="00924C8C" w:rsidP="00924C8C">
      <w:pPr>
        <w:ind w:firstLine="709"/>
        <w:jc w:val="both"/>
        <w:rPr>
          <w:sz w:val="28"/>
          <w:szCs w:val="28"/>
        </w:rPr>
      </w:pPr>
      <w:r w:rsidRPr="00A559DF">
        <w:rPr>
          <w:sz w:val="28"/>
          <w:szCs w:val="28"/>
        </w:rPr>
        <w:t>Согласно произведенным расчетам количество телефонов в пересчете на 1000 человек населения составит:</w:t>
      </w:r>
    </w:p>
    <w:p w14:paraId="6502C486" w14:textId="77777777" w:rsidR="00924C8C" w:rsidRPr="00A559DF" w:rsidRDefault="00924C8C" w:rsidP="00924C8C">
      <w:pPr>
        <w:ind w:firstLine="708"/>
        <w:jc w:val="both"/>
        <w:rPr>
          <w:sz w:val="28"/>
          <w:szCs w:val="28"/>
        </w:rPr>
      </w:pPr>
      <w:r w:rsidRPr="00A559DF">
        <w:rPr>
          <w:sz w:val="28"/>
          <w:szCs w:val="28"/>
        </w:rPr>
        <w:t>-</w:t>
      </w:r>
      <w:r w:rsidRPr="00A559DF">
        <w:rPr>
          <w:sz w:val="28"/>
          <w:szCs w:val="28"/>
        </w:rPr>
        <w:tab/>
        <w:t xml:space="preserve">для сектора хозяйственной деятельности </w:t>
      </w:r>
      <w:r w:rsidRPr="00A559DF">
        <w:rPr>
          <w:sz w:val="28"/>
          <w:szCs w:val="28"/>
        </w:rPr>
        <w:tab/>
        <w:t>84 тлф.;</w:t>
      </w:r>
    </w:p>
    <w:p w14:paraId="363A30D5" w14:textId="77777777" w:rsidR="00924C8C" w:rsidRPr="00A559DF" w:rsidRDefault="00924C8C" w:rsidP="00924C8C">
      <w:pPr>
        <w:ind w:firstLine="708"/>
        <w:jc w:val="both"/>
        <w:rPr>
          <w:sz w:val="28"/>
          <w:szCs w:val="28"/>
        </w:rPr>
      </w:pPr>
      <w:r w:rsidRPr="00A559DF">
        <w:rPr>
          <w:sz w:val="28"/>
          <w:szCs w:val="28"/>
        </w:rPr>
        <w:t>-</w:t>
      </w:r>
      <w:r w:rsidRPr="00A559DF">
        <w:rPr>
          <w:sz w:val="28"/>
          <w:szCs w:val="28"/>
        </w:rPr>
        <w:tab/>
        <w:t>для жилого сектора в 2019 году</w:t>
      </w:r>
      <w:r w:rsidRPr="00A559DF">
        <w:rPr>
          <w:sz w:val="28"/>
          <w:szCs w:val="28"/>
        </w:rPr>
        <w:tab/>
      </w:r>
      <w:r w:rsidRPr="00A559DF">
        <w:rPr>
          <w:sz w:val="28"/>
          <w:szCs w:val="28"/>
        </w:rPr>
        <w:tab/>
      </w:r>
      <w:r w:rsidRPr="00A559DF">
        <w:rPr>
          <w:sz w:val="28"/>
          <w:szCs w:val="28"/>
        </w:rPr>
        <w:tab/>
        <w:t>403 тлф.;</w:t>
      </w:r>
    </w:p>
    <w:p w14:paraId="71702149" w14:textId="77777777" w:rsidR="00924C8C" w:rsidRPr="00A559DF" w:rsidRDefault="00924C8C" w:rsidP="00924C8C">
      <w:pPr>
        <w:ind w:firstLine="708"/>
        <w:jc w:val="both"/>
        <w:rPr>
          <w:sz w:val="28"/>
          <w:szCs w:val="28"/>
        </w:rPr>
      </w:pPr>
      <w:r w:rsidRPr="00A559DF">
        <w:rPr>
          <w:sz w:val="28"/>
          <w:szCs w:val="28"/>
        </w:rPr>
        <w:t>-</w:t>
      </w:r>
      <w:r w:rsidRPr="00A559DF">
        <w:rPr>
          <w:sz w:val="28"/>
          <w:szCs w:val="28"/>
        </w:rPr>
        <w:tab/>
        <w:t>для жилого сектора в 2029 году</w:t>
      </w:r>
      <w:r w:rsidRPr="00A559DF">
        <w:rPr>
          <w:sz w:val="28"/>
          <w:szCs w:val="28"/>
        </w:rPr>
        <w:tab/>
      </w:r>
      <w:r w:rsidRPr="00A559DF">
        <w:rPr>
          <w:sz w:val="28"/>
          <w:szCs w:val="28"/>
        </w:rPr>
        <w:tab/>
      </w:r>
      <w:r w:rsidRPr="00A559DF">
        <w:rPr>
          <w:sz w:val="28"/>
          <w:szCs w:val="28"/>
        </w:rPr>
        <w:tab/>
        <w:t>401 тлф.</w:t>
      </w:r>
    </w:p>
    <w:p w14:paraId="75B9D96A" w14:textId="77777777" w:rsidR="00924C8C" w:rsidRPr="00A559DF" w:rsidRDefault="00924C8C" w:rsidP="00924C8C">
      <w:pPr>
        <w:pStyle w:val="25"/>
        <w:spacing w:line="240" w:lineRule="auto"/>
        <w:ind w:firstLine="709"/>
        <w:rPr>
          <w:sz w:val="28"/>
          <w:szCs w:val="28"/>
        </w:rPr>
      </w:pPr>
      <w:r w:rsidRPr="00A559DF">
        <w:rPr>
          <w:sz w:val="28"/>
          <w:szCs w:val="28"/>
        </w:rPr>
        <w:t xml:space="preserve">Таким образом, для полного удовлетворения потребностей хозяйственной деятельности и населения жилого сектора в телефонной связи к 2019 году (на </w:t>
      </w:r>
      <w:r w:rsidRPr="00A559DF">
        <w:rPr>
          <w:sz w:val="28"/>
          <w:szCs w:val="28"/>
          <w:lang w:val="en-US"/>
        </w:rPr>
        <w:t>I</w:t>
      </w:r>
      <w:r w:rsidRPr="00A559DF">
        <w:rPr>
          <w:sz w:val="28"/>
          <w:szCs w:val="28"/>
        </w:rPr>
        <w:t xml:space="preserve"> очередь строительства) понадобится 487 телефонов на 1000 человек населения. Общее количество телефонов в Октябрьском сельском поселении при численности населения 13340 человек должно составить:</w:t>
      </w:r>
    </w:p>
    <w:p w14:paraId="75D6A6EC" w14:textId="77777777" w:rsidR="00924C8C" w:rsidRPr="00C741A1" w:rsidRDefault="00924C8C" w:rsidP="00924C8C">
      <w:pPr>
        <w:ind w:firstLine="709"/>
        <w:jc w:val="both"/>
        <w:rPr>
          <w:sz w:val="28"/>
        </w:rPr>
      </w:pPr>
      <w:r w:rsidRPr="00C2756E">
        <w:rPr>
          <w:sz w:val="28"/>
        </w:rPr>
        <w:t>13340</w:t>
      </w:r>
      <w:r w:rsidRPr="00C2756E">
        <w:rPr>
          <w:position w:val="-4"/>
          <w:sz w:val="28"/>
        </w:rPr>
        <w:object w:dxaOrig="180" w:dyaOrig="200" w14:anchorId="1F825F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ole="" fillcolor="window">
            <v:imagedata r:id="rId19" o:title=""/>
          </v:shape>
          <o:OLEObject Type="Embed" ProgID="Equation.3" ShapeID="_x0000_i1025" DrawAspect="Content" ObjectID="_1850888684" r:id="rId20"/>
        </w:object>
      </w:r>
      <w:r w:rsidRPr="00C2756E">
        <w:rPr>
          <w:sz w:val="28"/>
        </w:rPr>
        <w:t>0,</w:t>
      </w:r>
      <w:r>
        <w:rPr>
          <w:sz w:val="28"/>
        </w:rPr>
        <w:t>487</w:t>
      </w:r>
      <w:r w:rsidRPr="00C2756E">
        <w:rPr>
          <w:sz w:val="28"/>
        </w:rPr>
        <w:t>=</w:t>
      </w:r>
      <w:r>
        <w:rPr>
          <w:sz w:val="28"/>
        </w:rPr>
        <w:t>6500</w:t>
      </w:r>
      <w:r w:rsidRPr="00C2756E">
        <w:rPr>
          <w:sz w:val="28"/>
        </w:rPr>
        <w:t xml:space="preserve"> номеров</w:t>
      </w:r>
      <w:r w:rsidRPr="00C741A1">
        <w:rPr>
          <w:sz w:val="28"/>
        </w:rPr>
        <w:t>, в том числе:</w:t>
      </w:r>
    </w:p>
    <w:tbl>
      <w:tblPr>
        <w:tblW w:w="6662" w:type="dxa"/>
        <w:tblInd w:w="1526" w:type="dxa"/>
        <w:tblLook w:val="04A0" w:firstRow="1" w:lastRow="0" w:firstColumn="1" w:lastColumn="0" w:noHBand="0" w:noVBand="1"/>
      </w:tblPr>
      <w:tblGrid>
        <w:gridCol w:w="3969"/>
        <w:gridCol w:w="2693"/>
      </w:tblGrid>
      <w:tr w:rsidR="00924C8C" w:rsidRPr="00C741A1" w14:paraId="616A1E7F" w14:textId="77777777" w:rsidTr="006B34D3">
        <w:tc>
          <w:tcPr>
            <w:tcW w:w="3969" w:type="dxa"/>
            <w:vAlign w:val="center"/>
          </w:tcPr>
          <w:p w14:paraId="46CEAFD5" w14:textId="77777777" w:rsidR="00924C8C" w:rsidRPr="00C741A1" w:rsidRDefault="00924C8C" w:rsidP="006B34D3">
            <w:pPr>
              <w:spacing w:before="20" w:after="20" w:line="223" w:lineRule="auto"/>
              <w:rPr>
                <w:sz w:val="28"/>
                <w:szCs w:val="28"/>
              </w:rPr>
            </w:pPr>
            <w:r w:rsidRPr="00C741A1">
              <w:rPr>
                <w:sz w:val="28"/>
                <w:szCs w:val="28"/>
              </w:rPr>
              <w:t>ст. Октябрьская</w:t>
            </w:r>
          </w:p>
        </w:tc>
        <w:tc>
          <w:tcPr>
            <w:tcW w:w="2693" w:type="dxa"/>
          </w:tcPr>
          <w:p w14:paraId="023C6137" w14:textId="77777777" w:rsidR="00924C8C" w:rsidRPr="00C741A1" w:rsidRDefault="00924C8C" w:rsidP="006B34D3">
            <w:pPr>
              <w:ind w:right="-1"/>
              <w:jc w:val="both"/>
              <w:rPr>
                <w:sz w:val="28"/>
              </w:rPr>
            </w:pPr>
            <w:r w:rsidRPr="00C741A1">
              <w:rPr>
                <w:sz w:val="28"/>
              </w:rPr>
              <w:t>5668 номера</w:t>
            </w:r>
          </w:p>
        </w:tc>
      </w:tr>
      <w:tr w:rsidR="00924C8C" w:rsidRPr="00C741A1" w14:paraId="3CEE48FE" w14:textId="77777777" w:rsidTr="006B34D3">
        <w:tc>
          <w:tcPr>
            <w:tcW w:w="3969" w:type="dxa"/>
            <w:vAlign w:val="center"/>
          </w:tcPr>
          <w:p w14:paraId="3F20CBBA" w14:textId="77777777" w:rsidR="00924C8C" w:rsidRPr="00C741A1" w:rsidRDefault="00924C8C" w:rsidP="006B34D3">
            <w:pPr>
              <w:spacing w:before="20" w:after="20" w:line="223" w:lineRule="auto"/>
              <w:rPr>
                <w:sz w:val="28"/>
                <w:szCs w:val="28"/>
              </w:rPr>
            </w:pPr>
            <w:r w:rsidRPr="00C741A1">
              <w:rPr>
                <w:sz w:val="28"/>
                <w:szCs w:val="28"/>
              </w:rPr>
              <w:t>п. Обильный</w:t>
            </w:r>
          </w:p>
        </w:tc>
        <w:tc>
          <w:tcPr>
            <w:tcW w:w="2693" w:type="dxa"/>
          </w:tcPr>
          <w:p w14:paraId="68346407" w14:textId="77777777" w:rsidR="00924C8C" w:rsidRPr="00C741A1" w:rsidRDefault="00924C8C" w:rsidP="006B34D3">
            <w:pPr>
              <w:ind w:right="-1"/>
              <w:jc w:val="both"/>
              <w:rPr>
                <w:sz w:val="28"/>
              </w:rPr>
            </w:pPr>
            <w:r w:rsidRPr="00C741A1">
              <w:rPr>
                <w:sz w:val="28"/>
              </w:rPr>
              <w:t>214 номеров</w:t>
            </w:r>
          </w:p>
        </w:tc>
      </w:tr>
      <w:tr w:rsidR="00924C8C" w:rsidRPr="00C741A1" w14:paraId="5E58070D" w14:textId="77777777" w:rsidTr="006B34D3">
        <w:tc>
          <w:tcPr>
            <w:tcW w:w="3969" w:type="dxa"/>
            <w:vAlign w:val="center"/>
          </w:tcPr>
          <w:p w14:paraId="1C731A0F" w14:textId="77777777" w:rsidR="00924C8C" w:rsidRPr="00C741A1" w:rsidRDefault="00924C8C" w:rsidP="006B34D3">
            <w:pPr>
              <w:spacing w:before="20" w:after="20" w:line="223" w:lineRule="auto"/>
              <w:rPr>
                <w:sz w:val="28"/>
                <w:szCs w:val="28"/>
              </w:rPr>
            </w:pPr>
            <w:r w:rsidRPr="00C741A1">
              <w:rPr>
                <w:sz w:val="28"/>
                <w:szCs w:val="28"/>
              </w:rPr>
              <w:t>п. Запрудный</w:t>
            </w:r>
          </w:p>
        </w:tc>
        <w:tc>
          <w:tcPr>
            <w:tcW w:w="2693" w:type="dxa"/>
          </w:tcPr>
          <w:p w14:paraId="06BB6681" w14:textId="77777777" w:rsidR="00924C8C" w:rsidRPr="00C741A1" w:rsidRDefault="00924C8C" w:rsidP="006B34D3">
            <w:pPr>
              <w:ind w:right="-1"/>
              <w:jc w:val="both"/>
              <w:rPr>
                <w:sz w:val="28"/>
              </w:rPr>
            </w:pPr>
            <w:r w:rsidRPr="00C741A1">
              <w:rPr>
                <w:sz w:val="28"/>
              </w:rPr>
              <w:t>211 номера</w:t>
            </w:r>
          </w:p>
        </w:tc>
      </w:tr>
      <w:tr w:rsidR="00924C8C" w:rsidRPr="00C741A1" w14:paraId="5C3EBA02" w14:textId="77777777" w:rsidTr="006B34D3">
        <w:tc>
          <w:tcPr>
            <w:tcW w:w="3969" w:type="dxa"/>
            <w:vAlign w:val="center"/>
          </w:tcPr>
          <w:p w14:paraId="721373A8" w14:textId="77777777" w:rsidR="00924C8C" w:rsidRPr="00C741A1" w:rsidRDefault="00924C8C" w:rsidP="006B34D3">
            <w:pPr>
              <w:spacing w:before="20" w:after="20" w:line="223" w:lineRule="auto"/>
              <w:rPr>
                <w:sz w:val="28"/>
                <w:szCs w:val="28"/>
              </w:rPr>
            </w:pPr>
            <w:r w:rsidRPr="00C741A1">
              <w:rPr>
                <w:sz w:val="28"/>
                <w:szCs w:val="28"/>
              </w:rPr>
              <w:t>п. Темп</w:t>
            </w:r>
          </w:p>
        </w:tc>
        <w:tc>
          <w:tcPr>
            <w:tcW w:w="2693" w:type="dxa"/>
          </w:tcPr>
          <w:p w14:paraId="6F48F07C" w14:textId="77777777" w:rsidR="00924C8C" w:rsidRPr="00C741A1" w:rsidRDefault="00924C8C" w:rsidP="006B34D3">
            <w:pPr>
              <w:ind w:right="-1"/>
              <w:jc w:val="both"/>
              <w:rPr>
                <w:sz w:val="28"/>
              </w:rPr>
            </w:pPr>
            <w:r w:rsidRPr="00C741A1">
              <w:rPr>
                <w:sz w:val="28"/>
              </w:rPr>
              <w:t>100 номеров</w:t>
            </w:r>
          </w:p>
        </w:tc>
      </w:tr>
      <w:tr w:rsidR="00924C8C" w:rsidRPr="00C741A1" w14:paraId="40D08153" w14:textId="77777777" w:rsidTr="006B34D3">
        <w:tc>
          <w:tcPr>
            <w:tcW w:w="3969" w:type="dxa"/>
            <w:vAlign w:val="center"/>
          </w:tcPr>
          <w:p w14:paraId="6D72CD65" w14:textId="77777777" w:rsidR="00924C8C" w:rsidRPr="00C741A1" w:rsidRDefault="00924C8C" w:rsidP="006B34D3">
            <w:pPr>
              <w:spacing w:before="20" w:after="20" w:line="223" w:lineRule="auto"/>
              <w:rPr>
                <w:sz w:val="28"/>
                <w:szCs w:val="28"/>
              </w:rPr>
            </w:pPr>
            <w:r w:rsidRPr="00C741A1">
              <w:rPr>
                <w:sz w:val="28"/>
                <w:szCs w:val="28"/>
              </w:rPr>
              <w:t>п. Ковалевка</w:t>
            </w:r>
          </w:p>
        </w:tc>
        <w:tc>
          <w:tcPr>
            <w:tcW w:w="2693" w:type="dxa"/>
          </w:tcPr>
          <w:p w14:paraId="683E8065" w14:textId="77777777" w:rsidR="00924C8C" w:rsidRPr="00C741A1" w:rsidRDefault="00924C8C" w:rsidP="006B34D3">
            <w:pPr>
              <w:ind w:right="-1"/>
              <w:jc w:val="both"/>
              <w:rPr>
                <w:sz w:val="28"/>
              </w:rPr>
            </w:pPr>
            <w:r w:rsidRPr="00C741A1">
              <w:rPr>
                <w:sz w:val="28"/>
              </w:rPr>
              <w:t>108 номера</w:t>
            </w:r>
          </w:p>
        </w:tc>
      </w:tr>
      <w:tr w:rsidR="00924C8C" w:rsidRPr="00C741A1" w14:paraId="52B5F73C" w14:textId="77777777" w:rsidTr="006B34D3">
        <w:tc>
          <w:tcPr>
            <w:tcW w:w="3969" w:type="dxa"/>
            <w:vAlign w:val="center"/>
          </w:tcPr>
          <w:p w14:paraId="19FE36CE" w14:textId="77777777" w:rsidR="00924C8C" w:rsidRPr="00C741A1" w:rsidRDefault="00924C8C" w:rsidP="006B34D3">
            <w:pPr>
              <w:spacing w:before="20" w:after="20" w:line="223" w:lineRule="auto"/>
              <w:rPr>
                <w:sz w:val="28"/>
                <w:szCs w:val="28"/>
              </w:rPr>
            </w:pPr>
            <w:r w:rsidRPr="00C741A1">
              <w:rPr>
                <w:sz w:val="28"/>
                <w:szCs w:val="28"/>
              </w:rPr>
              <w:t>х. Сборный</w:t>
            </w:r>
          </w:p>
        </w:tc>
        <w:tc>
          <w:tcPr>
            <w:tcW w:w="2693" w:type="dxa"/>
          </w:tcPr>
          <w:p w14:paraId="488934A8" w14:textId="77777777" w:rsidR="00924C8C" w:rsidRPr="00C741A1" w:rsidRDefault="00924C8C" w:rsidP="006B34D3">
            <w:pPr>
              <w:ind w:right="-1"/>
              <w:jc w:val="both"/>
              <w:rPr>
                <w:sz w:val="28"/>
              </w:rPr>
            </w:pPr>
            <w:r w:rsidRPr="00C741A1">
              <w:rPr>
                <w:sz w:val="28"/>
              </w:rPr>
              <w:t>108 номеров</w:t>
            </w:r>
          </w:p>
        </w:tc>
      </w:tr>
      <w:tr w:rsidR="00924C8C" w:rsidRPr="00C741A1" w14:paraId="3D35BB6A" w14:textId="77777777" w:rsidTr="006B34D3">
        <w:tc>
          <w:tcPr>
            <w:tcW w:w="3969" w:type="dxa"/>
            <w:vAlign w:val="center"/>
          </w:tcPr>
          <w:p w14:paraId="29DA8959" w14:textId="77777777" w:rsidR="00924C8C" w:rsidRPr="00C741A1" w:rsidRDefault="00924C8C" w:rsidP="006B34D3">
            <w:pPr>
              <w:spacing w:before="20" w:after="20" w:line="223" w:lineRule="auto"/>
              <w:rPr>
                <w:sz w:val="28"/>
                <w:szCs w:val="28"/>
              </w:rPr>
            </w:pPr>
            <w:r w:rsidRPr="00C741A1">
              <w:rPr>
                <w:sz w:val="28"/>
                <w:szCs w:val="28"/>
              </w:rPr>
              <w:t>п. Решетиловский</w:t>
            </w:r>
          </w:p>
        </w:tc>
        <w:tc>
          <w:tcPr>
            <w:tcW w:w="2693" w:type="dxa"/>
          </w:tcPr>
          <w:p w14:paraId="3FD3D8EC" w14:textId="77777777" w:rsidR="00924C8C" w:rsidRPr="00C741A1" w:rsidRDefault="00924C8C" w:rsidP="006B34D3">
            <w:pPr>
              <w:ind w:right="-1"/>
              <w:jc w:val="both"/>
              <w:rPr>
                <w:sz w:val="28"/>
              </w:rPr>
            </w:pPr>
            <w:r w:rsidRPr="00C741A1">
              <w:rPr>
                <w:sz w:val="28"/>
              </w:rPr>
              <w:t>91 номеров</w:t>
            </w:r>
          </w:p>
        </w:tc>
      </w:tr>
    </w:tbl>
    <w:p w14:paraId="516397A4" w14:textId="77777777" w:rsidR="00924C8C" w:rsidRPr="00C741A1" w:rsidRDefault="00924C8C" w:rsidP="00924C8C">
      <w:pPr>
        <w:ind w:firstLine="709"/>
        <w:jc w:val="both"/>
        <w:rPr>
          <w:sz w:val="28"/>
        </w:rPr>
      </w:pPr>
      <w:r w:rsidRPr="00C741A1">
        <w:rPr>
          <w:sz w:val="28"/>
        </w:rPr>
        <w:t>что потребует увеличения общей емкости АТС до 6600 номеров.</w:t>
      </w:r>
    </w:p>
    <w:p w14:paraId="74BD4904" w14:textId="77777777" w:rsidR="00924C8C" w:rsidRPr="00C741A1" w:rsidRDefault="00924C8C" w:rsidP="00924C8C">
      <w:pPr>
        <w:ind w:firstLine="709"/>
        <w:jc w:val="both"/>
        <w:rPr>
          <w:sz w:val="28"/>
        </w:rPr>
      </w:pPr>
      <w:r>
        <w:rPr>
          <w:sz w:val="28"/>
        </w:rPr>
        <w:t xml:space="preserve">На расчетный срок общее количество телефонов для полного </w:t>
      </w:r>
      <w:r w:rsidRPr="00C741A1">
        <w:rPr>
          <w:sz w:val="28"/>
        </w:rPr>
        <w:t>удовлетворения потребностей в телефонной связи при численности населения Октябрьского сельского поселения 14325 человек (включая временное население) должно составить:</w:t>
      </w:r>
    </w:p>
    <w:p w14:paraId="1CA70183" w14:textId="77777777" w:rsidR="00924C8C" w:rsidRPr="00C741A1" w:rsidRDefault="00924C8C" w:rsidP="00924C8C">
      <w:pPr>
        <w:ind w:firstLine="709"/>
        <w:jc w:val="both"/>
        <w:rPr>
          <w:sz w:val="28"/>
        </w:rPr>
      </w:pPr>
      <w:r w:rsidRPr="00C741A1">
        <w:rPr>
          <w:sz w:val="28"/>
        </w:rPr>
        <w:t>14325</w:t>
      </w:r>
      <w:r w:rsidRPr="00C741A1">
        <w:rPr>
          <w:sz w:val="28"/>
        </w:rPr>
        <w:sym w:font="Symbol" w:char="F0B4"/>
      </w:r>
      <w:r w:rsidRPr="00C741A1">
        <w:rPr>
          <w:sz w:val="28"/>
        </w:rPr>
        <w:t>0,485=6943 номеров, в том числе:</w:t>
      </w:r>
    </w:p>
    <w:tbl>
      <w:tblPr>
        <w:tblW w:w="6662" w:type="dxa"/>
        <w:tblInd w:w="1526" w:type="dxa"/>
        <w:tblLook w:val="04A0" w:firstRow="1" w:lastRow="0" w:firstColumn="1" w:lastColumn="0" w:noHBand="0" w:noVBand="1"/>
      </w:tblPr>
      <w:tblGrid>
        <w:gridCol w:w="3969"/>
        <w:gridCol w:w="2693"/>
      </w:tblGrid>
      <w:tr w:rsidR="00924C8C" w:rsidRPr="00C741A1" w14:paraId="737309C9" w14:textId="77777777" w:rsidTr="006B34D3">
        <w:tc>
          <w:tcPr>
            <w:tcW w:w="3969" w:type="dxa"/>
            <w:vAlign w:val="center"/>
          </w:tcPr>
          <w:p w14:paraId="4DF1B729" w14:textId="77777777" w:rsidR="00924C8C" w:rsidRPr="00C741A1" w:rsidRDefault="00924C8C" w:rsidP="006B34D3">
            <w:pPr>
              <w:spacing w:before="20" w:after="20" w:line="223" w:lineRule="auto"/>
              <w:rPr>
                <w:sz w:val="28"/>
                <w:szCs w:val="28"/>
              </w:rPr>
            </w:pPr>
            <w:r w:rsidRPr="00C741A1">
              <w:rPr>
                <w:sz w:val="28"/>
                <w:szCs w:val="28"/>
              </w:rPr>
              <w:t>ст. Октябрьская</w:t>
            </w:r>
          </w:p>
        </w:tc>
        <w:tc>
          <w:tcPr>
            <w:tcW w:w="2693" w:type="dxa"/>
          </w:tcPr>
          <w:p w14:paraId="4D0C7F0E" w14:textId="77777777" w:rsidR="00924C8C" w:rsidRPr="00C741A1" w:rsidRDefault="00924C8C" w:rsidP="006B34D3">
            <w:pPr>
              <w:ind w:right="-1"/>
              <w:jc w:val="both"/>
              <w:rPr>
                <w:sz w:val="28"/>
              </w:rPr>
            </w:pPr>
            <w:r>
              <w:rPr>
                <w:sz w:val="28"/>
              </w:rPr>
              <w:t>6036</w:t>
            </w:r>
            <w:r w:rsidRPr="00C741A1">
              <w:rPr>
                <w:sz w:val="28"/>
              </w:rPr>
              <w:t xml:space="preserve"> номера</w:t>
            </w:r>
          </w:p>
        </w:tc>
      </w:tr>
      <w:tr w:rsidR="00924C8C" w:rsidRPr="00C741A1" w14:paraId="189A1062" w14:textId="77777777" w:rsidTr="006B34D3">
        <w:tc>
          <w:tcPr>
            <w:tcW w:w="3969" w:type="dxa"/>
            <w:vAlign w:val="center"/>
          </w:tcPr>
          <w:p w14:paraId="1F4B4BB9" w14:textId="77777777" w:rsidR="00924C8C" w:rsidRPr="00C741A1" w:rsidRDefault="00924C8C" w:rsidP="006B34D3">
            <w:pPr>
              <w:spacing w:before="20" w:after="20" w:line="223" w:lineRule="auto"/>
              <w:rPr>
                <w:sz w:val="28"/>
                <w:szCs w:val="28"/>
              </w:rPr>
            </w:pPr>
            <w:r w:rsidRPr="00C741A1">
              <w:rPr>
                <w:sz w:val="28"/>
                <w:szCs w:val="28"/>
              </w:rPr>
              <w:lastRenderedPageBreak/>
              <w:t>п. Обильный</w:t>
            </w:r>
          </w:p>
        </w:tc>
        <w:tc>
          <w:tcPr>
            <w:tcW w:w="2693" w:type="dxa"/>
          </w:tcPr>
          <w:p w14:paraId="26A4BAAC" w14:textId="77777777" w:rsidR="00924C8C" w:rsidRPr="00C741A1" w:rsidRDefault="00924C8C" w:rsidP="006B34D3">
            <w:pPr>
              <w:ind w:right="-1"/>
              <w:jc w:val="both"/>
              <w:rPr>
                <w:sz w:val="28"/>
              </w:rPr>
            </w:pPr>
            <w:r>
              <w:rPr>
                <w:sz w:val="28"/>
              </w:rPr>
              <w:t>233</w:t>
            </w:r>
            <w:r w:rsidRPr="00C741A1">
              <w:rPr>
                <w:sz w:val="28"/>
              </w:rPr>
              <w:t xml:space="preserve"> номеров</w:t>
            </w:r>
          </w:p>
        </w:tc>
      </w:tr>
      <w:tr w:rsidR="00924C8C" w:rsidRPr="00C741A1" w14:paraId="50E0235E" w14:textId="77777777" w:rsidTr="006B34D3">
        <w:tc>
          <w:tcPr>
            <w:tcW w:w="3969" w:type="dxa"/>
            <w:vAlign w:val="center"/>
          </w:tcPr>
          <w:p w14:paraId="69734668" w14:textId="77777777" w:rsidR="00924C8C" w:rsidRPr="00C741A1" w:rsidRDefault="00924C8C" w:rsidP="006B34D3">
            <w:pPr>
              <w:spacing w:before="20" w:after="20" w:line="223" w:lineRule="auto"/>
              <w:rPr>
                <w:sz w:val="28"/>
                <w:szCs w:val="28"/>
              </w:rPr>
            </w:pPr>
            <w:r w:rsidRPr="00C741A1">
              <w:rPr>
                <w:sz w:val="28"/>
                <w:szCs w:val="28"/>
              </w:rPr>
              <w:t>п. Запрудный</w:t>
            </w:r>
          </w:p>
        </w:tc>
        <w:tc>
          <w:tcPr>
            <w:tcW w:w="2693" w:type="dxa"/>
          </w:tcPr>
          <w:p w14:paraId="0660F693" w14:textId="77777777" w:rsidR="00924C8C" w:rsidRPr="00C741A1" w:rsidRDefault="00924C8C" w:rsidP="006B34D3">
            <w:pPr>
              <w:ind w:right="-1"/>
              <w:jc w:val="both"/>
              <w:rPr>
                <w:sz w:val="28"/>
              </w:rPr>
            </w:pPr>
            <w:r>
              <w:rPr>
                <w:sz w:val="28"/>
              </w:rPr>
              <w:t>229</w:t>
            </w:r>
            <w:r w:rsidRPr="00C741A1">
              <w:rPr>
                <w:sz w:val="28"/>
              </w:rPr>
              <w:t xml:space="preserve"> номера</w:t>
            </w:r>
          </w:p>
        </w:tc>
      </w:tr>
      <w:tr w:rsidR="00924C8C" w:rsidRPr="00C741A1" w14:paraId="592C5C61" w14:textId="77777777" w:rsidTr="006B34D3">
        <w:tc>
          <w:tcPr>
            <w:tcW w:w="3969" w:type="dxa"/>
            <w:vAlign w:val="center"/>
          </w:tcPr>
          <w:p w14:paraId="41B9AF4E" w14:textId="77777777" w:rsidR="00924C8C" w:rsidRPr="00C741A1" w:rsidRDefault="00924C8C" w:rsidP="006B34D3">
            <w:pPr>
              <w:spacing w:before="20" w:after="20" w:line="223" w:lineRule="auto"/>
              <w:rPr>
                <w:sz w:val="28"/>
                <w:szCs w:val="28"/>
              </w:rPr>
            </w:pPr>
            <w:r w:rsidRPr="00C741A1">
              <w:rPr>
                <w:sz w:val="28"/>
                <w:szCs w:val="28"/>
              </w:rPr>
              <w:t>п. Темп</w:t>
            </w:r>
          </w:p>
        </w:tc>
        <w:tc>
          <w:tcPr>
            <w:tcW w:w="2693" w:type="dxa"/>
          </w:tcPr>
          <w:p w14:paraId="0B871B3B" w14:textId="77777777" w:rsidR="00924C8C" w:rsidRPr="00C741A1" w:rsidRDefault="00924C8C" w:rsidP="006B34D3">
            <w:pPr>
              <w:ind w:right="-1"/>
              <w:jc w:val="both"/>
              <w:rPr>
                <w:sz w:val="28"/>
              </w:rPr>
            </w:pPr>
            <w:r>
              <w:rPr>
                <w:sz w:val="28"/>
              </w:rPr>
              <w:t>112</w:t>
            </w:r>
            <w:r w:rsidRPr="00C741A1">
              <w:rPr>
                <w:sz w:val="28"/>
              </w:rPr>
              <w:t xml:space="preserve"> номеров</w:t>
            </w:r>
          </w:p>
        </w:tc>
      </w:tr>
      <w:tr w:rsidR="00924C8C" w:rsidRPr="00C741A1" w14:paraId="2E2A5BD8" w14:textId="77777777" w:rsidTr="006B34D3">
        <w:tc>
          <w:tcPr>
            <w:tcW w:w="3969" w:type="dxa"/>
            <w:vAlign w:val="center"/>
          </w:tcPr>
          <w:p w14:paraId="15E0ED0D" w14:textId="77777777" w:rsidR="00924C8C" w:rsidRPr="00C741A1" w:rsidRDefault="00924C8C" w:rsidP="006B34D3">
            <w:pPr>
              <w:spacing w:before="20" w:after="20" w:line="223" w:lineRule="auto"/>
              <w:rPr>
                <w:sz w:val="28"/>
                <w:szCs w:val="28"/>
              </w:rPr>
            </w:pPr>
            <w:r w:rsidRPr="00C741A1">
              <w:rPr>
                <w:sz w:val="28"/>
                <w:szCs w:val="28"/>
              </w:rPr>
              <w:t>п. Ковалевка</w:t>
            </w:r>
          </w:p>
        </w:tc>
        <w:tc>
          <w:tcPr>
            <w:tcW w:w="2693" w:type="dxa"/>
          </w:tcPr>
          <w:p w14:paraId="70F2D034" w14:textId="77777777" w:rsidR="00924C8C" w:rsidRPr="00C741A1" w:rsidRDefault="00924C8C" w:rsidP="006B34D3">
            <w:pPr>
              <w:ind w:right="-1"/>
              <w:jc w:val="both"/>
              <w:rPr>
                <w:sz w:val="28"/>
              </w:rPr>
            </w:pPr>
            <w:r>
              <w:rPr>
                <w:sz w:val="28"/>
              </w:rPr>
              <w:t>118</w:t>
            </w:r>
            <w:r w:rsidRPr="00C741A1">
              <w:rPr>
                <w:sz w:val="28"/>
              </w:rPr>
              <w:t xml:space="preserve"> номера</w:t>
            </w:r>
          </w:p>
        </w:tc>
      </w:tr>
      <w:tr w:rsidR="00924C8C" w:rsidRPr="00C741A1" w14:paraId="18354EFD" w14:textId="77777777" w:rsidTr="006B34D3">
        <w:tc>
          <w:tcPr>
            <w:tcW w:w="3969" w:type="dxa"/>
            <w:vAlign w:val="center"/>
          </w:tcPr>
          <w:p w14:paraId="2A12382D" w14:textId="77777777" w:rsidR="00924C8C" w:rsidRPr="00C741A1" w:rsidRDefault="00924C8C" w:rsidP="006B34D3">
            <w:pPr>
              <w:spacing w:before="20" w:after="20" w:line="223" w:lineRule="auto"/>
              <w:rPr>
                <w:sz w:val="28"/>
                <w:szCs w:val="28"/>
              </w:rPr>
            </w:pPr>
            <w:r w:rsidRPr="00C741A1">
              <w:rPr>
                <w:sz w:val="28"/>
                <w:szCs w:val="28"/>
              </w:rPr>
              <w:t>х. Сборный</w:t>
            </w:r>
          </w:p>
        </w:tc>
        <w:tc>
          <w:tcPr>
            <w:tcW w:w="2693" w:type="dxa"/>
          </w:tcPr>
          <w:p w14:paraId="1801CD7F" w14:textId="77777777" w:rsidR="00924C8C" w:rsidRPr="00C741A1" w:rsidRDefault="00924C8C" w:rsidP="006B34D3">
            <w:pPr>
              <w:ind w:right="-1"/>
              <w:jc w:val="both"/>
              <w:rPr>
                <w:sz w:val="28"/>
              </w:rPr>
            </w:pPr>
            <w:r>
              <w:rPr>
                <w:sz w:val="28"/>
              </w:rPr>
              <w:t>116</w:t>
            </w:r>
            <w:r w:rsidRPr="00C741A1">
              <w:rPr>
                <w:sz w:val="28"/>
              </w:rPr>
              <w:t xml:space="preserve"> номеров</w:t>
            </w:r>
          </w:p>
        </w:tc>
      </w:tr>
      <w:tr w:rsidR="00924C8C" w:rsidRPr="00C741A1" w14:paraId="22A7320B" w14:textId="77777777" w:rsidTr="006B34D3">
        <w:tc>
          <w:tcPr>
            <w:tcW w:w="3969" w:type="dxa"/>
            <w:vAlign w:val="center"/>
          </w:tcPr>
          <w:p w14:paraId="50240F2F" w14:textId="77777777" w:rsidR="00924C8C" w:rsidRPr="00C741A1" w:rsidRDefault="00924C8C" w:rsidP="006B34D3">
            <w:pPr>
              <w:spacing w:before="20" w:after="20" w:line="223" w:lineRule="auto"/>
              <w:rPr>
                <w:sz w:val="28"/>
                <w:szCs w:val="28"/>
              </w:rPr>
            </w:pPr>
            <w:r w:rsidRPr="00C741A1">
              <w:rPr>
                <w:sz w:val="28"/>
                <w:szCs w:val="28"/>
              </w:rPr>
              <w:t>п. Решетиловский</w:t>
            </w:r>
          </w:p>
        </w:tc>
        <w:tc>
          <w:tcPr>
            <w:tcW w:w="2693" w:type="dxa"/>
          </w:tcPr>
          <w:p w14:paraId="12675EA9" w14:textId="77777777" w:rsidR="00924C8C" w:rsidRPr="00C741A1" w:rsidRDefault="00924C8C" w:rsidP="006B34D3">
            <w:pPr>
              <w:ind w:right="-1"/>
              <w:jc w:val="both"/>
              <w:rPr>
                <w:sz w:val="28"/>
              </w:rPr>
            </w:pPr>
            <w:r>
              <w:rPr>
                <w:sz w:val="28"/>
              </w:rPr>
              <w:t>100</w:t>
            </w:r>
            <w:r w:rsidRPr="00C741A1">
              <w:rPr>
                <w:sz w:val="28"/>
              </w:rPr>
              <w:t xml:space="preserve"> номеров</w:t>
            </w:r>
          </w:p>
        </w:tc>
      </w:tr>
    </w:tbl>
    <w:p w14:paraId="03378FC4" w14:textId="77777777" w:rsidR="00924C8C" w:rsidRPr="00A559DF" w:rsidRDefault="00924C8C" w:rsidP="00924C8C">
      <w:pPr>
        <w:ind w:firstLine="709"/>
        <w:jc w:val="both"/>
        <w:rPr>
          <w:sz w:val="28"/>
          <w:szCs w:val="28"/>
        </w:rPr>
      </w:pPr>
      <w:r w:rsidRPr="00A559DF">
        <w:rPr>
          <w:sz w:val="28"/>
          <w:szCs w:val="28"/>
        </w:rPr>
        <w:t>что потребует увеличения общей емкости АТС до 7050 номеров.</w:t>
      </w:r>
    </w:p>
    <w:p w14:paraId="0592F56C" w14:textId="77777777" w:rsidR="00924C8C" w:rsidRPr="00A559DF" w:rsidRDefault="00924C8C" w:rsidP="00924C8C">
      <w:pPr>
        <w:pStyle w:val="af9"/>
        <w:ind w:firstLine="749"/>
        <w:jc w:val="both"/>
        <w:rPr>
          <w:sz w:val="28"/>
          <w:szCs w:val="28"/>
        </w:rPr>
      </w:pPr>
      <w:r w:rsidRPr="00A559DF">
        <w:rPr>
          <w:sz w:val="28"/>
          <w:szCs w:val="28"/>
        </w:rPr>
        <w:t>Из произведенных расчетов и анализа схемы генерального плана Октябрьского сельского поселения видно, что центры телефонной нагрузки, учитывающие перспективу развития населенных пунктов на 2029 год, находятся в зонах распределительных и магистральных сетей уже действующих АТС, поэтому проектом генерального плана не предполагается строительство новых АТС.</w:t>
      </w:r>
    </w:p>
    <w:p w14:paraId="71DDF1F2" w14:textId="77777777" w:rsidR="00924C8C" w:rsidRPr="00A559DF" w:rsidRDefault="00924C8C" w:rsidP="00924C8C">
      <w:pPr>
        <w:pStyle w:val="25"/>
        <w:spacing w:after="0" w:line="240" w:lineRule="auto"/>
        <w:ind w:left="-40" w:firstLine="749"/>
        <w:jc w:val="both"/>
        <w:rPr>
          <w:sz w:val="28"/>
          <w:szCs w:val="28"/>
        </w:rPr>
      </w:pPr>
      <w:r w:rsidRPr="00A559DF">
        <w:rPr>
          <w:sz w:val="28"/>
          <w:szCs w:val="28"/>
        </w:rPr>
        <w:t xml:space="preserve">Для развития средств связи на </w:t>
      </w:r>
      <w:r w:rsidRPr="00A559DF">
        <w:rPr>
          <w:sz w:val="28"/>
          <w:szCs w:val="28"/>
          <w:lang w:val="en-US"/>
        </w:rPr>
        <w:t>I</w:t>
      </w:r>
      <w:r w:rsidRPr="00A559DF">
        <w:rPr>
          <w:sz w:val="28"/>
          <w:szCs w:val="28"/>
        </w:rPr>
        <w:t xml:space="preserve"> очередь строительства предусматривается:</w:t>
      </w:r>
    </w:p>
    <w:p w14:paraId="6A97CD35" w14:textId="77777777" w:rsidR="00924C8C" w:rsidRPr="00A559DF" w:rsidRDefault="00924C8C" w:rsidP="00924C8C">
      <w:pPr>
        <w:pStyle w:val="25"/>
        <w:spacing w:after="0" w:line="240" w:lineRule="auto"/>
        <w:ind w:left="-40" w:firstLine="749"/>
        <w:jc w:val="both"/>
        <w:rPr>
          <w:sz w:val="28"/>
          <w:szCs w:val="28"/>
        </w:rPr>
      </w:pPr>
      <w:r w:rsidRPr="00A559DF">
        <w:rPr>
          <w:sz w:val="28"/>
          <w:szCs w:val="28"/>
        </w:rPr>
        <w:t>-</w:t>
      </w:r>
      <w:r w:rsidRPr="00A559DF">
        <w:rPr>
          <w:sz w:val="28"/>
          <w:szCs w:val="28"/>
        </w:rPr>
        <w:tab/>
        <w:t>демонтаж существующей ОПС АЛС-4096С в ст. Октябрьская и на освобождающихся площадях монтаж оборудования цифровой ОПС типа SI-2000 емкостью 3820 номеров;</w:t>
      </w:r>
    </w:p>
    <w:p w14:paraId="5CA8685B" w14:textId="77777777" w:rsidR="00924C8C" w:rsidRPr="00A559DF" w:rsidRDefault="00924C8C" w:rsidP="00924C8C">
      <w:pPr>
        <w:pStyle w:val="25"/>
        <w:spacing w:after="0" w:line="240" w:lineRule="auto"/>
        <w:ind w:left="-40" w:firstLine="749"/>
        <w:jc w:val="both"/>
        <w:rPr>
          <w:sz w:val="28"/>
          <w:szCs w:val="28"/>
        </w:rPr>
      </w:pPr>
      <w:r w:rsidRPr="00A559DF">
        <w:rPr>
          <w:sz w:val="28"/>
          <w:szCs w:val="28"/>
        </w:rPr>
        <w:t>-</w:t>
      </w:r>
      <w:r w:rsidRPr="00A559DF">
        <w:rPr>
          <w:sz w:val="28"/>
          <w:szCs w:val="28"/>
        </w:rPr>
        <w:tab/>
        <w:t>демонтаж существующей ПСЭ-1 АЛС-4096С в ст. Октябрьская и на освобождающихся площадях монтаж оборудования цифровой ОПС типа SI-2000 емкостью 1550 номеров;</w:t>
      </w:r>
    </w:p>
    <w:p w14:paraId="43B85FCC" w14:textId="77777777" w:rsidR="00924C8C" w:rsidRPr="00A559DF" w:rsidRDefault="00924C8C" w:rsidP="00924C8C">
      <w:pPr>
        <w:pStyle w:val="25"/>
        <w:spacing w:after="0" w:line="240" w:lineRule="auto"/>
        <w:ind w:left="-40" w:firstLine="749"/>
        <w:jc w:val="both"/>
        <w:rPr>
          <w:sz w:val="28"/>
          <w:szCs w:val="28"/>
        </w:rPr>
      </w:pPr>
      <w:r w:rsidRPr="00A559DF">
        <w:rPr>
          <w:sz w:val="28"/>
          <w:szCs w:val="28"/>
        </w:rPr>
        <w:t>-</w:t>
      </w:r>
      <w:r w:rsidRPr="00A559DF">
        <w:rPr>
          <w:sz w:val="28"/>
          <w:szCs w:val="28"/>
        </w:rPr>
        <w:tab/>
        <w:t>демонтаж существующей ПСЭ-2 АЛС-4096С в ст. Октябрьская и на освобождающихся площадях монтаж оборудования цифровой ОПС типа SI-2000 емкостью 550 номеров;</w:t>
      </w:r>
    </w:p>
    <w:p w14:paraId="133FEECD" w14:textId="77777777" w:rsidR="00924C8C" w:rsidRPr="00A559DF" w:rsidRDefault="00924C8C" w:rsidP="00924C8C">
      <w:pPr>
        <w:pStyle w:val="25"/>
        <w:spacing w:after="0" w:line="240" w:lineRule="auto"/>
        <w:ind w:left="-40" w:firstLine="749"/>
        <w:jc w:val="both"/>
        <w:rPr>
          <w:sz w:val="28"/>
          <w:szCs w:val="28"/>
        </w:rPr>
      </w:pPr>
      <w:r w:rsidRPr="00A559DF">
        <w:rPr>
          <w:sz w:val="28"/>
          <w:szCs w:val="28"/>
        </w:rPr>
        <w:t>-</w:t>
      </w:r>
      <w:r w:rsidRPr="00A559DF">
        <w:rPr>
          <w:sz w:val="28"/>
          <w:szCs w:val="28"/>
        </w:rPr>
        <w:tab/>
        <w:t>демонтаж существующей АТСЭ-9 АЛС-4096С в п. Обильный и на освобождающихся площадях монтаж оборудования цифровой ОПС типа SI-2000 емкостью 250 номеров;</w:t>
      </w:r>
    </w:p>
    <w:p w14:paraId="16B8F236" w14:textId="77777777" w:rsidR="00924C8C" w:rsidRPr="00A559DF" w:rsidRDefault="00924C8C" w:rsidP="00924C8C">
      <w:pPr>
        <w:pStyle w:val="25"/>
        <w:spacing w:after="0" w:line="240" w:lineRule="auto"/>
        <w:ind w:left="-40" w:firstLine="749"/>
        <w:jc w:val="both"/>
        <w:rPr>
          <w:sz w:val="28"/>
          <w:szCs w:val="28"/>
        </w:rPr>
      </w:pPr>
      <w:r w:rsidRPr="00A559DF">
        <w:rPr>
          <w:sz w:val="28"/>
          <w:szCs w:val="28"/>
        </w:rPr>
        <w:t>--</w:t>
      </w:r>
      <w:r w:rsidRPr="00A559DF">
        <w:rPr>
          <w:sz w:val="28"/>
          <w:szCs w:val="28"/>
        </w:rPr>
        <w:tab/>
        <w:t>демонтаж существующей ПСЭ-7 АЛС-4096С в п. Запрудный и на освобождающихся площадях монтаж оборудования цифровой ОПС типа SI-2000 емкостью 430 номеров;</w:t>
      </w:r>
    </w:p>
    <w:p w14:paraId="5030BCE3" w14:textId="77777777" w:rsidR="00924C8C" w:rsidRPr="00A559DF" w:rsidRDefault="00924C8C" w:rsidP="00924C8C">
      <w:pPr>
        <w:pStyle w:val="25"/>
        <w:spacing w:after="0" w:line="240" w:lineRule="auto"/>
        <w:ind w:left="-40" w:firstLine="749"/>
        <w:jc w:val="both"/>
        <w:rPr>
          <w:sz w:val="28"/>
          <w:szCs w:val="28"/>
        </w:rPr>
      </w:pPr>
      <w:r w:rsidRPr="00A559DF">
        <w:rPr>
          <w:sz w:val="28"/>
          <w:szCs w:val="28"/>
        </w:rPr>
        <w:tab/>
        <w:t>расширение и реконструкция линейно-кабельных сооружений связи в зонах существующей и проектируемой застройках с использованием как медных, так и оптических кабелей;</w:t>
      </w:r>
    </w:p>
    <w:p w14:paraId="78CB1DF0" w14:textId="77777777" w:rsidR="00924C8C" w:rsidRPr="00A559DF" w:rsidRDefault="00924C8C" w:rsidP="00924C8C">
      <w:pPr>
        <w:pStyle w:val="25"/>
        <w:spacing w:after="0" w:line="240" w:lineRule="auto"/>
        <w:ind w:left="-40" w:firstLine="749"/>
        <w:jc w:val="both"/>
        <w:rPr>
          <w:sz w:val="28"/>
          <w:szCs w:val="28"/>
        </w:rPr>
      </w:pPr>
      <w:r w:rsidRPr="00A559DF">
        <w:rPr>
          <w:sz w:val="28"/>
          <w:szCs w:val="28"/>
        </w:rPr>
        <w:t>-</w:t>
      </w:r>
      <w:r w:rsidRPr="00A559DF">
        <w:rPr>
          <w:sz w:val="28"/>
          <w:szCs w:val="28"/>
        </w:rPr>
        <w:tab/>
        <w:t>переключение существующих и подключение новых абонентов на реконструируемые АТС.</w:t>
      </w:r>
    </w:p>
    <w:p w14:paraId="23487959" w14:textId="77777777" w:rsidR="00924C8C" w:rsidRPr="00A559DF" w:rsidRDefault="00924C8C" w:rsidP="00924C8C">
      <w:pPr>
        <w:pStyle w:val="25"/>
        <w:spacing w:after="0" w:line="240" w:lineRule="auto"/>
        <w:ind w:left="-40" w:firstLine="749"/>
        <w:jc w:val="both"/>
        <w:rPr>
          <w:sz w:val="28"/>
          <w:szCs w:val="28"/>
        </w:rPr>
      </w:pPr>
      <w:r w:rsidRPr="00A559DF">
        <w:rPr>
          <w:sz w:val="28"/>
          <w:szCs w:val="28"/>
        </w:rPr>
        <w:t>Для развития средств связи на расчетный срок предусматривается:</w:t>
      </w:r>
    </w:p>
    <w:p w14:paraId="2E641A3C" w14:textId="77777777" w:rsidR="00924C8C" w:rsidRPr="00A559DF" w:rsidRDefault="00924C8C" w:rsidP="00924C8C">
      <w:pPr>
        <w:pStyle w:val="25"/>
        <w:spacing w:after="0" w:line="240" w:lineRule="auto"/>
        <w:ind w:left="-40" w:firstLine="749"/>
        <w:jc w:val="both"/>
        <w:rPr>
          <w:sz w:val="28"/>
          <w:szCs w:val="28"/>
        </w:rPr>
      </w:pPr>
      <w:r w:rsidRPr="00A559DF">
        <w:rPr>
          <w:sz w:val="28"/>
          <w:szCs w:val="28"/>
        </w:rPr>
        <w:t>-</w:t>
      </w:r>
      <w:r w:rsidRPr="00A559DF">
        <w:rPr>
          <w:sz w:val="28"/>
          <w:szCs w:val="28"/>
        </w:rPr>
        <w:tab/>
        <w:t>расширение номерной емкости существующей ОПС SI-2000 в ст. Октябрьская до 4000 номеров;</w:t>
      </w:r>
    </w:p>
    <w:p w14:paraId="514F2D89" w14:textId="77777777" w:rsidR="00924C8C" w:rsidRPr="00A559DF" w:rsidRDefault="00924C8C" w:rsidP="00924C8C">
      <w:pPr>
        <w:pStyle w:val="25"/>
        <w:spacing w:after="0" w:line="240" w:lineRule="auto"/>
        <w:ind w:left="-40" w:firstLine="749"/>
        <w:jc w:val="both"/>
        <w:rPr>
          <w:sz w:val="28"/>
          <w:szCs w:val="28"/>
        </w:rPr>
      </w:pPr>
      <w:r w:rsidRPr="00A559DF">
        <w:rPr>
          <w:sz w:val="28"/>
          <w:szCs w:val="28"/>
        </w:rPr>
        <w:t>-</w:t>
      </w:r>
      <w:r w:rsidRPr="00A559DF">
        <w:rPr>
          <w:sz w:val="28"/>
          <w:szCs w:val="28"/>
        </w:rPr>
        <w:tab/>
        <w:t>расширение номерной емкости существующей ПСЭ-1 SI-2000 в ст. Октябрьская до 1650 номеров;</w:t>
      </w:r>
    </w:p>
    <w:p w14:paraId="6592D462" w14:textId="77777777" w:rsidR="00924C8C" w:rsidRPr="00A559DF" w:rsidRDefault="00924C8C" w:rsidP="00924C8C">
      <w:pPr>
        <w:pStyle w:val="25"/>
        <w:spacing w:after="0" w:line="240" w:lineRule="auto"/>
        <w:ind w:left="-40" w:firstLine="749"/>
        <w:jc w:val="both"/>
        <w:rPr>
          <w:sz w:val="28"/>
          <w:szCs w:val="28"/>
        </w:rPr>
      </w:pPr>
      <w:r w:rsidRPr="00A559DF">
        <w:rPr>
          <w:sz w:val="28"/>
          <w:szCs w:val="28"/>
        </w:rPr>
        <w:t>-</w:t>
      </w:r>
      <w:r w:rsidRPr="00A559DF">
        <w:rPr>
          <w:sz w:val="28"/>
          <w:szCs w:val="28"/>
        </w:rPr>
        <w:tab/>
        <w:t>расширение номерной емкости существующей ПСЭ-2 SI-2000 в ст. Октябрьская до 600 номеров;</w:t>
      </w:r>
    </w:p>
    <w:p w14:paraId="4CEA97DB" w14:textId="77777777" w:rsidR="00924C8C" w:rsidRPr="00A559DF" w:rsidRDefault="00924C8C" w:rsidP="00924C8C">
      <w:pPr>
        <w:pStyle w:val="25"/>
        <w:spacing w:after="0" w:line="240" w:lineRule="auto"/>
        <w:ind w:left="-40" w:firstLine="749"/>
        <w:jc w:val="both"/>
        <w:rPr>
          <w:sz w:val="28"/>
          <w:szCs w:val="28"/>
        </w:rPr>
      </w:pPr>
      <w:r w:rsidRPr="00A559DF">
        <w:rPr>
          <w:sz w:val="28"/>
          <w:szCs w:val="28"/>
        </w:rPr>
        <w:t>-</w:t>
      </w:r>
      <w:r w:rsidRPr="00A559DF">
        <w:rPr>
          <w:sz w:val="28"/>
          <w:szCs w:val="28"/>
        </w:rPr>
        <w:tab/>
        <w:t>расширение номерной емкости существующей АТСЭ-9 SI-2000 в п.</w:t>
      </w:r>
      <w:r w:rsidRPr="00A559DF">
        <w:rPr>
          <w:sz w:val="28"/>
          <w:szCs w:val="28"/>
          <w:lang w:val="en-US"/>
        </w:rPr>
        <w:t> </w:t>
      </w:r>
      <w:r w:rsidRPr="00A559DF">
        <w:rPr>
          <w:sz w:val="28"/>
          <w:szCs w:val="28"/>
        </w:rPr>
        <w:t>Обильный до 330 номеров;</w:t>
      </w:r>
    </w:p>
    <w:p w14:paraId="5ED087BF" w14:textId="77777777" w:rsidR="00924C8C" w:rsidRPr="00A559DF" w:rsidRDefault="00924C8C" w:rsidP="00924C8C">
      <w:pPr>
        <w:pStyle w:val="25"/>
        <w:spacing w:after="0" w:line="240" w:lineRule="auto"/>
        <w:ind w:left="-40" w:firstLine="749"/>
        <w:jc w:val="both"/>
        <w:rPr>
          <w:sz w:val="28"/>
          <w:szCs w:val="28"/>
        </w:rPr>
      </w:pPr>
      <w:r w:rsidRPr="00A559DF">
        <w:rPr>
          <w:sz w:val="28"/>
          <w:szCs w:val="28"/>
        </w:rPr>
        <w:lastRenderedPageBreak/>
        <w:t>-</w:t>
      </w:r>
      <w:r w:rsidRPr="00A559DF">
        <w:rPr>
          <w:sz w:val="28"/>
          <w:szCs w:val="28"/>
        </w:rPr>
        <w:tab/>
        <w:t>расширение номерной емкости существующей ПСЭ-7SI-2000 в п.</w:t>
      </w:r>
      <w:r w:rsidRPr="00A559DF">
        <w:rPr>
          <w:sz w:val="28"/>
          <w:szCs w:val="28"/>
          <w:lang w:val="en-US"/>
        </w:rPr>
        <w:t> </w:t>
      </w:r>
      <w:r w:rsidRPr="00A559DF">
        <w:rPr>
          <w:sz w:val="28"/>
          <w:szCs w:val="28"/>
        </w:rPr>
        <w:t>Запрудный до 470 номеров;</w:t>
      </w:r>
    </w:p>
    <w:p w14:paraId="00F48667" w14:textId="77777777" w:rsidR="00924C8C" w:rsidRPr="00A559DF" w:rsidRDefault="00924C8C" w:rsidP="00924C8C">
      <w:pPr>
        <w:pStyle w:val="25"/>
        <w:spacing w:after="0" w:line="240" w:lineRule="auto"/>
        <w:ind w:left="-40" w:firstLine="749"/>
        <w:jc w:val="both"/>
        <w:rPr>
          <w:sz w:val="28"/>
          <w:szCs w:val="28"/>
        </w:rPr>
      </w:pPr>
      <w:r w:rsidRPr="00A559DF">
        <w:rPr>
          <w:sz w:val="28"/>
          <w:szCs w:val="28"/>
        </w:rPr>
        <w:t>-</w:t>
      </w:r>
      <w:r w:rsidRPr="00A559DF">
        <w:rPr>
          <w:sz w:val="28"/>
          <w:szCs w:val="28"/>
        </w:rPr>
        <w:tab/>
        <w:t>расширение и реконструкция линейно-кабельных сооружений связи в зонах существующей и проектируемой застройках с использованием как медных, так и оптических кабелей;</w:t>
      </w:r>
    </w:p>
    <w:p w14:paraId="3FD4D2FE" w14:textId="77777777" w:rsidR="00924C8C" w:rsidRPr="00A559DF" w:rsidRDefault="00924C8C" w:rsidP="00924C8C">
      <w:pPr>
        <w:pStyle w:val="25"/>
        <w:spacing w:after="0" w:line="240" w:lineRule="auto"/>
        <w:ind w:left="-40" w:firstLine="749"/>
        <w:jc w:val="both"/>
        <w:rPr>
          <w:sz w:val="28"/>
          <w:szCs w:val="28"/>
        </w:rPr>
      </w:pPr>
      <w:r w:rsidRPr="00A559DF">
        <w:rPr>
          <w:sz w:val="28"/>
          <w:szCs w:val="28"/>
        </w:rPr>
        <w:t>-</w:t>
      </w:r>
      <w:r w:rsidRPr="00A559DF">
        <w:rPr>
          <w:sz w:val="28"/>
          <w:szCs w:val="28"/>
        </w:rPr>
        <w:tab/>
        <w:t>подключение новых абонентов к АТС.</w:t>
      </w:r>
    </w:p>
    <w:p w14:paraId="62AF2F3E" w14:textId="77777777" w:rsidR="00924C8C" w:rsidRPr="00A559DF" w:rsidRDefault="00924C8C" w:rsidP="00924C8C">
      <w:pPr>
        <w:pStyle w:val="25"/>
        <w:spacing w:after="0" w:line="240" w:lineRule="auto"/>
        <w:ind w:left="-40" w:firstLine="749"/>
        <w:jc w:val="both"/>
        <w:rPr>
          <w:sz w:val="28"/>
          <w:szCs w:val="28"/>
        </w:rPr>
      </w:pPr>
      <w:r w:rsidRPr="00A559DF">
        <w:rPr>
          <w:sz w:val="28"/>
          <w:szCs w:val="28"/>
        </w:rPr>
        <w:t>Кроме того, на основании Федерального закона о связи № 126-ФЗ от 7 июля 2003 года в каждом поселении должно быть установлено не менее чем один таксофон с обеспечением бесплатного доступа к экстренным оперативным службам. В поселениях с населением не менее чем пятьсот человек должен быть создан не менее чем один пункт коллективного доступа к сети "Интернет".</w:t>
      </w:r>
    </w:p>
    <w:p w14:paraId="75B44213" w14:textId="77777777" w:rsidR="00924C8C" w:rsidRPr="00952404" w:rsidRDefault="00924C8C" w:rsidP="00924C8C">
      <w:pPr>
        <w:ind w:left="-40" w:firstLine="749"/>
        <w:jc w:val="both"/>
        <w:rPr>
          <w:sz w:val="28"/>
          <w:szCs w:val="28"/>
        </w:rPr>
      </w:pPr>
      <w:r w:rsidRPr="00952404">
        <w:rPr>
          <w:sz w:val="28"/>
          <w:szCs w:val="28"/>
        </w:rPr>
        <w:t xml:space="preserve">К расчетному сроку стоимость оптических кабелей будет сопоставима к стоимости медных кабелей. В качестве рекомендации при строительстве распределительных сетей для отдельных групп компактно проживающих абонентов предлагается технология FTTH, FTTC, FTTB, FTTP (оптическое волокно в дом, узел, здание, корпорацию) в соответствии с протоколом GEPON (гигабитные пассивные оптические сети), что позволит удовлетворить потребности в пропускной </w:t>
      </w:r>
      <w:r w:rsidRPr="00846A5F">
        <w:rPr>
          <w:sz w:val="28"/>
          <w:szCs w:val="28"/>
        </w:rPr>
        <w:t>способности для всех видов IP-трафика абонентов Октябрьского сельского поселения.</w:t>
      </w:r>
    </w:p>
    <w:p w14:paraId="1F57C9F7" w14:textId="77777777" w:rsidR="00924C8C" w:rsidRPr="00952404" w:rsidRDefault="00924C8C" w:rsidP="00924C8C">
      <w:pPr>
        <w:ind w:left="-40" w:firstLine="749"/>
        <w:jc w:val="both"/>
        <w:rPr>
          <w:sz w:val="28"/>
          <w:szCs w:val="28"/>
        </w:rPr>
      </w:pPr>
      <w:r w:rsidRPr="00952404">
        <w:rPr>
          <w:sz w:val="28"/>
          <w:szCs w:val="28"/>
        </w:rPr>
        <w:t>Для реализации проектных решений по развитию средств связи рекомендуется использовать экономические основы президентской программы «Российский народный телефон» предусматривающей добровольное участие населения в модернизации местных телефонных сетей, являющихся наиболее дорогими частями сети общего пользования.</w:t>
      </w:r>
    </w:p>
    <w:p w14:paraId="05EBD456" w14:textId="77777777" w:rsidR="00924C8C" w:rsidRPr="00952404" w:rsidRDefault="00924C8C" w:rsidP="00924C8C">
      <w:pPr>
        <w:ind w:firstLine="709"/>
        <w:jc w:val="both"/>
        <w:rPr>
          <w:sz w:val="28"/>
        </w:rPr>
      </w:pPr>
      <w:r w:rsidRPr="00952404">
        <w:rPr>
          <w:sz w:val="28"/>
          <w:szCs w:val="28"/>
        </w:rPr>
        <w:t xml:space="preserve">На стадии генерального плана рассматриваются перспективы возможного развития проводных средств связи на </w:t>
      </w:r>
      <w:r>
        <w:rPr>
          <w:sz w:val="28"/>
          <w:szCs w:val="28"/>
        </w:rPr>
        <w:t xml:space="preserve">расчетный срок. </w:t>
      </w:r>
      <w:r w:rsidRPr="00952404">
        <w:rPr>
          <w:sz w:val="28"/>
          <w:szCs w:val="28"/>
        </w:rPr>
        <w:t xml:space="preserve">Все технические решения, касающиеся вопросов организации схем связи, выбора оборудования и кабельной продукции, определения трасс прохождения линий связи, способов монтажа и прокладки </w:t>
      </w:r>
      <w:r>
        <w:rPr>
          <w:sz w:val="28"/>
          <w:szCs w:val="28"/>
        </w:rPr>
        <w:t xml:space="preserve">кабелей, числа каналов на МСС и  </w:t>
      </w:r>
      <w:r w:rsidRPr="00952404">
        <w:rPr>
          <w:sz w:val="28"/>
          <w:szCs w:val="28"/>
        </w:rPr>
        <w:t xml:space="preserve">т.д., определяются на последующих этапах проектирования при наличии финансирования строительства объектов связи. </w:t>
      </w:r>
    </w:p>
    <w:p w14:paraId="433DA548" w14:textId="77777777" w:rsidR="00924C8C" w:rsidRDefault="00924C8C" w:rsidP="00924C8C">
      <w:pPr>
        <w:pStyle w:val="25"/>
        <w:spacing w:line="240" w:lineRule="auto"/>
        <w:ind w:right="-1" w:firstLine="709"/>
        <w:jc w:val="both"/>
        <w:rPr>
          <w:sz w:val="28"/>
        </w:rPr>
      </w:pPr>
      <w:r>
        <w:rPr>
          <w:sz w:val="28"/>
        </w:rPr>
        <w:t>Проектом генерального плана предусматривается также увеличение сферы услуг, предоставляемых альтернативными средствами связи (мобильная связь, интернет, IP-телефония и т.д.).</w:t>
      </w:r>
    </w:p>
    <w:p w14:paraId="2EFAA448" w14:textId="77777777" w:rsidR="00924C8C" w:rsidRPr="005F2202" w:rsidRDefault="00924C8C" w:rsidP="00924C8C">
      <w:pPr>
        <w:jc w:val="center"/>
        <w:rPr>
          <w:sz w:val="28"/>
          <w:u w:val="single"/>
        </w:rPr>
      </w:pPr>
      <w:r w:rsidRPr="005F2202">
        <w:rPr>
          <w:sz w:val="28"/>
          <w:u w:val="single"/>
        </w:rPr>
        <w:t>Радиофикация</w:t>
      </w:r>
    </w:p>
    <w:p w14:paraId="607D31ED" w14:textId="77777777" w:rsidR="00924C8C" w:rsidRPr="00952404" w:rsidRDefault="00924C8C" w:rsidP="00924C8C">
      <w:pPr>
        <w:ind w:right="-1" w:firstLine="709"/>
        <w:jc w:val="both"/>
        <w:rPr>
          <w:sz w:val="28"/>
          <w:szCs w:val="28"/>
        </w:rPr>
      </w:pPr>
      <w:r w:rsidRPr="0006294F">
        <w:rPr>
          <w:sz w:val="28"/>
          <w:szCs w:val="28"/>
        </w:rPr>
        <w:t xml:space="preserve">В </w:t>
      </w:r>
      <w:r w:rsidRPr="00952404">
        <w:rPr>
          <w:sz w:val="28"/>
          <w:szCs w:val="28"/>
        </w:rPr>
        <w:t xml:space="preserve">настоящее </w:t>
      </w:r>
      <w:r w:rsidRPr="00AA3735">
        <w:rPr>
          <w:sz w:val="28"/>
          <w:szCs w:val="28"/>
        </w:rPr>
        <w:t xml:space="preserve">время в </w:t>
      </w:r>
      <w:r>
        <w:rPr>
          <w:sz w:val="28"/>
          <w:szCs w:val="28"/>
        </w:rPr>
        <w:t>Октябрьском</w:t>
      </w:r>
      <w:r w:rsidRPr="00AA3735">
        <w:rPr>
          <w:sz w:val="28"/>
          <w:szCs w:val="28"/>
        </w:rPr>
        <w:t xml:space="preserve"> сельском поселении проводное радиовещание отсутствует.</w:t>
      </w:r>
    </w:p>
    <w:p w14:paraId="3DF12DC9" w14:textId="77777777" w:rsidR="00924C8C" w:rsidRPr="00952404" w:rsidRDefault="00924C8C" w:rsidP="00924C8C">
      <w:pPr>
        <w:ind w:right="-1" w:firstLine="709"/>
        <w:jc w:val="both"/>
        <w:rPr>
          <w:sz w:val="28"/>
          <w:szCs w:val="28"/>
        </w:rPr>
      </w:pPr>
      <w:r w:rsidRPr="00952404">
        <w:rPr>
          <w:sz w:val="28"/>
          <w:szCs w:val="28"/>
        </w:rPr>
        <w:t xml:space="preserve">Учитывая большие затраты по обслуживанию радиосети проводного вещания, проектом генерального плана для </w:t>
      </w:r>
      <w:r w:rsidRPr="00846A5F">
        <w:rPr>
          <w:sz w:val="28"/>
          <w:szCs w:val="28"/>
        </w:rPr>
        <w:t>радиофикации Октябрьского сельского поселения предусматривается система многопрограммного</w:t>
      </w:r>
      <w:r w:rsidRPr="00952404">
        <w:rPr>
          <w:sz w:val="28"/>
          <w:szCs w:val="28"/>
        </w:rPr>
        <w:t xml:space="preserve"> радиовещания в метровом диапазоне с частотной модуляцией (УКВ-ЧМ). В основу этой системы положен принцип передачи трех независимых </w:t>
      </w:r>
      <w:r w:rsidRPr="00952404">
        <w:rPr>
          <w:sz w:val="28"/>
          <w:szCs w:val="28"/>
        </w:rPr>
        <w:lastRenderedPageBreak/>
        <w:t>монофонических звуковых программ с помощью стандартных вещательных передатчиков в диапазоне частот 65,8-74 и 87,5-108 МГц на одной несущей частоте. В комплектацию системы входят:</w:t>
      </w:r>
    </w:p>
    <w:p w14:paraId="687645F1" w14:textId="77777777" w:rsidR="00924C8C" w:rsidRPr="00952404" w:rsidRDefault="00924C8C" w:rsidP="00924C8C">
      <w:pPr>
        <w:ind w:right="-1" w:firstLine="709"/>
        <w:jc w:val="both"/>
        <w:rPr>
          <w:sz w:val="28"/>
          <w:szCs w:val="28"/>
        </w:rPr>
      </w:pPr>
      <w:r w:rsidRPr="00952404">
        <w:rPr>
          <w:sz w:val="28"/>
          <w:szCs w:val="28"/>
        </w:rPr>
        <w:t>-</w:t>
      </w:r>
      <w:r>
        <w:rPr>
          <w:sz w:val="28"/>
          <w:szCs w:val="28"/>
        </w:rPr>
        <w:t> </w:t>
      </w:r>
      <w:r w:rsidRPr="00952404">
        <w:rPr>
          <w:sz w:val="28"/>
          <w:szCs w:val="28"/>
        </w:rPr>
        <w:t>передатчик;</w:t>
      </w:r>
    </w:p>
    <w:p w14:paraId="1C662B29" w14:textId="77777777" w:rsidR="00924C8C" w:rsidRPr="00952404" w:rsidRDefault="00924C8C" w:rsidP="00924C8C">
      <w:pPr>
        <w:ind w:right="-1" w:firstLine="709"/>
        <w:jc w:val="both"/>
        <w:rPr>
          <w:sz w:val="28"/>
          <w:szCs w:val="28"/>
        </w:rPr>
      </w:pPr>
      <w:r w:rsidRPr="00952404">
        <w:rPr>
          <w:sz w:val="28"/>
          <w:szCs w:val="28"/>
        </w:rPr>
        <w:t>-</w:t>
      </w:r>
      <w:r>
        <w:rPr>
          <w:sz w:val="28"/>
          <w:szCs w:val="28"/>
        </w:rPr>
        <w:t> </w:t>
      </w:r>
      <w:r w:rsidRPr="00952404">
        <w:rPr>
          <w:sz w:val="28"/>
          <w:szCs w:val="28"/>
        </w:rPr>
        <w:t>3-х программный кодер;</w:t>
      </w:r>
    </w:p>
    <w:p w14:paraId="169279FF" w14:textId="77777777" w:rsidR="00924C8C" w:rsidRPr="00952404" w:rsidRDefault="00924C8C" w:rsidP="00924C8C">
      <w:pPr>
        <w:ind w:right="-1" w:firstLine="709"/>
        <w:jc w:val="both"/>
        <w:rPr>
          <w:sz w:val="28"/>
          <w:szCs w:val="28"/>
        </w:rPr>
      </w:pPr>
      <w:r w:rsidRPr="00952404">
        <w:rPr>
          <w:sz w:val="28"/>
          <w:szCs w:val="28"/>
        </w:rPr>
        <w:t>-</w:t>
      </w:r>
      <w:r>
        <w:rPr>
          <w:sz w:val="28"/>
          <w:szCs w:val="28"/>
        </w:rPr>
        <w:t> </w:t>
      </w:r>
      <w:r w:rsidRPr="00952404">
        <w:rPr>
          <w:sz w:val="28"/>
          <w:szCs w:val="28"/>
        </w:rPr>
        <w:t>абонентские 3-х программные приемники.</w:t>
      </w:r>
    </w:p>
    <w:p w14:paraId="0C5EE4A9" w14:textId="77777777" w:rsidR="00924C8C" w:rsidRPr="00952404" w:rsidRDefault="00924C8C" w:rsidP="00924C8C">
      <w:pPr>
        <w:ind w:right="-1" w:firstLine="709"/>
        <w:jc w:val="both"/>
        <w:rPr>
          <w:sz w:val="28"/>
          <w:szCs w:val="28"/>
        </w:rPr>
      </w:pPr>
      <w:r>
        <w:rPr>
          <w:sz w:val="28"/>
          <w:szCs w:val="28"/>
        </w:rPr>
        <w:t>С</w:t>
      </w:r>
      <w:r w:rsidRPr="00952404">
        <w:rPr>
          <w:sz w:val="28"/>
          <w:szCs w:val="28"/>
        </w:rPr>
        <w:t>игналы вещательных передатчиков могут быть приняты на типовые УКВ-ЧМ приемники, оборудованные специальными декодерами для сигналов однопрограммного и 3-х программного вещания. Приемники можно устанавливать как в частных домах, так и в многоквартирных жилых домах.</w:t>
      </w:r>
    </w:p>
    <w:p w14:paraId="2F76E3A3" w14:textId="77777777" w:rsidR="00924C8C" w:rsidRPr="00952404" w:rsidRDefault="00924C8C" w:rsidP="00924C8C">
      <w:pPr>
        <w:ind w:right="-1" w:firstLine="709"/>
        <w:jc w:val="both"/>
        <w:rPr>
          <w:sz w:val="28"/>
          <w:szCs w:val="28"/>
        </w:rPr>
      </w:pPr>
      <w:r w:rsidRPr="00952404">
        <w:rPr>
          <w:sz w:val="28"/>
          <w:szCs w:val="28"/>
        </w:rPr>
        <w:t xml:space="preserve">Для </w:t>
      </w:r>
      <w:r w:rsidRPr="00CB5603">
        <w:rPr>
          <w:sz w:val="28"/>
          <w:szCs w:val="28"/>
        </w:rPr>
        <w:t xml:space="preserve">обеспечения радиовещания в </w:t>
      </w:r>
      <w:r>
        <w:rPr>
          <w:sz w:val="28"/>
          <w:szCs w:val="28"/>
        </w:rPr>
        <w:t>Октябрьском</w:t>
      </w:r>
      <w:r w:rsidRPr="00CB5603">
        <w:rPr>
          <w:sz w:val="28"/>
          <w:szCs w:val="28"/>
        </w:rPr>
        <w:t xml:space="preserve"> сельском поселении проектом генерального плана предусматривается строительство радиоузла в </w:t>
      </w:r>
      <w:r>
        <w:rPr>
          <w:sz w:val="28"/>
          <w:szCs w:val="28"/>
        </w:rPr>
        <w:t>ст. Октябрьская</w:t>
      </w:r>
      <w:r w:rsidRPr="00CB5603">
        <w:rPr>
          <w:sz w:val="28"/>
          <w:szCs w:val="28"/>
        </w:rPr>
        <w:t xml:space="preserve"> с установкой передатчика типа «Октод-</w:t>
      </w:r>
      <w:r w:rsidRPr="00CB5603">
        <w:rPr>
          <w:sz w:val="28"/>
          <w:szCs w:val="28"/>
          <w:lang w:val="en-US"/>
        </w:rPr>
        <w:t>FM</w:t>
      </w:r>
      <w:r w:rsidRPr="00CB5603">
        <w:rPr>
          <w:sz w:val="28"/>
          <w:szCs w:val="28"/>
        </w:rPr>
        <w:t>» мощностью, обеспечивающей уверенный прием</w:t>
      </w:r>
      <w:r w:rsidRPr="00952404">
        <w:rPr>
          <w:sz w:val="28"/>
          <w:szCs w:val="28"/>
        </w:rPr>
        <w:t xml:space="preserve"> сигналов абонентами поселения.</w:t>
      </w:r>
    </w:p>
    <w:p w14:paraId="7F07BF8D" w14:textId="77777777" w:rsidR="00924C8C" w:rsidRPr="005F2202" w:rsidRDefault="00924C8C" w:rsidP="00924C8C">
      <w:pPr>
        <w:jc w:val="center"/>
        <w:rPr>
          <w:sz w:val="28"/>
          <w:u w:val="single"/>
        </w:rPr>
      </w:pPr>
      <w:r w:rsidRPr="005F2202">
        <w:rPr>
          <w:sz w:val="28"/>
          <w:u w:val="single"/>
        </w:rPr>
        <w:t>Телевидение</w:t>
      </w:r>
    </w:p>
    <w:p w14:paraId="674C6E2B" w14:textId="77777777" w:rsidR="00924C8C" w:rsidRDefault="00924C8C" w:rsidP="00924C8C">
      <w:pPr>
        <w:pStyle w:val="25"/>
        <w:spacing w:line="240" w:lineRule="auto"/>
        <w:ind w:right="-1" w:firstLine="709"/>
        <w:jc w:val="both"/>
        <w:rPr>
          <w:sz w:val="28"/>
        </w:rPr>
      </w:pPr>
      <w:r>
        <w:rPr>
          <w:sz w:val="28"/>
        </w:rPr>
        <w:t xml:space="preserve">Для развития сети </w:t>
      </w:r>
      <w:r w:rsidRPr="00952404">
        <w:rPr>
          <w:sz w:val="28"/>
        </w:rPr>
        <w:t xml:space="preserve">телевизионного вещания предусматривается на базе </w:t>
      </w:r>
      <w:r w:rsidRPr="001D4599">
        <w:rPr>
          <w:sz w:val="28"/>
        </w:rPr>
        <w:t xml:space="preserve">существующего телевизионного </w:t>
      </w:r>
      <w:r w:rsidRPr="00056AE7">
        <w:rPr>
          <w:sz w:val="28"/>
        </w:rPr>
        <w:t>узла ст.</w:t>
      </w:r>
      <w:r w:rsidRPr="00056AE7">
        <w:rPr>
          <w:sz w:val="28"/>
          <w:lang w:val="en-US"/>
        </w:rPr>
        <w:t> </w:t>
      </w:r>
      <w:r w:rsidRPr="00056AE7">
        <w:rPr>
          <w:sz w:val="28"/>
        </w:rPr>
        <w:t>Каневская и действующих</w:t>
      </w:r>
      <w:r w:rsidRPr="001D4599">
        <w:rPr>
          <w:sz w:val="28"/>
        </w:rPr>
        <w:t xml:space="preserve"> ретрансляторов обеспечивать</w:t>
      </w:r>
      <w:r w:rsidRPr="00952404">
        <w:rPr>
          <w:sz w:val="28"/>
        </w:rPr>
        <w:t xml:space="preserve"> передачу новых телевизионных каналов</w:t>
      </w:r>
      <w:r>
        <w:rPr>
          <w:sz w:val="28"/>
          <w:szCs w:val="28"/>
        </w:rPr>
        <w:t xml:space="preserve"> в обычном и цифровом формате</w:t>
      </w:r>
      <w:r w:rsidRPr="00952404">
        <w:rPr>
          <w:sz w:val="28"/>
        </w:rPr>
        <w:t>, что позволит иметь доступ к любым, в том числе и к независимым, каналам информации.</w:t>
      </w:r>
      <w:r w:rsidRPr="00952404">
        <w:rPr>
          <w:sz w:val="28"/>
          <w:szCs w:val="28"/>
        </w:rPr>
        <w:t xml:space="preserve"> В качестве рекомендации, предлагается на коммерческой основе, используя технологии </w:t>
      </w:r>
      <w:r w:rsidRPr="00952404">
        <w:rPr>
          <w:sz w:val="28"/>
          <w:szCs w:val="28"/>
          <w:lang w:val="en-US"/>
        </w:rPr>
        <w:t>NGN</w:t>
      </w:r>
      <w:r w:rsidRPr="00952404">
        <w:rPr>
          <w:sz w:val="28"/>
          <w:szCs w:val="28"/>
        </w:rPr>
        <w:t>, создавать системы кабельного телевидения.</w:t>
      </w:r>
    </w:p>
    <w:p w14:paraId="7A2B61D3" w14:textId="77777777" w:rsidR="00924C8C" w:rsidRPr="005F2202" w:rsidRDefault="00924C8C" w:rsidP="00924C8C">
      <w:pPr>
        <w:jc w:val="center"/>
        <w:rPr>
          <w:sz w:val="28"/>
          <w:u w:val="single"/>
        </w:rPr>
      </w:pPr>
      <w:r w:rsidRPr="005F2202">
        <w:rPr>
          <w:sz w:val="28"/>
          <w:u w:val="single"/>
        </w:rPr>
        <w:t>Почтовая связь</w:t>
      </w:r>
    </w:p>
    <w:p w14:paraId="6D54E5AB" w14:textId="77777777" w:rsidR="00924C8C" w:rsidRPr="00E20003" w:rsidRDefault="00924C8C" w:rsidP="00924C8C">
      <w:pPr>
        <w:ind w:firstLine="709"/>
        <w:jc w:val="both"/>
        <w:rPr>
          <w:sz w:val="28"/>
        </w:rPr>
      </w:pPr>
      <w:r w:rsidRPr="00633845">
        <w:rPr>
          <w:sz w:val="28"/>
        </w:rPr>
        <w:t>В Октябрьском сельском поселении в настоящее</w:t>
      </w:r>
      <w:r w:rsidRPr="00E20003">
        <w:rPr>
          <w:sz w:val="28"/>
        </w:rPr>
        <w:t xml:space="preserve"> время </w:t>
      </w:r>
      <w:r w:rsidRPr="00153083">
        <w:rPr>
          <w:sz w:val="28"/>
        </w:rPr>
        <w:t xml:space="preserve">имеется </w:t>
      </w:r>
      <w:r w:rsidRPr="00056AE7">
        <w:rPr>
          <w:sz w:val="28"/>
        </w:rPr>
        <w:t>два</w:t>
      </w:r>
      <w:r>
        <w:rPr>
          <w:sz w:val="28"/>
        </w:rPr>
        <w:t>отделения</w:t>
      </w:r>
      <w:r w:rsidRPr="00E20003">
        <w:rPr>
          <w:sz w:val="28"/>
        </w:rPr>
        <w:t xml:space="preserve"> почтовой связи </w:t>
      </w:r>
      <w:r w:rsidRPr="00E20003">
        <w:rPr>
          <w:sz w:val="28"/>
          <w:szCs w:val="28"/>
        </w:rPr>
        <w:t>Управления федеральной почтовой связи (УФПС) Краснодарского края - фили</w:t>
      </w:r>
      <w:r>
        <w:rPr>
          <w:sz w:val="28"/>
          <w:szCs w:val="28"/>
        </w:rPr>
        <w:t>ала ФГУП «Почта России», которые обеспечиваю</w:t>
      </w:r>
      <w:r w:rsidRPr="00E20003">
        <w:rPr>
          <w:sz w:val="28"/>
          <w:szCs w:val="28"/>
        </w:rPr>
        <w:t>т для населения поч</w:t>
      </w:r>
      <w:r>
        <w:rPr>
          <w:sz w:val="28"/>
          <w:szCs w:val="28"/>
        </w:rPr>
        <w:t>товые и финансовые услуги.</w:t>
      </w:r>
      <w:r>
        <w:rPr>
          <w:sz w:val="28"/>
        </w:rPr>
        <w:t>В</w:t>
      </w:r>
      <w:r w:rsidRPr="00E20003">
        <w:rPr>
          <w:sz w:val="28"/>
        </w:rPr>
        <w:t xml:space="preserve"> отделениях связи предполагается организация коллективного доступа к ресурсам Интернет.</w:t>
      </w:r>
    </w:p>
    <w:p w14:paraId="6CFBC170" w14:textId="77777777" w:rsidR="00924C8C" w:rsidRPr="005F2202" w:rsidRDefault="00924C8C" w:rsidP="00924C8C">
      <w:pPr>
        <w:jc w:val="center"/>
        <w:rPr>
          <w:sz w:val="28"/>
          <w:u w:val="single"/>
        </w:rPr>
      </w:pPr>
      <w:r w:rsidRPr="005F2202">
        <w:rPr>
          <w:sz w:val="28"/>
          <w:u w:val="single"/>
        </w:rPr>
        <w:t>Сотовая связь</w:t>
      </w:r>
    </w:p>
    <w:p w14:paraId="1138CA52" w14:textId="77777777" w:rsidR="00924C8C" w:rsidRPr="00633845" w:rsidRDefault="00924C8C" w:rsidP="00924C8C">
      <w:pPr>
        <w:ind w:firstLine="709"/>
        <w:jc w:val="both"/>
        <w:rPr>
          <w:sz w:val="28"/>
          <w:szCs w:val="28"/>
        </w:rPr>
      </w:pPr>
      <w:r w:rsidRPr="00E20003">
        <w:rPr>
          <w:sz w:val="28"/>
          <w:szCs w:val="28"/>
        </w:rPr>
        <w:t xml:space="preserve">Сотовая связь на </w:t>
      </w:r>
      <w:r w:rsidRPr="00633845">
        <w:rPr>
          <w:sz w:val="28"/>
          <w:szCs w:val="28"/>
        </w:rPr>
        <w:t>территории Октябрьского сельского поселения предоставляется следующими операторами:</w:t>
      </w:r>
    </w:p>
    <w:p w14:paraId="4AB65D2B" w14:textId="77777777" w:rsidR="00924C8C" w:rsidRPr="00633845" w:rsidRDefault="00924C8C" w:rsidP="00924C8C">
      <w:pPr>
        <w:ind w:firstLine="709"/>
        <w:jc w:val="both"/>
        <w:rPr>
          <w:sz w:val="28"/>
          <w:szCs w:val="28"/>
        </w:rPr>
      </w:pPr>
      <w:r w:rsidRPr="00633845">
        <w:rPr>
          <w:sz w:val="28"/>
          <w:szCs w:val="28"/>
        </w:rPr>
        <w:t>- филиалом ОАО «Мобильные ТелеСистемы» (МТС) в Краснодарском крае;</w:t>
      </w:r>
    </w:p>
    <w:p w14:paraId="512108FF" w14:textId="77777777" w:rsidR="00924C8C" w:rsidRPr="00633845" w:rsidRDefault="00924C8C" w:rsidP="00924C8C">
      <w:pPr>
        <w:ind w:firstLine="709"/>
        <w:jc w:val="both"/>
        <w:rPr>
          <w:sz w:val="28"/>
          <w:szCs w:val="28"/>
        </w:rPr>
      </w:pPr>
      <w:r w:rsidRPr="00633845">
        <w:rPr>
          <w:sz w:val="28"/>
          <w:szCs w:val="28"/>
        </w:rPr>
        <w:t>- ОАО «Теле 2»;</w:t>
      </w:r>
    </w:p>
    <w:p w14:paraId="7B62F853" w14:textId="77777777" w:rsidR="00924C8C" w:rsidRPr="00633845" w:rsidRDefault="00924C8C" w:rsidP="00924C8C">
      <w:pPr>
        <w:ind w:firstLine="709"/>
        <w:jc w:val="both"/>
        <w:rPr>
          <w:sz w:val="28"/>
          <w:szCs w:val="28"/>
        </w:rPr>
      </w:pPr>
      <w:r w:rsidRPr="00633845">
        <w:rPr>
          <w:sz w:val="28"/>
          <w:szCs w:val="28"/>
        </w:rPr>
        <w:t>- ЗАО «Мобиком Кавказ» (торговая марка Мегафон);</w:t>
      </w:r>
    </w:p>
    <w:p w14:paraId="1EDD7241" w14:textId="77777777" w:rsidR="00924C8C" w:rsidRPr="00633845" w:rsidRDefault="00924C8C" w:rsidP="00924C8C">
      <w:pPr>
        <w:ind w:firstLine="708"/>
        <w:rPr>
          <w:sz w:val="28"/>
        </w:rPr>
      </w:pPr>
      <w:r w:rsidRPr="00633845">
        <w:rPr>
          <w:sz w:val="28"/>
          <w:szCs w:val="28"/>
        </w:rPr>
        <w:t>- Краснодарским филиалом ОАО «ВымпелКом» (торговая марка БиЛайн).</w:t>
      </w:r>
    </w:p>
    <w:p w14:paraId="3074E2E2" w14:textId="77777777" w:rsidR="006977C7" w:rsidRDefault="006977C7" w:rsidP="00163770">
      <w:pPr>
        <w:jc w:val="center"/>
        <w:rPr>
          <w:b/>
          <w:sz w:val="28"/>
        </w:rPr>
      </w:pPr>
    </w:p>
    <w:p w14:paraId="0F30C595" w14:textId="77777777" w:rsidR="00163770" w:rsidRPr="00633845" w:rsidRDefault="00163770" w:rsidP="00163770">
      <w:pPr>
        <w:jc w:val="center"/>
        <w:rPr>
          <w:b/>
          <w:sz w:val="28"/>
        </w:rPr>
      </w:pPr>
      <w:r w:rsidRPr="00633845">
        <w:rPr>
          <w:b/>
          <w:sz w:val="28"/>
        </w:rPr>
        <w:t>Основные технико-экономические показатели по разделу</w:t>
      </w:r>
    </w:p>
    <w:p w14:paraId="5D18918F" w14:textId="77777777" w:rsidR="00163770" w:rsidRDefault="00163770" w:rsidP="00163770">
      <w:pPr>
        <w:jc w:val="center"/>
        <w:rPr>
          <w:b/>
          <w:sz w:val="28"/>
        </w:rPr>
      </w:pPr>
      <w:r>
        <w:rPr>
          <w:b/>
          <w:sz w:val="28"/>
        </w:rPr>
        <w:t>«Проводные средства связи»</w:t>
      </w:r>
    </w:p>
    <w:p w14:paraId="12951024" w14:textId="30E4B1E7" w:rsidR="00163770" w:rsidRPr="002C638C" w:rsidRDefault="00163770" w:rsidP="00163770">
      <w:pPr>
        <w:jc w:val="right"/>
        <w:rPr>
          <w:sz w:val="28"/>
        </w:rPr>
      </w:pPr>
      <w:r w:rsidRPr="00DA0CDF">
        <w:rPr>
          <w:sz w:val="28"/>
        </w:rPr>
        <w:t>Таблица</w:t>
      </w:r>
      <w:r w:rsidR="006977C7">
        <w:rPr>
          <w:sz w:val="28"/>
        </w:rPr>
        <w:t xml:space="preserve"> 4</w:t>
      </w:r>
      <w:r w:rsidR="00DE308E">
        <w:rPr>
          <w:sz w:val="28"/>
        </w:rPr>
        <w:t>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402"/>
        <w:gridCol w:w="1276"/>
        <w:gridCol w:w="1417"/>
        <w:gridCol w:w="1513"/>
        <w:gridCol w:w="1513"/>
      </w:tblGrid>
      <w:tr w:rsidR="00163770" w:rsidRPr="00633845" w14:paraId="4CB3A815" w14:textId="77777777" w:rsidTr="006B34D3">
        <w:trPr>
          <w:cantSplit/>
          <w:trHeight w:val="770"/>
        </w:trPr>
        <w:tc>
          <w:tcPr>
            <w:tcW w:w="709" w:type="dxa"/>
            <w:vAlign w:val="center"/>
          </w:tcPr>
          <w:p w14:paraId="7B98EBD9" w14:textId="77777777" w:rsidR="00163770" w:rsidRDefault="00163770" w:rsidP="006B34D3">
            <w:pPr>
              <w:jc w:val="center"/>
              <w:rPr>
                <w:b/>
              </w:rPr>
            </w:pPr>
            <w:r>
              <w:rPr>
                <w:b/>
              </w:rPr>
              <w:lastRenderedPageBreak/>
              <w:t>№№</w:t>
            </w:r>
          </w:p>
          <w:p w14:paraId="349CDB92" w14:textId="77777777" w:rsidR="00163770" w:rsidRDefault="00163770" w:rsidP="006B34D3">
            <w:pPr>
              <w:jc w:val="center"/>
              <w:rPr>
                <w:b/>
              </w:rPr>
            </w:pPr>
            <w:r>
              <w:rPr>
                <w:b/>
              </w:rPr>
              <w:t>п/п</w:t>
            </w:r>
          </w:p>
        </w:tc>
        <w:tc>
          <w:tcPr>
            <w:tcW w:w="3402" w:type="dxa"/>
            <w:vAlign w:val="center"/>
          </w:tcPr>
          <w:p w14:paraId="00A02DB6" w14:textId="77777777" w:rsidR="00163770" w:rsidRDefault="00163770" w:rsidP="006B34D3">
            <w:pPr>
              <w:jc w:val="center"/>
              <w:rPr>
                <w:b/>
              </w:rPr>
            </w:pPr>
            <w:r>
              <w:rPr>
                <w:b/>
              </w:rPr>
              <w:t>Показатели</w:t>
            </w:r>
          </w:p>
        </w:tc>
        <w:tc>
          <w:tcPr>
            <w:tcW w:w="1276" w:type="dxa"/>
            <w:vAlign w:val="center"/>
          </w:tcPr>
          <w:p w14:paraId="1C063F0A" w14:textId="77777777" w:rsidR="00163770" w:rsidRPr="00633845" w:rsidRDefault="00163770" w:rsidP="006B34D3">
            <w:pPr>
              <w:jc w:val="center"/>
              <w:rPr>
                <w:b/>
              </w:rPr>
            </w:pPr>
            <w:r w:rsidRPr="00633845">
              <w:rPr>
                <w:b/>
              </w:rPr>
              <w:t>Ед.</w:t>
            </w:r>
          </w:p>
          <w:p w14:paraId="36AD24A6" w14:textId="77777777" w:rsidR="00163770" w:rsidRPr="00633845" w:rsidRDefault="00163770" w:rsidP="006B34D3">
            <w:pPr>
              <w:jc w:val="center"/>
              <w:rPr>
                <w:b/>
              </w:rPr>
            </w:pPr>
            <w:r w:rsidRPr="00633845">
              <w:rPr>
                <w:b/>
              </w:rPr>
              <w:t>измерения</w:t>
            </w:r>
          </w:p>
        </w:tc>
        <w:tc>
          <w:tcPr>
            <w:tcW w:w="1417" w:type="dxa"/>
            <w:vAlign w:val="center"/>
          </w:tcPr>
          <w:p w14:paraId="2B63B442" w14:textId="77777777" w:rsidR="00163770" w:rsidRPr="00633845" w:rsidRDefault="00163770" w:rsidP="006B34D3">
            <w:pPr>
              <w:ind w:left="-108" w:right="-108"/>
              <w:jc w:val="center"/>
              <w:rPr>
                <w:b/>
              </w:rPr>
            </w:pPr>
            <w:r w:rsidRPr="00633845">
              <w:rPr>
                <w:b/>
              </w:rPr>
              <w:t>Современное</w:t>
            </w:r>
          </w:p>
          <w:p w14:paraId="2B070FC2" w14:textId="77777777" w:rsidR="00163770" w:rsidRPr="00633845" w:rsidRDefault="00163770" w:rsidP="006B34D3">
            <w:pPr>
              <w:ind w:left="-108" w:right="-108"/>
              <w:jc w:val="center"/>
              <w:rPr>
                <w:b/>
              </w:rPr>
            </w:pPr>
            <w:r w:rsidRPr="00633845">
              <w:rPr>
                <w:b/>
              </w:rPr>
              <w:t>состояние</w:t>
            </w:r>
          </w:p>
          <w:p w14:paraId="48F45FC4" w14:textId="77777777" w:rsidR="00163770" w:rsidRPr="00633845" w:rsidRDefault="00163770" w:rsidP="006B34D3">
            <w:pPr>
              <w:ind w:left="-108" w:right="-108"/>
              <w:jc w:val="center"/>
              <w:rPr>
                <w:b/>
              </w:rPr>
            </w:pPr>
            <w:r w:rsidRPr="00633845">
              <w:rPr>
                <w:b/>
              </w:rPr>
              <w:t>2009г.</w:t>
            </w:r>
          </w:p>
        </w:tc>
        <w:tc>
          <w:tcPr>
            <w:tcW w:w="1513" w:type="dxa"/>
            <w:vAlign w:val="center"/>
          </w:tcPr>
          <w:p w14:paraId="620AB752" w14:textId="77777777" w:rsidR="00163770" w:rsidRPr="00633845" w:rsidRDefault="00163770" w:rsidP="006B34D3">
            <w:pPr>
              <w:ind w:left="-108" w:right="-154"/>
              <w:jc w:val="center"/>
              <w:rPr>
                <w:b/>
              </w:rPr>
            </w:pPr>
            <w:r w:rsidRPr="00633845">
              <w:rPr>
                <w:b/>
              </w:rPr>
              <w:t>На расчётный</w:t>
            </w:r>
          </w:p>
          <w:p w14:paraId="5027ABD1" w14:textId="77777777" w:rsidR="00163770" w:rsidRPr="00633845" w:rsidRDefault="00163770" w:rsidP="006B34D3">
            <w:pPr>
              <w:ind w:left="-108" w:right="-154"/>
              <w:jc w:val="center"/>
              <w:rPr>
                <w:b/>
              </w:rPr>
            </w:pPr>
            <w:r w:rsidRPr="00633845">
              <w:rPr>
                <w:b/>
              </w:rPr>
              <w:t>срок</w:t>
            </w:r>
          </w:p>
          <w:p w14:paraId="1CF74167" w14:textId="77777777" w:rsidR="00163770" w:rsidRPr="00633845" w:rsidRDefault="00163770" w:rsidP="006B34D3">
            <w:pPr>
              <w:ind w:left="-108" w:right="-154"/>
              <w:jc w:val="center"/>
              <w:rPr>
                <w:b/>
              </w:rPr>
            </w:pPr>
            <w:r w:rsidRPr="00633845">
              <w:rPr>
                <w:b/>
              </w:rPr>
              <w:t>2029г.</w:t>
            </w:r>
          </w:p>
        </w:tc>
        <w:tc>
          <w:tcPr>
            <w:tcW w:w="1513" w:type="dxa"/>
            <w:vAlign w:val="center"/>
          </w:tcPr>
          <w:p w14:paraId="5494C30A" w14:textId="77777777" w:rsidR="00163770" w:rsidRPr="00633845" w:rsidRDefault="00163770" w:rsidP="006B34D3">
            <w:pPr>
              <w:ind w:left="-62" w:right="-58"/>
              <w:jc w:val="center"/>
              <w:rPr>
                <w:b/>
              </w:rPr>
            </w:pPr>
            <w:r w:rsidRPr="00633845">
              <w:rPr>
                <w:b/>
              </w:rPr>
              <w:t>1 очередь строительства</w:t>
            </w:r>
          </w:p>
          <w:p w14:paraId="6A0B406E" w14:textId="77777777" w:rsidR="00163770" w:rsidRPr="00633845" w:rsidRDefault="00163770" w:rsidP="006B34D3">
            <w:pPr>
              <w:ind w:left="-62" w:right="-58"/>
              <w:jc w:val="center"/>
              <w:rPr>
                <w:b/>
              </w:rPr>
            </w:pPr>
            <w:r w:rsidRPr="00633845">
              <w:rPr>
                <w:b/>
              </w:rPr>
              <w:t>2019г.</w:t>
            </w:r>
          </w:p>
        </w:tc>
      </w:tr>
      <w:tr w:rsidR="00163770" w:rsidRPr="00633845" w14:paraId="047D7128" w14:textId="77777777" w:rsidTr="006B34D3">
        <w:trPr>
          <w:cantSplit/>
          <w:trHeight w:hRule="exact" w:val="340"/>
        </w:trPr>
        <w:tc>
          <w:tcPr>
            <w:tcW w:w="9830" w:type="dxa"/>
            <w:gridSpan w:val="6"/>
            <w:vAlign w:val="center"/>
          </w:tcPr>
          <w:p w14:paraId="23440B97" w14:textId="77777777" w:rsidR="00163770" w:rsidRPr="00633845" w:rsidRDefault="00163770" w:rsidP="006B34D3">
            <w:pPr>
              <w:ind w:right="-185"/>
              <w:jc w:val="center"/>
              <w:rPr>
                <w:b/>
                <w:sz w:val="24"/>
              </w:rPr>
            </w:pPr>
            <w:r w:rsidRPr="00633845">
              <w:rPr>
                <w:b/>
                <w:sz w:val="28"/>
              </w:rPr>
              <w:t>ст. Октябрьская</w:t>
            </w:r>
          </w:p>
        </w:tc>
      </w:tr>
      <w:tr w:rsidR="00163770" w:rsidRPr="00633845" w14:paraId="5ECE15C6" w14:textId="77777777" w:rsidTr="006B34D3">
        <w:trPr>
          <w:cantSplit/>
          <w:trHeight w:val="540"/>
        </w:trPr>
        <w:tc>
          <w:tcPr>
            <w:tcW w:w="709" w:type="dxa"/>
            <w:vAlign w:val="center"/>
          </w:tcPr>
          <w:p w14:paraId="5B6AC214" w14:textId="77777777" w:rsidR="00163770" w:rsidRDefault="00163770" w:rsidP="006B34D3">
            <w:pPr>
              <w:jc w:val="center"/>
              <w:rPr>
                <w:sz w:val="24"/>
              </w:rPr>
            </w:pPr>
            <w:r>
              <w:rPr>
                <w:sz w:val="24"/>
              </w:rPr>
              <w:t>1</w:t>
            </w:r>
          </w:p>
        </w:tc>
        <w:tc>
          <w:tcPr>
            <w:tcW w:w="3402" w:type="dxa"/>
            <w:vAlign w:val="center"/>
          </w:tcPr>
          <w:p w14:paraId="29A45C19" w14:textId="77777777" w:rsidR="00163770" w:rsidRDefault="00163770" w:rsidP="006B34D3">
            <w:pPr>
              <w:rPr>
                <w:sz w:val="24"/>
              </w:rPr>
            </w:pPr>
            <w:r>
              <w:rPr>
                <w:sz w:val="24"/>
              </w:rPr>
              <w:t>Охват населения телевизионным вещанием</w:t>
            </w:r>
          </w:p>
        </w:tc>
        <w:tc>
          <w:tcPr>
            <w:tcW w:w="1276" w:type="dxa"/>
            <w:vAlign w:val="center"/>
          </w:tcPr>
          <w:p w14:paraId="216DF4F7" w14:textId="77777777" w:rsidR="00163770" w:rsidRPr="00633845" w:rsidRDefault="00163770" w:rsidP="006B34D3">
            <w:pPr>
              <w:jc w:val="center"/>
              <w:rPr>
                <w:sz w:val="24"/>
              </w:rPr>
            </w:pPr>
            <w:r w:rsidRPr="00633845">
              <w:rPr>
                <w:sz w:val="24"/>
              </w:rPr>
              <w:t>% населения</w:t>
            </w:r>
          </w:p>
        </w:tc>
        <w:tc>
          <w:tcPr>
            <w:tcW w:w="1417" w:type="dxa"/>
            <w:vAlign w:val="center"/>
          </w:tcPr>
          <w:p w14:paraId="125B5EF5" w14:textId="77777777" w:rsidR="00163770" w:rsidRPr="00633845" w:rsidRDefault="00163770" w:rsidP="006B34D3">
            <w:pPr>
              <w:jc w:val="center"/>
              <w:rPr>
                <w:sz w:val="24"/>
                <w:szCs w:val="24"/>
              </w:rPr>
            </w:pPr>
            <w:r w:rsidRPr="00633845">
              <w:rPr>
                <w:sz w:val="24"/>
                <w:szCs w:val="24"/>
              </w:rPr>
              <w:t>100</w:t>
            </w:r>
          </w:p>
        </w:tc>
        <w:tc>
          <w:tcPr>
            <w:tcW w:w="1513" w:type="dxa"/>
            <w:vAlign w:val="center"/>
          </w:tcPr>
          <w:p w14:paraId="56568B75" w14:textId="77777777" w:rsidR="00163770" w:rsidRPr="00633845" w:rsidRDefault="00163770" w:rsidP="006B34D3">
            <w:pPr>
              <w:jc w:val="center"/>
              <w:rPr>
                <w:sz w:val="24"/>
                <w:szCs w:val="24"/>
              </w:rPr>
            </w:pPr>
            <w:r w:rsidRPr="00633845">
              <w:rPr>
                <w:sz w:val="24"/>
                <w:szCs w:val="24"/>
              </w:rPr>
              <w:t>100</w:t>
            </w:r>
          </w:p>
        </w:tc>
        <w:tc>
          <w:tcPr>
            <w:tcW w:w="1513" w:type="dxa"/>
            <w:vAlign w:val="center"/>
          </w:tcPr>
          <w:p w14:paraId="5130F905" w14:textId="77777777" w:rsidR="00163770" w:rsidRPr="00633845" w:rsidRDefault="00163770" w:rsidP="006B34D3">
            <w:pPr>
              <w:jc w:val="center"/>
              <w:rPr>
                <w:sz w:val="24"/>
                <w:szCs w:val="24"/>
              </w:rPr>
            </w:pPr>
            <w:r w:rsidRPr="00633845">
              <w:rPr>
                <w:sz w:val="24"/>
                <w:szCs w:val="24"/>
              </w:rPr>
              <w:t>100</w:t>
            </w:r>
          </w:p>
        </w:tc>
      </w:tr>
      <w:tr w:rsidR="00163770" w:rsidRPr="00633845" w14:paraId="4E2E64E2" w14:textId="77777777" w:rsidTr="006B34D3">
        <w:trPr>
          <w:cantSplit/>
          <w:trHeight w:val="420"/>
        </w:trPr>
        <w:tc>
          <w:tcPr>
            <w:tcW w:w="709" w:type="dxa"/>
            <w:vAlign w:val="center"/>
          </w:tcPr>
          <w:p w14:paraId="2326286B" w14:textId="77777777" w:rsidR="00163770" w:rsidRDefault="00163770" w:rsidP="006B34D3">
            <w:pPr>
              <w:jc w:val="center"/>
              <w:rPr>
                <w:sz w:val="24"/>
              </w:rPr>
            </w:pPr>
            <w:r>
              <w:rPr>
                <w:sz w:val="24"/>
              </w:rPr>
              <w:t>2</w:t>
            </w:r>
          </w:p>
        </w:tc>
        <w:tc>
          <w:tcPr>
            <w:tcW w:w="3402" w:type="dxa"/>
            <w:vAlign w:val="center"/>
          </w:tcPr>
          <w:p w14:paraId="09E96266" w14:textId="77777777" w:rsidR="00163770" w:rsidRDefault="00163770" w:rsidP="006B34D3">
            <w:pPr>
              <w:rPr>
                <w:sz w:val="24"/>
              </w:rPr>
            </w:pPr>
            <w:r>
              <w:rPr>
                <w:sz w:val="24"/>
              </w:rPr>
              <w:t>Обеспеченность населения телефонной сетью общего пользования</w:t>
            </w:r>
          </w:p>
        </w:tc>
        <w:tc>
          <w:tcPr>
            <w:tcW w:w="1276" w:type="dxa"/>
            <w:vAlign w:val="center"/>
          </w:tcPr>
          <w:p w14:paraId="59708825" w14:textId="77777777" w:rsidR="00163770" w:rsidRPr="00633845" w:rsidRDefault="00163770" w:rsidP="006B34D3">
            <w:pPr>
              <w:ind w:left="-108" w:right="-108" w:firstLine="108"/>
              <w:jc w:val="center"/>
              <w:rPr>
                <w:sz w:val="24"/>
              </w:rPr>
            </w:pPr>
            <w:r w:rsidRPr="00633845">
              <w:rPr>
                <w:sz w:val="24"/>
              </w:rPr>
              <w:t>номеров на 100 семей</w:t>
            </w:r>
          </w:p>
        </w:tc>
        <w:tc>
          <w:tcPr>
            <w:tcW w:w="1417" w:type="dxa"/>
            <w:vAlign w:val="center"/>
          </w:tcPr>
          <w:p w14:paraId="4D23C9E8" w14:textId="77777777" w:rsidR="00163770" w:rsidRPr="00633845" w:rsidRDefault="00163770" w:rsidP="006B34D3">
            <w:pPr>
              <w:jc w:val="center"/>
              <w:rPr>
                <w:sz w:val="24"/>
                <w:szCs w:val="24"/>
              </w:rPr>
            </w:pPr>
            <w:r w:rsidRPr="00633845">
              <w:rPr>
                <w:sz w:val="24"/>
                <w:szCs w:val="24"/>
              </w:rPr>
              <w:t>42</w:t>
            </w:r>
          </w:p>
        </w:tc>
        <w:tc>
          <w:tcPr>
            <w:tcW w:w="1513" w:type="dxa"/>
            <w:vAlign w:val="center"/>
          </w:tcPr>
          <w:p w14:paraId="7105BAA5" w14:textId="77777777" w:rsidR="00163770" w:rsidRPr="00633845" w:rsidRDefault="00163770" w:rsidP="006B34D3">
            <w:pPr>
              <w:jc w:val="center"/>
              <w:rPr>
                <w:sz w:val="24"/>
                <w:szCs w:val="24"/>
              </w:rPr>
            </w:pPr>
            <w:r w:rsidRPr="00633845">
              <w:rPr>
                <w:sz w:val="24"/>
                <w:szCs w:val="24"/>
              </w:rPr>
              <w:t>100</w:t>
            </w:r>
          </w:p>
        </w:tc>
        <w:tc>
          <w:tcPr>
            <w:tcW w:w="1513" w:type="dxa"/>
            <w:vAlign w:val="center"/>
          </w:tcPr>
          <w:p w14:paraId="03D64554" w14:textId="77777777" w:rsidR="00163770" w:rsidRPr="00633845" w:rsidRDefault="00163770" w:rsidP="006B34D3">
            <w:pPr>
              <w:jc w:val="center"/>
              <w:rPr>
                <w:sz w:val="24"/>
                <w:szCs w:val="24"/>
              </w:rPr>
            </w:pPr>
            <w:r w:rsidRPr="00633845">
              <w:rPr>
                <w:sz w:val="24"/>
                <w:szCs w:val="24"/>
              </w:rPr>
              <w:t>100</w:t>
            </w:r>
          </w:p>
        </w:tc>
      </w:tr>
      <w:tr w:rsidR="00163770" w:rsidRPr="00633845" w14:paraId="72E7302A" w14:textId="77777777" w:rsidTr="006B34D3">
        <w:trPr>
          <w:cantSplit/>
          <w:trHeight w:val="420"/>
        </w:trPr>
        <w:tc>
          <w:tcPr>
            <w:tcW w:w="709" w:type="dxa"/>
            <w:vAlign w:val="center"/>
          </w:tcPr>
          <w:p w14:paraId="64E102DF" w14:textId="77777777" w:rsidR="00163770" w:rsidRDefault="00163770" w:rsidP="006B34D3">
            <w:pPr>
              <w:snapToGrid w:val="0"/>
              <w:jc w:val="center"/>
              <w:rPr>
                <w:sz w:val="24"/>
              </w:rPr>
            </w:pPr>
            <w:r>
              <w:rPr>
                <w:sz w:val="24"/>
              </w:rPr>
              <w:t>3</w:t>
            </w:r>
          </w:p>
        </w:tc>
        <w:tc>
          <w:tcPr>
            <w:tcW w:w="3402" w:type="dxa"/>
            <w:vAlign w:val="center"/>
          </w:tcPr>
          <w:p w14:paraId="27381DDF" w14:textId="77777777" w:rsidR="00163770" w:rsidRDefault="00163770" w:rsidP="006B34D3">
            <w:pPr>
              <w:rPr>
                <w:sz w:val="24"/>
              </w:rPr>
            </w:pPr>
            <w:r>
              <w:rPr>
                <w:sz w:val="24"/>
              </w:rPr>
              <w:t>Расчетное количество телефонов</w:t>
            </w:r>
          </w:p>
        </w:tc>
        <w:tc>
          <w:tcPr>
            <w:tcW w:w="1276" w:type="dxa"/>
            <w:vAlign w:val="center"/>
          </w:tcPr>
          <w:p w14:paraId="2EDECD54" w14:textId="77777777" w:rsidR="00163770" w:rsidRPr="00633845" w:rsidRDefault="00163770" w:rsidP="006B34D3">
            <w:pPr>
              <w:snapToGrid w:val="0"/>
              <w:ind w:left="-108" w:right="-108" w:firstLine="108"/>
              <w:jc w:val="center"/>
              <w:rPr>
                <w:sz w:val="24"/>
              </w:rPr>
            </w:pPr>
            <w:r w:rsidRPr="00633845">
              <w:rPr>
                <w:sz w:val="24"/>
              </w:rPr>
              <w:t>шт.</w:t>
            </w:r>
          </w:p>
        </w:tc>
        <w:tc>
          <w:tcPr>
            <w:tcW w:w="1417" w:type="dxa"/>
            <w:vAlign w:val="center"/>
          </w:tcPr>
          <w:p w14:paraId="3477D6C6" w14:textId="77777777" w:rsidR="00163770" w:rsidRPr="00633845" w:rsidRDefault="00163770" w:rsidP="006B34D3">
            <w:pPr>
              <w:jc w:val="center"/>
              <w:rPr>
                <w:sz w:val="24"/>
                <w:szCs w:val="24"/>
              </w:rPr>
            </w:pPr>
            <w:r w:rsidRPr="00633845">
              <w:rPr>
                <w:sz w:val="24"/>
                <w:szCs w:val="24"/>
              </w:rPr>
              <w:t>5513</w:t>
            </w:r>
          </w:p>
        </w:tc>
        <w:tc>
          <w:tcPr>
            <w:tcW w:w="1513" w:type="dxa"/>
            <w:vAlign w:val="center"/>
          </w:tcPr>
          <w:p w14:paraId="747739CD" w14:textId="77777777" w:rsidR="00163770" w:rsidRPr="00633845" w:rsidRDefault="00163770" w:rsidP="006B34D3">
            <w:pPr>
              <w:jc w:val="center"/>
              <w:rPr>
                <w:sz w:val="24"/>
                <w:szCs w:val="24"/>
              </w:rPr>
            </w:pPr>
            <w:r w:rsidRPr="00633845">
              <w:rPr>
                <w:sz w:val="24"/>
                <w:szCs w:val="24"/>
              </w:rPr>
              <w:t>6036</w:t>
            </w:r>
          </w:p>
        </w:tc>
        <w:tc>
          <w:tcPr>
            <w:tcW w:w="1513" w:type="dxa"/>
            <w:vAlign w:val="center"/>
          </w:tcPr>
          <w:p w14:paraId="1CF15F71" w14:textId="77777777" w:rsidR="00163770" w:rsidRPr="00633845" w:rsidRDefault="00163770" w:rsidP="006B34D3">
            <w:pPr>
              <w:jc w:val="center"/>
              <w:rPr>
                <w:sz w:val="24"/>
                <w:szCs w:val="24"/>
              </w:rPr>
            </w:pPr>
            <w:r w:rsidRPr="00633845">
              <w:rPr>
                <w:sz w:val="24"/>
                <w:szCs w:val="24"/>
              </w:rPr>
              <w:t>5668</w:t>
            </w:r>
          </w:p>
        </w:tc>
      </w:tr>
      <w:tr w:rsidR="00163770" w:rsidRPr="00633845" w14:paraId="5F1DD225" w14:textId="77777777" w:rsidTr="006B34D3">
        <w:trPr>
          <w:cantSplit/>
          <w:trHeight w:val="420"/>
        </w:trPr>
        <w:tc>
          <w:tcPr>
            <w:tcW w:w="709" w:type="dxa"/>
            <w:vAlign w:val="center"/>
          </w:tcPr>
          <w:p w14:paraId="2A2FAB5A" w14:textId="77777777" w:rsidR="00163770" w:rsidRDefault="00163770" w:rsidP="006B34D3">
            <w:pPr>
              <w:snapToGrid w:val="0"/>
              <w:jc w:val="center"/>
              <w:rPr>
                <w:sz w:val="24"/>
              </w:rPr>
            </w:pPr>
          </w:p>
        </w:tc>
        <w:tc>
          <w:tcPr>
            <w:tcW w:w="3402" w:type="dxa"/>
            <w:vAlign w:val="center"/>
          </w:tcPr>
          <w:p w14:paraId="01CD6B59" w14:textId="77777777" w:rsidR="00163770" w:rsidRDefault="00163770" w:rsidP="006B34D3">
            <w:pPr>
              <w:rPr>
                <w:sz w:val="24"/>
              </w:rPr>
            </w:pPr>
            <w:r>
              <w:rPr>
                <w:sz w:val="24"/>
              </w:rPr>
              <w:t>в т.ч. по жилому сектору</w:t>
            </w:r>
          </w:p>
        </w:tc>
        <w:tc>
          <w:tcPr>
            <w:tcW w:w="1276" w:type="dxa"/>
            <w:vAlign w:val="center"/>
          </w:tcPr>
          <w:p w14:paraId="409BEC08" w14:textId="77777777" w:rsidR="00163770" w:rsidRPr="00633845" w:rsidRDefault="00163770" w:rsidP="006B34D3">
            <w:pPr>
              <w:snapToGrid w:val="0"/>
              <w:ind w:left="-108" w:right="-108" w:firstLine="108"/>
              <w:jc w:val="center"/>
              <w:rPr>
                <w:sz w:val="24"/>
              </w:rPr>
            </w:pPr>
            <w:r w:rsidRPr="00633845">
              <w:rPr>
                <w:sz w:val="24"/>
              </w:rPr>
              <w:t>шт.</w:t>
            </w:r>
          </w:p>
        </w:tc>
        <w:tc>
          <w:tcPr>
            <w:tcW w:w="1417" w:type="dxa"/>
            <w:vAlign w:val="center"/>
          </w:tcPr>
          <w:p w14:paraId="38BAB950" w14:textId="77777777" w:rsidR="00163770" w:rsidRPr="00633845" w:rsidRDefault="00163770" w:rsidP="006B34D3">
            <w:pPr>
              <w:jc w:val="center"/>
              <w:rPr>
                <w:sz w:val="24"/>
                <w:szCs w:val="24"/>
              </w:rPr>
            </w:pPr>
            <w:r w:rsidRPr="00633845">
              <w:rPr>
                <w:sz w:val="24"/>
                <w:szCs w:val="24"/>
              </w:rPr>
              <w:t>4586</w:t>
            </w:r>
          </w:p>
        </w:tc>
        <w:tc>
          <w:tcPr>
            <w:tcW w:w="1513" w:type="dxa"/>
            <w:vAlign w:val="center"/>
          </w:tcPr>
          <w:p w14:paraId="6E640AB3" w14:textId="77777777" w:rsidR="00163770" w:rsidRPr="00633845" w:rsidRDefault="00163770" w:rsidP="006B34D3">
            <w:pPr>
              <w:jc w:val="center"/>
              <w:rPr>
                <w:sz w:val="24"/>
                <w:szCs w:val="24"/>
              </w:rPr>
            </w:pPr>
            <w:r w:rsidRPr="00633845">
              <w:rPr>
                <w:sz w:val="24"/>
                <w:szCs w:val="24"/>
              </w:rPr>
              <w:t>5010</w:t>
            </w:r>
          </w:p>
        </w:tc>
        <w:tc>
          <w:tcPr>
            <w:tcW w:w="1513" w:type="dxa"/>
            <w:vAlign w:val="center"/>
          </w:tcPr>
          <w:p w14:paraId="0EFB70AA" w14:textId="77777777" w:rsidR="00163770" w:rsidRPr="00633845" w:rsidRDefault="00163770" w:rsidP="006B34D3">
            <w:pPr>
              <w:jc w:val="center"/>
              <w:rPr>
                <w:sz w:val="24"/>
                <w:szCs w:val="24"/>
              </w:rPr>
            </w:pPr>
            <w:r w:rsidRPr="00633845">
              <w:rPr>
                <w:sz w:val="24"/>
                <w:szCs w:val="24"/>
              </w:rPr>
              <w:t>4710</w:t>
            </w:r>
          </w:p>
        </w:tc>
      </w:tr>
      <w:tr w:rsidR="00163770" w:rsidRPr="00633845" w14:paraId="0BAB552B" w14:textId="77777777" w:rsidTr="006B34D3">
        <w:trPr>
          <w:cantSplit/>
          <w:trHeight w:hRule="exact" w:val="340"/>
        </w:trPr>
        <w:tc>
          <w:tcPr>
            <w:tcW w:w="9830" w:type="dxa"/>
            <w:gridSpan w:val="6"/>
            <w:vAlign w:val="center"/>
          </w:tcPr>
          <w:p w14:paraId="1613AB9D" w14:textId="77777777" w:rsidR="00163770" w:rsidRPr="00633845" w:rsidRDefault="00163770" w:rsidP="006B34D3">
            <w:pPr>
              <w:jc w:val="center"/>
              <w:rPr>
                <w:b/>
                <w:sz w:val="24"/>
              </w:rPr>
            </w:pPr>
            <w:r w:rsidRPr="00633845">
              <w:rPr>
                <w:b/>
                <w:sz w:val="28"/>
              </w:rPr>
              <w:t>п. Обильный</w:t>
            </w:r>
          </w:p>
        </w:tc>
      </w:tr>
      <w:tr w:rsidR="00163770" w:rsidRPr="00633845" w14:paraId="6A90C49C" w14:textId="77777777" w:rsidTr="006B34D3">
        <w:trPr>
          <w:cantSplit/>
          <w:trHeight w:val="420"/>
        </w:trPr>
        <w:tc>
          <w:tcPr>
            <w:tcW w:w="709" w:type="dxa"/>
            <w:vAlign w:val="center"/>
          </w:tcPr>
          <w:p w14:paraId="46EF0FC3" w14:textId="77777777" w:rsidR="00163770" w:rsidRDefault="00163770" w:rsidP="006B34D3">
            <w:pPr>
              <w:jc w:val="center"/>
              <w:rPr>
                <w:sz w:val="24"/>
              </w:rPr>
            </w:pPr>
            <w:r>
              <w:rPr>
                <w:sz w:val="24"/>
              </w:rPr>
              <w:t>1</w:t>
            </w:r>
          </w:p>
        </w:tc>
        <w:tc>
          <w:tcPr>
            <w:tcW w:w="3402" w:type="dxa"/>
            <w:vAlign w:val="center"/>
          </w:tcPr>
          <w:p w14:paraId="5C3C8E12" w14:textId="77777777" w:rsidR="00163770" w:rsidRDefault="00163770" w:rsidP="006B34D3">
            <w:pPr>
              <w:rPr>
                <w:sz w:val="24"/>
              </w:rPr>
            </w:pPr>
            <w:r>
              <w:rPr>
                <w:sz w:val="24"/>
              </w:rPr>
              <w:t>Охват населения телевизионным вещанием</w:t>
            </w:r>
          </w:p>
        </w:tc>
        <w:tc>
          <w:tcPr>
            <w:tcW w:w="1276" w:type="dxa"/>
            <w:vAlign w:val="center"/>
          </w:tcPr>
          <w:p w14:paraId="1A232767" w14:textId="77777777" w:rsidR="00163770" w:rsidRPr="00633845" w:rsidRDefault="00163770" w:rsidP="006B34D3">
            <w:pPr>
              <w:jc w:val="center"/>
              <w:rPr>
                <w:sz w:val="24"/>
              </w:rPr>
            </w:pPr>
            <w:r w:rsidRPr="00633845">
              <w:rPr>
                <w:sz w:val="24"/>
              </w:rPr>
              <w:t>% населения</w:t>
            </w:r>
          </w:p>
        </w:tc>
        <w:tc>
          <w:tcPr>
            <w:tcW w:w="1417" w:type="dxa"/>
            <w:vAlign w:val="center"/>
          </w:tcPr>
          <w:p w14:paraId="51AB4C3F" w14:textId="77777777" w:rsidR="00163770" w:rsidRPr="00633845" w:rsidRDefault="00163770" w:rsidP="006B34D3">
            <w:pPr>
              <w:jc w:val="center"/>
              <w:rPr>
                <w:sz w:val="24"/>
                <w:szCs w:val="24"/>
              </w:rPr>
            </w:pPr>
            <w:r w:rsidRPr="00633845">
              <w:rPr>
                <w:sz w:val="24"/>
                <w:szCs w:val="24"/>
              </w:rPr>
              <w:t>100</w:t>
            </w:r>
          </w:p>
        </w:tc>
        <w:tc>
          <w:tcPr>
            <w:tcW w:w="1513" w:type="dxa"/>
            <w:vAlign w:val="center"/>
          </w:tcPr>
          <w:p w14:paraId="3398DEB6" w14:textId="77777777" w:rsidR="00163770" w:rsidRPr="00633845" w:rsidRDefault="00163770" w:rsidP="006B34D3">
            <w:pPr>
              <w:jc w:val="center"/>
              <w:rPr>
                <w:sz w:val="24"/>
                <w:szCs w:val="24"/>
              </w:rPr>
            </w:pPr>
            <w:r w:rsidRPr="00633845">
              <w:rPr>
                <w:sz w:val="24"/>
                <w:szCs w:val="24"/>
              </w:rPr>
              <w:t>100</w:t>
            </w:r>
          </w:p>
        </w:tc>
        <w:tc>
          <w:tcPr>
            <w:tcW w:w="1513" w:type="dxa"/>
            <w:vAlign w:val="center"/>
          </w:tcPr>
          <w:p w14:paraId="0AA4AD15" w14:textId="77777777" w:rsidR="00163770" w:rsidRPr="00633845" w:rsidRDefault="00163770" w:rsidP="006B34D3">
            <w:pPr>
              <w:jc w:val="center"/>
              <w:rPr>
                <w:sz w:val="24"/>
                <w:szCs w:val="24"/>
              </w:rPr>
            </w:pPr>
            <w:r w:rsidRPr="00633845">
              <w:rPr>
                <w:sz w:val="24"/>
                <w:szCs w:val="24"/>
              </w:rPr>
              <w:t>100</w:t>
            </w:r>
          </w:p>
        </w:tc>
      </w:tr>
      <w:tr w:rsidR="00163770" w:rsidRPr="00633845" w14:paraId="0B64F6A1" w14:textId="77777777" w:rsidTr="006B34D3">
        <w:trPr>
          <w:cantSplit/>
          <w:trHeight w:val="420"/>
        </w:trPr>
        <w:tc>
          <w:tcPr>
            <w:tcW w:w="709" w:type="dxa"/>
            <w:vAlign w:val="center"/>
          </w:tcPr>
          <w:p w14:paraId="4ED38789" w14:textId="77777777" w:rsidR="00163770" w:rsidRDefault="00163770" w:rsidP="006B34D3">
            <w:pPr>
              <w:jc w:val="center"/>
              <w:rPr>
                <w:sz w:val="24"/>
              </w:rPr>
            </w:pPr>
            <w:r>
              <w:rPr>
                <w:sz w:val="24"/>
              </w:rPr>
              <w:t>2</w:t>
            </w:r>
          </w:p>
        </w:tc>
        <w:tc>
          <w:tcPr>
            <w:tcW w:w="3402" w:type="dxa"/>
            <w:vAlign w:val="center"/>
          </w:tcPr>
          <w:p w14:paraId="24037E12" w14:textId="77777777" w:rsidR="00163770" w:rsidRDefault="00163770" w:rsidP="006B34D3">
            <w:pPr>
              <w:rPr>
                <w:sz w:val="24"/>
              </w:rPr>
            </w:pPr>
            <w:r>
              <w:rPr>
                <w:sz w:val="24"/>
              </w:rPr>
              <w:t>Обеспеченность населения телефонной сетью общего пользования</w:t>
            </w:r>
          </w:p>
        </w:tc>
        <w:tc>
          <w:tcPr>
            <w:tcW w:w="1276" w:type="dxa"/>
            <w:vAlign w:val="center"/>
          </w:tcPr>
          <w:p w14:paraId="35083036" w14:textId="77777777" w:rsidR="00163770" w:rsidRPr="00633845" w:rsidRDefault="00163770" w:rsidP="006B34D3">
            <w:pPr>
              <w:ind w:left="-108" w:right="-108" w:firstLine="108"/>
              <w:jc w:val="center"/>
              <w:rPr>
                <w:sz w:val="24"/>
              </w:rPr>
            </w:pPr>
            <w:r w:rsidRPr="00633845">
              <w:rPr>
                <w:sz w:val="24"/>
              </w:rPr>
              <w:t>номеров на 100 семей</w:t>
            </w:r>
          </w:p>
        </w:tc>
        <w:tc>
          <w:tcPr>
            <w:tcW w:w="1417" w:type="dxa"/>
            <w:vAlign w:val="center"/>
          </w:tcPr>
          <w:p w14:paraId="162E5FE3" w14:textId="77777777" w:rsidR="00163770" w:rsidRPr="00633845" w:rsidRDefault="00163770" w:rsidP="006B34D3">
            <w:pPr>
              <w:jc w:val="center"/>
              <w:rPr>
                <w:sz w:val="24"/>
                <w:szCs w:val="24"/>
              </w:rPr>
            </w:pPr>
            <w:r w:rsidRPr="00633845">
              <w:rPr>
                <w:sz w:val="24"/>
                <w:szCs w:val="24"/>
              </w:rPr>
              <w:t>27</w:t>
            </w:r>
          </w:p>
        </w:tc>
        <w:tc>
          <w:tcPr>
            <w:tcW w:w="1513" w:type="dxa"/>
            <w:vAlign w:val="center"/>
          </w:tcPr>
          <w:p w14:paraId="0C2139E5" w14:textId="77777777" w:rsidR="00163770" w:rsidRPr="00633845" w:rsidRDefault="00163770" w:rsidP="006B34D3">
            <w:pPr>
              <w:jc w:val="center"/>
              <w:rPr>
                <w:sz w:val="24"/>
                <w:szCs w:val="24"/>
              </w:rPr>
            </w:pPr>
            <w:r w:rsidRPr="00633845">
              <w:rPr>
                <w:sz w:val="24"/>
                <w:szCs w:val="24"/>
              </w:rPr>
              <w:t>100</w:t>
            </w:r>
          </w:p>
        </w:tc>
        <w:tc>
          <w:tcPr>
            <w:tcW w:w="1513" w:type="dxa"/>
            <w:vAlign w:val="center"/>
          </w:tcPr>
          <w:p w14:paraId="71B6C308" w14:textId="77777777" w:rsidR="00163770" w:rsidRPr="00633845" w:rsidRDefault="00163770" w:rsidP="006B34D3">
            <w:pPr>
              <w:jc w:val="center"/>
              <w:rPr>
                <w:sz w:val="24"/>
                <w:szCs w:val="24"/>
              </w:rPr>
            </w:pPr>
            <w:r w:rsidRPr="00633845">
              <w:rPr>
                <w:sz w:val="24"/>
                <w:szCs w:val="24"/>
              </w:rPr>
              <w:t>100</w:t>
            </w:r>
          </w:p>
        </w:tc>
      </w:tr>
      <w:tr w:rsidR="00163770" w:rsidRPr="00633845" w14:paraId="43CE160E" w14:textId="77777777" w:rsidTr="006B34D3">
        <w:trPr>
          <w:cantSplit/>
          <w:trHeight w:val="420"/>
        </w:trPr>
        <w:tc>
          <w:tcPr>
            <w:tcW w:w="709" w:type="dxa"/>
            <w:vAlign w:val="center"/>
          </w:tcPr>
          <w:p w14:paraId="3B56478B" w14:textId="77777777" w:rsidR="00163770" w:rsidRDefault="00163770" w:rsidP="006B34D3">
            <w:pPr>
              <w:snapToGrid w:val="0"/>
              <w:jc w:val="center"/>
              <w:rPr>
                <w:sz w:val="24"/>
              </w:rPr>
            </w:pPr>
            <w:r>
              <w:rPr>
                <w:sz w:val="24"/>
              </w:rPr>
              <w:t>3</w:t>
            </w:r>
          </w:p>
        </w:tc>
        <w:tc>
          <w:tcPr>
            <w:tcW w:w="3402" w:type="dxa"/>
            <w:vAlign w:val="center"/>
          </w:tcPr>
          <w:p w14:paraId="78037D27" w14:textId="77777777" w:rsidR="00163770" w:rsidRDefault="00163770" w:rsidP="006B34D3">
            <w:pPr>
              <w:rPr>
                <w:sz w:val="24"/>
              </w:rPr>
            </w:pPr>
            <w:r>
              <w:rPr>
                <w:sz w:val="24"/>
              </w:rPr>
              <w:t>Расчетное количество телефонов</w:t>
            </w:r>
          </w:p>
        </w:tc>
        <w:tc>
          <w:tcPr>
            <w:tcW w:w="1276" w:type="dxa"/>
            <w:vAlign w:val="center"/>
          </w:tcPr>
          <w:p w14:paraId="38E54352" w14:textId="77777777" w:rsidR="00163770" w:rsidRPr="00633845" w:rsidRDefault="00163770" w:rsidP="006B34D3">
            <w:pPr>
              <w:snapToGrid w:val="0"/>
              <w:ind w:left="-108" w:right="-108" w:firstLine="108"/>
              <w:jc w:val="center"/>
              <w:rPr>
                <w:sz w:val="24"/>
              </w:rPr>
            </w:pPr>
            <w:r w:rsidRPr="00633845">
              <w:rPr>
                <w:sz w:val="24"/>
              </w:rPr>
              <w:t>шт.</w:t>
            </w:r>
          </w:p>
        </w:tc>
        <w:tc>
          <w:tcPr>
            <w:tcW w:w="1417" w:type="dxa"/>
            <w:vAlign w:val="center"/>
          </w:tcPr>
          <w:p w14:paraId="4E5467E5" w14:textId="77777777" w:rsidR="00163770" w:rsidRPr="00633845" w:rsidRDefault="00163770" w:rsidP="006B34D3">
            <w:pPr>
              <w:jc w:val="center"/>
              <w:rPr>
                <w:sz w:val="24"/>
                <w:szCs w:val="24"/>
              </w:rPr>
            </w:pPr>
            <w:r w:rsidRPr="00633845">
              <w:rPr>
                <w:sz w:val="24"/>
                <w:szCs w:val="24"/>
              </w:rPr>
              <w:t>206</w:t>
            </w:r>
          </w:p>
        </w:tc>
        <w:tc>
          <w:tcPr>
            <w:tcW w:w="1513" w:type="dxa"/>
            <w:vAlign w:val="center"/>
          </w:tcPr>
          <w:p w14:paraId="1722A47F" w14:textId="77777777" w:rsidR="00163770" w:rsidRPr="00633845" w:rsidRDefault="00163770" w:rsidP="006B34D3">
            <w:pPr>
              <w:jc w:val="center"/>
              <w:rPr>
                <w:sz w:val="24"/>
                <w:szCs w:val="24"/>
              </w:rPr>
            </w:pPr>
            <w:r w:rsidRPr="00633845">
              <w:rPr>
                <w:sz w:val="24"/>
                <w:szCs w:val="24"/>
              </w:rPr>
              <w:t>233</w:t>
            </w:r>
          </w:p>
        </w:tc>
        <w:tc>
          <w:tcPr>
            <w:tcW w:w="1513" w:type="dxa"/>
            <w:vAlign w:val="center"/>
          </w:tcPr>
          <w:p w14:paraId="270D499F" w14:textId="77777777" w:rsidR="00163770" w:rsidRPr="00633845" w:rsidRDefault="00163770" w:rsidP="006B34D3">
            <w:pPr>
              <w:jc w:val="center"/>
              <w:rPr>
                <w:sz w:val="24"/>
                <w:szCs w:val="24"/>
              </w:rPr>
            </w:pPr>
            <w:r w:rsidRPr="00633845">
              <w:rPr>
                <w:sz w:val="24"/>
                <w:szCs w:val="24"/>
              </w:rPr>
              <w:t>214</w:t>
            </w:r>
          </w:p>
        </w:tc>
      </w:tr>
      <w:tr w:rsidR="00163770" w:rsidRPr="00633845" w14:paraId="4F6FCE8A" w14:textId="77777777" w:rsidTr="006B34D3">
        <w:trPr>
          <w:cantSplit/>
          <w:trHeight w:val="420"/>
        </w:trPr>
        <w:tc>
          <w:tcPr>
            <w:tcW w:w="709" w:type="dxa"/>
            <w:vAlign w:val="center"/>
          </w:tcPr>
          <w:p w14:paraId="5430E0E4" w14:textId="77777777" w:rsidR="00163770" w:rsidRDefault="00163770" w:rsidP="006B34D3">
            <w:pPr>
              <w:snapToGrid w:val="0"/>
              <w:jc w:val="center"/>
              <w:rPr>
                <w:sz w:val="24"/>
              </w:rPr>
            </w:pPr>
          </w:p>
        </w:tc>
        <w:tc>
          <w:tcPr>
            <w:tcW w:w="3402" w:type="dxa"/>
            <w:vAlign w:val="center"/>
          </w:tcPr>
          <w:p w14:paraId="72306171" w14:textId="77777777" w:rsidR="00163770" w:rsidRDefault="00163770" w:rsidP="006B34D3">
            <w:pPr>
              <w:rPr>
                <w:sz w:val="24"/>
              </w:rPr>
            </w:pPr>
            <w:r>
              <w:rPr>
                <w:sz w:val="24"/>
              </w:rPr>
              <w:t>в т.ч. по жилому сектору</w:t>
            </w:r>
          </w:p>
        </w:tc>
        <w:tc>
          <w:tcPr>
            <w:tcW w:w="1276" w:type="dxa"/>
            <w:vAlign w:val="center"/>
          </w:tcPr>
          <w:p w14:paraId="45172B5B" w14:textId="77777777" w:rsidR="00163770" w:rsidRPr="00633845" w:rsidRDefault="00163770" w:rsidP="006B34D3">
            <w:pPr>
              <w:snapToGrid w:val="0"/>
              <w:ind w:left="-108" w:right="-108" w:firstLine="108"/>
              <w:jc w:val="center"/>
              <w:rPr>
                <w:sz w:val="24"/>
              </w:rPr>
            </w:pPr>
            <w:r w:rsidRPr="00633845">
              <w:rPr>
                <w:sz w:val="24"/>
              </w:rPr>
              <w:t>шт.</w:t>
            </w:r>
          </w:p>
        </w:tc>
        <w:tc>
          <w:tcPr>
            <w:tcW w:w="1417" w:type="dxa"/>
            <w:vAlign w:val="center"/>
          </w:tcPr>
          <w:p w14:paraId="24E70CEA" w14:textId="77777777" w:rsidR="00163770" w:rsidRPr="00633845" w:rsidRDefault="00163770" w:rsidP="006B34D3">
            <w:pPr>
              <w:jc w:val="center"/>
              <w:rPr>
                <w:sz w:val="24"/>
                <w:szCs w:val="24"/>
              </w:rPr>
            </w:pPr>
            <w:r w:rsidRPr="00633845">
              <w:rPr>
                <w:sz w:val="24"/>
                <w:szCs w:val="24"/>
              </w:rPr>
              <w:t>170</w:t>
            </w:r>
          </w:p>
        </w:tc>
        <w:tc>
          <w:tcPr>
            <w:tcW w:w="1513" w:type="dxa"/>
            <w:vAlign w:val="center"/>
          </w:tcPr>
          <w:p w14:paraId="4EE73217" w14:textId="77777777" w:rsidR="00163770" w:rsidRPr="00633845" w:rsidRDefault="00163770" w:rsidP="006B34D3">
            <w:pPr>
              <w:jc w:val="center"/>
              <w:rPr>
                <w:sz w:val="24"/>
                <w:szCs w:val="24"/>
              </w:rPr>
            </w:pPr>
            <w:r w:rsidRPr="00633845">
              <w:rPr>
                <w:sz w:val="24"/>
                <w:szCs w:val="24"/>
              </w:rPr>
              <w:t>191</w:t>
            </w:r>
          </w:p>
        </w:tc>
        <w:tc>
          <w:tcPr>
            <w:tcW w:w="1513" w:type="dxa"/>
            <w:vAlign w:val="center"/>
          </w:tcPr>
          <w:p w14:paraId="16798854" w14:textId="77777777" w:rsidR="00163770" w:rsidRPr="00633845" w:rsidRDefault="00163770" w:rsidP="006B34D3">
            <w:pPr>
              <w:jc w:val="center"/>
              <w:rPr>
                <w:sz w:val="24"/>
                <w:szCs w:val="24"/>
              </w:rPr>
            </w:pPr>
            <w:r w:rsidRPr="00633845">
              <w:rPr>
                <w:sz w:val="24"/>
                <w:szCs w:val="24"/>
              </w:rPr>
              <w:t>176</w:t>
            </w:r>
          </w:p>
        </w:tc>
      </w:tr>
      <w:tr w:rsidR="00163770" w:rsidRPr="00633845" w14:paraId="0C3D6BA6" w14:textId="77777777" w:rsidTr="006B34D3">
        <w:trPr>
          <w:cantSplit/>
          <w:trHeight w:val="420"/>
        </w:trPr>
        <w:tc>
          <w:tcPr>
            <w:tcW w:w="9830" w:type="dxa"/>
            <w:gridSpan w:val="6"/>
            <w:vAlign w:val="center"/>
          </w:tcPr>
          <w:p w14:paraId="0F535DAD" w14:textId="77777777" w:rsidR="00163770" w:rsidRPr="00633845" w:rsidRDefault="00163770" w:rsidP="006B34D3">
            <w:pPr>
              <w:jc w:val="center"/>
              <w:rPr>
                <w:b/>
                <w:sz w:val="24"/>
              </w:rPr>
            </w:pPr>
            <w:r w:rsidRPr="00633845">
              <w:rPr>
                <w:b/>
                <w:sz w:val="28"/>
              </w:rPr>
              <w:t>п. Запрудный</w:t>
            </w:r>
          </w:p>
        </w:tc>
      </w:tr>
      <w:tr w:rsidR="00163770" w:rsidRPr="00633845" w14:paraId="59E05ED4" w14:textId="77777777" w:rsidTr="006B34D3">
        <w:trPr>
          <w:cantSplit/>
          <w:trHeight w:val="420"/>
        </w:trPr>
        <w:tc>
          <w:tcPr>
            <w:tcW w:w="709" w:type="dxa"/>
            <w:vAlign w:val="center"/>
          </w:tcPr>
          <w:p w14:paraId="2B5782D1" w14:textId="77777777" w:rsidR="00163770" w:rsidRDefault="00163770" w:rsidP="006B34D3">
            <w:pPr>
              <w:jc w:val="center"/>
              <w:rPr>
                <w:sz w:val="24"/>
              </w:rPr>
            </w:pPr>
            <w:r>
              <w:rPr>
                <w:sz w:val="24"/>
              </w:rPr>
              <w:t>1</w:t>
            </w:r>
          </w:p>
        </w:tc>
        <w:tc>
          <w:tcPr>
            <w:tcW w:w="3402" w:type="dxa"/>
            <w:vAlign w:val="center"/>
          </w:tcPr>
          <w:p w14:paraId="574258A7" w14:textId="77777777" w:rsidR="00163770" w:rsidRDefault="00163770" w:rsidP="006B34D3">
            <w:pPr>
              <w:rPr>
                <w:sz w:val="24"/>
              </w:rPr>
            </w:pPr>
            <w:r>
              <w:rPr>
                <w:sz w:val="24"/>
              </w:rPr>
              <w:t>Охват населения телевизионным вещанием</w:t>
            </w:r>
          </w:p>
        </w:tc>
        <w:tc>
          <w:tcPr>
            <w:tcW w:w="1276" w:type="dxa"/>
            <w:vAlign w:val="center"/>
          </w:tcPr>
          <w:p w14:paraId="274FD882" w14:textId="77777777" w:rsidR="00163770" w:rsidRPr="00633845" w:rsidRDefault="00163770" w:rsidP="006B34D3">
            <w:pPr>
              <w:jc w:val="center"/>
              <w:rPr>
                <w:sz w:val="24"/>
              </w:rPr>
            </w:pPr>
            <w:r w:rsidRPr="00633845">
              <w:rPr>
                <w:sz w:val="24"/>
              </w:rPr>
              <w:t>% населения</w:t>
            </w:r>
          </w:p>
        </w:tc>
        <w:tc>
          <w:tcPr>
            <w:tcW w:w="1417" w:type="dxa"/>
            <w:vAlign w:val="center"/>
          </w:tcPr>
          <w:p w14:paraId="3D31C4E6" w14:textId="77777777" w:rsidR="00163770" w:rsidRPr="00633845" w:rsidRDefault="00163770" w:rsidP="006B34D3">
            <w:pPr>
              <w:jc w:val="center"/>
              <w:rPr>
                <w:sz w:val="24"/>
                <w:szCs w:val="24"/>
              </w:rPr>
            </w:pPr>
            <w:r w:rsidRPr="00633845">
              <w:rPr>
                <w:sz w:val="24"/>
                <w:szCs w:val="24"/>
              </w:rPr>
              <w:t>100</w:t>
            </w:r>
          </w:p>
        </w:tc>
        <w:tc>
          <w:tcPr>
            <w:tcW w:w="1513" w:type="dxa"/>
            <w:vAlign w:val="center"/>
          </w:tcPr>
          <w:p w14:paraId="395B84F2" w14:textId="77777777" w:rsidR="00163770" w:rsidRPr="00633845" w:rsidRDefault="00163770" w:rsidP="006B34D3">
            <w:pPr>
              <w:jc w:val="center"/>
              <w:rPr>
                <w:sz w:val="24"/>
                <w:szCs w:val="24"/>
              </w:rPr>
            </w:pPr>
            <w:r w:rsidRPr="00633845">
              <w:rPr>
                <w:sz w:val="24"/>
                <w:szCs w:val="24"/>
              </w:rPr>
              <w:t>100</w:t>
            </w:r>
          </w:p>
        </w:tc>
        <w:tc>
          <w:tcPr>
            <w:tcW w:w="1513" w:type="dxa"/>
            <w:vAlign w:val="center"/>
          </w:tcPr>
          <w:p w14:paraId="07080625" w14:textId="77777777" w:rsidR="00163770" w:rsidRPr="00633845" w:rsidRDefault="00163770" w:rsidP="006B34D3">
            <w:pPr>
              <w:jc w:val="center"/>
              <w:rPr>
                <w:sz w:val="24"/>
                <w:szCs w:val="24"/>
              </w:rPr>
            </w:pPr>
            <w:r w:rsidRPr="00633845">
              <w:rPr>
                <w:sz w:val="24"/>
                <w:szCs w:val="24"/>
              </w:rPr>
              <w:t>100</w:t>
            </w:r>
          </w:p>
        </w:tc>
      </w:tr>
      <w:tr w:rsidR="00163770" w:rsidRPr="00633845" w14:paraId="73F2A423" w14:textId="77777777" w:rsidTr="006B34D3">
        <w:trPr>
          <w:cantSplit/>
          <w:trHeight w:val="420"/>
        </w:trPr>
        <w:tc>
          <w:tcPr>
            <w:tcW w:w="709" w:type="dxa"/>
            <w:vAlign w:val="center"/>
          </w:tcPr>
          <w:p w14:paraId="0FA2DD5C" w14:textId="77777777" w:rsidR="00163770" w:rsidRDefault="00163770" w:rsidP="006B34D3">
            <w:pPr>
              <w:jc w:val="center"/>
              <w:rPr>
                <w:sz w:val="24"/>
              </w:rPr>
            </w:pPr>
            <w:r>
              <w:rPr>
                <w:sz w:val="24"/>
              </w:rPr>
              <w:t>2</w:t>
            </w:r>
          </w:p>
        </w:tc>
        <w:tc>
          <w:tcPr>
            <w:tcW w:w="3402" w:type="dxa"/>
            <w:vAlign w:val="center"/>
          </w:tcPr>
          <w:p w14:paraId="7612CCF0" w14:textId="77777777" w:rsidR="00163770" w:rsidRDefault="00163770" w:rsidP="006B34D3">
            <w:pPr>
              <w:rPr>
                <w:sz w:val="24"/>
              </w:rPr>
            </w:pPr>
            <w:r>
              <w:rPr>
                <w:sz w:val="24"/>
              </w:rPr>
              <w:t>Обеспеченность населения телефонной сетью общего пользования</w:t>
            </w:r>
          </w:p>
        </w:tc>
        <w:tc>
          <w:tcPr>
            <w:tcW w:w="1276" w:type="dxa"/>
            <w:vAlign w:val="center"/>
          </w:tcPr>
          <w:p w14:paraId="4A4D0E12" w14:textId="77777777" w:rsidR="00163770" w:rsidRPr="00633845" w:rsidRDefault="00163770" w:rsidP="006B34D3">
            <w:pPr>
              <w:ind w:left="-108" w:right="-108" w:firstLine="108"/>
              <w:jc w:val="center"/>
              <w:rPr>
                <w:sz w:val="24"/>
              </w:rPr>
            </w:pPr>
            <w:r w:rsidRPr="00633845">
              <w:rPr>
                <w:sz w:val="24"/>
              </w:rPr>
              <w:t>номеров на 100 семей</w:t>
            </w:r>
          </w:p>
        </w:tc>
        <w:tc>
          <w:tcPr>
            <w:tcW w:w="1417" w:type="dxa"/>
            <w:vAlign w:val="center"/>
          </w:tcPr>
          <w:p w14:paraId="09219E30" w14:textId="77777777" w:rsidR="00163770" w:rsidRPr="00633845" w:rsidRDefault="00163770" w:rsidP="006B34D3">
            <w:pPr>
              <w:jc w:val="center"/>
              <w:rPr>
                <w:sz w:val="24"/>
                <w:szCs w:val="24"/>
              </w:rPr>
            </w:pPr>
            <w:r w:rsidRPr="00633845">
              <w:rPr>
                <w:sz w:val="24"/>
                <w:szCs w:val="24"/>
              </w:rPr>
              <w:t>26</w:t>
            </w:r>
          </w:p>
        </w:tc>
        <w:tc>
          <w:tcPr>
            <w:tcW w:w="1513" w:type="dxa"/>
            <w:vAlign w:val="center"/>
          </w:tcPr>
          <w:p w14:paraId="69BE3C26" w14:textId="77777777" w:rsidR="00163770" w:rsidRPr="00633845" w:rsidRDefault="00163770" w:rsidP="006B34D3">
            <w:pPr>
              <w:jc w:val="center"/>
              <w:rPr>
                <w:sz w:val="24"/>
                <w:szCs w:val="24"/>
              </w:rPr>
            </w:pPr>
            <w:r w:rsidRPr="00633845">
              <w:rPr>
                <w:sz w:val="24"/>
                <w:szCs w:val="24"/>
              </w:rPr>
              <w:t>100</w:t>
            </w:r>
          </w:p>
        </w:tc>
        <w:tc>
          <w:tcPr>
            <w:tcW w:w="1513" w:type="dxa"/>
            <w:vAlign w:val="center"/>
          </w:tcPr>
          <w:p w14:paraId="42167E28" w14:textId="77777777" w:rsidR="00163770" w:rsidRPr="00633845" w:rsidRDefault="00163770" w:rsidP="006B34D3">
            <w:pPr>
              <w:jc w:val="center"/>
              <w:rPr>
                <w:sz w:val="24"/>
                <w:szCs w:val="24"/>
              </w:rPr>
            </w:pPr>
            <w:r w:rsidRPr="00633845">
              <w:rPr>
                <w:sz w:val="24"/>
                <w:szCs w:val="24"/>
              </w:rPr>
              <w:t>100</w:t>
            </w:r>
          </w:p>
        </w:tc>
      </w:tr>
      <w:tr w:rsidR="00163770" w:rsidRPr="00633845" w14:paraId="7E53C241" w14:textId="77777777" w:rsidTr="006B34D3">
        <w:trPr>
          <w:cantSplit/>
          <w:trHeight w:val="420"/>
        </w:trPr>
        <w:tc>
          <w:tcPr>
            <w:tcW w:w="709" w:type="dxa"/>
            <w:vAlign w:val="center"/>
          </w:tcPr>
          <w:p w14:paraId="3E8FCA3A" w14:textId="77777777" w:rsidR="00163770" w:rsidRDefault="00163770" w:rsidP="006B34D3">
            <w:pPr>
              <w:snapToGrid w:val="0"/>
              <w:jc w:val="center"/>
              <w:rPr>
                <w:sz w:val="24"/>
              </w:rPr>
            </w:pPr>
            <w:r>
              <w:rPr>
                <w:sz w:val="24"/>
              </w:rPr>
              <w:t>3</w:t>
            </w:r>
          </w:p>
        </w:tc>
        <w:tc>
          <w:tcPr>
            <w:tcW w:w="3402" w:type="dxa"/>
            <w:vAlign w:val="center"/>
          </w:tcPr>
          <w:p w14:paraId="2D4DE21F" w14:textId="77777777" w:rsidR="00163770" w:rsidRDefault="00163770" w:rsidP="006B34D3">
            <w:pPr>
              <w:rPr>
                <w:sz w:val="24"/>
              </w:rPr>
            </w:pPr>
            <w:r>
              <w:rPr>
                <w:sz w:val="24"/>
              </w:rPr>
              <w:t>Расчетное количество телефонов</w:t>
            </w:r>
          </w:p>
        </w:tc>
        <w:tc>
          <w:tcPr>
            <w:tcW w:w="1276" w:type="dxa"/>
            <w:vAlign w:val="center"/>
          </w:tcPr>
          <w:p w14:paraId="1FE88AF1" w14:textId="77777777" w:rsidR="00163770" w:rsidRPr="00633845" w:rsidRDefault="00163770" w:rsidP="006B34D3">
            <w:pPr>
              <w:snapToGrid w:val="0"/>
              <w:ind w:left="-108" w:right="-108" w:firstLine="108"/>
              <w:jc w:val="center"/>
              <w:rPr>
                <w:sz w:val="24"/>
              </w:rPr>
            </w:pPr>
            <w:r w:rsidRPr="00633845">
              <w:rPr>
                <w:sz w:val="24"/>
              </w:rPr>
              <w:t>шт.</w:t>
            </w:r>
          </w:p>
        </w:tc>
        <w:tc>
          <w:tcPr>
            <w:tcW w:w="1417" w:type="dxa"/>
            <w:vAlign w:val="center"/>
          </w:tcPr>
          <w:p w14:paraId="37270490" w14:textId="77777777" w:rsidR="00163770" w:rsidRPr="00633845" w:rsidRDefault="00163770" w:rsidP="006B34D3">
            <w:pPr>
              <w:jc w:val="center"/>
              <w:rPr>
                <w:sz w:val="24"/>
                <w:szCs w:val="24"/>
              </w:rPr>
            </w:pPr>
            <w:r w:rsidRPr="00633845">
              <w:rPr>
                <w:sz w:val="24"/>
                <w:szCs w:val="24"/>
              </w:rPr>
              <w:t>203</w:t>
            </w:r>
          </w:p>
        </w:tc>
        <w:tc>
          <w:tcPr>
            <w:tcW w:w="1513" w:type="dxa"/>
            <w:vAlign w:val="center"/>
          </w:tcPr>
          <w:p w14:paraId="6EE6C6F3" w14:textId="77777777" w:rsidR="00163770" w:rsidRPr="00633845" w:rsidRDefault="00163770" w:rsidP="006B34D3">
            <w:pPr>
              <w:jc w:val="center"/>
              <w:rPr>
                <w:sz w:val="24"/>
                <w:szCs w:val="24"/>
              </w:rPr>
            </w:pPr>
            <w:r w:rsidRPr="00633845">
              <w:rPr>
                <w:sz w:val="24"/>
                <w:szCs w:val="24"/>
              </w:rPr>
              <w:t>229</w:t>
            </w:r>
          </w:p>
        </w:tc>
        <w:tc>
          <w:tcPr>
            <w:tcW w:w="1513" w:type="dxa"/>
            <w:vAlign w:val="center"/>
          </w:tcPr>
          <w:p w14:paraId="266B52C9" w14:textId="77777777" w:rsidR="00163770" w:rsidRPr="00633845" w:rsidRDefault="00163770" w:rsidP="006B34D3">
            <w:pPr>
              <w:jc w:val="center"/>
              <w:rPr>
                <w:sz w:val="24"/>
                <w:szCs w:val="24"/>
              </w:rPr>
            </w:pPr>
            <w:r w:rsidRPr="00633845">
              <w:rPr>
                <w:sz w:val="24"/>
                <w:szCs w:val="24"/>
              </w:rPr>
              <w:t>211</w:t>
            </w:r>
          </w:p>
        </w:tc>
      </w:tr>
      <w:tr w:rsidR="00163770" w:rsidRPr="00633845" w14:paraId="78E1033F" w14:textId="77777777" w:rsidTr="006B34D3">
        <w:trPr>
          <w:cantSplit/>
          <w:trHeight w:val="420"/>
        </w:trPr>
        <w:tc>
          <w:tcPr>
            <w:tcW w:w="709" w:type="dxa"/>
            <w:vAlign w:val="center"/>
          </w:tcPr>
          <w:p w14:paraId="6E5044A0" w14:textId="77777777" w:rsidR="00163770" w:rsidRDefault="00163770" w:rsidP="006B34D3">
            <w:pPr>
              <w:snapToGrid w:val="0"/>
              <w:jc w:val="center"/>
              <w:rPr>
                <w:sz w:val="24"/>
              </w:rPr>
            </w:pPr>
          </w:p>
        </w:tc>
        <w:tc>
          <w:tcPr>
            <w:tcW w:w="3402" w:type="dxa"/>
            <w:vAlign w:val="center"/>
          </w:tcPr>
          <w:p w14:paraId="1865A8A3" w14:textId="77777777" w:rsidR="00163770" w:rsidRDefault="00163770" w:rsidP="006B34D3">
            <w:pPr>
              <w:rPr>
                <w:sz w:val="24"/>
              </w:rPr>
            </w:pPr>
            <w:r>
              <w:rPr>
                <w:sz w:val="24"/>
              </w:rPr>
              <w:t>в т.ч. по жилому сектору</w:t>
            </w:r>
          </w:p>
        </w:tc>
        <w:tc>
          <w:tcPr>
            <w:tcW w:w="1276" w:type="dxa"/>
            <w:vAlign w:val="center"/>
          </w:tcPr>
          <w:p w14:paraId="0F032818" w14:textId="77777777" w:rsidR="00163770" w:rsidRPr="00633845" w:rsidRDefault="00163770" w:rsidP="006B34D3">
            <w:pPr>
              <w:snapToGrid w:val="0"/>
              <w:ind w:left="-108" w:right="-108" w:firstLine="108"/>
              <w:jc w:val="center"/>
              <w:rPr>
                <w:sz w:val="24"/>
              </w:rPr>
            </w:pPr>
            <w:r w:rsidRPr="00633845">
              <w:rPr>
                <w:sz w:val="24"/>
              </w:rPr>
              <w:t>шт.</w:t>
            </w:r>
          </w:p>
        </w:tc>
        <w:tc>
          <w:tcPr>
            <w:tcW w:w="1417" w:type="dxa"/>
            <w:vAlign w:val="center"/>
          </w:tcPr>
          <w:p w14:paraId="0725E103" w14:textId="77777777" w:rsidR="00163770" w:rsidRPr="00633845" w:rsidRDefault="00163770" w:rsidP="006B34D3">
            <w:pPr>
              <w:jc w:val="center"/>
              <w:rPr>
                <w:sz w:val="24"/>
                <w:szCs w:val="24"/>
              </w:rPr>
            </w:pPr>
            <w:r w:rsidRPr="00633845">
              <w:rPr>
                <w:sz w:val="24"/>
                <w:szCs w:val="24"/>
              </w:rPr>
              <w:t>168</w:t>
            </w:r>
          </w:p>
        </w:tc>
        <w:tc>
          <w:tcPr>
            <w:tcW w:w="1513" w:type="dxa"/>
            <w:vAlign w:val="center"/>
          </w:tcPr>
          <w:p w14:paraId="5335DDB8" w14:textId="77777777" w:rsidR="00163770" w:rsidRPr="00633845" w:rsidRDefault="00163770" w:rsidP="006B34D3">
            <w:pPr>
              <w:jc w:val="center"/>
              <w:rPr>
                <w:sz w:val="24"/>
                <w:szCs w:val="24"/>
              </w:rPr>
            </w:pPr>
            <w:r w:rsidRPr="00633845">
              <w:rPr>
                <w:sz w:val="24"/>
                <w:szCs w:val="24"/>
              </w:rPr>
              <w:t>189</w:t>
            </w:r>
          </w:p>
        </w:tc>
        <w:tc>
          <w:tcPr>
            <w:tcW w:w="1513" w:type="dxa"/>
            <w:vAlign w:val="center"/>
          </w:tcPr>
          <w:p w14:paraId="5487CD6F" w14:textId="77777777" w:rsidR="00163770" w:rsidRPr="00633845" w:rsidRDefault="00163770" w:rsidP="006B34D3">
            <w:pPr>
              <w:jc w:val="center"/>
              <w:rPr>
                <w:sz w:val="24"/>
                <w:szCs w:val="24"/>
              </w:rPr>
            </w:pPr>
            <w:r w:rsidRPr="00633845">
              <w:rPr>
                <w:sz w:val="24"/>
                <w:szCs w:val="24"/>
              </w:rPr>
              <w:t>174</w:t>
            </w:r>
          </w:p>
        </w:tc>
      </w:tr>
      <w:tr w:rsidR="00163770" w:rsidRPr="00633845" w14:paraId="0B80D073" w14:textId="77777777" w:rsidTr="006B34D3">
        <w:trPr>
          <w:cantSplit/>
          <w:trHeight w:val="420"/>
        </w:trPr>
        <w:tc>
          <w:tcPr>
            <w:tcW w:w="9830" w:type="dxa"/>
            <w:gridSpan w:val="6"/>
            <w:vAlign w:val="center"/>
          </w:tcPr>
          <w:p w14:paraId="6B46859D" w14:textId="77777777" w:rsidR="00163770" w:rsidRPr="00633845" w:rsidRDefault="00163770" w:rsidP="006B34D3">
            <w:pPr>
              <w:jc w:val="center"/>
              <w:rPr>
                <w:b/>
                <w:sz w:val="24"/>
              </w:rPr>
            </w:pPr>
            <w:r w:rsidRPr="00633845">
              <w:rPr>
                <w:b/>
                <w:sz w:val="28"/>
              </w:rPr>
              <w:t>п. Темп</w:t>
            </w:r>
          </w:p>
        </w:tc>
      </w:tr>
      <w:tr w:rsidR="00163770" w:rsidRPr="00633845" w14:paraId="6E733D8F" w14:textId="77777777" w:rsidTr="006B34D3">
        <w:trPr>
          <w:cantSplit/>
          <w:trHeight w:val="420"/>
        </w:trPr>
        <w:tc>
          <w:tcPr>
            <w:tcW w:w="709" w:type="dxa"/>
            <w:vAlign w:val="center"/>
          </w:tcPr>
          <w:p w14:paraId="67C97B5B" w14:textId="77777777" w:rsidR="00163770" w:rsidRDefault="00163770" w:rsidP="006B34D3">
            <w:pPr>
              <w:jc w:val="center"/>
              <w:rPr>
                <w:sz w:val="24"/>
              </w:rPr>
            </w:pPr>
            <w:r>
              <w:rPr>
                <w:sz w:val="24"/>
              </w:rPr>
              <w:t>1</w:t>
            </w:r>
          </w:p>
        </w:tc>
        <w:tc>
          <w:tcPr>
            <w:tcW w:w="3402" w:type="dxa"/>
            <w:vAlign w:val="center"/>
          </w:tcPr>
          <w:p w14:paraId="378E3903" w14:textId="77777777" w:rsidR="00163770" w:rsidRDefault="00163770" w:rsidP="006B34D3">
            <w:pPr>
              <w:rPr>
                <w:sz w:val="24"/>
              </w:rPr>
            </w:pPr>
            <w:r>
              <w:rPr>
                <w:sz w:val="24"/>
              </w:rPr>
              <w:t>Охват населения телевизионным вещанием</w:t>
            </w:r>
          </w:p>
        </w:tc>
        <w:tc>
          <w:tcPr>
            <w:tcW w:w="1276" w:type="dxa"/>
            <w:vAlign w:val="center"/>
          </w:tcPr>
          <w:p w14:paraId="662DF198" w14:textId="77777777" w:rsidR="00163770" w:rsidRPr="00633845" w:rsidRDefault="00163770" w:rsidP="006B34D3">
            <w:pPr>
              <w:jc w:val="center"/>
              <w:rPr>
                <w:sz w:val="24"/>
              </w:rPr>
            </w:pPr>
            <w:r w:rsidRPr="00633845">
              <w:rPr>
                <w:sz w:val="24"/>
              </w:rPr>
              <w:t>% населения</w:t>
            </w:r>
          </w:p>
        </w:tc>
        <w:tc>
          <w:tcPr>
            <w:tcW w:w="1417" w:type="dxa"/>
            <w:vAlign w:val="center"/>
          </w:tcPr>
          <w:p w14:paraId="0B9A3554" w14:textId="77777777" w:rsidR="00163770" w:rsidRPr="00633845" w:rsidRDefault="00163770" w:rsidP="006B34D3">
            <w:pPr>
              <w:jc w:val="center"/>
              <w:rPr>
                <w:sz w:val="24"/>
                <w:szCs w:val="24"/>
              </w:rPr>
            </w:pPr>
            <w:r w:rsidRPr="00633845">
              <w:rPr>
                <w:sz w:val="24"/>
                <w:szCs w:val="24"/>
              </w:rPr>
              <w:t>100</w:t>
            </w:r>
          </w:p>
        </w:tc>
        <w:tc>
          <w:tcPr>
            <w:tcW w:w="1513" w:type="dxa"/>
            <w:vAlign w:val="center"/>
          </w:tcPr>
          <w:p w14:paraId="35FC9A94" w14:textId="77777777" w:rsidR="00163770" w:rsidRPr="00633845" w:rsidRDefault="00163770" w:rsidP="006B34D3">
            <w:pPr>
              <w:jc w:val="center"/>
              <w:rPr>
                <w:sz w:val="24"/>
                <w:szCs w:val="24"/>
              </w:rPr>
            </w:pPr>
            <w:r w:rsidRPr="00633845">
              <w:rPr>
                <w:sz w:val="24"/>
                <w:szCs w:val="24"/>
              </w:rPr>
              <w:t>100</w:t>
            </w:r>
          </w:p>
        </w:tc>
        <w:tc>
          <w:tcPr>
            <w:tcW w:w="1513" w:type="dxa"/>
            <w:vAlign w:val="center"/>
          </w:tcPr>
          <w:p w14:paraId="36C2E90C" w14:textId="77777777" w:rsidR="00163770" w:rsidRPr="00633845" w:rsidRDefault="00163770" w:rsidP="006B34D3">
            <w:pPr>
              <w:jc w:val="center"/>
              <w:rPr>
                <w:sz w:val="24"/>
                <w:szCs w:val="24"/>
              </w:rPr>
            </w:pPr>
            <w:r w:rsidRPr="00633845">
              <w:rPr>
                <w:sz w:val="24"/>
                <w:szCs w:val="24"/>
              </w:rPr>
              <w:t>100</w:t>
            </w:r>
          </w:p>
        </w:tc>
      </w:tr>
      <w:tr w:rsidR="00163770" w:rsidRPr="00633845" w14:paraId="64F52595" w14:textId="77777777" w:rsidTr="006B34D3">
        <w:trPr>
          <w:cantSplit/>
          <w:trHeight w:val="420"/>
        </w:trPr>
        <w:tc>
          <w:tcPr>
            <w:tcW w:w="709" w:type="dxa"/>
            <w:vAlign w:val="center"/>
          </w:tcPr>
          <w:p w14:paraId="560D8CBC" w14:textId="77777777" w:rsidR="00163770" w:rsidRDefault="00163770" w:rsidP="006B34D3">
            <w:pPr>
              <w:jc w:val="center"/>
              <w:rPr>
                <w:sz w:val="24"/>
              </w:rPr>
            </w:pPr>
            <w:r>
              <w:rPr>
                <w:sz w:val="24"/>
              </w:rPr>
              <w:t>2</w:t>
            </w:r>
          </w:p>
        </w:tc>
        <w:tc>
          <w:tcPr>
            <w:tcW w:w="3402" w:type="dxa"/>
            <w:vAlign w:val="center"/>
          </w:tcPr>
          <w:p w14:paraId="60DCF6D0" w14:textId="77777777" w:rsidR="00163770" w:rsidRDefault="00163770" w:rsidP="006B34D3">
            <w:pPr>
              <w:rPr>
                <w:sz w:val="24"/>
              </w:rPr>
            </w:pPr>
            <w:r>
              <w:rPr>
                <w:sz w:val="24"/>
              </w:rPr>
              <w:t>Обеспеченность населения телефонной сетью общего пользования</w:t>
            </w:r>
          </w:p>
        </w:tc>
        <w:tc>
          <w:tcPr>
            <w:tcW w:w="1276" w:type="dxa"/>
            <w:vAlign w:val="center"/>
          </w:tcPr>
          <w:p w14:paraId="17F586B2" w14:textId="77777777" w:rsidR="00163770" w:rsidRPr="00633845" w:rsidRDefault="00163770" w:rsidP="006B34D3">
            <w:pPr>
              <w:ind w:left="-108" w:right="-108" w:firstLine="108"/>
              <w:jc w:val="center"/>
              <w:rPr>
                <w:sz w:val="24"/>
              </w:rPr>
            </w:pPr>
            <w:r w:rsidRPr="00633845">
              <w:rPr>
                <w:sz w:val="24"/>
              </w:rPr>
              <w:t>номеров на 100 семей</w:t>
            </w:r>
          </w:p>
        </w:tc>
        <w:tc>
          <w:tcPr>
            <w:tcW w:w="1417" w:type="dxa"/>
            <w:vAlign w:val="center"/>
          </w:tcPr>
          <w:p w14:paraId="413D1B2D" w14:textId="77777777" w:rsidR="00163770" w:rsidRPr="00633845" w:rsidRDefault="00163770" w:rsidP="006B34D3">
            <w:pPr>
              <w:jc w:val="center"/>
              <w:rPr>
                <w:sz w:val="24"/>
                <w:szCs w:val="24"/>
              </w:rPr>
            </w:pPr>
            <w:r w:rsidRPr="00633845">
              <w:rPr>
                <w:sz w:val="24"/>
                <w:szCs w:val="24"/>
              </w:rPr>
              <w:t>36</w:t>
            </w:r>
          </w:p>
        </w:tc>
        <w:tc>
          <w:tcPr>
            <w:tcW w:w="1513" w:type="dxa"/>
            <w:vAlign w:val="center"/>
          </w:tcPr>
          <w:p w14:paraId="6048763F" w14:textId="77777777" w:rsidR="00163770" w:rsidRPr="00633845" w:rsidRDefault="00163770" w:rsidP="006B34D3">
            <w:pPr>
              <w:jc w:val="center"/>
              <w:rPr>
                <w:sz w:val="24"/>
                <w:szCs w:val="24"/>
              </w:rPr>
            </w:pPr>
            <w:r w:rsidRPr="00633845">
              <w:rPr>
                <w:sz w:val="24"/>
                <w:szCs w:val="24"/>
              </w:rPr>
              <w:t>100</w:t>
            </w:r>
          </w:p>
        </w:tc>
        <w:tc>
          <w:tcPr>
            <w:tcW w:w="1513" w:type="dxa"/>
            <w:vAlign w:val="center"/>
          </w:tcPr>
          <w:p w14:paraId="56ED341D" w14:textId="77777777" w:rsidR="00163770" w:rsidRPr="00633845" w:rsidRDefault="00163770" w:rsidP="006B34D3">
            <w:pPr>
              <w:jc w:val="center"/>
              <w:rPr>
                <w:sz w:val="24"/>
                <w:szCs w:val="24"/>
              </w:rPr>
            </w:pPr>
            <w:r w:rsidRPr="00633845">
              <w:rPr>
                <w:sz w:val="24"/>
                <w:szCs w:val="24"/>
              </w:rPr>
              <w:t>100</w:t>
            </w:r>
          </w:p>
        </w:tc>
      </w:tr>
      <w:tr w:rsidR="00163770" w:rsidRPr="00633845" w14:paraId="5960C2AB" w14:textId="77777777" w:rsidTr="006B34D3">
        <w:trPr>
          <w:cantSplit/>
          <w:trHeight w:val="420"/>
        </w:trPr>
        <w:tc>
          <w:tcPr>
            <w:tcW w:w="709" w:type="dxa"/>
            <w:vAlign w:val="center"/>
          </w:tcPr>
          <w:p w14:paraId="2BAFB84C" w14:textId="77777777" w:rsidR="00163770" w:rsidRDefault="00163770" w:rsidP="006B34D3">
            <w:pPr>
              <w:snapToGrid w:val="0"/>
              <w:jc w:val="center"/>
              <w:rPr>
                <w:sz w:val="24"/>
              </w:rPr>
            </w:pPr>
            <w:r>
              <w:rPr>
                <w:sz w:val="24"/>
              </w:rPr>
              <w:t>3</w:t>
            </w:r>
          </w:p>
        </w:tc>
        <w:tc>
          <w:tcPr>
            <w:tcW w:w="3402" w:type="dxa"/>
            <w:vAlign w:val="center"/>
          </w:tcPr>
          <w:p w14:paraId="0F3DF60F" w14:textId="77777777" w:rsidR="00163770" w:rsidRDefault="00163770" w:rsidP="006B34D3">
            <w:pPr>
              <w:rPr>
                <w:sz w:val="24"/>
              </w:rPr>
            </w:pPr>
            <w:r>
              <w:rPr>
                <w:sz w:val="24"/>
              </w:rPr>
              <w:t>Расчетное количество телефонов</w:t>
            </w:r>
          </w:p>
        </w:tc>
        <w:tc>
          <w:tcPr>
            <w:tcW w:w="1276" w:type="dxa"/>
            <w:vAlign w:val="center"/>
          </w:tcPr>
          <w:p w14:paraId="571544A3" w14:textId="77777777" w:rsidR="00163770" w:rsidRPr="00633845" w:rsidRDefault="00163770" w:rsidP="006B34D3">
            <w:pPr>
              <w:snapToGrid w:val="0"/>
              <w:ind w:left="-108" w:right="-108" w:firstLine="108"/>
              <w:jc w:val="center"/>
              <w:rPr>
                <w:sz w:val="24"/>
              </w:rPr>
            </w:pPr>
            <w:r w:rsidRPr="00633845">
              <w:rPr>
                <w:sz w:val="24"/>
              </w:rPr>
              <w:t>шт.</w:t>
            </w:r>
          </w:p>
        </w:tc>
        <w:tc>
          <w:tcPr>
            <w:tcW w:w="1417" w:type="dxa"/>
            <w:vAlign w:val="center"/>
          </w:tcPr>
          <w:p w14:paraId="65F6FAFA" w14:textId="77777777" w:rsidR="00163770" w:rsidRPr="00633845" w:rsidRDefault="00163770" w:rsidP="006B34D3">
            <w:pPr>
              <w:jc w:val="center"/>
              <w:rPr>
                <w:sz w:val="24"/>
                <w:szCs w:val="24"/>
              </w:rPr>
            </w:pPr>
            <w:r w:rsidRPr="00633845">
              <w:rPr>
                <w:sz w:val="24"/>
                <w:szCs w:val="24"/>
              </w:rPr>
              <w:t>94</w:t>
            </w:r>
          </w:p>
        </w:tc>
        <w:tc>
          <w:tcPr>
            <w:tcW w:w="1513" w:type="dxa"/>
            <w:vAlign w:val="center"/>
          </w:tcPr>
          <w:p w14:paraId="4F0739E3" w14:textId="77777777" w:rsidR="00163770" w:rsidRPr="00633845" w:rsidRDefault="00163770" w:rsidP="006B34D3">
            <w:pPr>
              <w:jc w:val="center"/>
              <w:rPr>
                <w:sz w:val="24"/>
                <w:szCs w:val="24"/>
              </w:rPr>
            </w:pPr>
            <w:r w:rsidRPr="00633845">
              <w:rPr>
                <w:sz w:val="24"/>
                <w:szCs w:val="24"/>
              </w:rPr>
              <w:t>112</w:t>
            </w:r>
          </w:p>
        </w:tc>
        <w:tc>
          <w:tcPr>
            <w:tcW w:w="1513" w:type="dxa"/>
            <w:vAlign w:val="center"/>
          </w:tcPr>
          <w:p w14:paraId="634496F9" w14:textId="77777777" w:rsidR="00163770" w:rsidRPr="00633845" w:rsidRDefault="00163770" w:rsidP="006B34D3">
            <w:pPr>
              <w:jc w:val="center"/>
              <w:rPr>
                <w:sz w:val="24"/>
                <w:szCs w:val="24"/>
              </w:rPr>
            </w:pPr>
            <w:r w:rsidRPr="00633845">
              <w:rPr>
                <w:sz w:val="24"/>
                <w:szCs w:val="24"/>
              </w:rPr>
              <w:t>100</w:t>
            </w:r>
          </w:p>
        </w:tc>
      </w:tr>
      <w:tr w:rsidR="00163770" w:rsidRPr="00633845" w14:paraId="10FC0BF2" w14:textId="77777777" w:rsidTr="006B34D3">
        <w:trPr>
          <w:cantSplit/>
          <w:trHeight w:val="420"/>
        </w:trPr>
        <w:tc>
          <w:tcPr>
            <w:tcW w:w="709" w:type="dxa"/>
            <w:vAlign w:val="center"/>
          </w:tcPr>
          <w:p w14:paraId="70190FC2" w14:textId="77777777" w:rsidR="00163770" w:rsidRDefault="00163770" w:rsidP="006B34D3">
            <w:pPr>
              <w:snapToGrid w:val="0"/>
              <w:jc w:val="center"/>
              <w:rPr>
                <w:sz w:val="24"/>
              </w:rPr>
            </w:pPr>
          </w:p>
        </w:tc>
        <w:tc>
          <w:tcPr>
            <w:tcW w:w="3402" w:type="dxa"/>
            <w:vAlign w:val="center"/>
          </w:tcPr>
          <w:p w14:paraId="0C7E6610" w14:textId="77777777" w:rsidR="00163770" w:rsidRDefault="00163770" w:rsidP="006B34D3">
            <w:pPr>
              <w:rPr>
                <w:sz w:val="24"/>
              </w:rPr>
            </w:pPr>
            <w:r>
              <w:rPr>
                <w:sz w:val="24"/>
              </w:rPr>
              <w:t>в т.ч. по жилому сектору</w:t>
            </w:r>
          </w:p>
        </w:tc>
        <w:tc>
          <w:tcPr>
            <w:tcW w:w="1276" w:type="dxa"/>
            <w:vAlign w:val="center"/>
          </w:tcPr>
          <w:p w14:paraId="681E2C88" w14:textId="77777777" w:rsidR="00163770" w:rsidRPr="00633845" w:rsidRDefault="00163770" w:rsidP="006B34D3">
            <w:pPr>
              <w:snapToGrid w:val="0"/>
              <w:ind w:left="-108" w:right="-108" w:firstLine="108"/>
              <w:jc w:val="center"/>
              <w:rPr>
                <w:sz w:val="24"/>
              </w:rPr>
            </w:pPr>
            <w:r w:rsidRPr="00633845">
              <w:rPr>
                <w:sz w:val="24"/>
              </w:rPr>
              <w:t>шт.</w:t>
            </w:r>
          </w:p>
        </w:tc>
        <w:tc>
          <w:tcPr>
            <w:tcW w:w="1417" w:type="dxa"/>
            <w:vAlign w:val="center"/>
          </w:tcPr>
          <w:p w14:paraId="689F4A80" w14:textId="77777777" w:rsidR="00163770" w:rsidRPr="00633845" w:rsidRDefault="00163770" w:rsidP="006B34D3">
            <w:pPr>
              <w:jc w:val="center"/>
              <w:rPr>
                <w:sz w:val="24"/>
                <w:szCs w:val="24"/>
              </w:rPr>
            </w:pPr>
            <w:r w:rsidRPr="00633845">
              <w:rPr>
                <w:sz w:val="24"/>
                <w:szCs w:val="24"/>
              </w:rPr>
              <w:t>71</w:t>
            </w:r>
          </w:p>
        </w:tc>
        <w:tc>
          <w:tcPr>
            <w:tcW w:w="1513" w:type="dxa"/>
            <w:vAlign w:val="center"/>
          </w:tcPr>
          <w:p w14:paraId="41F9FC52" w14:textId="77777777" w:rsidR="00163770" w:rsidRPr="00633845" w:rsidRDefault="00163770" w:rsidP="006B34D3">
            <w:pPr>
              <w:jc w:val="center"/>
              <w:rPr>
                <w:sz w:val="24"/>
                <w:szCs w:val="24"/>
              </w:rPr>
            </w:pPr>
            <w:r w:rsidRPr="00633845">
              <w:rPr>
                <w:sz w:val="24"/>
                <w:szCs w:val="24"/>
              </w:rPr>
              <w:t>86</w:t>
            </w:r>
          </w:p>
        </w:tc>
        <w:tc>
          <w:tcPr>
            <w:tcW w:w="1513" w:type="dxa"/>
            <w:vAlign w:val="center"/>
          </w:tcPr>
          <w:p w14:paraId="2E51BE3E" w14:textId="77777777" w:rsidR="00163770" w:rsidRPr="00633845" w:rsidRDefault="00163770" w:rsidP="006B34D3">
            <w:pPr>
              <w:jc w:val="center"/>
              <w:rPr>
                <w:sz w:val="24"/>
                <w:szCs w:val="24"/>
              </w:rPr>
            </w:pPr>
            <w:r w:rsidRPr="00633845">
              <w:rPr>
                <w:sz w:val="24"/>
                <w:szCs w:val="24"/>
              </w:rPr>
              <w:t>76</w:t>
            </w:r>
          </w:p>
        </w:tc>
      </w:tr>
      <w:tr w:rsidR="00163770" w:rsidRPr="00633845" w14:paraId="5FCF8948" w14:textId="77777777" w:rsidTr="006B34D3">
        <w:trPr>
          <w:cantSplit/>
          <w:trHeight w:val="420"/>
        </w:trPr>
        <w:tc>
          <w:tcPr>
            <w:tcW w:w="9830" w:type="dxa"/>
            <w:gridSpan w:val="6"/>
            <w:vAlign w:val="center"/>
          </w:tcPr>
          <w:p w14:paraId="3062F7F7" w14:textId="77777777" w:rsidR="00163770" w:rsidRPr="00633845" w:rsidRDefault="00163770" w:rsidP="006B34D3">
            <w:pPr>
              <w:jc w:val="center"/>
              <w:rPr>
                <w:b/>
                <w:sz w:val="24"/>
              </w:rPr>
            </w:pPr>
            <w:r w:rsidRPr="00633845">
              <w:rPr>
                <w:b/>
                <w:sz w:val="28"/>
              </w:rPr>
              <w:t>п. Ковалевка</w:t>
            </w:r>
          </w:p>
        </w:tc>
      </w:tr>
      <w:tr w:rsidR="00163770" w:rsidRPr="00633845" w14:paraId="208EF312" w14:textId="77777777" w:rsidTr="006B34D3">
        <w:trPr>
          <w:cantSplit/>
          <w:trHeight w:val="420"/>
        </w:trPr>
        <w:tc>
          <w:tcPr>
            <w:tcW w:w="709" w:type="dxa"/>
            <w:vAlign w:val="center"/>
          </w:tcPr>
          <w:p w14:paraId="37D28518" w14:textId="77777777" w:rsidR="00163770" w:rsidRDefault="00163770" w:rsidP="006B34D3">
            <w:pPr>
              <w:jc w:val="center"/>
              <w:rPr>
                <w:sz w:val="24"/>
              </w:rPr>
            </w:pPr>
            <w:r>
              <w:rPr>
                <w:sz w:val="24"/>
              </w:rPr>
              <w:t>1</w:t>
            </w:r>
          </w:p>
        </w:tc>
        <w:tc>
          <w:tcPr>
            <w:tcW w:w="3402" w:type="dxa"/>
            <w:vAlign w:val="center"/>
          </w:tcPr>
          <w:p w14:paraId="2248BFD0" w14:textId="77777777" w:rsidR="00163770" w:rsidRDefault="00163770" w:rsidP="006B34D3">
            <w:pPr>
              <w:rPr>
                <w:sz w:val="24"/>
              </w:rPr>
            </w:pPr>
            <w:r>
              <w:rPr>
                <w:sz w:val="24"/>
              </w:rPr>
              <w:t>Охват населения телевизионным вещанием</w:t>
            </w:r>
          </w:p>
        </w:tc>
        <w:tc>
          <w:tcPr>
            <w:tcW w:w="1276" w:type="dxa"/>
            <w:vAlign w:val="center"/>
          </w:tcPr>
          <w:p w14:paraId="5BF35D16" w14:textId="77777777" w:rsidR="00163770" w:rsidRPr="00633845" w:rsidRDefault="00163770" w:rsidP="006B34D3">
            <w:pPr>
              <w:jc w:val="center"/>
              <w:rPr>
                <w:sz w:val="24"/>
              </w:rPr>
            </w:pPr>
            <w:r w:rsidRPr="00633845">
              <w:rPr>
                <w:sz w:val="24"/>
              </w:rPr>
              <w:t>% населения</w:t>
            </w:r>
          </w:p>
        </w:tc>
        <w:tc>
          <w:tcPr>
            <w:tcW w:w="1417" w:type="dxa"/>
            <w:vAlign w:val="center"/>
          </w:tcPr>
          <w:p w14:paraId="2246FC9F" w14:textId="77777777" w:rsidR="00163770" w:rsidRPr="00633845" w:rsidRDefault="00163770" w:rsidP="006B34D3">
            <w:pPr>
              <w:jc w:val="center"/>
              <w:rPr>
                <w:sz w:val="24"/>
                <w:szCs w:val="24"/>
              </w:rPr>
            </w:pPr>
            <w:r w:rsidRPr="00633845">
              <w:rPr>
                <w:sz w:val="24"/>
                <w:szCs w:val="24"/>
              </w:rPr>
              <w:t>100</w:t>
            </w:r>
          </w:p>
        </w:tc>
        <w:tc>
          <w:tcPr>
            <w:tcW w:w="1513" w:type="dxa"/>
            <w:vAlign w:val="center"/>
          </w:tcPr>
          <w:p w14:paraId="18561B42" w14:textId="77777777" w:rsidR="00163770" w:rsidRPr="00633845" w:rsidRDefault="00163770" w:rsidP="006B34D3">
            <w:pPr>
              <w:jc w:val="center"/>
              <w:rPr>
                <w:sz w:val="24"/>
                <w:szCs w:val="24"/>
              </w:rPr>
            </w:pPr>
            <w:r w:rsidRPr="00633845">
              <w:rPr>
                <w:sz w:val="24"/>
                <w:szCs w:val="24"/>
              </w:rPr>
              <w:t>100</w:t>
            </w:r>
          </w:p>
        </w:tc>
        <w:tc>
          <w:tcPr>
            <w:tcW w:w="1513" w:type="dxa"/>
            <w:vAlign w:val="center"/>
          </w:tcPr>
          <w:p w14:paraId="3A606EFF" w14:textId="77777777" w:rsidR="00163770" w:rsidRPr="00633845" w:rsidRDefault="00163770" w:rsidP="006B34D3">
            <w:pPr>
              <w:jc w:val="center"/>
              <w:rPr>
                <w:sz w:val="24"/>
                <w:szCs w:val="24"/>
              </w:rPr>
            </w:pPr>
            <w:r w:rsidRPr="00633845">
              <w:rPr>
                <w:sz w:val="24"/>
                <w:szCs w:val="24"/>
              </w:rPr>
              <w:t>100</w:t>
            </w:r>
          </w:p>
        </w:tc>
      </w:tr>
      <w:tr w:rsidR="00163770" w:rsidRPr="00633845" w14:paraId="7ECF6854" w14:textId="77777777" w:rsidTr="006B34D3">
        <w:trPr>
          <w:cantSplit/>
          <w:trHeight w:val="420"/>
        </w:trPr>
        <w:tc>
          <w:tcPr>
            <w:tcW w:w="709" w:type="dxa"/>
            <w:vAlign w:val="center"/>
          </w:tcPr>
          <w:p w14:paraId="270FC97D" w14:textId="77777777" w:rsidR="00163770" w:rsidRDefault="00163770" w:rsidP="006B34D3">
            <w:pPr>
              <w:jc w:val="center"/>
              <w:rPr>
                <w:sz w:val="24"/>
              </w:rPr>
            </w:pPr>
            <w:r>
              <w:rPr>
                <w:sz w:val="24"/>
              </w:rPr>
              <w:t>2</w:t>
            </w:r>
          </w:p>
        </w:tc>
        <w:tc>
          <w:tcPr>
            <w:tcW w:w="3402" w:type="dxa"/>
            <w:vAlign w:val="center"/>
          </w:tcPr>
          <w:p w14:paraId="23B192FC" w14:textId="77777777" w:rsidR="00163770" w:rsidRDefault="00163770" w:rsidP="006B34D3">
            <w:pPr>
              <w:rPr>
                <w:sz w:val="24"/>
              </w:rPr>
            </w:pPr>
            <w:r>
              <w:rPr>
                <w:sz w:val="24"/>
              </w:rPr>
              <w:t>Обеспеченность населения телефонной сетью общего пользования</w:t>
            </w:r>
          </w:p>
        </w:tc>
        <w:tc>
          <w:tcPr>
            <w:tcW w:w="1276" w:type="dxa"/>
            <w:vAlign w:val="center"/>
          </w:tcPr>
          <w:p w14:paraId="6E608777" w14:textId="77777777" w:rsidR="00163770" w:rsidRPr="00633845" w:rsidRDefault="00163770" w:rsidP="006B34D3">
            <w:pPr>
              <w:ind w:left="-108" w:right="-108" w:firstLine="108"/>
              <w:jc w:val="center"/>
              <w:rPr>
                <w:sz w:val="24"/>
              </w:rPr>
            </w:pPr>
            <w:r w:rsidRPr="00633845">
              <w:rPr>
                <w:sz w:val="24"/>
              </w:rPr>
              <w:t>номеров на 100 семей</w:t>
            </w:r>
          </w:p>
        </w:tc>
        <w:tc>
          <w:tcPr>
            <w:tcW w:w="1417" w:type="dxa"/>
            <w:vAlign w:val="center"/>
          </w:tcPr>
          <w:p w14:paraId="0839C9BC" w14:textId="77777777" w:rsidR="00163770" w:rsidRPr="00633845" w:rsidRDefault="00163770" w:rsidP="006B34D3">
            <w:pPr>
              <w:jc w:val="center"/>
              <w:rPr>
                <w:sz w:val="24"/>
                <w:szCs w:val="24"/>
              </w:rPr>
            </w:pPr>
            <w:r w:rsidRPr="00633845">
              <w:rPr>
                <w:sz w:val="24"/>
                <w:szCs w:val="24"/>
              </w:rPr>
              <w:t>22</w:t>
            </w:r>
          </w:p>
        </w:tc>
        <w:tc>
          <w:tcPr>
            <w:tcW w:w="1513" w:type="dxa"/>
            <w:vAlign w:val="center"/>
          </w:tcPr>
          <w:p w14:paraId="2BFCDB2F" w14:textId="77777777" w:rsidR="00163770" w:rsidRPr="00633845" w:rsidRDefault="00163770" w:rsidP="006B34D3">
            <w:pPr>
              <w:jc w:val="center"/>
              <w:rPr>
                <w:sz w:val="24"/>
                <w:szCs w:val="24"/>
              </w:rPr>
            </w:pPr>
            <w:r w:rsidRPr="00633845">
              <w:rPr>
                <w:sz w:val="24"/>
                <w:szCs w:val="24"/>
              </w:rPr>
              <w:t>100</w:t>
            </w:r>
          </w:p>
        </w:tc>
        <w:tc>
          <w:tcPr>
            <w:tcW w:w="1513" w:type="dxa"/>
            <w:vAlign w:val="center"/>
          </w:tcPr>
          <w:p w14:paraId="1E716228" w14:textId="77777777" w:rsidR="00163770" w:rsidRPr="00633845" w:rsidRDefault="00163770" w:rsidP="006B34D3">
            <w:pPr>
              <w:jc w:val="center"/>
              <w:rPr>
                <w:sz w:val="24"/>
                <w:szCs w:val="24"/>
              </w:rPr>
            </w:pPr>
            <w:r w:rsidRPr="00633845">
              <w:rPr>
                <w:sz w:val="24"/>
                <w:szCs w:val="24"/>
              </w:rPr>
              <w:t>100</w:t>
            </w:r>
          </w:p>
        </w:tc>
      </w:tr>
      <w:tr w:rsidR="00163770" w:rsidRPr="00633845" w14:paraId="682C33DF" w14:textId="77777777" w:rsidTr="006B34D3">
        <w:trPr>
          <w:cantSplit/>
          <w:trHeight w:val="420"/>
        </w:trPr>
        <w:tc>
          <w:tcPr>
            <w:tcW w:w="709" w:type="dxa"/>
            <w:vAlign w:val="center"/>
          </w:tcPr>
          <w:p w14:paraId="75E24983" w14:textId="77777777" w:rsidR="00163770" w:rsidRDefault="00163770" w:rsidP="006B34D3">
            <w:pPr>
              <w:snapToGrid w:val="0"/>
              <w:jc w:val="center"/>
              <w:rPr>
                <w:sz w:val="24"/>
              </w:rPr>
            </w:pPr>
            <w:r>
              <w:rPr>
                <w:sz w:val="24"/>
              </w:rPr>
              <w:lastRenderedPageBreak/>
              <w:t>3</w:t>
            </w:r>
          </w:p>
        </w:tc>
        <w:tc>
          <w:tcPr>
            <w:tcW w:w="3402" w:type="dxa"/>
            <w:vAlign w:val="center"/>
          </w:tcPr>
          <w:p w14:paraId="052B0F1E" w14:textId="77777777" w:rsidR="00163770" w:rsidRDefault="00163770" w:rsidP="006B34D3">
            <w:pPr>
              <w:rPr>
                <w:sz w:val="24"/>
              </w:rPr>
            </w:pPr>
            <w:r>
              <w:rPr>
                <w:sz w:val="24"/>
              </w:rPr>
              <w:t>Расчетное количество телефонов</w:t>
            </w:r>
          </w:p>
        </w:tc>
        <w:tc>
          <w:tcPr>
            <w:tcW w:w="1276" w:type="dxa"/>
            <w:vAlign w:val="center"/>
          </w:tcPr>
          <w:p w14:paraId="5FEFB45C" w14:textId="77777777" w:rsidR="00163770" w:rsidRPr="00633845" w:rsidRDefault="00163770" w:rsidP="006B34D3">
            <w:pPr>
              <w:snapToGrid w:val="0"/>
              <w:ind w:left="-108" w:right="-108" w:firstLine="108"/>
              <w:jc w:val="center"/>
              <w:rPr>
                <w:sz w:val="24"/>
              </w:rPr>
            </w:pPr>
            <w:r w:rsidRPr="00633845">
              <w:rPr>
                <w:sz w:val="24"/>
              </w:rPr>
              <w:t>шт.</w:t>
            </w:r>
          </w:p>
        </w:tc>
        <w:tc>
          <w:tcPr>
            <w:tcW w:w="1417" w:type="dxa"/>
            <w:vAlign w:val="center"/>
          </w:tcPr>
          <w:p w14:paraId="09E70BAF" w14:textId="77777777" w:rsidR="00163770" w:rsidRPr="00633845" w:rsidRDefault="00163770" w:rsidP="006B34D3">
            <w:pPr>
              <w:jc w:val="center"/>
              <w:rPr>
                <w:sz w:val="24"/>
                <w:szCs w:val="24"/>
              </w:rPr>
            </w:pPr>
            <w:r w:rsidRPr="00633845">
              <w:rPr>
                <w:sz w:val="24"/>
                <w:szCs w:val="24"/>
              </w:rPr>
              <w:t>100</w:t>
            </w:r>
          </w:p>
        </w:tc>
        <w:tc>
          <w:tcPr>
            <w:tcW w:w="1513" w:type="dxa"/>
            <w:vAlign w:val="center"/>
          </w:tcPr>
          <w:p w14:paraId="7FB7FF61" w14:textId="77777777" w:rsidR="00163770" w:rsidRPr="00633845" w:rsidRDefault="00163770" w:rsidP="006B34D3">
            <w:pPr>
              <w:jc w:val="center"/>
              <w:rPr>
                <w:sz w:val="24"/>
                <w:szCs w:val="24"/>
              </w:rPr>
            </w:pPr>
            <w:r w:rsidRPr="00633845">
              <w:rPr>
                <w:sz w:val="24"/>
                <w:szCs w:val="24"/>
              </w:rPr>
              <w:t>118</w:t>
            </w:r>
          </w:p>
        </w:tc>
        <w:tc>
          <w:tcPr>
            <w:tcW w:w="1513" w:type="dxa"/>
            <w:vAlign w:val="center"/>
          </w:tcPr>
          <w:p w14:paraId="50CD1F07" w14:textId="77777777" w:rsidR="00163770" w:rsidRPr="00633845" w:rsidRDefault="00163770" w:rsidP="006B34D3">
            <w:pPr>
              <w:jc w:val="center"/>
              <w:rPr>
                <w:sz w:val="24"/>
                <w:szCs w:val="24"/>
              </w:rPr>
            </w:pPr>
            <w:r w:rsidRPr="00633845">
              <w:rPr>
                <w:sz w:val="24"/>
                <w:szCs w:val="24"/>
              </w:rPr>
              <w:t>108</w:t>
            </w:r>
          </w:p>
        </w:tc>
      </w:tr>
      <w:tr w:rsidR="00163770" w:rsidRPr="00633845" w14:paraId="6A6B8FED" w14:textId="77777777" w:rsidTr="006B34D3">
        <w:trPr>
          <w:cantSplit/>
          <w:trHeight w:val="420"/>
        </w:trPr>
        <w:tc>
          <w:tcPr>
            <w:tcW w:w="709" w:type="dxa"/>
            <w:vAlign w:val="center"/>
          </w:tcPr>
          <w:p w14:paraId="02CED42C" w14:textId="77777777" w:rsidR="00163770" w:rsidRDefault="00163770" w:rsidP="006B34D3">
            <w:pPr>
              <w:snapToGrid w:val="0"/>
              <w:jc w:val="center"/>
              <w:rPr>
                <w:sz w:val="24"/>
              </w:rPr>
            </w:pPr>
          </w:p>
        </w:tc>
        <w:tc>
          <w:tcPr>
            <w:tcW w:w="3402" w:type="dxa"/>
            <w:vAlign w:val="center"/>
          </w:tcPr>
          <w:p w14:paraId="53AE4D83" w14:textId="77777777" w:rsidR="00163770" w:rsidRDefault="00163770" w:rsidP="006B34D3">
            <w:pPr>
              <w:rPr>
                <w:sz w:val="24"/>
              </w:rPr>
            </w:pPr>
            <w:r>
              <w:rPr>
                <w:sz w:val="24"/>
              </w:rPr>
              <w:t>в т.ч. по жилому сектору</w:t>
            </w:r>
          </w:p>
        </w:tc>
        <w:tc>
          <w:tcPr>
            <w:tcW w:w="1276" w:type="dxa"/>
            <w:vAlign w:val="center"/>
          </w:tcPr>
          <w:p w14:paraId="60E076E7" w14:textId="77777777" w:rsidR="00163770" w:rsidRPr="00633845" w:rsidRDefault="00163770" w:rsidP="006B34D3">
            <w:pPr>
              <w:snapToGrid w:val="0"/>
              <w:ind w:left="-108" w:right="-108" w:firstLine="108"/>
              <w:jc w:val="center"/>
              <w:rPr>
                <w:sz w:val="24"/>
              </w:rPr>
            </w:pPr>
            <w:r w:rsidRPr="00633845">
              <w:rPr>
                <w:sz w:val="24"/>
              </w:rPr>
              <w:t>шт.</w:t>
            </w:r>
          </w:p>
        </w:tc>
        <w:tc>
          <w:tcPr>
            <w:tcW w:w="1417" w:type="dxa"/>
            <w:vAlign w:val="center"/>
          </w:tcPr>
          <w:p w14:paraId="1E3E645F" w14:textId="77777777" w:rsidR="00163770" w:rsidRPr="00633845" w:rsidRDefault="00163770" w:rsidP="006B34D3">
            <w:pPr>
              <w:jc w:val="center"/>
              <w:rPr>
                <w:sz w:val="24"/>
                <w:szCs w:val="24"/>
              </w:rPr>
            </w:pPr>
            <w:r w:rsidRPr="00633845">
              <w:rPr>
                <w:sz w:val="24"/>
                <w:szCs w:val="24"/>
              </w:rPr>
              <w:t>79</w:t>
            </w:r>
          </w:p>
        </w:tc>
        <w:tc>
          <w:tcPr>
            <w:tcW w:w="1513" w:type="dxa"/>
            <w:vAlign w:val="center"/>
          </w:tcPr>
          <w:p w14:paraId="5A9D4BEE" w14:textId="77777777" w:rsidR="00163770" w:rsidRPr="00633845" w:rsidRDefault="00163770" w:rsidP="006B34D3">
            <w:pPr>
              <w:jc w:val="center"/>
              <w:rPr>
                <w:sz w:val="24"/>
                <w:szCs w:val="24"/>
              </w:rPr>
            </w:pPr>
            <w:r w:rsidRPr="00633845">
              <w:rPr>
                <w:sz w:val="24"/>
                <w:szCs w:val="24"/>
              </w:rPr>
              <w:t>93</w:t>
            </w:r>
          </w:p>
        </w:tc>
        <w:tc>
          <w:tcPr>
            <w:tcW w:w="1513" w:type="dxa"/>
            <w:vAlign w:val="center"/>
          </w:tcPr>
          <w:p w14:paraId="5F76C4DF" w14:textId="77777777" w:rsidR="00163770" w:rsidRPr="00633845" w:rsidRDefault="00163770" w:rsidP="006B34D3">
            <w:pPr>
              <w:jc w:val="center"/>
              <w:rPr>
                <w:sz w:val="24"/>
                <w:szCs w:val="24"/>
              </w:rPr>
            </w:pPr>
            <w:r w:rsidRPr="00633845">
              <w:rPr>
                <w:sz w:val="24"/>
                <w:szCs w:val="24"/>
              </w:rPr>
              <w:t>85</w:t>
            </w:r>
          </w:p>
        </w:tc>
      </w:tr>
      <w:tr w:rsidR="00163770" w:rsidRPr="00633845" w14:paraId="55CCC85C" w14:textId="77777777" w:rsidTr="006B34D3">
        <w:trPr>
          <w:cantSplit/>
          <w:trHeight w:val="420"/>
        </w:trPr>
        <w:tc>
          <w:tcPr>
            <w:tcW w:w="9830" w:type="dxa"/>
            <w:gridSpan w:val="6"/>
            <w:vAlign w:val="center"/>
          </w:tcPr>
          <w:p w14:paraId="3B7D6D09" w14:textId="77777777" w:rsidR="00163770" w:rsidRPr="00633845" w:rsidRDefault="00163770" w:rsidP="006B34D3">
            <w:pPr>
              <w:jc w:val="center"/>
              <w:rPr>
                <w:b/>
                <w:sz w:val="24"/>
              </w:rPr>
            </w:pPr>
            <w:r w:rsidRPr="00633845">
              <w:rPr>
                <w:b/>
                <w:sz w:val="28"/>
              </w:rPr>
              <w:t>х. Сборный</w:t>
            </w:r>
          </w:p>
        </w:tc>
      </w:tr>
      <w:tr w:rsidR="00163770" w:rsidRPr="00633845" w14:paraId="77A9C98B" w14:textId="77777777" w:rsidTr="006B34D3">
        <w:trPr>
          <w:cantSplit/>
          <w:trHeight w:val="420"/>
        </w:trPr>
        <w:tc>
          <w:tcPr>
            <w:tcW w:w="709" w:type="dxa"/>
            <w:vAlign w:val="center"/>
          </w:tcPr>
          <w:p w14:paraId="2C2F6650" w14:textId="77777777" w:rsidR="00163770" w:rsidRDefault="00163770" w:rsidP="006B34D3">
            <w:pPr>
              <w:jc w:val="center"/>
              <w:rPr>
                <w:sz w:val="24"/>
              </w:rPr>
            </w:pPr>
            <w:r>
              <w:rPr>
                <w:sz w:val="24"/>
              </w:rPr>
              <w:t>1</w:t>
            </w:r>
          </w:p>
        </w:tc>
        <w:tc>
          <w:tcPr>
            <w:tcW w:w="3402" w:type="dxa"/>
            <w:vAlign w:val="center"/>
          </w:tcPr>
          <w:p w14:paraId="3174CC54" w14:textId="77777777" w:rsidR="00163770" w:rsidRDefault="00163770" w:rsidP="006B34D3">
            <w:pPr>
              <w:rPr>
                <w:sz w:val="24"/>
              </w:rPr>
            </w:pPr>
            <w:r>
              <w:rPr>
                <w:sz w:val="24"/>
              </w:rPr>
              <w:t>Охват населения телевизионным вещанием</w:t>
            </w:r>
          </w:p>
        </w:tc>
        <w:tc>
          <w:tcPr>
            <w:tcW w:w="1276" w:type="dxa"/>
            <w:vAlign w:val="center"/>
          </w:tcPr>
          <w:p w14:paraId="68CF6E02" w14:textId="77777777" w:rsidR="00163770" w:rsidRPr="00633845" w:rsidRDefault="00163770" w:rsidP="006B34D3">
            <w:pPr>
              <w:jc w:val="center"/>
              <w:rPr>
                <w:sz w:val="24"/>
              </w:rPr>
            </w:pPr>
            <w:r w:rsidRPr="00633845">
              <w:rPr>
                <w:sz w:val="24"/>
              </w:rPr>
              <w:t>% населения</w:t>
            </w:r>
          </w:p>
        </w:tc>
        <w:tc>
          <w:tcPr>
            <w:tcW w:w="1417" w:type="dxa"/>
            <w:vAlign w:val="center"/>
          </w:tcPr>
          <w:p w14:paraId="78BC251B" w14:textId="77777777" w:rsidR="00163770" w:rsidRPr="00633845" w:rsidRDefault="00163770" w:rsidP="006B34D3">
            <w:pPr>
              <w:jc w:val="center"/>
              <w:rPr>
                <w:sz w:val="24"/>
                <w:szCs w:val="24"/>
              </w:rPr>
            </w:pPr>
            <w:r w:rsidRPr="00633845">
              <w:rPr>
                <w:sz w:val="24"/>
                <w:szCs w:val="24"/>
              </w:rPr>
              <w:t>100</w:t>
            </w:r>
          </w:p>
        </w:tc>
        <w:tc>
          <w:tcPr>
            <w:tcW w:w="1513" w:type="dxa"/>
            <w:vAlign w:val="center"/>
          </w:tcPr>
          <w:p w14:paraId="64E8699A" w14:textId="77777777" w:rsidR="00163770" w:rsidRPr="00633845" w:rsidRDefault="00163770" w:rsidP="006B34D3">
            <w:pPr>
              <w:jc w:val="center"/>
              <w:rPr>
                <w:sz w:val="24"/>
                <w:szCs w:val="24"/>
              </w:rPr>
            </w:pPr>
            <w:r w:rsidRPr="00633845">
              <w:rPr>
                <w:sz w:val="24"/>
                <w:szCs w:val="24"/>
              </w:rPr>
              <w:t>100</w:t>
            </w:r>
          </w:p>
        </w:tc>
        <w:tc>
          <w:tcPr>
            <w:tcW w:w="1513" w:type="dxa"/>
            <w:vAlign w:val="center"/>
          </w:tcPr>
          <w:p w14:paraId="43282F42" w14:textId="77777777" w:rsidR="00163770" w:rsidRPr="00633845" w:rsidRDefault="00163770" w:rsidP="006B34D3">
            <w:pPr>
              <w:jc w:val="center"/>
              <w:rPr>
                <w:sz w:val="24"/>
                <w:szCs w:val="24"/>
              </w:rPr>
            </w:pPr>
            <w:r w:rsidRPr="00633845">
              <w:rPr>
                <w:sz w:val="24"/>
                <w:szCs w:val="24"/>
              </w:rPr>
              <w:t>100</w:t>
            </w:r>
          </w:p>
        </w:tc>
      </w:tr>
      <w:tr w:rsidR="00163770" w:rsidRPr="00633845" w14:paraId="398AF4F5" w14:textId="77777777" w:rsidTr="006B34D3">
        <w:trPr>
          <w:cantSplit/>
          <w:trHeight w:val="420"/>
        </w:trPr>
        <w:tc>
          <w:tcPr>
            <w:tcW w:w="709" w:type="dxa"/>
            <w:vAlign w:val="center"/>
          </w:tcPr>
          <w:p w14:paraId="47A5E024" w14:textId="77777777" w:rsidR="00163770" w:rsidRDefault="00163770" w:rsidP="006B34D3">
            <w:pPr>
              <w:jc w:val="center"/>
              <w:rPr>
                <w:sz w:val="24"/>
              </w:rPr>
            </w:pPr>
            <w:r>
              <w:rPr>
                <w:sz w:val="24"/>
              </w:rPr>
              <w:t>2</w:t>
            </w:r>
          </w:p>
        </w:tc>
        <w:tc>
          <w:tcPr>
            <w:tcW w:w="3402" w:type="dxa"/>
            <w:vAlign w:val="center"/>
          </w:tcPr>
          <w:p w14:paraId="4194AEA7" w14:textId="77777777" w:rsidR="00163770" w:rsidRDefault="00163770" w:rsidP="006B34D3">
            <w:pPr>
              <w:rPr>
                <w:sz w:val="24"/>
              </w:rPr>
            </w:pPr>
            <w:r>
              <w:rPr>
                <w:sz w:val="24"/>
              </w:rPr>
              <w:t>Обеспеченность населения телефонной сетью общего пользования</w:t>
            </w:r>
          </w:p>
        </w:tc>
        <w:tc>
          <w:tcPr>
            <w:tcW w:w="1276" w:type="dxa"/>
            <w:vAlign w:val="center"/>
          </w:tcPr>
          <w:p w14:paraId="7FFD13E2" w14:textId="77777777" w:rsidR="00163770" w:rsidRPr="00633845" w:rsidRDefault="00163770" w:rsidP="006B34D3">
            <w:pPr>
              <w:ind w:left="-108" w:right="-108" w:firstLine="108"/>
              <w:jc w:val="center"/>
              <w:rPr>
                <w:sz w:val="24"/>
              </w:rPr>
            </w:pPr>
            <w:r w:rsidRPr="00633845">
              <w:rPr>
                <w:sz w:val="24"/>
              </w:rPr>
              <w:t>номеров на 100 семей</w:t>
            </w:r>
          </w:p>
        </w:tc>
        <w:tc>
          <w:tcPr>
            <w:tcW w:w="1417" w:type="dxa"/>
            <w:vAlign w:val="center"/>
          </w:tcPr>
          <w:p w14:paraId="2AF0AF6D" w14:textId="77777777" w:rsidR="00163770" w:rsidRPr="00633845" w:rsidRDefault="00163770" w:rsidP="006B34D3">
            <w:pPr>
              <w:jc w:val="center"/>
              <w:rPr>
                <w:sz w:val="24"/>
                <w:szCs w:val="24"/>
              </w:rPr>
            </w:pPr>
            <w:r w:rsidRPr="00633845">
              <w:rPr>
                <w:sz w:val="24"/>
                <w:szCs w:val="24"/>
              </w:rPr>
              <w:t>23</w:t>
            </w:r>
          </w:p>
        </w:tc>
        <w:tc>
          <w:tcPr>
            <w:tcW w:w="1513" w:type="dxa"/>
            <w:vAlign w:val="center"/>
          </w:tcPr>
          <w:p w14:paraId="6E86B8D8" w14:textId="77777777" w:rsidR="00163770" w:rsidRPr="00633845" w:rsidRDefault="00163770" w:rsidP="006B34D3">
            <w:pPr>
              <w:jc w:val="center"/>
              <w:rPr>
                <w:sz w:val="24"/>
                <w:szCs w:val="24"/>
              </w:rPr>
            </w:pPr>
            <w:r w:rsidRPr="00633845">
              <w:rPr>
                <w:sz w:val="24"/>
                <w:szCs w:val="24"/>
              </w:rPr>
              <w:t>100</w:t>
            </w:r>
          </w:p>
        </w:tc>
        <w:tc>
          <w:tcPr>
            <w:tcW w:w="1513" w:type="dxa"/>
            <w:vAlign w:val="center"/>
          </w:tcPr>
          <w:p w14:paraId="416E24EA" w14:textId="77777777" w:rsidR="00163770" w:rsidRPr="00633845" w:rsidRDefault="00163770" w:rsidP="006B34D3">
            <w:pPr>
              <w:jc w:val="center"/>
              <w:rPr>
                <w:sz w:val="24"/>
                <w:szCs w:val="24"/>
              </w:rPr>
            </w:pPr>
            <w:r w:rsidRPr="00633845">
              <w:rPr>
                <w:sz w:val="24"/>
                <w:szCs w:val="24"/>
              </w:rPr>
              <w:t>100</w:t>
            </w:r>
          </w:p>
        </w:tc>
      </w:tr>
      <w:tr w:rsidR="00163770" w:rsidRPr="00633845" w14:paraId="7066E25B" w14:textId="77777777" w:rsidTr="006B34D3">
        <w:trPr>
          <w:cantSplit/>
          <w:trHeight w:val="420"/>
        </w:trPr>
        <w:tc>
          <w:tcPr>
            <w:tcW w:w="709" w:type="dxa"/>
            <w:vAlign w:val="center"/>
          </w:tcPr>
          <w:p w14:paraId="22E42D94" w14:textId="77777777" w:rsidR="00163770" w:rsidRDefault="00163770" w:rsidP="006B34D3">
            <w:pPr>
              <w:snapToGrid w:val="0"/>
              <w:jc w:val="center"/>
              <w:rPr>
                <w:sz w:val="24"/>
              </w:rPr>
            </w:pPr>
            <w:r>
              <w:rPr>
                <w:sz w:val="24"/>
              </w:rPr>
              <w:t>3</w:t>
            </w:r>
          </w:p>
        </w:tc>
        <w:tc>
          <w:tcPr>
            <w:tcW w:w="3402" w:type="dxa"/>
            <w:vAlign w:val="center"/>
          </w:tcPr>
          <w:p w14:paraId="26B540B0" w14:textId="77777777" w:rsidR="00163770" w:rsidRDefault="00163770" w:rsidP="006B34D3">
            <w:pPr>
              <w:rPr>
                <w:sz w:val="24"/>
              </w:rPr>
            </w:pPr>
            <w:r>
              <w:rPr>
                <w:sz w:val="24"/>
              </w:rPr>
              <w:t>Расчетное количество телефонов</w:t>
            </w:r>
          </w:p>
        </w:tc>
        <w:tc>
          <w:tcPr>
            <w:tcW w:w="1276" w:type="dxa"/>
            <w:vAlign w:val="center"/>
          </w:tcPr>
          <w:p w14:paraId="127F6314" w14:textId="77777777" w:rsidR="00163770" w:rsidRPr="00633845" w:rsidRDefault="00163770" w:rsidP="006B34D3">
            <w:pPr>
              <w:snapToGrid w:val="0"/>
              <w:ind w:left="-108" w:right="-108" w:firstLine="108"/>
              <w:jc w:val="center"/>
              <w:rPr>
                <w:sz w:val="24"/>
              </w:rPr>
            </w:pPr>
            <w:r w:rsidRPr="00633845">
              <w:rPr>
                <w:sz w:val="24"/>
              </w:rPr>
              <w:t>шт.</w:t>
            </w:r>
          </w:p>
        </w:tc>
        <w:tc>
          <w:tcPr>
            <w:tcW w:w="1417" w:type="dxa"/>
            <w:vAlign w:val="center"/>
          </w:tcPr>
          <w:p w14:paraId="3C08A027" w14:textId="77777777" w:rsidR="00163770" w:rsidRPr="00633845" w:rsidRDefault="00163770" w:rsidP="006B34D3">
            <w:pPr>
              <w:jc w:val="center"/>
              <w:rPr>
                <w:sz w:val="24"/>
                <w:szCs w:val="24"/>
              </w:rPr>
            </w:pPr>
            <w:r w:rsidRPr="00633845">
              <w:rPr>
                <w:sz w:val="24"/>
                <w:szCs w:val="24"/>
              </w:rPr>
              <w:t>99</w:t>
            </w:r>
          </w:p>
        </w:tc>
        <w:tc>
          <w:tcPr>
            <w:tcW w:w="1513" w:type="dxa"/>
            <w:vAlign w:val="center"/>
          </w:tcPr>
          <w:p w14:paraId="31F4C040" w14:textId="77777777" w:rsidR="00163770" w:rsidRPr="00633845" w:rsidRDefault="00163770" w:rsidP="006B34D3">
            <w:pPr>
              <w:jc w:val="center"/>
              <w:rPr>
                <w:sz w:val="24"/>
                <w:szCs w:val="24"/>
              </w:rPr>
            </w:pPr>
            <w:r w:rsidRPr="00633845">
              <w:rPr>
                <w:sz w:val="24"/>
                <w:szCs w:val="24"/>
              </w:rPr>
              <w:t>116</w:t>
            </w:r>
          </w:p>
        </w:tc>
        <w:tc>
          <w:tcPr>
            <w:tcW w:w="1513" w:type="dxa"/>
            <w:vAlign w:val="center"/>
          </w:tcPr>
          <w:p w14:paraId="1580270D" w14:textId="77777777" w:rsidR="00163770" w:rsidRPr="00633845" w:rsidRDefault="00163770" w:rsidP="006B34D3">
            <w:pPr>
              <w:jc w:val="center"/>
              <w:rPr>
                <w:sz w:val="24"/>
                <w:szCs w:val="24"/>
              </w:rPr>
            </w:pPr>
            <w:r w:rsidRPr="00633845">
              <w:rPr>
                <w:sz w:val="24"/>
                <w:szCs w:val="24"/>
              </w:rPr>
              <w:t>108</w:t>
            </w:r>
          </w:p>
        </w:tc>
      </w:tr>
      <w:tr w:rsidR="00163770" w:rsidRPr="00633845" w14:paraId="7EDA05E2" w14:textId="77777777" w:rsidTr="006B34D3">
        <w:trPr>
          <w:cantSplit/>
          <w:trHeight w:val="420"/>
        </w:trPr>
        <w:tc>
          <w:tcPr>
            <w:tcW w:w="709" w:type="dxa"/>
            <w:vAlign w:val="center"/>
          </w:tcPr>
          <w:p w14:paraId="3606A596" w14:textId="77777777" w:rsidR="00163770" w:rsidRDefault="00163770" w:rsidP="006B34D3">
            <w:pPr>
              <w:snapToGrid w:val="0"/>
              <w:jc w:val="center"/>
              <w:rPr>
                <w:sz w:val="24"/>
              </w:rPr>
            </w:pPr>
          </w:p>
        </w:tc>
        <w:tc>
          <w:tcPr>
            <w:tcW w:w="3402" w:type="dxa"/>
            <w:vAlign w:val="center"/>
          </w:tcPr>
          <w:p w14:paraId="380B2DF4" w14:textId="77777777" w:rsidR="00163770" w:rsidRDefault="00163770" w:rsidP="006B34D3">
            <w:pPr>
              <w:rPr>
                <w:sz w:val="24"/>
              </w:rPr>
            </w:pPr>
            <w:r>
              <w:rPr>
                <w:sz w:val="24"/>
              </w:rPr>
              <w:t>в т.ч. по жилому сектору</w:t>
            </w:r>
          </w:p>
        </w:tc>
        <w:tc>
          <w:tcPr>
            <w:tcW w:w="1276" w:type="dxa"/>
            <w:vAlign w:val="center"/>
          </w:tcPr>
          <w:p w14:paraId="1FEEC7E7" w14:textId="77777777" w:rsidR="00163770" w:rsidRPr="00633845" w:rsidRDefault="00163770" w:rsidP="006B34D3">
            <w:pPr>
              <w:snapToGrid w:val="0"/>
              <w:ind w:left="-108" w:right="-108" w:firstLine="108"/>
              <w:jc w:val="center"/>
              <w:rPr>
                <w:sz w:val="24"/>
              </w:rPr>
            </w:pPr>
            <w:r w:rsidRPr="00633845">
              <w:rPr>
                <w:sz w:val="24"/>
              </w:rPr>
              <w:t>шт.</w:t>
            </w:r>
          </w:p>
        </w:tc>
        <w:tc>
          <w:tcPr>
            <w:tcW w:w="1417" w:type="dxa"/>
            <w:vAlign w:val="center"/>
          </w:tcPr>
          <w:p w14:paraId="2677AFBA" w14:textId="77777777" w:rsidR="00163770" w:rsidRPr="00633845" w:rsidRDefault="00163770" w:rsidP="006B34D3">
            <w:pPr>
              <w:jc w:val="center"/>
              <w:rPr>
                <w:sz w:val="24"/>
                <w:szCs w:val="24"/>
              </w:rPr>
            </w:pPr>
            <w:r w:rsidRPr="00633845">
              <w:rPr>
                <w:sz w:val="24"/>
                <w:szCs w:val="24"/>
              </w:rPr>
              <w:t>79</w:t>
            </w:r>
          </w:p>
        </w:tc>
        <w:tc>
          <w:tcPr>
            <w:tcW w:w="1513" w:type="dxa"/>
            <w:vAlign w:val="center"/>
          </w:tcPr>
          <w:p w14:paraId="589D3EFF" w14:textId="77777777" w:rsidR="00163770" w:rsidRPr="00633845" w:rsidRDefault="00163770" w:rsidP="006B34D3">
            <w:pPr>
              <w:jc w:val="center"/>
              <w:rPr>
                <w:sz w:val="24"/>
                <w:szCs w:val="24"/>
              </w:rPr>
            </w:pPr>
            <w:r w:rsidRPr="00633845">
              <w:rPr>
                <w:sz w:val="24"/>
                <w:szCs w:val="24"/>
              </w:rPr>
              <w:t>92</w:t>
            </w:r>
          </w:p>
        </w:tc>
        <w:tc>
          <w:tcPr>
            <w:tcW w:w="1513" w:type="dxa"/>
            <w:vAlign w:val="center"/>
          </w:tcPr>
          <w:p w14:paraId="2386A0F8" w14:textId="77777777" w:rsidR="00163770" w:rsidRPr="00633845" w:rsidRDefault="00163770" w:rsidP="006B34D3">
            <w:pPr>
              <w:jc w:val="center"/>
              <w:rPr>
                <w:sz w:val="24"/>
                <w:szCs w:val="24"/>
              </w:rPr>
            </w:pPr>
            <w:r w:rsidRPr="00633845">
              <w:rPr>
                <w:sz w:val="24"/>
                <w:szCs w:val="24"/>
              </w:rPr>
              <w:t>86</w:t>
            </w:r>
          </w:p>
        </w:tc>
      </w:tr>
      <w:tr w:rsidR="00163770" w:rsidRPr="00633845" w14:paraId="39A75872" w14:textId="77777777" w:rsidTr="006B34D3">
        <w:trPr>
          <w:cantSplit/>
          <w:trHeight w:val="420"/>
        </w:trPr>
        <w:tc>
          <w:tcPr>
            <w:tcW w:w="9830" w:type="dxa"/>
            <w:gridSpan w:val="6"/>
            <w:vAlign w:val="center"/>
          </w:tcPr>
          <w:p w14:paraId="0D20AD5C" w14:textId="77777777" w:rsidR="00163770" w:rsidRPr="00633845" w:rsidRDefault="00163770" w:rsidP="006B34D3">
            <w:pPr>
              <w:jc w:val="center"/>
              <w:rPr>
                <w:b/>
                <w:sz w:val="24"/>
              </w:rPr>
            </w:pPr>
            <w:r w:rsidRPr="00633845">
              <w:rPr>
                <w:b/>
                <w:sz w:val="28"/>
              </w:rPr>
              <w:t>п. Решетиловский</w:t>
            </w:r>
          </w:p>
        </w:tc>
      </w:tr>
      <w:tr w:rsidR="00163770" w:rsidRPr="00633845" w14:paraId="79412AA8" w14:textId="77777777" w:rsidTr="006B34D3">
        <w:trPr>
          <w:cantSplit/>
          <w:trHeight w:val="420"/>
        </w:trPr>
        <w:tc>
          <w:tcPr>
            <w:tcW w:w="709" w:type="dxa"/>
            <w:vAlign w:val="center"/>
          </w:tcPr>
          <w:p w14:paraId="63F8E5D4" w14:textId="77777777" w:rsidR="00163770" w:rsidRDefault="00163770" w:rsidP="006B34D3">
            <w:pPr>
              <w:jc w:val="center"/>
              <w:rPr>
                <w:sz w:val="24"/>
              </w:rPr>
            </w:pPr>
            <w:r>
              <w:rPr>
                <w:sz w:val="24"/>
              </w:rPr>
              <w:t>1</w:t>
            </w:r>
          </w:p>
        </w:tc>
        <w:tc>
          <w:tcPr>
            <w:tcW w:w="3402" w:type="dxa"/>
            <w:vAlign w:val="center"/>
          </w:tcPr>
          <w:p w14:paraId="5E95DCBE" w14:textId="77777777" w:rsidR="00163770" w:rsidRDefault="00163770" w:rsidP="006B34D3">
            <w:pPr>
              <w:rPr>
                <w:sz w:val="24"/>
              </w:rPr>
            </w:pPr>
            <w:r>
              <w:rPr>
                <w:sz w:val="24"/>
              </w:rPr>
              <w:t>Охват населения телевизионным вещанием</w:t>
            </w:r>
          </w:p>
        </w:tc>
        <w:tc>
          <w:tcPr>
            <w:tcW w:w="1276" w:type="dxa"/>
            <w:vAlign w:val="center"/>
          </w:tcPr>
          <w:p w14:paraId="36423FFD" w14:textId="77777777" w:rsidR="00163770" w:rsidRPr="00633845" w:rsidRDefault="00163770" w:rsidP="006B34D3">
            <w:pPr>
              <w:jc w:val="center"/>
              <w:rPr>
                <w:sz w:val="24"/>
              </w:rPr>
            </w:pPr>
            <w:r w:rsidRPr="00633845">
              <w:rPr>
                <w:sz w:val="24"/>
              </w:rPr>
              <w:t>% населения</w:t>
            </w:r>
          </w:p>
        </w:tc>
        <w:tc>
          <w:tcPr>
            <w:tcW w:w="1417" w:type="dxa"/>
            <w:vAlign w:val="center"/>
          </w:tcPr>
          <w:p w14:paraId="269D9405" w14:textId="77777777" w:rsidR="00163770" w:rsidRPr="00633845" w:rsidRDefault="00163770" w:rsidP="006B34D3">
            <w:pPr>
              <w:jc w:val="center"/>
              <w:rPr>
                <w:sz w:val="24"/>
                <w:szCs w:val="24"/>
              </w:rPr>
            </w:pPr>
            <w:r w:rsidRPr="00633845">
              <w:rPr>
                <w:sz w:val="24"/>
                <w:szCs w:val="24"/>
              </w:rPr>
              <w:t>100</w:t>
            </w:r>
          </w:p>
        </w:tc>
        <w:tc>
          <w:tcPr>
            <w:tcW w:w="1513" w:type="dxa"/>
            <w:vAlign w:val="center"/>
          </w:tcPr>
          <w:p w14:paraId="064445C2" w14:textId="77777777" w:rsidR="00163770" w:rsidRPr="00633845" w:rsidRDefault="00163770" w:rsidP="006B34D3">
            <w:pPr>
              <w:jc w:val="center"/>
              <w:rPr>
                <w:sz w:val="24"/>
                <w:szCs w:val="24"/>
              </w:rPr>
            </w:pPr>
            <w:r w:rsidRPr="00633845">
              <w:rPr>
                <w:sz w:val="24"/>
                <w:szCs w:val="24"/>
              </w:rPr>
              <w:t>100</w:t>
            </w:r>
          </w:p>
        </w:tc>
        <w:tc>
          <w:tcPr>
            <w:tcW w:w="1513" w:type="dxa"/>
            <w:vAlign w:val="center"/>
          </w:tcPr>
          <w:p w14:paraId="0434D0F6" w14:textId="77777777" w:rsidR="00163770" w:rsidRPr="00633845" w:rsidRDefault="00163770" w:rsidP="006B34D3">
            <w:pPr>
              <w:jc w:val="center"/>
              <w:rPr>
                <w:sz w:val="24"/>
                <w:szCs w:val="24"/>
              </w:rPr>
            </w:pPr>
            <w:r w:rsidRPr="00633845">
              <w:rPr>
                <w:sz w:val="24"/>
                <w:szCs w:val="24"/>
              </w:rPr>
              <w:t>100</w:t>
            </w:r>
          </w:p>
        </w:tc>
      </w:tr>
      <w:tr w:rsidR="00163770" w:rsidRPr="00633845" w14:paraId="091F90B9" w14:textId="77777777" w:rsidTr="006B34D3">
        <w:trPr>
          <w:cantSplit/>
          <w:trHeight w:val="420"/>
        </w:trPr>
        <w:tc>
          <w:tcPr>
            <w:tcW w:w="709" w:type="dxa"/>
            <w:vAlign w:val="center"/>
          </w:tcPr>
          <w:p w14:paraId="540E5F33" w14:textId="77777777" w:rsidR="00163770" w:rsidRDefault="00163770" w:rsidP="006B34D3">
            <w:pPr>
              <w:jc w:val="center"/>
              <w:rPr>
                <w:sz w:val="24"/>
              </w:rPr>
            </w:pPr>
            <w:r>
              <w:rPr>
                <w:sz w:val="24"/>
              </w:rPr>
              <w:t>2</w:t>
            </w:r>
          </w:p>
        </w:tc>
        <w:tc>
          <w:tcPr>
            <w:tcW w:w="3402" w:type="dxa"/>
            <w:vAlign w:val="center"/>
          </w:tcPr>
          <w:p w14:paraId="4666FE38" w14:textId="77777777" w:rsidR="00163770" w:rsidRDefault="00163770" w:rsidP="006B34D3">
            <w:pPr>
              <w:rPr>
                <w:sz w:val="24"/>
              </w:rPr>
            </w:pPr>
            <w:r>
              <w:rPr>
                <w:sz w:val="24"/>
              </w:rPr>
              <w:t>Обеспеченность населения телефонной сетью общего пользования</w:t>
            </w:r>
          </w:p>
        </w:tc>
        <w:tc>
          <w:tcPr>
            <w:tcW w:w="1276" w:type="dxa"/>
            <w:vAlign w:val="center"/>
          </w:tcPr>
          <w:p w14:paraId="78338A40" w14:textId="77777777" w:rsidR="00163770" w:rsidRPr="00633845" w:rsidRDefault="00163770" w:rsidP="006B34D3">
            <w:pPr>
              <w:ind w:left="-108" w:right="-108" w:firstLine="108"/>
              <w:jc w:val="center"/>
              <w:rPr>
                <w:sz w:val="24"/>
              </w:rPr>
            </w:pPr>
            <w:r w:rsidRPr="00633845">
              <w:rPr>
                <w:sz w:val="24"/>
              </w:rPr>
              <w:t>номеров на 100 семей</w:t>
            </w:r>
          </w:p>
        </w:tc>
        <w:tc>
          <w:tcPr>
            <w:tcW w:w="1417" w:type="dxa"/>
            <w:vAlign w:val="center"/>
          </w:tcPr>
          <w:p w14:paraId="6C4BA645" w14:textId="77777777" w:rsidR="00163770" w:rsidRPr="00633845" w:rsidRDefault="00163770" w:rsidP="006B34D3">
            <w:pPr>
              <w:jc w:val="center"/>
              <w:rPr>
                <w:sz w:val="24"/>
                <w:szCs w:val="24"/>
              </w:rPr>
            </w:pPr>
            <w:r w:rsidRPr="00633845">
              <w:rPr>
                <w:sz w:val="24"/>
                <w:szCs w:val="24"/>
              </w:rPr>
              <w:t>37</w:t>
            </w:r>
          </w:p>
        </w:tc>
        <w:tc>
          <w:tcPr>
            <w:tcW w:w="1513" w:type="dxa"/>
            <w:vAlign w:val="center"/>
          </w:tcPr>
          <w:p w14:paraId="2D3689FF" w14:textId="77777777" w:rsidR="00163770" w:rsidRPr="00633845" w:rsidRDefault="00163770" w:rsidP="006B34D3">
            <w:pPr>
              <w:jc w:val="center"/>
              <w:rPr>
                <w:sz w:val="24"/>
                <w:szCs w:val="24"/>
              </w:rPr>
            </w:pPr>
            <w:r w:rsidRPr="00633845">
              <w:rPr>
                <w:sz w:val="24"/>
                <w:szCs w:val="24"/>
              </w:rPr>
              <w:t>100</w:t>
            </w:r>
          </w:p>
        </w:tc>
        <w:tc>
          <w:tcPr>
            <w:tcW w:w="1513" w:type="dxa"/>
            <w:vAlign w:val="center"/>
          </w:tcPr>
          <w:p w14:paraId="2058C8E4" w14:textId="77777777" w:rsidR="00163770" w:rsidRPr="00633845" w:rsidRDefault="00163770" w:rsidP="006B34D3">
            <w:pPr>
              <w:jc w:val="center"/>
              <w:rPr>
                <w:sz w:val="24"/>
                <w:szCs w:val="24"/>
              </w:rPr>
            </w:pPr>
            <w:r w:rsidRPr="00633845">
              <w:rPr>
                <w:sz w:val="24"/>
                <w:szCs w:val="24"/>
              </w:rPr>
              <w:t>100</w:t>
            </w:r>
          </w:p>
        </w:tc>
      </w:tr>
      <w:tr w:rsidR="00163770" w:rsidRPr="00633845" w14:paraId="3A7B281E" w14:textId="77777777" w:rsidTr="006B34D3">
        <w:trPr>
          <w:cantSplit/>
          <w:trHeight w:val="420"/>
        </w:trPr>
        <w:tc>
          <w:tcPr>
            <w:tcW w:w="709" w:type="dxa"/>
            <w:vAlign w:val="center"/>
          </w:tcPr>
          <w:p w14:paraId="1AFFBE09" w14:textId="77777777" w:rsidR="00163770" w:rsidRDefault="00163770" w:rsidP="006B34D3">
            <w:pPr>
              <w:snapToGrid w:val="0"/>
              <w:jc w:val="center"/>
              <w:rPr>
                <w:sz w:val="24"/>
              </w:rPr>
            </w:pPr>
            <w:r>
              <w:rPr>
                <w:sz w:val="24"/>
              </w:rPr>
              <w:t>3</w:t>
            </w:r>
          </w:p>
        </w:tc>
        <w:tc>
          <w:tcPr>
            <w:tcW w:w="3402" w:type="dxa"/>
            <w:vAlign w:val="center"/>
          </w:tcPr>
          <w:p w14:paraId="602A14EB" w14:textId="77777777" w:rsidR="00163770" w:rsidRDefault="00163770" w:rsidP="006B34D3">
            <w:pPr>
              <w:rPr>
                <w:sz w:val="24"/>
              </w:rPr>
            </w:pPr>
            <w:r>
              <w:rPr>
                <w:sz w:val="24"/>
              </w:rPr>
              <w:t>Расчетное количество телефонов</w:t>
            </w:r>
          </w:p>
        </w:tc>
        <w:tc>
          <w:tcPr>
            <w:tcW w:w="1276" w:type="dxa"/>
            <w:vAlign w:val="center"/>
          </w:tcPr>
          <w:p w14:paraId="4971574F" w14:textId="77777777" w:rsidR="00163770" w:rsidRPr="00633845" w:rsidRDefault="00163770" w:rsidP="006B34D3">
            <w:pPr>
              <w:snapToGrid w:val="0"/>
              <w:ind w:left="-108" w:right="-108" w:firstLine="108"/>
              <w:jc w:val="center"/>
              <w:rPr>
                <w:sz w:val="24"/>
              </w:rPr>
            </w:pPr>
            <w:r w:rsidRPr="00633845">
              <w:rPr>
                <w:sz w:val="24"/>
              </w:rPr>
              <w:t>шт.</w:t>
            </w:r>
          </w:p>
        </w:tc>
        <w:tc>
          <w:tcPr>
            <w:tcW w:w="1417" w:type="dxa"/>
            <w:vAlign w:val="center"/>
          </w:tcPr>
          <w:p w14:paraId="1C2F46AC" w14:textId="77777777" w:rsidR="00163770" w:rsidRPr="00633845" w:rsidRDefault="00163770" w:rsidP="006B34D3">
            <w:pPr>
              <w:jc w:val="center"/>
              <w:rPr>
                <w:sz w:val="24"/>
                <w:szCs w:val="24"/>
              </w:rPr>
            </w:pPr>
            <w:r w:rsidRPr="00633845">
              <w:rPr>
                <w:sz w:val="24"/>
                <w:szCs w:val="24"/>
              </w:rPr>
              <w:t>86</w:t>
            </w:r>
          </w:p>
        </w:tc>
        <w:tc>
          <w:tcPr>
            <w:tcW w:w="1513" w:type="dxa"/>
            <w:vAlign w:val="center"/>
          </w:tcPr>
          <w:p w14:paraId="5CB6E736" w14:textId="77777777" w:rsidR="00163770" w:rsidRPr="00633845" w:rsidRDefault="00163770" w:rsidP="006B34D3">
            <w:pPr>
              <w:jc w:val="center"/>
              <w:rPr>
                <w:sz w:val="24"/>
                <w:szCs w:val="24"/>
              </w:rPr>
            </w:pPr>
            <w:r w:rsidRPr="00633845">
              <w:rPr>
                <w:sz w:val="24"/>
                <w:szCs w:val="24"/>
              </w:rPr>
              <w:t>100</w:t>
            </w:r>
          </w:p>
        </w:tc>
        <w:tc>
          <w:tcPr>
            <w:tcW w:w="1513" w:type="dxa"/>
            <w:vAlign w:val="center"/>
          </w:tcPr>
          <w:p w14:paraId="6FD0DB54" w14:textId="77777777" w:rsidR="00163770" w:rsidRPr="00633845" w:rsidRDefault="00163770" w:rsidP="006B34D3">
            <w:pPr>
              <w:jc w:val="center"/>
              <w:rPr>
                <w:sz w:val="24"/>
                <w:szCs w:val="24"/>
              </w:rPr>
            </w:pPr>
            <w:r w:rsidRPr="00633845">
              <w:rPr>
                <w:sz w:val="24"/>
                <w:szCs w:val="24"/>
              </w:rPr>
              <w:t>91</w:t>
            </w:r>
          </w:p>
        </w:tc>
      </w:tr>
      <w:tr w:rsidR="00163770" w:rsidRPr="00633845" w14:paraId="57B86B31" w14:textId="77777777" w:rsidTr="006B34D3">
        <w:trPr>
          <w:cantSplit/>
          <w:trHeight w:val="420"/>
        </w:trPr>
        <w:tc>
          <w:tcPr>
            <w:tcW w:w="709" w:type="dxa"/>
            <w:vAlign w:val="center"/>
          </w:tcPr>
          <w:p w14:paraId="21BED174" w14:textId="77777777" w:rsidR="00163770" w:rsidRDefault="00163770" w:rsidP="006B34D3">
            <w:pPr>
              <w:snapToGrid w:val="0"/>
              <w:jc w:val="center"/>
              <w:rPr>
                <w:sz w:val="24"/>
              </w:rPr>
            </w:pPr>
          </w:p>
        </w:tc>
        <w:tc>
          <w:tcPr>
            <w:tcW w:w="3402" w:type="dxa"/>
            <w:vAlign w:val="center"/>
          </w:tcPr>
          <w:p w14:paraId="30761EB7" w14:textId="77777777" w:rsidR="00163770" w:rsidRDefault="00163770" w:rsidP="006B34D3">
            <w:pPr>
              <w:rPr>
                <w:sz w:val="24"/>
              </w:rPr>
            </w:pPr>
            <w:r>
              <w:rPr>
                <w:sz w:val="24"/>
              </w:rPr>
              <w:t>в т.ч. по жилому сектору</w:t>
            </w:r>
          </w:p>
        </w:tc>
        <w:tc>
          <w:tcPr>
            <w:tcW w:w="1276" w:type="dxa"/>
            <w:vAlign w:val="center"/>
          </w:tcPr>
          <w:p w14:paraId="3E852893" w14:textId="77777777" w:rsidR="00163770" w:rsidRPr="00633845" w:rsidRDefault="00163770" w:rsidP="006B34D3">
            <w:pPr>
              <w:snapToGrid w:val="0"/>
              <w:ind w:left="-108" w:right="-108" w:firstLine="108"/>
              <w:jc w:val="center"/>
              <w:rPr>
                <w:sz w:val="24"/>
              </w:rPr>
            </w:pPr>
            <w:r w:rsidRPr="00633845">
              <w:rPr>
                <w:sz w:val="24"/>
              </w:rPr>
              <w:t>шт.</w:t>
            </w:r>
          </w:p>
        </w:tc>
        <w:tc>
          <w:tcPr>
            <w:tcW w:w="1417" w:type="dxa"/>
            <w:vAlign w:val="center"/>
          </w:tcPr>
          <w:p w14:paraId="15725DEE" w14:textId="77777777" w:rsidR="00163770" w:rsidRPr="00633845" w:rsidRDefault="00163770" w:rsidP="006B34D3">
            <w:pPr>
              <w:jc w:val="center"/>
              <w:rPr>
                <w:sz w:val="24"/>
                <w:szCs w:val="24"/>
              </w:rPr>
            </w:pPr>
            <w:r w:rsidRPr="00633845">
              <w:rPr>
                <w:sz w:val="24"/>
                <w:szCs w:val="24"/>
              </w:rPr>
              <w:t>68</w:t>
            </w:r>
          </w:p>
        </w:tc>
        <w:tc>
          <w:tcPr>
            <w:tcW w:w="1513" w:type="dxa"/>
            <w:vAlign w:val="center"/>
          </w:tcPr>
          <w:p w14:paraId="5F8A34B9" w14:textId="77777777" w:rsidR="00163770" w:rsidRPr="00633845" w:rsidRDefault="00163770" w:rsidP="006B34D3">
            <w:pPr>
              <w:jc w:val="center"/>
              <w:rPr>
                <w:sz w:val="24"/>
                <w:szCs w:val="24"/>
              </w:rPr>
            </w:pPr>
            <w:r w:rsidRPr="00633845">
              <w:rPr>
                <w:sz w:val="24"/>
                <w:szCs w:val="24"/>
              </w:rPr>
              <w:t>79</w:t>
            </w:r>
          </w:p>
        </w:tc>
        <w:tc>
          <w:tcPr>
            <w:tcW w:w="1513" w:type="dxa"/>
            <w:vAlign w:val="center"/>
          </w:tcPr>
          <w:p w14:paraId="54157F10" w14:textId="77777777" w:rsidR="00163770" w:rsidRPr="00633845" w:rsidRDefault="00163770" w:rsidP="006B34D3">
            <w:pPr>
              <w:jc w:val="center"/>
              <w:rPr>
                <w:sz w:val="24"/>
                <w:szCs w:val="24"/>
              </w:rPr>
            </w:pPr>
            <w:r w:rsidRPr="00633845">
              <w:rPr>
                <w:sz w:val="24"/>
                <w:szCs w:val="24"/>
              </w:rPr>
              <w:t>72</w:t>
            </w:r>
          </w:p>
        </w:tc>
      </w:tr>
      <w:tr w:rsidR="00163770" w:rsidRPr="00633845" w14:paraId="4F637488" w14:textId="77777777" w:rsidTr="006B34D3">
        <w:trPr>
          <w:cantSplit/>
          <w:trHeight w:val="420"/>
        </w:trPr>
        <w:tc>
          <w:tcPr>
            <w:tcW w:w="9830" w:type="dxa"/>
            <w:gridSpan w:val="6"/>
            <w:vAlign w:val="center"/>
          </w:tcPr>
          <w:p w14:paraId="58F52398" w14:textId="77777777" w:rsidR="00163770" w:rsidRPr="00633845" w:rsidRDefault="00163770" w:rsidP="006B34D3">
            <w:pPr>
              <w:jc w:val="center"/>
              <w:rPr>
                <w:b/>
                <w:sz w:val="24"/>
              </w:rPr>
            </w:pPr>
            <w:r w:rsidRPr="00633845">
              <w:rPr>
                <w:b/>
                <w:sz w:val="28"/>
              </w:rPr>
              <w:t>Октябрьское сельское поселение, всего:</w:t>
            </w:r>
          </w:p>
        </w:tc>
      </w:tr>
      <w:tr w:rsidR="00163770" w:rsidRPr="00633845" w14:paraId="5F07B67D" w14:textId="77777777" w:rsidTr="006B34D3">
        <w:trPr>
          <w:cantSplit/>
          <w:trHeight w:val="420"/>
        </w:trPr>
        <w:tc>
          <w:tcPr>
            <w:tcW w:w="709" w:type="dxa"/>
            <w:vAlign w:val="center"/>
          </w:tcPr>
          <w:p w14:paraId="357A57FA" w14:textId="77777777" w:rsidR="00163770" w:rsidRDefault="00163770" w:rsidP="006B34D3">
            <w:pPr>
              <w:jc w:val="center"/>
              <w:rPr>
                <w:sz w:val="24"/>
              </w:rPr>
            </w:pPr>
            <w:r>
              <w:rPr>
                <w:sz w:val="24"/>
              </w:rPr>
              <w:t>1</w:t>
            </w:r>
          </w:p>
        </w:tc>
        <w:tc>
          <w:tcPr>
            <w:tcW w:w="3402" w:type="dxa"/>
            <w:vAlign w:val="center"/>
          </w:tcPr>
          <w:p w14:paraId="318DF21B" w14:textId="77777777" w:rsidR="00163770" w:rsidRDefault="00163770" w:rsidP="006B34D3">
            <w:pPr>
              <w:rPr>
                <w:sz w:val="24"/>
              </w:rPr>
            </w:pPr>
            <w:r>
              <w:rPr>
                <w:sz w:val="24"/>
              </w:rPr>
              <w:t>Охват населения телевизионным вещанием</w:t>
            </w:r>
          </w:p>
        </w:tc>
        <w:tc>
          <w:tcPr>
            <w:tcW w:w="1276" w:type="dxa"/>
            <w:vAlign w:val="center"/>
          </w:tcPr>
          <w:p w14:paraId="2D8DB8F2" w14:textId="77777777" w:rsidR="00163770" w:rsidRPr="00633845" w:rsidRDefault="00163770" w:rsidP="006B34D3">
            <w:pPr>
              <w:jc w:val="center"/>
              <w:rPr>
                <w:sz w:val="24"/>
              </w:rPr>
            </w:pPr>
            <w:r w:rsidRPr="00633845">
              <w:rPr>
                <w:sz w:val="24"/>
              </w:rPr>
              <w:t>% населения</w:t>
            </w:r>
          </w:p>
        </w:tc>
        <w:tc>
          <w:tcPr>
            <w:tcW w:w="1417" w:type="dxa"/>
            <w:vAlign w:val="center"/>
          </w:tcPr>
          <w:p w14:paraId="30FCEC2A" w14:textId="77777777" w:rsidR="00163770" w:rsidRPr="00633845" w:rsidRDefault="00163770" w:rsidP="006B34D3">
            <w:pPr>
              <w:jc w:val="center"/>
              <w:rPr>
                <w:sz w:val="24"/>
                <w:szCs w:val="24"/>
              </w:rPr>
            </w:pPr>
            <w:r w:rsidRPr="00633845">
              <w:rPr>
                <w:sz w:val="24"/>
                <w:szCs w:val="24"/>
              </w:rPr>
              <w:t>100</w:t>
            </w:r>
          </w:p>
        </w:tc>
        <w:tc>
          <w:tcPr>
            <w:tcW w:w="1513" w:type="dxa"/>
            <w:vAlign w:val="center"/>
          </w:tcPr>
          <w:p w14:paraId="71FCCF56" w14:textId="77777777" w:rsidR="00163770" w:rsidRPr="00633845" w:rsidRDefault="00163770" w:rsidP="006B34D3">
            <w:pPr>
              <w:jc w:val="center"/>
              <w:rPr>
                <w:sz w:val="24"/>
                <w:szCs w:val="24"/>
              </w:rPr>
            </w:pPr>
            <w:r w:rsidRPr="00633845">
              <w:rPr>
                <w:sz w:val="24"/>
                <w:szCs w:val="24"/>
              </w:rPr>
              <w:t>100</w:t>
            </w:r>
          </w:p>
        </w:tc>
        <w:tc>
          <w:tcPr>
            <w:tcW w:w="1513" w:type="dxa"/>
            <w:vAlign w:val="center"/>
          </w:tcPr>
          <w:p w14:paraId="0AAB0C68" w14:textId="77777777" w:rsidR="00163770" w:rsidRPr="00633845" w:rsidRDefault="00163770" w:rsidP="006B34D3">
            <w:pPr>
              <w:jc w:val="center"/>
              <w:rPr>
                <w:sz w:val="24"/>
                <w:szCs w:val="24"/>
              </w:rPr>
            </w:pPr>
            <w:r w:rsidRPr="00633845">
              <w:rPr>
                <w:sz w:val="24"/>
                <w:szCs w:val="24"/>
              </w:rPr>
              <w:t>100</w:t>
            </w:r>
          </w:p>
        </w:tc>
      </w:tr>
      <w:tr w:rsidR="00163770" w:rsidRPr="00633845" w14:paraId="12EBE007" w14:textId="77777777" w:rsidTr="006B34D3">
        <w:trPr>
          <w:cantSplit/>
          <w:trHeight w:val="420"/>
        </w:trPr>
        <w:tc>
          <w:tcPr>
            <w:tcW w:w="709" w:type="dxa"/>
            <w:vAlign w:val="center"/>
          </w:tcPr>
          <w:p w14:paraId="45F0C8E7" w14:textId="77777777" w:rsidR="00163770" w:rsidRDefault="00163770" w:rsidP="006B34D3">
            <w:pPr>
              <w:jc w:val="center"/>
              <w:rPr>
                <w:sz w:val="24"/>
              </w:rPr>
            </w:pPr>
            <w:r>
              <w:rPr>
                <w:sz w:val="24"/>
              </w:rPr>
              <w:t>2</w:t>
            </w:r>
          </w:p>
        </w:tc>
        <w:tc>
          <w:tcPr>
            <w:tcW w:w="3402" w:type="dxa"/>
            <w:vAlign w:val="center"/>
          </w:tcPr>
          <w:p w14:paraId="41582A8C" w14:textId="77777777" w:rsidR="00163770" w:rsidRDefault="00163770" w:rsidP="006B34D3">
            <w:pPr>
              <w:rPr>
                <w:sz w:val="24"/>
              </w:rPr>
            </w:pPr>
            <w:r>
              <w:rPr>
                <w:sz w:val="24"/>
              </w:rPr>
              <w:t>Обеспеченность населения телефонной сетью общего пользования</w:t>
            </w:r>
          </w:p>
        </w:tc>
        <w:tc>
          <w:tcPr>
            <w:tcW w:w="1276" w:type="dxa"/>
            <w:vAlign w:val="center"/>
          </w:tcPr>
          <w:p w14:paraId="6E651486" w14:textId="77777777" w:rsidR="00163770" w:rsidRPr="00633845" w:rsidRDefault="00163770" w:rsidP="006B34D3">
            <w:pPr>
              <w:ind w:left="-108" w:right="-108" w:firstLine="108"/>
              <w:jc w:val="center"/>
              <w:rPr>
                <w:sz w:val="24"/>
              </w:rPr>
            </w:pPr>
            <w:r w:rsidRPr="00633845">
              <w:rPr>
                <w:sz w:val="24"/>
              </w:rPr>
              <w:t>номеров на 100 семей</w:t>
            </w:r>
          </w:p>
        </w:tc>
        <w:tc>
          <w:tcPr>
            <w:tcW w:w="1417" w:type="dxa"/>
            <w:vAlign w:val="center"/>
          </w:tcPr>
          <w:p w14:paraId="36D14673" w14:textId="77777777" w:rsidR="00163770" w:rsidRPr="00633845" w:rsidRDefault="00163770" w:rsidP="006B34D3">
            <w:pPr>
              <w:jc w:val="center"/>
              <w:rPr>
                <w:sz w:val="24"/>
                <w:szCs w:val="24"/>
              </w:rPr>
            </w:pPr>
            <w:r w:rsidRPr="00633845">
              <w:rPr>
                <w:sz w:val="24"/>
                <w:szCs w:val="24"/>
              </w:rPr>
              <w:t>40</w:t>
            </w:r>
          </w:p>
        </w:tc>
        <w:tc>
          <w:tcPr>
            <w:tcW w:w="1513" w:type="dxa"/>
            <w:vAlign w:val="center"/>
          </w:tcPr>
          <w:p w14:paraId="158887AA" w14:textId="77777777" w:rsidR="00163770" w:rsidRPr="00633845" w:rsidRDefault="00163770" w:rsidP="006B34D3">
            <w:pPr>
              <w:jc w:val="center"/>
              <w:rPr>
                <w:sz w:val="24"/>
                <w:szCs w:val="24"/>
              </w:rPr>
            </w:pPr>
            <w:r w:rsidRPr="00633845">
              <w:rPr>
                <w:sz w:val="24"/>
                <w:szCs w:val="24"/>
              </w:rPr>
              <w:t>100</w:t>
            </w:r>
          </w:p>
        </w:tc>
        <w:tc>
          <w:tcPr>
            <w:tcW w:w="1513" w:type="dxa"/>
            <w:vAlign w:val="center"/>
          </w:tcPr>
          <w:p w14:paraId="31C94F16" w14:textId="77777777" w:rsidR="00163770" w:rsidRPr="00633845" w:rsidRDefault="00163770" w:rsidP="006B34D3">
            <w:pPr>
              <w:jc w:val="center"/>
              <w:rPr>
                <w:sz w:val="24"/>
                <w:szCs w:val="24"/>
              </w:rPr>
            </w:pPr>
            <w:r w:rsidRPr="00633845">
              <w:rPr>
                <w:sz w:val="24"/>
                <w:szCs w:val="24"/>
              </w:rPr>
              <w:t>100</w:t>
            </w:r>
          </w:p>
        </w:tc>
      </w:tr>
      <w:tr w:rsidR="00163770" w:rsidRPr="00633845" w14:paraId="633741BC" w14:textId="77777777" w:rsidTr="006B34D3">
        <w:trPr>
          <w:cantSplit/>
          <w:trHeight w:val="420"/>
        </w:trPr>
        <w:tc>
          <w:tcPr>
            <w:tcW w:w="709" w:type="dxa"/>
            <w:vAlign w:val="center"/>
          </w:tcPr>
          <w:p w14:paraId="7DFE28A2" w14:textId="77777777" w:rsidR="00163770" w:rsidRDefault="00163770" w:rsidP="006B34D3">
            <w:pPr>
              <w:snapToGrid w:val="0"/>
              <w:jc w:val="center"/>
              <w:rPr>
                <w:sz w:val="24"/>
              </w:rPr>
            </w:pPr>
            <w:r>
              <w:rPr>
                <w:sz w:val="24"/>
              </w:rPr>
              <w:t>3</w:t>
            </w:r>
          </w:p>
        </w:tc>
        <w:tc>
          <w:tcPr>
            <w:tcW w:w="3402" w:type="dxa"/>
            <w:vAlign w:val="center"/>
          </w:tcPr>
          <w:p w14:paraId="1A69C29E" w14:textId="77777777" w:rsidR="00163770" w:rsidRDefault="00163770" w:rsidP="006B34D3">
            <w:pPr>
              <w:rPr>
                <w:sz w:val="24"/>
              </w:rPr>
            </w:pPr>
            <w:r>
              <w:rPr>
                <w:sz w:val="24"/>
              </w:rPr>
              <w:t>Расчетное количество телефонов</w:t>
            </w:r>
          </w:p>
        </w:tc>
        <w:tc>
          <w:tcPr>
            <w:tcW w:w="1276" w:type="dxa"/>
            <w:vAlign w:val="center"/>
          </w:tcPr>
          <w:p w14:paraId="665BF34C" w14:textId="77777777" w:rsidR="00163770" w:rsidRPr="00633845" w:rsidRDefault="00163770" w:rsidP="006B34D3">
            <w:pPr>
              <w:snapToGrid w:val="0"/>
              <w:ind w:left="-108" w:right="-108" w:firstLine="108"/>
              <w:jc w:val="center"/>
              <w:rPr>
                <w:sz w:val="24"/>
              </w:rPr>
            </w:pPr>
            <w:r w:rsidRPr="00633845">
              <w:rPr>
                <w:sz w:val="24"/>
              </w:rPr>
              <w:t>шт.</w:t>
            </w:r>
          </w:p>
        </w:tc>
        <w:tc>
          <w:tcPr>
            <w:tcW w:w="1417" w:type="dxa"/>
            <w:vAlign w:val="center"/>
          </w:tcPr>
          <w:p w14:paraId="7091AAE2" w14:textId="77777777" w:rsidR="00163770" w:rsidRPr="00633845" w:rsidRDefault="00163770" w:rsidP="006B34D3">
            <w:pPr>
              <w:jc w:val="center"/>
              <w:rPr>
                <w:sz w:val="24"/>
                <w:szCs w:val="24"/>
              </w:rPr>
            </w:pPr>
            <w:r w:rsidRPr="00633845">
              <w:rPr>
                <w:sz w:val="24"/>
                <w:szCs w:val="24"/>
              </w:rPr>
              <w:t>6302</w:t>
            </w:r>
          </w:p>
        </w:tc>
        <w:tc>
          <w:tcPr>
            <w:tcW w:w="1513" w:type="dxa"/>
            <w:vAlign w:val="center"/>
          </w:tcPr>
          <w:p w14:paraId="1F559F1B" w14:textId="77777777" w:rsidR="00163770" w:rsidRPr="00633845" w:rsidRDefault="00163770" w:rsidP="006B34D3">
            <w:pPr>
              <w:jc w:val="center"/>
              <w:rPr>
                <w:sz w:val="24"/>
                <w:szCs w:val="24"/>
              </w:rPr>
            </w:pPr>
            <w:r w:rsidRPr="00633845">
              <w:rPr>
                <w:sz w:val="24"/>
                <w:szCs w:val="24"/>
              </w:rPr>
              <w:t>6943</w:t>
            </w:r>
          </w:p>
        </w:tc>
        <w:tc>
          <w:tcPr>
            <w:tcW w:w="1513" w:type="dxa"/>
            <w:vAlign w:val="center"/>
          </w:tcPr>
          <w:p w14:paraId="32C5A427" w14:textId="77777777" w:rsidR="00163770" w:rsidRPr="00633845" w:rsidRDefault="00163770" w:rsidP="006B34D3">
            <w:pPr>
              <w:jc w:val="center"/>
              <w:rPr>
                <w:sz w:val="24"/>
                <w:szCs w:val="24"/>
              </w:rPr>
            </w:pPr>
            <w:r w:rsidRPr="00633845">
              <w:rPr>
                <w:sz w:val="24"/>
                <w:szCs w:val="24"/>
              </w:rPr>
              <w:t>6500</w:t>
            </w:r>
          </w:p>
        </w:tc>
      </w:tr>
      <w:tr w:rsidR="00163770" w:rsidRPr="00633845" w14:paraId="289608F4" w14:textId="77777777" w:rsidTr="006B34D3">
        <w:trPr>
          <w:cantSplit/>
          <w:trHeight w:val="420"/>
        </w:trPr>
        <w:tc>
          <w:tcPr>
            <w:tcW w:w="709" w:type="dxa"/>
            <w:vAlign w:val="center"/>
          </w:tcPr>
          <w:p w14:paraId="59E1B3C5" w14:textId="77777777" w:rsidR="00163770" w:rsidRDefault="00163770" w:rsidP="006B34D3">
            <w:pPr>
              <w:snapToGrid w:val="0"/>
              <w:jc w:val="center"/>
              <w:rPr>
                <w:sz w:val="24"/>
              </w:rPr>
            </w:pPr>
          </w:p>
        </w:tc>
        <w:tc>
          <w:tcPr>
            <w:tcW w:w="3402" w:type="dxa"/>
            <w:vAlign w:val="center"/>
          </w:tcPr>
          <w:p w14:paraId="42BA6AAD" w14:textId="77777777" w:rsidR="00163770" w:rsidRDefault="00163770" w:rsidP="006B34D3">
            <w:pPr>
              <w:rPr>
                <w:sz w:val="24"/>
              </w:rPr>
            </w:pPr>
            <w:r>
              <w:rPr>
                <w:sz w:val="24"/>
              </w:rPr>
              <w:t>в т.ч. по жилому сектору</w:t>
            </w:r>
          </w:p>
        </w:tc>
        <w:tc>
          <w:tcPr>
            <w:tcW w:w="1276" w:type="dxa"/>
            <w:vAlign w:val="center"/>
          </w:tcPr>
          <w:p w14:paraId="049B4E16" w14:textId="77777777" w:rsidR="00163770" w:rsidRPr="00633845" w:rsidRDefault="00163770" w:rsidP="006B34D3">
            <w:pPr>
              <w:snapToGrid w:val="0"/>
              <w:ind w:left="-108" w:right="-108" w:firstLine="108"/>
              <w:jc w:val="center"/>
              <w:rPr>
                <w:sz w:val="24"/>
              </w:rPr>
            </w:pPr>
            <w:r w:rsidRPr="00633845">
              <w:rPr>
                <w:sz w:val="24"/>
              </w:rPr>
              <w:t>шт.</w:t>
            </w:r>
          </w:p>
        </w:tc>
        <w:tc>
          <w:tcPr>
            <w:tcW w:w="1417" w:type="dxa"/>
            <w:vAlign w:val="center"/>
          </w:tcPr>
          <w:p w14:paraId="550F504C" w14:textId="77777777" w:rsidR="00163770" w:rsidRPr="00633845" w:rsidRDefault="00163770" w:rsidP="006B34D3">
            <w:pPr>
              <w:jc w:val="center"/>
              <w:rPr>
                <w:sz w:val="24"/>
                <w:szCs w:val="24"/>
              </w:rPr>
            </w:pPr>
            <w:r w:rsidRPr="00633845">
              <w:rPr>
                <w:sz w:val="24"/>
                <w:szCs w:val="24"/>
              </w:rPr>
              <w:t>5221</w:t>
            </w:r>
          </w:p>
        </w:tc>
        <w:tc>
          <w:tcPr>
            <w:tcW w:w="1513" w:type="dxa"/>
            <w:vAlign w:val="center"/>
          </w:tcPr>
          <w:p w14:paraId="47885730" w14:textId="77777777" w:rsidR="00163770" w:rsidRPr="00633845" w:rsidRDefault="00163770" w:rsidP="006B34D3">
            <w:pPr>
              <w:jc w:val="center"/>
              <w:rPr>
                <w:sz w:val="24"/>
                <w:szCs w:val="24"/>
              </w:rPr>
            </w:pPr>
            <w:r w:rsidRPr="00633845">
              <w:rPr>
                <w:sz w:val="24"/>
                <w:szCs w:val="24"/>
              </w:rPr>
              <w:t>5740</w:t>
            </w:r>
          </w:p>
        </w:tc>
        <w:tc>
          <w:tcPr>
            <w:tcW w:w="1513" w:type="dxa"/>
            <w:vAlign w:val="center"/>
          </w:tcPr>
          <w:p w14:paraId="5485B5A3" w14:textId="77777777" w:rsidR="00163770" w:rsidRPr="00633845" w:rsidRDefault="00163770" w:rsidP="006B34D3">
            <w:pPr>
              <w:jc w:val="center"/>
              <w:rPr>
                <w:sz w:val="24"/>
                <w:szCs w:val="24"/>
              </w:rPr>
            </w:pPr>
            <w:r w:rsidRPr="00633845">
              <w:rPr>
                <w:sz w:val="24"/>
                <w:szCs w:val="24"/>
              </w:rPr>
              <w:t>5379</w:t>
            </w:r>
          </w:p>
        </w:tc>
      </w:tr>
    </w:tbl>
    <w:p w14:paraId="1EE25135" w14:textId="77777777" w:rsidR="00163770" w:rsidRPr="00C05522" w:rsidRDefault="00A43CDF" w:rsidP="005F2202">
      <w:pPr>
        <w:pStyle w:val="2"/>
        <w:numPr>
          <w:ilvl w:val="1"/>
          <w:numId w:val="4"/>
        </w:numPr>
        <w:tabs>
          <w:tab w:val="clear" w:pos="360"/>
          <w:tab w:val="num" w:pos="0"/>
        </w:tabs>
        <w:rPr>
          <w:rFonts w:ascii="Times New Roman" w:hAnsi="Times New Roman" w:cs="Times New Roman"/>
          <w:i w:val="0"/>
        </w:rPr>
      </w:pPr>
      <w:bookmarkStart w:id="110" w:name="_Toc227306978"/>
      <w:r>
        <w:rPr>
          <w:rFonts w:ascii="Times New Roman" w:hAnsi="Times New Roman" w:cs="Times New Roman"/>
          <w:i w:val="0"/>
        </w:rPr>
        <w:t>4</w:t>
      </w:r>
      <w:r w:rsidR="00163770" w:rsidRPr="00C05522">
        <w:rPr>
          <w:rFonts w:ascii="Times New Roman" w:hAnsi="Times New Roman" w:cs="Times New Roman"/>
          <w:i w:val="0"/>
        </w:rPr>
        <w:t>.</w:t>
      </w:r>
      <w:r w:rsidR="00163770">
        <w:rPr>
          <w:rFonts w:ascii="Times New Roman" w:hAnsi="Times New Roman" w:cs="Times New Roman"/>
          <w:i w:val="0"/>
        </w:rPr>
        <w:t>6.</w:t>
      </w:r>
      <w:r>
        <w:rPr>
          <w:rFonts w:ascii="Times New Roman" w:hAnsi="Times New Roman" w:cs="Times New Roman"/>
          <w:i w:val="0"/>
        </w:rPr>
        <w:t xml:space="preserve"> </w:t>
      </w:r>
      <w:r w:rsidR="00163770" w:rsidRPr="00163770">
        <w:rPr>
          <w:rFonts w:ascii="Times New Roman" w:hAnsi="Times New Roman" w:cs="Times New Roman"/>
          <w:i w:val="0"/>
        </w:rPr>
        <w:t>Альтернативные и энергосберегающие технологии</w:t>
      </w:r>
      <w:bookmarkEnd w:id="110"/>
    </w:p>
    <w:p w14:paraId="6B522C8D" w14:textId="77777777" w:rsidR="00163770" w:rsidRPr="00CB7E9F" w:rsidRDefault="00163770" w:rsidP="00163770">
      <w:pPr>
        <w:ind w:right="-1" w:firstLine="709"/>
        <w:jc w:val="both"/>
        <w:rPr>
          <w:sz w:val="28"/>
          <w:szCs w:val="28"/>
        </w:rPr>
      </w:pPr>
      <w:r w:rsidRPr="00CB7E9F">
        <w:rPr>
          <w:sz w:val="28"/>
          <w:szCs w:val="28"/>
        </w:rPr>
        <w:t>Согласно Распоряжению Правительства РФ от 27.02.2008г. №233-р (ред. от 15.06.2009г.) «Об утверждении Программы фундаментальных научных исследований государственных академий наук на 2008-2010 годы» предусматривается более активное сочетание высокоэффективных энергоустановок, входящих в единую энергосистему страны и разрабатываемых в ходе реализации программы автономных энергоисточников, в том числе возобновляемых видов энергии. Это позволит оптимизировать региональные системы теплоснабжения при соблюдении жестких экологических требований.</w:t>
      </w:r>
    </w:p>
    <w:p w14:paraId="4A84164E" w14:textId="77777777" w:rsidR="00163770" w:rsidRPr="00CB7E9F" w:rsidRDefault="00163770" w:rsidP="00163770">
      <w:pPr>
        <w:ind w:right="-1" w:firstLine="709"/>
        <w:jc w:val="both"/>
        <w:rPr>
          <w:sz w:val="28"/>
          <w:szCs w:val="28"/>
        </w:rPr>
      </w:pPr>
      <w:r w:rsidRPr="00CB7E9F">
        <w:rPr>
          <w:sz w:val="28"/>
          <w:szCs w:val="28"/>
        </w:rPr>
        <w:t xml:space="preserve">Для условий Краснодарского края – это повсеместное использование солнечных батарей и тепловых насосов с вихревой трубой для систем воздушного отопления. Предполагается, что к расчетному сроку стоимость и </w:t>
      </w:r>
      <w:r w:rsidRPr="00CB7E9F">
        <w:rPr>
          <w:sz w:val="28"/>
          <w:szCs w:val="28"/>
        </w:rPr>
        <w:lastRenderedPageBreak/>
        <w:t>расходы на эксплуатацию будут доступными для того, чтобы использовать их для частичного или полного электроснабжения, теплоснабжения, горячего водоснабжения дома, квартиры, общественных зданий или предприятий.</w:t>
      </w:r>
    </w:p>
    <w:p w14:paraId="48589C8E" w14:textId="77777777" w:rsidR="00163770" w:rsidRPr="00CB7E9F" w:rsidRDefault="00163770" w:rsidP="00163770">
      <w:pPr>
        <w:ind w:right="-1" w:firstLine="709"/>
        <w:jc w:val="both"/>
        <w:rPr>
          <w:sz w:val="28"/>
          <w:szCs w:val="28"/>
        </w:rPr>
      </w:pPr>
      <w:r w:rsidRPr="00CB7E9F">
        <w:rPr>
          <w:sz w:val="28"/>
          <w:szCs w:val="28"/>
        </w:rPr>
        <w:t>Кроме того, в качестве альтернативных источников теплоснабжения могут быть использованы тепловые насосы, использующие тепло земли, геотермальных вод и воздуха.</w:t>
      </w:r>
    </w:p>
    <w:p w14:paraId="0A7AD4D9" w14:textId="77777777" w:rsidR="00163770" w:rsidRPr="00CB7E9F" w:rsidRDefault="00163770" w:rsidP="00163770">
      <w:pPr>
        <w:ind w:right="-1" w:firstLine="709"/>
        <w:jc w:val="both"/>
        <w:rPr>
          <w:sz w:val="28"/>
          <w:szCs w:val="28"/>
        </w:rPr>
      </w:pPr>
      <w:r w:rsidRPr="00CB7E9F">
        <w:rPr>
          <w:sz w:val="28"/>
          <w:szCs w:val="28"/>
        </w:rPr>
        <w:t>Решение на применение альтернативных источников теплоснабжения принимаются после разработки технико-экономического обоснования на последующих стадиях проектирования.</w:t>
      </w:r>
    </w:p>
    <w:p w14:paraId="25443378" w14:textId="77777777" w:rsidR="00163770" w:rsidRPr="00CB7E9F" w:rsidRDefault="00163770" w:rsidP="00163770">
      <w:pPr>
        <w:ind w:right="-1" w:firstLine="709"/>
        <w:jc w:val="both"/>
        <w:rPr>
          <w:sz w:val="28"/>
          <w:szCs w:val="28"/>
        </w:rPr>
      </w:pPr>
      <w:r w:rsidRPr="00CB7E9F">
        <w:rPr>
          <w:sz w:val="28"/>
          <w:szCs w:val="28"/>
        </w:rPr>
        <w:t>Кроме того, в качестве альтернативных источников энергоснабжения могут быть использованы продукты переработки биомассы сельхозпредприятий, расположенных на проектируемой территории.</w:t>
      </w:r>
    </w:p>
    <w:p w14:paraId="447743A2" w14:textId="77777777" w:rsidR="00163770" w:rsidRPr="00CB7E9F" w:rsidRDefault="00163770" w:rsidP="00163770">
      <w:pPr>
        <w:ind w:right="-1" w:firstLine="709"/>
        <w:jc w:val="both"/>
        <w:rPr>
          <w:sz w:val="28"/>
          <w:szCs w:val="28"/>
        </w:rPr>
      </w:pPr>
      <w:r w:rsidRPr="00CB7E9F">
        <w:rPr>
          <w:sz w:val="28"/>
          <w:szCs w:val="28"/>
        </w:rPr>
        <w:t>Для обеспечения энергетической эффективности зданий, строений, сооружений согласно Закону Краснодарского края от 03.03.2010г. №1912-КЗ «Об энергосбережении и о повышении энергетической эффективности в Краснодарском крае» в данном проекте также предусматривается:</w:t>
      </w:r>
    </w:p>
    <w:p w14:paraId="2E6A6ACE" w14:textId="77777777" w:rsidR="00163770" w:rsidRPr="00CB7E9F" w:rsidRDefault="00163770" w:rsidP="00163770">
      <w:pPr>
        <w:numPr>
          <w:ilvl w:val="0"/>
          <w:numId w:val="31"/>
        </w:numPr>
        <w:ind w:left="0" w:right="-1" w:firstLine="709"/>
        <w:jc w:val="both"/>
        <w:rPr>
          <w:sz w:val="28"/>
          <w:szCs w:val="28"/>
        </w:rPr>
      </w:pPr>
      <w:r w:rsidRPr="00CB7E9F">
        <w:rPr>
          <w:sz w:val="28"/>
          <w:szCs w:val="28"/>
        </w:rPr>
        <w:t>режим работы административных зданий, многоквартирной жилой застройки по энергопотреблению перевести на трехуровневый график через систему АСКУЭ;</w:t>
      </w:r>
    </w:p>
    <w:p w14:paraId="43902937" w14:textId="77777777" w:rsidR="00163770" w:rsidRPr="00CB7E9F" w:rsidRDefault="00163770" w:rsidP="00163770">
      <w:pPr>
        <w:numPr>
          <w:ilvl w:val="0"/>
          <w:numId w:val="31"/>
        </w:numPr>
        <w:ind w:left="0" w:right="-1" w:firstLine="709"/>
        <w:jc w:val="both"/>
        <w:rPr>
          <w:sz w:val="28"/>
          <w:szCs w:val="28"/>
        </w:rPr>
      </w:pPr>
      <w:r w:rsidRPr="00CB7E9F">
        <w:rPr>
          <w:sz w:val="28"/>
          <w:szCs w:val="28"/>
        </w:rPr>
        <w:t>на промышленных предприятиях и предприятиях инженерной инфраструктуры должна быть учтена система повышения компенсации реактивной мощности от СОЦ 408 до СОЦ 092-095;</w:t>
      </w:r>
    </w:p>
    <w:p w14:paraId="0C8A0EA8" w14:textId="77777777" w:rsidR="00163770" w:rsidRPr="00CB7E9F" w:rsidRDefault="00163770" w:rsidP="00163770">
      <w:pPr>
        <w:numPr>
          <w:ilvl w:val="0"/>
          <w:numId w:val="31"/>
        </w:numPr>
        <w:ind w:left="0" w:right="-1" w:firstLine="709"/>
        <w:jc w:val="both"/>
        <w:rPr>
          <w:sz w:val="28"/>
          <w:szCs w:val="28"/>
        </w:rPr>
      </w:pPr>
      <w:r w:rsidRPr="00CB7E9F">
        <w:rPr>
          <w:sz w:val="28"/>
          <w:szCs w:val="28"/>
        </w:rPr>
        <w:t>для снижения потерь напряжения в электрических сетях 10 кВ произвести разукрупнение отходящих линий от ПС 35/10 кВ и ПС 110/10 кВ с подвеской изолированного провода SAX 70-120;</w:t>
      </w:r>
    </w:p>
    <w:p w14:paraId="2760F72F" w14:textId="77777777" w:rsidR="00163770" w:rsidRPr="00CB7E9F" w:rsidRDefault="00163770" w:rsidP="00163770">
      <w:pPr>
        <w:numPr>
          <w:ilvl w:val="0"/>
          <w:numId w:val="31"/>
        </w:numPr>
        <w:ind w:left="0" w:right="-1" w:firstLine="709"/>
        <w:jc w:val="both"/>
        <w:rPr>
          <w:sz w:val="28"/>
          <w:szCs w:val="28"/>
        </w:rPr>
      </w:pPr>
      <w:r w:rsidRPr="00CB7E9F">
        <w:rPr>
          <w:sz w:val="28"/>
          <w:szCs w:val="28"/>
        </w:rPr>
        <w:t>для внутреннего и наружного освещения вместо ламп накаливания использовать энергосберегающие лампы.</w:t>
      </w:r>
    </w:p>
    <w:p w14:paraId="4DF789BC" w14:textId="77777777" w:rsidR="00163770" w:rsidRPr="00CB7E9F" w:rsidRDefault="00163770" w:rsidP="00163770">
      <w:pPr>
        <w:ind w:right="-1" w:firstLine="709"/>
        <w:jc w:val="both"/>
        <w:rPr>
          <w:sz w:val="28"/>
          <w:szCs w:val="28"/>
        </w:rPr>
      </w:pPr>
      <w:r w:rsidRPr="00CB7E9F">
        <w:rPr>
          <w:sz w:val="28"/>
          <w:szCs w:val="28"/>
        </w:rPr>
        <w:t>Решение на применение альтернативных источников энергоснабжения принимаются после разработки технико-экономического обоснования на последующих стадиях проектирования.</w:t>
      </w:r>
    </w:p>
    <w:p w14:paraId="2C6BCBF6" w14:textId="77777777" w:rsidR="00163770" w:rsidRPr="00CB7E9F" w:rsidRDefault="00163770" w:rsidP="00163770"/>
    <w:p w14:paraId="3E7C6DF7" w14:textId="77777777" w:rsidR="00163770" w:rsidRPr="00CB7E9F" w:rsidRDefault="00163770" w:rsidP="00163770">
      <w:pPr>
        <w:ind w:firstLine="709"/>
        <w:jc w:val="both"/>
        <w:rPr>
          <w:sz w:val="28"/>
          <w:szCs w:val="28"/>
        </w:rPr>
      </w:pPr>
      <w:r w:rsidRPr="00CB7E9F">
        <w:rPr>
          <w:sz w:val="28"/>
          <w:szCs w:val="28"/>
        </w:rPr>
        <w:t>При реконструкции действующих объектов теплоснабжения, при проектировании новых объектов теплоснабжения и источников электроснабжения администрации поселения необходимо предусматривать в технических заданиях на проектирование проработку вариантов использования альтернативных источников энергии и тепла, в том числе возобновляемых:</w:t>
      </w:r>
    </w:p>
    <w:p w14:paraId="46936F27" w14:textId="77777777" w:rsidR="00163770" w:rsidRPr="00CB7E9F" w:rsidRDefault="00163770" w:rsidP="00163770">
      <w:pPr>
        <w:ind w:firstLine="709"/>
        <w:jc w:val="both"/>
        <w:rPr>
          <w:sz w:val="28"/>
          <w:szCs w:val="28"/>
        </w:rPr>
      </w:pPr>
      <w:r w:rsidRPr="00CB7E9F">
        <w:rPr>
          <w:sz w:val="28"/>
          <w:szCs w:val="28"/>
        </w:rPr>
        <w:t>- использование солнечной энергии, гидро и энергии ветра;</w:t>
      </w:r>
    </w:p>
    <w:p w14:paraId="211BFD84" w14:textId="77777777" w:rsidR="00163770" w:rsidRPr="00CB7E9F" w:rsidRDefault="00163770" w:rsidP="00163770">
      <w:pPr>
        <w:ind w:firstLine="709"/>
        <w:jc w:val="both"/>
        <w:rPr>
          <w:sz w:val="28"/>
          <w:szCs w:val="28"/>
        </w:rPr>
      </w:pPr>
      <w:r w:rsidRPr="00CB7E9F">
        <w:rPr>
          <w:sz w:val="28"/>
          <w:szCs w:val="28"/>
        </w:rPr>
        <w:t>- использование геотермальных вод;</w:t>
      </w:r>
    </w:p>
    <w:p w14:paraId="49D97C55" w14:textId="77777777" w:rsidR="00163770" w:rsidRPr="00CB7E9F" w:rsidRDefault="00163770" w:rsidP="00163770">
      <w:pPr>
        <w:ind w:firstLine="709"/>
        <w:jc w:val="both"/>
        <w:rPr>
          <w:sz w:val="28"/>
          <w:szCs w:val="28"/>
        </w:rPr>
      </w:pPr>
      <w:r w:rsidRPr="00CB7E9F">
        <w:rPr>
          <w:sz w:val="28"/>
          <w:szCs w:val="28"/>
        </w:rPr>
        <w:t>- использование низкопотенциальных источников теп</w:t>
      </w:r>
      <w:r>
        <w:rPr>
          <w:sz w:val="28"/>
          <w:szCs w:val="28"/>
        </w:rPr>
        <w:t>ла отходящих дымовых газов, про</w:t>
      </w:r>
      <w:r w:rsidRPr="00CB7E9F">
        <w:rPr>
          <w:sz w:val="28"/>
          <w:szCs w:val="28"/>
        </w:rPr>
        <w:t>дуктов сгорания топлива стационарных источников энерго и теплоснабжения;</w:t>
      </w:r>
    </w:p>
    <w:p w14:paraId="37839861" w14:textId="77777777" w:rsidR="00163770" w:rsidRPr="00CB7E9F" w:rsidRDefault="00163770" w:rsidP="00163770">
      <w:pPr>
        <w:ind w:firstLine="709"/>
        <w:jc w:val="both"/>
        <w:rPr>
          <w:sz w:val="28"/>
          <w:szCs w:val="28"/>
        </w:rPr>
      </w:pPr>
      <w:r w:rsidRPr="00CB7E9F">
        <w:rPr>
          <w:sz w:val="28"/>
          <w:szCs w:val="28"/>
        </w:rPr>
        <w:t>- применение систем тепловых насосов;</w:t>
      </w:r>
    </w:p>
    <w:p w14:paraId="4E79905D" w14:textId="77777777" w:rsidR="00163770" w:rsidRPr="00CB7E9F" w:rsidRDefault="00163770" w:rsidP="00163770">
      <w:pPr>
        <w:ind w:firstLine="709"/>
        <w:jc w:val="both"/>
        <w:rPr>
          <w:sz w:val="28"/>
          <w:szCs w:val="28"/>
        </w:rPr>
      </w:pPr>
      <w:r w:rsidRPr="00CB7E9F">
        <w:rPr>
          <w:sz w:val="28"/>
          <w:szCs w:val="28"/>
        </w:rPr>
        <w:t>- перевод котельных на газообразное топливо;</w:t>
      </w:r>
    </w:p>
    <w:p w14:paraId="28A4126F" w14:textId="40DC312E" w:rsidR="00163770" w:rsidRDefault="00163770" w:rsidP="00163770">
      <w:pPr>
        <w:ind w:firstLine="709"/>
        <w:jc w:val="both"/>
        <w:rPr>
          <w:sz w:val="28"/>
          <w:szCs w:val="28"/>
        </w:rPr>
      </w:pPr>
      <w:r w:rsidRPr="00CB7E9F">
        <w:rPr>
          <w:sz w:val="28"/>
          <w:szCs w:val="28"/>
        </w:rPr>
        <w:lastRenderedPageBreak/>
        <w:t>- использование в целях теплоснабжения биогаза полигонов ТБО и т.п.</w:t>
      </w:r>
    </w:p>
    <w:p w14:paraId="5A579A9C" w14:textId="77777777" w:rsidR="005F2202" w:rsidRPr="00CB7E9F" w:rsidRDefault="005F2202" w:rsidP="00163770">
      <w:pPr>
        <w:ind w:firstLine="709"/>
        <w:jc w:val="both"/>
        <w:rPr>
          <w:sz w:val="28"/>
          <w:szCs w:val="28"/>
        </w:rPr>
      </w:pPr>
    </w:p>
    <w:p w14:paraId="29D22E15" w14:textId="6873F130" w:rsidR="00EF0CDA" w:rsidRDefault="005F2202" w:rsidP="00EF0CDA">
      <w:pPr>
        <w:keepNext/>
        <w:jc w:val="both"/>
        <w:outlineLvl w:val="0"/>
        <w:rPr>
          <w:i/>
          <w:sz w:val="24"/>
          <w:szCs w:val="24"/>
          <w:lang w:eastAsia="x-none"/>
        </w:rPr>
      </w:pPr>
      <w:bookmarkStart w:id="111" w:name="_Toc227306979"/>
      <w:r w:rsidRPr="007C0998">
        <w:rPr>
          <w:b/>
          <w:sz w:val="28"/>
          <w:szCs w:val="24"/>
          <w:lang w:eastAsia="x-none"/>
        </w:rPr>
        <w:t>РАЗДЕЛ 5.</w:t>
      </w:r>
      <w:r w:rsidR="00A43CDF" w:rsidRPr="007C0998">
        <w:rPr>
          <w:b/>
          <w:sz w:val="28"/>
          <w:szCs w:val="24"/>
          <w:lang w:eastAsia="x-none"/>
        </w:rPr>
        <w:t xml:space="preserve"> </w:t>
      </w:r>
      <w:r w:rsidR="00733788" w:rsidRPr="007C0998">
        <w:rPr>
          <w:b/>
          <w:sz w:val="28"/>
          <w:szCs w:val="24"/>
          <w:lang w:eastAsia="x-none"/>
        </w:rPr>
        <w:t>Перечень земельных участков, которые включаются в границы населенных пунктов или исключаются из их границ, с указанием категорий земель, к которым планируется отнести эти земельные участки, и целей их планируемого использования</w:t>
      </w:r>
      <w:r w:rsidR="00C1465E">
        <w:rPr>
          <w:b/>
          <w:sz w:val="28"/>
          <w:szCs w:val="24"/>
          <w:lang w:eastAsia="x-none"/>
        </w:rPr>
        <w:t xml:space="preserve"> </w:t>
      </w:r>
      <w:r w:rsidR="00EF0CDA" w:rsidRPr="00EF0CDA">
        <w:rPr>
          <w:i/>
          <w:sz w:val="24"/>
          <w:szCs w:val="24"/>
          <w:lang w:eastAsia="x-none"/>
        </w:rPr>
        <w:t>(в редакции внес. изм. в соответствии с МК № 10/2026 от 16.04.2026 г.)</w:t>
      </w:r>
      <w:bookmarkEnd w:id="111"/>
      <w:r w:rsidR="00EF0CDA">
        <w:rPr>
          <w:i/>
          <w:sz w:val="24"/>
          <w:szCs w:val="24"/>
          <w:lang w:eastAsia="x-none"/>
        </w:rPr>
        <w:t xml:space="preserve"> </w:t>
      </w:r>
    </w:p>
    <w:p w14:paraId="28D53A4C" w14:textId="77777777" w:rsidR="00EB5365" w:rsidRDefault="00EB5365" w:rsidP="00BD5C5C">
      <w:pPr>
        <w:pStyle w:val="ConsPlusNormal"/>
        <w:jc w:val="both"/>
        <w:rPr>
          <w:rFonts w:ascii="Times New Roman" w:hAnsi="Times New Roman" w:cs="Times New Roman"/>
          <w:sz w:val="28"/>
          <w:szCs w:val="28"/>
        </w:rPr>
      </w:pPr>
    </w:p>
    <w:p w14:paraId="2D8396FB" w14:textId="4F0DF1FA" w:rsidR="00BD5C5C" w:rsidRDefault="00EF246D" w:rsidP="00BD5C5C">
      <w:pPr>
        <w:pStyle w:val="ConsPlusNormal"/>
        <w:jc w:val="both"/>
        <w:rPr>
          <w:rFonts w:ascii="Times New Roman" w:hAnsi="Times New Roman" w:cs="Times New Roman"/>
          <w:bCs/>
          <w:sz w:val="28"/>
          <w:szCs w:val="28"/>
        </w:rPr>
      </w:pPr>
      <w:r>
        <w:rPr>
          <w:rFonts w:ascii="Times New Roman" w:hAnsi="Times New Roman" w:cs="Times New Roman"/>
          <w:sz w:val="28"/>
          <w:szCs w:val="28"/>
        </w:rPr>
        <w:t>Данным п</w:t>
      </w:r>
      <w:r w:rsidR="00BD5C5C" w:rsidRPr="00103DDE">
        <w:rPr>
          <w:rFonts w:ascii="Times New Roman" w:hAnsi="Times New Roman" w:cs="Times New Roman"/>
          <w:sz w:val="28"/>
          <w:szCs w:val="28"/>
        </w:rPr>
        <w:t xml:space="preserve">роектом внесения изменений в генеральный план </w:t>
      </w:r>
      <w:r w:rsidR="009B070E">
        <w:rPr>
          <w:rFonts w:ascii="Times New Roman" w:hAnsi="Times New Roman" w:cs="Times New Roman"/>
          <w:sz w:val="28"/>
          <w:szCs w:val="28"/>
        </w:rPr>
        <w:t>Октябрьского</w:t>
      </w:r>
      <w:r w:rsidR="00BD5C5C">
        <w:rPr>
          <w:rFonts w:ascii="Times New Roman" w:hAnsi="Times New Roman" w:cs="Times New Roman"/>
          <w:sz w:val="28"/>
          <w:szCs w:val="28"/>
        </w:rPr>
        <w:t xml:space="preserve"> сельского </w:t>
      </w:r>
      <w:r w:rsidR="00BD5C5C" w:rsidRPr="00103DDE">
        <w:rPr>
          <w:rFonts w:ascii="Times New Roman" w:hAnsi="Times New Roman" w:cs="Times New Roman"/>
          <w:sz w:val="28"/>
          <w:szCs w:val="28"/>
        </w:rPr>
        <w:t xml:space="preserve">поселения </w:t>
      </w:r>
      <w:r w:rsidR="009B070E">
        <w:rPr>
          <w:rFonts w:ascii="Times New Roman" w:hAnsi="Times New Roman" w:cs="Times New Roman"/>
          <w:sz w:val="28"/>
          <w:szCs w:val="28"/>
        </w:rPr>
        <w:t>Крыловского</w:t>
      </w:r>
      <w:r w:rsidR="00BD5C5C" w:rsidRPr="00103DDE">
        <w:rPr>
          <w:rFonts w:ascii="Times New Roman" w:hAnsi="Times New Roman" w:cs="Times New Roman"/>
          <w:sz w:val="28"/>
          <w:szCs w:val="28"/>
        </w:rPr>
        <w:t xml:space="preserve"> района </w:t>
      </w:r>
      <w:r>
        <w:rPr>
          <w:rFonts w:ascii="Times New Roman" w:hAnsi="Times New Roman" w:cs="Times New Roman"/>
          <w:sz w:val="28"/>
          <w:szCs w:val="28"/>
        </w:rPr>
        <w:t xml:space="preserve">не </w:t>
      </w:r>
      <w:r w:rsidR="00BD5C5C">
        <w:rPr>
          <w:rFonts w:ascii="Times New Roman" w:hAnsi="Times New Roman" w:cs="Times New Roman"/>
          <w:b/>
          <w:bCs/>
          <w:sz w:val="28"/>
          <w:szCs w:val="28"/>
        </w:rPr>
        <w:t>предусм</w:t>
      </w:r>
      <w:r w:rsidR="00733788">
        <w:rPr>
          <w:rFonts w:ascii="Times New Roman" w:hAnsi="Times New Roman" w:cs="Times New Roman"/>
          <w:b/>
          <w:bCs/>
          <w:sz w:val="28"/>
          <w:szCs w:val="28"/>
        </w:rPr>
        <w:t>атривается</w:t>
      </w:r>
      <w:r w:rsidR="00BD5C5C">
        <w:rPr>
          <w:rFonts w:ascii="Times New Roman" w:hAnsi="Times New Roman" w:cs="Times New Roman"/>
          <w:b/>
          <w:bCs/>
          <w:sz w:val="28"/>
          <w:szCs w:val="28"/>
        </w:rPr>
        <w:t xml:space="preserve"> </w:t>
      </w:r>
      <w:r>
        <w:rPr>
          <w:rFonts w:ascii="Times New Roman" w:hAnsi="Times New Roman" w:cs="Times New Roman"/>
          <w:b/>
          <w:bCs/>
          <w:sz w:val="28"/>
          <w:szCs w:val="28"/>
        </w:rPr>
        <w:t xml:space="preserve">включение </w:t>
      </w:r>
      <w:r w:rsidR="001E1BA2" w:rsidRPr="003B11EF">
        <w:rPr>
          <w:rFonts w:ascii="Times New Roman" w:hAnsi="Times New Roman" w:cs="Times New Roman"/>
          <w:bCs/>
          <w:sz w:val="28"/>
          <w:szCs w:val="28"/>
        </w:rPr>
        <w:t>в</w:t>
      </w:r>
      <w:r w:rsidR="00BD5C5C">
        <w:rPr>
          <w:rFonts w:ascii="Times New Roman" w:hAnsi="Times New Roman" w:cs="Times New Roman"/>
          <w:bCs/>
          <w:sz w:val="28"/>
          <w:szCs w:val="28"/>
        </w:rPr>
        <w:t xml:space="preserve"> границ</w:t>
      </w:r>
      <w:r w:rsidR="001E1BA2">
        <w:rPr>
          <w:rFonts w:ascii="Times New Roman" w:hAnsi="Times New Roman" w:cs="Times New Roman"/>
          <w:bCs/>
          <w:sz w:val="28"/>
          <w:szCs w:val="28"/>
        </w:rPr>
        <w:t>ы</w:t>
      </w:r>
      <w:r w:rsidR="00733788">
        <w:rPr>
          <w:rFonts w:ascii="Times New Roman" w:hAnsi="Times New Roman" w:cs="Times New Roman"/>
          <w:bCs/>
          <w:sz w:val="28"/>
          <w:szCs w:val="28"/>
        </w:rPr>
        <w:t xml:space="preserve"> населенных пунктов земельных участков</w:t>
      </w:r>
      <w:r w:rsidR="00BD5C5C">
        <w:rPr>
          <w:rFonts w:ascii="Times New Roman" w:hAnsi="Times New Roman" w:cs="Times New Roman"/>
          <w:bCs/>
          <w:sz w:val="28"/>
          <w:szCs w:val="28"/>
        </w:rPr>
        <w:t>.</w:t>
      </w:r>
    </w:p>
    <w:p w14:paraId="1D58583A" w14:textId="77777777" w:rsidR="001E1BA2" w:rsidRPr="003B11EF" w:rsidRDefault="001E1BA2" w:rsidP="003B11EF">
      <w:pPr>
        <w:spacing w:line="360" w:lineRule="auto"/>
        <w:jc w:val="center"/>
        <w:rPr>
          <w:rFonts w:cs="Tahoma"/>
          <w:i/>
          <w:iCs/>
          <w:sz w:val="24"/>
          <w:szCs w:val="24"/>
          <w:u w:val="single"/>
        </w:rPr>
      </w:pPr>
      <w:r w:rsidRPr="003B11EF">
        <w:rPr>
          <w:rFonts w:cs="Tahoma"/>
          <w:i/>
          <w:iCs/>
          <w:sz w:val="24"/>
          <w:szCs w:val="24"/>
          <w:u w:val="single"/>
        </w:rPr>
        <w:t>Перечень земельных участков, исключаемых из границ населенных пунктов</w:t>
      </w:r>
    </w:p>
    <w:tbl>
      <w:tblPr>
        <w:tblW w:w="10320" w:type="dxa"/>
        <w:tblInd w:w="-431" w:type="dxa"/>
        <w:tblLayout w:type="fixed"/>
        <w:tblLook w:val="04A0" w:firstRow="1" w:lastRow="0" w:firstColumn="1" w:lastColumn="0" w:noHBand="0" w:noVBand="1"/>
      </w:tblPr>
      <w:tblGrid>
        <w:gridCol w:w="1873"/>
        <w:gridCol w:w="1701"/>
        <w:gridCol w:w="1275"/>
        <w:gridCol w:w="1560"/>
        <w:gridCol w:w="1643"/>
        <w:gridCol w:w="2268"/>
      </w:tblGrid>
      <w:tr w:rsidR="001E1BA2" w:rsidRPr="00E26B10" w14:paraId="6633E020" w14:textId="77777777" w:rsidTr="003B11EF">
        <w:trPr>
          <w:trHeight w:val="1530"/>
          <w:tblHeader/>
        </w:trPr>
        <w:tc>
          <w:tcPr>
            <w:tcW w:w="1873" w:type="dxa"/>
            <w:tcBorders>
              <w:top w:val="single" w:sz="4" w:space="0" w:color="auto"/>
              <w:left w:val="single" w:sz="4" w:space="0" w:color="auto"/>
              <w:bottom w:val="single" w:sz="4" w:space="0" w:color="auto"/>
              <w:right w:val="single" w:sz="4" w:space="0" w:color="auto"/>
            </w:tcBorders>
            <w:shd w:val="clear" w:color="auto" w:fill="EAEAEA"/>
            <w:vAlign w:val="center"/>
            <w:hideMark/>
          </w:tcPr>
          <w:p w14:paraId="613D6370" w14:textId="77777777" w:rsidR="001E1BA2" w:rsidRPr="00E26B10" w:rsidRDefault="001E1BA2" w:rsidP="001E1BA2">
            <w:pPr>
              <w:jc w:val="center"/>
              <w:rPr>
                <w:b/>
                <w:bCs/>
              </w:rPr>
            </w:pPr>
            <w:r w:rsidRPr="00E26B10">
              <w:rPr>
                <w:b/>
                <w:bCs/>
              </w:rPr>
              <w:t>Кадастровый номер</w:t>
            </w:r>
          </w:p>
        </w:tc>
        <w:tc>
          <w:tcPr>
            <w:tcW w:w="1701" w:type="dxa"/>
            <w:tcBorders>
              <w:top w:val="single" w:sz="4" w:space="0" w:color="auto"/>
              <w:left w:val="nil"/>
              <w:bottom w:val="single" w:sz="4" w:space="0" w:color="auto"/>
              <w:right w:val="single" w:sz="4" w:space="0" w:color="auto"/>
            </w:tcBorders>
            <w:shd w:val="clear" w:color="auto" w:fill="EAEAEA"/>
            <w:vAlign w:val="center"/>
            <w:hideMark/>
          </w:tcPr>
          <w:p w14:paraId="0B1CACA3" w14:textId="77777777" w:rsidR="001E1BA2" w:rsidRPr="00E26B10" w:rsidRDefault="001E1BA2" w:rsidP="001E1BA2">
            <w:pPr>
              <w:jc w:val="center"/>
              <w:rPr>
                <w:b/>
                <w:bCs/>
              </w:rPr>
            </w:pPr>
            <w:r w:rsidRPr="00E26B10">
              <w:rPr>
                <w:b/>
                <w:bCs/>
              </w:rPr>
              <w:t>Адрес (месторасположение)</w:t>
            </w:r>
          </w:p>
        </w:tc>
        <w:tc>
          <w:tcPr>
            <w:tcW w:w="1275" w:type="dxa"/>
            <w:tcBorders>
              <w:top w:val="single" w:sz="4" w:space="0" w:color="auto"/>
              <w:left w:val="nil"/>
              <w:bottom w:val="single" w:sz="4" w:space="0" w:color="auto"/>
              <w:right w:val="single" w:sz="4" w:space="0" w:color="auto"/>
            </w:tcBorders>
            <w:shd w:val="clear" w:color="auto" w:fill="EAEAEA"/>
            <w:vAlign w:val="center"/>
            <w:hideMark/>
          </w:tcPr>
          <w:p w14:paraId="6617A0BC" w14:textId="77777777" w:rsidR="001E1BA2" w:rsidRPr="00E26B10" w:rsidRDefault="001E1BA2" w:rsidP="001E1BA2">
            <w:pPr>
              <w:jc w:val="center"/>
              <w:rPr>
                <w:b/>
                <w:bCs/>
              </w:rPr>
            </w:pPr>
            <w:r w:rsidRPr="00E26B10">
              <w:rPr>
                <w:b/>
                <w:bCs/>
              </w:rPr>
              <w:t>Площадь, исключаемая из границ населенных пунктов, га</w:t>
            </w:r>
          </w:p>
        </w:tc>
        <w:tc>
          <w:tcPr>
            <w:tcW w:w="1560" w:type="dxa"/>
            <w:tcBorders>
              <w:top w:val="single" w:sz="4" w:space="0" w:color="auto"/>
              <w:left w:val="nil"/>
              <w:bottom w:val="single" w:sz="4" w:space="0" w:color="auto"/>
              <w:right w:val="single" w:sz="4" w:space="0" w:color="auto"/>
            </w:tcBorders>
            <w:shd w:val="clear" w:color="auto" w:fill="EAEAEA"/>
            <w:vAlign w:val="center"/>
            <w:hideMark/>
          </w:tcPr>
          <w:p w14:paraId="337E3CFD" w14:textId="77777777" w:rsidR="001E1BA2" w:rsidRPr="00E26B10" w:rsidRDefault="001E1BA2" w:rsidP="001E1BA2">
            <w:pPr>
              <w:jc w:val="center"/>
              <w:rPr>
                <w:b/>
                <w:bCs/>
              </w:rPr>
            </w:pPr>
            <w:r w:rsidRPr="00E26B10">
              <w:rPr>
                <w:b/>
                <w:bCs/>
              </w:rPr>
              <w:t>Категория земель</w:t>
            </w:r>
          </w:p>
        </w:tc>
        <w:tc>
          <w:tcPr>
            <w:tcW w:w="1643" w:type="dxa"/>
            <w:tcBorders>
              <w:top w:val="single" w:sz="4" w:space="0" w:color="auto"/>
              <w:left w:val="nil"/>
              <w:bottom w:val="single" w:sz="4" w:space="0" w:color="auto"/>
              <w:right w:val="single" w:sz="4" w:space="0" w:color="auto"/>
            </w:tcBorders>
            <w:shd w:val="clear" w:color="auto" w:fill="EAEAEA"/>
            <w:vAlign w:val="center"/>
            <w:hideMark/>
          </w:tcPr>
          <w:p w14:paraId="0CF696F2" w14:textId="77777777" w:rsidR="001E1BA2" w:rsidRPr="00E26B10" w:rsidRDefault="001E1BA2" w:rsidP="001E1BA2">
            <w:pPr>
              <w:jc w:val="center"/>
              <w:rPr>
                <w:b/>
                <w:bCs/>
              </w:rPr>
            </w:pPr>
            <w:r w:rsidRPr="00E26B10">
              <w:rPr>
                <w:b/>
                <w:bCs/>
              </w:rPr>
              <w:t>Разрешенное использование</w:t>
            </w:r>
          </w:p>
        </w:tc>
        <w:tc>
          <w:tcPr>
            <w:tcW w:w="2268" w:type="dxa"/>
            <w:tcBorders>
              <w:top w:val="single" w:sz="4" w:space="0" w:color="auto"/>
              <w:left w:val="nil"/>
              <w:bottom w:val="single" w:sz="4" w:space="0" w:color="auto"/>
              <w:right w:val="single" w:sz="4" w:space="0" w:color="auto"/>
            </w:tcBorders>
            <w:shd w:val="clear" w:color="auto" w:fill="EAEAEA"/>
            <w:vAlign w:val="center"/>
            <w:hideMark/>
          </w:tcPr>
          <w:p w14:paraId="6B097E01" w14:textId="77777777" w:rsidR="001E1BA2" w:rsidRPr="00E26B10" w:rsidRDefault="001E1BA2" w:rsidP="001E1BA2">
            <w:pPr>
              <w:jc w:val="center"/>
              <w:rPr>
                <w:b/>
                <w:bCs/>
              </w:rPr>
            </w:pPr>
            <w:r w:rsidRPr="00E26B10">
              <w:rPr>
                <w:b/>
                <w:bCs/>
              </w:rPr>
              <w:t>Планируемая категория земель</w:t>
            </w:r>
          </w:p>
        </w:tc>
      </w:tr>
      <w:tr w:rsidR="001E1BA2" w:rsidRPr="00E26B10" w14:paraId="6F2AC700" w14:textId="77777777" w:rsidTr="003B11EF">
        <w:trPr>
          <w:trHeight w:val="900"/>
        </w:trPr>
        <w:tc>
          <w:tcPr>
            <w:tcW w:w="187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2A1DE3" w14:textId="446D60B0" w:rsidR="001E1BA2" w:rsidRPr="003B11EF" w:rsidRDefault="001E1BA2" w:rsidP="001E1BA2">
            <w:pPr>
              <w:rPr>
                <w:shd w:val="clear" w:color="auto" w:fill="FFFFFF"/>
              </w:rPr>
            </w:pPr>
            <w:r w:rsidRPr="003B11EF">
              <w:rPr>
                <w:shd w:val="clear" w:color="auto" w:fill="FFFFFF"/>
              </w:rPr>
              <w:t>23:14:0503001:15</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3DC98DBE" w14:textId="53157AF3" w:rsidR="001E1BA2" w:rsidRPr="003B11EF" w:rsidRDefault="001E1BA2" w:rsidP="001E1BA2">
            <w:pPr>
              <w:rPr>
                <w:shd w:val="clear" w:color="auto" w:fill="FFFFFF"/>
              </w:rPr>
            </w:pPr>
            <w:r w:rsidRPr="003B11EF">
              <w:rPr>
                <w:shd w:val="clear" w:color="auto" w:fill="FFFFFF"/>
              </w:rPr>
              <w:t>край Краснодарский, р-н Крыловский, с/о Октябрьский, п. Обильный.</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14:paraId="784F8AA9" w14:textId="7614D18B" w:rsidR="001E1BA2" w:rsidRPr="003B11EF" w:rsidRDefault="001E1BA2" w:rsidP="003B11EF">
            <w:pPr>
              <w:jc w:val="center"/>
              <w:rPr>
                <w:shd w:val="clear" w:color="auto" w:fill="FFFFFF"/>
              </w:rPr>
            </w:pPr>
            <w:r w:rsidRPr="00E26B10">
              <w:rPr>
                <w:shd w:val="clear" w:color="auto" w:fill="FFFFFF"/>
              </w:rPr>
              <w:t>1,</w:t>
            </w:r>
            <w:r w:rsidR="003B11EF">
              <w:rPr>
                <w:shd w:val="clear" w:color="auto" w:fill="FFFFFF"/>
              </w:rPr>
              <w:t>22</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14:paraId="1E877107" w14:textId="77777777" w:rsidR="001E1BA2" w:rsidRPr="003B11EF" w:rsidRDefault="001E1BA2" w:rsidP="001E1BA2">
            <w:pPr>
              <w:rPr>
                <w:shd w:val="clear" w:color="auto" w:fill="FFFFFF"/>
              </w:rPr>
            </w:pPr>
            <w:r w:rsidRPr="00E26B10">
              <w:rPr>
                <w:shd w:val="clear" w:color="auto" w:fill="FFFFFF"/>
              </w:rPr>
              <w:t>Земли населенных пунктов</w:t>
            </w:r>
          </w:p>
        </w:tc>
        <w:tc>
          <w:tcPr>
            <w:tcW w:w="1643" w:type="dxa"/>
            <w:tcBorders>
              <w:top w:val="single" w:sz="4" w:space="0" w:color="auto"/>
              <w:left w:val="nil"/>
              <w:bottom w:val="single" w:sz="4" w:space="0" w:color="auto"/>
              <w:right w:val="single" w:sz="4" w:space="0" w:color="auto"/>
            </w:tcBorders>
            <w:shd w:val="clear" w:color="auto" w:fill="auto"/>
            <w:vAlign w:val="center"/>
            <w:hideMark/>
          </w:tcPr>
          <w:p w14:paraId="4D07E84B" w14:textId="78F5B495" w:rsidR="001E1BA2" w:rsidRPr="003B11EF" w:rsidRDefault="003B11EF" w:rsidP="001E1BA2">
            <w:pPr>
              <w:rPr>
                <w:shd w:val="clear" w:color="auto" w:fill="FFFFFF"/>
              </w:rPr>
            </w:pPr>
            <w:r w:rsidRPr="003B11EF">
              <w:rPr>
                <w:shd w:val="clear" w:color="auto" w:fill="FFFFFF"/>
              </w:rPr>
              <w:t>Для размещения и эксплуатации миниэлеватора</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14:paraId="43675B6A" w14:textId="75DB61F4" w:rsidR="001E1BA2" w:rsidRPr="003B11EF" w:rsidRDefault="003B11EF" w:rsidP="001E1BA2">
            <w:pPr>
              <w:rPr>
                <w:shd w:val="clear" w:color="auto" w:fill="FFFFFF"/>
              </w:rPr>
            </w:pPr>
            <w:r w:rsidRPr="003B11EF">
              <w:rPr>
                <w:shd w:val="clear" w:color="auto" w:fill="FFFFFF"/>
              </w:rPr>
              <w:t>Земли сельскохозяйственного назначения</w:t>
            </w:r>
          </w:p>
        </w:tc>
      </w:tr>
      <w:tr w:rsidR="001E1BA2" w:rsidRPr="00E26B10" w14:paraId="076C8F10" w14:textId="77777777" w:rsidTr="003B11EF">
        <w:trPr>
          <w:trHeight w:val="900"/>
        </w:trPr>
        <w:tc>
          <w:tcPr>
            <w:tcW w:w="1873" w:type="dxa"/>
            <w:tcBorders>
              <w:top w:val="single" w:sz="4" w:space="0" w:color="auto"/>
              <w:left w:val="single" w:sz="4" w:space="0" w:color="auto"/>
              <w:bottom w:val="single" w:sz="4" w:space="0" w:color="auto"/>
              <w:right w:val="single" w:sz="4" w:space="0" w:color="auto"/>
            </w:tcBorders>
            <w:shd w:val="clear" w:color="auto" w:fill="auto"/>
            <w:vAlign w:val="center"/>
          </w:tcPr>
          <w:p w14:paraId="57212E81" w14:textId="78BF01CE" w:rsidR="001E1BA2" w:rsidRPr="00E26B10" w:rsidRDefault="001E1BA2" w:rsidP="001E1BA2">
            <w:pPr>
              <w:rPr>
                <w:shd w:val="clear" w:color="auto" w:fill="FFFFFF"/>
              </w:rPr>
            </w:pPr>
            <w:r w:rsidRPr="003B11EF">
              <w:rPr>
                <w:shd w:val="clear" w:color="auto" w:fill="FFFFFF"/>
              </w:rPr>
              <w:t>23:14:0503001:194</w:t>
            </w:r>
          </w:p>
        </w:tc>
        <w:tc>
          <w:tcPr>
            <w:tcW w:w="1701" w:type="dxa"/>
            <w:tcBorders>
              <w:top w:val="single" w:sz="4" w:space="0" w:color="auto"/>
              <w:left w:val="nil"/>
              <w:bottom w:val="single" w:sz="4" w:space="0" w:color="auto"/>
              <w:right w:val="single" w:sz="4" w:space="0" w:color="auto"/>
            </w:tcBorders>
            <w:shd w:val="clear" w:color="auto" w:fill="auto"/>
            <w:vAlign w:val="center"/>
          </w:tcPr>
          <w:p w14:paraId="2F01ED18" w14:textId="58426B11" w:rsidR="001E1BA2" w:rsidRPr="00E26B10" w:rsidRDefault="003B11EF" w:rsidP="001E1BA2">
            <w:pPr>
              <w:rPr>
                <w:shd w:val="clear" w:color="auto" w:fill="FFFFFF"/>
              </w:rPr>
            </w:pPr>
            <w:r w:rsidRPr="003B11EF">
              <w:rPr>
                <w:shd w:val="clear" w:color="auto" w:fill="FFFFFF"/>
              </w:rPr>
              <w:t>Краснодарский край, Крыловский район, ЗАО АФ "Павловская", секция 19, контур 26.</w:t>
            </w:r>
          </w:p>
        </w:tc>
        <w:tc>
          <w:tcPr>
            <w:tcW w:w="1275" w:type="dxa"/>
            <w:tcBorders>
              <w:top w:val="single" w:sz="4" w:space="0" w:color="auto"/>
              <w:left w:val="nil"/>
              <w:bottom w:val="single" w:sz="4" w:space="0" w:color="auto"/>
              <w:right w:val="single" w:sz="4" w:space="0" w:color="auto"/>
            </w:tcBorders>
            <w:shd w:val="clear" w:color="auto" w:fill="auto"/>
            <w:vAlign w:val="center"/>
          </w:tcPr>
          <w:p w14:paraId="77F19093" w14:textId="065FD29E" w:rsidR="001E1BA2" w:rsidRPr="00E26B10" w:rsidRDefault="003B11EF" w:rsidP="001E1BA2">
            <w:pPr>
              <w:jc w:val="center"/>
              <w:rPr>
                <w:shd w:val="clear" w:color="auto" w:fill="FFFFFF"/>
              </w:rPr>
            </w:pPr>
            <w:r>
              <w:rPr>
                <w:shd w:val="clear" w:color="auto" w:fill="FFFFFF"/>
              </w:rPr>
              <w:t>2,84</w:t>
            </w:r>
          </w:p>
        </w:tc>
        <w:tc>
          <w:tcPr>
            <w:tcW w:w="1560" w:type="dxa"/>
            <w:tcBorders>
              <w:top w:val="single" w:sz="4" w:space="0" w:color="auto"/>
              <w:left w:val="nil"/>
              <w:bottom w:val="single" w:sz="4" w:space="0" w:color="auto"/>
              <w:right w:val="single" w:sz="4" w:space="0" w:color="auto"/>
            </w:tcBorders>
            <w:shd w:val="clear" w:color="auto" w:fill="auto"/>
            <w:vAlign w:val="center"/>
          </w:tcPr>
          <w:p w14:paraId="094455F6" w14:textId="77777777" w:rsidR="001E1BA2" w:rsidRPr="003B11EF" w:rsidRDefault="001E1BA2" w:rsidP="001E1BA2">
            <w:pPr>
              <w:rPr>
                <w:shd w:val="clear" w:color="auto" w:fill="FFFFFF"/>
              </w:rPr>
            </w:pPr>
            <w:r w:rsidRPr="00E26B10">
              <w:rPr>
                <w:shd w:val="clear" w:color="auto" w:fill="FFFFFF"/>
              </w:rPr>
              <w:t>Земли населенных пунктов</w:t>
            </w:r>
          </w:p>
        </w:tc>
        <w:tc>
          <w:tcPr>
            <w:tcW w:w="1643" w:type="dxa"/>
            <w:tcBorders>
              <w:top w:val="single" w:sz="4" w:space="0" w:color="auto"/>
              <w:left w:val="nil"/>
              <w:bottom w:val="single" w:sz="4" w:space="0" w:color="auto"/>
              <w:right w:val="single" w:sz="4" w:space="0" w:color="auto"/>
            </w:tcBorders>
            <w:shd w:val="clear" w:color="auto" w:fill="auto"/>
            <w:vAlign w:val="center"/>
          </w:tcPr>
          <w:p w14:paraId="1DA269E7" w14:textId="7D443C7B" w:rsidR="001E1BA2" w:rsidRPr="003B11EF" w:rsidRDefault="003B11EF" w:rsidP="001E1BA2">
            <w:pPr>
              <w:rPr>
                <w:shd w:val="clear" w:color="auto" w:fill="FFFFFF"/>
              </w:rPr>
            </w:pPr>
            <w:r w:rsidRPr="003B11EF">
              <w:rPr>
                <w:shd w:val="clear" w:color="auto" w:fill="FFFFFF"/>
              </w:rPr>
              <w:t>для размещения базы крестьянского фермерского хозяйстваго хозяйства</w:t>
            </w:r>
          </w:p>
        </w:tc>
        <w:tc>
          <w:tcPr>
            <w:tcW w:w="2268" w:type="dxa"/>
            <w:tcBorders>
              <w:top w:val="single" w:sz="4" w:space="0" w:color="auto"/>
              <w:left w:val="nil"/>
              <w:bottom w:val="single" w:sz="4" w:space="0" w:color="auto"/>
              <w:right w:val="single" w:sz="4" w:space="0" w:color="auto"/>
            </w:tcBorders>
            <w:shd w:val="clear" w:color="auto" w:fill="auto"/>
            <w:vAlign w:val="center"/>
          </w:tcPr>
          <w:p w14:paraId="7AC58AD9" w14:textId="2829DC19" w:rsidR="001E1BA2" w:rsidRPr="003B11EF" w:rsidRDefault="003B11EF" w:rsidP="001E1BA2">
            <w:pPr>
              <w:rPr>
                <w:shd w:val="clear" w:color="auto" w:fill="FFFFFF"/>
              </w:rPr>
            </w:pPr>
            <w:r w:rsidRPr="003B11EF">
              <w:rPr>
                <w:shd w:val="clear" w:color="auto" w:fill="FFFFFF"/>
              </w:rPr>
              <w:t>Земли сельскохозяйственного назначения</w:t>
            </w:r>
          </w:p>
        </w:tc>
      </w:tr>
      <w:tr w:rsidR="001E1BA2" w:rsidRPr="00E26B10" w14:paraId="1A6240E8" w14:textId="77777777" w:rsidTr="003B11EF">
        <w:trPr>
          <w:trHeight w:val="900"/>
        </w:trPr>
        <w:tc>
          <w:tcPr>
            <w:tcW w:w="1873" w:type="dxa"/>
            <w:tcBorders>
              <w:top w:val="single" w:sz="4" w:space="0" w:color="auto"/>
              <w:left w:val="single" w:sz="4" w:space="0" w:color="auto"/>
              <w:bottom w:val="single" w:sz="4" w:space="0" w:color="auto"/>
              <w:right w:val="single" w:sz="4" w:space="0" w:color="auto"/>
            </w:tcBorders>
            <w:shd w:val="clear" w:color="auto" w:fill="auto"/>
            <w:vAlign w:val="center"/>
          </w:tcPr>
          <w:p w14:paraId="6AB8FF66" w14:textId="18E53623" w:rsidR="001E1BA2" w:rsidRPr="00E26B10" w:rsidRDefault="001E1BA2" w:rsidP="001E1BA2">
            <w:pPr>
              <w:rPr>
                <w:shd w:val="clear" w:color="auto" w:fill="FFFFFF"/>
              </w:rPr>
            </w:pPr>
            <w:r w:rsidRPr="003B11EF">
              <w:rPr>
                <w:shd w:val="clear" w:color="auto" w:fill="FFFFFF"/>
              </w:rPr>
              <w:t>23:14:0503001:20</w:t>
            </w:r>
          </w:p>
        </w:tc>
        <w:tc>
          <w:tcPr>
            <w:tcW w:w="1701" w:type="dxa"/>
            <w:tcBorders>
              <w:top w:val="single" w:sz="4" w:space="0" w:color="auto"/>
              <w:left w:val="nil"/>
              <w:bottom w:val="single" w:sz="4" w:space="0" w:color="auto"/>
              <w:right w:val="single" w:sz="4" w:space="0" w:color="auto"/>
            </w:tcBorders>
            <w:shd w:val="clear" w:color="auto" w:fill="auto"/>
            <w:vAlign w:val="center"/>
          </w:tcPr>
          <w:p w14:paraId="562ADACC" w14:textId="5D553D8A" w:rsidR="001E1BA2" w:rsidRPr="00E26B10" w:rsidRDefault="003B11EF" w:rsidP="001E1BA2">
            <w:pPr>
              <w:rPr>
                <w:shd w:val="clear" w:color="auto" w:fill="FFFFFF"/>
              </w:rPr>
            </w:pPr>
            <w:r w:rsidRPr="003B11EF">
              <w:rPr>
                <w:shd w:val="clear" w:color="auto" w:fill="FFFFFF"/>
              </w:rPr>
              <w:t>край Краснодарский, р-н Крыловский, поселолк " Обильный".</w:t>
            </w:r>
          </w:p>
        </w:tc>
        <w:tc>
          <w:tcPr>
            <w:tcW w:w="1275" w:type="dxa"/>
            <w:tcBorders>
              <w:top w:val="single" w:sz="4" w:space="0" w:color="auto"/>
              <w:left w:val="nil"/>
              <w:bottom w:val="single" w:sz="4" w:space="0" w:color="auto"/>
              <w:right w:val="single" w:sz="4" w:space="0" w:color="auto"/>
            </w:tcBorders>
            <w:shd w:val="clear" w:color="auto" w:fill="auto"/>
            <w:vAlign w:val="center"/>
          </w:tcPr>
          <w:p w14:paraId="4518AFC8" w14:textId="5FC2F524" w:rsidR="001E1BA2" w:rsidRPr="00E26B10" w:rsidRDefault="003B11EF" w:rsidP="001E1BA2">
            <w:pPr>
              <w:jc w:val="center"/>
              <w:rPr>
                <w:shd w:val="clear" w:color="auto" w:fill="FFFFFF"/>
              </w:rPr>
            </w:pPr>
            <w:r>
              <w:rPr>
                <w:shd w:val="clear" w:color="auto" w:fill="FFFFFF"/>
              </w:rPr>
              <w:t>2,28</w:t>
            </w:r>
          </w:p>
        </w:tc>
        <w:tc>
          <w:tcPr>
            <w:tcW w:w="1560" w:type="dxa"/>
            <w:tcBorders>
              <w:top w:val="single" w:sz="4" w:space="0" w:color="auto"/>
              <w:left w:val="nil"/>
              <w:bottom w:val="single" w:sz="4" w:space="0" w:color="auto"/>
              <w:right w:val="single" w:sz="4" w:space="0" w:color="auto"/>
            </w:tcBorders>
            <w:shd w:val="clear" w:color="auto" w:fill="auto"/>
            <w:vAlign w:val="center"/>
          </w:tcPr>
          <w:p w14:paraId="5F1C662B" w14:textId="77777777" w:rsidR="001E1BA2" w:rsidRPr="00E26B10" w:rsidRDefault="001E1BA2" w:rsidP="001E1BA2">
            <w:pPr>
              <w:rPr>
                <w:shd w:val="clear" w:color="auto" w:fill="FFFFFF"/>
              </w:rPr>
            </w:pPr>
            <w:r w:rsidRPr="00E26B10">
              <w:rPr>
                <w:shd w:val="clear" w:color="auto" w:fill="FFFFFF"/>
              </w:rPr>
              <w:t>Земли населенных пунктов</w:t>
            </w:r>
          </w:p>
        </w:tc>
        <w:tc>
          <w:tcPr>
            <w:tcW w:w="1643" w:type="dxa"/>
            <w:tcBorders>
              <w:top w:val="single" w:sz="4" w:space="0" w:color="auto"/>
              <w:left w:val="nil"/>
              <w:bottom w:val="single" w:sz="4" w:space="0" w:color="auto"/>
              <w:right w:val="single" w:sz="4" w:space="0" w:color="auto"/>
            </w:tcBorders>
            <w:shd w:val="clear" w:color="auto" w:fill="auto"/>
            <w:vAlign w:val="center"/>
          </w:tcPr>
          <w:p w14:paraId="5F8869A5" w14:textId="319AE63E" w:rsidR="001E1BA2" w:rsidRPr="003B11EF" w:rsidRDefault="003B11EF" w:rsidP="001E1BA2">
            <w:pPr>
              <w:rPr>
                <w:shd w:val="clear" w:color="auto" w:fill="FFFFFF"/>
              </w:rPr>
            </w:pPr>
            <w:r w:rsidRPr="003B11EF">
              <w:rPr>
                <w:shd w:val="clear" w:color="auto" w:fill="FFFFFF"/>
              </w:rPr>
              <w:t>Для размещения крытого зернотока</w:t>
            </w:r>
          </w:p>
        </w:tc>
        <w:tc>
          <w:tcPr>
            <w:tcW w:w="2268" w:type="dxa"/>
            <w:tcBorders>
              <w:top w:val="single" w:sz="4" w:space="0" w:color="auto"/>
              <w:left w:val="nil"/>
              <w:bottom w:val="single" w:sz="4" w:space="0" w:color="auto"/>
              <w:right w:val="single" w:sz="4" w:space="0" w:color="auto"/>
            </w:tcBorders>
            <w:shd w:val="clear" w:color="auto" w:fill="auto"/>
            <w:vAlign w:val="center"/>
          </w:tcPr>
          <w:p w14:paraId="0F49B99C" w14:textId="5FA5580A" w:rsidR="001E1BA2" w:rsidRPr="003B11EF" w:rsidRDefault="003B11EF" w:rsidP="001E1BA2">
            <w:pPr>
              <w:rPr>
                <w:shd w:val="clear" w:color="auto" w:fill="FFFFFF"/>
              </w:rPr>
            </w:pPr>
            <w:r w:rsidRPr="003B11EF">
              <w:rPr>
                <w:shd w:val="clear" w:color="auto" w:fill="FFFFFF"/>
              </w:rPr>
              <w:t>Земли сельскохозяйственного назначения</w:t>
            </w:r>
          </w:p>
        </w:tc>
      </w:tr>
      <w:tr w:rsidR="001E1BA2" w:rsidRPr="00E26B10" w14:paraId="40D699FB" w14:textId="77777777" w:rsidTr="003B11EF">
        <w:trPr>
          <w:trHeight w:val="900"/>
        </w:trPr>
        <w:tc>
          <w:tcPr>
            <w:tcW w:w="1873" w:type="dxa"/>
            <w:tcBorders>
              <w:top w:val="single" w:sz="4" w:space="0" w:color="auto"/>
              <w:left w:val="single" w:sz="4" w:space="0" w:color="auto"/>
              <w:bottom w:val="single" w:sz="4" w:space="0" w:color="auto"/>
              <w:right w:val="single" w:sz="4" w:space="0" w:color="auto"/>
            </w:tcBorders>
            <w:shd w:val="clear" w:color="auto" w:fill="auto"/>
            <w:vAlign w:val="center"/>
          </w:tcPr>
          <w:p w14:paraId="4660D6B4" w14:textId="259EC145" w:rsidR="001E1BA2" w:rsidRPr="00E26B10" w:rsidRDefault="001E1BA2" w:rsidP="001E1BA2">
            <w:pPr>
              <w:rPr>
                <w:shd w:val="clear" w:color="auto" w:fill="FFFFFF"/>
              </w:rPr>
            </w:pPr>
            <w:r w:rsidRPr="003B11EF">
              <w:rPr>
                <w:shd w:val="clear" w:color="auto" w:fill="FFFFFF"/>
              </w:rPr>
              <w:t>23:14:0503001:659</w:t>
            </w:r>
          </w:p>
        </w:tc>
        <w:tc>
          <w:tcPr>
            <w:tcW w:w="1701" w:type="dxa"/>
            <w:tcBorders>
              <w:top w:val="single" w:sz="4" w:space="0" w:color="auto"/>
              <w:left w:val="nil"/>
              <w:bottom w:val="single" w:sz="4" w:space="0" w:color="auto"/>
              <w:right w:val="single" w:sz="4" w:space="0" w:color="auto"/>
            </w:tcBorders>
            <w:shd w:val="clear" w:color="auto" w:fill="auto"/>
            <w:vAlign w:val="center"/>
          </w:tcPr>
          <w:p w14:paraId="0C1989BE" w14:textId="4247FEE9" w:rsidR="001E1BA2" w:rsidRPr="00E26B10" w:rsidRDefault="003B11EF" w:rsidP="001E1BA2">
            <w:pPr>
              <w:rPr>
                <w:shd w:val="clear" w:color="auto" w:fill="FFFFFF"/>
              </w:rPr>
            </w:pPr>
            <w:r w:rsidRPr="003B11EF">
              <w:rPr>
                <w:shd w:val="clear" w:color="auto" w:fill="FFFFFF"/>
              </w:rPr>
              <w:t>Краснодарский край, Крыловский р-н, Октябрьское сельское поселение, 96 метров на юго-восток от поселка Обильный</w:t>
            </w:r>
          </w:p>
        </w:tc>
        <w:tc>
          <w:tcPr>
            <w:tcW w:w="1275" w:type="dxa"/>
            <w:tcBorders>
              <w:top w:val="single" w:sz="4" w:space="0" w:color="auto"/>
              <w:left w:val="nil"/>
              <w:bottom w:val="single" w:sz="4" w:space="0" w:color="auto"/>
              <w:right w:val="single" w:sz="4" w:space="0" w:color="auto"/>
            </w:tcBorders>
            <w:shd w:val="clear" w:color="auto" w:fill="auto"/>
            <w:vAlign w:val="center"/>
          </w:tcPr>
          <w:p w14:paraId="4AC5E30A" w14:textId="2925AB19" w:rsidR="001E1BA2" w:rsidRPr="00E26B10" w:rsidRDefault="001E1BA2" w:rsidP="003B11EF">
            <w:pPr>
              <w:jc w:val="center"/>
              <w:rPr>
                <w:shd w:val="clear" w:color="auto" w:fill="FFFFFF"/>
              </w:rPr>
            </w:pPr>
            <w:r w:rsidRPr="00E26B10">
              <w:rPr>
                <w:shd w:val="clear" w:color="auto" w:fill="FFFFFF"/>
              </w:rPr>
              <w:t>0,</w:t>
            </w:r>
            <w:r w:rsidR="003B11EF">
              <w:rPr>
                <w:shd w:val="clear" w:color="auto" w:fill="FFFFFF"/>
              </w:rPr>
              <w:t>14</w:t>
            </w:r>
          </w:p>
        </w:tc>
        <w:tc>
          <w:tcPr>
            <w:tcW w:w="1560" w:type="dxa"/>
            <w:tcBorders>
              <w:top w:val="single" w:sz="4" w:space="0" w:color="auto"/>
              <w:left w:val="nil"/>
              <w:bottom w:val="single" w:sz="4" w:space="0" w:color="auto"/>
              <w:right w:val="single" w:sz="4" w:space="0" w:color="auto"/>
            </w:tcBorders>
            <w:shd w:val="clear" w:color="auto" w:fill="auto"/>
            <w:vAlign w:val="center"/>
          </w:tcPr>
          <w:p w14:paraId="24A3C622" w14:textId="77777777" w:rsidR="001E1BA2" w:rsidRPr="00E26B10" w:rsidRDefault="001E1BA2" w:rsidP="001E1BA2">
            <w:pPr>
              <w:rPr>
                <w:shd w:val="clear" w:color="auto" w:fill="FFFFFF"/>
              </w:rPr>
            </w:pPr>
            <w:r w:rsidRPr="00E26B10">
              <w:rPr>
                <w:shd w:val="clear" w:color="auto" w:fill="FFFFFF"/>
              </w:rPr>
              <w:t>Земли населенных пунктов</w:t>
            </w:r>
          </w:p>
        </w:tc>
        <w:tc>
          <w:tcPr>
            <w:tcW w:w="1643" w:type="dxa"/>
            <w:tcBorders>
              <w:top w:val="single" w:sz="4" w:space="0" w:color="auto"/>
              <w:left w:val="nil"/>
              <w:bottom w:val="single" w:sz="4" w:space="0" w:color="auto"/>
              <w:right w:val="single" w:sz="4" w:space="0" w:color="auto"/>
            </w:tcBorders>
            <w:shd w:val="clear" w:color="auto" w:fill="auto"/>
            <w:vAlign w:val="center"/>
          </w:tcPr>
          <w:p w14:paraId="39F4D57A" w14:textId="14569C3D" w:rsidR="001E1BA2" w:rsidRPr="003B11EF" w:rsidRDefault="003B11EF" w:rsidP="001E1BA2">
            <w:pPr>
              <w:rPr>
                <w:shd w:val="clear" w:color="auto" w:fill="FFFFFF"/>
              </w:rPr>
            </w:pPr>
            <w:r w:rsidRPr="003B11EF">
              <w:rPr>
                <w:shd w:val="clear" w:color="auto" w:fill="FFFFFF"/>
              </w:rPr>
              <w:t>коммунальное обслуживание</w:t>
            </w:r>
          </w:p>
        </w:tc>
        <w:tc>
          <w:tcPr>
            <w:tcW w:w="2268" w:type="dxa"/>
            <w:tcBorders>
              <w:top w:val="single" w:sz="4" w:space="0" w:color="auto"/>
              <w:left w:val="nil"/>
              <w:bottom w:val="single" w:sz="4" w:space="0" w:color="auto"/>
              <w:right w:val="single" w:sz="4" w:space="0" w:color="auto"/>
            </w:tcBorders>
            <w:shd w:val="clear" w:color="auto" w:fill="auto"/>
            <w:vAlign w:val="center"/>
          </w:tcPr>
          <w:p w14:paraId="00AE7BF8" w14:textId="5F4FA497" w:rsidR="001E1BA2" w:rsidRPr="003B11EF" w:rsidRDefault="003B11EF" w:rsidP="001E1BA2">
            <w:pPr>
              <w:rPr>
                <w:shd w:val="clear" w:color="auto" w:fill="FFFFFF"/>
              </w:rPr>
            </w:pPr>
            <w:r w:rsidRPr="003B11EF">
              <w:rPr>
                <w:shd w:val="clear" w:color="auto" w:fill="FFFFFF"/>
              </w:rPr>
              <w:t>Земли сельскохозяйственного назначения</w:t>
            </w:r>
          </w:p>
        </w:tc>
      </w:tr>
      <w:tr w:rsidR="001E1BA2" w:rsidRPr="00E26B10" w14:paraId="4D04690B" w14:textId="77777777" w:rsidTr="003B11EF">
        <w:trPr>
          <w:trHeight w:val="900"/>
        </w:trPr>
        <w:tc>
          <w:tcPr>
            <w:tcW w:w="1873" w:type="dxa"/>
            <w:tcBorders>
              <w:top w:val="single" w:sz="4" w:space="0" w:color="auto"/>
              <w:left w:val="single" w:sz="4" w:space="0" w:color="auto"/>
              <w:bottom w:val="single" w:sz="4" w:space="0" w:color="auto"/>
              <w:right w:val="single" w:sz="4" w:space="0" w:color="auto"/>
            </w:tcBorders>
            <w:shd w:val="clear" w:color="auto" w:fill="auto"/>
            <w:vAlign w:val="center"/>
          </w:tcPr>
          <w:p w14:paraId="03DE1791" w14:textId="2F7D6785" w:rsidR="001E1BA2" w:rsidRPr="00E26B10" w:rsidRDefault="001E1BA2" w:rsidP="001E1BA2">
            <w:pPr>
              <w:rPr>
                <w:shd w:val="clear" w:color="auto" w:fill="FFFFFF"/>
              </w:rPr>
            </w:pPr>
            <w:r w:rsidRPr="003B11EF">
              <w:rPr>
                <w:shd w:val="clear" w:color="auto" w:fill="FFFFFF"/>
              </w:rPr>
              <w:t>23:14:0511000:1316</w:t>
            </w:r>
          </w:p>
        </w:tc>
        <w:tc>
          <w:tcPr>
            <w:tcW w:w="1701" w:type="dxa"/>
            <w:tcBorders>
              <w:top w:val="single" w:sz="4" w:space="0" w:color="auto"/>
              <w:left w:val="nil"/>
              <w:bottom w:val="single" w:sz="4" w:space="0" w:color="auto"/>
              <w:right w:val="single" w:sz="4" w:space="0" w:color="auto"/>
            </w:tcBorders>
            <w:shd w:val="clear" w:color="auto" w:fill="auto"/>
            <w:vAlign w:val="center"/>
          </w:tcPr>
          <w:p w14:paraId="7A3ACB65" w14:textId="7322B170" w:rsidR="001E1BA2" w:rsidRPr="00E26B10" w:rsidRDefault="003B11EF" w:rsidP="001E1BA2">
            <w:pPr>
              <w:rPr>
                <w:shd w:val="clear" w:color="auto" w:fill="FFFFFF"/>
              </w:rPr>
            </w:pPr>
            <w:r w:rsidRPr="003B11EF">
              <w:rPr>
                <w:shd w:val="clear" w:color="auto" w:fill="FFFFFF"/>
              </w:rPr>
              <w:t>Краснодарский край, р-н Крыловский, п. Ковалевка (мастерские).</w:t>
            </w:r>
            <w:r w:rsidR="001E1BA2" w:rsidRPr="00E26B10">
              <w:rPr>
                <w:shd w:val="clear" w:color="auto" w:fill="FFFFFF"/>
              </w:rPr>
              <w:t>Степнянский, ст-ца Кущевская, ул. Шоссейная, 23</w:t>
            </w:r>
          </w:p>
        </w:tc>
        <w:tc>
          <w:tcPr>
            <w:tcW w:w="1275" w:type="dxa"/>
            <w:tcBorders>
              <w:top w:val="single" w:sz="4" w:space="0" w:color="auto"/>
              <w:left w:val="nil"/>
              <w:bottom w:val="single" w:sz="4" w:space="0" w:color="auto"/>
              <w:right w:val="single" w:sz="4" w:space="0" w:color="auto"/>
            </w:tcBorders>
            <w:shd w:val="clear" w:color="auto" w:fill="auto"/>
            <w:vAlign w:val="center"/>
          </w:tcPr>
          <w:p w14:paraId="3C99EAF6" w14:textId="005F562E" w:rsidR="001E1BA2" w:rsidRPr="00E26B10" w:rsidRDefault="003B11EF" w:rsidP="001E1BA2">
            <w:pPr>
              <w:jc w:val="center"/>
              <w:rPr>
                <w:shd w:val="clear" w:color="auto" w:fill="FFFFFF"/>
              </w:rPr>
            </w:pPr>
            <w:r>
              <w:rPr>
                <w:shd w:val="clear" w:color="auto" w:fill="FFFFFF"/>
              </w:rPr>
              <w:t>1,13</w:t>
            </w:r>
          </w:p>
        </w:tc>
        <w:tc>
          <w:tcPr>
            <w:tcW w:w="1560" w:type="dxa"/>
            <w:tcBorders>
              <w:top w:val="single" w:sz="4" w:space="0" w:color="auto"/>
              <w:left w:val="nil"/>
              <w:bottom w:val="single" w:sz="4" w:space="0" w:color="auto"/>
              <w:right w:val="single" w:sz="4" w:space="0" w:color="auto"/>
            </w:tcBorders>
            <w:shd w:val="clear" w:color="auto" w:fill="auto"/>
            <w:vAlign w:val="center"/>
          </w:tcPr>
          <w:p w14:paraId="77D7B036" w14:textId="77777777" w:rsidR="001E1BA2" w:rsidRPr="00E26B10" w:rsidRDefault="001E1BA2" w:rsidP="001E1BA2">
            <w:pPr>
              <w:rPr>
                <w:shd w:val="clear" w:color="auto" w:fill="FFFFFF"/>
              </w:rPr>
            </w:pPr>
            <w:r w:rsidRPr="00E26B10">
              <w:rPr>
                <w:shd w:val="clear" w:color="auto" w:fill="FFFFFF"/>
              </w:rPr>
              <w:t>Земли населенных пунктов</w:t>
            </w:r>
          </w:p>
        </w:tc>
        <w:tc>
          <w:tcPr>
            <w:tcW w:w="1643" w:type="dxa"/>
            <w:tcBorders>
              <w:top w:val="single" w:sz="4" w:space="0" w:color="auto"/>
              <w:left w:val="nil"/>
              <w:bottom w:val="single" w:sz="4" w:space="0" w:color="auto"/>
              <w:right w:val="single" w:sz="4" w:space="0" w:color="auto"/>
            </w:tcBorders>
            <w:shd w:val="clear" w:color="auto" w:fill="auto"/>
            <w:vAlign w:val="center"/>
          </w:tcPr>
          <w:p w14:paraId="28900772" w14:textId="4207960F" w:rsidR="001E1BA2" w:rsidRPr="003B11EF" w:rsidRDefault="003B11EF" w:rsidP="001E1BA2">
            <w:pPr>
              <w:rPr>
                <w:shd w:val="clear" w:color="auto" w:fill="FFFFFF"/>
              </w:rPr>
            </w:pPr>
            <w:r w:rsidRPr="003B11EF">
              <w:rPr>
                <w:shd w:val="clear" w:color="auto" w:fill="FFFFFF"/>
              </w:rPr>
              <w:t>Для сельскохозяйственного производства</w:t>
            </w:r>
            <w:r w:rsidR="001E1BA2" w:rsidRPr="003B11EF">
              <w:rPr>
                <w:shd w:val="clear" w:color="auto" w:fill="FFFFFF"/>
              </w:rPr>
              <w:t>ной станции с пристройкой, ремонтной мастерской с пристройками</w:t>
            </w:r>
          </w:p>
        </w:tc>
        <w:tc>
          <w:tcPr>
            <w:tcW w:w="2268" w:type="dxa"/>
            <w:tcBorders>
              <w:top w:val="single" w:sz="4" w:space="0" w:color="auto"/>
              <w:left w:val="nil"/>
              <w:bottom w:val="single" w:sz="4" w:space="0" w:color="auto"/>
              <w:right w:val="single" w:sz="4" w:space="0" w:color="auto"/>
            </w:tcBorders>
            <w:shd w:val="clear" w:color="auto" w:fill="auto"/>
            <w:vAlign w:val="center"/>
          </w:tcPr>
          <w:p w14:paraId="387A75C2" w14:textId="77777777" w:rsidR="001E1BA2" w:rsidRPr="003B11EF" w:rsidRDefault="001E1BA2" w:rsidP="001E1BA2">
            <w:pPr>
              <w:rPr>
                <w:shd w:val="clear" w:color="auto" w:fill="FFFFFF"/>
              </w:rPr>
            </w:pPr>
            <w:r w:rsidRPr="003B11EF">
              <w:rPr>
                <w:shd w:val="clear" w:color="auto" w:fill="FFFFFF"/>
              </w:rPr>
              <w:t>Земли сельскохозяйственного назначения</w:t>
            </w:r>
          </w:p>
        </w:tc>
      </w:tr>
    </w:tbl>
    <w:p w14:paraId="01DCC7EE" w14:textId="2CB92E98" w:rsidR="007C0998" w:rsidRPr="007C0998" w:rsidRDefault="005F2202" w:rsidP="00C1465E">
      <w:pPr>
        <w:keepNext/>
        <w:jc w:val="both"/>
        <w:outlineLvl w:val="0"/>
        <w:rPr>
          <w:b/>
          <w:sz w:val="28"/>
          <w:szCs w:val="24"/>
          <w:lang w:eastAsia="x-none"/>
        </w:rPr>
      </w:pPr>
      <w:bookmarkStart w:id="112" w:name="_Toc194996876"/>
      <w:bookmarkStart w:id="113" w:name="_Toc227306980"/>
      <w:r w:rsidRPr="007C0998">
        <w:rPr>
          <w:b/>
          <w:sz w:val="28"/>
          <w:szCs w:val="24"/>
          <w:lang w:eastAsia="x-none"/>
        </w:rPr>
        <w:lastRenderedPageBreak/>
        <w:t xml:space="preserve">РАЗДЕЛ </w:t>
      </w:r>
      <w:r>
        <w:rPr>
          <w:b/>
          <w:sz w:val="28"/>
          <w:szCs w:val="24"/>
          <w:lang w:eastAsia="x-none"/>
        </w:rPr>
        <w:t>6</w:t>
      </w:r>
      <w:r w:rsidRPr="007C0998">
        <w:rPr>
          <w:b/>
          <w:sz w:val="28"/>
          <w:szCs w:val="24"/>
          <w:lang w:eastAsia="x-none"/>
        </w:rPr>
        <w:t xml:space="preserve">. </w:t>
      </w:r>
      <w:r w:rsidR="007C0998" w:rsidRPr="007C0998">
        <w:rPr>
          <w:b/>
          <w:sz w:val="28"/>
          <w:szCs w:val="24"/>
          <w:lang w:eastAsia="x-none"/>
        </w:rPr>
        <w:t>Оценка возможного влияния планируемых для размещения объектов местного значения поселения на комплексное развитие этих территорий</w:t>
      </w:r>
      <w:bookmarkEnd w:id="112"/>
      <w:r w:rsidR="007C0998" w:rsidRPr="007C0998">
        <w:rPr>
          <w:b/>
          <w:sz w:val="28"/>
          <w:szCs w:val="24"/>
          <w:lang w:eastAsia="x-none"/>
        </w:rPr>
        <w:t xml:space="preserve"> </w:t>
      </w:r>
      <w:r w:rsidR="007C0998" w:rsidRPr="007C0998">
        <w:rPr>
          <w:i/>
          <w:sz w:val="24"/>
          <w:szCs w:val="24"/>
          <w:lang w:eastAsia="x-none"/>
        </w:rPr>
        <w:t>(дополнен редакцией 202</w:t>
      </w:r>
      <w:r w:rsidR="002470C4">
        <w:rPr>
          <w:i/>
          <w:sz w:val="24"/>
          <w:szCs w:val="24"/>
          <w:lang w:eastAsia="x-none"/>
        </w:rPr>
        <w:t>6</w:t>
      </w:r>
      <w:r w:rsidR="007C0998" w:rsidRPr="007C0998">
        <w:rPr>
          <w:i/>
          <w:sz w:val="24"/>
          <w:szCs w:val="24"/>
          <w:lang w:eastAsia="x-none"/>
        </w:rPr>
        <w:t xml:space="preserve"> г.).</w:t>
      </w:r>
      <w:bookmarkEnd w:id="113"/>
    </w:p>
    <w:p w14:paraId="51AEF0D7" w14:textId="77777777" w:rsidR="00C1465E" w:rsidRDefault="00C1465E" w:rsidP="007C0998">
      <w:pPr>
        <w:shd w:val="clear" w:color="auto" w:fill="FFFFFF"/>
        <w:ind w:firstLine="709"/>
        <w:jc w:val="both"/>
        <w:rPr>
          <w:sz w:val="28"/>
          <w:szCs w:val="28"/>
        </w:rPr>
      </w:pPr>
    </w:p>
    <w:p w14:paraId="0DEEADA9" w14:textId="2493B5B7" w:rsidR="007C0998" w:rsidRPr="007C0998" w:rsidRDefault="007C0998" w:rsidP="007C0998">
      <w:pPr>
        <w:shd w:val="clear" w:color="auto" w:fill="FFFFFF"/>
        <w:ind w:firstLine="709"/>
        <w:jc w:val="both"/>
        <w:rPr>
          <w:sz w:val="28"/>
          <w:szCs w:val="28"/>
        </w:rPr>
      </w:pPr>
      <w:r w:rsidRPr="007C0998">
        <w:rPr>
          <w:sz w:val="28"/>
          <w:szCs w:val="28"/>
        </w:rPr>
        <w:t xml:space="preserve">Генеральным планом предусматривается размещение объектов местного значения, которые повлияют на дальнейшее развитие территорий поселения и усовершенствование структуры культурно-бытового и коммунального обслуживания населения </w:t>
      </w:r>
      <w:r w:rsidR="002470C4">
        <w:rPr>
          <w:sz w:val="28"/>
          <w:szCs w:val="28"/>
        </w:rPr>
        <w:t>Октябрьского</w:t>
      </w:r>
      <w:r w:rsidRPr="007C0998">
        <w:rPr>
          <w:sz w:val="28"/>
          <w:szCs w:val="28"/>
        </w:rPr>
        <w:t xml:space="preserve"> сельского поселения с учетом уже сложившихся факторов.</w:t>
      </w:r>
    </w:p>
    <w:p w14:paraId="1888E8B8" w14:textId="77777777" w:rsidR="007C0998" w:rsidRPr="007C0998" w:rsidRDefault="007C0998" w:rsidP="007C0998">
      <w:pPr>
        <w:ind w:firstLine="709"/>
        <w:jc w:val="both"/>
        <w:rPr>
          <w:sz w:val="28"/>
          <w:szCs w:val="28"/>
        </w:rPr>
      </w:pPr>
      <w:r w:rsidRPr="007C0998">
        <w:rPr>
          <w:sz w:val="28"/>
          <w:szCs w:val="28"/>
        </w:rPr>
        <w:t>Система культурно-бытового и коммунального обслуживания населения на территории сельского поселения является важнейшей составляющей частью социального развития населенного пункта. Процесс развития системы культурно-бытового и коммунального обслуживания будет сопровождаться изменениями как качественного порядка – повышение уровня обслуживания, появления новых видов услуг (Интернет-кафе, видеотека, специализированные спортклубы), так и количественного порядка – увеличение количества рабочих мест в сфере обслуживания за счет кадров, вытесняемых в условиях рыночной экономики из других сфер рыночного комплекса.</w:t>
      </w:r>
    </w:p>
    <w:p w14:paraId="5754876D" w14:textId="77777777" w:rsidR="007C0998" w:rsidRPr="007C0998" w:rsidRDefault="007C0998" w:rsidP="007C0998">
      <w:pPr>
        <w:shd w:val="clear" w:color="auto" w:fill="FFFFFF"/>
        <w:ind w:firstLine="709"/>
        <w:jc w:val="both"/>
        <w:rPr>
          <w:sz w:val="28"/>
          <w:szCs w:val="28"/>
        </w:rPr>
      </w:pPr>
      <w:r w:rsidRPr="007C0998">
        <w:rPr>
          <w:sz w:val="28"/>
          <w:szCs w:val="28"/>
        </w:rPr>
        <w:t>Развитие системы культурно-бытового и коммунального обслуживания остается прежней – создание полноценных условий труда, быта и отдыха жителей населенных пунктов, достижение, как минимум, нормативного уровня обеспеченности всеми видами обслуживания при минимальных затратах времени.</w:t>
      </w:r>
    </w:p>
    <w:p w14:paraId="60DC3D5B" w14:textId="33F42905" w:rsidR="007C0998" w:rsidRPr="007C0998" w:rsidRDefault="007C0998" w:rsidP="007C0998">
      <w:pPr>
        <w:shd w:val="clear" w:color="auto" w:fill="FFFFFF"/>
        <w:ind w:firstLine="709"/>
        <w:jc w:val="both"/>
        <w:rPr>
          <w:sz w:val="28"/>
          <w:szCs w:val="28"/>
        </w:rPr>
      </w:pPr>
      <w:r w:rsidRPr="007C0998">
        <w:rPr>
          <w:sz w:val="28"/>
          <w:szCs w:val="28"/>
        </w:rPr>
        <w:t xml:space="preserve">Для комплексного развития сельского поселения генеральным планом предусмотрено размещение новых объектов обслуживания населения таких как: </w:t>
      </w:r>
      <w:r w:rsidR="009C50AF">
        <w:rPr>
          <w:sz w:val="28"/>
          <w:szCs w:val="28"/>
        </w:rPr>
        <w:t xml:space="preserve">дошкольные образовательные и общеобразовательные организации, организации дополнительного образования, объекты культурно-досугового (клубного типа), </w:t>
      </w:r>
      <w:r w:rsidRPr="007C0998">
        <w:rPr>
          <w:sz w:val="28"/>
          <w:szCs w:val="28"/>
        </w:rPr>
        <w:t xml:space="preserve">спортивные сооружения, объекты торговли и общественного питания, объекты коммунально-бытового обслуживания, </w:t>
      </w:r>
      <w:r w:rsidR="009C50AF">
        <w:rPr>
          <w:sz w:val="28"/>
          <w:szCs w:val="28"/>
        </w:rPr>
        <w:t xml:space="preserve">парки культуры и отдыха, </w:t>
      </w:r>
      <w:r w:rsidRPr="007C0998">
        <w:rPr>
          <w:sz w:val="28"/>
          <w:szCs w:val="28"/>
        </w:rPr>
        <w:t xml:space="preserve">а также строительство </w:t>
      </w:r>
      <w:r w:rsidR="009C50AF">
        <w:rPr>
          <w:sz w:val="28"/>
          <w:szCs w:val="28"/>
        </w:rPr>
        <w:t>источников тепловой энергии</w:t>
      </w:r>
      <w:r w:rsidRPr="007C0998">
        <w:rPr>
          <w:sz w:val="28"/>
          <w:szCs w:val="28"/>
        </w:rPr>
        <w:t xml:space="preserve">, реконструкция </w:t>
      </w:r>
      <w:r w:rsidR="009C50AF">
        <w:rPr>
          <w:sz w:val="28"/>
          <w:szCs w:val="28"/>
        </w:rPr>
        <w:t>водозабора</w:t>
      </w:r>
      <w:r w:rsidRPr="007C0998">
        <w:rPr>
          <w:sz w:val="28"/>
          <w:szCs w:val="28"/>
        </w:rPr>
        <w:t xml:space="preserve">, </w:t>
      </w:r>
      <w:r w:rsidR="009C50AF">
        <w:rPr>
          <w:sz w:val="28"/>
          <w:szCs w:val="28"/>
        </w:rPr>
        <w:t xml:space="preserve">строительство очистных сооружений, ГРП, </w:t>
      </w:r>
      <w:r w:rsidRPr="007C0998">
        <w:rPr>
          <w:sz w:val="28"/>
          <w:szCs w:val="28"/>
        </w:rPr>
        <w:t>прокладка новых газопроводов, реализация которых повлияет на комплексное развитие территорий сельского поселения.</w:t>
      </w:r>
    </w:p>
    <w:p w14:paraId="7C2AC750" w14:textId="77777777" w:rsidR="007C0998" w:rsidRPr="007C0998" w:rsidRDefault="007C0998" w:rsidP="007C0998">
      <w:pPr>
        <w:shd w:val="clear" w:color="auto" w:fill="FFFFFF"/>
        <w:ind w:firstLine="709"/>
        <w:jc w:val="both"/>
        <w:rPr>
          <w:sz w:val="28"/>
          <w:szCs w:val="28"/>
        </w:rPr>
      </w:pPr>
    </w:p>
    <w:p w14:paraId="102D408D" w14:textId="1B709BDD" w:rsidR="007C0998" w:rsidRPr="007C0998" w:rsidRDefault="005F2202" w:rsidP="00C1465E">
      <w:pPr>
        <w:keepNext/>
        <w:jc w:val="both"/>
        <w:outlineLvl w:val="0"/>
        <w:rPr>
          <w:b/>
          <w:sz w:val="28"/>
          <w:szCs w:val="24"/>
          <w:lang w:eastAsia="x-none"/>
        </w:rPr>
      </w:pPr>
      <w:bookmarkStart w:id="114" w:name="_Toc124603492"/>
      <w:bookmarkStart w:id="115" w:name="_Toc194996877"/>
      <w:bookmarkStart w:id="116" w:name="_Toc227306981"/>
      <w:r w:rsidRPr="007C0998">
        <w:rPr>
          <w:b/>
          <w:sz w:val="28"/>
          <w:szCs w:val="24"/>
          <w:lang w:eastAsia="x-none"/>
        </w:rPr>
        <w:t xml:space="preserve">РАЗДЕЛ </w:t>
      </w:r>
      <w:r>
        <w:rPr>
          <w:b/>
          <w:sz w:val="28"/>
          <w:szCs w:val="24"/>
          <w:lang w:eastAsia="x-none"/>
        </w:rPr>
        <w:t>7</w:t>
      </w:r>
      <w:r w:rsidRPr="007C0998">
        <w:rPr>
          <w:b/>
          <w:sz w:val="28"/>
          <w:szCs w:val="24"/>
          <w:lang w:eastAsia="x-none"/>
        </w:rPr>
        <w:t>.</w:t>
      </w:r>
      <w:r w:rsidR="007C0998" w:rsidRPr="007C0998">
        <w:rPr>
          <w:b/>
          <w:sz w:val="28"/>
          <w:szCs w:val="24"/>
          <w:lang w:eastAsia="x-none"/>
        </w:rPr>
        <w:t xml:space="preserve"> Сведения об утвержденных документах стратегического планирования, о национальных проектах, об инвестиционных программах субъектов естественных монополий, организаций коммунального комплекса, о решениях органов местного самоуправления, иных главных распорядителей средств соответствующих бюджетов, предусматривающих создание объектов местного значения</w:t>
      </w:r>
      <w:bookmarkEnd w:id="114"/>
      <w:bookmarkEnd w:id="115"/>
      <w:r w:rsidR="007C0998" w:rsidRPr="007C0998">
        <w:rPr>
          <w:b/>
          <w:sz w:val="28"/>
          <w:szCs w:val="24"/>
          <w:lang w:eastAsia="x-none"/>
        </w:rPr>
        <w:t xml:space="preserve"> </w:t>
      </w:r>
      <w:r w:rsidR="007C0998" w:rsidRPr="007C0998">
        <w:rPr>
          <w:i/>
          <w:sz w:val="24"/>
          <w:szCs w:val="24"/>
          <w:lang w:eastAsia="x-none"/>
        </w:rPr>
        <w:t>(дополнен редакцией 202</w:t>
      </w:r>
      <w:r w:rsidR="009C50AF">
        <w:rPr>
          <w:i/>
          <w:sz w:val="24"/>
          <w:szCs w:val="24"/>
          <w:lang w:eastAsia="x-none"/>
        </w:rPr>
        <w:t>6</w:t>
      </w:r>
      <w:r w:rsidR="007C0998" w:rsidRPr="007C0998">
        <w:rPr>
          <w:i/>
          <w:sz w:val="24"/>
          <w:szCs w:val="24"/>
          <w:lang w:eastAsia="x-none"/>
        </w:rPr>
        <w:t xml:space="preserve"> г.).</w:t>
      </w:r>
      <w:bookmarkEnd w:id="116"/>
    </w:p>
    <w:p w14:paraId="331217B2" w14:textId="77777777" w:rsidR="007C0998" w:rsidRPr="007C0998" w:rsidRDefault="007C0998" w:rsidP="007C0998">
      <w:pPr>
        <w:shd w:val="clear" w:color="auto" w:fill="FFFFFF"/>
        <w:ind w:firstLine="709"/>
        <w:jc w:val="both"/>
        <w:rPr>
          <w:sz w:val="28"/>
          <w:szCs w:val="28"/>
        </w:rPr>
      </w:pPr>
    </w:p>
    <w:p w14:paraId="5823E386" w14:textId="1190F4E5" w:rsidR="007C0998" w:rsidRPr="007C0998" w:rsidRDefault="007C0998" w:rsidP="007C0998">
      <w:pPr>
        <w:shd w:val="clear" w:color="auto" w:fill="FFFFFF"/>
        <w:ind w:firstLine="709"/>
        <w:jc w:val="both"/>
        <w:rPr>
          <w:sz w:val="28"/>
          <w:szCs w:val="28"/>
        </w:rPr>
      </w:pPr>
      <w:r w:rsidRPr="007C0998">
        <w:rPr>
          <w:sz w:val="28"/>
          <w:szCs w:val="28"/>
        </w:rPr>
        <w:lastRenderedPageBreak/>
        <w:t xml:space="preserve">В границах </w:t>
      </w:r>
      <w:r w:rsidR="009C50AF">
        <w:rPr>
          <w:sz w:val="28"/>
          <w:szCs w:val="28"/>
        </w:rPr>
        <w:t>Октябрьского</w:t>
      </w:r>
      <w:r w:rsidRPr="007C0998">
        <w:rPr>
          <w:sz w:val="28"/>
          <w:szCs w:val="28"/>
        </w:rPr>
        <w:t xml:space="preserve"> сельского поселения в документах стратегического планирования, указанных в части 5.2 статьи 9 Градостроительного Кодекса РФ, не предусматривается создание объектов местного значения.</w:t>
      </w:r>
    </w:p>
    <w:p w14:paraId="73DC800A" w14:textId="77777777" w:rsidR="007C0998" w:rsidRPr="007C0998" w:rsidRDefault="007C0998" w:rsidP="007C0998">
      <w:pPr>
        <w:shd w:val="clear" w:color="auto" w:fill="FFFFFF"/>
        <w:ind w:firstLine="709"/>
        <w:jc w:val="both"/>
        <w:rPr>
          <w:sz w:val="28"/>
          <w:szCs w:val="28"/>
        </w:rPr>
      </w:pPr>
    </w:p>
    <w:p w14:paraId="596CE098" w14:textId="1B7FC783" w:rsidR="007C0998" w:rsidRPr="00263F9E" w:rsidRDefault="005F2202" w:rsidP="00C1465E">
      <w:pPr>
        <w:keepNext/>
        <w:jc w:val="both"/>
        <w:outlineLvl w:val="0"/>
        <w:rPr>
          <w:b/>
          <w:sz w:val="28"/>
          <w:szCs w:val="24"/>
          <w:lang w:eastAsia="x-none"/>
        </w:rPr>
      </w:pPr>
      <w:bookmarkStart w:id="117" w:name="_Toc124603493"/>
      <w:bookmarkStart w:id="118" w:name="_Toc194996878"/>
      <w:bookmarkStart w:id="119" w:name="_Toc227306982"/>
      <w:r w:rsidRPr="007C0998">
        <w:rPr>
          <w:b/>
          <w:sz w:val="28"/>
          <w:szCs w:val="24"/>
          <w:lang w:eastAsia="x-none"/>
        </w:rPr>
        <w:t xml:space="preserve">РАЗДЕЛ </w:t>
      </w:r>
      <w:r>
        <w:rPr>
          <w:b/>
          <w:sz w:val="28"/>
          <w:szCs w:val="24"/>
          <w:lang w:eastAsia="x-none"/>
        </w:rPr>
        <w:t>8</w:t>
      </w:r>
      <w:r w:rsidRPr="007C0998">
        <w:rPr>
          <w:b/>
          <w:sz w:val="28"/>
          <w:szCs w:val="24"/>
          <w:lang w:eastAsia="x-none"/>
        </w:rPr>
        <w:t>.</w:t>
      </w:r>
      <w:r w:rsidR="007C0998" w:rsidRPr="007C0998">
        <w:rPr>
          <w:rFonts w:ascii="Cambria" w:hAnsi="Cambria"/>
          <w:b/>
          <w:bCs/>
          <w:kern w:val="32"/>
          <w:sz w:val="32"/>
          <w:szCs w:val="32"/>
        </w:rPr>
        <w:t xml:space="preserve"> </w:t>
      </w:r>
      <w:r w:rsidR="007C0998" w:rsidRPr="007C0998">
        <w:rPr>
          <w:b/>
          <w:sz w:val="28"/>
          <w:szCs w:val="24"/>
          <w:lang w:eastAsia="x-none"/>
        </w:rPr>
        <w:t>Утвержденные документами территориального планирования Российской Федерации, документами территориального планирования двух и более субъектов Российской Федерации, документами территориального планирования субъекта Российской Федерации сведения о видах, назначении и наименованиях, планируемых для размещения на территориях поселения объектов федерального значения, объектов регионального значения, их основные характеристики</w:t>
      </w:r>
      <w:bookmarkEnd w:id="117"/>
      <w:bookmarkEnd w:id="118"/>
      <w:r w:rsidR="007C0998" w:rsidRPr="007C0998">
        <w:rPr>
          <w:b/>
          <w:sz w:val="28"/>
          <w:szCs w:val="24"/>
          <w:lang w:eastAsia="x-none"/>
        </w:rPr>
        <w:t xml:space="preserve"> </w:t>
      </w:r>
      <w:r w:rsidR="007C0998" w:rsidRPr="007C0998">
        <w:rPr>
          <w:i/>
          <w:sz w:val="24"/>
          <w:szCs w:val="24"/>
          <w:lang w:eastAsia="x-none"/>
        </w:rPr>
        <w:t>(дополнен редакцией 202</w:t>
      </w:r>
      <w:r w:rsidR="009C50AF">
        <w:rPr>
          <w:i/>
          <w:sz w:val="24"/>
          <w:szCs w:val="24"/>
          <w:lang w:eastAsia="x-none"/>
        </w:rPr>
        <w:t>6</w:t>
      </w:r>
      <w:r w:rsidR="007C0998" w:rsidRPr="007C0998">
        <w:rPr>
          <w:i/>
          <w:sz w:val="24"/>
          <w:szCs w:val="24"/>
          <w:lang w:eastAsia="x-none"/>
        </w:rPr>
        <w:t xml:space="preserve"> г.).</w:t>
      </w:r>
      <w:bookmarkEnd w:id="119"/>
    </w:p>
    <w:p w14:paraId="40F1070D" w14:textId="77777777" w:rsidR="007C0998" w:rsidRPr="007C0998" w:rsidRDefault="007C0998" w:rsidP="007C0998">
      <w:pPr>
        <w:ind w:firstLine="709"/>
        <w:jc w:val="both"/>
        <w:rPr>
          <w:sz w:val="24"/>
          <w:szCs w:val="24"/>
          <w:lang w:eastAsia="ar-SA" w:bidi="en-US"/>
        </w:rPr>
      </w:pPr>
      <w:bookmarkStart w:id="120" w:name="_Toc124603494"/>
    </w:p>
    <w:p w14:paraId="79A863C6" w14:textId="3380B4B7" w:rsidR="007C0998" w:rsidRPr="007C0998" w:rsidRDefault="007C0998" w:rsidP="007C0998">
      <w:pPr>
        <w:ind w:firstLine="709"/>
        <w:jc w:val="both"/>
        <w:rPr>
          <w:sz w:val="28"/>
          <w:szCs w:val="28"/>
          <w:lang w:eastAsia="ar-SA" w:bidi="en-US"/>
        </w:rPr>
      </w:pPr>
      <w:r w:rsidRPr="007C0998">
        <w:rPr>
          <w:sz w:val="28"/>
          <w:szCs w:val="28"/>
          <w:lang w:eastAsia="ar-SA" w:bidi="en-US"/>
        </w:rPr>
        <w:t xml:space="preserve">На территорию </w:t>
      </w:r>
      <w:r w:rsidR="009C50AF">
        <w:rPr>
          <w:sz w:val="28"/>
          <w:szCs w:val="28"/>
          <w:lang w:eastAsia="ar-SA" w:bidi="en-US"/>
        </w:rPr>
        <w:t>Октябрьского</w:t>
      </w:r>
      <w:r w:rsidRPr="007C0998">
        <w:rPr>
          <w:sz w:val="28"/>
          <w:szCs w:val="28"/>
          <w:lang w:eastAsia="ar-SA" w:bidi="en-US"/>
        </w:rPr>
        <w:t xml:space="preserve"> сельского поселения распространяют действие следующие документы территориального планирования Российской Федерации:</w:t>
      </w:r>
    </w:p>
    <w:p w14:paraId="4C088BE7" w14:textId="77777777" w:rsidR="007C0998" w:rsidRPr="007C0998" w:rsidRDefault="007C0998" w:rsidP="007C0998">
      <w:pPr>
        <w:ind w:firstLine="709"/>
        <w:jc w:val="both"/>
        <w:rPr>
          <w:rFonts w:eastAsia="Calibri"/>
          <w:color w:val="000000"/>
          <w:sz w:val="28"/>
          <w:szCs w:val="28"/>
          <w:lang w:eastAsia="en-US" w:bidi="en-US"/>
        </w:rPr>
      </w:pPr>
      <w:r w:rsidRPr="007C0998">
        <w:rPr>
          <w:rFonts w:eastAsia="Calibri"/>
          <w:color w:val="000000"/>
          <w:sz w:val="28"/>
          <w:szCs w:val="28"/>
          <w:lang w:eastAsia="en-US" w:bidi="en-US"/>
        </w:rPr>
        <w:t>1) схема территориального планирования Российской Федерации в области федерального транспорта (железнодорожного, воздушного, морского, внутреннего водного), автомобильных дорог федерального значения, утвержденная распоряжением Правительства Российской Федерации от 19.03.2013 №384-р (с последующими изменениями и дополнениями);</w:t>
      </w:r>
    </w:p>
    <w:p w14:paraId="7EEC0930" w14:textId="77777777" w:rsidR="007C0998" w:rsidRPr="007C0998" w:rsidRDefault="007C0998" w:rsidP="007C0998">
      <w:pPr>
        <w:ind w:firstLine="709"/>
        <w:jc w:val="both"/>
        <w:rPr>
          <w:rFonts w:eastAsia="Calibri"/>
          <w:color w:val="000000"/>
          <w:sz w:val="28"/>
          <w:szCs w:val="28"/>
          <w:lang w:eastAsia="en-US" w:bidi="en-US"/>
        </w:rPr>
      </w:pPr>
      <w:r w:rsidRPr="007C0998">
        <w:rPr>
          <w:rFonts w:eastAsia="Calibri"/>
          <w:color w:val="000000"/>
          <w:sz w:val="28"/>
          <w:szCs w:val="28"/>
          <w:lang w:eastAsia="en-US" w:bidi="en-US"/>
        </w:rPr>
        <w:t>2) схема территориального планирования Российской Федерации в области федерального транспорта (в части трубопроводного транспорта), утвержденная распоряжением Правительства Российской Федерации от 06.05.2015 №816-р (с последующими изменениями и дополнениями);</w:t>
      </w:r>
    </w:p>
    <w:p w14:paraId="40296256" w14:textId="77777777" w:rsidR="007C0998" w:rsidRPr="007C0998" w:rsidRDefault="007C0998" w:rsidP="007C0998">
      <w:pPr>
        <w:ind w:firstLine="709"/>
        <w:jc w:val="both"/>
        <w:rPr>
          <w:sz w:val="28"/>
          <w:szCs w:val="28"/>
          <w:lang w:eastAsia="ar-SA" w:bidi="en-US"/>
        </w:rPr>
      </w:pPr>
      <w:r w:rsidRPr="007C0998">
        <w:rPr>
          <w:sz w:val="28"/>
          <w:szCs w:val="28"/>
          <w:lang w:eastAsia="ar-SA" w:bidi="en-US"/>
        </w:rPr>
        <w:t>В соответствии со схемой территориального планирования Российской Федерации в области федерального транспорта (железнодорожного, воздушного, морского, внутреннего водного), автомобильных дорог федерального значения предусмотрена:</w:t>
      </w:r>
    </w:p>
    <w:p w14:paraId="0EAE464D" w14:textId="77777777" w:rsidR="007C0998" w:rsidRPr="007C0998" w:rsidRDefault="007C0998" w:rsidP="007C0998">
      <w:pPr>
        <w:ind w:firstLine="709"/>
        <w:jc w:val="both"/>
        <w:rPr>
          <w:sz w:val="28"/>
          <w:szCs w:val="28"/>
          <w:lang w:eastAsia="ar-SA" w:bidi="en-US"/>
        </w:rPr>
      </w:pPr>
      <w:r w:rsidRPr="007C0998">
        <w:rPr>
          <w:sz w:val="28"/>
          <w:szCs w:val="28"/>
          <w:lang w:eastAsia="ar-SA" w:bidi="en-US"/>
        </w:rPr>
        <w:t>- организация скоростного движения на участках железной дороги Ростов - Минеральные Воды протяженностью 494,5 км (г. Ростов-на-Дону, Азовский район, г. Батайск, Кущевский, Крыловский, Ленинградский, Павловский, Гулькевичский районы, г. Армавир, г. Тихорецк, Тихорецкий, г. Кропоткин, Кавказский, Новокубанский, Успенский, Андроповский районы, гг. Невинномысск, Минеральные Воды, Минераловодский, Кочубеевский районы).</w:t>
      </w:r>
    </w:p>
    <w:p w14:paraId="4ECBAF45" w14:textId="2D445A34" w:rsidR="007C0998" w:rsidRPr="007C0998" w:rsidRDefault="007C0998" w:rsidP="007C0998">
      <w:pPr>
        <w:ind w:firstLine="709"/>
        <w:jc w:val="both"/>
        <w:rPr>
          <w:sz w:val="28"/>
          <w:szCs w:val="28"/>
          <w:lang w:eastAsia="ar-SA" w:bidi="en-US"/>
        </w:rPr>
      </w:pPr>
      <w:bookmarkStart w:id="121" w:name="_Hlk100822121"/>
      <w:r w:rsidRPr="007C0998">
        <w:rPr>
          <w:sz w:val="28"/>
          <w:szCs w:val="28"/>
          <w:lang w:eastAsia="ar-SA" w:bidi="en-US"/>
        </w:rPr>
        <w:t xml:space="preserve">- </w:t>
      </w:r>
      <w:r w:rsidR="009C50AF">
        <w:rPr>
          <w:sz w:val="28"/>
          <w:szCs w:val="28"/>
          <w:lang w:eastAsia="ar-SA" w:bidi="en-US"/>
        </w:rPr>
        <w:t xml:space="preserve">реконструкция </w:t>
      </w:r>
      <w:r w:rsidRPr="007C0998">
        <w:rPr>
          <w:sz w:val="28"/>
          <w:szCs w:val="28"/>
          <w:lang w:eastAsia="ar-SA" w:bidi="en-US"/>
        </w:rPr>
        <w:t>автомобильн</w:t>
      </w:r>
      <w:r w:rsidR="009C50AF">
        <w:rPr>
          <w:sz w:val="28"/>
          <w:szCs w:val="28"/>
          <w:lang w:eastAsia="ar-SA" w:bidi="en-US"/>
        </w:rPr>
        <w:t>ой</w:t>
      </w:r>
      <w:r w:rsidRPr="007C0998">
        <w:rPr>
          <w:sz w:val="28"/>
          <w:szCs w:val="28"/>
          <w:lang w:eastAsia="ar-SA" w:bidi="en-US"/>
        </w:rPr>
        <w:t xml:space="preserve"> дорог</w:t>
      </w:r>
      <w:r w:rsidR="009C50AF">
        <w:rPr>
          <w:sz w:val="28"/>
          <w:szCs w:val="28"/>
          <w:lang w:eastAsia="ar-SA" w:bidi="en-US"/>
        </w:rPr>
        <w:t>и</w:t>
      </w:r>
      <w:r w:rsidRPr="007C0998">
        <w:rPr>
          <w:sz w:val="28"/>
          <w:szCs w:val="28"/>
          <w:lang w:eastAsia="ar-SA" w:bidi="en-US"/>
        </w:rPr>
        <w:t xml:space="preserve"> М-4 "Дон" - от Москвы через Воронеж, Ростов-на-Дону, Краснодар до Новороссийска (Московская область, Домодедовский, Каширский, Ленинский, Ступинский районы, Воронежская область, Бобровский, Богучарский, Верхнемамонский районы, г.Воронеж, Каширский, Лискинский, Новоусманский, Павловский, Рамонский районы, Липецкая область, г.Елец, Елецкий, Задонский районы, </w:t>
      </w:r>
      <w:r w:rsidRPr="007C0998">
        <w:rPr>
          <w:sz w:val="28"/>
          <w:szCs w:val="28"/>
          <w:lang w:eastAsia="ar-SA" w:bidi="en-US"/>
        </w:rPr>
        <w:lastRenderedPageBreak/>
        <w:t>г.Липецк, Липецкий, Становлянский, Хлевенский районы, Тульская область, Богородицкий, Веневский, Воловский, Ефремовский, Киреевский, Узловский районы, Ростовская область, Азовский, Аксайский район, г.Батайск, Каменский район, г.Каменск-Шахтинский, Красносулинский район, г.Красный Сулин, Миллеровский район, г.</w:t>
      </w:r>
      <w:r w:rsidR="002D75FB">
        <w:rPr>
          <w:sz w:val="28"/>
          <w:szCs w:val="28"/>
          <w:lang w:eastAsia="ar-SA" w:bidi="en-US"/>
        </w:rPr>
        <w:t xml:space="preserve"> </w:t>
      </w:r>
      <w:r w:rsidRPr="007C0998">
        <w:rPr>
          <w:sz w:val="28"/>
          <w:szCs w:val="28"/>
          <w:lang w:eastAsia="ar-SA" w:bidi="en-US"/>
        </w:rPr>
        <w:t>Новочеркасск, Октябрьский район, г.Ростов-на-Дону, Тарасовский, Чертковский районы, г.Шахты, Краснодарский край, Выселковский район, гг.Геленджик, Горячий Ключ, Динской, Кореновский районы, г.Краснодар, Крыловский, Кущевский районы, г.Новороссийск, Павловский, Туапсинский районы, Республика Адыгея, г.Адыгейск, Теучежский район), протяженностью 1522,3 км, категории</w:t>
      </w:r>
      <w:r w:rsidR="002D75FB">
        <w:rPr>
          <w:sz w:val="28"/>
          <w:szCs w:val="28"/>
          <w:lang w:eastAsia="ar-SA" w:bidi="en-US"/>
        </w:rPr>
        <w:t xml:space="preserve"> IA-IБ, с 2-6 полосами движения</w:t>
      </w:r>
      <w:r w:rsidRPr="007C0998">
        <w:rPr>
          <w:sz w:val="28"/>
          <w:szCs w:val="28"/>
          <w:lang w:eastAsia="ar-SA" w:bidi="en-US"/>
        </w:rPr>
        <w:t>.</w:t>
      </w:r>
    </w:p>
    <w:p w14:paraId="770FC5DA" w14:textId="77777777" w:rsidR="007C0998" w:rsidRPr="007C0998" w:rsidRDefault="007C0998" w:rsidP="007C0998">
      <w:pPr>
        <w:ind w:firstLine="709"/>
        <w:jc w:val="both"/>
        <w:rPr>
          <w:sz w:val="28"/>
          <w:szCs w:val="28"/>
          <w:lang w:eastAsia="ar-SA" w:bidi="en-US"/>
        </w:rPr>
      </w:pPr>
      <w:r w:rsidRPr="007C0998">
        <w:rPr>
          <w:sz w:val="28"/>
          <w:szCs w:val="28"/>
          <w:lang w:eastAsia="ar-SA" w:bidi="en-US"/>
        </w:rPr>
        <w:t>В соответствии со схема территориального планирования Российской Федерации в области федерального транспорта (в части трубопроводного транспорта), утвержденная распоряжением Правительства Российской Федерации от 06.05.2015 №816-р (с последующими изменениями и дополнениями):</w:t>
      </w:r>
    </w:p>
    <w:p w14:paraId="33262997" w14:textId="77777777" w:rsidR="007C0998" w:rsidRPr="007C0998" w:rsidRDefault="007C0998" w:rsidP="007C0998">
      <w:pPr>
        <w:ind w:firstLine="709"/>
        <w:jc w:val="both"/>
        <w:rPr>
          <w:sz w:val="28"/>
          <w:szCs w:val="28"/>
          <w:lang w:eastAsia="ar-SA" w:bidi="en-US"/>
        </w:rPr>
      </w:pPr>
      <w:r w:rsidRPr="007C0998">
        <w:rPr>
          <w:sz w:val="28"/>
          <w:szCs w:val="28"/>
          <w:lang w:eastAsia="ar-SA" w:bidi="en-US"/>
        </w:rPr>
        <w:t xml:space="preserve">- «Магистральный нефтепровод «Лисичанск - Тихорецк-3». Строительство </w:t>
      </w:r>
      <w:r w:rsidRPr="007C0998">
        <w:rPr>
          <w:sz w:val="28"/>
          <w:szCs w:val="28"/>
        </w:rPr>
        <w:t xml:space="preserve">участка от км 129,9 - км 228,9 до лупинга 30,5 км МН "Лисичанск - Тихорецк-1,2". </w:t>
      </w:r>
    </w:p>
    <w:bookmarkEnd w:id="121"/>
    <w:p w14:paraId="5A166730" w14:textId="64ED8415" w:rsidR="007C0998" w:rsidRPr="007C0998" w:rsidRDefault="007C0998" w:rsidP="007C0998">
      <w:pPr>
        <w:ind w:firstLine="709"/>
        <w:jc w:val="both"/>
        <w:rPr>
          <w:sz w:val="28"/>
          <w:szCs w:val="28"/>
          <w:lang w:eastAsia="ar-SA" w:bidi="en-US"/>
        </w:rPr>
      </w:pPr>
      <w:r w:rsidRPr="007C0998">
        <w:rPr>
          <w:sz w:val="28"/>
          <w:szCs w:val="28"/>
          <w:lang w:eastAsia="ar-SA" w:bidi="en-US"/>
        </w:rPr>
        <w:t xml:space="preserve">Кроме того, на территорию </w:t>
      </w:r>
      <w:r w:rsidR="002D75FB">
        <w:rPr>
          <w:sz w:val="28"/>
          <w:szCs w:val="28"/>
          <w:lang w:eastAsia="ar-SA" w:bidi="en-US"/>
        </w:rPr>
        <w:t>Октябрьского</w:t>
      </w:r>
      <w:r w:rsidRPr="007C0998">
        <w:rPr>
          <w:sz w:val="28"/>
          <w:szCs w:val="28"/>
          <w:lang w:eastAsia="ar-SA" w:bidi="en-US"/>
        </w:rPr>
        <w:t xml:space="preserve"> сельского поселения распространяется действие документов территориального планирования Краснодарского края: </w:t>
      </w:r>
    </w:p>
    <w:p w14:paraId="28817468" w14:textId="77777777" w:rsidR="007C0998" w:rsidRPr="007C0998" w:rsidRDefault="007C0998" w:rsidP="007C0998">
      <w:pPr>
        <w:ind w:firstLine="709"/>
        <w:jc w:val="both"/>
        <w:rPr>
          <w:sz w:val="28"/>
          <w:szCs w:val="28"/>
          <w:lang w:eastAsia="ar-SA" w:bidi="en-US"/>
        </w:rPr>
      </w:pPr>
      <w:r w:rsidRPr="007C0998">
        <w:rPr>
          <w:sz w:val="28"/>
          <w:szCs w:val="28"/>
          <w:lang w:eastAsia="ar-SA" w:bidi="en-US"/>
        </w:rPr>
        <w:t xml:space="preserve">- Схема территориального планирования Краснодарского края, утвержденная Постановлением Главы администрации (Губернатор) Краснодарского края от 10 мая 2011 года № 438 </w:t>
      </w:r>
      <w:r w:rsidRPr="007C0998">
        <w:rPr>
          <w:rFonts w:eastAsia="Calibri"/>
          <w:color w:val="000000"/>
          <w:sz w:val="28"/>
          <w:szCs w:val="28"/>
          <w:lang w:eastAsia="en-US" w:bidi="en-US"/>
        </w:rPr>
        <w:t>(с последующими изменениями и дополнениями)</w:t>
      </w:r>
      <w:r w:rsidRPr="007C0998">
        <w:rPr>
          <w:sz w:val="28"/>
          <w:szCs w:val="28"/>
          <w:lang w:eastAsia="ar-SA" w:bidi="en-US"/>
        </w:rPr>
        <w:t>.</w:t>
      </w:r>
    </w:p>
    <w:p w14:paraId="095B76B4" w14:textId="63D711D0" w:rsidR="007C0998" w:rsidRPr="007C0998" w:rsidRDefault="007C0998" w:rsidP="007C0998">
      <w:pPr>
        <w:ind w:firstLine="690"/>
        <w:jc w:val="both"/>
        <w:rPr>
          <w:sz w:val="28"/>
          <w:szCs w:val="28"/>
          <w:lang w:eastAsia="ar-SA"/>
        </w:rPr>
      </w:pPr>
      <w:r w:rsidRPr="007C0998">
        <w:rPr>
          <w:sz w:val="28"/>
          <w:szCs w:val="28"/>
          <w:lang w:eastAsia="ar-SA"/>
        </w:rPr>
        <w:t xml:space="preserve">Указанной Схемой, на территории </w:t>
      </w:r>
      <w:r w:rsidR="002D75FB">
        <w:rPr>
          <w:sz w:val="28"/>
          <w:szCs w:val="28"/>
          <w:lang w:eastAsia="ar-SA"/>
        </w:rPr>
        <w:t>Октябрьского</w:t>
      </w:r>
      <w:r w:rsidRPr="007C0998">
        <w:rPr>
          <w:sz w:val="28"/>
          <w:szCs w:val="28"/>
          <w:lang w:eastAsia="ar-SA"/>
        </w:rPr>
        <w:t xml:space="preserve"> сельского поселения запланирована:</w:t>
      </w:r>
    </w:p>
    <w:p w14:paraId="14E57E5B" w14:textId="263D8E3F" w:rsidR="007C0998" w:rsidRDefault="007C0998" w:rsidP="007C0998">
      <w:pPr>
        <w:ind w:firstLine="690"/>
        <w:jc w:val="both"/>
        <w:rPr>
          <w:sz w:val="28"/>
          <w:szCs w:val="28"/>
          <w:lang w:eastAsia="ar-SA"/>
        </w:rPr>
      </w:pPr>
      <w:r w:rsidRPr="00263F9E">
        <w:rPr>
          <w:sz w:val="28"/>
          <w:szCs w:val="28"/>
          <w:lang w:eastAsia="ar-SA"/>
        </w:rPr>
        <w:t xml:space="preserve">- </w:t>
      </w:r>
      <w:r w:rsidR="002D75FB" w:rsidRPr="00263F9E">
        <w:rPr>
          <w:sz w:val="28"/>
          <w:szCs w:val="28"/>
          <w:lang w:eastAsia="ar-SA"/>
        </w:rPr>
        <w:t>р</w:t>
      </w:r>
      <w:r w:rsidRPr="00263F9E">
        <w:rPr>
          <w:sz w:val="28"/>
          <w:szCs w:val="28"/>
          <w:lang w:eastAsia="ar-SA"/>
        </w:rPr>
        <w:t>еконструкция автомобильной дороги регионального значения</w:t>
      </w:r>
      <w:r w:rsidR="00263F9E">
        <w:rPr>
          <w:sz w:val="28"/>
          <w:szCs w:val="28"/>
          <w:lang w:eastAsia="ar-SA"/>
        </w:rPr>
        <w:t xml:space="preserve"> </w:t>
      </w:r>
      <w:r w:rsidR="00263F9E" w:rsidRPr="00263F9E">
        <w:rPr>
          <w:sz w:val="28"/>
          <w:szCs w:val="28"/>
          <w:lang w:eastAsia="ar-SA"/>
        </w:rPr>
        <w:t>«Магистраль «Дон» – ст-ца Крыловская»,</w:t>
      </w:r>
      <w:r w:rsidRPr="00263F9E">
        <w:rPr>
          <w:sz w:val="28"/>
          <w:szCs w:val="28"/>
          <w:lang w:eastAsia="ar-SA"/>
        </w:rPr>
        <w:t xml:space="preserve"> </w:t>
      </w:r>
      <w:r w:rsidR="00263F9E" w:rsidRPr="00263F9E">
        <w:rPr>
          <w:sz w:val="28"/>
          <w:szCs w:val="28"/>
          <w:lang w:eastAsia="ar-SA"/>
        </w:rPr>
        <w:t xml:space="preserve">общей </w:t>
      </w:r>
      <w:r w:rsidRPr="00263F9E">
        <w:rPr>
          <w:sz w:val="28"/>
          <w:szCs w:val="28"/>
          <w:lang w:eastAsia="ar-SA"/>
        </w:rPr>
        <w:t xml:space="preserve">протяженностью </w:t>
      </w:r>
      <w:r w:rsidR="00263F9E" w:rsidRPr="00263F9E">
        <w:rPr>
          <w:sz w:val="28"/>
          <w:szCs w:val="28"/>
          <w:lang w:eastAsia="ar-SA"/>
        </w:rPr>
        <w:t>13,0</w:t>
      </w:r>
      <w:r w:rsidRPr="00263F9E">
        <w:rPr>
          <w:sz w:val="28"/>
          <w:szCs w:val="28"/>
          <w:lang w:eastAsia="ar-SA"/>
        </w:rPr>
        <w:t xml:space="preserve"> км;</w:t>
      </w:r>
    </w:p>
    <w:p w14:paraId="0856CD37" w14:textId="7C598390" w:rsidR="00263F9E" w:rsidRDefault="00263F9E" w:rsidP="00263F9E">
      <w:pPr>
        <w:ind w:firstLine="690"/>
        <w:jc w:val="both"/>
        <w:rPr>
          <w:sz w:val="28"/>
          <w:szCs w:val="28"/>
          <w:lang w:eastAsia="ar-SA"/>
        </w:rPr>
      </w:pPr>
      <w:r w:rsidRPr="00263F9E">
        <w:rPr>
          <w:sz w:val="28"/>
          <w:szCs w:val="28"/>
          <w:lang w:eastAsia="ar-SA"/>
        </w:rPr>
        <w:t>- реконструкция автомобильной дороги регионального значения</w:t>
      </w:r>
      <w:r>
        <w:rPr>
          <w:sz w:val="28"/>
          <w:szCs w:val="28"/>
          <w:lang w:eastAsia="ar-SA"/>
        </w:rPr>
        <w:t xml:space="preserve"> «Ст-ца Октябрьская – ст-ца Павловская – </w:t>
      </w:r>
      <w:r w:rsidRPr="00263F9E">
        <w:rPr>
          <w:sz w:val="28"/>
          <w:szCs w:val="28"/>
          <w:lang w:eastAsia="ar-SA"/>
        </w:rPr>
        <w:t xml:space="preserve">ст-ца Новопластуновская», общей протяженностью </w:t>
      </w:r>
      <w:r>
        <w:rPr>
          <w:sz w:val="28"/>
          <w:szCs w:val="28"/>
          <w:lang w:eastAsia="ar-SA"/>
        </w:rPr>
        <w:t>48,5</w:t>
      </w:r>
      <w:r w:rsidRPr="00263F9E">
        <w:rPr>
          <w:sz w:val="28"/>
          <w:szCs w:val="28"/>
          <w:lang w:eastAsia="ar-SA"/>
        </w:rPr>
        <w:t xml:space="preserve"> км;</w:t>
      </w:r>
    </w:p>
    <w:p w14:paraId="5C3A83C9" w14:textId="43786342" w:rsidR="00263F9E" w:rsidRDefault="00263F9E" w:rsidP="00263F9E">
      <w:pPr>
        <w:ind w:firstLine="690"/>
        <w:jc w:val="both"/>
        <w:rPr>
          <w:sz w:val="28"/>
          <w:szCs w:val="28"/>
          <w:lang w:eastAsia="ar-SA"/>
        </w:rPr>
      </w:pPr>
      <w:r w:rsidRPr="00263F9E">
        <w:rPr>
          <w:sz w:val="28"/>
          <w:szCs w:val="28"/>
          <w:lang w:eastAsia="ar-SA"/>
        </w:rPr>
        <w:t>- реконструкция автомобильной дороги регионального значения</w:t>
      </w:r>
      <w:r>
        <w:rPr>
          <w:sz w:val="28"/>
          <w:szCs w:val="28"/>
          <w:lang w:eastAsia="ar-SA"/>
        </w:rPr>
        <w:t xml:space="preserve"> </w:t>
      </w:r>
      <w:r w:rsidRPr="00263F9E">
        <w:rPr>
          <w:sz w:val="28"/>
          <w:szCs w:val="28"/>
          <w:lang w:eastAsia="ar-SA"/>
        </w:rPr>
        <w:t xml:space="preserve">«Подъезд к ж.-д. ст. Крыловская», общей протяженностью </w:t>
      </w:r>
      <w:r>
        <w:rPr>
          <w:sz w:val="28"/>
          <w:szCs w:val="28"/>
          <w:lang w:eastAsia="ar-SA"/>
        </w:rPr>
        <w:t>1,6</w:t>
      </w:r>
      <w:r w:rsidRPr="00263F9E">
        <w:rPr>
          <w:sz w:val="28"/>
          <w:szCs w:val="28"/>
          <w:lang w:eastAsia="ar-SA"/>
        </w:rPr>
        <w:t xml:space="preserve"> км;</w:t>
      </w:r>
    </w:p>
    <w:p w14:paraId="430AAC0A" w14:textId="4F0205D6" w:rsidR="00263F9E" w:rsidRDefault="00263F9E" w:rsidP="00263F9E">
      <w:pPr>
        <w:ind w:firstLine="690"/>
        <w:jc w:val="both"/>
        <w:rPr>
          <w:sz w:val="28"/>
          <w:szCs w:val="28"/>
          <w:lang w:eastAsia="ar-SA"/>
        </w:rPr>
      </w:pPr>
      <w:r w:rsidRPr="00263F9E">
        <w:rPr>
          <w:sz w:val="28"/>
          <w:szCs w:val="28"/>
          <w:lang w:eastAsia="ar-SA"/>
        </w:rPr>
        <w:t>- реконструкция автомобильной дороги регионального значения</w:t>
      </w:r>
      <w:r>
        <w:rPr>
          <w:sz w:val="28"/>
          <w:szCs w:val="28"/>
          <w:lang w:eastAsia="ar-SA"/>
        </w:rPr>
        <w:t xml:space="preserve"> </w:t>
      </w:r>
      <w:r w:rsidRPr="00263F9E">
        <w:rPr>
          <w:sz w:val="28"/>
          <w:szCs w:val="28"/>
          <w:lang w:eastAsia="ar-SA"/>
        </w:rPr>
        <w:t>«С</w:t>
      </w:r>
      <w:r>
        <w:rPr>
          <w:sz w:val="28"/>
          <w:szCs w:val="28"/>
          <w:lang w:eastAsia="ar-SA"/>
        </w:rPr>
        <w:t xml:space="preserve">т-ца Ленинградская – х. Белый – </w:t>
      </w:r>
      <w:r w:rsidRPr="00263F9E">
        <w:rPr>
          <w:sz w:val="28"/>
          <w:szCs w:val="28"/>
          <w:lang w:eastAsia="ar-SA"/>
        </w:rPr>
        <w:t xml:space="preserve">ст-ца Октябрьская», общей протяженностью </w:t>
      </w:r>
      <w:r>
        <w:rPr>
          <w:sz w:val="28"/>
          <w:szCs w:val="28"/>
          <w:lang w:eastAsia="ar-SA"/>
        </w:rPr>
        <w:t>25,5</w:t>
      </w:r>
      <w:r w:rsidRPr="00263F9E">
        <w:rPr>
          <w:sz w:val="28"/>
          <w:szCs w:val="28"/>
          <w:lang w:eastAsia="ar-SA"/>
        </w:rPr>
        <w:t xml:space="preserve"> км;</w:t>
      </w:r>
    </w:p>
    <w:p w14:paraId="28CD81A3" w14:textId="458FC9E8" w:rsidR="00263F9E" w:rsidRDefault="00263F9E" w:rsidP="00263F9E">
      <w:pPr>
        <w:ind w:firstLine="690"/>
        <w:jc w:val="both"/>
        <w:rPr>
          <w:sz w:val="28"/>
          <w:szCs w:val="28"/>
          <w:lang w:eastAsia="ar-SA"/>
        </w:rPr>
      </w:pPr>
      <w:r w:rsidRPr="00263F9E">
        <w:rPr>
          <w:sz w:val="28"/>
          <w:szCs w:val="28"/>
          <w:lang w:eastAsia="ar-SA"/>
        </w:rPr>
        <w:t>- реконструкция автомобильной дороги регионального значения</w:t>
      </w:r>
      <w:r>
        <w:rPr>
          <w:sz w:val="28"/>
          <w:szCs w:val="28"/>
          <w:lang w:eastAsia="ar-SA"/>
        </w:rPr>
        <w:t xml:space="preserve"> </w:t>
      </w:r>
      <w:r w:rsidRPr="00263F9E">
        <w:rPr>
          <w:sz w:val="28"/>
          <w:szCs w:val="28"/>
          <w:lang w:eastAsia="ar-SA"/>
        </w:rPr>
        <w:t xml:space="preserve">«Ст-ца Крыловская – п. Запрудный», общей протяженностью </w:t>
      </w:r>
      <w:r>
        <w:rPr>
          <w:sz w:val="28"/>
          <w:szCs w:val="28"/>
          <w:lang w:eastAsia="ar-SA"/>
        </w:rPr>
        <w:t>4,9 км.</w:t>
      </w:r>
    </w:p>
    <w:p w14:paraId="1119151D" w14:textId="77777777" w:rsidR="00263F9E" w:rsidRPr="007C0998" w:rsidRDefault="00263F9E" w:rsidP="00263F9E">
      <w:pPr>
        <w:ind w:firstLine="690"/>
        <w:jc w:val="both"/>
        <w:rPr>
          <w:sz w:val="28"/>
          <w:szCs w:val="28"/>
          <w:lang w:eastAsia="ar-SA"/>
        </w:rPr>
      </w:pPr>
    </w:p>
    <w:p w14:paraId="4E06E727" w14:textId="4AC78B07" w:rsidR="007C0998" w:rsidRPr="007C0998" w:rsidRDefault="00263F9E" w:rsidP="00C1465E">
      <w:pPr>
        <w:keepNext/>
        <w:jc w:val="both"/>
        <w:outlineLvl w:val="0"/>
        <w:rPr>
          <w:b/>
          <w:sz w:val="28"/>
          <w:szCs w:val="24"/>
          <w:lang w:eastAsia="x-none"/>
        </w:rPr>
      </w:pPr>
      <w:bookmarkStart w:id="122" w:name="_Toc194996879"/>
      <w:bookmarkStart w:id="123" w:name="_Toc227306983"/>
      <w:r w:rsidRPr="007C0998">
        <w:rPr>
          <w:b/>
          <w:sz w:val="28"/>
          <w:szCs w:val="24"/>
          <w:lang w:eastAsia="x-none"/>
        </w:rPr>
        <w:t xml:space="preserve">РАЗДЕЛ </w:t>
      </w:r>
      <w:r>
        <w:rPr>
          <w:b/>
          <w:sz w:val="28"/>
          <w:szCs w:val="24"/>
          <w:lang w:eastAsia="x-none"/>
        </w:rPr>
        <w:t>9</w:t>
      </w:r>
      <w:r w:rsidRPr="007C0998">
        <w:rPr>
          <w:b/>
          <w:sz w:val="28"/>
          <w:szCs w:val="24"/>
          <w:lang w:eastAsia="x-none"/>
        </w:rPr>
        <w:t>.</w:t>
      </w:r>
      <w:r w:rsidR="007C0998" w:rsidRPr="007C0998">
        <w:rPr>
          <w:rFonts w:ascii="Cambria" w:hAnsi="Cambria"/>
          <w:b/>
          <w:bCs/>
          <w:kern w:val="32"/>
          <w:sz w:val="32"/>
          <w:szCs w:val="32"/>
        </w:rPr>
        <w:t xml:space="preserve"> </w:t>
      </w:r>
      <w:r w:rsidR="007C0998" w:rsidRPr="007C0998">
        <w:rPr>
          <w:b/>
          <w:sz w:val="28"/>
          <w:szCs w:val="24"/>
          <w:lang w:eastAsia="x-none"/>
        </w:rPr>
        <w:t xml:space="preserve">Утвержденные документом территориального планирования муниципального района сведения о видах, назначении и наименованиях, планируемых для размещения на территории поселения, входящего в </w:t>
      </w:r>
      <w:r w:rsidR="007C0998" w:rsidRPr="007C0998">
        <w:rPr>
          <w:b/>
          <w:sz w:val="28"/>
          <w:szCs w:val="24"/>
          <w:lang w:eastAsia="x-none"/>
        </w:rPr>
        <w:lastRenderedPageBreak/>
        <w:t>состав муниципального района, объектов местного значения муниципального района, их основные характеристики</w:t>
      </w:r>
      <w:bookmarkEnd w:id="120"/>
      <w:bookmarkEnd w:id="122"/>
      <w:r w:rsidR="007C0998" w:rsidRPr="007C0998">
        <w:rPr>
          <w:b/>
          <w:sz w:val="28"/>
          <w:szCs w:val="24"/>
          <w:lang w:eastAsia="x-none"/>
        </w:rPr>
        <w:t xml:space="preserve"> </w:t>
      </w:r>
      <w:r w:rsidR="007C0998" w:rsidRPr="007C0998">
        <w:rPr>
          <w:i/>
          <w:sz w:val="24"/>
          <w:szCs w:val="24"/>
          <w:lang w:eastAsia="x-none"/>
        </w:rPr>
        <w:t>(дополнен редакцией 202</w:t>
      </w:r>
      <w:r>
        <w:rPr>
          <w:i/>
          <w:sz w:val="24"/>
          <w:szCs w:val="24"/>
          <w:lang w:eastAsia="x-none"/>
        </w:rPr>
        <w:t>6</w:t>
      </w:r>
      <w:r w:rsidR="007C0998" w:rsidRPr="007C0998">
        <w:rPr>
          <w:i/>
          <w:sz w:val="24"/>
          <w:szCs w:val="24"/>
          <w:lang w:eastAsia="x-none"/>
        </w:rPr>
        <w:t xml:space="preserve"> г.).</w:t>
      </w:r>
      <w:bookmarkEnd w:id="123"/>
    </w:p>
    <w:p w14:paraId="79DE9E21" w14:textId="77777777" w:rsidR="007C0998" w:rsidRPr="007C0998" w:rsidRDefault="007C0998" w:rsidP="007C0998">
      <w:pPr>
        <w:ind w:firstLine="690"/>
        <w:jc w:val="both"/>
        <w:rPr>
          <w:sz w:val="28"/>
          <w:szCs w:val="28"/>
          <w:lang w:eastAsia="ar-SA"/>
        </w:rPr>
      </w:pPr>
    </w:p>
    <w:p w14:paraId="6C654575" w14:textId="4296EA61" w:rsidR="007C0998" w:rsidRDefault="00D21FB1" w:rsidP="007C0998">
      <w:pPr>
        <w:ind w:firstLine="690"/>
        <w:jc w:val="both"/>
        <w:rPr>
          <w:sz w:val="28"/>
          <w:szCs w:val="28"/>
          <w:lang w:eastAsia="ar-SA"/>
        </w:rPr>
      </w:pPr>
      <w:r w:rsidRPr="00D21FB1">
        <w:rPr>
          <w:sz w:val="28"/>
          <w:szCs w:val="28"/>
          <w:lang w:eastAsia="ar-SA"/>
        </w:rPr>
        <w:t>В соответствии с утверж</w:t>
      </w:r>
      <w:r>
        <w:rPr>
          <w:sz w:val="28"/>
          <w:szCs w:val="28"/>
          <w:lang w:eastAsia="ar-SA"/>
        </w:rPr>
        <w:t>д</w:t>
      </w:r>
      <w:r w:rsidRPr="00D21FB1">
        <w:rPr>
          <w:sz w:val="28"/>
          <w:szCs w:val="28"/>
          <w:lang w:eastAsia="ar-SA"/>
        </w:rPr>
        <w:t>енной</w:t>
      </w:r>
      <w:r w:rsidR="007C0998" w:rsidRPr="00D21FB1">
        <w:rPr>
          <w:sz w:val="28"/>
          <w:szCs w:val="28"/>
          <w:lang w:eastAsia="ar-SA"/>
        </w:rPr>
        <w:t xml:space="preserve"> Схемой территориального планирования </w:t>
      </w:r>
      <w:r w:rsidR="002D75FB" w:rsidRPr="00D21FB1">
        <w:rPr>
          <w:sz w:val="28"/>
          <w:szCs w:val="28"/>
          <w:lang w:eastAsia="ar-SA"/>
        </w:rPr>
        <w:t>Крыловского</w:t>
      </w:r>
      <w:r w:rsidRPr="00D21FB1">
        <w:rPr>
          <w:sz w:val="28"/>
          <w:szCs w:val="28"/>
          <w:lang w:eastAsia="ar-SA"/>
        </w:rPr>
        <w:t xml:space="preserve"> района</w:t>
      </w:r>
      <w:r w:rsidR="007C0998" w:rsidRPr="00D21FB1">
        <w:rPr>
          <w:sz w:val="28"/>
          <w:szCs w:val="28"/>
          <w:lang w:eastAsia="ar-SA"/>
        </w:rPr>
        <w:t xml:space="preserve"> на территории </w:t>
      </w:r>
      <w:r w:rsidRPr="00D21FB1">
        <w:rPr>
          <w:sz w:val="28"/>
          <w:szCs w:val="28"/>
          <w:lang w:eastAsia="ar-SA"/>
        </w:rPr>
        <w:t>Октябрьского</w:t>
      </w:r>
      <w:r w:rsidR="007C0998" w:rsidRPr="00D21FB1">
        <w:rPr>
          <w:sz w:val="28"/>
          <w:szCs w:val="28"/>
          <w:lang w:eastAsia="ar-SA"/>
        </w:rPr>
        <w:t xml:space="preserve"> сельского поселения запланирован</w:t>
      </w:r>
      <w:r>
        <w:rPr>
          <w:sz w:val="28"/>
          <w:szCs w:val="28"/>
          <w:lang w:eastAsia="ar-SA"/>
        </w:rPr>
        <w:t>ы</w:t>
      </w:r>
      <w:r w:rsidR="007C0998" w:rsidRPr="00D21FB1">
        <w:rPr>
          <w:sz w:val="28"/>
          <w:szCs w:val="28"/>
          <w:lang w:eastAsia="ar-SA"/>
        </w:rPr>
        <w:t xml:space="preserve"> </w:t>
      </w:r>
      <w:r>
        <w:rPr>
          <w:sz w:val="28"/>
          <w:szCs w:val="28"/>
          <w:lang w:eastAsia="ar-SA"/>
        </w:rPr>
        <w:t xml:space="preserve">к </w:t>
      </w:r>
      <w:r w:rsidR="007C0998" w:rsidRPr="00D21FB1">
        <w:rPr>
          <w:sz w:val="28"/>
          <w:szCs w:val="28"/>
          <w:lang w:eastAsia="ar-SA"/>
        </w:rPr>
        <w:t>размещени</w:t>
      </w:r>
      <w:r>
        <w:rPr>
          <w:sz w:val="28"/>
          <w:szCs w:val="28"/>
          <w:lang w:eastAsia="ar-SA"/>
        </w:rPr>
        <w:t>ю</w:t>
      </w:r>
      <w:r w:rsidR="007C0998" w:rsidRPr="00D21FB1">
        <w:rPr>
          <w:sz w:val="28"/>
          <w:szCs w:val="28"/>
          <w:lang w:eastAsia="ar-SA"/>
        </w:rPr>
        <w:t xml:space="preserve"> объект</w:t>
      </w:r>
      <w:r>
        <w:rPr>
          <w:sz w:val="28"/>
          <w:szCs w:val="28"/>
          <w:lang w:eastAsia="ar-SA"/>
        </w:rPr>
        <w:t>ы</w:t>
      </w:r>
      <w:r w:rsidR="007C0998" w:rsidRPr="00D21FB1">
        <w:rPr>
          <w:sz w:val="28"/>
          <w:szCs w:val="28"/>
          <w:lang w:eastAsia="ar-SA"/>
        </w:rPr>
        <w:t xml:space="preserve"> местного значения муниципального района.</w:t>
      </w:r>
    </w:p>
    <w:p w14:paraId="17276084" w14:textId="77777777" w:rsidR="00D21FB1" w:rsidRDefault="00D21FB1" w:rsidP="00D21FB1">
      <w:pPr>
        <w:pStyle w:val="a7"/>
        <w:numPr>
          <w:ilvl w:val="1"/>
          <w:numId w:val="23"/>
        </w:numPr>
        <w:jc w:val="both"/>
        <w:rPr>
          <w:sz w:val="28"/>
          <w:szCs w:val="28"/>
          <w:lang w:val="ru-RU" w:eastAsia="ar-SA"/>
        </w:rPr>
      </w:pPr>
      <w:r>
        <w:rPr>
          <w:sz w:val="28"/>
          <w:szCs w:val="28"/>
          <w:lang w:val="ru-RU" w:eastAsia="ar-SA"/>
        </w:rPr>
        <w:t xml:space="preserve">Детское дошкольное учреждение в п. Ковалевка, п. Запрудный, п. Обильный, п. Темп, х. Сборный. </w:t>
      </w:r>
    </w:p>
    <w:p w14:paraId="53FE347C" w14:textId="71E131E9" w:rsidR="00B95A18" w:rsidRDefault="00B95A18" w:rsidP="00B95A18">
      <w:pPr>
        <w:pStyle w:val="a7"/>
        <w:numPr>
          <w:ilvl w:val="1"/>
          <w:numId w:val="23"/>
        </w:numPr>
        <w:jc w:val="both"/>
        <w:rPr>
          <w:sz w:val="28"/>
          <w:szCs w:val="28"/>
          <w:lang w:val="ru-RU" w:eastAsia="ar-SA"/>
        </w:rPr>
      </w:pPr>
      <w:r>
        <w:rPr>
          <w:sz w:val="28"/>
          <w:szCs w:val="28"/>
          <w:lang w:val="ru-RU" w:eastAsia="ar-SA"/>
        </w:rPr>
        <w:t xml:space="preserve">Детские дошкольные учреждения, общеобразовательная школа, </w:t>
      </w:r>
      <w:r w:rsidRPr="00B95A18">
        <w:rPr>
          <w:sz w:val="28"/>
          <w:szCs w:val="28"/>
          <w:lang w:val="ru-RU" w:eastAsia="ar-SA"/>
        </w:rPr>
        <w:t>спортивн</w:t>
      </w:r>
      <w:r>
        <w:rPr>
          <w:sz w:val="28"/>
          <w:szCs w:val="28"/>
          <w:lang w:val="ru-RU" w:eastAsia="ar-SA"/>
        </w:rPr>
        <w:t>ые сооружения, в ст-це Октябрьской.</w:t>
      </w:r>
    </w:p>
    <w:p w14:paraId="54F1E8DB" w14:textId="77777777" w:rsidR="00D21FB1" w:rsidRPr="00D21FB1" w:rsidRDefault="00D21FB1" w:rsidP="00D21FB1">
      <w:pPr>
        <w:pStyle w:val="a7"/>
        <w:ind w:left="1080"/>
        <w:jc w:val="both"/>
        <w:rPr>
          <w:sz w:val="28"/>
          <w:szCs w:val="28"/>
          <w:lang w:val="ru-RU" w:eastAsia="ar-SA"/>
        </w:rPr>
      </w:pPr>
    </w:p>
    <w:p w14:paraId="15BA82E9" w14:textId="4336AC77" w:rsidR="00D21FB1" w:rsidRDefault="00D21FB1" w:rsidP="007C0998">
      <w:pPr>
        <w:ind w:firstLine="690"/>
        <w:jc w:val="both"/>
        <w:rPr>
          <w:sz w:val="28"/>
          <w:szCs w:val="28"/>
          <w:lang w:eastAsia="ar-SA"/>
        </w:rPr>
      </w:pPr>
    </w:p>
    <w:p w14:paraId="23831844" w14:textId="4913601E" w:rsidR="00DE308E" w:rsidRDefault="00DE308E" w:rsidP="007C0998">
      <w:pPr>
        <w:ind w:firstLine="690"/>
        <w:jc w:val="both"/>
        <w:rPr>
          <w:sz w:val="28"/>
          <w:szCs w:val="28"/>
          <w:lang w:eastAsia="ar-SA"/>
        </w:rPr>
      </w:pPr>
    </w:p>
    <w:p w14:paraId="075B3286" w14:textId="3161C9E7" w:rsidR="00DE308E" w:rsidRDefault="00DE308E" w:rsidP="007C0998">
      <w:pPr>
        <w:ind w:firstLine="690"/>
        <w:jc w:val="both"/>
        <w:rPr>
          <w:sz w:val="28"/>
          <w:szCs w:val="28"/>
          <w:lang w:eastAsia="ar-SA"/>
        </w:rPr>
      </w:pPr>
    </w:p>
    <w:p w14:paraId="0F8B67B5" w14:textId="52247B82" w:rsidR="00DE308E" w:rsidRDefault="00DE308E" w:rsidP="007C0998">
      <w:pPr>
        <w:ind w:firstLine="690"/>
        <w:jc w:val="both"/>
        <w:rPr>
          <w:sz w:val="28"/>
          <w:szCs w:val="28"/>
          <w:lang w:eastAsia="ar-SA"/>
        </w:rPr>
      </w:pPr>
    </w:p>
    <w:p w14:paraId="5CA30410" w14:textId="071CED32" w:rsidR="00DE308E" w:rsidRDefault="00DE308E" w:rsidP="007C0998">
      <w:pPr>
        <w:ind w:firstLine="690"/>
        <w:jc w:val="both"/>
        <w:rPr>
          <w:sz w:val="28"/>
          <w:szCs w:val="28"/>
          <w:lang w:eastAsia="ar-SA"/>
        </w:rPr>
      </w:pPr>
    </w:p>
    <w:p w14:paraId="7BC4458B" w14:textId="0C3F5A24" w:rsidR="00DE308E" w:rsidRDefault="00DE308E" w:rsidP="007C0998">
      <w:pPr>
        <w:ind w:firstLine="690"/>
        <w:jc w:val="both"/>
        <w:rPr>
          <w:sz w:val="28"/>
          <w:szCs w:val="28"/>
          <w:lang w:eastAsia="ar-SA"/>
        </w:rPr>
      </w:pPr>
    </w:p>
    <w:p w14:paraId="7571E12E" w14:textId="764A478D" w:rsidR="00DE308E" w:rsidRDefault="00DE308E" w:rsidP="007C0998">
      <w:pPr>
        <w:ind w:firstLine="690"/>
        <w:jc w:val="both"/>
        <w:rPr>
          <w:sz w:val="28"/>
          <w:szCs w:val="28"/>
          <w:lang w:eastAsia="ar-SA"/>
        </w:rPr>
      </w:pPr>
    </w:p>
    <w:p w14:paraId="1AA7F186" w14:textId="3B728E95" w:rsidR="00DE308E" w:rsidRDefault="00DE308E" w:rsidP="007C0998">
      <w:pPr>
        <w:ind w:firstLine="690"/>
        <w:jc w:val="both"/>
        <w:rPr>
          <w:sz w:val="28"/>
          <w:szCs w:val="28"/>
          <w:lang w:eastAsia="ar-SA"/>
        </w:rPr>
      </w:pPr>
    </w:p>
    <w:p w14:paraId="34D4B1C3" w14:textId="68FF4543" w:rsidR="00DE308E" w:rsidRDefault="00DE308E" w:rsidP="007C0998">
      <w:pPr>
        <w:ind w:firstLine="690"/>
        <w:jc w:val="both"/>
        <w:rPr>
          <w:sz w:val="28"/>
          <w:szCs w:val="28"/>
          <w:lang w:eastAsia="ar-SA"/>
        </w:rPr>
      </w:pPr>
    </w:p>
    <w:p w14:paraId="241117B9" w14:textId="493A329B" w:rsidR="00DE308E" w:rsidRDefault="00DE308E" w:rsidP="007C0998">
      <w:pPr>
        <w:ind w:firstLine="690"/>
        <w:jc w:val="both"/>
        <w:rPr>
          <w:sz w:val="28"/>
          <w:szCs w:val="28"/>
          <w:lang w:eastAsia="ar-SA"/>
        </w:rPr>
      </w:pPr>
    </w:p>
    <w:p w14:paraId="58B43501" w14:textId="78175943" w:rsidR="00DE308E" w:rsidRDefault="00DE308E" w:rsidP="007C0998">
      <w:pPr>
        <w:ind w:firstLine="690"/>
        <w:jc w:val="both"/>
        <w:rPr>
          <w:sz w:val="28"/>
          <w:szCs w:val="28"/>
          <w:lang w:eastAsia="ar-SA"/>
        </w:rPr>
      </w:pPr>
    </w:p>
    <w:p w14:paraId="32C845D8" w14:textId="2EE184CC" w:rsidR="00DE308E" w:rsidRDefault="00DE308E" w:rsidP="007C0998">
      <w:pPr>
        <w:ind w:firstLine="690"/>
        <w:jc w:val="both"/>
        <w:rPr>
          <w:sz w:val="28"/>
          <w:szCs w:val="28"/>
          <w:lang w:eastAsia="ar-SA"/>
        </w:rPr>
      </w:pPr>
    </w:p>
    <w:p w14:paraId="1CB04FC4" w14:textId="7BF37701" w:rsidR="00DE308E" w:rsidRDefault="00DE308E" w:rsidP="007C0998">
      <w:pPr>
        <w:ind w:firstLine="690"/>
        <w:jc w:val="both"/>
        <w:rPr>
          <w:sz w:val="28"/>
          <w:szCs w:val="28"/>
          <w:lang w:eastAsia="ar-SA"/>
        </w:rPr>
      </w:pPr>
    </w:p>
    <w:p w14:paraId="46295581" w14:textId="7779295F" w:rsidR="00DE308E" w:rsidRDefault="00DE308E" w:rsidP="007C0998">
      <w:pPr>
        <w:ind w:firstLine="690"/>
        <w:jc w:val="both"/>
        <w:rPr>
          <w:sz w:val="28"/>
          <w:szCs w:val="28"/>
          <w:lang w:eastAsia="ar-SA"/>
        </w:rPr>
      </w:pPr>
    </w:p>
    <w:p w14:paraId="7E3515B9" w14:textId="46A2802A" w:rsidR="00DE308E" w:rsidRDefault="00DE308E" w:rsidP="007C0998">
      <w:pPr>
        <w:ind w:firstLine="690"/>
        <w:jc w:val="both"/>
        <w:rPr>
          <w:sz w:val="28"/>
          <w:szCs w:val="28"/>
          <w:lang w:eastAsia="ar-SA"/>
        </w:rPr>
      </w:pPr>
    </w:p>
    <w:p w14:paraId="631BAC23" w14:textId="54E4A5F2" w:rsidR="001667DA" w:rsidRDefault="001667DA" w:rsidP="007C0998">
      <w:pPr>
        <w:ind w:firstLine="690"/>
        <w:jc w:val="both"/>
        <w:rPr>
          <w:sz w:val="28"/>
          <w:szCs w:val="28"/>
          <w:lang w:eastAsia="ar-SA"/>
        </w:rPr>
      </w:pPr>
    </w:p>
    <w:p w14:paraId="62BF20CF" w14:textId="3E2191DF" w:rsidR="001667DA" w:rsidRDefault="001667DA" w:rsidP="007C0998">
      <w:pPr>
        <w:ind w:firstLine="690"/>
        <w:jc w:val="both"/>
        <w:rPr>
          <w:sz w:val="28"/>
          <w:szCs w:val="28"/>
          <w:lang w:eastAsia="ar-SA"/>
        </w:rPr>
      </w:pPr>
    </w:p>
    <w:p w14:paraId="28E5DF0C" w14:textId="27E987CB" w:rsidR="001667DA" w:rsidRDefault="001667DA" w:rsidP="007C0998">
      <w:pPr>
        <w:ind w:firstLine="690"/>
        <w:jc w:val="both"/>
        <w:rPr>
          <w:sz w:val="28"/>
          <w:szCs w:val="28"/>
          <w:lang w:eastAsia="ar-SA"/>
        </w:rPr>
      </w:pPr>
    </w:p>
    <w:p w14:paraId="450B2D72" w14:textId="13F6DD05" w:rsidR="001667DA" w:rsidRDefault="001667DA" w:rsidP="007C0998">
      <w:pPr>
        <w:ind w:firstLine="690"/>
        <w:jc w:val="both"/>
        <w:rPr>
          <w:sz w:val="28"/>
          <w:szCs w:val="28"/>
          <w:lang w:eastAsia="ar-SA"/>
        </w:rPr>
      </w:pPr>
    </w:p>
    <w:p w14:paraId="0089B1F5" w14:textId="217C9DC2" w:rsidR="001667DA" w:rsidRDefault="001667DA" w:rsidP="007C0998">
      <w:pPr>
        <w:ind w:firstLine="690"/>
        <w:jc w:val="both"/>
        <w:rPr>
          <w:sz w:val="28"/>
          <w:szCs w:val="28"/>
          <w:lang w:eastAsia="ar-SA"/>
        </w:rPr>
      </w:pPr>
    </w:p>
    <w:p w14:paraId="44BCD133" w14:textId="6CC0FC3A" w:rsidR="001667DA" w:rsidRDefault="001667DA" w:rsidP="007C0998">
      <w:pPr>
        <w:ind w:firstLine="690"/>
        <w:jc w:val="both"/>
        <w:rPr>
          <w:sz w:val="28"/>
          <w:szCs w:val="28"/>
          <w:lang w:eastAsia="ar-SA"/>
        </w:rPr>
      </w:pPr>
    </w:p>
    <w:p w14:paraId="429935A1" w14:textId="40B83C26" w:rsidR="001667DA" w:rsidRDefault="001667DA" w:rsidP="007C0998">
      <w:pPr>
        <w:ind w:firstLine="690"/>
        <w:jc w:val="both"/>
        <w:rPr>
          <w:sz w:val="28"/>
          <w:szCs w:val="28"/>
          <w:lang w:eastAsia="ar-SA"/>
        </w:rPr>
      </w:pPr>
    </w:p>
    <w:p w14:paraId="76E843DC" w14:textId="23DFB50F" w:rsidR="001667DA" w:rsidRDefault="001667DA" w:rsidP="007C0998">
      <w:pPr>
        <w:ind w:firstLine="690"/>
        <w:jc w:val="both"/>
        <w:rPr>
          <w:sz w:val="28"/>
          <w:szCs w:val="28"/>
          <w:lang w:eastAsia="ar-SA"/>
        </w:rPr>
      </w:pPr>
    </w:p>
    <w:p w14:paraId="5831BECA" w14:textId="3868D40A" w:rsidR="001667DA" w:rsidRDefault="001667DA" w:rsidP="007C0998">
      <w:pPr>
        <w:ind w:firstLine="690"/>
        <w:jc w:val="both"/>
        <w:rPr>
          <w:sz w:val="28"/>
          <w:szCs w:val="28"/>
          <w:lang w:eastAsia="ar-SA"/>
        </w:rPr>
      </w:pPr>
    </w:p>
    <w:p w14:paraId="289B4DE3" w14:textId="40638801" w:rsidR="001667DA" w:rsidRDefault="001667DA" w:rsidP="007C0998">
      <w:pPr>
        <w:ind w:firstLine="690"/>
        <w:jc w:val="both"/>
        <w:rPr>
          <w:sz w:val="28"/>
          <w:szCs w:val="28"/>
          <w:lang w:eastAsia="ar-SA"/>
        </w:rPr>
      </w:pPr>
    </w:p>
    <w:p w14:paraId="456576BD" w14:textId="77777777" w:rsidR="001667DA" w:rsidRDefault="001667DA" w:rsidP="007C0998">
      <w:pPr>
        <w:ind w:firstLine="690"/>
        <w:jc w:val="both"/>
        <w:rPr>
          <w:sz w:val="28"/>
          <w:szCs w:val="28"/>
          <w:lang w:eastAsia="ar-SA"/>
        </w:rPr>
      </w:pPr>
    </w:p>
    <w:p w14:paraId="5A81F48B" w14:textId="3390117C" w:rsidR="00B95A18" w:rsidRDefault="00B95A18" w:rsidP="007C0998">
      <w:pPr>
        <w:ind w:firstLine="690"/>
        <w:jc w:val="both"/>
        <w:rPr>
          <w:sz w:val="28"/>
          <w:szCs w:val="28"/>
          <w:lang w:eastAsia="ar-SA"/>
        </w:rPr>
      </w:pPr>
    </w:p>
    <w:p w14:paraId="38FB94FE" w14:textId="77777777" w:rsidR="00B95A18" w:rsidRPr="007C0998" w:rsidRDefault="00B95A18" w:rsidP="007C0998">
      <w:pPr>
        <w:ind w:firstLine="690"/>
        <w:jc w:val="both"/>
        <w:rPr>
          <w:sz w:val="28"/>
          <w:szCs w:val="28"/>
          <w:lang w:eastAsia="ar-SA"/>
        </w:rPr>
      </w:pPr>
    </w:p>
    <w:p w14:paraId="4CA1472C" w14:textId="77777777" w:rsidR="00EB5365" w:rsidRDefault="00163770" w:rsidP="00A43CDF">
      <w:pPr>
        <w:pStyle w:val="1"/>
        <w:ind w:left="568"/>
        <w:jc w:val="center"/>
        <w:rPr>
          <w:rFonts w:ascii="Times New Roman" w:hAnsi="Times New Roman"/>
        </w:rPr>
      </w:pPr>
      <w:bookmarkStart w:id="124" w:name="_Toc227306984"/>
      <w:r w:rsidRPr="00163770">
        <w:rPr>
          <w:rFonts w:ascii="Times New Roman" w:hAnsi="Times New Roman"/>
        </w:rPr>
        <w:lastRenderedPageBreak/>
        <w:t>Основные технико-экономические показатели</w:t>
      </w:r>
      <w:r w:rsidR="00EF0CDA">
        <w:rPr>
          <w:rFonts w:ascii="Times New Roman" w:hAnsi="Times New Roman"/>
        </w:rPr>
        <w:t xml:space="preserve"> </w:t>
      </w:r>
    </w:p>
    <w:p w14:paraId="2F7D96FE" w14:textId="172A4B8E" w:rsidR="00163770" w:rsidRPr="00163770" w:rsidRDefault="00EF0CDA" w:rsidP="00EB5365">
      <w:pPr>
        <w:pStyle w:val="1"/>
        <w:spacing w:before="0" w:after="0"/>
        <w:ind w:left="568"/>
        <w:jc w:val="center"/>
        <w:rPr>
          <w:rFonts w:ascii="Times New Roman" w:hAnsi="Times New Roman"/>
        </w:rPr>
      </w:pPr>
      <w:r w:rsidRPr="00EF0CDA">
        <w:rPr>
          <w:rFonts w:ascii="Times New Roman" w:hAnsi="Times New Roman"/>
          <w:b w:val="0"/>
          <w:i/>
          <w:sz w:val="24"/>
          <w:szCs w:val="24"/>
        </w:rPr>
        <w:t>(в редакции внес. изм. в соответствии с МК № 10/2026 от 16.04.2026 г.)</w:t>
      </w:r>
      <w:bookmarkEnd w:id="124"/>
      <w:r w:rsidRPr="00EF0CDA">
        <w:rPr>
          <w:rFonts w:ascii="Times New Roman" w:hAnsi="Times New Roman"/>
          <w:b w:val="0"/>
          <w:i/>
          <w:sz w:val="24"/>
          <w:szCs w:val="24"/>
        </w:rPr>
        <w:t xml:space="preserve"> </w:t>
      </w:r>
    </w:p>
    <w:p w14:paraId="7590FE9F" w14:textId="77777777" w:rsidR="00163770" w:rsidRDefault="00163770" w:rsidP="00163770">
      <w:pPr>
        <w:suppressAutoHyphens/>
        <w:ind w:left="360" w:right="141"/>
        <w:rPr>
          <w:b/>
          <w:sz w:val="28"/>
          <w:szCs w:val="28"/>
        </w:rPr>
      </w:pPr>
    </w:p>
    <w:p w14:paraId="5684FF24" w14:textId="77777777" w:rsidR="00163770" w:rsidRDefault="00163770" w:rsidP="00163770">
      <w:pPr>
        <w:jc w:val="center"/>
        <w:rPr>
          <w:b/>
          <w:sz w:val="28"/>
          <w:szCs w:val="28"/>
        </w:rPr>
      </w:pPr>
      <w:r>
        <w:rPr>
          <w:b/>
          <w:sz w:val="28"/>
          <w:szCs w:val="28"/>
        </w:rPr>
        <w:t>Распределение земель Октябрьского сельского поселения по категориям</w:t>
      </w:r>
    </w:p>
    <w:p w14:paraId="473CE66A" w14:textId="77777777" w:rsidR="005C57F5" w:rsidRDefault="005C57F5" w:rsidP="00163770">
      <w:pPr>
        <w:tabs>
          <w:tab w:val="left" w:pos="8040"/>
          <w:tab w:val="right" w:pos="9611"/>
        </w:tabs>
        <w:ind w:right="170"/>
        <w:jc w:val="right"/>
        <w:rPr>
          <w:sz w:val="28"/>
        </w:rPr>
      </w:pPr>
    </w:p>
    <w:p w14:paraId="06603E4A" w14:textId="3DCEC40B" w:rsidR="00163770" w:rsidRDefault="00163770" w:rsidP="00163770">
      <w:pPr>
        <w:tabs>
          <w:tab w:val="left" w:pos="8040"/>
          <w:tab w:val="right" w:pos="9611"/>
        </w:tabs>
        <w:ind w:right="170"/>
        <w:jc w:val="right"/>
        <w:rPr>
          <w:sz w:val="28"/>
        </w:rPr>
      </w:pPr>
      <w:r w:rsidRPr="00DA0CDF">
        <w:rPr>
          <w:sz w:val="28"/>
        </w:rPr>
        <w:t xml:space="preserve">Таблица </w:t>
      </w:r>
      <w:r w:rsidR="00DE308E">
        <w:rPr>
          <w:sz w:val="28"/>
        </w:rPr>
        <w:t>45</w:t>
      </w:r>
    </w:p>
    <w:tbl>
      <w:tblPr>
        <w:tblW w:w="9639" w:type="dxa"/>
        <w:tblInd w:w="108" w:type="dxa"/>
        <w:tblLayout w:type="fixed"/>
        <w:tblLook w:val="0000" w:firstRow="0" w:lastRow="0" w:firstColumn="0" w:lastColumn="0" w:noHBand="0" w:noVBand="0"/>
      </w:tblPr>
      <w:tblGrid>
        <w:gridCol w:w="707"/>
        <w:gridCol w:w="3688"/>
        <w:gridCol w:w="1842"/>
        <w:gridCol w:w="993"/>
        <w:gridCol w:w="1417"/>
        <w:gridCol w:w="992"/>
      </w:tblGrid>
      <w:tr w:rsidR="001667DA" w:rsidRPr="00C1465E" w14:paraId="05D5CF0B" w14:textId="77777777" w:rsidTr="00043670">
        <w:trPr>
          <w:trHeight w:val="20"/>
          <w:tblHeader/>
        </w:trPr>
        <w:tc>
          <w:tcPr>
            <w:tcW w:w="707" w:type="dxa"/>
            <w:tcBorders>
              <w:top w:val="single" w:sz="4" w:space="0" w:color="000000"/>
              <w:left w:val="single" w:sz="4" w:space="0" w:color="000000"/>
              <w:bottom w:val="single" w:sz="4" w:space="0" w:color="000000"/>
            </w:tcBorders>
            <w:vAlign w:val="center"/>
          </w:tcPr>
          <w:p w14:paraId="58D5D17F" w14:textId="77777777" w:rsidR="001667DA" w:rsidRPr="00C1465E" w:rsidRDefault="001667DA" w:rsidP="00043670">
            <w:pPr>
              <w:widowControl w:val="0"/>
              <w:snapToGrid w:val="0"/>
              <w:ind w:right="-1"/>
              <w:jc w:val="center"/>
              <w:rPr>
                <w:b/>
                <w:sz w:val="24"/>
                <w:szCs w:val="24"/>
              </w:rPr>
            </w:pPr>
            <w:r w:rsidRPr="00C1465E">
              <w:rPr>
                <w:b/>
                <w:sz w:val="24"/>
                <w:szCs w:val="24"/>
              </w:rPr>
              <w:t>№ пп</w:t>
            </w:r>
          </w:p>
        </w:tc>
        <w:tc>
          <w:tcPr>
            <w:tcW w:w="3688" w:type="dxa"/>
            <w:tcBorders>
              <w:top w:val="single" w:sz="4" w:space="0" w:color="000000"/>
              <w:left w:val="single" w:sz="4" w:space="0" w:color="000000"/>
              <w:bottom w:val="single" w:sz="4" w:space="0" w:color="000000"/>
            </w:tcBorders>
            <w:vAlign w:val="center"/>
          </w:tcPr>
          <w:p w14:paraId="1DD2E0E3" w14:textId="77777777" w:rsidR="001667DA" w:rsidRPr="00EB5365" w:rsidRDefault="001667DA" w:rsidP="00043670">
            <w:pPr>
              <w:widowControl w:val="0"/>
              <w:snapToGrid w:val="0"/>
              <w:ind w:right="-1"/>
              <w:jc w:val="center"/>
              <w:rPr>
                <w:b/>
                <w:sz w:val="24"/>
                <w:szCs w:val="24"/>
              </w:rPr>
            </w:pPr>
            <w:r w:rsidRPr="00EB5365">
              <w:rPr>
                <w:b/>
                <w:sz w:val="24"/>
                <w:szCs w:val="24"/>
              </w:rPr>
              <w:t>Показатели</w:t>
            </w:r>
          </w:p>
        </w:tc>
        <w:tc>
          <w:tcPr>
            <w:tcW w:w="1842" w:type="dxa"/>
            <w:tcBorders>
              <w:top w:val="single" w:sz="4" w:space="0" w:color="000000"/>
              <w:left w:val="single" w:sz="4" w:space="0" w:color="000000"/>
              <w:bottom w:val="single" w:sz="4" w:space="0" w:color="000000"/>
              <w:right w:val="single" w:sz="4" w:space="0" w:color="auto"/>
            </w:tcBorders>
            <w:vAlign w:val="center"/>
          </w:tcPr>
          <w:p w14:paraId="3E0A1F95" w14:textId="77777777" w:rsidR="001667DA" w:rsidRPr="00EB5365" w:rsidRDefault="001667DA" w:rsidP="00043670">
            <w:pPr>
              <w:widowControl w:val="0"/>
              <w:snapToGrid w:val="0"/>
              <w:ind w:left="-57" w:right="-57"/>
              <w:jc w:val="center"/>
              <w:rPr>
                <w:b/>
                <w:sz w:val="24"/>
                <w:szCs w:val="24"/>
              </w:rPr>
            </w:pPr>
            <w:r w:rsidRPr="00EB5365">
              <w:rPr>
                <w:b/>
                <w:sz w:val="24"/>
                <w:szCs w:val="24"/>
              </w:rPr>
              <w:t xml:space="preserve">Существующее положение </w:t>
            </w:r>
          </w:p>
          <w:p w14:paraId="256A7D09" w14:textId="77777777" w:rsidR="001667DA" w:rsidRPr="00EB5365" w:rsidRDefault="001667DA" w:rsidP="00043670">
            <w:pPr>
              <w:widowControl w:val="0"/>
              <w:snapToGrid w:val="0"/>
              <w:ind w:left="-57" w:right="-57"/>
              <w:jc w:val="center"/>
              <w:rPr>
                <w:b/>
                <w:sz w:val="24"/>
                <w:szCs w:val="24"/>
              </w:rPr>
            </w:pPr>
            <w:r w:rsidRPr="00EB5365">
              <w:rPr>
                <w:b/>
                <w:sz w:val="24"/>
                <w:szCs w:val="24"/>
              </w:rPr>
              <w:t>2026 г., га</w:t>
            </w:r>
          </w:p>
        </w:tc>
        <w:tc>
          <w:tcPr>
            <w:tcW w:w="993" w:type="dxa"/>
            <w:tcBorders>
              <w:top w:val="single" w:sz="4" w:space="0" w:color="auto"/>
              <w:left w:val="single" w:sz="4" w:space="0" w:color="auto"/>
              <w:bottom w:val="single" w:sz="4" w:space="0" w:color="auto"/>
              <w:right w:val="single" w:sz="4" w:space="0" w:color="auto"/>
            </w:tcBorders>
            <w:vAlign w:val="center"/>
          </w:tcPr>
          <w:p w14:paraId="014B76F3" w14:textId="77777777" w:rsidR="001667DA" w:rsidRPr="00EB5365" w:rsidRDefault="001667DA" w:rsidP="00043670">
            <w:pPr>
              <w:widowControl w:val="0"/>
              <w:snapToGrid w:val="0"/>
              <w:ind w:right="-1"/>
              <w:jc w:val="center"/>
              <w:rPr>
                <w:b/>
                <w:sz w:val="24"/>
                <w:szCs w:val="24"/>
              </w:rPr>
            </w:pPr>
            <w:r w:rsidRPr="00EB5365">
              <w:rPr>
                <w:b/>
                <w:sz w:val="24"/>
                <w:szCs w:val="24"/>
              </w:rPr>
              <w:t>%</w:t>
            </w:r>
          </w:p>
        </w:tc>
        <w:tc>
          <w:tcPr>
            <w:tcW w:w="1417" w:type="dxa"/>
            <w:tcBorders>
              <w:top w:val="single" w:sz="4" w:space="0" w:color="auto"/>
              <w:left w:val="single" w:sz="4" w:space="0" w:color="auto"/>
              <w:bottom w:val="single" w:sz="4" w:space="0" w:color="auto"/>
              <w:right w:val="single" w:sz="4" w:space="0" w:color="auto"/>
            </w:tcBorders>
            <w:vAlign w:val="center"/>
          </w:tcPr>
          <w:p w14:paraId="471EEFFD" w14:textId="77777777" w:rsidR="001667DA" w:rsidRPr="00EB5365" w:rsidRDefault="001667DA" w:rsidP="00043670">
            <w:pPr>
              <w:widowControl w:val="0"/>
              <w:snapToGrid w:val="0"/>
              <w:ind w:right="-1"/>
              <w:jc w:val="center"/>
              <w:rPr>
                <w:b/>
                <w:sz w:val="24"/>
                <w:szCs w:val="24"/>
              </w:rPr>
            </w:pPr>
            <w:r w:rsidRPr="00EB5365">
              <w:rPr>
                <w:b/>
                <w:sz w:val="24"/>
                <w:szCs w:val="24"/>
              </w:rPr>
              <w:t>Расчетный срок, га</w:t>
            </w:r>
          </w:p>
        </w:tc>
        <w:tc>
          <w:tcPr>
            <w:tcW w:w="992" w:type="dxa"/>
            <w:tcBorders>
              <w:top w:val="single" w:sz="4" w:space="0" w:color="auto"/>
              <w:left w:val="single" w:sz="4" w:space="0" w:color="auto"/>
              <w:bottom w:val="single" w:sz="4" w:space="0" w:color="auto"/>
              <w:right w:val="single" w:sz="4" w:space="0" w:color="auto"/>
            </w:tcBorders>
            <w:vAlign w:val="center"/>
          </w:tcPr>
          <w:p w14:paraId="08E9A118" w14:textId="77777777" w:rsidR="001667DA" w:rsidRPr="00EB5365" w:rsidRDefault="001667DA" w:rsidP="00043670">
            <w:pPr>
              <w:widowControl w:val="0"/>
              <w:snapToGrid w:val="0"/>
              <w:ind w:right="-1"/>
              <w:jc w:val="center"/>
              <w:rPr>
                <w:b/>
                <w:sz w:val="24"/>
                <w:szCs w:val="24"/>
              </w:rPr>
            </w:pPr>
            <w:r w:rsidRPr="00EB5365">
              <w:rPr>
                <w:b/>
                <w:sz w:val="24"/>
                <w:szCs w:val="24"/>
              </w:rPr>
              <w:t>%</w:t>
            </w:r>
          </w:p>
        </w:tc>
      </w:tr>
      <w:tr w:rsidR="001667DA" w:rsidRPr="00C1465E" w14:paraId="5143F415" w14:textId="77777777" w:rsidTr="00043670">
        <w:trPr>
          <w:trHeight w:val="20"/>
          <w:tblHeader/>
        </w:trPr>
        <w:tc>
          <w:tcPr>
            <w:tcW w:w="707" w:type="dxa"/>
            <w:tcBorders>
              <w:top w:val="single" w:sz="4" w:space="0" w:color="000000"/>
              <w:left w:val="single" w:sz="4" w:space="0" w:color="000000"/>
              <w:bottom w:val="single" w:sz="4" w:space="0" w:color="000000"/>
            </w:tcBorders>
            <w:vAlign w:val="center"/>
          </w:tcPr>
          <w:p w14:paraId="76748ABF" w14:textId="77777777" w:rsidR="001667DA" w:rsidRPr="00C1465E" w:rsidRDefault="001667DA" w:rsidP="00043670">
            <w:pPr>
              <w:widowControl w:val="0"/>
              <w:snapToGrid w:val="0"/>
              <w:ind w:right="-1"/>
              <w:jc w:val="center"/>
              <w:rPr>
                <w:b/>
                <w:sz w:val="24"/>
                <w:szCs w:val="24"/>
              </w:rPr>
            </w:pPr>
            <w:r w:rsidRPr="00C1465E">
              <w:rPr>
                <w:b/>
                <w:sz w:val="24"/>
                <w:szCs w:val="24"/>
              </w:rPr>
              <w:t>1</w:t>
            </w:r>
          </w:p>
        </w:tc>
        <w:tc>
          <w:tcPr>
            <w:tcW w:w="3688" w:type="dxa"/>
            <w:tcBorders>
              <w:top w:val="single" w:sz="4" w:space="0" w:color="000000"/>
              <w:left w:val="single" w:sz="4" w:space="0" w:color="000000"/>
              <w:bottom w:val="single" w:sz="4" w:space="0" w:color="000000"/>
            </w:tcBorders>
            <w:vAlign w:val="center"/>
          </w:tcPr>
          <w:p w14:paraId="6FFBB29A" w14:textId="77777777" w:rsidR="001667DA" w:rsidRPr="00EB5365" w:rsidRDefault="001667DA" w:rsidP="00043670">
            <w:pPr>
              <w:widowControl w:val="0"/>
              <w:snapToGrid w:val="0"/>
              <w:ind w:right="-1"/>
              <w:jc w:val="center"/>
              <w:rPr>
                <w:b/>
                <w:sz w:val="24"/>
                <w:szCs w:val="24"/>
              </w:rPr>
            </w:pPr>
            <w:r w:rsidRPr="00EB5365">
              <w:rPr>
                <w:b/>
                <w:sz w:val="24"/>
                <w:szCs w:val="24"/>
              </w:rPr>
              <w:t>2</w:t>
            </w:r>
          </w:p>
        </w:tc>
        <w:tc>
          <w:tcPr>
            <w:tcW w:w="1842" w:type="dxa"/>
            <w:tcBorders>
              <w:top w:val="single" w:sz="4" w:space="0" w:color="000000"/>
              <w:left w:val="single" w:sz="4" w:space="0" w:color="000000"/>
              <w:bottom w:val="single" w:sz="4" w:space="0" w:color="000000"/>
              <w:right w:val="single" w:sz="4" w:space="0" w:color="auto"/>
            </w:tcBorders>
            <w:vAlign w:val="center"/>
          </w:tcPr>
          <w:p w14:paraId="25FFA978" w14:textId="77777777" w:rsidR="001667DA" w:rsidRPr="00EB5365" w:rsidRDefault="001667DA" w:rsidP="00043670">
            <w:pPr>
              <w:widowControl w:val="0"/>
              <w:snapToGrid w:val="0"/>
              <w:ind w:right="-1"/>
              <w:jc w:val="center"/>
              <w:rPr>
                <w:b/>
                <w:sz w:val="24"/>
                <w:szCs w:val="24"/>
              </w:rPr>
            </w:pPr>
            <w:r w:rsidRPr="00EB5365">
              <w:rPr>
                <w:b/>
                <w:sz w:val="24"/>
                <w:szCs w:val="24"/>
              </w:rPr>
              <w:t>3</w:t>
            </w:r>
          </w:p>
        </w:tc>
        <w:tc>
          <w:tcPr>
            <w:tcW w:w="993" w:type="dxa"/>
            <w:tcBorders>
              <w:top w:val="single" w:sz="4" w:space="0" w:color="auto"/>
              <w:left w:val="single" w:sz="4" w:space="0" w:color="auto"/>
              <w:bottom w:val="single" w:sz="4" w:space="0" w:color="auto"/>
              <w:right w:val="single" w:sz="4" w:space="0" w:color="auto"/>
            </w:tcBorders>
            <w:vAlign w:val="center"/>
          </w:tcPr>
          <w:p w14:paraId="5C152D3E" w14:textId="77777777" w:rsidR="001667DA" w:rsidRPr="00EB5365" w:rsidRDefault="001667DA" w:rsidP="00043670">
            <w:pPr>
              <w:widowControl w:val="0"/>
              <w:snapToGrid w:val="0"/>
              <w:ind w:right="-1"/>
              <w:jc w:val="center"/>
              <w:rPr>
                <w:b/>
                <w:sz w:val="24"/>
                <w:szCs w:val="24"/>
              </w:rPr>
            </w:pPr>
            <w:r w:rsidRPr="00EB5365">
              <w:rPr>
                <w:b/>
                <w:sz w:val="24"/>
                <w:szCs w:val="24"/>
              </w:rPr>
              <w:t>4</w:t>
            </w:r>
          </w:p>
        </w:tc>
        <w:tc>
          <w:tcPr>
            <w:tcW w:w="1417" w:type="dxa"/>
            <w:tcBorders>
              <w:top w:val="single" w:sz="4" w:space="0" w:color="auto"/>
              <w:left w:val="single" w:sz="4" w:space="0" w:color="auto"/>
              <w:bottom w:val="single" w:sz="4" w:space="0" w:color="auto"/>
              <w:right w:val="single" w:sz="4" w:space="0" w:color="auto"/>
            </w:tcBorders>
            <w:vAlign w:val="center"/>
          </w:tcPr>
          <w:p w14:paraId="33759CC2" w14:textId="77777777" w:rsidR="001667DA" w:rsidRPr="00EB5365" w:rsidRDefault="001667DA" w:rsidP="00043670">
            <w:pPr>
              <w:widowControl w:val="0"/>
              <w:snapToGrid w:val="0"/>
              <w:ind w:right="-1"/>
              <w:jc w:val="center"/>
              <w:rPr>
                <w:b/>
                <w:sz w:val="24"/>
                <w:szCs w:val="24"/>
              </w:rPr>
            </w:pPr>
            <w:r w:rsidRPr="00EB5365">
              <w:rPr>
                <w:b/>
                <w:sz w:val="24"/>
                <w:szCs w:val="24"/>
              </w:rPr>
              <w:t>5</w:t>
            </w:r>
          </w:p>
        </w:tc>
        <w:tc>
          <w:tcPr>
            <w:tcW w:w="992" w:type="dxa"/>
            <w:tcBorders>
              <w:top w:val="single" w:sz="4" w:space="0" w:color="auto"/>
              <w:left w:val="single" w:sz="4" w:space="0" w:color="auto"/>
              <w:bottom w:val="single" w:sz="4" w:space="0" w:color="auto"/>
              <w:right w:val="single" w:sz="4" w:space="0" w:color="auto"/>
            </w:tcBorders>
            <w:vAlign w:val="center"/>
          </w:tcPr>
          <w:p w14:paraId="420B9445" w14:textId="77777777" w:rsidR="001667DA" w:rsidRPr="00EB5365" w:rsidRDefault="001667DA" w:rsidP="00043670">
            <w:pPr>
              <w:widowControl w:val="0"/>
              <w:snapToGrid w:val="0"/>
              <w:ind w:right="-1"/>
              <w:jc w:val="center"/>
              <w:rPr>
                <w:b/>
                <w:sz w:val="24"/>
                <w:szCs w:val="24"/>
              </w:rPr>
            </w:pPr>
            <w:r w:rsidRPr="00EB5365">
              <w:rPr>
                <w:b/>
                <w:sz w:val="24"/>
                <w:szCs w:val="24"/>
              </w:rPr>
              <w:t>6</w:t>
            </w:r>
          </w:p>
        </w:tc>
      </w:tr>
      <w:tr w:rsidR="001667DA" w:rsidRPr="00C1465E" w14:paraId="5F6A6E48" w14:textId="77777777" w:rsidTr="00043670">
        <w:trPr>
          <w:trHeight w:val="20"/>
        </w:trPr>
        <w:tc>
          <w:tcPr>
            <w:tcW w:w="4395" w:type="dxa"/>
            <w:gridSpan w:val="2"/>
            <w:tcBorders>
              <w:top w:val="single" w:sz="4" w:space="0" w:color="000000"/>
              <w:left w:val="single" w:sz="4" w:space="0" w:color="000000"/>
              <w:bottom w:val="single" w:sz="4" w:space="0" w:color="000000"/>
            </w:tcBorders>
            <w:shd w:val="clear" w:color="auto" w:fill="auto"/>
            <w:vAlign w:val="center"/>
          </w:tcPr>
          <w:p w14:paraId="36F79B60" w14:textId="77777777" w:rsidR="001667DA" w:rsidRPr="00EB5365" w:rsidRDefault="001667DA" w:rsidP="00043670">
            <w:pPr>
              <w:widowControl w:val="0"/>
              <w:snapToGrid w:val="0"/>
              <w:ind w:right="-1"/>
              <w:rPr>
                <w:b/>
                <w:sz w:val="24"/>
                <w:szCs w:val="24"/>
              </w:rPr>
            </w:pPr>
            <w:r w:rsidRPr="00EB5365">
              <w:rPr>
                <w:b/>
                <w:sz w:val="24"/>
                <w:szCs w:val="24"/>
              </w:rPr>
              <w:t>Общая площадь земель в административных границах Октябрьского сельского поселения</w:t>
            </w:r>
          </w:p>
          <w:p w14:paraId="5410923B" w14:textId="77777777" w:rsidR="001667DA" w:rsidRPr="00EB5365" w:rsidRDefault="001667DA" w:rsidP="00043670">
            <w:pPr>
              <w:widowControl w:val="0"/>
              <w:snapToGrid w:val="0"/>
              <w:ind w:right="-1"/>
              <w:rPr>
                <w:b/>
                <w:sz w:val="24"/>
                <w:szCs w:val="24"/>
              </w:rPr>
            </w:pPr>
            <w:r w:rsidRPr="00EB5365">
              <w:rPr>
                <w:b/>
                <w:sz w:val="24"/>
                <w:szCs w:val="24"/>
              </w:rPr>
              <w:t>в том числе:</w:t>
            </w:r>
          </w:p>
        </w:tc>
        <w:tc>
          <w:tcPr>
            <w:tcW w:w="1842" w:type="dxa"/>
            <w:tcBorders>
              <w:top w:val="single" w:sz="4" w:space="0" w:color="000000"/>
              <w:left w:val="single" w:sz="4" w:space="0" w:color="000000"/>
              <w:bottom w:val="single" w:sz="4" w:space="0" w:color="000000"/>
              <w:right w:val="single" w:sz="4" w:space="0" w:color="auto"/>
            </w:tcBorders>
            <w:shd w:val="clear" w:color="auto" w:fill="auto"/>
            <w:vAlign w:val="center"/>
          </w:tcPr>
          <w:p w14:paraId="1AC6D1E7" w14:textId="77777777" w:rsidR="001667DA" w:rsidRPr="00EB5365" w:rsidRDefault="001667DA" w:rsidP="00043670">
            <w:pPr>
              <w:widowControl w:val="0"/>
              <w:snapToGrid w:val="0"/>
              <w:ind w:right="-1"/>
              <w:jc w:val="center"/>
              <w:rPr>
                <w:b/>
                <w:sz w:val="24"/>
                <w:szCs w:val="24"/>
              </w:rPr>
            </w:pPr>
            <w:r w:rsidRPr="00EB5365">
              <w:rPr>
                <w:b/>
                <w:sz w:val="24"/>
                <w:szCs w:val="24"/>
              </w:rPr>
              <w:t>30843,75</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586F570B" w14:textId="77777777" w:rsidR="001667DA" w:rsidRPr="00EB5365" w:rsidRDefault="001667DA" w:rsidP="00043670">
            <w:pPr>
              <w:widowControl w:val="0"/>
              <w:snapToGrid w:val="0"/>
              <w:ind w:right="-1"/>
              <w:jc w:val="center"/>
              <w:rPr>
                <w:b/>
                <w:sz w:val="24"/>
                <w:szCs w:val="24"/>
              </w:rPr>
            </w:pPr>
            <w:r w:rsidRPr="00EB5365">
              <w:rPr>
                <w:b/>
                <w:sz w:val="24"/>
                <w:szCs w:val="24"/>
              </w:rPr>
              <w:t>100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26B2FD1" w14:textId="77777777" w:rsidR="001667DA" w:rsidRPr="00EB5365" w:rsidRDefault="001667DA" w:rsidP="00043670">
            <w:pPr>
              <w:widowControl w:val="0"/>
              <w:snapToGrid w:val="0"/>
              <w:ind w:right="-1"/>
              <w:jc w:val="center"/>
              <w:rPr>
                <w:b/>
                <w:sz w:val="24"/>
                <w:szCs w:val="24"/>
              </w:rPr>
            </w:pPr>
            <w:r w:rsidRPr="00EB5365">
              <w:rPr>
                <w:b/>
                <w:sz w:val="24"/>
                <w:szCs w:val="24"/>
              </w:rPr>
              <w:t>30843,75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5163134" w14:textId="77777777" w:rsidR="001667DA" w:rsidRPr="00EB5365" w:rsidRDefault="001667DA" w:rsidP="00043670">
            <w:pPr>
              <w:widowControl w:val="0"/>
              <w:snapToGrid w:val="0"/>
              <w:ind w:right="-1"/>
              <w:jc w:val="center"/>
              <w:rPr>
                <w:b/>
                <w:sz w:val="24"/>
                <w:szCs w:val="24"/>
              </w:rPr>
            </w:pPr>
            <w:r w:rsidRPr="00EB5365">
              <w:rPr>
                <w:b/>
                <w:sz w:val="24"/>
                <w:szCs w:val="24"/>
              </w:rPr>
              <w:t>100</w:t>
            </w:r>
          </w:p>
        </w:tc>
      </w:tr>
      <w:tr w:rsidR="001667DA" w:rsidRPr="00C1465E" w14:paraId="5A732448" w14:textId="77777777" w:rsidTr="00043670">
        <w:trPr>
          <w:trHeight w:val="20"/>
        </w:trPr>
        <w:tc>
          <w:tcPr>
            <w:tcW w:w="707" w:type="dxa"/>
            <w:tcBorders>
              <w:top w:val="single" w:sz="4" w:space="0" w:color="000000"/>
              <w:left w:val="single" w:sz="4" w:space="0" w:color="000000"/>
            </w:tcBorders>
            <w:shd w:val="clear" w:color="auto" w:fill="auto"/>
            <w:vAlign w:val="center"/>
          </w:tcPr>
          <w:p w14:paraId="1115AA8F" w14:textId="77777777" w:rsidR="001667DA" w:rsidRPr="00C1465E" w:rsidRDefault="001667DA" w:rsidP="00043670">
            <w:pPr>
              <w:widowControl w:val="0"/>
              <w:snapToGrid w:val="0"/>
              <w:ind w:right="-1"/>
              <w:jc w:val="center"/>
              <w:rPr>
                <w:sz w:val="24"/>
                <w:szCs w:val="24"/>
              </w:rPr>
            </w:pPr>
            <w:r w:rsidRPr="00C1465E">
              <w:rPr>
                <w:b/>
                <w:sz w:val="24"/>
                <w:szCs w:val="24"/>
              </w:rPr>
              <w:t>1.</w:t>
            </w:r>
          </w:p>
        </w:tc>
        <w:tc>
          <w:tcPr>
            <w:tcW w:w="3688" w:type="dxa"/>
            <w:tcBorders>
              <w:top w:val="single" w:sz="4" w:space="0" w:color="000000"/>
              <w:left w:val="single" w:sz="4" w:space="0" w:color="000000"/>
              <w:bottom w:val="single" w:sz="4" w:space="0" w:color="000000"/>
            </w:tcBorders>
            <w:shd w:val="clear" w:color="auto" w:fill="auto"/>
            <w:vAlign w:val="center"/>
          </w:tcPr>
          <w:p w14:paraId="073CE0BB" w14:textId="77777777" w:rsidR="001667DA" w:rsidRPr="00EB5365" w:rsidRDefault="001667DA" w:rsidP="00043670">
            <w:pPr>
              <w:widowControl w:val="0"/>
              <w:snapToGrid w:val="0"/>
              <w:ind w:right="-1"/>
              <w:rPr>
                <w:b/>
                <w:sz w:val="24"/>
                <w:szCs w:val="24"/>
              </w:rPr>
            </w:pPr>
            <w:r w:rsidRPr="00EB5365">
              <w:rPr>
                <w:b/>
                <w:sz w:val="24"/>
                <w:szCs w:val="24"/>
              </w:rPr>
              <w:t>Земли сельскохозяйственного назначения</w:t>
            </w:r>
          </w:p>
        </w:tc>
        <w:tc>
          <w:tcPr>
            <w:tcW w:w="1842" w:type="dxa"/>
            <w:tcBorders>
              <w:top w:val="single" w:sz="4" w:space="0" w:color="000000"/>
              <w:left w:val="single" w:sz="4" w:space="0" w:color="000000"/>
              <w:bottom w:val="single" w:sz="4" w:space="0" w:color="auto"/>
              <w:right w:val="single" w:sz="4" w:space="0" w:color="auto"/>
            </w:tcBorders>
            <w:shd w:val="clear" w:color="auto" w:fill="auto"/>
            <w:vAlign w:val="center"/>
          </w:tcPr>
          <w:p w14:paraId="458622ED" w14:textId="77777777" w:rsidR="001667DA" w:rsidRPr="00EB5365" w:rsidRDefault="001667DA" w:rsidP="00043670">
            <w:pPr>
              <w:widowControl w:val="0"/>
              <w:snapToGrid w:val="0"/>
              <w:ind w:right="-1"/>
              <w:jc w:val="center"/>
              <w:rPr>
                <w:b/>
                <w:sz w:val="24"/>
                <w:szCs w:val="24"/>
              </w:rPr>
            </w:pPr>
            <w:r w:rsidRPr="00EB5365">
              <w:rPr>
                <w:b/>
                <w:sz w:val="24"/>
                <w:szCs w:val="24"/>
              </w:rPr>
              <w:t>28204,26</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45F6B264" w14:textId="77777777" w:rsidR="001667DA" w:rsidRPr="00EB5365" w:rsidRDefault="001667DA" w:rsidP="00043670">
            <w:pPr>
              <w:widowControl w:val="0"/>
              <w:snapToGrid w:val="0"/>
              <w:ind w:right="-1"/>
              <w:jc w:val="center"/>
              <w:rPr>
                <w:sz w:val="24"/>
                <w:szCs w:val="24"/>
              </w:rPr>
            </w:pPr>
            <w:r w:rsidRPr="00EB5365">
              <w:rPr>
                <w:sz w:val="24"/>
                <w:szCs w:val="24"/>
              </w:rPr>
              <w:t>91,</w:t>
            </w:r>
            <w:r>
              <w:rPr>
                <w:sz w:val="24"/>
                <w:szCs w:val="24"/>
              </w:rPr>
              <w:t>5</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4268D6E" w14:textId="77777777" w:rsidR="001667DA" w:rsidRPr="00EB5365" w:rsidRDefault="001667DA" w:rsidP="00043670">
            <w:pPr>
              <w:widowControl w:val="0"/>
              <w:snapToGrid w:val="0"/>
              <w:ind w:right="-1"/>
              <w:jc w:val="center"/>
              <w:rPr>
                <w:b/>
                <w:sz w:val="24"/>
                <w:szCs w:val="24"/>
              </w:rPr>
            </w:pPr>
            <w:r w:rsidRPr="00EB5365">
              <w:rPr>
                <w:b/>
                <w:sz w:val="24"/>
                <w:szCs w:val="24"/>
              </w:rPr>
              <w:t>28</w:t>
            </w:r>
            <w:r>
              <w:rPr>
                <w:b/>
                <w:sz w:val="24"/>
                <w:szCs w:val="24"/>
              </w:rPr>
              <w:t>216,82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60C8C66" w14:textId="77777777" w:rsidR="001667DA" w:rsidRPr="00EB5365" w:rsidRDefault="001667DA" w:rsidP="00043670">
            <w:pPr>
              <w:widowControl w:val="0"/>
              <w:snapToGrid w:val="0"/>
              <w:ind w:right="-1"/>
              <w:jc w:val="center"/>
              <w:rPr>
                <w:sz w:val="24"/>
                <w:szCs w:val="24"/>
              </w:rPr>
            </w:pPr>
            <w:r w:rsidRPr="00EB5365">
              <w:rPr>
                <w:sz w:val="24"/>
                <w:szCs w:val="24"/>
              </w:rPr>
              <w:t>91,</w:t>
            </w:r>
            <w:r>
              <w:rPr>
                <w:sz w:val="24"/>
                <w:szCs w:val="24"/>
              </w:rPr>
              <w:t>5</w:t>
            </w:r>
          </w:p>
        </w:tc>
      </w:tr>
      <w:tr w:rsidR="001667DA" w:rsidRPr="00C1465E" w14:paraId="27423200" w14:textId="77777777" w:rsidTr="00043670">
        <w:trPr>
          <w:trHeight w:val="20"/>
        </w:trPr>
        <w:tc>
          <w:tcPr>
            <w:tcW w:w="707" w:type="dxa"/>
            <w:tcBorders>
              <w:top w:val="single" w:sz="4" w:space="0" w:color="000000"/>
              <w:left w:val="single" w:sz="4" w:space="0" w:color="000000"/>
            </w:tcBorders>
            <w:shd w:val="clear" w:color="auto" w:fill="auto"/>
          </w:tcPr>
          <w:p w14:paraId="0E43C87C" w14:textId="77777777" w:rsidR="001667DA" w:rsidRPr="00C1465E" w:rsidRDefault="001667DA" w:rsidP="00043670">
            <w:pPr>
              <w:widowControl w:val="0"/>
              <w:snapToGrid w:val="0"/>
              <w:ind w:right="-1"/>
              <w:jc w:val="center"/>
              <w:rPr>
                <w:sz w:val="24"/>
                <w:szCs w:val="24"/>
              </w:rPr>
            </w:pPr>
            <w:r w:rsidRPr="00C1465E">
              <w:rPr>
                <w:b/>
                <w:sz w:val="24"/>
                <w:szCs w:val="24"/>
              </w:rPr>
              <w:t>2.</w:t>
            </w:r>
          </w:p>
        </w:tc>
        <w:tc>
          <w:tcPr>
            <w:tcW w:w="3688" w:type="dxa"/>
            <w:tcBorders>
              <w:top w:val="single" w:sz="4" w:space="0" w:color="000000"/>
              <w:left w:val="single" w:sz="4" w:space="0" w:color="000000"/>
              <w:bottom w:val="single" w:sz="4" w:space="0" w:color="000000"/>
            </w:tcBorders>
            <w:shd w:val="clear" w:color="auto" w:fill="auto"/>
            <w:vAlign w:val="center"/>
          </w:tcPr>
          <w:p w14:paraId="596EE6DB" w14:textId="77777777" w:rsidR="001667DA" w:rsidRPr="00EB5365" w:rsidRDefault="001667DA" w:rsidP="00043670">
            <w:pPr>
              <w:widowControl w:val="0"/>
              <w:snapToGrid w:val="0"/>
              <w:ind w:right="-1"/>
              <w:rPr>
                <w:sz w:val="24"/>
                <w:szCs w:val="24"/>
              </w:rPr>
            </w:pPr>
            <w:r w:rsidRPr="00EB5365">
              <w:rPr>
                <w:b/>
                <w:sz w:val="24"/>
                <w:szCs w:val="24"/>
              </w:rPr>
              <w:t>Земли населенных пунктов:</w:t>
            </w:r>
          </w:p>
        </w:tc>
        <w:tc>
          <w:tcPr>
            <w:tcW w:w="1842" w:type="dxa"/>
            <w:tcBorders>
              <w:top w:val="single" w:sz="4" w:space="0" w:color="000000"/>
              <w:left w:val="single" w:sz="4" w:space="0" w:color="000000"/>
              <w:bottom w:val="single" w:sz="4" w:space="0" w:color="000000"/>
              <w:right w:val="single" w:sz="4" w:space="0" w:color="auto"/>
            </w:tcBorders>
            <w:shd w:val="clear" w:color="auto" w:fill="auto"/>
            <w:vAlign w:val="center"/>
          </w:tcPr>
          <w:p w14:paraId="0E9B470A" w14:textId="77777777" w:rsidR="001667DA" w:rsidRPr="00EB5365" w:rsidRDefault="001667DA" w:rsidP="00043670">
            <w:pPr>
              <w:widowControl w:val="0"/>
              <w:snapToGrid w:val="0"/>
              <w:ind w:right="-1"/>
              <w:jc w:val="center"/>
              <w:rPr>
                <w:b/>
                <w:sz w:val="24"/>
                <w:szCs w:val="24"/>
              </w:rPr>
            </w:pPr>
            <w:r w:rsidRPr="00EB5365">
              <w:rPr>
                <w:b/>
                <w:sz w:val="24"/>
                <w:szCs w:val="24"/>
              </w:rPr>
              <w:t>1949,89</w:t>
            </w:r>
          </w:p>
        </w:tc>
        <w:tc>
          <w:tcPr>
            <w:tcW w:w="993" w:type="dxa"/>
            <w:vMerge w:val="restart"/>
            <w:tcBorders>
              <w:top w:val="single" w:sz="4" w:space="0" w:color="auto"/>
              <w:left w:val="single" w:sz="4" w:space="0" w:color="auto"/>
              <w:right w:val="single" w:sz="4" w:space="0" w:color="auto"/>
            </w:tcBorders>
            <w:shd w:val="clear" w:color="auto" w:fill="auto"/>
            <w:vAlign w:val="center"/>
          </w:tcPr>
          <w:p w14:paraId="7600F830" w14:textId="77777777" w:rsidR="001667DA" w:rsidRPr="00EB5365" w:rsidRDefault="001667DA" w:rsidP="00043670">
            <w:pPr>
              <w:widowControl w:val="0"/>
              <w:snapToGrid w:val="0"/>
              <w:ind w:right="-1"/>
              <w:jc w:val="center"/>
              <w:rPr>
                <w:sz w:val="24"/>
                <w:szCs w:val="24"/>
              </w:rPr>
            </w:pPr>
            <w:r w:rsidRPr="00EB5365">
              <w:rPr>
                <w:sz w:val="24"/>
                <w:szCs w:val="24"/>
              </w:rPr>
              <w:t>6,</w:t>
            </w:r>
            <w:r>
              <w:rPr>
                <w:sz w:val="24"/>
                <w:szCs w:val="24"/>
              </w:rPr>
              <w:t>4</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E3E3410" w14:textId="77777777" w:rsidR="001667DA" w:rsidRPr="00EB5365" w:rsidRDefault="001667DA" w:rsidP="00043670">
            <w:pPr>
              <w:widowControl w:val="0"/>
              <w:snapToGrid w:val="0"/>
              <w:ind w:right="-1"/>
              <w:jc w:val="center"/>
              <w:rPr>
                <w:b/>
                <w:sz w:val="24"/>
                <w:szCs w:val="24"/>
              </w:rPr>
            </w:pPr>
            <w:r w:rsidRPr="00EB5365">
              <w:rPr>
                <w:b/>
                <w:sz w:val="24"/>
                <w:szCs w:val="24"/>
              </w:rPr>
              <w:t>19</w:t>
            </w:r>
            <w:r>
              <w:rPr>
                <w:b/>
                <w:sz w:val="24"/>
                <w:szCs w:val="24"/>
              </w:rPr>
              <w:t>37,33</w:t>
            </w:r>
          </w:p>
        </w:tc>
        <w:tc>
          <w:tcPr>
            <w:tcW w:w="992" w:type="dxa"/>
            <w:vMerge w:val="restart"/>
            <w:tcBorders>
              <w:top w:val="single" w:sz="4" w:space="0" w:color="auto"/>
              <w:left w:val="single" w:sz="4" w:space="0" w:color="auto"/>
              <w:right w:val="single" w:sz="4" w:space="0" w:color="auto"/>
            </w:tcBorders>
            <w:shd w:val="clear" w:color="auto" w:fill="auto"/>
            <w:vAlign w:val="center"/>
          </w:tcPr>
          <w:p w14:paraId="53600F92" w14:textId="77777777" w:rsidR="001667DA" w:rsidRPr="00EB5365" w:rsidRDefault="001667DA" w:rsidP="00043670">
            <w:pPr>
              <w:widowControl w:val="0"/>
              <w:snapToGrid w:val="0"/>
              <w:ind w:right="-1"/>
              <w:jc w:val="center"/>
              <w:rPr>
                <w:sz w:val="24"/>
                <w:szCs w:val="24"/>
              </w:rPr>
            </w:pPr>
            <w:r w:rsidRPr="00EB5365">
              <w:rPr>
                <w:sz w:val="24"/>
                <w:szCs w:val="24"/>
              </w:rPr>
              <w:t>6</w:t>
            </w:r>
            <w:r>
              <w:rPr>
                <w:sz w:val="24"/>
                <w:szCs w:val="24"/>
              </w:rPr>
              <w:t>,3</w:t>
            </w:r>
          </w:p>
        </w:tc>
      </w:tr>
      <w:tr w:rsidR="001667DA" w:rsidRPr="00C1465E" w14:paraId="18676682" w14:textId="77777777" w:rsidTr="00043670">
        <w:trPr>
          <w:trHeight w:val="20"/>
        </w:trPr>
        <w:tc>
          <w:tcPr>
            <w:tcW w:w="707" w:type="dxa"/>
            <w:tcBorders>
              <w:top w:val="single" w:sz="4" w:space="0" w:color="000000"/>
              <w:left w:val="single" w:sz="4" w:space="0" w:color="000000"/>
            </w:tcBorders>
            <w:shd w:val="clear" w:color="auto" w:fill="auto"/>
          </w:tcPr>
          <w:p w14:paraId="3184FB4C" w14:textId="77777777" w:rsidR="001667DA" w:rsidRPr="00C1465E" w:rsidRDefault="001667DA" w:rsidP="00043670">
            <w:pPr>
              <w:widowControl w:val="0"/>
              <w:snapToGrid w:val="0"/>
              <w:ind w:right="-1"/>
              <w:jc w:val="center"/>
              <w:rPr>
                <w:sz w:val="24"/>
                <w:szCs w:val="24"/>
              </w:rPr>
            </w:pPr>
            <w:r w:rsidRPr="00C1465E">
              <w:rPr>
                <w:sz w:val="24"/>
                <w:szCs w:val="24"/>
              </w:rPr>
              <w:t>2.1</w:t>
            </w:r>
          </w:p>
        </w:tc>
        <w:tc>
          <w:tcPr>
            <w:tcW w:w="3688" w:type="dxa"/>
            <w:tcBorders>
              <w:top w:val="single" w:sz="4" w:space="0" w:color="000000"/>
              <w:left w:val="single" w:sz="4" w:space="0" w:color="000000"/>
              <w:bottom w:val="single" w:sz="4" w:space="0" w:color="000000"/>
            </w:tcBorders>
            <w:shd w:val="clear" w:color="auto" w:fill="auto"/>
            <w:vAlign w:val="center"/>
          </w:tcPr>
          <w:p w14:paraId="55A96F85" w14:textId="77777777" w:rsidR="001667DA" w:rsidRPr="00EB5365" w:rsidRDefault="001667DA" w:rsidP="00043670">
            <w:pPr>
              <w:widowControl w:val="0"/>
              <w:snapToGrid w:val="0"/>
              <w:ind w:right="-1"/>
              <w:rPr>
                <w:sz w:val="24"/>
                <w:szCs w:val="24"/>
              </w:rPr>
            </w:pPr>
            <w:r w:rsidRPr="00EB5365">
              <w:rPr>
                <w:sz w:val="24"/>
                <w:szCs w:val="24"/>
              </w:rPr>
              <w:t>ст-ца Октябрьская</w:t>
            </w:r>
          </w:p>
        </w:tc>
        <w:tc>
          <w:tcPr>
            <w:tcW w:w="1842" w:type="dxa"/>
            <w:tcBorders>
              <w:top w:val="single" w:sz="4" w:space="0" w:color="000000"/>
              <w:left w:val="single" w:sz="4" w:space="0" w:color="000000"/>
              <w:bottom w:val="single" w:sz="4" w:space="0" w:color="auto"/>
              <w:right w:val="single" w:sz="4" w:space="0" w:color="auto"/>
            </w:tcBorders>
            <w:shd w:val="clear" w:color="auto" w:fill="auto"/>
            <w:vAlign w:val="center"/>
          </w:tcPr>
          <w:p w14:paraId="60282425" w14:textId="77777777" w:rsidR="001667DA" w:rsidRPr="00EB5365" w:rsidRDefault="001667DA" w:rsidP="00043670">
            <w:pPr>
              <w:widowControl w:val="0"/>
              <w:snapToGrid w:val="0"/>
              <w:ind w:right="-1"/>
              <w:jc w:val="center"/>
              <w:rPr>
                <w:sz w:val="24"/>
                <w:szCs w:val="24"/>
              </w:rPr>
            </w:pPr>
            <w:r w:rsidRPr="00EB5365">
              <w:rPr>
                <w:sz w:val="24"/>
                <w:szCs w:val="24"/>
              </w:rPr>
              <w:t>1716,92</w:t>
            </w:r>
          </w:p>
        </w:tc>
        <w:tc>
          <w:tcPr>
            <w:tcW w:w="993" w:type="dxa"/>
            <w:vMerge/>
            <w:tcBorders>
              <w:left w:val="single" w:sz="4" w:space="0" w:color="auto"/>
              <w:right w:val="single" w:sz="4" w:space="0" w:color="auto"/>
            </w:tcBorders>
            <w:shd w:val="clear" w:color="auto" w:fill="auto"/>
            <w:vAlign w:val="center"/>
          </w:tcPr>
          <w:p w14:paraId="7EFF8FAE" w14:textId="77777777" w:rsidR="001667DA" w:rsidRPr="00EB5365" w:rsidRDefault="001667DA" w:rsidP="00043670">
            <w:pPr>
              <w:widowControl w:val="0"/>
              <w:snapToGrid w:val="0"/>
              <w:ind w:right="-1"/>
              <w:jc w:val="center"/>
              <w:rPr>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D380A29" w14:textId="77777777" w:rsidR="001667DA" w:rsidRPr="00EB5365" w:rsidRDefault="001667DA" w:rsidP="00043670">
            <w:pPr>
              <w:widowControl w:val="0"/>
              <w:snapToGrid w:val="0"/>
              <w:ind w:right="-1"/>
              <w:jc w:val="center"/>
              <w:rPr>
                <w:sz w:val="24"/>
                <w:szCs w:val="24"/>
              </w:rPr>
            </w:pPr>
            <w:r w:rsidRPr="00EB5365">
              <w:rPr>
                <w:sz w:val="24"/>
                <w:szCs w:val="24"/>
              </w:rPr>
              <w:t>1716,92</w:t>
            </w:r>
          </w:p>
        </w:tc>
        <w:tc>
          <w:tcPr>
            <w:tcW w:w="992" w:type="dxa"/>
            <w:vMerge/>
            <w:tcBorders>
              <w:left w:val="single" w:sz="4" w:space="0" w:color="auto"/>
              <w:right w:val="single" w:sz="4" w:space="0" w:color="auto"/>
            </w:tcBorders>
            <w:shd w:val="clear" w:color="auto" w:fill="auto"/>
            <w:vAlign w:val="center"/>
          </w:tcPr>
          <w:p w14:paraId="59EA9BC9" w14:textId="77777777" w:rsidR="001667DA" w:rsidRPr="00EB5365" w:rsidRDefault="001667DA" w:rsidP="00043670">
            <w:pPr>
              <w:widowControl w:val="0"/>
              <w:snapToGrid w:val="0"/>
              <w:ind w:right="-1"/>
              <w:jc w:val="center"/>
              <w:rPr>
                <w:sz w:val="24"/>
                <w:szCs w:val="24"/>
              </w:rPr>
            </w:pPr>
          </w:p>
        </w:tc>
      </w:tr>
      <w:tr w:rsidR="001667DA" w:rsidRPr="00C1465E" w14:paraId="4FA13C00" w14:textId="77777777" w:rsidTr="00043670">
        <w:trPr>
          <w:trHeight w:val="20"/>
        </w:trPr>
        <w:tc>
          <w:tcPr>
            <w:tcW w:w="707" w:type="dxa"/>
            <w:tcBorders>
              <w:top w:val="single" w:sz="4" w:space="0" w:color="000000"/>
              <w:left w:val="single" w:sz="4" w:space="0" w:color="000000"/>
            </w:tcBorders>
            <w:shd w:val="clear" w:color="auto" w:fill="auto"/>
          </w:tcPr>
          <w:p w14:paraId="51D43FB3" w14:textId="77777777" w:rsidR="001667DA" w:rsidRPr="00C1465E" w:rsidRDefault="001667DA" w:rsidP="00043670">
            <w:pPr>
              <w:widowControl w:val="0"/>
              <w:snapToGrid w:val="0"/>
              <w:ind w:right="-1"/>
              <w:jc w:val="center"/>
              <w:rPr>
                <w:sz w:val="24"/>
                <w:szCs w:val="24"/>
              </w:rPr>
            </w:pPr>
            <w:r w:rsidRPr="00C1465E">
              <w:rPr>
                <w:sz w:val="24"/>
                <w:szCs w:val="24"/>
              </w:rPr>
              <w:t>2.2</w:t>
            </w:r>
          </w:p>
        </w:tc>
        <w:tc>
          <w:tcPr>
            <w:tcW w:w="3688" w:type="dxa"/>
            <w:tcBorders>
              <w:top w:val="single" w:sz="4" w:space="0" w:color="000000"/>
              <w:left w:val="single" w:sz="4" w:space="0" w:color="000000"/>
              <w:bottom w:val="single" w:sz="4" w:space="0" w:color="000000"/>
            </w:tcBorders>
            <w:shd w:val="clear" w:color="auto" w:fill="auto"/>
            <w:vAlign w:val="center"/>
          </w:tcPr>
          <w:p w14:paraId="569C91E3" w14:textId="77777777" w:rsidR="001667DA" w:rsidRPr="00EB5365" w:rsidRDefault="001667DA" w:rsidP="00043670">
            <w:pPr>
              <w:widowControl w:val="0"/>
              <w:snapToGrid w:val="0"/>
              <w:ind w:right="-1"/>
              <w:rPr>
                <w:sz w:val="24"/>
                <w:szCs w:val="24"/>
              </w:rPr>
            </w:pPr>
            <w:r w:rsidRPr="00EB5365">
              <w:rPr>
                <w:sz w:val="24"/>
                <w:szCs w:val="24"/>
              </w:rPr>
              <w:t>пос. Темп</w:t>
            </w:r>
          </w:p>
        </w:tc>
        <w:tc>
          <w:tcPr>
            <w:tcW w:w="1842" w:type="dxa"/>
            <w:tcBorders>
              <w:top w:val="single" w:sz="4" w:space="0" w:color="000000"/>
              <w:left w:val="single" w:sz="4" w:space="0" w:color="000000"/>
              <w:bottom w:val="single" w:sz="4" w:space="0" w:color="auto"/>
              <w:right w:val="single" w:sz="4" w:space="0" w:color="auto"/>
            </w:tcBorders>
            <w:shd w:val="clear" w:color="auto" w:fill="auto"/>
            <w:vAlign w:val="center"/>
          </w:tcPr>
          <w:p w14:paraId="4F95A5D4" w14:textId="77777777" w:rsidR="001667DA" w:rsidRPr="00EB5365" w:rsidRDefault="001667DA" w:rsidP="00043670">
            <w:pPr>
              <w:widowControl w:val="0"/>
              <w:snapToGrid w:val="0"/>
              <w:ind w:right="-1"/>
              <w:jc w:val="center"/>
              <w:rPr>
                <w:sz w:val="24"/>
                <w:szCs w:val="24"/>
              </w:rPr>
            </w:pPr>
            <w:r w:rsidRPr="00EB5365">
              <w:rPr>
                <w:sz w:val="24"/>
                <w:szCs w:val="24"/>
              </w:rPr>
              <w:t>27,20</w:t>
            </w:r>
          </w:p>
        </w:tc>
        <w:tc>
          <w:tcPr>
            <w:tcW w:w="993" w:type="dxa"/>
            <w:vMerge/>
            <w:tcBorders>
              <w:left w:val="single" w:sz="4" w:space="0" w:color="auto"/>
              <w:right w:val="single" w:sz="4" w:space="0" w:color="auto"/>
            </w:tcBorders>
            <w:shd w:val="clear" w:color="auto" w:fill="auto"/>
            <w:vAlign w:val="center"/>
          </w:tcPr>
          <w:p w14:paraId="3B07933A" w14:textId="77777777" w:rsidR="001667DA" w:rsidRPr="00EB5365" w:rsidRDefault="001667DA" w:rsidP="00043670">
            <w:pPr>
              <w:widowControl w:val="0"/>
              <w:snapToGrid w:val="0"/>
              <w:ind w:right="-1"/>
              <w:jc w:val="center"/>
              <w:rPr>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CA7F06A" w14:textId="77777777" w:rsidR="001667DA" w:rsidRPr="00EB5365" w:rsidRDefault="001667DA" w:rsidP="00043670">
            <w:pPr>
              <w:widowControl w:val="0"/>
              <w:snapToGrid w:val="0"/>
              <w:ind w:right="-1"/>
              <w:jc w:val="center"/>
              <w:rPr>
                <w:sz w:val="24"/>
                <w:szCs w:val="24"/>
              </w:rPr>
            </w:pPr>
            <w:r w:rsidRPr="00EB5365">
              <w:rPr>
                <w:sz w:val="24"/>
                <w:szCs w:val="24"/>
              </w:rPr>
              <w:t>27,20</w:t>
            </w:r>
          </w:p>
        </w:tc>
        <w:tc>
          <w:tcPr>
            <w:tcW w:w="992" w:type="dxa"/>
            <w:vMerge/>
            <w:tcBorders>
              <w:left w:val="single" w:sz="4" w:space="0" w:color="auto"/>
              <w:right w:val="single" w:sz="4" w:space="0" w:color="auto"/>
            </w:tcBorders>
            <w:shd w:val="clear" w:color="auto" w:fill="auto"/>
            <w:vAlign w:val="center"/>
          </w:tcPr>
          <w:p w14:paraId="41BECBE7" w14:textId="77777777" w:rsidR="001667DA" w:rsidRPr="00EB5365" w:rsidRDefault="001667DA" w:rsidP="00043670">
            <w:pPr>
              <w:widowControl w:val="0"/>
              <w:snapToGrid w:val="0"/>
              <w:ind w:right="-1"/>
              <w:jc w:val="center"/>
              <w:rPr>
                <w:sz w:val="24"/>
                <w:szCs w:val="24"/>
              </w:rPr>
            </w:pPr>
          </w:p>
        </w:tc>
      </w:tr>
      <w:tr w:rsidR="001667DA" w:rsidRPr="00C1465E" w14:paraId="7E867D15" w14:textId="77777777" w:rsidTr="00043670">
        <w:trPr>
          <w:trHeight w:val="20"/>
        </w:trPr>
        <w:tc>
          <w:tcPr>
            <w:tcW w:w="707" w:type="dxa"/>
            <w:tcBorders>
              <w:top w:val="single" w:sz="4" w:space="0" w:color="000000"/>
              <w:left w:val="single" w:sz="4" w:space="0" w:color="000000"/>
            </w:tcBorders>
            <w:shd w:val="clear" w:color="auto" w:fill="auto"/>
          </w:tcPr>
          <w:p w14:paraId="7787B918" w14:textId="77777777" w:rsidR="001667DA" w:rsidRPr="00C1465E" w:rsidRDefault="001667DA" w:rsidP="00043670">
            <w:pPr>
              <w:widowControl w:val="0"/>
              <w:snapToGrid w:val="0"/>
              <w:ind w:right="-1"/>
              <w:jc w:val="center"/>
              <w:rPr>
                <w:sz w:val="24"/>
                <w:szCs w:val="24"/>
              </w:rPr>
            </w:pPr>
            <w:r w:rsidRPr="00C1465E">
              <w:rPr>
                <w:sz w:val="24"/>
                <w:szCs w:val="24"/>
              </w:rPr>
              <w:t>2.3</w:t>
            </w:r>
          </w:p>
        </w:tc>
        <w:tc>
          <w:tcPr>
            <w:tcW w:w="3688" w:type="dxa"/>
            <w:tcBorders>
              <w:top w:val="single" w:sz="4" w:space="0" w:color="000000"/>
              <w:left w:val="single" w:sz="4" w:space="0" w:color="000000"/>
              <w:bottom w:val="single" w:sz="4" w:space="0" w:color="000000"/>
            </w:tcBorders>
            <w:shd w:val="clear" w:color="auto" w:fill="auto"/>
            <w:vAlign w:val="center"/>
          </w:tcPr>
          <w:p w14:paraId="2CD4B98B" w14:textId="77777777" w:rsidR="001667DA" w:rsidRPr="00EB5365" w:rsidRDefault="001667DA" w:rsidP="00043670">
            <w:pPr>
              <w:widowControl w:val="0"/>
              <w:snapToGrid w:val="0"/>
              <w:ind w:right="-1"/>
              <w:rPr>
                <w:sz w:val="24"/>
                <w:szCs w:val="24"/>
              </w:rPr>
            </w:pPr>
            <w:r w:rsidRPr="00EB5365">
              <w:rPr>
                <w:sz w:val="24"/>
                <w:szCs w:val="24"/>
              </w:rPr>
              <w:t>хут. Сборный</w:t>
            </w:r>
          </w:p>
        </w:tc>
        <w:tc>
          <w:tcPr>
            <w:tcW w:w="1842" w:type="dxa"/>
            <w:tcBorders>
              <w:top w:val="single" w:sz="4" w:space="0" w:color="000000"/>
              <w:left w:val="single" w:sz="4" w:space="0" w:color="000000"/>
              <w:bottom w:val="single" w:sz="4" w:space="0" w:color="auto"/>
              <w:right w:val="single" w:sz="4" w:space="0" w:color="auto"/>
            </w:tcBorders>
            <w:shd w:val="clear" w:color="auto" w:fill="auto"/>
            <w:vAlign w:val="center"/>
          </w:tcPr>
          <w:p w14:paraId="77DECBA8" w14:textId="77777777" w:rsidR="001667DA" w:rsidRPr="00EB5365" w:rsidRDefault="001667DA" w:rsidP="00043670">
            <w:pPr>
              <w:widowControl w:val="0"/>
              <w:snapToGrid w:val="0"/>
              <w:ind w:right="-1"/>
              <w:jc w:val="center"/>
              <w:rPr>
                <w:sz w:val="24"/>
                <w:szCs w:val="24"/>
              </w:rPr>
            </w:pPr>
            <w:r w:rsidRPr="00EB5365">
              <w:rPr>
                <w:sz w:val="24"/>
                <w:szCs w:val="24"/>
              </w:rPr>
              <w:t>45,13</w:t>
            </w:r>
          </w:p>
        </w:tc>
        <w:tc>
          <w:tcPr>
            <w:tcW w:w="993" w:type="dxa"/>
            <w:vMerge/>
            <w:tcBorders>
              <w:left w:val="single" w:sz="4" w:space="0" w:color="auto"/>
              <w:right w:val="single" w:sz="4" w:space="0" w:color="auto"/>
            </w:tcBorders>
            <w:shd w:val="clear" w:color="auto" w:fill="auto"/>
            <w:vAlign w:val="center"/>
          </w:tcPr>
          <w:p w14:paraId="3937D4C8" w14:textId="77777777" w:rsidR="001667DA" w:rsidRPr="00EB5365" w:rsidRDefault="001667DA" w:rsidP="00043670">
            <w:pPr>
              <w:widowControl w:val="0"/>
              <w:snapToGrid w:val="0"/>
              <w:ind w:right="-1"/>
              <w:jc w:val="center"/>
              <w:rPr>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DEAD419" w14:textId="77777777" w:rsidR="001667DA" w:rsidRPr="00EB5365" w:rsidRDefault="001667DA" w:rsidP="00043670">
            <w:pPr>
              <w:widowControl w:val="0"/>
              <w:snapToGrid w:val="0"/>
              <w:ind w:right="-1"/>
              <w:jc w:val="center"/>
              <w:rPr>
                <w:sz w:val="24"/>
                <w:szCs w:val="24"/>
              </w:rPr>
            </w:pPr>
            <w:r w:rsidRPr="00EB5365">
              <w:rPr>
                <w:sz w:val="24"/>
                <w:szCs w:val="24"/>
              </w:rPr>
              <w:t>45,13</w:t>
            </w:r>
          </w:p>
        </w:tc>
        <w:tc>
          <w:tcPr>
            <w:tcW w:w="992" w:type="dxa"/>
            <w:vMerge/>
            <w:tcBorders>
              <w:left w:val="single" w:sz="4" w:space="0" w:color="auto"/>
              <w:right w:val="single" w:sz="4" w:space="0" w:color="auto"/>
            </w:tcBorders>
            <w:shd w:val="clear" w:color="auto" w:fill="auto"/>
            <w:vAlign w:val="center"/>
          </w:tcPr>
          <w:p w14:paraId="24D79BF3" w14:textId="77777777" w:rsidR="001667DA" w:rsidRPr="00EB5365" w:rsidRDefault="001667DA" w:rsidP="00043670">
            <w:pPr>
              <w:widowControl w:val="0"/>
              <w:snapToGrid w:val="0"/>
              <w:ind w:right="-1"/>
              <w:jc w:val="center"/>
              <w:rPr>
                <w:sz w:val="24"/>
                <w:szCs w:val="24"/>
              </w:rPr>
            </w:pPr>
          </w:p>
        </w:tc>
      </w:tr>
      <w:tr w:rsidR="001667DA" w:rsidRPr="00C1465E" w14:paraId="6B5FE979" w14:textId="77777777" w:rsidTr="00043670">
        <w:trPr>
          <w:trHeight w:val="20"/>
        </w:trPr>
        <w:tc>
          <w:tcPr>
            <w:tcW w:w="707" w:type="dxa"/>
            <w:tcBorders>
              <w:top w:val="single" w:sz="4" w:space="0" w:color="000000"/>
              <w:left w:val="single" w:sz="4" w:space="0" w:color="000000"/>
            </w:tcBorders>
            <w:shd w:val="clear" w:color="auto" w:fill="auto"/>
          </w:tcPr>
          <w:p w14:paraId="08799D99" w14:textId="77777777" w:rsidR="001667DA" w:rsidRPr="00C1465E" w:rsidRDefault="001667DA" w:rsidP="00043670">
            <w:pPr>
              <w:widowControl w:val="0"/>
              <w:snapToGrid w:val="0"/>
              <w:ind w:right="-1"/>
              <w:jc w:val="center"/>
              <w:rPr>
                <w:sz w:val="24"/>
                <w:szCs w:val="24"/>
              </w:rPr>
            </w:pPr>
            <w:r w:rsidRPr="00C1465E">
              <w:rPr>
                <w:sz w:val="24"/>
                <w:szCs w:val="24"/>
              </w:rPr>
              <w:t>2.4</w:t>
            </w:r>
          </w:p>
        </w:tc>
        <w:tc>
          <w:tcPr>
            <w:tcW w:w="3688" w:type="dxa"/>
            <w:tcBorders>
              <w:top w:val="single" w:sz="4" w:space="0" w:color="000000"/>
              <w:left w:val="single" w:sz="4" w:space="0" w:color="000000"/>
              <w:bottom w:val="single" w:sz="4" w:space="0" w:color="000000"/>
            </w:tcBorders>
            <w:shd w:val="clear" w:color="auto" w:fill="auto"/>
            <w:vAlign w:val="center"/>
          </w:tcPr>
          <w:p w14:paraId="3C9F9993" w14:textId="77777777" w:rsidR="001667DA" w:rsidRPr="00EB5365" w:rsidRDefault="001667DA" w:rsidP="00043670">
            <w:pPr>
              <w:widowControl w:val="0"/>
              <w:snapToGrid w:val="0"/>
              <w:ind w:right="-1"/>
              <w:rPr>
                <w:sz w:val="24"/>
                <w:szCs w:val="24"/>
              </w:rPr>
            </w:pPr>
            <w:r w:rsidRPr="00EB5365">
              <w:rPr>
                <w:sz w:val="24"/>
                <w:szCs w:val="24"/>
              </w:rPr>
              <w:t>пос. Обильный</w:t>
            </w:r>
          </w:p>
        </w:tc>
        <w:tc>
          <w:tcPr>
            <w:tcW w:w="1842" w:type="dxa"/>
            <w:tcBorders>
              <w:top w:val="single" w:sz="4" w:space="0" w:color="000000"/>
              <w:left w:val="single" w:sz="4" w:space="0" w:color="000000"/>
              <w:bottom w:val="single" w:sz="4" w:space="0" w:color="auto"/>
              <w:right w:val="single" w:sz="4" w:space="0" w:color="auto"/>
            </w:tcBorders>
            <w:shd w:val="clear" w:color="auto" w:fill="auto"/>
            <w:vAlign w:val="center"/>
          </w:tcPr>
          <w:p w14:paraId="51D36F92" w14:textId="77777777" w:rsidR="001667DA" w:rsidRPr="00EB5365" w:rsidRDefault="001667DA" w:rsidP="00043670">
            <w:pPr>
              <w:widowControl w:val="0"/>
              <w:snapToGrid w:val="0"/>
              <w:ind w:right="-1"/>
              <w:jc w:val="center"/>
              <w:rPr>
                <w:sz w:val="24"/>
                <w:szCs w:val="24"/>
              </w:rPr>
            </w:pPr>
            <w:r w:rsidRPr="00EB5365">
              <w:rPr>
                <w:sz w:val="24"/>
                <w:szCs w:val="24"/>
              </w:rPr>
              <w:t>61,84</w:t>
            </w:r>
          </w:p>
        </w:tc>
        <w:tc>
          <w:tcPr>
            <w:tcW w:w="993" w:type="dxa"/>
            <w:vMerge/>
            <w:tcBorders>
              <w:left w:val="single" w:sz="4" w:space="0" w:color="auto"/>
              <w:right w:val="single" w:sz="4" w:space="0" w:color="auto"/>
            </w:tcBorders>
            <w:shd w:val="clear" w:color="auto" w:fill="auto"/>
            <w:vAlign w:val="center"/>
          </w:tcPr>
          <w:p w14:paraId="376C25B5" w14:textId="77777777" w:rsidR="001667DA" w:rsidRPr="00EB5365" w:rsidRDefault="001667DA" w:rsidP="00043670">
            <w:pPr>
              <w:widowControl w:val="0"/>
              <w:snapToGrid w:val="0"/>
              <w:ind w:right="-1"/>
              <w:jc w:val="center"/>
              <w:rPr>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AEF5949" w14:textId="77777777" w:rsidR="001667DA" w:rsidRPr="00EB5365" w:rsidRDefault="001667DA" w:rsidP="00043670">
            <w:pPr>
              <w:widowControl w:val="0"/>
              <w:snapToGrid w:val="0"/>
              <w:ind w:right="-1"/>
              <w:jc w:val="center"/>
              <w:rPr>
                <w:sz w:val="24"/>
                <w:szCs w:val="24"/>
              </w:rPr>
            </w:pPr>
            <w:r>
              <w:rPr>
                <w:sz w:val="24"/>
                <w:szCs w:val="24"/>
              </w:rPr>
              <w:t>51,09</w:t>
            </w:r>
          </w:p>
        </w:tc>
        <w:tc>
          <w:tcPr>
            <w:tcW w:w="992" w:type="dxa"/>
            <w:vMerge/>
            <w:tcBorders>
              <w:left w:val="single" w:sz="4" w:space="0" w:color="auto"/>
              <w:right w:val="single" w:sz="4" w:space="0" w:color="auto"/>
            </w:tcBorders>
            <w:shd w:val="clear" w:color="auto" w:fill="auto"/>
            <w:vAlign w:val="center"/>
          </w:tcPr>
          <w:p w14:paraId="5B4118C3" w14:textId="77777777" w:rsidR="001667DA" w:rsidRPr="00EB5365" w:rsidRDefault="001667DA" w:rsidP="00043670">
            <w:pPr>
              <w:widowControl w:val="0"/>
              <w:snapToGrid w:val="0"/>
              <w:ind w:right="-1"/>
              <w:jc w:val="center"/>
              <w:rPr>
                <w:sz w:val="24"/>
                <w:szCs w:val="24"/>
              </w:rPr>
            </w:pPr>
          </w:p>
        </w:tc>
      </w:tr>
      <w:tr w:rsidR="001667DA" w:rsidRPr="00C1465E" w14:paraId="37E861FB" w14:textId="77777777" w:rsidTr="00043670">
        <w:trPr>
          <w:trHeight w:val="20"/>
        </w:trPr>
        <w:tc>
          <w:tcPr>
            <w:tcW w:w="707" w:type="dxa"/>
            <w:tcBorders>
              <w:top w:val="single" w:sz="4" w:space="0" w:color="000000"/>
              <w:left w:val="single" w:sz="4" w:space="0" w:color="000000"/>
            </w:tcBorders>
            <w:shd w:val="clear" w:color="auto" w:fill="auto"/>
          </w:tcPr>
          <w:p w14:paraId="598CB1BB" w14:textId="77777777" w:rsidR="001667DA" w:rsidRPr="00C1465E" w:rsidRDefault="001667DA" w:rsidP="00043670">
            <w:pPr>
              <w:widowControl w:val="0"/>
              <w:snapToGrid w:val="0"/>
              <w:ind w:right="-1"/>
              <w:jc w:val="center"/>
              <w:rPr>
                <w:sz w:val="24"/>
                <w:szCs w:val="24"/>
              </w:rPr>
            </w:pPr>
            <w:r w:rsidRPr="00C1465E">
              <w:rPr>
                <w:sz w:val="24"/>
                <w:szCs w:val="24"/>
              </w:rPr>
              <w:t>2.5</w:t>
            </w:r>
          </w:p>
        </w:tc>
        <w:tc>
          <w:tcPr>
            <w:tcW w:w="3688" w:type="dxa"/>
            <w:tcBorders>
              <w:top w:val="single" w:sz="4" w:space="0" w:color="000000"/>
              <w:left w:val="single" w:sz="4" w:space="0" w:color="000000"/>
              <w:bottom w:val="single" w:sz="4" w:space="0" w:color="000000"/>
            </w:tcBorders>
            <w:shd w:val="clear" w:color="auto" w:fill="auto"/>
            <w:vAlign w:val="center"/>
          </w:tcPr>
          <w:p w14:paraId="058B26A2" w14:textId="77777777" w:rsidR="001667DA" w:rsidRPr="00EB5365" w:rsidRDefault="001667DA" w:rsidP="00043670">
            <w:pPr>
              <w:widowControl w:val="0"/>
              <w:snapToGrid w:val="0"/>
              <w:ind w:right="-1"/>
              <w:rPr>
                <w:sz w:val="24"/>
                <w:szCs w:val="24"/>
              </w:rPr>
            </w:pPr>
            <w:r w:rsidRPr="00EB5365">
              <w:rPr>
                <w:sz w:val="24"/>
                <w:szCs w:val="24"/>
              </w:rPr>
              <w:t>пос. Запрудный</w:t>
            </w:r>
          </w:p>
        </w:tc>
        <w:tc>
          <w:tcPr>
            <w:tcW w:w="1842" w:type="dxa"/>
            <w:tcBorders>
              <w:top w:val="single" w:sz="4" w:space="0" w:color="000000"/>
              <w:left w:val="single" w:sz="4" w:space="0" w:color="000000"/>
              <w:bottom w:val="single" w:sz="4" w:space="0" w:color="auto"/>
              <w:right w:val="single" w:sz="4" w:space="0" w:color="auto"/>
            </w:tcBorders>
            <w:shd w:val="clear" w:color="auto" w:fill="auto"/>
            <w:vAlign w:val="center"/>
          </w:tcPr>
          <w:p w14:paraId="4655C435" w14:textId="77777777" w:rsidR="001667DA" w:rsidRPr="00EB5365" w:rsidRDefault="001667DA" w:rsidP="00043670">
            <w:pPr>
              <w:widowControl w:val="0"/>
              <w:snapToGrid w:val="0"/>
              <w:ind w:right="-1"/>
              <w:jc w:val="center"/>
              <w:rPr>
                <w:sz w:val="24"/>
                <w:szCs w:val="24"/>
              </w:rPr>
            </w:pPr>
            <w:r w:rsidRPr="00EB5365">
              <w:rPr>
                <w:sz w:val="24"/>
                <w:szCs w:val="24"/>
              </w:rPr>
              <w:t>40,4</w:t>
            </w:r>
          </w:p>
        </w:tc>
        <w:tc>
          <w:tcPr>
            <w:tcW w:w="993" w:type="dxa"/>
            <w:vMerge/>
            <w:tcBorders>
              <w:left w:val="single" w:sz="4" w:space="0" w:color="auto"/>
              <w:right w:val="single" w:sz="4" w:space="0" w:color="auto"/>
            </w:tcBorders>
            <w:shd w:val="clear" w:color="auto" w:fill="auto"/>
            <w:vAlign w:val="center"/>
          </w:tcPr>
          <w:p w14:paraId="6354F74C" w14:textId="77777777" w:rsidR="001667DA" w:rsidRPr="00EB5365" w:rsidRDefault="001667DA" w:rsidP="00043670">
            <w:pPr>
              <w:widowControl w:val="0"/>
              <w:snapToGrid w:val="0"/>
              <w:ind w:right="-1"/>
              <w:jc w:val="center"/>
              <w:rPr>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DA01AD7" w14:textId="77777777" w:rsidR="001667DA" w:rsidRPr="00EB5365" w:rsidRDefault="001667DA" w:rsidP="00043670">
            <w:pPr>
              <w:widowControl w:val="0"/>
              <w:snapToGrid w:val="0"/>
              <w:ind w:right="-1"/>
              <w:jc w:val="center"/>
              <w:rPr>
                <w:sz w:val="24"/>
                <w:szCs w:val="24"/>
              </w:rPr>
            </w:pPr>
            <w:r w:rsidRPr="00EB5365">
              <w:rPr>
                <w:sz w:val="24"/>
                <w:szCs w:val="24"/>
              </w:rPr>
              <w:t>40,4</w:t>
            </w:r>
          </w:p>
        </w:tc>
        <w:tc>
          <w:tcPr>
            <w:tcW w:w="992" w:type="dxa"/>
            <w:vMerge/>
            <w:tcBorders>
              <w:left w:val="single" w:sz="4" w:space="0" w:color="auto"/>
              <w:right w:val="single" w:sz="4" w:space="0" w:color="auto"/>
            </w:tcBorders>
            <w:shd w:val="clear" w:color="auto" w:fill="auto"/>
            <w:vAlign w:val="center"/>
          </w:tcPr>
          <w:p w14:paraId="12328A17" w14:textId="77777777" w:rsidR="001667DA" w:rsidRPr="00EB5365" w:rsidRDefault="001667DA" w:rsidP="00043670">
            <w:pPr>
              <w:widowControl w:val="0"/>
              <w:snapToGrid w:val="0"/>
              <w:ind w:right="-1"/>
              <w:jc w:val="center"/>
              <w:rPr>
                <w:sz w:val="24"/>
                <w:szCs w:val="24"/>
              </w:rPr>
            </w:pPr>
          </w:p>
        </w:tc>
      </w:tr>
      <w:tr w:rsidR="001667DA" w:rsidRPr="00C1465E" w14:paraId="7A078B0A" w14:textId="77777777" w:rsidTr="00043670">
        <w:trPr>
          <w:trHeight w:val="20"/>
        </w:trPr>
        <w:tc>
          <w:tcPr>
            <w:tcW w:w="707" w:type="dxa"/>
            <w:tcBorders>
              <w:top w:val="single" w:sz="4" w:space="0" w:color="000000"/>
              <w:left w:val="single" w:sz="4" w:space="0" w:color="000000"/>
            </w:tcBorders>
            <w:shd w:val="clear" w:color="auto" w:fill="auto"/>
          </w:tcPr>
          <w:p w14:paraId="6903BAEA" w14:textId="77777777" w:rsidR="001667DA" w:rsidRPr="00C1465E" w:rsidRDefault="001667DA" w:rsidP="00043670">
            <w:pPr>
              <w:widowControl w:val="0"/>
              <w:snapToGrid w:val="0"/>
              <w:ind w:right="-1"/>
              <w:jc w:val="center"/>
              <w:rPr>
                <w:sz w:val="24"/>
                <w:szCs w:val="24"/>
              </w:rPr>
            </w:pPr>
            <w:r w:rsidRPr="00C1465E">
              <w:rPr>
                <w:sz w:val="24"/>
                <w:szCs w:val="24"/>
              </w:rPr>
              <w:t>2.6</w:t>
            </w:r>
          </w:p>
        </w:tc>
        <w:tc>
          <w:tcPr>
            <w:tcW w:w="3688" w:type="dxa"/>
            <w:tcBorders>
              <w:top w:val="single" w:sz="4" w:space="0" w:color="000000"/>
              <w:left w:val="single" w:sz="4" w:space="0" w:color="000000"/>
              <w:bottom w:val="single" w:sz="4" w:space="0" w:color="000000"/>
            </w:tcBorders>
            <w:shd w:val="clear" w:color="auto" w:fill="auto"/>
            <w:vAlign w:val="center"/>
          </w:tcPr>
          <w:p w14:paraId="4F268FF4" w14:textId="77777777" w:rsidR="001667DA" w:rsidRPr="00EB5365" w:rsidRDefault="001667DA" w:rsidP="00043670">
            <w:pPr>
              <w:widowControl w:val="0"/>
              <w:snapToGrid w:val="0"/>
              <w:ind w:right="-1"/>
              <w:rPr>
                <w:sz w:val="24"/>
                <w:szCs w:val="24"/>
              </w:rPr>
            </w:pPr>
            <w:r w:rsidRPr="00EB5365">
              <w:rPr>
                <w:sz w:val="24"/>
                <w:szCs w:val="24"/>
              </w:rPr>
              <w:t>пос. Ковалёвка</w:t>
            </w:r>
          </w:p>
        </w:tc>
        <w:tc>
          <w:tcPr>
            <w:tcW w:w="1842" w:type="dxa"/>
            <w:tcBorders>
              <w:top w:val="single" w:sz="4" w:space="0" w:color="000000"/>
              <w:left w:val="single" w:sz="4" w:space="0" w:color="000000"/>
              <w:bottom w:val="single" w:sz="4" w:space="0" w:color="auto"/>
              <w:right w:val="single" w:sz="4" w:space="0" w:color="auto"/>
            </w:tcBorders>
            <w:shd w:val="clear" w:color="auto" w:fill="auto"/>
            <w:vAlign w:val="center"/>
          </w:tcPr>
          <w:p w14:paraId="156D6187" w14:textId="77777777" w:rsidR="001667DA" w:rsidRPr="00EB5365" w:rsidRDefault="001667DA" w:rsidP="00043670">
            <w:pPr>
              <w:widowControl w:val="0"/>
              <w:snapToGrid w:val="0"/>
              <w:ind w:right="-1"/>
              <w:jc w:val="center"/>
              <w:rPr>
                <w:sz w:val="24"/>
                <w:szCs w:val="24"/>
              </w:rPr>
            </w:pPr>
            <w:r w:rsidRPr="00EB5365">
              <w:rPr>
                <w:sz w:val="24"/>
                <w:szCs w:val="24"/>
              </w:rPr>
              <w:t>27,04</w:t>
            </w:r>
          </w:p>
        </w:tc>
        <w:tc>
          <w:tcPr>
            <w:tcW w:w="993" w:type="dxa"/>
            <w:vMerge/>
            <w:tcBorders>
              <w:left w:val="single" w:sz="4" w:space="0" w:color="auto"/>
              <w:right w:val="single" w:sz="4" w:space="0" w:color="auto"/>
            </w:tcBorders>
            <w:shd w:val="clear" w:color="auto" w:fill="auto"/>
            <w:vAlign w:val="center"/>
          </w:tcPr>
          <w:p w14:paraId="20434260" w14:textId="77777777" w:rsidR="001667DA" w:rsidRPr="00EB5365" w:rsidRDefault="001667DA" w:rsidP="00043670">
            <w:pPr>
              <w:widowControl w:val="0"/>
              <w:snapToGrid w:val="0"/>
              <w:ind w:right="-1"/>
              <w:jc w:val="center"/>
              <w:rPr>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F56178B" w14:textId="77777777" w:rsidR="001667DA" w:rsidRPr="00EB5365" w:rsidRDefault="001667DA" w:rsidP="00043670">
            <w:pPr>
              <w:widowControl w:val="0"/>
              <w:snapToGrid w:val="0"/>
              <w:ind w:right="-1"/>
              <w:jc w:val="center"/>
              <w:rPr>
                <w:sz w:val="24"/>
                <w:szCs w:val="24"/>
              </w:rPr>
            </w:pPr>
            <w:r>
              <w:rPr>
                <w:sz w:val="24"/>
                <w:szCs w:val="24"/>
              </w:rPr>
              <w:t>25,23</w:t>
            </w:r>
          </w:p>
        </w:tc>
        <w:tc>
          <w:tcPr>
            <w:tcW w:w="992" w:type="dxa"/>
            <w:vMerge/>
            <w:tcBorders>
              <w:left w:val="single" w:sz="4" w:space="0" w:color="auto"/>
              <w:right w:val="single" w:sz="4" w:space="0" w:color="auto"/>
            </w:tcBorders>
            <w:shd w:val="clear" w:color="auto" w:fill="auto"/>
            <w:vAlign w:val="center"/>
          </w:tcPr>
          <w:p w14:paraId="34D211F4" w14:textId="77777777" w:rsidR="001667DA" w:rsidRPr="00EB5365" w:rsidRDefault="001667DA" w:rsidP="00043670">
            <w:pPr>
              <w:widowControl w:val="0"/>
              <w:snapToGrid w:val="0"/>
              <w:ind w:right="-1"/>
              <w:jc w:val="center"/>
              <w:rPr>
                <w:sz w:val="24"/>
                <w:szCs w:val="24"/>
              </w:rPr>
            </w:pPr>
          </w:p>
        </w:tc>
      </w:tr>
      <w:tr w:rsidR="001667DA" w:rsidRPr="00C1465E" w14:paraId="78A46E42" w14:textId="77777777" w:rsidTr="00043670">
        <w:trPr>
          <w:trHeight w:val="20"/>
        </w:trPr>
        <w:tc>
          <w:tcPr>
            <w:tcW w:w="707" w:type="dxa"/>
            <w:tcBorders>
              <w:top w:val="single" w:sz="4" w:space="0" w:color="000000"/>
              <w:left w:val="single" w:sz="4" w:space="0" w:color="000000"/>
            </w:tcBorders>
            <w:shd w:val="clear" w:color="auto" w:fill="auto"/>
          </w:tcPr>
          <w:p w14:paraId="0E6DF0D4" w14:textId="77777777" w:rsidR="001667DA" w:rsidRPr="00C1465E" w:rsidRDefault="001667DA" w:rsidP="00043670">
            <w:pPr>
              <w:widowControl w:val="0"/>
              <w:snapToGrid w:val="0"/>
              <w:ind w:right="-1"/>
              <w:jc w:val="center"/>
              <w:rPr>
                <w:sz w:val="24"/>
                <w:szCs w:val="24"/>
              </w:rPr>
            </w:pPr>
            <w:r w:rsidRPr="00C1465E">
              <w:rPr>
                <w:sz w:val="24"/>
                <w:szCs w:val="24"/>
              </w:rPr>
              <w:t>2.7</w:t>
            </w:r>
          </w:p>
        </w:tc>
        <w:tc>
          <w:tcPr>
            <w:tcW w:w="3688" w:type="dxa"/>
            <w:tcBorders>
              <w:top w:val="single" w:sz="4" w:space="0" w:color="000000"/>
              <w:left w:val="single" w:sz="4" w:space="0" w:color="000000"/>
              <w:bottom w:val="single" w:sz="4" w:space="0" w:color="000000"/>
            </w:tcBorders>
            <w:shd w:val="clear" w:color="auto" w:fill="auto"/>
            <w:vAlign w:val="center"/>
          </w:tcPr>
          <w:p w14:paraId="2ABCA199" w14:textId="77777777" w:rsidR="001667DA" w:rsidRPr="00EB5365" w:rsidRDefault="001667DA" w:rsidP="00043670">
            <w:pPr>
              <w:widowControl w:val="0"/>
              <w:snapToGrid w:val="0"/>
              <w:ind w:right="-1"/>
              <w:rPr>
                <w:sz w:val="24"/>
                <w:szCs w:val="24"/>
              </w:rPr>
            </w:pPr>
            <w:r w:rsidRPr="00EB5365">
              <w:rPr>
                <w:sz w:val="24"/>
                <w:szCs w:val="24"/>
              </w:rPr>
              <w:t>пос. Решетиловский</w:t>
            </w:r>
          </w:p>
        </w:tc>
        <w:tc>
          <w:tcPr>
            <w:tcW w:w="1842" w:type="dxa"/>
            <w:tcBorders>
              <w:top w:val="single" w:sz="4" w:space="0" w:color="000000"/>
              <w:left w:val="single" w:sz="4" w:space="0" w:color="000000"/>
              <w:bottom w:val="single" w:sz="4" w:space="0" w:color="auto"/>
              <w:right w:val="single" w:sz="4" w:space="0" w:color="auto"/>
            </w:tcBorders>
            <w:shd w:val="clear" w:color="auto" w:fill="auto"/>
            <w:vAlign w:val="center"/>
          </w:tcPr>
          <w:p w14:paraId="21904758" w14:textId="77777777" w:rsidR="001667DA" w:rsidRPr="00EB5365" w:rsidRDefault="001667DA" w:rsidP="00043670">
            <w:pPr>
              <w:widowControl w:val="0"/>
              <w:snapToGrid w:val="0"/>
              <w:ind w:right="-1"/>
              <w:jc w:val="center"/>
              <w:rPr>
                <w:sz w:val="24"/>
                <w:szCs w:val="24"/>
              </w:rPr>
            </w:pPr>
            <w:r w:rsidRPr="00EB5365">
              <w:rPr>
                <w:sz w:val="24"/>
                <w:szCs w:val="24"/>
              </w:rPr>
              <w:t>31,35</w:t>
            </w:r>
          </w:p>
        </w:tc>
        <w:tc>
          <w:tcPr>
            <w:tcW w:w="993" w:type="dxa"/>
            <w:vMerge/>
            <w:tcBorders>
              <w:left w:val="single" w:sz="4" w:space="0" w:color="auto"/>
              <w:bottom w:val="single" w:sz="4" w:space="0" w:color="auto"/>
              <w:right w:val="single" w:sz="4" w:space="0" w:color="auto"/>
            </w:tcBorders>
            <w:shd w:val="clear" w:color="auto" w:fill="auto"/>
            <w:vAlign w:val="center"/>
          </w:tcPr>
          <w:p w14:paraId="370DCFDD" w14:textId="77777777" w:rsidR="001667DA" w:rsidRPr="00EB5365" w:rsidRDefault="001667DA" w:rsidP="00043670">
            <w:pPr>
              <w:widowControl w:val="0"/>
              <w:snapToGrid w:val="0"/>
              <w:ind w:right="-1"/>
              <w:jc w:val="center"/>
              <w:rPr>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7EC2369" w14:textId="77777777" w:rsidR="001667DA" w:rsidRPr="00EB5365" w:rsidRDefault="001667DA" w:rsidP="00043670">
            <w:pPr>
              <w:widowControl w:val="0"/>
              <w:snapToGrid w:val="0"/>
              <w:ind w:right="-1"/>
              <w:jc w:val="center"/>
              <w:rPr>
                <w:sz w:val="24"/>
                <w:szCs w:val="24"/>
              </w:rPr>
            </w:pPr>
            <w:r w:rsidRPr="00EB5365">
              <w:rPr>
                <w:sz w:val="24"/>
                <w:szCs w:val="24"/>
              </w:rPr>
              <w:t>31,35</w:t>
            </w:r>
          </w:p>
        </w:tc>
        <w:tc>
          <w:tcPr>
            <w:tcW w:w="992" w:type="dxa"/>
            <w:vMerge/>
            <w:tcBorders>
              <w:left w:val="single" w:sz="4" w:space="0" w:color="auto"/>
              <w:bottom w:val="single" w:sz="4" w:space="0" w:color="auto"/>
              <w:right w:val="single" w:sz="4" w:space="0" w:color="auto"/>
            </w:tcBorders>
            <w:shd w:val="clear" w:color="auto" w:fill="auto"/>
            <w:vAlign w:val="center"/>
          </w:tcPr>
          <w:p w14:paraId="2917299E" w14:textId="77777777" w:rsidR="001667DA" w:rsidRPr="00EB5365" w:rsidRDefault="001667DA" w:rsidP="00043670">
            <w:pPr>
              <w:widowControl w:val="0"/>
              <w:snapToGrid w:val="0"/>
              <w:ind w:right="-1"/>
              <w:jc w:val="center"/>
              <w:rPr>
                <w:sz w:val="24"/>
                <w:szCs w:val="24"/>
              </w:rPr>
            </w:pPr>
          </w:p>
        </w:tc>
      </w:tr>
      <w:tr w:rsidR="001667DA" w:rsidRPr="00C1465E" w14:paraId="1361613F" w14:textId="77777777" w:rsidTr="00043670">
        <w:trPr>
          <w:trHeight w:val="20"/>
        </w:trPr>
        <w:tc>
          <w:tcPr>
            <w:tcW w:w="707" w:type="dxa"/>
            <w:tcBorders>
              <w:top w:val="single" w:sz="4" w:space="0" w:color="000000"/>
              <w:left w:val="single" w:sz="4" w:space="0" w:color="000000"/>
            </w:tcBorders>
            <w:shd w:val="clear" w:color="auto" w:fill="auto"/>
          </w:tcPr>
          <w:p w14:paraId="5726CE57" w14:textId="77777777" w:rsidR="001667DA" w:rsidRPr="00C1465E" w:rsidRDefault="001667DA" w:rsidP="00043670">
            <w:pPr>
              <w:widowControl w:val="0"/>
              <w:snapToGrid w:val="0"/>
              <w:ind w:right="-1"/>
              <w:jc w:val="center"/>
              <w:rPr>
                <w:sz w:val="24"/>
                <w:szCs w:val="24"/>
              </w:rPr>
            </w:pPr>
            <w:r w:rsidRPr="00C1465E">
              <w:rPr>
                <w:b/>
                <w:sz w:val="24"/>
                <w:szCs w:val="24"/>
              </w:rPr>
              <w:t>3.</w:t>
            </w:r>
          </w:p>
        </w:tc>
        <w:tc>
          <w:tcPr>
            <w:tcW w:w="3688" w:type="dxa"/>
            <w:tcBorders>
              <w:top w:val="single" w:sz="4" w:space="0" w:color="000000"/>
              <w:left w:val="single" w:sz="4" w:space="0" w:color="000000"/>
              <w:bottom w:val="single" w:sz="4" w:space="0" w:color="000000"/>
            </w:tcBorders>
            <w:shd w:val="clear" w:color="auto" w:fill="auto"/>
            <w:vAlign w:val="center"/>
          </w:tcPr>
          <w:p w14:paraId="06C6BCE5" w14:textId="77777777" w:rsidR="001667DA" w:rsidRPr="00EB5365" w:rsidRDefault="001667DA" w:rsidP="00043670">
            <w:pPr>
              <w:widowControl w:val="0"/>
              <w:snapToGrid w:val="0"/>
              <w:ind w:right="-1"/>
              <w:rPr>
                <w:sz w:val="24"/>
                <w:szCs w:val="24"/>
              </w:rPr>
            </w:pPr>
            <w:r w:rsidRPr="00EB5365">
              <w:rPr>
                <w:b/>
                <w:sz w:val="24"/>
                <w:szCs w:val="24"/>
              </w:rPr>
              <w:t xml:space="preserve">Земли промышленности, энергетики, транспорта, связи, радиовещания </w:t>
            </w:r>
          </w:p>
        </w:tc>
        <w:tc>
          <w:tcPr>
            <w:tcW w:w="1842" w:type="dxa"/>
            <w:tcBorders>
              <w:top w:val="single" w:sz="4" w:space="0" w:color="000000"/>
              <w:left w:val="single" w:sz="4" w:space="0" w:color="000000"/>
              <w:bottom w:val="single" w:sz="4" w:space="0" w:color="000000"/>
              <w:right w:val="single" w:sz="4" w:space="0" w:color="auto"/>
            </w:tcBorders>
            <w:shd w:val="clear" w:color="auto" w:fill="auto"/>
            <w:vAlign w:val="center"/>
          </w:tcPr>
          <w:p w14:paraId="11495624" w14:textId="77777777" w:rsidR="001667DA" w:rsidRPr="00EB5365" w:rsidRDefault="001667DA" w:rsidP="00043670">
            <w:pPr>
              <w:widowControl w:val="0"/>
              <w:snapToGrid w:val="0"/>
              <w:ind w:right="-1"/>
              <w:jc w:val="center"/>
              <w:rPr>
                <w:b/>
                <w:sz w:val="24"/>
                <w:szCs w:val="24"/>
              </w:rPr>
            </w:pPr>
            <w:r w:rsidRPr="00EB5365">
              <w:rPr>
                <w:b/>
                <w:sz w:val="24"/>
                <w:szCs w:val="24"/>
              </w:rPr>
              <w:t>369,28</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457A585A" w14:textId="77777777" w:rsidR="001667DA" w:rsidRPr="00EB5365" w:rsidRDefault="001667DA" w:rsidP="00043670">
            <w:pPr>
              <w:widowControl w:val="0"/>
              <w:snapToGrid w:val="0"/>
              <w:ind w:right="-1"/>
              <w:jc w:val="center"/>
              <w:rPr>
                <w:sz w:val="24"/>
                <w:szCs w:val="24"/>
              </w:rPr>
            </w:pPr>
            <w:r w:rsidRPr="00EB5365">
              <w:rPr>
                <w:sz w:val="24"/>
                <w:szCs w:val="24"/>
              </w:rPr>
              <w:t>1,2</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19C5428" w14:textId="77777777" w:rsidR="001667DA" w:rsidRPr="00EB5365" w:rsidRDefault="001667DA" w:rsidP="00043670">
            <w:pPr>
              <w:widowControl w:val="0"/>
              <w:snapToGrid w:val="0"/>
              <w:ind w:right="-1"/>
              <w:jc w:val="center"/>
              <w:rPr>
                <w:b/>
                <w:sz w:val="24"/>
                <w:szCs w:val="24"/>
              </w:rPr>
            </w:pPr>
            <w:r w:rsidRPr="00EB5365">
              <w:rPr>
                <w:b/>
                <w:sz w:val="24"/>
                <w:szCs w:val="24"/>
              </w:rPr>
              <w:t>485,44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55545BD" w14:textId="77777777" w:rsidR="001667DA" w:rsidRPr="00EB5365" w:rsidRDefault="001667DA" w:rsidP="00043670">
            <w:pPr>
              <w:widowControl w:val="0"/>
              <w:snapToGrid w:val="0"/>
              <w:ind w:right="-1"/>
              <w:jc w:val="center"/>
              <w:rPr>
                <w:sz w:val="24"/>
                <w:szCs w:val="24"/>
              </w:rPr>
            </w:pPr>
            <w:r w:rsidRPr="00EB5365">
              <w:rPr>
                <w:sz w:val="24"/>
                <w:szCs w:val="24"/>
              </w:rPr>
              <w:t>1,6</w:t>
            </w:r>
          </w:p>
        </w:tc>
      </w:tr>
      <w:tr w:rsidR="001667DA" w:rsidRPr="00C1465E" w14:paraId="0CC72EC1" w14:textId="77777777" w:rsidTr="00043670">
        <w:trPr>
          <w:trHeight w:val="20"/>
        </w:trPr>
        <w:tc>
          <w:tcPr>
            <w:tcW w:w="707" w:type="dxa"/>
            <w:tcBorders>
              <w:top w:val="single" w:sz="4" w:space="0" w:color="000000"/>
              <w:left w:val="single" w:sz="4" w:space="0" w:color="000000"/>
              <w:bottom w:val="single" w:sz="4" w:space="0" w:color="000000"/>
            </w:tcBorders>
            <w:shd w:val="clear" w:color="auto" w:fill="auto"/>
            <w:vAlign w:val="center"/>
          </w:tcPr>
          <w:p w14:paraId="19DC56F3" w14:textId="77777777" w:rsidR="001667DA" w:rsidRPr="00C1465E" w:rsidRDefault="001667DA" w:rsidP="00043670">
            <w:pPr>
              <w:widowControl w:val="0"/>
              <w:snapToGrid w:val="0"/>
              <w:ind w:right="-1"/>
              <w:jc w:val="center"/>
              <w:rPr>
                <w:sz w:val="24"/>
                <w:szCs w:val="24"/>
              </w:rPr>
            </w:pPr>
            <w:r w:rsidRPr="00C1465E">
              <w:rPr>
                <w:b/>
                <w:sz w:val="24"/>
                <w:szCs w:val="24"/>
              </w:rPr>
              <w:t>4.</w:t>
            </w:r>
          </w:p>
        </w:tc>
        <w:tc>
          <w:tcPr>
            <w:tcW w:w="3688" w:type="dxa"/>
            <w:tcBorders>
              <w:top w:val="single" w:sz="4" w:space="0" w:color="000000"/>
              <w:left w:val="single" w:sz="4" w:space="0" w:color="000000"/>
              <w:bottom w:val="single" w:sz="4" w:space="0" w:color="000000"/>
            </w:tcBorders>
            <w:shd w:val="clear" w:color="auto" w:fill="auto"/>
            <w:vAlign w:val="center"/>
          </w:tcPr>
          <w:p w14:paraId="3500706F" w14:textId="77777777" w:rsidR="001667DA" w:rsidRPr="00EB5365" w:rsidRDefault="001667DA" w:rsidP="00043670">
            <w:pPr>
              <w:widowControl w:val="0"/>
              <w:snapToGrid w:val="0"/>
              <w:ind w:right="-1"/>
              <w:rPr>
                <w:sz w:val="24"/>
                <w:szCs w:val="24"/>
              </w:rPr>
            </w:pPr>
            <w:r w:rsidRPr="00EB5365">
              <w:rPr>
                <w:b/>
                <w:sz w:val="24"/>
                <w:szCs w:val="24"/>
              </w:rPr>
              <w:t>Земли водного фонда</w:t>
            </w:r>
          </w:p>
        </w:tc>
        <w:tc>
          <w:tcPr>
            <w:tcW w:w="1842" w:type="dxa"/>
            <w:tcBorders>
              <w:top w:val="single" w:sz="4" w:space="0" w:color="000000"/>
              <w:left w:val="single" w:sz="4" w:space="0" w:color="000000"/>
              <w:bottom w:val="single" w:sz="4" w:space="0" w:color="000000"/>
              <w:right w:val="single" w:sz="4" w:space="0" w:color="auto"/>
            </w:tcBorders>
            <w:shd w:val="clear" w:color="auto" w:fill="auto"/>
            <w:vAlign w:val="center"/>
          </w:tcPr>
          <w:p w14:paraId="6CE62917" w14:textId="77777777" w:rsidR="001667DA" w:rsidRPr="00EB5365" w:rsidRDefault="001667DA" w:rsidP="00043670">
            <w:pPr>
              <w:widowControl w:val="0"/>
              <w:snapToGrid w:val="0"/>
              <w:ind w:right="-1"/>
              <w:jc w:val="center"/>
              <w:rPr>
                <w:b/>
                <w:sz w:val="24"/>
                <w:szCs w:val="24"/>
              </w:rPr>
            </w:pPr>
            <w:r w:rsidRPr="00EB5365">
              <w:rPr>
                <w:b/>
                <w:sz w:val="24"/>
                <w:szCs w:val="24"/>
              </w:rPr>
              <w:t>202,60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54C33E3B" w14:textId="77777777" w:rsidR="001667DA" w:rsidRPr="00EB5365" w:rsidRDefault="001667DA" w:rsidP="00043670">
            <w:pPr>
              <w:widowControl w:val="0"/>
              <w:snapToGrid w:val="0"/>
              <w:ind w:right="-1"/>
              <w:jc w:val="center"/>
              <w:rPr>
                <w:sz w:val="24"/>
                <w:szCs w:val="24"/>
              </w:rPr>
            </w:pPr>
            <w:r w:rsidRPr="00EB5365">
              <w:rPr>
                <w:sz w:val="24"/>
                <w:szCs w:val="24"/>
              </w:rPr>
              <w:t>0,6</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1374668" w14:textId="77777777" w:rsidR="001667DA" w:rsidRPr="00EB5365" w:rsidRDefault="001667DA" w:rsidP="00043670">
            <w:pPr>
              <w:widowControl w:val="0"/>
              <w:snapToGrid w:val="0"/>
              <w:ind w:right="-1"/>
              <w:jc w:val="center"/>
              <w:rPr>
                <w:b/>
                <w:sz w:val="24"/>
                <w:szCs w:val="24"/>
              </w:rPr>
            </w:pPr>
            <w:r w:rsidRPr="00EB5365">
              <w:rPr>
                <w:b/>
                <w:sz w:val="24"/>
                <w:szCs w:val="24"/>
              </w:rPr>
              <w:t>202,60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094EFFB" w14:textId="77777777" w:rsidR="001667DA" w:rsidRPr="00EB5365" w:rsidRDefault="001667DA" w:rsidP="00043670">
            <w:pPr>
              <w:widowControl w:val="0"/>
              <w:snapToGrid w:val="0"/>
              <w:ind w:right="-1"/>
              <w:jc w:val="center"/>
              <w:rPr>
                <w:sz w:val="24"/>
                <w:szCs w:val="24"/>
              </w:rPr>
            </w:pPr>
            <w:r w:rsidRPr="00EB5365">
              <w:rPr>
                <w:sz w:val="24"/>
                <w:szCs w:val="24"/>
              </w:rPr>
              <w:t>0,6</w:t>
            </w:r>
          </w:p>
        </w:tc>
      </w:tr>
      <w:tr w:rsidR="001667DA" w:rsidRPr="00C1465E" w14:paraId="24D739F7" w14:textId="77777777" w:rsidTr="00043670">
        <w:trPr>
          <w:trHeight w:val="20"/>
        </w:trPr>
        <w:tc>
          <w:tcPr>
            <w:tcW w:w="707" w:type="dxa"/>
            <w:tcBorders>
              <w:top w:val="single" w:sz="4" w:space="0" w:color="000000"/>
              <w:left w:val="single" w:sz="4" w:space="0" w:color="000000"/>
              <w:bottom w:val="single" w:sz="4" w:space="0" w:color="000000"/>
            </w:tcBorders>
            <w:shd w:val="clear" w:color="auto" w:fill="auto"/>
            <w:vAlign w:val="center"/>
          </w:tcPr>
          <w:p w14:paraId="505948ED" w14:textId="77777777" w:rsidR="001667DA" w:rsidRPr="00C1465E" w:rsidRDefault="001667DA" w:rsidP="00043670">
            <w:pPr>
              <w:widowControl w:val="0"/>
              <w:snapToGrid w:val="0"/>
              <w:ind w:right="-1"/>
              <w:jc w:val="center"/>
              <w:rPr>
                <w:b/>
                <w:sz w:val="24"/>
                <w:szCs w:val="24"/>
              </w:rPr>
            </w:pPr>
            <w:r w:rsidRPr="00C1465E">
              <w:rPr>
                <w:b/>
                <w:sz w:val="24"/>
                <w:szCs w:val="24"/>
              </w:rPr>
              <w:t>5.</w:t>
            </w:r>
          </w:p>
        </w:tc>
        <w:tc>
          <w:tcPr>
            <w:tcW w:w="3688" w:type="dxa"/>
            <w:tcBorders>
              <w:top w:val="single" w:sz="4" w:space="0" w:color="000000"/>
              <w:left w:val="single" w:sz="4" w:space="0" w:color="000000"/>
              <w:bottom w:val="single" w:sz="4" w:space="0" w:color="000000"/>
            </w:tcBorders>
            <w:shd w:val="clear" w:color="auto" w:fill="auto"/>
            <w:vAlign w:val="center"/>
          </w:tcPr>
          <w:p w14:paraId="0C4F8963" w14:textId="77777777" w:rsidR="001667DA" w:rsidRPr="00EB5365" w:rsidRDefault="001667DA" w:rsidP="00043670">
            <w:pPr>
              <w:widowControl w:val="0"/>
              <w:snapToGrid w:val="0"/>
              <w:ind w:right="-1"/>
              <w:rPr>
                <w:b/>
                <w:sz w:val="24"/>
                <w:szCs w:val="24"/>
              </w:rPr>
            </w:pPr>
            <w:r w:rsidRPr="00EB5365">
              <w:rPr>
                <w:b/>
                <w:sz w:val="24"/>
                <w:szCs w:val="24"/>
              </w:rPr>
              <w:t>Земли особо охраняемых территорий и объектов</w:t>
            </w:r>
          </w:p>
        </w:tc>
        <w:tc>
          <w:tcPr>
            <w:tcW w:w="1842" w:type="dxa"/>
            <w:tcBorders>
              <w:top w:val="single" w:sz="4" w:space="0" w:color="000000"/>
              <w:left w:val="single" w:sz="4" w:space="0" w:color="000000"/>
              <w:bottom w:val="single" w:sz="4" w:space="0" w:color="000000"/>
              <w:right w:val="single" w:sz="4" w:space="0" w:color="auto"/>
            </w:tcBorders>
            <w:shd w:val="clear" w:color="auto" w:fill="auto"/>
            <w:vAlign w:val="center"/>
          </w:tcPr>
          <w:p w14:paraId="625653E9" w14:textId="77777777" w:rsidR="001667DA" w:rsidRPr="00EB5365" w:rsidRDefault="001667DA" w:rsidP="00043670">
            <w:pPr>
              <w:widowControl w:val="0"/>
              <w:snapToGrid w:val="0"/>
              <w:ind w:right="-1"/>
              <w:jc w:val="center"/>
              <w:rPr>
                <w:b/>
                <w:sz w:val="24"/>
                <w:szCs w:val="24"/>
              </w:rPr>
            </w:pPr>
            <w:r w:rsidRPr="00EB5365">
              <w:rPr>
                <w:b/>
                <w:sz w:val="24"/>
                <w:szCs w:val="24"/>
              </w:rPr>
              <w:t>-</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24DDED49" w14:textId="77777777" w:rsidR="001667DA" w:rsidRPr="00EB5365" w:rsidRDefault="001667DA" w:rsidP="00043670">
            <w:pPr>
              <w:widowControl w:val="0"/>
              <w:snapToGrid w:val="0"/>
              <w:ind w:right="-1"/>
              <w:jc w:val="center"/>
              <w:rPr>
                <w:sz w:val="24"/>
                <w:szCs w:val="24"/>
              </w:rPr>
            </w:pPr>
            <w:r w:rsidRPr="00EB5365">
              <w:rPr>
                <w:sz w:val="24"/>
                <w:szCs w:val="24"/>
              </w:rPr>
              <w:t>0,0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0E4C29D" w14:textId="77777777" w:rsidR="001667DA" w:rsidRPr="00EB5365" w:rsidRDefault="001667DA" w:rsidP="00043670">
            <w:pPr>
              <w:widowControl w:val="0"/>
              <w:snapToGrid w:val="0"/>
              <w:ind w:right="-1"/>
              <w:jc w:val="center"/>
              <w:rPr>
                <w:b/>
                <w:sz w:val="24"/>
                <w:szCs w:val="24"/>
              </w:rPr>
            </w:pPr>
            <w:r w:rsidRPr="00EB5365">
              <w:rPr>
                <w:b/>
                <w:sz w:val="24"/>
                <w:szCs w:val="24"/>
              </w:rPr>
              <w:t>0,5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30AEA9D" w14:textId="77777777" w:rsidR="001667DA" w:rsidRPr="00EB5365" w:rsidRDefault="001667DA" w:rsidP="00043670">
            <w:pPr>
              <w:widowControl w:val="0"/>
              <w:snapToGrid w:val="0"/>
              <w:ind w:right="-1"/>
              <w:jc w:val="center"/>
              <w:rPr>
                <w:sz w:val="24"/>
                <w:szCs w:val="24"/>
              </w:rPr>
            </w:pPr>
            <w:r w:rsidRPr="00EB5365">
              <w:rPr>
                <w:sz w:val="24"/>
                <w:szCs w:val="24"/>
              </w:rPr>
              <w:t>0,0</w:t>
            </w:r>
          </w:p>
        </w:tc>
      </w:tr>
    </w:tbl>
    <w:p w14:paraId="4043A958" w14:textId="47204C11" w:rsidR="001667DA" w:rsidRDefault="001667DA" w:rsidP="00163770">
      <w:pPr>
        <w:tabs>
          <w:tab w:val="left" w:pos="8040"/>
          <w:tab w:val="right" w:pos="9611"/>
        </w:tabs>
        <w:ind w:right="170"/>
        <w:jc w:val="right"/>
        <w:rPr>
          <w:sz w:val="28"/>
        </w:rPr>
      </w:pPr>
    </w:p>
    <w:p w14:paraId="2894BEF7" w14:textId="77777777" w:rsidR="00163770" w:rsidRPr="0083420B" w:rsidRDefault="00163770" w:rsidP="00163770">
      <w:pPr>
        <w:suppressAutoHyphens/>
        <w:ind w:left="360" w:right="141"/>
        <w:jc w:val="center"/>
        <w:rPr>
          <w:b/>
          <w:sz w:val="28"/>
          <w:szCs w:val="28"/>
        </w:rPr>
      </w:pPr>
      <w:r w:rsidRPr="00FE26EA">
        <w:rPr>
          <w:b/>
          <w:sz w:val="28"/>
          <w:szCs w:val="28"/>
        </w:rPr>
        <w:t>Основные технико-экономические показатели</w:t>
      </w:r>
    </w:p>
    <w:p w14:paraId="6D6EBFE7" w14:textId="3A4DDD0B" w:rsidR="00163770" w:rsidRPr="00DA0CDF" w:rsidRDefault="00163770" w:rsidP="00163770">
      <w:pPr>
        <w:tabs>
          <w:tab w:val="left" w:pos="8040"/>
          <w:tab w:val="right" w:pos="9611"/>
        </w:tabs>
        <w:ind w:right="170"/>
        <w:jc w:val="right"/>
        <w:rPr>
          <w:sz w:val="28"/>
        </w:rPr>
      </w:pPr>
      <w:r w:rsidRPr="00DA0CDF">
        <w:rPr>
          <w:sz w:val="28"/>
        </w:rPr>
        <w:t xml:space="preserve">Таблица </w:t>
      </w:r>
      <w:r w:rsidR="00DE308E">
        <w:rPr>
          <w:sz w:val="28"/>
        </w:rPr>
        <w:t>46</w:t>
      </w:r>
    </w:p>
    <w:tbl>
      <w:tblPr>
        <w:tblW w:w="102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1"/>
        <w:gridCol w:w="5185"/>
        <w:gridCol w:w="1315"/>
        <w:gridCol w:w="1476"/>
        <w:gridCol w:w="1413"/>
      </w:tblGrid>
      <w:tr w:rsidR="00163770" w:rsidRPr="00243335" w14:paraId="36E9E4CD" w14:textId="77777777" w:rsidTr="001F3FB2">
        <w:trPr>
          <w:trHeight w:val="525"/>
          <w:tblHeader/>
          <w:jc w:val="center"/>
        </w:trPr>
        <w:tc>
          <w:tcPr>
            <w:tcW w:w="811" w:type="dxa"/>
            <w:vMerge w:val="restart"/>
            <w:shd w:val="clear" w:color="auto" w:fill="auto"/>
            <w:vAlign w:val="center"/>
          </w:tcPr>
          <w:p w14:paraId="4CC4E745" w14:textId="77777777" w:rsidR="00163770" w:rsidRPr="00F673D2" w:rsidRDefault="00163770" w:rsidP="006B34D3">
            <w:pPr>
              <w:jc w:val="center"/>
              <w:rPr>
                <w:sz w:val="24"/>
                <w:szCs w:val="24"/>
              </w:rPr>
            </w:pPr>
            <w:r w:rsidRPr="00F673D2">
              <w:rPr>
                <w:sz w:val="24"/>
                <w:szCs w:val="24"/>
              </w:rPr>
              <w:t>№ п/п</w:t>
            </w:r>
          </w:p>
        </w:tc>
        <w:tc>
          <w:tcPr>
            <w:tcW w:w="5185" w:type="dxa"/>
            <w:vMerge w:val="restart"/>
            <w:shd w:val="clear" w:color="auto" w:fill="auto"/>
            <w:vAlign w:val="center"/>
          </w:tcPr>
          <w:p w14:paraId="38E920B4" w14:textId="77777777" w:rsidR="00163770" w:rsidRPr="00F673D2" w:rsidRDefault="00163770" w:rsidP="006B34D3">
            <w:pPr>
              <w:jc w:val="center"/>
              <w:rPr>
                <w:sz w:val="24"/>
                <w:szCs w:val="24"/>
              </w:rPr>
            </w:pPr>
            <w:r w:rsidRPr="00F673D2">
              <w:rPr>
                <w:sz w:val="24"/>
                <w:szCs w:val="24"/>
              </w:rPr>
              <w:t>Наименование показателя</w:t>
            </w:r>
          </w:p>
        </w:tc>
        <w:tc>
          <w:tcPr>
            <w:tcW w:w="1315" w:type="dxa"/>
            <w:vMerge w:val="restart"/>
            <w:shd w:val="clear" w:color="auto" w:fill="auto"/>
            <w:vAlign w:val="center"/>
          </w:tcPr>
          <w:p w14:paraId="62985CAD" w14:textId="77777777" w:rsidR="00163770" w:rsidRPr="00F673D2" w:rsidRDefault="00163770" w:rsidP="006B34D3">
            <w:pPr>
              <w:jc w:val="center"/>
              <w:rPr>
                <w:sz w:val="24"/>
                <w:szCs w:val="24"/>
              </w:rPr>
            </w:pPr>
            <w:r w:rsidRPr="00F673D2">
              <w:rPr>
                <w:sz w:val="24"/>
                <w:szCs w:val="24"/>
              </w:rPr>
              <w:t>Единица измерения</w:t>
            </w:r>
          </w:p>
        </w:tc>
        <w:tc>
          <w:tcPr>
            <w:tcW w:w="1476" w:type="dxa"/>
            <w:vMerge w:val="restart"/>
            <w:shd w:val="clear" w:color="auto" w:fill="auto"/>
            <w:vAlign w:val="center"/>
          </w:tcPr>
          <w:p w14:paraId="43D4141C" w14:textId="180A6CC7" w:rsidR="00163770" w:rsidRPr="00F673D2" w:rsidRDefault="00163770" w:rsidP="00A0024F">
            <w:pPr>
              <w:jc w:val="center"/>
              <w:rPr>
                <w:sz w:val="24"/>
                <w:szCs w:val="24"/>
              </w:rPr>
            </w:pPr>
            <w:r w:rsidRPr="00F673D2">
              <w:rPr>
                <w:sz w:val="24"/>
                <w:szCs w:val="24"/>
              </w:rPr>
              <w:t>Современное состояние</w:t>
            </w:r>
          </w:p>
        </w:tc>
        <w:tc>
          <w:tcPr>
            <w:tcW w:w="1413" w:type="dxa"/>
            <w:vMerge w:val="restart"/>
            <w:shd w:val="clear" w:color="auto" w:fill="auto"/>
            <w:vAlign w:val="center"/>
          </w:tcPr>
          <w:p w14:paraId="3A1446B8" w14:textId="77777777" w:rsidR="00163770" w:rsidRPr="00F673D2" w:rsidRDefault="00163770" w:rsidP="006B34D3">
            <w:pPr>
              <w:jc w:val="center"/>
              <w:rPr>
                <w:sz w:val="24"/>
                <w:szCs w:val="24"/>
              </w:rPr>
            </w:pPr>
            <w:r w:rsidRPr="00F673D2">
              <w:rPr>
                <w:sz w:val="24"/>
                <w:szCs w:val="24"/>
              </w:rPr>
              <w:t>Расчетный срок</w:t>
            </w:r>
          </w:p>
        </w:tc>
      </w:tr>
      <w:tr w:rsidR="00163770" w:rsidRPr="00243335" w14:paraId="0333E831" w14:textId="77777777" w:rsidTr="001F3FB2">
        <w:trPr>
          <w:trHeight w:val="285"/>
          <w:tblHeader/>
          <w:jc w:val="center"/>
        </w:trPr>
        <w:tc>
          <w:tcPr>
            <w:tcW w:w="811" w:type="dxa"/>
            <w:vMerge/>
            <w:shd w:val="clear" w:color="auto" w:fill="auto"/>
            <w:vAlign w:val="center"/>
          </w:tcPr>
          <w:p w14:paraId="45FB4BC9" w14:textId="77777777" w:rsidR="00163770" w:rsidRPr="00F673D2" w:rsidRDefault="00163770" w:rsidP="006B34D3">
            <w:pPr>
              <w:jc w:val="center"/>
              <w:rPr>
                <w:sz w:val="24"/>
                <w:szCs w:val="24"/>
              </w:rPr>
            </w:pPr>
          </w:p>
        </w:tc>
        <w:tc>
          <w:tcPr>
            <w:tcW w:w="5185" w:type="dxa"/>
            <w:vMerge/>
            <w:shd w:val="clear" w:color="auto" w:fill="auto"/>
            <w:vAlign w:val="center"/>
          </w:tcPr>
          <w:p w14:paraId="54974A84" w14:textId="77777777" w:rsidR="00163770" w:rsidRPr="00F673D2" w:rsidRDefault="00163770" w:rsidP="006B34D3">
            <w:pPr>
              <w:jc w:val="center"/>
              <w:rPr>
                <w:sz w:val="24"/>
                <w:szCs w:val="24"/>
              </w:rPr>
            </w:pPr>
          </w:p>
        </w:tc>
        <w:tc>
          <w:tcPr>
            <w:tcW w:w="1315" w:type="dxa"/>
            <w:vMerge/>
            <w:shd w:val="clear" w:color="auto" w:fill="auto"/>
            <w:vAlign w:val="center"/>
          </w:tcPr>
          <w:p w14:paraId="4B128464" w14:textId="77777777" w:rsidR="00163770" w:rsidRPr="00F673D2" w:rsidRDefault="00163770" w:rsidP="006B34D3">
            <w:pPr>
              <w:jc w:val="center"/>
              <w:rPr>
                <w:sz w:val="24"/>
                <w:szCs w:val="24"/>
              </w:rPr>
            </w:pPr>
          </w:p>
        </w:tc>
        <w:tc>
          <w:tcPr>
            <w:tcW w:w="1476" w:type="dxa"/>
            <w:vMerge/>
            <w:shd w:val="clear" w:color="auto" w:fill="auto"/>
            <w:vAlign w:val="center"/>
          </w:tcPr>
          <w:p w14:paraId="206DD363" w14:textId="77777777" w:rsidR="00163770" w:rsidRPr="00F673D2" w:rsidRDefault="00163770" w:rsidP="006B34D3">
            <w:pPr>
              <w:jc w:val="center"/>
              <w:rPr>
                <w:sz w:val="24"/>
                <w:szCs w:val="24"/>
              </w:rPr>
            </w:pPr>
          </w:p>
        </w:tc>
        <w:tc>
          <w:tcPr>
            <w:tcW w:w="1413" w:type="dxa"/>
            <w:vMerge/>
            <w:shd w:val="clear" w:color="auto" w:fill="auto"/>
            <w:vAlign w:val="center"/>
          </w:tcPr>
          <w:p w14:paraId="30533563" w14:textId="77777777" w:rsidR="00163770" w:rsidRPr="00F673D2" w:rsidRDefault="00163770" w:rsidP="006B34D3">
            <w:pPr>
              <w:jc w:val="center"/>
              <w:rPr>
                <w:sz w:val="24"/>
                <w:szCs w:val="24"/>
              </w:rPr>
            </w:pPr>
          </w:p>
        </w:tc>
      </w:tr>
      <w:tr w:rsidR="00163770" w:rsidRPr="00243335" w14:paraId="20111921" w14:textId="77777777" w:rsidTr="001F3FB2">
        <w:trPr>
          <w:trHeight w:val="255"/>
          <w:tblHeader/>
          <w:jc w:val="center"/>
        </w:trPr>
        <w:tc>
          <w:tcPr>
            <w:tcW w:w="811" w:type="dxa"/>
            <w:shd w:val="clear" w:color="auto" w:fill="auto"/>
            <w:vAlign w:val="center"/>
          </w:tcPr>
          <w:p w14:paraId="795F4F61" w14:textId="77777777" w:rsidR="00163770" w:rsidRPr="00F673D2" w:rsidRDefault="00163770" w:rsidP="006B34D3">
            <w:pPr>
              <w:jc w:val="center"/>
              <w:rPr>
                <w:sz w:val="24"/>
                <w:szCs w:val="24"/>
              </w:rPr>
            </w:pPr>
            <w:r w:rsidRPr="00F673D2">
              <w:rPr>
                <w:sz w:val="24"/>
                <w:szCs w:val="24"/>
              </w:rPr>
              <w:t>1</w:t>
            </w:r>
          </w:p>
        </w:tc>
        <w:tc>
          <w:tcPr>
            <w:tcW w:w="5185" w:type="dxa"/>
            <w:shd w:val="clear" w:color="auto" w:fill="auto"/>
            <w:vAlign w:val="center"/>
          </w:tcPr>
          <w:p w14:paraId="58752331" w14:textId="77777777" w:rsidR="00163770" w:rsidRPr="00F673D2" w:rsidRDefault="00163770" w:rsidP="006B34D3">
            <w:pPr>
              <w:jc w:val="center"/>
              <w:rPr>
                <w:sz w:val="24"/>
                <w:szCs w:val="24"/>
              </w:rPr>
            </w:pPr>
            <w:r w:rsidRPr="00F673D2">
              <w:rPr>
                <w:sz w:val="24"/>
                <w:szCs w:val="24"/>
              </w:rPr>
              <w:t>2</w:t>
            </w:r>
          </w:p>
        </w:tc>
        <w:tc>
          <w:tcPr>
            <w:tcW w:w="1315" w:type="dxa"/>
            <w:shd w:val="clear" w:color="auto" w:fill="auto"/>
            <w:vAlign w:val="center"/>
          </w:tcPr>
          <w:p w14:paraId="20D3EF63" w14:textId="77777777" w:rsidR="00163770" w:rsidRPr="00F673D2" w:rsidRDefault="00163770" w:rsidP="006B34D3">
            <w:pPr>
              <w:jc w:val="center"/>
              <w:rPr>
                <w:sz w:val="24"/>
                <w:szCs w:val="24"/>
              </w:rPr>
            </w:pPr>
            <w:r w:rsidRPr="00F673D2">
              <w:rPr>
                <w:sz w:val="24"/>
                <w:szCs w:val="24"/>
              </w:rPr>
              <w:t>3</w:t>
            </w:r>
          </w:p>
        </w:tc>
        <w:tc>
          <w:tcPr>
            <w:tcW w:w="1476" w:type="dxa"/>
            <w:shd w:val="clear" w:color="auto" w:fill="auto"/>
            <w:vAlign w:val="center"/>
          </w:tcPr>
          <w:p w14:paraId="7D93619B" w14:textId="77777777" w:rsidR="00163770" w:rsidRPr="00F673D2" w:rsidRDefault="00163770" w:rsidP="006B34D3">
            <w:pPr>
              <w:jc w:val="center"/>
              <w:rPr>
                <w:sz w:val="24"/>
                <w:szCs w:val="24"/>
              </w:rPr>
            </w:pPr>
            <w:r w:rsidRPr="00F673D2">
              <w:rPr>
                <w:sz w:val="24"/>
                <w:szCs w:val="24"/>
              </w:rPr>
              <w:t>4</w:t>
            </w:r>
          </w:p>
        </w:tc>
        <w:tc>
          <w:tcPr>
            <w:tcW w:w="1413" w:type="dxa"/>
            <w:shd w:val="clear" w:color="auto" w:fill="auto"/>
            <w:vAlign w:val="center"/>
          </w:tcPr>
          <w:p w14:paraId="1A1483CD" w14:textId="77777777" w:rsidR="00163770" w:rsidRPr="00F673D2" w:rsidRDefault="00163770" w:rsidP="006B34D3">
            <w:pPr>
              <w:jc w:val="center"/>
              <w:rPr>
                <w:sz w:val="24"/>
                <w:szCs w:val="24"/>
              </w:rPr>
            </w:pPr>
            <w:r w:rsidRPr="00F673D2">
              <w:rPr>
                <w:sz w:val="24"/>
                <w:szCs w:val="24"/>
              </w:rPr>
              <w:t>5</w:t>
            </w:r>
          </w:p>
        </w:tc>
      </w:tr>
      <w:tr w:rsidR="00163770" w:rsidRPr="00243335" w14:paraId="1C1EEFD9" w14:textId="77777777" w:rsidTr="001F3FB2">
        <w:trPr>
          <w:trHeight w:val="255"/>
          <w:jc w:val="center"/>
        </w:trPr>
        <w:tc>
          <w:tcPr>
            <w:tcW w:w="811" w:type="dxa"/>
            <w:shd w:val="clear" w:color="auto" w:fill="auto"/>
            <w:vAlign w:val="center"/>
          </w:tcPr>
          <w:p w14:paraId="4AFDCFAB" w14:textId="77777777" w:rsidR="00163770" w:rsidRPr="00FD20D1" w:rsidRDefault="00163770" w:rsidP="006B34D3">
            <w:pPr>
              <w:widowControl w:val="0"/>
              <w:autoSpaceDE w:val="0"/>
              <w:autoSpaceDN w:val="0"/>
              <w:adjustRightInd w:val="0"/>
              <w:ind w:right="-1"/>
              <w:jc w:val="center"/>
              <w:rPr>
                <w:sz w:val="24"/>
                <w:szCs w:val="24"/>
              </w:rPr>
            </w:pPr>
          </w:p>
        </w:tc>
        <w:tc>
          <w:tcPr>
            <w:tcW w:w="5185" w:type="dxa"/>
            <w:shd w:val="clear" w:color="auto" w:fill="auto"/>
            <w:vAlign w:val="center"/>
          </w:tcPr>
          <w:p w14:paraId="0614B44F" w14:textId="2CBF1811" w:rsidR="00163770" w:rsidRPr="00FD20D1" w:rsidRDefault="00163770" w:rsidP="00013A9B">
            <w:pPr>
              <w:widowControl w:val="0"/>
              <w:autoSpaceDE w:val="0"/>
              <w:autoSpaceDN w:val="0"/>
              <w:adjustRightInd w:val="0"/>
              <w:ind w:right="-1"/>
              <w:rPr>
                <w:sz w:val="24"/>
                <w:szCs w:val="24"/>
              </w:rPr>
            </w:pPr>
            <w:r w:rsidRPr="00FD20D1">
              <w:rPr>
                <w:sz w:val="24"/>
                <w:szCs w:val="24"/>
              </w:rPr>
              <w:t xml:space="preserve">Общая площадь </w:t>
            </w:r>
            <w:r w:rsidR="00A0024F">
              <w:rPr>
                <w:sz w:val="24"/>
                <w:szCs w:val="24"/>
              </w:rPr>
              <w:t>функциональных зон</w:t>
            </w:r>
            <w:r w:rsidRPr="00FD20D1">
              <w:rPr>
                <w:sz w:val="24"/>
                <w:szCs w:val="24"/>
              </w:rPr>
              <w:t xml:space="preserve"> </w:t>
            </w:r>
            <w:r w:rsidR="00013A9B">
              <w:rPr>
                <w:sz w:val="24"/>
                <w:szCs w:val="24"/>
              </w:rPr>
              <w:t>в</w:t>
            </w:r>
            <w:r w:rsidRPr="00FD20D1">
              <w:rPr>
                <w:sz w:val="24"/>
                <w:szCs w:val="24"/>
              </w:rPr>
              <w:t>сего</w:t>
            </w:r>
            <w:r w:rsidR="00013A9B">
              <w:rPr>
                <w:sz w:val="24"/>
                <w:szCs w:val="24"/>
              </w:rPr>
              <w:t>, в том числе</w:t>
            </w:r>
            <w:r w:rsidRPr="00FD20D1">
              <w:rPr>
                <w:sz w:val="24"/>
                <w:szCs w:val="24"/>
              </w:rPr>
              <w:t>:</w:t>
            </w:r>
          </w:p>
        </w:tc>
        <w:tc>
          <w:tcPr>
            <w:tcW w:w="1315" w:type="dxa"/>
            <w:shd w:val="clear" w:color="auto" w:fill="auto"/>
            <w:vAlign w:val="center"/>
          </w:tcPr>
          <w:p w14:paraId="6355DE5D" w14:textId="77777777" w:rsidR="00163770" w:rsidRPr="00FD20D1" w:rsidRDefault="00163770" w:rsidP="006B34D3">
            <w:pPr>
              <w:widowControl w:val="0"/>
              <w:autoSpaceDE w:val="0"/>
              <w:autoSpaceDN w:val="0"/>
              <w:adjustRightInd w:val="0"/>
              <w:ind w:right="-1"/>
              <w:jc w:val="center"/>
              <w:rPr>
                <w:b/>
                <w:sz w:val="24"/>
                <w:szCs w:val="24"/>
              </w:rPr>
            </w:pPr>
            <w:r w:rsidRPr="00FD20D1">
              <w:rPr>
                <w:b/>
                <w:sz w:val="24"/>
                <w:szCs w:val="24"/>
              </w:rPr>
              <w:t>га</w:t>
            </w:r>
          </w:p>
        </w:tc>
        <w:tc>
          <w:tcPr>
            <w:tcW w:w="1476" w:type="dxa"/>
            <w:shd w:val="clear" w:color="auto" w:fill="auto"/>
            <w:vAlign w:val="center"/>
          </w:tcPr>
          <w:p w14:paraId="7040814E" w14:textId="1F5F539E" w:rsidR="00163770" w:rsidRPr="000C5F5D" w:rsidRDefault="00A0024F" w:rsidP="006B34D3">
            <w:pPr>
              <w:widowControl w:val="0"/>
              <w:autoSpaceDE w:val="0"/>
              <w:autoSpaceDN w:val="0"/>
              <w:adjustRightInd w:val="0"/>
              <w:ind w:right="-1"/>
              <w:jc w:val="center"/>
              <w:rPr>
                <w:sz w:val="24"/>
                <w:szCs w:val="24"/>
              </w:rPr>
            </w:pPr>
            <w:r w:rsidRPr="00545E80">
              <w:rPr>
                <w:b/>
                <w:sz w:val="24"/>
                <w:szCs w:val="24"/>
              </w:rPr>
              <w:t>30843,75</w:t>
            </w:r>
          </w:p>
        </w:tc>
        <w:tc>
          <w:tcPr>
            <w:tcW w:w="1413" w:type="dxa"/>
            <w:shd w:val="clear" w:color="auto" w:fill="auto"/>
            <w:vAlign w:val="center"/>
          </w:tcPr>
          <w:p w14:paraId="75AD8046" w14:textId="4C9F0FBA" w:rsidR="00163770" w:rsidRPr="00FD20D1" w:rsidRDefault="00A0024F" w:rsidP="006B34D3">
            <w:pPr>
              <w:widowControl w:val="0"/>
              <w:autoSpaceDE w:val="0"/>
              <w:autoSpaceDN w:val="0"/>
              <w:adjustRightInd w:val="0"/>
              <w:ind w:right="-1"/>
              <w:jc w:val="center"/>
              <w:rPr>
                <w:sz w:val="24"/>
                <w:szCs w:val="24"/>
              </w:rPr>
            </w:pPr>
            <w:r w:rsidRPr="00545E80">
              <w:rPr>
                <w:b/>
                <w:sz w:val="24"/>
                <w:szCs w:val="24"/>
              </w:rPr>
              <w:t>30843,75</w:t>
            </w:r>
          </w:p>
        </w:tc>
      </w:tr>
      <w:tr w:rsidR="003C3214" w:rsidRPr="00243335" w14:paraId="35D9FD72" w14:textId="77777777" w:rsidTr="001F3FB2">
        <w:trPr>
          <w:trHeight w:val="221"/>
          <w:jc w:val="center"/>
        </w:trPr>
        <w:tc>
          <w:tcPr>
            <w:tcW w:w="811" w:type="dxa"/>
            <w:shd w:val="clear" w:color="auto" w:fill="auto"/>
            <w:vAlign w:val="center"/>
          </w:tcPr>
          <w:p w14:paraId="69E41964" w14:textId="77777777" w:rsidR="003C3214" w:rsidRPr="00823D41" w:rsidRDefault="003C3214" w:rsidP="003C3214">
            <w:pPr>
              <w:widowControl w:val="0"/>
              <w:autoSpaceDE w:val="0"/>
              <w:autoSpaceDN w:val="0"/>
              <w:adjustRightInd w:val="0"/>
              <w:ind w:right="-1"/>
              <w:jc w:val="center"/>
              <w:rPr>
                <w:b/>
                <w:sz w:val="24"/>
                <w:szCs w:val="24"/>
              </w:rPr>
            </w:pPr>
            <w:r w:rsidRPr="00823D41">
              <w:rPr>
                <w:b/>
                <w:sz w:val="24"/>
                <w:szCs w:val="24"/>
              </w:rPr>
              <w:t>1</w:t>
            </w:r>
          </w:p>
        </w:tc>
        <w:tc>
          <w:tcPr>
            <w:tcW w:w="5185" w:type="dxa"/>
            <w:shd w:val="clear" w:color="auto" w:fill="auto"/>
            <w:vAlign w:val="center"/>
          </w:tcPr>
          <w:p w14:paraId="6EAF0F0E" w14:textId="77777777" w:rsidR="003C3214" w:rsidRPr="00823D41" w:rsidRDefault="003C3214" w:rsidP="003C3214">
            <w:pPr>
              <w:widowControl w:val="0"/>
              <w:autoSpaceDE w:val="0"/>
              <w:autoSpaceDN w:val="0"/>
              <w:adjustRightInd w:val="0"/>
              <w:ind w:right="-1"/>
              <w:rPr>
                <w:sz w:val="24"/>
                <w:szCs w:val="24"/>
              </w:rPr>
            </w:pPr>
            <w:r w:rsidRPr="00823D41">
              <w:rPr>
                <w:b/>
                <w:sz w:val="24"/>
                <w:szCs w:val="24"/>
              </w:rPr>
              <w:t>Жилые зоны</w:t>
            </w:r>
            <w:r w:rsidRPr="00823D41">
              <w:rPr>
                <w:sz w:val="24"/>
                <w:szCs w:val="24"/>
              </w:rPr>
              <w:t>, в том числе:</w:t>
            </w:r>
          </w:p>
        </w:tc>
        <w:tc>
          <w:tcPr>
            <w:tcW w:w="1315" w:type="dxa"/>
            <w:shd w:val="clear" w:color="auto" w:fill="auto"/>
            <w:vAlign w:val="center"/>
          </w:tcPr>
          <w:p w14:paraId="4CE18458" w14:textId="77777777" w:rsidR="003C3214" w:rsidRPr="00823D41" w:rsidRDefault="003C3214" w:rsidP="003C3214">
            <w:pPr>
              <w:widowControl w:val="0"/>
              <w:autoSpaceDE w:val="0"/>
              <w:autoSpaceDN w:val="0"/>
              <w:adjustRightInd w:val="0"/>
              <w:ind w:right="-1"/>
              <w:jc w:val="center"/>
              <w:rPr>
                <w:b/>
                <w:sz w:val="24"/>
                <w:szCs w:val="24"/>
              </w:rPr>
            </w:pPr>
            <w:r w:rsidRPr="00823D41">
              <w:rPr>
                <w:b/>
                <w:sz w:val="24"/>
                <w:szCs w:val="24"/>
              </w:rPr>
              <w:t>га</w:t>
            </w:r>
          </w:p>
        </w:tc>
        <w:tc>
          <w:tcPr>
            <w:tcW w:w="1476" w:type="dxa"/>
            <w:shd w:val="clear" w:color="auto" w:fill="auto"/>
            <w:vAlign w:val="center"/>
          </w:tcPr>
          <w:p w14:paraId="029F1258" w14:textId="2F42DAE0" w:rsidR="003C3214" w:rsidRPr="004E4F6F" w:rsidRDefault="003C3214" w:rsidP="003C3214">
            <w:pPr>
              <w:widowControl w:val="0"/>
              <w:autoSpaceDE w:val="0"/>
              <w:autoSpaceDN w:val="0"/>
              <w:adjustRightInd w:val="0"/>
              <w:ind w:right="-1"/>
              <w:jc w:val="center"/>
              <w:rPr>
                <w:b/>
                <w:sz w:val="24"/>
                <w:szCs w:val="24"/>
              </w:rPr>
            </w:pPr>
            <w:r>
              <w:rPr>
                <w:b/>
                <w:sz w:val="24"/>
                <w:szCs w:val="24"/>
              </w:rPr>
              <w:t>1164,95</w:t>
            </w:r>
          </w:p>
        </w:tc>
        <w:tc>
          <w:tcPr>
            <w:tcW w:w="1413" w:type="dxa"/>
            <w:shd w:val="clear" w:color="auto" w:fill="auto"/>
            <w:vAlign w:val="center"/>
          </w:tcPr>
          <w:p w14:paraId="2B8F5C70" w14:textId="77D66018" w:rsidR="003C3214" w:rsidRPr="00A84A30" w:rsidRDefault="003C3214" w:rsidP="003C3214">
            <w:pPr>
              <w:widowControl w:val="0"/>
              <w:autoSpaceDE w:val="0"/>
              <w:autoSpaceDN w:val="0"/>
              <w:adjustRightInd w:val="0"/>
              <w:ind w:right="-1"/>
              <w:jc w:val="center"/>
              <w:rPr>
                <w:b/>
                <w:sz w:val="24"/>
                <w:szCs w:val="24"/>
              </w:rPr>
            </w:pPr>
            <w:r>
              <w:rPr>
                <w:b/>
                <w:sz w:val="24"/>
                <w:szCs w:val="24"/>
              </w:rPr>
              <w:t>1349,34</w:t>
            </w:r>
          </w:p>
        </w:tc>
      </w:tr>
      <w:tr w:rsidR="003C3214" w:rsidRPr="00243335" w14:paraId="6E363C7D" w14:textId="77777777" w:rsidTr="001F3FB2">
        <w:trPr>
          <w:trHeight w:val="263"/>
          <w:jc w:val="center"/>
        </w:trPr>
        <w:tc>
          <w:tcPr>
            <w:tcW w:w="811" w:type="dxa"/>
            <w:shd w:val="clear" w:color="auto" w:fill="auto"/>
          </w:tcPr>
          <w:p w14:paraId="06DCD735" w14:textId="77777777" w:rsidR="003C3214" w:rsidRPr="00604689" w:rsidRDefault="003C3214" w:rsidP="003C3214">
            <w:pPr>
              <w:snapToGrid w:val="0"/>
              <w:jc w:val="center"/>
              <w:rPr>
                <w:sz w:val="24"/>
                <w:szCs w:val="24"/>
              </w:rPr>
            </w:pPr>
            <w:r w:rsidRPr="00604689">
              <w:rPr>
                <w:sz w:val="24"/>
                <w:szCs w:val="24"/>
              </w:rPr>
              <w:t>1.1.</w:t>
            </w:r>
          </w:p>
        </w:tc>
        <w:tc>
          <w:tcPr>
            <w:tcW w:w="5185" w:type="dxa"/>
            <w:shd w:val="clear" w:color="auto" w:fill="auto"/>
          </w:tcPr>
          <w:p w14:paraId="6138C918" w14:textId="5CFD5526" w:rsidR="003C3214" w:rsidRPr="00604689" w:rsidRDefault="003C3214" w:rsidP="003C3214">
            <w:pPr>
              <w:snapToGrid w:val="0"/>
              <w:jc w:val="both"/>
              <w:rPr>
                <w:sz w:val="24"/>
                <w:szCs w:val="24"/>
              </w:rPr>
            </w:pPr>
            <w:r w:rsidRPr="00A0024F">
              <w:rPr>
                <w:sz w:val="24"/>
                <w:szCs w:val="24"/>
              </w:rPr>
              <w:t>Зона застройки индивидуальными жилыми домами</w:t>
            </w:r>
          </w:p>
        </w:tc>
        <w:tc>
          <w:tcPr>
            <w:tcW w:w="1315" w:type="dxa"/>
            <w:shd w:val="clear" w:color="auto" w:fill="auto"/>
            <w:vAlign w:val="center"/>
          </w:tcPr>
          <w:p w14:paraId="5A878A70" w14:textId="77777777" w:rsidR="003C3214" w:rsidRPr="00823D41" w:rsidRDefault="003C3214" w:rsidP="003C3214">
            <w:pPr>
              <w:widowControl w:val="0"/>
              <w:autoSpaceDE w:val="0"/>
              <w:autoSpaceDN w:val="0"/>
              <w:adjustRightInd w:val="0"/>
              <w:ind w:right="-1"/>
              <w:jc w:val="center"/>
              <w:rPr>
                <w:sz w:val="24"/>
                <w:szCs w:val="24"/>
              </w:rPr>
            </w:pPr>
            <w:r w:rsidRPr="00823D41">
              <w:rPr>
                <w:sz w:val="24"/>
                <w:szCs w:val="24"/>
              </w:rPr>
              <w:t>га</w:t>
            </w:r>
          </w:p>
        </w:tc>
        <w:tc>
          <w:tcPr>
            <w:tcW w:w="1476" w:type="dxa"/>
            <w:shd w:val="clear" w:color="auto" w:fill="auto"/>
            <w:vAlign w:val="center"/>
          </w:tcPr>
          <w:p w14:paraId="1CD6DA09" w14:textId="618BB7D4" w:rsidR="003C3214" w:rsidRPr="004E4F6F" w:rsidRDefault="003C3214" w:rsidP="003C3214">
            <w:pPr>
              <w:widowControl w:val="0"/>
              <w:autoSpaceDE w:val="0"/>
              <w:autoSpaceDN w:val="0"/>
              <w:adjustRightInd w:val="0"/>
              <w:ind w:right="-1"/>
              <w:jc w:val="center"/>
              <w:rPr>
                <w:sz w:val="24"/>
                <w:szCs w:val="24"/>
              </w:rPr>
            </w:pPr>
            <w:r w:rsidRPr="00A26FAF">
              <w:rPr>
                <w:sz w:val="24"/>
                <w:szCs w:val="24"/>
              </w:rPr>
              <w:t>115</w:t>
            </w:r>
            <w:r>
              <w:rPr>
                <w:sz w:val="24"/>
                <w:szCs w:val="24"/>
              </w:rPr>
              <w:t>3,52</w:t>
            </w:r>
          </w:p>
        </w:tc>
        <w:tc>
          <w:tcPr>
            <w:tcW w:w="1413" w:type="dxa"/>
            <w:shd w:val="clear" w:color="auto" w:fill="auto"/>
            <w:vAlign w:val="center"/>
          </w:tcPr>
          <w:p w14:paraId="79773B98" w14:textId="63480E54" w:rsidR="003C3214" w:rsidRPr="005B6ACA" w:rsidRDefault="003C3214" w:rsidP="003C3214">
            <w:pPr>
              <w:widowControl w:val="0"/>
              <w:autoSpaceDE w:val="0"/>
              <w:autoSpaceDN w:val="0"/>
              <w:adjustRightInd w:val="0"/>
              <w:ind w:right="-1"/>
              <w:jc w:val="center"/>
              <w:rPr>
                <w:sz w:val="24"/>
                <w:szCs w:val="24"/>
              </w:rPr>
            </w:pPr>
            <w:r w:rsidRPr="00A26FAF">
              <w:rPr>
                <w:sz w:val="24"/>
                <w:szCs w:val="24"/>
              </w:rPr>
              <w:t>1335</w:t>
            </w:r>
            <w:r>
              <w:rPr>
                <w:sz w:val="24"/>
                <w:szCs w:val="24"/>
              </w:rPr>
              <w:t>,</w:t>
            </w:r>
            <w:r w:rsidRPr="00A26FAF">
              <w:rPr>
                <w:sz w:val="24"/>
                <w:szCs w:val="24"/>
              </w:rPr>
              <w:t>49</w:t>
            </w:r>
          </w:p>
        </w:tc>
      </w:tr>
      <w:tr w:rsidR="003C3214" w:rsidRPr="00243335" w14:paraId="26309075" w14:textId="77777777" w:rsidTr="001F3FB2">
        <w:trPr>
          <w:trHeight w:val="263"/>
          <w:jc w:val="center"/>
        </w:trPr>
        <w:tc>
          <w:tcPr>
            <w:tcW w:w="811" w:type="dxa"/>
            <w:shd w:val="clear" w:color="auto" w:fill="auto"/>
          </w:tcPr>
          <w:p w14:paraId="31BB746F" w14:textId="77777777" w:rsidR="003C3214" w:rsidRPr="00604689" w:rsidRDefault="003C3214" w:rsidP="003C3214">
            <w:pPr>
              <w:snapToGrid w:val="0"/>
              <w:jc w:val="center"/>
              <w:rPr>
                <w:sz w:val="24"/>
                <w:szCs w:val="24"/>
              </w:rPr>
            </w:pPr>
            <w:r w:rsidRPr="00604689">
              <w:rPr>
                <w:sz w:val="24"/>
                <w:szCs w:val="24"/>
              </w:rPr>
              <w:t>1.2</w:t>
            </w:r>
          </w:p>
        </w:tc>
        <w:tc>
          <w:tcPr>
            <w:tcW w:w="5185" w:type="dxa"/>
            <w:shd w:val="clear" w:color="auto" w:fill="auto"/>
          </w:tcPr>
          <w:p w14:paraId="7F6E84E3" w14:textId="2522FC02" w:rsidR="003C3214" w:rsidRPr="00604689" w:rsidRDefault="003C3214" w:rsidP="003C3214">
            <w:pPr>
              <w:snapToGrid w:val="0"/>
              <w:rPr>
                <w:sz w:val="24"/>
                <w:szCs w:val="24"/>
              </w:rPr>
            </w:pPr>
            <w:r w:rsidRPr="00A0024F">
              <w:rPr>
                <w:sz w:val="24"/>
                <w:szCs w:val="24"/>
              </w:rPr>
              <w:t>Зона застройки малоэтажными жилыми домами (до 4 этажей, включая мансардный)</w:t>
            </w:r>
          </w:p>
        </w:tc>
        <w:tc>
          <w:tcPr>
            <w:tcW w:w="1315" w:type="dxa"/>
            <w:shd w:val="clear" w:color="auto" w:fill="auto"/>
            <w:vAlign w:val="center"/>
          </w:tcPr>
          <w:p w14:paraId="4DECEC01" w14:textId="77777777" w:rsidR="003C3214" w:rsidRPr="00823D41" w:rsidRDefault="003C3214" w:rsidP="003C3214">
            <w:pPr>
              <w:widowControl w:val="0"/>
              <w:autoSpaceDE w:val="0"/>
              <w:autoSpaceDN w:val="0"/>
              <w:adjustRightInd w:val="0"/>
              <w:ind w:right="-1"/>
              <w:jc w:val="center"/>
              <w:rPr>
                <w:sz w:val="24"/>
                <w:szCs w:val="24"/>
              </w:rPr>
            </w:pPr>
            <w:r w:rsidRPr="00823D41">
              <w:rPr>
                <w:sz w:val="24"/>
                <w:szCs w:val="24"/>
              </w:rPr>
              <w:t>га</w:t>
            </w:r>
          </w:p>
        </w:tc>
        <w:tc>
          <w:tcPr>
            <w:tcW w:w="1476" w:type="dxa"/>
            <w:shd w:val="clear" w:color="auto" w:fill="auto"/>
            <w:vAlign w:val="center"/>
          </w:tcPr>
          <w:p w14:paraId="1526BFCD" w14:textId="52EF5693" w:rsidR="003C3214" w:rsidRPr="004E4F6F" w:rsidRDefault="003C3214" w:rsidP="003C3214">
            <w:pPr>
              <w:widowControl w:val="0"/>
              <w:autoSpaceDE w:val="0"/>
              <w:autoSpaceDN w:val="0"/>
              <w:adjustRightInd w:val="0"/>
              <w:ind w:right="-1"/>
              <w:jc w:val="center"/>
              <w:rPr>
                <w:sz w:val="24"/>
                <w:szCs w:val="24"/>
              </w:rPr>
            </w:pPr>
            <w:r w:rsidRPr="00A0024F">
              <w:rPr>
                <w:sz w:val="24"/>
                <w:szCs w:val="24"/>
              </w:rPr>
              <w:t>11</w:t>
            </w:r>
            <w:r>
              <w:rPr>
                <w:sz w:val="24"/>
                <w:szCs w:val="24"/>
              </w:rPr>
              <w:t>,</w:t>
            </w:r>
            <w:r w:rsidRPr="00A0024F">
              <w:rPr>
                <w:sz w:val="24"/>
                <w:szCs w:val="24"/>
              </w:rPr>
              <w:t>43</w:t>
            </w:r>
          </w:p>
        </w:tc>
        <w:tc>
          <w:tcPr>
            <w:tcW w:w="1413" w:type="dxa"/>
            <w:shd w:val="clear" w:color="auto" w:fill="auto"/>
            <w:vAlign w:val="center"/>
          </w:tcPr>
          <w:p w14:paraId="0A98E25C" w14:textId="1DEF6671" w:rsidR="003C3214" w:rsidRPr="005B6ACA" w:rsidRDefault="003C3214" w:rsidP="003C3214">
            <w:pPr>
              <w:widowControl w:val="0"/>
              <w:autoSpaceDE w:val="0"/>
              <w:autoSpaceDN w:val="0"/>
              <w:adjustRightInd w:val="0"/>
              <w:ind w:right="-1"/>
              <w:jc w:val="center"/>
              <w:rPr>
                <w:sz w:val="24"/>
                <w:szCs w:val="24"/>
              </w:rPr>
            </w:pPr>
            <w:bookmarkStart w:id="125" w:name="_Hlk199439839"/>
            <w:r>
              <w:rPr>
                <w:sz w:val="24"/>
                <w:szCs w:val="24"/>
              </w:rPr>
              <w:t>13,</w:t>
            </w:r>
            <w:bookmarkEnd w:id="125"/>
            <w:r>
              <w:rPr>
                <w:sz w:val="24"/>
                <w:szCs w:val="24"/>
              </w:rPr>
              <w:t>85</w:t>
            </w:r>
          </w:p>
        </w:tc>
      </w:tr>
      <w:tr w:rsidR="003C3214" w:rsidRPr="00243335" w14:paraId="35B2176D" w14:textId="77777777" w:rsidTr="001F3FB2">
        <w:trPr>
          <w:trHeight w:val="170"/>
          <w:jc w:val="center"/>
        </w:trPr>
        <w:tc>
          <w:tcPr>
            <w:tcW w:w="811" w:type="dxa"/>
            <w:shd w:val="clear" w:color="auto" w:fill="auto"/>
            <w:vAlign w:val="center"/>
          </w:tcPr>
          <w:p w14:paraId="3022925A" w14:textId="77777777" w:rsidR="003C3214" w:rsidRPr="005B6ACA" w:rsidRDefault="003C3214" w:rsidP="003C3214">
            <w:pPr>
              <w:widowControl w:val="0"/>
              <w:autoSpaceDE w:val="0"/>
              <w:autoSpaceDN w:val="0"/>
              <w:adjustRightInd w:val="0"/>
              <w:ind w:right="-1"/>
              <w:jc w:val="center"/>
              <w:rPr>
                <w:b/>
                <w:sz w:val="24"/>
                <w:szCs w:val="24"/>
              </w:rPr>
            </w:pPr>
            <w:r w:rsidRPr="005B6ACA">
              <w:rPr>
                <w:b/>
                <w:sz w:val="24"/>
                <w:szCs w:val="24"/>
              </w:rPr>
              <w:t>2</w:t>
            </w:r>
          </w:p>
        </w:tc>
        <w:tc>
          <w:tcPr>
            <w:tcW w:w="5185" w:type="dxa"/>
            <w:shd w:val="clear" w:color="auto" w:fill="auto"/>
            <w:vAlign w:val="center"/>
          </w:tcPr>
          <w:p w14:paraId="395542DD" w14:textId="77777777" w:rsidR="003C3214" w:rsidRPr="005B6ACA" w:rsidRDefault="003C3214" w:rsidP="003C3214">
            <w:pPr>
              <w:widowControl w:val="0"/>
              <w:autoSpaceDE w:val="0"/>
              <w:autoSpaceDN w:val="0"/>
              <w:adjustRightInd w:val="0"/>
              <w:ind w:right="-1"/>
              <w:rPr>
                <w:b/>
                <w:sz w:val="24"/>
                <w:szCs w:val="24"/>
              </w:rPr>
            </w:pPr>
            <w:r w:rsidRPr="005B6ACA">
              <w:rPr>
                <w:b/>
                <w:sz w:val="24"/>
                <w:szCs w:val="24"/>
              </w:rPr>
              <w:t>Общественно-деловые зоны</w:t>
            </w:r>
            <w:r w:rsidRPr="005B6ACA">
              <w:rPr>
                <w:sz w:val="24"/>
                <w:szCs w:val="24"/>
              </w:rPr>
              <w:t>, в том числе:</w:t>
            </w:r>
          </w:p>
        </w:tc>
        <w:tc>
          <w:tcPr>
            <w:tcW w:w="1315" w:type="dxa"/>
            <w:shd w:val="clear" w:color="auto" w:fill="auto"/>
            <w:vAlign w:val="center"/>
          </w:tcPr>
          <w:p w14:paraId="16F2ECA8" w14:textId="77777777" w:rsidR="003C3214" w:rsidRPr="005B6ACA" w:rsidRDefault="003C3214" w:rsidP="003C3214">
            <w:pPr>
              <w:widowControl w:val="0"/>
              <w:autoSpaceDE w:val="0"/>
              <w:autoSpaceDN w:val="0"/>
              <w:adjustRightInd w:val="0"/>
              <w:ind w:right="-1"/>
              <w:jc w:val="center"/>
              <w:rPr>
                <w:b/>
                <w:sz w:val="24"/>
                <w:szCs w:val="24"/>
              </w:rPr>
            </w:pPr>
            <w:r w:rsidRPr="005B6ACA">
              <w:rPr>
                <w:b/>
                <w:sz w:val="24"/>
                <w:szCs w:val="24"/>
              </w:rPr>
              <w:t>га</w:t>
            </w:r>
          </w:p>
        </w:tc>
        <w:tc>
          <w:tcPr>
            <w:tcW w:w="1476" w:type="dxa"/>
            <w:shd w:val="clear" w:color="auto" w:fill="auto"/>
            <w:vAlign w:val="center"/>
          </w:tcPr>
          <w:p w14:paraId="006DB0BE" w14:textId="5C592722" w:rsidR="003C3214" w:rsidRPr="00844821" w:rsidRDefault="003C3214" w:rsidP="003C3214">
            <w:pPr>
              <w:jc w:val="center"/>
              <w:rPr>
                <w:sz w:val="24"/>
                <w:szCs w:val="24"/>
              </w:rPr>
            </w:pPr>
            <w:r>
              <w:rPr>
                <w:b/>
                <w:sz w:val="24"/>
                <w:szCs w:val="24"/>
              </w:rPr>
              <w:t>38,35</w:t>
            </w:r>
          </w:p>
        </w:tc>
        <w:tc>
          <w:tcPr>
            <w:tcW w:w="1413" w:type="dxa"/>
            <w:shd w:val="clear" w:color="auto" w:fill="auto"/>
            <w:vAlign w:val="center"/>
          </w:tcPr>
          <w:p w14:paraId="0B2215FC" w14:textId="0C1DFB20" w:rsidR="003C3214" w:rsidRPr="007E6447" w:rsidRDefault="003C3214" w:rsidP="003C3214">
            <w:pPr>
              <w:widowControl w:val="0"/>
              <w:autoSpaceDE w:val="0"/>
              <w:autoSpaceDN w:val="0"/>
              <w:adjustRightInd w:val="0"/>
              <w:ind w:right="-1"/>
              <w:jc w:val="center"/>
              <w:rPr>
                <w:b/>
                <w:sz w:val="24"/>
                <w:szCs w:val="24"/>
              </w:rPr>
            </w:pPr>
            <w:r>
              <w:rPr>
                <w:b/>
                <w:sz w:val="24"/>
                <w:szCs w:val="24"/>
              </w:rPr>
              <w:t>46,51</w:t>
            </w:r>
          </w:p>
        </w:tc>
      </w:tr>
      <w:tr w:rsidR="003C3214" w:rsidRPr="00243335" w14:paraId="6E34F20D" w14:textId="77777777" w:rsidTr="001F3FB2">
        <w:trPr>
          <w:trHeight w:val="170"/>
          <w:jc w:val="center"/>
        </w:trPr>
        <w:tc>
          <w:tcPr>
            <w:tcW w:w="811" w:type="dxa"/>
            <w:shd w:val="clear" w:color="auto" w:fill="auto"/>
          </w:tcPr>
          <w:p w14:paraId="0C397C64" w14:textId="77777777" w:rsidR="003C3214" w:rsidRPr="005B6ACA" w:rsidRDefault="003C3214" w:rsidP="003C3214">
            <w:pPr>
              <w:snapToGrid w:val="0"/>
              <w:jc w:val="center"/>
              <w:rPr>
                <w:sz w:val="24"/>
                <w:szCs w:val="24"/>
              </w:rPr>
            </w:pPr>
            <w:r w:rsidRPr="005B6ACA">
              <w:rPr>
                <w:sz w:val="24"/>
                <w:szCs w:val="24"/>
              </w:rPr>
              <w:t xml:space="preserve"> 2.1.</w:t>
            </w:r>
          </w:p>
        </w:tc>
        <w:tc>
          <w:tcPr>
            <w:tcW w:w="5185" w:type="dxa"/>
            <w:shd w:val="clear" w:color="auto" w:fill="auto"/>
            <w:vAlign w:val="center"/>
          </w:tcPr>
          <w:p w14:paraId="1465C493" w14:textId="77777777" w:rsidR="003C3214" w:rsidRPr="005B6ACA" w:rsidRDefault="003C3214" w:rsidP="003C3214">
            <w:pPr>
              <w:widowControl w:val="0"/>
              <w:autoSpaceDE w:val="0"/>
              <w:autoSpaceDN w:val="0"/>
              <w:adjustRightInd w:val="0"/>
              <w:ind w:right="-1"/>
              <w:rPr>
                <w:sz w:val="24"/>
                <w:szCs w:val="24"/>
              </w:rPr>
            </w:pPr>
            <w:r w:rsidRPr="0026310B">
              <w:rPr>
                <w:sz w:val="24"/>
                <w:szCs w:val="24"/>
              </w:rPr>
              <w:t>Многофункциональная общественно-деловая зона</w:t>
            </w:r>
          </w:p>
        </w:tc>
        <w:tc>
          <w:tcPr>
            <w:tcW w:w="1315" w:type="dxa"/>
            <w:shd w:val="clear" w:color="auto" w:fill="auto"/>
            <w:vAlign w:val="center"/>
          </w:tcPr>
          <w:p w14:paraId="1F32F061" w14:textId="5E7E79B0" w:rsidR="003C3214" w:rsidRPr="005B6ACA" w:rsidRDefault="003C3214" w:rsidP="003C3214">
            <w:pPr>
              <w:widowControl w:val="0"/>
              <w:autoSpaceDE w:val="0"/>
              <w:autoSpaceDN w:val="0"/>
              <w:adjustRightInd w:val="0"/>
              <w:ind w:right="-1"/>
              <w:jc w:val="center"/>
              <w:rPr>
                <w:sz w:val="24"/>
                <w:szCs w:val="24"/>
              </w:rPr>
            </w:pPr>
            <w:r w:rsidRPr="00823D41">
              <w:rPr>
                <w:sz w:val="24"/>
                <w:szCs w:val="24"/>
              </w:rPr>
              <w:t>га</w:t>
            </w:r>
          </w:p>
        </w:tc>
        <w:tc>
          <w:tcPr>
            <w:tcW w:w="1476" w:type="dxa"/>
            <w:shd w:val="clear" w:color="auto" w:fill="auto"/>
            <w:vAlign w:val="center"/>
          </w:tcPr>
          <w:p w14:paraId="003C7CD4" w14:textId="74302C57" w:rsidR="003C3214" w:rsidRPr="00844821" w:rsidRDefault="003C3214" w:rsidP="003C3214">
            <w:pPr>
              <w:jc w:val="center"/>
              <w:rPr>
                <w:sz w:val="24"/>
                <w:szCs w:val="24"/>
              </w:rPr>
            </w:pPr>
            <w:r>
              <w:rPr>
                <w:sz w:val="24"/>
                <w:szCs w:val="24"/>
              </w:rPr>
              <w:t>23,38</w:t>
            </w:r>
          </w:p>
        </w:tc>
        <w:tc>
          <w:tcPr>
            <w:tcW w:w="1413" w:type="dxa"/>
            <w:shd w:val="clear" w:color="auto" w:fill="auto"/>
            <w:vAlign w:val="center"/>
          </w:tcPr>
          <w:p w14:paraId="2B8D7E59" w14:textId="6B7FD366" w:rsidR="003C3214" w:rsidRPr="005B6ACA" w:rsidRDefault="003C3214" w:rsidP="003C3214">
            <w:pPr>
              <w:widowControl w:val="0"/>
              <w:autoSpaceDE w:val="0"/>
              <w:autoSpaceDN w:val="0"/>
              <w:adjustRightInd w:val="0"/>
              <w:ind w:right="-1"/>
              <w:jc w:val="center"/>
              <w:rPr>
                <w:sz w:val="24"/>
                <w:szCs w:val="24"/>
              </w:rPr>
            </w:pPr>
            <w:r>
              <w:rPr>
                <w:sz w:val="24"/>
                <w:szCs w:val="24"/>
              </w:rPr>
              <w:t>27,74</w:t>
            </w:r>
          </w:p>
        </w:tc>
      </w:tr>
      <w:tr w:rsidR="003C3214" w:rsidRPr="00243335" w14:paraId="028BFA77" w14:textId="77777777" w:rsidTr="001F3FB2">
        <w:trPr>
          <w:trHeight w:val="170"/>
          <w:jc w:val="center"/>
        </w:trPr>
        <w:tc>
          <w:tcPr>
            <w:tcW w:w="811" w:type="dxa"/>
            <w:shd w:val="clear" w:color="auto" w:fill="auto"/>
            <w:vAlign w:val="center"/>
          </w:tcPr>
          <w:p w14:paraId="0036BD29" w14:textId="77777777" w:rsidR="003C3214" w:rsidRPr="005B6ACA" w:rsidRDefault="003C3214" w:rsidP="003C3214">
            <w:pPr>
              <w:snapToGrid w:val="0"/>
              <w:jc w:val="center"/>
              <w:rPr>
                <w:sz w:val="24"/>
                <w:szCs w:val="24"/>
              </w:rPr>
            </w:pPr>
            <w:r w:rsidRPr="005B6ACA">
              <w:rPr>
                <w:sz w:val="24"/>
                <w:szCs w:val="24"/>
              </w:rPr>
              <w:t>2.2</w:t>
            </w:r>
          </w:p>
        </w:tc>
        <w:tc>
          <w:tcPr>
            <w:tcW w:w="5185" w:type="dxa"/>
            <w:shd w:val="clear" w:color="auto" w:fill="auto"/>
            <w:vAlign w:val="center"/>
          </w:tcPr>
          <w:p w14:paraId="4F0378AE" w14:textId="77777777" w:rsidR="003C3214" w:rsidRPr="005B6ACA" w:rsidRDefault="003C3214" w:rsidP="003C3214">
            <w:pPr>
              <w:snapToGrid w:val="0"/>
              <w:rPr>
                <w:sz w:val="24"/>
                <w:szCs w:val="24"/>
              </w:rPr>
            </w:pPr>
            <w:r w:rsidRPr="0026310B">
              <w:rPr>
                <w:sz w:val="24"/>
                <w:szCs w:val="24"/>
              </w:rPr>
              <w:t>Зона специализированной общественной застройки</w:t>
            </w:r>
          </w:p>
        </w:tc>
        <w:tc>
          <w:tcPr>
            <w:tcW w:w="1315" w:type="dxa"/>
            <w:shd w:val="clear" w:color="auto" w:fill="auto"/>
            <w:vAlign w:val="center"/>
          </w:tcPr>
          <w:p w14:paraId="53397A30" w14:textId="77777777" w:rsidR="003C3214" w:rsidRPr="005B6ACA" w:rsidRDefault="003C3214" w:rsidP="003C3214">
            <w:pPr>
              <w:widowControl w:val="0"/>
              <w:autoSpaceDE w:val="0"/>
              <w:autoSpaceDN w:val="0"/>
              <w:adjustRightInd w:val="0"/>
              <w:ind w:right="-1"/>
              <w:jc w:val="center"/>
              <w:rPr>
                <w:sz w:val="24"/>
                <w:szCs w:val="24"/>
              </w:rPr>
            </w:pPr>
            <w:r w:rsidRPr="005B6ACA">
              <w:rPr>
                <w:sz w:val="24"/>
                <w:szCs w:val="24"/>
              </w:rPr>
              <w:t>га</w:t>
            </w:r>
          </w:p>
        </w:tc>
        <w:tc>
          <w:tcPr>
            <w:tcW w:w="1476" w:type="dxa"/>
            <w:shd w:val="clear" w:color="auto" w:fill="auto"/>
            <w:vAlign w:val="center"/>
          </w:tcPr>
          <w:p w14:paraId="5F115688" w14:textId="561E1659" w:rsidR="003C3214" w:rsidRPr="00844821" w:rsidRDefault="003C3214" w:rsidP="003C3214">
            <w:pPr>
              <w:jc w:val="center"/>
              <w:rPr>
                <w:sz w:val="24"/>
                <w:szCs w:val="24"/>
              </w:rPr>
            </w:pPr>
            <w:r>
              <w:rPr>
                <w:sz w:val="24"/>
                <w:szCs w:val="24"/>
              </w:rPr>
              <w:t>14,96</w:t>
            </w:r>
          </w:p>
        </w:tc>
        <w:tc>
          <w:tcPr>
            <w:tcW w:w="1413" w:type="dxa"/>
            <w:shd w:val="clear" w:color="auto" w:fill="auto"/>
            <w:vAlign w:val="center"/>
          </w:tcPr>
          <w:p w14:paraId="37318A1B" w14:textId="17CD1A8B" w:rsidR="003C3214" w:rsidRPr="007E6447" w:rsidRDefault="003C3214" w:rsidP="003C3214">
            <w:pPr>
              <w:widowControl w:val="0"/>
              <w:autoSpaceDE w:val="0"/>
              <w:autoSpaceDN w:val="0"/>
              <w:adjustRightInd w:val="0"/>
              <w:ind w:right="-1"/>
              <w:jc w:val="center"/>
              <w:rPr>
                <w:sz w:val="24"/>
                <w:szCs w:val="24"/>
              </w:rPr>
            </w:pPr>
            <w:r>
              <w:rPr>
                <w:sz w:val="24"/>
                <w:szCs w:val="24"/>
              </w:rPr>
              <w:t>18,77</w:t>
            </w:r>
          </w:p>
        </w:tc>
      </w:tr>
      <w:tr w:rsidR="003C3214" w:rsidRPr="00243335" w14:paraId="4934BA85" w14:textId="77777777" w:rsidTr="001F3FB2">
        <w:trPr>
          <w:trHeight w:val="170"/>
          <w:jc w:val="center"/>
        </w:trPr>
        <w:tc>
          <w:tcPr>
            <w:tcW w:w="811" w:type="dxa"/>
            <w:shd w:val="clear" w:color="auto" w:fill="auto"/>
            <w:vAlign w:val="center"/>
          </w:tcPr>
          <w:p w14:paraId="4F1453BD" w14:textId="77777777" w:rsidR="003C3214" w:rsidRPr="005B6ACA" w:rsidRDefault="003C3214" w:rsidP="003C3214">
            <w:pPr>
              <w:widowControl w:val="0"/>
              <w:autoSpaceDE w:val="0"/>
              <w:autoSpaceDN w:val="0"/>
              <w:adjustRightInd w:val="0"/>
              <w:ind w:right="-1"/>
              <w:jc w:val="center"/>
              <w:rPr>
                <w:b/>
                <w:sz w:val="24"/>
                <w:szCs w:val="24"/>
              </w:rPr>
            </w:pPr>
            <w:r w:rsidRPr="005B6ACA">
              <w:rPr>
                <w:b/>
                <w:sz w:val="24"/>
                <w:szCs w:val="24"/>
              </w:rPr>
              <w:lastRenderedPageBreak/>
              <w:t>3</w:t>
            </w:r>
          </w:p>
        </w:tc>
        <w:tc>
          <w:tcPr>
            <w:tcW w:w="5185" w:type="dxa"/>
            <w:shd w:val="clear" w:color="auto" w:fill="auto"/>
            <w:vAlign w:val="center"/>
          </w:tcPr>
          <w:p w14:paraId="59DD4F74" w14:textId="77777777" w:rsidR="003C3214" w:rsidRPr="005B6ACA" w:rsidRDefault="003C3214" w:rsidP="003C3214">
            <w:pPr>
              <w:widowControl w:val="0"/>
              <w:autoSpaceDE w:val="0"/>
              <w:autoSpaceDN w:val="0"/>
              <w:adjustRightInd w:val="0"/>
              <w:ind w:right="-1"/>
              <w:rPr>
                <w:b/>
                <w:sz w:val="24"/>
                <w:szCs w:val="24"/>
              </w:rPr>
            </w:pPr>
            <w:r w:rsidRPr="0026310B">
              <w:rPr>
                <w:b/>
                <w:sz w:val="24"/>
                <w:szCs w:val="24"/>
              </w:rPr>
              <w:t>Производственные зоны, зоны инженерной и транспортной инфраструктур</w:t>
            </w:r>
            <w:r w:rsidRPr="005B6ACA">
              <w:rPr>
                <w:sz w:val="24"/>
                <w:szCs w:val="24"/>
              </w:rPr>
              <w:t>, в том числе:</w:t>
            </w:r>
          </w:p>
        </w:tc>
        <w:tc>
          <w:tcPr>
            <w:tcW w:w="1315" w:type="dxa"/>
            <w:shd w:val="clear" w:color="auto" w:fill="auto"/>
            <w:vAlign w:val="center"/>
          </w:tcPr>
          <w:p w14:paraId="1A3E0529" w14:textId="77777777" w:rsidR="003C3214" w:rsidRPr="005B6ACA" w:rsidRDefault="003C3214" w:rsidP="003C3214">
            <w:pPr>
              <w:widowControl w:val="0"/>
              <w:autoSpaceDE w:val="0"/>
              <w:autoSpaceDN w:val="0"/>
              <w:adjustRightInd w:val="0"/>
              <w:ind w:right="-1"/>
              <w:jc w:val="center"/>
              <w:rPr>
                <w:b/>
                <w:sz w:val="24"/>
                <w:szCs w:val="24"/>
              </w:rPr>
            </w:pPr>
            <w:r w:rsidRPr="005B6ACA">
              <w:rPr>
                <w:b/>
                <w:sz w:val="24"/>
                <w:szCs w:val="24"/>
              </w:rPr>
              <w:t>га</w:t>
            </w:r>
          </w:p>
        </w:tc>
        <w:tc>
          <w:tcPr>
            <w:tcW w:w="1476" w:type="dxa"/>
            <w:shd w:val="clear" w:color="auto" w:fill="auto"/>
            <w:vAlign w:val="center"/>
          </w:tcPr>
          <w:p w14:paraId="5858BE93" w14:textId="3856AF5A" w:rsidR="003C3214" w:rsidRPr="00D91700" w:rsidRDefault="003C3214" w:rsidP="003C3214">
            <w:pPr>
              <w:jc w:val="center"/>
              <w:rPr>
                <w:sz w:val="24"/>
                <w:szCs w:val="24"/>
              </w:rPr>
            </w:pPr>
            <w:r>
              <w:rPr>
                <w:b/>
                <w:sz w:val="24"/>
                <w:szCs w:val="24"/>
              </w:rPr>
              <w:t>736,89</w:t>
            </w:r>
          </w:p>
        </w:tc>
        <w:tc>
          <w:tcPr>
            <w:tcW w:w="1413" w:type="dxa"/>
            <w:shd w:val="clear" w:color="auto" w:fill="auto"/>
            <w:vAlign w:val="center"/>
          </w:tcPr>
          <w:p w14:paraId="5F93EE95" w14:textId="297F5585" w:rsidR="003C3214" w:rsidRPr="00D91700" w:rsidRDefault="003C3214" w:rsidP="003C3214">
            <w:pPr>
              <w:widowControl w:val="0"/>
              <w:autoSpaceDE w:val="0"/>
              <w:autoSpaceDN w:val="0"/>
              <w:adjustRightInd w:val="0"/>
              <w:ind w:right="-1"/>
              <w:jc w:val="center"/>
              <w:rPr>
                <w:b/>
                <w:sz w:val="24"/>
                <w:szCs w:val="24"/>
              </w:rPr>
            </w:pPr>
            <w:r>
              <w:rPr>
                <w:b/>
                <w:sz w:val="24"/>
                <w:szCs w:val="24"/>
              </w:rPr>
              <w:t>890,42</w:t>
            </w:r>
          </w:p>
        </w:tc>
      </w:tr>
      <w:tr w:rsidR="003C3214" w:rsidRPr="00243335" w14:paraId="1E6E79F5" w14:textId="77777777" w:rsidTr="001F3FB2">
        <w:trPr>
          <w:trHeight w:val="170"/>
          <w:jc w:val="center"/>
        </w:trPr>
        <w:tc>
          <w:tcPr>
            <w:tcW w:w="811" w:type="dxa"/>
            <w:shd w:val="clear" w:color="auto" w:fill="auto"/>
            <w:vAlign w:val="center"/>
          </w:tcPr>
          <w:p w14:paraId="06E46BD8" w14:textId="77777777" w:rsidR="003C3214" w:rsidRPr="005B6ACA" w:rsidRDefault="003C3214" w:rsidP="003C3214">
            <w:pPr>
              <w:widowControl w:val="0"/>
              <w:autoSpaceDE w:val="0"/>
              <w:autoSpaceDN w:val="0"/>
              <w:adjustRightInd w:val="0"/>
              <w:ind w:right="-1"/>
              <w:jc w:val="center"/>
              <w:rPr>
                <w:sz w:val="24"/>
                <w:szCs w:val="24"/>
              </w:rPr>
            </w:pPr>
            <w:r w:rsidRPr="005B6ACA">
              <w:rPr>
                <w:sz w:val="24"/>
                <w:szCs w:val="24"/>
              </w:rPr>
              <w:t>3.1</w:t>
            </w:r>
          </w:p>
        </w:tc>
        <w:tc>
          <w:tcPr>
            <w:tcW w:w="5185" w:type="dxa"/>
            <w:shd w:val="clear" w:color="auto" w:fill="auto"/>
            <w:vAlign w:val="center"/>
          </w:tcPr>
          <w:p w14:paraId="0409E3B0" w14:textId="2A8C03FA" w:rsidR="003C3214" w:rsidRPr="005B6ACA" w:rsidRDefault="003C3214" w:rsidP="003C3214">
            <w:pPr>
              <w:widowControl w:val="0"/>
              <w:autoSpaceDE w:val="0"/>
              <w:autoSpaceDN w:val="0"/>
              <w:adjustRightInd w:val="0"/>
              <w:ind w:right="-1"/>
              <w:rPr>
                <w:sz w:val="24"/>
                <w:szCs w:val="24"/>
              </w:rPr>
            </w:pPr>
            <w:r w:rsidRPr="001360FB">
              <w:rPr>
                <w:sz w:val="24"/>
                <w:szCs w:val="24"/>
              </w:rPr>
              <w:t>Производственные зоны, зоны инженерной и транспортной инфраструктур</w:t>
            </w:r>
          </w:p>
        </w:tc>
        <w:tc>
          <w:tcPr>
            <w:tcW w:w="1315" w:type="dxa"/>
            <w:shd w:val="clear" w:color="auto" w:fill="auto"/>
            <w:vAlign w:val="center"/>
          </w:tcPr>
          <w:p w14:paraId="0A707C7B" w14:textId="77777777" w:rsidR="003C3214" w:rsidRPr="005B6ACA" w:rsidRDefault="003C3214" w:rsidP="003C3214">
            <w:pPr>
              <w:widowControl w:val="0"/>
              <w:autoSpaceDE w:val="0"/>
              <w:autoSpaceDN w:val="0"/>
              <w:adjustRightInd w:val="0"/>
              <w:ind w:right="-1"/>
              <w:jc w:val="center"/>
              <w:rPr>
                <w:sz w:val="24"/>
                <w:szCs w:val="24"/>
              </w:rPr>
            </w:pPr>
            <w:r w:rsidRPr="005B6ACA">
              <w:rPr>
                <w:sz w:val="24"/>
                <w:szCs w:val="24"/>
              </w:rPr>
              <w:t>га</w:t>
            </w:r>
          </w:p>
        </w:tc>
        <w:tc>
          <w:tcPr>
            <w:tcW w:w="1476" w:type="dxa"/>
            <w:shd w:val="clear" w:color="auto" w:fill="auto"/>
            <w:vAlign w:val="center"/>
          </w:tcPr>
          <w:p w14:paraId="18642E3D" w14:textId="52F95123" w:rsidR="003C3214" w:rsidRPr="00844821" w:rsidRDefault="003C3214" w:rsidP="003C3214">
            <w:pPr>
              <w:jc w:val="center"/>
              <w:rPr>
                <w:sz w:val="24"/>
                <w:szCs w:val="24"/>
              </w:rPr>
            </w:pPr>
            <w:r w:rsidRPr="001360FB">
              <w:rPr>
                <w:sz w:val="24"/>
                <w:szCs w:val="24"/>
              </w:rPr>
              <w:t>79</w:t>
            </w:r>
            <w:r>
              <w:rPr>
                <w:sz w:val="24"/>
                <w:szCs w:val="24"/>
              </w:rPr>
              <w:t>,69</w:t>
            </w:r>
          </w:p>
        </w:tc>
        <w:tc>
          <w:tcPr>
            <w:tcW w:w="1413" w:type="dxa"/>
            <w:shd w:val="clear" w:color="auto" w:fill="auto"/>
            <w:vAlign w:val="center"/>
          </w:tcPr>
          <w:p w14:paraId="564E8C70" w14:textId="46EC1D95" w:rsidR="003C3214" w:rsidRPr="005B6ACA" w:rsidRDefault="003C3214" w:rsidP="003C3214">
            <w:pPr>
              <w:widowControl w:val="0"/>
              <w:autoSpaceDE w:val="0"/>
              <w:autoSpaceDN w:val="0"/>
              <w:adjustRightInd w:val="0"/>
              <w:ind w:right="-1"/>
              <w:jc w:val="center"/>
              <w:rPr>
                <w:sz w:val="24"/>
                <w:szCs w:val="24"/>
              </w:rPr>
            </w:pPr>
            <w:bookmarkStart w:id="126" w:name="_Hlk199439918"/>
            <w:r>
              <w:rPr>
                <w:sz w:val="24"/>
                <w:szCs w:val="24"/>
              </w:rPr>
              <w:t>188,5</w:t>
            </w:r>
            <w:bookmarkEnd w:id="126"/>
            <w:r>
              <w:rPr>
                <w:sz w:val="24"/>
                <w:szCs w:val="24"/>
              </w:rPr>
              <w:t>2</w:t>
            </w:r>
          </w:p>
        </w:tc>
      </w:tr>
      <w:tr w:rsidR="003C3214" w:rsidRPr="00243335" w14:paraId="4EA7EE20" w14:textId="77777777" w:rsidTr="001F3FB2">
        <w:trPr>
          <w:trHeight w:val="170"/>
          <w:jc w:val="center"/>
        </w:trPr>
        <w:tc>
          <w:tcPr>
            <w:tcW w:w="811" w:type="dxa"/>
            <w:shd w:val="clear" w:color="auto" w:fill="auto"/>
            <w:vAlign w:val="center"/>
          </w:tcPr>
          <w:p w14:paraId="71D0032B" w14:textId="77777777" w:rsidR="003C3214" w:rsidRPr="005B6ACA" w:rsidRDefault="003C3214" w:rsidP="003C3214">
            <w:pPr>
              <w:widowControl w:val="0"/>
              <w:autoSpaceDE w:val="0"/>
              <w:autoSpaceDN w:val="0"/>
              <w:adjustRightInd w:val="0"/>
              <w:ind w:right="-1"/>
              <w:jc w:val="center"/>
              <w:rPr>
                <w:sz w:val="24"/>
                <w:szCs w:val="24"/>
              </w:rPr>
            </w:pPr>
            <w:r w:rsidRPr="005B6ACA">
              <w:rPr>
                <w:sz w:val="24"/>
                <w:szCs w:val="24"/>
              </w:rPr>
              <w:t>3.2</w:t>
            </w:r>
          </w:p>
        </w:tc>
        <w:tc>
          <w:tcPr>
            <w:tcW w:w="5185" w:type="dxa"/>
            <w:shd w:val="clear" w:color="auto" w:fill="auto"/>
            <w:vAlign w:val="center"/>
          </w:tcPr>
          <w:p w14:paraId="54167DA8" w14:textId="77777777" w:rsidR="003C3214" w:rsidRPr="005B6ACA" w:rsidRDefault="003C3214" w:rsidP="003C3214">
            <w:pPr>
              <w:widowControl w:val="0"/>
              <w:autoSpaceDE w:val="0"/>
              <w:autoSpaceDN w:val="0"/>
              <w:adjustRightInd w:val="0"/>
              <w:ind w:right="-1"/>
              <w:rPr>
                <w:sz w:val="24"/>
                <w:szCs w:val="24"/>
              </w:rPr>
            </w:pPr>
            <w:r w:rsidRPr="0026310B">
              <w:rPr>
                <w:sz w:val="24"/>
                <w:szCs w:val="24"/>
              </w:rPr>
              <w:t>Зона инженерной инфраструктуры</w:t>
            </w:r>
          </w:p>
        </w:tc>
        <w:tc>
          <w:tcPr>
            <w:tcW w:w="1315" w:type="dxa"/>
            <w:shd w:val="clear" w:color="auto" w:fill="auto"/>
            <w:vAlign w:val="center"/>
          </w:tcPr>
          <w:p w14:paraId="7DDF8BBD" w14:textId="77777777" w:rsidR="003C3214" w:rsidRPr="005B6ACA" w:rsidRDefault="003C3214" w:rsidP="003C3214">
            <w:pPr>
              <w:widowControl w:val="0"/>
              <w:autoSpaceDE w:val="0"/>
              <w:autoSpaceDN w:val="0"/>
              <w:adjustRightInd w:val="0"/>
              <w:ind w:right="-1"/>
              <w:jc w:val="center"/>
              <w:rPr>
                <w:sz w:val="24"/>
                <w:szCs w:val="24"/>
              </w:rPr>
            </w:pPr>
            <w:r w:rsidRPr="005B6ACA">
              <w:rPr>
                <w:sz w:val="24"/>
                <w:szCs w:val="24"/>
              </w:rPr>
              <w:t>га</w:t>
            </w:r>
          </w:p>
        </w:tc>
        <w:tc>
          <w:tcPr>
            <w:tcW w:w="1476" w:type="dxa"/>
            <w:shd w:val="clear" w:color="auto" w:fill="auto"/>
            <w:vAlign w:val="center"/>
          </w:tcPr>
          <w:p w14:paraId="0400DF94" w14:textId="56197B3E" w:rsidR="003C3214" w:rsidRPr="00844821" w:rsidRDefault="003C3214" w:rsidP="003C3214">
            <w:pPr>
              <w:jc w:val="center"/>
              <w:rPr>
                <w:sz w:val="24"/>
                <w:szCs w:val="24"/>
              </w:rPr>
            </w:pPr>
            <w:r>
              <w:rPr>
                <w:sz w:val="24"/>
                <w:szCs w:val="24"/>
              </w:rPr>
              <w:t>11,2</w:t>
            </w:r>
          </w:p>
        </w:tc>
        <w:tc>
          <w:tcPr>
            <w:tcW w:w="1413" w:type="dxa"/>
            <w:shd w:val="clear" w:color="auto" w:fill="auto"/>
            <w:vAlign w:val="center"/>
          </w:tcPr>
          <w:p w14:paraId="308DE571" w14:textId="6DFD3E09" w:rsidR="003C3214" w:rsidRPr="005B6ACA" w:rsidRDefault="003C3214" w:rsidP="003C3214">
            <w:pPr>
              <w:widowControl w:val="0"/>
              <w:autoSpaceDE w:val="0"/>
              <w:autoSpaceDN w:val="0"/>
              <w:adjustRightInd w:val="0"/>
              <w:ind w:right="-1"/>
              <w:jc w:val="center"/>
              <w:rPr>
                <w:sz w:val="24"/>
                <w:szCs w:val="24"/>
              </w:rPr>
            </w:pPr>
            <w:bookmarkStart w:id="127" w:name="_Hlk199439928"/>
            <w:r>
              <w:rPr>
                <w:sz w:val="24"/>
                <w:szCs w:val="24"/>
              </w:rPr>
              <w:t>11,4</w:t>
            </w:r>
            <w:bookmarkEnd w:id="127"/>
          </w:p>
        </w:tc>
      </w:tr>
      <w:tr w:rsidR="003C3214" w:rsidRPr="00243335" w14:paraId="5CFDD756" w14:textId="77777777" w:rsidTr="001F3FB2">
        <w:trPr>
          <w:trHeight w:val="170"/>
          <w:jc w:val="center"/>
        </w:trPr>
        <w:tc>
          <w:tcPr>
            <w:tcW w:w="811" w:type="dxa"/>
            <w:shd w:val="clear" w:color="auto" w:fill="auto"/>
            <w:vAlign w:val="center"/>
          </w:tcPr>
          <w:p w14:paraId="1B6725CF" w14:textId="77777777" w:rsidR="003C3214" w:rsidRPr="005B6ACA" w:rsidRDefault="003C3214" w:rsidP="003C3214">
            <w:pPr>
              <w:widowControl w:val="0"/>
              <w:autoSpaceDE w:val="0"/>
              <w:autoSpaceDN w:val="0"/>
              <w:adjustRightInd w:val="0"/>
              <w:ind w:right="-1"/>
              <w:jc w:val="center"/>
              <w:rPr>
                <w:sz w:val="24"/>
                <w:szCs w:val="24"/>
              </w:rPr>
            </w:pPr>
            <w:r w:rsidRPr="005B6ACA">
              <w:rPr>
                <w:sz w:val="24"/>
                <w:szCs w:val="24"/>
              </w:rPr>
              <w:t>3.3</w:t>
            </w:r>
          </w:p>
        </w:tc>
        <w:tc>
          <w:tcPr>
            <w:tcW w:w="5185" w:type="dxa"/>
            <w:shd w:val="clear" w:color="auto" w:fill="auto"/>
            <w:vAlign w:val="center"/>
          </w:tcPr>
          <w:p w14:paraId="5F22240E" w14:textId="77777777" w:rsidR="003C3214" w:rsidRPr="005B6ACA" w:rsidRDefault="003C3214" w:rsidP="003C3214">
            <w:pPr>
              <w:widowControl w:val="0"/>
              <w:autoSpaceDE w:val="0"/>
              <w:autoSpaceDN w:val="0"/>
              <w:adjustRightInd w:val="0"/>
              <w:ind w:right="-1"/>
              <w:rPr>
                <w:sz w:val="24"/>
                <w:szCs w:val="24"/>
              </w:rPr>
            </w:pPr>
            <w:r w:rsidRPr="0026310B">
              <w:rPr>
                <w:sz w:val="24"/>
                <w:szCs w:val="24"/>
              </w:rPr>
              <w:t>Зона транспортной инфраструктуры</w:t>
            </w:r>
          </w:p>
        </w:tc>
        <w:tc>
          <w:tcPr>
            <w:tcW w:w="1315" w:type="dxa"/>
            <w:shd w:val="clear" w:color="auto" w:fill="auto"/>
            <w:vAlign w:val="center"/>
          </w:tcPr>
          <w:p w14:paraId="3BCE0D38" w14:textId="77777777" w:rsidR="003C3214" w:rsidRPr="005B6ACA" w:rsidRDefault="003C3214" w:rsidP="003C3214">
            <w:pPr>
              <w:widowControl w:val="0"/>
              <w:autoSpaceDE w:val="0"/>
              <w:autoSpaceDN w:val="0"/>
              <w:adjustRightInd w:val="0"/>
              <w:ind w:right="-1"/>
              <w:jc w:val="center"/>
              <w:rPr>
                <w:sz w:val="24"/>
                <w:szCs w:val="24"/>
              </w:rPr>
            </w:pPr>
            <w:r w:rsidRPr="005B6ACA">
              <w:rPr>
                <w:sz w:val="24"/>
                <w:szCs w:val="24"/>
              </w:rPr>
              <w:t>га</w:t>
            </w:r>
          </w:p>
        </w:tc>
        <w:tc>
          <w:tcPr>
            <w:tcW w:w="1476" w:type="dxa"/>
            <w:shd w:val="clear" w:color="auto" w:fill="auto"/>
            <w:vAlign w:val="center"/>
          </w:tcPr>
          <w:p w14:paraId="6ADDF8E7" w14:textId="23BCC700" w:rsidR="003C3214" w:rsidRPr="00844821" w:rsidRDefault="003C3214" w:rsidP="003C3214">
            <w:pPr>
              <w:jc w:val="center"/>
              <w:rPr>
                <w:sz w:val="24"/>
                <w:szCs w:val="24"/>
              </w:rPr>
            </w:pPr>
            <w:r>
              <w:rPr>
                <w:sz w:val="24"/>
                <w:szCs w:val="24"/>
              </w:rPr>
              <w:t>646,0</w:t>
            </w:r>
          </w:p>
        </w:tc>
        <w:tc>
          <w:tcPr>
            <w:tcW w:w="1413" w:type="dxa"/>
            <w:shd w:val="clear" w:color="auto" w:fill="auto"/>
            <w:vAlign w:val="center"/>
          </w:tcPr>
          <w:p w14:paraId="60A2B4C5" w14:textId="3C7F114E" w:rsidR="003C3214" w:rsidRPr="005B6ACA" w:rsidRDefault="003C3214" w:rsidP="003C3214">
            <w:pPr>
              <w:widowControl w:val="0"/>
              <w:autoSpaceDE w:val="0"/>
              <w:autoSpaceDN w:val="0"/>
              <w:adjustRightInd w:val="0"/>
              <w:ind w:right="-1"/>
              <w:jc w:val="center"/>
              <w:rPr>
                <w:sz w:val="24"/>
                <w:szCs w:val="24"/>
              </w:rPr>
            </w:pPr>
            <w:r>
              <w:rPr>
                <w:sz w:val="24"/>
                <w:szCs w:val="24"/>
              </w:rPr>
              <w:t>690,5</w:t>
            </w:r>
          </w:p>
        </w:tc>
      </w:tr>
      <w:tr w:rsidR="00163770" w:rsidRPr="00243335" w14:paraId="37F7467D" w14:textId="77777777" w:rsidTr="001F3FB2">
        <w:trPr>
          <w:trHeight w:val="170"/>
          <w:jc w:val="center"/>
        </w:trPr>
        <w:tc>
          <w:tcPr>
            <w:tcW w:w="811" w:type="dxa"/>
            <w:shd w:val="clear" w:color="auto" w:fill="auto"/>
            <w:vAlign w:val="center"/>
          </w:tcPr>
          <w:p w14:paraId="113ADC0E" w14:textId="77777777" w:rsidR="00163770" w:rsidRPr="00186567" w:rsidRDefault="0026310B" w:rsidP="006B34D3">
            <w:pPr>
              <w:widowControl w:val="0"/>
              <w:autoSpaceDE w:val="0"/>
              <w:autoSpaceDN w:val="0"/>
              <w:adjustRightInd w:val="0"/>
              <w:ind w:right="-1"/>
              <w:jc w:val="center"/>
              <w:rPr>
                <w:b/>
                <w:sz w:val="24"/>
                <w:szCs w:val="24"/>
              </w:rPr>
            </w:pPr>
            <w:r>
              <w:rPr>
                <w:b/>
                <w:sz w:val="24"/>
                <w:szCs w:val="24"/>
              </w:rPr>
              <w:t>4</w:t>
            </w:r>
          </w:p>
        </w:tc>
        <w:tc>
          <w:tcPr>
            <w:tcW w:w="5185" w:type="dxa"/>
            <w:shd w:val="clear" w:color="auto" w:fill="auto"/>
            <w:vAlign w:val="center"/>
          </w:tcPr>
          <w:p w14:paraId="1A18C873" w14:textId="77777777" w:rsidR="00163770" w:rsidRPr="00186567" w:rsidRDefault="00163770" w:rsidP="006B34D3">
            <w:pPr>
              <w:widowControl w:val="0"/>
              <w:autoSpaceDE w:val="0"/>
              <w:autoSpaceDN w:val="0"/>
              <w:adjustRightInd w:val="0"/>
              <w:ind w:right="-1"/>
              <w:rPr>
                <w:b/>
                <w:sz w:val="24"/>
                <w:szCs w:val="24"/>
              </w:rPr>
            </w:pPr>
            <w:r w:rsidRPr="00186567">
              <w:rPr>
                <w:b/>
                <w:sz w:val="24"/>
                <w:szCs w:val="24"/>
              </w:rPr>
              <w:t>Рекреационная зона</w:t>
            </w:r>
          </w:p>
        </w:tc>
        <w:tc>
          <w:tcPr>
            <w:tcW w:w="1315" w:type="dxa"/>
            <w:shd w:val="clear" w:color="auto" w:fill="auto"/>
            <w:vAlign w:val="center"/>
          </w:tcPr>
          <w:p w14:paraId="43CEA291" w14:textId="77777777" w:rsidR="00163770" w:rsidRPr="00186567" w:rsidRDefault="00163770" w:rsidP="006B34D3">
            <w:pPr>
              <w:widowControl w:val="0"/>
              <w:autoSpaceDE w:val="0"/>
              <w:autoSpaceDN w:val="0"/>
              <w:adjustRightInd w:val="0"/>
              <w:ind w:right="-1"/>
              <w:jc w:val="center"/>
              <w:rPr>
                <w:b/>
                <w:sz w:val="24"/>
                <w:szCs w:val="24"/>
              </w:rPr>
            </w:pPr>
            <w:r w:rsidRPr="00186567">
              <w:rPr>
                <w:b/>
                <w:sz w:val="24"/>
                <w:szCs w:val="24"/>
              </w:rPr>
              <w:t>га</w:t>
            </w:r>
          </w:p>
        </w:tc>
        <w:tc>
          <w:tcPr>
            <w:tcW w:w="1476" w:type="dxa"/>
            <w:shd w:val="clear" w:color="auto" w:fill="auto"/>
            <w:vAlign w:val="center"/>
          </w:tcPr>
          <w:p w14:paraId="693F76C1" w14:textId="3B1DC99C" w:rsidR="00163770" w:rsidRPr="00844821" w:rsidRDefault="001360FB" w:rsidP="006B34D3">
            <w:pPr>
              <w:jc w:val="center"/>
              <w:rPr>
                <w:sz w:val="24"/>
                <w:szCs w:val="24"/>
              </w:rPr>
            </w:pPr>
            <w:r>
              <w:rPr>
                <w:b/>
                <w:sz w:val="24"/>
                <w:szCs w:val="24"/>
              </w:rPr>
              <w:t>17,92</w:t>
            </w:r>
          </w:p>
        </w:tc>
        <w:tc>
          <w:tcPr>
            <w:tcW w:w="1413" w:type="dxa"/>
            <w:shd w:val="clear" w:color="auto" w:fill="auto"/>
            <w:vAlign w:val="center"/>
          </w:tcPr>
          <w:p w14:paraId="42BBC166" w14:textId="77777777" w:rsidR="00163770" w:rsidRPr="00186567" w:rsidRDefault="00471408" w:rsidP="006B34D3">
            <w:pPr>
              <w:widowControl w:val="0"/>
              <w:autoSpaceDE w:val="0"/>
              <w:autoSpaceDN w:val="0"/>
              <w:adjustRightInd w:val="0"/>
              <w:ind w:right="-1"/>
              <w:jc w:val="center"/>
              <w:rPr>
                <w:b/>
                <w:sz w:val="24"/>
                <w:szCs w:val="24"/>
              </w:rPr>
            </w:pPr>
            <w:bookmarkStart w:id="128" w:name="_Hlk199439884"/>
            <w:r>
              <w:rPr>
                <w:b/>
                <w:sz w:val="24"/>
                <w:szCs w:val="24"/>
              </w:rPr>
              <w:t>23,2</w:t>
            </w:r>
            <w:bookmarkEnd w:id="128"/>
          </w:p>
        </w:tc>
      </w:tr>
      <w:tr w:rsidR="003C3214" w:rsidRPr="00243335" w14:paraId="678C0A19" w14:textId="77777777" w:rsidTr="001F3FB2">
        <w:trPr>
          <w:trHeight w:val="170"/>
          <w:jc w:val="center"/>
        </w:trPr>
        <w:tc>
          <w:tcPr>
            <w:tcW w:w="811" w:type="dxa"/>
            <w:shd w:val="clear" w:color="auto" w:fill="auto"/>
            <w:vAlign w:val="center"/>
          </w:tcPr>
          <w:p w14:paraId="1B858D2C" w14:textId="602E8DC6" w:rsidR="003C3214" w:rsidRDefault="003C3214" w:rsidP="003C3214">
            <w:pPr>
              <w:widowControl w:val="0"/>
              <w:autoSpaceDE w:val="0"/>
              <w:autoSpaceDN w:val="0"/>
              <w:adjustRightInd w:val="0"/>
              <w:ind w:right="-1"/>
              <w:jc w:val="center"/>
              <w:rPr>
                <w:b/>
                <w:sz w:val="24"/>
                <w:szCs w:val="24"/>
              </w:rPr>
            </w:pPr>
            <w:r w:rsidRPr="00A26FAF">
              <w:rPr>
                <w:bCs/>
                <w:sz w:val="24"/>
                <w:szCs w:val="24"/>
              </w:rPr>
              <w:t>4.1</w:t>
            </w:r>
          </w:p>
        </w:tc>
        <w:tc>
          <w:tcPr>
            <w:tcW w:w="5185" w:type="dxa"/>
            <w:shd w:val="clear" w:color="auto" w:fill="auto"/>
            <w:vAlign w:val="center"/>
          </w:tcPr>
          <w:p w14:paraId="6D858728" w14:textId="7501DFE2" w:rsidR="003C3214" w:rsidRPr="00186567" w:rsidRDefault="003C3214" w:rsidP="003C3214">
            <w:pPr>
              <w:widowControl w:val="0"/>
              <w:autoSpaceDE w:val="0"/>
              <w:autoSpaceDN w:val="0"/>
              <w:adjustRightInd w:val="0"/>
              <w:ind w:right="-1"/>
              <w:rPr>
                <w:b/>
                <w:sz w:val="24"/>
                <w:szCs w:val="24"/>
              </w:rPr>
            </w:pPr>
            <w:r w:rsidRPr="00A26FAF">
              <w:rPr>
                <w:bCs/>
                <w:sz w:val="24"/>
                <w:szCs w:val="24"/>
              </w:rPr>
              <w:t>Зоны рекреационного назначения</w:t>
            </w:r>
          </w:p>
        </w:tc>
        <w:tc>
          <w:tcPr>
            <w:tcW w:w="1315" w:type="dxa"/>
            <w:shd w:val="clear" w:color="auto" w:fill="auto"/>
            <w:vAlign w:val="center"/>
          </w:tcPr>
          <w:p w14:paraId="369EEFE2" w14:textId="63F6E413" w:rsidR="003C3214" w:rsidRPr="00186567" w:rsidRDefault="003C3214" w:rsidP="003C3214">
            <w:pPr>
              <w:widowControl w:val="0"/>
              <w:autoSpaceDE w:val="0"/>
              <w:autoSpaceDN w:val="0"/>
              <w:adjustRightInd w:val="0"/>
              <w:ind w:right="-1"/>
              <w:jc w:val="center"/>
              <w:rPr>
                <w:b/>
                <w:sz w:val="24"/>
                <w:szCs w:val="24"/>
              </w:rPr>
            </w:pPr>
            <w:r>
              <w:rPr>
                <w:sz w:val="24"/>
                <w:szCs w:val="24"/>
              </w:rPr>
              <w:t>га</w:t>
            </w:r>
          </w:p>
        </w:tc>
        <w:tc>
          <w:tcPr>
            <w:tcW w:w="1476" w:type="dxa"/>
            <w:shd w:val="clear" w:color="auto" w:fill="auto"/>
            <w:vAlign w:val="center"/>
          </w:tcPr>
          <w:p w14:paraId="0A658FBD" w14:textId="11989A3A" w:rsidR="003C3214" w:rsidRDefault="003C3214" w:rsidP="003C3214">
            <w:pPr>
              <w:jc w:val="center"/>
              <w:rPr>
                <w:b/>
                <w:sz w:val="24"/>
                <w:szCs w:val="24"/>
              </w:rPr>
            </w:pPr>
            <w:r>
              <w:rPr>
                <w:sz w:val="24"/>
                <w:szCs w:val="24"/>
              </w:rPr>
              <w:t>0</w:t>
            </w:r>
          </w:p>
        </w:tc>
        <w:tc>
          <w:tcPr>
            <w:tcW w:w="1413" w:type="dxa"/>
            <w:shd w:val="clear" w:color="auto" w:fill="auto"/>
            <w:vAlign w:val="center"/>
          </w:tcPr>
          <w:p w14:paraId="754808F1" w14:textId="26615713" w:rsidR="003C3214" w:rsidRDefault="003C3214" w:rsidP="003C3214">
            <w:pPr>
              <w:widowControl w:val="0"/>
              <w:autoSpaceDE w:val="0"/>
              <w:autoSpaceDN w:val="0"/>
              <w:adjustRightInd w:val="0"/>
              <w:ind w:right="-1"/>
              <w:jc w:val="center"/>
              <w:rPr>
                <w:b/>
                <w:sz w:val="24"/>
                <w:szCs w:val="24"/>
              </w:rPr>
            </w:pPr>
            <w:r>
              <w:rPr>
                <w:sz w:val="24"/>
                <w:szCs w:val="24"/>
              </w:rPr>
              <w:t>0,45</w:t>
            </w:r>
          </w:p>
        </w:tc>
      </w:tr>
      <w:tr w:rsidR="003C3214" w:rsidRPr="00243335" w14:paraId="03FD635B" w14:textId="77777777" w:rsidTr="001F3FB2">
        <w:trPr>
          <w:trHeight w:val="170"/>
          <w:jc w:val="center"/>
        </w:trPr>
        <w:tc>
          <w:tcPr>
            <w:tcW w:w="811" w:type="dxa"/>
            <w:shd w:val="clear" w:color="auto" w:fill="auto"/>
            <w:vAlign w:val="center"/>
          </w:tcPr>
          <w:p w14:paraId="2457FA7C" w14:textId="2787C208" w:rsidR="003C3214" w:rsidRPr="00471408" w:rsidRDefault="003C3214" w:rsidP="003C3214">
            <w:pPr>
              <w:widowControl w:val="0"/>
              <w:autoSpaceDE w:val="0"/>
              <w:autoSpaceDN w:val="0"/>
              <w:adjustRightInd w:val="0"/>
              <w:ind w:right="-1"/>
              <w:jc w:val="center"/>
              <w:rPr>
                <w:sz w:val="24"/>
                <w:szCs w:val="24"/>
              </w:rPr>
            </w:pPr>
            <w:r>
              <w:rPr>
                <w:sz w:val="24"/>
                <w:szCs w:val="24"/>
              </w:rPr>
              <w:t>4.2</w:t>
            </w:r>
          </w:p>
        </w:tc>
        <w:tc>
          <w:tcPr>
            <w:tcW w:w="5185" w:type="dxa"/>
            <w:shd w:val="clear" w:color="auto" w:fill="auto"/>
            <w:vAlign w:val="center"/>
          </w:tcPr>
          <w:p w14:paraId="5E312F0D" w14:textId="04A096EB" w:rsidR="003C3214" w:rsidRPr="00471408" w:rsidRDefault="003C3214" w:rsidP="003C3214">
            <w:pPr>
              <w:widowControl w:val="0"/>
              <w:autoSpaceDE w:val="0"/>
              <w:autoSpaceDN w:val="0"/>
              <w:adjustRightInd w:val="0"/>
              <w:ind w:right="-1"/>
              <w:rPr>
                <w:sz w:val="24"/>
                <w:szCs w:val="24"/>
              </w:rPr>
            </w:pPr>
            <w:r w:rsidRPr="00471408">
              <w:rPr>
                <w:sz w:val="24"/>
                <w:szCs w:val="24"/>
              </w:rPr>
              <w:t>Зона озелененных территорий общего пользования (парки, сады, скверы, бульвары, городские леса)</w:t>
            </w:r>
          </w:p>
        </w:tc>
        <w:tc>
          <w:tcPr>
            <w:tcW w:w="1315" w:type="dxa"/>
            <w:shd w:val="clear" w:color="auto" w:fill="auto"/>
            <w:vAlign w:val="center"/>
          </w:tcPr>
          <w:p w14:paraId="1FE6F4EB" w14:textId="65F37CFF" w:rsidR="003C3214" w:rsidRPr="00471408" w:rsidRDefault="003C3214" w:rsidP="003C3214">
            <w:pPr>
              <w:widowControl w:val="0"/>
              <w:autoSpaceDE w:val="0"/>
              <w:autoSpaceDN w:val="0"/>
              <w:adjustRightInd w:val="0"/>
              <w:ind w:right="-1"/>
              <w:jc w:val="center"/>
              <w:rPr>
                <w:sz w:val="24"/>
                <w:szCs w:val="24"/>
              </w:rPr>
            </w:pPr>
            <w:r>
              <w:rPr>
                <w:sz w:val="24"/>
                <w:szCs w:val="24"/>
              </w:rPr>
              <w:t>га</w:t>
            </w:r>
          </w:p>
        </w:tc>
        <w:tc>
          <w:tcPr>
            <w:tcW w:w="1476" w:type="dxa"/>
            <w:shd w:val="clear" w:color="auto" w:fill="auto"/>
            <w:vAlign w:val="center"/>
          </w:tcPr>
          <w:p w14:paraId="7A4EA420" w14:textId="677E9B0E" w:rsidR="003C3214" w:rsidRPr="00471408" w:rsidRDefault="003C3214" w:rsidP="003C3214">
            <w:pPr>
              <w:jc w:val="center"/>
              <w:rPr>
                <w:sz w:val="24"/>
                <w:szCs w:val="24"/>
              </w:rPr>
            </w:pPr>
            <w:r>
              <w:rPr>
                <w:sz w:val="24"/>
                <w:szCs w:val="24"/>
              </w:rPr>
              <w:t>17,92</w:t>
            </w:r>
          </w:p>
        </w:tc>
        <w:tc>
          <w:tcPr>
            <w:tcW w:w="1413" w:type="dxa"/>
            <w:shd w:val="clear" w:color="auto" w:fill="auto"/>
            <w:vAlign w:val="center"/>
          </w:tcPr>
          <w:p w14:paraId="35FB47C7" w14:textId="093E1D4E" w:rsidR="003C3214" w:rsidRPr="00471408" w:rsidRDefault="003C3214" w:rsidP="003C3214">
            <w:pPr>
              <w:widowControl w:val="0"/>
              <w:autoSpaceDE w:val="0"/>
              <w:autoSpaceDN w:val="0"/>
              <w:adjustRightInd w:val="0"/>
              <w:ind w:right="-1"/>
              <w:jc w:val="center"/>
              <w:rPr>
                <w:sz w:val="24"/>
                <w:szCs w:val="24"/>
              </w:rPr>
            </w:pPr>
            <w:bookmarkStart w:id="129" w:name="_Hlk199439891"/>
            <w:r>
              <w:rPr>
                <w:sz w:val="24"/>
                <w:szCs w:val="24"/>
              </w:rPr>
              <w:t>18,86</w:t>
            </w:r>
            <w:bookmarkEnd w:id="129"/>
          </w:p>
        </w:tc>
      </w:tr>
      <w:tr w:rsidR="008E1B1C" w:rsidRPr="00243335" w14:paraId="0FA321CB" w14:textId="77777777" w:rsidTr="001F3FB2">
        <w:trPr>
          <w:trHeight w:val="170"/>
          <w:jc w:val="center"/>
        </w:trPr>
        <w:tc>
          <w:tcPr>
            <w:tcW w:w="811" w:type="dxa"/>
            <w:shd w:val="clear" w:color="auto" w:fill="auto"/>
            <w:vAlign w:val="center"/>
          </w:tcPr>
          <w:p w14:paraId="2AD9472B" w14:textId="77777777" w:rsidR="008E1B1C" w:rsidRPr="00FD20D1" w:rsidRDefault="008E1B1C" w:rsidP="008E1B1C">
            <w:pPr>
              <w:widowControl w:val="0"/>
              <w:autoSpaceDE w:val="0"/>
              <w:autoSpaceDN w:val="0"/>
              <w:adjustRightInd w:val="0"/>
              <w:ind w:right="-1"/>
              <w:jc w:val="center"/>
              <w:rPr>
                <w:b/>
                <w:sz w:val="24"/>
                <w:szCs w:val="24"/>
              </w:rPr>
            </w:pPr>
            <w:r>
              <w:rPr>
                <w:b/>
                <w:sz w:val="24"/>
                <w:szCs w:val="24"/>
              </w:rPr>
              <w:t>5</w:t>
            </w:r>
          </w:p>
        </w:tc>
        <w:tc>
          <w:tcPr>
            <w:tcW w:w="5185" w:type="dxa"/>
            <w:shd w:val="clear" w:color="auto" w:fill="auto"/>
            <w:vAlign w:val="center"/>
          </w:tcPr>
          <w:p w14:paraId="6C8BFD6F" w14:textId="77777777" w:rsidR="008E1B1C" w:rsidRPr="00FD20D1" w:rsidRDefault="008E1B1C" w:rsidP="008E1B1C">
            <w:pPr>
              <w:widowControl w:val="0"/>
              <w:autoSpaceDE w:val="0"/>
              <w:autoSpaceDN w:val="0"/>
              <w:adjustRightInd w:val="0"/>
              <w:ind w:right="-1"/>
              <w:rPr>
                <w:b/>
                <w:sz w:val="24"/>
                <w:szCs w:val="24"/>
              </w:rPr>
            </w:pPr>
            <w:r w:rsidRPr="00FD20D1">
              <w:rPr>
                <w:b/>
                <w:sz w:val="24"/>
                <w:szCs w:val="24"/>
              </w:rPr>
              <w:t>Зона сельскохозяйственного использования</w:t>
            </w:r>
          </w:p>
        </w:tc>
        <w:tc>
          <w:tcPr>
            <w:tcW w:w="1315" w:type="dxa"/>
            <w:shd w:val="clear" w:color="auto" w:fill="auto"/>
            <w:vAlign w:val="center"/>
          </w:tcPr>
          <w:p w14:paraId="518669BC" w14:textId="77777777" w:rsidR="008E1B1C" w:rsidRPr="00FD20D1" w:rsidRDefault="008E1B1C" w:rsidP="008E1B1C">
            <w:pPr>
              <w:widowControl w:val="0"/>
              <w:autoSpaceDE w:val="0"/>
              <w:autoSpaceDN w:val="0"/>
              <w:adjustRightInd w:val="0"/>
              <w:ind w:right="-1"/>
              <w:jc w:val="center"/>
              <w:rPr>
                <w:b/>
                <w:sz w:val="24"/>
                <w:szCs w:val="24"/>
              </w:rPr>
            </w:pPr>
            <w:r w:rsidRPr="00FD20D1">
              <w:rPr>
                <w:b/>
                <w:sz w:val="24"/>
                <w:szCs w:val="24"/>
              </w:rPr>
              <w:t>га</w:t>
            </w:r>
          </w:p>
        </w:tc>
        <w:tc>
          <w:tcPr>
            <w:tcW w:w="1476" w:type="dxa"/>
            <w:shd w:val="clear" w:color="auto" w:fill="auto"/>
            <w:vAlign w:val="center"/>
          </w:tcPr>
          <w:p w14:paraId="2C93260B" w14:textId="5BF3A2EF" w:rsidR="008E1B1C" w:rsidRPr="00844821" w:rsidRDefault="008E1B1C" w:rsidP="008E1B1C">
            <w:pPr>
              <w:jc w:val="center"/>
              <w:rPr>
                <w:sz w:val="24"/>
                <w:szCs w:val="24"/>
              </w:rPr>
            </w:pPr>
            <w:r>
              <w:rPr>
                <w:b/>
                <w:sz w:val="24"/>
                <w:szCs w:val="24"/>
              </w:rPr>
              <w:t>28583,41</w:t>
            </w:r>
          </w:p>
        </w:tc>
        <w:tc>
          <w:tcPr>
            <w:tcW w:w="1413" w:type="dxa"/>
            <w:shd w:val="clear" w:color="auto" w:fill="auto"/>
            <w:vAlign w:val="center"/>
          </w:tcPr>
          <w:p w14:paraId="2427382F" w14:textId="289A49E4" w:rsidR="008E1B1C" w:rsidRPr="00220986" w:rsidRDefault="008E1B1C" w:rsidP="008E1B1C">
            <w:pPr>
              <w:widowControl w:val="0"/>
              <w:autoSpaceDE w:val="0"/>
              <w:autoSpaceDN w:val="0"/>
              <w:adjustRightInd w:val="0"/>
              <w:ind w:right="-1"/>
              <w:jc w:val="center"/>
              <w:rPr>
                <w:b/>
                <w:sz w:val="24"/>
                <w:szCs w:val="24"/>
              </w:rPr>
            </w:pPr>
            <w:r>
              <w:rPr>
                <w:b/>
                <w:sz w:val="24"/>
                <w:szCs w:val="24"/>
              </w:rPr>
              <w:t>28222,27</w:t>
            </w:r>
          </w:p>
        </w:tc>
      </w:tr>
      <w:tr w:rsidR="008E1B1C" w:rsidRPr="00243335" w14:paraId="1B4BCE32" w14:textId="77777777" w:rsidTr="001F3FB2">
        <w:trPr>
          <w:trHeight w:val="170"/>
          <w:jc w:val="center"/>
        </w:trPr>
        <w:tc>
          <w:tcPr>
            <w:tcW w:w="811" w:type="dxa"/>
            <w:shd w:val="clear" w:color="auto" w:fill="auto"/>
            <w:vAlign w:val="center"/>
          </w:tcPr>
          <w:p w14:paraId="00541D80" w14:textId="77777777" w:rsidR="008E1B1C" w:rsidRPr="00471408" w:rsidRDefault="008E1B1C" w:rsidP="008E1B1C">
            <w:pPr>
              <w:widowControl w:val="0"/>
              <w:autoSpaceDE w:val="0"/>
              <w:autoSpaceDN w:val="0"/>
              <w:adjustRightInd w:val="0"/>
              <w:ind w:right="-1"/>
              <w:jc w:val="center"/>
              <w:rPr>
                <w:sz w:val="24"/>
                <w:szCs w:val="24"/>
              </w:rPr>
            </w:pPr>
            <w:r>
              <w:rPr>
                <w:sz w:val="24"/>
                <w:szCs w:val="24"/>
              </w:rPr>
              <w:t>5.1</w:t>
            </w:r>
          </w:p>
        </w:tc>
        <w:tc>
          <w:tcPr>
            <w:tcW w:w="5185" w:type="dxa"/>
            <w:shd w:val="clear" w:color="auto" w:fill="auto"/>
            <w:vAlign w:val="center"/>
          </w:tcPr>
          <w:p w14:paraId="35FC662E" w14:textId="364CA479" w:rsidR="008E1B1C" w:rsidRPr="00471408" w:rsidRDefault="008E1B1C" w:rsidP="008E1B1C">
            <w:pPr>
              <w:widowControl w:val="0"/>
              <w:autoSpaceDE w:val="0"/>
              <w:autoSpaceDN w:val="0"/>
              <w:adjustRightInd w:val="0"/>
              <w:ind w:right="-1"/>
              <w:rPr>
                <w:sz w:val="24"/>
                <w:szCs w:val="24"/>
              </w:rPr>
            </w:pPr>
            <w:r w:rsidRPr="001360FB">
              <w:rPr>
                <w:sz w:val="24"/>
                <w:szCs w:val="24"/>
              </w:rPr>
              <w:t>Зон</w:t>
            </w:r>
            <w:r>
              <w:rPr>
                <w:sz w:val="24"/>
                <w:szCs w:val="24"/>
              </w:rPr>
              <w:t>а</w:t>
            </w:r>
            <w:r w:rsidRPr="001360FB">
              <w:rPr>
                <w:sz w:val="24"/>
                <w:szCs w:val="24"/>
              </w:rPr>
              <w:t xml:space="preserve"> сельскохозяйственного использования</w:t>
            </w:r>
          </w:p>
        </w:tc>
        <w:tc>
          <w:tcPr>
            <w:tcW w:w="1315" w:type="dxa"/>
            <w:shd w:val="clear" w:color="auto" w:fill="auto"/>
            <w:vAlign w:val="center"/>
          </w:tcPr>
          <w:p w14:paraId="2EE8D2C6" w14:textId="77777777" w:rsidR="008E1B1C" w:rsidRPr="00471408" w:rsidRDefault="008E1B1C" w:rsidP="008E1B1C">
            <w:pPr>
              <w:widowControl w:val="0"/>
              <w:autoSpaceDE w:val="0"/>
              <w:autoSpaceDN w:val="0"/>
              <w:adjustRightInd w:val="0"/>
              <w:ind w:right="-1"/>
              <w:jc w:val="center"/>
              <w:rPr>
                <w:sz w:val="24"/>
                <w:szCs w:val="24"/>
              </w:rPr>
            </w:pPr>
            <w:r>
              <w:rPr>
                <w:sz w:val="24"/>
                <w:szCs w:val="24"/>
              </w:rPr>
              <w:t>га</w:t>
            </w:r>
          </w:p>
        </w:tc>
        <w:tc>
          <w:tcPr>
            <w:tcW w:w="1476" w:type="dxa"/>
            <w:shd w:val="clear" w:color="auto" w:fill="auto"/>
            <w:vAlign w:val="center"/>
          </w:tcPr>
          <w:p w14:paraId="34EAB28C" w14:textId="331256DE" w:rsidR="008E1B1C" w:rsidRPr="00471408" w:rsidRDefault="008E1B1C" w:rsidP="008E1B1C">
            <w:pPr>
              <w:jc w:val="center"/>
              <w:rPr>
                <w:sz w:val="24"/>
                <w:szCs w:val="24"/>
              </w:rPr>
            </w:pPr>
            <w:r w:rsidRPr="00FD1EE9">
              <w:rPr>
                <w:sz w:val="24"/>
                <w:szCs w:val="24"/>
              </w:rPr>
              <w:t>27975</w:t>
            </w:r>
            <w:r>
              <w:rPr>
                <w:sz w:val="24"/>
                <w:szCs w:val="24"/>
              </w:rPr>
              <w:t>,</w:t>
            </w:r>
            <w:r w:rsidRPr="00FD1EE9">
              <w:rPr>
                <w:sz w:val="24"/>
                <w:szCs w:val="24"/>
              </w:rPr>
              <w:t>41</w:t>
            </w:r>
          </w:p>
        </w:tc>
        <w:tc>
          <w:tcPr>
            <w:tcW w:w="1413" w:type="dxa"/>
            <w:shd w:val="clear" w:color="auto" w:fill="auto"/>
            <w:vAlign w:val="center"/>
          </w:tcPr>
          <w:p w14:paraId="2AD07CAD" w14:textId="7D54E3AE" w:rsidR="008E1B1C" w:rsidRPr="00471408" w:rsidRDefault="008E1B1C" w:rsidP="008E1B1C">
            <w:pPr>
              <w:widowControl w:val="0"/>
              <w:autoSpaceDE w:val="0"/>
              <w:autoSpaceDN w:val="0"/>
              <w:adjustRightInd w:val="0"/>
              <w:ind w:right="-1"/>
              <w:jc w:val="center"/>
              <w:rPr>
                <w:sz w:val="24"/>
                <w:szCs w:val="24"/>
              </w:rPr>
            </w:pPr>
            <w:r w:rsidRPr="00A26FAF">
              <w:rPr>
                <w:sz w:val="24"/>
                <w:szCs w:val="24"/>
              </w:rPr>
              <w:t>27</w:t>
            </w:r>
            <w:r w:rsidR="00FE1DDF">
              <w:rPr>
                <w:sz w:val="24"/>
                <w:szCs w:val="24"/>
              </w:rPr>
              <w:t>724</w:t>
            </w:r>
            <w:r>
              <w:rPr>
                <w:sz w:val="24"/>
                <w:szCs w:val="24"/>
              </w:rPr>
              <w:t>,</w:t>
            </w:r>
            <w:r w:rsidR="00FE1DDF">
              <w:rPr>
                <w:sz w:val="24"/>
                <w:szCs w:val="24"/>
              </w:rPr>
              <w:t>3</w:t>
            </w:r>
          </w:p>
        </w:tc>
      </w:tr>
      <w:tr w:rsidR="008E1B1C" w:rsidRPr="00243335" w14:paraId="4DFC922A" w14:textId="77777777" w:rsidTr="001F3FB2">
        <w:trPr>
          <w:trHeight w:val="170"/>
          <w:jc w:val="center"/>
        </w:trPr>
        <w:tc>
          <w:tcPr>
            <w:tcW w:w="811" w:type="dxa"/>
            <w:shd w:val="clear" w:color="auto" w:fill="auto"/>
            <w:vAlign w:val="center"/>
          </w:tcPr>
          <w:p w14:paraId="4632035E" w14:textId="77777777" w:rsidR="008E1B1C" w:rsidRPr="00471408" w:rsidRDefault="008E1B1C" w:rsidP="008E1B1C">
            <w:pPr>
              <w:widowControl w:val="0"/>
              <w:autoSpaceDE w:val="0"/>
              <w:autoSpaceDN w:val="0"/>
              <w:adjustRightInd w:val="0"/>
              <w:ind w:right="-1"/>
              <w:jc w:val="center"/>
              <w:rPr>
                <w:sz w:val="24"/>
                <w:szCs w:val="24"/>
              </w:rPr>
            </w:pPr>
            <w:r>
              <w:rPr>
                <w:sz w:val="24"/>
                <w:szCs w:val="24"/>
              </w:rPr>
              <w:t>5.2</w:t>
            </w:r>
          </w:p>
        </w:tc>
        <w:tc>
          <w:tcPr>
            <w:tcW w:w="5185" w:type="dxa"/>
            <w:shd w:val="clear" w:color="auto" w:fill="auto"/>
            <w:vAlign w:val="center"/>
          </w:tcPr>
          <w:p w14:paraId="07B817A0" w14:textId="77777777" w:rsidR="008E1B1C" w:rsidRPr="00471408" w:rsidRDefault="008E1B1C" w:rsidP="008E1B1C">
            <w:pPr>
              <w:widowControl w:val="0"/>
              <w:autoSpaceDE w:val="0"/>
              <w:autoSpaceDN w:val="0"/>
              <w:adjustRightInd w:val="0"/>
              <w:ind w:right="-1"/>
              <w:rPr>
                <w:sz w:val="24"/>
                <w:szCs w:val="24"/>
              </w:rPr>
            </w:pPr>
            <w:r w:rsidRPr="00471408">
              <w:rPr>
                <w:sz w:val="24"/>
                <w:szCs w:val="24"/>
              </w:rPr>
              <w:t>Производственная зона сельскохозяйственных предприятий</w:t>
            </w:r>
          </w:p>
        </w:tc>
        <w:tc>
          <w:tcPr>
            <w:tcW w:w="1315" w:type="dxa"/>
            <w:shd w:val="clear" w:color="auto" w:fill="auto"/>
            <w:vAlign w:val="center"/>
          </w:tcPr>
          <w:p w14:paraId="3C6F0CDF" w14:textId="77777777" w:rsidR="008E1B1C" w:rsidRPr="00471408" w:rsidRDefault="008E1B1C" w:rsidP="008E1B1C">
            <w:pPr>
              <w:widowControl w:val="0"/>
              <w:autoSpaceDE w:val="0"/>
              <w:autoSpaceDN w:val="0"/>
              <w:adjustRightInd w:val="0"/>
              <w:ind w:right="-1"/>
              <w:jc w:val="center"/>
              <w:rPr>
                <w:sz w:val="24"/>
                <w:szCs w:val="24"/>
              </w:rPr>
            </w:pPr>
            <w:r>
              <w:rPr>
                <w:sz w:val="24"/>
                <w:szCs w:val="24"/>
              </w:rPr>
              <w:t>га</w:t>
            </w:r>
          </w:p>
        </w:tc>
        <w:tc>
          <w:tcPr>
            <w:tcW w:w="1476" w:type="dxa"/>
            <w:shd w:val="clear" w:color="auto" w:fill="auto"/>
            <w:vAlign w:val="center"/>
          </w:tcPr>
          <w:p w14:paraId="0B4DA640" w14:textId="42DB2B84" w:rsidR="008E1B1C" w:rsidRPr="00471408" w:rsidRDefault="008E1B1C" w:rsidP="008E1B1C">
            <w:pPr>
              <w:jc w:val="center"/>
              <w:rPr>
                <w:sz w:val="24"/>
                <w:szCs w:val="24"/>
              </w:rPr>
            </w:pPr>
            <w:r w:rsidRPr="00A26FAF">
              <w:rPr>
                <w:sz w:val="24"/>
                <w:szCs w:val="24"/>
              </w:rPr>
              <w:t>43</w:t>
            </w:r>
            <w:r>
              <w:rPr>
                <w:sz w:val="24"/>
                <w:szCs w:val="24"/>
              </w:rPr>
              <w:t>8,85</w:t>
            </w:r>
          </w:p>
        </w:tc>
        <w:tc>
          <w:tcPr>
            <w:tcW w:w="1413" w:type="dxa"/>
            <w:shd w:val="clear" w:color="auto" w:fill="auto"/>
            <w:vAlign w:val="center"/>
          </w:tcPr>
          <w:p w14:paraId="3CEF938E" w14:textId="764062D6" w:rsidR="008E1B1C" w:rsidRPr="00471408" w:rsidRDefault="00FE1DDF" w:rsidP="008E1B1C">
            <w:pPr>
              <w:widowControl w:val="0"/>
              <w:autoSpaceDE w:val="0"/>
              <w:autoSpaceDN w:val="0"/>
              <w:adjustRightInd w:val="0"/>
              <w:ind w:right="-1"/>
              <w:jc w:val="center"/>
              <w:rPr>
                <w:sz w:val="24"/>
                <w:szCs w:val="24"/>
              </w:rPr>
            </w:pPr>
            <w:r>
              <w:rPr>
                <w:sz w:val="24"/>
                <w:szCs w:val="24"/>
              </w:rPr>
              <w:t>498,06</w:t>
            </w:r>
          </w:p>
        </w:tc>
      </w:tr>
      <w:tr w:rsidR="008E1B1C" w:rsidRPr="00243335" w14:paraId="3AD20626" w14:textId="77777777" w:rsidTr="001F3FB2">
        <w:trPr>
          <w:trHeight w:val="170"/>
          <w:jc w:val="center"/>
        </w:trPr>
        <w:tc>
          <w:tcPr>
            <w:tcW w:w="811" w:type="dxa"/>
            <w:shd w:val="clear" w:color="auto" w:fill="auto"/>
            <w:vAlign w:val="center"/>
          </w:tcPr>
          <w:p w14:paraId="22CBD2D8" w14:textId="0F63C34F" w:rsidR="008E1B1C" w:rsidRDefault="008E1B1C" w:rsidP="008E1B1C">
            <w:pPr>
              <w:widowControl w:val="0"/>
              <w:autoSpaceDE w:val="0"/>
              <w:autoSpaceDN w:val="0"/>
              <w:adjustRightInd w:val="0"/>
              <w:ind w:right="-1"/>
              <w:jc w:val="center"/>
              <w:rPr>
                <w:sz w:val="24"/>
                <w:szCs w:val="24"/>
              </w:rPr>
            </w:pPr>
            <w:r>
              <w:rPr>
                <w:sz w:val="24"/>
                <w:szCs w:val="24"/>
              </w:rPr>
              <w:t>5.3</w:t>
            </w:r>
          </w:p>
        </w:tc>
        <w:tc>
          <w:tcPr>
            <w:tcW w:w="5185" w:type="dxa"/>
            <w:shd w:val="clear" w:color="auto" w:fill="auto"/>
            <w:vAlign w:val="center"/>
          </w:tcPr>
          <w:p w14:paraId="00645F8C" w14:textId="6F00B1F4" w:rsidR="008E1B1C" w:rsidRPr="00471408" w:rsidRDefault="008E1B1C" w:rsidP="008E1B1C">
            <w:pPr>
              <w:widowControl w:val="0"/>
              <w:autoSpaceDE w:val="0"/>
              <w:autoSpaceDN w:val="0"/>
              <w:adjustRightInd w:val="0"/>
              <w:ind w:right="-1"/>
              <w:rPr>
                <w:sz w:val="24"/>
                <w:szCs w:val="24"/>
              </w:rPr>
            </w:pPr>
            <w:r w:rsidRPr="001360FB">
              <w:rPr>
                <w:sz w:val="24"/>
                <w:szCs w:val="24"/>
              </w:rPr>
              <w:t>Иные зоны сельскохозяйственного назначения</w:t>
            </w:r>
          </w:p>
        </w:tc>
        <w:tc>
          <w:tcPr>
            <w:tcW w:w="1315" w:type="dxa"/>
            <w:shd w:val="clear" w:color="auto" w:fill="auto"/>
            <w:vAlign w:val="center"/>
          </w:tcPr>
          <w:p w14:paraId="25B21E61" w14:textId="0F36EB1F" w:rsidR="008E1B1C" w:rsidRDefault="008E1B1C" w:rsidP="008E1B1C">
            <w:pPr>
              <w:widowControl w:val="0"/>
              <w:autoSpaceDE w:val="0"/>
              <w:autoSpaceDN w:val="0"/>
              <w:adjustRightInd w:val="0"/>
              <w:ind w:right="-1"/>
              <w:jc w:val="center"/>
              <w:rPr>
                <w:sz w:val="24"/>
                <w:szCs w:val="24"/>
              </w:rPr>
            </w:pPr>
            <w:r>
              <w:rPr>
                <w:sz w:val="24"/>
                <w:szCs w:val="24"/>
              </w:rPr>
              <w:t>га</w:t>
            </w:r>
          </w:p>
        </w:tc>
        <w:tc>
          <w:tcPr>
            <w:tcW w:w="1476" w:type="dxa"/>
            <w:shd w:val="clear" w:color="auto" w:fill="auto"/>
            <w:vAlign w:val="center"/>
          </w:tcPr>
          <w:p w14:paraId="3D4442A3" w14:textId="5B16FF45" w:rsidR="008E1B1C" w:rsidRDefault="008E1B1C" w:rsidP="008E1B1C">
            <w:pPr>
              <w:jc w:val="center"/>
              <w:rPr>
                <w:sz w:val="24"/>
                <w:szCs w:val="24"/>
              </w:rPr>
            </w:pPr>
            <w:r w:rsidRPr="001360FB">
              <w:rPr>
                <w:sz w:val="24"/>
                <w:szCs w:val="24"/>
              </w:rPr>
              <w:t>169</w:t>
            </w:r>
            <w:r>
              <w:rPr>
                <w:sz w:val="24"/>
                <w:szCs w:val="24"/>
              </w:rPr>
              <w:t>,</w:t>
            </w:r>
            <w:r w:rsidRPr="001360FB">
              <w:rPr>
                <w:sz w:val="24"/>
                <w:szCs w:val="24"/>
              </w:rPr>
              <w:t>15</w:t>
            </w:r>
          </w:p>
        </w:tc>
        <w:tc>
          <w:tcPr>
            <w:tcW w:w="1413" w:type="dxa"/>
            <w:shd w:val="clear" w:color="auto" w:fill="auto"/>
            <w:vAlign w:val="center"/>
          </w:tcPr>
          <w:p w14:paraId="7EBD2F71" w14:textId="24E1F363" w:rsidR="008E1B1C" w:rsidRDefault="008E1B1C" w:rsidP="008E1B1C">
            <w:pPr>
              <w:widowControl w:val="0"/>
              <w:autoSpaceDE w:val="0"/>
              <w:autoSpaceDN w:val="0"/>
              <w:adjustRightInd w:val="0"/>
              <w:ind w:right="-1"/>
              <w:jc w:val="center"/>
              <w:rPr>
                <w:sz w:val="24"/>
                <w:szCs w:val="24"/>
              </w:rPr>
            </w:pPr>
            <w:r>
              <w:rPr>
                <w:sz w:val="24"/>
                <w:szCs w:val="24"/>
              </w:rPr>
              <w:t>-</w:t>
            </w:r>
          </w:p>
        </w:tc>
      </w:tr>
      <w:tr w:rsidR="008E1B1C" w:rsidRPr="00243335" w14:paraId="27123911" w14:textId="77777777" w:rsidTr="001F3FB2">
        <w:trPr>
          <w:trHeight w:val="170"/>
          <w:jc w:val="center"/>
        </w:trPr>
        <w:tc>
          <w:tcPr>
            <w:tcW w:w="811" w:type="dxa"/>
            <w:shd w:val="clear" w:color="auto" w:fill="auto"/>
            <w:vAlign w:val="center"/>
          </w:tcPr>
          <w:p w14:paraId="6D803E74" w14:textId="77777777" w:rsidR="008E1B1C" w:rsidRPr="00FD20D1" w:rsidRDefault="008E1B1C" w:rsidP="008E1B1C">
            <w:pPr>
              <w:widowControl w:val="0"/>
              <w:autoSpaceDE w:val="0"/>
              <w:autoSpaceDN w:val="0"/>
              <w:adjustRightInd w:val="0"/>
              <w:ind w:right="-1"/>
              <w:jc w:val="center"/>
              <w:rPr>
                <w:b/>
                <w:sz w:val="24"/>
                <w:szCs w:val="24"/>
              </w:rPr>
            </w:pPr>
            <w:r>
              <w:rPr>
                <w:b/>
                <w:sz w:val="24"/>
                <w:szCs w:val="24"/>
              </w:rPr>
              <w:t>6</w:t>
            </w:r>
          </w:p>
        </w:tc>
        <w:tc>
          <w:tcPr>
            <w:tcW w:w="5185" w:type="dxa"/>
            <w:shd w:val="clear" w:color="auto" w:fill="auto"/>
            <w:vAlign w:val="center"/>
          </w:tcPr>
          <w:p w14:paraId="6BE8E93D" w14:textId="77777777" w:rsidR="008E1B1C" w:rsidRPr="00FD20D1" w:rsidRDefault="008E1B1C" w:rsidP="008E1B1C">
            <w:pPr>
              <w:widowControl w:val="0"/>
              <w:autoSpaceDE w:val="0"/>
              <w:autoSpaceDN w:val="0"/>
              <w:adjustRightInd w:val="0"/>
              <w:ind w:right="-1"/>
              <w:rPr>
                <w:b/>
                <w:sz w:val="24"/>
                <w:szCs w:val="24"/>
              </w:rPr>
            </w:pPr>
            <w:r w:rsidRPr="00FD20D1">
              <w:rPr>
                <w:b/>
                <w:sz w:val="24"/>
                <w:szCs w:val="24"/>
              </w:rPr>
              <w:t>Зона специального назначения</w:t>
            </w:r>
          </w:p>
        </w:tc>
        <w:tc>
          <w:tcPr>
            <w:tcW w:w="1315" w:type="dxa"/>
            <w:shd w:val="clear" w:color="auto" w:fill="auto"/>
            <w:vAlign w:val="center"/>
          </w:tcPr>
          <w:p w14:paraId="6148C829" w14:textId="77777777" w:rsidR="008E1B1C" w:rsidRPr="00FD20D1" w:rsidRDefault="008E1B1C" w:rsidP="008E1B1C">
            <w:pPr>
              <w:widowControl w:val="0"/>
              <w:autoSpaceDE w:val="0"/>
              <w:autoSpaceDN w:val="0"/>
              <w:adjustRightInd w:val="0"/>
              <w:ind w:right="-1"/>
              <w:jc w:val="center"/>
              <w:rPr>
                <w:b/>
                <w:sz w:val="24"/>
                <w:szCs w:val="24"/>
              </w:rPr>
            </w:pPr>
            <w:r w:rsidRPr="00FD20D1">
              <w:rPr>
                <w:b/>
                <w:sz w:val="24"/>
                <w:szCs w:val="24"/>
              </w:rPr>
              <w:t>га</w:t>
            </w:r>
          </w:p>
        </w:tc>
        <w:tc>
          <w:tcPr>
            <w:tcW w:w="1476" w:type="dxa"/>
            <w:shd w:val="clear" w:color="auto" w:fill="auto"/>
            <w:vAlign w:val="center"/>
          </w:tcPr>
          <w:p w14:paraId="4033C89A" w14:textId="45D06D2C" w:rsidR="008E1B1C" w:rsidRPr="00844821" w:rsidRDefault="008E1B1C" w:rsidP="008E1B1C">
            <w:pPr>
              <w:jc w:val="center"/>
              <w:rPr>
                <w:sz w:val="24"/>
                <w:szCs w:val="24"/>
              </w:rPr>
            </w:pPr>
            <w:r>
              <w:rPr>
                <w:b/>
                <w:sz w:val="24"/>
                <w:szCs w:val="24"/>
              </w:rPr>
              <w:t>80,63</w:t>
            </w:r>
          </w:p>
        </w:tc>
        <w:tc>
          <w:tcPr>
            <w:tcW w:w="1413" w:type="dxa"/>
            <w:shd w:val="clear" w:color="auto" w:fill="auto"/>
            <w:vAlign w:val="center"/>
          </w:tcPr>
          <w:p w14:paraId="1DA39184" w14:textId="5826D210" w:rsidR="008E1B1C" w:rsidRPr="00220986" w:rsidRDefault="008E1B1C" w:rsidP="008E1B1C">
            <w:pPr>
              <w:widowControl w:val="0"/>
              <w:autoSpaceDE w:val="0"/>
              <w:autoSpaceDN w:val="0"/>
              <w:adjustRightInd w:val="0"/>
              <w:ind w:right="-1"/>
              <w:jc w:val="center"/>
              <w:rPr>
                <w:b/>
                <w:sz w:val="24"/>
                <w:szCs w:val="24"/>
              </w:rPr>
            </w:pPr>
            <w:bookmarkStart w:id="130" w:name="_Hlk199439988"/>
            <w:r>
              <w:rPr>
                <w:b/>
                <w:sz w:val="24"/>
                <w:szCs w:val="24"/>
              </w:rPr>
              <w:t>88,8</w:t>
            </w:r>
            <w:bookmarkEnd w:id="130"/>
          </w:p>
        </w:tc>
      </w:tr>
      <w:tr w:rsidR="008E1B1C" w:rsidRPr="00243335" w14:paraId="0AAC468D" w14:textId="77777777" w:rsidTr="001F3FB2">
        <w:trPr>
          <w:trHeight w:val="170"/>
          <w:jc w:val="center"/>
        </w:trPr>
        <w:tc>
          <w:tcPr>
            <w:tcW w:w="811" w:type="dxa"/>
            <w:shd w:val="clear" w:color="auto" w:fill="auto"/>
            <w:vAlign w:val="center"/>
          </w:tcPr>
          <w:p w14:paraId="0123F8ED" w14:textId="77777777" w:rsidR="008E1B1C" w:rsidRPr="00471408" w:rsidRDefault="008E1B1C" w:rsidP="008E1B1C">
            <w:pPr>
              <w:widowControl w:val="0"/>
              <w:autoSpaceDE w:val="0"/>
              <w:autoSpaceDN w:val="0"/>
              <w:adjustRightInd w:val="0"/>
              <w:ind w:right="-1"/>
              <w:jc w:val="center"/>
              <w:rPr>
                <w:sz w:val="24"/>
                <w:szCs w:val="24"/>
              </w:rPr>
            </w:pPr>
            <w:r>
              <w:rPr>
                <w:sz w:val="24"/>
                <w:szCs w:val="24"/>
              </w:rPr>
              <w:t>6.1</w:t>
            </w:r>
          </w:p>
        </w:tc>
        <w:tc>
          <w:tcPr>
            <w:tcW w:w="5185" w:type="dxa"/>
            <w:shd w:val="clear" w:color="auto" w:fill="auto"/>
            <w:vAlign w:val="center"/>
          </w:tcPr>
          <w:p w14:paraId="5C1154F8" w14:textId="77777777" w:rsidR="008E1B1C" w:rsidRPr="00471408" w:rsidRDefault="008E1B1C" w:rsidP="008E1B1C">
            <w:pPr>
              <w:widowControl w:val="0"/>
              <w:autoSpaceDE w:val="0"/>
              <w:autoSpaceDN w:val="0"/>
              <w:adjustRightInd w:val="0"/>
              <w:ind w:right="-1"/>
              <w:rPr>
                <w:sz w:val="24"/>
                <w:szCs w:val="24"/>
              </w:rPr>
            </w:pPr>
            <w:r w:rsidRPr="00471408">
              <w:rPr>
                <w:sz w:val="24"/>
                <w:szCs w:val="24"/>
              </w:rPr>
              <w:t>Зона кладбищ</w:t>
            </w:r>
          </w:p>
        </w:tc>
        <w:tc>
          <w:tcPr>
            <w:tcW w:w="1315" w:type="dxa"/>
            <w:shd w:val="clear" w:color="auto" w:fill="auto"/>
            <w:vAlign w:val="center"/>
          </w:tcPr>
          <w:p w14:paraId="1FF582C4" w14:textId="77777777" w:rsidR="008E1B1C" w:rsidRPr="00471408" w:rsidRDefault="008E1B1C" w:rsidP="008E1B1C">
            <w:pPr>
              <w:widowControl w:val="0"/>
              <w:autoSpaceDE w:val="0"/>
              <w:autoSpaceDN w:val="0"/>
              <w:adjustRightInd w:val="0"/>
              <w:ind w:right="-1"/>
              <w:jc w:val="center"/>
              <w:rPr>
                <w:sz w:val="24"/>
                <w:szCs w:val="24"/>
              </w:rPr>
            </w:pPr>
            <w:r>
              <w:rPr>
                <w:sz w:val="24"/>
                <w:szCs w:val="24"/>
              </w:rPr>
              <w:t>га</w:t>
            </w:r>
          </w:p>
        </w:tc>
        <w:tc>
          <w:tcPr>
            <w:tcW w:w="1476" w:type="dxa"/>
            <w:shd w:val="clear" w:color="auto" w:fill="auto"/>
            <w:vAlign w:val="center"/>
          </w:tcPr>
          <w:p w14:paraId="28A661E3" w14:textId="4500EA20" w:rsidR="008E1B1C" w:rsidRPr="00471408" w:rsidRDefault="008E1B1C" w:rsidP="008E1B1C">
            <w:pPr>
              <w:jc w:val="center"/>
              <w:rPr>
                <w:sz w:val="24"/>
                <w:szCs w:val="24"/>
              </w:rPr>
            </w:pPr>
            <w:r>
              <w:rPr>
                <w:sz w:val="24"/>
                <w:szCs w:val="24"/>
              </w:rPr>
              <w:t>9,18</w:t>
            </w:r>
          </w:p>
        </w:tc>
        <w:tc>
          <w:tcPr>
            <w:tcW w:w="1413" w:type="dxa"/>
            <w:shd w:val="clear" w:color="auto" w:fill="auto"/>
            <w:vAlign w:val="center"/>
          </w:tcPr>
          <w:p w14:paraId="1205FC49" w14:textId="02147429" w:rsidR="008E1B1C" w:rsidRPr="00471408" w:rsidRDefault="008E1B1C" w:rsidP="008E1B1C">
            <w:pPr>
              <w:widowControl w:val="0"/>
              <w:autoSpaceDE w:val="0"/>
              <w:autoSpaceDN w:val="0"/>
              <w:adjustRightInd w:val="0"/>
              <w:ind w:right="-1"/>
              <w:jc w:val="center"/>
              <w:rPr>
                <w:sz w:val="24"/>
                <w:szCs w:val="24"/>
              </w:rPr>
            </w:pPr>
            <w:bookmarkStart w:id="131" w:name="_Hlk199439998"/>
            <w:r>
              <w:rPr>
                <w:sz w:val="24"/>
                <w:szCs w:val="24"/>
              </w:rPr>
              <w:t>16,85</w:t>
            </w:r>
            <w:bookmarkEnd w:id="131"/>
          </w:p>
        </w:tc>
      </w:tr>
      <w:tr w:rsidR="008E1B1C" w:rsidRPr="00243335" w14:paraId="7883D6A3" w14:textId="77777777" w:rsidTr="001F3FB2">
        <w:trPr>
          <w:trHeight w:val="170"/>
          <w:jc w:val="center"/>
        </w:trPr>
        <w:tc>
          <w:tcPr>
            <w:tcW w:w="811" w:type="dxa"/>
            <w:shd w:val="clear" w:color="auto" w:fill="auto"/>
            <w:vAlign w:val="center"/>
          </w:tcPr>
          <w:p w14:paraId="0E1B5463" w14:textId="77777777" w:rsidR="008E1B1C" w:rsidRPr="00471408" w:rsidRDefault="008E1B1C" w:rsidP="008E1B1C">
            <w:pPr>
              <w:widowControl w:val="0"/>
              <w:autoSpaceDE w:val="0"/>
              <w:autoSpaceDN w:val="0"/>
              <w:adjustRightInd w:val="0"/>
              <w:ind w:right="-1"/>
              <w:jc w:val="center"/>
              <w:rPr>
                <w:sz w:val="24"/>
                <w:szCs w:val="24"/>
              </w:rPr>
            </w:pPr>
            <w:r>
              <w:rPr>
                <w:sz w:val="24"/>
                <w:szCs w:val="24"/>
              </w:rPr>
              <w:t>6.2</w:t>
            </w:r>
          </w:p>
        </w:tc>
        <w:tc>
          <w:tcPr>
            <w:tcW w:w="5185" w:type="dxa"/>
            <w:shd w:val="clear" w:color="auto" w:fill="auto"/>
            <w:vAlign w:val="center"/>
          </w:tcPr>
          <w:p w14:paraId="4981002E" w14:textId="77777777" w:rsidR="008E1B1C" w:rsidRPr="00471408" w:rsidRDefault="008E1B1C" w:rsidP="008E1B1C">
            <w:pPr>
              <w:widowControl w:val="0"/>
              <w:autoSpaceDE w:val="0"/>
              <w:autoSpaceDN w:val="0"/>
              <w:adjustRightInd w:val="0"/>
              <w:ind w:right="-1"/>
              <w:rPr>
                <w:sz w:val="24"/>
                <w:szCs w:val="24"/>
              </w:rPr>
            </w:pPr>
            <w:r w:rsidRPr="00471408">
              <w:rPr>
                <w:sz w:val="24"/>
                <w:szCs w:val="24"/>
              </w:rPr>
              <w:t>Зона озелененных территорий специального назначения</w:t>
            </w:r>
          </w:p>
        </w:tc>
        <w:tc>
          <w:tcPr>
            <w:tcW w:w="1315" w:type="dxa"/>
            <w:shd w:val="clear" w:color="auto" w:fill="auto"/>
            <w:vAlign w:val="center"/>
          </w:tcPr>
          <w:p w14:paraId="74F0B09C" w14:textId="77777777" w:rsidR="008E1B1C" w:rsidRPr="00471408" w:rsidRDefault="008E1B1C" w:rsidP="008E1B1C">
            <w:pPr>
              <w:widowControl w:val="0"/>
              <w:autoSpaceDE w:val="0"/>
              <w:autoSpaceDN w:val="0"/>
              <w:adjustRightInd w:val="0"/>
              <w:ind w:right="-1"/>
              <w:jc w:val="center"/>
              <w:rPr>
                <w:sz w:val="24"/>
                <w:szCs w:val="24"/>
              </w:rPr>
            </w:pPr>
            <w:r>
              <w:rPr>
                <w:sz w:val="24"/>
                <w:szCs w:val="24"/>
              </w:rPr>
              <w:t>га</w:t>
            </w:r>
          </w:p>
        </w:tc>
        <w:tc>
          <w:tcPr>
            <w:tcW w:w="1476" w:type="dxa"/>
            <w:shd w:val="clear" w:color="auto" w:fill="auto"/>
            <w:vAlign w:val="center"/>
          </w:tcPr>
          <w:p w14:paraId="50B450F3" w14:textId="06548791" w:rsidR="008E1B1C" w:rsidRPr="00471408" w:rsidRDefault="008E1B1C" w:rsidP="008E1B1C">
            <w:pPr>
              <w:jc w:val="center"/>
              <w:rPr>
                <w:sz w:val="24"/>
                <w:szCs w:val="24"/>
              </w:rPr>
            </w:pPr>
            <w:r>
              <w:rPr>
                <w:sz w:val="24"/>
                <w:szCs w:val="24"/>
              </w:rPr>
              <w:t>71,45</w:t>
            </w:r>
          </w:p>
        </w:tc>
        <w:tc>
          <w:tcPr>
            <w:tcW w:w="1413" w:type="dxa"/>
            <w:shd w:val="clear" w:color="auto" w:fill="auto"/>
            <w:vAlign w:val="center"/>
          </w:tcPr>
          <w:p w14:paraId="309252EB" w14:textId="2CA0F6F4" w:rsidR="008E1B1C" w:rsidRPr="00471408" w:rsidRDefault="008E1B1C" w:rsidP="008E1B1C">
            <w:pPr>
              <w:widowControl w:val="0"/>
              <w:autoSpaceDE w:val="0"/>
              <w:autoSpaceDN w:val="0"/>
              <w:adjustRightInd w:val="0"/>
              <w:ind w:right="-1"/>
              <w:jc w:val="center"/>
              <w:rPr>
                <w:sz w:val="24"/>
                <w:szCs w:val="24"/>
              </w:rPr>
            </w:pPr>
            <w:bookmarkStart w:id="132" w:name="_Hlk199440007"/>
            <w:r>
              <w:rPr>
                <w:sz w:val="24"/>
                <w:szCs w:val="24"/>
              </w:rPr>
              <w:t>71,95</w:t>
            </w:r>
            <w:bookmarkEnd w:id="132"/>
          </w:p>
        </w:tc>
      </w:tr>
      <w:tr w:rsidR="008E1B1C" w:rsidRPr="00243335" w14:paraId="33D8AEBF" w14:textId="77777777" w:rsidTr="001F3FB2">
        <w:trPr>
          <w:trHeight w:val="170"/>
          <w:jc w:val="center"/>
        </w:trPr>
        <w:tc>
          <w:tcPr>
            <w:tcW w:w="811" w:type="dxa"/>
            <w:shd w:val="clear" w:color="auto" w:fill="auto"/>
            <w:vAlign w:val="center"/>
          </w:tcPr>
          <w:p w14:paraId="74CE202D" w14:textId="77777777" w:rsidR="008E1B1C" w:rsidRPr="00FD20D1" w:rsidRDefault="008E1B1C" w:rsidP="008E1B1C">
            <w:pPr>
              <w:widowControl w:val="0"/>
              <w:autoSpaceDE w:val="0"/>
              <w:autoSpaceDN w:val="0"/>
              <w:adjustRightInd w:val="0"/>
              <w:ind w:right="-1"/>
              <w:jc w:val="center"/>
              <w:rPr>
                <w:b/>
                <w:sz w:val="24"/>
                <w:szCs w:val="24"/>
              </w:rPr>
            </w:pPr>
            <w:r>
              <w:rPr>
                <w:b/>
                <w:sz w:val="24"/>
                <w:szCs w:val="24"/>
              </w:rPr>
              <w:t>7</w:t>
            </w:r>
          </w:p>
        </w:tc>
        <w:tc>
          <w:tcPr>
            <w:tcW w:w="5185" w:type="dxa"/>
            <w:shd w:val="clear" w:color="auto" w:fill="auto"/>
            <w:vAlign w:val="center"/>
          </w:tcPr>
          <w:p w14:paraId="22B54D05" w14:textId="77777777" w:rsidR="008E1B1C" w:rsidRPr="00FD20D1" w:rsidRDefault="008E1B1C" w:rsidP="008E1B1C">
            <w:pPr>
              <w:widowControl w:val="0"/>
              <w:autoSpaceDE w:val="0"/>
              <w:autoSpaceDN w:val="0"/>
              <w:adjustRightInd w:val="0"/>
              <w:ind w:right="-1"/>
              <w:rPr>
                <w:b/>
                <w:sz w:val="24"/>
                <w:szCs w:val="24"/>
              </w:rPr>
            </w:pPr>
            <w:r>
              <w:rPr>
                <w:b/>
                <w:sz w:val="24"/>
                <w:szCs w:val="24"/>
              </w:rPr>
              <w:t>Зона акваторий</w:t>
            </w:r>
          </w:p>
        </w:tc>
        <w:tc>
          <w:tcPr>
            <w:tcW w:w="1315" w:type="dxa"/>
            <w:shd w:val="clear" w:color="auto" w:fill="auto"/>
            <w:vAlign w:val="center"/>
          </w:tcPr>
          <w:p w14:paraId="2058773C" w14:textId="77777777" w:rsidR="008E1B1C" w:rsidRPr="00FD20D1" w:rsidRDefault="008E1B1C" w:rsidP="008E1B1C">
            <w:pPr>
              <w:widowControl w:val="0"/>
              <w:autoSpaceDE w:val="0"/>
              <w:autoSpaceDN w:val="0"/>
              <w:adjustRightInd w:val="0"/>
              <w:ind w:right="-1"/>
              <w:jc w:val="center"/>
              <w:rPr>
                <w:b/>
                <w:sz w:val="24"/>
                <w:szCs w:val="24"/>
              </w:rPr>
            </w:pPr>
            <w:r w:rsidRPr="00FD20D1">
              <w:rPr>
                <w:b/>
                <w:sz w:val="24"/>
                <w:szCs w:val="24"/>
              </w:rPr>
              <w:t>га</w:t>
            </w:r>
          </w:p>
        </w:tc>
        <w:tc>
          <w:tcPr>
            <w:tcW w:w="1476" w:type="dxa"/>
            <w:shd w:val="clear" w:color="auto" w:fill="auto"/>
            <w:vAlign w:val="center"/>
          </w:tcPr>
          <w:p w14:paraId="7CE2F808" w14:textId="38920D9A" w:rsidR="008E1B1C" w:rsidRPr="00901278" w:rsidRDefault="008E1B1C" w:rsidP="008E1B1C">
            <w:pPr>
              <w:jc w:val="center"/>
              <w:rPr>
                <w:sz w:val="24"/>
                <w:szCs w:val="24"/>
                <w:highlight w:val="yellow"/>
              </w:rPr>
            </w:pPr>
            <w:r w:rsidRPr="001360FB">
              <w:rPr>
                <w:b/>
                <w:sz w:val="24"/>
                <w:szCs w:val="24"/>
              </w:rPr>
              <w:t>227</w:t>
            </w:r>
            <w:r>
              <w:rPr>
                <w:b/>
                <w:sz w:val="24"/>
                <w:szCs w:val="24"/>
              </w:rPr>
              <w:t>,</w:t>
            </w:r>
            <w:r w:rsidRPr="001360FB">
              <w:rPr>
                <w:b/>
                <w:sz w:val="24"/>
                <w:szCs w:val="24"/>
              </w:rPr>
              <w:t>1</w:t>
            </w:r>
          </w:p>
        </w:tc>
        <w:tc>
          <w:tcPr>
            <w:tcW w:w="1413" w:type="dxa"/>
            <w:shd w:val="clear" w:color="auto" w:fill="auto"/>
            <w:vAlign w:val="center"/>
          </w:tcPr>
          <w:p w14:paraId="2A5256CD" w14:textId="3D3E039B" w:rsidR="008E1B1C" w:rsidRPr="00696464" w:rsidRDefault="008E1B1C" w:rsidP="008E1B1C">
            <w:pPr>
              <w:widowControl w:val="0"/>
              <w:autoSpaceDE w:val="0"/>
              <w:autoSpaceDN w:val="0"/>
              <w:adjustRightInd w:val="0"/>
              <w:ind w:right="-1"/>
              <w:jc w:val="center"/>
              <w:rPr>
                <w:b/>
                <w:sz w:val="24"/>
                <w:szCs w:val="24"/>
              </w:rPr>
            </w:pPr>
            <w:bookmarkStart w:id="133" w:name="_Hlk199440017"/>
            <w:r>
              <w:rPr>
                <w:b/>
                <w:sz w:val="24"/>
                <w:szCs w:val="24"/>
              </w:rPr>
              <w:t>227,1</w:t>
            </w:r>
            <w:bookmarkEnd w:id="133"/>
          </w:p>
        </w:tc>
      </w:tr>
      <w:tr w:rsidR="00163770" w:rsidRPr="00243335" w14:paraId="1D51DCAC" w14:textId="77777777" w:rsidTr="006B34D3">
        <w:trPr>
          <w:trHeight w:val="255"/>
          <w:jc w:val="center"/>
        </w:trPr>
        <w:tc>
          <w:tcPr>
            <w:tcW w:w="10200" w:type="dxa"/>
            <w:gridSpan w:val="5"/>
            <w:shd w:val="clear" w:color="auto" w:fill="auto"/>
            <w:vAlign w:val="center"/>
          </w:tcPr>
          <w:p w14:paraId="1AB498AD" w14:textId="77777777" w:rsidR="00163770" w:rsidRPr="00243335" w:rsidRDefault="00163770" w:rsidP="006B34D3">
            <w:pPr>
              <w:jc w:val="center"/>
              <w:rPr>
                <w:b/>
                <w:bCs/>
                <w:sz w:val="24"/>
                <w:szCs w:val="24"/>
                <w:highlight w:val="cyan"/>
              </w:rPr>
            </w:pPr>
          </w:p>
        </w:tc>
      </w:tr>
      <w:tr w:rsidR="00163770" w:rsidRPr="00243335" w14:paraId="7267214F" w14:textId="77777777" w:rsidTr="001F3FB2">
        <w:tblPrEx>
          <w:tblCellMar>
            <w:left w:w="40" w:type="dxa"/>
            <w:right w:w="40" w:type="dxa"/>
          </w:tblCellMar>
        </w:tblPrEx>
        <w:trPr>
          <w:trHeight w:val="127"/>
          <w:jc w:val="center"/>
        </w:trPr>
        <w:tc>
          <w:tcPr>
            <w:tcW w:w="811" w:type="dxa"/>
            <w:shd w:val="clear" w:color="auto" w:fill="auto"/>
            <w:vAlign w:val="bottom"/>
          </w:tcPr>
          <w:p w14:paraId="688B7252" w14:textId="77777777" w:rsidR="00163770" w:rsidRPr="00463E88" w:rsidRDefault="00163770" w:rsidP="006B34D3">
            <w:pPr>
              <w:snapToGrid w:val="0"/>
              <w:ind w:right="-1"/>
              <w:jc w:val="center"/>
              <w:rPr>
                <w:b/>
                <w:bCs/>
                <w:sz w:val="24"/>
                <w:szCs w:val="24"/>
                <w:u w:val="single"/>
              </w:rPr>
            </w:pPr>
            <w:r>
              <w:rPr>
                <w:b/>
                <w:bCs/>
                <w:sz w:val="24"/>
                <w:szCs w:val="24"/>
                <w:u w:val="single"/>
              </w:rPr>
              <w:t>9</w:t>
            </w:r>
            <w:r w:rsidRPr="00463E88">
              <w:rPr>
                <w:b/>
                <w:bCs/>
                <w:sz w:val="24"/>
                <w:szCs w:val="24"/>
                <w:u w:val="single"/>
              </w:rPr>
              <w:t>.</w:t>
            </w:r>
          </w:p>
        </w:tc>
        <w:tc>
          <w:tcPr>
            <w:tcW w:w="5185" w:type="dxa"/>
            <w:shd w:val="clear" w:color="auto" w:fill="auto"/>
            <w:vAlign w:val="bottom"/>
          </w:tcPr>
          <w:p w14:paraId="48ADAAB3" w14:textId="77777777" w:rsidR="00163770" w:rsidRPr="00463E88" w:rsidRDefault="00163770" w:rsidP="006B34D3">
            <w:pPr>
              <w:snapToGrid w:val="0"/>
              <w:ind w:right="284"/>
              <w:jc w:val="both"/>
              <w:rPr>
                <w:b/>
                <w:sz w:val="24"/>
                <w:szCs w:val="24"/>
                <w:u w:val="single"/>
              </w:rPr>
            </w:pPr>
            <w:r w:rsidRPr="00463E88">
              <w:rPr>
                <w:b/>
                <w:sz w:val="24"/>
                <w:szCs w:val="24"/>
                <w:u w:val="single"/>
              </w:rPr>
              <w:t>Население</w:t>
            </w:r>
          </w:p>
        </w:tc>
        <w:tc>
          <w:tcPr>
            <w:tcW w:w="1315" w:type="dxa"/>
            <w:shd w:val="clear" w:color="auto" w:fill="auto"/>
            <w:vAlign w:val="bottom"/>
          </w:tcPr>
          <w:p w14:paraId="497A78FB" w14:textId="77777777" w:rsidR="00163770" w:rsidRPr="00F00AD3" w:rsidRDefault="00163770" w:rsidP="006B34D3">
            <w:pPr>
              <w:snapToGrid w:val="0"/>
              <w:ind w:right="-108"/>
              <w:jc w:val="center"/>
              <w:rPr>
                <w:sz w:val="24"/>
                <w:szCs w:val="24"/>
              </w:rPr>
            </w:pPr>
          </w:p>
        </w:tc>
        <w:tc>
          <w:tcPr>
            <w:tcW w:w="1476" w:type="dxa"/>
            <w:shd w:val="clear" w:color="auto" w:fill="auto"/>
            <w:vAlign w:val="bottom"/>
          </w:tcPr>
          <w:p w14:paraId="7A801ADC" w14:textId="77777777" w:rsidR="00163770" w:rsidRPr="00243335" w:rsidRDefault="00163770" w:rsidP="006B34D3">
            <w:pPr>
              <w:tabs>
                <w:tab w:val="left" w:pos="2664"/>
              </w:tabs>
              <w:snapToGrid w:val="0"/>
              <w:ind w:right="-106"/>
              <w:jc w:val="center"/>
              <w:rPr>
                <w:sz w:val="24"/>
                <w:szCs w:val="24"/>
                <w:highlight w:val="cyan"/>
              </w:rPr>
            </w:pPr>
          </w:p>
        </w:tc>
        <w:tc>
          <w:tcPr>
            <w:tcW w:w="1413" w:type="dxa"/>
            <w:shd w:val="clear" w:color="auto" w:fill="auto"/>
            <w:vAlign w:val="bottom"/>
          </w:tcPr>
          <w:p w14:paraId="1F93566C" w14:textId="77777777" w:rsidR="00163770" w:rsidRPr="00243335" w:rsidRDefault="00163770" w:rsidP="006B34D3">
            <w:pPr>
              <w:snapToGrid w:val="0"/>
              <w:ind w:right="-108"/>
              <w:jc w:val="center"/>
              <w:rPr>
                <w:sz w:val="24"/>
                <w:szCs w:val="24"/>
                <w:highlight w:val="cyan"/>
              </w:rPr>
            </w:pPr>
          </w:p>
        </w:tc>
      </w:tr>
      <w:tr w:rsidR="00163770" w:rsidRPr="00243335" w14:paraId="123B1A33" w14:textId="77777777" w:rsidTr="001F3FB2">
        <w:tblPrEx>
          <w:tblCellMar>
            <w:left w:w="40" w:type="dxa"/>
            <w:right w:w="40" w:type="dxa"/>
          </w:tblCellMar>
        </w:tblPrEx>
        <w:trPr>
          <w:trHeight w:val="127"/>
          <w:jc w:val="center"/>
        </w:trPr>
        <w:tc>
          <w:tcPr>
            <w:tcW w:w="811" w:type="dxa"/>
            <w:shd w:val="clear" w:color="auto" w:fill="auto"/>
          </w:tcPr>
          <w:p w14:paraId="7975B6C0" w14:textId="77777777" w:rsidR="00163770" w:rsidRPr="003F7BBB" w:rsidRDefault="00163770" w:rsidP="006B34D3">
            <w:pPr>
              <w:snapToGrid w:val="0"/>
              <w:ind w:right="-1"/>
              <w:jc w:val="center"/>
              <w:rPr>
                <w:b/>
                <w:bCs/>
                <w:sz w:val="24"/>
                <w:szCs w:val="24"/>
              </w:rPr>
            </w:pPr>
            <w:r>
              <w:rPr>
                <w:b/>
                <w:bCs/>
                <w:sz w:val="24"/>
                <w:szCs w:val="24"/>
              </w:rPr>
              <w:t>9</w:t>
            </w:r>
            <w:r w:rsidRPr="003F7BBB">
              <w:rPr>
                <w:b/>
                <w:bCs/>
                <w:sz w:val="24"/>
                <w:szCs w:val="24"/>
              </w:rPr>
              <w:t>.1</w:t>
            </w:r>
          </w:p>
        </w:tc>
        <w:tc>
          <w:tcPr>
            <w:tcW w:w="5185" w:type="dxa"/>
            <w:shd w:val="clear" w:color="auto" w:fill="auto"/>
            <w:vAlign w:val="bottom"/>
          </w:tcPr>
          <w:p w14:paraId="33F0E90C" w14:textId="77777777" w:rsidR="00163770" w:rsidRPr="00E30BD2" w:rsidRDefault="00163770" w:rsidP="006B34D3">
            <w:pPr>
              <w:snapToGrid w:val="0"/>
              <w:ind w:right="284"/>
              <w:jc w:val="both"/>
              <w:rPr>
                <w:b/>
                <w:sz w:val="24"/>
                <w:szCs w:val="24"/>
              </w:rPr>
            </w:pPr>
            <w:r w:rsidRPr="00E30BD2">
              <w:rPr>
                <w:b/>
                <w:sz w:val="24"/>
                <w:szCs w:val="24"/>
              </w:rPr>
              <w:t>Численность населения Октябрьского сельского поселения, всего</w:t>
            </w:r>
          </w:p>
        </w:tc>
        <w:tc>
          <w:tcPr>
            <w:tcW w:w="1315" w:type="dxa"/>
            <w:shd w:val="clear" w:color="auto" w:fill="auto"/>
            <w:vAlign w:val="center"/>
          </w:tcPr>
          <w:p w14:paraId="3C295098" w14:textId="77777777" w:rsidR="00163770" w:rsidRPr="00F00AD3" w:rsidRDefault="00163770" w:rsidP="006B34D3">
            <w:pPr>
              <w:snapToGrid w:val="0"/>
              <w:ind w:right="-108"/>
              <w:jc w:val="center"/>
              <w:rPr>
                <w:sz w:val="24"/>
                <w:szCs w:val="24"/>
              </w:rPr>
            </w:pPr>
            <w:r w:rsidRPr="00F00AD3">
              <w:rPr>
                <w:sz w:val="24"/>
                <w:szCs w:val="24"/>
              </w:rPr>
              <w:t>чел.</w:t>
            </w:r>
          </w:p>
        </w:tc>
        <w:tc>
          <w:tcPr>
            <w:tcW w:w="1476" w:type="dxa"/>
            <w:shd w:val="clear" w:color="auto" w:fill="auto"/>
            <w:vAlign w:val="center"/>
          </w:tcPr>
          <w:p w14:paraId="1805ABE4" w14:textId="77777777" w:rsidR="00163770" w:rsidRPr="00F00AD3" w:rsidRDefault="00163770" w:rsidP="006B34D3">
            <w:pPr>
              <w:jc w:val="center"/>
              <w:rPr>
                <w:b/>
                <w:bCs/>
                <w:sz w:val="24"/>
                <w:szCs w:val="24"/>
              </w:rPr>
            </w:pPr>
            <w:r w:rsidRPr="00F00AD3">
              <w:rPr>
                <w:b/>
                <w:bCs/>
                <w:sz w:val="24"/>
                <w:szCs w:val="24"/>
              </w:rPr>
              <w:t>12869</w:t>
            </w:r>
          </w:p>
        </w:tc>
        <w:tc>
          <w:tcPr>
            <w:tcW w:w="1413" w:type="dxa"/>
            <w:shd w:val="clear" w:color="auto" w:fill="auto"/>
            <w:vAlign w:val="center"/>
          </w:tcPr>
          <w:p w14:paraId="2CA0070C" w14:textId="70CF4147" w:rsidR="00163770" w:rsidRPr="00F00AD3" w:rsidRDefault="00A91C1B" w:rsidP="006B34D3">
            <w:pPr>
              <w:jc w:val="center"/>
              <w:rPr>
                <w:b/>
                <w:bCs/>
                <w:sz w:val="24"/>
                <w:szCs w:val="24"/>
              </w:rPr>
            </w:pPr>
            <w:r>
              <w:rPr>
                <w:b/>
                <w:bCs/>
                <w:sz w:val="24"/>
                <w:szCs w:val="24"/>
              </w:rPr>
              <w:t>13910</w:t>
            </w:r>
          </w:p>
        </w:tc>
      </w:tr>
      <w:tr w:rsidR="00163770" w:rsidRPr="00243335" w14:paraId="5A0041D0" w14:textId="77777777" w:rsidTr="001F3FB2">
        <w:tblPrEx>
          <w:tblCellMar>
            <w:left w:w="40" w:type="dxa"/>
            <w:right w:w="40" w:type="dxa"/>
          </w:tblCellMar>
        </w:tblPrEx>
        <w:trPr>
          <w:trHeight w:val="127"/>
          <w:jc w:val="center"/>
        </w:trPr>
        <w:tc>
          <w:tcPr>
            <w:tcW w:w="811" w:type="dxa"/>
            <w:shd w:val="clear" w:color="auto" w:fill="auto"/>
          </w:tcPr>
          <w:p w14:paraId="0068CAE8" w14:textId="77777777" w:rsidR="00163770" w:rsidRPr="00F00AD3" w:rsidRDefault="00163770" w:rsidP="006B34D3">
            <w:pPr>
              <w:snapToGrid w:val="0"/>
              <w:ind w:right="-1"/>
              <w:jc w:val="center"/>
              <w:rPr>
                <w:bCs/>
                <w:sz w:val="24"/>
                <w:szCs w:val="24"/>
              </w:rPr>
            </w:pPr>
            <w:r>
              <w:rPr>
                <w:bCs/>
                <w:sz w:val="24"/>
                <w:szCs w:val="24"/>
              </w:rPr>
              <w:t>9.1.1</w:t>
            </w:r>
          </w:p>
        </w:tc>
        <w:tc>
          <w:tcPr>
            <w:tcW w:w="5185" w:type="dxa"/>
            <w:shd w:val="clear" w:color="auto" w:fill="auto"/>
            <w:vAlign w:val="bottom"/>
          </w:tcPr>
          <w:p w14:paraId="4F3CD87C" w14:textId="77777777" w:rsidR="00163770" w:rsidRPr="00F00AD3" w:rsidRDefault="00163770" w:rsidP="006B34D3">
            <w:pPr>
              <w:snapToGrid w:val="0"/>
              <w:ind w:right="284"/>
              <w:jc w:val="both"/>
              <w:rPr>
                <w:sz w:val="24"/>
                <w:szCs w:val="24"/>
              </w:rPr>
            </w:pPr>
            <w:r w:rsidRPr="00F00AD3">
              <w:rPr>
                <w:sz w:val="24"/>
                <w:szCs w:val="24"/>
              </w:rPr>
              <w:t xml:space="preserve">Численность населения </w:t>
            </w:r>
            <w:r>
              <w:rPr>
                <w:sz w:val="24"/>
                <w:szCs w:val="24"/>
              </w:rPr>
              <w:t>ст.</w:t>
            </w:r>
            <w:r w:rsidRPr="00F00AD3">
              <w:rPr>
                <w:sz w:val="24"/>
                <w:szCs w:val="24"/>
              </w:rPr>
              <w:t>Октябрьско</w:t>
            </w:r>
            <w:r>
              <w:rPr>
                <w:sz w:val="24"/>
                <w:szCs w:val="24"/>
              </w:rPr>
              <w:t>й</w:t>
            </w:r>
          </w:p>
        </w:tc>
        <w:tc>
          <w:tcPr>
            <w:tcW w:w="1315" w:type="dxa"/>
            <w:shd w:val="clear" w:color="auto" w:fill="auto"/>
            <w:vAlign w:val="center"/>
          </w:tcPr>
          <w:p w14:paraId="6C49DB59" w14:textId="77777777" w:rsidR="00163770" w:rsidRPr="00F00AD3" w:rsidRDefault="00163770" w:rsidP="006B34D3">
            <w:pPr>
              <w:snapToGrid w:val="0"/>
              <w:ind w:right="-108"/>
              <w:jc w:val="center"/>
              <w:rPr>
                <w:sz w:val="24"/>
                <w:szCs w:val="24"/>
              </w:rPr>
            </w:pPr>
            <w:r w:rsidRPr="00F00AD3">
              <w:rPr>
                <w:sz w:val="24"/>
                <w:szCs w:val="24"/>
              </w:rPr>
              <w:t>чел.</w:t>
            </w:r>
          </w:p>
        </w:tc>
        <w:tc>
          <w:tcPr>
            <w:tcW w:w="1476" w:type="dxa"/>
            <w:shd w:val="clear" w:color="auto" w:fill="auto"/>
            <w:vAlign w:val="center"/>
          </w:tcPr>
          <w:p w14:paraId="6870C670" w14:textId="77777777" w:rsidR="00163770" w:rsidRPr="00E30BD2" w:rsidRDefault="00163770" w:rsidP="006B34D3">
            <w:pPr>
              <w:jc w:val="center"/>
              <w:rPr>
                <w:sz w:val="24"/>
                <w:szCs w:val="24"/>
              </w:rPr>
            </w:pPr>
            <w:r w:rsidRPr="00E30BD2">
              <w:rPr>
                <w:sz w:val="24"/>
                <w:szCs w:val="24"/>
              </w:rPr>
              <w:t>11038</w:t>
            </w:r>
          </w:p>
        </w:tc>
        <w:tc>
          <w:tcPr>
            <w:tcW w:w="1413" w:type="dxa"/>
            <w:shd w:val="clear" w:color="auto" w:fill="auto"/>
            <w:vAlign w:val="center"/>
          </w:tcPr>
          <w:p w14:paraId="4979A01D" w14:textId="77777777" w:rsidR="00163770" w:rsidRPr="00E30BD2" w:rsidRDefault="00163770" w:rsidP="006B34D3">
            <w:pPr>
              <w:jc w:val="center"/>
              <w:rPr>
                <w:sz w:val="24"/>
                <w:szCs w:val="24"/>
              </w:rPr>
            </w:pPr>
            <w:r w:rsidRPr="00E30BD2">
              <w:rPr>
                <w:sz w:val="24"/>
                <w:szCs w:val="24"/>
              </w:rPr>
              <w:t>12210</w:t>
            </w:r>
          </w:p>
        </w:tc>
      </w:tr>
      <w:tr w:rsidR="00163770" w:rsidRPr="00243335" w14:paraId="43BF3190" w14:textId="77777777" w:rsidTr="001F3FB2">
        <w:tblPrEx>
          <w:tblCellMar>
            <w:left w:w="40" w:type="dxa"/>
            <w:right w:w="40" w:type="dxa"/>
          </w:tblCellMar>
        </w:tblPrEx>
        <w:trPr>
          <w:trHeight w:val="127"/>
          <w:jc w:val="center"/>
        </w:trPr>
        <w:tc>
          <w:tcPr>
            <w:tcW w:w="811" w:type="dxa"/>
            <w:shd w:val="clear" w:color="auto" w:fill="auto"/>
          </w:tcPr>
          <w:p w14:paraId="56E9BB20" w14:textId="77777777" w:rsidR="00163770" w:rsidRDefault="00163770" w:rsidP="006B34D3">
            <w:pPr>
              <w:snapToGrid w:val="0"/>
              <w:ind w:right="-1"/>
              <w:jc w:val="center"/>
              <w:rPr>
                <w:bCs/>
                <w:sz w:val="24"/>
                <w:szCs w:val="24"/>
              </w:rPr>
            </w:pPr>
            <w:r>
              <w:rPr>
                <w:bCs/>
                <w:sz w:val="24"/>
                <w:szCs w:val="24"/>
              </w:rPr>
              <w:t>9.1.2</w:t>
            </w:r>
          </w:p>
        </w:tc>
        <w:tc>
          <w:tcPr>
            <w:tcW w:w="5185" w:type="dxa"/>
            <w:shd w:val="clear" w:color="auto" w:fill="auto"/>
            <w:vAlign w:val="bottom"/>
          </w:tcPr>
          <w:p w14:paraId="5FBCB069" w14:textId="77777777" w:rsidR="00163770" w:rsidRPr="00E30BD2" w:rsidRDefault="00163770" w:rsidP="006B34D3">
            <w:pPr>
              <w:snapToGrid w:val="0"/>
              <w:ind w:right="284"/>
              <w:jc w:val="both"/>
              <w:rPr>
                <w:sz w:val="24"/>
                <w:szCs w:val="24"/>
              </w:rPr>
            </w:pPr>
            <w:r w:rsidRPr="00E30BD2">
              <w:rPr>
                <w:sz w:val="24"/>
                <w:szCs w:val="24"/>
              </w:rPr>
              <w:t>Численность населения п. Запрудный</w:t>
            </w:r>
          </w:p>
        </w:tc>
        <w:tc>
          <w:tcPr>
            <w:tcW w:w="1315" w:type="dxa"/>
            <w:shd w:val="clear" w:color="auto" w:fill="auto"/>
            <w:vAlign w:val="center"/>
          </w:tcPr>
          <w:p w14:paraId="64C89AA9" w14:textId="77777777" w:rsidR="00163770" w:rsidRPr="00F00AD3" w:rsidRDefault="00163770" w:rsidP="006B34D3">
            <w:pPr>
              <w:snapToGrid w:val="0"/>
              <w:ind w:right="-108"/>
              <w:jc w:val="center"/>
              <w:rPr>
                <w:sz w:val="24"/>
                <w:szCs w:val="24"/>
              </w:rPr>
            </w:pPr>
            <w:r w:rsidRPr="00F00AD3">
              <w:rPr>
                <w:sz w:val="24"/>
                <w:szCs w:val="24"/>
              </w:rPr>
              <w:t>чел.</w:t>
            </w:r>
          </w:p>
        </w:tc>
        <w:tc>
          <w:tcPr>
            <w:tcW w:w="1476" w:type="dxa"/>
            <w:shd w:val="clear" w:color="auto" w:fill="auto"/>
            <w:vAlign w:val="center"/>
          </w:tcPr>
          <w:p w14:paraId="7EE24285" w14:textId="77777777" w:rsidR="00163770" w:rsidRPr="00E30BD2" w:rsidRDefault="00163770" w:rsidP="006B34D3">
            <w:pPr>
              <w:jc w:val="center"/>
              <w:rPr>
                <w:sz w:val="24"/>
                <w:szCs w:val="24"/>
              </w:rPr>
            </w:pPr>
            <w:r w:rsidRPr="00E30BD2">
              <w:rPr>
                <w:sz w:val="24"/>
                <w:szCs w:val="24"/>
              </w:rPr>
              <w:t>417</w:t>
            </w:r>
          </w:p>
        </w:tc>
        <w:tc>
          <w:tcPr>
            <w:tcW w:w="1413" w:type="dxa"/>
            <w:shd w:val="clear" w:color="auto" w:fill="auto"/>
            <w:vAlign w:val="center"/>
          </w:tcPr>
          <w:p w14:paraId="491EF58E" w14:textId="77777777" w:rsidR="00163770" w:rsidRPr="00E30BD2" w:rsidRDefault="00163770" w:rsidP="006B34D3">
            <w:pPr>
              <w:jc w:val="center"/>
              <w:rPr>
                <w:sz w:val="24"/>
                <w:szCs w:val="24"/>
              </w:rPr>
            </w:pPr>
            <w:r w:rsidRPr="00E30BD2">
              <w:rPr>
                <w:sz w:val="24"/>
                <w:szCs w:val="24"/>
              </w:rPr>
              <w:t>480</w:t>
            </w:r>
          </w:p>
        </w:tc>
      </w:tr>
      <w:tr w:rsidR="00163770" w:rsidRPr="00243335" w14:paraId="4F0367DF" w14:textId="77777777" w:rsidTr="001F3FB2">
        <w:tblPrEx>
          <w:tblCellMar>
            <w:left w:w="40" w:type="dxa"/>
            <w:right w:w="40" w:type="dxa"/>
          </w:tblCellMar>
        </w:tblPrEx>
        <w:trPr>
          <w:trHeight w:val="285"/>
          <w:jc w:val="center"/>
        </w:trPr>
        <w:tc>
          <w:tcPr>
            <w:tcW w:w="811" w:type="dxa"/>
            <w:shd w:val="clear" w:color="auto" w:fill="auto"/>
          </w:tcPr>
          <w:p w14:paraId="18DD2726" w14:textId="77777777" w:rsidR="00163770" w:rsidRDefault="00163770" w:rsidP="006B34D3">
            <w:pPr>
              <w:snapToGrid w:val="0"/>
              <w:ind w:right="-1"/>
              <w:jc w:val="center"/>
              <w:rPr>
                <w:bCs/>
                <w:sz w:val="24"/>
                <w:szCs w:val="24"/>
              </w:rPr>
            </w:pPr>
            <w:r>
              <w:rPr>
                <w:bCs/>
                <w:sz w:val="24"/>
                <w:szCs w:val="24"/>
              </w:rPr>
              <w:t>9.1.3</w:t>
            </w:r>
          </w:p>
        </w:tc>
        <w:tc>
          <w:tcPr>
            <w:tcW w:w="5185" w:type="dxa"/>
            <w:shd w:val="clear" w:color="auto" w:fill="auto"/>
            <w:vAlign w:val="bottom"/>
          </w:tcPr>
          <w:p w14:paraId="77339B5E" w14:textId="77777777" w:rsidR="00163770" w:rsidRPr="00E30BD2" w:rsidRDefault="00163770" w:rsidP="006B34D3">
            <w:pPr>
              <w:snapToGrid w:val="0"/>
              <w:ind w:right="284"/>
              <w:jc w:val="both"/>
              <w:rPr>
                <w:sz w:val="24"/>
                <w:szCs w:val="24"/>
              </w:rPr>
            </w:pPr>
            <w:r w:rsidRPr="00E30BD2">
              <w:rPr>
                <w:sz w:val="24"/>
                <w:szCs w:val="24"/>
              </w:rPr>
              <w:t xml:space="preserve">Численность населения </w:t>
            </w:r>
            <w:r w:rsidRPr="00E30BD2">
              <w:rPr>
                <w:bCs/>
                <w:sz w:val="24"/>
                <w:szCs w:val="24"/>
              </w:rPr>
              <w:t>п. Ковалёвка</w:t>
            </w:r>
          </w:p>
        </w:tc>
        <w:tc>
          <w:tcPr>
            <w:tcW w:w="1315" w:type="dxa"/>
            <w:shd w:val="clear" w:color="auto" w:fill="auto"/>
            <w:vAlign w:val="center"/>
          </w:tcPr>
          <w:p w14:paraId="11DC58B1" w14:textId="77777777" w:rsidR="00163770" w:rsidRPr="00F00AD3" w:rsidRDefault="00163770" w:rsidP="006B34D3">
            <w:pPr>
              <w:snapToGrid w:val="0"/>
              <w:ind w:right="-108"/>
              <w:jc w:val="center"/>
              <w:rPr>
                <w:sz w:val="24"/>
                <w:szCs w:val="24"/>
              </w:rPr>
            </w:pPr>
            <w:r w:rsidRPr="00F00AD3">
              <w:rPr>
                <w:sz w:val="24"/>
                <w:szCs w:val="24"/>
              </w:rPr>
              <w:t>чел.</w:t>
            </w:r>
          </w:p>
        </w:tc>
        <w:tc>
          <w:tcPr>
            <w:tcW w:w="1476" w:type="dxa"/>
            <w:shd w:val="clear" w:color="auto" w:fill="auto"/>
            <w:vAlign w:val="center"/>
          </w:tcPr>
          <w:p w14:paraId="4D43355F" w14:textId="77777777" w:rsidR="00163770" w:rsidRPr="00E30BD2" w:rsidRDefault="00163770" w:rsidP="006B34D3">
            <w:pPr>
              <w:jc w:val="center"/>
              <w:rPr>
                <w:sz w:val="24"/>
                <w:szCs w:val="24"/>
              </w:rPr>
            </w:pPr>
            <w:r w:rsidRPr="00E30BD2">
              <w:rPr>
                <w:sz w:val="24"/>
                <w:szCs w:val="24"/>
              </w:rPr>
              <w:t>252</w:t>
            </w:r>
          </w:p>
        </w:tc>
        <w:tc>
          <w:tcPr>
            <w:tcW w:w="1413" w:type="dxa"/>
            <w:shd w:val="clear" w:color="auto" w:fill="auto"/>
            <w:vAlign w:val="center"/>
          </w:tcPr>
          <w:p w14:paraId="26636AC2" w14:textId="77777777" w:rsidR="00163770" w:rsidRPr="00E30BD2" w:rsidRDefault="00163770" w:rsidP="006B34D3">
            <w:pPr>
              <w:jc w:val="center"/>
              <w:rPr>
                <w:sz w:val="24"/>
                <w:szCs w:val="24"/>
              </w:rPr>
            </w:pPr>
            <w:r w:rsidRPr="00E30BD2">
              <w:rPr>
                <w:sz w:val="24"/>
                <w:szCs w:val="24"/>
              </w:rPr>
              <w:t>295</w:t>
            </w:r>
          </w:p>
        </w:tc>
      </w:tr>
      <w:tr w:rsidR="00163770" w:rsidRPr="00243335" w14:paraId="2FE710E0" w14:textId="77777777" w:rsidTr="001F3FB2">
        <w:tblPrEx>
          <w:tblCellMar>
            <w:left w:w="40" w:type="dxa"/>
            <w:right w:w="40" w:type="dxa"/>
          </w:tblCellMar>
        </w:tblPrEx>
        <w:trPr>
          <w:trHeight w:val="127"/>
          <w:jc w:val="center"/>
        </w:trPr>
        <w:tc>
          <w:tcPr>
            <w:tcW w:w="811" w:type="dxa"/>
            <w:shd w:val="clear" w:color="auto" w:fill="auto"/>
          </w:tcPr>
          <w:p w14:paraId="50B4B638" w14:textId="77777777" w:rsidR="00163770" w:rsidRDefault="00163770" w:rsidP="006B34D3">
            <w:pPr>
              <w:snapToGrid w:val="0"/>
              <w:ind w:right="-1"/>
              <w:jc w:val="center"/>
              <w:rPr>
                <w:bCs/>
                <w:sz w:val="24"/>
                <w:szCs w:val="24"/>
              </w:rPr>
            </w:pPr>
            <w:r>
              <w:rPr>
                <w:bCs/>
                <w:sz w:val="24"/>
                <w:szCs w:val="24"/>
              </w:rPr>
              <w:t>9.1.4</w:t>
            </w:r>
          </w:p>
        </w:tc>
        <w:tc>
          <w:tcPr>
            <w:tcW w:w="5185" w:type="dxa"/>
            <w:shd w:val="clear" w:color="auto" w:fill="auto"/>
            <w:vAlign w:val="bottom"/>
          </w:tcPr>
          <w:p w14:paraId="3FBF64E0" w14:textId="77777777" w:rsidR="00163770" w:rsidRPr="00E30BD2" w:rsidRDefault="00163770" w:rsidP="006B34D3">
            <w:pPr>
              <w:snapToGrid w:val="0"/>
              <w:ind w:right="284"/>
              <w:jc w:val="both"/>
              <w:rPr>
                <w:sz w:val="24"/>
                <w:szCs w:val="24"/>
              </w:rPr>
            </w:pPr>
            <w:r w:rsidRPr="00E30BD2">
              <w:rPr>
                <w:sz w:val="24"/>
                <w:szCs w:val="24"/>
              </w:rPr>
              <w:t>Численность населения п.Обильный</w:t>
            </w:r>
          </w:p>
        </w:tc>
        <w:tc>
          <w:tcPr>
            <w:tcW w:w="1315" w:type="dxa"/>
            <w:shd w:val="clear" w:color="auto" w:fill="auto"/>
            <w:vAlign w:val="center"/>
          </w:tcPr>
          <w:p w14:paraId="2C8DB9BF" w14:textId="77777777" w:rsidR="00163770" w:rsidRPr="00F00AD3" w:rsidRDefault="00163770" w:rsidP="006B34D3">
            <w:pPr>
              <w:snapToGrid w:val="0"/>
              <w:ind w:right="-108"/>
              <w:jc w:val="center"/>
              <w:rPr>
                <w:sz w:val="24"/>
                <w:szCs w:val="24"/>
              </w:rPr>
            </w:pPr>
            <w:r w:rsidRPr="00F00AD3">
              <w:rPr>
                <w:sz w:val="24"/>
                <w:szCs w:val="24"/>
              </w:rPr>
              <w:t>чел.</w:t>
            </w:r>
          </w:p>
        </w:tc>
        <w:tc>
          <w:tcPr>
            <w:tcW w:w="1476" w:type="dxa"/>
            <w:shd w:val="clear" w:color="auto" w:fill="auto"/>
            <w:vAlign w:val="center"/>
          </w:tcPr>
          <w:p w14:paraId="541B9C18" w14:textId="77777777" w:rsidR="00163770" w:rsidRPr="00E30BD2" w:rsidRDefault="00163770" w:rsidP="006B34D3">
            <w:pPr>
              <w:jc w:val="center"/>
              <w:rPr>
                <w:sz w:val="24"/>
                <w:szCs w:val="24"/>
              </w:rPr>
            </w:pPr>
            <w:r w:rsidRPr="00E30BD2">
              <w:rPr>
                <w:sz w:val="24"/>
                <w:szCs w:val="24"/>
              </w:rPr>
              <w:t>433</w:t>
            </w:r>
          </w:p>
        </w:tc>
        <w:tc>
          <w:tcPr>
            <w:tcW w:w="1413" w:type="dxa"/>
            <w:shd w:val="clear" w:color="auto" w:fill="auto"/>
            <w:vAlign w:val="center"/>
          </w:tcPr>
          <w:p w14:paraId="4240180A" w14:textId="77777777" w:rsidR="00163770" w:rsidRPr="00E30BD2" w:rsidRDefault="00163770" w:rsidP="006B34D3">
            <w:pPr>
              <w:jc w:val="center"/>
              <w:rPr>
                <w:sz w:val="24"/>
                <w:szCs w:val="24"/>
              </w:rPr>
            </w:pPr>
            <w:r w:rsidRPr="00E30BD2">
              <w:rPr>
                <w:sz w:val="24"/>
                <w:szCs w:val="24"/>
              </w:rPr>
              <w:t>495</w:t>
            </w:r>
          </w:p>
        </w:tc>
      </w:tr>
      <w:tr w:rsidR="00163770" w:rsidRPr="00243335" w14:paraId="3ECD0BD4" w14:textId="77777777" w:rsidTr="001F3FB2">
        <w:tblPrEx>
          <w:tblCellMar>
            <w:left w:w="40" w:type="dxa"/>
            <w:right w:w="40" w:type="dxa"/>
          </w:tblCellMar>
        </w:tblPrEx>
        <w:trPr>
          <w:trHeight w:val="127"/>
          <w:jc w:val="center"/>
        </w:trPr>
        <w:tc>
          <w:tcPr>
            <w:tcW w:w="811" w:type="dxa"/>
            <w:shd w:val="clear" w:color="auto" w:fill="auto"/>
          </w:tcPr>
          <w:p w14:paraId="4E7F21AA" w14:textId="77777777" w:rsidR="00163770" w:rsidRDefault="00163770" w:rsidP="006B34D3">
            <w:pPr>
              <w:snapToGrid w:val="0"/>
              <w:ind w:right="-1"/>
              <w:jc w:val="center"/>
              <w:rPr>
                <w:bCs/>
                <w:sz w:val="24"/>
                <w:szCs w:val="24"/>
              </w:rPr>
            </w:pPr>
            <w:r>
              <w:rPr>
                <w:bCs/>
                <w:sz w:val="24"/>
                <w:szCs w:val="24"/>
              </w:rPr>
              <w:t>9.1.5</w:t>
            </w:r>
          </w:p>
        </w:tc>
        <w:tc>
          <w:tcPr>
            <w:tcW w:w="5185" w:type="dxa"/>
            <w:shd w:val="clear" w:color="auto" w:fill="auto"/>
            <w:vAlign w:val="bottom"/>
          </w:tcPr>
          <w:p w14:paraId="7E3B4AC0" w14:textId="77777777" w:rsidR="00163770" w:rsidRPr="00E30BD2" w:rsidRDefault="00163770" w:rsidP="006B34D3">
            <w:pPr>
              <w:snapToGrid w:val="0"/>
              <w:ind w:right="284"/>
              <w:jc w:val="both"/>
              <w:rPr>
                <w:sz w:val="24"/>
                <w:szCs w:val="24"/>
              </w:rPr>
            </w:pPr>
            <w:r w:rsidRPr="00E30BD2">
              <w:rPr>
                <w:sz w:val="24"/>
                <w:szCs w:val="24"/>
              </w:rPr>
              <w:t xml:space="preserve">Численность населения </w:t>
            </w:r>
            <w:r w:rsidRPr="00E30BD2">
              <w:rPr>
                <w:bCs/>
                <w:sz w:val="24"/>
                <w:szCs w:val="24"/>
              </w:rPr>
              <w:t>п. Решетиловский</w:t>
            </w:r>
          </w:p>
        </w:tc>
        <w:tc>
          <w:tcPr>
            <w:tcW w:w="1315" w:type="dxa"/>
            <w:shd w:val="clear" w:color="auto" w:fill="auto"/>
            <w:vAlign w:val="center"/>
          </w:tcPr>
          <w:p w14:paraId="43AF9957" w14:textId="77777777" w:rsidR="00163770" w:rsidRPr="00F00AD3" w:rsidRDefault="00163770" w:rsidP="006B34D3">
            <w:pPr>
              <w:snapToGrid w:val="0"/>
              <w:ind w:right="-108"/>
              <w:jc w:val="center"/>
              <w:rPr>
                <w:sz w:val="24"/>
                <w:szCs w:val="24"/>
              </w:rPr>
            </w:pPr>
            <w:r w:rsidRPr="00F00AD3">
              <w:rPr>
                <w:sz w:val="24"/>
                <w:szCs w:val="24"/>
              </w:rPr>
              <w:t>чел.</w:t>
            </w:r>
          </w:p>
        </w:tc>
        <w:tc>
          <w:tcPr>
            <w:tcW w:w="1476" w:type="dxa"/>
            <w:shd w:val="clear" w:color="auto" w:fill="auto"/>
            <w:vAlign w:val="center"/>
          </w:tcPr>
          <w:p w14:paraId="429A8688" w14:textId="77777777" w:rsidR="00163770" w:rsidRPr="00E30BD2" w:rsidRDefault="00163770" w:rsidP="006B34D3">
            <w:pPr>
              <w:jc w:val="center"/>
              <w:rPr>
                <w:sz w:val="24"/>
                <w:szCs w:val="24"/>
              </w:rPr>
            </w:pPr>
            <w:r w:rsidRPr="00E30BD2">
              <w:rPr>
                <w:sz w:val="24"/>
                <w:szCs w:val="24"/>
              </w:rPr>
              <w:t>218</w:t>
            </w:r>
          </w:p>
        </w:tc>
        <w:tc>
          <w:tcPr>
            <w:tcW w:w="1413" w:type="dxa"/>
            <w:shd w:val="clear" w:color="auto" w:fill="auto"/>
            <w:vAlign w:val="center"/>
          </w:tcPr>
          <w:p w14:paraId="3D27E6C6" w14:textId="77777777" w:rsidR="00163770" w:rsidRPr="00E30BD2" w:rsidRDefault="00163770" w:rsidP="006B34D3">
            <w:pPr>
              <w:jc w:val="center"/>
              <w:rPr>
                <w:sz w:val="24"/>
                <w:szCs w:val="24"/>
              </w:rPr>
            </w:pPr>
            <w:r w:rsidRPr="00E30BD2">
              <w:rPr>
                <w:sz w:val="24"/>
                <w:szCs w:val="24"/>
              </w:rPr>
              <w:t>250</w:t>
            </w:r>
          </w:p>
        </w:tc>
      </w:tr>
      <w:tr w:rsidR="00163770" w:rsidRPr="00243335" w14:paraId="153B29D7" w14:textId="77777777" w:rsidTr="001F3FB2">
        <w:tblPrEx>
          <w:tblCellMar>
            <w:left w:w="40" w:type="dxa"/>
            <w:right w:w="40" w:type="dxa"/>
          </w:tblCellMar>
        </w:tblPrEx>
        <w:trPr>
          <w:trHeight w:val="127"/>
          <w:jc w:val="center"/>
        </w:trPr>
        <w:tc>
          <w:tcPr>
            <w:tcW w:w="811" w:type="dxa"/>
            <w:shd w:val="clear" w:color="auto" w:fill="auto"/>
          </w:tcPr>
          <w:p w14:paraId="5B4B8BF2" w14:textId="77777777" w:rsidR="00163770" w:rsidRDefault="00163770" w:rsidP="006B34D3">
            <w:pPr>
              <w:snapToGrid w:val="0"/>
              <w:ind w:right="-1"/>
              <w:jc w:val="center"/>
              <w:rPr>
                <w:bCs/>
                <w:sz w:val="24"/>
                <w:szCs w:val="24"/>
              </w:rPr>
            </w:pPr>
            <w:r>
              <w:rPr>
                <w:bCs/>
                <w:sz w:val="24"/>
                <w:szCs w:val="24"/>
              </w:rPr>
              <w:t>9.1.6</w:t>
            </w:r>
          </w:p>
        </w:tc>
        <w:tc>
          <w:tcPr>
            <w:tcW w:w="5185" w:type="dxa"/>
            <w:shd w:val="clear" w:color="auto" w:fill="auto"/>
            <w:vAlign w:val="bottom"/>
          </w:tcPr>
          <w:p w14:paraId="7C44AB23" w14:textId="77777777" w:rsidR="00163770" w:rsidRPr="00E30BD2" w:rsidRDefault="00163770" w:rsidP="006B34D3">
            <w:pPr>
              <w:snapToGrid w:val="0"/>
              <w:ind w:right="284"/>
              <w:jc w:val="both"/>
              <w:rPr>
                <w:sz w:val="24"/>
                <w:szCs w:val="24"/>
              </w:rPr>
            </w:pPr>
            <w:r w:rsidRPr="00E30BD2">
              <w:rPr>
                <w:sz w:val="24"/>
                <w:szCs w:val="24"/>
              </w:rPr>
              <w:t>Численность населения х.Сборный</w:t>
            </w:r>
          </w:p>
        </w:tc>
        <w:tc>
          <w:tcPr>
            <w:tcW w:w="1315" w:type="dxa"/>
            <w:shd w:val="clear" w:color="auto" w:fill="auto"/>
            <w:vAlign w:val="center"/>
          </w:tcPr>
          <w:p w14:paraId="716650F4" w14:textId="77777777" w:rsidR="00163770" w:rsidRPr="00F00AD3" w:rsidRDefault="00163770" w:rsidP="006B34D3">
            <w:pPr>
              <w:snapToGrid w:val="0"/>
              <w:ind w:right="-108"/>
              <w:jc w:val="center"/>
              <w:rPr>
                <w:sz w:val="24"/>
                <w:szCs w:val="24"/>
              </w:rPr>
            </w:pPr>
            <w:r w:rsidRPr="00F00AD3">
              <w:rPr>
                <w:sz w:val="24"/>
                <w:szCs w:val="24"/>
              </w:rPr>
              <w:t>чел.</w:t>
            </w:r>
          </w:p>
        </w:tc>
        <w:tc>
          <w:tcPr>
            <w:tcW w:w="1476" w:type="dxa"/>
            <w:shd w:val="clear" w:color="auto" w:fill="auto"/>
            <w:vAlign w:val="center"/>
          </w:tcPr>
          <w:p w14:paraId="7D3C8890" w14:textId="77777777" w:rsidR="00163770" w:rsidRPr="00E30BD2" w:rsidRDefault="00163770" w:rsidP="006B34D3">
            <w:pPr>
              <w:jc w:val="center"/>
              <w:rPr>
                <w:sz w:val="24"/>
                <w:szCs w:val="24"/>
              </w:rPr>
            </w:pPr>
            <w:r w:rsidRPr="00E30BD2">
              <w:rPr>
                <w:sz w:val="24"/>
                <w:szCs w:val="24"/>
              </w:rPr>
              <w:t>240</w:t>
            </w:r>
          </w:p>
        </w:tc>
        <w:tc>
          <w:tcPr>
            <w:tcW w:w="1413" w:type="dxa"/>
            <w:shd w:val="clear" w:color="auto" w:fill="auto"/>
            <w:vAlign w:val="center"/>
          </w:tcPr>
          <w:p w14:paraId="164FFA1F" w14:textId="77777777" w:rsidR="00163770" w:rsidRPr="00E30BD2" w:rsidRDefault="00163770" w:rsidP="006B34D3">
            <w:pPr>
              <w:jc w:val="center"/>
              <w:rPr>
                <w:sz w:val="24"/>
                <w:szCs w:val="24"/>
              </w:rPr>
            </w:pPr>
            <w:r w:rsidRPr="00E30BD2">
              <w:rPr>
                <w:sz w:val="24"/>
                <w:szCs w:val="24"/>
              </w:rPr>
              <w:t>280</w:t>
            </w:r>
          </w:p>
        </w:tc>
      </w:tr>
      <w:tr w:rsidR="00163770" w:rsidRPr="00243335" w14:paraId="5C8BC2D9" w14:textId="77777777" w:rsidTr="001F3FB2">
        <w:tblPrEx>
          <w:tblCellMar>
            <w:left w:w="40" w:type="dxa"/>
            <w:right w:w="40" w:type="dxa"/>
          </w:tblCellMar>
        </w:tblPrEx>
        <w:trPr>
          <w:trHeight w:val="127"/>
          <w:jc w:val="center"/>
        </w:trPr>
        <w:tc>
          <w:tcPr>
            <w:tcW w:w="811" w:type="dxa"/>
            <w:shd w:val="clear" w:color="auto" w:fill="auto"/>
          </w:tcPr>
          <w:p w14:paraId="19C0E7E3" w14:textId="77777777" w:rsidR="00163770" w:rsidRDefault="00163770" w:rsidP="006B34D3">
            <w:pPr>
              <w:snapToGrid w:val="0"/>
              <w:ind w:right="-1"/>
              <w:jc w:val="center"/>
              <w:rPr>
                <w:bCs/>
                <w:sz w:val="24"/>
                <w:szCs w:val="24"/>
              </w:rPr>
            </w:pPr>
            <w:r>
              <w:rPr>
                <w:bCs/>
                <w:sz w:val="24"/>
                <w:szCs w:val="24"/>
              </w:rPr>
              <w:t>9.1.7</w:t>
            </w:r>
          </w:p>
        </w:tc>
        <w:tc>
          <w:tcPr>
            <w:tcW w:w="5185" w:type="dxa"/>
            <w:shd w:val="clear" w:color="auto" w:fill="auto"/>
            <w:vAlign w:val="bottom"/>
          </w:tcPr>
          <w:p w14:paraId="188CAD95" w14:textId="77777777" w:rsidR="00163770" w:rsidRPr="00E30BD2" w:rsidRDefault="00163770" w:rsidP="006B34D3">
            <w:pPr>
              <w:snapToGrid w:val="0"/>
              <w:ind w:right="284"/>
              <w:jc w:val="both"/>
              <w:rPr>
                <w:sz w:val="24"/>
                <w:szCs w:val="24"/>
              </w:rPr>
            </w:pPr>
            <w:r w:rsidRPr="00E30BD2">
              <w:rPr>
                <w:sz w:val="24"/>
                <w:szCs w:val="24"/>
              </w:rPr>
              <w:t xml:space="preserve">Численность населения </w:t>
            </w:r>
            <w:r w:rsidRPr="00E30BD2">
              <w:rPr>
                <w:bCs/>
                <w:sz w:val="24"/>
                <w:szCs w:val="24"/>
              </w:rPr>
              <w:t>п. Темп</w:t>
            </w:r>
          </w:p>
        </w:tc>
        <w:tc>
          <w:tcPr>
            <w:tcW w:w="1315" w:type="dxa"/>
            <w:shd w:val="clear" w:color="auto" w:fill="auto"/>
            <w:vAlign w:val="center"/>
          </w:tcPr>
          <w:p w14:paraId="67EBF6DB" w14:textId="77777777" w:rsidR="00163770" w:rsidRPr="00F00AD3" w:rsidRDefault="00163770" w:rsidP="006B34D3">
            <w:pPr>
              <w:snapToGrid w:val="0"/>
              <w:ind w:right="-108"/>
              <w:jc w:val="center"/>
              <w:rPr>
                <w:sz w:val="24"/>
                <w:szCs w:val="24"/>
              </w:rPr>
            </w:pPr>
            <w:r w:rsidRPr="00F00AD3">
              <w:rPr>
                <w:sz w:val="24"/>
                <w:szCs w:val="24"/>
              </w:rPr>
              <w:t>чел.</w:t>
            </w:r>
          </w:p>
        </w:tc>
        <w:tc>
          <w:tcPr>
            <w:tcW w:w="1476" w:type="dxa"/>
            <w:shd w:val="clear" w:color="auto" w:fill="auto"/>
            <w:vAlign w:val="center"/>
          </w:tcPr>
          <w:p w14:paraId="626A2592" w14:textId="77777777" w:rsidR="00163770" w:rsidRPr="00E30BD2" w:rsidRDefault="00163770" w:rsidP="006B34D3">
            <w:pPr>
              <w:jc w:val="center"/>
              <w:rPr>
                <w:sz w:val="24"/>
                <w:szCs w:val="24"/>
              </w:rPr>
            </w:pPr>
            <w:r w:rsidRPr="00E30BD2">
              <w:rPr>
                <w:sz w:val="24"/>
                <w:szCs w:val="24"/>
              </w:rPr>
              <w:t>271</w:t>
            </w:r>
          </w:p>
        </w:tc>
        <w:tc>
          <w:tcPr>
            <w:tcW w:w="1413" w:type="dxa"/>
            <w:shd w:val="clear" w:color="auto" w:fill="auto"/>
            <w:vAlign w:val="center"/>
          </w:tcPr>
          <w:p w14:paraId="1D302F1A" w14:textId="77777777" w:rsidR="00163770" w:rsidRPr="00E30BD2" w:rsidRDefault="00163770" w:rsidP="006B34D3">
            <w:pPr>
              <w:jc w:val="center"/>
              <w:rPr>
                <w:sz w:val="24"/>
                <w:szCs w:val="24"/>
              </w:rPr>
            </w:pPr>
            <w:r w:rsidRPr="00E30BD2">
              <w:rPr>
                <w:sz w:val="24"/>
                <w:szCs w:val="24"/>
              </w:rPr>
              <w:t>315</w:t>
            </w:r>
          </w:p>
        </w:tc>
      </w:tr>
      <w:tr w:rsidR="00163770" w:rsidRPr="00243335" w14:paraId="4EAA57B7" w14:textId="77777777" w:rsidTr="006B34D3">
        <w:tblPrEx>
          <w:tblCellMar>
            <w:left w:w="40" w:type="dxa"/>
            <w:right w:w="40" w:type="dxa"/>
          </w:tblCellMar>
        </w:tblPrEx>
        <w:trPr>
          <w:trHeight w:val="127"/>
          <w:jc w:val="center"/>
        </w:trPr>
        <w:tc>
          <w:tcPr>
            <w:tcW w:w="10200" w:type="dxa"/>
            <w:gridSpan w:val="5"/>
            <w:shd w:val="clear" w:color="auto" w:fill="auto"/>
          </w:tcPr>
          <w:p w14:paraId="78BEE6D4" w14:textId="77777777" w:rsidR="00163770" w:rsidRPr="00F00AD3" w:rsidRDefault="00163770" w:rsidP="006B34D3">
            <w:pPr>
              <w:jc w:val="center"/>
              <w:rPr>
                <w:b/>
                <w:bCs/>
                <w:sz w:val="24"/>
                <w:szCs w:val="24"/>
              </w:rPr>
            </w:pPr>
          </w:p>
        </w:tc>
      </w:tr>
      <w:tr w:rsidR="00163770" w:rsidRPr="00243335" w14:paraId="4206954B" w14:textId="77777777" w:rsidTr="001F3FB2">
        <w:tblPrEx>
          <w:tblCellMar>
            <w:left w:w="40" w:type="dxa"/>
            <w:right w:w="40" w:type="dxa"/>
          </w:tblCellMar>
        </w:tblPrEx>
        <w:trPr>
          <w:trHeight w:val="127"/>
          <w:jc w:val="center"/>
        </w:trPr>
        <w:tc>
          <w:tcPr>
            <w:tcW w:w="811" w:type="dxa"/>
            <w:shd w:val="clear" w:color="auto" w:fill="auto"/>
          </w:tcPr>
          <w:p w14:paraId="77F3D554" w14:textId="77777777" w:rsidR="00163770" w:rsidRPr="003F7BBB" w:rsidRDefault="00163770" w:rsidP="006B34D3">
            <w:pPr>
              <w:snapToGrid w:val="0"/>
              <w:ind w:right="-1"/>
              <w:jc w:val="center"/>
              <w:rPr>
                <w:b/>
                <w:bCs/>
                <w:sz w:val="24"/>
                <w:szCs w:val="24"/>
              </w:rPr>
            </w:pPr>
            <w:r>
              <w:rPr>
                <w:b/>
                <w:bCs/>
                <w:sz w:val="24"/>
                <w:szCs w:val="24"/>
              </w:rPr>
              <w:t>9</w:t>
            </w:r>
            <w:r w:rsidRPr="003F7BBB">
              <w:rPr>
                <w:b/>
                <w:bCs/>
                <w:sz w:val="24"/>
                <w:szCs w:val="24"/>
              </w:rPr>
              <w:t>.2</w:t>
            </w:r>
          </w:p>
        </w:tc>
        <w:tc>
          <w:tcPr>
            <w:tcW w:w="5185" w:type="dxa"/>
            <w:shd w:val="clear" w:color="auto" w:fill="auto"/>
            <w:vAlign w:val="bottom"/>
          </w:tcPr>
          <w:p w14:paraId="604BED27" w14:textId="77777777" w:rsidR="00163770" w:rsidRPr="00F00AD3" w:rsidRDefault="00163770" w:rsidP="006B34D3">
            <w:pPr>
              <w:snapToGrid w:val="0"/>
              <w:ind w:right="284"/>
              <w:rPr>
                <w:sz w:val="24"/>
                <w:szCs w:val="24"/>
              </w:rPr>
            </w:pPr>
            <w:r>
              <w:rPr>
                <w:b/>
                <w:sz w:val="24"/>
                <w:szCs w:val="24"/>
              </w:rPr>
              <w:t xml:space="preserve">Возрастная структура </w:t>
            </w:r>
            <w:r w:rsidRPr="00256EA3">
              <w:rPr>
                <w:b/>
                <w:sz w:val="24"/>
                <w:szCs w:val="24"/>
              </w:rPr>
              <w:t>населения</w:t>
            </w:r>
            <w:r w:rsidRPr="00E30BD2">
              <w:rPr>
                <w:b/>
                <w:sz w:val="24"/>
                <w:szCs w:val="24"/>
              </w:rPr>
              <w:t xml:space="preserve"> Октябрьского сельского поселения, всего</w:t>
            </w:r>
          </w:p>
        </w:tc>
        <w:tc>
          <w:tcPr>
            <w:tcW w:w="1315" w:type="dxa"/>
            <w:shd w:val="clear" w:color="auto" w:fill="auto"/>
            <w:vAlign w:val="center"/>
          </w:tcPr>
          <w:p w14:paraId="5BD5D1E6" w14:textId="77777777" w:rsidR="00163770" w:rsidRPr="00F00AD3" w:rsidRDefault="00163770" w:rsidP="006B34D3">
            <w:pPr>
              <w:snapToGrid w:val="0"/>
              <w:ind w:right="-108"/>
              <w:jc w:val="center"/>
              <w:rPr>
                <w:sz w:val="24"/>
                <w:szCs w:val="24"/>
              </w:rPr>
            </w:pPr>
          </w:p>
        </w:tc>
        <w:tc>
          <w:tcPr>
            <w:tcW w:w="1476" w:type="dxa"/>
            <w:shd w:val="clear" w:color="auto" w:fill="auto"/>
            <w:vAlign w:val="center"/>
          </w:tcPr>
          <w:p w14:paraId="34E25180" w14:textId="77777777" w:rsidR="00163770" w:rsidRPr="00F00AD3" w:rsidRDefault="00163770" w:rsidP="006B34D3">
            <w:pPr>
              <w:jc w:val="center"/>
              <w:rPr>
                <w:b/>
                <w:bCs/>
                <w:sz w:val="24"/>
                <w:szCs w:val="24"/>
              </w:rPr>
            </w:pPr>
          </w:p>
        </w:tc>
        <w:tc>
          <w:tcPr>
            <w:tcW w:w="1413" w:type="dxa"/>
            <w:shd w:val="clear" w:color="auto" w:fill="auto"/>
            <w:vAlign w:val="center"/>
          </w:tcPr>
          <w:p w14:paraId="695D7962" w14:textId="77777777" w:rsidR="00163770" w:rsidRPr="00F00AD3" w:rsidRDefault="00163770" w:rsidP="006B34D3">
            <w:pPr>
              <w:jc w:val="center"/>
              <w:rPr>
                <w:b/>
                <w:bCs/>
                <w:sz w:val="24"/>
                <w:szCs w:val="24"/>
              </w:rPr>
            </w:pPr>
          </w:p>
        </w:tc>
      </w:tr>
      <w:tr w:rsidR="00163770" w:rsidRPr="00243335" w14:paraId="459F2064" w14:textId="77777777" w:rsidTr="001F3FB2">
        <w:tblPrEx>
          <w:tblCellMar>
            <w:left w:w="40" w:type="dxa"/>
            <w:right w:w="40" w:type="dxa"/>
          </w:tblCellMar>
        </w:tblPrEx>
        <w:trPr>
          <w:trHeight w:val="127"/>
          <w:jc w:val="center"/>
        </w:trPr>
        <w:tc>
          <w:tcPr>
            <w:tcW w:w="811" w:type="dxa"/>
            <w:shd w:val="clear" w:color="auto" w:fill="auto"/>
          </w:tcPr>
          <w:p w14:paraId="119A3F48" w14:textId="77777777" w:rsidR="00163770" w:rsidRDefault="00163770" w:rsidP="006B34D3">
            <w:pPr>
              <w:snapToGrid w:val="0"/>
              <w:ind w:right="-1"/>
              <w:jc w:val="center"/>
              <w:rPr>
                <w:bCs/>
                <w:sz w:val="24"/>
                <w:szCs w:val="24"/>
              </w:rPr>
            </w:pPr>
            <w:r>
              <w:rPr>
                <w:bCs/>
                <w:sz w:val="24"/>
                <w:szCs w:val="24"/>
              </w:rPr>
              <w:t>9.2.1</w:t>
            </w:r>
          </w:p>
        </w:tc>
        <w:tc>
          <w:tcPr>
            <w:tcW w:w="5185" w:type="dxa"/>
            <w:shd w:val="clear" w:color="auto" w:fill="auto"/>
            <w:vAlign w:val="center"/>
          </w:tcPr>
          <w:p w14:paraId="657A693F" w14:textId="77777777" w:rsidR="00163770" w:rsidRPr="00F75940" w:rsidRDefault="00163770" w:rsidP="006B34D3">
            <w:pPr>
              <w:rPr>
                <w:sz w:val="24"/>
                <w:szCs w:val="24"/>
              </w:rPr>
            </w:pPr>
            <w:r w:rsidRPr="00F75940">
              <w:rPr>
                <w:sz w:val="24"/>
                <w:szCs w:val="24"/>
              </w:rPr>
              <w:t>- дети до 15 лет</w:t>
            </w:r>
          </w:p>
        </w:tc>
        <w:tc>
          <w:tcPr>
            <w:tcW w:w="1315" w:type="dxa"/>
            <w:shd w:val="clear" w:color="auto" w:fill="auto"/>
            <w:vAlign w:val="center"/>
          </w:tcPr>
          <w:p w14:paraId="242489A7" w14:textId="77777777" w:rsidR="00163770" w:rsidRPr="00F75940" w:rsidRDefault="00163770" w:rsidP="006B34D3">
            <w:pPr>
              <w:jc w:val="center"/>
              <w:rPr>
                <w:bCs/>
                <w:sz w:val="24"/>
                <w:szCs w:val="24"/>
              </w:rPr>
            </w:pPr>
            <w:r w:rsidRPr="00F75940">
              <w:rPr>
                <w:sz w:val="24"/>
                <w:szCs w:val="24"/>
              </w:rPr>
              <w:t xml:space="preserve">  чел.</w:t>
            </w:r>
          </w:p>
        </w:tc>
        <w:tc>
          <w:tcPr>
            <w:tcW w:w="1476" w:type="dxa"/>
            <w:shd w:val="clear" w:color="auto" w:fill="auto"/>
            <w:vAlign w:val="center"/>
          </w:tcPr>
          <w:p w14:paraId="28C1977F" w14:textId="77777777" w:rsidR="00163770" w:rsidRPr="00E30BD2" w:rsidRDefault="00163770" w:rsidP="006B34D3">
            <w:pPr>
              <w:jc w:val="center"/>
              <w:rPr>
                <w:bCs/>
                <w:sz w:val="24"/>
                <w:szCs w:val="24"/>
              </w:rPr>
            </w:pPr>
            <w:r w:rsidRPr="00E30BD2">
              <w:rPr>
                <w:bCs/>
                <w:sz w:val="24"/>
                <w:szCs w:val="24"/>
              </w:rPr>
              <w:t>2300</w:t>
            </w:r>
          </w:p>
        </w:tc>
        <w:tc>
          <w:tcPr>
            <w:tcW w:w="1413" w:type="dxa"/>
            <w:shd w:val="clear" w:color="auto" w:fill="auto"/>
            <w:vAlign w:val="center"/>
          </w:tcPr>
          <w:p w14:paraId="25DDB616" w14:textId="77777777" w:rsidR="00163770" w:rsidRPr="00E30BD2" w:rsidRDefault="00163770" w:rsidP="006B34D3">
            <w:pPr>
              <w:jc w:val="center"/>
              <w:rPr>
                <w:bCs/>
                <w:sz w:val="24"/>
                <w:szCs w:val="24"/>
              </w:rPr>
            </w:pPr>
            <w:r w:rsidRPr="00E30BD2">
              <w:rPr>
                <w:bCs/>
                <w:sz w:val="24"/>
                <w:szCs w:val="24"/>
              </w:rPr>
              <w:t>2730</w:t>
            </w:r>
          </w:p>
        </w:tc>
      </w:tr>
      <w:tr w:rsidR="00163770" w:rsidRPr="00243335" w14:paraId="6FD56EBA" w14:textId="77777777" w:rsidTr="001F3FB2">
        <w:tblPrEx>
          <w:tblCellMar>
            <w:left w:w="40" w:type="dxa"/>
            <w:right w:w="40" w:type="dxa"/>
          </w:tblCellMar>
        </w:tblPrEx>
        <w:trPr>
          <w:trHeight w:val="127"/>
          <w:jc w:val="center"/>
        </w:trPr>
        <w:tc>
          <w:tcPr>
            <w:tcW w:w="811" w:type="dxa"/>
            <w:shd w:val="clear" w:color="auto" w:fill="auto"/>
          </w:tcPr>
          <w:p w14:paraId="04AA713A" w14:textId="77777777" w:rsidR="00163770" w:rsidRDefault="00163770" w:rsidP="006B34D3">
            <w:pPr>
              <w:snapToGrid w:val="0"/>
              <w:ind w:right="-1"/>
              <w:jc w:val="center"/>
              <w:rPr>
                <w:bCs/>
                <w:sz w:val="24"/>
                <w:szCs w:val="24"/>
              </w:rPr>
            </w:pPr>
          </w:p>
        </w:tc>
        <w:tc>
          <w:tcPr>
            <w:tcW w:w="5185" w:type="dxa"/>
            <w:shd w:val="clear" w:color="auto" w:fill="auto"/>
            <w:vAlign w:val="center"/>
          </w:tcPr>
          <w:p w14:paraId="19C669D5" w14:textId="77777777" w:rsidR="00163770" w:rsidRPr="00F75940" w:rsidRDefault="00163770" w:rsidP="006B34D3">
            <w:pPr>
              <w:rPr>
                <w:sz w:val="24"/>
                <w:szCs w:val="24"/>
              </w:rPr>
            </w:pPr>
          </w:p>
        </w:tc>
        <w:tc>
          <w:tcPr>
            <w:tcW w:w="1315" w:type="dxa"/>
            <w:shd w:val="clear" w:color="auto" w:fill="auto"/>
            <w:vAlign w:val="center"/>
          </w:tcPr>
          <w:p w14:paraId="6BD6C6D9" w14:textId="77777777" w:rsidR="00163770" w:rsidRPr="00F75940" w:rsidRDefault="00163770" w:rsidP="006B34D3">
            <w:pPr>
              <w:jc w:val="center"/>
              <w:rPr>
                <w:bCs/>
                <w:sz w:val="24"/>
                <w:szCs w:val="24"/>
              </w:rPr>
            </w:pPr>
            <w:r w:rsidRPr="00F75940">
              <w:rPr>
                <w:bCs/>
                <w:sz w:val="24"/>
                <w:szCs w:val="24"/>
              </w:rPr>
              <w:t>%</w:t>
            </w:r>
          </w:p>
        </w:tc>
        <w:tc>
          <w:tcPr>
            <w:tcW w:w="1476" w:type="dxa"/>
            <w:shd w:val="clear" w:color="auto" w:fill="auto"/>
            <w:vAlign w:val="center"/>
          </w:tcPr>
          <w:p w14:paraId="2997750F" w14:textId="77777777" w:rsidR="00163770" w:rsidRPr="00E30BD2" w:rsidRDefault="00163770" w:rsidP="006B34D3">
            <w:pPr>
              <w:jc w:val="center"/>
              <w:rPr>
                <w:bCs/>
                <w:sz w:val="24"/>
                <w:szCs w:val="24"/>
              </w:rPr>
            </w:pPr>
            <w:r w:rsidRPr="00E30BD2">
              <w:rPr>
                <w:bCs/>
                <w:sz w:val="24"/>
                <w:szCs w:val="24"/>
              </w:rPr>
              <w:t>17.87</w:t>
            </w:r>
          </w:p>
        </w:tc>
        <w:tc>
          <w:tcPr>
            <w:tcW w:w="1413" w:type="dxa"/>
            <w:shd w:val="clear" w:color="auto" w:fill="auto"/>
            <w:vAlign w:val="center"/>
          </w:tcPr>
          <w:p w14:paraId="32728E9A" w14:textId="77777777" w:rsidR="00163770" w:rsidRPr="00E30BD2" w:rsidRDefault="00163770" w:rsidP="006B34D3">
            <w:pPr>
              <w:jc w:val="center"/>
              <w:rPr>
                <w:bCs/>
                <w:sz w:val="24"/>
                <w:szCs w:val="24"/>
              </w:rPr>
            </w:pPr>
            <w:r w:rsidRPr="00E30BD2">
              <w:rPr>
                <w:bCs/>
                <w:sz w:val="24"/>
                <w:szCs w:val="24"/>
              </w:rPr>
              <w:t>19.06</w:t>
            </w:r>
          </w:p>
        </w:tc>
      </w:tr>
      <w:tr w:rsidR="00163770" w:rsidRPr="00243335" w14:paraId="230722D8" w14:textId="77777777" w:rsidTr="001F3FB2">
        <w:tblPrEx>
          <w:tblCellMar>
            <w:left w:w="40" w:type="dxa"/>
            <w:right w:w="40" w:type="dxa"/>
          </w:tblCellMar>
        </w:tblPrEx>
        <w:trPr>
          <w:trHeight w:val="127"/>
          <w:jc w:val="center"/>
        </w:trPr>
        <w:tc>
          <w:tcPr>
            <w:tcW w:w="811" w:type="dxa"/>
            <w:shd w:val="clear" w:color="auto" w:fill="auto"/>
          </w:tcPr>
          <w:p w14:paraId="6A05CC08" w14:textId="77777777" w:rsidR="00163770" w:rsidRDefault="00163770" w:rsidP="006B34D3">
            <w:pPr>
              <w:snapToGrid w:val="0"/>
              <w:ind w:right="-1"/>
              <w:jc w:val="center"/>
              <w:rPr>
                <w:bCs/>
                <w:sz w:val="24"/>
                <w:szCs w:val="24"/>
              </w:rPr>
            </w:pPr>
            <w:r>
              <w:rPr>
                <w:bCs/>
                <w:sz w:val="24"/>
                <w:szCs w:val="24"/>
              </w:rPr>
              <w:t>9.2.2</w:t>
            </w:r>
          </w:p>
        </w:tc>
        <w:tc>
          <w:tcPr>
            <w:tcW w:w="5185" w:type="dxa"/>
            <w:shd w:val="clear" w:color="auto" w:fill="auto"/>
            <w:vAlign w:val="center"/>
          </w:tcPr>
          <w:p w14:paraId="7B712F7C" w14:textId="77777777" w:rsidR="00163770" w:rsidRPr="00F75940" w:rsidRDefault="00163770" w:rsidP="006B34D3">
            <w:pPr>
              <w:rPr>
                <w:sz w:val="24"/>
                <w:szCs w:val="24"/>
              </w:rPr>
            </w:pPr>
            <w:r w:rsidRPr="00F75940">
              <w:rPr>
                <w:sz w:val="24"/>
                <w:szCs w:val="24"/>
              </w:rPr>
              <w:t>- население в трудоспособном возрасте:</w:t>
            </w:r>
          </w:p>
        </w:tc>
        <w:tc>
          <w:tcPr>
            <w:tcW w:w="1315" w:type="dxa"/>
            <w:shd w:val="clear" w:color="auto" w:fill="auto"/>
            <w:vAlign w:val="center"/>
          </w:tcPr>
          <w:p w14:paraId="4037AD6B" w14:textId="77777777" w:rsidR="00163770" w:rsidRPr="00F75940" w:rsidRDefault="00163770" w:rsidP="006B34D3">
            <w:pPr>
              <w:snapToGrid w:val="0"/>
              <w:ind w:right="-108"/>
              <w:jc w:val="center"/>
              <w:rPr>
                <w:sz w:val="24"/>
                <w:szCs w:val="24"/>
              </w:rPr>
            </w:pPr>
            <w:r w:rsidRPr="00F75940">
              <w:rPr>
                <w:sz w:val="24"/>
                <w:szCs w:val="24"/>
              </w:rPr>
              <w:t>чел.</w:t>
            </w:r>
          </w:p>
        </w:tc>
        <w:tc>
          <w:tcPr>
            <w:tcW w:w="1476" w:type="dxa"/>
            <w:shd w:val="clear" w:color="auto" w:fill="auto"/>
            <w:vAlign w:val="center"/>
          </w:tcPr>
          <w:p w14:paraId="3304C800" w14:textId="77777777" w:rsidR="00163770" w:rsidRPr="00E30BD2" w:rsidRDefault="00163770" w:rsidP="006B34D3">
            <w:pPr>
              <w:jc w:val="center"/>
              <w:rPr>
                <w:bCs/>
                <w:sz w:val="24"/>
                <w:szCs w:val="24"/>
              </w:rPr>
            </w:pPr>
            <w:r w:rsidRPr="00E30BD2">
              <w:rPr>
                <w:bCs/>
                <w:sz w:val="24"/>
                <w:szCs w:val="24"/>
              </w:rPr>
              <w:t>7750</w:t>
            </w:r>
          </w:p>
        </w:tc>
        <w:tc>
          <w:tcPr>
            <w:tcW w:w="1413" w:type="dxa"/>
            <w:shd w:val="clear" w:color="auto" w:fill="auto"/>
            <w:vAlign w:val="center"/>
          </w:tcPr>
          <w:p w14:paraId="59797194" w14:textId="77777777" w:rsidR="00163770" w:rsidRPr="00E30BD2" w:rsidRDefault="00163770" w:rsidP="006B34D3">
            <w:pPr>
              <w:jc w:val="center"/>
              <w:rPr>
                <w:bCs/>
                <w:sz w:val="24"/>
                <w:szCs w:val="24"/>
              </w:rPr>
            </w:pPr>
            <w:r w:rsidRPr="00E30BD2">
              <w:rPr>
                <w:bCs/>
                <w:sz w:val="24"/>
                <w:szCs w:val="24"/>
              </w:rPr>
              <w:t>3915</w:t>
            </w:r>
          </w:p>
        </w:tc>
      </w:tr>
      <w:tr w:rsidR="00163770" w:rsidRPr="00243335" w14:paraId="6A2F98BA" w14:textId="77777777" w:rsidTr="001F3FB2">
        <w:tblPrEx>
          <w:tblCellMar>
            <w:left w:w="40" w:type="dxa"/>
            <w:right w:w="40" w:type="dxa"/>
          </w:tblCellMar>
        </w:tblPrEx>
        <w:trPr>
          <w:trHeight w:val="127"/>
          <w:jc w:val="center"/>
        </w:trPr>
        <w:tc>
          <w:tcPr>
            <w:tcW w:w="811" w:type="dxa"/>
            <w:shd w:val="clear" w:color="auto" w:fill="auto"/>
          </w:tcPr>
          <w:p w14:paraId="63D07768" w14:textId="77777777" w:rsidR="00163770" w:rsidRDefault="00163770" w:rsidP="006B34D3">
            <w:pPr>
              <w:snapToGrid w:val="0"/>
              <w:ind w:right="-1"/>
              <w:jc w:val="center"/>
              <w:rPr>
                <w:bCs/>
                <w:sz w:val="24"/>
                <w:szCs w:val="24"/>
              </w:rPr>
            </w:pPr>
          </w:p>
        </w:tc>
        <w:tc>
          <w:tcPr>
            <w:tcW w:w="5185" w:type="dxa"/>
            <w:shd w:val="clear" w:color="auto" w:fill="auto"/>
            <w:vAlign w:val="center"/>
          </w:tcPr>
          <w:p w14:paraId="4F81C0CC" w14:textId="77777777" w:rsidR="00163770" w:rsidRPr="00F75940" w:rsidRDefault="00163770" w:rsidP="006B34D3">
            <w:pPr>
              <w:rPr>
                <w:sz w:val="24"/>
                <w:szCs w:val="24"/>
              </w:rPr>
            </w:pPr>
          </w:p>
        </w:tc>
        <w:tc>
          <w:tcPr>
            <w:tcW w:w="1315" w:type="dxa"/>
            <w:shd w:val="clear" w:color="auto" w:fill="auto"/>
            <w:vAlign w:val="center"/>
          </w:tcPr>
          <w:p w14:paraId="3FCE4127" w14:textId="77777777" w:rsidR="00163770" w:rsidRPr="00F75940" w:rsidRDefault="00163770" w:rsidP="006B34D3">
            <w:pPr>
              <w:snapToGrid w:val="0"/>
              <w:ind w:right="-108"/>
              <w:jc w:val="center"/>
              <w:rPr>
                <w:sz w:val="24"/>
                <w:szCs w:val="24"/>
              </w:rPr>
            </w:pPr>
            <w:r w:rsidRPr="00F75940">
              <w:rPr>
                <w:bCs/>
                <w:sz w:val="24"/>
                <w:szCs w:val="24"/>
              </w:rPr>
              <w:t>%</w:t>
            </w:r>
          </w:p>
        </w:tc>
        <w:tc>
          <w:tcPr>
            <w:tcW w:w="1476" w:type="dxa"/>
            <w:shd w:val="clear" w:color="auto" w:fill="auto"/>
            <w:vAlign w:val="center"/>
          </w:tcPr>
          <w:p w14:paraId="66A65659" w14:textId="77777777" w:rsidR="00163770" w:rsidRPr="00E30BD2" w:rsidRDefault="00163770" w:rsidP="006B34D3">
            <w:pPr>
              <w:jc w:val="center"/>
              <w:rPr>
                <w:bCs/>
                <w:sz w:val="24"/>
                <w:szCs w:val="24"/>
              </w:rPr>
            </w:pPr>
            <w:r w:rsidRPr="00E30BD2">
              <w:rPr>
                <w:bCs/>
                <w:sz w:val="24"/>
                <w:szCs w:val="24"/>
              </w:rPr>
              <w:t>60.22</w:t>
            </w:r>
          </w:p>
        </w:tc>
        <w:tc>
          <w:tcPr>
            <w:tcW w:w="1413" w:type="dxa"/>
            <w:shd w:val="clear" w:color="auto" w:fill="auto"/>
            <w:vAlign w:val="center"/>
          </w:tcPr>
          <w:p w14:paraId="164B84BA" w14:textId="77777777" w:rsidR="00163770" w:rsidRPr="00E30BD2" w:rsidRDefault="00163770" w:rsidP="006B34D3">
            <w:pPr>
              <w:jc w:val="center"/>
              <w:rPr>
                <w:bCs/>
                <w:sz w:val="24"/>
                <w:szCs w:val="24"/>
              </w:rPr>
            </w:pPr>
            <w:r w:rsidRPr="00E30BD2">
              <w:rPr>
                <w:bCs/>
                <w:sz w:val="24"/>
                <w:szCs w:val="24"/>
              </w:rPr>
              <w:t>27.33</w:t>
            </w:r>
          </w:p>
        </w:tc>
      </w:tr>
      <w:tr w:rsidR="00163770" w:rsidRPr="00243335" w14:paraId="5890FCBD" w14:textId="77777777" w:rsidTr="001F3FB2">
        <w:tblPrEx>
          <w:tblCellMar>
            <w:left w:w="40" w:type="dxa"/>
            <w:right w:w="40" w:type="dxa"/>
          </w:tblCellMar>
        </w:tblPrEx>
        <w:trPr>
          <w:trHeight w:val="127"/>
          <w:jc w:val="center"/>
        </w:trPr>
        <w:tc>
          <w:tcPr>
            <w:tcW w:w="811" w:type="dxa"/>
            <w:shd w:val="clear" w:color="auto" w:fill="auto"/>
          </w:tcPr>
          <w:p w14:paraId="3F030A83" w14:textId="77777777" w:rsidR="00163770" w:rsidRDefault="00163770" w:rsidP="006B34D3">
            <w:pPr>
              <w:snapToGrid w:val="0"/>
              <w:ind w:right="-1"/>
              <w:jc w:val="center"/>
              <w:rPr>
                <w:bCs/>
                <w:sz w:val="24"/>
                <w:szCs w:val="24"/>
              </w:rPr>
            </w:pPr>
            <w:r>
              <w:rPr>
                <w:bCs/>
                <w:sz w:val="24"/>
                <w:szCs w:val="24"/>
              </w:rPr>
              <w:t>9.2.3</w:t>
            </w:r>
          </w:p>
        </w:tc>
        <w:tc>
          <w:tcPr>
            <w:tcW w:w="5185" w:type="dxa"/>
            <w:shd w:val="clear" w:color="auto" w:fill="auto"/>
            <w:vAlign w:val="center"/>
          </w:tcPr>
          <w:p w14:paraId="72B70F7D" w14:textId="77777777" w:rsidR="00163770" w:rsidRPr="00F75940" w:rsidRDefault="00163770" w:rsidP="006B34D3">
            <w:pPr>
              <w:rPr>
                <w:sz w:val="24"/>
                <w:szCs w:val="24"/>
              </w:rPr>
            </w:pPr>
            <w:r w:rsidRPr="00F75940">
              <w:rPr>
                <w:sz w:val="24"/>
                <w:szCs w:val="24"/>
              </w:rPr>
              <w:t>- население старше трудоспособного  возраста</w:t>
            </w:r>
          </w:p>
        </w:tc>
        <w:tc>
          <w:tcPr>
            <w:tcW w:w="1315" w:type="dxa"/>
            <w:shd w:val="clear" w:color="auto" w:fill="auto"/>
            <w:vAlign w:val="center"/>
          </w:tcPr>
          <w:p w14:paraId="73DA2EAF" w14:textId="77777777" w:rsidR="00163770" w:rsidRPr="00F75940" w:rsidRDefault="00163770" w:rsidP="006B34D3">
            <w:pPr>
              <w:snapToGrid w:val="0"/>
              <w:ind w:right="-108"/>
              <w:jc w:val="center"/>
              <w:rPr>
                <w:sz w:val="24"/>
                <w:szCs w:val="24"/>
              </w:rPr>
            </w:pPr>
            <w:r w:rsidRPr="00F75940">
              <w:rPr>
                <w:sz w:val="24"/>
                <w:szCs w:val="24"/>
              </w:rPr>
              <w:t>чел.</w:t>
            </w:r>
          </w:p>
        </w:tc>
        <w:tc>
          <w:tcPr>
            <w:tcW w:w="1476" w:type="dxa"/>
            <w:shd w:val="clear" w:color="auto" w:fill="auto"/>
            <w:vAlign w:val="center"/>
          </w:tcPr>
          <w:p w14:paraId="143DEE95" w14:textId="77777777" w:rsidR="00163770" w:rsidRPr="00E30BD2" w:rsidRDefault="00163770" w:rsidP="006B34D3">
            <w:pPr>
              <w:jc w:val="center"/>
              <w:rPr>
                <w:bCs/>
                <w:sz w:val="24"/>
                <w:szCs w:val="24"/>
              </w:rPr>
            </w:pPr>
            <w:r w:rsidRPr="00E30BD2">
              <w:rPr>
                <w:bCs/>
                <w:sz w:val="24"/>
                <w:szCs w:val="24"/>
              </w:rPr>
              <w:t>2819</w:t>
            </w:r>
          </w:p>
        </w:tc>
        <w:tc>
          <w:tcPr>
            <w:tcW w:w="1413" w:type="dxa"/>
            <w:shd w:val="clear" w:color="auto" w:fill="auto"/>
            <w:vAlign w:val="center"/>
          </w:tcPr>
          <w:p w14:paraId="26F6791C" w14:textId="77777777" w:rsidR="00163770" w:rsidRPr="00E30BD2" w:rsidRDefault="00163770" w:rsidP="006B34D3">
            <w:pPr>
              <w:jc w:val="center"/>
              <w:rPr>
                <w:bCs/>
                <w:sz w:val="24"/>
                <w:szCs w:val="24"/>
              </w:rPr>
            </w:pPr>
            <w:r w:rsidRPr="00E30BD2">
              <w:rPr>
                <w:bCs/>
                <w:sz w:val="24"/>
                <w:szCs w:val="24"/>
              </w:rPr>
              <w:t>3680</w:t>
            </w:r>
          </w:p>
        </w:tc>
      </w:tr>
      <w:tr w:rsidR="00163770" w:rsidRPr="00243335" w14:paraId="25BEC8BD" w14:textId="77777777" w:rsidTr="001F3FB2">
        <w:tblPrEx>
          <w:tblCellMar>
            <w:left w:w="40" w:type="dxa"/>
            <w:right w:w="40" w:type="dxa"/>
          </w:tblCellMar>
        </w:tblPrEx>
        <w:trPr>
          <w:trHeight w:val="127"/>
          <w:jc w:val="center"/>
        </w:trPr>
        <w:tc>
          <w:tcPr>
            <w:tcW w:w="811" w:type="dxa"/>
            <w:shd w:val="clear" w:color="auto" w:fill="auto"/>
          </w:tcPr>
          <w:p w14:paraId="4D3CC922" w14:textId="77777777" w:rsidR="00163770" w:rsidRDefault="00163770" w:rsidP="006B34D3">
            <w:pPr>
              <w:snapToGrid w:val="0"/>
              <w:ind w:right="-1"/>
              <w:jc w:val="center"/>
              <w:rPr>
                <w:bCs/>
                <w:sz w:val="24"/>
                <w:szCs w:val="24"/>
              </w:rPr>
            </w:pPr>
          </w:p>
        </w:tc>
        <w:tc>
          <w:tcPr>
            <w:tcW w:w="5185" w:type="dxa"/>
            <w:shd w:val="clear" w:color="auto" w:fill="auto"/>
            <w:vAlign w:val="center"/>
          </w:tcPr>
          <w:p w14:paraId="2FFCFB76" w14:textId="77777777" w:rsidR="00163770" w:rsidRPr="00F75940" w:rsidRDefault="00163770" w:rsidP="006B34D3">
            <w:pPr>
              <w:rPr>
                <w:sz w:val="24"/>
                <w:szCs w:val="24"/>
              </w:rPr>
            </w:pPr>
          </w:p>
        </w:tc>
        <w:tc>
          <w:tcPr>
            <w:tcW w:w="1315" w:type="dxa"/>
            <w:shd w:val="clear" w:color="auto" w:fill="auto"/>
            <w:vAlign w:val="center"/>
          </w:tcPr>
          <w:p w14:paraId="1747BD1B" w14:textId="77777777" w:rsidR="00163770" w:rsidRPr="00F75940" w:rsidRDefault="00163770" w:rsidP="006B34D3">
            <w:pPr>
              <w:snapToGrid w:val="0"/>
              <w:ind w:right="-108"/>
              <w:jc w:val="center"/>
              <w:rPr>
                <w:sz w:val="24"/>
                <w:szCs w:val="24"/>
              </w:rPr>
            </w:pPr>
            <w:r w:rsidRPr="00F75940">
              <w:rPr>
                <w:bCs/>
                <w:sz w:val="24"/>
                <w:szCs w:val="24"/>
              </w:rPr>
              <w:t>%</w:t>
            </w:r>
          </w:p>
        </w:tc>
        <w:tc>
          <w:tcPr>
            <w:tcW w:w="1476" w:type="dxa"/>
            <w:shd w:val="clear" w:color="auto" w:fill="auto"/>
            <w:vAlign w:val="center"/>
          </w:tcPr>
          <w:p w14:paraId="362E631D" w14:textId="77777777" w:rsidR="00163770" w:rsidRPr="00E30BD2" w:rsidRDefault="00163770" w:rsidP="006B34D3">
            <w:pPr>
              <w:jc w:val="center"/>
              <w:rPr>
                <w:bCs/>
                <w:sz w:val="24"/>
                <w:szCs w:val="24"/>
              </w:rPr>
            </w:pPr>
            <w:r w:rsidRPr="00E30BD2">
              <w:rPr>
                <w:bCs/>
                <w:sz w:val="24"/>
                <w:szCs w:val="24"/>
              </w:rPr>
              <w:t>21.91</w:t>
            </w:r>
          </w:p>
        </w:tc>
        <w:tc>
          <w:tcPr>
            <w:tcW w:w="1413" w:type="dxa"/>
            <w:shd w:val="clear" w:color="auto" w:fill="auto"/>
            <w:vAlign w:val="center"/>
          </w:tcPr>
          <w:p w14:paraId="2C9D331E" w14:textId="77777777" w:rsidR="00163770" w:rsidRPr="00E30BD2" w:rsidRDefault="00163770" w:rsidP="006B34D3">
            <w:pPr>
              <w:jc w:val="center"/>
              <w:rPr>
                <w:bCs/>
                <w:sz w:val="24"/>
                <w:szCs w:val="24"/>
              </w:rPr>
            </w:pPr>
            <w:r w:rsidRPr="00E30BD2">
              <w:rPr>
                <w:bCs/>
                <w:sz w:val="24"/>
                <w:szCs w:val="24"/>
              </w:rPr>
              <w:t>25.69</w:t>
            </w:r>
          </w:p>
        </w:tc>
      </w:tr>
      <w:tr w:rsidR="00163770" w:rsidRPr="00243335" w14:paraId="4472C4D6" w14:textId="77777777" w:rsidTr="006B34D3">
        <w:tblPrEx>
          <w:tblCellMar>
            <w:left w:w="40" w:type="dxa"/>
            <w:right w:w="40" w:type="dxa"/>
          </w:tblCellMar>
        </w:tblPrEx>
        <w:trPr>
          <w:trHeight w:val="127"/>
          <w:jc w:val="center"/>
        </w:trPr>
        <w:tc>
          <w:tcPr>
            <w:tcW w:w="10200" w:type="dxa"/>
            <w:gridSpan w:val="5"/>
            <w:shd w:val="clear" w:color="auto" w:fill="auto"/>
          </w:tcPr>
          <w:p w14:paraId="2327AF0A" w14:textId="77777777" w:rsidR="00163770" w:rsidRPr="00F00AD3" w:rsidRDefault="00163770" w:rsidP="006B34D3">
            <w:pPr>
              <w:jc w:val="center"/>
              <w:rPr>
                <w:b/>
                <w:bCs/>
                <w:sz w:val="24"/>
                <w:szCs w:val="24"/>
              </w:rPr>
            </w:pPr>
          </w:p>
        </w:tc>
      </w:tr>
      <w:tr w:rsidR="00163770" w:rsidRPr="00243335" w14:paraId="6A9B5AC9" w14:textId="77777777" w:rsidTr="001F3FB2">
        <w:tblPrEx>
          <w:tblCellMar>
            <w:left w:w="40" w:type="dxa"/>
            <w:right w:w="40" w:type="dxa"/>
          </w:tblCellMar>
        </w:tblPrEx>
        <w:trPr>
          <w:trHeight w:val="127"/>
          <w:jc w:val="center"/>
        </w:trPr>
        <w:tc>
          <w:tcPr>
            <w:tcW w:w="811" w:type="dxa"/>
            <w:shd w:val="clear" w:color="auto" w:fill="auto"/>
            <w:vAlign w:val="bottom"/>
          </w:tcPr>
          <w:p w14:paraId="01F6140C" w14:textId="77777777" w:rsidR="00163770" w:rsidRPr="004F4DFC" w:rsidRDefault="00163770" w:rsidP="006B34D3">
            <w:pPr>
              <w:snapToGrid w:val="0"/>
              <w:ind w:right="-1"/>
              <w:jc w:val="center"/>
              <w:rPr>
                <w:b/>
                <w:bCs/>
                <w:sz w:val="24"/>
                <w:szCs w:val="24"/>
                <w:u w:val="single"/>
              </w:rPr>
            </w:pPr>
            <w:r>
              <w:rPr>
                <w:b/>
                <w:bCs/>
                <w:sz w:val="24"/>
                <w:szCs w:val="24"/>
                <w:u w:val="single"/>
              </w:rPr>
              <w:t>10</w:t>
            </w:r>
            <w:r w:rsidRPr="004F4DFC">
              <w:rPr>
                <w:b/>
                <w:bCs/>
                <w:sz w:val="24"/>
                <w:szCs w:val="24"/>
                <w:u w:val="single"/>
              </w:rPr>
              <w:t>.</w:t>
            </w:r>
          </w:p>
        </w:tc>
        <w:tc>
          <w:tcPr>
            <w:tcW w:w="5185" w:type="dxa"/>
            <w:shd w:val="clear" w:color="auto" w:fill="auto"/>
            <w:vAlign w:val="bottom"/>
          </w:tcPr>
          <w:p w14:paraId="586BBCB7" w14:textId="77777777" w:rsidR="00163770" w:rsidRPr="004F4DFC" w:rsidRDefault="00163770" w:rsidP="006B34D3">
            <w:pPr>
              <w:snapToGrid w:val="0"/>
              <w:ind w:right="-1"/>
              <w:rPr>
                <w:b/>
                <w:bCs/>
                <w:sz w:val="24"/>
                <w:szCs w:val="24"/>
                <w:u w:val="single"/>
              </w:rPr>
            </w:pPr>
            <w:r w:rsidRPr="004F4DFC">
              <w:rPr>
                <w:b/>
                <w:bCs/>
                <w:sz w:val="24"/>
                <w:szCs w:val="24"/>
                <w:u w:val="single"/>
              </w:rPr>
              <w:t>Жилищный фонд</w:t>
            </w:r>
          </w:p>
        </w:tc>
        <w:tc>
          <w:tcPr>
            <w:tcW w:w="1315" w:type="dxa"/>
            <w:shd w:val="clear" w:color="auto" w:fill="auto"/>
            <w:vAlign w:val="center"/>
          </w:tcPr>
          <w:p w14:paraId="3833A6B4" w14:textId="77777777" w:rsidR="00163770" w:rsidRPr="00243335" w:rsidRDefault="00163770" w:rsidP="006B34D3">
            <w:pPr>
              <w:snapToGrid w:val="0"/>
              <w:ind w:right="-30"/>
              <w:jc w:val="center"/>
              <w:rPr>
                <w:sz w:val="24"/>
                <w:szCs w:val="24"/>
                <w:highlight w:val="cyan"/>
              </w:rPr>
            </w:pPr>
          </w:p>
        </w:tc>
        <w:tc>
          <w:tcPr>
            <w:tcW w:w="1476" w:type="dxa"/>
            <w:shd w:val="clear" w:color="auto" w:fill="auto"/>
            <w:vAlign w:val="center"/>
          </w:tcPr>
          <w:p w14:paraId="308F194A" w14:textId="77777777" w:rsidR="00163770" w:rsidRPr="00243335" w:rsidRDefault="00163770" w:rsidP="006B34D3">
            <w:pPr>
              <w:tabs>
                <w:tab w:val="left" w:pos="2664"/>
              </w:tabs>
              <w:snapToGrid w:val="0"/>
              <w:ind w:right="-106"/>
              <w:jc w:val="center"/>
              <w:rPr>
                <w:sz w:val="24"/>
                <w:szCs w:val="24"/>
                <w:highlight w:val="cyan"/>
              </w:rPr>
            </w:pPr>
          </w:p>
        </w:tc>
        <w:tc>
          <w:tcPr>
            <w:tcW w:w="1413" w:type="dxa"/>
            <w:shd w:val="clear" w:color="auto" w:fill="auto"/>
            <w:vAlign w:val="center"/>
          </w:tcPr>
          <w:p w14:paraId="7CC9F3D0" w14:textId="77777777" w:rsidR="00163770" w:rsidRPr="00243335" w:rsidRDefault="00163770" w:rsidP="006B34D3">
            <w:pPr>
              <w:snapToGrid w:val="0"/>
              <w:ind w:right="-108"/>
              <w:jc w:val="center"/>
              <w:rPr>
                <w:sz w:val="24"/>
                <w:szCs w:val="24"/>
                <w:highlight w:val="cyan"/>
              </w:rPr>
            </w:pPr>
          </w:p>
        </w:tc>
      </w:tr>
      <w:tr w:rsidR="00163770" w:rsidRPr="00243335" w14:paraId="208A8EDE" w14:textId="77777777" w:rsidTr="001F3FB2">
        <w:tblPrEx>
          <w:tblCellMar>
            <w:left w:w="40" w:type="dxa"/>
            <w:right w:w="40" w:type="dxa"/>
          </w:tblCellMar>
        </w:tblPrEx>
        <w:trPr>
          <w:trHeight w:val="127"/>
          <w:jc w:val="center"/>
        </w:trPr>
        <w:tc>
          <w:tcPr>
            <w:tcW w:w="811" w:type="dxa"/>
            <w:shd w:val="clear" w:color="auto" w:fill="auto"/>
            <w:vAlign w:val="bottom"/>
          </w:tcPr>
          <w:p w14:paraId="64F6C455" w14:textId="77777777" w:rsidR="00163770" w:rsidRPr="005F678F" w:rsidRDefault="00163770" w:rsidP="006B34D3">
            <w:pPr>
              <w:tabs>
                <w:tab w:val="left" w:pos="777"/>
                <w:tab w:val="left" w:pos="885"/>
              </w:tabs>
              <w:snapToGrid w:val="0"/>
              <w:ind w:right="-108"/>
              <w:jc w:val="center"/>
              <w:rPr>
                <w:sz w:val="24"/>
                <w:szCs w:val="24"/>
              </w:rPr>
            </w:pPr>
          </w:p>
        </w:tc>
        <w:tc>
          <w:tcPr>
            <w:tcW w:w="5185" w:type="dxa"/>
            <w:shd w:val="clear" w:color="auto" w:fill="auto"/>
            <w:vAlign w:val="bottom"/>
          </w:tcPr>
          <w:p w14:paraId="69D6DF9F" w14:textId="77777777" w:rsidR="00163770" w:rsidRPr="00CF3736" w:rsidRDefault="00163770" w:rsidP="006B34D3">
            <w:pPr>
              <w:snapToGrid w:val="0"/>
              <w:rPr>
                <w:b/>
                <w:sz w:val="24"/>
                <w:szCs w:val="24"/>
              </w:rPr>
            </w:pPr>
            <w:r w:rsidRPr="00CF3736">
              <w:rPr>
                <w:b/>
                <w:sz w:val="24"/>
                <w:szCs w:val="24"/>
              </w:rPr>
              <w:t>Жилищный фонд Октябрьского сельского поселения, всего</w:t>
            </w:r>
          </w:p>
        </w:tc>
        <w:tc>
          <w:tcPr>
            <w:tcW w:w="1315" w:type="dxa"/>
            <w:shd w:val="clear" w:color="auto" w:fill="auto"/>
            <w:vAlign w:val="center"/>
          </w:tcPr>
          <w:p w14:paraId="734DC26E" w14:textId="77777777" w:rsidR="00163770" w:rsidRPr="005F678F" w:rsidRDefault="00163770" w:rsidP="006B34D3">
            <w:pPr>
              <w:tabs>
                <w:tab w:val="left" w:pos="1279"/>
                <w:tab w:val="left" w:pos="1812"/>
              </w:tabs>
              <w:snapToGrid w:val="0"/>
              <w:ind w:right="-108"/>
              <w:jc w:val="center"/>
              <w:rPr>
                <w:sz w:val="24"/>
                <w:szCs w:val="24"/>
                <w:vertAlign w:val="superscript"/>
              </w:rPr>
            </w:pPr>
          </w:p>
        </w:tc>
        <w:tc>
          <w:tcPr>
            <w:tcW w:w="1476" w:type="dxa"/>
            <w:shd w:val="clear" w:color="auto" w:fill="auto"/>
            <w:vAlign w:val="center"/>
          </w:tcPr>
          <w:p w14:paraId="0928F6D7" w14:textId="77777777" w:rsidR="00163770" w:rsidRPr="00243335" w:rsidRDefault="00163770" w:rsidP="006B34D3">
            <w:pPr>
              <w:tabs>
                <w:tab w:val="left" w:pos="2664"/>
              </w:tabs>
              <w:snapToGrid w:val="0"/>
              <w:ind w:right="-106"/>
              <w:jc w:val="center"/>
              <w:rPr>
                <w:sz w:val="24"/>
                <w:szCs w:val="24"/>
                <w:highlight w:val="cyan"/>
              </w:rPr>
            </w:pPr>
          </w:p>
        </w:tc>
        <w:tc>
          <w:tcPr>
            <w:tcW w:w="1413" w:type="dxa"/>
            <w:shd w:val="clear" w:color="auto" w:fill="auto"/>
            <w:vAlign w:val="center"/>
          </w:tcPr>
          <w:p w14:paraId="039259C5" w14:textId="77777777" w:rsidR="00163770" w:rsidRPr="00243335" w:rsidRDefault="00163770" w:rsidP="006B34D3">
            <w:pPr>
              <w:snapToGrid w:val="0"/>
              <w:ind w:right="-108"/>
              <w:jc w:val="center"/>
              <w:rPr>
                <w:sz w:val="24"/>
                <w:szCs w:val="24"/>
                <w:highlight w:val="cyan"/>
              </w:rPr>
            </w:pPr>
          </w:p>
        </w:tc>
      </w:tr>
      <w:tr w:rsidR="00163770" w:rsidRPr="00243335" w14:paraId="4664D8C3" w14:textId="77777777" w:rsidTr="001F3FB2">
        <w:tblPrEx>
          <w:tblCellMar>
            <w:left w:w="40" w:type="dxa"/>
            <w:right w:w="40" w:type="dxa"/>
          </w:tblCellMar>
        </w:tblPrEx>
        <w:trPr>
          <w:trHeight w:val="127"/>
          <w:jc w:val="center"/>
        </w:trPr>
        <w:tc>
          <w:tcPr>
            <w:tcW w:w="811" w:type="dxa"/>
            <w:shd w:val="clear" w:color="auto" w:fill="auto"/>
          </w:tcPr>
          <w:p w14:paraId="7E97AC3E" w14:textId="77777777" w:rsidR="00163770" w:rsidRPr="005F678F" w:rsidRDefault="00163770" w:rsidP="006B34D3">
            <w:pPr>
              <w:tabs>
                <w:tab w:val="left" w:pos="777"/>
              </w:tabs>
              <w:snapToGrid w:val="0"/>
              <w:ind w:right="-108"/>
              <w:jc w:val="center"/>
              <w:rPr>
                <w:sz w:val="24"/>
                <w:szCs w:val="24"/>
                <w:shd w:val="clear" w:color="auto" w:fill="FFFF00"/>
              </w:rPr>
            </w:pPr>
          </w:p>
        </w:tc>
        <w:tc>
          <w:tcPr>
            <w:tcW w:w="5185" w:type="dxa"/>
            <w:shd w:val="clear" w:color="auto" w:fill="auto"/>
            <w:vAlign w:val="bottom"/>
          </w:tcPr>
          <w:p w14:paraId="1BB7BF4F" w14:textId="77777777" w:rsidR="00163770" w:rsidRPr="005F678F" w:rsidRDefault="00163770" w:rsidP="006B34D3">
            <w:pPr>
              <w:snapToGrid w:val="0"/>
              <w:ind w:right="-108"/>
              <w:rPr>
                <w:sz w:val="24"/>
                <w:szCs w:val="24"/>
              </w:rPr>
            </w:pPr>
            <w:r w:rsidRPr="005F678F">
              <w:rPr>
                <w:sz w:val="24"/>
                <w:szCs w:val="24"/>
              </w:rPr>
              <w:t>в том числе:</w:t>
            </w:r>
          </w:p>
        </w:tc>
        <w:tc>
          <w:tcPr>
            <w:tcW w:w="1315" w:type="dxa"/>
            <w:shd w:val="clear" w:color="auto" w:fill="auto"/>
            <w:vAlign w:val="center"/>
          </w:tcPr>
          <w:p w14:paraId="73330C0B" w14:textId="77777777" w:rsidR="00163770" w:rsidRPr="005F678F" w:rsidRDefault="00163770" w:rsidP="006B34D3">
            <w:pPr>
              <w:tabs>
                <w:tab w:val="left" w:pos="1178"/>
              </w:tabs>
              <w:snapToGrid w:val="0"/>
              <w:ind w:right="-131"/>
              <w:jc w:val="center"/>
              <w:rPr>
                <w:sz w:val="24"/>
                <w:szCs w:val="24"/>
              </w:rPr>
            </w:pPr>
          </w:p>
        </w:tc>
        <w:tc>
          <w:tcPr>
            <w:tcW w:w="1476" w:type="dxa"/>
            <w:shd w:val="clear" w:color="auto" w:fill="auto"/>
            <w:vAlign w:val="center"/>
          </w:tcPr>
          <w:p w14:paraId="0861F3BE" w14:textId="77777777" w:rsidR="00163770" w:rsidRPr="00243335" w:rsidRDefault="00163770" w:rsidP="006B34D3">
            <w:pPr>
              <w:tabs>
                <w:tab w:val="left" w:pos="2664"/>
              </w:tabs>
              <w:snapToGrid w:val="0"/>
              <w:ind w:right="-106"/>
              <w:jc w:val="center"/>
              <w:rPr>
                <w:sz w:val="24"/>
                <w:szCs w:val="24"/>
                <w:highlight w:val="cyan"/>
              </w:rPr>
            </w:pPr>
          </w:p>
        </w:tc>
        <w:tc>
          <w:tcPr>
            <w:tcW w:w="1413" w:type="dxa"/>
            <w:shd w:val="clear" w:color="auto" w:fill="auto"/>
            <w:vAlign w:val="center"/>
          </w:tcPr>
          <w:p w14:paraId="30D0694F" w14:textId="77777777" w:rsidR="00163770" w:rsidRPr="00243335" w:rsidRDefault="00163770" w:rsidP="006B34D3">
            <w:pPr>
              <w:snapToGrid w:val="0"/>
              <w:ind w:right="-108"/>
              <w:jc w:val="center"/>
              <w:rPr>
                <w:sz w:val="24"/>
                <w:szCs w:val="24"/>
                <w:highlight w:val="cyan"/>
              </w:rPr>
            </w:pPr>
          </w:p>
        </w:tc>
      </w:tr>
      <w:tr w:rsidR="00163770" w:rsidRPr="00243335" w14:paraId="0E5A495E" w14:textId="77777777" w:rsidTr="001F3FB2">
        <w:tblPrEx>
          <w:tblCellMar>
            <w:left w:w="40" w:type="dxa"/>
            <w:right w:w="40" w:type="dxa"/>
          </w:tblCellMar>
        </w:tblPrEx>
        <w:trPr>
          <w:trHeight w:val="127"/>
          <w:jc w:val="center"/>
        </w:trPr>
        <w:tc>
          <w:tcPr>
            <w:tcW w:w="811" w:type="dxa"/>
            <w:shd w:val="clear" w:color="auto" w:fill="auto"/>
            <w:vAlign w:val="center"/>
          </w:tcPr>
          <w:p w14:paraId="25DC7B3F" w14:textId="77777777" w:rsidR="00163770" w:rsidRPr="005F678F" w:rsidRDefault="00163770" w:rsidP="007223ED">
            <w:pPr>
              <w:jc w:val="center"/>
              <w:rPr>
                <w:sz w:val="24"/>
                <w:szCs w:val="24"/>
              </w:rPr>
            </w:pPr>
            <w:r>
              <w:rPr>
                <w:sz w:val="24"/>
                <w:szCs w:val="24"/>
              </w:rPr>
              <w:lastRenderedPageBreak/>
              <w:t>10</w:t>
            </w:r>
            <w:r w:rsidRPr="005F678F">
              <w:rPr>
                <w:sz w:val="24"/>
                <w:szCs w:val="24"/>
              </w:rPr>
              <w:t>.</w:t>
            </w:r>
            <w:r>
              <w:rPr>
                <w:sz w:val="24"/>
                <w:szCs w:val="24"/>
              </w:rPr>
              <w:t>1</w:t>
            </w:r>
            <w:r w:rsidRPr="005F678F">
              <w:rPr>
                <w:sz w:val="24"/>
                <w:szCs w:val="24"/>
              </w:rPr>
              <w:t>.</w:t>
            </w:r>
          </w:p>
        </w:tc>
        <w:tc>
          <w:tcPr>
            <w:tcW w:w="5185" w:type="dxa"/>
            <w:shd w:val="clear" w:color="auto" w:fill="auto"/>
            <w:vAlign w:val="center"/>
          </w:tcPr>
          <w:p w14:paraId="1670E187" w14:textId="77777777" w:rsidR="00163770" w:rsidRPr="005F678F" w:rsidRDefault="00163770" w:rsidP="006B34D3">
            <w:pPr>
              <w:rPr>
                <w:sz w:val="24"/>
                <w:szCs w:val="24"/>
              </w:rPr>
            </w:pPr>
            <w:r w:rsidRPr="005F678F">
              <w:rPr>
                <w:sz w:val="24"/>
                <w:szCs w:val="24"/>
              </w:rPr>
              <w:t>Жилищный фонд – всего</w:t>
            </w:r>
          </w:p>
        </w:tc>
        <w:tc>
          <w:tcPr>
            <w:tcW w:w="1315" w:type="dxa"/>
            <w:shd w:val="clear" w:color="auto" w:fill="auto"/>
            <w:vAlign w:val="center"/>
          </w:tcPr>
          <w:p w14:paraId="0388B005" w14:textId="77777777" w:rsidR="00163770" w:rsidRPr="005F678F" w:rsidRDefault="00163770" w:rsidP="006B34D3">
            <w:pPr>
              <w:tabs>
                <w:tab w:val="left" w:pos="1178"/>
              </w:tabs>
              <w:snapToGrid w:val="0"/>
              <w:ind w:right="-131"/>
              <w:jc w:val="center"/>
              <w:rPr>
                <w:sz w:val="24"/>
                <w:szCs w:val="24"/>
                <w:vertAlign w:val="superscript"/>
              </w:rPr>
            </w:pPr>
            <w:r w:rsidRPr="005F678F">
              <w:rPr>
                <w:sz w:val="24"/>
                <w:szCs w:val="24"/>
              </w:rPr>
              <w:t>тыс. м</w:t>
            </w:r>
            <w:r w:rsidRPr="005F678F">
              <w:rPr>
                <w:sz w:val="24"/>
                <w:szCs w:val="24"/>
                <w:vertAlign w:val="superscript"/>
              </w:rPr>
              <w:t>2</w:t>
            </w:r>
          </w:p>
        </w:tc>
        <w:tc>
          <w:tcPr>
            <w:tcW w:w="1476" w:type="dxa"/>
            <w:shd w:val="clear" w:color="auto" w:fill="auto"/>
            <w:vAlign w:val="center"/>
          </w:tcPr>
          <w:p w14:paraId="2DD5573B" w14:textId="77777777" w:rsidR="00163770" w:rsidRPr="002D324F" w:rsidRDefault="00163770" w:rsidP="006B34D3">
            <w:pPr>
              <w:jc w:val="center"/>
              <w:rPr>
                <w:bCs/>
                <w:sz w:val="24"/>
                <w:szCs w:val="24"/>
              </w:rPr>
            </w:pPr>
            <w:r w:rsidRPr="002D324F">
              <w:rPr>
                <w:bCs/>
                <w:sz w:val="24"/>
                <w:szCs w:val="24"/>
              </w:rPr>
              <w:t>229.4</w:t>
            </w:r>
          </w:p>
        </w:tc>
        <w:tc>
          <w:tcPr>
            <w:tcW w:w="1413" w:type="dxa"/>
            <w:shd w:val="clear" w:color="auto" w:fill="auto"/>
            <w:vAlign w:val="center"/>
          </w:tcPr>
          <w:p w14:paraId="6C803ABD" w14:textId="77777777" w:rsidR="00163770" w:rsidRPr="002D324F" w:rsidRDefault="00163770" w:rsidP="006B34D3">
            <w:pPr>
              <w:jc w:val="center"/>
              <w:rPr>
                <w:bCs/>
                <w:sz w:val="24"/>
                <w:szCs w:val="24"/>
              </w:rPr>
            </w:pPr>
            <w:r w:rsidRPr="002D324F">
              <w:rPr>
                <w:bCs/>
                <w:sz w:val="24"/>
                <w:szCs w:val="24"/>
              </w:rPr>
              <w:t>377.8</w:t>
            </w:r>
          </w:p>
        </w:tc>
      </w:tr>
      <w:tr w:rsidR="00163770" w:rsidRPr="00243335" w14:paraId="14AC04C2" w14:textId="77777777" w:rsidTr="001F3FB2">
        <w:tblPrEx>
          <w:tblCellMar>
            <w:left w:w="40" w:type="dxa"/>
            <w:right w:w="40" w:type="dxa"/>
          </w:tblCellMar>
        </w:tblPrEx>
        <w:trPr>
          <w:trHeight w:val="127"/>
          <w:jc w:val="center"/>
        </w:trPr>
        <w:tc>
          <w:tcPr>
            <w:tcW w:w="811" w:type="dxa"/>
            <w:shd w:val="clear" w:color="auto" w:fill="auto"/>
            <w:vAlign w:val="center"/>
          </w:tcPr>
          <w:p w14:paraId="38BD536C" w14:textId="77777777" w:rsidR="00163770" w:rsidRPr="005F678F" w:rsidRDefault="00163770" w:rsidP="006B34D3">
            <w:pPr>
              <w:jc w:val="center"/>
              <w:rPr>
                <w:sz w:val="24"/>
                <w:szCs w:val="24"/>
              </w:rPr>
            </w:pPr>
            <w:r>
              <w:rPr>
                <w:sz w:val="24"/>
                <w:szCs w:val="24"/>
              </w:rPr>
              <w:t>10</w:t>
            </w:r>
            <w:r w:rsidRPr="005F678F">
              <w:rPr>
                <w:sz w:val="24"/>
                <w:szCs w:val="24"/>
              </w:rPr>
              <w:t>.2.</w:t>
            </w:r>
          </w:p>
        </w:tc>
        <w:tc>
          <w:tcPr>
            <w:tcW w:w="5185" w:type="dxa"/>
            <w:shd w:val="clear" w:color="auto" w:fill="auto"/>
            <w:vAlign w:val="center"/>
          </w:tcPr>
          <w:p w14:paraId="52361985" w14:textId="77777777" w:rsidR="00163770" w:rsidRPr="005F678F" w:rsidRDefault="00163770" w:rsidP="006B34D3">
            <w:pPr>
              <w:rPr>
                <w:sz w:val="24"/>
                <w:szCs w:val="24"/>
              </w:rPr>
            </w:pPr>
            <w:r w:rsidRPr="005F678F">
              <w:rPr>
                <w:sz w:val="24"/>
                <w:szCs w:val="24"/>
              </w:rPr>
              <w:t>Выбытие жилого фонда</w:t>
            </w:r>
          </w:p>
        </w:tc>
        <w:tc>
          <w:tcPr>
            <w:tcW w:w="1315" w:type="dxa"/>
            <w:shd w:val="clear" w:color="auto" w:fill="auto"/>
            <w:vAlign w:val="center"/>
          </w:tcPr>
          <w:p w14:paraId="007DE181" w14:textId="77777777" w:rsidR="00163770" w:rsidRPr="005F678F" w:rsidRDefault="00163770" w:rsidP="006B34D3">
            <w:pPr>
              <w:tabs>
                <w:tab w:val="left" w:pos="1178"/>
              </w:tabs>
              <w:snapToGrid w:val="0"/>
              <w:ind w:right="-131"/>
              <w:jc w:val="center"/>
              <w:rPr>
                <w:sz w:val="24"/>
                <w:szCs w:val="24"/>
                <w:vertAlign w:val="superscript"/>
              </w:rPr>
            </w:pPr>
            <w:r w:rsidRPr="005F678F">
              <w:rPr>
                <w:sz w:val="24"/>
                <w:szCs w:val="24"/>
              </w:rPr>
              <w:t>тыс. м</w:t>
            </w:r>
            <w:r w:rsidRPr="005F678F">
              <w:rPr>
                <w:sz w:val="24"/>
                <w:szCs w:val="24"/>
                <w:vertAlign w:val="superscript"/>
              </w:rPr>
              <w:t>2</w:t>
            </w:r>
          </w:p>
        </w:tc>
        <w:tc>
          <w:tcPr>
            <w:tcW w:w="1476" w:type="dxa"/>
            <w:shd w:val="clear" w:color="auto" w:fill="auto"/>
            <w:vAlign w:val="center"/>
          </w:tcPr>
          <w:p w14:paraId="7840D1B3" w14:textId="77777777" w:rsidR="00163770" w:rsidRPr="002D324F" w:rsidRDefault="00163770" w:rsidP="006B34D3">
            <w:pPr>
              <w:jc w:val="center"/>
              <w:rPr>
                <w:bCs/>
                <w:sz w:val="24"/>
                <w:szCs w:val="24"/>
              </w:rPr>
            </w:pPr>
            <w:r w:rsidRPr="002D324F">
              <w:rPr>
                <w:bCs/>
                <w:sz w:val="24"/>
                <w:szCs w:val="24"/>
              </w:rPr>
              <w:t>0</w:t>
            </w:r>
          </w:p>
        </w:tc>
        <w:tc>
          <w:tcPr>
            <w:tcW w:w="1413" w:type="dxa"/>
            <w:shd w:val="clear" w:color="auto" w:fill="auto"/>
            <w:vAlign w:val="center"/>
          </w:tcPr>
          <w:p w14:paraId="69B9B6F0" w14:textId="77777777" w:rsidR="00163770" w:rsidRPr="002D324F" w:rsidRDefault="00163770" w:rsidP="006B34D3">
            <w:pPr>
              <w:jc w:val="center"/>
              <w:rPr>
                <w:bCs/>
                <w:sz w:val="24"/>
                <w:szCs w:val="24"/>
              </w:rPr>
            </w:pPr>
            <w:r w:rsidRPr="002D324F">
              <w:rPr>
                <w:bCs/>
                <w:sz w:val="24"/>
                <w:szCs w:val="24"/>
              </w:rPr>
              <w:t>3.8</w:t>
            </w:r>
          </w:p>
        </w:tc>
      </w:tr>
      <w:tr w:rsidR="00163770" w:rsidRPr="00243335" w14:paraId="12F7BCBA" w14:textId="77777777" w:rsidTr="001F3FB2">
        <w:tblPrEx>
          <w:tblCellMar>
            <w:left w:w="40" w:type="dxa"/>
            <w:right w:w="40" w:type="dxa"/>
          </w:tblCellMar>
        </w:tblPrEx>
        <w:trPr>
          <w:trHeight w:val="127"/>
          <w:jc w:val="center"/>
        </w:trPr>
        <w:tc>
          <w:tcPr>
            <w:tcW w:w="811" w:type="dxa"/>
            <w:shd w:val="clear" w:color="auto" w:fill="auto"/>
            <w:vAlign w:val="center"/>
          </w:tcPr>
          <w:p w14:paraId="263F4BB6" w14:textId="77777777" w:rsidR="00163770" w:rsidRPr="005F678F" w:rsidRDefault="00163770" w:rsidP="006B34D3">
            <w:pPr>
              <w:jc w:val="center"/>
              <w:rPr>
                <w:sz w:val="24"/>
                <w:szCs w:val="24"/>
              </w:rPr>
            </w:pPr>
            <w:r>
              <w:rPr>
                <w:sz w:val="24"/>
                <w:szCs w:val="24"/>
              </w:rPr>
              <w:t>10</w:t>
            </w:r>
            <w:r w:rsidRPr="005F678F">
              <w:rPr>
                <w:sz w:val="24"/>
                <w:szCs w:val="24"/>
              </w:rPr>
              <w:t>.</w:t>
            </w:r>
            <w:r>
              <w:rPr>
                <w:sz w:val="24"/>
                <w:szCs w:val="24"/>
              </w:rPr>
              <w:t>3</w:t>
            </w:r>
            <w:r w:rsidRPr="005F678F">
              <w:rPr>
                <w:sz w:val="24"/>
                <w:szCs w:val="24"/>
              </w:rPr>
              <w:t>.</w:t>
            </w:r>
          </w:p>
        </w:tc>
        <w:tc>
          <w:tcPr>
            <w:tcW w:w="5185" w:type="dxa"/>
            <w:shd w:val="clear" w:color="auto" w:fill="auto"/>
            <w:vAlign w:val="center"/>
          </w:tcPr>
          <w:p w14:paraId="654858A9" w14:textId="77777777" w:rsidR="00163770" w:rsidRPr="005F678F" w:rsidRDefault="00163770" w:rsidP="006B34D3">
            <w:pPr>
              <w:rPr>
                <w:sz w:val="24"/>
                <w:szCs w:val="24"/>
              </w:rPr>
            </w:pPr>
            <w:r w:rsidRPr="005F678F">
              <w:rPr>
                <w:sz w:val="24"/>
                <w:szCs w:val="24"/>
              </w:rPr>
              <w:t>Новое жилищное строительство – всего</w:t>
            </w:r>
          </w:p>
        </w:tc>
        <w:tc>
          <w:tcPr>
            <w:tcW w:w="1315" w:type="dxa"/>
            <w:shd w:val="clear" w:color="auto" w:fill="auto"/>
            <w:vAlign w:val="center"/>
          </w:tcPr>
          <w:p w14:paraId="237E398B" w14:textId="77777777" w:rsidR="00163770" w:rsidRPr="005F678F" w:rsidRDefault="00163770" w:rsidP="006B34D3">
            <w:pPr>
              <w:tabs>
                <w:tab w:val="left" w:pos="1178"/>
              </w:tabs>
              <w:snapToGrid w:val="0"/>
              <w:ind w:right="-131"/>
              <w:jc w:val="center"/>
              <w:rPr>
                <w:sz w:val="24"/>
                <w:szCs w:val="24"/>
                <w:vertAlign w:val="superscript"/>
              </w:rPr>
            </w:pPr>
            <w:r w:rsidRPr="005F678F">
              <w:rPr>
                <w:sz w:val="24"/>
                <w:szCs w:val="24"/>
              </w:rPr>
              <w:t>тыс. м</w:t>
            </w:r>
            <w:r w:rsidRPr="005F678F">
              <w:rPr>
                <w:sz w:val="24"/>
                <w:szCs w:val="24"/>
                <w:vertAlign w:val="superscript"/>
              </w:rPr>
              <w:t>2</w:t>
            </w:r>
          </w:p>
        </w:tc>
        <w:tc>
          <w:tcPr>
            <w:tcW w:w="1476" w:type="dxa"/>
            <w:shd w:val="clear" w:color="auto" w:fill="auto"/>
            <w:vAlign w:val="center"/>
          </w:tcPr>
          <w:p w14:paraId="3C723D6C" w14:textId="77777777" w:rsidR="00163770" w:rsidRPr="002D324F" w:rsidRDefault="00163770" w:rsidP="006B34D3">
            <w:pPr>
              <w:jc w:val="center"/>
              <w:rPr>
                <w:bCs/>
                <w:sz w:val="24"/>
                <w:szCs w:val="24"/>
              </w:rPr>
            </w:pPr>
            <w:r w:rsidRPr="002D324F">
              <w:rPr>
                <w:bCs/>
                <w:sz w:val="24"/>
                <w:szCs w:val="24"/>
              </w:rPr>
              <w:t>0</w:t>
            </w:r>
          </w:p>
        </w:tc>
        <w:tc>
          <w:tcPr>
            <w:tcW w:w="1413" w:type="dxa"/>
            <w:shd w:val="clear" w:color="auto" w:fill="auto"/>
            <w:vAlign w:val="center"/>
          </w:tcPr>
          <w:p w14:paraId="05AB2D5B" w14:textId="77777777" w:rsidR="00163770" w:rsidRPr="002D324F" w:rsidRDefault="00163770" w:rsidP="006B34D3">
            <w:pPr>
              <w:jc w:val="center"/>
              <w:rPr>
                <w:bCs/>
                <w:sz w:val="24"/>
                <w:szCs w:val="24"/>
              </w:rPr>
            </w:pPr>
            <w:r w:rsidRPr="002D324F">
              <w:rPr>
                <w:bCs/>
                <w:sz w:val="24"/>
                <w:szCs w:val="24"/>
              </w:rPr>
              <w:t>152.2</w:t>
            </w:r>
          </w:p>
        </w:tc>
      </w:tr>
      <w:tr w:rsidR="00163770" w:rsidRPr="00243335" w14:paraId="411397CF" w14:textId="77777777" w:rsidTr="001F3FB2">
        <w:tblPrEx>
          <w:tblCellMar>
            <w:left w:w="40" w:type="dxa"/>
            <w:right w:w="40" w:type="dxa"/>
          </w:tblCellMar>
        </w:tblPrEx>
        <w:trPr>
          <w:trHeight w:val="127"/>
          <w:jc w:val="center"/>
        </w:trPr>
        <w:tc>
          <w:tcPr>
            <w:tcW w:w="811" w:type="dxa"/>
            <w:shd w:val="clear" w:color="auto" w:fill="auto"/>
            <w:vAlign w:val="center"/>
          </w:tcPr>
          <w:p w14:paraId="450FD5AE" w14:textId="77777777" w:rsidR="00163770" w:rsidRPr="005F678F" w:rsidRDefault="00163770" w:rsidP="006B34D3">
            <w:pPr>
              <w:jc w:val="center"/>
              <w:rPr>
                <w:sz w:val="24"/>
                <w:szCs w:val="24"/>
              </w:rPr>
            </w:pPr>
            <w:r>
              <w:rPr>
                <w:sz w:val="24"/>
                <w:szCs w:val="24"/>
              </w:rPr>
              <w:t>10</w:t>
            </w:r>
            <w:r w:rsidRPr="005F678F">
              <w:rPr>
                <w:sz w:val="24"/>
                <w:szCs w:val="24"/>
              </w:rPr>
              <w:t>.</w:t>
            </w:r>
            <w:r>
              <w:rPr>
                <w:sz w:val="24"/>
                <w:szCs w:val="24"/>
              </w:rPr>
              <w:t>4</w:t>
            </w:r>
            <w:r w:rsidRPr="005F678F">
              <w:rPr>
                <w:sz w:val="24"/>
                <w:szCs w:val="24"/>
              </w:rPr>
              <w:t>.</w:t>
            </w:r>
          </w:p>
        </w:tc>
        <w:tc>
          <w:tcPr>
            <w:tcW w:w="5185" w:type="dxa"/>
            <w:shd w:val="clear" w:color="auto" w:fill="auto"/>
            <w:vAlign w:val="center"/>
          </w:tcPr>
          <w:p w14:paraId="0B855133" w14:textId="77777777" w:rsidR="00163770" w:rsidRPr="005F678F" w:rsidRDefault="00163770" w:rsidP="006B34D3">
            <w:pPr>
              <w:rPr>
                <w:sz w:val="24"/>
                <w:szCs w:val="24"/>
              </w:rPr>
            </w:pPr>
            <w:r w:rsidRPr="005F678F">
              <w:rPr>
                <w:sz w:val="24"/>
                <w:szCs w:val="24"/>
              </w:rPr>
              <w:t>Обеспеченность жилищным фондом</w:t>
            </w:r>
          </w:p>
        </w:tc>
        <w:tc>
          <w:tcPr>
            <w:tcW w:w="1315" w:type="dxa"/>
            <w:shd w:val="clear" w:color="auto" w:fill="auto"/>
            <w:vAlign w:val="center"/>
          </w:tcPr>
          <w:p w14:paraId="1488D4F7" w14:textId="77777777" w:rsidR="00163770" w:rsidRPr="005F678F" w:rsidRDefault="00163770" w:rsidP="006B34D3">
            <w:pPr>
              <w:tabs>
                <w:tab w:val="left" w:pos="1178"/>
              </w:tabs>
              <w:snapToGrid w:val="0"/>
              <w:ind w:right="-131"/>
              <w:jc w:val="center"/>
              <w:rPr>
                <w:sz w:val="24"/>
                <w:szCs w:val="24"/>
                <w:vertAlign w:val="superscript"/>
              </w:rPr>
            </w:pPr>
            <w:r w:rsidRPr="005F678F">
              <w:rPr>
                <w:sz w:val="24"/>
                <w:szCs w:val="24"/>
              </w:rPr>
              <w:t>м</w:t>
            </w:r>
            <w:r w:rsidRPr="005F678F">
              <w:rPr>
                <w:sz w:val="24"/>
                <w:szCs w:val="24"/>
                <w:vertAlign w:val="superscript"/>
              </w:rPr>
              <w:t>2</w:t>
            </w:r>
            <w:r w:rsidRPr="005F678F">
              <w:rPr>
                <w:sz w:val="24"/>
                <w:szCs w:val="24"/>
              </w:rPr>
              <w:t>/чел.</w:t>
            </w:r>
          </w:p>
        </w:tc>
        <w:tc>
          <w:tcPr>
            <w:tcW w:w="1476" w:type="dxa"/>
            <w:shd w:val="clear" w:color="auto" w:fill="auto"/>
            <w:vAlign w:val="center"/>
          </w:tcPr>
          <w:p w14:paraId="605ECD7D" w14:textId="77777777" w:rsidR="00163770" w:rsidRPr="002D324F" w:rsidRDefault="00163770" w:rsidP="006B34D3">
            <w:pPr>
              <w:jc w:val="center"/>
              <w:rPr>
                <w:bCs/>
                <w:sz w:val="24"/>
                <w:szCs w:val="24"/>
              </w:rPr>
            </w:pPr>
            <w:r w:rsidRPr="002D324F">
              <w:rPr>
                <w:bCs/>
                <w:sz w:val="24"/>
                <w:szCs w:val="24"/>
              </w:rPr>
              <w:t>17.8</w:t>
            </w:r>
          </w:p>
        </w:tc>
        <w:tc>
          <w:tcPr>
            <w:tcW w:w="1413" w:type="dxa"/>
            <w:shd w:val="clear" w:color="auto" w:fill="auto"/>
            <w:vAlign w:val="center"/>
          </w:tcPr>
          <w:p w14:paraId="2FFE125F" w14:textId="77777777" w:rsidR="00163770" w:rsidRPr="002D324F" w:rsidRDefault="00163770" w:rsidP="006B34D3">
            <w:pPr>
              <w:jc w:val="center"/>
              <w:rPr>
                <w:bCs/>
                <w:sz w:val="24"/>
                <w:szCs w:val="24"/>
              </w:rPr>
            </w:pPr>
            <w:r w:rsidRPr="002D324F">
              <w:rPr>
                <w:bCs/>
                <w:sz w:val="24"/>
                <w:szCs w:val="24"/>
              </w:rPr>
              <w:t>26.4</w:t>
            </w:r>
          </w:p>
        </w:tc>
      </w:tr>
      <w:tr w:rsidR="00163770" w:rsidRPr="00243335" w14:paraId="356ABE01" w14:textId="77777777" w:rsidTr="006B34D3">
        <w:tblPrEx>
          <w:tblCellMar>
            <w:left w:w="40" w:type="dxa"/>
            <w:right w:w="40" w:type="dxa"/>
          </w:tblCellMar>
        </w:tblPrEx>
        <w:trPr>
          <w:trHeight w:val="127"/>
          <w:jc w:val="center"/>
        </w:trPr>
        <w:tc>
          <w:tcPr>
            <w:tcW w:w="10200" w:type="dxa"/>
            <w:gridSpan w:val="5"/>
            <w:shd w:val="clear" w:color="auto" w:fill="auto"/>
          </w:tcPr>
          <w:p w14:paraId="27B3BD1D" w14:textId="77777777" w:rsidR="00163770" w:rsidRPr="00243335" w:rsidRDefault="00163770" w:rsidP="006B34D3">
            <w:pPr>
              <w:snapToGrid w:val="0"/>
              <w:ind w:right="-108"/>
              <w:jc w:val="center"/>
              <w:rPr>
                <w:sz w:val="24"/>
                <w:szCs w:val="24"/>
                <w:highlight w:val="cyan"/>
              </w:rPr>
            </w:pPr>
          </w:p>
        </w:tc>
      </w:tr>
      <w:tr w:rsidR="00163770" w:rsidRPr="00243335" w14:paraId="369A3813" w14:textId="77777777" w:rsidTr="001F3FB2">
        <w:tblPrEx>
          <w:tblCellMar>
            <w:left w:w="40" w:type="dxa"/>
            <w:right w:w="40" w:type="dxa"/>
          </w:tblCellMar>
        </w:tblPrEx>
        <w:trPr>
          <w:trHeight w:val="127"/>
          <w:jc w:val="center"/>
        </w:trPr>
        <w:tc>
          <w:tcPr>
            <w:tcW w:w="811" w:type="dxa"/>
            <w:shd w:val="clear" w:color="auto" w:fill="auto"/>
          </w:tcPr>
          <w:p w14:paraId="5B07F63E" w14:textId="77777777" w:rsidR="00163770" w:rsidRPr="00463E88" w:rsidRDefault="00163770" w:rsidP="006B34D3">
            <w:pPr>
              <w:snapToGrid w:val="0"/>
              <w:ind w:right="-1"/>
              <w:jc w:val="center"/>
              <w:rPr>
                <w:b/>
                <w:bCs/>
                <w:sz w:val="24"/>
                <w:szCs w:val="24"/>
                <w:u w:val="single"/>
              </w:rPr>
            </w:pPr>
            <w:r>
              <w:rPr>
                <w:b/>
                <w:bCs/>
                <w:sz w:val="24"/>
                <w:szCs w:val="24"/>
                <w:u w:val="single"/>
              </w:rPr>
              <w:t>11</w:t>
            </w:r>
            <w:r w:rsidRPr="00463E88">
              <w:rPr>
                <w:b/>
                <w:bCs/>
                <w:sz w:val="24"/>
                <w:szCs w:val="24"/>
                <w:u w:val="single"/>
              </w:rPr>
              <w:t>.</w:t>
            </w:r>
          </w:p>
        </w:tc>
        <w:tc>
          <w:tcPr>
            <w:tcW w:w="5185" w:type="dxa"/>
            <w:shd w:val="clear" w:color="auto" w:fill="auto"/>
          </w:tcPr>
          <w:p w14:paraId="5B7E861C" w14:textId="77777777" w:rsidR="00163770" w:rsidRPr="00463E88" w:rsidRDefault="00163770" w:rsidP="006B34D3">
            <w:pPr>
              <w:snapToGrid w:val="0"/>
              <w:ind w:right="284"/>
              <w:rPr>
                <w:b/>
                <w:sz w:val="24"/>
                <w:szCs w:val="24"/>
                <w:u w:val="single"/>
              </w:rPr>
            </w:pPr>
            <w:r w:rsidRPr="00463E88">
              <w:rPr>
                <w:b/>
                <w:sz w:val="24"/>
                <w:szCs w:val="24"/>
                <w:u w:val="single"/>
              </w:rPr>
              <w:t>Объекты социального и культурно-бытового обслуживания населения в том числе:</w:t>
            </w:r>
          </w:p>
        </w:tc>
        <w:tc>
          <w:tcPr>
            <w:tcW w:w="1315" w:type="dxa"/>
            <w:shd w:val="clear" w:color="auto" w:fill="auto"/>
            <w:vAlign w:val="bottom"/>
          </w:tcPr>
          <w:p w14:paraId="1FEBB4FE" w14:textId="77777777" w:rsidR="00163770" w:rsidRPr="00243335" w:rsidRDefault="00163770" w:rsidP="006B34D3">
            <w:pPr>
              <w:snapToGrid w:val="0"/>
              <w:ind w:right="-108"/>
              <w:jc w:val="center"/>
              <w:rPr>
                <w:sz w:val="24"/>
                <w:szCs w:val="24"/>
                <w:highlight w:val="cyan"/>
              </w:rPr>
            </w:pPr>
          </w:p>
        </w:tc>
        <w:tc>
          <w:tcPr>
            <w:tcW w:w="1476" w:type="dxa"/>
            <w:shd w:val="clear" w:color="auto" w:fill="auto"/>
            <w:vAlign w:val="bottom"/>
          </w:tcPr>
          <w:p w14:paraId="308B3F6E" w14:textId="77777777" w:rsidR="00163770" w:rsidRPr="00243335" w:rsidRDefault="00163770" w:rsidP="006B34D3">
            <w:pPr>
              <w:tabs>
                <w:tab w:val="left" w:pos="2664"/>
              </w:tabs>
              <w:snapToGrid w:val="0"/>
              <w:ind w:right="-106"/>
              <w:jc w:val="center"/>
              <w:rPr>
                <w:sz w:val="24"/>
                <w:szCs w:val="24"/>
                <w:highlight w:val="cyan"/>
              </w:rPr>
            </w:pPr>
          </w:p>
        </w:tc>
        <w:tc>
          <w:tcPr>
            <w:tcW w:w="1413" w:type="dxa"/>
            <w:shd w:val="clear" w:color="auto" w:fill="auto"/>
            <w:vAlign w:val="bottom"/>
          </w:tcPr>
          <w:p w14:paraId="690D198D" w14:textId="77777777" w:rsidR="00163770" w:rsidRPr="00243335" w:rsidRDefault="00163770" w:rsidP="006B34D3">
            <w:pPr>
              <w:snapToGrid w:val="0"/>
              <w:ind w:right="-108"/>
              <w:jc w:val="center"/>
              <w:rPr>
                <w:sz w:val="24"/>
                <w:szCs w:val="24"/>
                <w:highlight w:val="cyan"/>
              </w:rPr>
            </w:pPr>
          </w:p>
        </w:tc>
      </w:tr>
      <w:tr w:rsidR="00163770" w:rsidRPr="00243335" w14:paraId="03846C4B" w14:textId="77777777" w:rsidTr="001F3FB2">
        <w:tblPrEx>
          <w:tblCellMar>
            <w:left w:w="40" w:type="dxa"/>
            <w:right w:w="40" w:type="dxa"/>
          </w:tblCellMar>
        </w:tblPrEx>
        <w:trPr>
          <w:trHeight w:val="127"/>
          <w:jc w:val="center"/>
        </w:trPr>
        <w:tc>
          <w:tcPr>
            <w:tcW w:w="811" w:type="dxa"/>
            <w:shd w:val="clear" w:color="auto" w:fill="auto"/>
          </w:tcPr>
          <w:p w14:paraId="5566026C" w14:textId="77777777" w:rsidR="00163770" w:rsidRPr="006927C5" w:rsidRDefault="00163770" w:rsidP="006B34D3">
            <w:pPr>
              <w:snapToGrid w:val="0"/>
              <w:ind w:right="-1"/>
              <w:jc w:val="center"/>
              <w:rPr>
                <w:b/>
                <w:bCs/>
                <w:sz w:val="24"/>
                <w:szCs w:val="24"/>
              </w:rPr>
            </w:pPr>
          </w:p>
        </w:tc>
        <w:tc>
          <w:tcPr>
            <w:tcW w:w="5185" w:type="dxa"/>
            <w:shd w:val="clear" w:color="auto" w:fill="auto"/>
          </w:tcPr>
          <w:p w14:paraId="4577DB0D" w14:textId="77777777" w:rsidR="00163770" w:rsidRPr="006927C5" w:rsidRDefault="00163770" w:rsidP="006B34D3">
            <w:pPr>
              <w:snapToGrid w:val="0"/>
              <w:ind w:right="284"/>
              <w:rPr>
                <w:b/>
                <w:sz w:val="24"/>
                <w:szCs w:val="24"/>
              </w:rPr>
            </w:pPr>
            <w:r w:rsidRPr="00CF3736">
              <w:rPr>
                <w:b/>
                <w:sz w:val="24"/>
                <w:szCs w:val="24"/>
              </w:rPr>
              <w:t>Октябрьского сельского поселения, всего</w:t>
            </w:r>
          </w:p>
        </w:tc>
        <w:tc>
          <w:tcPr>
            <w:tcW w:w="1315" w:type="dxa"/>
            <w:shd w:val="clear" w:color="auto" w:fill="auto"/>
            <w:vAlign w:val="bottom"/>
          </w:tcPr>
          <w:p w14:paraId="221B5831" w14:textId="77777777" w:rsidR="00163770" w:rsidRPr="00243335" w:rsidRDefault="00163770" w:rsidP="006B34D3">
            <w:pPr>
              <w:snapToGrid w:val="0"/>
              <w:ind w:right="-108"/>
              <w:jc w:val="center"/>
              <w:rPr>
                <w:sz w:val="24"/>
                <w:szCs w:val="24"/>
                <w:highlight w:val="cyan"/>
              </w:rPr>
            </w:pPr>
          </w:p>
        </w:tc>
        <w:tc>
          <w:tcPr>
            <w:tcW w:w="1476" w:type="dxa"/>
            <w:shd w:val="clear" w:color="auto" w:fill="auto"/>
            <w:vAlign w:val="bottom"/>
          </w:tcPr>
          <w:p w14:paraId="0E131ACF" w14:textId="77777777" w:rsidR="00163770" w:rsidRPr="00243335" w:rsidRDefault="00163770" w:rsidP="006B34D3">
            <w:pPr>
              <w:tabs>
                <w:tab w:val="left" w:pos="2664"/>
              </w:tabs>
              <w:snapToGrid w:val="0"/>
              <w:ind w:right="-106"/>
              <w:jc w:val="center"/>
              <w:rPr>
                <w:sz w:val="24"/>
                <w:szCs w:val="24"/>
                <w:highlight w:val="cyan"/>
              </w:rPr>
            </w:pPr>
          </w:p>
        </w:tc>
        <w:tc>
          <w:tcPr>
            <w:tcW w:w="1413" w:type="dxa"/>
            <w:shd w:val="clear" w:color="auto" w:fill="auto"/>
            <w:vAlign w:val="bottom"/>
          </w:tcPr>
          <w:p w14:paraId="0DF823DC" w14:textId="77777777" w:rsidR="00163770" w:rsidRPr="00243335" w:rsidRDefault="00163770" w:rsidP="006B34D3">
            <w:pPr>
              <w:snapToGrid w:val="0"/>
              <w:ind w:right="-108"/>
              <w:jc w:val="center"/>
              <w:rPr>
                <w:sz w:val="24"/>
                <w:szCs w:val="24"/>
                <w:highlight w:val="cyan"/>
              </w:rPr>
            </w:pPr>
          </w:p>
        </w:tc>
      </w:tr>
      <w:tr w:rsidR="00163770" w:rsidRPr="00243335" w14:paraId="71649898" w14:textId="77777777" w:rsidTr="001F3FB2">
        <w:tblPrEx>
          <w:tblCellMar>
            <w:left w:w="40" w:type="dxa"/>
            <w:right w:w="40" w:type="dxa"/>
          </w:tblCellMar>
        </w:tblPrEx>
        <w:trPr>
          <w:trHeight w:val="127"/>
          <w:jc w:val="center"/>
        </w:trPr>
        <w:tc>
          <w:tcPr>
            <w:tcW w:w="811" w:type="dxa"/>
            <w:shd w:val="clear" w:color="auto" w:fill="auto"/>
            <w:vAlign w:val="center"/>
          </w:tcPr>
          <w:p w14:paraId="0A3B23A9" w14:textId="77777777" w:rsidR="00163770" w:rsidRPr="00E04BEE" w:rsidRDefault="00163770" w:rsidP="007223ED">
            <w:pPr>
              <w:jc w:val="center"/>
              <w:rPr>
                <w:sz w:val="24"/>
                <w:szCs w:val="24"/>
              </w:rPr>
            </w:pPr>
            <w:r>
              <w:rPr>
                <w:sz w:val="24"/>
                <w:szCs w:val="24"/>
              </w:rPr>
              <w:t>11</w:t>
            </w:r>
            <w:r w:rsidRPr="00E04BEE">
              <w:rPr>
                <w:sz w:val="24"/>
                <w:szCs w:val="24"/>
              </w:rPr>
              <w:t>.</w:t>
            </w:r>
            <w:r>
              <w:rPr>
                <w:sz w:val="24"/>
                <w:szCs w:val="24"/>
              </w:rPr>
              <w:t>1</w:t>
            </w:r>
          </w:p>
        </w:tc>
        <w:tc>
          <w:tcPr>
            <w:tcW w:w="5185" w:type="dxa"/>
            <w:shd w:val="clear" w:color="auto" w:fill="auto"/>
            <w:vAlign w:val="center"/>
          </w:tcPr>
          <w:p w14:paraId="19D3B688" w14:textId="77777777" w:rsidR="00163770" w:rsidRPr="00E04BEE" w:rsidRDefault="00163770" w:rsidP="006B34D3">
            <w:pPr>
              <w:rPr>
                <w:sz w:val="24"/>
                <w:szCs w:val="24"/>
              </w:rPr>
            </w:pPr>
            <w:r w:rsidRPr="00E04BEE">
              <w:rPr>
                <w:sz w:val="24"/>
                <w:szCs w:val="24"/>
              </w:rPr>
              <w:t>Детские дошкольные учреждения – всего</w:t>
            </w:r>
          </w:p>
        </w:tc>
        <w:tc>
          <w:tcPr>
            <w:tcW w:w="1315" w:type="dxa"/>
            <w:shd w:val="clear" w:color="auto" w:fill="auto"/>
            <w:vAlign w:val="center"/>
          </w:tcPr>
          <w:p w14:paraId="6A0E325B" w14:textId="77777777" w:rsidR="00163770" w:rsidRPr="00E04BEE" w:rsidRDefault="00163770" w:rsidP="006B34D3">
            <w:pPr>
              <w:jc w:val="center"/>
              <w:rPr>
                <w:sz w:val="24"/>
                <w:szCs w:val="24"/>
              </w:rPr>
            </w:pPr>
            <w:r w:rsidRPr="00E04BEE">
              <w:rPr>
                <w:sz w:val="24"/>
                <w:szCs w:val="24"/>
              </w:rPr>
              <w:t>мест</w:t>
            </w:r>
          </w:p>
        </w:tc>
        <w:tc>
          <w:tcPr>
            <w:tcW w:w="1476" w:type="dxa"/>
            <w:shd w:val="clear" w:color="auto" w:fill="auto"/>
            <w:vAlign w:val="center"/>
          </w:tcPr>
          <w:p w14:paraId="3DAEBAAE" w14:textId="77777777" w:rsidR="00163770" w:rsidRPr="0021308B" w:rsidRDefault="007223ED" w:rsidP="006B34D3">
            <w:pPr>
              <w:jc w:val="center"/>
              <w:rPr>
                <w:bCs/>
                <w:sz w:val="24"/>
                <w:szCs w:val="24"/>
              </w:rPr>
            </w:pPr>
            <w:r>
              <w:rPr>
                <w:bCs/>
                <w:sz w:val="24"/>
                <w:szCs w:val="24"/>
              </w:rPr>
              <w:t>247</w:t>
            </w:r>
          </w:p>
        </w:tc>
        <w:tc>
          <w:tcPr>
            <w:tcW w:w="1413" w:type="dxa"/>
            <w:shd w:val="clear" w:color="auto" w:fill="auto"/>
            <w:vAlign w:val="center"/>
          </w:tcPr>
          <w:p w14:paraId="733C7515" w14:textId="77777777" w:rsidR="00163770" w:rsidRPr="0021308B" w:rsidRDefault="007223ED" w:rsidP="006B34D3">
            <w:pPr>
              <w:jc w:val="center"/>
              <w:rPr>
                <w:bCs/>
                <w:sz w:val="24"/>
                <w:szCs w:val="24"/>
              </w:rPr>
            </w:pPr>
            <w:r>
              <w:rPr>
                <w:bCs/>
                <w:sz w:val="24"/>
                <w:szCs w:val="24"/>
              </w:rPr>
              <w:t>700</w:t>
            </w:r>
          </w:p>
        </w:tc>
      </w:tr>
      <w:tr w:rsidR="00163770" w:rsidRPr="00243335" w14:paraId="647DE01F" w14:textId="77777777" w:rsidTr="001F3FB2">
        <w:tblPrEx>
          <w:tblCellMar>
            <w:left w:w="40" w:type="dxa"/>
            <w:right w:w="40" w:type="dxa"/>
          </w:tblCellMar>
        </w:tblPrEx>
        <w:trPr>
          <w:trHeight w:val="127"/>
          <w:jc w:val="center"/>
        </w:trPr>
        <w:tc>
          <w:tcPr>
            <w:tcW w:w="811" w:type="dxa"/>
            <w:shd w:val="clear" w:color="auto" w:fill="auto"/>
            <w:vAlign w:val="center"/>
          </w:tcPr>
          <w:p w14:paraId="3B3EE3B3" w14:textId="77777777" w:rsidR="00163770" w:rsidRPr="00E04BEE" w:rsidRDefault="00163770" w:rsidP="006B34D3">
            <w:pPr>
              <w:jc w:val="center"/>
              <w:rPr>
                <w:sz w:val="24"/>
                <w:szCs w:val="24"/>
              </w:rPr>
            </w:pPr>
            <w:r>
              <w:rPr>
                <w:sz w:val="24"/>
                <w:szCs w:val="24"/>
              </w:rPr>
              <w:t>11</w:t>
            </w:r>
            <w:r w:rsidRPr="00E04BEE">
              <w:rPr>
                <w:sz w:val="24"/>
                <w:szCs w:val="24"/>
              </w:rPr>
              <w:t>.2.</w:t>
            </w:r>
          </w:p>
        </w:tc>
        <w:tc>
          <w:tcPr>
            <w:tcW w:w="5185" w:type="dxa"/>
            <w:shd w:val="clear" w:color="auto" w:fill="auto"/>
            <w:vAlign w:val="center"/>
          </w:tcPr>
          <w:p w14:paraId="76B213D4" w14:textId="77777777" w:rsidR="00163770" w:rsidRPr="00E04BEE" w:rsidRDefault="00163770" w:rsidP="006B34D3">
            <w:pPr>
              <w:rPr>
                <w:sz w:val="24"/>
                <w:szCs w:val="24"/>
              </w:rPr>
            </w:pPr>
            <w:r w:rsidRPr="00E04BEE">
              <w:rPr>
                <w:sz w:val="24"/>
                <w:szCs w:val="24"/>
              </w:rPr>
              <w:t>Общеобразовательные школы – всего</w:t>
            </w:r>
          </w:p>
        </w:tc>
        <w:tc>
          <w:tcPr>
            <w:tcW w:w="1315" w:type="dxa"/>
            <w:shd w:val="clear" w:color="auto" w:fill="auto"/>
            <w:vAlign w:val="center"/>
          </w:tcPr>
          <w:p w14:paraId="28AFA8FF" w14:textId="77777777" w:rsidR="00163770" w:rsidRPr="00E04BEE" w:rsidRDefault="00163770" w:rsidP="006B34D3">
            <w:pPr>
              <w:jc w:val="center"/>
              <w:rPr>
                <w:sz w:val="24"/>
                <w:szCs w:val="24"/>
              </w:rPr>
            </w:pPr>
            <w:r w:rsidRPr="00E04BEE">
              <w:rPr>
                <w:sz w:val="24"/>
                <w:szCs w:val="24"/>
              </w:rPr>
              <w:t>мест</w:t>
            </w:r>
          </w:p>
        </w:tc>
        <w:tc>
          <w:tcPr>
            <w:tcW w:w="1476" w:type="dxa"/>
            <w:shd w:val="clear" w:color="auto" w:fill="auto"/>
            <w:vAlign w:val="center"/>
          </w:tcPr>
          <w:p w14:paraId="75F31793" w14:textId="77777777" w:rsidR="00163770" w:rsidRPr="0021308B" w:rsidRDefault="007223ED" w:rsidP="006B34D3">
            <w:pPr>
              <w:jc w:val="center"/>
              <w:rPr>
                <w:bCs/>
                <w:sz w:val="24"/>
                <w:szCs w:val="24"/>
              </w:rPr>
            </w:pPr>
            <w:r>
              <w:rPr>
                <w:bCs/>
                <w:sz w:val="24"/>
                <w:szCs w:val="24"/>
              </w:rPr>
              <w:t>1550</w:t>
            </w:r>
          </w:p>
        </w:tc>
        <w:tc>
          <w:tcPr>
            <w:tcW w:w="1413" w:type="dxa"/>
            <w:shd w:val="clear" w:color="auto" w:fill="auto"/>
            <w:vAlign w:val="center"/>
          </w:tcPr>
          <w:p w14:paraId="09DC538C" w14:textId="77777777" w:rsidR="00163770" w:rsidRPr="0021308B" w:rsidRDefault="007223ED" w:rsidP="006B34D3">
            <w:pPr>
              <w:jc w:val="center"/>
              <w:rPr>
                <w:bCs/>
                <w:sz w:val="24"/>
                <w:szCs w:val="24"/>
              </w:rPr>
            </w:pPr>
            <w:r>
              <w:rPr>
                <w:bCs/>
                <w:sz w:val="24"/>
                <w:szCs w:val="24"/>
              </w:rPr>
              <w:t>2115</w:t>
            </w:r>
          </w:p>
        </w:tc>
      </w:tr>
      <w:tr w:rsidR="00163770" w:rsidRPr="00243335" w14:paraId="52CCD409" w14:textId="77777777" w:rsidTr="001F3FB2">
        <w:tblPrEx>
          <w:tblCellMar>
            <w:left w:w="40" w:type="dxa"/>
            <w:right w:w="40" w:type="dxa"/>
          </w:tblCellMar>
        </w:tblPrEx>
        <w:trPr>
          <w:trHeight w:val="127"/>
          <w:jc w:val="center"/>
        </w:trPr>
        <w:tc>
          <w:tcPr>
            <w:tcW w:w="811" w:type="dxa"/>
            <w:shd w:val="clear" w:color="auto" w:fill="auto"/>
            <w:vAlign w:val="center"/>
          </w:tcPr>
          <w:p w14:paraId="4C0C034A" w14:textId="77777777" w:rsidR="00163770" w:rsidRPr="00E04BEE" w:rsidRDefault="00163770" w:rsidP="006B34D3">
            <w:pPr>
              <w:jc w:val="center"/>
              <w:rPr>
                <w:sz w:val="24"/>
                <w:szCs w:val="24"/>
              </w:rPr>
            </w:pPr>
            <w:r>
              <w:rPr>
                <w:sz w:val="24"/>
                <w:szCs w:val="24"/>
              </w:rPr>
              <w:t>11</w:t>
            </w:r>
            <w:r w:rsidRPr="00E04BEE">
              <w:rPr>
                <w:sz w:val="24"/>
                <w:szCs w:val="24"/>
              </w:rPr>
              <w:t>.3</w:t>
            </w:r>
          </w:p>
        </w:tc>
        <w:tc>
          <w:tcPr>
            <w:tcW w:w="5185" w:type="dxa"/>
            <w:shd w:val="clear" w:color="auto" w:fill="auto"/>
            <w:vAlign w:val="center"/>
          </w:tcPr>
          <w:p w14:paraId="03E71BA8" w14:textId="77777777" w:rsidR="00163770" w:rsidRPr="00E04BEE" w:rsidRDefault="00163770" w:rsidP="006B34D3">
            <w:pPr>
              <w:rPr>
                <w:sz w:val="24"/>
                <w:szCs w:val="24"/>
              </w:rPr>
            </w:pPr>
            <w:r w:rsidRPr="00E04BEE">
              <w:rPr>
                <w:sz w:val="24"/>
                <w:szCs w:val="24"/>
              </w:rPr>
              <w:t>Межшкол</w:t>
            </w:r>
            <w:r w:rsidR="007223ED">
              <w:rPr>
                <w:sz w:val="24"/>
                <w:szCs w:val="24"/>
              </w:rPr>
              <w:t>ь</w:t>
            </w:r>
            <w:r w:rsidRPr="00E04BEE">
              <w:rPr>
                <w:sz w:val="24"/>
                <w:szCs w:val="24"/>
              </w:rPr>
              <w:t>ный учебно-производственный комбинат</w:t>
            </w:r>
          </w:p>
        </w:tc>
        <w:tc>
          <w:tcPr>
            <w:tcW w:w="1315" w:type="dxa"/>
            <w:shd w:val="clear" w:color="auto" w:fill="auto"/>
            <w:vAlign w:val="center"/>
          </w:tcPr>
          <w:p w14:paraId="541CB37A" w14:textId="77777777" w:rsidR="00163770" w:rsidRPr="00E04BEE" w:rsidRDefault="00163770" w:rsidP="006B34D3">
            <w:pPr>
              <w:jc w:val="center"/>
              <w:rPr>
                <w:sz w:val="24"/>
                <w:szCs w:val="24"/>
              </w:rPr>
            </w:pPr>
            <w:r w:rsidRPr="00E04BEE">
              <w:rPr>
                <w:sz w:val="24"/>
                <w:szCs w:val="24"/>
              </w:rPr>
              <w:t>мест</w:t>
            </w:r>
          </w:p>
        </w:tc>
        <w:tc>
          <w:tcPr>
            <w:tcW w:w="1476" w:type="dxa"/>
            <w:shd w:val="clear" w:color="auto" w:fill="auto"/>
            <w:vAlign w:val="center"/>
          </w:tcPr>
          <w:p w14:paraId="6C1E390B" w14:textId="77777777" w:rsidR="00163770" w:rsidRPr="0021308B" w:rsidRDefault="00163770" w:rsidP="006B34D3">
            <w:pPr>
              <w:jc w:val="center"/>
              <w:rPr>
                <w:bCs/>
                <w:sz w:val="24"/>
                <w:szCs w:val="24"/>
              </w:rPr>
            </w:pPr>
            <w:r w:rsidRPr="0021308B">
              <w:rPr>
                <w:bCs/>
                <w:sz w:val="24"/>
                <w:szCs w:val="24"/>
              </w:rPr>
              <w:t>0</w:t>
            </w:r>
          </w:p>
        </w:tc>
        <w:tc>
          <w:tcPr>
            <w:tcW w:w="1413" w:type="dxa"/>
            <w:shd w:val="clear" w:color="auto" w:fill="auto"/>
            <w:vAlign w:val="center"/>
          </w:tcPr>
          <w:p w14:paraId="5E7F4026" w14:textId="77777777" w:rsidR="00163770" w:rsidRPr="0021308B" w:rsidRDefault="00163770" w:rsidP="006B34D3">
            <w:pPr>
              <w:jc w:val="center"/>
              <w:rPr>
                <w:bCs/>
                <w:sz w:val="24"/>
                <w:szCs w:val="24"/>
              </w:rPr>
            </w:pPr>
            <w:r w:rsidRPr="0021308B">
              <w:rPr>
                <w:bCs/>
                <w:sz w:val="24"/>
                <w:szCs w:val="24"/>
              </w:rPr>
              <w:t>170</w:t>
            </w:r>
          </w:p>
        </w:tc>
      </w:tr>
      <w:tr w:rsidR="00163770" w:rsidRPr="00243335" w14:paraId="4918EC87" w14:textId="77777777" w:rsidTr="001F3FB2">
        <w:tblPrEx>
          <w:tblCellMar>
            <w:left w:w="40" w:type="dxa"/>
            <w:right w:w="40" w:type="dxa"/>
          </w:tblCellMar>
        </w:tblPrEx>
        <w:trPr>
          <w:trHeight w:val="127"/>
          <w:jc w:val="center"/>
        </w:trPr>
        <w:tc>
          <w:tcPr>
            <w:tcW w:w="811" w:type="dxa"/>
            <w:shd w:val="clear" w:color="auto" w:fill="auto"/>
            <w:vAlign w:val="center"/>
          </w:tcPr>
          <w:p w14:paraId="16EF3C22" w14:textId="77777777" w:rsidR="00163770" w:rsidRPr="00E04BEE" w:rsidRDefault="00163770" w:rsidP="006B34D3">
            <w:pPr>
              <w:jc w:val="center"/>
              <w:rPr>
                <w:sz w:val="24"/>
                <w:szCs w:val="24"/>
              </w:rPr>
            </w:pPr>
            <w:r>
              <w:rPr>
                <w:sz w:val="24"/>
                <w:szCs w:val="24"/>
              </w:rPr>
              <w:t>11</w:t>
            </w:r>
            <w:r w:rsidRPr="00E04BEE">
              <w:rPr>
                <w:sz w:val="24"/>
                <w:szCs w:val="24"/>
              </w:rPr>
              <w:t>.4</w:t>
            </w:r>
          </w:p>
        </w:tc>
        <w:tc>
          <w:tcPr>
            <w:tcW w:w="5185" w:type="dxa"/>
            <w:shd w:val="clear" w:color="auto" w:fill="auto"/>
            <w:vAlign w:val="center"/>
          </w:tcPr>
          <w:p w14:paraId="72E2962D" w14:textId="77777777" w:rsidR="00163770" w:rsidRPr="00E04BEE" w:rsidRDefault="00163770" w:rsidP="006B34D3">
            <w:pPr>
              <w:rPr>
                <w:sz w:val="24"/>
                <w:szCs w:val="24"/>
              </w:rPr>
            </w:pPr>
            <w:r w:rsidRPr="00E04BEE">
              <w:rPr>
                <w:sz w:val="24"/>
                <w:szCs w:val="24"/>
              </w:rPr>
              <w:t>Внешкольные учреждения</w:t>
            </w:r>
          </w:p>
        </w:tc>
        <w:tc>
          <w:tcPr>
            <w:tcW w:w="1315" w:type="dxa"/>
            <w:shd w:val="clear" w:color="auto" w:fill="auto"/>
            <w:vAlign w:val="center"/>
          </w:tcPr>
          <w:p w14:paraId="79A83488" w14:textId="77777777" w:rsidR="00163770" w:rsidRPr="00E04BEE" w:rsidRDefault="00163770" w:rsidP="006B34D3">
            <w:pPr>
              <w:jc w:val="center"/>
              <w:rPr>
                <w:sz w:val="24"/>
                <w:szCs w:val="24"/>
              </w:rPr>
            </w:pPr>
            <w:r w:rsidRPr="00E04BEE">
              <w:rPr>
                <w:sz w:val="24"/>
                <w:szCs w:val="24"/>
              </w:rPr>
              <w:t>мест</w:t>
            </w:r>
          </w:p>
        </w:tc>
        <w:tc>
          <w:tcPr>
            <w:tcW w:w="1476" w:type="dxa"/>
            <w:shd w:val="clear" w:color="auto" w:fill="auto"/>
            <w:vAlign w:val="center"/>
          </w:tcPr>
          <w:p w14:paraId="44F42CBB" w14:textId="77777777" w:rsidR="00163770" w:rsidRPr="0021308B" w:rsidRDefault="00163770" w:rsidP="006B34D3">
            <w:pPr>
              <w:jc w:val="center"/>
              <w:rPr>
                <w:bCs/>
                <w:sz w:val="24"/>
                <w:szCs w:val="24"/>
              </w:rPr>
            </w:pPr>
            <w:r w:rsidRPr="0021308B">
              <w:rPr>
                <w:bCs/>
                <w:sz w:val="24"/>
                <w:szCs w:val="24"/>
              </w:rPr>
              <w:t>175</w:t>
            </w:r>
          </w:p>
        </w:tc>
        <w:tc>
          <w:tcPr>
            <w:tcW w:w="1413" w:type="dxa"/>
            <w:shd w:val="clear" w:color="auto" w:fill="auto"/>
            <w:vAlign w:val="center"/>
          </w:tcPr>
          <w:p w14:paraId="6664EE5A" w14:textId="77777777" w:rsidR="00163770" w:rsidRPr="0021308B" w:rsidRDefault="00163770" w:rsidP="006B34D3">
            <w:pPr>
              <w:jc w:val="center"/>
              <w:rPr>
                <w:bCs/>
                <w:sz w:val="24"/>
                <w:szCs w:val="24"/>
              </w:rPr>
            </w:pPr>
            <w:r w:rsidRPr="0021308B">
              <w:rPr>
                <w:bCs/>
                <w:sz w:val="24"/>
                <w:szCs w:val="24"/>
              </w:rPr>
              <w:t>212</w:t>
            </w:r>
          </w:p>
        </w:tc>
      </w:tr>
      <w:tr w:rsidR="00163770" w:rsidRPr="00243335" w14:paraId="3037D394" w14:textId="77777777" w:rsidTr="001F3FB2">
        <w:tblPrEx>
          <w:tblCellMar>
            <w:left w:w="40" w:type="dxa"/>
            <w:right w:w="40" w:type="dxa"/>
          </w:tblCellMar>
        </w:tblPrEx>
        <w:trPr>
          <w:trHeight w:val="127"/>
          <w:jc w:val="center"/>
        </w:trPr>
        <w:tc>
          <w:tcPr>
            <w:tcW w:w="811" w:type="dxa"/>
            <w:shd w:val="clear" w:color="auto" w:fill="auto"/>
            <w:vAlign w:val="center"/>
          </w:tcPr>
          <w:p w14:paraId="5C36DE38" w14:textId="77777777" w:rsidR="00163770" w:rsidRPr="00E04BEE" w:rsidRDefault="00163770" w:rsidP="006B34D3">
            <w:pPr>
              <w:jc w:val="center"/>
              <w:rPr>
                <w:sz w:val="24"/>
                <w:szCs w:val="24"/>
              </w:rPr>
            </w:pPr>
            <w:r>
              <w:rPr>
                <w:sz w:val="24"/>
                <w:szCs w:val="24"/>
              </w:rPr>
              <w:t>11</w:t>
            </w:r>
            <w:r w:rsidRPr="00E04BEE">
              <w:rPr>
                <w:sz w:val="24"/>
                <w:szCs w:val="24"/>
              </w:rPr>
              <w:t>.5</w:t>
            </w:r>
          </w:p>
        </w:tc>
        <w:tc>
          <w:tcPr>
            <w:tcW w:w="5185" w:type="dxa"/>
            <w:shd w:val="clear" w:color="auto" w:fill="auto"/>
            <w:vAlign w:val="center"/>
          </w:tcPr>
          <w:p w14:paraId="3FF7E8C1" w14:textId="77777777" w:rsidR="00163770" w:rsidRPr="00E04BEE" w:rsidRDefault="00163770" w:rsidP="006B34D3">
            <w:pPr>
              <w:rPr>
                <w:sz w:val="24"/>
                <w:szCs w:val="24"/>
              </w:rPr>
            </w:pPr>
            <w:r w:rsidRPr="00E04BEE">
              <w:rPr>
                <w:sz w:val="24"/>
                <w:szCs w:val="24"/>
              </w:rPr>
              <w:t>Больницы – всего</w:t>
            </w:r>
          </w:p>
        </w:tc>
        <w:tc>
          <w:tcPr>
            <w:tcW w:w="1315" w:type="dxa"/>
            <w:shd w:val="clear" w:color="auto" w:fill="auto"/>
            <w:vAlign w:val="center"/>
          </w:tcPr>
          <w:p w14:paraId="24A908DC" w14:textId="77777777" w:rsidR="00163770" w:rsidRPr="00E04BEE" w:rsidRDefault="00163770" w:rsidP="006B34D3">
            <w:pPr>
              <w:jc w:val="center"/>
              <w:rPr>
                <w:sz w:val="24"/>
                <w:szCs w:val="24"/>
              </w:rPr>
            </w:pPr>
            <w:r w:rsidRPr="00E04BEE">
              <w:rPr>
                <w:sz w:val="24"/>
                <w:szCs w:val="24"/>
              </w:rPr>
              <w:t>коек</w:t>
            </w:r>
          </w:p>
        </w:tc>
        <w:tc>
          <w:tcPr>
            <w:tcW w:w="1476" w:type="dxa"/>
            <w:shd w:val="clear" w:color="auto" w:fill="auto"/>
            <w:vAlign w:val="center"/>
          </w:tcPr>
          <w:p w14:paraId="03C5A41C" w14:textId="77777777" w:rsidR="00163770" w:rsidRPr="0021308B" w:rsidRDefault="00163770" w:rsidP="007223ED">
            <w:pPr>
              <w:jc w:val="center"/>
              <w:rPr>
                <w:bCs/>
                <w:sz w:val="24"/>
                <w:szCs w:val="24"/>
              </w:rPr>
            </w:pPr>
            <w:r w:rsidRPr="0021308B">
              <w:rPr>
                <w:bCs/>
                <w:sz w:val="24"/>
                <w:szCs w:val="24"/>
              </w:rPr>
              <w:t>3</w:t>
            </w:r>
            <w:r w:rsidR="007223ED">
              <w:rPr>
                <w:bCs/>
                <w:sz w:val="24"/>
                <w:szCs w:val="24"/>
              </w:rPr>
              <w:t>5</w:t>
            </w:r>
          </w:p>
        </w:tc>
        <w:tc>
          <w:tcPr>
            <w:tcW w:w="1413" w:type="dxa"/>
            <w:shd w:val="clear" w:color="auto" w:fill="auto"/>
            <w:vAlign w:val="center"/>
          </w:tcPr>
          <w:p w14:paraId="503584E3" w14:textId="77777777" w:rsidR="00163770" w:rsidRPr="00A120C3" w:rsidRDefault="00F45A59" w:rsidP="006B34D3">
            <w:pPr>
              <w:jc w:val="center"/>
              <w:rPr>
                <w:bCs/>
              </w:rPr>
            </w:pPr>
            <w:r w:rsidRPr="00A120C3">
              <w:rPr>
                <w:bCs/>
              </w:rPr>
              <w:t>по заданию на проектирование, определяемому органами здравоохранения</w:t>
            </w:r>
          </w:p>
        </w:tc>
      </w:tr>
      <w:tr w:rsidR="00163770" w:rsidRPr="00243335" w14:paraId="530CB47D" w14:textId="77777777" w:rsidTr="001F3FB2">
        <w:tblPrEx>
          <w:tblCellMar>
            <w:left w:w="40" w:type="dxa"/>
            <w:right w:w="40" w:type="dxa"/>
          </w:tblCellMar>
        </w:tblPrEx>
        <w:trPr>
          <w:trHeight w:val="127"/>
          <w:jc w:val="center"/>
        </w:trPr>
        <w:tc>
          <w:tcPr>
            <w:tcW w:w="811" w:type="dxa"/>
            <w:shd w:val="clear" w:color="auto" w:fill="auto"/>
            <w:vAlign w:val="center"/>
          </w:tcPr>
          <w:p w14:paraId="68BCA9CF" w14:textId="77777777" w:rsidR="00163770" w:rsidRPr="00E04BEE" w:rsidRDefault="00163770" w:rsidP="006B34D3">
            <w:pPr>
              <w:jc w:val="center"/>
              <w:rPr>
                <w:sz w:val="24"/>
                <w:szCs w:val="24"/>
              </w:rPr>
            </w:pPr>
            <w:r>
              <w:rPr>
                <w:sz w:val="24"/>
                <w:szCs w:val="24"/>
              </w:rPr>
              <w:t>11</w:t>
            </w:r>
            <w:r w:rsidRPr="00E04BEE">
              <w:rPr>
                <w:sz w:val="24"/>
                <w:szCs w:val="24"/>
              </w:rPr>
              <w:t>.6</w:t>
            </w:r>
          </w:p>
        </w:tc>
        <w:tc>
          <w:tcPr>
            <w:tcW w:w="5185" w:type="dxa"/>
            <w:shd w:val="clear" w:color="auto" w:fill="auto"/>
            <w:vAlign w:val="center"/>
          </w:tcPr>
          <w:p w14:paraId="28CB4A42" w14:textId="77777777" w:rsidR="00163770" w:rsidRPr="00E04BEE" w:rsidRDefault="00163770" w:rsidP="006B34D3">
            <w:pPr>
              <w:rPr>
                <w:sz w:val="24"/>
                <w:szCs w:val="24"/>
              </w:rPr>
            </w:pPr>
            <w:r w:rsidRPr="00E04BEE">
              <w:rPr>
                <w:sz w:val="24"/>
                <w:szCs w:val="24"/>
              </w:rPr>
              <w:t>Поликлиники, (медицинские центры)</w:t>
            </w:r>
          </w:p>
        </w:tc>
        <w:tc>
          <w:tcPr>
            <w:tcW w:w="1315" w:type="dxa"/>
            <w:shd w:val="clear" w:color="auto" w:fill="auto"/>
            <w:vAlign w:val="center"/>
          </w:tcPr>
          <w:p w14:paraId="19EC9A93" w14:textId="77777777" w:rsidR="00163770" w:rsidRPr="00E04BEE" w:rsidRDefault="00163770" w:rsidP="006B34D3">
            <w:pPr>
              <w:jc w:val="center"/>
              <w:rPr>
                <w:sz w:val="24"/>
                <w:szCs w:val="24"/>
              </w:rPr>
            </w:pPr>
            <w:r w:rsidRPr="00E04BEE">
              <w:rPr>
                <w:sz w:val="24"/>
                <w:szCs w:val="24"/>
              </w:rPr>
              <w:t>пос. в смену</w:t>
            </w:r>
          </w:p>
        </w:tc>
        <w:tc>
          <w:tcPr>
            <w:tcW w:w="1476" w:type="dxa"/>
            <w:shd w:val="clear" w:color="auto" w:fill="auto"/>
            <w:vAlign w:val="center"/>
          </w:tcPr>
          <w:p w14:paraId="24F2AFA7" w14:textId="77777777" w:rsidR="00163770" w:rsidRPr="0021308B" w:rsidRDefault="007223ED" w:rsidP="006B34D3">
            <w:pPr>
              <w:jc w:val="center"/>
              <w:rPr>
                <w:bCs/>
                <w:sz w:val="24"/>
                <w:szCs w:val="24"/>
              </w:rPr>
            </w:pPr>
            <w:r>
              <w:rPr>
                <w:bCs/>
                <w:sz w:val="24"/>
                <w:szCs w:val="24"/>
              </w:rPr>
              <w:t>109</w:t>
            </w:r>
          </w:p>
        </w:tc>
        <w:tc>
          <w:tcPr>
            <w:tcW w:w="1413" w:type="dxa"/>
            <w:shd w:val="clear" w:color="auto" w:fill="auto"/>
            <w:vAlign w:val="center"/>
          </w:tcPr>
          <w:p w14:paraId="0D4960A1" w14:textId="77777777" w:rsidR="00163770" w:rsidRPr="00A120C3" w:rsidRDefault="00F45A59" w:rsidP="006B34D3">
            <w:pPr>
              <w:jc w:val="center"/>
              <w:rPr>
                <w:bCs/>
              </w:rPr>
            </w:pPr>
            <w:r w:rsidRPr="00A120C3">
              <w:rPr>
                <w:bCs/>
              </w:rPr>
              <w:t>по заданию на проектирование, определяемому органами здравоохранения</w:t>
            </w:r>
          </w:p>
        </w:tc>
      </w:tr>
      <w:tr w:rsidR="00163770" w:rsidRPr="00243335" w14:paraId="4B2D8C73" w14:textId="77777777" w:rsidTr="001F3FB2">
        <w:tblPrEx>
          <w:tblCellMar>
            <w:left w:w="40" w:type="dxa"/>
            <w:right w:w="40" w:type="dxa"/>
          </w:tblCellMar>
        </w:tblPrEx>
        <w:trPr>
          <w:trHeight w:val="127"/>
          <w:jc w:val="center"/>
        </w:trPr>
        <w:tc>
          <w:tcPr>
            <w:tcW w:w="811" w:type="dxa"/>
            <w:shd w:val="clear" w:color="auto" w:fill="auto"/>
            <w:vAlign w:val="center"/>
          </w:tcPr>
          <w:p w14:paraId="2974FB80" w14:textId="77777777" w:rsidR="00163770" w:rsidRPr="00E04BEE" w:rsidRDefault="00163770" w:rsidP="006B34D3">
            <w:pPr>
              <w:jc w:val="center"/>
              <w:rPr>
                <w:sz w:val="24"/>
                <w:szCs w:val="24"/>
              </w:rPr>
            </w:pPr>
            <w:r>
              <w:rPr>
                <w:sz w:val="24"/>
                <w:szCs w:val="24"/>
              </w:rPr>
              <w:t>11</w:t>
            </w:r>
            <w:r w:rsidRPr="00E04BEE">
              <w:rPr>
                <w:sz w:val="24"/>
                <w:szCs w:val="24"/>
              </w:rPr>
              <w:t>.7</w:t>
            </w:r>
          </w:p>
        </w:tc>
        <w:tc>
          <w:tcPr>
            <w:tcW w:w="5185" w:type="dxa"/>
            <w:shd w:val="clear" w:color="auto" w:fill="auto"/>
            <w:vAlign w:val="center"/>
          </w:tcPr>
          <w:p w14:paraId="07E11A0C" w14:textId="77777777" w:rsidR="00163770" w:rsidRPr="00E04BEE" w:rsidRDefault="00163770" w:rsidP="006B34D3">
            <w:pPr>
              <w:rPr>
                <w:sz w:val="24"/>
                <w:szCs w:val="24"/>
              </w:rPr>
            </w:pPr>
            <w:r w:rsidRPr="00E04BEE">
              <w:rPr>
                <w:sz w:val="24"/>
                <w:szCs w:val="24"/>
              </w:rPr>
              <w:t>Аптеки</w:t>
            </w:r>
          </w:p>
        </w:tc>
        <w:tc>
          <w:tcPr>
            <w:tcW w:w="1315" w:type="dxa"/>
            <w:shd w:val="clear" w:color="auto" w:fill="auto"/>
            <w:vAlign w:val="center"/>
          </w:tcPr>
          <w:p w14:paraId="61B0E8D8" w14:textId="77777777" w:rsidR="00163770" w:rsidRPr="00E04BEE" w:rsidRDefault="00163770" w:rsidP="006B34D3">
            <w:pPr>
              <w:jc w:val="center"/>
              <w:rPr>
                <w:sz w:val="24"/>
                <w:szCs w:val="24"/>
              </w:rPr>
            </w:pPr>
            <w:r w:rsidRPr="00E04BEE">
              <w:rPr>
                <w:sz w:val="24"/>
                <w:szCs w:val="24"/>
              </w:rPr>
              <w:t>учрежд.</w:t>
            </w:r>
          </w:p>
        </w:tc>
        <w:tc>
          <w:tcPr>
            <w:tcW w:w="1476" w:type="dxa"/>
            <w:shd w:val="clear" w:color="auto" w:fill="auto"/>
            <w:vAlign w:val="center"/>
          </w:tcPr>
          <w:p w14:paraId="5AE17FEF" w14:textId="77777777" w:rsidR="00163770" w:rsidRPr="0021308B" w:rsidRDefault="00163770" w:rsidP="006B34D3">
            <w:pPr>
              <w:jc w:val="center"/>
              <w:rPr>
                <w:bCs/>
                <w:sz w:val="24"/>
                <w:szCs w:val="24"/>
              </w:rPr>
            </w:pPr>
            <w:r w:rsidRPr="0021308B">
              <w:rPr>
                <w:bCs/>
                <w:sz w:val="24"/>
                <w:szCs w:val="24"/>
              </w:rPr>
              <w:t>7</w:t>
            </w:r>
          </w:p>
        </w:tc>
        <w:tc>
          <w:tcPr>
            <w:tcW w:w="1413" w:type="dxa"/>
            <w:shd w:val="clear" w:color="auto" w:fill="auto"/>
            <w:vAlign w:val="center"/>
          </w:tcPr>
          <w:p w14:paraId="17F5C905" w14:textId="77777777" w:rsidR="00163770" w:rsidRPr="00A120C3" w:rsidRDefault="00F45A59" w:rsidP="006B34D3">
            <w:pPr>
              <w:jc w:val="center"/>
              <w:rPr>
                <w:bCs/>
              </w:rPr>
            </w:pPr>
            <w:r w:rsidRPr="00A120C3">
              <w:rPr>
                <w:bCs/>
              </w:rPr>
              <w:t>по заданию на проектирование, определяемому органами здравоохранения</w:t>
            </w:r>
          </w:p>
        </w:tc>
      </w:tr>
      <w:tr w:rsidR="00163770" w:rsidRPr="00243335" w14:paraId="0CC5A132" w14:textId="77777777" w:rsidTr="001F3FB2">
        <w:tblPrEx>
          <w:tblCellMar>
            <w:left w:w="40" w:type="dxa"/>
            <w:right w:w="40" w:type="dxa"/>
          </w:tblCellMar>
        </w:tblPrEx>
        <w:trPr>
          <w:trHeight w:val="127"/>
          <w:jc w:val="center"/>
        </w:trPr>
        <w:tc>
          <w:tcPr>
            <w:tcW w:w="811" w:type="dxa"/>
            <w:shd w:val="clear" w:color="auto" w:fill="auto"/>
            <w:vAlign w:val="center"/>
          </w:tcPr>
          <w:p w14:paraId="2D71E421" w14:textId="77777777" w:rsidR="00163770" w:rsidRPr="00E04BEE" w:rsidRDefault="00163770" w:rsidP="006B34D3">
            <w:pPr>
              <w:jc w:val="center"/>
              <w:rPr>
                <w:sz w:val="24"/>
                <w:szCs w:val="24"/>
              </w:rPr>
            </w:pPr>
            <w:r>
              <w:rPr>
                <w:sz w:val="24"/>
                <w:szCs w:val="24"/>
              </w:rPr>
              <w:t>11</w:t>
            </w:r>
            <w:r w:rsidRPr="00E04BEE">
              <w:rPr>
                <w:sz w:val="24"/>
                <w:szCs w:val="24"/>
              </w:rPr>
              <w:t>.8</w:t>
            </w:r>
          </w:p>
        </w:tc>
        <w:tc>
          <w:tcPr>
            <w:tcW w:w="5185" w:type="dxa"/>
            <w:shd w:val="clear" w:color="auto" w:fill="auto"/>
            <w:vAlign w:val="center"/>
          </w:tcPr>
          <w:p w14:paraId="0549A35A" w14:textId="77777777" w:rsidR="00163770" w:rsidRPr="00E04BEE" w:rsidRDefault="00F45A59" w:rsidP="006B34D3">
            <w:pPr>
              <w:rPr>
                <w:sz w:val="24"/>
                <w:szCs w:val="24"/>
              </w:rPr>
            </w:pPr>
            <w:r w:rsidRPr="00F45A59">
              <w:rPr>
                <w:sz w:val="24"/>
                <w:szCs w:val="24"/>
              </w:rPr>
              <w:t>Выдвижные пункты скорой медицинской помощи, автомобиль</w:t>
            </w:r>
          </w:p>
        </w:tc>
        <w:tc>
          <w:tcPr>
            <w:tcW w:w="1315" w:type="dxa"/>
            <w:shd w:val="clear" w:color="auto" w:fill="auto"/>
            <w:vAlign w:val="center"/>
          </w:tcPr>
          <w:p w14:paraId="750C739B" w14:textId="77777777" w:rsidR="00163770" w:rsidRPr="00E04BEE" w:rsidRDefault="00163770" w:rsidP="006B34D3">
            <w:pPr>
              <w:jc w:val="center"/>
              <w:rPr>
                <w:sz w:val="24"/>
                <w:szCs w:val="24"/>
              </w:rPr>
            </w:pPr>
            <w:r w:rsidRPr="00E04BEE">
              <w:rPr>
                <w:sz w:val="24"/>
                <w:szCs w:val="24"/>
              </w:rPr>
              <w:t>авто</w:t>
            </w:r>
          </w:p>
        </w:tc>
        <w:tc>
          <w:tcPr>
            <w:tcW w:w="1476" w:type="dxa"/>
            <w:shd w:val="clear" w:color="auto" w:fill="auto"/>
            <w:vAlign w:val="center"/>
          </w:tcPr>
          <w:p w14:paraId="79BBFF2F" w14:textId="77777777" w:rsidR="00163770" w:rsidRPr="0021308B" w:rsidRDefault="00163770" w:rsidP="006B34D3">
            <w:pPr>
              <w:jc w:val="center"/>
              <w:rPr>
                <w:bCs/>
                <w:sz w:val="24"/>
                <w:szCs w:val="24"/>
              </w:rPr>
            </w:pPr>
            <w:r w:rsidRPr="0021308B">
              <w:rPr>
                <w:bCs/>
                <w:sz w:val="24"/>
                <w:szCs w:val="24"/>
              </w:rPr>
              <w:t>2</w:t>
            </w:r>
          </w:p>
        </w:tc>
        <w:tc>
          <w:tcPr>
            <w:tcW w:w="1413" w:type="dxa"/>
            <w:shd w:val="clear" w:color="auto" w:fill="auto"/>
            <w:vAlign w:val="center"/>
          </w:tcPr>
          <w:p w14:paraId="3C39B445" w14:textId="77777777" w:rsidR="00163770" w:rsidRPr="0021308B" w:rsidRDefault="00163770" w:rsidP="006B34D3">
            <w:pPr>
              <w:jc w:val="center"/>
              <w:rPr>
                <w:bCs/>
                <w:sz w:val="24"/>
                <w:szCs w:val="24"/>
              </w:rPr>
            </w:pPr>
            <w:r w:rsidRPr="0021308B">
              <w:rPr>
                <w:bCs/>
                <w:sz w:val="24"/>
                <w:szCs w:val="24"/>
              </w:rPr>
              <w:t>2</w:t>
            </w:r>
          </w:p>
        </w:tc>
      </w:tr>
      <w:tr w:rsidR="00163770" w:rsidRPr="00243335" w14:paraId="0D60A488" w14:textId="77777777" w:rsidTr="001F3FB2">
        <w:tblPrEx>
          <w:tblCellMar>
            <w:left w:w="40" w:type="dxa"/>
            <w:right w:w="40" w:type="dxa"/>
          </w:tblCellMar>
        </w:tblPrEx>
        <w:trPr>
          <w:trHeight w:val="127"/>
          <w:jc w:val="center"/>
        </w:trPr>
        <w:tc>
          <w:tcPr>
            <w:tcW w:w="811" w:type="dxa"/>
            <w:shd w:val="clear" w:color="auto" w:fill="auto"/>
            <w:vAlign w:val="center"/>
          </w:tcPr>
          <w:p w14:paraId="14C5C4BF" w14:textId="77777777" w:rsidR="00163770" w:rsidRPr="00E04BEE" w:rsidRDefault="00163770" w:rsidP="006B34D3">
            <w:pPr>
              <w:jc w:val="center"/>
              <w:rPr>
                <w:sz w:val="24"/>
                <w:szCs w:val="24"/>
              </w:rPr>
            </w:pPr>
            <w:r>
              <w:rPr>
                <w:sz w:val="24"/>
                <w:szCs w:val="24"/>
              </w:rPr>
              <w:t>11</w:t>
            </w:r>
            <w:r w:rsidRPr="00E04BEE">
              <w:rPr>
                <w:sz w:val="24"/>
                <w:szCs w:val="24"/>
              </w:rPr>
              <w:t>.9</w:t>
            </w:r>
          </w:p>
        </w:tc>
        <w:tc>
          <w:tcPr>
            <w:tcW w:w="5185" w:type="dxa"/>
            <w:shd w:val="clear" w:color="auto" w:fill="auto"/>
            <w:vAlign w:val="center"/>
          </w:tcPr>
          <w:p w14:paraId="0219951A" w14:textId="77777777" w:rsidR="00163770" w:rsidRPr="00E04BEE" w:rsidRDefault="00163770" w:rsidP="00F45A59">
            <w:pPr>
              <w:rPr>
                <w:sz w:val="24"/>
                <w:szCs w:val="24"/>
              </w:rPr>
            </w:pPr>
            <w:r w:rsidRPr="00E04BEE">
              <w:rPr>
                <w:sz w:val="24"/>
                <w:szCs w:val="24"/>
              </w:rPr>
              <w:t xml:space="preserve">Предприятия розничной торговли </w:t>
            </w:r>
          </w:p>
        </w:tc>
        <w:tc>
          <w:tcPr>
            <w:tcW w:w="1315" w:type="dxa"/>
            <w:shd w:val="clear" w:color="auto" w:fill="auto"/>
            <w:vAlign w:val="center"/>
          </w:tcPr>
          <w:p w14:paraId="2A79C563" w14:textId="77777777" w:rsidR="00163770" w:rsidRPr="00E04BEE" w:rsidRDefault="00163770" w:rsidP="006B34D3">
            <w:pPr>
              <w:jc w:val="center"/>
              <w:rPr>
                <w:sz w:val="24"/>
                <w:szCs w:val="24"/>
              </w:rPr>
            </w:pPr>
            <w:r w:rsidRPr="00E04BEE">
              <w:rPr>
                <w:sz w:val="24"/>
                <w:szCs w:val="24"/>
              </w:rPr>
              <w:t>м</w:t>
            </w:r>
            <w:r w:rsidRPr="00E04BEE">
              <w:rPr>
                <w:sz w:val="24"/>
                <w:szCs w:val="24"/>
                <w:vertAlign w:val="superscript"/>
              </w:rPr>
              <w:t>2</w:t>
            </w:r>
            <w:r w:rsidRPr="00E04BEE">
              <w:rPr>
                <w:sz w:val="24"/>
                <w:szCs w:val="24"/>
              </w:rPr>
              <w:t xml:space="preserve"> т.пл.</w:t>
            </w:r>
          </w:p>
        </w:tc>
        <w:tc>
          <w:tcPr>
            <w:tcW w:w="1476" w:type="dxa"/>
            <w:shd w:val="clear" w:color="auto" w:fill="auto"/>
            <w:vAlign w:val="center"/>
          </w:tcPr>
          <w:p w14:paraId="1C9630A0" w14:textId="77777777" w:rsidR="00163770" w:rsidRPr="0021308B" w:rsidRDefault="00163770" w:rsidP="006B34D3">
            <w:pPr>
              <w:jc w:val="center"/>
              <w:rPr>
                <w:bCs/>
                <w:sz w:val="24"/>
                <w:szCs w:val="24"/>
              </w:rPr>
            </w:pPr>
            <w:r w:rsidRPr="0021308B">
              <w:rPr>
                <w:bCs/>
                <w:sz w:val="24"/>
                <w:szCs w:val="24"/>
              </w:rPr>
              <w:t>2315.1</w:t>
            </w:r>
          </w:p>
        </w:tc>
        <w:tc>
          <w:tcPr>
            <w:tcW w:w="1413" w:type="dxa"/>
            <w:shd w:val="clear" w:color="auto" w:fill="auto"/>
            <w:vAlign w:val="center"/>
          </w:tcPr>
          <w:p w14:paraId="48D42372" w14:textId="77777777" w:rsidR="00163770" w:rsidRPr="0021308B" w:rsidRDefault="00163770" w:rsidP="00F45A59">
            <w:pPr>
              <w:jc w:val="center"/>
              <w:rPr>
                <w:bCs/>
                <w:sz w:val="24"/>
                <w:szCs w:val="24"/>
              </w:rPr>
            </w:pPr>
            <w:r w:rsidRPr="0021308B">
              <w:rPr>
                <w:bCs/>
                <w:sz w:val="24"/>
                <w:szCs w:val="24"/>
              </w:rPr>
              <w:t>42</w:t>
            </w:r>
            <w:r w:rsidR="00F45A59">
              <w:rPr>
                <w:bCs/>
                <w:sz w:val="24"/>
                <w:szCs w:val="24"/>
              </w:rPr>
              <w:t>97.5</w:t>
            </w:r>
          </w:p>
        </w:tc>
      </w:tr>
      <w:tr w:rsidR="00163770" w:rsidRPr="00243335" w14:paraId="1E3FD10B" w14:textId="77777777" w:rsidTr="001F3FB2">
        <w:tblPrEx>
          <w:tblCellMar>
            <w:left w:w="40" w:type="dxa"/>
            <w:right w:w="40" w:type="dxa"/>
          </w:tblCellMar>
        </w:tblPrEx>
        <w:trPr>
          <w:trHeight w:val="127"/>
          <w:jc w:val="center"/>
        </w:trPr>
        <w:tc>
          <w:tcPr>
            <w:tcW w:w="811" w:type="dxa"/>
            <w:shd w:val="clear" w:color="auto" w:fill="auto"/>
            <w:vAlign w:val="center"/>
          </w:tcPr>
          <w:p w14:paraId="4F94C042" w14:textId="77777777" w:rsidR="00163770" w:rsidRPr="00E04BEE" w:rsidRDefault="00163770" w:rsidP="006B34D3">
            <w:pPr>
              <w:jc w:val="center"/>
              <w:rPr>
                <w:sz w:val="24"/>
                <w:szCs w:val="24"/>
              </w:rPr>
            </w:pPr>
            <w:r>
              <w:rPr>
                <w:sz w:val="24"/>
                <w:szCs w:val="24"/>
              </w:rPr>
              <w:t>11</w:t>
            </w:r>
            <w:r w:rsidRPr="00E04BEE">
              <w:rPr>
                <w:sz w:val="24"/>
                <w:szCs w:val="24"/>
              </w:rPr>
              <w:t>.10</w:t>
            </w:r>
          </w:p>
        </w:tc>
        <w:tc>
          <w:tcPr>
            <w:tcW w:w="5185" w:type="dxa"/>
            <w:shd w:val="clear" w:color="auto" w:fill="auto"/>
            <w:vAlign w:val="center"/>
          </w:tcPr>
          <w:p w14:paraId="18A08F6D" w14:textId="77777777" w:rsidR="00163770" w:rsidRPr="00E04BEE" w:rsidRDefault="00163770" w:rsidP="006B34D3">
            <w:pPr>
              <w:rPr>
                <w:sz w:val="24"/>
                <w:szCs w:val="24"/>
              </w:rPr>
            </w:pPr>
            <w:r w:rsidRPr="00E04BEE">
              <w:rPr>
                <w:sz w:val="24"/>
                <w:szCs w:val="24"/>
              </w:rPr>
              <w:t>Рынок</w:t>
            </w:r>
          </w:p>
        </w:tc>
        <w:tc>
          <w:tcPr>
            <w:tcW w:w="1315" w:type="dxa"/>
            <w:shd w:val="clear" w:color="auto" w:fill="auto"/>
            <w:vAlign w:val="center"/>
          </w:tcPr>
          <w:p w14:paraId="62AB0E34" w14:textId="77777777" w:rsidR="00163770" w:rsidRPr="00E04BEE" w:rsidRDefault="00163770" w:rsidP="006B34D3">
            <w:pPr>
              <w:jc w:val="center"/>
              <w:rPr>
                <w:sz w:val="24"/>
                <w:szCs w:val="24"/>
              </w:rPr>
            </w:pPr>
            <w:r w:rsidRPr="00E04BEE">
              <w:rPr>
                <w:sz w:val="24"/>
                <w:szCs w:val="24"/>
              </w:rPr>
              <w:t>м</w:t>
            </w:r>
            <w:r w:rsidRPr="00E04BEE">
              <w:rPr>
                <w:sz w:val="24"/>
                <w:szCs w:val="24"/>
                <w:vertAlign w:val="superscript"/>
              </w:rPr>
              <w:t>2</w:t>
            </w:r>
            <w:r w:rsidRPr="00E04BEE">
              <w:rPr>
                <w:sz w:val="24"/>
                <w:szCs w:val="24"/>
              </w:rPr>
              <w:t xml:space="preserve"> т.пл.</w:t>
            </w:r>
          </w:p>
        </w:tc>
        <w:tc>
          <w:tcPr>
            <w:tcW w:w="1476" w:type="dxa"/>
            <w:shd w:val="clear" w:color="auto" w:fill="auto"/>
            <w:vAlign w:val="center"/>
          </w:tcPr>
          <w:p w14:paraId="574CD747" w14:textId="77777777" w:rsidR="00163770" w:rsidRPr="0021308B" w:rsidRDefault="00163770" w:rsidP="006B34D3">
            <w:pPr>
              <w:jc w:val="center"/>
              <w:rPr>
                <w:bCs/>
                <w:sz w:val="24"/>
                <w:szCs w:val="24"/>
              </w:rPr>
            </w:pPr>
            <w:r w:rsidRPr="0021308B">
              <w:rPr>
                <w:bCs/>
                <w:sz w:val="24"/>
                <w:szCs w:val="24"/>
              </w:rPr>
              <w:t>214</w:t>
            </w:r>
          </w:p>
        </w:tc>
        <w:tc>
          <w:tcPr>
            <w:tcW w:w="1413" w:type="dxa"/>
            <w:shd w:val="clear" w:color="auto" w:fill="auto"/>
            <w:vAlign w:val="center"/>
          </w:tcPr>
          <w:p w14:paraId="39EB9855" w14:textId="77777777" w:rsidR="00163770" w:rsidRPr="00A120C3" w:rsidRDefault="00F45A59" w:rsidP="006B34D3">
            <w:pPr>
              <w:jc w:val="center"/>
              <w:rPr>
                <w:bCs/>
              </w:rPr>
            </w:pPr>
            <w:r w:rsidRPr="00A120C3">
              <w:rPr>
                <w:bCs/>
              </w:rPr>
              <w:t>по заданию на проектирование</w:t>
            </w:r>
          </w:p>
        </w:tc>
      </w:tr>
      <w:tr w:rsidR="00163770" w:rsidRPr="00243335" w14:paraId="651EFD00" w14:textId="77777777" w:rsidTr="001F3FB2">
        <w:tblPrEx>
          <w:tblCellMar>
            <w:left w:w="40" w:type="dxa"/>
            <w:right w:w="40" w:type="dxa"/>
          </w:tblCellMar>
        </w:tblPrEx>
        <w:trPr>
          <w:trHeight w:val="127"/>
          <w:jc w:val="center"/>
        </w:trPr>
        <w:tc>
          <w:tcPr>
            <w:tcW w:w="811" w:type="dxa"/>
            <w:shd w:val="clear" w:color="auto" w:fill="auto"/>
            <w:vAlign w:val="center"/>
          </w:tcPr>
          <w:p w14:paraId="11435682" w14:textId="77777777" w:rsidR="00163770" w:rsidRPr="00E04BEE" w:rsidRDefault="00163770" w:rsidP="006B34D3">
            <w:pPr>
              <w:jc w:val="center"/>
              <w:rPr>
                <w:sz w:val="24"/>
                <w:szCs w:val="24"/>
              </w:rPr>
            </w:pPr>
            <w:r>
              <w:rPr>
                <w:sz w:val="24"/>
                <w:szCs w:val="24"/>
              </w:rPr>
              <w:t>11</w:t>
            </w:r>
            <w:r w:rsidRPr="00E04BEE">
              <w:rPr>
                <w:sz w:val="24"/>
                <w:szCs w:val="24"/>
              </w:rPr>
              <w:t>.11</w:t>
            </w:r>
          </w:p>
        </w:tc>
        <w:tc>
          <w:tcPr>
            <w:tcW w:w="5185" w:type="dxa"/>
            <w:shd w:val="clear" w:color="auto" w:fill="auto"/>
            <w:vAlign w:val="center"/>
          </w:tcPr>
          <w:p w14:paraId="5F5A85F4" w14:textId="77777777" w:rsidR="00163770" w:rsidRPr="00E04BEE" w:rsidRDefault="00163770" w:rsidP="006B34D3">
            <w:pPr>
              <w:rPr>
                <w:sz w:val="24"/>
                <w:szCs w:val="24"/>
              </w:rPr>
            </w:pPr>
            <w:r w:rsidRPr="00E04BEE">
              <w:rPr>
                <w:sz w:val="24"/>
                <w:szCs w:val="24"/>
              </w:rPr>
              <w:t>Предприятия общественного питания – всего</w:t>
            </w:r>
          </w:p>
        </w:tc>
        <w:tc>
          <w:tcPr>
            <w:tcW w:w="1315" w:type="dxa"/>
            <w:shd w:val="clear" w:color="auto" w:fill="auto"/>
            <w:vAlign w:val="center"/>
          </w:tcPr>
          <w:p w14:paraId="2ED1BB7B" w14:textId="77777777" w:rsidR="00163770" w:rsidRPr="00E04BEE" w:rsidRDefault="00163770" w:rsidP="006B34D3">
            <w:pPr>
              <w:jc w:val="center"/>
              <w:rPr>
                <w:sz w:val="24"/>
                <w:szCs w:val="24"/>
              </w:rPr>
            </w:pPr>
            <w:r w:rsidRPr="00E04BEE">
              <w:rPr>
                <w:sz w:val="24"/>
                <w:szCs w:val="24"/>
              </w:rPr>
              <w:t>пос. мест</w:t>
            </w:r>
          </w:p>
        </w:tc>
        <w:tc>
          <w:tcPr>
            <w:tcW w:w="1476" w:type="dxa"/>
            <w:shd w:val="clear" w:color="auto" w:fill="auto"/>
            <w:vAlign w:val="center"/>
          </w:tcPr>
          <w:p w14:paraId="3F122F5B" w14:textId="77777777" w:rsidR="00163770" w:rsidRPr="0021308B" w:rsidRDefault="00163770" w:rsidP="006B34D3">
            <w:pPr>
              <w:jc w:val="center"/>
              <w:rPr>
                <w:bCs/>
                <w:sz w:val="24"/>
                <w:szCs w:val="24"/>
              </w:rPr>
            </w:pPr>
            <w:r w:rsidRPr="0021308B">
              <w:rPr>
                <w:bCs/>
                <w:sz w:val="24"/>
                <w:szCs w:val="24"/>
              </w:rPr>
              <w:t>250</w:t>
            </w:r>
          </w:p>
        </w:tc>
        <w:tc>
          <w:tcPr>
            <w:tcW w:w="1413" w:type="dxa"/>
            <w:shd w:val="clear" w:color="auto" w:fill="auto"/>
            <w:vAlign w:val="center"/>
          </w:tcPr>
          <w:p w14:paraId="37AF8F73" w14:textId="77777777" w:rsidR="00163770" w:rsidRPr="0021308B" w:rsidRDefault="00F45A59" w:rsidP="006B34D3">
            <w:pPr>
              <w:jc w:val="center"/>
              <w:rPr>
                <w:bCs/>
                <w:sz w:val="24"/>
                <w:szCs w:val="24"/>
              </w:rPr>
            </w:pPr>
            <w:r>
              <w:rPr>
                <w:bCs/>
                <w:sz w:val="24"/>
                <w:szCs w:val="24"/>
              </w:rPr>
              <w:t>573</w:t>
            </w:r>
          </w:p>
        </w:tc>
      </w:tr>
      <w:tr w:rsidR="00163770" w:rsidRPr="00243335" w14:paraId="25F98824" w14:textId="77777777" w:rsidTr="001F3FB2">
        <w:tblPrEx>
          <w:tblCellMar>
            <w:left w:w="40" w:type="dxa"/>
            <w:right w:w="40" w:type="dxa"/>
          </w:tblCellMar>
        </w:tblPrEx>
        <w:trPr>
          <w:trHeight w:val="127"/>
          <w:jc w:val="center"/>
        </w:trPr>
        <w:tc>
          <w:tcPr>
            <w:tcW w:w="811" w:type="dxa"/>
            <w:shd w:val="clear" w:color="auto" w:fill="auto"/>
            <w:vAlign w:val="center"/>
          </w:tcPr>
          <w:p w14:paraId="70DCDB1D" w14:textId="77777777" w:rsidR="00163770" w:rsidRPr="00E04BEE" w:rsidRDefault="00163770" w:rsidP="007223ED">
            <w:pPr>
              <w:jc w:val="center"/>
              <w:rPr>
                <w:sz w:val="24"/>
                <w:szCs w:val="24"/>
              </w:rPr>
            </w:pPr>
            <w:r>
              <w:rPr>
                <w:sz w:val="24"/>
                <w:szCs w:val="24"/>
              </w:rPr>
              <w:t>11</w:t>
            </w:r>
            <w:r w:rsidRPr="00E04BEE">
              <w:rPr>
                <w:sz w:val="24"/>
                <w:szCs w:val="24"/>
              </w:rPr>
              <w:t>.</w:t>
            </w:r>
            <w:r>
              <w:rPr>
                <w:sz w:val="24"/>
                <w:szCs w:val="24"/>
              </w:rPr>
              <w:t>1</w:t>
            </w:r>
            <w:r w:rsidRPr="00E04BEE">
              <w:rPr>
                <w:sz w:val="24"/>
                <w:szCs w:val="24"/>
              </w:rPr>
              <w:t>2</w:t>
            </w:r>
          </w:p>
        </w:tc>
        <w:tc>
          <w:tcPr>
            <w:tcW w:w="5185" w:type="dxa"/>
            <w:shd w:val="clear" w:color="auto" w:fill="auto"/>
            <w:vAlign w:val="center"/>
          </w:tcPr>
          <w:p w14:paraId="63CED9E0" w14:textId="77777777" w:rsidR="00163770" w:rsidRPr="00E04BEE" w:rsidRDefault="00163770" w:rsidP="006B34D3">
            <w:pPr>
              <w:rPr>
                <w:sz w:val="24"/>
                <w:szCs w:val="24"/>
              </w:rPr>
            </w:pPr>
            <w:r w:rsidRPr="00E04BEE">
              <w:rPr>
                <w:sz w:val="24"/>
                <w:szCs w:val="24"/>
              </w:rPr>
              <w:t>Предприятия бытового обслуживания на</w:t>
            </w:r>
            <w:r w:rsidR="00013A9B">
              <w:rPr>
                <w:sz w:val="24"/>
                <w:szCs w:val="24"/>
              </w:rPr>
              <w:t>с</w:t>
            </w:r>
            <w:r w:rsidR="00F45A59">
              <w:rPr>
                <w:sz w:val="24"/>
                <w:szCs w:val="24"/>
              </w:rPr>
              <w:t xml:space="preserve">еления </w:t>
            </w:r>
          </w:p>
        </w:tc>
        <w:tc>
          <w:tcPr>
            <w:tcW w:w="1315" w:type="dxa"/>
            <w:shd w:val="clear" w:color="auto" w:fill="auto"/>
            <w:vAlign w:val="center"/>
          </w:tcPr>
          <w:p w14:paraId="11894769" w14:textId="77777777" w:rsidR="00163770" w:rsidRPr="00E04BEE" w:rsidRDefault="00163770" w:rsidP="006B34D3">
            <w:pPr>
              <w:jc w:val="center"/>
              <w:rPr>
                <w:sz w:val="24"/>
                <w:szCs w:val="24"/>
              </w:rPr>
            </w:pPr>
            <w:r w:rsidRPr="00E04BEE">
              <w:rPr>
                <w:sz w:val="24"/>
                <w:szCs w:val="24"/>
              </w:rPr>
              <w:t>раб. мест</w:t>
            </w:r>
          </w:p>
        </w:tc>
        <w:tc>
          <w:tcPr>
            <w:tcW w:w="1476" w:type="dxa"/>
            <w:shd w:val="clear" w:color="auto" w:fill="auto"/>
            <w:vAlign w:val="center"/>
          </w:tcPr>
          <w:p w14:paraId="5A85433C" w14:textId="77777777" w:rsidR="00163770" w:rsidRPr="0021308B" w:rsidRDefault="00163770" w:rsidP="006B34D3">
            <w:pPr>
              <w:jc w:val="center"/>
              <w:rPr>
                <w:bCs/>
                <w:sz w:val="24"/>
                <w:szCs w:val="24"/>
              </w:rPr>
            </w:pPr>
            <w:r w:rsidRPr="0021308B">
              <w:rPr>
                <w:bCs/>
                <w:sz w:val="24"/>
                <w:szCs w:val="24"/>
              </w:rPr>
              <w:t>18</w:t>
            </w:r>
          </w:p>
        </w:tc>
        <w:tc>
          <w:tcPr>
            <w:tcW w:w="1413" w:type="dxa"/>
            <w:shd w:val="clear" w:color="auto" w:fill="auto"/>
            <w:vAlign w:val="center"/>
          </w:tcPr>
          <w:p w14:paraId="45714890" w14:textId="77777777" w:rsidR="00163770" w:rsidRPr="0021308B" w:rsidRDefault="00F45A59" w:rsidP="006B34D3">
            <w:pPr>
              <w:jc w:val="center"/>
              <w:rPr>
                <w:bCs/>
                <w:sz w:val="24"/>
                <w:szCs w:val="24"/>
              </w:rPr>
            </w:pPr>
            <w:r>
              <w:rPr>
                <w:bCs/>
                <w:sz w:val="24"/>
                <w:szCs w:val="24"/>
              </w:rPr>
              <w:t>100</w:t>
            </w:r>
          </w:p>
        </w:tc>
      </w:tr>
      <w:tr w:rsidR="00163770" w:rsidRPr="00243335" w14:paraId="5FE5A593" w14:textId="77777777" w:rsidTr="001F3FB2">
        <w:tblPrEx>
          <w:tblCellMar>
            <w:left w:w="40" w:type="dxa"/>
            <w:right w:w="40" w:type="dxa"/>
          </w:tblCellMar>
        </w:tblPrEx>
        <w:trPr>
          <w:trHeight w:val="127"/>
          <w:jc w:val="center"/>
        </w:trPr>
        <w:tc>
          <w:tcPr>
            <w:tcW w:w="811" w:type="dxa"/>
            <w:shd w:val="clear" w:color="auto" w:fill="auto"/>
            <w:vAlign w:val="center"/>
          </w:tcPr>
          <w:p w14:paraId="70E8A005" w14:textId="77777777" w:rsidR="00163770" w:rsidRPr="00E04BEE" w:rsidRDefault="00163770" w:rsidP="007223ED">
            <w:pPr>
              <w:jc w:val="center"/>
              <w:rPr>
                <w:sz w:val="24"/>
                <w:szCs w:val="24"/>
              </w:rPr>
            </w:pPr>
            <w:r>
              <w:rPr>
                <w:sz w:val="24"/>
                <w:szCs w:val="24"/>
              </w:rPr>
              <w:t>11</w:t>
            </w:r>
            <w:r w:rsidRPr="00E04BEE">
              <w:rPr>
                <w:sz w:val="24"/>
                <w:szCs w:val="24"/>
              </w:rPr>
              <w:t>.</w:t>
            </w:r>
            <w:r>
              <w:rPr>
                <w:sz w:val="24"/>
                <w:szCs w:val="24"/>
              </w:rPr>
              <w:t>1</w:t>
            </w:r>
            <w:r w:rsidRPr="00E04BEE">
              <w:rPr>
                <w:sz w:val="24"/>
                <w:szCs w:val="24"/>
              </w:rPr>
              <w:t>3</w:t>
            </w:r>
          </w:p>
        </w:tc>
        <w:tc>
          <w:tcPr>
            <w:tcW w:w="5185" w:type="dxa"/>
            <w:shd w:val="clear" w:color="auto" w:fill="auto"/>
            <w:vAlign w:val="center"/>
          </w:tcPr>
          <w:p w14:paraId="274FE2F1" w14:textId="77777777" w:rsidR="00163770" w:rsidRPr="00E04BEE" w:rsidRDefault="00163770" w:rsidP="00F45A59">
            <w:pPr>
              <w:rPr>
                <w:sz w:val="24"/>
                <w:szCs w:val="24"/>
              </w:rPr>
            </w:pPr>
            <w:r w:rsidRPr="00E04BEE">
              <w:rPr>
                <w:sz w:val="24"/>
                <w:szCs w:val="24"/>
              </w:rPr>
              <w:t xml:space="preserve">Учреждения культуры и искусства </w:t>
            </w:r>
          </w:p>
        </w:tc>
        <w:tc>
          <w:tcPr>
            <w:tcW w:w="1315" w:type="dxa"/>
            <w:shd w:val="clear" w:color="auto" w:fill="auto"/>
            <w:vAlign w:val="center"/>
          </w:tcPr>
          <w:p w14:paraId="3EC20C98" w14:textId="77777777" w:rsidR="00163770" w:rsidRPr="00E04BEE" w:rsidRDefault="00163770" w:rsidP="006B34D3">
            <w:pPr>
              <w:jc w:val="center"/>
              <w:rPr>
                <w:sz w:val="24"/>
                <w:szCs w:val="24"/>
              </w:rPr>
            </w:pPr>
            <w:r w:rsidRPr="00E04BEE">
              <w:rPr>
                <w:sz w:val="24"/>
                <w:szCs w:val="24"/>
              </w:rPr>
              <w:t>мест</w:t>
            </w:r>
          </w:p>
        </w:tc>
        <w:tc>
          <w:tcPr>
            <w:tcW w:w="1476" w:type="dxa"/>
            <w:shd w:val="clear" w:color="auto" w:fill="auto"/>
            <w:vAlign w:val="center"/>
          </w:tcPr>
          <w:p w14:paraId="356A0347" w14:textId="77777777" w:rsidR="00163770" w:rsidRPr="0021308B" w:rsidRDefault="00163770" w:rsidP="006B34D3">
            <w:pPr>
              <w:jc w:val="center"/>
              <w:rPr>
                <w:bCs/>
                <w:sz w:val="24"/>
                <w:szCs w:val="24"/>
              </w:rPr>
            </w:pPr>
            <w:r w:rsidRPr="0021308B">
              <w:rPr>
                <w:bCs/>
                <w:sz w:val="24"/>
                <w:szCs w:val="24"/>
              </w:rPr>
              <w:t>1450</w:t>
            </w:r>
          </w:p>
        </w:tc>
        <w:tc>
          <w:tcPr>
            <w:tcW w:w="1413" w:type="dxa"/>
            <w:shd w:val="clear" w:color="auto" w:fill="auto"/>
            <w:vAlign w:val="center"/>
          </w:tcPr>
          <w:p w14:paraId="3F0C8F63" w14:textId="77777777" w:rsidR="00163770" w:rsidRPr="0021308B" w:rsidRDefault="00163770" w:rsidP="00F45A59">
            <w:pPr>
              <w:jc w:val="center"/>
              <w:rPr>
                <w:bCs/>
                <w:sz w:val="24"/>
                <w:szCs w:val="24"/>
              </w:rPr>
            </w:pPr>
            <w:r w:rsidRPr="0021308B">
              <w:rPr>
                <w:bCs/>
                <w:sz w:val="24"/>
                <w:szCs w:val="24"/>
              </w:rPr>
              <w:t>14</w:t>
            </w:r>
            <w:r w:rsidR="00F45A59">
              <w:rPr>
                <w:bCs/>
                <w:sz w:val="24"/>
                <w:szCs w:val="24"/>
              </w:rPr>
              <w:t>50</w:t>
            </w:r>
          </w:p>
        </w:tc>
      </w:tr>
      <w:tr w:rsidR="00163770" w:rsidRPr="00243335" w14:paraId="248D1414" w14:textId="77777777" w:rsidTr="001F3FB2">
        <w:tblPrEx>
          <w:tblCellMar>
            <w:left w:w="40" w:type="dxa"/>
            <w:right w:w="40" w:type="dxa"/>
          </w:tblCellMar>
        </w:tblPrEx>
        <w:trPr>
          <w:trHeight w:val="127"/>
          <w:jc w:val="center"/>
        </w:trPr>
        <w:tc>
          <w:tcPr>
            <w:tcW w:w="811" w:type="dxa"/>
            <w:shd w:val="clear" w:color="auto" w:fill="auto"/>
            <w:vAlign w:val="center"/>
          </w:tcPr>
          <w:p w14:paraId="080DE5BA" w14:textId="77777777" w:rsidR="00163770" w:rsidRPr="00E04BEE" w:rsidRDefault="00163770" w:rsidP="006B34D3">
            <w:pPr>
              <w:jc w:val="center"/>
              <w:rPr>
                <w:sz w:val="24"/>
                <w:szCs w:val="24"/>
              </w:rPr>
            </w:pPr>
            <w:r>
              <w:rPr>
                <w:sz w:val="24"/>
                <w:szCs w:val="24"/>
              </w:rPr>
              <w:t>11</w:t>
            </w:r>
            <w:r w:rsidRPr="00E04BEE">
              <w:rPr>
                <w:sz w:val="24"/>
                <w:szCs w:val="24"/>
              </w:rPr>
              <w:t>.</w:t>
            </w:r>
            <w:r w:rsidR="007223ED">
              <w:rPr>
                <w:sz w:val="24"/>
                <w:szCs w:val="24"/>
              </w:rPr>
              <w:t>14</w:t>
            </w:r>
          </w:p>
        </w:tc>
        <w:tc>
          <w:tcPr>
            <w:tcW w:w="5185" w:type="dxa"/>
            <w:shd w:val="clear" w:color="auto" w:fill="auto"/>
            <w:vAlign w:val="center"/>
          </w:tcPr>
          <w:p w14:paraId="1832C493" w14:textId="77777777" w:rsidR="00163770" w:rsidRPr="00E04BEE" w:rsidRDefault="00163770" w:rsidP="006B34D3">
            <w:pPr>
              <w:rPr>
                <w:sz w:val="24"/>
                <w:szCs w:val="24"/>
              </w:rPr>
            </w:pPr>
            <w:r w:rsidRPr="00E04BEE">
              <w:rPr>
                <w:sz w:val="24"/>
                <w:szCs w:val="24"/>
              </w:rPr>
              <w:t>Кинотеатр</w:t>
            </w:r>
          </w:p>
        </w:tc>
        <w:tc>
          <w:tcPr>
            <w:tcW w:w="1315" w:type="dxa"/>
            <w:shd w:val="clear" w:color="auto" w:fill="auto"/>
            <w:vAlign w:val="center"/>
          </w:tcPr>
          <w:p w14:paraId="6EABF120" w14:textId="77777777" w:rsidR="00163770" w:rsidRPr="00E04BEE" w:rsidRDefault="00163770" w:rsidP="006B34D3">
            <w:pPr>
              <w:jc w:val="center"/>
              <w:rPr>
                <w:sz w:val="24"/>
                <w:szCs w:val="24"/>
              </w:rPr>
            </w:pPr>
            <w:r w:rsidRPr="00E04BEE">
              <w:rPr>
                <w:sz w:val="24"/>
                <w:szCs w:val="24"/>
              </w:rPr>
              <w:t>мест</w:t>
            </w:r>
          </w:p>
        </w:tc>
        <w:tc>
          <w:tcPr>
            <w:tcW w:w="1476" w:type="dxa"/>
            <w:shd w:val="clear" w:color="auto" w:fill="auto"/>
            <w:vAlign w:val="center"/>
          </w:tcPr>
          <w:p w14:paraId="554E3B88" w14:textId="77777777" w:rsidR="00163770" w:rsidRPr="0021308B" w:rsidRDefault="00163770" w:rsidP="006B34D3">
            <w:pPr>
              <w:jc w:val="center"/>
              <w:rPr>
                <w:bCs/>
                <w:sz w:val="24"/>
                <w:szCs w:val="24"/>
              </w:rPr>
            </w:pPr>
            <w:r w:rsidRPr="0021308B">
              <w:rPr>
                <w:bCs/>
                <w:sz w:val="24"/>
                <w:szCs w:val="24"/>
              </w:rPr>
              <w:t>0</w:t>
            </w:r>
          </w:p>
        </w:tc>
        <w:tc>
          <w:tcPr>
            <w:tcW w:w="1413" w:type="dxa"/>
            <w:shd w:val="clear" w:color="auto" w:fill="auto"/>
            <w:vAlign w:val="center"/>
          </w:tcPr>
          <w:p w14:paraId="354EA141" w14:textId="77777777" w:rsidR="00163770" w:rsidRPr="0021308B" w:rsidRDefault="00A120C3" w:rsidP="006B34D3">
            <w:pPr>
              <w:jc w:val="center"/>
              <w:rPr>
                <w:bCs/>
                <w:sz w:val="24"/>
                <w:szCs w:val="24"/>
              </w:rPr>
            </w:pPr>
            <w:r>
              <w:rPr>
                <w:bCs/>
                <w:sz w:val="24"/>
                <w:szCs w:val="24"/>
              </w:rPr>
              <w:t>430</w:t>
            </w:r>
          </w:p>
        </w:tc>
      </w:tr>
      <w:tr w:rsidR="00163770" w:rsidRPr="00243335" w14:paraId="07149471" w14:textId="77777777" w:rsidTr="001F3FB2">
        <w:tblPrEx>
          <w:tblCellMar>
            <w:left w:w="40" w:type="dxa"/>
            <w:right w:w="40" w:type="dxa"/>
          </w:tblCellMar>
        </w:tblPrEx>
        <w:trPr>
          <w:trHeight w:val="127"/>
          <w:jc w:val="center"/>
        </w:trPr>
        <w:tc>
          <w:tcPr>
            <w:tcW w:w="811" w:type="dxa"/>
            <w:shd w:val="clear" w:color="auto" w:fill="auto"/>
            <w:vAlign w:val="center"/>
          </w:tcPr>
          <w:p w14:paraId="53481875" w14:textId="77777777" w:rsidR="00163770" w:rsidRPr="00E04BEE" w:rsidRDefault="00163770" w:rsidP="006B34D3">
            <w:pPr>
              <w:jc w:val="center"/>
              <w:rPr>
                <w:sz w:val="24"/>
                <w:szCs w:val="24"/>
              </w:rPr>
            </w:pPr>
            <w:r>
              <w:rPr>
                <w:sz w:val="24"/>
                <w:szCs w:val="24"/>
              </w:rPr>
              <w:t>11</w:t>
            </w:r>
            <w:r w:rsidRPr="00E04BEE">
              <w:rPr>
                <w:sz w:val="24"/>
                <w:szCs w:val="24"/>
              </w:rPr>
              <w:t>.</w:t>
            </w:r>
            <w:r>
              <w:rPr>
                <w:sz w:val="24"/>
                <w:szCs w:val="24"/>
              </w:rPr>
              <w:t>1</w:t>
            </w:r>
            <w:r w:rsidR="007223ED">
              <w:rPr>
                <w:sz w:val="24"/>
                <w:szCs w:val="24"/>
              </w:rPr>
              <w:t>5</w:t>
            </w:r>
          </w:p>
        </w:tc>
        <w:tc>
          <w:tcPr>
            <w:tcW w:w="5185" w:type="dxa"/>
            <w:shd w:val="clear" w:color="auto" w:fill="auto"/>
            <w:vAlign w:val="center"/>
          </w:tcPr>
          <w:p w14:paraId="0FDF2E80" w14:textId="77777777" w:rsidR="00163770" w:rsidRPr="00E04BEE" w:rsidRDefault="00163770" w:rsidP="006B34D3">
            <w:pPr>
              <w:rPr>
                <w:sz w:val="24"/>
                <w:szCs w:val="24"/>
              </w:rPr>
            </w:pPr>
            <w:r w:rsidRPr="00E04BEE">
              <w:rPr>
                <w:sz w:val="24"/>
                <w:szCs w:val="24"/>
              </w:rPr>
              <w:t>Танцевальные залы и площадки</w:t>
            </w:r>
          </w:p>
        </w:tc>
        <w:tc>
          <w:tcPr>
            <w:tcW w:w="1315" w:type="dxa"/>
            <w:shd w:val="clear" w:color="auto" w:fill="auto"/>
            <w:vAlign w:val="center"/>
          </w:tcPr>
          <w:p w14:paraId="0007B0DB" w14:textId="77777777" w:rsidR="00163770" w:rsidRPr="00E04BEE" w:rsidRDefault="00163770" w:rsidP="006B34D3">
            <w:pPr>
              <w:jc w:val="center"/>
              <w:rPr>
                <w:sz w:val="24"/>
                <w:szCs w:val="24"/>
              </w:rPr>
            </w:pPr>
            <w:r w:rsidRPr="00E04BEE">
              <w:rPr>
                <w:sz w:val="24"/>
                <w:szCs w:val="24"/>
              </w:rPr>
              <w:t>мест</w:t>
            </w:r>
          </w:p>
        </w:tc>
        <w:tc>
          <w:tcPr>
            <w:tcW w:w="1476" w:type="dxa"/>
            <w:shd w:val="clear" w:color="auto" w:fill="auto"/>
            <w:vAlign w:val="center"/>
          </w:tcPr>
          <w:p w14:paraId="4218788E" w14:textId="77777777" w:rsidR="00163770" w:rsidRPr="0021308B" w:rsidRDefault="00163770" w:rsidP="006B34D3">
            <w:pPr>
              <w:jc w:val="center"/>
              <w:rPr>
                <w:bCs/>
                <w:sz w:val="24"/>
                <w:szCs w:val="24"/>
              </w:rPr>
            </w:pPr>
            <w:r w:rsidRPr="0021308B">
              <w:rPr>
                <w:bCs/>
                <w:sz w:val="24"/>
                <w:szCs w:val="24"/>
              </w:rPr>
              <w:t>0</w:t>
            </w:r>
          </w:p>
        </w:tc>
        <w:tc>
          <w:tcPr>
            <w:tcW w:w="1413" w:type="dxa"/>
            <w:shd w:val="clear" w:color="auto" w:fill="auto"/>
            <w:vAlign w:val="center"/>
          </w:tcPr>
          <w:p w14:paraId="3FD5C5DD" w14:textId="77777777" w:rsidR="00163770" w:rsidRPr="0021308B" w:rsidRDefault="00A120C3" w:rsidP="006B34D3">
            <w:pPr>
              <w:jc w:val="center"/>
              <w:rPr>
                <w:bCs/>
                <w:sz w:val="24"/>
                <w:szCs w:val="24"/>
              </w:rPr>
            </w:pPr>
            <w:r>
              <w:rPr>
                <w:bCs/>
                <w:sz w:val="24"/>
                <w:szCs w:val="24"/>
              </w:rPr>
              <w:t>86</w:t>
            </w:r>
          </w:p>
        </w:tc>
      </w:tr>
      <w:tr w:rsidR="00163770" w:rsidRPr="00243335" w14:paraId="6321836F" w14:textId="77777777" w:rsidTr="001F3FB2">
        <w:tblPrEx>
          <w:tblCellMar>
            <w:left w:w="40" w:type="dxa"/>
            <w:right w:w="40" w:type="dxa"/>
          </w:tblCellMar>
        </w:tblPrEx>
        <w:trPr>
          <w:trHeight w:val="127"/>
          <w:jc w:val="center"/>
        </w:trPr>
        <w:tc>
          <w:tcPr>
            <w:tcW w:w="811" w:type="dxa"/>
            <w:shd w:val="clear" w:color="auto" w:fill="auto"/>
            <w:vAlign w:val="center"/>
          </w:tcPr>
          <w:p w14:paraId="3B8F6EC5" w14:textId="77777777" w:rsidR="00163770" w:rsidRPr="00E04BEE" w:rsidRDefault="00163770" w:rsidP="006B34D3">
            <w:pPr>
              <w:jc w:val="center"/>
              <w:rPr>
                <w:sz w:val="24"/>
                <w:szCs w:val="24"/>
              </w:rPr>
            </w:pPr>
            <w:r>
              <w:rPr>
                <w:sz w:val="24"/>
                <w:szCs w:val="24"/>
              </w:rPr>
              <w:t>11</w:t>
            </w:r>
            <w:r w:rsidRPr="00E04BEE">
              <w:rPr>
                <w:sz w:val="24"/>
                <w:szCs w:val="24"/>
              </w:rPr>
              <w:t>.</w:t>
            </w:r>
            <w:r>
              <w:rPr>
                <w:sz w:val="24"/>
                <w:szCs w:val="24"/>
              </w:rPr>
              <w:t>1</w:t>
            </w:r>
            <w:r w:rsidR="007223ED">
              <w:rPr>
                <w:sz w:val="24"/>
                <w:szCs w:val="24"/>
              </w:rPr>
              <w:t>6</w:t>
            </w:r>
          </w:p>
        </w:tc>
        <w:tc>
          <w:tcPr>
            <w:tcW w:w="5185" w:type="dxa"/>
            <w:shd w:val="clear" w:color="auto" w:fill="auto"/>
            <w:vAlign w:val="center"/>
          </w:tcPr>
          <w:p w14:paraId="08994C7E" w14:textId="77777777" w:rsidR="00163770" w:rsidRPr="00E04BEE" w:rsidRDefault="00163770" w:rsidP="006B34D3">
            <w:pPr>
              <w:rPr>
                <w:sz w:val="24"/>
                <w:szCs w:val="24"/>
              </w:rPr>
            </w:pPr>
            <w:r w:rsidRPr="00E04BEE">
              <w:rPr>
                <w:sz w:val="24"/>
                <w:szCs w:val="24"/>
              </w:rPr>
              <w:t>Библиотека</w:t>
            </w:r>
          </w:p>
        </w:tc>
        <w:tc>
          <w:tcPr>
            <w:tcW w:w="1315" w:type="dxa"/>
            <w:shd w:val="clear" w:color="auto" w:fill="auto"/>
            <w:vAlign w:val="center"/>
          </w:tcPr>
          <w:p w14:paraId="7C1837D7" w14:textId="77777777" w:rsidR="00163770" w:rsidRPr="00E04BEE" w:rsidRDefault="00163770" w:rsidP="006B34D3">
            <w:pPr>
              <w:jc w:val="center"/>
              <w:rPr>
                <w:sz w:val="24"/>
                <w:szCs w:val="24"/>
              </w:rPr>
            </w:pPr>
            <w:r w:rsidRPr="00E04BEE">
              <w:rPr>
                <w:sz w:val="24"/>
                <w:szCs w:val="24"/>
              </w:rPr>
              <w:t>тыс. ед. хранения</w:t>
            </w:r>
          </w:p>
        </w:tc>
        <w:tc>
          <w:tcPr>
            <w:tcW w:w="1476" w:type="dxa"/>
            <w:shd w:val="clear" w:color="auto" w:fill="auto"/>
            <w:vAlign w:val="center"/>
          </w:tcPr>
          <w:p w14:paraId="48232A8A" w14:textId="77777777" w:rsidR="00163770" w:rsidRPr="0021308B" w:rsidRDefault="00163770" w:rsidP="006B34D3">
            <w:pPr>
              <w:jc w:val="center"/>
              <w:rPr>
                <w:bCs/>
                <w:sz w:val="24"/>
                <w:szCs w:val="24"/>
              </w:rPr>
            </w:pPr>
            <w:r w:rsidRPr="0021308B">
              <w:rPr>
                <w:bCs/>
                <w:sz w:val="24"/>
                <w:szCs w:val="24"/>
              </w:rPr>
              <w:t>50.7</w:t>
            </w:r>
          </w:p>
        </w:tc>
        <w:tc>
          <w:tcPr>
            <w:tcW w:w="1413" w:type="dxa"/>
            <w:shd w:val="clear" w:color="auto" w:fill="auto"/>
            <w:vAlign w:val="center"/>
          </w:tcPr>
          <w:p w14:paraId="0823DEA8" w14:textId="77777777" w:rsidR="00163770" w:rsidRPr="0021308B" w:rsidRDefault="00A120C3" w:rsidP="006B34D3">
            <w:pPr>
              <w:jc w:val="center"/>
              <w:rPr>
                <w:bCs/>
                <w:sz w:val="24"/>
                <w:szCs w:val="24"/>
              </w:rPr>
            </w:pPr>
            <w:r>
              <w:rPr>
                <w:bCs/>
                <w:sz w:val="24"/>
                <w:szCs w:val="24"/>
              </w:rPr>
              <w:t>86</w:t>
            </w:r>
          </w:p>
        </w:tc>
      </w:tr>
      <w:tr w:rsidR="00163770" w:rsidRPr="00243335" w14:paraId="5A9A049B" w14:textId="77777777" w:rsidTr="001F3FB2">
        <w:tblPrEx>
          <w:tblCellMar>
            <w:left w:w="40" w:type="dxa"/>
            <w:right w:w="40" w:type="dxa"/>
          </w:tblCellMar>
        </w:tblPrEx>
        <w:trPr>
          <w:trHeight w:val="127"/>
          <w:jc w:val="center"/>
        </w:trPr>
        <w:tc>
          <w:tcPr>
            <w:tcW w:w="811" w:type="dxa"/>
            <w:shd w:val="clear" w:color="auto" w:fill="auto"/>
            <w:vAlign w:val="center"/>
          </w:tcPr>
          <w:p w14:paraId="17BC2034" w14:textId="77777777" w:rsidR="00163770" w:rsidRPr="00E04BEE" w:rsidRDefault="00163770" w:rsidP="006B34D3">
            <w:pPr>
              <w:jc w:val="center"/>
              <w:rPr>
                <w:sz w:val="24"/>
                <w:szCs w:val="24"/>
              </w:rPr>
            </w:pPr>
            <w:r>
              <w:rPr>
                <w:sz w:val="24"/>
                <w:szCs w:val="24"/>
              </w:rPr>
              <w:t>11</w:t>
            </w:r>
            <w:r w:rsidRPr="00E04BEE">
              <w:rPr>
                <w:sz w:val="24"/>
                <w:szCs w:val="24"/>
              </w:rPr>
              <w:t>.</w:t>
            </w:r>
            <w:r>
              <w:rPr>
                <w:sz w:val="24"/>
                <w:szCs w:val="24"/>
              </w:rPr>
              <w:t>1</w:t>
            </w:r>
            <w:r w:rsidR="007223ED">
              <w:rPr>
                <w:sz w:val="24"/>
                <w:szCs w:val="24"/>
              </w:rPr>
              <w:t>7</w:t>
            </w:r>
          </w:p>
        </w:tc>
        <w:tc>
          <w:tcPr>
            <w:tcW w:w="5185" w:type="dxa"/>
            <w:shd w:val="clear" w:color="auto" w:fill="auto"/>
            <w:vAlign w:val="center"/>
          </w:tcPr>
          <w:p w14:paraId="272C2D6E" w14:textId="77777777" w:rsidR="00163770" w:rsidRPr="00E04BEE" w:rsidRDefault="00163770" w:rsidP="006B34D3">
            <w:pPr>
              <w:rPr>
                <w:sz w:val="24"/>
                <w:szCs w:val="24"/>
              </w:rPr>
            </w:pPr>
            <w:r w:rsidRPr="00E04BEE">
              <w:rPr>
                <w:sz w:val="24"/>
                <w:szCs w:val="24"/>
              </w:rPr>
              <w:t>Спортивные залы общественного пользования</w:t>
            </w:r>
          </w:p>
        </w:tc>
        <w:tc>
          <w:tcPr>
            <w:tcW w:w="1315" w:type="dxa"/>
            <w:shd w:val="clear" w:color="auto" w:fill="auto"/>
            <w:vAlign w:val="center"/>
          </w:tcPr>
          <w:p w14:paraId="64D793D3" w14:textId="77777777" w:rsidR="00163770" w:rsidRPr="00E04BEE" w:rsidRDefault="00163770" w:rsidP="006B34D3">
            <w:pPr>
              <w:jc w:val="center"/>
              <w:rPr>
                <w:sz w:val="24"/>
                <w:szCs w:val="24"/>
              </w:rPr>
            </w:pPr>
            <w:r w:rsidRPr="00E04BEE">
              <w:rPr>
                <w:sz w:val="24"/>
                <w:szCs w:val="24"/>
              </w:rPr>
              <w:t>м</w:t>
            </w:r>
            <w:r w:rsidRPr="00E04BEE">
              <w:rPr>
                <w:sz w:val="24"/>
                <w:szCs w:val="24"/>
                <w:vertAlign w:val="superscript"/>
              </w:rPr>
              <w:t>2</w:t>
            </w:r>
          </w:p>
        </w:tc>
        <w:tc>
          <w:tcPr>
            <w:tcW w:w="1476" w:type="dxa"/>
            <w:shd w:val="clear" w:color="auto" w:fill="auto"/>
            <w:vAlign w:val="center"/>
          </w:tcPr>
          <w:p w14:paraId="3D4EEEB4" w14:textId="77777777" w:rsidR="00163770" w:rsidRPr="0021308B" w:rsidRDefault="00163770" w:rsidP="006B34D3">
            <w:pPr>
              <w:jc w:val="center"/>
              <w:rPr>
                <w:bCs/>
                <w:sz w:val="24"/>
                <w:szCs w:val="24"/>
              </w:rPr>
            </w:pPr>
            <w:r w:rsidRPr="0021308B">
              <w:rPr>
                <w:bCs/>
                <w:sz w:val="24"/>
                <w:szCs w:val="24"/>
              </w:rPr>
              <w:t>832</w:t>
            </w:r>
          </w:p>
        </w:tc>
        <w:tc>
          <w:tcPr>
            <w:tcW w:w="1413" w:type="dxa"/>
            <w:shd w:val="clear" w:color="auto" w:fill="auto"/>
            <w:vAlign w:val="center"/>
          </w:tcPr>
          <w:p w14:paraId="18283C32" w14:textId="77777777" w:rsidR="00163770" w:rsidRPr="0021308B" w:rsidRDefault="00A120C3" w:rsidP="006B34D3">
            <w:pPr>
              <w:jc w:val="center"/>
              <w:rPr>
                <w:bCs/>
                <w:sz w:val="24"/>
                <w:szCs w:val="24"/>
              </w:rPr>
            </w:pPr>
            <w:r>
              <w:rPr>
                <w:bCs/>
                <w:sz w:val="24"/>
                <w:szCs w:val="24"/>
              </w:rPr>
              <w:t>1146</w:t>
            </w:r>
          </w:p>
        </w:tc>
      </w:tr>
      <w:tr w:rsidR="00163770" w:rsidRPr="00243335" w14:paraId="4FAFDBA0" w14:textId="77777777" w:rsidTr="001F3FB2">
        <w:tblPrEx>
          <w:tblCellMar>
            <w:left w:w="40" w:type="dxa"/>
            <w:right w:w="40" w:type="dxa"/>
          </w:tblCellMar>
        </w:tblPrEx>
        <w:trPr>
          <w:trHeight w:val="127"/>
          <w:jc w:val="center"/>
        </w:trPr>
        <w:tc>
          <w:tcPr>
            <w:tcW w:w="811" w:type="dxa"/>
            <w:shd w:val="clear" w:color="auto" w:fill="auto"/>
            <w:vAlign w:val="center"/>
          </w:tcPr>
          <w:p w14:paraId="61AFA239" w14:textId="77777777" w:rsidR="00163770" w:rsidRPr="00E04BEE" w:rsidRDefault="00163770" w:rsidP="006B34D3">
            <w:pPr>
              <w:jc w:val="center"/>
              <w:rPr>
                <w:sz w:val="24"/>
                <w:szCs w:val="24"/>
              </w:rPr>
            </w:pPr>
            <w:r>
              <w:rPr>
                <w:sz w:val="24"/>
                <w:szCs w:val="24"/>
              </w:rPr>
              <w:t>11</w:t>
            </w:r>
            <w:r w:rsidRPr="00E04BEE">
              <w:rPr>
                <w:sz w:val="24"/>
                <w:szCs w:val="24"/>
              </w:rPr>
              <w:t>.</w:t>
            </w:r>
            <w:r>
              <w:rPr>
                <w:sz w:val="24"/>
                <w:szCs w:val="24"/>
              </w:rPr>
              <w:t>1</w:t>
            </w:r>
            <w:r w:rsidR="007223ED">
              <w:rPr>
                <w:sz w:val="24"/>
                <w:szCs w:val="24"/>
              </w:rPr>
              <w:t>8</w:t>
            </w:r>
          </w:p>
        </w:tc>
        <w:tc>
          <w:tcPr>
            <w:tcW w:w="5185" w:type="dxa"/>
            <w:shd w:val="clear" w:color="auto" w:fill="auto"/>
            <w:vAlign w:val="center"/>
          </w:tcPr>
          <w:p w14:paraId="29EF3E79" w14:textId="77777777" w:rsidR="00163770" w:rsidRPr="00E04BEE" w:rsidRDefault="00163770" w:rsidP="006B34D3">
            <w:pPr>
              <w:rPr>
                <w:sz w:val="24"/>
                <w:szCs w:val="24"/>
              </w:rPr>
            </w:pPr>
            <w:r w:rsidRPr="00E04BEE">
              <w:rPr>
                <w:sz w:val="24"/>
                <w:szCs w:val="24"/>
              </w:rPr>
              <w:t>Бассейны общего пользования</w:t>
            </w:r>
          </w:p>
        </w:tc>
        <w:tc>
          <w:tcPr>
            <w:tcW w:w="1315" w:type="dxa"/>
            <w:shd w:val="clear" w:color="auto" w:fill="auto"/>
            <w:vAlign w:val="center"/>
          </w:tcPr>
          <w:p w14:paraId="5A3C72A9" w14:textId="77777777" w:rsidR="00163770" w:rsidRPr="00E04BEE" w:rsidRDefault="00163770" w:rsidP="006B34D3">
            <w:pPr>
              <w:jc w:val="center"/>
              <w:rPr>
                <w:sz w:val="24"/>
                <w:szCs w:val="24"/>
              </w:rPr>
            </w:pPr>
            <w:r w:rsidRPr="00E04BEE">
              <w:rPr>
                <w:sz w:val="24"/>
                <w:szCs w:val="24"/>
              </w:rPr>
              <w:t xml:space="preserve">кв. м </w:t>
            </w:r>
            <w:r w:rsidRPr="00E04BEE">
              <w:rPr>
                <w:sz w:val="24"/>
                <w:szCs w:val="24"/>
              </w:rPr>
              <w:lastRenderedPageBreak/>
              <w:t>зеркала воды</w:t>
            </w:r>
          </w:p>
        </w:tc>
        <w:tc>
          <w:tcPr>
            <w:tcW w:w="1476" w:type="dxa"/>
            <w:shd w:val="clear" w:color="auto" w:fill="auto"/>
            <w:vAlign w:val="center"/>
          </w:tcPr>
          <w:p w14:paraId="5C079AE7" w14:textId="77777777" w:rsidR="00163770" w:rsidRPr="0021308B" w:rsidRDefault="00163770" w:rsidP="006B34D3">
            <w:pPr>
              <w:jc w:val="center"/>
              <w:rPr>
                <w:bCs/>
                <w:sz w:val="24"/>
                <w:szCs w:val="24"/>
              </w:rPr>
            </w:pPr>
            <w:r w:rsidRPr="0021308B">
              <w:rPr>
                <w:bCs/>
                <w:sz w:val="24"/>
                <w:szCs w:val="24"/>
              </w:rPr>
              <w:lastRenderedPageBreak/>
              <w:t>0</w:t>
            </w:r>
          </w:p>
        </w:tc>
        <w:tc>
          <w:tcPr>
            <w:tcW w:w="1413" w:type="dxa"/>
            <w:shd w:val="clear" w:color="auto" w:fill="auto"/>
            <w:vAlign w:val="center"/>
          </w:tcPr>
          <w:p w14:paraId="2ACE8422" w14:textId="77777777" w:rsidR="00163770" w:rsidRPr="0021308B" w:rsidRDefault="00A120C3" w:rsidP="006B34D3">
            <w:pPr>
              <w:jc w:val="center"/>
              <w:rPr>
                <w:bCs/>
                <w:sz w:val="24"/>
                <w:szCs w:val="24"/>
              </w:rPr>
            </w:pPr>
            <w:r>
              <w:rPr>
                <w:bCs/>
                <w:sz w:val="24"/>
                <w:szCs w:val="24"/>
              </w:rPr>
              <w:t>358</w:t>
            </w:r>
          </w:p>
        </w:tc>
      </w:tr>
      <w:tr w:rsidR="00163770" w:rsidRPr="00243335" w14:paraId="380F7D41" w14:textId="77777777" w:rsidTr="001F3FB2">
        <w:tblPrEx>
          <w:tblCellMar>
            <w:left w:w="40" w:type="dxa"/>
            <w:right w:w="40" w:type="dxa"/>
          </w:tblCellMar>
        </w:tblPrEx>
        <w:trPr>
          <w:trHeight w:val="127"/>
          <w:jc w:val="center"/>
        </w:trPr>
        <w:tc>
          <w:tcPr>
            <w:tcW w:w="811" w:type="dxa"/>
            <w:shd w:val="clear" w:color="auto" w:fill="auto"/>
            <w:vAlign w:val="center"/>
          </w:tcPr>
          <w:p w14:paraId="288969B6" w14:textId="77777777" w:rsidR="00163770" w:rsidRPr="00E04BEE" w:rsidRDefault="00163770" w:rsidP="006B34D3">
            <w:pPr>
              <w:jc w:val="center"/>
              <w:rPr>
                <w:sz w:val="24"/>
                <w:szCs w:val="24"/>
              </w:rPr>
            </w:pPr>
            <w:r>
              <w:rPr>
                <w:sz w:val="24"/>
                <w:szCs w:val="24"/>
              </w:rPr>
              <w:t>11</w:t>
            </w:r>
            <w:r w:rsidRPr="00E04BEE">
              <w:rPr>
                <w:sz w:val="24"/>
                <w:szCs w:val="24"/>
              </w:rPr>
              <w:t>.</w:t>
            </w:r>
            <w:r>
              <w:rPr>
                <w:sz w:val="24"/>
                <w:szCs w:val="24"/>
              </w:rPr>
              <w:t>1</w:t>
            </w:r>
            <w:r w:rsidR="007223ED">
              <w:rPr>
                <w:sz w:val="24"/>
                <w:szCs w:val="24"/>
              </w:rPr>
              <w:t>9</w:t>
            </w:r>
          </w:p>
        </w:tc>
        <w:tc>
          <w:tcPr>
            <w:tcW w:w="5185" w:type="dxa"/>
            <w:shd w:val="clear" w:color="auto" w:fill="auto"/>
            <w:vAlign w:val="center"/>
          </w:tcPr>
          <w:p w14:paraId="3AA923C3" w14:textId="77777777" w:rsidR="00163770" w:rsidRPr="00E04BEE" w:rsidRDefault="00163770" w:rsidP="006B34D3">
            <w:pPr>
              <w:rPr>
                <w:sz w:val="24"/>
                <w:szCs w:val="24"/>
              </w:rPr>
            </w:pPr>
            <w:r w:rsidRPr="00E04BEE">
              <w:rPr>
                <w:sz w:val="24"/>
                <w:szCs w:val="24"/>
              </w:rPr>
              <w:t>Плоскостные спортивные сооружения</w:t>
            </w:r>
          </w:p>
        </w:tc>
        <w:tc>
          <w:tcPr>
            <w:tcW w:w="1315" w:type="dxa"/>
            <w:shd w:val="clear" w:color="auto" w:fill="auto"/>
            <w:vAlign w:val="center"/>
          </w:tcPr>
          <w:p w14:paraId="05CDD5F9" w14:textId="77777777" w:rsidR="00163770" w:rsidRPr="00E04BEE" w:rsidRDefault="00163770" w:rsidP="006B34D3">
            <w:pPr>
              <w:jc w:val="center"/>
              <w:rPr>
                <w:sz w:val="24"/>
                <w:szCs w:val="24"/>
              </w:rPr>
            </w:pPr>
            <w:r w:rsidRPr="00E04BEE">
              <w:rPr>
                <w:sz w:val="24"/>
                <w:szCs w:val="24"/>
              </w:rPr>
              <w:t>м</w:t>
            </w:r>
            <w:r w:rsidRPr="00E04BEE">
              <w:rPr>
                <w:sz w:val="24"/>
                <w:szCs w:val="24"/>
                <w:vertAlign w:val="superscript"/>
              </w:rPr>
              <w:t>2</w:t>
            </w:r>
          </w:p>
        </w:tc>
        <w:tc>
          <w:tcPr>
            <w:tcW w:w="1476" w:type="dxa"/>
            <w:shd w:val="clear" w:color="auto" w:fill="auto"/>
            <w:vAlign w:val="center"/>
          </w:tcPr>
          <w:p w14:paraId="449654AC" w14:textId="77777777" w:rsidR="00163770" w:rsidRPr="0021308B" w:rsidRDefault="00163770" w:rsidP="006B34D3">
            <w:pPr>
              <w:jc w:val="center"/>
              <w:rPr>
                <w:bCs/>
                <w:sz w:val="24"/>
                <w:szCs w:val="24"/>
              </w:rPr>
            </w:pPr>
            <w:r w:rsidRPr="0021308B">
              <w:rPr>
                <w:bCs/>
                <w:sz w:val="24"/>
                <w:szCs w:val="24"/>
              </w:rPr>
              <w:t>41000</w:t>
            </w:r>
          </w:p>
        </w:tc>
        <w:tc>
          <w:tcPr>
            <w:tcW w:w="1413" w:type="dxa"/>
            <w:shd w:val="clear" w:color="auto" w:fill="auto"/>
            <w:vAlign w:val="center"/>
          </w:tcPr>
          <w:p w14:paraId="563B328F" w14:textId="77777777" w:rsidR="00163770" w:rsidRPr="0021308B" w:rsidRDefault="00A120C3" w:rsidP="006B34D3">
            <w:pPr>
              <w:jc w:val="center"/>
              <w:rPr>
                <w:bCs/>
                <w:sz w:val="24"/>
                <w:szCs w:val="24"/>
              </w:rPr>
            </w:pPr>
            <w:r>
              <w:t>п</w:t>
            </w:r>
            <w:r w:rsidRPr="00C50DB0">
              <w:t>о заданию на проектирование</w:t>
            </w:r>
          </w:p>
        </w:tc>
      </w:tr>
      <w:tr w:rsidR="00163770" w:rsidRPr="00243335" w14:paraId="58D9E8D1" w14:textId="77777777" w:rsidTr="001F3FB2">
        <w:tblPrEx>
          <w:tblCellMar>
            <w:left w:w="40" w:type="dxa"/>
            <w:right w:w="40" w:type="dxa"/>
          </w:tblCellMar>
        </w:tblPrEx>
        <w:trPr>
          <w:trHeight w:val="127"/>
          <w:jc w:val="center"/>
        </w:trPr>
        <w:tc>
          <w:tcPr>
            <w:tcW w:w="811" w:type="dxa"/>
            <w:shd w:val="clear" w:color="auto" w:fill="auto"/>
            <w:vAlign w:val="center"/>
          </w:tcPr>
          <w:p w14:paraId="4544F045" w14:textId="77777777" w:rsidR="00163770" w:rsidRPr="00E04BEE" w:rsidRDefault="00163770" w:rsidP="006B34D3">
            <w:pPr>
              <w:jc w:val="center"/>
              <w:rPr>
                <w:sz w:val="24"/>
                <w:szCs w:val="24"/>
              </w:rPr>
            </w:pPr>
            <w:r>
              <w:rPr>
                <w:sz w:val="24"/>
                <w:szCs w:val="24"/>
              </w:rPr>
              <w:t>11</w:t>
            </w:r>
            <w:r w:rsidRPr="00E04BEE">
              <w:rPr>
                <w:sz w:val="24"/>
                <w:szCs w:val="24"/>
              </w:rPr>
              <w:t>.</w:t>
            </w:r>
            <w:r w:rsidR="007223ED">
              <w:rPr>
                <w:sz w:val="24"/>
                <w:szCs w:val="24"/>
              </w:rPr>
              <w:t>20</w:t>
            </w:r>
          </w:p>
        </w:tc>
        <w:tc>
          <w:tcPr>
            <w:tcW w:w="5185" w:type="dxa"/>
            <w:shd w:val="clear" w:color="auto" w:fill="auto"/>
            <w:vAlign w:val="center"/>
          </w:tcPr>
          <w:p w14:paraId="00C24FC0" w14:textId="77777777" w:rsidR="00163770" w:rsidRPr="00E04BEE" w:rsidRDefault="00163770" w:rsidP="006B34D3">
            <w:pPr>
              <w:rPr>
                <w:sz w:val="24"/>
                <w:szCs w:val="24"/>
              </w:rPr>
            </w:pPr>
            <w:r w:rsidRPr="00E04BEE">
              <w:rPr>
                <w:sz w:val="24"/>
                <w:szCs w:val="24"/>
              </w:rPr>
              <w:t>Прачечные</w:t>
            </w:r>
          </w:p>
        </w:tc>
        <w:tc>
          <w:tcPr>
            <w:tcW w:w="1315" w:type="dxa"/>
            <w:shd w:val="clear" w:color="auto" w:fill="auto"/>
            <w:vAlign w:val="center"/>
          </w:tcPr>
          <w:p w14:paraId="397A3392" w14:textId="77777777" w:rsidR="00163770" w:rsidRPr="00E04BEE" w:rsidRDefault="00163770" w:rsidP="006B34D3">
            <w:pPr>
              <w:jc w:val="center"/>
              <w:rPr>
                <w:sz w:val="24"/>
                <w:szCs w:val="24"/>
              </w:rPr>
            </w:pPr>
            <w:r w:rsidRPr="00E04BEE">
              <w:rPr>
                <w:sz w:val="24"/>
                <w:szCs w:val="24"/>
              </w:rPr>
              <w:t>кг белья в смену</w:t>
            </w:r>
          </w:p>
        </w:tc>
        <w:tc>
          <w:tcPr>
            <w:tcW w:w="1476" w:type="dxa"/>
            <w:shd w:val="clear" w:color="auto" w:fill="auto"/>
            <w:vAlign w:val="center"/>
          </w:tcPr>
          <w:p w14:paraId="20193212" w14:textId="77777777" w:rsidR="00163770" w:rsidRPr="0021308B" w:rsidRDefault="00163770" w:rsidP="006B34D3">
            <w:pPr>
              <w:jc w:val="center"/>
              <w:rPr>
                <w:bCs/>
                <w:sz w:val="24"/>
                <w:szCs w:val="24"/>
              </w:rPr>
            </w:pPr>
            <w:r w:rsidRPr="0021308B">
              <w:rPr>
                <w:bCs/>
                <w:sz w:val="24"/>
                <w:szCs w:val="24"/>
              </w:rPr>
              <w:t>0</w:t>
            </w:r>
          </w:p>
        </w:tc>
        <w:tc>
          <w:tcPr>
            <w:tcW w:w="1413" w:type="dxa"/>
            <w:shd w:val="clear" w:color="auto" w:fill="auto"/>
            <w:vAlign w:val="center"/>
          </w:tcPr>
          <w:p w14:paraId="01A2AD2B" w14:textId="77777777" w:rsidR="00163770" w:rsidRPr="0021308B" w:rsidRDefault="00A120C3" w:rsidP="006B34D3">
            <w:pPr>
              <w:jc w:val="center"/>
              <w:rPr>
                <w:bCs/>
                <w:sz w:val="24"/>
                <w:szCs w:val="24"/>
              </w:rPr>
            </w:pPr>
            <w:r>
              <w:rPr>
                <w:bCs/>
                <w:sz w:val="24"/>
                <w:szCs w:val="24"/>
              </w:rPr>
              <w:t>860</w:t>
            </w:r>
          </w:p>
        </w:tc>
      </w:tr>
      <w:tr w:rsidR="00163770" w:rsidRPr="00243335" w14:paraId="51A9B447" w14:textId="77777777" w:rsidTr="001F3FB2">
        <w:tblPrEx>
          <w:tblCellMar>
            <w:left w:w="40" w:type="dxa"/>
            <w:right w:w="40" w:type="dxa"/>
          </w:tblCellMar>
        </w:tblPrEx>
        <w:trPr>
          <w:trHeight w:val="127"/>
          <w:jc w:val="center"/>
        </w:trPr>
        <w:tc>
          <w:tcPr>
            <w:tcW w:w="811" w:type="dxa"/>
            <w:shd w:val="clear" w:color="auto" w:fill="auto"/>
            <w:vAlign w:val="center"/>
          </w:tcPr>
          <w:p w14:paraId="3AC57B7C" w14:textId="77777777" w:rsidR="00163770" w:rsidRPr="00E04BEE" w:rsidRDefault="00163770" w:rsidP="006B34D3">
            <w:pPr>
              <w:jc w:val="center"/>
              <w:rPr>
                <w:sz w:val="24"/>
                <w:szCs w:val="24"/>
              </w:rPr>
            </w:pPr>
            <w:r>
              <w:rPr>
                <w:sz w:val="24"/>
                <w:szCs w:val="24"/>
              </w:rPr>
              <w:t>11</w:t>
            </w:r>
            <w:r w:rsidRPr="00E04BEE">
              <w:rPr>
                <w:sz w:val="24"/>
                <w:szCs w:val="24"/>
              </w:rPr>
              <w:t>.</w:t>
            </w:r>
            <w:r w:rsidR="007223ED">
              <w:rPr>
                <w:sz w:val="24"/>
                <w:szCs w:val="24"/>
              </w:rPr>
              <w:t>21</w:t>
            </w:r>
          </w:p>
        </w:tc>
        <w:tc>
          <w:tcPr>
            <w:tcW w:w="5185" w:type="dxa"/>
            <w:shd w:val="clear" w:color="auto" w:fill="auto"/>
            <w:vAlign w:val="center"/>
          </w:tcPr>
          <w:p w14:paraId="451F1605" w14:textId="77777777" w:rsidR="00163770" w:rsidRPr="00E04BEE" w:rsidRDefault="00163770" w:rsidP="006B34D3">
            <w:pPr>
              <w:rPr>
                <w:sz w:val="24"/>
                <w:szCs w:val="24"/>
              </w:rPr>
            </w:pPr>
            <w:r w:rsidRPr="00E04BEE">
              <w:rPr>
                <w:sz w:val="24"/>
                <w:szCs w:val="24"/>
              </w:rPr>
              <w:t>Химчистка</w:t>
            </w:r>
          </w:p>
        </w:tc>
        <w:tc>
          <w:tcPr>
            <w:tcW w:w="1315" w:type="dxa"/>
            <w:shd w:val="clear" w:color="auto" w:fill="auto"/>
            <w:vAlign w:val="center"/>
          </w:tcPr>
          <w:p w14:paraId="549C8CB7" w14:textId="77777777" w:rsidR="00163770" w:rsidRPr="00E04BEE" w:rsidRDefault="00163770" w:rsidP="006B34D3">
            <w:pPr>
              <w:jc w:val="center"/>
              <w:rPr>
                <w:sz w:val="24"/>
                <w:szCs w:val="24"/>
              </w:rPr>
            </w:pPr>
            <w:r w:rsidRPr="00E04BEE">
              <w:rPr>
                <w:sz w:val="24"/>
                <w:szCs w:val="24"/>
              </w:rPr>
              <w:t>кг белья в смену</w:t>
            </w:r>
          </w:p>
        </w:tc>
        <w:tc>
          <w:tcPr>
            <w:tcW w:w="1476" w:type="dxa"/>
            <w:shd w:val="clear" w:color="auto" w:fill="auto"/>
            <w:vAlign w:val="center"/>
          </w:tcPr>
          <w:p w14:paraId="14CF2C96" w14:textId="77777777" w:rsidR="00163770" w:rsidRPr="0021308B" w:rsidRDefault="00163770" w:rsidP="006B34D3">
            <w:pPr>
              <w:jc w:val="center"/>
              <w:rPr>
                <w:bCs/>
                <w:sz w:val="24"/>
                <w:szCs w:val="24"/>
              </w:rPr>
            </w:pPr>
            <w:r w:rsidRPr="0021308B">
              <w:rPr>
                <w:bCs/>
                <w:sz w:val="24"/>
                <w:szCs w:val="24"/>
              </w:rPr>
              <w:t>0</w:t>
            </w:r>
          </w:p>
        </w:tc>
        <w:tc>
          <w:tcPr>
            <w:tcW w:w="1413" w:type="dxa"/>
            <w:shd w:val="clear" w:color="auto" w:fill="auto"/>
            <w:vAlign w:val="center"/>
          </w:tcPr>
          <w:p w14:paraId="6AEE43BE" w14:textId="77777777" w:rsidR="00163770" w:rsidRPr="0021308B" w:rsidRDefault="00A120C3" w:rsidP="006B34D3">
            <w:pPr>
              <w:jc w:val="center"/>
              <w:rPr>
                <w:bCs/>
                <w:sz w:val="24"/>
                <w:szCs w:val="24"/>
              </w:rPr>
            </w:pPr>
            <w:r>
              <w:rPr>
                <w:bCs/>
                <w:sz w:val="24"/>
                <w:szCs w:val="24"/>
              </w:rPr>
              <w:t>50</w:t>
            </w:r>
          </w:p>
        </w:tc>
      </w:tr>
      <w:tr w:rsidR="00163770" w:rsidRPr="00243335" w14:paraId="46E86A42" w14:textId="77777777" w:rsidTr="001F3FB2">
        <w:tblPrEx>
          <w:tblCellMar>
            <w:left w:w="40" w:type="dxa"/>
            <w:right w:w="40" w:type="dxa"/>
          </w:tblCellMar>
        </w:tblPrEx>
        <w:trPr>
          <w:trHeight w:val="127"/>
          <w:jc w:val="center"/>
        </w:trPr>
        <w:tc>
          <w:tcPr>
            <w:tcW w:w="811" w:type="dxa"/>
            <w:shd w:val="clear" w:color="auto" w:fill="auto"/>
            <w:vAlign w:val="center"/>
          </w:tcPr>
          <w:p w14:paraId="7675E321" w14:textId="77777777" w:rsidR="00163770" w:rsidRPr="00E04BEE" w:rsidRDefault="00163770" w:rsidP="006B34D3">
            <w:pPr>
              <w:jc w:val="center"/>
              <w:rPr>
                <w:sz w:val="24"/>
                <w:szCs w:val="24"/>
              </w:rPr>
            </w:pPr>
            <w:r>
              <w:rPr>
                <w:sz w:val="24"/>
                <w:szCs w:val="24"/>
              </w:rPr>
              <w:t>11</w:t>
            </w:r>
            <w:r w:rsidRPr="00E04BEE">
              <w:rPr>
                <w:sz w:val="24"/>
                <w:szCs w:val="24"/>
              </w:rPr>
              <w:t>.</w:t>
            </w:r>
            <w:r w:rsidR="007223ED">
              <w:rPr>
                <w:sz w:val="24"/>
                <w:szCs w:val="24"/>
              </w:rPr>
              <w:t>22</w:t>
            </w:r>
          </w:p>
        </w:tc>
        <w:tc>
          <w:tcPr>
            <w:tcW w:w="5185" w:type="dxa"/>
            <w:shd w:val="clear" w:color="auto" w:fill="auto"/>
            <w:vAlign w:val="center"/>
          </w:tcPr>
          <w:p w14:paraId="239752F0" w14:textId="77777777" w:rsidR="00163770" w:rsidRPr="00E04BEE" w:rsidRDefault="00163770" w:rsidP="006B34D3">
            <w:pPr>
              <w:rPr>
                <w:sz w:val="24"/>
                <w:szCs w:val="24"/>
              </w:rPr>
            </w:pPr>
            <w:r w:rsidRPr="00E04BEE">
              <w:rPr>
                <w:sz w:val="24"/>
                <w:szCs w:val="24"/>
              </w:rPr>
              <w:t>Гостиницы – всего</w:t>
            </w:r>
          </w:p>
        </w:tc>
        <w:tc>
          <w:tcPr>
            <w:tcW w:w="1315" w:type="dxa"/>
            <w:shd w:val="clear" w:color="auto" w:fill="auto"/>
            <w:vAlign w:val="center"/>
          </w:tcPr>
          <w:p w14:paraId="7F559507" w14:textId="77777777" w:rsidR="00163770" w:rsidRPr="00E04BEE" w:rsidRDefault="00163770" w:rsidP="006B34D3">
            <w:pPr>
              <w:jc w:val="center"/>
              <w:rPr>
                <w:sz w:val="24"/>
                <w:szCs w:val="24"/>
              </w:rPr>
            </w:pPr>
            <w:r w:rsidRPr="00E04BEE">
              <w:rPr>
                <w:sz w:val="24"/>
                <w:szCs w:val="24"/>
              </w:rPr>
              <w:t>мест</w:t>
            </w:r>
          </w:p>
        </w:tc>
        <w:tc>
          <w:tcPr>
            <w:tcW w:w="1476" w:type="dxa"/>
            <w:shd w:val="clear" w:color="auto" w:fill="auto"/>
            <w:vAlign w:val="center"/>
          </w:tcPr>
          <w:p w14:paraId="11433790" w14:textId="77777777" w:rsidR="00163770" w:rsidRPr="0021308B" w:rsidRDefault="007223ED" w:rsidP="006B34D3">
            <w:pPr>
              <w:jc w:val="center"/>
              <w:rPr>
                <w:bCs/>
                <w:sz w:val="24"/>
                <w:szCs w:val="24"/>
              </w:rPr>
            </w:pPr>
            <w:r>
              <w:rPr>
                <w:bCs/>
                <w:sz w:val="24"/>
                <w:szCs w:val="24"/>
              </w:rPr>
              <w:t>41</w:t>
            </w:r>
          </w:p>
        </w:tc>
        <w:tc>
          <w:tcPr>
            <w:tcW w:w="1413" w:type="dxa"/>
            <w:shd w:val="clear" w:color="auto" w:fill="auto"/>
            <w:vAlign w:val="center"/>
          </w:tcPr>
          <w:p w14:paraId="5AB75944" w14:textId="77777777" w:rsidR="00163770" w:rsidRPr="0021308B" w:rsidRDefault="00A120C3" w:rsidP="006B34D3">
            <w:pPr>
              <w:jc w:val="center"/>
              <w:rPr>
                <w:bCs/>
                <w:sz w:val="24"/>
                <w:szCs w:val="24"/>
              </w:rPr>
            </w:pPr>
            <w:r>
              <w:rPr>
                <w:bCs/>
                <w:sz w:val="24"/>
                <w:szCs w:val="24"/>
              </w:rPr>
              <w:t>8</w:t>
            </w:r>
            <w:r w:rsidR="00163770" w:rsidRPr="0021308B">
              <w:rPr>
                <w:bCs/>
                <w:sz w:val="24"/>
                <w:szCs w:val="24"/>
              </w:rPr>
              <w:t>6</w:t>
            </w:r>
          </w:p>
        </w:tc>
      </w:tr>
      <w:tr w:rsidR="00163770" w:rsidRPr="00243335" w14:paraId="0DF3A2FC" w14:textId="77777777" w:rsidTr="001F3FB2">
        <w:tblPrEx>
          <w:tblCellMar>
            <w:left w:w="40" w:type="dxa"/>
            <w:right w:w="40" w:type="dxa"/>
          </w:tblCellMar>
        </w:tblPrEx>
        <w:trPr>
          <w:trHeight w:val="127"/>
          <w:jc w:val="center"/>
        </w:trPr>
        <w:tc>
          <w:tcPr>
            <w:tcW w:w="811" w:type="dxa"/>
            <w:shd w:val="clear" w:color="auto" w:fill="auto"/>
            <w:vAlign w:val="center"/>
          </w:tcPr>
          <w:p w14:paraId="5D4136AC" w14:textId="77777777" w:rsidR="00163770" w:rsidRPr="00E04BEE" w:rsidRDefault="00163770" w:rsidP="006B34D3">
            <w:pPr>
              <w:jc w:val="center"/>
              <w:rPr>
                <w:sz w:val="24"/>
                <w:szCs w:val="24"/>
              </w:rPr>
            </w:pPr>
            <w:r>
              <w:rPr>
                <w:sz w:val="24"/>
                <w:szCs w:val="24"/>
              </w:rPr>
              <w:t>11</w:t>
            </w:r>
            <w:r w:rsidRPr="00E04BEE">
              <w:rPr>
                <w:sz w:val="24"/>
                <w:szCs w:val="24"/>
              </w:rPr>
              <w:t>.</w:t>
            </w:r>
            <w:r w:rsidR="007223ED">
              <w:rPr>
                <w:sz w:val="24"/>
                <w:szCs w:val="24"/>
              </w:rPr>
              <w:t>23</w:t>
            </w:r>
          </w:p>
        </w:tc>
        <w:tc>
          <w:tcPr>
            <w:tcW w:w="5185" w:type="dxa"/>
            <w:shd w:val="clear" w:color="auto" w:fill="auto"/>
            <w:vAlign w:val="center"/>
          </w:tcPr>
          <w:p w14:paraId="29DB5661" w14:textId="77777777" w:rsidR="00163770" w:rsidRPr="00E04BEE" w:rsidRDefault="00163770" w:rsidP="006B34D3">
            <w:pPr>
              <w:rPr>
                <w:sz w:val="24"/>
                <w:szCs w:val="24"/>
              </w:rPr>
            </w:pPr>
            <w:r w:rsidRPr="00E04BEE">
              <w:rPr>
                <w:sz w:val="24"/>
                <w:szCs w:val="24"/>
              </w:rPr>
              <w:t>Бани – всего</w:t>
            </w:r>
          </w:p>
        </w:tc>
        <w:tc>
          <w:tcPr>
            <w:tcW w:w="1315" w:type="dxa"/>
            <w:shd w:val="clear" w:color="auto" w:fill="auto"/>
            <w:vAlign w:val="center"/>
          </w:tcPr>
          <w:p w14:paraId="5E8D7E4F" w14:textId="77777777" w:rsidR="00163770" w:rsidRPr="00E04BEE" w:rsidRDefault="00163770" w:rsidP="006B34D3">
            <w:pPr>
              <w:jc w:val="center"/>
              <w:rPr>
                <w:sz w:val="24"/>
                <w:szCs w:val="24"/>
              </w:rPr>
            </w:pPr>
            <w:r w:rsidRPr="00E04BEE">
              <w:rPr>
                <w:sz w:val="24"/>
                <w:szCs w:val="24"/>
              </w:rPr>
              <w:t>мест</w:t>
            </w:r>
          </w:p>
        </w:tc>
        <w:tc>
          <w:tcPr>
            <w:tcW w:w="1476" w:type="dxa"/>
            <w:shd w:val="clear" w:color="auto" w:fill="auto"/>
            <w:vAlign w:val="center"/>
          </w:tcPr>
          <w:p w14:paraId="753389F1" w14:textId="77777777" w:rsidR="00163770" w:rsidRPr="0021308B" w:rsidRDefault="00163770" w:rsidP="006B34D3">
            <w:pPr>
              <w:jc w:val="center"/>
              <w:rPr>
                <w:bCs/>
                <w:sz w:val="24"/>
                <w:szCs w:val="24"/>
              </w:rPr>
            </w:pPr>
            <w:r w:rsidRPr="0021308B">
              <w:rPr>
                <w:bCs/>
                <w:sz w:val="24"/>
                <w:szCs w:val="24"/>
              </w:rPr>
              <w:t>0</w:t>
            </w:r>
          </w:p>
        </w:tc>
        <w:tc>
          <w:tcPr>
            <w:tcW w:w="1413" w:type="dxa"/>
            <w:shd w:val="clear" w:color="auto" w:fill="auto"/>
            <w:vAlign w:val="center"/>
          </w:tcPr>
          <w:p w14:paraId="553FDC4F" w14:textId="77777777" w:rsidR="00163770" w:rsidRPr="0021308B" w:rsidRDefault="00A120C3" w:rsidP="006B34D3">
            <w:pPr>
              <w:jc w:val="center"/>
              <w:rPr>
                <w:bCs/>
                <w:sz w:val="24"/>
                <w:szCs w:val="24"/>
              </w:rPr>
            </w:pPr>
            <w:r>
              <w:rPr>
                <w:bCs/>
                <w:sz w:val="24"/>
                <w:szCs w:val="24"/>
              </w:rPr>
              <w:t>100</w:t>
            </w:r>
          </w:p>
        </w:tc>
      </w:tr>
      <w:tr w:rsidR="00163770" w:rsidRPr="00243335" w14:paraId="1C77FF02" w14:textId="77777777" w:rsidTr="001F3FB2">
        <w:tblPrEx>
          <w:tblCellMar>
            <w:left w:w="40" w:type="dxa"/>
            <w:right w:w="40" w:type="dxa"/>
          </w:tblCellMar>
        </w:tblPrEx>
        <w:trPr>
          <w:trHeight w:val="127"/>
          <w:jc w:val="center"/>
        </w:trPr>
        <w:tc>
          <w:tcPr>
            <w:tcW w:w="811" w:type="dxa"/>
            <w:shd w:val="clear" w:color="auto" w:fill="auto"/>
            <w:vAlign w:val="center"/>
          </w:tcPr>
          <w:p w14:paraId="56C060AE" w14:textId="77777777" w:rsidR="00163770" w:rsidRPr="00E04BEE" w:rsidRDefault="00163770" w:rsidP="006B34D3">
            <w:pPr>
              <w:jc w:val="center"/>
              <w:rPr>
                <w:sz w:val="24"/>
                <w:szCs w:val="24"/>
              </w:rPr>
            </w:pPr>
            <w:r>
              <w:rPr>
                <w:sz w:val="24"/>
                <w:szCs w:val="24"/>
              </w:rPr>
              <w:t>11</w:t>
            </w:r>
            <w:r w:rsidRPr="00E04BEE">
              <w:rPr>
                <w:sz w:val="24"/>
                <w:szCs w:val="24"/>
              </w:rPr>
              <w:t>.</w:t>
            </w:r>
            <w:r w:rsidR="007223ED">
              <w:rPr>
                <w:sz w:val="24"/>
                <w:szCs w:val="24"/>
              </w:rPr>
              <w:t>24</w:t>
            </w:r>
          </w:p>
        </w:tc>
        <w:tc>
          <w:tcPr>
            <w:tcW w:w="5185" w:type="dxa"/>
            <w:shd w:val="clear" w:color="auto" w:fill="auto"/>
            <w:vAlign w:val="center"/>
          </w:tcPr>
          <w:p w14:paraId="2D49E9D3" w14:textId="77777777" w:rsidR="00163770" w:rsidRPr="00E04BEE" w:rsidRDefault="00163770" w:rsidP="006B34D3">
            <w:pPr>
              <w:rPr>
                <w:sz w:val="24"/>
                <w:szCs w:val="24"/>
              </w:rPr>
            </w:pPr>
            <w:r w:rsidRPr="00E04BEE">
              <w:rPr>
                <w:sz w:val="24"/>
                <w:szCs w:val="24"/>
              </w:rPr>
              <w:t>Отделения связи</w:t>
            </w:r>
          </w:p>
        </w:tc>
        <w:tc>
          <w:tcPr>
            <w:tcW w:w="1315" w:type="dxa"/>
            <w:shd w:val="clear" w:color="auto" w:fill="auto"/>
            <w:vAlign w:val="center"/>
          </w:tcPr>
          <w:p w14:paraId="079C0BBD" w14:textId="77777777" w:rsidR="00163770" w:rsidRPr="00E04BEE" w:rsidRDefault="00A120C3" w:rsidP="006B34D3">
            <w:pPr>
              <w:jc w:val="center"/>
              <w:rPr>
                <w:sz w:val="24"/>
                <w:szCs w:val="24"/>
              </w:rPr>
            </w:pPr>
            <w:r>
              <w:rPr>
                <w:sz w:val="24"/>
                <w:szCs w:val="24"/>
              </w:rPr>
              <w:t>операц. м</w:t>
            </w:r>
            <w:r w:rsidR="00163770" w:rsidRPr="00E04BEE">
              <w:rPr>
                <w:sz w:val="24"/>
                <w:szCs w:val="24"/>
              </w:rPr>
              <w:t>есто</w:t>
            </w:r>
          </w:p>
        </w:tc>
        <w:tc>
          <w:tcPr>
            <w:tcW w:w="1476" w:type="dxa"/>
            <w:shd w:val="clear" w:color="auto" w:fill="auto"/>
            <w:vAlign w:val="center"/>
          </w:tcPr>
          <w:p w14:paraId="087AFB19" w14:textId="77777777" w:rsidR="00163770" w:rsidRPr="0021308B" w:rsidRDefault="007223ED" w:rsidP="006B34D3">
            <w:pPr>
              <w:jc w:val="center"/>
              <w:rPr>
                <w:bCs/>
                <w:sz w:val="24"/>
                <w:szCs w:val="24"/>
              </w:rPr>
            </w:pPr>
            <w:r>
              <w:rPr>
                <w:bCs/>
                <w:sz w:val="24"/>
                <w:szCs w:val="24"/>
              </w:rPr>
              <w:t>4</w:t>
            </w:r>
          </w:p>
        </w:tc>
        <w:tc>
          <w:tcPr>
            <w:tcW w:w="1413" w:type="dxa"/>
            <w:shd w:val="clear" w:color="auto" w:fill="auto"/>
            <w:vAlign w:val="center"/>
          </w:tcPr>
          <w:p w14:paraId="70FFB2B7" w14:textId="77777777" w:rsidR="00163770" w:rsidRPr="0021308B" w:rsidRDefault="00A120C3" w:rsidP="00A120C3">
            <w:pPr>
              <w:jc w:val="center"/>
              <w:rPr>
                <w:bCs/>
                <w:sz w:val="24"/>
                <w:szCs w:val="24"/>
              </w:rPr>
            </w:pPr>
            <w:r w:rsidRPr="00C50DB0">
              <w:t>принима</w:t>
            </w:r>
            <w:r>
              <w:t>ется</w:t>
            </w:r>
            <w:r w:rsidRPr="00C50DB0">
              <w:t xml:space="preserve"> по нормам и правилам министерств связи РФ</w:t>
            </w:r>
          </w:p>
        </w:tc>
      </w:tr>
      <w:tr w:rsidR="00163770" w:rsidRPr="00243335" w14:paraId="1DAF8170" w14:textId="77777777" w:rsidTr="001F3FB2">
        <w:tblPrEx>
          <w:tblCellMar>
            <w:left w:w="40" w:type="dxa"/>
            <w:right w:w="40" w:type="dxa"/>
          </w:tblCellMar>
        </w:tblPrEx>
        <w:trPr>
          <w:trHeight w:val="127"/>
          <w:jc w:val="center"/>
        </w:trPr>
        <w:tc>
          <w:tcPr>
            <w:tcW w:w="811" w:type="dxa"/>
            <w:shd w:val="clear" w:color="auto" w:fill="auto"/>
            <w:vAlign w:val="center"/>
          </w:tcPr>
          <w:p w14:paraId="427EB230" w14:textId="77777777" w:rsidR="00163770" w:rsidRPr="00E04BEE" w:rsidRDefault="00163770" w:rsidP="006B34D3">
            <w:pPr>
              <w:jc w:val="center"/>
              <w:rPr>
                <w:sz w:val="24"/>
                <w:szCs w:val="24"/>
              </w:rPr>
            </w:pPr>
            <w:r>
              <w:rPr>
                <w:sz w:val="24"/>
                <w:szCs w:val="24"/>
              </w:rPr>
              <w:t>11</w:t>
            </w:r>
            <w:r w:rsidRPr="00E04BEE">
              <w:rPr>
                <w:sz w:val="24"/>
                <w:szCs w:val="24"/>
              </w:rPr>
              <w:t>.</w:t>
            </w:r>
            <w:r w:rsidR="007223ED">
              <w:rPr>
                <w:sz w:val="24"/>
                <w:szCs w:val="24"/>
              </w:rPr>
              <w:t>25</w:t>
            </w:r>
          </w:p>
        </w:tc>
        <w:tc>
          <w:tcPr>
            <w:tcW w:w="5185" w:type="dxa"/>
            <w:shd w:val="clear" w:color="auto" w:fill="auto"/>
            <w:vAlign w:val="center"/>
          </w:tcPr>
          <w:p w14:paraId="1186B9B3" w14:textId="77777777" w:rsidR="00163770" w:rsidRPr="00E04BEE" w:rsidRDefault="00A120C3" w:rsidP="006B34D3">
            <w:pPr>
              <w:rPr>
                <w:sz w:val="24"/>
                <w:szCs w:val="24"/>
              </w:rPr>
            </w:pPr>
            <w:r>
              <w:rPr>
                <w:sz w:val="24"/>
                <w:szCs w:val="24"/>
              </w:rPr>
              <w:t>Отделения банков</w:t>
            </w:r>
          </w:p>
        </w:tc>
        <w:tc>
          <w:tcPr>
            <w:tcW w:w="1315" w:type="dxa"/>
            <w:shd w:val="clear" w:color="auto" w:fill="auto"/>
            <w:vAlign w:val="center"/>
          </w:tcPr>
          <w:p w14:paraId="788ECED5" w14:textId="77777777" w:rsidR="00163770" w:rsidRPr="00E04BEE" w:rsidRDefault="00A120C3" w:rsidP="006B34D3">
            <w:pPr>
              <w:jc w:val="center"/>
              <w:rPr>
                <w:sz w:val="24"/>
                <w:szCs w:val="24"/>
              </w:rPr>
            </w:pPr>
            <w:r>
              <w:rPr>
                <w:sz w:val="24"/>
                <w:szCs w:val="24"/>
              </w:rPr>
              <w:t>операц. м</w:t>
            </w:r>
            <w:r w:rsidR="00163770" w:rsidRPr="00E04BEE">
              <w:rPr>
                <w:sz w:val="24"/>
                <w:szCs w:val="24"/>
              </w:rPr>
              <w:t>есто</w:t>
            </w:r>
          </w:p>
        </w:tc>
        <w:tc>
          <w:tcPr>
            <w:tcW w:w="1476" w:type="dxa"/>
            <w:shd w:val="clear" w:color="auto" w:fill="auto"/>
            <w:vAlign w:val="center"/>
          </w:tcPr>
          <w:p w14:paraId="19A1B42C" w14:textId="77777777" w:rsidR="00163770" w:rsidRPr="0021308B" w:rsidRDefault="007223ED" w:rsidP="006B34D3">
            <w:pPr>
              <w:jc w:val="center"/>
              <w:rPr>
                <w:bCs/>
                <w:sz w:val="24"/>
                <w:szCs w:val="24"/>
              </w:rPr>
            </w:pPr>
            <w:r>
              <w:rPr>
                <w:bCs/>
                <w:sz w:val="24"/>
                <w:szCs w:val="24"/>
              </w:rPr>
              <w:t>2</w:t>
            </w:r>
          </w:p>
        </w:tc>
        <w:tc>
          <w:tcPr>
            <w:tcW w:w="1413" w:type="dxa"/>
            <w:shd w:val="clear" w:color="auto" w:fill="auto"/>
            <w:vAlign w:val="center"/>
          </w:tcPr>
          <w:p w14:paraId="6B89B9F3" w14:textId="77777777" w:rsidR="00163770" w:rsidRPr="0021308B" w:rsidRDefault="00A120C3" w:rsidP="006B34D3">
            <w:pPr>
              <w:jc w:val="center"/>
              <w:rPr>
                <w:bCs/>
                <w:sz w:val="24"/>
                <w:szCs w:val="24"/>
              </w:rPr>
            </w:pPr>
            <w:r>
              <w:rPr>
                <w:bCs/>
                <w:sz w:val="24"/>
                <w:szCs w:val="24"/>
              </w:rPr>
              <w:t>7</w:t>
            </w:r>
          </w:p>
        </w:tc>
      </w:tr>
      <w:tr w:rsidR="00163770" w:rsidRPr="00243335" w14:paraId="5F38D8A7" w14:textId="77777777" w:rsidTr="001F3FB2">
        <w:tblPrEx>
          <w:tblCellMar>
            <w:left w:w="40" w:type="dxa"/>
            <w:right w:w="40" w:type="dxa"/>
          </w:tblCellMar>
        </w:tblPrEx>
        <w:trPr>
          <w:trHeight w:val="127"/>
          <w:jc w:val="center"/>
        </w:trPr>
        <w:tc>
          <w:tcPr>
            <w:tcW w:w="811" w:type="dxa"/>
            <w:shd w:val="clear" w:color="auto" w:fill="auto"/>
            <w:vAlign w:val="center"/>
          </w:tcPr>
          <w:p w14:paraId="7105575D" w14:textId="77777777" w:rsidR="00163770" w:rsidRPr="00E04BEE" w:rsidRDefault="00163770" w:rsidP="006B34D3">
            <w:pPr>
              <w:jc w:val="center"/>
              <w:rPr>
                <w:sz w:val="24"/>
                <w:szCs w:val="24"/>
              </w:rPr>
            </w:pPr>
            <w:r>
              <w:rPr>
                <w:sz w:val="24"/>
                <w:szCs w:val="24"/>
              </w:rPr>
              <w:t>11</w:t>
            </w:r>
            <w:r w:rsidRPr="00E04BEE">
              <w:rPr>
                <w:sz w:val="24"/>
                <w:szCs w:val="24"/>
              </w:rPr>
              <w:t>.</w:t>
            </w:r>
            <w:r w:rsidR="007223ED">
              <w:rPr>
                <w:sz w:val="24"/>
                <w:szCs w:val="24"/>
              </w:rPr>
              <w:t>26</w:t>
            </w:r>
          </w:p>
        </w:tc>
        <w:tc>
          <w:tcPr>
            <w:tcW w:w="5185" w:type="dxa"/>
            <w:shd w:val="clear" w:color="auto" w:fill="auto"/>
            <w:vAlign w:val="center"/>
          </w:tcPr>
          <w:p w14:paraId="74F57508" w14:textId="77777777" w:rsidR="00163770" w:rsidRPr="00E04BEE" w:rsidRDefault="00163770" w:rsidP="006B34D3">
            <w:pPr>
              <w:rPr>
                <w:sz w:val="24"/>
                <w:szCs w:val="24"/>
              </w:rPr>
            </w:pPr>
            <w:r w:rsidRPr="00E04BEE">
              <w:rPr>
                <w:sz w:val="24"/>
                <w:szCs w:val="24"/>
              </w:rPr>
              <w:t>Пожарное депо</w:t>
            </w:r>
          </w:p>
        </w:tc>
        <w:tc>
          <w:tcPr>
            <w:tcW w:w="1315" w:type="dxa"/>
            <w:shd w:val="clear" w:color="auto" w:fill="auto"/>
            <w:vAlign w:val="center"/>
          </w:tcPr>
          <w:p w14:paraId="0797A3A1" w14:textId="77777777" w:rsidR="007223ED" w:rsidRDefault="00163770" w:rsidP="006B34D3">
            <w:pPr>
              <w:jc w:val="center"/>
              <w:rPr>
                <w:sz w:val="24"/>
                <w:szCs w:val="24"/>
              </w:rPr>
            </w:pPr>
            <w:r w:rsidRPr="00E04BEE">
              <w:rPr>
                <w:sz w:val="24"/>
                <w:szCs w:val="24"/>
              </w:rPr>
              <w:t>объектов/</w:t>
            </w:r>
          </w:p>
          <w:p w14:paraId="5F6D045E" w14:textId="77777777" w:rsidR="00163770" w:rsidRPr="00E04BEE" w:rsidRDefault="00163770" w:rsidP="006B34D3">
            <w:pPr>
              <w:jc w:val="center"/>
              <w:rPr>
                <w:sz w:val="24"/>
                <w:szCs w:val="24"/>
              </w:rPr>
            </w:pPr>
            <w:r w:rsidRPr="00E04BEE">
              <w:rPr>
                <w:sz w:val="24"/>
                <w:szCs w:val="24"/>
              </w:rPr>
              <w:t>авто</w:t>
            </w:r>
          </w:p>
        </w:tc>
        <w:tc>
          <w:tcPr>
            <w:tcW w:w="1476" w:type="dxa"/>
            <w:shd w:val="clear" w:color="auto" w:fill="auto"/>
            <w:vAlign w:val="center"/>
          </w:tcPr>
          <w:p w14:paraId="744D82C8" w14:textId="77777777" w:rsidR="00163770" w:rsidRPr="0021308B" w:rsidRDefault="007223ED" w:rsidP="006B34D3">
            <w:pPr>
              <w:jc w:val="center"/>
              <w:rPr>
                <w:bCs/>
                <w:sz w:val="24"/>
                <w:szCs w:val="24"/>
              </w:rPr>
            </w:pPr>
            <w:r>
              <w:rPr>
                <w:bCs/>
                <w:sz w:val="24"/>
                <w:szCs w:val="24"/>
              </w:rPr>
              <w:t>1/2</w:t>
            </w:r>
          </w:p>
        </w:tc>
        <w:tc>
          <w:tcPr>
            <w:tcW w:w="1413" w:type="dxa"/>
            <w:shd w:val="clear" w:color="auto" w:fill="auto"/>
            <w:vAlign w:val="center"/>
          </w:tcPr>
          <w:p w14:paraId="5C9F1D6D" w14:textId="77777777" w:rsidR="00163770" w:rsidRPr="0021308B" w:rsidRDefault="007223ED" w:rsidP="006B34D3">
            <w:pPr>
              <w:jc w:val="center"/>
              <w:rPr>
                <w:bCs/>
                <w:sz w:val="24"/>
                <w:szCs w:val="24"/>
              </w:rPr>
            </w:pPr>
            <w:r>
              <w:rPr>
                <w:bCs/>
                <w:sz w:val="24"/>
                <w:szCs w:val="24"/>
              </w:rPr>
              <w:t>1/6</w:t>
            </w:r>
          </w:p>
        </w:tc>
      </w:tr>
      <w:tr w:rsidR="00163770" w:rsidRPr="00243335" w14:paraId="7F5DE9CB" w14:textId="77777777" w:rsidTr="006B34D3">
        <w:tblPrEx>
          <w:tblCellMar>
            <w:left w:w="40" w:type="dxa"/>
            <w:right w:w="40" w:type="dxa"/>
          </w:tblCellMar>
        </w:tblPrEx>
        <w:trPr>
          <w:trHeight w:val="127"/>
          <w:jc w:val="center"/>
        </w:trPr>
        <w:tc>
          <w:tcPr>
            <w:tcW w:w="10200" w:type="dxa"/>
            <w:gridSpan w:val="5"/>
            <w:shd w:val="clear" w:color="auto" w:fill="auto"/>
            <w:vAlign w:val="center"/>
          </w:tcPr>
          <w:p w14:paraId="22DC7AC0" w14:textId="77777777" w:rsidR="00163770" w:rsidRPr="00243335" w:rsidRDefault="00163770" w:rsidP="006B34D3">
            <w:pPr>
              <w:jc w:val="center"/>
              <w:rPr>
                <w:sz w:val="24"/>
                <w:szCs w:val="24"/>
                <w:highlight w:val="cyan"/>
              </w:rPr>
            </w:pPr>
          </w:p>
        </w:tc>
      </w:tr>
      <w:tr w:rsidR="00163770" w:rsidRPr="00243335" w14:paraId="143B1635" w14:textId="77777777" w:rsidTr="006B34D3">
        <w:tblPrEx>
          <w:tblCellMar>
            <w:left w:w="40" w:type="dxa"/>
            <w:right w:w="40" w:type="dxa"/>
          </w:tblCellMar>
        </w:tblPrEx>
        <w:trPr>
          <w:trHeight w:val="127"/>
          <w:jc w:val="center"/>
        </w:trPr>
        <w:tc>
          <w:tcPr>
            <w:tcW w:w="811" w:type="dxa"/>
            <w:shd w:val="clear" w:color="auto" w:fill="auto"/>
            <w:vAlign w:val="center"/>
          </w:tcPr>
          <w:p w14:paraId="50DF0CFA" w14:textId="77777777" w:rsidR="00163770" w:rsidRPr="008B5FD9" w:rsidRDefault="00163770" w:rsidP="006B34D3">
            <w:pPr>
              <w:shd w:val="clear" w:color="auto" w:fill="FFFFFF"/>
              <w:jc w:val="center"/>
              <w:rPr>
                <w:b/>
                <w:spacing w:val="8"/>
                <w:sz w:val="24"/>
                <w:szCs w:val="24"/>
                <w:u w:val="single"/>
              </w:rPr>
            </w:pPr>
            <w:r>
              <w:rPr>
                <w:b/>
                <w:spacing w:val="8"/>
                <w:sz w:val="24"/>
                <w:szCs w:val="24"/>
                <w:u w:val="single"/>
              </w:rPr>
              <w:t>12</w:t>
            </w:r>
          </w:p>
        </w:tc>
        <w:tc>
          <w:tcPr>
            <w:tcW w:w="9389" w:type="dxa"/>
            <w:gridSpan w:val="4"/>
            <w:shd w:val="clear" w:color="auto" w:fill="auto"/>
            <w:vAlign w:val="center"/>
          </w:tcPr>
          <w:p w14:paraId="1801B2F5" w14:textId="77777777" w:rsidR="00163770" w:rsidRPr="004F4DFC" w:rsidRDefault="00163770" w:rsidP="006B34D3">
            <w:pPr>
              <w:snapToGrid w:val="0"/>
              <w:ind w:right="-108"/>
              <w:jc w:val="center"/>
              <w:rPr>
                <w:sz w:val="24"/>
                <w:szCs w:val="24"/>
                <w:u w:val="single"/>
              </w:rPr>
            </w:pPr>
            <w:r w:rsidRPr="004F4DFC">
              <w:rPr>
                <w:b/>
                <w:sz w:val="24"/>
                <w:szCs w:val="24"/>
                <w:u w:val="single"/>
              </w:rPr>
              <w:t>Транспортная инфраструктура</w:t>
            </w:r>
          </w:p>
        </w:tc>
      </w:tr>
      <w:tr w:rsidR="00163770" w:rsidRPr="00243335" w14:paraId="4B46A5B3" w14:textId="77777777" w:rsidTr="001F3FB2">
        <w:tblPrEx>
          <w:tblCellMar>
            <w:left w:w="40" w:type="dxa"/>
            <w:right w:w="40" w:type="dxa"/>
          </w:tblCellMar>
        </w:tblPrEx>
        <w:trPr>
          <w:trHeight w:val="127"/>
          <w:jc w:val="center"/>
        </w:trPr>
        <w:tc>
          <w:tcPr>
            <w:tcW w:w="811" w:type="dxa"/>
            <w:shd w:val="clear" w:color="auto" w:fill="auto"/>
            <w:vAlign w:val="center"/>
          </w:tcPr>
          <w:p w14:paraId="39CFA162" w14:textId="77777777" w:rsidR="00163770" w:rsidRPr="004479F2" w:rsidRDefault="00163770" w:rsidP="006B34D3">
            <w:pPr>
              <w:shd w:val="clear" w:color="auto" w:fill="FFFFFF"/>
              <w:jc w:val="center"/>
              <w:rPr>
                <w:spacing w:val="8"/>
                <w:sz w:val="24"/>
                <w:szCs w:val="24"/>
                <w:lang w:val="en-US"/>
              </w:rPr>
            </w:pPr>
            <w:r>
              <w:rPr>
                <w:spacing w:val="8"/>
                <w:sz w:val="24"/>
                <w:szCs w:val="24"/>
              </w:rPr>
              <w:t>12</w:t>
            </w:r>
            <w:r w:rsidRPr="004479F2">
              <w:rPr>
                <w:spacing w:val="8"/>
                <w:sz w:val="24"/>
                <w:szCs w:val="24"/>
              </w:rPr>
              <w:t>.1</w:t>
            </w:r>
          </w:p>
        </w:tc>
        <w:tc>
          <w:tcPr>
            <w:tcW w:w="5185" w:type="dxa"/>
            <w:shd w:val="clear" w:color="auto" w:fill="auto"/>
            <w:vAlign w:val="center"/>
          </w:tcPr>
          <w:p w14:paraId="6D6EF3EE" w14:textId="77777777" w:rsidR="00163770" w:rsidRPr="00243335" w:rsidRDefault="00163770" w:rsidP="006B34D3">
            <w:pPr>
              <w:pStyle w:val="afffa"/>
              <w:spacing w:line="240" w:lineRule="auto"/>
              <w:ind w:firstLine="0"/>
              <w:jc w:val="left"/>
              <w:rPr>
                <w:highlight w:val="cyan"/>
              </w:rPr>
            </w:pPr>
            <w:r w:rsidRPr="004F4DFC">
              <w:t>Протяженность основных улиц и проездов</w:t>
            </w:r>
          </w:p>
        </w:tc>
        <w:tc>
          <w:tcPr>
            <w:tcW w:w="1315" w:type="dxa"/>
            <w:shd w:val="clear" w:color="auto" w:fill="auto"/>
            <w:vAlign w:val="center"/>
          </w:tcPr>
          <w:p w14:paraId="5490EEAA" w14:textId="77777777" w:rsidR="00163770" w:rsidRPr="00243335" w:rsidRDefault="00163770" w:rsidP="006B34D3">
            <w:pPr>
              <w:pStyle w:val="afffa"/>
              <w:spacing w:line="240" w:lineRule="auto"/>
              <w:ind w:firstLine="0"/>
              <w:rPr>
                <w:highlight w:val="cyan"/>
              </w:rPr>
            </w:pPr>
            <w:r w:rsidRPr="004479F2">
              <w:t>км</w:t>
            </w:r>
          </w:p>
        </w:tc>
        <w:tc>
          <w:tcPr>
            <w:tcW w:w="1476" w:type="dxa"/>
            <w:shd w:val="clear" w:color="auto" w:fill="auto"/>
            <w:vAlign w:val="center"/>
          </w:tcPr>
          <w:p w14:paraId="5720DDAD" w14:textId="77777777" w:rsidR="00163770" w:rsidRPr="00AC55AC" w:rsidRDefault="00163770" w:rsidP="006B34D3">
            <w:pPr>
              <w:pStyle w:val="afffa"/>
              <w:spacing w:line="240" w:lineRule="auto"/>
              <w:ind w:firstLine="0"/>
              <w:rPr>
                <w:b/>
                <w:highlight w:val="cyan"/>
              </w:rPr>
            </w:pPr>
            <w:r w:rsidRPr="00AC55AC">
              <w:rPr>
                <w:b/>
              </w:rPr>
              <w:t>589,389</w:t>
            </w:r>
          </w:p>
        </w:tc>
        <w:tc>
          <w:tcPr>
            <w:tcW w:w="1413" w:type="dxa"/>
            <w:shd w:val="clear" w:color="auto" w:fill="auto"/>
            <w:vAlign w:val="center"/>
          </w:tcPr>
          <w:p w14:paraId="22E52199" w14:textId="77777777" w:rsidR="00163770" w:rsidRPr="00AC55AC" w:rsidRDefault="00163770" w:rsidP="006B34D3">
            <w:pPr>
              <w:pStyle w:val="ad"/>
              <w:jc w:val="center"/>
              <w:rPr>
                <w:b/>
                <w:sz w:val="24"/>
                <w:szCs w:val="24"/>
                <w:highlight w:val="cyan"/>
              </w:rPr>
            </w:pPr>
            <w:r w:rsidRPr="00AC55AC">
              <w:rPr>
                <w:b/>
                <w:sz w:val="24"/>
                <w:szCs w:val="24"/>
              </w:rPr>
              <w:t>609,663</w:t>
            </w:r>
          </w:p>
        </w:tc>
      </w:tr>
      <w:tr w:rsidR="00163770" w:rsidRPr="00243335" w14:paraId="058087AC" w14:textId="77777777" w:rsidTr="001F3FB2">
        <w:tblPrEx>
          <w:tblCellMar>
            <w:left w:w="40" w:type="dxa"/>
            <w:right w:w="40" w:type="dxa"/>
          </w:tblCellMar>
        </w:tblPrEx>
        <w:trPr>
          <w:trHeight w:val="127"/>
          <w:jc w:val="center"/>
        </w:trPr>
        <w:tc>
          <w:tcPr>
            <w:tcW w:w="811" w:type="dxa"/>
            <w:shd w:val="clear" w:color="auto" w:fill="auto"/>
            <w:vAlign w:val="center"/>
          </w:tcPr>
          <w:p w14:paraId="704FA9ED" w14:textId="77777777" w:rsidR="00163770" w:rsidRPr="004479F2" w:rsidRDefault="00163770" w:rsidP="006B34D3">
            <w:pPr>
              <w:shd w:val="clear" w:color="auto" w:fill="FFFFFF"/>
              <w:jc w:val="center"/>
              <w:rPr>
                <w:spacing w:val="8"/>
                <w:sz w:val="24"/>
                <w:szCs w:val="24"/>
                <w:lang w:val="en-US"/>
              </w:rPr>
            </w:pPr>
          </w:p>
        </w:tc>
        <w:tc>
          <w:tcPr>
            <w:tcW w:w="5185" w:type="dxa"/>
            <w:shd w:val="clear" w:color="auto" w:fill="auto"/>
            <w:vAlign w:val="center"/>
          </w:tcPr>
          <w:p w14:paraId="3B36EA80" w14:textId="77777777" w:rsidR="00163770" w:rsidRPr="00243335" w:rsidRDefault="00163770" w:rsidP="006B34D3">
            <w:pPr>
              <w:pStyle w:val="afffa"/>
              <w:spacing w:line="240" w:lineRule="auto"/>
              <w:ind w:firstLine="0"/>
              <w:jc w:val="left"/>
              <w:rPr>
                <w:highlight w:val="cyan"/>
              </w:rPr>
            </w:pPr>
            <w:r w:rsidRPr="00992A47">
              <w:t>категорированные дороги</w:t>
            </w:r>
          </w:p>
        </w:tc>
        <w:tc>
          <w:tcPr>
            <w:tcW w:w="1315" w:type="dxa"/>
            <w:shd w:val="clear" w:color="auto" w:fill="auto"/>
            <w:vAlign w:val="center"/>
          </w:tcPr>
          <w:p w14:paraId="44CEFEA6" w14:textId="77777777" w:rsidR="00163770" w:rsidRPr="00243335" w:rsidRDefault="00163770" w:rsidP="006B34D3">
            <w:pPr>
              <w:pStyle w:val="afffa"/>
              <w:spacing w:line="240" w:lineRule="auto"/>
              <w:ind w:firstLine="0"/>
              <w:rPr>
                <w:highlight w:val="cyan"/>
              </w:rPr>
            </w:pPr>
            <w:r w:rsidRPr="004479F2">
              <w:t>км</w:t>
            </w:r>
          </w:p>
        </w:tc>
        <w:tc>
          <w:tcPr>
            <w:tcW w:w="1476" w:type="dxa"/>
            <w:shd w:val="clear" w:color="auto" w:fill="auto"/>
            <w:vAlign w:val="center"/>
          </w:tcPr>
          <w:p w14:paraId="540C1174" w14:textId="77777777" w:rsidR="00163770" w:rsidRPr="00243335" w:rsidRDefault="00163770" w:rsidP="006B34D3">
            <w:pPr>
              <w:pStyle w:val="afffa"/>
              <w:spacing w:line="240" w:lineRule="auto"/>
              <w:ind w:firstLine="0"/>
              <w:rPr>
                <w:highlight w:val="cyan"/>
              </w:rPr>
            </w:pPr>
            <w:r w:rsidRPr="00992A47">
              <w:t>52,790</w:t>
            </w:r>
          </w:p>
        </w:tc>
        <w:tc>
          <w:tcPr>
            <w:tcW w:w="1413" w:type="dxa"/>
            <w:shd w:val="clear" w:color="auto" w:fill="auto"/>
            <w:vAlign w:val="center"/>
          </w:tcPr>
          <w:p w14:paraId="6E065F3D" w14:textId="77777777" w:rsidR="00163770" w:rsidRPr="00243335" w:rsidRDefault="00163770" w:rsidP="006B34D3">
            <w:pPr>
              <w:pStyle w:val="ad"/>
              <w:jc w:val="center"/>
              <w:rPr>
                <w:sz w:val="24"/>
                <w:szCs w:val="24"/>
                <w:highlight w:val="cyan"/>
              </w:rPr>
            </w:pPr>
            <w:r w:rsidRPr="00992A47">
              <w:rPr>
                <w:sz w:val="24"/>
                <w:szCs w:val="24"/>
              </w:rPr>
              <w:t>66,823</w:t>
            </w:r>
          </w:p>
        </w:tc>
      </w:tr>
      <w:tr w:rsidR="00163770" w:rsidRPr="00243335" w14:paraId="1C71A625" w14:textId="77777777" w:rsidTr="006B34D3">
        <w:tblPrEx>
          <w:tblCellMar>
            <w:left w:w="40" w:type="dxa"/>
            <w:right w:w="40" w:type="dxa"/>
          </w:tblCellMar>
        </w:tblPrEx>
        <w:trPr>
          <w:trHeight w:val="127"/>
          <w:jc w:val="center"/>
        </w:trPr>
        <w:tc>
          <w:tcPr>
            <w:tcW w:w="10200" w:type="dxa"/>
            <w:gridSpan w:val="5"/>
            <w:shd w:val="clear" w:color="auto" w:fill="auto"/>
            <w:vAlign w:val="center"/>
          </w:tcPr>
          <w:p w14:paraId="2EE1832A" w14:textId="77777777" w:rsidR="00163770" w:rsidRPr="00243335" w:rsidRDefault="00163770" w:rsidP="006B34D3">
            <w:pPr>
              <w:pStyle w:val="ad"/>
              <w:jc w:val="center"/>
              <w:rPr>
                <w:sz w:val="24"/>
                <w:szCs w:val="24"/>
                <w:highlight w:val="cyan"/>
              </w:rPr>
            </w:pPr>
          </w:p>
        </w:tc>
      </w:tr>
      <w:tr w:rsidR="00163770" w:rsidRPr="00243335" w14:paraId="2D9CA4AE" w14:textId="77777777" w:rsidTr="006B34D3">
        <w:tblPrEx>
          <w:tblCellMar>
            <w:left w:w="40" w:type="dxa"/>
            <w:right w:w="40" w:type="dxa"/>
          </w:tblCellMar>
        </w:tblPrEx>
        <w:trPr>
          <w:trHeight w:val="127"/>
          <w:jc w:val="center"/>
        </w:trPr>
        <w:tc>
          <w:tcPr>
            <w:tcW w:w="811" w:type="dxa"/>
            <w:shd w:val="clear" w:color="auto" w:fill="auto"/>
          </w:tcPr>
          <w:p w14:paraId="4EFFA2A5" w14:textId="77777777" w:rsidR="00163770" w:rsidRPr="00463E88" w:rsidRDefault="00163770" w:rsidP="006B34D3">
            <w:pPr>
              <w:snapToGrid w:val="0"/>
              <w:ind w:right="-1"/>
              <w:jc w:val="center"/>
              <w:rPr>
                <w:b/>
                <w:bCs/>
                <w:sz w:val="24"/>
                <w:szCs w:val="24"/>
                <w:u w:val="single"/>
              </w:rPr>
            </w:pPr>
            <w:r>
              <w:rPr>
                <w:b/>
                <w:bCs/>
                <w:sz w:val="24"/>
                <w:szCs w:val="24"/>
                <w:u w:val="single"/>
              </w:rPr>
              <w:t>13</w:t>
            </w:r>
          </w:p>
        </w:tc>
        <w:tc>
          <w:tcPr>
            <w:tcW w:w="9389" w:type="dxa"/>
            <w:gridSpan w:val="4"/>
            <w:shd w:val="clear" w:color="auto" w:fill="auto"/>
            <w:vAlign w:val="bottom"/>
          </w:tcPr>
          <w:p w14:paraId="400F7F8A" w14:textId="77777777" w:rsidR="00163770" w:rsidRPr="00463E88" w:rsidRDefault="00163770" w:rsidP="00243F39">
            <w:pPr>
              <w:jc w:val="center"/>
              <w:rPr>
                <w:b/>
                <w:bCs/>
                <w:sz w:val="24"/>
                <w:szCs w:val="24"/>
                <w:u w:val="single"/>
              </w:rPr>
            </w:pPr>
            <w:r w:rsidRPr="00463E88">
              <w:rPr>
                <w:b/>
                <w:sz w:val="24"/>
                <w:szCs w:val="24"/>
                <w:u w:val="single"/>
              </w:rPr>
              <w:t xml:space="preserve">Инженерная инфраструктура </w:t>
            </w:r>
          </w:p>
        </w:tc>
      </w:tr>
      <w:tr w:rsidR="00163770" w:rsidRPr="00243335" w14:paraId="4AE44DDD" w14:textId="77777777" w:rsidTr="001F3FB2">
        <w:tblPrEx>
          <w:tblCellMar>
            <w:left w:w="40" w:type="dxa"/>
            <w:right w:w="40" w:type="dxa"/>
          </w:tblCellMar>
        </w:tblPrEx>
        <w:trPr>
          <w:trHeight w:val="127"/>
          <w:jc w:val="center"/>
        </w:trPr>
        <w:tc>
          <w:tcPr>
            <w:tcW w:w="811" w:type="dxa"/>
            <w:shd w:val="clear" w:color="auto" w:fill="auto"/>
            <w:vAlign w:val="center"/>
          </w:tcPr>
          <w:p w14:paraId="6D666EFD" w14:textId="77777777" w:rsidR="00163770" w:rsidRPr="004479F2" w:rsidRDefault="00163770" w:rsidP="006B34D3">
            <w:pPr>
              <w:jc w:val="center"/>
              <w:rPr>
                <w:b/>
                <w:bCs/>
                <w:sz w:val="24"/>
                <w:szCs w:val="24"/>
                <w:u w:val="single"/>
              </w:rPr>
            </w:pPr>
          </w:p>
        </w:tc>
        <w:tc>
          <w:tcPr>
            <w:tcW w:w="5185" w:type="dxa"/>
            <w:shd w:val="clear" w:color="auto" w:fill="auto"/>
            <w:vAlign w:val="center"/>
          </w:tcPr>
          <w:p w14:paraId="0DBCE091" w14:textId="77777777" w:rsidR="00163770" w:rsidRPr="004479F2" w:rsidRDefault="00163770" w:rsidP="006B34D3">
            <w:pPr>
              <w:rPr>
                <w:bCs/>
                <w:sz w:val="24"/>
                <w:szCs w:val="24"/>
                <w:u w:val="single"/>
              </w:rPr>
            </w:pPr>
            <w:r w:rsidRPr="004479F2">
              <w:rPr>
                <w:b/>
                <w:sz w:val="24"/>
                <w:szCs w:val="24"/>
              </w:rPr>
              <w:t>Водоснабжение и канализация</w:t>
            </w:r>
            <w:r>
              <w:rPr>
                <w:b/>
                <w:sz w:val="24"/>
                <w:szCs w:val="24"/>
              </w:rPr>
              <w:t>, в том числе</w:t>
            </w:r>
          </w:p>
        </w:tc>
        <w:tc>
          <w:tcPr>
            <w:tcW w:w="1315" w:type="dxa"/>
            <w:shd w:val="clear" w:color="auto" w:fill="auto"/>
            <w:vAlign w:val="center"/>
          </w:tcPr>
          <w:p w14:paraId="21FFC982" w14:textId="77777777" w:rsidR="00163770" w:rsidRPr="00243335" w:rsidRDefault="00163770" w:rsidP="006B34D3">
            <w:pPr>
              <w:pStyle w:val="afffa"/>
              <w:spacing w:line="240" w:lineRule="auto"/>
              <w:ind w:firstLine="0"/>
              <w:rPr>
                <w:b/>
                <w:bCs/>
                <w:highlight w:val="cyan"/>
              </w:rPr>
            </w:pPr>
          </w:p>
        </w:tc>
        <w:tc>
          <w:tcPr>
            <w:tcW w:w="1476" w:type="dxa"/>
            <w:shd w:val="clear" w:color="auto" w:fill="auto"/>
            <w:vAlign w:val="center"/>
          </w:tcPr>
          <w:p w14:paraId="6CE247DB" w14:textId="77777777" w:rsidR="00163770" w:rsidRPr="00243335" w:rsidRDefault="00163770" w:rsidP="006B34D3">
            <w:pPr>
              <w:jc w:val="center"/>
              <w:rPr>
                <w:b/>
                <w:bCs/>
                <w:sz w:val="24"/>
                <w:szCs w:val="24"/>
                <w:highlight w:val="cyan"/>
              </w:rPr>
            </w:pPr>
          </w:p>
        </w:tc>
        <w:tc>
          <w:tcPr>
            <w:tcW w:w="1413" w:type="dxa"/>
            <w:shd w:val="clear" w:color="auto" w:fill="auto"/>
            <w:vAlign w:val="center"/>
          </w:tcPr>
          <w:p w14:paraId="3FEB8F46" w14:textId="77777777" w:rsidR="00163770" w:rsidRPr="00243335" w:rsidRDefault="00163770" w:rsidP="006B34D3">
            <w:pPr>
              <w:jc w:val="center"/>
              <w:rPr>
                <w:b/>
                <w:bCs/>
                <w:sz w:val="24"/>
                <w:szCs w:val="24"/>
                <w:highlight w:val="cyan"/>
              </w:rPr>
            </w:pPr>
          </w:p>
        </w:tc>
      </w:tr>
      <w:tr w:rsidR="00163770" w:rsidRPr="00243335" w14:paraId="1E336066" w14:textId="77777777" w:rsidTr="001F3FB2">
        <w:tblPrEx>
          <w:tblCellMar>
            <w:left w:w="40" w:type="dxa"/>
            <w:right w:w="40" w:type="dxa"/>
          </w:tblCellMar>
        </w:tblPrEx>
        <w:trPr>
          <w:trHeight w:val="127"/>
          <w:jc w:val="center"/>
        </w:trPr>
        <w:tc>
          <w:tcPr>
            <w:tcW w:w="811" w:type="dxa"/>
            <w:shd w:val="clear" w:color="auto" w:fill="auto"/>
            <w:vAlign w:val="center"/>
          </w:tcPr>
          <w:p w14:paraId="338C0488" w14:textId="77777777" w:rsidR="00163770" w:rsidRPr="0065125E" w:rsidRDefault="00163770" w:rsidP="006B34D3">
            <w:pPr>
              <w:jc w:val="center"/>
              <w:rPr>
                <w:b/>
                <w:bCs/>
                <w:sz w:val="24"/>
                <w:szCs w:val="24"/>
              </w:rPr>
            </w:pPr>
          </w:p>
        </w:tc>
        <w:tc>
          <w:tcPr>
            <w:tcW w:w="5185" w:type="dxa"/>
            <w:shd w:val="clear" w:color="auto" w:fill="auto"/>
            <w:vAlign w:val="center"/>
          </w:tcPr>
          <w:p w14:paraId="1D96A8CE" w14:textId="77777777" w:rsidR="00163770" w:rsidRPr="004479F2" w:rsidRDefault="00163770" w:rsidP="006B34D3">
            <w:pPr>
              <w:rPr>
                <w:b/>
                <w:sz w:val="24"/>
                <w:szCs w:val="24"/>
              </w:rPr>
            </w:pPr>
            <w:r w:rsidRPr="00CF3736">
              <w:rPr>
                <w:b/>
                <w:sz w:val="24"/>
                <w:szCs w:val="24"/>
              </w:rPr>
              <w:t>Октябрьского сельского поселения, всего</w:t>
            </w:r>
          </w:p>
        </w:tc>
        <w:tc>
          <w:tcPr>
            <w:tcW w:w="1315" w:type="dxa"/>
            <w:shd w:val="clear" w:color="auto" w:fill="auto"/>
            <w:vAlign w:val="center"/>
          </w:tcPr>
          <w:p w14:paraId="37D6A0AE" w14:textId="77777777" w:rsidR="00163770" w:rsidRPr="00243335" w:rsidRDefault="00163770" w:rsidP="006B34D3">
            <w:pPr>
              <w:pStyle w:val="afffa"/>
              <w:spacing w:line="240" w:lineRule="auto"/>
              <w:ind w:firstLine="0"/>
              <w:rPr>
                <w:b/>
                <w:bCs/>
                <w:highlight w:val="cyan"/>
              </w:rPr>
            </w:pPr>
          </w:p>
        </w:tc>
        <w:tc>
          <w:tcPr>
            <w:tcW w:w="1476" w:type="dxa"/>
            <w:shd w:val="clear" w:color="auto" w:fill="auto"/>
            <w:vAlign w:val="center"/>
          </w:tcPr>
          <w:p w14:paraId="3FDF15BE" w14:textId="77777777" w:rsidR="00163770" w:rsidRPr="00243335" w:rsidRDefault="00163770" w:rsidP="006B34D3">
            <w:pPr>
              <w:jc w:val="center"/>
              <w:rPr>
                <w:b/>
                <w:bCs/>
                <w:sz w:val="24"/>
                <w:szCs w:val="24"/>
                <w:highlight w:val="cyan"/>
              </w:rPr>
            </w:pPr>
          </w:p>
        </w:tc>
        <w:tc>
          <w:tcPr>
            <w:tcW w:w="1413" w:type="dxa"/>
            <w:shd w:val="clear" w:color="auto" w:fill="auto"/>
            <w:vAlign w:val="center"/>
          </w:tcPr>
          <w:p w14:paraId="6C51EE64" w14:textId="77777777" w:rsidR="00163770" w:rsidRPr="00243335" w:rsidRDefault="00163770" w:rsidP="006B34D3">
            <w:pPr>
              <w:jc w:val="center"/>
              <w:rPr>
                <w:b/>
                <w:bCs/>
                <w:sz w:val="24"/>
                <w:szCs w:val="24"/>
                <w:highlight w:val="cyan"/>
              </w:rPr>
            </w:pPr>
          </w:p>
        </w:tc>
      </w:tr>
      <w:tr w:rsidR="00163770" w:rsidRPr="00243335" w14:paraId="3B58550E" w14:textId="77777777" w:rsidTr="001F3FB2">
        <w:tblPrEx>
          <w:tblCellMar>
            <w:left w:w="40" w:type="dxa"/>
            <w:right w:w="40" w:type="dxa"/>
          </w:tblCellMar>
        </w:tblPrEx>
        <w:trPr>
          <w:trHeight w:val="127"/>
          <w:jc w:val="center"/>
        </w:trPr>
        <w:tc>
          <w:tcPr>
            <w:tcW w:w="811" w:type="dxa"/>
            <w:shd w:val="clear" w:color="auto" w:fill="auto"/>
          </w:tcPr>
          <w:p w14:paraId="3405FC73" w14:textId="77777777" w:rsidR="00163770" w:rsidRPr="0065125E" w:rsidRDefault="00163770" w:rsidP="006B34D3">
            <w:pPr>
              <w:jc w:val="center"/>
              <w:rPr>
                <w:b/>
                <w:sz w:val="24"/>
                <w:szCs w:val="24"/>
              </w:rPr>
            </w:pPr>
            <w:r>
              <w:rPr>
                <w:b/>
                <w:sz w:val="24"/>
                <w:szCs w:val="24"/>
              </w:rPr>
              <w:t>13</w:t>
            </w:r>
            <w:r w:rsidRPr="0065125E">
              <w:rPr>
                <w:b/>
                <w:sz w:val="24"/>
                <w:szCs w:val="24"/>
              </w:rPr>
              <w:t>.1</w:t>
            </w:r>
          </w:p>
        </w:tc>
        <w:tc>
          <w:tcPr>
            <w:tcW w:w="5185" w:type="dxa"/>
            <w:shd w:val="clear" w:color="auto" w:fill="auto"/>
          </w:tcPr>
          <w:p w14:paraId="64B2A7FC" w14:textId="77777777" w:rsidR="00163770" w:rsidRPr="0065125E" w:rsidRDefault="00163770" w:rsidP="006B34D3">
            <w:pPr>
              <w:jc w:val="both"/>
              <w:rPr>
                <w:b/>
                <w:sz w:val="24"/>
                <w:szCs w:val="24"/>
              </w:rPr>
            </w:pPr>
            <w:r w:rsidRPr="0065125E">
              <w:rPr>
                <w:b/>
                <w:sz w:val="24"/>
                <w:szCs w:val="24"/>
              </w:rPr>
              <w:t>Водоснабжение</w:t>
            </w:r>
          </w:p>
        </w:tc>
        <w:tc>
          <w:tcPr>
            <w:tcW w:w="1315" w:type="dxa"/>
            <w:shd w:val="clear" w:color="auto" w:fill="auto"/>
            <w:vAlign w:val="center"/>
          </w:tcPr>
          <w:p w14:paraId="34E35114" w14:textId="77777777" w:rsidR="00163770" w:rsidRPr="0065125E" w:rsidRDefault="00163770" w:rsidP="006B34D3">
            <w:pPr>
              <w:pStyle w:val="afffa"/>
              <w:spacing w:line="240" w:lineRule="auto"/>
              <w:ind w:firstLine="0"/>
              <w:rPr>
                <w:b/>
                <w:bCs/>
                <w:highlight w:val="cyan"/>
              </w:rPr>
            </w:pPr>
          </w:p>
        </w:tc>
        <w:tc>
          <w:tcPr>
            <w:tcW w:w="1476" w:type="dxa"/>
            <w:shd w:val="clear" w:color="auto" w:fill="auto"/>
            <w:vAlign w:val="center"/>
          </w:tcPr>
          <w:p w14:paraId="0FAA40A3" w14:textId="77777777" w:rsidR="00163770" w:rsidRPr="0065125E" w:rsidRDefault="00163770" w:rsidP="006B34D3">
            <w:pPr>
              <w:jc w:val="center"/>
              <w:rPr>
                <w:b/>
                <w:bCs/>
                <w:sz w:val="24"/>
                <w:szCs w:val="24"/>
                <w:highlight w:val="cyan"/>
              </w:rPr>
            </w:pPr>
          </w:p>
        </w:tc>
        <w:tc>
          <w:tcPr>
            <w:tcW w:w="1413" w:type="dxa"/>
            <w:shd w:val="clear" w:color="auto" w:fill="auto"/>
            <w:vAlign w:val="center"/>
          </w:tcPr>
          <w:p w14:paraId="117E74ED" w14:textId="77777777" w:rsidR="00163770" w:rsidRPr="0065125E" w:rsidRDefault="00163770" w:rsidP="006B34D3">
            <w:pPr>
              <w:jc w:val="center"/>
              <w:rPr>
                <w:b/>
                <w:bCs/>
                <w:sz w:val="24"/>
                <w:szCs w:val="24"/>
                <w:highlight w:val="cyan"/>
              </w:rPr>
            </w:pPr>
          </w:p>
        </w:tc>
      </w:tr>
      <w:tr w:rsidR="00163770" w:rsidRPr="00243335" w14:paraId="4E9E4927" w14:textId="77777777" w:rsidTr="001F3FB2">
        <w:tblPrEx>
          <w:tblCellMar>
            <w:left w:w="40" w:type="dxa"/>
            <w:right w:w="40" w:type="dxa"/>
          </w:tblCellMar>
        </w:tblPrEx>
        <w:trPr>
          <w:trHeight w:val="127"/>
          <w:jc w:val="center"/>
        </w:trPr>
        <w:tc>
          <w:tcPr>
            <w:tcW w:w="811" w:type="dxa"/>
            <w:shd w:val="clear" w:color="auto" w:fill="auto"/>
          </w:tcPr>
          <w:p w14:paraId="46C3D353" w14:textId="77777777" w:rsidR="00163770" w:rsidRPr="0065125E" w:rsidRDefault="00163770" w:rsidP="006B34D3">
            <w:pPr>
              <w:snapToGrid w:val="0"/>
              <w:ind w:right="-112"/>
              <w:jc w:val="center"/>
              <w:rPr>
                <w:sz w:val="24"/>
                <w:szCs w:val="24"/>
                <w:lang w:eastAsia="ar-SA"/>
              </w:rPr>
            </w:pPr>
            <w:r>
              <w:rPr>
                <w:sz w:val="24"/>
                <w:szCs w:val="24"/>
                <w:lang w:eastAsia="ar-SA"/>
              </w:rPr>
              <w:t>13</w:t>
            </w:r>
            <w:r w:rsidRPr="0065125E">
              <w:rPr>
                <w:sz w:val="24"/>
                <w:szCs w:val="24"/>
                <w:lang w:eastAsia="ar-SA"/>
              </w:rPr>
              <w:t>.1.1</w:t>
            </w:r>
          </w:p>
        </w:tc>
        <w:tc>
          <w:tcPr>
            <w:tcW w:w="5185" w:type="dxa"/>
            <w:shd w:val="clear" w:color="auto" w:fill="auto"/>
          </w:tcPr>
          <w:p w14:paraId="618EFDCD" w14:textId="77777777" w:rsidR="00163770" w:rsidRPr="0065125E" w:rsidRDefault="00163770" w:rsidP="006B34D3">
            <w:pPr>
              <w:snapToGrid w:val="0"/>
              <w:ind w:right="-108"/>
              <w:rPr>
                <w:sz w:val="24"/>
                <w:szCs w:val="24"/>
                <w:lang w:eastAsia="ar-SA"/>
              </w:rPr>
            </w:pPr>
            <w:r w:rsidRPr="0065125E">
              <w:rPr>
                <w:sz w:val="24"/>
                <w:szCs w:val="24"/>
                <w:lang w:eastAsia="ar-SA"/>
              </w:rPr>
              <w:t xml:space="preserve">Водопотребление – всего, </w:t>
            </w:r>
          </w:p>
          <w:p w14:paraId="45AB9BD5" w14:textId="77777777" w:rsidR="00163770" w:rsidRPr="0065125E" w:rsidRDefault="00163770" w:rsidP="006B34D3">
            <w:pPr>
              <w:snapToGrid w:val="0"/>
              <w:ind w:right="-108"/>
              <w:rPr>
                <w:sz w:val="24"/>
                <w:szCs w:val="24"/>
                <w:lang w:eastAsia="ar-SA"/>
              </w:rPr>
            </w:pPr>
            <w:r w:rsidRPr="0065125E">
              <w:rPr>
                <w:sz w:val="24"/>
                <w:szCs w:val="24"/>
                <w:lang w:eastAsia="ar-SA"/>
              </w:rPr>
              <w:t>в том числе:</w:t>
            </w:r>
          </w:p>
        </w:tc>
        <w:tc>
          <w:tcPr>
            <w:tcW w:w="1315" w:type="dxa"/>
            <w:shd w:val="clear" w:color="auto" w:fill="auto"/>
            <w:vAlign w:val="center"/>
          </w:tcPr>
          <w:p w14:paraId="6386059B" w14:textId="77777777" w:rsidR="00163770" w:rsidRPr="0065125E" w:rsidRDefault="00163770" w:rsidP="006B34D3">
            <w:pPr>
              <w:tabs>
                <w:tab w:val="left" w:pos="776"/>
              </w:tabs>
              <w:snapToGrid w:val="0"/>
              <w:ind w:left="-108" w:right="-108"/>
              <w:jc w:val="center"/>
              <w:rPr>
                <w:sz w:val="24"/>
                <w:szCs w:val="24"/>
                <w:lang w:eastAsia="ar-SA"/>
              </w:rPr>
            </w:pPr>
            <w:r w:rsidRPr="0065125E">
              <w:rPr>
                <w:sz w:val="24"/>
                <w:szCs w:val="24"/>
                <w:lang w:eastAsia="ar-SA"/>
              </w:rPr>
              <w:t>м</w:t>
            </w:r>
            <w:r w:rsidRPr="0065125E">
              <w:rPr>
                <w:sz w:val="24"/>
                <w:szCs w:val="24"/>
                <w:vertAlign w:val="superscript"/>
                <w:lang w:eastAsia="ar-SA"/>
              </w:rPr>
              <w:t>3</w:t>
            </w:r>
            <w:r w:rsidRPr="0065125E">
              <w:rPr>
                <w:sz w:val="24"/>
                <w:szCs w:val="24"/>
                <w:lang w:eastAsia="ar-SA"/>
              </w:rPr>
              <w:t>/сут</w:t>
            </w:r>
          </w:p>
        </w:tc>
        <w:tc>
          <w:tcPr>
            <w:tcW w:w="1476" w:type="dxa"/>
            <w:shd w:val="clear" w:color="auto" w:fill="auto"/>
            <w:vAlign w:val="center"/>
          </w:tcPr>
          <w:p w14:paraId="2791F33C" w14:textId="77777777" w:rsidR="00163770" w:rsidRPr="0065125E" w:rsidRDefault="00163770" w:rsidP="006B34D3">
            <w:pPr>
              <w:snapToGrid w:val="0"/>
              <w:ind w:left="-108" w:right="-108"/>
              <w:jc w:val="center"/>
              <w:rPr>
                <w:sz w:val="24"/>
                <w:szCs w:val="24"/>
                <w:lang w:eastAsia="ar-SA"/>
              </w:rPr>
            </w:pPr>
            <w:r w:rsidRPr="0065125E">
              <w:rPr>
                <w:sz w:val="24"/>
                <w:szCs w:val="24"/>
                <w:lang w:eastAsia="ar-SA"/>
              </w:rPr>
              <w:t>2526,96</w:t>
            </w:r>
          </w:p>
        </w:tc>
        <w:tc>
          <w:tcPr>
            <w:tcW w:w="1413" w:type="dxa"/>
            <w:shd w:val="clear" w:color="auto" w:fill="auto"/>
            <w:vAlign w:val="center"/>
          </w:tcPr>
          <w:p w14:paraId="252D1C2A" w14:textId="77777777" w:rsidR="00163770" w:rsidRPr="0065125E" w:rsidRDefault="00163770" w:rsidP="006B34D3">
            <w:pPr>
              <w:snapToGrid w:val="0"/>
              <w:ind w:left="-108" w:right="-108"/>
              <w:jc w:val="center"/>
              <w:rPr>
                <w:sz w:val="24"/>
                <w:szCs w:val="24"/>
                <w:lang w:eastAsia="ar-SA"/>
              </w:rPr>
            </w:pPr>
            <w:r w:rsidRPr="0065125E">
              <w:rPr>
                <w:sz w:val="24"/>
                <w:szCs w:val="24"/>
                <w:lang w:eastAsia="ar-SA"/>
              </w:rPr>
              <w:t>4936,46</w:t>
            </w:r>
          </w:p>
        </w:tc>
      </w:tr>
      <w:tr w:rsidR="00163770" w:rsidRPr="00243335" w14:paraId="1292B351" w14:textId="77777777" w:rsidTr="001F3FB2">
        <w:tblPrEx>
          <w:tblCellMar>
            <w:left w:w="40" w:type="dxa"/>
            <w:right w:w="40" w:type="dxa"/>
          </w:tblCellMar>
        </w:tblPrEx>
        <w:trPr>
          <w:trHeight w:val="127"/>
          <w:jc w:val="center"/>
        </w:trPr>
        <w:tc>
          <w:tcPr>
            <w:tcW w:w="811" w:type="dxa"/>
            <w:shd w:val="clear" w:color="auto" w:fill="auto"/>
          </w:tcPr>
          <w:p w14:paraId="29694B77" w14:textId="77777777" w:rsidR="00163770" w:rsidRPr="0065125E" w:rsidRDefault="00163770" w:rsidP="006B34D3">
            <w:pPr>
              <w:snapToGrid w:val="0"/>
              <w:ind w:right="-112"/>
              <w:jc w:val="center"/>
              <w:rPr>
                <w:sz w:val="24"/>
                <w:szCs w:val="24"/>
                <w:lang w:eastAsia="ar-SA"/>
              </w:rPr>
            </w:pPr>
          </w:p>
        </w:tc>
        <w:tc>
          <w:tcPr>
            <w:tcW w:w="5185" w:type="dxa"/>
            <w:shd w:val="clear" w:color="auto" w:fill="auto"/>
          </w:tcPr>
          <w:p w14:paraId="4780D618" w14:textId="77777777" w:rsidR="00163770" w:rsidRPr="0065125E" w:rsidRDefault="00163770" w:rsidP="006B34D3">
            <w:pPr>
              <w:snapToGrid w:val="0"/>
              <w:ind w:right="-108"/>
              <w:rPr>
                <w:sz w:val="24"/>
                <w:szCs w:val="24"/>
                <w:lang w:eastAsia="ar-SA"/>
              </w:rPr>
            </w:pPr>
            <w:r w:rsidRPr="0065125E">
              <w:rPr>
                <w:sz w:val="24"/>
                <w:szCs w:val="24"/>
                <w:lang w:eastAsia="ar-SA"/>
              </w:rPr>
              <w:t>- на хозяйственно-питьевые нужды</w:t>
            </w:r>
          </w:p>
        </w:tc>
        <w:tc>
          <w:tcPr>
            <w:tcW w:w="1315" w:type="dxa"/>
            <w:shd w:val="clear" w:color="auto" w:fill="auto"/>
            <w:vAlign w:val="center"/>
          </w:tcPr>
          <w:p w14:paraId="34A22399" w14:textId="77777777" w:rsidR="00163770" w:rsidRPr="0065125E" w:rsidRDefault="00163770" w:rsidP="006B34D3">
            <w:pPr>
              <w:tabs>
                <w:tab w:val="left" w:pos="776"/>
              </w:tabs>
              <w:snapToGrid w:val="0"/>
              <w:ind w:left="-108" w:right="-108"/>
              <w:jc w:val="center"/>
              <w:rPr>
                <w:sz w:val="24"/>
                <w:szCs w:val="24"/>
                <w:lang w:eastAsia="ar-SA"/>
              </w:rPr>
            </w:pPr>
            <w:r w:rsidRPr="0065125E">
              <w:rPr>
                <w:sz w:val="24"/>
                <w:szCs w:val="24"/>
                <w:lang w:eastAsia="ar-SA"/>
              </w:rPr>
              <w:t>м</w:t>
            </w:r>
            <w:r w:rsidRPr="0065125E">
              <w:rPr>
                <w:sz w:val="24"/>
                <w:szCs w:val="24"/>
                <w:vertAlign w:val="superscript"/>
                <w:lang w:eastAsia="ar-SA"/>
              </w:rPr>
              <w:t>3</w:t>
            </w:r>
            <w:r w:rsidRPr="0065125E">
              <w:rPr>
                <w:sz w:val="24"/>
                <w:szCs w:val="24"/>
                <w:lang w:eastAsia="ar-SA"/>
              </w:rPr>
              <w:t>/сут</w:t>
            </w:r>
          </w:p>
        </w:tc>
        <w:tc>
          <w:tcPr>
            <w:tcW w:w="1476" w:type="dxa"/>
            <w:shd w:val="clear" w:color="auto" w:fill="auto"/>
            <w:vAlign w:val="center"/>
          </w:tcPr>
          <w:p w14:paraId="4B3C65FE" w14:textId="77777777" w:rsidR="00163770" w:rsidRPr="0065125E" w:rsidRDefault="00163770" w:rsidP="006B34D3">
            <w:pPr>
              <w:snapToGrid w:val="0"/>
              <w:ind w:left="-108" w:right="-108"/>
              <w:jc w:val="center"/>
              <w:rPr>
                <w:sz w:val="24"/>
                <w:szCs w:val="24"/>
                <w:lang w:eastAsia="ar-SA"/>
              </w:rPr>
            </w:pPr>
            <w:r w:rsidRPr="0065125E">
              <w:rPr>
                <w:sz w:val="24"/>
                <w:szCs w:val="24"/>
                <w:lang w:eastAsia="ar-SA"/>
              </w:rPr>
              <w:t>2070,16</w:t>
            </w:r>
          </w:p>
        </w:tc>
        <w:tc>
          <w:tcPr>
            <w:tcW w:w="1413" w:type="dxa"/>
            <w:shd w:val="clear" w:color="auto" w:fill="auto"/>
            <w:vAlign w:val="center"/>
          </w:tcPr>
          <w:p w14:paraId="6721B110" w14:textId="77777777" w:rsidR="00163770" w:rsidRPr="0065125E" w:rsidRDefault="00163770" w:rsidP="006B34D3">
            <w:pPr>
              <w:snapToGrid w:val="0"/>
              <w:ind w:left="-108" w:right="-108"/>
              <w:jc w:val="center"/>
              <w:rPr>
                <w:sz w:val="24"/>
                <w:szCs w:val="24"/>
                <w:lang w:eastAsia="ar-SA"/>
              </w:rPr>
            </w:pPr>
            <w:r w:rsidRPr="0065125E">
              <w:rPr>
                <w:sz w:val="24"/>
                <w:szCs w:val="24"/>
                <w:lang w:eastAsia="ar-SA"/>
              </w:rPr>
              <w:t>4060,46</w:t>
            </w:r>
          </w:p>
        </w:tc>
      </w:tr>
      <w:tr w:rsidR="00163770" w:rsidRPr="00243335" w14:paraId="4B00C441" w14:textId="77777777" w:rsidTr="001F3FB2">
        <w:tblPrEx>
          <w:tblCellMar>
            <w:left w:w="40" w:type="dxa"/>
            <w:right w:w="40" w:type="dxa"/>
          </w:tblCellMar>
        </w:tblPrEx>
        <w:trPr>
          <w:trHeight w:val="127"/>
          <w:jc w:val="center"/>
        </w:trPr>
        <w:tc>
          <w:tcPr>
            <w:tcW w:w="811" w:type="dxa"/>
            <w:shd w:val="clear" w:color="auto" w:fill="auto"/>
          </w:tcPr>
          <w:p w14:paraId="20F5F19C" w14:textId="77777777" w:rsidR="00163770" w:rsidRPr="0065125E" w:rsidRDefault="00163770" w:rsidP="006B34D3">
            <w:pPr>
              <w:snapToGrid w:val="0"/>
              <w:ind w:right="-112"/>
              <w:jc w:val="center"/>
              <w:rPr>
                <w:sz w:val="24"/>
                <w:szCs w:val="24"/>
                <w:lang w:eastAsia="ar-SA"/>
              </w:rPr>
            </w:pPr>
          </w:p>
        </w:tc>
        <w:tc>
          <w:tcPr>
            <w:tcW w:w="5185" w:type="dxa"/>
            <w:shd w:val="clear" w:color="auto" w:fill="auto"/>
          </w:tcPr>
          <w:p w14:paraId="1642B694" w14:textId="77777777" w:rsidR="00163770" w:rsidRPr="0065125E" w:rsidRDefault="00163770" w:rsidP="006B34D3">
            <w:pPr>
              <w:snapToGrid w:val="0"/>
              <w:ind w:right="-108"/>
              <w:rPr>
                <w:sz w:val="24"/>
                <w:szCs w:val="24"/>
                <w:lang w:eastAsia="ar-SA"/>
              </w:rPr>
            </w:pPr>
            <w:r w:rsidRPr="0065125E">
              <w:rPr>
                <w:sz w:val="24"/>
                <w:szCs w:val="24"/>
                <w:lang w:eastAsia="ar-SA"/>
              </w:rPr>
              <w:t>- на производственные нужды</w:t>
            </w:r>
          </w:p>
        </w:tc>
        <w:tc>
          <w:tcPr>
            <w:tcW w:w="1315" w:type="dxa"/>
            <w:shd w:val="clear" w:color="auto" w:fill="auto"/>
            <w:vAlign w:val="center"/>
          </w:tcPr>
          <w:p w14:paraId="18631B7E" w14:textId="77777777" w:rsidR="00163770" w:rsidRPr="0065125E" w:rsidRDefault="00163770" w:rsidP="006B34D3">
            <w:pPr>
              <w:tabs>
                <w:tab w:val="left" w:pos="776"/>
              </w:tabs>
              <w:snapToGrid w:val="0"/>
              <w:ind w:left="-108" w:right="-108"/>
              <w:jc w:val="center"/>
              <w:rPr>
                <w:sz w:val="24"/>
                <w:szCs w:val="24"/>
                <w:lang w:eastAsia="ar-SA"/>
              </w:rPr>
            </w:pPr>
          </w:p>
        </w:tc>
        <w:tc>
          <w:tcPr>
            <w:tcW w:w="1476" w:type="dxa"/>
            <w:shd w:val="clear" w:color="auto" w:fill="auto"/>
            <w:vAlign w:val="center"/>
          </w:tcPr>
          <w:p w14:paraId="2D226E71" w14:textId="77777777" w:rsidR="00163770" w:rsidRPr="0065125E" w:rsidRDefault="00163770" w:rsidP="006B34D3">
            <w:pPr>
              <w:snapToGrid w:val="0"/>
              <w:ind w:left="-108" w:right="-108"/>
              <w:jc w:val="center"/>
              <w:rPr>
                <w:sz w:val="24"/>
                <w:szCs w:val="24"/>
                <w:lang w:eastAsia="ar-SA"/>
              </w:rPr>
            </w:pPr>
            <w:r w:rsidRPr="0065125E">
              <w:rPr>
                <w:sz w:val="24"/>
                <w:szCs w:val="24"/>
                <w:lang w:eastAsia="ar-SA"/>
              </w:rPr>
              <w:t>456,80</w:t>
            </w:r>
          </w:p>
        </w:tc>
        <w:tc>
          <w:tcPr>
            <w:tcW w:w="1413" w:type="dxa"/>
            <w:shd w:val="clear" w:color="auto" w:fill="auto"/>
            <w:vAlign w:val="center"/>
          </w:tcPr>
          <w:p w14:paraId="1CF3AB56" w14:textId="77777777" w:rsidR="00163770" w:rsidRPr="0065125E" w:rsidRDefault="00163770" w:rsidP="006B34D3">
            <w:pPr>
              <w:snapToGrid w:val="0"/>
              <w:ind w:left="-108" w:right="-108"/>
              <w:jc w:val="center"/>
              <w:rPr>
                <w:sz w:val="24"/>
                <w:szCs w:val="24"/>
                <w:lang w:eastAsia="ar-SA"/>
              </w:rPr>
            </w:pPr>
            <w:r w:rsidRPr="0065125E">
              <w:rPr>
                <w:sz w:val="24"/>
                <w:szCs w:val="24"/>
                <w:lang w:eastAsia="ar-SA"/>
              </w:rPr>
              <w:t>876,00</w:t>
            </w:r>
          </w:p>
        </w:tc>
      </w:tr>
      <w:tr w:rsidR="00163770" w:rsidRPr="00243335" w14:paraId="526E9F6C" w14:textId="77777777" w:rsidTr="001F3FB2">
        <w:tblPrEx>
          <w:tblCellMar>
            <w:left w:w="40" w:type="dxa"/>
            <w:right w:w="40" w:type="dxa"/>
          </w:tblCellMar>
        </w:tblPrEx>
        <w:trPr>
          <w:trHeight w:val="127"/>
          <w:jc w:val="center"/>
        </w:trPr>
        <w:tc>
          <w:tcPr>
            <w:tcW w:w="811" w:type="dxa"/>
            <w:shd w:val="clear" w:color="auto" w:fill="auto"/>
          </w:tcPr>
          <w:p w14:paraId="7775CC6C" w14:textId="77777777" w:rsidR="00163770" w:rsidRPr="0065125E" w:rsidRDefault="00163770" w:rsidP="006B34D3">
            <w:pPr>
              <w:snapToGrid w:val="0"/>
              <w:ind w:right="-112"/>
              <w:jc w:val="center"/>
              <w:rPr>
                <w:sz w:val="24"/>
                <w:szCs w:val="24"/>
                <w:lang w:eastAsia="ar-SA"/>
              </w:rPr>
            </w:pPr>
            <w:r>
              <w:rPr>
                <w:sz w:val="24"/>
                <w:szCs w:val="24"/>
                <w:lang w:eastAsia="ar-SA"/>
              </w:rPr>
              <w:t>13</w:t>
            </w:r>
            <w:r w:rsidRPr="0065125E">
              <w:rPr>
                <w:sz w:val="24"/>
                <w:szCs w:val="24"/>
                <w:lang w:eastAsia="ar-SA"/>
              </w:rPr>
              <w:t>.1.2</w:t>
            </w:r>
          </w:p>
        </w:tc>
        <w:tc>
          <w:tcPr>
            <w:tcW w:w="5185" w:type="dxa"/>
            <w:shd w:val="clear" w:color="auto" w:fill="auto"/>
          </w:tcPr>
          <w:p w14:paraId="7D305121" w14:textId="77777777" w:rsidR="00163770" w:rsidRPr="0065125E" w:rsidRDefault="00163770" w:rsidP="006B34D3">
            <w:pPr>
              <w:snapToGrid w:val="0"/>
              <w:ind w:right="-108"/>
              <w:rPr>
                <w:sz w:val="24"/>
                <w:szCs w:val="24"/>
                <w:lang w:eastAsia="ar-SA"/>
              </w:rPr>
            </w:pPr>
            <w:r w:rsidRPr="0065125E">
              <w:rPr>
                <w:sz w:val="24"/>
                <w:szCs w:val="24"/>
                <w:lang w:eastAsia="ar-SA"/>
              </w:rPr>
              <w:t>Вторичное использование воды</w:t>
            </w:r>
          </w:p>
        </w:tc>
        <w:tc>
          <w:tcPr>
            <w:tcW w:w="1315" w:type="dxa"/>
            <w:shd w:val="clear" w:color="auto" w:fill="auto"/>
            <w:vAlign w:val="center"/>
          </w:tcPr>
          <w:p w14:paraId="41A54F9B" w14:textId="77777777" w:rsidR="00163770" w:rsidRPr="0065125E" w:rsidRDefault="00163770" w:rsidP="006B34D3">
            <w:pPr>
              <w:tabs>
                <w:tab w:val="left" w:pos="776"/>
              </w:tabs>
              <w:snapToGrid w:val="0"/>
              <w:ind w:left="-108" w:right="-108"/>
              <w:jc w:val="center"/>
              <w:rPr>
                <w:sz w:val="24"/>
                <w:szCs w:val="24"/>
                <w:lang w:eastAsia="ar-SA"/>
              </w:rPr>
            </w:pPr>
            <w:r w:rsidRPr="0065125E">
              <w:rPr>
                <w:sz w:val="24"/>
                <w:szCs w:val="24"/>
                <w:lang w:eastAsia="ar-SA"/>
              </w:rPr>
              <w:t>%</w:t>
            </w:r>
          </w:p>
        </w:tc>
        <w:tc>
          <w:tcPr>
            <w:tcW w:w="1476" w:type="dxa"/>
            <w:shd w:val="clear" w:color="auto" w:fill="auto"/>
            <w:vAlign w:val="center"/>
          </w:tcPr>
          <w:p w14:paraId="7DEBC772" w14:textId="77777777" w:rsidR="00163770" w:rsidRPr="0065125E" w:rsidRDefault="00163770" w:rsidP="006B34D3">
            <w:pPr>
              <w:snapToGrid w:val="0"/>
              <w:ind w:left="-108" w:right="-108"/>
              <w:jc w:val="center"/>
              <w:rPr>
                <w:sz w:val="24"/>
                <w:szCs w:val="24"/>
                <w:lang w:eastAsia="ar-SA"/>
              </w:rPr>
            </w:pPr>
            <w:r w:rsidRPr="0065125E">
              <w:rPr>
                <w:sz w:val="24"/>
                <w:szCs w:val="24"/>
                <w:lang w:eastAsia="ar-SA"/>
              </w:rPr>
              <w:t>-</w:t>
            </w:r>
          </w:p>
        </w:tc>
        <w:tc>
          <w:tcPr>
            <w:tcW w:w="1413" w:type="dxa"/>
            <w:shd w:val="clear" w:color="auto" w:fill="auto"/>
            <w:vAlign w:val="center"/>
          </w:tcPr>
          <w:p w14:paraId="594F4DF5" w14:textId="77777777" w:rsidR="00163770" w:rsidRPr="0065125E" w:rsidRDefault="00163770" w:rsidP="006B34D3">
            <w:pPr>
              <w:snapToGrid w:val="0"/>
              <w:ind w:left="-108" w:right="-108"/>
              <w:jc w:val="center"/>
              <w:rPr>
                <w:sz w:val="24"/>
                <w:szCs w:val="24"/>
                <w:lang w:eastAsia="ar-SA"/>
              </w:rPr>
            </w:pPr>
            <w:r w:rsidRPr="0065125E">
              <w:rPr>
                <w:sz w:val="24"/>
                <w:szCs w:val="24"/>
                <w:lang w:eastAsia="ar-SA"/>
              </w:rPr>
              <w:t>-</w:t>
            </w:r>
          </w:p>
        </w:tc>
      </w:tr>
      <w:tr w:rsidR="00163770" w:rsidRPr="00243335" w14:paraId="35CE8559" w14:textId="77777777" w:rsidTr="001F3FB2">
        <w:tblPrEx>
          <w:tblCellMar>
            <w:left w:w="40" w:type="dxa"/>
            <w:right w:w="40" w:type="dxa"/>
          </w:tblCellMar>
        </w:tblPrEx>
        <w:trPr>
          <w:trHeight w:val="127"/>
          <w:jc w:val="center"/>
        </w:trPr>
        <w:tc>
          <w:tcPr>
            <w:tcW w:w="811" w:type="dxa"/>
            <w:shd w:val="clear" w:color="auto" w:fill="auto"/>
          </w:tcPr>
          <w:p w14:paraId="78E6CFE4" w14:textId="77777777" w:rsidR="00163770" w:rsidRPr="0065125E" w:rsidRDefault="00163770" w:rsidP="006B34D3">
            <w:pPr>
              <w:snapToGrid w:val="0"/>
              <w:ind w:right="-112"/>
              <w:jc w:val="center"/>
              <w:rPr>
                <w:sz w:val="24"/>
                <w:szCs w:val="24"/>
                <w:lang w:eastAsia="ar-SA"/>
              </w:rPr>
            </w:pPr>
            <w:r>
              <w:rPr>
                <w:sz w:val="24"/>
                <w:szCs w:val="24"/>
                <w:lang w:eastAsia="ar-SA"/>
              </w:rPr>
              <w:t>13</w:t>
            </w:r>
            <w:r w:rsidRPr="0065125E">
              <w:rPr>
                <w:sz w:val="24"/>
                <w:szCs w:val="24"/>
                <w:lang w:eastAsia="ar-SA"/>
              </w:rPr>
              <w:t>.1.3</w:t>
            </w:r>
          </w:p>
        </w:tc>
        <w:tc>
          <w:tcPr>
            <w:tcW w:w="5185" w:type="dxa"/>
            <w:shd w:val="clear" w:color="auto" w:fill="auto"/>
          </w:tcPr>
          <w:p w14:paraId="49C25FFA" w14:textId="77777777" w:rsidR="00163770" w:rsidRPr="0065125E" w:rsidRDefault="00163770" w:rsidP="006B34D3">
            <w:pPr>
              <w:snapToGrid w:val="0"/>
              <w:ind w:right="-108"/>
              <w:rPr>
                <w:sz w:val="24"/>
                <w:szCs w:val="24"/>
                <w:lang w:eastAsia="ar-SA"/>
              </w:rPr>
            </w:pPr>
            <w:r w:rsidRPr="0065125E">
              <w:rPr>
                <w:sz w:val="24"/>
                <w:szCs w:val="24"/>
                <w:lang w:eastAsia="ar-SA"/>
              </w:rPr>
              <w:t>Производительность водозаборных сооружений,</w:t>
            </w:r>
          </w:p>
          <w:p w14:paraId="40E8E74A" w14:textId="77777777" w:rsidR="00163770" w:rsidRPr="0065125E" w:rsidRDefault="00163770" w:rsidP="006B34D3">
            <w:pPr>
              <w:snapToGrid w:val="0"/>
              <w:ind w:right="-108"/>
              <w:rPr>
                <w:sz w:val="24"/>
                <w:szCs w:val="24"/>
                <w:lang w:eastAsia="ar-SA"/>
              </w:rPr>
            </w:pPr>
            <w:r w:rsidRPr="0065125E">
              <w:rPr>
                <w:sz w:val="24"/>
                <w:szCs w:val="24"/>
                <w:lang w:eastAsia="ar-SA"/>
              </w:rPr>
              <w:t>в том числе:</w:t>
            </w:r>
          </w:p>
        </w:tc>
        <w:tc>
          <w:tcPr>
            <w:tcW w:w="1315" w:type="dxa"/>
            <w:shd w:val="clear" w:color="auto" w:fill="auto"/>
            <w:vAlign w:val="center"/>
          </w:tcPr>
          <w:p w14:paraId="41FDEA2F" w14:textId="77777777" w:rsidR="00163770" w:rsidRPr="0065125E" w:rsidRDefault="00163770" w:rsidP="006B34D3">
            <w:pPr>
              <w:tabs>
                <w:tab w:val="left" w:pos="776"/>
              </w:tabs>
              <w:snapToGrid w:val="0"/>
              <w:ind w:left="-108" w:right="-108"/>
              <w:jc w:val="center"/>
              <w:rPr>
                <w:sz w:val="24"/>
                <w:szCs w:val="24"/>
                <w:lang w:eastAsia="ar-SA"/>
              </w:rPr>
            </w:pPr>
            <w:r w:rsidRPr="0065125E">
              <w:rPr>
                <w:sz w:val="24"/>
                <w:szCs w:val="24"/>
                <w:lang w:eastAsia="ar-SA"/>
              </w:rPr>
              <w:t>м</w:t>
            </w:r>
            <w:r w:rsidRPr="0065125E">
              <w:rPr>
                <w:sz w:val="24"/>
                <w:szCs w:val="24"/>
                <w:vertAlign w:val="superscript"/>
                <w:lang w:eastAsia="ar-SA"/>
              </w:rPr>
              <w:t>3</w:t>
            </w:r>
            <w:r w:rsidRPr="0065125E">
              <w:rPr>
                <w:sz w:val="24"/>
                <w:szCs w:val="24"/>
                <w:lang w:eastAsia="ar-SA"/>
              </w:rPr>
              <w:t>/сут</w:t>
            </w:r>
          </w:p>
        </w:tc>
        <w:tc>
          <w:tcPr>
            <w:tcW w:w="1476" w:type="dxa"/>
            <w:shd w:val="clear" w:color="auto" w:fill="auto"/>
            <w:vAlign w:val="center"/>
          </w:tcPr>
          <w:p w14:paraId="450DE0EB" w14:textId="77777777" w:rsidR="00163770" w:rsidRPr="0065125E" w:rsidRDefault="00163770" w:rsidP="006B34D3">
            <w:pPr>
              <w:snapToGrid w:val="0"/>
              <w:ind w:left="-108" w:right="-108"/>
              <w:jc w:val="center"/>
              <w:rPr>
                <w:sz w:val="24"/>
                <w:szCs w:val="24"/>
                <w:lang w:eastAsia="ar-SA"/>
              </w:rPr>
            </w:pPr>
          </w:p>
        </w:tc>
        <w:tc>
          <w:tcPr>
            <w:tcW w:w="1413" w:type="dxa"/>
            <w:shd w:val="clear" w:color="auto" w:fill="auto"/>
            <w:vAlign w:val="center"/>
          </w:tcPr>
          <w:p w14:paraId="407A7B07" w14:textId="77777777" w:rsidR="00163770" w:rsidRPr="0065125E" w:rsidRDefault="00163770" w:rsidP="006B34D3">
            <w:pPr>
              <w:snapToGrid w:val="0"/>
              <w:ind w:left="-108" w:right="-108"/>
              <w:jc w:val="center"/>
              <w:rPr>
                <w:sz w:val="24"/>
                <w:szCs w:val="24"/>
                <w:lang w:eastAsia="ar-SA"/>
              </w:rPr>
            </w:pPr>
            <w:r w:rsidRPr="0065125E">
              <w:rPr>
                <w:sz w:val="24"/>
                <w:szCs w:val="24"/>
                <w:lang w:eastAsia="ar-SA"/>
              </w:rPr>
              <w:t>5900,00</w:t>
            </w:r>
          </w:p>
        </w:tc>
      </w:tr>
      <w:tr w:rsidR="00163770" w:rsidRPr="00243335" w14:paraId="16F09DC4" w14:textId="77777777" w:rsidTr="001F3FB2">
        <w:tblPrEx>
          <w:tblCellMar>
            <w:left w:w="40" w:type="dxa"/>
            <w:right w:w="40" w:type="dxa"/>
          </w:tblCellMar>
        </w:tblPrEx>
        <w:trPr>
          <w:trHeight w:val="127"/>
          <w:jc w:val="center"/>
        </w:trPr>
        <w:tc>
          <w:tcPr>
            <w:tcW w:w="811" w:type="dxa"/>
            <w:shd w:val="clear" w:color="auto" w:fill="auto"/>
          </w:tcPr>
          <w:p w14:paraId="4EDE7DF3" w14:textId="77777777" w:rsidR="00163770" w:rsidRPr="0065125E" w:rsidRDefault="00163770" w:rsidP="006B34D3">
            <w:pPr>
              <w:snapToGrid w:val="0"/>
              <w:ind w:right="-112"/>
              <w:jc w:val="center"/>
              <w:rPr>
                <w:sz w:val="24"/>
                <w:szCs w:val="24"/>
                <w:lang w:eastAsia="ar-SA"/>
              </w:rPr>
            </w:pPr>
          </w:p>
        </w:tc>
        <w:tc>
          <w:tcPr>
            <w:tcW w:w="5185" w:type="dxa"/>
            <w:shd w:val="clear" w:color="auto" w:fill="auto"/>
          </w:tcPr>
          <w:p w14:paraId="4892AC38" w14:textId="77777777" w:rsidR="00163770" w:rsidRPr="0065125E" w:rsidRDefault="00163770" w:rsidP="006B34D3">
            <w:pPr>
              <w:snapToGrid w:val="0"/>
              <w:ind w:right="-108"/>
              <w:rPr>
                <w:sz w:val="24"/>
                <w:szCs w:val="24"/>
                <w:lang w:eastAsia="ar-SA"/>
              </w:rPr>
            </w:pPr>
            <w:r w:rsidRPr="0065125E">
              <w:rPr>
                <w:sz w:val="24"/>
                <w:szCs w:val="24"/>
                <w:lang w:eastAsia="ar-SA"/>
              </w:rPr>
              <w:t>- водозаборов подземных вод</w:t>
            </w:r>
          </w:p>
        </w:tc>
        <w:tc>
          <w:tcPr>
            <w:tcW w:w="1315" w:type="dxa"/>
            <w:shd w:val="clear" w:color="auto" w:fill="auto"/>
            <w:vAlign w:val="center"/>
          </w:tcPr>
          <w:p w14:paraId="3DE5AB1F" w14:textId="77777777" w:rsidR="00163770" w:rsidRPr="0065125E" w:rsidRDefault="00163770" w:rsidP="006B34D3">
            <w:pPr>
              <w:tabs>
                <w:tab w:val="left" w:pos="776"/>
              </w:tabs>
              <w:snapToGrid w:val="0"/>
              <w:ind w:left="-108" w:right="-108"/>
              <w:jc w:val="center"/>
              <w:rPr>
                <w:sz w:val="24"/>
                <w:szCs w:val="24"/>
                <w:lang w:eastAsia="ar-SA"/>
              </w:rPr>
            </w:pPr>
          </w:p>
        </w:tc>
        <w:tc>
          <w:tcPr>
            <w:tcW w:w="1476" w:type="dxa"/>
            <w:shd w:val="clear" w:color="auto" w:fill="auto"/>
            <w:vAlign w:val="center"/>
          </w:tcPr>
          <w:p w14:paraId="2EE2A8BE" w14:textId="77777777" w:rsidR="00163770" w:rsidRPr="0065125E" w:rsidRDefault="00163770" w:rsidP="006B34D3">
            <w:pPr>
              <w:snapToGrid w:val="0"/>
              <w:ind w:left="-108" w:right="-108"/>
              <w:jc w:val="center"/>
              <w:rPr>
                <w:sz w:val="24"/>
                <w:szCs w:val="24"/>
                <w:lang w:eastAsia="ar-SA"/>
              </w:rPr>
            </w:pPr>
          </w:p>
        </w:tc>
        <w:tc>
          <w:tcPr>
            <w:tcW w:w="1413" w:type="dxa"/>
            <w:shd w:val="clear" w:color="auto" w:fill="auto"/>
            <w:vAlign w:val="center"/>
          </w:tcPr>
          <w:p w14:paraId="48704AC1" w14:textId="77777777" w:rsidR="00163770" w:rsidRPr="0065125E" w:rsidRDefault="00163770" w:rsidP="006B34D3">
            <w:pPr>
              <w:snapToGrid w:val="0"/>
              <w:ind w:left="-108" w:right="-108"/>
              <w:jc w:val="center"/>
              <w:rPr>
                <w:sz w:val="24"/>
                <w:szCs w:val="24"/>
                <w:lang w:eastAsia="ar-SA"/>
              </w:rPr>
            </w:pPr>
            <w:r w:rsidRPr="0065125E">
              <w:rPr>
                <w:sz w:val="24"/>
                <w:szCs w:val="24"/>
                <w:lang w:eastAsia="ar-SA"/>
              </w:rPr>
              <w:t>5900,00</w:t>
            </w:r>
          </w:p>
        </w:tc>
      </w:tr>
      <w:tr w:rsidR="00163770" w:rsidRPr="00243335" w14:paraId="6B9F6ADA" w14:textId="77777777" w:rsidTr="001F3FB2">
        <w:tblPrEx>
          <w:tblCellMar>
            <w:left w:w="40" w:type="dxa"/>
            <w:right w:w="40" w:type="dxa"/>
          </w:tblCellMar>
        </w:tblPrEx>
        <w:trPr>
          <w:trHeight w:val="127"/>
          <w:jc w:val="center"/>
        </w:trPr>
        <w:tc>
          <w:tcPr>
            <w:tcW w:w="811" w:type="dxa"/>
            <w:shd w:val="clear" w:color="auto" w:fill="auto"/>
          </w:tcPr>
          <w:p w14:paraId="27E11EE7" w14:textId="77777777" w:rsidR="00163770" w:rsidRPr="0065125E" w:rsidRDefault="00163770" w:rsidP="006B34D3">
            <w:pPr>
              <w:snapToGrid w:val="0"/>
              <w:ind w:right="-112"/>
              <w:jc w:val="center"/>
              <w:rPr>
                <w:sz w:val="24"/>
                <w:szCs w:val="24"/>
                <w:lang w:eastAsia="ar-SA"/>
              </w:rPr>
            </w:pPr>
            <w:r>
              <w:rPr>
                <w:sz w:val="24"/>
                <w:szCs w:val="24"/>
                <w:lang w:eastAsia="ar-SA"/>
              </w:rPr>
              <w:t>13</w:t>
            </w:r>
            <w:r w:rsidRPr="0065125E">
              <w:rPr>
                <w:sz w:val="24"/>
                <w:szCs w:val="24"/>
                <w:lang w:eastAsia="ar-SA"/>
              </w:rPr>
              <w:t>.1.4</w:t>
            </w:r>
          </w:p>
        </w:tc>
        <w:tc>
          <w:tcPr>
            <w:tcW w:w="5185" w:type="dxa"/>
            <w:shd w:val="clear" w:color="auto" w:fill="auto"/>
          </w:tcPr>
          <w:p w14:paraId="026B4E53" w14:textId="77777777" w:rsidR="00163770" w:rsidRPr="0065125E" w:rsidRDefault="00163770" w:rsidP="006B34D3">
            <w:pPr>
              <w:snapToGrid w:val="0"/>
              <w:ind w:right="-108"/>
              <w:rPr>
                <w:sz w:val="24"/>
                <w:szCs w:val="24"/>
                <w:lang w:eastAsia="ar-SA"/>
              </w:rPr>
            </w:pPr>
            <w:r w:rsidRPr="0065125E">
              <w:rPr>
                <w:sz w:val="24"/>
                <w:szCs w:val="24"/>
                <w:lang w:eastAsia="ar-SA"/>
              </w:rPr>
              <w:t>Среднесуточное водопотребление на 1 чел.,</w:t>
            </w:r>
          </w:p>
          <w:p w14:paraId="69A887CA" w14:textId="77777777" w:rsidR="00163770" w:rsidRPr="0065125E" w:rsidRDefault="00163770" w:rsidP="006B34D3">
            <w:pPr>
              <w:snapToGrid w:val="0"/>
              <w:ind w:right="-108"/>
              <w:rPr>
                <w:sz w:val="24"/>
                <w:szCs w:val="24"/>
                <w:lang w:eastAsia="ar-SA"/>
              </w:rPr>
            </w:pPr>
            <w:r w:rsidRPr="0065125E">
              <w:rPr>
                <w:sz w:val="24"/>
                <w:szCs w:val="24"/>
                <w:lang w:eastAsia="ar-SA"/>
              </w:rPr>
              <w:t>в том числе:</w:t>
            </w:r>
          </w:p>
        </w:tc>
        <w:tc>
          <w:tcPr>
            <w:tcW w:w="1315" w:type="dxa"/>
            <w:shd w:val="clear" w:color="auto" w:fill="auto"/>
            <w:vAlign w:val="center"/>
          </w:tcPr>
          <w:p w14:paraId="016E2EB9" w14:textId="77777777" w:rsidR="00163770" w:rsidRPr="0065125E" w:rsidRDefault="00163770" w:rsidP="006B34D3">
            <w:pPr>
              <w:tabs>
                <w:tab w:val="left" w:pos="776"/>
              </w:tabs>
              <w:snapToGrid w:val="0"/>
              <w:ind w:left="-108" w:right="-108"/>
              <w:jc w:val="center"/>
              <w:rPr>
                <w:sz w:val="24"/>
                <w:szCs w:val="24"/>
                <w:lang w:eastAsia="ar-SA"/>
              </w:rPr>
            </w:pPr>
            <w:r w:rsidRPr="0065125E">
              <w:rPr>
                <w:sz w:val="24"/>
                <w:szCs w:val="24"/>
                <w:lang w:eastAsia="ar-SA"/>
              </w:rPr>
              <w:t>л/сут</w:t>
            </w:r>
          </w:p>
        </w:tc>
        <w:tc>
          <w:tcPr>
            <w:tcW w:w="1476" w:type="dxa"/>
            <w:shd w:val="clear" w:color="auto" w:fill="auto"/>
            <w:vAlign w:val="center"/>
          </w:tcPr>
          <w:p w14:paraId="7B032D9E" w14:textId="77777777" w:rsidR="00163770" w:rsidRPr="0065125E" w:rsidRDefault="00163770" w:rsidP="006B34D3">
            <w:pPr>
              <w:snapToGrid w:val="0"/>
              <w:ind w:left="-108" w:right="-108"/>
              <w:jc w:val="center"/>
              <w:rPr>
                <w:sz w:val="24"/>
                <w:szCs w:val="24"/>
                <w:lang w:eastAsia="ar-SA"/>
              </w:rPr>
            </w:pPr>
            <w:r w:rsidRPr="0065125E">
              <w:rPr>
                <w:sz w:val="24"/>
                <w:szCs w:val="24"/>
                <w:lang w:eastAsia="ar-SA"/>
              </w:rPr>
              <w:t>130-230</w:t>
            </w:r>
          </w:p>
        </w:tc>
        <w:tc>
          <w:tcPr>
            <w:tcW w:w="1413" w:type="dxa"/>
            <w:shd w:val="clear" w:color="auto" w:fill="auto"/>
            <w:vAlign w:val="center"/>
          </w:tcPr>
          <w:p w14:paraId="43FA125E" w14:textId="77777777" w:rsidR="00163770" w:rsidRPr="0065125E" w:rsidRDefault="00163770" w:rsidP="006B34D3">
            <w:pPr>
              <w:snapToGrid w:val="0"/>
              <w:ind w:left="-108" w:right="-108"/>
              <w:jc w:val="center"/>
              <w:rPr>
                <w:sz w:val="24"/>
                <w:szCs w:val="24"/>
                <w:lang w:eastAsia="ar-SA"/>
              </w:rPr>
            </w:pPr>
            <w:r w:rsidRPr="0065125E">
              <w:rPr>
                <w:sz w:val="24"/>
                <w:szCs w:val="24"/>
                <w:lang w:eastAsia="ar-SA"/>
              </w:rPr>
              <w:t>250-300</w:t>
            </w:r>
          </w:p>
        </w:tc>
      </w:tr>
      <w:tr w:rsidR="00163770" w:rsidRPr="00243335" w14:paraId="1F94E2C1" w14:textId="77777777" w:rsidTr="001F3FB2">
        <w:tblPrEx>
          <w:tblCellMar>
            <w:left w:w="40" w:type="dxa"/>
            <w:right w:w="40" w:type="dxa"/>
          </w:tblCellMar>
        </w:tblPrEx>
        <w:trPr>
          <w:trHeight w:val="127"/>
          <w:jc w:val="center"/>
        </w:trPr>
        <w:tc>
          <w:tcPr>
            <w:tcW w:w="811" w:type="dxa"/>
            <w:shd w:val="clear" w:color="auto" w:fill="auto"/>
          </w:tcPr>
          <w:p w14:paraId="5DD30AB4" w14:textId="77777777" w:rsidR="00163770" w:rsidRPr="0065125E" w:rsidRDefault="00163770" w:rsidP="006B34D3">
            <w:pPr>
              <w:snapToGrid w:val="0"/>
              <w:ind w:right="-112"/>
              <w:jc w:val="center"/>
              <w:rPr>
                <w:sz w:val="24"/>
                <w:szCs w:val="24"/>
                <w:lang w:eastAsia="ar-SA"/>
              </w:rPr>
            </w:pPr>
          </w:p>
        </w:tc>
        <w:tc>
          <w:tcPr>
            <w:tcW w:w="5185" w:type="dxa"/>
            <w:shd w:val="clear" w:color="auto" w:fill="auto"/>
          </w:tcPr>
          <w:p w14:paraId="044E8F9C" w14:textId="77777777" w:rsidR="00163770" w:rsidRPr="0065125E" w:rsidRDefault="00163770" w:rsidP="006B34D3">
            <w:pPr>
              <w:snapToGrid w:val="0"/>
              <w:ind w:right="-108"/>
              <w:rPr>
                <w:sz w:val="24"/>
                <w:szCs w:val="24"/>
                <w:lang w:eastAsia="ar-SA"/>
              </w:rPr>
            </w:pPr>
            <w:r w:rsidRPr="0065125E">
              <w:rPr>
                <w:sz w:val="24"/>
                <w:szCs w:val="24"/>
                <w:lang w:eastAsia="ar-SA"/>
              </w:rPr>
              <w:t>- на хозяйственно-питьевые нужды</w:t>
            </w:r>
          </w:p>
        </w:tc>
        <w:tc>
          <w:tcPr>
            <w:tcW w:w="1315" w:type="dxa"/>
            <w:shd w:val="clear" w:color="auto" w:fill="auto"/>
            <w:vAlign w:val="center"/>
          </w:tcPr>
          <w:p w14:paraId="54E7FC95" w14:textId="77777777" w:rsidR="00163770" w:rsidRPr="0065125E" w:rsidRDefault="00163770" w:rsidP="006B34D3">
            <w:pPr>
              <w:tabs>
                <w:tab w:val="left" w:pos="776"/>
              </w:tabs>
              <w:snapToGrid w:val="0"/>
              <w:ind w:left="-108" w:right="-108"/>
              <w:jc w:val="center"/>
              <w:rPr>
                <w:sz w:val="24"/>
                <w:szCs w:val="24"/>
                <w:lang w:eastAsia="ar-SA"/>
              </w:rPr>
            </w:pPr>
            <w:r w:rsidRPr="0065125E">
              <w:rPr>
                <w:sz w:val="24"/>
                <w:szCs w:val="24"/>
                <w:lang w:eastAsia="ar-SA"/>
              </w:rPr>
              <w:t>л/сут</w:t>
            </w:r>
          </w:p>
        </w:tc>
        <w:tc>
          <w:tcPr>
            <w:tcW w:w="1476" w:type="dxa"/>
            <w:shd w:val="clear" w:color="auto" w:fill="auto"/>
            <w:vAlign w:val="center"/>
          </w:tcPr>
          <w:p w14:paraId="62D1C0B6" w14:textId="77777777" w:rsidR="00163770" w:rsidRPr="0065125E" w:rsidRDefault="00163770" w:rsidP="006B34D3">
            <w:pPr>
              <w:snapToGrid w:val="0"/>
              <w:ind w:left="-108" w:right="-108"/>
              <w:jc w:val="center"/>
              <w:rPr>
                <w:sz w:val="24"/>
                <w:szCs w:val="24"/>
                <w:lang w:eastAsia="ar-SA"/>
              </w:rPr>
            </w:pPr>
            <w:r w:rsidRPr="0065125E">
              <w:rPr>
                <w:sz w:val="24"/>
                <w:szCs w:val="24"/>
                <w:lang w:eastAsia="ar-SA"/>
              </w:rPr>
              <w:t>130-230</w:t>
            </w:r>
          </w:p>
        </w:tc>
        <w:tc>
          <w:tcPr>
            <w:tcW w:w="1413" w:type="dxa"/>
            <w:shd w:val="clear" w:color="auto" w:fill="auto"/>
            <w:vAlign w:val="center"/>
          </w:tcPr>
          <w:p w14:paraId="23DAE521" w14:textId="77777777" w:rsidR="00163770" w:rsidRPr="0065125E" w:rsidRDefault="00163770" w:rsidP="006B34D3">
            <w:pPr>
              <w:snapToGrid w:val="0"/>
              <w:ind w:left="-108" w:right="-108"/>
              <w:jc w:val="center"/>
              <w:rPr>
                <w:sz w:val="24"/>
                <w:szCs w:val="24"/>
                <w:lang w:eastAsia="ar-SA"/>
              </w:rPr>
            </w:pPr>
            <w:r w:rsidRPr="0065125E">
              <w:rPr>
                <w:sz w:val="24"/>
                <w:szCs w:val="24"/>
                <w:lang w:eastAsia="ar-SA"/>
              </w:rPr>
              <w:t>250-300</w:t>
            </w:r>
          </w:p>
        </w:tc>
      </w:tr>
      <w:tr w:rsidR="00163770" w:rsidRPr="00243335" w14:paraId="48BAC333" w14:textId="77777777" w:rsidTr="001F3FB2">
        <w:tblPrEx>
          <w:tblCellMar>
            <w:left w:w="40" w:type="dxa"/>
            <w:right w:w="40" w:type="dxa"/>
          </w:tblCellMar>
        </w:tblPrEx>
        <w:trPr>
          <w:trHeight w:val="127"/>
          <w:jc w:val="center"/>
        </w:trPr>
        <w:tc>
          <w:tcPr>
            <w:tcW w:w="811" w:type="dxa"/>
            <w:shd w:val="clear" w:color="auto" w:fill="auto"/>
          </w:tcPr>
          <w:p w14:paraId="2DCBCFB2" w14:textId="77777777" w:rsidR="00163770" w:rsidRPr="0065125E" w:rsidRDefault="00163770" w:rsidP="006B34D3">
            <w:pPr>
              <w:snapToGrid w:val="0"/>
              <w:ind w:right="-112"/>
              <w:jc w:val="center"/>
              <w:rPr>
                <w:sz w:val="24"/>
                <w:szCs w:val="24"/>
                <w:lang w:eastAsia="ar-SA"/>
              </w:rPr>
            </w:pPr>
            <w:r>
              <w:rPr>
                <w:sz w:val="24"/>
                <w:szCs w:val="24"/>
                <w:lang w:eastAsia="ar-SA"/>
              </w:rPr>
              <w:t>13</w:t>
            </w:r>
            <w:r w:rsidRPr="0065125E">
              <w:rPr>
                <w:sz w:val="24"/>
                <w:szCs w:val="24"/>
                <w:lang w:eastAsia="ar-SA"/>
              </w:rPr>
              <w:t>.1.5</w:t>
            </w:r>
          </w:p>
        </w:tc>
        <w:tc>
          <w:tcPr>
            <w:tcW w:w="5185" w:type="dxa"/>
            <w:shd w:val="clear" w:color="auto" w:fill="auto"/>
          </w:tcPr>
          <w:p w14:paraId="7EEBA15F" w14:textId="77777777" w:rsidR="00163770" w:rsidRPr="0065125E" w:rsidRDefault="00163770" w:rsidP="006B34D3">
            <w:pPr>
              <w:snapToGrid w:val="0"/>
              <w:ind w:right="-108"/>
              <w:rPr>
                <w:sz w:val="24"/>
                <w:szCs w:val="24"/>
                <w:lang w:eastAsia="ar-SA"/>
              </w:rPr>
            </w:pPr>
            <w:r w:rsidRPr="0065125E">
              <w:rPr>
                <w:sz w:val="24"/>
                <w:szCs w:val="24"/>
                <w:lang w:eastAsia="ar-SA"/>
              </w:rPr>
              <w:t>Протяженность сетей</w:t>
            </w:r>
          </w:p>
        </w:tc>
        <w:tc>
          <w:tcPr>
            <w:tcW w:w="1315" w:type="dxa"/>
            <w:shd w:val="clear" w:color="auto" w:fill="auto"/>
            <w:vAlign w:val="center"/>
          </w:tcPr>
          <w:p w14:paraId="309AC52E" w14:textId="77777777" w:rsidR="00163770" w:rsidRPr="0065125E" w:rsidRDefault="00163770" w:rsidP="006B34D3">
            <w:pPr>
              <w:tabs>
                <w:tab w:val="left" w:pos="776"/>
              </w:tabs>
              <w:snapToGrid w:val="0"/>
              <w:ind w:left="-108" w:right="-108"/>
              <w:jc w:val="center"/>
              <w:rPr>
                <w:sz w:val="24"/>
                <w:szCs w:val="24"/>
                <w:lang w:eastAsia="ar-SA"/>
              </w:rPr>
            </w:pPr>
            <w:r w:rsidRPr="0065125E">
              <w:rPr>
                <w:sz w:val="24"/>
                <w:szCs w:val="24"/>
                <w:lang w:eastAsia="ar-SA"/>
              </w:rPr>
              <w:t>км</w:t>
            </w:r>
          </w:p>
        </w:tc>
        <w:tc>
          <w:tcPr>
            <w:tcW w:w="1476" w:type="dxa"/>
            <w:shd w:val="clear" w:color="auto" w:fill="auto"/>
            <w:vAlign w:val="center"/>
          </w:tcPr>
          <w:p w14:paraId="3C8B3F5E" w14:textId="77777777" w:rsidR="00163770" w:rsidRPr="0065125E" w:rsidRDefault="00163770" w:rsidP="006B34D3">
            <w:pPr>
              <w:snapToGrid w:val="0"/>
              <w:ind w:left="-108" w:right="-108"/>
              <w:jc w:val="center"/>
              <w:rPr>
                <w:sz w:val="24"/>
                <w:szCs w:val="24"/>
                <w:lang w:eastAsia="ar-SA"/>
              </w:rPr>
            </w:pPr>
          </w:p>
        </w:tc>
        <w:tc>
          <w:tcPr>
            <w:tcW w:w="1413" w:type="dxa"/>
            <w:shd w:val="clear" w:color="auto" w:fill="auto"/>
            <w:vAlign w:val="center"/>
          </w:tcPr>
          <w:p w14:paraId="450AC1D4" w14:textId="77777777" w:rsidR="00163770" w:rsidRPr="0065125E" w:rsidRDefault="00163770" w:rsidP="006B34D3">
            <w:pPr>
              <w:snapToGrid w:val="0"/>
              <w:ind w:left="-108" w:right="-108"/>
              <w:jc w:val="center"/>
              <w:rPr>
                <w:sz w:val="24"/>
                <w:szCs w:val="24"/>
                <w:lang w:eastAsia="ar-SA"/>
              </w:rPr>
            </w:pPr>
            <w:r w:rsidRPr="0065125E">
              <w:rPr>
                <w:sz w:val="24"/>
                <w:szCs w:val="24"/>
                <w:lang w:eastAsia="ar-SA"/>
              </w:rPr>
              <w:t>62,28</w:t>
            </w:r>
          </w:p>
        </w:tc>
      </w:tr>
      <w:tr w:rsidR="00163770" w:rsidRPr="00243335" w14:paraId="15F6BF0E" w14:textId="77777777" w:rsidTr="001F3FB2">
        <w:tblPrEx>
          <w:tblCellMar>
            <w:left w:w="40" w:type="dxa"/>
            <w:right w:w="40" w:type="dxa"/>
          </w:tblCellMar>
        </w:tblPrEx>
        <w:trPr>
          <w:trHeight w:val="127"/>
          <w:jc w:val="center"/>
        </w:trPr>
        <w:tc>
          <w:tcPr>
            <w:tcW w:w="811" w:type="dxa"/>
            <w:shd w:val="clear" w:color="auto" w:fill="auto"/>
          </w:tcPr>
          <w:p w14:paraId="3FDF458F" w14:textId="77777777" w:rsidR="00163770" w:rsidRPr="0065125E" w:rsidRDefault="00163770" w:rsidP="006B34D3">
            <w:pPr>
              <w:jc w:val="center"/>
              <w:rPr>
                <w:b/>
                <w:sz w:val="24"/>
                <w:szCs w:val="24"/>
              </w:rPr>
            </w:pPr>
            <w:r>
              <w:rPr>
                <w:b/>
                <w:sz w:val="24"/>
                <w:szCs w:val="24"/>
              </w:rPr>
              <w:t>13.2</w:t>
            </w:r>
          </w:p>
        </w:tc>
        <w:tc>
          <w:tcPr>
            <w:tcW w:w="5185" w:type="dxa"/>
            <w:shd w:val="clear" w:color="auto" w:fill="auto"/>
          </w:tcPr>
          <w:p w14:paraId="737C441B" w14:textId="77777777" w:rsidR="00163770" w:rsidRPr="0065125E" w:rsidRDefault="00163770" w:rsidP="006B34D3">
            <w:pPr>
              <w:jc w:val="both"/>
              <w:rPr>
                <w:b/>
                <w:sz w:val="24"/>
                <w:szCs w:val="24"/>
              </w:rPr>
            </w:pPr>
            <w:r w:rsidRPr="0065125E">
              <w:rPr>
                <w:b/>
                <w:sz w:val="24"/>
                <w:szCs w:val="24"/>
              </w:rPr>
              <w:t>Канализация</w:t>
            </w:r>
          </w:p>
        </w:tc>
        <w:tc>
          <w:tcPr>
            <w:tcW w:w="1315" w:type="dxa"/>
            <w:shd w:val="clear" w:color="auto" w:fill="auto"/>
            <w:vAlign w:val="center"/>
          </w:tcPr>
          <w:p w14:paraId="014DB2C1" w14:textId="77777777" w:rsidR="00163770" w:rsidRPr="0065125E" w:rsidRDefault="00163770" w:rsidP="006B34D3">
            <w:pPr>
              <w:pStyle w:val="afffa"/>
              <w:spacing w:line="240" w:lineRule="auto"/>
              <w:ind w:firstLine="0"/>
              <w:rPr>
                <w:b/>
                <w:bCs/>
                <w:highlight w:val="cyan"/>
              </w:rPr>
            </w:pPr>
          </w:p>
        </w:tc>
        <w:tc>
          <w:tcPr>
            <w:tcW w:w="1476" w:type="dxa"/>
            <w:shd w:val="clear" w:color="auto" w:fill="auto"/>
            <w:vAlign w:val="center"/>
          </w:tcPr>
          <w:p w14:paraId="1CCF3BCE" w14:textId="77777777" w:rsidR="00163770" w:rsidRPr="0065125E" w:rsidRDefault="00163770" w:rsidP="006B34D3">
            <w:pPr>
              <w:jc w:val="center"/>
              <w:rPr>
                <w:b/>
                <w:bCs/>
                <w:sz w:val="24"/>
                <w:szCs w:val="24"/>
                <w:highlight w:val="cyan"/>
              </w:rPr>
            </w:pPr>
          </w:p>
        </w:tc>
        <w:tc>
          <w:tcPr>
            <w:tcW w:w="1413" w:type="dxa"/>
            <w:shd w:val="clear" w:color="auto" w:fill="auto"/>
            <w:vAlign w:val="center"/>
          </w:tcPr>
          <w:p w14:paraId="55360F53" w14:textId="77777777" w:rsidR="00163770" w:rsidRPr="0065125E" w:rsidRDefault="00163770" w:rsidP="006B34D3">
            <w:pPr>
              <w:jc w:val="center"/>
              <w:rPr>
                <w:b/>
                <w:bCs/>
                <w:sz w:val="24"/>
                <w:szCs w:val="24"/>
                <w:highlight w:val="cyan"/>
              </w:rPr>
            </w:pPr>
          </w:p>
        </w:tc>
      </w:tr>
      <w:tr w:rsidR="00163770" w:rsidRPr="00243335" w14:paraId="3F5DA2C0" w14:textId="77777777" w:rsidTr="001F3FB2">
        <w:tblPrEx>
          <w:tblCellMar>
            <w:left w:w="40" w:type="dxa"/>
            <w:right w:w="40" w:type="dxa"/>
          </w:tblCellMar>
        </w:tblPrEx>
        <w:trPr>
          <w:trHeight w:val="127"/>
          <w:jc w:val="center"/>
        </w:trPr>
        <w:tc>
          <w:tcPr>
            <w:tcW w:w="811" w:type="dxa"/>
            <w:shd w:val="clear" w:color="auto" w:fill="auto"/>
          </w:tcPr>
          <w:p w14:paraId="360C3A6D" w14:textId="77777777" w:rsidR="00163770" w:rsidRPr="0065125E" w:rsidRDefault="00163770" w:rsidP="006B34D3">
            <w:pPr>
              <w:snapToGrid w:val="0"/>
              <w:ind w:right="-112"/>
              <w:jc w:val="center"/>
              <w:rPr>
                <w:b/>
                <w:bCs/>
                <w:sz w:val="24"/>
                <w:szCs w:val="24"/>
                <w:lang w:eastAsia="ar-SA"/>
              </w:rPr>
            </w:pPr>
            <w:r>
              <w:rPr>
                <w:bCs/>
                <w:sz w:val="24"/>
                <w:szCs w:val="24"/>
                <w:lang w:eastAsia="ar-SA"/>
              </w:rPr>
              <w:t>13</w:t>
            </w:r>
            <w:r w:rsidRPr="0065125E">
              <w:rPr>
                <w:bCs/>
                <w:sz w:val="24"/>
                <w:szCs w:val="24"/>
                <w:lang w:eastAsia="ar-SA"/>
              </w:rPr>
              <w:t>.2.1.</w:t>
            </w:r>
          </w:p>
        </w:tc>
        <w:tc>
          <w:tcPr>
            <w:tcW w:w="5185" w:type="dxa"/>
            <w:shd w:val="clear" w:color="auto" w:fill="auto"/>
            <w:vAlign w:val="center"/>
          </w:tcPr>
          <w:p w14:paraId="0E2A463C" w14:textId="77777777" w:rsidR="00163770" w:rsidRPr="0065125E" w:rsidRDefault="00163770" w:rsidP="006B34D3">
            <w:pPr>
              <w:snapToGrid w:val="0"/>
              <w:ind w:right="-108"/>
              <w:rPr>
                <w:sz w:val="24"/>
                <w:szCs w:val="24"/>
                <w:lang w:eastAsia="ar-SA"/>
              </w:rPr>
            </w:pPr>
            <w:r w:rsidRPr="0065125E">
              <w:rPr>
                <w:sz w:val="24"/>
                <w:szCs w:val="24"/>
                <w:lang w:eastAsia="ar-SA"/>
              </w:rPr>
              <w:t>Общее поступление сточных вод, в том числе:</w:t>
            </w:r>
          </w:p>
        </w:tc>
        <w:tc>
          <w:tcPr>
            <w:tcW w:w="1315" w:type="dxa"/>
            <w:shd w:val="clear" w:color="auto" w:fill="auto"/>
            <w:vAlign w:val="center"/>
          </w:tcPr>
          <w:p w14:paraId="06D52F16" w14:textId="77777777" w:rsidR="00163770" w:rsidRPr="0065125E" w:rsidRDefault="00163770" w:rsidP="006B34D3">
            <w:pPr>
              <w:tabs>
                <w:tab w:val="left" w:pos="776"/>
              </w:tabs>
              <w:snapToGrid w:val="0"/>
              <w:ind w:left="-108" w:right="-108"/>
              <w:jc w:val="center"/>
              <w:rPr>
                <w:sz w:val="24"/>
                <w:szCs w:val="24"/>
                <w:lang w:eastAsia="ar-SA"/>
              </w:rPr>
            </w:pPr>
            <w:r w:rsidRPr="0065125E">
              <w:rPr>
                <w:sz w:val="24"/>
                <w:szCs w:val="24"/>
                <w:lang w:eastAsia="ar-SA"/>
              </w:rPr>
              <w:t>м</w:t>
            </w:r>
            <w:r w:rsidRPr="0065125E">
              <w:rPr>
                <w:sz w:val="24"/>
                <w:szCs w:val="24"/>
                <w:vertAlign w:val="superscript"/>
                <w:lang w:eastAsia="ar-SA"/>
              </w:rPr>
              <w:t>3</w:t>
            </w:r>
            <w:r w:rsidRPr="0065125E">
              <w:rPr>
                <w:sz w:val="24"/>
                <w:szCs w:val="24"/>
                <w:lang w:eastAsia="ar-SA"/>
              </w:rPr>
              <w:t>/сут</w:t>
            </w:r>
          </w:p>
        </w:tc>
        <w:tc>
          <w:tcPr>
            <w:tcW w:w="1476" w:type="dxa"/>
            <w:shd w:val="clear" w:color="auto" w:fill="auto"/>
            <w:vAlign w:val="center"/>
          </w:tcPr>
          <w:p w14:paraId="3B7C16D0" w14:textId="77777777" w:rsidR="00163770" w:rsidRPr="0065125E" w:rsidRDefault="00163770" w:rsidP="006B34D3">
            <w:pPr>
              <w:snapToGrid w:val="0"/>
              <w:ind w:left="-108" w:right="-108"/>
              <w:jc w:val="center"/>
              <w:rPr>
                <w:sz w:val="24"/>
                <w:szCs w:val="24"/>
                <w:lang w:eastAsia="ar-SA"/>
              </w:rPr>
            </w:pPr>
            <w:r w:rsidRPr="0065125E">
              <w:rPr>
                <w:sz w:val="24"/>
                <w:szCs w:val="24"/>
                <w:lang w:eastAsia="ar-SA"/>
              </w:rPr>
              <w:t>2454,76</w:t>
            </w:r>
          </w:p>
        </w:tc>
        <w:tc>
          <w:tcPr>
            <w:tcW w:w="1413" w:type="dxa"/>
            <w:shd w:val="clear" w:color="auto" w:fill="auto"/>
            <w:vAlign w:val="center"/>
          </w:tcPr>
          <w:p w14:paraId="22840FC4" w14:textId="77777777" w:rsidR="00163770" w:rsidRPr="0065125E" w:rsidRDefault="00163770" w:rsidP="006B34D3">
            <w:pPr>
              <w:snapToGrid w:val="0"/>
              <w:ind w:left="-108" w:right="-108"/>
              <w:jc w:val="center"/>
              <w:rPr>
                <w:sz w:val="24"/>
                <w:szCs w:val="24"/>
                <w:lang w:eastAsia="ar-SA"/>
              </w:rPr>
            </w:pPr>
            <w:r w:rsidRPr="0065125E">
              <w:rPr>
                <w:sz w:val="24"/>
                <w:szCs w:val="24"/>
                <w:lang w:eastAsia="ar-SA"/>
              </w:rPr>
              <w:t>4859,71</w:t>
            </w:r>
          </w:p>
        </w:tc>
      </w:tr>
      <w:tr w:rsidR="00163770" w:rsidRPr="00243335" w14:paraId="7F6E9209" w14:textId="77777777" w:rsidTr="001F3FB2">
        <w:tblPrEx>
          <w:tblCellMar>
            <w:left w:w="40" w:type="dxa"/>
            <w:right w:w="40" w:type="dxa"/>
          </w:tblCellMar>
        </w:tblPrEx>
        <w:trPr>
          <w:trHeight w:val="127"/>
          <w:jc w:val="center"/>
        </w:trPr>
        <w:tc>
          <w:tcPr>
            <w:tcW w:w="811" w:type="dxa"/>
            <w:shd w:val="clear" w:color="auto" w:fill="auto"/>
          </w:tcPr>
          <w:p w14:paraId="063983B5" w14:textId="77777777" w:rsidR="00163770" w:rsidRPr="0065125E" w:rsidRDefault="00163770" w:rsidP="006B34D3">
            <w:pPr>
              <w:snapToGrid w:val="0"/>
              <w:ind w:right="-112"/>
              <w:jc w:val="center"/>
              <w:rPr>
                <w:sz w:val="24"/>
                <w:szCs w:val="24"/>
                <w:lang w:eastAsia="ar-SA"/>
              </w:rPr>
            </w:pPr>
          </w:p>
        </w:tc>
        <w:tc>
          <w:tcPr>
            <w:tcW w:w="5185" w:type="dxa"/>
            <w:shd w:val="clear" w:color="auto" w:fill="auto"/>
            <w:vAlign w:val="center"/>
          </w:tcPr>
          <w:p w14:paraId="677E7611" w14:textId="77777777" w:rsidR="00163770" w:rsidRPr="0065125E" w:rsidRDefault="00163770" w:rsidP="006B34D3">
            <w:pPr>
              <w:snapToGrid w:val="0"/>
              <w:ind w:right="-108"/>
              <w:rPr>
                <w:sz w:val="24"/>
                <w:szCs w:val="24"/>
                <w:lang w:eastAsia="ar-SA"/>
              </w:rPr>
            </w:pPr>
            <w:r w:rsidRPr="0065125E">
              <w:rPr>
                <w:sz w:val="24"/>
                <w:szCs w:val="24"/>
                <w:lang w:eastAsia="ar-SA"/>
              </w:rPr>
              <w:t>- хозяйственно-бытовые сточные воды</w:t>
            </w:r>
          </w:p>
        </w:tc>
        <w:tc>
          <w:tcPr>
            <w:tcW w:w="1315" w:type="dxa"/>
            <w:shd w:val="clear" w:color="auto" w:fill="auto"/>
            <w:vAlign w:val="center"/>
          </w:tcPr>
          <w:p w14:paraId="798456AB" w14:textId="77777777" w:rsidR="00163770" w:rsidRPr="0065125E" w:rsidRDefault="00163770" w:rsidP="006B34D3">
            <w:pPr>
              <w:tabs>
                <w:tab w:val="left" w:pos="776"/>
              </w:tabs>
              <w:snapToGrid w:val="0"/>
              <w:ind w:left="-108" w:right="-108"/>
              <w:jc w:val="center"/>
              <w:rPr>
                <w:sz w:val="24"/>
                <w:szCs w:val="24"/>
                <w:lang w:eastAsia="ar-SA"/>
              </w:rPr>
            </w:pPr>
            <w:r w:rsidRPr="0065125E">
              <w:rPr>
                <w:sz w:val="24"/>
                <w:szCs w:val="24"/>
                <w:lang w:eastAsia="ar-SA"/>
              </w:rPr>
              <w:t>м</w:t>
            </w:r>
            <w:r w:rsidRPr="0065125E">
              <w:rPr>
                <w:sz w:val="24"/>
                <w:szCs w:val="24"/>
                <w:vertAlign w:val="superscript"/>
                <w:lang w:eastAsia="ar-SA"/>
              </w:rPr>
              <w:t>3</w:t>
            </w:r>
            <w:r w:rsidRPr="0065125E">
              <w:rPr>
                <w:sz w:val="24"/>
                <w:szCs w:val="24"/>
                <w:lang w:eastAsia="ar-SA"/>
              </w:rPr>
              <w:t>/сут</w:t>
            </w:r>
          </w:p>
        </w:tc>
        <w:tc>
          <w:tcPr>
            <w:tcW w:w="1476" w:type="dxa"/>
            <w:shd w:val="clear" w:color="auto" w:fill="auto"/>
            <w:vAlign w:val="center"/>
          </w:tcPr>
          <w:p w14:paraId="64FDDEEC" w14:textId="77777777" w:rsidR="00163770" w:rsidRPr="0065125E" w:rsidRDefault="00163770" w:rsidP="006B34D3">
            <w:pPr>
              <w:snapToGrid w:val="0"/>
              <w:ind w:left="-108" w:right="-108"/>
              <w:jc w:val="center"/>
              <w:rPr>
                <w:sz w:val="24"/>
                <w:szCs w:val="24"/>
                <w:lang w:eastAsia="ar-SA"/>
              </w:rPr>
            </w:pPr>
            <w:r w:rsidRPr="0065125E">
              <w:rPr>
                <w:sz w:val="24"/>
                <w:szCs w:val="24"/>
                <w:lang w:eastAsia="ar-SA"/>
              </w:rPr>
              <w:t>2000,96</w:t>
            </w:r>
          </w:p>
        </w:tc>
        <w:tc>
          <w:tcPr>
            <w:tcW w:w="1413" w:type="dxa"/>
            <w:shd w:val="clear" w:color="auto" w:fill="auto"/>
            <w:vAlign w:val="center"/>
          </w:tcPr>
          <w:p w14:paraId="7A5DE6DC" w14:textId="77777777" w:rsidR="00163770" w:rsidRPr="0065125E" w:rsidRDefault="00163770" w:rsidP="006B34D3">
            <w:pPr>
              <w:snapToGrid w:val="0"/>
              <w:ind w:left="-108" w:right="-108"/>
              <w:jc w:val="center"/>
              <w:rPr>
                <w:sz w:val="24"/>
                <w:szCs w:val="24"/>
                <w:lang w:eastAsia="ar-SA"/>
              </w:rPr>
            </w:pPr>
            <w:r w:rsidRPr="0065125E">
              <w:rPr>
                <w:sz w:val="24"/>
                <w:szCs w:val="24"/>
                <w:lang w:eastAsia="ar-SA"/>
              </w:rPr>
              <w:t>3983,71</w:t>
            </w:r>
          </w:p>
        </w:tc>
      </w:tr>
      <w:tr w:rsidR="00163770" w:rsidRPr="00243335" w14:paraId="2288D71D" w14:textId="77777777" w:rsidTr="001F3FB2">
        <w:tblPrEx>
          <w:tblCellMar>
            <w:left w:w="40" w:type="dxa"/>
            <w:right w:w="40" w:type="dxa"/>
          </w:tblCellMar>
        </w:tblPrEx>
        <w:trPr>
          <w:trHeight w:val="127"/>
          <w:jc w:val="center"/>
        </w:trPr>
        <w:tc>
          <w:tcPr>
            <w:tcW w:w="811" w:type="dxa"/>
            <w:shd w:val="clear" w:color="auto" w:fill="auto"/>
          </w:tcPr>
          <w:p w14:paraId="4FE556E2" w14:textId="77777777" w:rsidR="00163770" w:rsidRPr="0065125E" w:rsidRDefault="00163770" w:rsidP="006B34D3">
            <w:pPr>
              <w:snapToGrid w:val="0"/>
              <w:ind w:right="-112"/>
              <w:jc w:val="center"/>
              <w:rPr>
                <w:sz w:val="24"/>
                <w:szCs w:val="24"/>
                <w:lang w:eastAsia="ar-SA"/>
              </w:rPr>
            </w:pPr>
          </w:p>
        </w:tc>
        <w:tc>
          <w:tcPr>
            <w:tcW w:w="5185" w:type="dxa"/>
            <w:shd w:val="clear" w:color="auto" w:fill="auto"/>
            <w:vAlign w:val="center"/>
          </w:tcPr>
          <w:p w14:paraId="2C43006F" w14:textId="77777777" w:rsidR="00163770" w:rsidRPr="0065125E" w:rsidRDefault="00163770" w:rsidP="006B34D3">
            <w:pPr>
              <w:snapToGrid w:val="0"/>
              <w:ind w:right="-108"/>
              <w:rPr>
                <w:sz w:val="24"/>
                <w:szCs w:val="24"/>
                <w:lang w:eastAsia="ar-SA"/>
              </w:rPr>
            </w:pPr>
            <w:r w:rsidRPr="0065125E">
              <w:rPr>
                <w:sz w:val="24"/>
                <w:szCs w:val="24"/>
                <w:lang w:eastAsia="ar-SA"/>
              </w:rPr>
              <w:t>- производственные сточные воды</w:t>
            </w:r>
          </w:p>
        </w:tc>
        <w:tc>
          <w:tcPr>
            <w:tcW w:w="1315" w:type="dxa"/>
            <w:shd w:val="clear" w:color="auto" w:fill="auto"/>
            <w:vAlign w:val="center"/>
          </w:tcPr>
          <w:p w14:paraId="21745E1F" w14:textId="77777777" w:rsidR="00163770" w:rsidRPr="0065125E" w:rsidRDefault="00163770" w:rsidP="006B34D3">
            <w:pPr>
              <w:tabs>
                <w:tab w:val="left" w:pos="776"/>
              </w:tabs>
              <w:snapToGrid w:val="0"/>
              <w:ind w:left="-108" w:right="-108"/>
              <w:jc w:val="center"/>
              <w:rPr>
                <w:sz w:val="24"/>
                <w:szCs w:val="24"/>
                <w:lang w:eastAsia="ar-SA"/>
              </w:rPr>
            </w:pPr>
            <w:r w:rsidRPr="0065125E">
              <w:rPr>
                <w:sz w:val="24"/>
                <w:szCs w:val="24"/>
                <w:lang w:eastAsia="ar-SA"/>
              </w:rPr>
              <w:t>-</w:t>
            </w:r>
          </w:p>
        </w:tc>
        <w:tc>
          <w:tcPr>
            <w:tcW w:w="1476" w:type="dxa"/>
            <w:shd w:val="clear" w:color="auto" w:fill="auto"/>
            <w:vAlign w:val="center"/>
          </w:tcPr>
          <w:p w14:paraId="084B7CCB" w14:textId="77777777" w:rsidR="00163770" w:rsidRPr="0065125E" w:rsidRDefault="00163770" w:rsidP="006B34D3">
            <w:pPr>
              <w:snapToGrid w:val="0"/>
              <w:ind w:left="-108" w:right="-108"/>
              <w:jc w:val="center"/>
              <w:rPr>
                <w:sz w:val="24"/>
                <w:szCs w:val="24"/>
                <w:lang w:eastAsia="ar-SA"/>
              </w:rPr>
            </w:pPr>
            <w:r w:rsidRPr="0065125E">
              <w:rPr>
                <w:sz w:val="24"/>
                <w:szCs w:val="24"/>
                <w:lang w:eastAsia="ar-SA"/>
              </w:rPr>
              <w:t>456,80</w:t>
            </w:r>
          </w:p>
        </w:tc>
        <w:tc>
          <w:tcPr>
            <w:tcW w:w="1413" w:type="dxa"/>
            <w:shd w:val="clear" w:color="auto" w:fill="auto"/>
            <w:vAlign w:val="center"/>
          </w:tcPr>
          <w:p w14:paraId="52FF2DB2" w14:textId="77777777" w:rsidR="00163770" w:rsidRPr="0065125E" w:rsidRDefault="00163770" w:rsidP="006B34D3">
            <w:pPr>
              <w:snapToGrid w:val="0"/>
              <w:ind w:left="-108" w:right="-108"/>
              <w:jc w:val="center"/>
              <w:rPr>
                <w:sz w:val="24"/>
                <w:szCs w:val="24"/>
                <w:lang w:eastAsia="ar-SA"/>
              </w:rPr>
            </w:pPr>
            <w:r w:rsidRPr="0065125E">
              <w:rPr>
                <w:sz w:val="24"/>
                <w:szCs w:val="24"/>
                <w:lang w:eastAsia="ar-SA"/>
              </w:rPr>
              <w:t>876,00</w:t>
            </w:r>
          </w:p>
        </w:tc>
      </w:tr>
      <w:tr w:rsidR="00163770" w:rsidRPr="00243335" w14:paraId="5506EABF" w14:textId="77777777" w:rsidTr="001F3FB2">
        <w:tblPrEx>
          <w:tblCellMar>
            <w:left w:w="40" w:type="dxa"/>
            <w:right w:w="40" w:type="dxa"/>
          </w:tblCellMar>
        </w:tblPrEx>
        <w:trPr>
          <w:trHeight w:val="127"/>
          <w:jc w:val="center"/>
        </w:trPr>
        <w:tc>
          <w:tcPr>
            <w:tcW w:w="811" w:type="dxa"/>
            <w:shd w:val="clear" w:color="auto" w:fill="auto"/>
          </w:tcPr>
          <w:p w14:paraId="76B13804" w14:textId="77777777" w:rsidR="00163770" w:rsidRPr="0065125E" w:rsidRDefault="00163770" w:rsidP="006B34D3">
            <w:pPr>
              <w:snapToGrid w:val="0"/>
              <w:ind w:right="-112"/>
              <w:jc w:val="center"/>
              <w:rPr>
                <w:sz w:val="24"/>
                <w:szCs w:val="24"/>
                <w:lang w:eastAsia="ar-SA"/>
              </w:rPr>
            </w:pPr>
            <w:r>
              <w:rPr>
                <w:sz w:val="24"/>
                <w:szCs w:val="24"/>
                <w:lang w:eastAsia="ar-SA"/>
              </w:rPr>
              <w:t>13</w:t>
            </w:r>
            <w:r w:rsidRPr="0065125E">
              <w:rPr>
                <w:sz w:val="24"/>
                <w:szCs w:val="24"/>
                <w:lang w:eastAsia="ar-SA"/>
              </w:rPr>
              <w:t>.2.2</w:t>
            </w:r>
          </w:p>
        </w:tc>
        <w:tc>
          <w:tcPr>
            <w:tcW w:w="5185" w:type="dxa"/>
            <w:shd w:val="clear" w:color="auto" w:fill="auto"/>
            <w:vAlign w:val="center"/>
          </w:tcPr>
          <w:p w14:paraId="07BEF269" w14:textId="77777777" w:rsidR="00163770" w:rsidRPr="0065125E" w:rsidRDefault="00163770" w:rsidP="006B34D3">
            <w:pPr>
              <w:snapToGrid w:val="0"/>
              <w:ind w:right="-108"/>
              <w:rPr>
                <w:sz w:val="24"/>
                <w:szCs w:val="24"/>
                <w:lang w:eastAsia="ar-SA"/>
              </w:rPr>
            </w:pPr>
            <w:r w:rsidRPr="0065125E">
              <w:rPr>
                <w:sz w:val="24"/>
                <w:szCs w:val="24"/>
                <w:lang w:eastAsia="ar-SA"/>
              </w:rPr>
              <w:t>Производительность очистных сооружений канализации</w:t>
            </w:r>
          </w:p>
        </w:tc>
        <w:tc>
          <w:tcPr>
            <w:tcW w:w="1315" w:type="dxa"/>
            <w:shd w:val="clear" w:color="auto" w:fill="auto"/>
            <w:vAlign w:val="center"/>
          </w:tcPr>
          <w:p w14:paraId="43664A7C" w14:textId="77777777" w:rsidR="00163770" w:rsidRPr="0065125E" w:rsidRDefault="00163770" w:rsidP="006B34D3">
            <w:pPr>
              <w:tabs>
                <w:tab w:val="left" w:pos="776"/>
              </w:tabs>
              <w:snapToGrid w:val="0"/>
              <w:ind w:left="-108" w:right="-108"/>
              <w:jc w:val="center"/>
              <w:rPr>
                <w:sz w:val="24"/>
                <w:szCs w:val="24"/>
                <w:lang w:eastAsia="ar-SA"/>
              </w:rPr>
            </w:pPr>
            <w:r w:rsidRPr="0065125E">
              <w:rPr>
                <w:sz w:val="24"/>
                <w:szCs w:val="24"/>
                <w:lang w:eastAsia="ar-SA"/>
              </w:rPr>
              <w:t>м</w:t>
            </w:r>
            <w:r w:rsidRPr="0065125E">
              <w:rPr>
                <w:sz w:val="24"/>
                <w:szCs w:val="24"/>
                <w:vertAlign w:val="superscript"/>
                <w:lang w:eastAsia="ar-SA"/>
              </w:rPr>
              <w:t>3</w:t>
            </w:r>
            <w:r w:rsidRPr="0065125E">
              <w:rPr>
                <w:sz w:val="24"/>
                <w:szCs w:val="24"/>
                <w:lang w:eastAsia="ar-SA"/>
              </w:rPr>
              <w:t>/сут</w:t>
            </w:r>
          </w:p>
        </w:tc>
        <w:tc>
          <w:tcPr>
            <w:tcW w:w="1476" w:type="dxa"/>
            <w:shd w:val="clear" w:color="auto" w:fill="auto"/>
            <w:vAlign w:val="center"/>
          </w:tcPr>
          <w:p w14:paraId="4644548F" w14:textId="77777777" w:rsidR="00163770" w:rsidRPr="0065125E" w:rsidRDefault="00163770" w:rsidP="006B34D3">
            <w:pPr>
              <w:snapToGrid w:val="0"/>
              <w:ind w:left="-108" w:right="-108"/>
              <w:jc w:val="center"/>
              <w:rPr>
                <w:sz w:val="24"/>
                <w:szCs w:val="24"/>
                <w:lang w:eastAsia="ar-SA"/>
              </w:rPr>
            </w:pPr>
          </w:p>
        </w:tc>
        <w:tc>
          <w:tcPr>
            <w:tcW w:w="1413" w:type="dxa"/>
            <w:shd w:val="clear" w:color="auto" w:fill="auto"/>
            <w:vAlign w:val="center"/>
          </w:tcPr>
          <w:p w14:paraId="466CBFCD" w14:textId="77777777" w:rsidR="00163770" w:rsidRPr="0065125E" w:rsidRDefault="00163770" w:rsidP="006B34D3">
            <w:pPr>
              <w:ind w:left="-108" w:right="-108"/>
              <w:jc w:val="center"/>
              <w:rPr>
                <w:sz w:val="24"/>
                <w:szCs w:val="24"/>
                <w:lang w:eastAsia="ar-SA"/>
              </w:rPr>
            </w:pPr>
            <w:r w:rsidRPr="0065125E">
              <w:rPr>
                <w:sz w:val="24"/>
                <w:szCs w:val="24"/>
                <w:lang w:eastAsia="ar-SA"/>
              </w:rPr>
              <w:t>4220,00</w:t>
            </w:r>
          </w:p>
        </w:tc>
      </w:tr>
      <w:tr w:rsidR="00163770" w:rsidRPr="00243335" w14:paraId="08F42749" w14:textId="77777777" w:rsidTr="001F3FB2">
        <w:tblPrEx>
          <w:tblCellMar>
            <w:left w:w="40" w:type="dxa"/>
            <w:right w:w="40" w:type="dxa"/>
          </w:tblCellMar>
        </w:tblPrEx>
        <w:trPr>
          <w:trHeight w:val="127"/>
          <w:jc w:val="center"/>
        </w:trPr>
        <w:tc>
          <w:tcPr>
            <w:tcW w:w="811" w:type="dxa"/>
            <w:shd w:val="clear" w:color="auto" w:fill="auto"/>
          </w:tcPr>
          <w:p w14:paraId="056881F9" w14:textId="77777777" w:rsidR="00163770" w:rsidRPr="0065125E" w:rsidRDefault="00163770" w:rsidP="006B34D3">
            <w:pPr>
              <w:snapToGrid w:val="0"/>
              <w:ind w:right="-112"/>
              <w:jc w:val="center"/>
              <w:rPr>
                <w:sz w:val="24"/>
                <w:szCs w:val="24"/>
                <w:lang w:eastAsia="ar-SA"/>
              </w:rPr>
            </w:pPr>
            <w:r>
              <w:rPr>
                <w:sz w:val="24"/>
                <w:szCs w:val="24"/>
                <w:lang w:eastAsia="ar-SA"/>
              </w:rPr>
              <w:lastRenderedPageBreak/>
              <w:t>13</w:t>
            </w:r>
            <w:r w:rsidRPr="0065125E">
              <w:rPr>
                <w:sz w:val="24"/>
                <w:szCs w:val="24"/>
                <w:lang w:eastAsia="ar-SA"/>
              </w:rPr>
              <w:t>.2.3</w:t>
            </w:r>
          </w:p>
        </w:tc>
        <w:tc>
          <w:tcPr>
            <w:tcW w:w="5185" w:type="dxa"/>
            <w:shd w:val="clear" w:color="auto" w:fill="auto"/>
            <w:vAlign w:val="center"/>
          </w:tcPr>
          <w:p w14:paraId="154EE61B" w14:textId="77777777" w:rsidR="00163770" w:rsidRPr="0065125E" w:rsidRDefault="00163770" w:rsidP="006B34D3">
            <w:pPr>
              <w:snapToGrid w:val="0"/>
              <w:ind w:right="-108"/>
              <w:rPr>
                <w:sz w:val="24"/>
                <w:szCs w:val="24"/>
                <w:lang w:eastAsia="ar-SA"/>
              </w:rPr>
            </w:pPr>
            <w:r w:rsidRPr="0065125E">
              <w:rPr>
                <w:sz w:val="24"/>
                <w:szCs w:val="24"/>
                <w:lang w:eastAsia="ar-SA"/>
              </w:rPr>
              <w:t>Протяженность сетей</w:t>
            </w:r>
          </w:p>
        </w:tc>
        <w:tc>
          <w:tcPr>
            <w:tcW w:w="1315" w:type="dxa"/>
            <w:shd w:val="clear" w:color="auto" w:fill="auto"/>
            <w:vAlign w:val="center"/>
          </w:tcPr>
          <w:p w14:paraId="0EDE5993" w14:textId="77777777" w:rsidR="00163770" w:rsidRPr="0065125E" w:rsidRDefault="00163770" w:rsidP="006B34D3">
            <w:pPr>
              <w:tabs>
                <w:tab w:val="left" w:pos="776"/>
              </w:tabs>
              <w:snapToGrid w:val="0"/>
              <w:ind w:left="-108" w:right="-108"/>
              <w:jc w:val="center"/>
              <w:rPr>
                <w:sz w:val="24"/>
                <w:szCs w:val="24"/>
                <w:lang w:eastAsia="ar-SA"/>
              </w:rPr>
            </w:pPr>
            <w:r w:rsidRPr="0065125E">
              <w:rPr>
                <w:sz w:val="24"/>
                <w:szCs w:val="24"/>
                <w:lang w:eastAsia="ar-SA"/>
              </w:rPr>
              <w:t>км</w:t>
            </w:r>
          </w:p>
        </w:tc>
        <w:tc>
          <w:tcPr>
            <w:tcW w:w="1476" w:type="dxa"/>
            <w:shd w:val="clear" w:color="auto" w:fill="auto"/>
            <w:vAlign w:val="center"/>
          </w:tcPr>
          <w:p w14:paraId="031F25FC" w14:textId="77777777" w:rsidR="00163770" w:rsidRPr="0065125E" w:rsidRDefault="00163770" w:rsidP="006B34D3">
            <w:pPr>
              <w:snapToGrid w:val="0"/>
              <w:ind w:left="-108" w:right="-108"/>
              <w:jc w:val="center"/>
              <w:rPr>
                <w:sz w:val="24"/>
                <w:szCs w:val="24"/>
                <w:lang w:eastAsia="ar-SA"/>
              </w:rPr>
            </w:pPr>
          </w:p>
        </w:tc>
        <w:tc>
          <w:tcPr>
            <w:tcW w:w="1413" w:type="dxa"/>
            <w:shd w:val="clear" w:color="auto" w:fill="auto"/>
            <w:vAlign w:val="center"/>
          </w:tcPr>
          <w:p w14:paraId="5D00F642" w14:textId="77777777" w:rsidR="00163770" w:rsidRPr="0065125E" w:rsidRDefault="00163770" w:rsidP="006B34D3">
            <w:pPr>
              <w:snapToGrid w:val="0"/>
              <w:ind w:left="-108" w:right="-108"/>
              <w:jc w:val="center"/>
              <w:rPr>
                <w:sz w:val="24"/>
                <w:szCs w:val="24"/>
                <w:lang w:eastAsia="ar-SA"/>
              </w:rPr>
            </w:pPr>
            <w:r w:rsidRPr="0065125E">
              <w:rPr>
                <w:sz w:val="24"/>
                <w:szCs w:val="24"/>
                <w:lang w:eastAsia="ar-SA"/>
              </w:rPr>
              <w:t>45,70</w:t>
            </w:r>
          </w:p>
        </w:tc>
      </w:tr>
      <w:tr w:rsidR="00163770" w:rsidRPr="00243335" w14:paraId="577E728A" w14:textId="77777777" w:rsidTr="006B34D3">
        <w:tblPrEx>
          <w:tblCellMar>
            <w:left w:w="40" w:type="dxa"/>
            <w:right w:w="40" w:type="dxa"/>
          </w:tblCellMar>
        </w:tblPrEx>
        <w:trPr>
          <w:trHeight w:val="127"/>
          <w:jc w:val="center"/>
        </w:trPr>
        <w:tc>
          <w:tcPr>
            <w:tcW w:w="10200" w:type="dxa"/>
            <w:gridSpan w:val="5"/>
            <w:shd w:val="clear" w:color="auto" w:fill="auto"/>
          </w:tcPr>
          <w:p w14:paraId="1993D5D1" w14:textId="77777777" w:rsidR="00163770" w:rsidRPr="0065125E" w:rsidRDefault="00163770" w:rsidP="006B34D3">
            <w:pPr>
              <w:snapToGrid w:val="0"/>
              <w:ind w:left="-108" w:right="-108"/>
              <w:jc w:val="center"/>
              <w:rPr>
                <w:sz w:val="24"/>
                <w:szCs w:val="24"/>
                <w:lang w:eastAsia="ar-SA"/>
              </w:rPr>
            </w:pPr>
          </w:p>
        </w:tc>
      </w:tr>
      <w:tr w:rsidR="00163770" w:rsidRPr="00243335" w14:paraId="15035154" w14:textId="77777777" w:rsidTr="001F3FB2">
        <w:tblPrEx>
          <w:tblCellMar>
            <w:left w:w="40" w:type="dxa"/>
            <w:right w:w="40" w:type="dxa"/>
          </w:tblCellMar>
        </w:tblPrEx>
        <w:trPr>
          <w:trHeight w:val="127"/>
          <w:jc w:val="center"/>
        </w:trPr>
        <w:tc>
          <w:tcPr>
            <w:tcW w:w="811" w:type="dxa"/>
            <w:shd w:val="clear" w:color="auto" w:fill="auto"/>
            <w:vAlign w:val="center"/>
          </w:tcPr>
          <w:p w14:paraId="28FCFA24" w14:textId="77777777" w:rsidR="00163770" w:rsidRPr="00463E88" w:rsidRDefault="00163770" w:rsidP="006B34D3">
            <w:pPr>
              <w:jc w:val="center"/>
              <w:rPr>
                <w:b/>
                <w:bCs/>
                <w:sz w:val="24"/>
                <w:szCs w:val="24"/>
                <w:u w:val="single"/>
              </w:rPr>
            </w:pPr>
            <w:r>
              <w:rPr>
                <w:b/>
                <w:bCs/>
                <w:sz w:val="24"/>
                <w:szCs w:val="24"/>
                <w:u w:val="single"/>
              </w:rPr>
              <w:t>13</w:t>
            </w:r>
            <w:r w:rsidRPr="00463E88">
              <w:rPr>
                <w:b/>
                <w:bCs/>
                <w:sz w:val="24"/>
                <w:szCs w:val="24"/>
                <w:u w:val="single"/>
              </w:rPr>
              <w:t>.3.</w:t>
            </w:r>
          </w:p>
        </w:tc>
        <w:tc>
          <w:tcPr>
            <w:tcW w:w="5185" w:type="dxa"/>
            <w:shd w:val="clear" w:color="auto" w:fill="auto"/>
            <w:vAlign w:val="center"/>
          </w:tcPr>
          <w:p w14:paraId="0C150109" w14:textId="77777777" w:rsidR="00163770" w:rsidRPr="00463E88" w:rsidRDefault="00163770" w:rsidP="006B34D3">
            <w:pPr>
              <w:rPr>
                <w:b/>
                <w:bCs/>
                <w:sz w:val="24"/>
                <w:szCs w:val="24"/>
                <w:u w:val="single"/>
              </w:rPr>
            </w:pPr>
            <w:r w:rsidRPr="00463E88">
              <w:rPr>
                <w:b/>
                <w:bCs/>
                <w:sz w:val="24"/>
                <w:szCs w:val="24"/>
                <w:u w:val="single"/>
              </w:rPr>
              <w:t xml:space="preserve">Электроснабжение </w:t>
            </w:r>
          </w:p>
        </w:tc>
        <w:tc>
          <w:tcPr>
            <w:tcW w:w="1315" w:type="dxa"/>
            <w:shd w:val="clear" w:color="auto" w:fill="auto"/>
            <w:vAlign w:val="center"/>
          </w:tcPr>
          <w:p w14:paraId="1CD57476" w14:textId="77777777" w:rsidR="00163770" w:rsidRPr="008940A1" w:rsidRDefault="00163770" w:rsidP="006B34D3">
            <w:pPr>
              <w:jc w:val="center"/>
              <w:rPr>
                <w:sz w:val="24"/>
                <w:szCs w:val="24"/>
                <w:highlight w:val="cyan"/>
              </w:rPr>
            </w:pPr>
          </w:p>
        </w:tc>
        <w:tc>
          <w:tcPr>
            <w:tcW w:w="1476" w:type="dxa"/>
            <w:shd w:val="clear" w:color="auto" w:fill="auto"/>
            <w:vAlign w:val="center"/>
          </w:tcPr>
          <w:p w14:paraId="43E1A391" w14:textId="77777777" w:rsidR="00163770" w:rsidRPr="008940A1" w:rsidRDefault="00163770" w:rsidP="006B34D3">
            <w:pPr>
              <w:jc w:val="center"/>
              <w:rPr>
                <w:sz w:val="24"/>
                <w:szCs w:val="24"/>
                <w:highlight w:val="cyan"/>
              </w:rPr>
            </w:pPr>
          </w:p>
        </w:tc>
        <w:tc>
          <w:tcPr>
            <w:tcW w:w="1413" w:type="dxa"/>
            <w:shd w:val="clear" w:color="auto" w:fill="auto"/>
            <w:vAlign w:val="center"/>
          </w:tcPr>
          <w:p w14:paraId="424CBD34" w14:textId="77777777" w:rsidR="00163770" w:rsidRPr="008940A1" w:rsidRDefault="00163770" w:rsidP="006B34D3">
            <w:pPr>
              <w:jc w:val="center"/>
              <w:rPr>
                <w:sz w:val="24"/>
                <w:szCs w:val="24"/>
                <w:highlight w:val="cyan"/>
              </w:rPr>
            </w:pPr>
          </w:p>
        </w:tc>
      </w:tr>
      <w:tr w:rsidR="00163770" w:rsidRPr="00243335" w14:paraId="62589712" w14:textId="77777777" w:rsidTr="001F3FB2">
        <w:tblPrEx>
          <w:tblCellMar>
            <w:left w:w="40" w:type="dxa"/>
            <w:right w:w="40" w:type="dxa"/>
          </w:tblCellMar>
        </w:tblPrEx>
        <w:trPr>
          <w:trHeight w:val="127"/>
          <w:jc w:val="center"/>
        </w:trPr>
        <w:tc>
          <w:tcPr>
            <w:tcW w:w="811" w:type="dxa"/>
            <w:shd w:val="clear" w:color="auto" w:fill="auto"/>
          </w:tcPr>
          <w:p w14:paraId="3B53CA66" w14:textId="77777777" w:rsidR="00163770" w:rsidRPr="00243335" w:rsidRDefault="00163770" w:rsidP="006B34D3">
            <w:pPr>
              <w:jc w:val="both"/>
              <w:rPr>
                <w:sz w:val="24"/>
                <w:szCs w:val="24"/>
                <w:highlight w:val="cyan"/>
              </w:rPr>
            </w:pPr>
          </w:p>
        </w:tc>
        <w:tc>
          <w:tcPr>
            <w:tcW w:w="5185" w:type="dxa"/>
            <w:shd w:val="clear" w:color="auto" w:fill="auto"/>
          </w:tcPr>
          <w:p w14:paraId="18887E74" w14:textId="77777777" w:rsidR="00163770" w:rsidRPr="008940A1" w:rsidRDefault="00163770" w:rsidP="006B34D3">
            <w:pPr>
              <w:jc w:val="both"/>
              <w:rPr>
                <w:sz w:val="24"/>
                <w:szCs w:val="24"/>
                <w:highlight w:val="cyan"/>
              </w:rPr>
            </w:pPr>
            <w:r w:rsidRPr="008940A1">
              <w:rPr>
                <w:b/>
                <w:sz w:val="24"/>
                <w:szCs w:val="24"/>
              </w:rPr>
              <w:t>Октябрьское сельское поселение, всего:</w:t>
            </w:r>
          </w:p>
        </w:tc>
        <w:tc>
          <w:tcPr>
            <w:tcW w:w="1315" w:type="dxa"/>
            <w:shd w:val="clear" w:color="auto" w:fill="auto"/>
            <w:vAlign w:val="center"/>
          </w:tcPr>
          <w:p w14:paraId="4767E1FC" w14:textId="77777777" w:rsidR="00163770" w:rsidRPr="008940A1" w:rsidRDefault="00163770" w:rsidP="006B34D3">
            <w:pPr>
              <w:jc w:val="center"/>
              <w:rPr>
                <w:sz w:val="24"/>
                <w:szCs w:val="24"/>
                <w:highlight w:val="cyan"/>
              </w:rPr>
            </w:pPr>
          </w:p>
        </w:tc>
        <w:tc>
          <w:tcPr>
            <w:tcW w:w="1476" w:type="dxa"/>
            <w:shd w:val="clear" w:color="auto" w:fill="auto"/>
            <w:vAlign w:val="center"/>
          </w:tcPr>
          <w:p w14:paraId="77556313" w14:textId="77777777" w:rsidR="00163770" w:rsidRPr="008940A1" w:rsidRDefault="00163770" w:rsidP="006B34D3">
            <w:pPr>
              <w:jc w:val="center"/>
              <w:rPr>
                <w:sz w:val="24"/>
                <w:szCs w:val="24"/>
                <w:highlight w:val="cyan"/>
              </w:rPr>
            </w:pPr>
          </w:p>
        </w:tc>
        <w:tc>
          <w:tcPr>
            <w:tcW w:w="1413" w:type="dxa"/>
            <w:shd w:val="clear" w:color="auto" w:fill="auto"/>
            <w:vAlign w:val="center"/>
          </w:tcPr>
          <w:p w14:paraId="21C6CAA3" w14:textId="77777777" w:rsidR="00163770" w:rsidRPr="008940A1" w:rsidRDefault="00163770" w:rsidP="006B34D3">
            <w:pPr>
              <w:jc w:val="center"/>
              <w:rPr>
                <w:sz w:val="24"/>
                <w:szCs w:val="24"/>
                <w:highlight w:val="cyan"/>
              </w:rPr>
            </w:pPr>
          </w:p>
        </w:tc>
      </w:tr>
      <w:tr w:rsidR="00163770" w:rsidRPr="00243335" w14:paraId="34501761" w14:textId="77777777" w:rsidTr="001F3FB2">
        <w:tblPrEx>
          <w:tblCellMar>
            <w:left w:w="40" w:type="dxa"/>
            <w:right w:w="40" w:type="dxa"/>
          </w:tblCellMar>
        </w:tblPrEx>
        <w:trPr>
          <w:trHeight w:val="127"/>
          <w:jc w:val="center"/>
        </w:trPr>
        <w:tc>
          <w:tcPr>
            <w:tcW w:w="811" w:type="dxa"/>
            <w:shd w:val="clear" w:color="auto" w:fill="auto"/>
          </w:tcPr>
          <w:p w14:paraId="7BA86ECB" w14:textId="77777777" w:rsidR="00163770" w:rsidRPr="000979B2" w:rsidRDefault="00163770" w:rsidP="006B34D3">
            <w:pPr>
              <w:snapToGrid w:val="0"/>
              <w:ind w:right="-112"/>
              <w:jc w:val="center"/>
              <w:rPr>
                <w:sz w:val="24"/>
                <w:szCs w:val="24"/>
                <w:lang w:eastAsia="ar-SA"/>
              </w:rPr>
            </w:pPr>
            <w:r>
              <w:rPr>
                <w:sz w:val="24"/>
                <w:szCs w:val="24"/>
                <w:lang w:eastAsia="ar-SA"/>
              </w:rPr>
              <w:t>13</w:t>
            </w:r>
            <w:r w:rsidRPr="000979B2">
              <w:rPr>
                <w:sz w:val="24"/>
                <w:szCs w:val="24"/>
                <w:lang w:eastAsia="ar-SA"/>
              </w:rPr>
              <w:t>.</w:t>
            </w:r>
            <w:r>
              <w:rPr>
                <w:sz w:val="24"/>
                <w:szCs w:val="24"/>
                <w:lang w:eastAsia="ar-SA"/>
              </w:rPr>
              <w:t>3</w:t>
            </w:r>
            <w:r w:rsidRPr="000979B2">
              <w:rPr>
                <w:sz w:val="24"/>
                <w:szCs w:val="24"/>
                <w:lang w:eastAsia="ar-SA"/>
              </w:rPr>
              <w:t>.1</w:t>
            </w:r>
          </w:p>
        </w:tc>
        <w:tc>
          <w:tcPr>
            <w:tcW w:w="5185" w:type="dxa"/>
            <w:shd w:val="clear" w:color="auto" w:fill="auto"/>
            <w:vAlign w:val="center"/>
          </w:tcPr>
          <w:p w14:paraId="07AF591C" w14:textId="77777777" w:rsidR="00163770" w:rsidRPr="008940A1" w:rsidRDefault="00163770" w:rsidP="006B34D3">
            <w:pPr>
              <w:rPr>
                <w:sz w:val="24"/>
                <w:szCs w:val="24"/>
              </w:rPr>
            </w:pPr>
            <w:r w:rsidRPr="008940A1">
              <w:rPr>
                <w:sz w:val="24"/>
                <w:szCs w:val="24"/>
              </w:rPr>
              <w:t xml:space="preserve">Потребность в электроэнергии </w:t>
            </w:r>
          </w:p>
          <w:p w14:paraId="6CFA4848" w14:textId="77777777" w:rsidR="00163770" w:rsidRPr="008940A1" w:rsidRDefault="00163770" w:rsidP="006B34D3">
            <w:pPr>
              <w:rPr>
                <w:sz w:val="24"/>
                <w:szCs w:val="24"/>
              </w:rPr>
            </w:pPr>
            <w:r w:rsidRPr="008940A1">
              <w:rPr>
                <w:sz w:val="24"/>
                <w:szCs w:val="24"/>
              </w:rPr>
              <w:t>в год, в том числе:</w:t>
            </w:r>
          </w:p>
        </w:tc>
        <w:tc>
          <w:tcPr>
            <w:tcW w:w="1315" w:type="dxa"/>
            <w:shd w:val="clear" w:color="auto" w:fill="auto"/>
            <w:vAlign w:val="center"/>
          </w:tcPr>
          <w:p w14:paraId="58B3EC70" w14:textId="77777777" w:rsidR="00163770" w:rsidRPr="008940A1" w:rsidRDefault="00163770" w:rsidP="006B34D3">
            <w:pPr>
              <w:jc w:val="center"/>
              <w:rPr>
                <w:sz w:val="24"/>
                <w:szCs w:val="24"/>
              </w:rPr>
            </w:pPr>
            <w:r w:rsidRPr="008940A1">
              <w:rPr>
                <w:sz w:val="24"/>
                <w:szCs w:val="24"/>
              </w:rPr>
              <w:t>млн. кВт/ч</w:t>
            </w:r>
          </w:p>
        </w:tc>
        <w:tc>
          <w:tcPr>
            <w:tcW w:w="1476" w:type="dxa"/>
            <w:shd w:val="clear" w:color="auto" w:fill="auto"/>
            <w:vAlign w:val="center"/>
          </w:tcPr>
          <w:p w14:paraId="09826F50" w14:textId="77777777" w:rsidR="00163770" w:rsidRPr="008940A1" w:rsidRDefault="00163770" w:rsidP="006B34D3">
            <w:pPr>
              <w:jc w:val="center"/>
              <w:rPr>
                <w:sz w:val="24"/>
                <w:szCs w:val="24"/>
              </w:rPr>
            </w:pPr>
            <w:r w:rsidRPr="008940A1">
              <w:rPr>
                <w:sz w:val="24"/>
                <w:szCs w:val="24"/>
              </w:rPr>
              <w:t>117,0</w:t>
            </w:r>
          </w:p>
        </w:tc>
        <w:tc>
          <w:tcPr>
            <w:tcW w:w="1413" w:type="dxa"/>
            <w:shd w:val="clear" w:color="auto" w:fill="auto"/>
            <w:vAlign w:val="center"/>
          </w:tcPr>
          <w:p w14:paraId="6BF515BE" w14:textId="77777777" w:rsidR="00163770" w:rsidRPr="008940A1" w:rsidRDefault="00163770" w:rsidP="006B34D3">
            <w:pPr>
              <w:jc w:val="center"/>
              <w:rPr>
                <w:sz w:val="24"/>
                <w:szCs w:val="24"/>
              </w:rPr>
            </w:pPr>
            <w:r w:rsidRPr="008940A1">
              <w:rPr>
                <w:sz w:val="24"/>
                <w:szCs w:val="24"/>
              </w:rPr>
              <w:t>149,9</w:t>
            </w:r>
          </w:p>
        </w:tc>
      </w:tr>
      <w:tr w:rsidR="00163770" w:rsidRPr="00243335" w14:paraId="38687506" w14:textId="77777777" w:rsidTr="001F3FB2">
        <w:tblPrEx>
          <w:tblCellMar>
            <w:left w:w="40" w:type="dxa"/>
            <w:right w:w="40" w:type="dxa"/>
          </w:tblCellMar>
        </w:tblPrEx>
        <w:trPr>
          <w:trHeight w:val="127"/>
          <w:jc w:val="center"/>
        </w:trPr>
        <w:tc>
          <w:tcPr>
            <w:tcW w:w="811" w:type="dxa"/>
            <w:shd w:val="clear" w:color="auto" w:fill="auto"/>
          </w:tcPr>
          <w:p w14:paraId="7F9DB9BA" w14:textId="77777777" w:rsidR="00163770" w:rsidRPr="000979B2" w:rsidRDefault="00163770" w:rsidP="006B34D3">
            <w:pPr>
              <w:snapToGrid w:val="0"/>
              <w:ind w:right="-112"/>
              <w:jc w:val="center"/>
              <w:rPr>
                <w:sz w:val="24"/>
                <w:szCs w:val="24"/>
                <w:lang w:eastAsia="ar-SA"/>
              </w:rPr>
            </w:pPr>
          </w:p>
        </w:tc>
        <w:tc>
          <w:tcPr>
            <w:tcW w:w="5185" w:type="dxa"/>
            <w:shd w:val="clear" w:color="auto" w:fill="auto"/>
            <w:vAlign w:val="center"/>
          </w:tcPr>
          <w:p w14:paraId="60EB1E70" w14:textId="77777777" w:rsidR="00163770" w:rsidRPr="008940A1" w:rsidRDefault="00163770" w:rsidP="006B34D3">
            <w:pPr>
              <w:rPr>
                <w:sz w:val="24"/>
                <w:szCs w:val="24"/>
              </w:rPr>
            </w:pPr>
            <w:r w:rsidRPr="008940A1">
              <w:rPr>
                <w:sz w:val="24"/>
                <w:szCs w:val="24"/>
              </w:rPr>
              <w:t>- на производственные нужды</w:t>
            </w:r>
          </w:p>
        </w:tc>
        <w:tc>
          <w:tcPr>
            <w:tcW w:w="1315" w:type="dxa"/>
            <w:shd w:val="clear" w:color="auto" w:fill="auto"/>
            <w:vAlign w:val="center"/>
          </w:tcPr>
          <w:p w14:paraId="36FB90EB" w14:textId="77777777" w:rsidR="00163770" w:rsidRPr="008940A1" w:rsidRDefault="00163770" w:rsidP="006B34D3">
            <w:pPr>
              <w:jc w:val="center"/>
              <w:rPr>
                <w:sz w:val="24"/>
                <w:szCs w:val="24"/>
              </w:rPr>
            </w:pPr>
            <w:r w:rsidRPr="008940A1">
              <w:rPr>
                <w:sz w:val="24"/>
                <w:szCs w:val="24"/>
              </w:rPr>
              <w:t>-«-</w:t>
            </w:r>
          </w:p>
        </w:tc>
        <w:tc>
          <w:tcPr>
            <w:tcW w:w="1476" w:type="dxa"/>
            <w:shd w:val="clear" w:color="auto" w:fill="auto"/>
            <w:vAlign w:val="center"/>
          </w:tcPr>
          <w:p w14:paraId="6BF3663A" w14:textId="77777777" w:rsidR="00163770" w:rsidRPr="008940A1" w:rsidRDefault="00163770" w:rsidP="006B34D3">
            <w:pPr>
              <w:jc w:val="center"/>
              <w:rPr>
                <w:sz w:val="24"/>
                <w:szCs w:val="24"/>
              </w:rPr>
            </w:pPr>
            <w:r w:rsidRPr="008940A1">
              <w:rPr>
                <w:sz w:val="24"/>
                <w:szCs w:val="24"/>
              </w:rPr>
              <w:t>18,4</w:t>
            </w:r>
          </w:p>
        </w:tc>
        <w:tc>
          <w:tcPr>
            <w:tcW w:w="1413" w:type="dxa"/>
            <w:shd w:val="clear" w:color="auto" w:fill="auto"/>
            <w:vAlign w:val="center"/>
          </w:tcPr>
          <w:p w14:paraId="73A5BD9F" w14:textId="77777777" w:rsidR="00163770" w:rsidRPr="008940A1" w:rsidRDefault="00163770" w:rsidP="006B34D3">
            <w:pPr>
              <w:jc w:val="center"/>
              <w:rPr>
                <w:sz w:val="24"/>
                <w:szCs w:val="24"/>
              </w:rPr>
            </w:pPr>
            <w:r w:rsidRPr="008940A1">
              <w:rPr>
                <w:sz w:val="24"/>
                <w:szCs w:val="24"/>
              </w:rPr>
              <w:t>34,4</w:t>
            </w:r>
          </w:p>
        </w:tc>
      </w:tr>
      <w:tr w:rsidR="00163770" w:rsidRPr="00243335" w14:paraId="2A29CCFA" w14:textId="77777777" w:rsidTr="001F3FB2">
        <w:tblPrEx>
          <w:tblCellMar>
            <w:left w:w="40" w:type="dxa"/>
            <w:right w:w="40" w:type="dxa"/>
          </w:tblCellMar>
        </w:tblPrEx>
        <w:trPr>
          <w:trHeight w:val="127"/>
          <w:jc w:val="center"/>
        </w:trPr>
        <w:tc>
          <w:tcPr>
            <w:tcW w:w="811" w:type="dxa"/>
            <w:shd w:val="clear" w:color="auto" w:fill="auto"/>
          </w:tcPr>
          <w:p w14:paraId="1A5E2F30" w14:textId="77777777" w:rsidR="00163770" w:rsidRPr="000979B2" w:rsidRDefault="00163770" w:rsidP="006B34D3">
            <w:pPr>
              <w:snapToGrid w:val="0"/>
              <w:ind w:right="-112"/>
              <w:jc w:val="center"/>
              <w:rPr>
                <w:sz w:val="24"/>
                <w:szCs w:val="24"/>
                <w:lang w:eastAsia="ar-SA"/>
              </w:rPr>
            </w:pPr>
          </w:p>
        </w:tc>
        <w:tc>
          <w:tcPr>
            <w:tcW w:w="5185" w:type="dxa"/>
            <w:shd w:val="clear" w:color="auto" w:fill="auto"/>
            <w:vAlign w:val="center"/>
          </w:tcPr>
          <w:p w14:paraId="2A450D45" w14:textId="77777777" w:rsidR="00163770" w:rsidRPr="008940A1" w:rsidRDefault="00163770" w:rsidP="006B34D3">
            <w:pPr>
              <w:rPr>
                <w:sz w:val="24"/>
                <w:szCs w:val="24"/>
              </w:rPr>
            </w:pPr>
            <w:r w:rsidRPr="008940A1">
              <w:rPr>
                <w:sz w:val="24"/>
                <w:szCs w:val="24"/>
              </w:rPr>
              <w:t xml:space="preserve">- на коммунально-бытовые </w:t>
            </w:r>
          </w:p>
          <w:p w14:paraId="361AD8D3" w14:textId="77777777" w:rsidR="00163770" w:rsidRPr="008940A1" w:rsidRDefault="00163770" w:rsidP="006B34D3">
            <w:pPr>
              <w:rPr>
                <w:sz w:val="24"/>
                <w:szCs w:val="24"/>
              </w:rPr>
            </w:pPr>
            <w:r w:rsidRPr="008940A1">
              <w:rPr>
                <w:sz w:val="24"/>
                <w:szCs w:val="24"/>
              </w:rPr>
              <w:t>нужды</w:t>
            </w:r>
          </w:p>
        </w:tc>
        <w:tc>
          <w:tcPr>
            <w:tcW w:w="1315" w:type="dxa"/>
            <w:shd w:val="clear" w:color="auto" w:fill="auto"/>
            <w:vAlign w:val="center"/>
          </w:tcPr>
          <w:p w14:paraId="3EFCD871" w14:textId="77777777" w:rsidR="00163770" w:rsidRPr="008940A1" w:rsidRDefault="00163770" w:rsidP="006B34D3">
            <w:pPr>
              <w:jc w:val="center"/>
              <w:rPr>
                <w:sz w:val="24"/>
                <w:szCs w:val="24"/>
              </w:rPr>
            </w:pPr>
            <w:r w:rsidRPr="008940A1">
              <w:rPr>
                <w:sz w:val="24"/>
                <w:szCs w:val="24"/>
              </w:rPr>
              <w:t>-«-</w:t>
            </w:r>
          </w:p>
        </w:tc>
        <w:tc>
          <w:tcPr>
            <w:tcW w:w="1476" w:type="dxa"/>
            <w:shd w:val="clear" w:color="auto" w:fill="auto"/>
            <w:vAlign w:val="center"/>
          </w:tcPr>
          <w:p w14:paraId="05082CF6" w14:textId="77777777" w:rsidR="00163770" w:rsidRPr="008940A1" w:rsidRDefault="00163770" w:rsidP="006B34D3">
            <w:pPr>
              <w:jc w:val="center"/>
              <w:rPr>
                <w:sz w:val="24"/>
                <w:szCs w:val="24"/>
              </w:rPr>
            </w:pPr>
            <w:r w:rsidRPr="008940A1">
              <w:rPr>
                <w:sz w:val="24"/>
                <w:szCs w:val="24"/>
              </w:rPr>
              <w:t>98,6</w:t>
            </w:r>
          </w:p>
        </w:tc>
        <w:tc>
          <w:tcPr>
            <w:tcW w:w="1413" w:type="dxa"/>
            <w:shd w:val="clear" w:color="auto" w:fill="auto"/>
            <w:vAlign w:val="center"/>
          </w:tcPr>
          <w:p w14:paraId="25B19EE7" w14:textId="77777777" w:rsidR="00163770" w:rsidRPr="008940A1" w:rsidRDefault="00163770" w:rsidP="006B34D3">
            <w:pPr>
              <w:jc w:val="center"/>
              <w:rPr>
                <w:sz w:val="24"/>
                <w:szCs w:val="24"/>
              </w:rPr>
            </w:pPr>
            <w:r w:rsidRPr="008940A1">
              <w:rPr>
                <w:sz w:val="24"/>
                <w:szCs w:val="24"/>
              </w:rPr>
              <w:t>115,5</w:t>
            </w:r>
          </w:p>
        </w:tc>
      </w:tr>
      <w:tr w:rsidR="00163770" w:rsidRPr="00243335" w14:paraId="69B92D97" w14:textId="77777777" w:rsidTr="001F3FB2">
        <w:tblPrEx>
          <w:tblCellMar>
            <w:left w:w="40" w:type="dxa"/>
            <w:right w:w="40" w:type="dxa"/>
          </w:tblCellMar>
        </w:tblPrEx>
        <w:trPr>
          <w:trHeight w:val="127"/>
          <w:jc w:val="center"/>
        </w:trPr>
        <w:tc>
          <w:tcPr>
            <w:tcW w:w="811" w:type="dxa"/>
            <w:shd w:val="clear" w:color="auto" w:fill="auto"/>
          </w:tcPr>
          <w:p w14:paraId="20A94A1F" w14:textId="77777777" w:rsidR="00163770" w:rsidRPr="000979B2" w:rsidRDefault="00163770" w:rsidP="006B34D3">
            <w:pPr>
              <w:snapToGrid w:val="0"/>
              <w:ind w:right="-112"/>
              <w:jc w:val="center"/>
              <w:rPr>
                <w:sz w:val="24"/>
                <w:szCs w:val="24"/>
                <w:lang w:eastAsia="ar-SA"/>
              </w:rPr>
            </w:pPr>
            <w:r>
              <w:rPr>
                <w:sz w:val="24"/>
                <w:szCs w:val="24"/>
                <w:lang w:eastAsia="ar-SA"/>
              </w:rPr>
              <w:t>13</w:t>
            </w:r>
            <w:r w:rsidRPr="000979B2">
              <w:rPr>
                <w:sz w:val="24"/>
                <w:szCs w:val="24"/>
                <w:lang w:eastAsia="ar-SA"/>
              </w:rPr>
              <w:t>.</w:t>
            </w:r>
            <w:r>
              <w:rPr>
                <w:sz w:val="24"/>
                <w:szCs w:val="24"/>
                <w:lang w:eastAsia="ar-SA"/>
              </w:rPr>
              <w:t>3</w:t>
            </w:r>
            <w:r w:rsidRPr="000979B2">
              <w:rPr>
                <w:sz w:val="24"/>
                <w:szCs w:val="24"/>
                <w:lang w:eastAsia="ar-SA"/>
              </w:rPr>
              <w:t>.2</w:t>
            </w:r>
          </w:p>
        </w:tc>
        <w:tc>
          <w:tcPr>
            <w:tcW w:w="5185" w:type="dxa"/>
            <w:shd w:val="clear" w:color="auto" w:fill="auto"/>
            <w:vAlign w:val="center"/>
          </w:tcPr>
          <w:p w14:paraId="198D3CB0" w14:textId="77777777" w:rsidR="00163770" w:rsidRPr="008940A1" w:rsidRDefault="00163770" w:rsidP="006B34D3">
            <w:pPr>
              <w:rPr>
                <w:sz w:val="24"/>
                <w:szCs w:val="24"/>
              </w:rPr>
            </w:pPr>
            <w:r w:rsidRPr="008940A1">
              <w:rPr>
                <w:sz w:val="24"/>
                <w:szCs w:val="24"/>
              </w:rPr>
              <w:t>Потребление электроэнергии на 1 чел. в год, в том числе:</w:t>
            </w:r>
          </w:p>
        </w:tc>
        <w:tc>
          <w:tcPr>
            <w:tcW w:w="1315" w:type="dxa"/>
            <w:shd w:val="clear" w:color="auto" w:fill="auto"/>
            <w:vAlign w:val="center"/>
          </w:tcPr>
          <w:p w14:paraId="5A5DF2F8" w14:textId="77777777" w:rsidR="00163770" w:rsidRPr="008940A1" w:rsidRDefault="00163770" w:rsidP="006B34D3">
            <w:pPr>
              <w:jc w:val="center"/>
              <w:rPr>
                <w:sz w:val="24"/>
                <w:szCs w:val="24"/>
              </w:rPr>
            </w:pPr>
            <w:r w:rsidRPr="008940A1">
              <w:rPr>
                <w:sz w:val="24"/>
                <w:szCs w:val="24"/>
              </w:rPr>
              <w:t>кВт/ч</w:t>
            </w:r>
          </w:p>
        </w:tc>
        <w:tc>
          <w:tcPr>
            <w:tcW w:w="1476" w:type="dxa"/>
            <w:shd w:val="clear" w:color="auto" w:fill="auto"/>
            <w:vAlign w:val="center"/>
          </w:tcPr>
          <w:p w14:paraId="613EF56D" w14:textId="77777777" w:rsidR="00163770" w:rsidRPr="008940A1" w:rsidRDefault="00163770" w:rsidP="006B34D3">
            <w:pPr>
              <w:jc w:val="center"/>
              <w:rPr>
                <w:sz w:val="24"/>
                <w:szCs w:val="24"/>
              </w:rPr>
            </w:pPr>
            <w:r w:rsidRPr="008940A1">
              <w:rPr>
                <w:sz w:val="24"/>
                <w:szCs w:val="24"/>
              </w:rPr>
              <w:t>9089</w:t>
            </w:r>
          </w:p>
        </w:tc>
        <w:tc>
          <w:tcPr>
            <w:tcW w:w="1413" w:type="dxa"/>
            <w:shd w:val="clear" w:color="auto" w:fill="auto"/>
            <w:vAlign w:val="center"/>
          </w:tcPr>
          <w:p w14:paraId="475A2E90" w14:textId="77777777" w:rsidR="00163770" w:rsidRPr="008940A1" w:rsidRDefault="00163770" w:rsidP="006B34D3">
            <w:pPr>
              <w:jc w:val="center"/>
              <w:rPr>
                <w:sz w:val="24"/>
                <w:szCs w:val="24"/>
              </w:rPr>
            </w:pPr>
            <w:r w:rsidRPr="008940A1">
              <w:rPr>
                <w:sz w:val="24"/>
                <w:szCs w:val="24"/>
              </w:rPr>
              <w:t>10467</w:t>
            </w:r>
          </w:p>
        </w:tc>
      </w:tr>
      <w:tr w:rsidR="00163770" w:rsidRPr="00243335" w14:paraId="5E60FE32" w14:textId="77777777" w:rsidTr="001F3FB2">
        <w:tblPrEx>
          <w:tblCellMar>
            <w:left w:w="40" w:type="dxa"/>
            <w:right w:w="40" w:type="dxa"/>
          </w:tblCellMar>
        </w:tblPrEx>
        <w:trPr>
          <w:trHeight w:val="127"/>
          <w:jc w:val="center"/>
        </w:trPr>
        <w:tc>
          <w:tcPr>
            <w:tcW w:w="811" w:type="dxa"/>
            <w:shd w:val="clear" w:color="auto" w:fill="auto"/>
          </w:tcPr>
          <w:p w14:paraId="0016ED8D" w14:textId="77777777" w:rsidR="00163770" w:rsidRPr="000979B2" w:rsidRDefault="00163770" w:rsidP="006B34D3">
            <w:pPr>
              <w:snapToGrid w:val="0"/>
              <w:ind w:right="-112"/>
              <w:jc w:val="center"/>
              <w:rPr>
                <w:sz w:val="24"/>
                <w:szCs w:val="24"/>
                <w:lang w:eastAsia="ar-SA"/>
              </w:rPr>
            </w:pPr>
          </w:p>
        </w:tc>
        <w:tc>
          <w:tcPr>
            <w:tcW w:w="5185" w:type="dxa"/>
            <w:shd w:val="clear" w:color="auto" w:fill="auto"/>
            <w:vAlign w:val="center"/>
          </w:tcPr>
          <w:p w14:paraId="0AA3D8B9" w14:textId="77777777" w:rsidR="00163770" w:rsidRPr="008940A1" w:rsidRDefault="00163770" w:rsidP="006B34D3">
            <w:pPr>
              <w:rPr>
                <w:sz w:val="24"/>
                <w:szCs w:val="24"/>
              </w:rPr>
            </w:pPr>
            <w:r w:rsidRPr="008940A1">
              <w:rPr>
                <w:sz w:val="24"/>
                <w:szCs w:val="24"/>
              </w:rPr>
              <w:t>- на коммунально-бытовые нужды</w:t>
            </w:r>
          </w:p>
        </w:tc>
        <w:tc>
          <w:tcPr>
            <w:tcW w:w="1315" w:type="dxa"/>
            <w:shd w:val="clear" w:color="auto" w:fill="auto"/>
            <w:vAlign w:val="center"/>
          </w:tcPr>
          <w:p w14:paraId="4ABDE1E9" w14:textId="77777777" w:rsidR="00163770" w:rsidRPr="008940A1" w:rsidRDefault="00163770" w:rsidP="006B34D3">
            <w:pPr>
              <w:jc w:val="center"/>
              <w:rPr>
                <w:sz w:val="24"/>
                <w:szCs w:val="24"/>
              </w:rPr>
            </w:pPr>
            <w:r w:rsidRPr="008940A1">
              <w:rPr>
                <w:sz w:val="24"/>
                <w:szCs w:val="24"/>
              </w:rPr>
              <w:t>-«-</w:t>
            </w:r>
          </w:p>
        </w:tc>
        <w:tc>
          <w:tcPr>
            <w:tcW w:w="1476" w:type="dxa"/>
            <w:shd w:val="clear" w:color="auto" w:fill="auto"/>
            <w:vAlign w:val="center"/>
          </w:tcPr>
          <w:p w14:paraId="719091AF" w14:textId="77777777" w:rsidR="00163770" w:rsidRPr="008940A1" w:rsidRDefault="00163770" w:rsidP="006B34D3">
            <w:pPr>
              <w:jc w:val="center"/>
              <w:rPr>
                <w:sz w:val="24"/>
                <w:szCs w:val="24"/>
              </w:rPr>
            </w:pPr>
            <w:r w:rsidRPr="008940A1">
              <w:rPr>
                <w:sz w:val="24"/>
                <w:szCs w:val="24"/>
              </w:rPr>
              <w:t>7660</w:t>
            </w:r>
          </w:p>
        </w:tc>
        <w:tc>
          <w:tcPr>
            <w:tcW w:w="1413" w:type="dxa"/>
            <w:shd w:val="clear" w:color="auto" w:fill="auto"/>
            <w:vAlign w:val="center"/>
          </w:tcPr>
          <w:p w14:paraId="5231DFBC" w14:textId="77777777" w:rsidR="00163770" w:rsidRPr="008940A1" w:rsidRDefault="00163770" w:rsidP="006B34D3">
            <w:pPr>
              <w:jc w:val="center"/>
              <w:rPr>
                <w:sz w:val="24"/>
                <w:szCs w:val="24"/>
              </w:rPr>
            </w:pPr>
            <w:r w:rsidRPr="008940A1">
              <w:rPr>
                <w:sz w:val="24"/>
                <w:szCs w:val="24"/>
              </w:rPr>
              <w:t>8063</w:t>
            </w:r>
          </w:p>
        </w:tc>
      </w:tr>
      <w:tr w:rsidR="00163770" w:rsidRPr="00243335" w14:paraId="2C12C61D" w14:textId="77777777" w:rsidTr="001F3FB2">
        <w:tblPrEx>
          <w:tblCellMar>
            <w:left w:w="40" w:type="dxa"/>
            <w:right w:w="40" w:type="dxa"/>
          </w:tblCellMar>
        </w:tblPrEx>
        <w:trPr>
          <w:trHeight w:val="127"/>
          <w:jc w:val="center"/>
        </w:trPr>
        <w:tc>
          <w:tcPr>
            <w:tcW w:w="811" w:type="dxa"/>
            <w:shd w:val="clear" w:color="auto" w:fill="auto"/>
          </w:tcPr>
          <w:p w14:paraId="4A04A845" w14:textId="77777777" w:rsidR="00163770" w:rsidRPr="000979B2" w:rsidRDefault="00163770" w:rsidP="006B34D3">
            <w:pPr>
              <w:snapToGrid w:val="0"/>
              <w:ind w:right="-112"/>
              <w:jc w:val="center"/>
              <w:rPr>
                <w:sz w:val="24"/>
                <w:szCs w:val="24"/>
                <w:lang w:eastAsia="ar-SA"/>
              </w:rPr>
            </w:pPr>
            <w:r>
              <w:rPr>
                <w:sz w:val="24"/>
                <w:szCs w:val="24"/>
                <w:lang w:eastAsia="ar-SA"/>
              </w:rPr>
              <w:t>13</w:t>
            </w:r>
            <w:r w:rsidRPr="000979B2">
              <w:rPr>
                <w:sz w:val="24"/>
                <w:szCs w:val="24"/>
                <w:lang w:eastAsia="ar-SA"/>
              </w:rPr>
              <w:t>.</w:t>
            </w:r>
            <w:r>
              <w:rPr>
                <w:sz w:val="24"/>
                <w:szCs w:val="24"/>
                <w:lang w:eastAsia="ar-SA"/>
              </w:rPr>
              <w:t>3</w:t>
            </w:r>
            <w:r w:rsidRPr="000979B2">
              <w:rPr>
                <w:sz w:val="24"/>
                <w:szCs w:val="24"/>
                <w:lang w:eastAsia="ar-SA"/>
              </w:rPr>
              <w:t>.3</w:t>
            </w:r>
          </w:p>
        </w:tc>
        <w:tc>
          <w:tcPr>
            <w:tcW w:w="5185" w:type="dxa"/>
            <w:shd w:val="clear" w:color="auto" w:fill="auto"/>
            <w:vAlign w:val="center"/>
          </w:tcPr>
          <w:p w14:paraId="2FB82C52" w14:textId="77777777" w:rsidR="00163770" w:rsidRPr="008940A1" w:rsidRDefault="00163770" w:rsidP="006B34D3">
            <w:pPr>
              <w:rPr>
                <w:sz w:val="24"/>
                <w:szCs w:val="24"/>
              </w:rPr>
            </w:pPr>
            <w:r w:rsidRPr="008940A1">
              <w:rPr>
                <w:sz w:val="24"/>
                <w:szCs w:val="24"/>
              </w:rPr>
              <w:t>Источники покрытия электронагрузок</w:t>
            </w:r>
          </w:p>
        </w:tc>
        <w:tc>
          <w:tcPr>
            <w:tcW w:w="1315" w:type="dxa"/>
            <w:shd w:val="clear" w:color="auto" w:fill="auto"/>
            <w:vAlign w:val="center"/>
          </w:tcPr>
          <w:p w14:paraId="478903AE" w14:textId="77777777" w:rsidR="00163770" w:rsidRPr="008940A1" w:rsidRDefault="00163770" w:rsidP="006B34D3">
            <w:pPr>
              <w:jc w:val="center"/>
              <w:rPr>
                <w:sz w:val="24"/>
                <w:szCs w:val="24"/>
              </w:rPr>
            </w:pPr>
            <w:r w:rsidRPr="008940A1">
              <w:rPr>
                <w:sz w:val="24"/>
                <w:szCs w:val="24"/>
              </w:rPr>
              <w:t>МВт</w:t>
            </w:r>
          </w:p>
        </w:tc>
        <w:tc>
          <w:tcPr>
            <w:tcW w:w="1476" w:type="dxa"/>
            <w:shd w:val="clear" w:color="auto" w:fill="auto"/>
            <w:vAlign w:val="center"/>
          </w:tcPr>
          <w:p w14:paraId="6E5F0565" w14:textId="77777777" w:rsidR="00163770" w:rsidRPr="008940A1" w:rsidRDefault="00163770" w:rsidP="006B34D3">
            <w:pPr>
              <w:jc w:val="center"/>
              <w:rPr>
                <w:sz w:val="24"/>
                <w:szCs w:val="24"/>
              </w:rPr>
            </w:pPr>
            <w:r w:rsidRPr="008940A1">
              <w:rPr>
                <w:sz w:val="24"/>
                <w:szCs w:val="24"/>
              </w:rPr>
              <w:t>22,5</w:t>
            </w:r>
          </w:p>
        </w:tc>
        <w:tc>
          <w:tcPr>
            <w:tcW w:w="1413" w:type="dxa"/>
            <w:shd w:val="clear" w:color="auto" w:fill="auto"/>
            <w:vAlign w:val="center"/>
          </w:tcPr>
          <w:p w14:paraId="4E5EF611" w14:textId="77777777" w:rsidR="00163770" w:rsidRPr="008940A1" w:rsidRDefault="00163770" w:rsidP="006B34D3">
            <w:pPr>
              <w:jc w:val="center"/>
              <w:rPr>
                <w:sz w:val="24"/>
                <w:szCs w:val="24"/>
              </w:rPr>
            </w:pPr>
            <w:r w:rsidRPr="008940A1">
              <w:rPr>
                <w:sz w:val="24"/>
                <w:szCs w:val="24"/>
              </w:rPr>
              <w:t>30,0</w:t>
            </w:r>
          </w:p>
        </w:tc>
      </w:tr>
      <w:tr w:rsidR="00163770" w:rsidRPr="00243335" w14:paraId="354750D5" w14:textId="77777777" w:rsidTr="001F3FB2">
        <w:tblPrEx>
          <w:tblCellMar>
            <w:left w:w="40" w:type="dxa"/>
            <w:right w:w="40" w:type="dxa"/>
          </w:tblCellMar>
        </w:tblPrEx>
        <w:trPr>
          <w:trHeight w:val="127"/>
          <w:jc w:val="center"/>
        </w:trPr>
        <w:tc>
          <w:tcPr>
            <w:tcW w:w="811" w:type="dxa"/>
            <w:shd w:val="clear" w:color="auto" w:fill="auto"/>
          </w:tcPr>
          <w:p w14:paraId="67471B80" w14:textId="77777777" w:rsidR="00163770" w:rsidRPr="000979B2" w:rsidRDefault="00163770" w:rsidP="006B34D3">
            <w:pPr>
              <w:snapToGrid w:val="0"/>
              <w:ind w:right="-112"/>
              <w:jc w:val="center"/>
              <w:rPr>
                <w:sz w:val="24"/>
                <w:szCs w:val="24"/>
                <w:lang w:eastAsia="ar-SA"/>
              </w:rPr>
            </w:pPr>
            <w:r>
              <w:rPr>
                <w:sz w:val="24"/>
                <w:szCs w:val="24"/>
                <w:lang w:eastAsia="ar-SA"/>
              </w:rPr>
              <w:t>13</w:t>
            </w:r>
            <w:r w:rsidRPr="000979B2">
              <w:rPr>
                <w:sz w:val="24"/>
                <w:szCs w:val="24"/>
                <w:lang w:eastAsia="ar-SA"/>
              </w:rPr>
              <w:t>.</w:t>
            </w:r>
            <w:r>
              <w:rPr>
                <w:sz w:val="24"/>
                <w:szCs w:val="24"/>
                <w:lang w:eastAsia="ar-SA"/>
              </w:rPr>
              <w:t>3</w:t>
            </w:r>
            <w:r w:rsidRPr="000979B2">
              <w:rPr>
                <w:sz w:val="24"/>
                <w:szCs w:val="24"/>
                <w:lang w:eastAsia="ar-SA"/>
              </w:rPr>
              <w:t>.4</w:t>
            </w:r>
          </w:p>
        </w:tc>
        <w:tc>
          <w:tcPr>
            <w:tcW w:w="5185" w:type="dxa"/>
            <w:shd w:val="clear" w:color="auto" w:fill="auto"/>
            <w:vAlign w:val="center"/>
          </w:tcPr>
          <w:p w14:paraId="2DF6FCF4" w14:textId="77777777" w:rsidR="00163770" w:rsidRPr="008940A1" w:rsidRDefault="00163770" w:rsidP="006B34D3">
            <w:pPr>
              <w:rPr>
                <w:sz w:val="24"/>
                <w:szCs w:val="24"/>
              </w:rPr>
            </w:pPr>
            <w:r w:rsidRPr="008940A1">
              <w:rPr>
                <w:sz w:val="24"/>
                <w:szCs w:val="24"/>
              </w:rPr>
              <w:t>Протяжённость сетей - всего,</w:t>
            </w:r>
          </w:p>
        </w:tc>
        <w:tc>
          <w:tcPr>
            <w:tcW w:w="1315" w:type="dxa"/>
            <w:shd w:val="clear" w:color="auto" w:fill="auto"/>
            <w:vAlign w:val="center"/>
          </w:tcPr>
          <w:p w14:paraId="7752F55A" w14:textId="77777777" w:rsidR="00163770" w:rsidRPr="008940A1" w:rsidRDefault="00163770" w:rsidP="006B34D3">
            <w:pPr>
              <w:jc w:val="center"/>
              <w:rPr>
                <w:sz w:val="24"/>
                <w:szCs w:val="24"/>
              </w:rPr>
            </w:pPr>
            <w:r w:rsidRPr="008940A1">
              <w:rPr>
                <w:sz w:val="24"/>
                <w:szCs w:val="24"/>
              </w:rPr>
              <w:t>км</w:t>
            </w:r>
          </w:p>
        </w:tc>
        <w:tc>
          <w:tcPr>
            <w:tcW w:w="1476" w:type="dxa"/>
            <w:shd w:val="clear" w:color="auto" w:fill="auto"/>
            <w:vAlign w:val="center"/>
          </w:tcPr>
          <w:p w14:paraId="449B804C" w14:textId="77777777" w:rsidR="00163770" w:rsidRPr="008940A1" w:rsidRDefault="00163770" w:rsidP="006B34D3">
            <w:pPr>
              <w:jc w:val="center"/>
              <w:rPr>
                <w:sz w:val="24"/>
                <w:szCs w:val="24"/>
              </w:rPr>
            </w:pPr>
            <w:r w:rsidRPr="008940A1">
              <w:rPr>
                <w:sz w:val="24"/>
                <w:szCs w:val="24"/>
              </w:rPr>
              <w:t>80,90</w:t>
            </w:r>
          </w:p>
        </w:tc>
        <w:tc>
          <w:tcPr>
            <w:tcW w:w="1413" w:type="dxa"/>
            <w:shd w:val="clear" w:color="auto" w:fill="auto"/>
            <w:vAlign w:val="center"/>
          </w:tcPr>
          <w:p w14:paraId="1C95AE2A" w14:textId="77777777" w:rsidR="00163770" w:rsidRPr="008940A1" w:rsidRDefault="00163770" w:rsidP="006B34D3">
            <w:pPr>
              <w:jc w:val="center"/>
              <w:rPr>
                <w:sz w:val="24"/>
                <w:szCs w:val="24"/>
              </w:rPr>
            </w:pPr>
            <w:r w:rsidRPr="008940A1">
              <w:rPr>
                <w:sz w:val="24"/>
                <w:szCs w:val="24"/>
              </w:rPr>
              <w:t>96,79</w:t>
            </w:r>
          </w:p>
        </w:tc>
      </w:tr>
      <w:tr w:rsidR="00163770" w:rsidRPr="00243335" w14:paraId="3BB16887" w14:textId="77777777" w:rsidTr="001F3FB2">
        <w:tblPrEx>
          <w:tblCellMar>
            <w:left w:w="40" w:type="dxa"/>
            <w:right w:w="40" w:type="dxa"/>
          </w:tblCellMar>
        </w:tblPrEx>
        <w:trPr>
          <w:trHeight w:val="127"/>
          <w:jc w:val="center"/>
        </w:trPr>
        <w:tc>
          <w:tcPr>
            <w:tcW w:w="811" w:type="dxa"/>
            <w:shd w:val="clear" w:color="auto" w:fill="auto"/>
            <w:vAlign w:val="center"/>
          </w:tcPr>
          <w:p w14:paraId="0BF4D17A" w14:textId="77777777" w:rsidR="00163770" w:rsidRPr="00243335" w:rsidRDefault="00163770" w:rsidP="006B34D3">
            <w:pPr>
              <w:jc w:val="center"/>
              <w:rPr>
                <w:b/>
                <w:bCs/>
                <w:sz w:val="24"/>
                <w:szCs w:val="24"/>
                <w:highlight w:val="cyan"/>
                <w:u w:val="single"/>
              </w:rPr>
            </w:pPr>
          </w:p>
        </w:tc>
        <w:tc>
          <w:tcPr>
            <w:tcW w:w="5185" w:type="dxa"/>
            <w:shd w:val="clear" w:color="auto" w:fill="auto"/>
            <w:vAlign w:val="center"/>
          </w:tcPr>
          <w:p w14:paraId="4A14DD7B" w14:textId="77777777" w:rsidR="00163770" w:rsidRPr="008940A1" w:rsidRDefault="00163770" w:rsidP="006B34D3">
            <w:pPr>
              <w:rPr>
                <w:sz w:val="24"/>
                <w:szCs w:val="24"/>
              </w:rPr>
            </w:pPr>
            <w:r w:rsidRPr="008940A1">
              <w:rPr>
                <w:sz w:val="24"/>
                <w:szCs w:val="24"/>
              </w:rPr>
              <w:t>в том числе:       - сети 110 кВ</w:t>
            </w:r>
          </w:p>
        </w:tc>
        <w:tc>
          <w:tcPr>
            <w:tcW w:w="1315" w:type="dxa"/>
            <w:shd w:val="clear" w:color="auto" w:fill="auto"/>
            <w:vAlign w:val="center"/>
          </w:tcPr>
          <w:p w14:paraId="1D819F50" w14:textId="77777777" w:rsidR="00163770" w:rsidRPr="008940A1" w:rsidRDefault="00163770" w:rsidP="006B34D3">
            <w:pPr>
              <w:jc w:val="center"/>
              <w:rPr>
                <w:sz w:val="24"/>
                <w:szCs w:val="24"/>
              </w:rPr>
            </w:pPr>
            <w:r w:rsidRPr="008940A1">
              <w:rPr>
                <w:sz w:val="24"/>
                <w:szCs w:val="24"/>
              </w:rPr>
              <w:t>км</w:t>
            </w:r>
          </w:p>
        </w:tc>
        <w:tc>
          <w:tcPr>
            <w:tcW w:w="1476" w:type="dxa"/>
            <w:shd w:val="clear" w:color="auto" w:fill="auto"/>
            <w:vAlign w:val="center"/>
          </w:tcPr>
          <w:p w14:paraId="10C97B8F" w14:textId="77777777" w:rsidR="00163770" w:rsidRPr="008940A1" w:rsidRDefault="00163770" w:rsidP="006B34D3">
            <w:pPr>
              <w:jc w:val="center"/>
              <w:rPr>
                <w:sz w:val="24"/>
                <w:szCs w:val="24"/>
              </w:rPr>
            </w:pPr>
            <w:r w:rsidRPr="008940A1">
              <w:rPr>
                <w:sz w:val="24"/>
                <w:szCs w:val="24"/>
              </w:rPr>
              <w:t>30,75</w:t>
            </w:r>
          </w:p>
        </w:tc>
        <w:tc>
          <w:tcPr>
            <w:tcW w:w="1413" w:type="dxa"/>
            <w:shd w:val="clear" w:color="auto" w:fill="auto"/>
            <w:vAlign w:val="center"/>
          </w:tcPr>
          <w:p w14:paraId="1C95D8F8" w14:textId="77777777" w:rsidR="00163770" w:rsidRPr="008940A1" w:rsidRDefault="00163770" w:rsidP="006B34D3">
            <w:pPr>
              <w:jc w:val="center"/>
              <w:rPr>
                <w:sz w:val="24"/>
                <w:szCs w:val="24"/>
              </w:rPr>
            </w:pPr>
            <w:r w:rsidRPr="008940A1">
              <w:rPr>
                <w:sz w:val="24"/>
                <w:szCs w:val="24"/>
              </w:rPr>
              <w:t>46,03</w:t>
            </w:r>
          </w:p>
        </w:tc>
      </w:tr>
      <w:tr w:rsidR="00163770" w:rsidRPr="00243335" w14:paraId="0606EAA9" w14:textId="77777777" w:rsidTr="001F3FB2">
        <w:tblPrEx>
          <w:tblCellMar>
            <w:left w:w="40" w:type="dxa"/>
            <w:right w:w="40" w:type="dxa"/>
          </w:tblCellMar>
        </w:tblPrEx>
        <w:trPr>
          <w:trHeight w:val="127"/>
          <w:jc w:val="center"/>
        </w:trPr>
        <w:tc>
          <w:tcPr>
            <w:tcW w:w="811" w:type="dxa"/>
            <w:shd w:val="clear" w:color="auto" w:fill="auto"/>
          </w:tcPr>
          <w:p w14:paraId="2003D2FE" w14:textId="77777777" w:rsidR="00163770" w:rsidRPr="00243335" w:rsidRDefault="00163770" w:rsidP="006B34D3">
            <w:pPr>
              <w:snapToGrid w:val="0"/>
              <w:ind w:right="-112"/>
              <w:jc w:val="center"/>
              <w:rPr>
                <w:sz w:val="24"/>
                <w:szCs w:val="24"/>
                <w:highlight w:val="cyan"/>
                <w:lang w:eastAsia="ar-SA"/>
              </w:rPr>
            </w:pPr>
          </w:p>
        </w:tc>
        <w:tc>
          <w:tcPr>
            <w:tcW w:w="5185" w:type="dxa"/>
            <w:shd w:val="clear" w:color="auto" w:fill="auto"/>
            <w:vAlign w:val="center"/>
          </w:tcPr>
          <w:p w14:paraId="4DC22CD8" w14:textId="77777777" w:rsidR="00163770" w:rsidRPr="008940A1" w:rsidRDefault="00163770" w:rsidP="006B34D3">
            <w:pPr>
              <w:rPr>
                <w:sz w:val="24"/>
                <w:szCs w:val="24"/>
              </w:rPr>
            </w:pPr>
            <w:r w:rsidRPr="008940A1">
              <w:rPr>
                <w:sz w:val="24"/>
                <w:szCs w:val="24"/>
              </w:rPr>
              <w:t xml:space="preserve">                            - сети 35 кВ</w:t>
            </w:r>
          </w:p>
        </w:tc>
        <w:tc>
          <w:tcPr>
            <w:tcW w:w="1315" w:type="dxa"/>
            <w:shd w:val="clear" w:color="auto" w:fill="auto"/>
            <w:vAlign w:val="center"/>
          </w:tcPr>
          <w:p w14:paraId="2D3F3AC1" w14:textId="77777777" w:rsidR="00163770" w:rsidRPr="008940A1" w:rsidRDefault="00163770" w:rsidP="006B34D3">
            <w:pPr>
              <w:jc w:val="center"/>
              <w:rPr>
                <w:sz w:val="24"/>
                <w:szCs w:val="24"/>
              </w:rPr>
            </w:pPr>
            <w:r w:rsidRPr="008940A1">
              <w:rPr>
                <w:sz w:val="24"/>
                <w:szCs w:val="24"/>
              </w:rPr>
              <w:t>км</w:t>
            </w:r>
          </w:p>
        </w:tc>
        <w:tc>
          <w:tcPr>
            <w:tcW w:w="1476" w:type="dxa"/>
            <w:shd w:val="clear" w:color="auto" w:fill="auto"/>
            <w:vAlign w:val="center"/>
          </w:tcPr>
          <w:p w14:paraId="6DBDC13F" w14:textId="77777777" w:rsidR="00163770" w:rsidRPr="008940A1" w:rsidRDefault="00163770" w:rsidP="006B34D3">
            <w:pPr>
              <w:jc w:val="center"/>
              <w:rPr>
                <w:sz w:val="24"/>
                <w:szCs w:val="24"/>
              </w:rPr>
            </w:pPr>
            <w:r w:rsidRPr="008940A1">
              <w:rPr>
                <w:sz w:val="24"/>
                <w:szCs w:val="24"/>
              </w:rPr>
              <w:t>50,15</w:t>
            </w:r>
          </w:p>
        </w:tc>
        <w:tc>
          <w:tcPr>
            <w:tcW w:w="1413" w:type="dxa"/>
            <w:shd w:val="clear" w:color="auto" w:fill="auto"/>
            <w:vAlign w:val="center"/>
          </w:tcPr>
          <w:p w14:paraId="23AB8480" w14:textId="77777777" w:rsidR="00163770" w:rsidRPr="008940A1" w:rsidRDefault="00163770" w:rsidP="006B34D3">
            <w:pPr>
              <w:jc w:val="center"/>
              <w:rPr>
                <w:sz w:val="24"/>
                <w:szCs w:val="24"/>
              </w:rPr>
            </w:pPr>
            <w:r w:rsidRPr="008940A1">
              <w:rPr>
                <w:sz w:val="24"/>
                <w:szCs w:val="24"/>
              </w:rPr>
              <w:t>50,76</w:t>
            </w:r>
          </w:p>
        </w:tc>
      </w:tr>
      <w:tr w:rsidR="00163770" w:rsidRPr="00243335" w14:paraId="089C49FD" w14:textId="77777777" w:rsidTr="006B34D3">
        <w:tblPrEx>
          <w:tblCellMar>
            <w:left w:w="40" w:type="dxa"/>
            <w:right w:w="40" w:type="dxa"/>
          </w:tblCellMar>
        </w:tblPrEx>
        <w:trPr>
          <w:trHeight w:val="127"/>
          <w:jc w:val="center"/>
        </w:trPr>
        <w:tc>
          <w:tcPr>
            <w:tcW w:w="10200" w:type="dxa"/>
            <w:gridSpan w:val="5"/>
            <w:shd w:val="clear" w:color="auto" w:fill="auto"/>
          </w:tcPr>
          <w:p w14:paraId="526505CC" w14:textId="77777777" w:rsidR="00163770" w:rsidRPr="008940A1" w:rsidRDefault="00163770" w:rsidP="006B34D3">
            <w:pPr>
              <w:jc w:val="center"/>
              <w:rPr>
                <w:sz w:val="24"/>
                <w:szCs w:val="24"/>
              </w:rPr>
            </w:pPr>
          </w:p>
        </w:tc>
      </w:tr>
      <w:tr w:rsidR="00163770" w:rsidRPr="00243335" w14:paraId="6E4616CB" w14:textId="77777777" w:rsidTr="001F3FB2">
        <w:tblPrEx>
          <w:tblCellMar>
            <w:left w:w="40" w:type="dxa"/>
            <w:right w:w="40" w:type="dxa"/>
          </w:tblCellMar>
        </w:tblPrEx>
        <w:trPr>
          <w:trHeight w:val="127"/>
          <w:jc w:val="center"/>
        </w:trPr>
        <w:tc>
          <w:tcPr>
            <w:tcW w:w="811" w:type="dxa"/>
            <w:shd w:val="clear" w:color="auto" w:fill="auto"/>
          </w:tcPr>
          <w:p w14:paraId="6ECF3172" w14:textId="77777777" w:rsidR="00163770" w:rsidRPr="00463E88" w:rsidRDefault="00163770" w:rsidP="006B34D3">
            <w:pPr>
              <w:jc w:val="center"/>
              <w:rPr>
                <w:sz w:val="24"/>
                <w:szCs w:val="24"/>
                <w:highlight w:val="cyan"/>
                <w:u w:val="single"/>
              </w:rPr>
            </w:pPr>
            <w:r>
              <w:rPr>
                <w:b/>
                <w:bCs/>
                <w:sz w:val="24"/>
                <w:szCs w:val="24"/>
                <w:u w:val="single"/>
              </w:rPr>
              <w:t>13</w:t>
            </w:r>
            <w:r w:rsidRPr="00463E88">
              <w:rPr>
                <w:b/>
                <w:bCs/>
                <w:sz w:val="24"/>
                <w:szCs w:val="24"/>
                <w:u w:val="single"/>
              </w:rPr>
              <w:t>.4.</w:t>
            </w:r>
          </w:p>
        </w:tc>
        <w:tc>
          <w:tcPr>
            <w:tcW w:w="5185" w:type="dxa"/>
            <w:shd w:val="clear" w:color="auto" w:fill="auto"/>
            <w:vAlign w:val="center"/>
          </w:tcPr>
          <w:p w14:paraId="1DA8C7A5" w14:textId="77777777" w:rsidR="00163770" w:rsidRPr="00463E88" w:rsidRDefault="00163770" w:rsidP="006B34D3">
            <w:pPr>
              <w:rPr>
                <w:sz w:val="24"/>
                <w:szCs w:val="24"/>
                <w:highlight w:val="cyan"/>
                <w:u w:val="single"/>
              </w:rPr>
            </w:pPr>
            <w:r w:rsidRPr="00463E88">
              <w:rPr>
                <w:b/>
                <w:sz w:val="24"/>
                <w:szCs w:val="24"/>
                <w:u w:val="single"/>
              </w:rPr>
              <w:t>Теплоснабжение</w:t>
            </w:r>
          </w:p>
        </w:tc>
        <w:tc>
          <w:tcPr>
            <w:tcW w:w="1315" w:type="dxa"/>
            <w:shd w:val="clear" w:color="auto" w:fill="auto"/>
            <w:vAlign w:val="center"/>
          </w:tcPr>
          <w:p w14:paraId="6EFFC7B3" w14:textId="77777777" w:rsidR="00163770" w:rsidRPr="00243335" w:rsidRDefault="00163770" w:rsidP="006B34D3">
            <w:pPr>
              <w:jc w:val="center"/>
              <w:rPr>
                <w:sz w:val="24"/>
                <w:szCs w:val="24"/>
                <w:highlight w:val="cyan"/>
              </w:rPr>
            </w:pPr>
          </w:p>
        </w:tc>
        <w:tc>
          <w:tcPr>
            <w:tcW w:w="1476" w:type="dxa"/>
            <w:shd w:val="clear" w:color="auto" w:fill="auto"/>
            <w:vAlign w:val="center"/>
          </w:tcPr>
          <w:p w14:paraId="659D1829" w14:textId="77777777" w:rsidR="00163770" w:rsidRPr="00243335" w:rsidRDefault="00163770" w:rsidP="006B34D3">
            <w:pPr>
              <w:jc w:val="center"/>
              <w:rPr>
                <w:sz w:val="24"/>
                <w:szCs w:val="24"/>
                <w:highlight w:val="cyan"/>
              </w:rPr>
            </w:pPr>
          </w:p>
        </w:tc>
        <w:tc>
          <w:tcPr>
            <w:tcW w:w="1413" w:type="dxa"/>
            <w:shd w:val="clear" w:color="auto" w:fill="auto"/>
            <w:vAlign w:val="center"/>
          </w:tcPr>
          <w:p w14:paraId="56B4B9BB" w14:textId="77777777" w:rsidR="00163770" w:rsidRPr="00243335" w:rsidRDefault="00163770" w:rsidP="006B34D3">
            <w:pPr>
              <w:jc w:val="center"/>
              <w:rPr>
                <w:sz w:val="24"/>
                <w:szCs w:val="24"/>
                <w:highlight w:val="cyan"/>
              </w:rPr>
            </w:pPr>
          </w:p>
        </w:tc>
      </w:tr>
      <w:tr w:rsidR="00163770" w:rsidRPr="00243335" w14:paraId="763DEAFD" w14:textId="77777777" w:rsidTr="001F3FB2">
        <w:tblPrEx>
          <w:tblCellMar>
            <w:left w:w="40" w:type="dxa"/>
            <w:right w:w="40" w:type="dxa"/>
          </w:tblCellMar>
        </w:tblPrEx>
        <w:trPr>
          <w:trHeight w:val="127"/>
          <w:jc w:val="center"/>
        </w:trPr>
        <w:tc>
          <w:tcPr>
            <w:tcW w:w="811" w:type="dxa"/>
            <w:shd w:val="clear" w:color="auto" w:fill="auto"/>
            <w:vAlign w:val="center"/>
          </w:tcPr>
          <w:p w14:paraId="11E55E1D" w14:textId="77777777" w:rsidR="00163770" w:rsidRPr="00243335" w:rsidRDefault="00163770" w:rsidP="006B34D3">
            <w:pPr>
              <w:jc w:val="center"/>
              <w:rPr>
                <w:b/>
                <w:bCs/>
                <w:sz w:val="24"/>
                <w:szCs w:val="24"/>
                <w:highlight w:val="cyan"/>
              </w:rPr>
            </w:pPr>
          </w:p>
        </w:tc>
        <w:tc>
          <w:tcPr>
            <w:tcW w:w="5185" w:type="dxa"/>
            <w:shd w:val="clear" w:color="auto" w:fill="auto"/>
            <w:vAlign w:val="center"/>
          </w:tcPr>
          <w:p w14:paraId="27583576" w14:textId="77777777" w:rsidR="00163770" w:rsidRPr="00243335" w:rsidRDefault="00163770" w:rsidP="006B34D3">
            <w:pPr>
              <w:rPr>
                <w:sz w:val="24"/>
                <w:szCs w:val="24"/>
                <w:highlight w:val="cyan"/>
              </w:rPr>
            </w:pPr>
            <w:r w:rsidRPr="008940A1">
              <w:rPr>
                <w:b/>
                <w:sz w:val="24"/>
                <w:szCs w:val="24"/>
              </w:rPr>
              <w:t>Октябрьское сельское поселение, всего:</w:t>
            </w:r>
          </w:p>
        </w:tc>
        <w:tc>
          <w:tcPr>
            <w:tcW w:w="1315" w:type="dxa"/>
            <w:shd w:val="clear" w:color="auto" w:fill="auto"/>
            <w:vAlign w:val="center"/>
          </w:tcPr>
          <w:p w14:paraId="7E07A8CF" w14:textId="77777777" w:rsidR="00163770" w:rsidRPr="00243335" w:rsidRDefault="00163770" w:rsidP="006B34D3">
            <w:pPr>
              <w:jc w:val="center"/>
              <w:rPr>
                <w:sz w:val="24"/>
                <w:szCs w:val="24"/>
                <w:highlight w:val="cyan"/>
              </w:rPr>
            </w:pPr>
          </w:p>
        </w:tc>
        <w:tc>
          <w:tcPr>
            <w:tcW w:w="1476" w:type="dxa"/>
            <w:shd w:val="clear" w:color="auto" w:fill="auto"/>
            <w:vAlign w:val="center"/>
          </w:tcPr>
          <w:p w14:paraId="06E40F34" w14:textId="77777777" w:rsidR="00163770" w:rsidRPr="00243335" w:rsidRDefault="00163770" w:rsidP="006B34D3">
            <w:pPr>
              <w:jc w:val="center"/>
              <w:rPr>
                <w:sz w:val="24"/>
                <w:szCs w:val="24"/>
                <w:highlight w:val="cyan"/>
              </w:rPr>
            </w:pPr>
          </w:p>
        </w:tc>
        <w:tc>
          <w:tcPr>
            <w:tcW w:w="1413" w:type="dxa"/>
            <w:shd w:val="clear" w:color="auto" w:fill="auto"/>
            <w:vAlign w:val="center"/>
          </w:tcPr>
          <w:p w14:paraId="7627F70F" w14:textId="77777777" w:rsidR="00163770" w:rsidRPr="00243335" w:rsidRDefault="00163770" w:rsidP="006B34D3">
            <w:pPr>
              <w:jc w:val="center"/>
              <w:rPr>
                <w:sz w:val="24"/>
                <w:szCs w:val="24"/>
                <w:highlight w:val="cyan"/>
              </w:rPr>
            </w:pPr>
          </w:p>
        </w:tc>
      </w:tr>
      <w:tr w:rsidR="00163770" w:rsidRPr="00243335" w14:paraId="7BC7AF74" w14:textId="77777777" w:rsidTr="001F3FB2">
        <w:tblPrEx>
          <w:tblCellMar>
            <w:left w:w="40" w:type="dxa"/>
            <w:right w:w="40" w:type="dxa"/>
          </w:tblCellMar>
        </w:tblPrEx>
        <w:trPr>
          <w:trHeight w:val="127"/>
          <w:jc w:val="center"/>
        </w:trPr>
        <w:tc>
          <w:tcPr>
            <w:tcW w:w="811" w:type="dxa"/>
            <w:shd w:val="clear" w:color="auto" w:fill="auto"/>
            <w:vAlign w:val="center"/>
          </w:tcPr>
          <w:p w14:paraId="406CE585" w14:textId="77777777" w:rsidR="00163770" w:rsidRPr="002700B6" w:rsidRDefault="00163770" w:rsidP="006B34D3">
            <w:pPr>
              <w:ind w:left="-108" w:right="-108"/>
              <w:jc w:val="center"/>
              <w:rPr>
                <w:sz w:val="24"/>
                <w:szCs w:val="24"/>
              </w:rPr>
            </w:pPr>
            <w:r>
              <w:rPr>
                <w:bCs/>
                <w:sz w:val="24"/>
                <w:szCs w:val="24"/>
              </w:rPr>
              <w:t>13</w:t>
            </w:r>
            <w:r w:rsidRPr="002700B6">
              <w:rPr>
                <w:bCs/>
                <w:sz w:val="24"/>
                <w:szCs w:val="24"/>
              </w:rPr>
              <w:t>.4.1</w:t>
            </w:r>
          </w:p>
        </w:tc>
        <w:tc>
          <w:tcPr>
            <w:tcW w:w="5185" w:type="dxa"/>
            <w:shd w:val="clear" w:color="auto" w:fill="auto"/>
            <w:vAlign w:val="center"/>
          </w:tcPr>
          <w:p w14:paraId="2CADF1AA" w14:textId="77777777" w:rsidR="00163770" w:rsidRPr="002700B6" w:rsidRDefault="00163770" w:rsidP="006B34D3">
            <w:pPr>
              <w:ind w:firstLine="34"/>
              <w:rPr>
                <w:sz w:val="24"/>
                <w:szCs w:val="24"/>
              </w:rPr>
            </w:pPr>
            <w:r w:rsidRPr="002700B6">
              <w:rPr>
                <w:sz w:val="24"/>
                <w:szCs w:val="24"/>
              </w:rPr>
              <w:t>Потребление тепла</w:t>
            </w:r>
          </w:p>
        </w:tc>
        <w:tc>
          <w:tcPr>
            <w:tcW w:w="1315" w:type="dxa"/>
            <w:shd w:val="clear" w:color="auto" w:fill="auto"/>
            <w:vAlign w:val="center"/>
          </w:tcPr>
          <w:p w14:paraId="281CD223" w14:textId="77777777" w:rsidR="00163770" w:rsidRPr="002700B6" w:rsidRDefault="00163770" w:rsidP="006B34D3">
            <w:pPr>
              <w:ind w:firstLine="34"/>
              <w:jc w:val="center"/>
              <w:rPr>
                <w:sz w:val="24"/>
                <w:szCs w:val="24"/>
              </w:rPr>
            </w:pPr>
            <w:r w:rsidRPr="002700B6">
              <w:rPr>
                <w:sz w:val="24"/>
                <w:szCs w:val="24"/>
              </w:rPr>
              <w:t>млн. Гкал/год</w:t>
            </w:r>
          </w:p>
        </w:tc>
        <w:tc>
          <w:tcPr>
            <w:tcW w:w="1476" w:type="dxa"/>
            <w:shd w:val="clear" w:color="auto" w:fill="auto"/>
            <w:vAlign w:val="center"/>
          </w:tcPr>
          <w:p w14:paraId="74B65836" w14:textId="77777777" w:rsidR="00163770" w:rsidRPr="002700B6" w:rsidRDefault="00163770" w:rsidP="006B34D3">
            <w:pPr>
              <w:jc w:val="center"/>
              <w:rPr>
                <w:sz w:val="24"/>
                <w:szCs w:val="24"/>
              </w:rPr>
            </w:pPr>
            <w:r w:rsidRPr="002700B6">
              <w:rPr>
                <w:bCs/>
                <w:sz w:val="24"/>
                <w:szCs w:val="24"/>
              </w:rPr>
              <w:t>0,019883</w:t>
            </w:r>
          </w:p>
        </w:tc>
        <w:tc>
          <w:tcPr>
            <w:tcW w:w="1413" w:type="dxa"/>
            <w:shd w:val="clear" w:color="auto" w:fill="auto"/>
            <w:vAlign w:val="center"/>
          </w:tcPr>
          <w:p w14:paraId="1263051C" w14:textId="77777777" w:rsidR="00163770" w:rsidRPr="002700B6" w:rsidRDefault="00163770" w:rsidP="006B34D3">
            <w:pPr>
              <w:ind w:firstLine="34"/>
              <w:jc w:val="center"/>
              <w:rPr>
                <w:sz w:val="24"/>
                <w:szCs w:val="24"/>
              </w:rPr>
            </w:pPr>
            <w:r w:rsidRPr="002700B6">
              <w:rPr>
                <w:sz w:val="24"/>
                <w:szCs w:val="24"/>
              </w:rPr>
              <w:t>0,040791</w:t>
            </w:r>
          </w:p>
        </w:tc>
      </w:tr>
      <w:tr w:rsidR="00163770" w:rsidRPr="00243335" w14:paraId="18725E5F" w14:textId="77777777" w:rsidTr="001F3FB2">
        <w:tblPrEx>
          <w:tblCellMar>
            <w:left w:w="40" w:type="dxa"/>
            <w:right w:w="40" w:type="dxa"/>
          </w:tblCellMar>
        </w:tblPrEx>
        <w:trPr>
          <w:trHeight w:val="127"/>
          <w:jc w:val="center"/>
        </w:trPr>
        <w:tc>
          <w:tcPr>
            <w:tcW w:w="811" w:type="dxa"/>
            <w:shd w:val="clear" w:color="auto" w:fill="auto"/>
            <w:vAlign w:val="center"/>
          </w:tcPr>
          <w:p w14:paraId="36A2DC65" w14:textId="77777777" w:rsidR="00163770" w:rsidRPr="002700B6" w:rsidRDefault="00163770" w:rsidP="006B34D3">
            <w:pPr>
              <w:ind w:left="-108" w:right="-108"/>
              <w:jc w:val="center"/>
              <w:rPr>
                <w:sz w:val="24"/>
                <w:szCs w:val="24"/>
              </w:rPr>
            </w:pPr>
          </w:p>
        </w:tc>
        <w:tc>
          <w:tcPr>
            <w:tcW w:w="5185" w:type="dxa"/>
            <w:shd w:val="clear" w:color="auto" w:fill="auto"/>
            <w:vAlign w:val="center"/>
          </w:tcPr>
          <w:p w14:paraId="20EDCDDC" w14:textId="77777777" w:rsidR="00163770" w:rsidRPr="002700B6" w:rsidRDefault="00163770" w:rsidP="006B34D3">
            <w:pPr>
              <w:ind w:firstLine="34"/>
              <w:rPr>
                <w:sz w:val="24"/>
                <w:szCs w:val="24"/>
              </w:rPr>
            </w:pPr>
            <w:r w:rsidRPr="002700B6">
              <w:rPr>
                <w:sz w:val="24"/>
                <w:szCs w:val="24"/>
              </w:rPr>
              <w:t>- в т.ч. на коммунально-бытовые нужды</w:t>
            </w:r>
          </w:p>
        </w:tc>
        <w:tc>
          <w:tcPr>
            <w:tcW w:w="1315" w:type="dxa"/>
            <w:shd w:val="clear" w:color="auto" w:fill="auto"/>
            <w:vAlign w:val="center"/>
          </w:tcPr>
          <w:p w14:paraId="5DFF291E" w14:textId="77777777" w:rsidR="00163770" w:rsidRPr="002700B6" w:rsidRDefault="00163770" w:rsidP="006B34D3">
            <w:pPr>
              <w:ind w:firstLine="34"/>
              <w:jc w:val="center"/>
              <w:rPr>
                <w:sz w:val="24"/>
                <w:szCs w:val="24"/>
              </w:rPr>
            </w:pPr>
            <w:r w:rsidRPr="002700B6">
              <w:rPr>
                <w:sz w:val="24"/>
                <w:szCs w:val="24"/>
              </w:rPr>
              <w:t>млн. Гкал/год</w:t>
            </w:r>
          </w:p>
        </w:tc>
        <w:tc>
          <w:tcPr>
            <w:tcW w:w="1476" w:type="dxa"/>
            <w:shd w:val="clear" w:color="auto" w:fill="auto"/>
            <w:vAlign w:val="center"/>
          </w:tcPr>
          <w:p w14:paraId="20D94695" w14:textId="77777777" w:rsidR="00163770" w:rsidRPr="002700B6" w:rsidRDefault="00163770" w:rsidP="006B34D3">
            <w:pPr>
              <w:jc w:val="center"/>
              <w:rPr>
                <w:sz w:val="24"/>
                <w:szCs w:val="24"/>
              </w:rPr>
            </w:pPr>
            <w:r w:rsidRPr="002700B6">
              <w:rPr>
                <w:sz w:val="24"/>
                <w:szCs w:val="24"/>
              </w:rPr>
              <w:t>0,019883</w:t>
            </w:r>
          </w:p>
        </w:tc>
        <w:tc>
          <w:tcPr>
            <w:tcW w:w="1413" w:type="dxa"/>
            <w:shd w:val="clear" w:color="auto" w:fill="auto"/>
            <w:vAlign w:val="center"/>
          </w:tcPr>
          <w:p w14:paraId="4A757E12" w14:textId="77777777" w:rsidR="00163770" w:rsidRPr="002700B6" w:rsidRDefault="00163770" w:rsidP="006B34D3">
            <w:pPr>
              <w:ind w:firstLine="34"/>
              <w:jc w:val="center"/>
              <w:rPr>
                <w:sz w:val="24"/>
                <w:szCs w:val="24"/>
              </w:rPr>
            </w:pPr>
            <w:r w:rsidRPr="002700B6">
              <w:rPr>
                <w:sz w:val="24"/>
                <w:szCs w:val="24"/>
              </w:rPr>
              <w:t>0,040791</w:t>
            </w:r>
          </w:p>
        </w:tc>
      </w:tr>
      <w:tr w:rsidR="00163770" w:rsidRPr="00243335" w14:paraId="7A954CA2" w14:textId="77777777" w:rsidTr="001F3FB2">
        <w:tblPrEx>
          <w:tblCellMar>
            <w:left w:w="40" w:type="dxa"/>
            <w:right w:w="40" w:type="dxa"/>
          </w:tblCellMar>
        </w:tblPrEx>
        <w:trPr>
          <w:trHeight w:val="127"/>
          <w:jc w:val="center"/>
        </w:trPr>
        <w:tc>
          <w:tcPr>
            <w:tcW w:w="811" w:type="dxa"/>
            <w:shd w:val="clear" w:color="auto" w:fill="auto"/>
            <w:vAlign w:val="center"/>
          </w:tcPr>
          <w:p w14:paraId="769B1037" w14:textId="77777777" w:rsidR="00163770" w:rsidRPr="002700B6" w:rsidRDefault="00163770" w:rsidP="006B34D3">
            <w:pPr>
              <w:ind w:left="-108" w:right="-108"/>
              <w:jc w:val="center"/>
              <w:rPr>
                <w:sz w:val="24"/>
                <w:szCs w:val="24"/>
              </w:rPr>
            </w:pPr>
            <w:r>
              <w:rPr>
                <w:bCs/>
                <w:sz w:val="24"/>
                <w:szCs w:val="24"/>
              </w:rPr>
              <w:t>13</w:t>
            </w:r>
            <w:r w:rsidRPr="002700B6">
              <w:rPr>
                <w:bCs/>
                <w:sz w:val="24"/>
                <w:szCs w:val="24"/>
              </w:rPr>
              <w:t>.4.2</w:t>
            </w:r>
          </w:p>
        </w:tc>
        <w:tc>
          <w:tcPr>
            <w:tcW w:w="5185" w:type="dxa"/>
            <w:shd w:val="clear" w:color="auto" w:fill="auto"/>
            <w:vAlign w:val="center"/>
          </w:tcPr>
          <w:p w14:paraId="35CA068B" w14:textId="77777777" w:rsidR="00163770" w:rsidRPr="002700B6" w:rsidRDefault="00163770" w:rsidP="006B34D3">
            <w:pPr>
              <w:ind w:firstLine="34"/>
              <w:rPr>
                <w:sz w:val="24"/>
                <w:szCs w:val="24"/>
              </w:rPr>
            </w:pPr>
            <w:r w:rsidRPr="002700B6">
              <w:rPr>
                <w:sz w:val="24"/>
                <w:szCs w:val="24"/>
              </w:rPr>
              <w:t>Производительность централизованных источников теплоснабжения – всего,</w:t>
            </w:r>
          </w:p>
        </w:tc>
        <w:tc>
          <w:tcPr>
            <w:tcW w:w="1315" w:type="dxa"/>
            <w:shd w:val="clear" w:color="auto" w:fill="auto"/>
            <w:vAlign w:val="center"/>
          </w:tcPr>
          <w:p w14:paraId="2269C004" w14:textId="77777777" w:rsidR="00163770" w:rsidRPr="002700B6" w:rsidRDefault="00163770" w:rsidP="006B34D3">
            <w:pPr>
              <w:ind w:firstLine="34"/>
              <w:jc w:val="center"/>
              <w:rPr>
                <w:sz w:val="24"/>
                <w:szCs w:val="24"/>
              </w:rPr>
            </w:pPr>
            <w:r w:rsidRPr="002700B6">
              <w:rPr>
                <w:sz w:val="24"/>
                <w:szCs w:val="24"/>
              </w:rPr>
              <w:t>Гкал/ч</w:t>
            </w:r>
          </w:p>
        </w:tc>
        <w:tc>
          <w:tcPr>
            <w:tcW w:w="1476" w:type="dxa"/>
            <w:shd w:val="clear" w:color="auto" w:fill="auto"/>
            <w:vAlign w:val="center"/>
          </w:tcPr>
          <w:p w14:paraId="4DF811CC" w14:textId="77777777" w:rsidR="00163770" w:rsidRPr="002700B6" w:rsidRDefault="00163770" w:rsidP="006B34D3">
            <w:pPr>
              <w:jc w:val="center"/>
              <w:rPr>
                <w:sz w:val="24"/>
                <w:szCs w:val="24"/>
              </w:rPr>
            </w:pPr>
            <w:r w:rsidRPr="002700B6">
              <w:rPr>
                <w:sz w:val="24"/>
                <w:szCs w:val="24"/>
              </w:rPr>
              <w:t>10,894</w:t>
            </w:r>
          </w:p>
        </w:tc>
        <w:tc>
          <w:tcPr>
            <w:tcW w:w="1413" w:type="dxa"/>
            <w:shd w:val="clear" w:color="auto" w:fill="auto"/>
            <w:vAlign w:val="center"/>
          </w:tcPr>
          <w:p w14:paraId="40CFAFBA" w14:textId="77777777" w:rsidR="00163770" w:rsidRPr="002700B6" w:rsidRDefault="00163770" w:rsidP="006B34D3">
            <w:pPr>
              <w:ind w:firstLine="34"/>
              <w:jc w:val="center"/>
              <w:rPr>
                <w:sz w:val="24"/>
                <w:szCs w:val="24"/>
              </w:rPr>
            </w:pPr>
            <w:r w:rsidRPr="002700B6">
              <w:rPr>
                <w:sz w:val="24"/>
                <w:szCs w:val="24"/>
              </w:rPr>
              <w:t>20,114</w:t>
            </w:r>
          </w:p>
        </w:tc>
      </w:tr>
      <w:tr w:rsidR="00163770" w:rsidRPr="00243335" w14:paraId="48E8E655" w14:textId="77777777" w:rsidTr="001F3FB2">
        <w:tblPrEx>
          <w:tblCellMar>
            <w:left w:w="40" w:type="dxa"/>
            <w:right w:w="40" w:type="dxa"/>
          </w:tblCellMar>
        </w:tblPrEx>
        <w:trPr>
          <w:trHeight w:val="127"/>
          <w:jc w:val="center"/>
        </w:trPr>
        <w:tc>
          <w:tcPr>
            <w:tcW w:w="811" w:type="dxa"/>
            <w:shd w:val="clear" w:color="auto" w:fill="auto"/>
            <w:vAlign w:val="center"/>
          </w:tcPr>
          <w:p w14:paraId="4CA9C96E" w14:textId="77777777" w:rsidR="00163770" w:rsidRPr="002700B6" w:rsidRDefault="00163770" w:rsidP="006B34D3">
            <w:pPr>
              <w:ind w:left="-108" w:right="-108"/>
              <w:jc w:val="center"/>
              <w:rPr>
                <w:sz w:val="24"/>
                <w:szCs w:val="24"/>
              </w:rPr>
            </w:pPr>
          </w:p>
        </w:tc>
        <w:tc>
          <w:tcPr>
            <w:tcW w:w="5185" w:type="dxa"/>
            <w:shd w:val="clear" w:color="auto" w:fill="auto"/>
            <w:vAlign w:val="center"/>
          </w:tcPr>
          <w:p w14:paraId="28A14E10" w14:textId="77777777" w:rsidR="00163770" w:rsidRPr="002700B6" w:rsidRDefault="00163770" w:rsidP="006B34D3">
            <w:pPr>
              <w:ind w:firstLine="34"/>
              <w:rPr>
                <w:sz w:val="24"/>
                <w:szCs w:val="24"/>
              </w:rPr>
            </w:pPr>
            <w:r w:rsidRPr="002700B6">
              <w:rPr>
                <w:sz w:val="24"/>
                <w:szCs w:val="24"/>
              </w:rPr>
              <w:t>- в т.ч. ТЭЦ</w:t>
            </w:r>
          </w:p>
        </w:tc>
        <w:tc>
          <w:tcPr>
            <w:tcW w:w="1315" w:type="dxa"/>
            <w:shd w:val="clear" w:color="auto" w:fill="auto"/>
            <w:vAlign w:val="center"/>
          </w:tcPr>
          <w:p w14:paraId="4F3C9221" w14:textId="77777777" w:rsidR="00163770" w:rsidRPr="002700B6" w:rsidRDefault="00163770" w:rsidP="006B34D3">
            <w:pPr>
              <w:ind w:firstLine="34"/>
              <w:jc w:val="center"/>
              <w:rPr>
                <w:sz w:val="24"/>
                <w:szCs w:val="24"/>
              </w:rPr>
            </w:pPr>
            <w:r w:rsidRPr="002700B6">
              <w:rPr>
                <w:sz w:val="24"/>
                <w:szCs w:val="24"/>
              </w:rPr>
              <w:t>Гкал/ч</w:t>
            </w:r>
          </w:p>
        </w:tc>
        <w:tc>
          <w:tcPr>
            <w:tcW w:w="1476" w:type="dxa"/>
            <w:shd w:val="clear" w:color="auto" w:fill="auto"/>
            <w:vAlign w:val="center"/>
          </w:tcPr>
          <w:p w14:paraId="61BEDF6B" w14:textId="77777777" w:rsidR="00163770" w:rsidRPr="002700B6" w:rsidRDefault="00163770" w:rsidP="006B34D3">
            <w:pPr>
              <w:jc w:val="center"/>
              <w:rPr>
                <w:sz w:val="24"/>
                <w:szCs w:val="24"/>
              </w:rPr>
            </w:pPr>
            <w:r w:rsidRPr="002700B6">
              <w:rPr>
                <w:bCs/>
                <w:sz w:val="24"/>
                <w:szCs w:val="24"/>
              </w:rPr>
              <w:t>-</w:t>
            </w:r>
          </w:p>
        </w:tc>
        <w:tc>
          <w:tcPr>
            <w:tcW w:w="1413" w:type="dxa"/>
            <w:shd w:val="clear" w:color="auto" w:fill="auto"/>
            <w:vAlign w:val="center"/>
          </w:tcPr>
          <w:p w14:paraId="728DE722" w14:textId="77777777" w:rsidR="00163770" w:rsidRPr="002700B6" w:rsidRDefault="00163770" w:rsidP="006B34D3">
            <w:pPr>
              <w:ind w:firstLine="34"/>
              <w:jc w:val="center"/>
              <w:rPr>
                <w:sz w:val="24"/>
                <w:szCs w:val="24"/>
              </w:rPr>
            </w:pPr>
            <w:r w:rsidRPr="002700B6">
              <w:rPr>
                <w:sz w:val="24"/>
                <w:szCs w:val="24"/>
              </w:rPr>
              <w:t>-</w:t>
            </w:r>
          </w:p>
        </w:tc>
      </w:tr>
      <w:tr w:rsidR="00163770" w:rsidRPr="00243335" w14:paraId="650747C7" w14:textId="77777777" w:rsidTr="001F3FB2">
        <w:tblPrEx>
          <w:tblCellMar>
            <w:left w:w="40" w:type="dxa"/>
            <w:right w:w="40" w:type="dxa"/>
          </w:tblCellMar>
        </w:tblPrEx>
        <w:trPr>
          <w:trHeight w:val="127"/>
          <w:jc w:val="center"/>
        </w:trPr>
        <w:tc>
          <w:tcPr>
            <w:tcW w:w="811" w:type="dxa"/>
            <w:shd w:val="clear" w:color="auto" w:fill="auto"/>
            <w:vAlign w:val="center"/>
          </w:tcPr>
          <w:p w14:paraId="29D922C5" w14:textId="77777777" w:rsidR="00163770" w:rsidRPr="002700B6" w:rsidRDefault="00163770" w:rsidP="006B34D3">
            <w:pPr>
              <w:ind w:left="-108" w:right="-108"/>
              <w:jc w:val="center"/>
              <w:rPr>
                <w:sz w:val="24"/>
                <w:szCs w:val="24"/>
              </w:rPr>
            </w:pPr>
          </w:p>
        </w:tc>
        <w:tc>
          <w:tcPr>
            <w:tcW w:w="5185" w:type="dxa"/>
            <w:shd w:val="clear" w:color="auto" w:fill="auto"/>
            <w:vAlign w:val="center"/>
          </w:tcPr>
          <w:p w14:paraId="0A17BBE2" w14:textId="77777777" w:rsidR="00163770" w:rsidRPr="002700B6" w:rsidRDefault="00163770" w:rsidP="006B34D3">
            <w:pPr>
              <w:ind w:firstLine="34"/>
              <w:rPr>
                <w:sz w:val="24"/>
                <w:szCs w:val="24"/>
              </w:rPr>
            </w:pPr>
            <w:r w:rsidRPr="002700B6">
              <w:rPr>
                <w:sz w:val="24"/>
                <w:szCs w:val="24"/>
              </w:rPr>
              <w:t>- районные котельные</w:t>
            </w:r>
          </w:p>
        </w:tc>
        <w:tc>
          <w:tcPr>
            <w:tcW w:w="1315" w:type="dxa"/>
            <w:shd w:val="clear" w:color="auto" w:fill="auto"/>
            <w:vAlign w:val="center"/>
          </w:tcPr>
          <w:p w14:paraId="4B8F782F" w14:textId="77777777" w:rsidR="00163770" w:rsidRPr="002700B6" w:rsidRDefault="00163770" w:rsidP="006B34D3">
            <w:pPr>
              <w:ind w:firstLine="34"/>
              <w:jc w:val="center"/>
              <w:rPr>
                <w:sz w:val="24"/>
                <w:szCs w:val="24"/>
              </w:rPr>
            </w:pPr>
            <w:r w:rsidRPr="002700B6">
              <w:rPr>
                <w:sz w:val="24"/>
                <w:szCs w:val="24"/>
              </w:rPr>
              <w:t>Гкал/ч</w:t>
            </w:r>
          </w:p>
        </w:tc>
        <w:tc>
          <w:tcPr>
            <w:tcW w:w="1476" w:type="dxa"/>
            <w:shd w:val="clear" w:color="auto" w:fill="auto"/>
            <w:vAlign w:val="center"/>
          </w:tcPr>
          <w:p w14:paraId="5A028DEC" w14:textId="77777777" w:rsidR="00163770" w:rsidRPr="002700B6" w:rsidRDefault="00163770" w:rsidP="006B34D3">
            <w:pPr>
              <w:jc w:val="center"/>
              <w:rPr>
                <w:sz w:val="24"/>
                <w:szCs w:val="24"/>
              </w:rPr>
            </w:pPr>
            <w:r w:rsidRPr="002700B6">
              <w:rPr>
                <w:sz w:val="24"/>
                <w:szCs w:val="24"/>
              </w:rPr>
              <w:t>10,894</w:t>
            </w:r>
          </w:p>
        </w:tc>
        <w:tc>
          <w:tcPr>
            <w:tcW w:w="1413" w:type="dxa"/>
            <w:shd w:val="clear" w:color="auto" w:fill="auto"/>
            <w:vAlign w:val="center"/>
          </w:tcPr>
          <w:p w14:paraId="2F0B7153" w14:textId="77777777" w:rsidR="00163770" w:rsidRPr="002700B6" w:rsidRDefault="00163770" w:rsidP="006B34D3">
            <w:pPr>
              <w:ind w:firstLine="34"/>
              <w:jc w:val="center"/>
              <w:rPr>
                <w:sz w:val="24"/>
                <w:szCs w:val="24"/>
              </w:rPr>
            </w:pPr>
            <w:r w:rsidRPr="002700B6">
              <w:rPr>
                <w:sz w:val="24"/>
                <w:szCs w:val="24"/>
              </w:rPr>
              <w:t>20,114</w:t>
            </w:r>
          </w:p>
        </w:tc>
      </w:tr>
      <w:tr w:rsidR="00163770" w:rsidRPr="00243335" w14:paraId="6F00F195" w14:textId="77777777" w:rsidTr="001F3FB2">
        <w:tblPrEx>
          <w:tblCellMar>
            <w:left w:w="40" w:type="dxa"/>
            <w:right w:w="40" w:type="dxa"/>
          </w:tblCellMar>
        </w:tblPrEx>
        <w:trPr>
          <w:trHeight w:val="127"/>
          <w:jc w:val="center"/>
        </w:trPr>
        <w:tc>
          <w:tcPr>
            <w:tcW w:w="811" w:type="dxa"/>
            <w:shd w:val="clear" w:color="auto" w:fill="auto"/>
            <w:vAlign w:val="center"/>
          </w:tcPr>
          <w:p w14:paraId="63599A32" w14:textId="77777777" w:rsidR="00163770" w:rsidRPr="002700B6" w:rsidRDefault="00163770" w:rsidP="006B34D3">
            <w:pPr>
              <w:ind w:left="-108" w:right="-108"/>
              <w:jc w:val="center"/>
              <w:rPr>
                <w:sz w:val="24"/>
                <w:szCs w:val="24"/>
              </w:rPr>
            </w:pPr>
            <w:r>
              <w:rPr>
                <w:bCs/>
                <w:sz w:val="24"/>
                <w:szCs w:val="24"/>
              </w:rPr>
              <w:t>13</w:t>
            </w:r>
            <w:r w:rsidRPr="002700B6">
              <w:rPr>
                <w:bCs/>
                <w:sz w:val="24"/>
                <w:szCs w:val="24"/>
              </w:rPr>
              <w:t>.4.3</w:t>
            </w:r>
          </w:p>
        </w:tc>
        <w:tc>
          <w:tcPr>
            <w:tcW w:w="5185" w:type="dxa"/>
            <w:shd w:val="clear" w:color="auto" w:fill="auto"/>
            <w:vAlign w:val="center"/>
          </w:tcPr>
          <w:p w14:paraId="7F7D687F" w14:textId="77777777" w:rsidR="00163770" w:rsidRPr="002700B6" w:rsidRDefault="00163770" w:rsidP="006B34D3">
            <w:pPr>
              <w:ind w:firstLine="34"/>
              <w:rPr>
                <w:sz w:val="24"/>
                <w:szCs w:val="24"/>
              </w:rPr>
            </w:pPr>
            <w:r w:rsidRPr="002700B6">
              <w:rPr>
                <w:sz w:val="24"/>
                <w:szCs w:val="24"/>
              </w:rPr>
              <w:t>Производительность локальных источников теплоснабжения</w:t>
            </w:r>
          </w:p>
        </w:tc>
        <w:tc>
          <w:tcPr>
            <w:tcW w:w="1315" w:type="dxa"/>
            <w:shd w:val="clear" w:color="auto" w:fill="auto"/>
            <w:vAlign w:val="center"/>
          </w:tcPr>
          <w:p w14:paraId="091EC567" w14:textId="77777777" w:rsidR="00163770" w:rsidRPr="002700B6" w:rsidRDefault="00163770" w:rsidP="006B34D3">
            <w:pPr>
              <w:ind w:firstLine="34"/>
              <w:jc w:val="center"/>
              <w:rPr>
                <w:sz w:val="24"/>
                <w:szCs w:val="24"/>
              </w:rPr>
            </w:pPr>
            <w:r w:rsidRPr="002700B6">
              <w:rPr>
                <w:sz w:val="24"/>
                <w:szCs w:val="24"/>
              </w:rPr>
              <w:t>Гкал/ч</w:t>
            </w:r>
          </w:p>
        </w:tc>
        <w:tc>
          <w:tcPr>
            <w:tcW w:w="1476" w:type="dxa"/>
            <w:shd w:val="clear" w:color="auto" w:fill="auto"/>
            <w:vAlign w:val="center"/>
          </w:tcPr>
          <w:p w14:paraId="7C87BE3B" w14:textId="77777777" w:rsidR="00163770" w:rsidRPr="002700B6" w:rsidRDefault="00163770" w:rsidP="006B34D3">
            <w:pPr>
              <w:jc w:val="center"/>
              <w:rPr>
                <w:sz w:val="24"/>
                <w:szCs w:val="24"/>
              </w:rPr>
            </w:pPr>
            <w:r w:rsidRPr="002700B6">
              <w:rPr>
                <w:bCs/>
                <w:sz w:val="24"/>
                <w:szCs w:val="24"/>
              </w:rPr>
              <w:t>-</w:t>
            </w:r>
          </w:p>
        </w:tc>
        <w:tc>
          <w:tcPr>
            <w:tcW w:w="1413" w:type="dxa"/>
            <w:shd w:val="clear" w:color="auto" w:fill="auto"/>
            <w:vAlign w:val="center"/>
          </w:tcPr>
          <w:p w14:paraId="7E99D803" w14:textId="77777777" w:rsidR="00163770" w:rsidRPr="002700B6" w:rsidRDefault="00163770" w:rsidP="006B34D3">
            <w:pPr>
              <w:ind w:firstLine="34"/>
              <w:jc w:val="center"/>
              <w:rPr>
                <w:sz w:val="24"/>
                <w:szCs w:val="24"/>
              </w:rPr>
            </w:pPr>
            <w:r w:rsidRPr="002700B6">
              <w:rPr>
                <w:sz w:val="24"/>
                <w:szCs w:val="24"/>
              </w:rPr>
              <w:t>-</w:t>
            </w:r>
          </w:p>
        </w:tc>
      </w:tr>
      <w:tr w:rsidR="00163770" w:rsidRPr="00243335" w14:paraId="75E419D1" w14:textId="77777777" w:rsidTr="001F3FB2">
        <w:tblPrEx>
          <w:tblCellMar>
            <w:left w:w="40" w:type="dxa"/>
            <w:right w:w="40" w:type="dxa"/>
          </w:tblCellMar>
        </w:tblPrEx>
        <w:trPr>
          <w:trHeight w:val="127"/>
          <w:jc w:val="center"/>
        </w:trPr>
        <w:tc>
          <w:tcPr>
            <w:tcW w:w="811" w:type="dxa"/>
            <w:shd w:val="clear" w:color="auto" w:fill="auto"/>
            <w:vAlign w:val="center"/>
          </w:tcPr>
          <w:p w14:paraId="1240E322" w14:textId="77777777" w:rsidR="00163770" w:rsidRPr="002700B6" w:rsidRDefault="00163770" w:rsidP="006B34D3">
            <w:pPr>
              <w:ind w:left="-108" w:right="-108"/>
              <w:jc w:val="center"/>
              <w:rPr>
                <w:sz w:val="24"/>
                <w:szCs w:val="24"/>
              </w:rPr>
            </w:pPr>
            <w:r>
              <w:rPr>
                <w:bCs/>
                <w:sz w:val="24"/>
                <w:szCs w:val="24"/>
              </w:rPr>
              <w:t>13</w:t>
            </w:r>
            <w:r w:rsidRPr="002700B6">
              <w:rPr>
                <w:bCs/>
                <w:sz w:val="24"/>
                <w:szCs w:val="24"/>
              </w:rPr>
              <w:t>.4.4</w:t>
            </w:r>
          </w:p>
        </w:tc>
        <w:tc>
          <w:tcPr>
            <w:tcW w:w="5185" w:type="dxa"/>
            <w:shd w:val="clear" w:color="auto" w:fill="auto"/>
            <w:vAlign w:val="center"/>
          </w:tcPr>
          <w:p w14:paraId="5E564885" w14:textId="77777777" w:rsidR="00163770" w:rsidRPr="002700B6" w:rsidRDefault="00163770" w:rsidP="006B34D3">
            <w:pPr>
              <w:ind w:firstLine="34"/>
              <w:rPr>
                <w:sz w:val="24"/>
                <w:szCs w:val="24"/>
              </w:rPr>
            </w:pPr>
            <w:r w:rsidRPr="002700B6">
              <w:rPr>
                <w:sz w:val="24"/>
                <w:szCs w:val="24"/>
              </w:rPr>
              <w:t>Протяженность сетей</w:t>
            </w:r>
          </w:p>
        </w:tc>
        <w:tc>
          <w:tcPr>
            <w:tcW w:w="1315" w:type="dxa"/>
            <w:shd w:val="clear" w:color="auto" w:fill="auto"/>
            <w:vAlign w:val="center"/>
          </w:tcPr>
          <w:p w14:paraId="2F2906DC" w14:textId="77777777" w:rsidR="00163770" w:rsidRPr="002700B6" w:rsidRDefault="00163770" w:rsidP="006B34D3">
            <w:pPr>
              <w:ind w:firstLine="34"/>
              <w:jc w:val="center"/>
              <w:rPr>
                <w:sz w:val="24"/>
                <w:szCs w:val="24"/>
              </w:rPr>
            </w:pPr>
            <w:r w:rsidRPr="002700B6">
              <w:rPr>
                <w:sz w:val="24"/>
                <w:szCs w:val="24"/>
              </w:rPr>
              <w:t>км</w:t>
            </w:r>
          </w:p>
        </w:tc>
        <w:tc>
          <w:tcPr>
            <w:tcW w:w="1476" w:type="dxa"/>
            <w:shd w:val="clear" w:color="auto" w:fill="auto"/>
            <w:vAlign w:val="center"/>
          </w:tcPr>
          <w:p w14:paraId="53F8F904" w14:textId="77777777" w:rsidR="00163770" w:rsidRPr="002700B6" w:rsidRDefault="00163770" w:rsidP="006B34D3">
            <w:pPr>
              <w:jc w:val="center"/>
              <w:rPr>
                <w:sz w:val="24"/>
                <w:szCs w:val="24"/>
              </w:rPr>
            </w:pPr>
            <w:r w:rsidRPr="002700B6">
              <w:rPr>
                <w:sz w:val="24"/>
                <w:szCs w:val="24"/>
              </w:rPr>
              <w:t>2,360</w:t>
            </w:r>
          </w:p>
        </w:tc>
        <w:tc>
          <w:tcPr>
            <w:tcW w:w="1413" w:type="dxa"/>
            <w:shd w:val="clear" w:color="auto" w:fill="auto"/>
            <w:vAlign w:val="center"/>
          </w:tcPr>
          <w:p w14:paraId="1175F927" w14:textId="77777777" w:rsidR="00163770" w:rsidRPr="002700B6" w:rsidRDefault="00163770" w:rsidP="006B34D3">
            <w:pPr>
              <w:ind w:firstLine="34"/>
              <w:jc w:val="center"/>
              <w:rPr>
                <w:sz w:val="24"/>
                <w:szCs w:val="24"/>
              </w:rPr>
            </w:pPr>
            <w:r w:rsidRPr="002700B6">
              <w:rPr>
                <w:sz w:val="24"/>
                <w:szCs w:val="24"/>
              </w:rPr>
              <w:t>5,685</w:t>
            </w:r>
          </w:p>
        </w:tc>
      </w:tr>
      <w:tr w:rsidR="00163770" w:rsidRPr="00243335" w14:paraId="2AD8DAD7" w14:textId="77777777" w:rsidTr="006B34D3">
        <w:tblPrEx>
          <w:tblCellMar>
            <w:left w:w="40" w:type="dxa"/>
            <w:right w:w="40" w:type="dxa"/>
          </w:tblCellMar>
        </w:tblPrEx>
        <w:trPr>
          <w:trHeight w:val="127"/>
          <w:jc w:val="center"/>
        </w:trPr>
        <w:tc>
          <w:tcPr>
            <w:tcW w:w="10200" w:type="dxa"/>
            <w:gridSpan w:val="5"/>
            <w:shd w:val="clear" w:color="auto" w:fill="auto"/>
            <w:vAlign w:val="center"/>
          </w:tcPr>
          <w:p w14:paraId="4ABF6029" w14:textId="77777777" w:rsidR="00163770" w:rsidRPr="002700B6" w:rsidRDefault="00163770" w:rsidP="006B34D3">
            <w:pPr>
              <w:ind w:firstLine="34"/>
              <w:jc w:val="center"/>
              <w:rPr>
                <w:sz w:val="24"/>
                <w:szCs w:val="24"/>
              </w:rPr>
            </w:pPr>
          </w:p>
        </w:tc>
      </w:tr>
      <w:tr w:rsidR="00163770" w:rsidRPr="00243335" w14:paraId="176E8093" w14:textId="77777777" w:rsidTr="001F3FB2">
        <w:tblPrEx>
          <w:tblCellMar>
            <w:left w:w="40" w:type="dxa"/>
            <w:right w:w="40" w:type="dxa"/>
          </w:tblCellMar>
        </w:tblPrEx>
        <w:trPr>
          <w:trHeight w:val="127"/>
          <w:jc w:val="center"/>
        </w:trPr>
        <w:tc>
          <w:tcPr>
            <w:tcW w:w="811" w:type="dxa"/>
            <w:shd w:val="clear" w:color="auto" w:fill="auto"/>
            <w:vAlign w:val="center"/>
          </w:tcPr>
          <w:p w14:paraId="5C502AB1" w14:textId="77777777" w:rsidR="00163770" w:rsidRPr="00463E88" w:rsidRDefault="00163770" w:rsidP="006B34D3">
            <w:pPr>
              <w:jc w:val="center"/>
              <w:rPr>
                <w:b/>
                <w:bCs/>
                <w:sz w:val="24"/>
                <w:szCs w:val="24"/>
                <w:u w:val="single"/>
              </w:rPr>
            </w:pPr>
            <w:r>
              <w:rPr>
                <w:b/>
                <w:bCs/>
                <w:sz w:val="24"/>
                <w:szCs w:val="24"/>
                <w:u w:val="single"/>
              </w:rPr>
              <w:t>13</w:t>
            </w:r>
            <w:r w:rsidRPr="00463E88">
              <w:rPr>
                <w:b/>
                <w:bCs/>
                <w:sz w:val="24"/>
                <w:szCs w:val="24"/>
                <w:u w:val="single"/>
              </w:rPr>
              <w:t>.5.</w:t>
            </w:r>
          </w:p>
        </w:tc>
        <w:tc>
          <w:tcPr>
            <w:tcW w:w="5185" w:type="dxa"/>
            <w:shd w:val="clear" w:color="auto" w:fill="auto"/>
            <w:vAlign w:val="center"/>
          </w:tcPr>
          <w:p w14:paraId="0A82B82C" w14:textId="77777777" w:rsidR="00163770" w:rsidRPr="00463E88" w:rsidRDefault="00163770" w:rsidP="006B34D3">
            <w:pPr>
              <w:rPr>
                <w:b/>
                <w:bCs/>
                <w:sz w:val="24"/>
                <w:szCs w:val="24"/>
                <w:u w:val="single"/>
              </w:rPr>
            </w:pPr>
            <w:r w:rsidRPr="00463E88">
              <w:rPr>
                <w:b/>
                <w:bCs/>
                <w:sz w:val="24"/>
                <w:szCs w:val="24"/>
                <w:u w:val="single"/>
              </w:rPr>
              <w:t>Проводные средства связи</w:t>
            </w:r>
          </w:p>
        </w:tc>
        <w:tc>
          <w:tcPr>
            <w:tcW w:w="1315" w:type="dxa"/>
            <w:shd w:val="clear" w:color="auto" w:fill="auto"/>
            <w:vAlign w:val="center"/>
          </w:tcPr>
          <w:p w14:paraId="53E02ABA" w14:textId="77777777" w:rsidR="00163770" w:rsidRPr="00243335" w:rsidRDefault="00163770" w:rsidP="006B34D3">
            <w:pPr>
              <w:ind w:firstLine="34"/>
              <w:jc w:val="center"/>
              <w:rPr>
                <w:sz w:val="24"/>
                <w:szCs w:val="24"/>
                <w:highlight w:val="cyan"/>
              </w:rPr>
            </w:pPr>
          </w:p>
        </w:tc>
        <w:tc>
          <w:tcPr>
            <w:tcW w:w="1476" w:type="dxa"/>
            <w:shd w:val="clear" w:color="auto" w:fill="auto"/>
            <w:vAlign w:val="center"/>
          </w:tcPr>
          <w:p w14:paraId="59D40AFE" w14:textId="77777777" w:rsidR="00163770" w:rsidRPr="00243335" w:rsidRDefault="00163770" w:rsidP="006B34D3">
            <w:pPr>
              <w:jc w:val="center"/>
              <w:rPr>
                <w:sz w:val="24"/>
                <w:szCs w:val="24"/>
                <w:highlight w:val="cyan"/>
              </w:rPr>
            </w:pPr>
          </w:p>
        </w:tc>
        <w:tc>
          <w:tcPr>
            <w:tcW w:w="1413" w:type="dxa"/>
            <w:shd w:val="clear" w:color="auto" w:fill="auto"/>
            <w:vAlign w:val="center"/>
          </w:tcPr>
          <w:p w14:paraId="36B6A1EB" w14:textId="77777777" w:rsidR="00163770" w:rsidRPr="00243335" w:rsidRDefault="00163770" w:rsidP="006B34D3">
            <w:pPr>
              <w:ind w:firstLine="34"/>
              <w:jc w:val="center"/>
              <w:rPr>
                <w:sz w:val="24"/>
                <w:szCs w:val="24"/>
                <w:highlight w:val="cyan"/>
              </w:rPr>
            </w:pPr>
          </w:p>
        </w:tc>
      </w:tr>
      <w:tr w:rsidR="00163770" w:rsidRPr="00243335" w14:paraId="32782F69" w14:textId="77777777" w:rsidTr="001F3FB2">
        <w:tblPrEx>
          <w:tblCellMar>
            <w:left w:w="40" w:type="dxa"/>
            <w:right w:w="40" w:type="dxa"/>
          </w:tblCellMar>
        </w:tblPrEx>
        <w:trPr>
          <w:trHeight w:val="127"/>
          <w:jc w:val="center"/>
        </w:trPr>
        <w:tc>
          <w:tcPr>
            <w:tcW w:w="811" w:type="dxa"/>
            <w:shd w:val="clear" w:color="auto" w:fill="auto"/>
            <w:vAlign w:val="center"/>
          </w:tcPr>
          <w:p w14:paraId="054756D5" w14:textId="77777777" w:rsidR="00163770" w:rsidRPr="00243335" w:rsidRDefault="00163770" w:rsidP="006B34D3">
            <w:pPr>
              <w:jc w:val="center"/>
              <w:rPr>
                <w:b/>
                <w:bCs/>
                <w:sz w:val="24"/>
                <w:szCs w:val="24"/>
                <w:highlight w:val="cyan"/>
              </w:rPr>
            </w:pPr>
          </w:p>
        </w:tc>
        <w:tc>
          <w:tcPr>
            <w:tcW w:w="5185" w:type="dxa"/>
            <w:shd w:val="clear" w:color="auto" w:fill="auto"/>
            <w:vAlign w:val="center"/>
          </w:tcPr>
          <w:p w14:paraId="1CDACB2D" w14:textId="77777777" w:rsidR="00163770" w:rsidRPr="00243335" w:rsidRDefault="00163770" w:rsidP="006B34D3">
            <w:pPr>
              <w:ind w:firstLine="34"/>
              <w:rPr>
                <w:sz w:val="24"/>
                <w:szCs w:val="24"/>
                <w:highlight w:val="cyan"/>
              </w:rPr>
            </w:pPr>
            <w:r w:rsidRPr="008940A1">
              <w:rPr>
                <w:b/>
                <w:sz w:val="24"/>
                <w:szCs w:val="24"/>
              </w:rPr>
              <w:t>Октябрьское сельское поселение, всего:</w:t>
            </w:r>
          </w:p>
        </w:tc>
        <w:tc>
          <w:tcPr>
            <w:tcW w:w="1315" w:type="dxa"/>
            <w:shd w:val="clear" w:color="auto" w:fill="auto"/>
            <w:vAlign w:val="center"/>
          </w:tcPr>
          <w:p w14:paraId="10B12DC1" w14:textId="77777777" w:rsidR="00163770" w:rsidRPr="00243335" w:rsidRDefault="00163770" w:rsidP="006B34D3">
            <w:pPr>
              <w:ind w:firstLine="34"/>
              <w:jc w:val="center"/>
              <w:rPr>
                <w:sz w:val="24"/>
                <w:szCs w:val="24"/>
                <w:highlight w:val="cyan"/>
              </w:rPr>
            </w:pPr>
          </w:p>
        </w:tc>
        <w:tc>
          <w:tcPr>
            <w:tcW w:w="1476" w:type="dxa"/>
            <w:shd w:val="clear" w:color="auto" w:fill="auto"/>
            <w:vAlign w:val="center"/>
          </w:tcPr>
          <w:p w14:paraId="783505A0" w14:textId="77777777" w:rsidR="00163770" w:rsidRPr="00243335" w:rsidRDefault="00163770" w:rsidP="006B34D3">
            <w:pPr>
              <w:jc w:val="center"/>
              <w:rPr>
                <w:sz w:val="24"/>
                <w:szCs w:val="24"/>
                <w:highlight w:val="cyan"/>
              </w:rPr>
            </w:pPr>
          </w:p>
        </w:tc>
        <w:tc>
          <w:tcPr>
            <w:tcW w:w="1413" w:type="dxa"/>
            <w:shd w:val="clear" w:color="auto" w:fill="auto"/>
            <w:vAlign w:val="center"/>
          </w:tcPr>
          <w:p w14:paraId="2525B407" w14:textId="77777777" w:rsidR="00163770" w:rsidRPr="00243335" w:rsidRDefault="00163770" w:rsidP="006B34D3">
            <w:pPr>
              <w:ind w:firstLine="34"/>
              <w:jc w:val="center"/>
              <w:rPr>
                <w:sz w:val="24"/>
                <w:szCs w:val="24"/>
                <w:highlight w:val="cyan"/>
              </w:rPr>
            </w:pPr>
          </w:p>
        </w:tc>
      </w:tr>
      <w:tr w:rsidR="00163770" w:rsidRPr="00243335" w14:paraId="7DBDB435" w14:textId="77777777" w:rsidTr="001F3FB2">
        <w:tblPrEx>
          <w:tblCellMar>
            <w:left w:w="40" w:type="dxa"/>
            <w:right w:w="40" w:type="dxa"/>
          </w:tblCellMar>
        </w:tblPrEx>
        <w:trPr>
          <w:trHeight w:val="127"/>
          <w:jc w:val="center"/>
        </w:trPr>
        <w:tc>
          <w:tcPr>
            <w:tcW w:w="811" w:type="dxa"/>
            <w:shd w:val="clear" w:color="auto" w:fill="auto"/>
            <w:vAlign w:val="center"/>
          </w:tcPr>
          <w:p w14:paraId="47BF91D5" w14:textId="77777777" w:rsidR="00163770" w:rsidRDefault="00163770" w:rsidP="006B34D3">
            <w:pPr>
              <w:jc w:val="center"/>
              <w:rPr>
                <w:sz w:val="24"/>
              </w:rPr>
            </w:pPr>
            <w:r>
              <w:rPr>
                <w:bCs/>
                <w:sz w:val="24"/>
                <w:szCs w:val="24"/>
              </w:rPr>
              <w:t>13</w:t>
            </w:r>
            <w:r w:rsidRPr="002700B6">
              <w:rPr>
                <w:bCs/>
                <w:sz w:val="24"/>
                <w:szCs w:val="24"/>
              </w:rPr>
              <w:t>.</w:t>
            </w:r>
            <w:r>
              <w:rPr>
                <w:bCs/>
                <w:sz w:val="24"/>
                <w:szCs w:val="24"/>
              </w:rPr>
              <w:t>5</w:t>
            </w:r>
            <w:r w:rsidRPr="002700B6">
              <w:rPr>
                <w:bCs/>
                <w:sz w:val="24"/>
                <w:szCs w:val="24"/>
              </w:rPr>
              <w:t>.</w:t>
            </w:r>
            <w:r>
              <w:rPr>
                <w:sz w:val="24"/>
              </w:rPr>
              <w:t>1</w:t>
            </w:r>
          </w:p>
        </w:tc>
        <w:tc>
          <w:tcPr>
            <w:tcW w:w="5185" w:type="dxa"/>
            <w:shd w:val="clear" w:color="auto" w:fill="auto"/>
            <w:vAlign w:val="center"/>
          </w:tcPr>
          <w:p w14:paraId="1B4A652F" w14:textId="77777777" w:rsidR="00163770" w:rsidRDefault="00163770" w:rsidP="006B34D3">
            <w:pPr>
              <w:rPr>
                <w:sz w:val="24"/>
              </w:rPr>
            </w:pPr>
            <w:r>
              <w:rPr>
                <w:sz w:val="24"/>
              </w:rPr>
              <w:t>Охват населения телевизионным вещанием</w:t>
            </w:r>
          </w:p>
        </w:tc>
        <w:tc>
          <w:tcPr>
            <w:tcW w:w="1315" w:type="dxa"/>
            <w:shd w:val="clear" w:color="auto" w:fill="auto"/>
            <w:vAlign w:val="center"/>
          </w:tcPr>
          <w:p w14:paraId="10187686" w14:textId="77777777" w:rsidR="00163770" w:rsidRPr="00633845" w:rsidRDefault="00163770" w:rsidP="006B34D3">
            <w:pPr>
              <w:jc w:val="center"/>
              <w:rPr>
                <w:sz w:val="24"/>
              </w:rPr>
            </w:pPr>
            <w:r w:rsidRPr="00633845">
              <w:rPr>
                <w:sz w:val="24"/>
              </w:rPr>
              <w:t>% населения</w:t>
            </w:r>
          </w:p>
        </w:tc>
        <w:tc>
          <w:tcPr>
            <w:tcW w:w="1476" w:type="dxa"/>
            <w:shd w:val="clear" w:color="auto" w:fill="auto"/>
            <w:vAlign w:val="center"/>
          </w:tcPr>
          <w:p w14:paraId="158799DF" w14:textId="77777777" w:rsidR="00163770" w:rsidRPr="00633845" w:rsidRDefault="00163770" w:rsidP="006B34D3">
            <w:pPr>
              <w:jc w:val="center"/>
              <w:rPr>
                <w:sz w:val="24"/>
                <w:szCs w:val="24"/>
              </w:rPr>
            </w:pPr>
            <w:r w:rsidRPr="00633845">
              <w:rPr>
                <w:sz w:val="24"/>
                <w:szCs w:val="24"/>
              </w:rPr>
              <w:t>100</w:t>
            </w:r>
          </w:p>
        </w:tc>
        <w:tc>
          <w:tcPr>
            <w:tcW w:w="1413" w:type="dxa"/>
            <w:shd w:val="clear" w:color="auto" w:fill="auto"/>
            <w:vAlign w:val="center"/>
          </w:tcPr>
          <w:p w14:paraId="0E26B36A" w14:textId="77777777" w:rsidR="00163770" w:rsidRPr="00633845" w:rsidRDefault="00163770" w:rsidP="006B34D3">
            <w:pPr>
              <w:jc w:val="center"/>
              <w:rPr>
                <w:sz w:val="24"/>
                <w:szCs w:val="24"/>
              </w:rPr>
            </w:pPr>
            <w:r w:rsidRPr="00633845">
              <w:rPr>
                <w:sz w:val="24"/>
                <w:szCs w:val="24"/>
              </w:rPr>
              <w:t>100</w:t>
            </w:r>
          </w:p>
        </w:tc>
      </w:tr>
      <w:tr w:rsidR="00163770" w:rsidRPr="00243335" w14:paraId="703D1CF0" w14:textId="77777777" w:rsidTr="001F3FB2">
        <w:tblPrEx>
          <w:tblCellMar>
            <w:left w:w="40" w:type="dxa"/>
            <w:right w:w="40" w:type="dxa"/>
          </w:tblCellMar>
        </w:tblPrEx>
        <w:trPr>
          <w:trHeight w:val="127"/>
          <w:jc w:val="center"/>
        </w:trPr>
        <w:tc>
          <w:tcPr>
            <w:tcW w:w="811" w:type="dxa"/>
            <w:shd w:val="clear" w:color="auto" w:fill="auto"/>
            <w:vAlign w:val="center"/>
          </w:tcPr>
          <w:p w14:paraId="71B75920" w14:textId="77777777" w:rsidR="00163770" w:rsidRDefault="00163770" w:rsidP="006B34D3">
            <w:pPr>
              <w:jc w:val="center"/>
              <w:rPr>
                <w:sz w:val="24"/>
              </w:rPr>
            </w:pPr>
            <w:r>
              <w:rPr>
                <w:bCs/>
                <w:sz w:val="24"/>
                <w:szCs w:val="24"/>
              </w:rPr>
              <w:t>13.5</w:t>
            </w:r>
            <w:r w:rsidRPr="002700B6">
              <w:rPr>
                <w:bCs/>
                <w:sz w:val="24"/>
                <w:szCs w:val="24"/>
              </w:rPr>
              <w:t>.</w:t>
            </w:r>
            <w:r>
              <w:rPr>
                <w:sz w:val="24"/>
              </w:rPr>
              <w:t>2</w:t>
            </w:r>
          </w:p>
        </w:tc>
        <w:tc>
          <w:tcPr>
            <w:tcW w:w="5185" w:type="dxa"/>
            <w:shd w:val="clear" w:color="auto" w:fill="auto"/>
            <w:vAlign w:val="center"/>
          </w:tcPr>
          <w:p w14:paraId="21E314D7" w14:textId="77777777" w:rsidR="00163770" w:rsidRDefault="00163770" w:rsidP="006B34D3">
            <w:pPr>
              <w:rPr>
                <w:sz w:val="24"/>
              </w:rPr>
            </w:pPr>
            <w:r>
              <w:rPr>
                <w:sz w:val="24"/>
              </w:rPr>
              <w:t>Обеспеченность населения телефонной сетью общего пользования</w:t>
            </w:r>
          </w:p>
        </w:tc>
        <w:tc>
          <w:tcPr>
            <w:tcW w:w="1315" w:type="dxa"/>
            <w:shd w:val="clear" w:color="auto" w:fill="auto"/>
            <w:vAlign w:val="center"/>
          </w:tcPr>
          <w:p w14:paraId="1FA34B75" w14:textId="77777777" w:rsidR="00163770" w:rsidRPr="00633845" w:rsidRDefault="00163770" w:rsidP="006B34D3">
            <w:pPr>
              <w:ind w:left="-108" w:right="-108" w:firstLine="108"/>
              <w:jc w:val="center"/>
              <w:rPr>
                <w:sz w:val="24"/>
              </w:rPr>
            </w:pPr>
            <w:r w:rsidRPr="00633845">
              <w:rPr>
                <w:sz w:val="24"/>
              </w:rPr>
              <w:t>номеров на 100 семей</w:t>
            </w:r>
          </w:p>
        </w:tc>
        <w:tc>
          <w:tcPr>
            <w:tcW w:w="1476" w:type="dxa"/>
            <w:shd w:val="clear" w:color="auto" w:fill="auto"/>
            <w:vAlign w:val="center"/>
          </w:tcPr>
          <w:p w14:paraId="569288B1" w14:textId="77777777" w:rsidR="00163770" w:rsidRPr="00633845" w:rsidRDefault="00163770" w:rsidP="006B34D3">
            <w:pPr>
              <w:jc w:val="center"/>
              <w:rPr>
                <w:sz w:val="24"/>
                <w:szCs w:val="24"/>
              </w:rPr>
            </w:pPr>
            <w:r w:rsidRPr="00633845">
              <w:rPr>
                <w:sz w:val="24"/>
                <w:szCs w:val="24"/>
              </w:rPr>
              <w:t>40</w:t>
            </w:r>
          </w:p>
        </w:tc>
        <w:tc>
          <w:tcPr>
            <w:tcW w:w="1413" w:type="dxa"/>
            <w:shd w:val="clear" w:color="auto" w:fill="auto"/>
            <w:vAlign w:val="center"/>
          </w:tcPr>
          <w:p w14:paraId="4E92C930" w14:textId="77777777" w:rsidR="00163770" w:rsidRPr="00633845" w:rsidRDefault="00163770" w:rsidP="006B34D3">
            <w:pPr>
              <w:jc w:val="center"/>
              <w:rPr>
                <w:sz w:val="24"/>
                <w:szCs w:val="24"/>
              </w:rPr>
            </w:pPr>
            <w:r w:rsidRPr="00633845">
              <w:rPr>
                <w:sz w:val="24"/>
                <w:szCs w:val="24"/>
              </w:rPr>
              <w:t>100</w:t>
            </w:r>
          </w:p>
        </w:tc>
      </w:tr>
      <w:tr w:rsidR="00163770" w:rsidRPr="00243335" w14:paraId="128650EF" w14:textId="77777777" w:rsidTr="001F3FB2">
        <w:tblPrEx>
          <w:tblCellMar>
            <w:left w:w="40" w:type="dxa"/>
            <w:right w:w="40" w:type="dxa"/>
          </w:tblCellMar>
        </w:tblPrEx>
        <w:trPr>
          <w:trHeight w:val="127"/>
          <w:jc w:val="center"/>
        </w:trPr>
        <w:tc>
          <w:tcPr>
            <w:tcW w:w="811" w:type="dxa"/>
            <w:shd w:val="clear" w:color="auto" w:fill="auto"/>
            <w:vAlign w:val="center"/>
          </w:tcPr>
          <w:p w14:paraId="738C0F9B" w14:textId="77777777" w:rsidR="00163770" w:rsidRDefault="00163770" w:rsidP="006B34D3">
            <w:pPr>
              <w:snapToGrid w:val="0"/>
              <w:jc w:val="center"/>
              <w:rPr>
                <w:sz w:val="24"/>
              </w:rPr>
            </w:pPr>
            <w:r>
              <w:rPr>
                <w:bCs/>
                <w:sz w:val="24"/>
                <w:szCs w:val="24"/>
              </w:rPr>
              <w:t>13.5</w:t>
            </w:r>
            <w:r w:rsidRPr="002700B6">
              <w:rPr>
                <w:bCs/>
                <w:sz w:val="24"/>
                <w:szCs w:val="24"/>
              </w:rPr>
              <w:t>.</w:t>
            </w:r>
            <w:r>
              <w:rPr>
                <w:sz w:val="24"/>
              </w:rPr>
              <w:t>3</w:t>
            </w:r>
          </w:p>
        </w:tc>
        <w:tc>
          <w:tcPr>
            <w:tcW w:w="5185" w:type="dxa"/>
            <w:shd w:val="clear" w:color="auto" w:fill="auto"/>
            <w:vAlign w:val="center"/>
          </w:tcPr>
          <w:p w14:paraId="5F3FA737" w14:textId="77777777" w:rsidR="00163770" w:rsidRDefault="00163770" w:rsidP="006B34D3">
            <w:pPr>
              <w:rPr>
                <w:sz w:val="24"/>
              </w:rPr>
            </w:pPr>
            <w:r>
              <w:rPr>
                <w:sz w:val="24"/>
              </w:rPr>
              <w:t>Расчетное количество телефонов</w:t>
            </w:r>
          </w:p>
        </w:tc>
        <w:tc>
          <w:tcPr>
            <w:tcW w:w="1315" w:type="dxa"/>
            <w:shd w:val="clear" w:color="auto" w:fill="auto"/>
            <w:vAlign w:val="center"/>
          </w:tcPr>
          <w:p w14:paraId="27FED734" w14:textId="77777777" w:rsidR="00163770" w:rsidRPr="00633845" w:rsidRDefault="00163770" w:rsidP="006B34D3">
            <w:pPr>
              <w:snapToGrid w:val="0"/>
              <w:ind w:left="-108" w:right="-108" w:firstLine="108"/>
              <w:jc w:val="center"/>
              <w:rPr>
                <w:sz w:val="24"/>
              </w:rPr>
            </w:pPr>
            <w:r w:rsidRPr="00633845">
              <w:rPr>
                <w:sz w:val="24"/>
              </w:rPr>
              <w:t>шт.</w:t>
            </w:r>
          </w:p>
        </w:tc>
        <w:tc>
          <w:tcPr>
            <w:tcW w:w="1476" w:type="dxa"/>
            <w:shd w:val="clear" w:color="auto" w:fill="auto"/>
            <w:vAlign w:val="center"/>
          </w:tcPr>
          <w:p w14:paraId="7692A0C8" w14:textId="77777777" w:rsidR="00163770" w:rsidRPr="00633845" w:rsidRDefault="00163770" w:rsidP="006B34D3">
            <w:pPr>
              <w:jc w:val="center"/>
              <w:rPr>
                <w:sz w:val="24"/>
                <w:szCs w:val="24"/>
              </w:rPr>
            </w:pPr>
            <w:r w:rsidRPr="00633845">
              <w:rPr>
                <w:sz w:val="24"/>
                <w:szCs w:val="24"/>
              </w:rPr>
              <w:t>6302</w:t>
            </w:r>
          </w:p>
        </w:tc>
        <w:tc>
          <w:tcPr>
            <w:tcW w:w="1413" w:type="dxa"/>
            <w:shd w:val="clear" w:color="auto" w:fill="auto"/>
            <w:vAlign w:val="center"/>
          </w:tcPr>
          <w:p w14:paraId="722F1004" w14:textId="77777777" w:rsidR="00163770" w:rsidRPr="00633845" w:rsidRDefault="00163770" w:rsidP="006B34D3">
            <w:pPr>
              <w:jc w:val="center"/>
              <w:rPr>
                <w:sz w:val="24"/>
                <w:szCs w:val="24"/>
              </w:rPr>
            </w:pPr>
            <w:r w:rsidRPr="00633845">
              <w:rPr>
                <w:sz w:val="24"/>
                <w:szCs w:val="24"/>
              </w:rPr>
              <w:t>6943</w:t>
            </w:r>
          </w:p>
        </w:tc>
      </w:tr>
      <w:tr w:rsidR="00163770" w:rsidRPr="00243335" w14:paraId="14BA6997" w14:textId="77777777" w:rsidTr="001F3FB2">
        <w:tblPrEx>
          <w:tblCellMar>
            <w:left w:w="40" w:type="dxa"/>
            <w:right w:w="40" w:type="dxa"/>
          </w:tblCellMar>
        </w:tblPrEx>
        <w:trPr>
          <w:trHeight w:val="127"/>
          <w:jc w:val="center"/>
        </w:trPr>
        <w:tc>
          <w:tcPr>
            <w:tcW w:w="811" w:type="dxa"/>
            <w:shd w:val="clear" w:color="auto" w:fill="auto"/>
            <w:vAlign w:val="center"/>
          </w:tcPr>
          <w:p w14:paraId="45DB8E75" w14:textId="77777777" w:rsidR="00163770" w:rsidRDefault="00163770" w:rsidP="006B34D3">
            <w:pPr>
              <w:snapToGrid w:val="0"/>
              <w:jc w:val="center"/>
              <w:rPr>
                <w:sz w:val="24"/>
              </w:rPr>
            </w:pPr>
          </w:p>
        </w:tc>
        <w:tc>
          <w:tcPr>
            <w:tcW w:w="5185" w:type="dxa"/>
            <w:shd w:val="clear" w:color="auto" w:fill="auto"/>
            <w:vAlign w:val="center"/>
          </w:tcPr>
          <w:p w14:paraId="12F4E9BC" w14:textId="77777777" w:rsidR="00163770" w:rsidRDefault="00163770" w:rsidP="006B34D3">
            <w:pPr>
              <w:rPr>
                <w:sz w:val="24"/>
              </w:rPr>
            </w:pPr>
            <w:r>
              <w:rPr>
                <w:sz w:val="24"/>
              </w:rPr>
              <w:t>в т.ч. по жилому сектору</w:t>
            </w:r>
          </w:p>
        </w:tc>
        <w:tc>
          <w:tcPr>
            <w:tcW w:w="1315" w:type="dxa"/>
            <w:shd w:val="clear" w:color="auto" w:fill="auto"/>
            <w:vAlign w:val="center"/>
          </w:tcPr>
          <w:p w14:paraId="58B792DC" w14:textId="77777777" w:rsidR="00163770" w:rsidRPr="00633845" w:rsidRDefault="00163770" w:rsidP="006B34D3">
            <w:pPr>
              <w:snapToGrid w:val="0"/>
              <w:ind w:left="-108" w:right="-108" w:firstLine="108"/>
              <w:jc w:val="center"/>
              <w:rPr>
                <w:sz w:val="24"/>
              </w:rPr>
            </w:pPr>
            <w:r w:rsidRPr="00633845">
              <w:rPr>
                <w:sz w:val="24"/>
              </w:rPr>
              <w:t>шт.</w:t>
            </w:r>
          </w:p>
        </w:tc>
        <w:tc>
          <w:tcPr>
            <w:tcW w:w="1476" w:type="dxa"/>
            <w:shd w:val="clear" w:color="auto" w:fill="auto"/>
            <w:vAlign w:val="center"/>
          </w:tcPr>
          <w:p w14:paraId="1589D94B" w14:textId="77777777" w:rsidR="00163770" w:rsidRPr="00633845" w:rsidRDefault="00163770" w:rsidP="006B34D3">
            <w:pPr>
              <w:jc w:val="center"/>
              <w:rPr>
                <w:sz w:val="24"/>
                <w:szCs w:val="24"/>
              </w:rPr>
            </w:pPr>
            <w:r w:rsidRPr="00633845">
              <w:rPr>
                <w:sz w:val="24"/>
                <w:szCs w:val="24"/>
              </w:rPr>
              <w:t>5221</w:t>
            </w:r>
          </w:p>
        </w:tc>
        <w:tc>
          <w:tcPr>
            <w:tcW w:w="1413" w:type="dxa"/>
            <w:shd w:val="clear" w:color="auto" w:fill="auto"/>
            <w:vAlign w:val="center"/>
          </w:tcPr>
          <w:p w14:paraId="6461BDC7" w14:textId="77777777" w:rsidR="00163770" w:rsidRPr="00633845" w:rsidRDefault="00163770" w:rsidP="006B34D3">
            <w:pPr>
              <w:jc w:val="center"/>
              <w:rPr>
                <w:sz w:val="24"/>
                <w:szCs w:val="24"/>
              </w:rPr>
            </w:pPr>
            <w:r w:rsidRPr="00633845">
              <w:rPr>
                <w:sz w:val="24"/>
                <w:szCs w:val="24"/>
              </w:rPr>
              <w:t>5740</w:t>
            </w:r>
          </w:p>
        </w:tc>
      </w:tr>
    </w:tbl>
    <w:p w14:paraId="74706AB8" w14:textId="77777777" w:rsidR="00D04509" w:rsidRDefault="00D04509" w:rsidP="00BB49CD">
      <w:pPr>
        <w:jc w:val="both"/>
        <w:rPr>
          <w:sz w:val="28"/>
          <w:szCs w:val="28"/>
        </w:rPr>
      </w:pPr>
    </w:p>
    <w:sectPr w:rsidR="00D04509" w:rsidSect="00A277F1">
      <w:pgSz w:w="11906" w:h="16838" w:code="9"/>
      <w:pgMar w:top="1134" w:right="850" w:bottom="1134" w:left="1701"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D4A084" w14:textId="77777777" w:rsidR="00B3739C" w:rsidRDefault="00B3739C" w:rsidP="0089151A">
      <w:r>
        <w:separator/>
      </w:r>
    </w:p>
  </w:endnote>
  <w:endnote w:type="continuationSeparator" w:id="0">
    <w:p w14:paraId="43FA7A8C" w14:textId="77777777" w:rsidR="00B3739C" w:rsidRDefault="00B3739C" w:rsidP="008915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choolBook">
    <w:altName w:val="Times New Roman"/>
    <w:charset w:val="00"/>
    <w:family w:val="auto"/>
    <w:pitch w:val="variable"/>
    <w:sig w:usb0="00000287" w:usb1="00000000" w:usb2="00000000" w:usb3="00000000" w:csb0="0000001F" w:csb1="00000000"/>
  </w:font>
  <w:font w:name="StarSymbol">
    <w:altName w:val="Yu Gothic"/>
    <w:charset w:val="02"/>
    <w:family w:val="auto"/>
    <w:pitch w:val="default"/>
    <w:sig w:usb0="00000001" w:usb1="08070000" w:usb2="00000010" w:usb3="00000000" w:csb0="00020000"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2">
    <w:altName w:val="Courier New"/>
    <w:panose1 w:val="02047200000000000000"/>
    <w:charset w:val="CC"/>
    <w:family w:val="roman"/>
    <w:pitch w:val="variable"/>
    <w:sig w:usb0="00000203" w:usb1="00000000" w:usb2="00000000" w:usb3="00000000" w:csb0="00000005" w:csb1="00000000"/>
  </w:font>
  <w:font w:name="MS PMincho">
    <w:charset w:val="80"/>
    <w:family w:val="roman"/>
    <w:pitch w:val="variable"/>
    <w:sig w:usb0="E00002FF" w:usb1="6AC7FDFB" w:usb2="08000012" w:usb3="00000000" w:csb0="0002009F" w:csb1="00000000"/>
  </w:font>
  <w:font w:name="DaunPenh">
    <w:charset w:val="00"/>
    <w:family w:val="auto"/>
    <w:pitch w:val="variable"/>
    <w:sig w:usb0="80000003" w:usb1="00000000" w:usb2="00010000" w:usb3="00000000" w:csb0="00000001" w:csb1="00000000"/>
  </w:font>
  <w:font w:name="Arial CYR">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AF2E08" w14:textId="77777777" w:rsidR="001E1BA2" w:rsidRDefault="00B3739C" w:rsidP="00A277F1">
    <w:pPr>
      <w:pStyle w:val="a4"/>
      <w:jc w:val="center"/>
    </w:pPr>
    <w:sdt>
      <w:sdtPr>
        <w:id w:val="4592628"/>
        <w:showingPlcHdr/>
      </w:sdtPr>
      <w:sdtEndPr/>
      <w:sdtContent>
        <w:r w:rsidR="001E1BA2">
          <w:t xml:space="preserve">     </w:t>
        </w:r>
      </w:sdtContent>
    </w:sdt>
  </w:p>
  <w:p w14:paraId="41859929" w14:textId="77777777" w:rsidR="001E1BA2" w:rsidRPr="00B524C2" w:rsidRDefault="001E1BA2" w:rsidP="00A277F1">
    <w:pPr>
      <w:pStyle w:val="a4"/>
      <w:jc w:val="center"/>
      <w:rPr>
        <w:color w:val="7F7F7F"/>
        <w:sz w:val="22"/>
        <w:szCs w:val="22"/>
      </w:rPr>
    </w:pPr>
    <w:r w:rsidRPr="00B524C2">
      <w:rPr>
        <w:color w:val="7F7F7F"/>
        <w:sz w:val="22"/>
        <w:szCs w:val="22"/>
      </w:rPr>
      <w:t xml:space="preserve">«ГЕНЕРАЛЬНЫЙ ПЛАН </w:t>
    </w:r>
    <w:r>
      <w:rPr>
        <w:color w:val="7F7F7F"/>
        <w:sz w:val="22"/>
        <w:szCs w:val="22"/>
      </w:rPr>
      <w:t>ОКТЯБРЬСКОГО</w:t>
    </w:r>
    <w:r w:rsidRPr="00B524C2">
      <w:rPr>
        <w:color w:val="7F7F7F"/>
        <w:sz w:val="22"/>
        <w:szCs w:val="22"/>
      </w:rPr>
      <w:t xml:space="preserve"> СЕЛЬСКОГО ПОСЕЛЕНИЯ</w:t>
    </w:r>
  </w:p>
  <w:p w14:paraId="3D5192D6" w14:textId="21AC9FBA" w:rsidR="001E1BA2" w:rsidRPr="00B524C2" w:rsidRDefault="001E1BA2" w:rsidP="00A277F1">
    <w:pPr>
      <w:pStyle w:val="a4"/>
      <w:jc w:val="center"/>
    </w:pPr>
    <w:r>
      <w:rPr>
        <w:color w:val="7F7F7F"/>
        <w:sz w:val="22"/>
        <w:szCs w:val="22"/>
      </w:rPr>
      <w:t>КРЫЛОВСКОГО</w:t>
    </w:r>
    <w:r w:rsidRPr="00B524C2">
      <w:rPr>
        <w:color w:val="7F7F7F"/>
        <w:sz w:val="22"/>
        <w:szCs w:val="22"/>
      </w:rPr>
      <w:t xml:space="preserve"> РАЙОНА» (в редакции 202</w:t>
    </w:r>
    <w:r>
      <w:rPr>
        <w:color w:val="7F7F7F"/>
        <w:sz w:val="22"/>
        <w:szCs w:val="22"/>
      </w:rPr>
      <w:t>6</w:t>
    </w:r>
    <w:r w:rsidRPr="00B524C2">
      <w:rPr>
        <w:color w:val="7F7F7F"/>
        <w:sz w:val="22"/>
        <w:szCs w:val="22"/>
      </w:rPr>
      <w:t xml:space="preserve"> г.)</w:t>
    </w:r>
  </w:p>
  <w:p w14:paraId="7D7AE684" w14:textId="77777777" w:rsidR="001E1BA2" w:rsidRDefault="001E1BA2">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903BEA" w14:textId="77777777" w:rsidR="001E1BA2" w:rsidRDefault="00B3739C" w:rsidP="00D4630D">
    <w:pPr>
      <w:pStyle w:val="a4"/>
      <w:jc w:val="center"/>
    </w:pPr>
    <w:sdt>
      <w:sdtPr>
        <w:id w:val="14031066"/>
        <w:showingPlcHdr/>
      </w:sdtPr>
      <w:sdtEndPr/>
      <w:sdtContent>
        <w:r w:rsidR="001E1BA2">
          <w:t xml:space="preserve">     </w:t>
        </w:r>
      </w:sdtContent>
    </w:sdt>
  </w:p>
  <w:p w14:paraId="285756B4" w14:textId="77777777" w:rsidR="001E1BA2" w:rsidRPr="00B524C2" w:rsidRDefault="001E1BA2" w:rsidP="00D4630D">
    <w:pPr>
      <w:pStyle w:val="a4"/>
      <w:jc w:val="center"/>
      <w:rPr>
        <w:color w:val="7F7F7F"/>
        <w:sz w:val="22"/>
        <w:szCs w:val="22"/>
      </w:rPr>
    </w:pPr>
    <w:r w:rsidRPr="00B524C2">
      <w:rPr>
        <w:color w:val="7F7F7F"/>
        <w:sz w:val="22"/>
        <w:szCs w:val="22"/>
      </w:rPr>
      <w:t xml:space="preserve">«ГЕНЕРАЛЬНЫЙ ПЛАН </w:t>
    </w:r>
    <w:r>
      <w:rPr>
        <w:color w:val="7F7F7F"/>
        <w:sz w:val="22"/>
        <w:szCs w:val="22"/>
      </w:rPr>
      <w:t>ОКТЯБРЬСКОГО</w:t>
    </w:r>
    <w:r w:rsidRPr="00B524C2">
      <w:rPr>
        <w:color w:val="7F7F7F"/>
        <w:sz w:val="22"/>
        <w:szCs w:val="22"/>
      </w:rPr>
      <w:t xml:space="preserve"> СЕЛЬСКОГО ПОСЕЛЕНИЯ</w:t>
    </w:r>
  </w:p>
  <w:p w14:paraId="39A5F0F0" w14:textId="31812F8B" w:rsidR="001E1BA2" w:rsidRPr="00B524C2" w:rsidRDefault="001E1BA2" w:rsidP="00D4630D">
    <w:pPr>
      <w:pStyle w:val="a4"/>
      <w:jc w:val="center"/>
    </w:pPr>
    <w:r>
      <w:rPr>
        <w:color w:val="7F7F7F"/>
        <w:sz w:val="22"/>
        <w:szCs w:val="22"/>
      </w:rPr>
      <w:t>КРЫЛОВСКОГО</w:t>
    </w:r>
    <w:r w:rsidRPr="00B524C2">
      <w:rPr>
        <w:color w:val="7F7F7F"/>
        <w:sz w:val="22"/>
        <w:szCs w:val="22"/>
      </w:rPr>
      <w:t xml:space="preserve"> РАЙОНА» (в редакции 202</w:t>
    </w:r>
    <w:r>
      <w:rPr>
        <w:color w:val="7F7F7F"/>
        <w:sz w:val="22"/>
        <w:szCs w:val="22"/>
      </w:rPr>
      <w:t>6</w:t>
    </w:r>
    <w:r w:rsidRPr="00B524C2">
      <w:rPr>
        <w:color w:val="7F7F7F"/>
        <w:sz w:val="22"/>
        <w:szCs w:val="22"/>
      </w:rPr>
      <w:t xml:space="preserve"> г.)</w:t>
    </w:r>
  </w:p>
  <w:p w14:paraId="2E18EDD9" w14:textId="77777777" w:rsidR="001E1BA2" w:rsidRDefault="001E1BA2">
    <w:pPr>
      <w:pStyle w:val="a4"/>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190A3F" w14:textId="77777777" w:rsidR="00B3739C" w:rsidRDefault="00B3739C" w:rsidP="0089151A">
      <w:r>
        <w:separator/>
      </w:r>
    </w:p>
  </w:footnote>
  <w:footnote w:type="continuationSeparator" w:id="0">
    <w:p w14:paraId="70AF91A4" w14:textId="77777777" w:rsidR="00B3739C" w:rsidRDefault="00B3739C" w:rsidP="008915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2783414"/>
      <w:docPartObj>
        <w:docPartGallery w:val="Page Numbers (Top of Page)"/>
        <w:docPartUnique/>
      </w:docPartObj>
    </w:sdtPr>
    <w:sdtEndPr/>
    <w:sdtContent>
      <w:p w14:paraId="566A0329" w14:textId="186917E1" w:rsidR="001E1BA2" w:rsidRDefault="001E1BA2" w:rsidP="00A277F1">
        <w:pPr>
          <w:pStyle w:val="ad"/>
          <w:jc w:val="right"/>
        </w:pPr>
        <w:r w:rsidRPr="00C92045">
          <w:rPr>
            <w:color w:val="808080" w:themeColor="background1" w:themeShade="80"/>
          </w:rPr>
          <w:t>Страница -</w:t>
        </w:r>
        <w:r w:rsidRPr="00C92045">
          <w:rPr>
            <w:color w:val="808080" w:themeColor="background1" w:themeShade="80"/>
          </w:rPr>
          <w:fldChar w:fldCharType="begin"/>
        </w:r>
        <w:r w:rsidRPr="00C92045">
          <w:rPr>
            <w:color w:val="808080" w:themeColor="background1" w:themeShade="80"/>
          </w:rPr>
          <w:instrText>PAGE   \* MERGEFORMAT</w:instrText>
        </w:r>
        <w:r w:rsidRPr="00C92045">
          <w:rPr>
            <w:color w:val="808080" w:themeColor="background1" w:themeShade="80"/>
          </w:rPr>
          <w:fldChar w:fldCharType="separate"/>
        </w:r>
        <w:r w:rsidR="00F47FD1">
          <w:rPr>
            <w:noProof/>
            <w:color w:val="808080" w:themeColor="background1" w:themeShade="80"/>
          </w:rPr>
          <w:t>8</w:t>
        </w:r>
        <w:r w:rsidRPr="00C92045">
          <w:rPr>
            <w:color w:val="808080" w:themeColor="background1" w:themeShade="80"/>
          </w:rPr>
          <w:fldChar w:fldCharType="end"/>
        </w:r>
        <w:r w:rsidRPr="00C92045">
          <w:rPr>
            <w:color w:val="808080" w:themeColor="background1" w:themeShade="80"/>
          </w:rPr>
          <w:t>-</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6DAF798"/>
    <w:lvl w:ilvl="0">
      <w:start w:val="1"/>
      <w:numFmt w:val="bullet"/>
      <w:pStyle w:val="a"/>
      <w:lvlText w:val=""/>
      <w:lvlJc w:val="left"/>
      <w:pPr>
        <w:tabs>
          <w:tab w:val="num" w:pos="540"/>
        </w:tabs>
        <w:ind w:left="540" w:hanging="360"/>
      </w:pPr>
      <w:rPr>
        <w:rFonts w:ascii="Symbol" w:hAnsi="Symbol" w:hint="default"/>
      </w:rPr>
    </w:lvl>
  </w:abstractNum>
  <w:abstractNum w:abstractNumId="1" w15:restartNumberingAfterBreak="0">
    <w:nsid w:val="00000001"/>
    <w:multiLevelType w:val="multilevel"/>
    <w:tmpl w:val="00000001"/>
    <w:name w:val="Outline"/>
    <w:lvl w:ilvl="0">
      <w:start w:val="1"/>
      <w:numFmt w:val="bullet"/>
      <w:lvlText w:val=""/>
      <w:lvlJc w:val="left"/>
      <w:pPr>
        <w:tabs>
          <w:tab w:val="num" w:pos="720"/>
        </w:tabs>
        <w:ind w:left="720" w:hanging="36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none"/>
      <w:suff w:val="nothing"/>
      <w:lvlText w:val=""/>
      <w:lvlJc w:val="left"/>
      <w:pPr>
        <w:tabs>
          <w:tab w:val="num" w:pos="0"/>
        </w:tabs>
        <w:ind w:left="0" w:firstLine="0"/>
      </w:pPr>
    </w:lvl>
    <w:lvl w:ilvl="5">
      <w:start w:val="1"/>
      <w:numFmt w:val="decimal"/>
      <w:lvlText w:val="%6."/>
      <w:lvlJc w:val="left"/>
      <w:pPr>
        <w:tabs>
          <w:tab w:val="num" w:pos="2520"/>
        </w:tabs>
        <w:ind w:left="2520" w:hanging="36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2"/>
    <w:multiLevelType w:val="multilevel"/>
    <w:tmpl w:val="00000002"/>
    <w:name w:val="WW8Num1"/>
    <w:lvl w:ilvl="0">
      <w:start w:val="1"/>
      <w:numFmt w:val="decimal"/>
      <w:lvlText w:val="%1."/>
      <w:lvlJc w:val="left"/>
      <w:pPr>
        <w:tabs>
          <w:tab w:val="num" w:pos="1080"/>
        </w:tabs>
        <w:ind w:left="1080" w:hanging="360"/>
      </w:pPr>
    </w:lvl>
    <w:lvl w:ilvl="1">
      <w:start w:val="1"/>
      <w:numFmt w:val="decimal"/>
      <w:lvlText w:val="%1.%2."/>
      <w:lvlJc w:val="left"/>
      <w:pPr>
        <w:tabs>
          <w:tab w:val="num" w:pos="1975"/>
        </w:tabs>
        <w:ind w:left="1975" w:hanging="720"/>
      </w:pPr>
    </w:lvl>
    <w:lvl w:ilvl="2">
      <w:start w:val="1"/>
      <w:numFmt w:val="decimal"/>
      <w:lvlText w:val="%1.%2.%3."/>
      <w:lvlJc w:val="left"/>
      <w:pPr>
        <w:tabs>
          <w:tab w:val="num" w:pos="2510"/>
        </w:tabs>
        <w:ind w:left="2510" w:hanging="720"/>
      </w:pPr>
    </w:lvl>
    <w:lvl w:ilvl="3">
      <w:start w:val="1"/>
      <w:numFmt w:val="decimal"/>
      <w:lvlText w:val="%1.%2.%3.%4."/>
      <w:lvlJc w:val="left"/>
      <w:pPr>
        <w:tabs>
          <w:tab w:val="num" w:pos="3405"/>
        </w:tabs>
        <w:ind w:left="3405" w:hanging="1080"/>
      </w:pPr>
    </w:lvl>
    <w:lvl w:ilvl="4">
      <w:start w:val="1"/>
      <w:numFmt w:val="decimal"/>
      <w:lvlText w:val="%1.%2.%3.%4.%5."/>
      <w:lvlJc w:val="left"/>
      <w:pPr>
        <w:tabs>
          <w:tab w:val="num" w:pos="3940"/>
        </w:tabs>
        <w:ind w:left="3940" w:hanging="1080"/>
      </w:pPr>
    </w:lvl>
    <w:lvl w:ilvl="5">
      <w:start w:val="1"/>
      <w:numFmt w:val="decimal"/>
      <w:lvlText w:val="%1.%2.%3.%4.%5.%6."/>
      <w:lvlJc w:val="left"/>
      <w:pPr>
        <w:tabs>
          <w:tab w:val="num" w:pos="4835"/>
        </w:tabs>
        <w:ind w:left="4835" w:hanging="1440"/>
      </w:pPr>
    </w:lvl>
    <w:lvl w:ilvl="6">
      <w:start w:val="1"/>
      <w:numFmt w:val="decimal"/>
      <w:lvlText w:val="%1.%2.%3.%4.%5.%6.%7."/>
      <w:lvlJc w:val="left"/>
      <w:pPr>
        <w:tabs>
          <w:tab w:val="num" w:pos="5730"/>
        </w:tabs>
        <w:ind w:left="5730" w:hanging="1800"/>
      </w:pPr>
    </w:lvl>
    <w:lvl w:ilvl="7">
      <w:start w:val="1"/>
      <w:numFmt w:val="decimal"/>
      <w:lvlText w:val="%1.%2.%3.%4.%5.%6.%7.%8."/>
      <w:lvlJc w:val="left"/>
      <w:pPr>
        <w:tabs>
          <w:tab w:val="num" w:pos="6265"/>
        </w:tabs>
        <w:ind w:left="6265" w:hanging="1800"/>
      </w:pPr>
    </w:lvl>
    <w:lvl w:ilvl="8">
      <w:start w:val="1"/>
      <w:numFmt w:val="decimal"/>
      <w:lvlText w:val="%1.%2.%3.%4.%5.%6.%7.%8.%9."/>
      <w:lvlJc w:val="left"/>
      <w:pPr>
        <w:tabs>
          <w:tab w:val="num" w:pos="7160"/>
        </w:tabs>
        <w:ind w:left="7160" w:hanging="2160"/>
      </w:pPr>
    </w:lvl>
  </w:abstractNum>
  <w:abstractNum w:abstractNumId="3" w15:restartNumberingAfterBreak="0">
    <w:nsid w:val="00000003"/>
    <w:multiLevelType w:val="singleLevel"/>
    <w:tmpl w:val="00000003"/>
    <w:lvl w:ilvl="0">
      <w:start w:val="1"/>
      <w:numFmt w:val="decimal"/>
      <w:lvlText w:val="%1."/>
      <w:lvlJc w:val="left"/>
      <w:pPr>
        <w:tabs>
          <w:tab w:val="num" w:pos="1429"/>
        </w:tabs>
        <w:ind w:left="1429" w:hanging="360"/>
      </w:pPr>
    </w:lvl>
  </w:abstractNum>
  <w:abstractNum w:abstractNumId="4" w15:restartNumberingAfterBreak="0">
    <w:nsid w:val="00000004"/>
    <w:multiLevelType w:val="singleLevel"/>
    <w:tmpl w:val="00000004"/>
    <w:name w:val="WW8Num2"/>
    <w:lvl w:ilvl="0">
      <w:numFmt w:val="bullet"/>
      <w:lvlText w:val="-"/>
      <w:lvlJc w:val="left"/>
      <w:pPr>
        <w:tabs>
          <w:tab w:val="num" w:pos="1069"/>
        </w:tabs>
        <w:ind w:left="1069" w:hanging="360"/>
      </w:pPr>
      <w:rPr>
        <w:rFonts w:ascii="Times New Roman" w:hAnsi="Times New Roman" w:cs="Times New Roman"/>
      </w:rPr>
    </w:lvl>
  </w:abstractNum>
  <w:abstractNum w:abstractNumId="5" w15:restartNumberingAfterBreak="0">
    <w:nsid w:val="00000005"/>
    <w:multiLevelType w:val="singleLevel"/>
    <w:tmpl w:val="00000005"/>
    <w:name w:val="WW8Num3"/>
    <w:lvl w:ilvl="0">
      <w:start w:val="1"/>
      <w:numFmt w:val="bullet"/>
      <w:lvlText w:val=""/>
      <w:lvlJc w:val="left"/>
      <w:pPr>
        <w:tabs>
          <w:tab w:val="num" w:pos="567"/>
        </w:tabs>
        <w:ind w:left="567" w:hanging="454"/>
      </w:pPr>
      <w:rPr>
        <w:rFonts w:ascii="Symbol" w:hAnsi="Symbol"/>
      </w:rPr>
    </w:lvl>
  </w:abstractNum>
  <w:abstractNum w:abstractNumId="6" w15:restartNumberingAfterBreak="0">
    <w:nsid w:val="00000006"/>
    <w:multiLevelType w:val="multilevel"/>
    <w:tmpl w:val="00000006"/>
    <w:name w:val="WW8Num5"/>
    <w:lvl w:ilvl="0">
      <w:start w:val="3"/>
      <w:numFmt w:val="decimal"/>
      <w:lvlText w:val="%1."/>
      <w:lvlJc w:val="left"/>
      <w:pPr>
        <w:tabs>
          <w:tab w:val="num" w:pos="360"/>
        </w:tabs>
        <w:ind w:left="360" w:hanging="360"/>
      </w:pPr>
      <w:rPr>
        <w:b w:val="0"/>
        <w:bCs w:val="0"/>
      </w:rPr>
    </w:lvl>
    <w:lvl w:ilvl="1">
      <w:start w:val="2"/>
      <w:numFmt w:val="decimal"/>
      <w:lvlText w:val="%1.%2."/>
      <w:lvlJc w:val="left"/>
      <w:pPr>
        <w:tabs>
          <w:tab w:val="num" w:pos="395"/>
        </w:tabs>
        <w:ind w:left="395" w:hanging="360"/>
      </w:pPr>
      <w:rPr>
        <w:b w:val="0"/>
        <w:bCs w:val="0"/>
      </w:rPr>
    </w:lvl>
    <w:lvl w:ilvl="2">
      <w:start w:val="1"/>
      <w:numFmt w:val="decimal"/>
      <w:lvlText w:val="%1.%2.%3."/>
      <w:lvlJc w:val="left"/>
      <w:pPr>
        <w:tabs>
          <w:tab w:val="num" w:pos="430"/>
        </w:tabs>
        <w:ind w:left="430" w:hanging="360"/>
      </w:pPr>
      <w:rPr>
        <w:b w:val="0"/>
        <w:bCs w:val="0"/>
      </w:rPr>
    </w:lvl>
    <w:lvl w:ilvl="3">
      <w:start w:val="1"/>
      <w:numFmt w:val="decimal"/>
      <w:lvlText w:val="%1.%2.%3.%4."/>
      <w:lvlJc w:val="left"/>
      <w:pPr>
        <w:tabs>
          <w:tab w:val="num" w:pos="465"/>
        </w:tabs>
        <w:ind w:left="465" w:hanging="360"/>
      </w:pPr>
    </w:lvl>
    <w:lvl w:ilvl="4">
      <w:start w:val="1"/>
      <w:numFmt w:val="decimal"/>
      <w:lvlText w:val="%1.%2.%3.%4.%5."/>
      <w:lvlJc w:val="left"/>
      <w:pPr>
        <w:tabs>
          <w:tab w:val="num" w:pos="500"/>
        </w:tabs>
        <w:ind w:left="500" w:hanging="360"/>
      </w:pPr>
    </w:lvl>
    <w:lvl w:ilvl="5">
      <w:start w:val="1"/>
      <w:numFmt w:val="decimal"/>
      <w:lvlText w:val="%1.%2.%3.%4.%5.%6."/>
      <w:lvlJc w:val="left"/>
      <w:pPr>
        <w:tabs>
          <w:tab w:val="num" w:pos="535"/>
        </w:tabs>
        <w:ind w:left="535" w:hanging="360"/>
      </w:pPr>
    </w:lvl>
    <w:lvl w:ilvl="6">
      <w:start w:val="1"/>
      <w:numFmt w:val="decimal"/>
      <w:lvlText w:val="%1.%2.%3.%4.%5.%6.%7."/>
      <w:lvlJc w:val="left"/>
      <w:pPr>
        <w:tabs>
          <w:tab w:val="num" w:pos="570"/>
        </w:tabs>
        <w:ind w:left="570" w:hanging="360"/>
      </w:pPr>
    </w:lvl>
    <w:lvl w:ilvl="7">
      <w:start w:val="1"/>
      <w:numFmt w:val="decimal"/>
      <w:lvlText w:val="%1.%2.%3.%4.%5.%6.%7.%8."/>
      <w:lvlJc w:val="left"/>
      <w:pPr>
        <w:tabs>
          <w:tab w:val="num" w:pos="605"/>
        </w:tabs>
        <w:ind w:left="605" w:hanging="360"/>
      </w:pPr>
    </w:lvl>
    <w:lvl w:ilvl="8">
      <w:start w:val="1"/>
      <w:numFmt w:val="decimal"/>
      <w:lvlText w:val="%1.%2.%3.%4.%5.%6.%7.%8.%9."/>
      <w:lvlJc w:val="left"/>
      <w:pPr>
        <w:tabs>
          <w:tab w:val="num" w:pos="640"/>
        </w:tabs>
        <w:ind w:left="640" w:hanging="360"/>
      </w:pPr>
    </w:lvl>
  </w:abstractNum>
  <w:abstractNum w:abstractNumId="7" w15:restartNumberingAfterBreak="0">
    <w:nsid w:val="00000009"/>
    <w:multiLevelType w:val="singleLevel"/>
    <w:tmpl w:val="00000009"/>
    <w:name w:val="WW8Num7"/>
    <w:lvl w:ilvl="0">
      <w:start w:val="1"/>
      <w:numFmt w:val="bullet"/>
      <w:lvlText w:val=""/>
      <w:lvlJc w:val="left"/>
      <w:pPr>
        <w:tabs>
          <w:tab w:val="num" w:pos="1425"/>
        </w:tabs>
        <w:ind w:left="1425" w:hanging="360"/>
      </w:pPr>
      <w:rPr>
        <w:rFonts w:ascii="Symbol" w:hAnsi="Symbol"/>
      </w:rPr>
    </w:lvl>
  </w:abstractNum>
  <w:abstractNum w:abstractNumId="8" w15:restartNumberingAfterBreak="0">
    <w:nsid w:val="0000000F"/>
    <w:multiLevelType w:val="singleLevel"/>
    <w:tmpl w:val="0000000F"/>
    <w:name w:val="WW8Num17"/>
    <w:lvl w:ilvl="0">
      <w:start w:val="1"/>
      <w:numFmt w:val="bullet"/>
      <w:pStyle w:val="S"/>
      <w:lvlText w:val=""/>
      <w:lvlJc w:val="left"/>
      <w:pPr>
        <w:tabs>
          <w:tab w:val="num" w:pos="720"/>
        </w:tabs>
        <w:ind w:left="720" w:hanging="360"/>
      </w:pPr>
      <w:rPr>
        <w:rFonts w:ascii="Symbol" w:hAnsi="Symbol"/>
      </w:rPr>
    </w:lvl>
  </w:abstractNum>
  <w:abstractNum w:abstractNumId="9" w15:restartNumberingAfterBreak="0">
    <w:nsid w:val="02260E97"/>
    <w:multiLevelType w:val="hybridMultilevel"/>
    <w:tmpl w:val="A59AAD60"/>
    <w:name w:val="WW8Num9"/>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8401F2F"/>
    <w:multiLevelType w:val="multilevel"/>
    <w:tmpl w:val="22E40240"/>
    <w:lvl w:ilvl="0">
      <w:start w:val="7"/>
      <w:numFmt w:val="decimal"/>
      <w:lvlText w:val="%1."/>
      <w:lvlJc w:val="left"/>
      <w:pPr>
        <w:tabs>
          <w:tab w:val="num" w:pos="644"/>
        </w:tabs>
        <w:ind w:left="644"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A0B6FEB"/>
    <w:multiLevelType w:val="hybridMultilevel"/>
    <w:tmpl w:val="F754E2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B5C0958"/>
    <w:multiLevelType w:val="multilevel"/>
    <w:tmpl w:val="00000002"/>
    <w:lvl w:ilvl="0">
      <w:start w:val="1"/>
      <w:numFmt w:val="decimal"/>
      <w:lvlText w:val="%1."/>
      <w:lvlJc w:val="left"/>
      <w:pPr>
        <w:tabs>
          <w:tab w:val="num" w:pos="1080"/>
        </w:tabs>
        <w:ind w:left="1080" w:hanging="360"/>
      </w:pPr>
    </w:lvl>
    <w:lvl w:ilvl="1">
      <w:start w:val="1"/>
      <w:numFmt w:val="decimal"/>
      <w:lvlText w:val="%1.%2."/>
      <w:lvlJc w:val="left"/>
      <w:pPr>
        <w:tabs>
          <w:tab w:val="num" w:pos="1975"/>
        </w:tabs>
        <w:ind w:left="1975" w:hanging="720"/>
      </w:pPr>
    </w:lvl>
    <w:lvl w:ilvl="2">
      <w:start w:val="1"/>
      <w:numFmt w:val="decimal"/>
      <w:lvlText w:val="%1.%2.%3."/>
      <w:lvlJc w:val="left"/>
      <w:pPr>
        <w:tabs>
          <w:tab w:val="num" w:pos="2510"/>
        </w:tabs>
        <w:ind w:left="2510" w:hanging="720"/>
      </w:pPr>
    </w:lvl>
    <w:lvl w:ilvl="3">
      <w:start w:val="1"/>
      <w:numFmt w:val="decimal"/>
      <w:lvlText w:val="%1.%2.%3.%4."/>
      <w:lvlJc w:val="left"/>
      <w:pPr>
        <w:tabs>
          <w:tab w:val="num" w:pos="3405"/>
        </w:tabs>
        <w:ind w:left="3405" w:hanging="1080"/>
      </w:pPr>
    </w:lvl>
    <w:lvl w:ilvl="4">
      <w:start w:val="1"/>
      <w:numFmt w:val="decimal"/>
      <w:lvlText w:val="%1.%2.%3.%4.%5."/>
      <w:lvlJc w:val="left"/>
      <w:pPr>
        <w:tabs>
          <w:tab w:val="num" w:pos="3940"/>
        </w:tabs>
        <w:ind w:left="3940" w:hanging="1080"/>
      </w:pPr>
    </w:lvl>
    <w:lvl w:ilvl="5">
      <w:start w:val="1"/>
      <w:numFmt w:val="decimal"/>
      <w:lvlText w:val="%1.%2.%3.%4.%5.%6."/>
      <w:lvlJc w:val="left"/>
      <w:pPr>
        <w:tabs>
          <w:tab w:val="num" w:pos="4835"/>
        </w:tabs>
        <w:ind w:left="4835" w:hanging="1440"/>
      </w:pPr>
    </w:lvl>
    <w:lvl w:ilvl="6">
      <w:start w:val="1"/>
      <w:numFmt w:val="decimal"/>
      <w:lvlText w:val="%1.%2.%3.%4.%5.%6.%7."/>
      <w:lvlJc w:val="left"/>
      <w:pPr>
        <w:tabs>
          <w:tab w:val="num" w:pos="5730"/>
        </w:tabs>
        <w:ind w:left="5730" w:hanging="1800"/>
      </w:pPr>
    </w:lvl>
    <w:lvl w:ilvl="7">
      <w:start w:val="1"/>
      <w:numFmt w:val="decimal"/>
      <w:lvlText w:val="%1.%2.%3.%4.%5.%6.%7.%8."/>
      <w:lvlJc w:val="left"/>
      <w:pPr>
        <w:tabs>
          <w:tab w:val="num" w:pos="6265"/>
        </w:tabs>
        <w:ind w:left="6265" w:hanging="1800"/>
      </w:pPr>
    </w:lvl>
    <w:lvl w:ilvl="8">
      <w:start w:val="1"/>
      <w:numFmt w:val="decimal"/>
      <w:lvlText w:val="%1.%2.%3.%4.%5.%6.%7.%8.%9."/>
      <w:lvlJc w:val="left"/>
      <w:pPr>
        <w:tabs>
          <w:tab w:val="num" w:pos="7160"/>
        </w:tabs>
        <w:ind w:left="7160" w:hanging="2160"/>
      </w:pPr>
    </w:lvl>
  </w:abstractNum>
  <w:abstractNum w:abstractNumId="13" w15:restartNumberingAfterBreak="0">
    <w:nsid w:val="0DEB1D41"/>
    <w:multiLevelType w:val="hybridMultilevel"/>
    <w:tmpl w:val="F12CEDD4"/>
    <w:lvl w:ilvl="0" w:tplc="04190001">
      <w:start w:val="1"/>
      <w:numFmt w:val="bullet"/>
      <w:lvlText w:val=""/>
      <w:lvlJc w:val="left"/>
      <w:pPr>
        <w:ind w:left="1429" w:hanging="360"/>
      </w:pPr>
      <w:rPr>
        <w:rFonts w:ascii="Symbol" w:hAnsi="Symbol" w:hint="default"/>
      </w:rPr>
    </w:lvl>
    <w:lvl w:ilvl="1" w:tplc="E07E0612"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0F6A7B3B"/>
    <w:multiLevelType w:val="hybridMultilevel"/>
    <w:tmpl w:val="D250E44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FA84266"/>
    <w:multiLevelType w:val="singleLevel"/>
    <w:tmpl w:val="034A7ECE"/>
    <w:lvl w:ilvl="0">
      <w:start w:val="1"/>
      <w:numFmt w:val="decimal"/>
      <w:lvlText w:val="%1."/>
      <w:lvlJc w:val="left"/>
      <w:pPr>
        <w:tabs>
          <w:tab w:val="num" w:pos="1069"/>
        </w:tabs>
        <w:ind w:left="1069" w:hanging="360"/>
      </w:pPr>
      <w:rPr>
        <w:rFonts w:hint="default"/>
      </w:rPr>
    </w:lvl>
  </w:abstractNum>
  <w:abstractNum w:abstractNumId="16" w15:restartNumberingAfterBreak="0">
    <w:nsid w:val="16F43B90"/>
    <w:multiLevelType w:val="hybridMultilevel"/>
    <w:tmpl w:val="6644C180"/>
    <w:lvl w:ilvl="0" w:tplc="8F541A44">
      <w:start w:val="1"/>
      <w:numFmt w:val="bullet"/>
      <w:lvlText w:val="-"/>
      <w:lvlJc w:val="left"/>
      <w:pPr>
        <w:ind w:left="1571" w:hanging="360"/>
      </w:pPr>
      <w:rPr>
        <w:rFonts w:ascii="Courier New" w:hAnsi="Courier New"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7" w15:restartNumberingAfterBreak="0">
    <w:nsid w:val="170E2926"/>
    <w:multiLevelType w:val="hybridMultilevel"/>
    <w:tmpl w:val="C56C3FA4"/>
    <w:lvl w:ilvl="0" w:tplc="D8DCE79A">
      <w:start w:val="1"/>
      <w:numFmt w:val="decimal"/>
      <w:lvlText w:val="%1."/>
      <w:lvlJc w:val="left"/>
      <w:pPr>
        <w:ind w:left="1069" w:hanging="360"/>
      </w:pPr>
      <w:rPr>
        <w:rFonts w:hint="default"/>
        <w:color w:val="000000" w:themeColor="text1"/>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1A5E2F15"/>
    <w:multiLevelType w:val="singleLevel"/>
    <w:tmpl w:val="07D2404E"/>
    <w:lvl w:ilvl="0">
      <w:numFmt w:val="bullet"/>
      <w:lvlText w:val="-"/>
      <w:lvlJc w:val="left"/>
      <w:pPr>
        <w:tabs>
          <w:tab w:val="num" w:pos="1069"/>
        </w:tabs>
        <w:ind w:left="1069" w:hanging="360"/>
      </w:pPr>
      <w:rPr>
        <w:rFonts w:hint="default"/>
      </w:rPr>
    </w:lvl>
  </w:abstractNum>
  <w:abstractNum w:abstractNumId="19" w15:restartNumberingAfterBreak="0">
    <w:nsid w:val="274123FC"/>
    <w:multiLevelType w:val="hybridMultilevel"/>
    <w:tmpl w:val="8C700DD0"/>
    <w:lvl w:ilvl="0" w:tplc="04190001">
      <w:start w:val="1"/>
      <w:numFmt w:val="bullet"/>
      <w:lvlText w:val=""/>
      <w:lvlJc w:val="left"/>
      <w:pPr>
        <w:ind w:left="1429" w:hanging="360"/>
      </w:pPr>
      <w:rPr>
        <w:rFonts w:ascii="Symbol" w:hAnsi="Symbol" w:hint="default"/>
      </w:rPr>
    </w:lvl>
    <w:lvl w:ilvl="1" w:tplc="E07E0612"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2A8E51C9"/>
    <w:multiLevelType w:val="hybridMultilevel"/>
    <w:tmpl w:val="653E64B8"/>
    <w:lvl w:ilvl="0" w:tplc="73B44DBE">
      <w:start w:val="1"/>
      <w:numFmt w:val="bullet"/>
      <w:lvlText w:val=""/>
      <w:lvlJc w:val="left"/>
      <w:pPr>
        <w:tabs>
          <w:tab w:val="num" w:pos="567"/>
        </w:tabs>
        <w:ind w:left="0" w:firstLine="454"/>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11C4E47"/>
    <w:multiLevelType w:val="hybridMultilevel"/>
    <w:tmpl w:val="FF0AE1DE"/>
    <w:lvl w:ilvl="0" w:tplc="04190011">
      <w:start w:val="1"/>
      <w:numFmt w:val="decimal"/>
      <w:lvlText w:val="%1)"/>
      <w:lvlJc w:val="left"/>
      <w:pPr>
        <w:ind w:left="1353" w:hanging="360"/>
      </w:pPr>
      <w:rPr>
        <w:rFonts w:hint="default"/>
      </w:rPr>
    </w:lvl>
    <w:lvl w:ilvl="1" w:tplc="04190003" w:tentative="1">
      <w:start w:val="1"/>
      <w:numFmt w:val="bullet"/>
      <w:lvlText w:val="o"/>
      <w:lvlJc w:val="left"/>
      <w:pPr>
        <w:ind w:left="2073" w:hanging="360"/>
      </w:pPr>
      <w:rPr>
        <w:rFonts w:ascii="Courier New" w:hAnsi="Courier New" w:cs="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cs="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cs="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22" w15:restartNumberingAfterBreak="0">
    <w:nsid w:val="31392580"/>
    <w:multiLevelType w:val="multilevel"/>
    <w:tmpl w:val="BB52B9F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5715D41"/>
    <w:multiLevelType w:val="hybridMultilevel"/>
    <w:tmpl w:val="B3208720"/>
    <w:lvl w:ilvl="0" w:tplc="FFFFFFFF">
      <w:start w:val="1"/>
      <w:numFmt w:val="bullet"/>
      <w:lvlText w:val=""/>
      <w:lvlJc w:val="left"/>
      <w:pPr>
        <w:ind w:left="1429" w:hanging="360"/>
      </w:pPr>
      <w:rPr>
        <w:rFonts w:ascii="Symbol" w:hAnsi="Symbol"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4" w15:restartNumberingAfterBreak="0">
    <w:nsid w:val="40ED144E"/>
    <w:multiLevelType w:val="hybridMultilevel"/>
    <w:tmpl w:val="1A26A13A"/>
    <w:lvl w:ilvl="0" w:tplc="9CF61B24">
      <w:start w:val="1"/>
      <w:numFmt w:val="decimal"/>
      <w:lvlText w:val="%1."/>
      <w:lvlJc w:val="left"/>
      <w:pPr>
        <w:tabs>
          <w:tab w:val="num" w:pos="720"/>
        </w:tabs>
        <w:ind w:left="720" w:hanging="360"/>
      </w:pPr>
    </w:lvl>
    <w:lvl w:ilvl="1" w:tplc="04190003">
      <w:numFmt w:val="none"/>
      <w:lvlText w:val=""/>
      <w:lvlJc w:val="left"/>
      <w:pPr>
        <w:tabs>
          <w:tab w:val="num" w:pos="360"/>
        </w:tabs>
      </w:pPr>
    </w:lvl>
    <w:lvl w:ilvl="2" w:tplc="04190005">
      <w:numFmt w:val="none"/>
      <w:lvlText w:val=""/>
      <w:lvlJc w:val="left"/>
      <w:pPr>
        <w:tabs>
          <w:tab w:val="num" w:pos="360"/>
        </w:tabs>
      </w:pPr>
    </w:lvl>
    <w:lvl w:ilvl="3" w:tplc="04190001">
      <w:numFmt w:val="none"/>
      <w:lvlText w:val=""/>
      <w:lvlJc w:val="left"/>
      <w:pPr>
        <w:tabs>
          <w:tab w:val="num" w:pos="360"/>
        </w:tabs>
      </w:pPr>
    </w:lvl>
    <w:lvl w:ilvl="4" w:tplc="04190003">
      <w:numFmt w:val="none"/>
      <w:lvlText w:val=""/>
      <w:lvlJc w:val="left"/>
      <w:pPr>
        <w:tabs>
          <w:tab w:val="num" w:pos="360"/>
        </w:tabs>
      </w:pPr>
    </w:lvl>
    <w:lvl w:ilvl="5" w:tplc="04190005">
      <w:numFmt w:val="none"/>
      <w:lvlText w:val=""/>
      <w:lvlJc w:val="left"/>
      <w:pPr>
        <w:tabs>
          <w:tab w:val="num" w:pos="360"/>
        </w:tabs>
      </w:pPr>
    </w:lvl>
    <w:lvl w:ilvl="6" w:tplc="04190001">
      <w:numFmt w:val="none"/>
      <w:lvlText w:val=""/>
      <w:lvlJc w:val="left"/>
      <w:pPr>
        <w:tabs>
          <w:tab w:val="num" w:pos="360"/>
        </w:tabs>
      </w:pPr>
    </w:lvl>
    <w:lvl w:ilvl="7" w:tplc="04190003">
      <w:numFmt w:val="none"/>
      <w:lvlText w:val=""/>
      <w:lvlJc w:val="left"/>
      <w:pPr>
        <w:tabs>
          <w:tab w:val="num" w:pos="360"/>
        </w:tabs>
      </w:pPr>
    </w:lvl>
    <w:lvl w:ilvl="8" w:tplc="04190005">
      <w:numFmt w:val="none"/>
      <w:lvlText w:val=""/>
      <w:lvlJc w:val="left"/>
      <w:pPr>
        <w:tabs>
          <w:tab w:val="num" w:pos="360"/>
        </w:tabs>
      </w:pPr>
    </w:lvl>
  </w:abstractNum>
  <w:abstractNum w:abstractNumId="25" w15:restartNumberingAfterBreak="0">
    <w:nsid w:val="418A7BAC"/>
    <w:multiLevelType w:val="hybridMultilevel"/>
    <w:tmpl w:val="B9686B74"/>
    <w:lvl w:ilvl="0" w:tplc="9DE4C88C">
      <w:start w:val="1"/>
      <w:numFmt w:val="bullet"/>
      <w:lvlText w:val=""/>
      <w:lvlJc w:val="left"/>
      <w:pPr>
        <w:ind w:left="1069" w:hanging="360"/>
      </w:pPr>
      <w:rPr>
        <w:rFonts w:ascii="Symbol" w:hAnsi="Symbol" w:hint="default"/>
      </w:rPr>
    </w:lvl>
    <w:lvl w:ilvl="1" w:tplc="04190019" w:tentative="1">
      <w:start w:val="1"/>
      <w:numFmt w:val="bullet"/>
      <w:lvlText w:val="o"/>
      <w:lvlJc w:val="left"/>
      <w:pPr>
        <w:ind w:left="1789" w:hanging="360"/>
      </w:pPr>
      <w:rPr>
        <w:rFonts w:ascii="Courier New" w:hAnsi="Courier New" w:cs="Courier New" w:hint="default"/>
      </w:rPr>
    </w:lvl>
    <w:lvl w:ilvl="2" w:tplc="0419001B" w:tentative="1">
      <w:start w:val="1"/>
      <w:numFmt w:val="bullet"/>
      <w:lvlText w:val=""/>
      <w:lvlJc w:val="left"/>
      <w:pPr>
        <w:ind w:left="2509" w:hanging="360"/>
      </w:pPr>
      <w:rPr>
        <w:rFonts w:ascii="Wingdings" w:hAnsi="Wingdings" w:hint="default"/>
      </w:rPr>
    </w:lvl>
    <w:lvl w:ilvl="3" w:tplc="0419000F" w:tentative="1">
      <w:start w:val="1"/>
      <w:numFmt w:val="bullet"/>
      <w:lvlText w:val=""/>
      <w:lvlJc w:val="left"/>
      <w:pPr>
        <w:ind w:left="3229" w:hanging="360"/>
      </w:pPr>
      <w:rPr>
        <w:rFonts w:ascii="Symbol" w:hAnsi="Symbol" w:hint="default"/>
      </w:rPr>
    </w:lvl>
    <w:lvl w:ilvl="4" w:tplc="04190019" w:tentative="1">
      <w:start w:val="1"/>
      <w:numFmt w:val="bullet"/>
      <w:lvlText w:val="o"/>
      <w:lvlJc w:val="left"/>
      <w:pPr>
        <w:ind w:left="3949" w:hanging="360"/>
      </w:pPr>
      <w:rPr>
        <w:rFonts w:ascii="Courier New" w:hAnsi="Courier New" w:cs="Courier New" w:hint="default"/>
      </w:rPr>
    </w:lvl>
    <w:lvl w:ilvl="5" w:tplc="0419001B" w:tentative="1">
      <w:start w:val="1"/>
      <w:numFmt w:val="bullet"/>
      <w:lvlText w:val=""/>
      <w:lvlJc w:val="left"/>
      <w:pPr>
        <w:ind w:left="4669" w:hanging="360"/>
      </w:pPr>
      <w:rPr>
        <w:rFonts w:ascii="Wingdings" w:hAnsi="Wingdings" w:hint="default"/>
      </w:rPr>
    </w:lvl>
    <w:lvl w:ilvl="6" w:tplc="0419000F" w:tentative="1">
      <w:start w:val="1"/>
      <w:numFmt w:val="bullet"/>
      <w:lvlText w:val=""/>
      <w:lvlJc w:val="left"/>
      <w:pPr>
        <w:ind w:left="5389" w:hanging="360"/>
      </w:pPr>
      <w:rPr>
        <w:rFonts w:ascii="Symbol" w:hAnsi="Symbol" w:hint="default"/>
      </w:rPr>
    </w:lvl>
    <w:lvl w:ilvl="7" w:tplc="04190019" w:tentative="1">
      <w:start w:val="1"/>
      <w:numFmt w:val="bullet"/>
      <w:lvlText w:val="o"/>
      <w:lvlJc w:val="left"/>
      <w:pPr>
        <w:ind w:left="6109" w:hanging="360"/>
      </w:pPr>
      <w:rPr>
        <w:rFonts w:ascii="Courier New" w:hAnsi="Courier New" w:cs="Courier New" w:hint="default"/>
      </w:rPr>
    </w:lvl>
    <w:lvl w:ilvl="8" w:tplc="0419001B" w:tentative="1">
      <w:start w:val="1"/>
      <w:numFmt w:val="bullet"/>
      <w:lvlText w:val=""/>
      <w:lvlJc w:val="left"/>
      <w:pPr>
        <w:ind w:left="6829" w:hanging="360"/>
      </w:pPr>
      <w:rPr>
        <w:rFonts w:ascii="Wingdings" w:hAnsi="Wingdings" w:hint="default"/>
      </w:rPr>
    </w:lvl>
  </w:abstractNum>
  <w:abstractNum w:abstractNumId="26" w15:restartNumberingAfterBreak="0">
    <w:nsid w:val="45022B47"/>
    <w:multiLevelType w:val="multilevel"/>
    <w:tmpl w:val="1D9A190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69B5A48"/>
    <w:multiLevelType w:val="hybridMultilevel"/>
    <w:tmpl w:val="A3663030"/>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8" w15:restartNumberingAfterBreak="0">
    <w:nsid w:val="486C2D5E"/>
    <w:multiLevelType w:val="multilevel"/>
    <w:tmpl w:val="66E27E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8C334C8"/>
    <w:multiLevelType w:val="multilevel"/>
    <w:tmpl w:val="23109A4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CAD5D74"/>
    <w:multiLevelType w:val="multilevel"/>
    <w:tmpl w:val="CD74945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E0427A8"/>
    <w:multiLevelType w:val="hybridMultilevel"/>
    <w:tmpl w:val="2670F80C"/>
    <w:name w:val="WW8Num52"/>
    <w:lvl w:ilvl="0" w:tplc="FFFFFFFF">
      <w:start w:val="1"/>
      <w:numFmt w:val="bullet"/>
      <w:lvlText w:val="-"/>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4E556997"/>
    <w:multiLevelType w:val="singleLevel"/>
    <w:tmpl w:val="2782F528"/>
    <w:lvl w:ilvl="0">
      <w:start w:val="1"/>
      <w:numFmt w:val="decimal"/>
      <w:lvlText w:val="%1."/>
      <w:lvlJc w:val="left"/>
      <w:pPr>
        <w:tabs>
          <w:tab w:val="num" w:pos="1080"/>
        </w:tabs>
        <w:ind w:left="1080" w:hanging="360"/>
      </w:pPr>
      <w:rPr>
        <w:rFonts w:hint="default"/>
      </w:rPr>
    </w:lvl>
  </w:abstractNum>
  <w:abstractNum w:abstractNumId="33" w15:restartNumberingAfterBreak="0">
    <w:nsid w:val="4FF2467A"/>
    <w:multiLevelType w:val="hybridMultilevel"/>
    <w:tmpl w:val="114CFC16"/>
    <w:lvl w:ilvl="0" w:tplc="14D6DC7E">
      <w:start w:val="1"/>
      <w:numFmt w:val="bullet"/>
      <w:lvlText w:val=""/>
      <w:lvlJc w:val="left"/>
      <w:pPr>
        <w:tabs>
          <w:tab w:val="num" w:pos="1429"/>
        </w:tabs>
        <w:ind w:left="1429" w:hanging="360"/>
      </w:pPr>
      <w:rPr>
        <w:rFonts w:ascii="Symbol" w:hAnsi="Symbol" w:hint="default"/>
      </w:rPr>
    </w:lvl>
    <w:lvl w:ilvl="1" w:tplc="4CE2EB54" w:tentative="1">
      <w:start w:val="1"/>
      <w:numFmt w:val="bullet"/>
      <w:lvlText w:val="o"/>
      <w:lvlJc w:val="left"/>
      <w:pPr>
        <w:tabs>
          <w:tab w:val="num" w:pos="2149"/>
        </w:tabs>
        <w:ind w:left="2149" w:hanging="360"/>
      </w:pPr>
      <w:rPr>
        <w:rFonts w:ascii="Courier New" w:hAnsi="Courier New" w:cs="Courier New" w:hint="default"/>
      </w:rPr>
    </w:lvl>
    <w:lvl w:ilvl="2" w:tplc="B0729EA6" w:tentative="1">
      <w:start w:val="1"/>
      <w:numFmt w:val="bullet"/>
      <w:lvlText w:val=""/>
      <w:lvlJc w:val="left"/>
      <w:pPr>
        <w:tabs>
          <w:tab w:val="num" w:pos="2869"/>
        </w:tabs>
        <w:ind w:left="2869" w:hanging="360"/>
      </w:pPr>
      <w:rPr>
        <w:rFonts w:ascii="Wingdings" w:hAnsi="Wingdings" w:hint="default"/>
      </w:rPr>
    </w:lvl>
    <w:lvl w:ilvl="3" w:tplc="AD32CF4A" w:tentative="1">
      <w:start w:val="1"/>
      <w:numFmt w:val="bullet"/>
      <w:lvlText w:val=""/>
      <w:lvlJc w:val="left"/>
      <w:pPr>
        <w:tabs>
          <w:tab w:val="num" w:pos="3589"/>
        </w:tabs>
        <w:ind w:left="3589" w:hanging="360"/>
      </w:pPr>
      <w:rPr>
        <w:rFonts w:ascii="Symbol" w:hAnsi="Symbol" w:hint="default"/>
      </w:rPr>
    </w:lvl>
    <w:lvl w:ilvl="4" w:tplc="EC4A58C4" w:tentative="1">
      <w:start w:val="1"/>
      <w:numFmt w:val="bullet"/>
      <w:lvlText w:val="o"/>
      <w:lvlJc w:val="left"/>
      <w:pPr>
        <w:tabs>
          <w:tab w:val="num" w:pos="4309"/>
        </w:tabs>
        <w:ind w:left="4309" w:hanging="360"/>
      </w:pPr>
      <w:rPr>
        <w:rFonts w:ascii="Courier New" w:hAnsi="Courier New" w:cs="Courier New" w:hint="default"/>
      </w:rPr>
    </w:lvl>
    <w:lvl w:ilvl="5" w:tplc="EAE4E104" w:tentative="1">
      <w:start w:val="1"/>
      <w:numFmt w:val="bullet"/>
      <w:lvlText w:val=""/>
      <w:lvlJc w:val="left"/>
      <w:pPr>
        <w:tabs>
          <w:tab w:val="num" w:pos="5029"/>
        </w:tabs>
        <w:ind w:left="5029" w:hanging="360"/>
      </w:pPr>
      <w:rPr>
        <w:rFonts w:ascii="Wingdings" w:hAnsi="Wingdings" w:hint="default"/>
      </w:rPr>
    </w:lvl>
    <w:lvl w:ilvl="6" w:tplc="05A8419E" w:tentative="1">
      <w:start w:val="1"/>
      <w:numFmt w:val="bullet"/>
      <w:lvlText w:val=""/>
      <w:lvlJc w:val="left"/>
      <w:pPr>
        <w:tabs>
          <w:tab w:val="num" w:pos="5749"/>
        </w:tabs>
        <w:ind w:left="5749" w:hanging="360"/>
      </w:pPr>
      <w:rPr>
        <w:rFonts w:ascii="Symbol" w:hAnsi="Symbol" w:hint="default"/>
      </w:rPr>
    </w:lvl>
    <w:lvl w:ilvl="7" w:tplc="B2DAD146" w:tentative="1">
      <w:start w:val="1"/>
      <w:numFmt w:val="bullet"/>
      <w:lvlText w:val="o"/>
      <w:lvlJc w:val="left"/>
      <w:pPr>
        <w:tabs>
          <w:tab w:val="num" w:pos="6469"/>
        </w:tabs>
        <w:ind w:left="6469" w:hanging="360"/>
      </w:pPr>
      <w:rPr>
        <w:rFonts w:ascii="Courier New" w:hAnsi="Courier New" w:cs="Courier New" w:hint="default"/>
      </w:rPr>
    </w:lvl>
    <w:lvl w:ilvl="8" w:tplc="FDA2E4CA" w:tentative="1">
      <w:start w:val="1"/>
      <w:numFmt w:val="bullet"/>
      <w:lvlText w:val=""/>
      <w:lvlJc w:val="left"/>
      <w:pPr>
        <w:tabs>
          <w:tab w:val="num" w:pos="7189"/>
        </w:tabs>
        <w:ind w:left="7189" w:hanging="360"/>
      </w:pPr>
      <w:rPr>
        <w:rFonts w:ascii="Wingdings" w:hAnsi="Wingdings" w:hint="default"/>
      </w:rPr>
    </w:lvl>
  </w:abstractNum>
  <w:abstractNum w:abstractNumId="34" w15:restartNumberingAfterBreak="0">
    <w:nsid w:val="57175009"/>
    <w:multiLevelType w:val="hybridMultilevel"/>
    <w:tmpl w:val="4AB46A0A"/>
    <w:lvl w:ilvl="0" w:tplc="CC20620E">
      <w:start w:val="1"/>
      <w:numFmt w:val="bullet"/>
      <w:lvlText w:val=""/>
      <w:lvlJc w:val="left"/>
      <w:pPr>
        <w:ind w:left="1429" w:hanging="360"/>
      </w:pPr>
      <w:rPr>
        <w:rFonts w:ascii="Symbol" w:hAnsi="Symbol" w:hint="default"/>
      </w:rPr>
    </w:lvl>
    <w:lvl w:ilvl="1" w:tplc="04190019" w:tentative="1">
      <w:start w:val="1"/>
      <w:numFmt w:val="bullet"/>
      <w:lvlText w:val="o"/>
      <w:lvlJc w:val="left"/>
      <w:pPr>
        <w:ind w:left="2149" w:hanging="360"/>
      </w:pPr>
      <w:rPr>
        <w:rFonts w:ascii="Courier New" w:hAnsi="Courier New" w:cs="Courier New" w:hint="default"/>
      </w:rPr>
    </w:lvl>
    <w:lvl w:ilvl="2" w:tplc="0419001B" w:tentative="1">
      <w:start w:val="1"/>
      <w:numFmt w:val="bullet"/>
      <w:lvlText w:val=""/>
      <w:lvlJc w:val="left"/>
      <w:pPr>
        <w:ind w:left="2869" w:hanging="360"/>
      </w:pPr>
      <w:rPr>
        <w:rFonts w:ascii="Wingdings" w:hAnsi="Wingdings" w:hint="default"/>
      </w:rPr>
    </w:lvl>
    <w:lvl w:ilvl="3" w:tplc="0419000F" w:tentative="1">
      <w:start w:val="1"/>
      <w:numFmt w:val="bullet"/>
      <w:lvlText w:val=""/>
      <w:lvlJc w:val="left"/>
      <w:pPr>
        <w:ind w:left="3589" w:hanging="360"/>
      </w:pPr>
      <w:rPr>
        <w:rFonts w:ascii="Symbol" w:hAnsi="Symbol" w:hint="default"/>
      </w:rPr>
    </w:lvl>
    <w:lvl w:ilvl="4" w:tplc="04190019" w:tentative="1">
      <w:start w:val="1"/>
      <w:numFmt w:val="bullet"/>
      <w:lvlText w:val="o"/>
      <w:lvlJc w:val="left"/>
      <w:pPr>
        <w:ind w:left="4309" w:hanging="360"/>
      </w:pPr>
      <w:rPr>
        <w:rFonts w:ascii="Courier New" w:hAnsi="Courier New" w:cs="Courier New" w:hint="default"/>
      </w:rPr>
    </w:lvl>
    <w:lvl w:ilvl="5" w:tplc="0419001B" w:tentative="1">
      <w:start w:val="1"/>
      <w:numFmt w:val="bullet"/>
      <w:lvlText w:val=""/>
      <w:lvlJc w:val="left"/>
      <w:pPr>
        <w:ind w:left="5029" w:hanging="360"/>
      </w:pPr>
      <w:rPr>
        <w:rFonts w:ascii="Wingdings" w:hAnsi="Wingdings" w:hint="default"/>
      </w:rPr>
    </w:lvl>
    <w:lvl w:ilvl="6" w:tplc="0419000F" w:tentative="1">
      <w:start w:val="1"/>
      <w:numFmt w:val="bullet"/>
      <w:lvlText w:val=""/>
      <w:lvlJc w:val="left"/>
      <w:pPr>
        <w:ind w:left="5749" w:hanging="360"/>
      </w:pPr>
      <w:rPr>
        <w:rFonts w:ascii="Symbol" w:hAnsi="Symbol" w:hint="default"/>
      </w:rPr>
    </w:lvl>
    <w:lvl w:ilvl="7" w:tplc="04190019" w:tentative="1">
      <w:start w:val="1"/>
      <w:numFmt w:val="bullet"/>
      <w:lvlText w:val="o"/>
      <w:lvlJc w:val="left"/>
      <w:pPr>
        <w:ind w:left="6469" w:hanging="360"/>
      </w:pPr>
      <w:rPr>
        <w:rFonts w:ascii="Courier New" w:hAnsi="Courier New" w:cs="Courier New" w:hint="default"/>
      </w:rPr>
    </w:lvl>
    <w:lvl w:ilvl="8" w:tplc="0419001B" w:tentative="1">
      <w:start w:val="1"/>
      <w:numFmt w:val="bullet"/>
      <w:lvlText w:val=""/>
      <w:lvlJc w:val="left"/>
      <w:pPr>
        <w:ind w:left="7189" w:hanging="360"/>
      </w:pPr>
      <w:rPr>
        <w:rFonts w:ascii="Wingdings" w:hAnsi="Wingdings" w:hint="default"/>
      </w:rPr>
    </w:lvl>
  </w:abstractNum>
  <w:abstractNum w:abstractNumId="35" w15:restartNumberingAfterBreak="0">
    <w:nsid w:val="5AED7D5C"/>
    <w:multiLevelType w:val="hybridMultilevel"/>
    <w:tmpl w:val="1C7E7E1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C2D7D1F"/>
    <w:multiLevelType w:val="hybridMultilevel"/>
    <w:tmpl w:val="AA608FF4"/>
    <w:lvl w:ilvl="0" w:tplc="FFFFFFFF">
      <w:start w:val="1"/>
      <w:numFmt w:val="decimal"/>
      <w:lvlText w:val="%1."/>
      <w:lvlJc w:val="left"/>
      <w:pPr>
        <w:tabs>
          <w:tab w:val="num" w:pos="1448"/>
        </w:tabs>
        <w:ind w:left="1448" w:hanging="360"/>
      </w:pPr>
    </w:lvl>
    <w:lvl w:ilvl="1" w:tplc="FFFFFFFF" w:tentative="1">
      <w:start w:val="1"/>
      <w:numFmt w:val="lowerLetter"/>
      <w:lvlText w:val="%2."/>
      <w:lvlJc w:val="left"/>
      <w:pPr>
        <w:tabs>
          <w:tab w:val="num" w:pos="2168"/>
        </w:tabs>
        <w:ind w:left="2168" w:hanging="360"/>
      </w:pPr>
    </w:lvl>
    <w:lvl w:ilvl="2" w:tplc="FFFFFFFF" w:tentative="1">
      <w:start w:val="1"/>
      <w:numFmt w:val="lowerRoman"/>
      <w:lvlText w:val="%3."/>
      <w:lvlJc w:val="right"/>
      <w:pPr>
        <w:tabs>
          <w:tab w:val="num" w:pos="2888"/>
        </w:tabs>
        <w:ind w:left="2888" w:hanging="180"/>
      </w:pPr>
    </w:lvl>
    <w:lvl w:ilvl="3" w:tplc="FFFFFFFF" w:tentative="1">
      <w:start w:val="1"/>
      <w:numFmt w:val="decimal"/>
      <w:lvlText w:val="%4."/>
      <w:lvlJc w:val="left"/>
      <w:pPr>
        <w:tabs>
          <w:tab w:val="num" w:pos="3608"/>
        </w:tabs>
        <w:ind w:left="3608" w:hanging="360"/>
      </w:pPr>
    </w:lvl>
    <w:lvl w:ilvl="4" w:tplc="FFFFFFFF" w:tentative="1">
      <w:start w:val="1"/>
      <w:numFmt w:val="lowerLetter"/>
      <w:lvlText w:val="%5."/>
      <w:lvlJc w:val="left"/>
      <w:pPr>
        <w:tabs>
          <w:tab w:val="num" w:pos="4328"/>
        </w:tabs>
        <w:ind w:left="4328" w:hanging="360"/>
      </w:pPr>
    </w:lvl>
    <w:lvl w:ilvl="5" w:tplc="FFFFFFFF" w:tentative="1">
      <w:start w:val="1"/>
      <w:numFmt w:val="lowerRoman"/>
      <w:lvlText w:val="%6."/>
      <w:lvlJc w:val="right"/>
      <w:pPr>
        <w:tabs>
          <w:tab w:val="num" w:pos="5048"/>
        </w:tabs>
        <w:ind w:left="5048" w:hanging="180"/>
      </w:pPr>
    </w:lvl>
    <w:lvl w:ilvl="6" w:tplc="FFFFFFFF" w:tentative="1">
      <w:start w:val="1"/>
      <w:numFmt w:val="decimal"/>
      <w:lvlText w:val="%7."/>
      <w:lvlJc w:val="left"/>
      <w:pPr>
        <w:tabs>
          <w:tab w:val="num" w:pos="5768"/>
        </w:tabs>
        <w:ind w:left="5768" w:hanging="360"/>
      </w:pPr>
    </w:lvl>
    <w:lvl w:ilvl="7" w:tplc="FFFFFFFF" w:tentative="1">
      <w:start w:val="1"/>
      <w:numFmt w:val="lowerLetter"/>
      <w:lvlText w:val="%8."/>
      <w:lvlJc w:val="left"/>
      <w:pPr>
        <w:tabs>
          <w:tab w:val="num" w:pos="6488"/>
        </w:tabs>
        <w:ind w:left="6488" w:hanging="360"/>
      </w:pPr>
    </w:lvl>
    <w:lvl w:ilvl="8" w:tplc="FFFFFFFF" w:tentative="1">
      <w:start w:val="1"/>
      <w:numFmt w:val="lowerRoman"/>
      <w:lvlText w:val="%9."/>
      <w:lvlJc w:val="right"/>
      <w:pPr>
        <w:tabs>
          <w:tab w:val="num" w:pos="7208"/>
        </w:tabs>
        <w:ind w:left="7208" w:hanging="180"/>
      </w:pPr>
    </w:lvl>
  </w:abstractNum>
  <w:abstractNum w:abstractNumId="37" w15:restartNumberingAfterBreak="0">
    <w:nsid w:val="634800B8"/>
    <w:multiLevelType w:val="hybridMultilevel"/>
    <w:tmpl w:val="8D2C36EE"/>
    <w:lvl w:ilvl="0" w:tplc="0419000F">
      <w:start w:val="1"/>
      <w:numFmt w:val="bullet"/>
      <w:lvlText w:val="-"/>
      <w:lvlJc w:val="left"/>
      <w:pPr>
        <w:ind w:left="720" w:hanging="360"/>
      </w:pPr>
      <w:rPr>
        <w:rFonts w:ascii="Courier New" w:hAnsi="Courier New" w:hint="default"/>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38" w15:restartNumberingAfterBreak="0">
    <w:nsid w:val="641F42F2"/>
    <w:multiLevelType w:val="multilevel"/>
    <w:tmpl w:val="E524118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7306894"/>
    <w:multiLevelType w:val="hybridMultilevel"/>
    <w:tmpl w:val="6CC43810"/>
    <w:lvl w:ilvl="0" w:tplc="8F541A44">
      <w:start w:val="1"/>
      <w:numFmt w:val="bullet"/>
      <w:lvlText w:val=""/>
      <w:lvlJc w:val="left"/>
      <w:pPr>
        <w:ind w:left="1508" w:hanging="360"/>
      </w:pPr>
      <w:rPr>
        <w:rFonts w:ascii="Symbol" w:hAnsi="Symbol" w:hint="default"/>
      </w:rPr>
    </w:lvl>
    <w:lvl w:ilvl="1" w:tplc="04190003" w:tentative="1">
      <w:start w:val="1"/>
      <w:numFmt w:val="bullet"/>
      <w:lvlText w:val="o"/>
      <w:lvlJc w:val="left"/>
      <w:pPr>
        <w:ind w:left="2228" w:hanging="360"/>
      </w:pPr>
      <w:rPr>
        <w:rFonts w:ascii="Courier New" w:hAnsi="Courier New" w:cs="Courier New" w:hint="default"/>
      </w:rPr>
    </w:lvl>
    <w:lvl w:ilvl="2" w:tplc="04190005" w:tentative="1">
      <w:start w:val="1"/>
      <w:numFmt w:val="bullet"/>
      <w:lvlText w:val=""/>
      <w:lvlJc w:val="left"/>
      <w:pPr>
        <w:ind w:left="2948" w:hanging="360"/>
      </w:pPr>
      <w:rPr>
        <w:rFonts w:ascii="Wingdings" w:hAnsi="Wingdings" w:hint="default"/>
      </w:rPr>
    </w:lvl>
    <w:lvl w:ilvl="3" w:tplc="04190001" w:tentative="1">
      <w:start w:val="1"/>
      <w:numFmt w:val="bullet"/>
      <w:lvlText w:val=""/>
      <w:lvlJc w:val="left"/>
      <w:pPr>
        <w:ind w:left="3668" w:hanging="360"/>
      </w:pPr>
      <w:rPr>
        <w:rFonts w:ascii="Symbol" w:hAnsi="Symbol" w:hint="default"/>
      </w:rPr>
    </w:lvl>
    <w:lvl w:ilvl="4" w:tplc="04190003" w:tentative="1">
      <w:start w:val="1"/>
      <w:numFmt w:val="bullet"/>
      <w:lvlText w:val="o"/>
      <w:lvlJc w:val="left"/>
      <w:pPr>
        <w:ind w:left="4388" w:hanging="360"/>
      </w:pPr>
      <w:rPr>
        <w:rFonts w:ascii="Courier New" w:hAnsi="Courier New" w:cs="Courier New" w:hint="default"/>
      </w:rPr>
    </w:lvl>
    <w:lvl w:ilvl="5" w:tplc="04190005" w:tentative="1">
      <w:start w:val="1"/>
      <w:numFmt w:val="bullet"/>
      <w:lvlText w:val=""/>
      <w:lvlJc w:val="left"/>
      <w:pPr>
        <w:ind w:left="5108" w:hanging="360"/>
      </w:pPr>
      <w:rPr>
        <w:rFonts w:ascii="Wingdings" w:hAnsi="Wingdings" w:hint="default"/>
      </w:rPr>
    </w:lvl>
    <w:lvl w:ilvl="6" w:tplc="04190001" w:tentative="1">
      <w:start w:val="1"/>
      <w:numFmt w:val="bullet"/>
      <w:lvlText w:val=""/>
      <w:lvlJc w:val="left"/>
      <w:pPr>
        <w:ind w:left="5828" w:hanging="360"/>
      </w:pPr>
      <w:rPr>
        <w:rFonts w:ascii="Symbol" w:hAnsi="Symbol" w:hint="default"/>
      </w:rPr>
    </w:lvl>
    <w:lvl w:ilvl="7" w:tplc="04190003" w:tentative="1">
      <w:start w:val="1"/>
      <w:numFmt w:val="bullet"/>
      <w:lvlText w:val="o"/>
      <w:lvlJc w:val="left"/>
      <w:pPr>
        <w:ind w:left="6548" w:hanging="360"/>
      </w:pPr>
      <w:rPr>
        <w:rFonts w:ascii="Courier New" w:hAnsi="Courier New" w:cs="Courier New" w:hint="default"/>
      </w:rPr>
    </w:lvl>
    <w:lvl w:ilvl="8" w:tplc="04190005" w:tentative="1">
      <w:start w:val="1"/>
      <w:numFmt w:val="bullet"/>
      <w:lvlText w:val=""/>
      <w:lvlJc w:val="left"/>
      <w:pPr>
        <w:ind w:left="7268" w:hanging="360"/>
      </w:pPr>
      <w:rPr>
        <w:rFonts w:ascii="Wingdings" w:hAnsi="Wingdings" w:hint="default"/>
      </w:rPr>
    </w:lvl>
  </w:abstractNum>
  <w:abstractNum w:abstractNumId="40" w15:restartNumberingAfterBreak="0">
    <w:nsid w:val="693D0E68"/>
    <w:multiLevelType w:val="multilevel"/>
    <w:tmpl w:val="18643566"/>
    <w:lvl w:ilvl="0">
      <w:start w:val="1"/>
      <w:numFmt w:val="decimal"/>
      <w:lvlText w:val="%1."/>
      <w:lvlJc w:val="left"/>
      <w:pPr>
        <w:ind w:left="1429" w:hanging="360"/>
      </w:pPr>
    </w:lvl>
    <w:lvl w:ilvl="1">
      <w:start w:val="6"/>
      <w:numFmt w:val="decimal"/>
      <w:isLgl/>
      <w:lvlText w:val="%1.%2."/>
      <w:lvlJc w:val="left"/>
      <w:pPr>
        <w:ind w:left="1789" w:hanging="7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41" w15:restartNumberingAfterBreak="0">
    <w:nsid w:val="6A825C48"/>
    <w:multiLevelType w:val="hybridMultilevel"/>
    <w:tmpl w:val="0D6676F4"/>
    <w:lvl w:ilvl="0" w:tplc="D11CB2A0">
      <w:start w:val="1"/>
      <w:numFmt w:val="bullet"/>
      <w:lvlText w:val=""/>
      <w:lvlJc w:val="left"/>
      <w:pPr>
        <w:ind w:left="1429" w:hanging="360"/>
      </w:pPr>
      <w:rPr>
        <w:rFonts w:ascii="Symbol" w:hAnsi="Symbol" w:hint="default"/>
      </w:rPr>
    </w:lvl>
    <w:lvl w:ilvl="1" w:tplc="04190019" w:tentative="1">
      <w:start w:val="1"/>
      <w:numFmt w:val="bullet"/>
      <w:lvlText w:val="o"/>
      <w:lvlJc w:val="left"/>
      <w:pPr>
        <w:ind w:left="2149" w:hanging="360"/>
      </w:pPr>
      <w:rPr>
        <w:rFonts w:ascii="Courier New" w:hAnsi="Courier New" w:cs="Courier New" w:hint="default"/>
      </w:rPr>
    </w:lvl>
    <w:lvl w:ilvl="2" w:tplc="0419001B" w:tentative="1">
      <w:start w:val="1"/>
      <w:numFmt w:val="bullet"/>
      <w:lvlText w:val=""/>
      <w:lvlJc w:val="left"/>
      <w:pPr>
        <w:ind w:left="2869" w:hanging="360"/>
      </w:pPr>
      <w:rPr>
        <w:rFonts w:ascii="Wingdings" w:hAnsi="Wingdings" w:hint="default"/>
      </w:rPr>
    </w:lvl>
    <w:lvl w:ilvl="3" w:tplc="0419000F" w:tentative="1">
      <w:start w:val="1"/>
      <w:numFmt w:val="bullet"/>
      <w:lvlText w:val=""/>
      <w:lvlJc w:val="left"/>
      <w:pPr>
        <w:ind w:left="3589" w:hanging="360"/>
      </w:pPr>
      <w:rPr>
        <w:rFonts w:ascii="Symbol" w:hAnsi="Symbol" w:hint="default"/>
      </w:rPr>
    </w:lvl>
    <w:lvl w:ilvl="4" w:tplc="04190019" w:tentative="1">
      <w:start w:val="1"/>
      <w:numFmt w:val="bullet"/>
      <w:lvlText w:val="o"/>
      <w:lvlJc w:val="left"/>
      <w:pPr>
        <w:ind w:left="4309" w:hanging="360"/>
      </w:pPr>
      <w:rPr>
        <w:rFonts w:ascii="Courier New" w:hAnsi="Courier New" w:cs="Courier New" w:hint="default"/>
      </w:rPr>
    </w:lvl>
    <w:lvl w:ilvl="5" w:tplc="0419001B" w:tentative="1">
      <w:start w:val="1"/>
      <w:numFmt w:val="bullet"/>
      <w:lvlText w:val=""/>
      <w:lvlJc w:val="left"/>
      <w:pPr>
        <w:ind w:left="5029" w:hanging="360"/>
      </w:pPr>
      <w:rPr>
        <w:rFonts w:ascii="Wingdings" w:hAnsi="Wingdings" w:hint="default"/>
      </w:rPr>
    </w:lvl>
    <w:lvl w:ilvl="6" w:tplc="0419000F" w:tentative="1">
      <w:start w:val="1"/>
      <w:numFmt w:val="bullet"/>
      <w:lvlText w:val=""/>
      <w:lvlJc w:val="left"/>
      <w:pPr>
        <w:ind w:left="5749" w:hanging="360"/>
      </w:pPr>
      <w:rPr>
        <w:rFonts w:ascii="Symbol" w:hAnsi="Symbol" w:hint="default"/>
      </w:rPr>
    </w:lvl>
    <w:lvl w:ilvl="7" w:tplc="04190019" w:tentative="1">
      <w:start w:val="1"/>
      <w:numFmt w:val="bullet"/>
      <w:lvlText w:val="o"/>
      <w:lvlJc w:val="left"/>
      <w:pPr>
        <w:ind w:left="6469" w:hanging="360"/>
      </w:pPr>
      <w:rPr>
        <w:rFonts w:ascii="Courier New" w:hAnsi="Courier New" w:cs="Courier New" w:hint="default"/>
      </w:rPr>
    </w:lvl>
    <w:lvl w:ilvl="8" w:tplc="0419001B" w:tentative="1">
      <w:start w:val="1"/>
      <w:numFmt w:val="bullet"/>
      <w:lvlText w:val=""/>
      <w:lvlJc w:val="left"/>
      <w:pPr>
        <w:ind w:left="7189" w:hanging="360"/>
      </w:pPr>
      <w:rPr>
        <w:rFonts w:ascii="Wingdings" w:hAnsi="Wingdings" w:hint="default"/>
      </w:rPr>
    </w:lvl>
  </w:abstractNum>
  <w:abstractNum w:abstractNumId="42" w15:restartNumberingAfterBreak="0">
    <w:nsid w:val="6C5F525C"/>
    <w:multiLevelType w:val="multilevel"/>
    <w:tmpl w:val="1E1C8090"/>
    <w:lvl w:ilvl="0">
      <w:start w:val="1"/>
      <w:numFmt w:val="bullet"/>
      <w:lvlText w:val=""/>
      <w:lvlJc w:val="left"/>
      <w:pPr>
        <w:tabs>
          <w:tab w:val="num" w:pos="1287"/>
        </w:tabs>
        <w:ind w:left="720" w:firstLine="454"/>
      </w:pPr>
      <w:rPr>
        <w:rFonts w:ascii="Symbol" w:hAnsi="Symbol" w:hint="default"/>
      </w:rPr>
    </w:lvl>
    <w:lvl w:ilvl="1">
      <w:start w:val="1"/>
      <w:numFmt w:val="bullet"/>
      <w:lvlText w:val=""/>
      <w:lvlJc w:val="left"/>
      <w:pPr>
        <w:tabs>
          <w:tab w:val="num" w:pos="1800"/>
        </w:tabs>
        <w:ind w:left="1091" w:firstLine="709"/>
      </w:pPr>
      <w:rPr>
        <w:rFonts w:ascii="Symbol" w:hAnsi="Symbol"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cs="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cs="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43" w15:restartNumberingAfterBreak="0">
    <w:nsid w:val="701946E6"/>
    <w:multiLevelType w:val="hybridMultilevel"/>
    <w:tmpl w:val="73F4C358"/>
    <w:lvl w:ilvl="0" w:tplc="059A3DFC">
      <w:start w:val="1"/>
      <w:numFmt w:val="bullet"/>
      <w:lvlText w:val="-"/>
      <w:lvlJc w:val="left"/>
      <w:pPr>
        <w:ind w:left="1429" w:hanging="360"/>
      </w:pPr>
      <w:rPr>
        <w:rFonts w:ascii="Courier New" w:hAnsi="Courier New" w:hint="default"/>
      </w:rPr>
    </w:lvl>
    <w:lvl w:ilvl="1" w:tplc="4522A742" w:tentative="1">
      <w:start w:val="1"/>
      <w:numFmt w:val="bullet"/>
      <w:lvlText w:val="o"/>
      <w:lvlJc w:val="left"/>
      <w:pPr>
        <w:ind w:left="2149" w:hanging="360"/>
      </w:pPr>
      <w:rPr>
        <w:rFonts w:ascii="Courier New" w:hAnsi="Courier New" w:cs="Courier New" w:hint="default"/>
      </w:rPr>
    </w:lvl>
    <w:lvl w:ilvl="2" w:tplc="0B96D826" w:tentative="1">
      <w:start w:val="1"/>
      <w:numFmt w:val="bullet"/>
      <w:lvlText w:val=""/>
      <w:lvlJc w:val="left"/>
      <w:pPr>
        <w:ind w:left="2869" w:hanging="360"/>
      </w:pPr>
      <w:rPr>
        <w:rFonts w:ascii="Wingdings" w:hAnsi="Wingdings" w:hint="default"/>
      </w:rPr>
    </w:lvl>
    <w:lvl w:ilvl="3" w:tplc="ED44FF9E" w:tentative="1">
      <w:start w:val="1"/>
      <w:numFmt w:val="bullet"/>
      <w:lvlText w:val=""/>
      <w:lvlJc w:val="left"/>
      <w:pPr>
        <w:ind w:left="3589" w:hanging="360"/>
      </w:pPr>
      <w:rPr>
        <w:rFonts w:ascii="Symbol" w:hAnsi="Symbol" w:hint="default"/>
      </w:rPr>
    </w:lvl>
    <w:lvl w:ilvl="4" w:tplc="FF9A41DA" w:tentative="1">
      <w:start w:val="1"/>
      <w:numFmt w:val="bullet"/>
      <w:lvlText w:val="o"/>
      <w:lvlJc w:val="left"/>
      <w:pPr>
        <w:ind w:left="4309" w:hanging="360"/>
      </w:pPr>
      <w:rPr>
        <w:rFonts w:ascii="Courier New" w:hAnsi="Courier New" w:cs="Courier New" w:hint="default"/>
      </w:rPr>
    </w:lvl>
    <w:lvl w:ilvl="5" w:tplc="CEFE988C" w:tentative="1">
      <w:start w:val="1"/>
      <w:numFmt w:val="bullet"/>
      <w:lvlText w:val=""/>
      <w:lvlJc w:val="left"/>
      <w:pPr>
        <w:ind w:left="5029" w:hanging="360"/>
      </w:pPr>
      <w:rPr>
        <w:rFonts w:ascii="Wingdings" w:hAnsi="Wingdings" w:hint="default"/>
      </w:rPr>
    </w:lvl>
    <w:lvl w:ilvl="6" w:tplc="B6BCF4E6" w:tentative="1">
      <w:start w:val="1"/>
      <w:numFmt w:val="bullet"/>
      <w:lvlText w:val=""/>
      <w:lvlJc w:val="left"/>
      <w:pPr>
        <w:ind w:left="5749" w:hanging="360"/>
      </w:pPr>
      <w:rPr>
        <w:rFonts w:ascii="Symbol" w:hAnsi="Symbol" w:hint="default"/>
      </w:rPr>
    </w:lvl>
    <w:lvl w:ilvl="7" w:tplc="C18E0846" w:tentative="1">
      <w:start w:val="1"/>
      <w:numFmt w:val="bullet"/>
      <w:lvlText w:val="o"/>
      <w:lvlJc w:val="left"/>
      <w:pPr>
        <w:ind w:left="6469" w:hanging="360"/>
      </w:pPr>
      <w:rPr>
        <w:rFonts w:ascii="Courier New" w:hAnsi="Courier New" w:cs="Courier New" w:hint="default"/>
      </w:rPr>
    </w:lvl>
    <w:lvl w:ilvl="8" w:tplc="AC2ECCAA" w:tentative="1">
      <w:start w:val="1"/>
      <w:numFmt w:val="bullet"/>
      <w:lvlText w:val=""/>
      <w:lvlJc w:val="left"/>
      <w:pPr>
        <w:ind w:left="7189" w:hanging="360"/>
      </w:pPr>
      <w:rPr>
        <w:rFonts w:ascii="Wingdings" w:hAnsi="Wingdings" w:hint="default"/>
      </w:rPr>
    </w:lvl>
  </w:abstractNum>
  <w:abstractNum w:abstractNumId="44" w15:restartNumberingAfterBreak="0">
    <w:nsid w:val="7470427C"/>
    <w:multiLevelType w:val="multilevel"/>
    <w:tmpl w:val="9ABA4D5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8E07945"/>
    <w:multiLevelType w:val="hybridMultilevel"/>
    <w:tmpl w:val="1A26A13A"/>
    <w:lvl w:ilvl="0" w:tplc="8F541A44">
      <w:start w:val="1"/>
      <w:numFmt w:val="decimal"/>
      <w:lvlText w:val="%1."/>
      <w:lvlJc w:val="left"/>
      <w:pPr>
        <w:tabs>
          <w:tab w:val="num" w:pos="720"/>
        </w:tabs>
        <w:ind w:left="720" w:hanging="360"/>
      </w:pPr>
    </w:lvl>
    <w:lvl w:ilvl="1" w:tplc="04190003">
      <w:numFmt w:val="none"/>
      <w:lvlText w:val=""/>
      <w:lvlJc w:val="left"/>
      <w:pPr>
        <w:tabs>
          <w:tab w:val="num" w:pos="360"/>
        </w:tabs>
      </w:pPr>
    </w:lvl>
    <w:lvl w:ilvl="2" w:tplc="04190005">
      <w:numFmt w:val="none"/>
      <w:lvlText w:val=""/>
      <w:lvlJc w:val="left"/>
      <w:pPr>
        <w:tabs>
          <w:tab w:val="num" w:pos="360"/>
        </w:tabs>
      </w:pPr>
    </w:lvl>
    <w:lvl w:ilvl="3" w:tplc="04190001">
      <w:numFmt w:val="none"/>
      <w:lvlText w:val=""/>
      <w:lvlJc w:val="left"/>
      <w:pPr>
        <w:tabs>
          <w:tab w:val="num" w:pos="360"/>
        </w:tabs>
      </w:pPr>
    </w:lvl>
    <w:lvl w:ilvl="4" w:tplc="04190003">
      <w:numFmt w:val="none"/>
      <w:lvlText w:val=""/>
      <w:lvlJc w:val="left"/>
      <w:pPr>
        <w:tabs>
          <w:tab w:val="num" w:pos="360"/>
        </w:tabs>
      </w:pPr>
    </w:lvl>
    <w:lvl w:ilvl="5" w:tplc="04190005">
      <w:numFmt w:val="none"/>
      <w:lvlText w:val=""/>
      <w:lvlJc w:val="left"/>
      <w:pPr>
        <w:tabs>
          <w:tab w:val="num" w:pos="360"/>
        </w:tabs>
      </w:pPr>
    </w:lvl>
    <w:lvl w:ilvl="6" w:tplc="04190001">
      <w:numFmt w:val="none"/>
      <w:lvlText w:val=""/>
      <w:lvlJc w:val="left"/>
      <w:pPr>
        <w:tabs>
          <w:tab w:val="num" w:pos="360"/>
        </w:tabs>
      </w:pPr>
    </w:lvl>
    <w:lvl w:ilvl="7" w:tplc="04190003">
      <w:numFmt w:val="none"/>
      <w:lvlText w:val=""/>
      <w:lvlJc w:val="left"/>
      <w:pPr>
        <w:tabs>
          <w:tab w:val="num" w:pos="360"/>
        </w:tabs>
      </w:pPr>
    </w:lvl>
    <w:lvl w:ilvl="8" w:tplc="04190005">
      <w:numFmt w:val="none"/>
      <w:lvlText w:val=""/>
      <w:lvlJc w:val="left"/>
      <w:pPr>
        <w:tabs>
          <w:tab w:val="num" w:pos="360"/>
        </w:tabs>
      </w:pPr>
    </w:lvl>
  </w:abstractNum>
  <w:abstractNum w:abstractNumId="46" w15:restartNumberingAfterBreak="0">
    <w:nsid w:val="7AC7764D"/>
    <w:multiLevelType w:val="hybridMultilevel"/>
    <w:tmpl w:val="4D9E30E8"/>
    <w:lvl w:ilvl="0" w:tplc="F4BED280">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C510774"/>
    <w:multiLevelType w:val="hybridMultilevel"/>
    <w:tmpl w:val="D5DCD476"/>
    <w:lvl w:ilvl="0" w:tplc="04190001">
      <w:start w:val="1"/>
      <w:numFmt w:val="bullet"/>
      <w:pStyle w:val="IG"/>
      <w:lvlText w:val=""/>
      <w:lvlJc w:val="left"/>
      <w:pPr>
        <w:tabs>
          <w:tab w:val="num" w:pos="11"/>
        </w:tabs>
        <w:ind w:left="11" w:firstLine="709"/>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8" w15:restartNumberingAfterBreak="0">
    <w:nsid w:val="7EF668A1"/>
    <w:multiLevelType w:val="hybridMultilevel"/>
    <w:tmpl w:val="1A26A13A"/>
    <w:lvl w:ilvl="0" w:tplc="C6C04C5A">
      <w:start w:val="1"/>
      <w:numFmt w:val="decimal"/>
      <w:lvlText w:val="%1."/>
      <w:lvlJc w:val="left"/>
      <w:pPr>
        <w:tabs>
          <w:tab w:val="num" w:pos="720"/>
        </w:tabs>
        <w:ind w:left="720" w:hanging="360"/>
      </w:pPr>
    </w:lvl>
    <w:lvl w:ilvl="1" w:tplc="94D8A088">
      <w:numFmt w:val="none"/>
      <w:lvlText w:val=""/>
      <w:lvlJc w:val="left"/>
      <w:pPr>
        <w:tabs>
          <w:tab w:val="num" w:pos="360"/>
        </w:tabs>
      </w:pPr>
    </w:lvl>
    <w:lvl w:ilvl="2" w:tplc="31DE7EC8">
      <w:numFmt w:val="none"/>
      <w:lvlText w:val=""/>
      <w:lvlJc w:val="left"/>
      <w:pPr>
        <w:tabs>
          <w:tab w:val="num" w:pos="360"/>
        </w:tabs>
      </w:pPr>
    </w:lvl>
    <w:lvl w:ilvl="3" w:tplc="64DA7CA8">
      <w:numFmt w:val="none"/>
      <w:lvlText w:val=""/>
      <w:lvlJc w:val="left"/>
      <w:pPr>
        <w:tabs>
          <w:tab w:val="num" w:pos="360"/>
        </w:tabs>
      </w:pPr>
    </w:lvl>
    <w:lvl w:ilvl="4" w:tplc="ACA26B1C">
      <w:numFmt w:val="none"/>
      <w:lvlText w:val=""/>
      <w:lvlJc w:val="left"/>
      <w:pPr>
        <w:tabs>
          <w:tab w:val="num" w:pos="360"/>
        </w:tabs>
      </w:pPr>
    </w:lvl>
    <w:lvl w:ilvl="5" w:tplc="9E52189C">
      <w:numFmt w:val="none"/>
      <w:lvlText w:val=""/>
      <w:lvlJc w:val="left"/>
      <w:pPr>
        <w:tabs>
          <w:tab w:val="num" w:pos="360"/>
        </w:tabs>
      </w:pPr>
    </w:lvl>
    <w:lvl w:ilvl="6" w:tplc="6654214C">
      <w:numFmt w:val="none"/>
      <w:lvlText w:val=""/>
      <w:lvlJc w:val="left"/>
      <w:pPr>
        <w:tabs>
          <w:tab w:val="num" w:pos="360"/>
        </w:tabs>
      </w:pPr>
    </w:lvl>
    <w:lvl w:ilvl="7" w:tplc="D1EE1686">
      <w:numFmt w:val="none"/>
      <w:lvlText w:val=""/>
      <w:lvlJc w:val="left"/>
      <w:pPr>
        <w:tabs>
          <w:tab w:val="num" w:pos="360"/>
        </w:tabs>
      </w:pPr>
    </w:lvl>
    <w:lvl w:ilvl="8" w:tplc="5FF471BC">
      <w:numFmt w:val="none"/>
      <w:lvlText w:val=""/>
      <w:lvlJc w:val="left"/>
      <w:pPr>
        <w:tabs>
          <w:tab w:val="num" w:pos="360"/>
        </w:tabs>
      </w:pPr>
    </w:lvl>
  </w:abstractNum>
  <w:num w:numId="1">
    <w:abstractNumId w:val="33"/>
  </w:num>
  <w:num w:numId="2">
    <w:abstractNumId w:val="8"/>
  </w:num>
  <w:num w:numId="3">
    <w:abstractNumId w:val="0"/>
  </w:num>
  <w:num w:numId="4">
    <w:abstractNumId w:val="45"/>
  </w:num>
  <w:num w:numId="5">
    <w:abstractNumId w:val="47"/>
  </w:num>
  <w:num w:numId="6">
    <w:abstractNumId w:val="9"/>
  </w:num>
  <w:num w:numId="7">
    <w:abstractNumId w:val="34"/>
  </w:num>
  <w:num w:numId="8">
    <w:abstractNumId w:val="24"/>
  </w:num>
  <w:num w:numId="9">
    <w:abstractNumId w:val="48"/>
  </w:num>
  <w:num w:numId="10">
    <w:abstractNumId w:val="27"/>
  </w:num>
  <w:num w:numId="11">
    <w:abstractNumId w:val="35"/>
  </w:num>
  <w:num w:numId="12">
    <w:abstractNumId w:val="13"/>
  </w:num>
  <w:num w:numId="13">
    <w:abstractNumId w:val="41"/>
  </w:num>
  <w:num w:numId="14">
    <w:abstractNumId w:val="25"/>
  </w:num>
  <w:num w:numId="15">
    <w:abstractNumId w:val="40"/>
  </w:num>
  <w:num w:numId="16">
    <w:abstractNumId w:val="19"/>
  </w:num>
  <w:num w:numId="17">
    <w:abstractNumId w:val="39"/>
  </w:num>
  <w:num w:numId="18">
    <w:abstractNumId w:val="14"/>
  </w:num>
  <w:num w:numId="19">
    <w:abstractNumId w:val="46"/>
  </w:num>
  <w:num w:numId="20">
    <w:abstractNumId w:val="2"/>
  </w:num>
  <w:num w:numId="21">
    <w:abstractNumId w:val="3"/>
  </w:num>
  <w:num w:numId="22">
    <w:abstractNumId w:val="4"/>
  </w:num>
  <w:num w:numId="23">
    <w:abstractNumId w:val="1"/>
  </w:num>
  <w:num w:numId="24">
    <w:abstractNumId w:val="6"/>
  </w:num>
  <w:num w:numId="25">
    <w:abstractNumId w:val="5"/>
  </w:num>
  <w:num w:numId="26">
    <w:abstractNumId w:val="12"/>
  </w:num>
  <w:num w:numId="27">
    <w:abstractNumId w:val="16"/>
  </w:num>
  <w:num w:numId="28">
    <w:abstractNumId w:val="15"/>
  </w:num>
  <w:num w:numId="29">
    <w:abstractNumId w:val="18"/>
  </w:num>
  <w:num w:numId="30">
    <w:abstractNumId w:val="20"/>
  </w:num>
  <w:num w:numId="31">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3"/>
  </w:num>
  <w:num w:numId="34">
    <w:abstractNumId w:val="37"/>
  </w:num>
  <w:num w:numId="35">
    <w:abstractNumId w:val="31"/>
  </w:num>
  <w:num w:numId="36">
    <w:abstractNumId w:val="42"/>
  </w:num>
  <w:num w:numId="37">
    <w:abstractNumId w:val="32"/>
  </w:num>
  <w:num w:numId="38">
    <w:abstractNumId w:val="28"/>
  </w:num>
  <w:num w:numId="39">
    <w:abstractNumId w:val="22"/>
  </w:num>
  <w:num w:numId="40">
    <w:abstractNumId w:val="44"/>
  </w:num>
  <w:num w:numId="41">
    <w:abstractNumId w:val="30"/>
  </w:num>
  <w:num w:numId="42">
    <w:abstractNumId w:val="29"/>
  </w:num>
  <w:num w:numId="43">
    <w:abstractNumId w:val="38"/>
  </w:num>
  <w:num w:numId="44">
    <w:abstractNumId w:val="10"/>
  </w:num>
  <w:num w:numId="45">
    <w:abstractNumId w:val="26"/>
  </w:num>
  <w:num w:numId="46">
    <w:abstractNumId w:val="21"/>
  </w:num>
  <w:num w:numId="47">
    <w:abstractNumId w:val="17"/>
  </w:num>
  <w:num w:numId="48">
    <w:abstractNumId w:val="11"/>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9151A"/>
    <w:rsid w:val="000041B9"/>
    <w:rsid w:val="00010D3F"/>
    <w:rsid w:val="00012A52"/>
    <w:rsid w:val="00013A9B"/>
    <w:rsid w:val="00030AE3"/>
    <w:rsid w:val="000330F6"/>
    <w:rsid w:val="0003353F"/>
    <w:rsid w:val="000365EF"/>
    <w:rsid w:val="00037C0F"/>
    <w:rsid w:val="000447AE"/>
    <w:rsid w:val="0004562D"/>
    <w:rsid w:val="000509CA"/>
    <w:rsid w:val="00057750"/>
    <w:rsid w:val="00065F00"/>
    <w:rsid w:val="00071A44"/>
    <w:rsid w:val="000766F3"/>
    <w:rsid w:val="000935D0"/>
    <w:rsid w:val="00093B4D"/>
    <w:rsid w:val="000B6EDA"/>
    <w:rsid w:val="000D206D"/>
    <w:rsid w:val="000E4368"/>
    <w:rsid w:val="00104366"/>
    <w:rsid w:val="00127D52"/>
    <w:rsid w:val="001360FB"/>
    <w:rsid w:val="00137C60"/>
    <w:rsid w:val="0014105E"/>
    <w:rsid w:val="00147097"/>
    <w:rsid w:val="0015035E"/>
    <w:rsid w:val="00150980"/>
    <w:rsid w:val="00160142"/>
    <w:rsid w:val="00163770"/>
    <w:rsid w:val="001667DA"/>
    <w:rsid w:val="00186397"/>
    <w:rsid w:val="00191B2A"/>
    <w:rsid w:val="001A655C"/>
    <w:rsid w:val="001C24CB"/>
    <w:rsid w:val="001C4127"/>
    <w:rsid w:val="001C5C72"/>
    <w:rsid w:val="001C7A5E"/>
    <w:rsid w:val="001E1BA2"/>
    <w:rsid w:val="001F3FA8"/>
    <w:rsid w:val="001F3FB2"/>
    <w:rsid w:val="001F7274"/>
    <w:rsid w:val="00200741"/>
    <w:rsid w:val="00206754"/>
    <w:rsid w:val="0021669A"/>
    <w:rsid w:val="002411F5"/>
    <w:rsid w:val="00243F39"/>
    <w:rsid w:val="00245E37"/>
    <w:rsid w:val="002470C4"/>
    <w:rsid w:val="002526F7"/>
    <w:rsid w:val="00253407"/>
    <w:rsid w:val="00256FAA"/>
    <w:rsid w:val="0026310B"/>
    <w:rsid w:val="00263F9E"/>
    <w:rsid w:val="00264AA9"/>
    <w:rsid w:val="00285E6F"/>
    <w:rsid w:val="00290659"/>
    <w:rsid w:val="002B2279"/>
    <w:rsid w:val="002B5BEA"/>
    <w:rsid w:val="002C17D5"/>
    <w:rsid w:val="002D5C18"/>
    <w:rsid w:val="002D75FB"/>
    <w:rsid w:val="002D7A66"/>
    <w:rsid w:val="002F1B10"/>
    <w:rsid w:val="00313ABE"/>
    <w:rsid w:val="003167F6"/>
    <w:rsid w:val="0032106F"/>
    <w:rsid w:val="00321EE8"/>
    <w:rsid w:val="003433AA"/>
    <w:rsid w:val="00361328"/>
    <w:rsid w:val="0037640E"/>
    <w:rsid w:val="00396426"/>
    <w:rsid w:val="003A0DD5"/>
    <w:rsid w:val="003A5C54"/>
    <w:rsid w:val="003B11EF"/>
    <w:rsid w:val="003C3214"/>
    <w:rsid w:val="003C493F"/>
    <w:rsid w:val="003D0936"/>
    <w:rsid w:val="003E4A66"/>
    <w:rsid w:val="003E737D"/>
    <w:rsid w:val="003E7444"/>
    <w:rsid w:val="003E7901"/>
    <w:rsid w:val="003F21F4"/>
    <w:rsid w:val="003F2C49"/>
    <w:rsid w:val="00404E91"/>
    <w:rsid w:val="00412F20"/>
    <w:rsid w:val="0042214A"/>
    <w:rsid w:val="00433817"/>
    <w:rsid w:val="004423A1"/>
    <w:rsid w:val="00442CEF"/>
    <w:rsid w:val="004535EE"/>
    <w:rsid w:val="00454217"/>
    <w:rsid w:val="00455334"/>
    <w:rsid w:val="00455674"/>
    <w:rsid w:val="00461331"/>
    <w:rsid w:val="00471408"/>
    <w:rsid w:val="00482728"/>
    <w:rsid w:val="00485180"/>
    <w:rsid w:val="00493C54"/>
    <w:rsid w:val="004952B1"/>
    <w:rsid w:val="004B324C"/>
    <w:rsid w:val="004B5E4A"/>
    <w:rsid w:val="004D0251"/>
    <w:rsid w:val="004E6D25"/>
    <w:rsid w:val="004F609C"/>
    <w:rsid w:val="0050651C"/>
    <w:rsid w:val="00506A58"/>
    <w:rsid w:val="00517344"/>
    <w:rsid w:val="005267AE"/>
    <w:rsid w:val="0053055E"/>
    <w:rsid w:val="005309CD"/>
    <w:rsid w:val="00543E08"/>
    <w:rsid w:val="00545E80"/>
    <w:rsid w:val="00550F54"/>
    <w:rsid w:val="00574569"/>
    <w:rsid w:val="00590F7C"/>
    <w:rsid w:val="00591FB5"/>
    <w:rsid w:val="00597064"/>
    <w:rsid w:val="005A11F3"/>
    <w:rsid w:val="005B0507"/>
    <w:rsid w:val="005B2BCF"/>
    <w:rsid w:val="005C1F1A"/>
    <w:rsid w:val="005C57F5"/>
    <w:rsid w:val="005E42AD"/>
    <w:rsid w:val="005E6C34"/>
    <w:rsid w:val="005F2202"/>
    <w:rsid w:val="0060111F"/>
    <w:rsid w:val="00631436"/>
    <w:rsid w:val="006350F7"/>
    <w:rsid w:val="00636554"/>
    <w:rsid w:val="00644D4E"/>
    <w:rsid w:val="0064522F"/>
    <w:rsid w:val="00653A7A"/>
    <w:rsid w:val="00662DD3"/>
    <w:rsid w:val="006672F4"/>
    <w:rsid w:val="00677821"/>
    <w:rsid w:val="00690938"/>
    <w:rsid w:val="006977C7"/>
    <w:rsid w:val="006B34D3"/>
    <w:rsid w:val="006B50E2"/>
    <w:rsid w:val="006C670A"/>
    <w:rsid w:val="006D2A8E"/>
    <w:rsid w:val="006D63AB"/>
    <w:rsid w:val="006D6770"/>
    <w:rsid w:val="006E3C3F"/>
    <w:rsid w:val="00703BF3"/>
    <w:rsid w:val="00704889"/>
    <w:rsid w:val="00714838"/>
    <w:rsid w:val="007223ED"/>
    <w:rsid w:val="00733788"/>
    <w:rsid w:val="00747558"/>
    <w:rsid w:val="007769FD"/>
    <w:rsid w:val="00785F66"/>
    <w:rsid w:val="007A3A2A"/>
    <w:rsid w:val="007A3A35"/>
    <w:rsid w:val="007A70E6"/>
    <w:rsid w:val="007A7C65"/>
    <w:rsid w:val="007C0998"/>
    <w:rsid w:val="007C7879"/>
    <w:rsid w:val="007D4937"/>
    <w:rsid w:val="007F56C9"/>
    <w:rsid w:val="007F7253"/>
    <w:rsid w:val="0081777B"/>
    <w:rsid w:val="00840361"/>
    <w:rsid w:val="00845175"/>
    <w:rsid w:val="008453F9"/>
    <w:rsid w:val="00860F98"/>
    <w:rsid w:val="008822C7"/>
    <w:rsid w:val="00883B45"/>
    <w:rsid w:val="00884C8A"/>
    <w:rsid w:val="0089151A"/>
    <w:rsid w:val="00894277"/>
    <w:rsid w:val="008A6C62"/>
    <w:rsid w:val="008C76FE"/>
    <w:rsid w:val="008D4C15"/>
    <w:rsid w:val="008D5902"/>
    <w:rsid w:val="008E194C"/>
    <w:rsid w:val="008E1B1C"/>
    <w:rsid w:val="008E1EDC"/>
    <w:rsid w:val="008E72E5"/>
    <w:rsid w:val="008F723D"/>
    <w:rsid w:val="009034A8"/>
    <w:rsid w:val="00910D8A"/>
    <w:rsid w:val="00920B91"/>
    <w:rsid w:val="00921DD4"/>
    <w:rsid w:val="0092250B"/>
    <w:rsid w:val="00924C8C"/>
    <w:rsid w:val="00930AD7"/>
    <w:rsid w:val="00931B14"/>
    <w:rsid w:val="0093427A"/>
    <w:rsid w:val="00945197"/>
    <w:rsid w:val="009616D0"/>
    <w:rsid w:val="009809C2"/>
    <w:rsid w:val="00986CB3"/>
    <w:rsid w:val="009A74D5"/>
    <w:rsid w:val="009B070E"/>
    <w:rsid w:val="009B56CF"/>
    <w:rsid w:val="009C47B3"/>
    <w:rsid w:val="009C50AF"/>
    <w:rsid w:val="009D11DD"/>
    <w:rsid w:val="009D4187"/>
    <w:rsid w:val="00A0024F"/>
    <w:rsid w:val="00A120C3"/>
    <w:rsid w:val="00A277F1"/>
    <w:rsid w:val="00A43CDF"/>
    <w:rsid w:val="00A6119C"/>
    <w:rsid w:val="00A6700F"/>
    <w:rsid w:val="00A722C1"/>
    <w:rsid w:val="00A83DD1"/>
    <w:rsid w:val="00A843B4"/>
    <w:rsid w:val="00A90869"/>
    <w:rsid w:val="00A91C1B"/>
    <w:rsid w:val="00AA34DE"/>
    <w:rsid w:val="00AA4C32"/>
    <w:rsid w:val="00AB7DD4"/>
    <w:rsid w:val="00AB7E41"/>
    <w:rsid w:val="00AC1102"/>
    <w:rsid w:val="00AD7018"/>
    <w:rsid w:val="00AD7180"/>
    <w:rsid w:val="00AD74E4"/>
    <w:rsid w:val="00AE1C4D"/>
    <w:rsid w:val="00AE37D9"/>
    <w:rsid w:val="00AF01DB"/>
    <w:rsid w:val="00AF0E3E"/>
    <w:rsid w:val="00AF60A3"/>
    <w:rsid w:val="00B00506"/>
    <w:rsid w:val="00B00875"/>
    <w:rsid w:val="00B04C20"/>
    <w:rsid w:val="00B11578"/>
    <w:rsid w:val="00B2095C"/>
    <w:rsid w:val="00B244A9"/>
    <w:rsid w:val="00B25223"/>
    <w:rsid w:val="00B3739C"/>
    <w:rsid w:val="00B37E1A"/>
    <w:rsid w:val="00B4431B"/>
    <w:rsid w:val="00B45324"/>
    <w:rsid w:val="00B642E1"/>
    <w:rsid w:val="00B665F3"/>
    <w:rsid w:val="00B71950"/>
    <w:rsid w:val="00B76F61"/>
    <w:rsid w:val="00B80FDE"/>
    <w:rsid w:val="00B82B83"/>
    <w:rsid w:val="00B851FF"/>
    <w:rsid w:val="00B85638"/>
    <w:rsid w:val="00B87B27"/>
    <w:rsid w:val="00B93ADD"/>
    <w:rsid w:val="00B95A18"/>
    <w:rsid w:val="00BB331D"/>
    <w:rsid w:val="00BB3AF3"/>
    <w:rsid w:val="00BB49CD"/>
    <w:rsid w:val="00BC103F"/>
    <w:rsid w:val="00BD5C5C"/>
    <w:rsid w:val="00BD756D"/>
    <w:rsid w:val="00BE17DA"/>
    <w:rsid w:val="00BE7B59"/>
    <w:rsid w:val="00BF004C"/>
    <w:rsid w:val="00C03BE5"/>
    <w:rsid w:val="00C0524A"/>
    <w:rsid w:val="00C05522"/>
    <w:rsid w:val="00C1465E"/>
    <w:rsid w:val="00C15D54"/>
    <w:rsid w:val="00C17170"/>
    <w:rsid w:val="00C33E69"/>
    <w:rsid w:val="00C3524D"/>
    <w:rsid w:val="00C567E9"/>
    <w:rsid w:val="00C57D62"/>
    <w:rsid w:val="00C60806"/>
    <w:rsid w:val="00C60F32"/>
    <w:rsid w:val="00C66C06"/>
    <w:rsid w:val="00C74D35"/>
    <w:rsid w:val="00C76AD6"/>
    <w:rsid w:val="00C84303"/>
    <w:rsid w:val="00C846C3"/>
    <w:rsid w:val="00C94362"/>
    <w:rsid w:val="00C94D6E"/>
    <w:rsid w:val="00C97675"/>
    <w:rsid w:val="00CA364D"/>
    <w:rsid w:val="00CB02A1"/>
    <w:rsid w:val="00CB2057"/>
    <w:rsid w:val="00CD0F17"/>
    <w:rsid w:val="00CD7716"/>
    <w:rsid w:val="00CD7A9B"/>
    <w:rsid w:val="00CE14CA"/>
    <w:rsid w:val="00CE15E2"/>
    <w:rsid w:val="00CE503D"/>
    <w:rsid w:val="00CF412B"/>
    <w:rsid w:val="00D04509"/>
    <w:rsid w:val="00D103E4"/>
    <w:rsid w:val="00D21FB1"/>
    <w:rsid w:val="00D26672"/>
    <w:rsid w:val="00D31903"/>
    <w:rsid w:val="00D375C3"/>
    <w:rsid w:val="00D43EF8"/>
    <w:rsid w:val="00D4630D"/>
    <w:rsid w:val="00D50453"/>
    <w:rsid w:val="00D528D7"/>
    <w:rsid w:val="00D84F23"/>
    <w:rsid w:val="00D91700"/>
    <w:rsid w:val="00D9734F"/>
    <w:rsid w:val="00DA3CB6"/>
    <w:rsid w:val="00DB5D1B"/>
    <w:rsid w:val="00DD53C5"/>
    <w:rsid w:val="00DE308E"/>
    <w:rsid w:val="00DF1532"/>
    <w:rsid w:val="00DF69DD"/>
    <w:rsid w:val="00E15324"/>
    <w:rsid w:val="00E153BE"/>
    <w:rsid w:val="00E2351B"/>
    <w:rsid w:val="00E4052E"/>
    <w:rsid w:val="00E42ACC"/>
    <w:rsid w:val="00E5078C"/>
    <w:rsid w:val="00E507F1"/>
    <w:rsid w:val="00E55D26"/>
    <w:rsid w:val="00E64893"/>
    <w:rsid w:val="00E6686A"/>
    <w:rsid w:val="00EA6C75"/>
    <w:rsid w:val="00EB3B68"/>
    <w:rsid w:val="00EB5365"/>
    <w:rsid w:val="00ED1B1F"/>
    <w:rsid w:val="00EE2AF1"/>
    <w:rsid w:val="00EE7EAE"/>
    <w:rsid w:val="00EF0CDA"/>
    <w:rsid w:val="00EF246D"/>
    <w:rsid w:val="00F131F2"/>
    <w:rsid w:val="00F141D5"/>
    <w:rsid w:val="00F20A1D"/>
    <w:rsid w:val="00F27B2E"/>
    <w:rsid w:val="00F45A59"/>
    <w:rsid w:val="00F47FD1"/>
    <w:rsid w:val="00F521AA"/>
    <w:rsid w:val="00F53F2F"/>
    <w:rsid w:val="00F608D3"/>
    <w:rsid w:val="00F65E35"/>
    <w:rsid w:val="00F71F40"/>
    <w:rsid w:val="00F76AD7"/>
    <w:rsid w:val="00F81673"/>
    <w:rsid w:val="00F8323B"/>
    <w:rsid w:val="00F91085"/>
    <w:rsid w:val="00F9301C"/>
    <w:rsid w:val="00FB6DF5"/>
    <w:rsid w:val="00FE1DAC"/>
    <w:rsid w:val="00FE1DDF"/>
    <w:rsid w:val="00FF6DA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38BB393C"/>
  <w15:docId w15:val="{8D49AA84-66B6-46E3-A57F-AB2D1586E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1667DA"/>
    <w:pPr>
      <w:spacing w:after="0" w:line="240" w:lineRule="auto"/>
    </w:pPr>
    <w:rPr>
      <w:rFonts w:ascii="Times New Roman" w:eastAsia="Times New Roman" w:hAnsi="Times New Roman" w:cs="Times New Roman"/>
      <w:sz w:val="20"/>
      <w:szCs w:val="20"/>
      <w:lang w:eastAsia="ru-RU"/>
    </w:rPr>
  </w:style>
  <w:style w:type="paragraph" w:styleId="1">
    <w:name w:val="heading 1"/>
    <w:basedOn w:val="a0"/>
    <w:next w:val="a0"/>
    <w:link w:val="10"/>
    <w:qFormat/>
    <w:rsid w:val="0089151A"/>
    <w:pPr>
      <w:keepNext/>
      <w:spacing w:before="240" w:after="60"/>
      <w:outlineLvl w:val="0"/>
    </w:pPr>
    <w:rPr>
      <w:rFonts w:ascii="Cambria" w:hAnsi="Cambria"/>
      <w:b/>
      <w:bCs/>
      <w:kern w:val="32"/>
      <w:sz w:val="32"/>
      <w:szCs w:val="32"/>
    </w:rPr>
  </w:style>
  <w:style w:type="paragraph" w:styleId="2">
    <w:name w:val="heading 2"/>
    <w:basedOn w:val="a0"/>
    <w:next w:val="a0"/>
    <w:link w:val="20"/>
    <w:qFormat/>
    <w:rsid w:val="0089151A"/>
    <w:pPr>
      <w:keepNext/>
      <w:spacing w:before="240" w:after="60" w:line="276" w:lineRule="auto"/>
      <w:outlineLvl w:val="1"/>
    </w:pPr>
    <w:rPr>
      <w:rFonts w:ascii="Arial" w:hAnsi="Arial" w:cs="Arial"/>
      <w:b/>
      <w:bCs/>
      <w:i/>
      <w:iCs/>
      <w:sz w:val="28"/>
      <w:szCs w:val="28"/>
    </w:rPr>
  </w:style>
  <w:style w:type="paragraph" w:styleId="3">
    <w:name w:val="heading 3"/>
    <w:basedOn w:val="a0"/>
    <w:next w:val="a0"/>
    <w:link w:val="30"/>
    <w:qFormat/>
    <w:rsid w:val="0089151A"/>
    <w:pPr>
      <w:keepNext/>
      <w:widowControl w:val="0"/>
      <w:suppressAutoHyphens/>
      <w:jc w:val="both"/>
      <w:outlineLvl w:val="2"/>
    </w:pPr>
    <w:rPr>
      <w:rFonts w:eastAsia="Arial Unicode MS"/>
      <w:sz w:val="28"/>
      <w:szCs w:val="24"/>
    </w:rPr>
  </w:style>
  <w:style w:type="paragraph" w:styleId="4">
    <w:name w:val="heading 4"/>
    <w:basedOn w:val="a0"/>
    <w:next w:val="a0"/>
    <w:link w:val="40"/>
    <w:qFormat/>
    <w:rsid w:val="0089151A"/>
    <w:pPr>
      <w:keepNext/>
      <w:widowControl w:val="0"/>
      <w:tabs>
        <w:tab w:val="num" w:pos="1440"/>
      </w:tabs>
      <w:suppressAutoHyphens/>
      <w:ind w:left="1440" w:hanging="1080"/>
      <w:jc w:val="center"/>
      <w:outlineLvl w:val="3"/>
    </w:pPr>
    <w:rPr>
      <w:rFonts w:eastAsia="Arial Unicode MS"/>
      <w:sz w:val="24"/>
      <w:szCs w:val="24"/>
    </w:rPr>
  </w:style>
  <w:style w:type="paragraph" w:styleId="5">
    <w:name w:val="heading 5"/>
    <w:basedOn w:val="a0"/>
    <w:next w:val="a0"/>
    <w:link w:val="50"/>
    <w:qFormat/>
    <w:rsid w:val="0089151A"/>
    <w:pPr>
      <w:keepNext/>
      <w:jc w:val="center"/>
      <w:outlineLvl w:val="4"/>
    </w:pPr>
    <w:rPr>
      <w:rFonts w:ascii="SchoolBook" w:hAnsi="SchoolBook"/>
      <w:b/>
      <w:sz w:val="26"/>
    </w:rPr>
  </w:style>
  <w:style w:type="paragraph" w:styleId="6">
    <w:name w:val="heading 6"/>
    <w:basedOn w:val="a0"/>
    <w:next w:val="a0"/>
    <w:link w:val="60"/>
    <w:qFormat/>
    <w:rsid w:val="0089151A"/>
    <w:pPr>
      <w:keepNext/>
      <w:widowControl w:val="0"/>
      <w:pBdr>
        <w:top w:val="double" w:sz="1" w:space="1" w:color="000000"/>
        <w:left w:val="double" w:sz="1" w:space="4" w:color="000000"/>
        <w:bottom w:val="double" w:sz="1" w:space="1" w:color="000000"/>
        <w:right w:val="double" w:sz="1" w:space="4" w:color="000000"/>
      </w:pBdr>
      <w:tabs>
        <w:tab w:val="num" w:pos="1800"/>
      </w:tabs>
      <w:suppressAutoHyphens/>
      <w:spacing w:line="360" w:lineRule="auto"/>
      <w:ind w:left="1800" w:hanging="1440"/>
      <w:jc w:val="both"/>
      <w:outlineLvl w:val="5"/>
    </w:pPr>
    <w:rPr>
      <w:rFonts w:eastAsia="Arial Unicode MS"/>
      <w:b/>
      <w:sz w:val="28"/>
      <w:szCs w:val="24"/>
    </w:rPr>
  </w:style>
  <w:style w:type="paragraph" w:styleId="7">
    <w:name w:val="heading 7"/>
    <w:basedOn w:val="a0"/>
    <w:next w:val="a0"/>
    <w:link w:val="70"/>
    <w:qFormat/>
    <w:rsid w:val="00924C8C"/>
    <w:pPr>
      <w:spacing w:before="240" w:after="60"/>
      <w:outlineLvl w:val="6"/>
    </w:pPr>
    <w:rPr>
      <w:rFonts w:ascii="Calibri" w:hAnsi="Calibri"/>
      <w:sz w:val="24"/>
      <w:szCs w:val="24"/>
    </w:rPr>
  </w:style>
  <w:style w:type="paragraph" w:styleId="8">
    <w:name w:val="heading 8"/>
    <w:basedOn w:val="a0"/>
    <w:next w:val="a0"/>
    <w:link w:val="80"/>
    <w:qFormat/>
    <w:rsid w:val="0089151A"/>
    <w:pPr>
      <w:widowControl w:val="0"/>
      <w:suppressAutoHyphens/>
      <w:spacing w:before="240" w:after="60"/>
      <w:outlineLvl w:val="7"/>
    </w:pPr>
    <w:rPr>
      <w:rFonts w:eastAsia="Arial Unicode MS"/>
      <w:i/>
      <w:iCs/>
      <w:sz w:val="24"/>
      <w:szCs w:val="24"/>
    </w:rPr>
  </w:style>
  <w:style w:type="paragraph" w:styleId="9">
    <w:name w:val="heading 9"/>
    <w:basedOn w:val="a0"/>
    <w:next w:val="a0"/>
    <w:link w:val="90"/>
    <w:qFormat/>
    <w:rsid w:val="00163770"/>
    <w:pPr>
      <w:spacing w:before="240" w:after="60"/>
      <w:outlineLvl w:val="8"/>
    </w:pPr>
    <w:rPr>
      <w:rFonts w:ascii="Cambria" w:hAnsi="Cambria"/>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89151A"/>
    <w:rPr>
      <w:rFonts w:ascii="Cambria" w:eastAsia="Times New Roman" w:hAnsi="Cambria" w:cs="Times New Roman"/>
      <w:b/>
      <w:bCs/>
      <w:kern w:val="32"/>
      <w:sz w:val="32"/>
      <w:szCs w:val="32"/>
      <w:lang w:eastAsia="ru-RU"/>
    </w:rPr>
  </w:style>
  <w:style w:type="character" w:customStyle="1" w:styleId="20">
    <w:name w:val="Заголовок 2 Знак"/>
    <w:basedOn w:val="a1"/>
    <w:link w:val="2"/>
    <w:rsid w:val="0089151A"/>
    <w:rPr>
      <w:rFonts w:ascii="Arial" w:eastAsia="Times New Roman" w:hAnsi="Arial" w:cs="Arial"/>
      <w:b/>
      <w:bCs/>
      <w:i/>
      <w:iCs/>
      <w:sz w:val="28"/>
      <w:szCs w:val="28"/>
      <w:lang w:eastAsia="ru-RU"/>
    </w:rPr>
  </w:style>
  <w:style w:type="character" w:customStyle="1" w:styleId="30">
    <w:name w:val="Заголовок 3 Знак"/>
    <w:basedOn w:val="a1"/>
    <w:link w:val="3"/>
    <w:rsid w:val="0089151A"/>
    <w:rPr>
      <w:rFonts w:ascii="Times New Roman" w:eastAsia="Arial Unicode MS" w:hAnsi="Times New Roman" w:cs="Times New Roman"/>
      <w:sz w:val="28"/>
      <w:szCs w:val="24"/>
    </w:rPr>
  </w:style>
  <w:style w:type="character" w:customStyle="1" w:styleId="40">
    <w:name w:val="Заголовок 4 Знак"/>
    <w:basedOn w:val="a1"/>
    <w:link w:val="4"/>
    <w:rsid w:val="0089151A"/>
    <w:rPr>
      <w:rFonts w:ascii="Times New Roman" w:eastAsia="Arial Unicode MS" w:hAnsi="Times New Roman" w:cs="Times New Roman"/>
      <w:sz w:val="24"/>
      <w:szCs w:val="24"/>
    </w:rPr>
  </w:style>
  <w:style w:type="character" w:customStyle="1" w:styleId="50">
    <w:name w:val="Заголовок 5 Знак"/>
    <w:basedOn w:val="a1"/>
    <w:link w:val="5"/>
    <w:rsid w:val="0089151A"/>
    <w:rPr>
      <w:rFonts w:ascii="SchoolBook" w:eastAsia="Times New Roman" w:hAnsi="SchoolBook" w:cs="Times New Roman"/>
      <w:b/>
      <w:sz w:val="26"/>
      <w:szCs w:val="20"/>
      <w:lang w:eastAsia="ru-RU"/>
    </w:rPr>
  </w:style>
  <w:style w:type="character" w:customStyle="1" w:styleId="60">
    <w:name w:val="Заголовок 6 Знак"/>
    <w:basedOn w:val="a1"/>
    <w:link w:val="6"/>
    <w:rsid w:val="0089151A"/>
    <w:rPr>
      <w:rFonts w:ascii="Times New Roman" w:eastAsia="Arial Unicode MS" w:hAnsi="Times New Roman" w:cs="Times New Roman"/>
      <w:b/>
      <w:sz w:val="28"/>
      <w:szCs w:val="24"/>
    </w:rPr>
  </w:style>
  <w:style w:type="character" w:customStyle="1" w:styleId="80">
    <w:name w:val="Заголовок 8 Знак"/>
    <w:basedOn w:val="a1"/>
    <w:link w:val="8"/>
    <w:rsid w:val="0089151A"/>
    <w:rPr>
      <w:rFonts w:ascii="Times New Roman" w:eastAsia="Arial Unicode MS" w:hAnsi="Times New Roman" w:cs="Times New Roman"/>
      <w:i/>
      <w:iCs/>
      <w:sz w:val="24"/>
      <w:szCs w:val="24"/>
    </w:rPr>
  </w:style>
  <w:style w:type="paragraph" w:styleId="a4">
    <w:name w:val="footer"/>
    <w:aliases w:val=" Знак"/>
    <w:basedOn w:val="a0"/>
    <w:link w:val="a5"/>
    <w:rsid w:val="0089151A"/>
    <w:pPr>
      <w:tabs>
        <w:tab w:val="center" w:pos="4677"/>
        <w:tab w:val="right" w:pos="9355"/>
      </w:tabs>
    </w:pPr>
  </w:style>
  <w:style w:type="character" w:customStyle="1" w:styleId="a5">
    <w:name w:val="Нижний колонтитул Знак"/>
    <w:aliases w:val=" Знак Знак"/>
    <w:basedOn w:val="a1"/>
    <w:link w:val="a4"/>
    <w:rsid w:val="0089151A"/>
    <w:rPr>
      <w:rFonts w:ascii="Times New Roman" w:eastAsia="Times New Roman" w:hAnsi="Times New Roman" w:cs="Times New Roman"/>
      <w:sz w:val="20"/>
      <w:szCs w:val="20"/>
      <w:lang w:eastAsia="ru-RU"/>
    </w:rPr>
  </w:style>
  <w:style w:type="paragraph" w:styleId="11">
    <w:name w:val="toc 1"/>
    <w:aliases w:val="фр"/>
    <w:basedOn w:val="a0"/>
    <w:next w:val="a0"/>
    <w:autoRedefine/>
    <w:uiPriority w:val="39"/>
    <w:qFormat/>
    <w:rsid w:val="00550F54"/>
    <w:pPr>
      <w:keepNext/>
      <w:tabs>
        <w:tab w:val="left" w:pos="567"/>
        <w:tab w:val="right" w:leader="dot" w:pos="9343"/>
      </w:tabs>
      <w:outlineLvl w:val="1"/>
    </w:pPr>
    <w:rPr>
      <w:rFonts w:ascii="Arial" w:hAnsi="Arial" w:cs="Arial"/>
      <w:b/>
      <w:bCs/>
      <w:caps/>
      <w:sz w:val="24"/>
      <w:szCs w:val="24"/>
      <w:lang w:val="en-US" w:eastAsia="en-US" w:bidi="en-US"/>
    </w:rPr>
  </w:style>
  <w:style w:type="character" w:styleId="a6">
    <w:name w:val="page number"/>
    <w:basedOn w:val="a1"/>
    <w:rsid w:val="0089151A"/>
  </w:style>
  <w:style w:type="paragraph" w:customStyle="1" w:styleId="CharCharCarCarCharCharCarCarCharCharCarCarCharChar">
    <w:name w:val="Char Char Car Car Char Char Car Car Char Char Car Car Char Char"/>
    <w:basedOn w:val="a0"/>
    <w:rsid w:val="0089151A"/>
    <w:pPr>
      <w:spacing w:after="160" w:line="240" w:lineRule="exact"/>
    </w:pPr>
  </w:style>
  <w:style w:type="paragraph" w:styleId="a7">
    <w:name w:val="List Paragraph"/>
    <w:basedOn w:val="a0"/>
    <w:link w:val="a8"/>
    <w:uiPriority w:val="34"/>
    <w:qFormat/>
    <w:rsid w:val="0089151A"/>
    <w:pPr>
      <w:ind w:left="720"/>
      <w:contextualSpacing/>
    </w:pPr>
    <w:rPr>
      <w:sz w:val="24"/>
      <w:szCs w:val="24"/>
      <w:lang w:val="en-US" w:eastAsia="en-US" w:bidi="en-US"/>
    </w:rPr>
  </w:style>
  <w:style w:type="paragraph" w:customStyle="1" w:styleId="21">
    <w:name w:val="Основной текст с отступом 21"/>
    <w:basedOn w:val="a0"/>
    <w:rsid w:val="0089151A"/>
    <w:pPr>
      <w:ind w:firstLine="720"/>
      <w:jc w:val="both"/>
    </w:pPr>
    <w:rPr>
      <w:sz w:val="24"/>
    </w:rPr>
  </w:style>
  <w:style w:type="paragraph" w:styleId="a9">
    <w:name w:val="Plain Text"/>
    <w:basedOn w:val="a0"/>
    <w:link w:val="aa"/>
    <w:rsid w:val="0089151A"/>
    <w:rPr>
      <w:rFonts w:ascii="Courier New" w:hAnsi="Courier New" w:cs="Courier New"/>
    </w:rPr>
  </w:style>
  <w:style w:type="character" w:customStyle="1" w:styleId="aa">
    <w:name w:val="Текст Знак"/>
    <w:basedOn w:val="a1"/>
    <w:link w:val="a9"/>
    <w:rsid w:val="0089151A"/>
    <w:rPr>
      <w:rFonts w:ascii="Courier New" w:eastAsia="Times New Roman" w:hAnsi="Courier New" w:cs="Courier New"/>
      <w:sz w:val="20"/>
      <w:szCs w:val="20"/>
      <w:lang w:eastAsia="ru-RU"/>
    </w:rPr>
  </w:style>
  <w:style w:type="paragraph" w:styleId="ab">
    <w:name w:val="No Spacing"/>
    <w:link w:val="ac"/>
    <w:uiPriority w:val="1"/>
    <w:qFormat/>
    <w:rsid w:val="0089151A"/>
    <w:pPr>
      <w:spacing w:after="0" w:line="240" w:lineRule="auto"/>
    </w:pPr>
    <w:rPr>
      <w:rFonts w:ascii="Calibri" w:eastAsia="Times New Roman" w:hAnsi="Calibri" w:cs="Times New Roman"/>
      <w:lang w:eastAsia="ru-RU"/>
    </w:rPr>
  </w:style>
  <w:style w:type="paragraph" w:styleId="ad">
    <w:name w:val="header"/>
    <w:aliases w:val="ВерхКолонтитул,Aa?oiee eieiioeooe,I.L.T."/>
    <w:basedOn w:val="a0"/>
    <w:link w:val="ae"/>
    <w:rsid w:val="0089151A"/>
    <w:pPr>
      <w:tabs>
        <w:tab w:val="center" w:pos="4677"/>
        <w:tab w:val="right" w:pos="9355"/>
      </w:tabs>
    </w:pPr>
  </w:style>
  <w:style w:type="character" w:customStyle="1" w:styleId="ae">
    <w:name w:val="Верхний колонтитул Знак"/>
    <w:aliases w:val="ВерхКолонтитул Знак,Aa?oiee eieiioeooe Знак,I.L.T. Знак"/>
    <w:basedOn w:val="a1"/>
    <w:link w:val="ad"/>
    <w:rsid w:val="0089151A"/>
    <w:rPr>
      <w:rFonts w:ascii="Times New Roman" w:eastAsia="Times New Roman" w:hAnsi="Times New Roman" w:cs="Times New Roman"/>
      <w:sz w:val="20"/>
      <w:szCs w:val="20"/>
      <w:lang w:eastAsia="ru-RU"/>
    </w:rPr>
  </w:style>
  <w:style w:type="table" w:styleId="af">
    <w:name w:val="Table Grid"/>
    <w:basedOn w:val="a2"/>
    <w:rsid w:val="0089151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W-2">
    <w:name w:val="WW-???????? ????? 2"/>
    <w:basedOn w:val="a0"/>
    <w:rsid w:val="0089151A"/>
    <w:pPr>
      <w:widowControl w:val="0"/>
      <w:suppressAutoHyphens/>
      <w:overflowPunct w:val="0"/>
      <w:autoSpaceDE w:val="0"/>
      <w:autoSpaceDN w:val="0"/>
      <w:adjustRightInd w:val="0"/>
      <w:spacing w:after="120" w:line="480" w:lineRule="auto"/>
      <w:textAlignment w:val="baseline"/>
    </w:pPr>
    <w:rPr>
      <w:sz w:val="24"/>
    </w:rPr>
  </w:style>
  <w:style w:type="paragraph" w:customStyle="1" w:styleId="af0">
    <w:name w:val="??????? (???)"/>
    <w:basedOn w:val="a0"/>
    <w:rsid w:val="0089151A"/>
    <w:pPr>
      <w:widowControl w:val="0"/>
      <w:overflowPunct w:val="0"/>
      <w:autoSpaceDE w:val="0"/>
      <w:autoSpaceDN w:val="0"/>
      <w:adjustRightInd w:val="0"/>
      <w:spacing w:before="100" w:after="119"/>
      <w:textAlignment w:val="baseline"/>
    </w:pPr>
    <w:rPr>
      <w:sz w:val="24"/>
    </w:rPr>
  </w:style>
  <w:style w:type="paragraph" w:styleId="af1">
    <w:name w:val="Body Text"/>
    <w:basedOn w:val="a0"/>
    <w:link w:val="af2"/>
    <w:rsid w:val="0089151A"/>
    <w:pPr>
      <w:widowControl w:val="0"/>
      <w:suppressAutoHyphens/>
      <w:overflowPunct w:val="0"/>
      <w:autoSpaceDE w:val="0"/>
      <w:autoSpaceDN w:val="0"/>
      <w:adjustRightInd w:val="0"/>
      <w:spacing w:after="120"/>
      <w:textAlignment w:val="baseline"/>
    </w:pPr>
    <w:rPr>
      <w:sz w:val="24"/>
    </w:rPr>
  </w:style>
  <w:style w:type="character" w:customStyle="1" w:styleId="af2">
    <w:name w:val="Основной текст Знак"/>
    <w:basedOn w:val="a1"/>
    <w:link w:val="af1"/>
    <w:rsid w:val="0089151A"/>
    <w:rPr>
      <w:rFonts w:ascii="Times New Roman" w:eastAsia="Times New Roman" w:hAnsi="Times New Roman" w:cs="Times New Roman"/>
      <w:sz w:val="24"/>
      <w:szCs w:val="20"/>
      <w:lang w:eastAsia="ru-RU"/>
    </w:rPr>
  </w:style>
  <w:style w:type="paragraph" w:customStyle="1" w:styleId="af3">
    <w:name w:val="?????????? ???????"/>
    <w:basedOn w:val="a0"/>
    <w:rsid w:val="0089151A"/>
    <w:pPr>
      <w:widowControl w:val="0"/>
      <w:suppressLineNumbers/>
      <w:suppressAutoHyphens/>
      <w:overflowPunct w:val="0"/>
      <w:autoSpaceDE w:val="0"/>
      <w:autoSpaceDN w:val="0"/>
      <w:adjustRightInd w:val="0"/>
      <w:textAlignment w:val="baseline"/>
    </w:pPr>
    <w:rPr>
      <w:sz w:val="24"/>
    </w:rPr>
  </w:style>
  <w:style w:type="paragraph" w:customStyle="1" w:styleId="af4">
    <w:name w:val="????????? ???????"/>
    <w:basedOn w:val="af3"/>
    <w:rsid w:val="0089151A"/>
    <w:pPr>
      <w:jc w:val="center"/>
    </w:pPr>
    <w:rPr>
      <w:b/>
      <w:i/>
    </w:rPr>
  </w:style>
  <w:style w:type="character" w:customStyle="1" w:styleId="af5">
    <w:name w:val="?????? ?????????"/>
    <w:rsid w:val="0089151A"/>
    <w:rPr>
      <w:b w:val="0"/>
    </w:rPr>
  </w:style>
  <w:style w:type="character" w:customStyle="1" w:styleId="af6">
    <w:name w:val="Символ нумерации"/>
    <w:rsid w:val="0089151A"/>
    <w:rPr>
      <w:b/>
      <w:bCs/>
    </w:rPr>
  </w:style>
  <w:style w:type="character" w:customStyle="1" w:styleId="af7">
    <w:name w:val="Маркеры списка"/>
    <w:rsid w:val="0089151A"/>
    <w:rPr>
      <w:rFonts w:ascii="StarSymbol" w:eastAsia="StarSymbol" w:hAnsi="StarSymbol" w:cs="StarSymbol"/>
      <w:sz w:val="18"/>
      <w:szCs w:val="18"/>
    </w:rPr>
  </w:style>
  <w:style w:type="character" w:customStyle="1" w:styleId="af8">
    <w:name w:val="Символы концевой сноски"/>
    <w:rsid w:val="0089151A"/>
    <w:rPr>
      <w:vertAlign w:val="superscript"/>
    </w:rPr>
  </w:style>
  <w:style w:type="character" w:customStyle="1" w:styleId="12">
    <w:name w:val="Основной шрифт абзаца1"/>
    <w:rsid w:val="0089151A"/>
  </w:style>
  <w:style w:type="character" w:customStyle="1" w:styleId="WW8Num3z0">
    <w:name w:val="WW8Num3z0"/>
    <w:rsid w:val="0089151A"/>
    <w:rPr>
      <w:rFonts w:ascii="Times New Roman" w:hAnsi="Times New Roman" w:cs="Times New Roman"/>
    </w:rPr>
  </w:style>
  <w:style w:type="character" w:customStyle="1" w:styleId="WW8Num8z0">
    <w:name w:val="WW8Num8z0"/>
    <w:rsid w:val="0089151A"/>
    <w:rPr>
      <w:rFonts w:ascii="Symbol" w:hAnsi="Symbol" w:cs="StarSymbol"/>
      <w:sz w:val="18"/>
      <w:szCs w:val="18"/>
    </w:rPr>
  </w:style>
  <w:style w:type="character" w:customStyle="1" w:styleId="WW8Num16z0">
    <w:name w:val="WW8Num16z0"/>
    <w:rsid w:val="0089151A"/>
    <w:rPr>
      <w:rFonts w:ascii="Symbol" w:hAnsi="Symbol"/>
    </w:rPr>
  </w:style>
  <w:style w:type="character" w:customStyle="1" w:styleId="WW8Num16z1">
    <w:name w:val="WW8Num16z1"/>
    <w:rsid w:val="0089151A"/>
    <w:rPr>
      <w:rFonts w:ascii="Courier New" w:hAnsi="Courier New"/>
      <w:sz w:val="20"/>
    </w:rPr>
  </w:style>
  <w:style w:type="character" w:customStyle="1" w:styleId="WW8Num16z2">
    <w:name w:val="WW8Num16z2"/>
    <w:rsid w:val="0089151A"/>
    <w:rPr>
      <w:rFonts w:ascii="Wingdings" w:hAnsi="Wingdings"/>
      <w:sz w:val="20"/>
    </w:rPr>
  </w:style>
  <w:style w:type="character" w:customStyle="1" w:styleId="WW8Num17z0">
    <w:name w:val="WW8Num17z0"/>
    <w:rsid w:val="0089151A"/>
    <w:rPr>
      <w:rFonts w:ascii="Symbol" w:hAnsi="Symbol" w:cs="StarSymbol"/>
      <w:sz w:val="18"/>
      <w:szCs w:val="18"/>
    </w:rPr>
  </w:style>
  <w:style w:type="character" w:customStyle="1" w:styleId="WW8Num17z1">
    <w:name w:val="WW8Num17z1"/>
    <w:rsid w:val="0089151A"/>
    <w:rPr>
      <w:rFonts w:ascii="Courier New" w:hAnsi="Courier New"/>
      <w:sz w:val="20"/>
    </w:rPr>
  </w:style>
  <w:style w:type="character" w:customStyle="1" w:styleId="WW8Num17z2">
    <w:name w:val="WW8Num17z2"/>
    <w:rsid w:val="0089151A"/>
    <w:rPr>
      <w:rFonts w:ascii="Wingdings" w:hAnsi="Wingdings"/>
      <w:sz w:val="20"/>
    </w:rPr>
  </w:style>
  <w:style w:type="paragraph" w:styleId="af9">
    <w:name w:val="Body Text Indent"/>
    <w:basedOn w:val="a0"/>
    <w:link w:val="afa"/>
    <w:rsid w:val="0089151A"/>
    <w:pPr>
      <w:widowControl w:val="0"/>
      <w:suppressAutoHyphens/>
      <w:ind w:left="-40"/>
    </w:pPr>
    <w:rPr>
      <w:rFonts w:ascii="SchoolBook" w:eastAsia="Arial Unicode MS" w:hAnsi="SchoolBook"/>
      <w:color w:val="000000"/>
      <w:sz w:val="24"/>
      <w:szCs w:val="24"/>
    </w:rPr>
  </w:style>
  <w:style w:type="character" w:customStyle="1" w:styleId="afa">
    <w:name w:val="Основной текст с отступом Знак"/>
    <w:basedOn w:val="a1"/>
    <w:link w:val="af9"/>
    <w:rsid w:val="0089151A"/>
    <w:rPr>
      <w:rFonts w:ascii="SchoolBook" w:eastAsia="Arial Unicode MS" w:hAnsi="SchoolBook" w:cs="Times New Roman"/>
      <w:color w:val="000000"/>
      <w:sz w:val="24"/>
      <w:szCs w:val="24"/>
    </w:rPr>
  </w:style>
  <w:style w:type="paragraph" w:customStyle="1" w:styleId="13">
    <w:name w:val="Заголовок1"/>
    <w:basedOn w:val="a0"/>
    <w:next w:val="af1"/>
    <w:rsid w:val="0089151A"/>
    <w:pPr>
      <w:keepNext/>
      <w:widowControl w:val="0"/>
      <w:suppressAutoHyphens/>
      <w:spacing w:before="240" w:after="120"/>
    </w:pPr>
    <w:rPr>
      <w:rFonts w:ascii="Arial" w:eastAsia="Lucida Sans Unicode" w:hAnsi="Arial" w:cs="Tahoma"/>
      <w:sz w:val="28"/>
      <w:szCs w:val="28"/>
    </w:rPr>
  </w:style>
  <w:style w:type="paragraph" w:styleId="afb">
    <w:name w:val="Title"/>
    <w:basedOn w:val="13"/>
    <w:next w:val="afc"/>
    <w:link w:val="afd"/>
    <w:qFormat/>
    <w:rsid w:val="0089151A"/>
  </w:style>
  <w:style w:type="character" w:customStyle="1" w:styleId="afd">
    <w:name w:val="Заголовок Знак"/>
    <w:basedOn w:val="a1"/>
    <w:link w:val="afb"/>
    <w:rsid w:val="0089151A"/>
    <w:rPr>
      <w:rFonts w:ascii="Arial" w:eastAsia="Lucida Sans Unicode" w:hAnsi="Arial" w:cs="Tahoma"/>
      <w:sz w:val="28"/>
      <w:szCs w:val="28"/>
    </w:rPr>
  </w:style>
  <w:style w:type="paragraph" w:styleId="afc">
    <w:name w:val="Subtitle"/>
    <w:basedOn w:val="13"/>
    <w:next w:val="af1"/>
    <w:link w:val="afe"/>
    <w:qFormat/>
    <w:rsid w:val="0089151A"/>
    <w:pPr>
      <w:jc w:val="center"/>
    </w:pPr>
    <w:rPr>
      <w:i/>
      <w:iCs/>
    </w:rPr>
  </w:style>
  <w:style w:type="character" w:customStyle="1" w:styleId="afe">
    <w:name w:val="Подзаголовок Знак"/>
    <w:basedOn w:val="a1"/>
    <w:link w:val="afc"/>
    <w:rsid w:val="0089151A"/>
    <w:rPr>
      <w:rFonts w:ascii="Arial" w:eastAsia="Lucida Sans Unicode" w:hAnsi="Arial" w:cs="Tahoma"/>
      <w:i/>
      <w:iCs/>
      <w:sz w:val="28"/>
      <w:szCs w:val="28"/>
    </w:rPr>
  </w:style>
  <w:style w:type="paragraph" w:styleId="aff">
    <w:name w:val="List"/>
    <w:basedOn w:val="af1"/>
    <w:rsid w:val="0089151A"/>
    <w:pPr>
      <w:overflowPunct/>
      <w:autoSpaceDE/>
      <w:autoSpaceDN/>
      <w:adjustRightInd/>
      <w:textAlignment w:val="auto"/>
    </w:pPr>
    <w:rPr>
      <w:rFonts w:eastAsia="Arial Unicode MS" w:cs="Tahoma"/>
      <w:szCs w:val="24"/>
    </w:rPr>
  </w:style>
  <w:style w:type="paragraph" w:customStyle="1" w:styleId="aff0">
    <w:name w:val="Содержимое таблицы"/>
    <w:basedOn w:val="a0"/>
    <w:rsid w:val="0089151A"/>
    <w:pPr>
      <w:widowControl w:val="0"/>
      <w:suppressLineNumbers/>
      <w:suppressAutoHyphens/>
    </w:pPr>
    <w:rPr>
      <w:rFonts w:eastAsia="Arial Unicode MS"/>
      <w:sz w:val="24"/>
      <w:szCs w:val="24"/>
    </w:rPr>
  </w:style>
  <w:style w:type="paragraph" w:customStyle="1" w:styleId="aff1">
    <w:name w:val="Заголовок таблицы"/>
    <w:basedOn w:val="aff0"/>
    <w:rsid w:val="0089151A"/>
    <w:pPr>
      <w:jc w:val="center"/>
    </w:pPr>
    <w:rPr>
      <w:b/>
      <w:bCs/>
      <w:i/>
      <w:iCs/>
    </w:rPr>
  </w:style>
  <w:style w:type="paragraph" w:customStyle="1" w:styleId="14">
    <w:name w:val="Название1"/>
    <w:basedOn w:val="a0"/>
    <w:rsid w:val="0089151A"/>
    <w:pPr>
      <w:widowControl w:val="0"/>
      <w:suppressLineNumbers/>
      <w:suppressAutoHyphens/>
      <w:spacing w:before="120" w:after="120"/>
    </w:pPr>
    <w:rPr>
      <w:rFonts w:eastAsia="Arial Unicode MS" w:cs="Tahoma"/>
      <w:i/>
      <w:iCs/>
    </w:rPr>
  </w:style>
  <w:style w:type="paragraph" w:styleId="aff2">
    <w:name w:val="footnote text"/>
    <w:basedOn w:val="a0"/>
    <w:link w:val="aff3"/>
    <w:rsid w:val="0089151A"/>
    <w:pPr>
      <w:widowControl w:val="0"/>
      <w:suppressAutoHyphens/>
    </w:pPr>
    <w:rPr>
      <w:rFonts w:eastAsia="Arial Unicode MS"/>
      <w:sz w:val="24"/>
      <w:szCs w:val="24"/>
    </w:rPr>
  </w:style>
  <w:style w:type="character" w:customStyle="1" w:styleId="aff3">
    <w:name w:val="Текст сноски Знак"/>
    <w:basedOn w:val="a1"/>
    <w:link w:val="aff2"/>
    <w:rsid w:val="0089151A"/>
    <w:rPr>
      <w:rFonts w:ascii="Times New Roman" w:eastAsia="Arial Unicode MS" w:hAnsi="Times New Roman" w:cs="Times New Roman"/>
      <w:sz w:val="24"/>
      <w:szCs w:val="24"/>
    </w:rPr>
  </w:style>
  <w:style w:type="paragraph" w:styleId="aff4">
    <w:name w:val="endnote text"/>
    <w:basedOn w:val="a0"/>
    <w:link w:val="aff5"/>
    <w:semiHidden/>
    <w:rsid w:val="0089151A"/>
    <w:pPr>
      <w:widowControl w:val="0"/>
      <w:suppressLineNumbers/>
      <w:suppressAutoHyphens/>
      <w:ind w:left="283" w:hanging="283"/>
    </w:pPr>
    <w:rPr>
      <w:rFonts w:eastAsia="Arial Unicode MS"/>
    </w:rPr>
  </w:style>
  <w:style w:type="character" w:customStyle="1" w:styleId="aff5">
    <w:name w:val="Текст концевой сноски Знак"/>
    <w:basedOn w:val="a1"/>
    <w:link w:val="aff4"/>
    <w:semiHidden/>
    <w:rsid w:val="0089151A"/>
    <w:rPr>
      <w:rFonts w:ascii="Times New Roman" w:eastAsia="Arial Unicode MS" w:hAnsi="Times New Roman" w:cs="Times New Roman"/>
      <w:sz w:val="20"/>
      <w:szCs w:val="20"/>
    </w:rPr>
  </w:style>
  <w:style w:type="paragraph" w:customStyle="1" w:styleId="15">
    <w:name w:val="Указатель1"/>
    <w:basedOn w:val="a0"/>
    <w:rsid w:val="0089151A"/>
    <w:pPr>
      <w:widowControl w:val="0"/>
      <w:suppressLineNumbers/>
      <w:suppressAutoHyphens/>
    </w:pPr>
    <w:rPr>
      <w:rFonts w:eastAsia="Arial Unicode MS" w:cs="Tahoma"/>
      <w:sz w:val="24"/>
      <w:szCs w:val="24"/>
    </w:rPr>
  </w:style>
  <w:style w:type="paragraph" w:customStyle="1" w:styleId="31">
    <w:name w:val="Основной текст с отступом 31"/>
    <w:basedOn w:val="a0"/>
    <w:rsid w:val="0089151A"/>
    <w:pPr>
      <w:widowControl w:val="0"/>
      <w:suppressAutoHyphens/>
      <w:ind w:left="1276" w:hanging="142"/>
      <w:jc w:val="both"/>
    </w:pPr>
    <w:rPr>
      <w:rFonts w:eastAsia="Arial Unicode MS"/>
      <w:sz w:val="28"/>
      <w:szCs w:val="24"/>
    </w:rPr>
  </w:style>
  <w:style w:type="paragraph" w:customStyle="1" w:styleId="WW-3">
    <w:name w:val="WW-Основной текст 3"/>
    <w:basedOn w:val="a0"/>
    <w:rsid w:val="0089151A"/>
    <w:pPr>
      <w:widowControl w:val="0"/>
      <w:suppressAutoHyphens/>
      <w:spacing w:after="120"/>
    </w:pPr>
    <w:rPr>
      <w:rFonts w:eastAsia="Arial Unicode MS"/>
      <w:sz w:val="16"/>
      <w:szCs w:val="16"/>
    </w:rPr>
  </w:style>
  <w:style w:type="paragraph" w:customStyle="1" w:styleId="310">
    <w:name w:val="Основной текст 31"/>
    <w:basedOn w:val="a0"/>
    <w:rsid w:val="0089151A"/>
    <w:pPr>
      <w:widowControl w:val="0"/>
      <w:suppressAutoHyphens/>
      <w:spacing w:after="120"/>
    </w:pPr>
    <w:rPr>
      <w:rFonts w:eastAsia="Arial Unicode MS"/>
      <w:sz w:val="16"/>
      <w:szCs w:val="16"/>
    </w:rPr>
  </w:style>
  <w:style w:type="paragraph" w:customStyle="1" w:styleId="210">
    <w:name w:val="Основной текст 21"/>
    <w:basedOn w:val="a0"/>
    <w:rsid w:val="0089151A"/>
    <w:pPr>
      <w:widowControl w:val="0"/>
      <w:suppressAutoHyphens/>
      <w:spacing w:after="120" w:line="480" w:lineRule="auto"/>
    </w:pPr>
    <w:rPr>
      <w:rFonts w:eastAsia="Arial Unicode MS"/>
      <w:sz w:val="24"/>
      <w:szCs w:val="24"/>
    </w:rPr>
  </w:style>
  <w:style w:type="paragraph" w:customStyle="1" w:styleId="WW-20">
    <w:name w:val="WW-Основной текст 2"/>
    <w:basedOn w:val="a0"/>
    <w:rsid w:val="0089151A"/>
    <w:pPr>
      <w:widowControl w:val="0"/>
      <w:suppressAutoHyphens/>
      <w:spacing w:after="120" w:line="480" w:lineRule="auto"/>
    </w:pPr>
    <w:rPr>
      <w:rFonts w:eastAsia="Arial Unicode MS"/>
      <w:sz w:val="24"/>
      <w:szCs w:val="24"/>
    </w:rPr>
  </w:style>
  <w:style w:type="paragraph" w:customStyle="1" w:styleId="22">
    <w:name w:val="Основной текст 22"/>
    <w:basedOn w:val="a0"/>
    <w:rsid w:val="0089151A"/>
    <w:pPr>
      <w:widowControl w:val="0"/>
      <w:spacing w:after="120" w:line="480" w:lineRule="auto"/>
    </w:pPr>
    <w:rPr>
      <w:rFonts w:eastAsia="Arial Unicode MS"/>
      <w:sz w:val="24"/>
      <w:szCs w:val="24"/>
    </w:rPr>
  </w:style>
  <w:style w:type="paragraph" w:customStyle="1" w:styleId="ConsNormal">
    <w:name w:val="ConsNormal"/>
    <w:link w:val="ConsNormal0"/>
    <w:rsid w:val="0089151A"/>
    <w:pPr>
      <w:widowControl w:val="0"/>
      <w:suppressAutoHyphens/>
      <w:autoSpaceDE w:val="0"/>
      <w:spacing w:after="0" w:line="240" w:lineRule="auto"/>
      <w:ind w:right="19772" w:firstLine="720"/>
    </w:pPr>
    <w:rPr>
      <w:rFonts w:ascii="Arial" w:eastAsia="Times New Roman" w:hAnsi="Arial" w:cs="Arial"/>
      <w:sz w:val="20"/>
      <w:szCs w:val="20"/>
      <w:lang w:eastAsia="ar-SA"/>
    </w:rPr>
  </w:style>
  <w:style w:type="paragraph" w:customStyle="1" w:styleId="ConsPlusNormal">
    <w:name w:val="ConsPlusNormal"/>
    <w:link w:val="ConsPlusNormal0"/>
    <w:rsid w:val="0089151A"/>
    <w:pPr>
      <w:widowControl w:val="0"/>
      <w:suppressAutoHyphens/>
      <w:autoSpaceDE w:val="0"/>
      <w:spacing w:after="0" w:line="240" w:lineRule="auto"/>
      <w:ind w:firstLine="720"/>
    </w:pPr>
    <w:rPr>
      <w:rFonts w:ascii="Arial" w:eastAsia="Times New Roman" w:hAnsi="Arial" w:cs="Arial"/>
      <w:sz w:val="20"/>
      <w:szCs w:val="20"/>
      <w:lang w:eastAsia="ar-SA"/>
    </w:rPr>
  </w:style>
  <w:style w:type="paragraph" w:styleId="aff6">
    <w:name w:val="Normal (Web)"/>
    <w:aliases w:val="Обычный (Web),Обычный (веб) Знак2 Знак,Обычный (веб) Знак Знак1 Знак,Обычный (веб) Знак1 Знак Знак Знак2,Обычный (веб) Знак Знак Знак Знак Знак2,Обычный (веб) Знак1 Знак Знак Знак Знак Знак,Обычный (Web) Знак Знак Знак Знак Знак Знак"/>
    <w:basedOn w:val="a0"/>
    <w:link w:val="aff7"/>
    <w:uiPriority w:val="99"/>
    <w:rsid w:val="0089151A"/>
    <w:pPr>
      <w:widowControl w:val="0"/>
      <w:spacing w:before="100" w:after="119"/>
    </w:pPr>
    <w:rPr>
      <w:rFonts w:eastAsia="Arial Unicode MS"/>
      <w:sz w:val="24"/>
      <w:szCs w:val="24"/>
    </w:rPr>
  </w:style>
  <w:style w:type="paragraph" w:customStyle="1" w:styleId="32">
    <w:name w:val="Основной текст с отступом 32"/>
    <w:basedOn w:val="a0"/>
    <w:rsid w:val="0089151A"/>
    <w:pPr>
      <w:widowControl w:val="0"/>
      <w:spacing w:after="120"/>
      <w:ind w:left="283"/>
    </w:pPr>
    <w:rPr>
      <w:rFonts w:eastAsia="Arial Unicode MS"/>
      <w:sz w:val="16"/>
      <w:szCs w:val="16"/>
    </w:rPr>
  </w:style>
  <w:style w:type="paragraph" w:customStyle="1" w:styleId="16">
    <w:name w:val="Обычный1"/>
    <w:rsid w:val="0089151A"/>
    <w:pPr>
      <w:suppressAutoHyphens/>
      <w:spacing w:after="0" w:line="240" w:lineRule="auto"/>
    </w:pPr>
    <w:rPr>
      <w:rFonts w:ascii="Times New Roman" w:eastAsia="Times New Roman" w:hAnsi="Times New Roman" w:cs="Times New Roman"/>
      <w:sz w:val="24"/>
      <w:szCs w:val="20"/>
      <w:lang w:eastAsia="ar-SA"/>
    </w:rPr>
  </w:style>
  <w:style w:type="character" w:styleId="aff8">
    <w:name w:val="endnote reference"/>
    <w:rsid w:val="0089151A"/>
    <w:rPr>
      <w:vertAlign w:val="superscript"/>
    </w:rPr>
  </w:style>
  <w:style w:type="paragraph" w:styleId="23">
    <w:name w:val="Body Text 2"/>
    <w:basedOn w:val="a0"/>
    <w:link w:val="24"/>
    <w:rsid w:val="0089151A"/>
    <w:rPr>
      <w:rFonts w:ascii="SchoolBook" w:hAnsi="SchoolBook"/>
      <w:sz w:val="24"/>
    </w:rPr>
  </w:style>
  <w:style w:type="character" w:customStyle="1" w:styleId="24">
    <w:name w:val="Основной текст 2 Знак"/>
    <w:basedOn w:val="a1"/>
    <w:link w:val="23"/>
    <w:rsid w:val="0089151A"/>
    <w:rPr>
      <w:rFonts w:ascii="SchoolBook" w:eastAsia="Times New Roman" w:hAnsi="SchoolBook" w:cs="Times New Roman"/>
      <w:sz w:val="24"/>
      <w:szCs w:val="20"/>
      <w:lang w:eastAsia="ru-RU"/>
    </w:rPr>
  </w:style>
  <w:style w:type="paragraph" w:styleId="33">
    <w:name w:val="Body Text 3"/>
    <w:basedOn w:val="a0"/>
    <w:link w:val="34"/>
    <w:rsid w:val="0089151A"/>
    <w:rPr>
      <w:rFonts w:ascii="SchoolBook" w:hAnsi="SchoolBook"/>
      <w:snapToGrid w:val="0"/>
      <w:color w:val="000000"/>
      <w:sz w:val="24"/>
    </w:rPr>
  </w:style>
  <w:style w:type="character" w:customStyle="1" w:styleId="34">
    <w:name w:val="Основной текст 3 Знак"/>
    <w:basedOn w:val="a1"/>
    <w:link w:val="33"/>
    <w:rsid w:val="0089151A"/>
    <w:rPr>
      <w:rFonts w:ascii="SchoolBook" w:eastAsia="Times New Roman" w:hAnsi="SchoolBook" w:cs="Times New Roman"/>
      <w:snapToGrid w:val="0"/>
      <w:color w:val="000000"/>
      <w:sz w:val="24"/>
      <w:szCs w:val="20"/>
      <w:lang w:eastAsia="ru-RU"/>
    </w:rPr>
  </w:style>
  <w:style w:type="character" w:styleId="aff9">
    <w:name w:val="Hyperlink"/>
    <w:uiPriority w:val="99"/>
    <w:rsid w:val="0089151A"/>
    <w:rPr>
      <w:strike w:val="0"/>
      <w:dstrike w:val="0"/>
      <w:color w:val="0000FF"/>
      <w:u w:val="none"/>
      <w:effect w:val="none"/>
    </w:rPr>
  </w:style>
  <w:style w:type="paragraph" w:customStyle="1" w:styleId="style272">
    <w:name w:val="style272"/>
    <w:basedOn w:val="a0"/>
    <w:rsid w:val="0089151A"/>
    <w:pPr>
      <w:spacing w:before="100" w:beforeAutospacing="1" w:after="100" w:afterAutospacing="1"/>
    </w:pPr>
    <w:rPr>
      <w:rFonts w:ascii="Tahoma" w:hAnsi="Tahoma" w:cs="Tahoma"/>
      <w:color w:val="333333"/>
      <w:sz w:val="18"/>
      <w:szCs w:val="18"/>
    </w:rPr>
  </w:style>
  <w:style w:type="character" w:customStyle="1" w:styleId="style2721">
    <w:name w:val="style2721"/>
    <w:rsid w:val="0089151A"/>
    <w:rPr>
      <w:rFonts w:ascii="Tahoma" w:hAnsi="Tahoma" w:cs="Tahoma" w:hint="default"/>
      <w:color w:val="333333"/>
      <w:sz w:val="18"/>
      <w:szCs w:val="18"/>
    </w:rPr>
  </w:style>
  <w:style w:type="character" w:styleId="affa">
    <w:name w:val="Emphasis"/>
    <w:qFormat/>
    <w:rsid w:val="0089151A"/>
    <w:rPr>
      <w:i/>
      <w:iCs/>
    </w:rPr>
  </w:style>
  <w:style w:type="paragraph" w:customStyle="1" w:styleId="110">
    <w:name w:val="Заголовок 11"/>
    <w:basedOn w:val="a0"/>
    <w:next w:val="a0"/>
    <w:rsid w:val="0089151A"/>
    <w:pPr>
      <w:keepNext/>
      <w:jc w:val="center"/>
    </w:pPr>
    <w:rPr>
      <w:b/>
      <w:sz w:val="24"/>
    </w:rPr>
  </w:style>
  <w:style w:type="paragraph" w:styleId="affb">
    <w:name w:val="caption"/>
    <w:basedOn w:val="a0"/>
    <w:next w:val="a0"/>
    <w:qFormat/>
    <w:rsid w:val="0089151A"/>
    <w:rPr>
      <w:b/>
      <w:sz w:val="24"/>
    </w:rPr>
  </w:style>
  <w:style w:type="paragraph" w:styleId="HTML">
    <w:name w:val="HTML Preformatted"/>
    <w:basedOn w:val="a0"/>
    <w:link w:val="HTML0"/>
    <w:semiHidden/>
    <w:rsid w:val="0089151A"/>
    <w:rPr>
      <w:rFonts w:ascii="Courier New" w:hAnsi="Courier New" w:cs="Courier New"/>
    </w:rPr>
  </w:style>
  <w:style w:type="character" w:customStyle="1" w:styleId="HTML0">
    <w:name w:val="Стандартный HTML Знак"/>
    <w:basedOn w:val="a1"/>
    <w:link w:val="HTML"/>
    <w:semiHidden/>
    <w:rsid w:val="0089151A"/>
    <w:rPr>
      <w:rFonts w:ascii="Courier New" w:eastAsia="Times New Roman" w:hAnsi="Courier New" w:cs="Courier New"/>
      <w:sz w:val="20"/>
      <w:szCs w:val="20"/>
      <w:lang w:eastAsia="ru-RU"/>
    </w:rPr>
  </w:style>
  <w:style w:type="paragraph" w:customStyle="1" w:styleId="affc">
    <w:name w:val="Пояснительная"/>
    <w:basedOn w:val="a0"/>
    <w:rsid w:val="0089151A"/>
    <w:pPr>
      <w:ind w:firstLine="720"/>
      <w:jc w:val="both"/>
    </w:pPr>
    <w:rPr>
      <w:sz w:val="28"/>
    </w:rPr>
  </w:style>
  <w:style w:type="paragraph" w:styleId="a">
    <w:name w:val="List Bullet"/>
    <w:basedOn w:val="a0"/>
    <w:rsid w:val="0089151A"/>
    <w:pPr>
      <w:numPr>
        <w:numId w:val="3"/>
      </w:numPr>
    </w:pPr>
  </w:style>
  <w:style w:type="paragraph" w:customStyle="1" w:styleId="Default">
    <w:name w:val="Default"/>
    <w:rsid w:val="0089151A"/>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35">
    <w:name w:val="Body Text Indent 3"/>
    <w:basedOn w:val="a0"/>
    <w:link w:val="36"/>
    <w:rsid w:val="0089151A"/>
    <w:pPr>
      <w:spacing w:after="120"/>
      <w:ind w:left="283"/>
    </w:pPr>
    <w:rPr>
      <w:sz w:val="16"/>
      <w:szCs w:val="16"/>
    </w:rPr>
  </w:style>
  <w:style w:type="character" w:customStyle="1" w:styleId="36">
    <w:name w:val="Основной текст с отступом 3 Знак"/>
    <w:basedOn w:val="a1"/>
    <w:link w:val="35"/>
    <w:rsid w:val="0089151A"/>
    <w:rPr>
      <w:rFonts w:ascii="Times New Roman" w:eastAsia="Times New Roman" w:hAnsi="Times New Roman" w:cs="Times New Roman"/>
      <w:sz w:val="16"/>
      <w:szCs w:val="16"/>
      <w:lang w:eastAsia="ru-RU"/>
    </w:rPr>
  </w:style>
  <w:style w:type="paragraph" w:styleId="25">
    <w:name w:val="Body Text Indent 2"/>
    <w:basedOn w:val="a0"/>
    <w:link w:val="26"/>
    <w:rsid w:val="0089151A"/>
    <w:pPr>
      <w:spacing w:after="120" w:line="480" w:lineRule="auto"/>
      <w:ind w:left="283"/>
    </w:pPr>
  </w:style>
  <w:style w:type="character" w:customStyle="1" w:styleId="26">
    <w:name w:val="Основной текст с отступом 2 Знак"/>
    <w:basedOn w:val="a1"/>
    <w:link w:val="25"/>
    <w:rsid w:val="0089151A"/>
    <w:rPr>
      <w:rFonts w:ascii="Times New Roman" w:eastAsia="Times New Roman" w:hAnsi="Times New Roman" w:cs="Times New Roman"/>
      <w:sz w:val="20"/>
      <w:szCs w:val="20"/>
      <w:lang w:eastAsia="ru-RU"/>
    </w:rPr>
  </w:style>
  <w:style w:type="paragraph" w:customStyle="1" w:styleId="--">
    <w:name w:val="АВП-стиль-подзаголовок"/>
    <w:basedOn w:val="a0"/>
    <w:link w:val="--0"/>
    <w:autoRedefine/>
    <w:rsid w:val="0089151A"/>
    <w:pPr>
      <w:keepNext/>
      <w:spacing w:line="312" w:lineRule="auto"/>
      <w:outlineLvl w:val="0"/>
    </w:pPr>
    <w:rPr>
      <w:rFonts w:cs="Arial"/>
      <w:bCs/>
      <w:caps/>
      <w:kern w:val="32"/>
      <w:sz w:val="28"/>
      <w:szCs w:val="28"/>
      <w:lang w:eastAsia="ar-SA"/>
    </w:rPr>
  </w:style>
  <w:style w:type="character" w:customStyle="1" w:styleId="--0">
    <w:name w:val="АВП-стиль-подзаголовок Знак"/>
    <w:link w:val="--"/>
    <w:rsid w:val="0089151A"/>
    <w:rPr>
      <w:rFonts w:ascii="Times New Roman" w:eastAsia="Times New Roman" w:hAnsi="Times New Roman" w:cs="Arial"/>
      <w:bCs/>
      <w:caps/>
      <w:kern w:val="32"/>
      <w:sz w:val="28"/>
      <w:szCs w:val="28"/>
      <w:lang w:eastAsia="ar-SA"/>
    </w:rPr>
  </w:style>
  <w:style w:type="paragraph" w:customStyle="1" w:styleId="Style1">
    <w:name w:val="Style1"/>
    <w:basedOn w:val="a0"/>
    <w:rsid w:val="0089151A"/>
    <w:pPr>
      <w:widowControl w:val="0"/>
      <w:autoSpaceDE w:val="0"/>
      <w:autoSpaceDN w:val="0"/>
      <w:adjustRightInd w:val="0"/>
    </w:pPr>
    <w:rPr>
      <w:sz w:val="24"/>
      <w:szCs w:val="24"/>
    </w:rPr>
  </w:style>
  <w:style w:type="paragraph" w:customStyle="1" w:styleId="Style3">
    <w:name w:val="Style3"/>
    <w:basedOn w:val="a0"/>
    <w:rsid w:val="0089151A"/>
    <w:pPr>
      <w:widowControl w:val="0"/>
      <w:autoSpaceDE w:val="0"/>
      <w:autoSpaceDN w:val="0"/>
      <w:adjustRightInd w:val="0"/>
      <w:spacing w:line="269" w:lineRule="exact"/>
      <w:jc w:val="center"/>
    </w:pPr>
    <w:rPr>
      <w:sz w:val="24"/>
      <w:szCs w:val="24"/>
    </w:rPr>
  </w:style>
  <w:style w:type="character" w:customStyle="1" w:styleId="FontStyle11">
    <w:name w:val="Font Style11"/>
    <w:rsid w:val="0089151A"/>
    <w:rPr>
      <w:rFonts w:ascii="Times New Roman" w:hAnsi="Times New Roman" w:cs="Times New Roman"/>
      <w:sz w:val="26"/>
      <w:szCs w:val="26"/>
    </w:rPr>
  </w:style>
  <w:style w:type="character" w:customStyle="1" w:styleId="FontStyle12">
    <w:name w:val="Font Style12"/>
    <w:rsid w:val="0089151A"/>
    <w:rPr>
      <w:rFonts w:ascii="Times New Roman" w:hAnsi="Times New Roman" w:cs="Times New Roman"/>
      <w:sz w:val="22"/>
      <w:szCs w:val="22"/>
    </w:rPr>
  </w:style>
  <w:style w:type="character" w:customStyle="1" w:styleId="FontStyle33">
    <w:name w:val="Font Style33"/>
    <w:semiHidden/>
    <w:rsid w:val="0089151A"/>
    <w:rPr>
      <w:rFonts w:ascii="Times New Roman" w:hAnsi="Times New Roman" w:cs="Times New Roman"/>
      <w:sz w:val="24"/>
      <w:szCs w:val="24"/>
    </w:rPr>
  </w:style>
  <w:style w:type="paragraph" w:customStyle="1" w:styleId="S0">
    <w:name w:val="S_Обычный в таблице"/>
    <w:basedOn w:val="a0"/>
    <w:link w:val="S1"/>
    <w:rsid w:val="0089151A"/>
    <w:pPr>
      <w:spacing w:line="360" w:lineRule="auto"/>
      <w:jc w:val="center"/>
    </w:pPr>
    <w:rPr>
      <w:sz w:val="24"/>
      <w:szCs w:val="24"/>
    </w:rPr>
  </w:style>
  <w:style w:type="character" w:customStyle="1" w:styleId="S1">
    <w:name w:val="S_Обычный в таблице Знак"/>
    <w:link w:val="S0"/>
    <w:rsid w:val="0089151A"/>
    <w:rPr>
      <w:rFonts w:ascii="Times New Roman" w:eastAsia="Times New Roman" w:hAnsi="Times New Roman" w:cs="Times New Roman"/>
      <w:sz w:val="24"/>
      <w:szCs w:val="24"/>
      <w:lang w:eastAsia="ru-RU"/>
    </w:rPr>
  </w:style>
  <w:style w:type="paragraph" w:customStyle="1" w:styleId="ConsCell">
    <w:name w:val="ConsCell"/>
    <w:semiHidden/>
    <w:rsid w:val="0089151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paragraph" w:customStyle="1" w:styleId="affd">
    <w:name w:val="Новый абзац"/>
    <w:basedOn w:val="a0"/>
    <w:link w:val="27"/>
    <w:rsid w:val="0089151A"/>
    <w:pPr>
      <w:spacing w:after="120"/>
      <w:ind w:firstLine="567"/>
      <w:jc w:val="both"/>
    </w:pPr>
    <w:rPr>
      <w:rFonts w:ascii="Arial" w:hAnsi="Arial"/>
      <w:sz w:val="24"/>
    </w:rPr>
  </w:style>
  <w:style w:type="paragraph" w:customStyle="1" w:styleId="IG0">
    <w:name w:val="Обычный_IG Знак Знак Знак"/>
    <w:basedOn w:val="a0"/>
    <w:rsid w:val="0089151A"/>
    <w:pPr>
      <w:spacing w:line="360" w:lineRule="auto"/>
      <w:ind w:firstLine="709"/>
      <w:jc w:val="both"/>
    </w:pPr>
    <w:rPr>
      <w:sz w:val="28"/>
      <w:szCs w:val="28"/>
    </w:rPr>
  </w:style>
  <w:style w:type="character" w:customStyle="1" w:styleId="27">
    <w:name w:val="Новый абзац Знак2"/>
    <w:link w:val="affd"/>
    <w:rsid w:val="0089151A"/>
    <w:rPr>
      <w:rFonts w:ascii="Arial" w:eastAsia="Times New Roman" w:hAnsi="Arial" w:cs="Times New Roman"/>
      <w:sz w:val="24"/>
      <w:szCs w:val="20"/>
      <w:lang w:eastAsia="ru-RU"/>
    </w:rPr>
  </w:style>
  <w:style w:type="paragraph" w:customStyle="1" w:styleId="affe">
    <w:name w:val="Обычный (ПЗ)"/>
    <w:basedOn w:val="a0"/>
    <w:rsid w:val="0089151A"/>
    <w:pPr>
      <w:ind w:firstLine="720"/>
      <w:jc w:val="both"/>
    </w:pPr>
    <w:rPr>
      <w:rFonts w:ascii="Arial" w:hAnsi="Arial"/>
      <w:sz w:val="24"/>
    </w:rPr>
  </w:style>
  <w:style w:type="paragraph" w:styleId="28">
    <w:name w:val="toc 2"/>
    <w:basedOn w:val="a0"/>
    <w:next w:val="a0"/>
    <w:autoRedefine/>
    <w:uiPriority w:val="39"/>
    <w:rsid w:val="0089151A"/>
    <w:pPr>
      <w:ind w:left="200"/>
    </w:pPr>
  </w:style>
  <w:style w:type="paragraph" w:styleId="37">
    <w:name w:val="toc 3"/>
    <w:basedOn w:val="a0"/>
    <w:next w:val="a0"/>
    <w:autoRedefine/>
    <w:uiPriority w:val="39"/>
    <w:rsid w:val="0089151A"/>
    <w:pPr>
      <w:ind w:left="400"/>
    </w:pPr>
  </w:style>
  <w:style w:type="paragraph" w:customStyle="1" w:styleId="WW-30">
    <w:name w:val="WW-???????? ????? 3"/>
    <w:basedOn w:val="a0"/>
    <w:rsid w:val="0089151A"/>
    <w:pPr>
      <w:widowControl w:val="0"/>
      <w:suppressAutoHyphens/>
      <w:overflowPunct w:val="0"/>
      <w:autoSpaceDE w:val="0"/>
      <w:autoSpaceDN w:val="0"/>
      <w:adjustRightInd w:val="0"/>
      <w:spacing w:after="120"/>
      <w:textAlignment w:val="baseline"/>
    </w:pPr>
    <w:rPr>
      <w:sz w:val="16"/>
    </w:rPr>
  </w:style>
  <w:style w:type="paragraph" w:customStyle="1" w:styleId="IG1">
    <w:name w:val="Обычный_IG Знак Знак Знак Знак"/>
    <w:basedOn w:val="a0"/>
    <w:link w:val="IG2"/>
    <w:rsid w:val="0089151A"/>
    <w:pPr>
      <w:spacing w:line="360" w:lineRule="auto"/>
      <w:ind w:firstLine="709"/>
      <w:jc w:val="both"/>
    </w:pPr>
    <w:rPr>
      <w:rFonts w:ascii="Arial" w:hAnsi="Arial"/>
      <w:sz w:val="28"/>
      <w:szCs w:val="28"/>
    </w:rPr>
  </w:style>
  <w:style w:type="character" w:customStyle="1" w:styleId="IG2">
    <w:name w:val="Обычный_IG Знак Знак Знак Знак Знак"/>
    <w:link w:val="IG1"/>
    <w:rsid w:val="0089151A"/>
    <w:rPr>
      <w:rFonts w:ascii="Arial" w:eastAsia="Times New Roman" w:hAnsi="Arial" w:cs="Times New Roman"/>
      <w:sz w:val="28"/>
      <w:szCs w:val="28"/>
      <w:lang w:eastAsia="ru-RU"/>
    </w:rPr>
  </w:style>
  <w:style w:type="paragraph" w:customStyle="1" w:styleId="IG">
    <w:name w:val="Маркированный_список_IG"/>
    <w:basedOn w:val="a0"/>
    <w:rsid w:val="0089151A"/>
    <w:pPr>
      <w:numPr>
        <w:numId w:val="5"/>
      </w:numPr>
      <w:tabs>
        <w:tab w:val="left" w:pos="1134"/>
      </w:tabs>
      <w:snapToGrid w:val="0"/>
      <w:spacing w:line="360" w:lineRule="auto"/>
      <w:jc w:val="both"/>
    </w:pPr>
    <w:rPr>
      <w:sz w:val="28"/>
      <w:szCs w:val="28"/>
    </w:rPr>
  </w:style>
  <w:style w:type="character" w:customStyle="1" w:styleId="29">
    <w:name w:val="Знак Знак2"/>
    <w:rsid w:val="0089151A"/>
    <w:rPr>
      <w:rFonts w:ascii="Courier New" w:hAnsi="Courier New"/>
      <w:lang w:val="ru-RU" w:eastAsia="ru-RU" w:bidi="ar-SA"/>
    </w:rPr>
  </w:style>
  <w:style w:type="character" w:styleId="afff">
    <w:name w:val="FollowedHyperlink"/>
    <w:rsid w:val="0089151A"/>
    <w:rPr>
      <w:color w:val="800080"/>
      <w:u w:val="single"/>
    </w:rPr>
  </w:style>
  <w:style w:type="paragraph" w:customStyle="1" w:styleId="afff0">
    <w:name w:val="Знак Знак Знак Знак"/>
    <w:basedOn w:val="a0"/>
    <w:rsid w:val="0089151A"/>
    <w:pPr>
      <w:spacing w:after="160" w:line="240" w:lineRule="exact"/>
    </w:pPr>
  </w:style>
  <w:style w:type="paragraph" w:customStyle="1" w:styleId="Standard">
    <w:name w:val="Standard"/>
    <w:rsid w:val="0089151A"/>
    <w:pPr>
      <w:widowControl w:val="0"/>
      <w:suppressAutoHyphens/>
      <w:autoSpaceDN w:val="0"/>
      <w:spacing w:after="0" w:line="240" w:lineRule="auto"/>
      <w:textAlignment w:val="baseline"/>
    </w:pPr>
    <w:rPr>
      <w:rFonts w:ascii="Times New Roman" w:eastAsia="Lucida Sans Unicode" w:hAnsi="Times New Roman" w:cs="Tahoma"/>
      <w:kern w:val="3"/>
      <w:sz w:val="24"/>
      <w:szCs w:val="24"/>
      <w:lang w:eastAsia="ru-RU"/>
    </w:rPr>
  </w:style>
  <w:style w:type="paragraph" w:customStyle="1" w:styleId="Quotations">
    <w:name w:val="Quotations"/>
    <w:basedOn w:val="Standard"/>
    <w:rsid w:val="0089151A"/>
    <w:pPr>
      <w:ind w:left="-567" w:right="-766" w:firstLine="567"/>
      <w:jc w:val="both"/>
    </w:pPr>
    <w:rPr>
      <w:sz w:val="28"/>
      <w:szCs w:val="20"/>
    </w:rPr>
  </w:style>
  <w:style w:type="character" w:customStyle="1" w:styleId="afff1">
    <w:name w:val="Знак Знак"/>
    <w:rsid w:val="0089151A"/>
    <w:rPr>
      <w:sz w:val="24"/>
      <w:szCs w:val="24"/>
      <w:lang w:val="ru-RU" w:bidi="ar-SA"/>
    </w:rPr>
  </w:style>
  <w:style w:type="paragraph" w:customStyle="1" w:styleId="Textbodyindent">
    <w:name w:val="Text body indent"/>
    <w:basedOn w:val="Standard"/>
    <w:rsid w:val="0089151A"/>
    <w:pPr>
      <w:spacing w:after="120"/>
      <w:ind w:left="283"/>
    </w:pPr>
  </w:style>
  <w:style w:type="paragraph" w:customStyle="1" w:styleId="211">
    <w:name w:val="???????? ????? 21"/>
    <w:basedOn w:val="a0"/>
    <w:rsid w:val="0089151A"/>
    <w:pPr>
      <w:widowControl w:val="0"/>
      <w:suppressAutoHyphens/>
      <w:overflowPunct w:val="0"/>
      <w:autoSpaceDE w:val="0"/>
      <w:autoSpaceDN w:val="0"/>
      <w:adjustRightInd w:val="0"/>
      <w:spacing w:after="120" w:line="480" w:lineRule="auto"/>
    </w:pPr>
    <w:rPr>
      <w:sz w:val="24"/>
    </w:rPr>
  </w:style>
  <w:style w:type="paragraph" w:styleId="afff2">
    <w:name w:val="Document Map"/>
    <w:basedOn w:val="a0"/>
    <w:link w:val="afff3"/>
    <w:rsid w:val="0089151A"/>
    <w:pPr>
      <w:shd w:val="clear" w:color="auto" w:fill="000080"/>
      <w:jc w:val="both"/>
    </w:pPr>
    <w:rPr>
      <w:rFonts w:ascii="Tahoma" w:hAnsi="Tahoma"/>
    </w:rPr>
  </w:style>
  <w:style w:type="character" w:customStyle="1" w:styleId="afff3">
    <w:name w:val="Схема документа Знак"/>
    <w:basedOn w:val="a1"/>
    <w:link w:val="afff2"/>
    <w:rsid w:val="0089151A"/>
    <w:rPr>
      <w:rFonts w:ascii="Tahoma" w:eastAsia="Times New Roman" w:hAnsi="Tahoma" w:cs="Times New Roman"/>
      <w:sz w:val="20"/>
      <w:szCs w:val="20"/>
      <w:shd w:val="clear" w:color="auto" w:fill="000080"/>
    </w:rPr>
  </w:style>
  <w:style w:type="paragraph" w:styleId="afff4">
    <w:name w:val="Balloon Text"/>
    <w:basedOn w:val="a0"/>
    <w:link w:val="afff5"/>
    <w:rsid w:val="0089151A"/>
    <w:rPr>
      <w:rFonts w:ascii="Tahoma" w:hAnsi="Tahoma"/>
      <w:sz w:val="16"/>
      <w:szCs w:val="16"/>
    </w:rPr>
  </w:style>
  <w:style w:type="character" w:customStyle="1" w:styleId="afff5">
    <w:name w:val="Текст выноски Знак"/>
    <w:basedOn w:val="a1"/>
    <w:link w:val="afff4"/>
    <w:rsid w:val="0089151A"/>
    <w:rPr>
      <w:rFonts w:ascii="Tahoma" w:eastAsia="Times New Roman" w:hAnsi="Tahoma" w:cs="Times New Roman"/>
      <w:sz w:val="16"/>
      <w:szCs w:val="16"/>
    </w:rPr>
  </w:style>
  <w:style w:type="paragraph" w:customStyle="1" w:styleId="FR1">
    <w:name w:val="FR1"/>
    <w:rsid w:val="0089151A"/>
    <w:pPr>
      <w:widowControl w:val="0"/>
      <w:overflowPunct w:val="0"/>
      <w:autoSpaceDE w:val="0"/>
      <w:autoSpaceDN w:val="0"/>
      <w:adjustRightInd w:val="0"/>
      <w:spacing w:before="240" w:after="0" w:line="240" w:lineRule="auto"/>
      <w:jc w:val="both"/>
    </w:pPr>
    <w:rPr>
      <w:rFonts w:ascii="Times New Roman" w:eastAsia="Times New Roman" w:hAnsi="Times New Roman" w:cs="Times New Roman"/>
      <w:sz w:val="28"/>
      <w:szCs w:val="20"/>
      <w:lang w:eastAsia="ru-RU"/>
    </w:rPr>
  </w:style>
  <w:style w:type="paragraph" w:styleId="afff6">
    <w:name w:val="Block Text"/>
    <w:basedOn w:val="a0"/>
    <w:rsid w:val="0089151A"/>
    <w:pPr>
      <w:ind w:left="-567" w:right="-766" w:firstLine="567"/>
      <w:jc w:val="both"/>
    </w:pPr>
    <w:rPr>
      <w:sz w:val="28"/>
    </w:rPr>
  </w:style>
  <w:style w:type="paragraph" w:customStyle="1" w:styleId="230">
    <w:name w:val="Основной текст 23"/>
    <w:basedOn w:val="a0"/>
    <w:rsid w:val="0089151A"/>
    <w:rPr>
      <w:sz w:val="24"/>
    </w:rPr>
  </w:style>
  <w:style w:type="paragraph" w:customStyle="1" w:styleId="afff7">
    <w:name w:val="Таблицы (моноширинный)"/>
    <w:basedOn w:val="a0"/>
    <w:next w:val="a0"/>
    <w:rsid w:val="0089151A"/>
    <w:pPr>
      <w:widowControl w:val="0"/>
      <w:autoSpaceDE w:val="0"/>
      <w:autoSpaceDN w:val="0"/>
      <w:adjustRightInd w:val="0"/>
      <w:jc w:val="both"/>
    </w:pPr>
    <w:rPr>
      <w:rFonts w:ascii="Courier New" w:hAnsi="Courier New" w:cs="Courier New"/>
    </w:rPr>
  </w:style>
  <w:style w:type="character" w:customStyle="1" w:styleId="ConsNormal0">
    <w:name w:val="ConsNormal Знак"/>
    <w:link w:val="ConsNormal"/>
    <w:rsid w:val="0089151A"/>
    <w:rPr>
      <w:rFonts w:ascii="Arial" w:eastAsia="Times New Roman" w:hAnsi="Arial" w:cs="Arial"/>
      <w:sz w:val="20"/>
      <w:szCs w:val="20"/>
      <w:lang w:eastAsia="ar-SA"/>
    </w:rPr>
  </w:style>
  <w:style w:type="character" w:customStyle="1" w:styleId="apple-style-span">
    <w:name w:val="apple-style-span"/>
    <w:rsid w:val="0089151A"/>
  </w:style>
  <w:style w:type="character" w:customStyle="1" w:styleId="a8">
    <w:name w:val="Абзац списка Знак"/>
    <w:link w:val="a7"/>
    <w:uiPriority w:val="34"/>
    <w:rsid w:val="0089151A"/>
    <w:rPr>
      <w:rFonts w:ascii="Times New Roman" w:eastAsia="Times New Roman" w:hAnsi="Times New Roman" w:cs="Times New Roman"/>
      <w:sz w:val="24"/>
      <w:szCs w:val="24"/>
      <w:lang w:val="en-US" w:bidi="en-US"/>
    </w:rPr>
  </w:style>
  <w:style w:type="paragraph" w:customStyle="1" w:styleId="17">
    <w:name w:val="Основной текст с отступом1"/>
    <w:basedOn w:val="a0"/>
    <w:rsid w:val="0089151A"/>
    <w:pPr>
      <w:keepLines/>
      <w:widowControl w:val="0"/>
      <w:suppressAutoHyphens/>
      <w:overflowPunct w:val="0"/>
      <w:autoSpaceDE w:val="0"/>
      <w:spacing w:line="320" w:lineRule="atLeast"/>
      <w:ind w:firstLine="709"/>
      <w:jc w:val="both"/>
    </w:pPr>
    <w:rPr>
      <w:sz w:val="28"/>
      <w:szCs w:val="28"/>
      <w:lang w:eastAsia="ar-SA"/>
    </w:rPr>
  </w:style>
  <w:style w:type="character" w:customStyle="1" w:styleId="blk">
    <w:name w:val="blk"/>
    <w:basedOn w:val="a1"/>
    <w:rsid w:val="0089151A"/>
  </w:style>
  <w:style w:type="paragraph" w:customStyle="1" w:styleId="Heading">
    <w:name w:val="Heading"/>
    <w:uiPriority w:val="99"/>
    <w:rsid w:val="0089151A"/>
    <w:pPr>
      <w:widowControl w:val="0"/>
      <w:autoSpaceDE w:val="0"/>
      <w:autoSpaceDN w:val="0"/>
      <w:adjustRightInd w:val="0"/>
      <w:spacing w:after="0" w:line="240" w:lineRule="auto"/>
    </w:pPr>
    <w:rPr>
      <w:rFonts w:ascii="Arial" w:eastAsia="Times New Roman" w:hAnsi="Arial" w:cs="Arial"/>
      <w:b/>
      <w:bCs/>
      <w:lang w:eastAsia="ru-RU"/>
    </w:rPr>
  </w:style>
  <w:style w:type="paragraph" w:customStyle="1" w:styleId="18">
    <w:name w:val="Красная строка1"/>
    <w:basedOn w:val="af1"/>
    <w:rsid w:val="0089151A"/>
    <w:pPr>
      <w:widowControl/>
      <w:overflowPunct/>
      <w:autoSpaceDE/>
      <w:autoSpaceDN/>
      <w:adjustRightInd/>
      <w:ind w:firstLine="210"/>
      <w:textAlignment w:val="auto"/>
    </w:pPr>
    <w:rPr>
      <w:sz w:val="20"/>
      <w:lang w:eastAsia="ar-SA"/>
    </w:rPr>
  </w:style>
  <w:style w:type="character" w:customStyle="1" w:styleId="ac">
    <w:name w:val="Без интервала Знак"/>
    <w:basedOn w:val="a1"/>
    <w:link w:val="ab"/>
    <w:uiPriority w:val="1"/>
    <w:rsid w:val="006C670A"/>
    <w:rPr>
      <w:rFonts w:ascii="Calibri" w:eastAsia="Times New Roman" w:hAnsi="Calibri" w:cs="Times New Roman"/>
      <w:lang w:eastAsia="ru-RU"/>
    </w:rPr>
  </w:style>
  <w:style w:type="character" w:customStyle="1" w:styleId="aff7">
    <w:name w:val="Обычный (Интернет) Знак"/>
    <w:aliases w:val="Обычный (Web) Знак,Обычный (веб) Знак2 Знак Знак,Обычный (веб) Знак Знак1 Знак Знак,Обычный (веб) Знак1 Знак Знак Знак2 Знак,Обычный (веб) Знак Знак Знак Знак Знак2 Знак,Обычный (веб) Знак1 Знак Знак Знак Знак Знак Знак"/>
    <w:basedOn w:val="a1"/>
    <w:link w:val="aff6"/>
    <w:uiPriority w:val="99"/>
    <w:rsid w:val="00DB5D1B"/>
    <w:rPr>
      <w:rFonts w:ascii="Times New Roman" w:eastAsia="Arial Unicode MS" w:hAnsi="Times New Roman" w:cs="Times New Roman"/>
      <w:sz w:val="24"/>
      <w:szCs w:val="24"/>
    </w:rPr>
  </w:style>
  <w:style w:type="paragraph" w:customStyle="1" w:styleId="S">
    <w:name w:val="S_Маркированный"/>
    <w:basedOn w:val="a"/>
    <w:link w:val="S2"/>
    <w:autoRedefine/>
    <w:rsid w:val="00644D4E"/>
    <w:pPr>
      <w:numPr>
        <w:numId w:val="2"/>
      </w:numPr>
      <w:tabs>
        <w:tab w:val="left" w:pos="1260"/>
      </w:tabs>
      <w:spacing w:line="360" w:lineRule="auto"/>
      <w:jc w:val="both"/>
    </w:pPr>
    <w:rPr>
      <w:sz w:val="24"/>
      <w:szCs w:val="24"/>
    </w:rPr>
  </w:style>
  <w:style w:type="character" w:customStyle="1" w:styleId="S2">
    <w:name w:val="S_Маркированный Знак Знак"/>
    <w:basedOn w:val="a1"/>
    <w:link w:val="S"/>
    <w:rsid w:val="00644D4E"/>
    <w:rPr>
      <w:rFonts w:ascii="Times New Roman" w:eastAsia="Times New Roman" w:hAnsi="Times New Roman" w:cs="Times New Roman"/>
      <w:sz w:val="24"/>
      <w:szCs w:val="24"/>
      <w:lang w:eastAsia="ru-RU"/>
    </w:rPr>
  </w:style>
  <w:style w:type="paragraph" w:styleId="afff8">
    <w:name w:val="Body Text First Indent"/>
    <w:basedOn w:val="af1"/>
    <w:link w:val="afff9"/>
    <w:rsid w:val="004B5E4A"/>
    <w:pPr>
      <w:widowControl/>
      <w:suppressAutoHyphens w:val="0"/>
      <w:overflowPunct/>
      <w:autoSpaceDE/>
      <w:autoSpaceDN/>
      <w:adjustRightInd/>
      <w:ind w:firstLine="210"/>
      <w:textAlignment w:val="auto"/>
    </w:pPr>
    <w:rPr>
      <w:sz w:val="20"/>
    </w:rPr>
  </w:style>
  <w:style w:type="character" w:customStyle="1" w:styleId="afff9">
    <w:name w:val="Красная строка Знак"/>
    <w:basedOn w:val="af2"/>
    <w:link w:val="afff8"/>
    <w:rsid w:val="004B5E4A"/>
    <w:rPr>
      <w:rFonts w:ascii="Times New Roman" w:eastAsia="Times New Roman" w:hAnsi="Times New Roman" w:cs="Times New Roman"/>
      <w:sz w:val="20"/>
      <w:szCs w:val="20"/>
      <w:lang w:eastAsia="ru-RU"/>
    </w:rPr>
  </w:style>
  <w:style w:type="paragraph" w:customStyle="1" w:styleId="19">
    <w:name w:val="Цитата1"/>
    <w:basedOn w:val="a0"/>
    <w:rsid w:val="00C94D6E"/>
    <w:pPr>
      <w:suppressAutoHyphens/>
      <w:ind w:left="284" w:right="-1" w:firstLine="567"/>
      <w:jc w:val="both"/>
    </w:pPr>
    <w:rPr>
      <w:sz w:val="24"/>
      <w:lang w:eastAsia="ar-SA"/>
    </w:rPr>
  </w:style>
  <w:style w:type="character" w:customStyle="1" w:styleId="70">
    <w:name w:val="Заголовок 7 Знак"/>
    <w:basedOn w:val="a1"/>
    <w:link w:val="7"/>
    <w:rsid w:val="00924C8C"/>
    <w:rPr>
      <w:rFonts w:ascii="Calibri" w:eastAsia="Times New Roman" w:hAnsi="Calibri" w:cs="Times New Roman"/>
      <w:sz w:val="24"/>
      <w:szCs w:val="24"/>
      <w:lang w:eastAsia="ru-RU"/>
    </w:rPr>
  </w:style>
  <w:style w:type="character" w:customStyle="1" w:styleId="90">
    <w:name w:val="Заголовок 9 Знак"/>
    <w:basedOn w:val="a1"/>
    <w:link w:val="9"/>
    <w:rsid w:val="00163770"/>
    <w:rPr>
      <w:rFonts w:ascii="Cambria" w:eastAsia="Times New Roman" w:hAnsi="Cambria" w:cs="Times New Roman"/>
      <w:lang w:eastAsia="ru-RU"/>
    </w:rPr>
  </w:style>
  <w:style w:type="paragraph" w:customStyle="1" w:styleId="1a">
    <w:name w:val="Знак1 Знак Знак Знак"/>
    <w:basedOn w:val="a0"/>
    <w:rsid w:val="00163770"/>
    <w:rPr>
      <w:rFonts w:ascii="Verdana" w:hAnsi="Verdana" w:cs="Verdana"/>
      <w:lang w:val="en-US" w:eastAsia="en-US"/>
    </w:rPr>
  </w:style>
  <w:style w:type="paragraph" w:customStyle="1" w:styleId="1b">
    <w:name w:val="Название объекта1"/>
    <w:basedOn w:val="a0"/>
    <w:next w:val="a0"/>
    <w:rsid w:val="00163770"/>
    <w:pPr>
      <w:suppressAutoHyphens/>
    </w:pPr>
    <w:rPr>
      <w:b/>
      <w:bCs/>
      <w:lang w:eastAsia="ar-SA"/>
    </w:rPr>
  </w:style>
  <w:style w:type="paragraph" w:customStyle="1" w:styleId="afffa">
    <w:name w:val="Обычный в таблице"/>
    <w:basedOn w:val="a0"/>
    <w:link w:val="afffb"/>
    <w:semiHidden/>
    <w:rsid w:val="00163770"/>
    <w:pPr>
      <w:spacing w:line="360" w:lineRule="auto"/>
      <w:ind w:hanging="6"/>
      <w:jc w:val="center"/>
    </w:pPr>
    <w:rPr>
      <w:sz w:val="24"/>
      <w:szCs w:val="24"/>
    </w:rPr>
  </w:style>
  <w:style w:type="character" w:customStyle="1" w:styleId="afffb">
    <w:name w:val="Обычный в таблице Знак"/>
    <w:basedOn w:val="a1"/>
    <w:link w:val="afffa"/>
    <w:semiHidden/>
    <w:rsid w:val="00163770"/>
    <w:rPr>
      <w:rFonts w:ascii="Times New Roman" w:eastAsia="Times New Roman" w:hAnsi="Times New Roman" w:cs="Times New Roman"/>
      <w:sz w:val="24"/>
      <w:szCs w:val="24"/>
      <w:lang w:eastAsia="ru-RU"/>
    </w:rPr>
  </w:style>
  <w:style w:type="character" w:styleId="afffc">
    <w:name w:val="annotation reference"/>
    <w:basedOn w:val="a1"/>
    <w:rsid w:val="00163770"/>
    <w:rPr>
      <w:sz w:val="16"/>
      <w:szCs w:val="16"/>
    </w:rPr>
  </w:style>
  <w:style w:type="paragraph" w:styleId="afffd">
    <w:name w:val="annotation text"/>
    <w:basedOn w:val="a0"/>
    <w:link w:val="afffe"/>
    <w:rsid w:val="00163770"/>
  </w:style>
  <w:style w:type="character" w:customStyle="1" w:styleId="afffe">
    <w:name w:val="Текст примечания Знак"/>
    <w:basedOn w:val="a1"/>
    <w:link w:val="afffd"/>
    <w:rsid w:val="00163770"/>
    <w:rPr>
      <w:rFonts w:ascii="Times New Roman" w:eastAsia="Times New Roman" w:hAnsi="Times New Roman" w:cs="Times New Roman"/>
      <w:sz w:val="20"/>
      <w:szCs w:val="20"/>
      <w:lang w:eastAsia="ru-RU"/>
    </w:rPr>
  </w:style>
  <w:style w:type="paragraph" w:styleId="affff">
    <w:name w:val="annotation subject"/>
    <w:basedOn w:val="afffd"/>
    <w:next w:val="afffd"/>
    <w:link w:val="affff0"/>
    <w:rsid w:val="00163770"/>
    <w:rPr>
      <w:b/>
      <w:bCs/>
    </w:rPr>
  </w:style>
  <w:style w:type="character" w:customStyle="1" w:styleId="affff0">
    <w:name w:val="Тема примечания Знак"/>
    <w:basedOn w:val="afffe"/>
    <w:link w:val="affff"/>
    <w:rsid w:val="00163770"/>
    <w:rPr>
      <w:rFonts w:ascii="Times New Roman" w:eastAsia="Times New Roman" w:hAnsi="Times New Roman" w:cs="Times New Roman"/>
      <w:b/>
      <w:bCs/>
      <w:sz w:val="20"/>
      <w:szCs w:val="20"/>
      <w:lang w:eastAsia="ru-RU"/>
    </w:rPr>
  </w:style>
  <w:style w:type="paragraph" w:customStyle="1" w:styleId="affff1">
    <w:name w:val="Знак"/>
    <w:basedOn w:val="a0"/>
    <w:rsid w:val="00163770"/>
    <w:rPr>
      <w:sz w:val="28"/>
    </w:rPr>
  </w:style>
  <w:style w:type="paragraph" w:styleId="1c">
    <w:name w:val="index 1"/>
    <w:basedOn w:val="a0"/>
    <w:next w:val="a0"/>
    <w:autoRedefine/>
    <w:semiHidden/>
    <w:rsid w:val="00163770"/>
    <w:pPr>
      <w:ind w:left="200" w:hanging="200"/>
    </w:pPr>
  </w:style>
  <w:style w:type="paragraph" w:styleId="affff2">
    <w:name w:val="index heading"/>
    <w:basedOn w:val="a0"/>
    <w:semiHidden/>
    <w:rsid w:val="00163770"/>
    <w:pPr>
      <w:widowControl w:val="0"/>
      <w:suppressLineNumbers/>
      <w:suppressAutoHyphens/>
    </w:pPr>
    <w:rPr>
      <w:rFonts w:ascii="Arial" w:eastAsia="Arial Unicode MS" w:hAnsi="Arial" w:cs="SchoolBook"/>
      <w:kern w:val="1"/>
      <w:szCs w:val="24"/>
    </w:rPr>
  </w:style>
  <w:style w:type="paragraph" w:customStyle="1" w:styleId="2a">
    <w:name w:val="Обычный2"/>
    <w:rsid w:val="00163770"/>
    <w:pPr>
      <w:widowControl w:val="0"/>
      <w:suppressAutoHyphens/>
      <w:spacing w:after="0" w:line="240" w:lineRule="auto"/>
    </w:pPr>
    <w:rPr>
      <w:rFonts w:ascii="Times New Roman" w:eastAsia="Arial" w:hAnsi="Times New Roman" w:cs="Times New Roman"/>
      <w:kern w:val="1"/>
      <w:sz w:val="24"/>
      <w:szCs w:val="20"/>
    </w:rPr>
  </w:style>
  <w:style w:type="character" w:customStyle="1" w:styleId="affff3">
    <w:name w:val="??????? ??????"/>
    <w:rsid w:val="00163770"/>
    <w:rPr>
      <w:rFonts w:ascii="StarSymbol" w:hAnsi="StarSymbol"/>
      <w:sz w:val="18"/>
    </w:rPr>
  </w:style>
  <w:style w:type="paragraph" w:customStyle="1" w:styleId="affff4">
    <w:name w:val="?????????"/>
    <w:basedOn w:val="a0"/>
    <w:next w:val="af1"/>
    <w:rsid w:val="00163770"/>
    <w:pPr>
      <w:keepNext/>
      <w:widowControl w:val="0"/>
      <w:suppressAutoHyphens/>
      <w:overflowPunct w:val="0"/>
      <w:autoSpaceDE w:val="0"/>
      <w:autoSpaceDN w:val="0"/>
      <w:adjustRightInd w:val="0"/>
      <w:spacing w:before="240" w:after="120"/>
      <w:textAlignment w:val="baseline"/>
    </w:pPr>
    <w:rPr>
      <w:rFonts w:ascii="Arial" w:hAnsi="Arial"/>
      <w:sz w:val="28"/>
    </w:rPr>
  </w:style>
  <w:style w:type="paragraph" w:customStyle="1" w:styleId="affff5">
    <w:name w:val="????????"/>
    <w:basedOn w:val="a0"/>
    <w:rsid w:val="00163770"/>
    <w:pPr>
      <w:widowControl w:val="0"/>
      <w:suppressLineNumbers/>
      <w:suppressAutoHyphens/>
      <w:overflowPunct w:val="0"/>
      <w:autoSpaceDE w:val="0"/>
      <w:autoSpaceDN w:val="0"/>
      <w:adjustRightInd w:val="0"/>
      <w:spacing w:before="120" w:after="120"/>
      <w:textAlignment w:val="baseline"/>
    </w:pPr>
    <w:rPr>
      <w:i/>
    </w:rPr>
  </w:style>
  <w:style w:type="paragraph" w:customStyle="1" w:styleId="311">
    <w:name w:val="???????? ????? ? ???????? 31"/>
    <w:basedOn w:val="a0"/>
    <w:rsid w:val="00163770"/>
    <w:pPr>
      <w:widowControl w:val="0"/>
      <w:suppressAutoHyphens/>
      <w:overflowPunct w:val="0"/>
      <w:autoSpaceDE w:val="0"/>
      <w:autoSpaceDN w:val="0"/>
      <w:adjustRightInd w:val="0"/>
      <w:ind w:left="1276" w:hanging="142"/>
      <w:jc w:val="both"/>
      <w:textAlignment w:val="baseline"/>
    </w:pPr>
    <w:rPr>
      <w:sz w:val="28"/>
    </w:rPr>
  </w:style>
  <w:style w:type="paragraph" w:customStyle="1" w:styleId="2b">
    <w:name w:val="???????? ????? 2"/>
    <w:basedOn w:val="a0"/>
    <w:rsid w:val="00163770"/>
    <w:pPr>
      <w:widowControl w:val="0"/>
      <w:overflowPunct w:val="0"/>
      <w:autoSpaceDE w:val="0"/>
      <w:autoSpaceDN w:val="0"/>
      <w:adjustRightInd w:val="0"/>
      <w:spacing w:after="120" w:line="480" w:lineRule="auto"/>
      <w:textAlignment w:val="baseline"/>
    </w:pPr>
    <w:rPr>
      <w:sz w:val="24"/>
    </w:rPr>
  </w:style>
  <w:style w:type="character" w:customStyle="1" w:styleId="WW8Num4z0">
    <w:name w:val="WW8Num4z0"/>
    <w:rsid w:val="00163770"/>
    <w:rPr>
      <w:b w:val="0"/>
      <w:bCs w:val="0"/>
    </w:rPr>
  </w:style>
  <w:style w:type="character" w:customStyle="1" w:styleId="WW8Num5z0">
    <w:name w:val="WW8Num5z0"/>
    <w:rsid w:val="00163770"/>
    <w:rPr>
      <w:b w:val="0"/>
      <w:bCs w:val="0"/>
    </w:rPr>
  </w:style>
  <w:style w:type="character" w:customStyle="1" w:styleId="WW8Num6z0">
    <w:name w:val="WW8Num6z0"/>
    <w:rsid w:val="00163770"/>
    <w:rPr>
      <w:b w:val="0"/>
      <w:bCs w:val="0"/>
    </w:rPr>
  </w:style>
  <w:style w:type="character" w:customStyle="1" w:styleId="WW8Num7z0">
    <w:name w:val="WW8Num7z0"/>
    <w:rsid w:val="00163770"/>
    <w:rPr>
      <w:rFonts w:ascii="Symbol" w:hAnsi="Symbol" w:cs="StarSymbol"/>
      <w:sz w:val="18"/>
      <w:szCs w:val="18"/>
    </w:rPr>
  </w:style>
  <w:style w:type="character" w:customStyle="1" w:styleId="WW8Num9z0">
    <w:name w:val="WW8Num9z0"/>
    <w:rsid w:val="00163770"/>
    <w:rPr>
      <w:rFonts w:ascii="Symbol" w:hAnsi="Symbol" w:cs="StarSymbol"/>
      <w:sz w:val="18"/>
      <w:szCs w:val="18"/>
    </w:rPr>
  </w:style>
  <w:style w:type="character" w:customStyle="1" w:styleId="WW8Num10z0">
    <w:name w:val="WW8Num10z0"/>
    <w:rsid w:val="00163770"/>
    <w:rPr>
      <w:rFonts w:ascii="Symbol" w:hAnsi="Symbol" w:cs="StarSymbol"/>
      <w:sz w:val="18"/>
      <w:szCs w:val="18"/>
    </w:rPr>
  </w:style>
  <w:style w:type="character" w:customStyle="1" w:styleId="WW8Num11z0">
    <w:name w:val="WW8Num11z0"/>
    <w:rsid w:val="00163770"/>
    <w:rPr>
      <w:rFonts w:ascii="Symbol" w:hAnsi="Symbol" w:cs="StarSymbol"/>
      <w:sz w:val="18"/>
      <w:szCs w:val="18"/>
    </w:rPr>
  </w:style>
  <w:style w:type="character" w:customStyle="1" w:styleId="WW8Num12z0">
    <w:name w:val="WW8Num12z0"/>
    <w:rsid w:val="00163770"/>
    <w:rPr>
      <w:rFonts w:ascii="Symbol" w:hAnsi="Symbol" w:cs="StarSymbol"/>
      <w:sz w:val="18"/>
      <w:szCs w:val="18"/>
    </w:rPr>
  </w:style>
  <w:style w:type="character" w:customStyle="1" w:styleId="WW8Num13z0">
    <w:name w:val="WW8Num13z0"/>
    <w:rsid w:val="00163770"/>
    <w:rPr>
      <w:rFonts w:ascii="Symbol" w:hAnsi="Symbol" w:cs="StarSymbol"/>
      <w:sz w:val="18"/>
      <w:szCs w:val="18"/>
    </w:rPr>
  </w:style>
  <w:style w:type="character" w:customStyle="1" w:styleId="Absatz-Standardschriftart">
    <w:name w:val="Absatz-Standardschriftart"/>
    <w:rsid w:val="00163770"/>
  </w:style>
  <w:style w:type="character" w:customStyle="1" w:styleId="1d">
    <w:name w:val="Знак концевой сноски1"/>
    <w:basedOn w:val="12"/>
    <w:rsid w:val="00163770"/>
    <w:rPr>
      <w:vertAlign w:val="superscript"/>
    </w:rPr>
  </w:style>
  <w:style w:type="character" w:customStyle="1" w:styleId="HeaderChar">
    <w:name w:val="Header Char"/>
    <w:aliases w:val="ВерхКолонтитул Char"/>
    <w:basedOn w:val="a1"/>
    <w:locked/>
    <w:rsid w:val="00163770"/>
    <w:rPr>
      <w:rFonts w:ascii="Arial" w:hAnsi="Arial" w:cs="Times New Roman"/>
      <w:sz w:val="20"/>
      <w:szCs w:val="20"/>
      <w:lang w:eastAsia="ru-RU"/>
    </w:rPr>
  </w:style>
  <w:style w:type="paragraph" w:customStyle="1" w:styleId="ConsPlusTitle">
    <w:name w:val="ConsPlusTitle"/>
    <w:uiPriority w:val="99"/>
    <w:rsid w:val="0003353F"/>
    <w:pPr>
      <w:widowControl w:val="0"/>
      <w:autoSpaceDE w:val="0"/>
      <w:autoSpaceDN w:val="0"/>
      <w:adjustRightInd w:val="0"/>
      <w:spacing w:after="0" w:line="240" w:lineRule="auto"/>
    </w:pPr>
    <w:rPr>
      <w:rFonts w:ascii="Arial" w:eastAsiaTheme="minorEastAsia" w:hAnsi="Arial" w:cs="Arial"/>
      <w:b/>
      <w:bCs/>
      <w:sz w:val="16"/>
      <w:szCs w:val="16"/>
      <w:lang w:eastAsia="ru-RU"/>
    </w:rPr>
  </w:style>
  <w:style w:type="paragraph" w:customStyle="1" w:styleId="affff6">
    <w:name w:val="Обычный текст"/>
    <w:basedOn w:val="a0"/>
    <w:link w:val="affff7"/>
    <w:qFormat/>
    <w:rsid w:val="00BD5C5C"/>
    <w:pPr>
      <w:widowControl w:val="0"/>
      <w:spacing w:after="200" w:line="276" w:lineRule="auto"/>
      <w:ind w:firstLine="709"/>
      <w:jc w:val="both"/>
    </w:pPr>
    <w:rPr>
      <w:sz w:val="26"/>
      <w:szCs w:val="26"/>
    </w:rPr>
  </w:style>
  <w:style w:type="character" w:customStyle="1" w:styleId="affff7">
    <w:name w:val="Обычный текст Знак"/>
    <w:link w:val="affff6"/>
    <w:rsid w:val="00BD5C5C"/>
    <w:rPr>
      <w:rFonts w:ascii="Times New Roman" w:eastAsia="Times New Roman" w:hAnsi="Times New Roman" w:cs="Times New Roman"/>
      <w:sz w:val="26"/>
      <w:szCs w:val="26"/>
      <w:lang w:eastAsia="ru-RU"/>
    </w:rPr>
  </w:style>
  <w:style w:type="character" w:customStyle="1" w:styleId="ConsPlusNormal0">
    <w:name w:val="ConsPlusNormal Знак"/>
    <w:link w:val="ConsPlusNormal"/>
    <w:locked/>
    <w:rsid w:val="00BD5C5C"/>
    <w:rPr>
      <w:rFonts w:ascii="Arial" w:eastAsia="Times New Roman" w:hAnsi="Arial" w:cs="Arial"/>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357764">
      <w:bodyDiv w:val="1"/>
      <w:marLeft w:val="0"/>
      <w:marRight w:val="0"/>
      <w:marTop w:val="0"/>
      <w:marBottom w:val="0"/>
      <w:divBdr>
        <w:top w:val="none" w:sz="0" w:space="0" w:color="auto"/>
        <w:left w:val="none" w:sz="0" w:space="0" w:color="auto"/>
        <w:bottom w:val="none" w:sz="0" w:space="0" w:color="auto"/>
        <w:right w:val="none" w:sz="0" w:space="0" w:color="auto"/>
      </w:divBdr>
      <w:divsChild>
        <w:div w:id="1385791016">
          <w:marLeft w:val="0"/>
          <w:marRight w:val="0"/>
          <w:marTop w:val="0"/>
          <w:marBottom w:val="0"/>
          <w:divBdr>
            <w:top w:val="none" w:sz="0" w:space="0" w:color="auto"/>
            <w:left w:val="none" w:sz="0" w:space="0" w:color="auto"/>
            <w:bottom w:val="none" w:sz="0" w:space="0" w:color="auto"/>
            <w:right w:val="none" w:sz="0" w:space="0" w:color="auto"/>
          </w:divBdr>
          <w:divsChild>
            <w:div w:id="1978105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231694">
      <w:bodyDiv w:val="1"/>
      <w:marLeft w:val="0"/>
      <w:marRight w:val="0"/>
      <w:marTop w:val="0"/>
      <w:marBottom w:val="0"/>
      <w:divBdr>
        <w:top w:val="none" w:sz="0" w:space="0" w:color="auto"/>
        <w:left w:val="none" w:sz="0" w:space="0" w:color="auto"/>
        <w:bottom w:val="none" w:sz="0" w:space="0" w:color="auto"/>
        <w:right w:val="none" w:sz="0" w:space="0" w:color="auto"/>
      </w:divBdr>
    </w:div>
    <w:div w:id="314644683">
      <w:bodyDiv w:val="1"/>
      <w:marLeft w:val="0"/>
      <w:marRight w:val="0"/>
      <w:marTop w:val="0"/>
      <w:marBottom w:val="0"/>
      <w:divBdr>
        <w:top w:val="none" w:sz="0" w:space="0" w:color="auto"/>
        <w:left w:val="none" w:sz="0" w:space="0" w:color="auto"/>
        <w:bottom w:val="none" w:sz="0" w:space="0" w:color="auto"/>
        <w:right w:val="none" w:sz="0" w:space="0" w:color="auto"/>
      </w:divBdr>
    </w:div>
    <w:div w:id="402215609">
      <w:bodyDiv w:val="1"/>
      <w:marLeft w:val="0"/>
      <w:marRight w:val="0"/>
      <w:marTop w:val="0"/>
      <w:marBottom w:val="0"/>
      <w:divBdr>
        <w:top w:val="none" w:sz="0" w:space="0" w:color="auto"/>
        <w:left w:val="none" w:sz="0" w:space="0" w:color="auto"/>
        <w:bottom w:val="none" w:sz="0" w:space="0" w:color="auto"/>
        <w:right w:val="none" w:sz="0" w:space="0" w:color="auto"/>
      </w:divBdr>
    </w:div>
    <w:div w:id="421756177">
      <w:bodyDiv w:val="1"/>
      <w:marLeft w:val="0"/>
      <w:marRight w:val="0"/>
      <w:marTop w:val="0"/>
      <w:marBottom w:val="0"/>
      <w:divBdr>
        <w:top w:val="none" w:sz="0" w:space="0" w:color="auto"/>
        <w:left w:val="none" w:sz="0" w:space="0" w:color="auto"/>
        <w:bottom w:val="none" w:sz="0" w:space="0" w:color="auto"/>
        <w:right w:val="none" w:sz="0" w:space="0" w:color="auto"/>
      </w:divBdr>
    </w:div>
    <w:div w:id="427429213">
      <w:bodyDiv w:val="1"/>
      <w:marLeft w:val="0"/>
      <w:marRight w:val="0"/>
      <w:marTop w:val="0"/>
      <w:marBottom w:val="0"/>
      <w:divBdr>
        <w:top w:val="none" w:sz="0" w:space="0" w:color="auto"/>
        <w:left w:val="none" w:sz="0" w:space="0" w:color="auto"/>
        <w:bottom w:val="none" w:sz="0" w:space="0" w:color="auto"/>
        <w:right w:val="none" w:sz="0" w:space="0" w:color="auto"/>
      </w:divBdr>
    </w:div>
    <w:div w:id="585727528">
      <w:bodyDiv w:val="1"/>
      <w:marLeft w:val="0"/>
      <w:marRight w:val="0"/>
      <w:marTop w:val="0"/>
      <w:marBottom w:val="0"/>
      <w:divBdr>
        <w:top w:val="none" w:sz="0" w:space="0" w:color="auto"/>
        <w:left w:val="none" w:sz="0" w:space="0" w:color="auto"/>
        <w:bottom w:val="none" w:sz="0" w:space="0" w:color="auto"/>
        <w:right w:val="none" w:sz="0" w:space="0" w:color="auto"/>
      </w:divBdr>
    </w:div>
    <w:div w:id="643700756">
      <w:bodyDiv w:val="1"/>
      <w:marLeft w:val="0"/>
      <w:marRight w:val="0"/>
      <w:marTop w:val="0"/>
      <w:marBottom w:val="0"/>
      <w:divBdr>
        <w:top w:val="none" w:sz="0" w:space="0" w:color="auto"/>
        <w:left w:val="none" w:sz="0" w:space="0" w:color="auto"/>
        <w:bottom w:val="none" w:sz="0" w:space="0" w:color="auto"/>
        <w:right w:val="none" w:sz="0" w:space="0" w:color="auto"/>
      </w:divBdr>
    </w:div>
    <w:div w:id="674721613">
      <w:bodyDiv w:val="1"/>
      <w:marLeft w:val="0"/>
      <w:marRight w:val="0"/>
      <w:marTop w:val="0"/>
      <w:marBottom w:val="0"/>
      <w:divBdr>
        <w:top w:val="none" w:sz="0" w:space="0" w:color="auto"/>
        <w:left w:val="none" w:sz="0" w:space="0" w:color="auto"/>
        <w:bottom w:val="none" w:sz="0" w:space="0" w:color="auto"/>
        <w:right w:val="none" w:sz="0" w:space="0" w:color="auto"/>
      </w:divBdr>
    </w:div>
    <w:div w:id="682319502">
      <w:bodyDiv w:val="1"/>
      <w:marLeft w:val="0"/>
      <w:marRight w:val="0"/>
      <w:marTop w:val="0"/>
      <w:marBottom w:val="0"/>
      <w:divBdr>
        <w:top w:val="none" w:sz="0" w:space="0" w:color="auto"/>
        <w:left w:val="none" w:sz="0" w:space="0" w:color="auto"/>
        <w:bottom w:val="none" w:sz="0" w:space="0" w:color="auto"/>
        <w:right w:val="none" w:sz="0" w:space="0" w:color="auto"/>
      </w:divBdr>
    </w:div>
    <w:div w:id="720328146">
      <w:bodyDiv w:val="1"/>
      <w:marLeft w:val="0"/>
      <w:marRight w:val="0"/>
      <w:marTop w:val="0"/>
      <w:marBottom w:val="0"/>
      <w:divBdr>
        <w:top w:val="none" w:sz="0" w:space="0" w:color="auto"/>
        <w:left w:val="none" w:sz="0" w:space="0" w:color="auto"/>
        <w:bottom w:val="none" w:sz="0" w:space="0" w:color="auto"/>
        <w:right w:val="none" w:sz="0" w:space="0" w:color="auto"/>
      </w:divBdr>
    </w:div>
    <w:div w:id="1143813109">
      <w:bodyDiv w:val="1"/>
      <w:marLeft w:val="0"/>
      <w:marRight w:val="0"/>
      <w:marTop w:val="0"/>
      <w:marBottom w:val="0"/>
      <w:divBdr>
        <w:top w:val="none" w:sz="0" w:space="0" w:color="auto"/>
        <w:left w:val="none" w:sz="0" w:space="0" w:color="auto"/>
        <w:bottom w:val="none" w:sz="0" w:space="0" w:color="auto"/>
        <w:right w:val="none" w:sz="0" w:space="0" w:color="auto"/>
      </w:divBdr>
      <w:divsChild>
        <w:div w:id="35666079">
          <w:marLeft w:val="0"/>
          <w:marRight w:val="0"/>
          <w:marTop w:val="0"/>
          <w:marBottom w:val="0"/>
          <w:divBdr>
            <w:top w:val="none" w:sz="0" w:space="0" w:color="auto"/>
            <w:left w:val="none" w:sz="0" w:space="0" w:color="auto"/>
            <w:bottom w:val="none" w:sz="0" w:space="0" w:color="auto"/>
            <w:right w:val="none" w:sz="0" w:space="0" w:color="auto"/>
          </w:divBdr>
          <w:divsChild>
            <w:div w:id="785537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849672">
      <w:bodyDiv w:val="1"/>
      <w:marLeft w:val="0"/>
      <w:marRight w:val="0"/>
      <w:marTop w:val="0"/>
      <w:marBottom w:val="0"/>
      <w:divBdr>
        <w:top w:val="none" w:sz="0" w:space="0" w:color="auto"/>
        <w:left w:val="none" w:sz="0" w:space="0" w:color="auto"/>
        <w:bottom w:val="none" w:sz="0" w:space="0" w:color="auto"/>
        <w:right w:val="none" w:sz="0" w:space="0" w:color="auto"/>
      </w:divBdr>
    </w:div>
    <w:div w:id="1229613003">
      <w:bodyDiv w:val="1"/>
      <w:marLeft w:val="0"/>
      <w:marRight w:val="0"/>
      <w:marTop w:val="0"/>
      <w:marBottom w:val="0"/>
      <w:divBdr>
        <w:top w:val="none" w:sz="0" w:space="0" w:color="auto"/>
        <w:left w:val="none" w:sz="0" w:space="0" w:color="auto"/>
        <w:bottom w:val="none" w:sz="0" w:space="0" w:color="auto"/>
        <w:right w:val="none" w:sz="0" w:space="0" w:color="auto"/>
      </w:divBdr>
    </w:div>
    <w:div w:id="1421565349">
      <w:bodyDiv w:val="1"/>
      <w:marLeft w:val="0"/>
      <w:marRight w:val="0"/>
      <w:marTop w:val="0"/>
      <w:marBottom w:val="0"/>
      <w:divBdr>
        <w:top w:val="none" w:sz="0" w:space="0" w:color="auto"/>
        <w:left w:val="none" w:sz="0" w:space="0" w:color="auto"/>
        <w:bottom w:val="none" w:sz="0" w:space="0" w:color="auto"/>
        <w:right w:val="none" w:sz="0" w:space="0" w:color="auto"/>
      </w:divBdr>
    </w:div>
    <w:div w:id="1895771474">
      <w:bodyDiv w:val="1"/>
      <w:marLeft w:val="0"/>
      <w:marRight w:val="0"/>
      <w:marTop w:val="0"/>
      <w:marBottom w:val="0"/>
      <w:divBdr>
        <w:top w:val="none" w:sz="0" w:space="0" w:color="auto"/>
        <w:left w:val="none" w:sz="0" w:space="0" w:color="auto"/>
        <w:bottom w:val="none" w:sz="0" w:space="0" w:color="auto"/>
        <w:right w:val="none" w:sz="0" w:space="0" w:color="auto"/>
      </w:divBdr>
    </w:div>
    <w:div w:id="2104452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hyperlink" Target="http://mpr.krasnodar.ru"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docs.cntd.ru/document/461602444"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chart" Target="charts/chart2.xml"/><Relationship Id="rId20" Type="http://schemas.openxmlformats.org/officeDocument/2006/relationships/oleObject" Target="embeddings/oleObject1.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ocs.cntd.ru/document/461601923" TargetMode="External"/><Relationship Id="rId5" Type="http://schemas.openxmlformats.org/officeDocument/2006/relationships/webSettings" Target="webSettings.xml"/><Relationship Id="rId15" Type="http://schemas.openxmlformats.org/officeDocument/2006/relationships/chart" Target="charts/chart1.xml"/><Relationship Id="rId10" Type="http://schemas.openxmlformats.org/officeDocument/2006/relationships/image" Target="media/image2.png"/><Relationship Id="rId19" Type="http://schemas.openxmlformats.org/officeDocument/2006/relationships/image" Target="media/image3.wmf"/><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footer" Target="footer1.xml"/><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50" b="1" i="0" u="none" strike="noStrike" baseline="0">
                <a:solidFill>
                  <a:srgbClr val="000000"/>
                </a:solidFill>
                <a:latin typeface="Arial Cyr"/>
                <a:ea typeface="Arial Cyr"/>
                <a:cs typeface="Arial Cyr"/>
              </a:defRPr>
            </a:pPr>
            <a:r>
              <a:rPr lang="ru-RU"/>
              <a:t>рис. 1</a:t>
            </a:r>
          </a:p>
        </c:rich>
      </c:tx>
      <c:layout>
        <c:manualLayout>
          <c:xMode val="edge"/>
          <c:yMode val="edge"/>
          <c:x val="0.47098976109215396"/>
          <c:y val="0.73000000000000065"/>
        </c:manualLayout>
      </c:layout>
      <c:overlay val="0"/>
      <c:spPr>
        <a:noFill/>
        <a:ln w="25397">
          <a:noFill/>
        </a:ln>
      </c:spPr>
    </c:title>
    <c:autoTitleDeleted val="0"/>
    <c:plotArea>
      <c:layout>
        <c:manualLayout>
          <c:layoutTarget val="inner"/>
          <c:xMode val="edge"/>
          <c:yMode val="edge"/>
          <c:x val="6.6552901023891151E-2"/>
          <c:y val="0.26500000000000001"/>
          <c:w val="0.90614334470989766"/>
          <c:h val="0.30000000000000032"/>
        </c:manualLayout>
      </c:layout>
      <c:lineChart>
        <c:grouping val="standard"/>
        <c:varyColors val="0"/>
        <c:ser>
          <c:idx val="0"/>
          <c:order val="0"/>
          <c:spPr>
            <a:ln w="12698">
              <a:solidFill>
                <a:srgbClr val="000000"/>
              </a:solidFill>
              <a:prstDash val="solid"/>
            </a:ln>
          </c:spPr>
          <c:marker>
            <c:symbol val="diamond"/>
            <c:size val="4"/>
            <c:spPr>
              <a:solidFill>
                <a:srgbClr val="000000"/>
              </a:solidFill>
              <a:ln>
                <a:solidFill>
                  <a:srgbClr val="000000"/>
                </a:solidFill>
                <a:prstDash val="solid"/>
              </a:ln>
            </c:spPr>
          </c:marker>
          <c:dLbls>
            <c:spPr>
              <a:solidFill>
                <a:srgbClr val="FFFFFF"/>
              </a:solidFill>
              <a:ln w="3175">
                <a:solidFill>
                  <a:srgbClr val="000000"/>
                </a:solidFill>
                <a:prstDash val="solid"/>
              </a:ln>
              <a:effectLst>
                <a:outerShdw dist="35921" dir="2700000" algn="br">
                  <a:srgbClr val="000000"/>
                </a:outerShdw>
              </a:effectLst>
            </c:spPr>
            <c:txPr>
              <a:bodyPr rot="-2700000" vert="horz"/>
              <a:lstStyle/>
              <a:p>
                <a:pPr algn="l">
                  <a:defRPr sz="800" b="0" i="0" u="none" strike="noStrike" baseline="0">
                    <a:solidFill>
                      <a:srgbClr val="000000"/>
                    </a:solidFill>
                    <a:latin typeface="Arial Cyr"/>
                    <a:ea typeface="Arial Cyr"/>
                    <a:cs typeface="Arial Cyr"/>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Лист1!$B$1:$B$12</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Лист1!$A$1:$A$12</c:f>
              <c:numCache>
                <c:formatCode>General</c:formatCode>
                <c:ptCount val="12"/>
                <c:pt idx="0">
                  <c:v>-4.4000000000000004</c:v>
                </c:pt>
                <c:pt idx="1">
                  <c:v>-3.6</c:v>
                </c:pt>
                <c:pt idx="2">
                  <c:v>1.5</c:v>
                </c:pt>
                <c:pt idx="3">
                  <c:v>9.7000000000000011</c:v>
                </c:pt>
                <c:pt idx="4">
                  <c:v>16.399999999999999</c:v>
                </c:pt>
                <c:pt idx="5">
                  <c:v>20</c:v>
                </c:pt>
                <c:pt idx="6">
                  <c:v>23</c:v>
                </c:pt>
                <c:pt idx="7">
                  <c:v>22.2</c:v>
                </c:pt>
                <c:pt idx="8">
                  <c:v>16.2</c:v>
                </c:pt>
                <c:pt idx="9">
                  <c:v>19.8</c:v>
                </c:pt>
                <c:pt idx="10">
                  <c:v>3.2</c:v>
                </c:pt>
                <c:pt idx="11">
                  <c:v>-1.9000000000000001</c:v>
                </c:pt>
              </c:numCache>
            </c:numRef>
          </c:val>
          <c:smooth val="0"/>
          <c:extLst>
            <c:ext xmlns:c16="http://schemas.microsoft.com/office/drawing/2014/chart" uri="{C3380CC4-5D6E-409C-BE32-E72D297353CC}">
              <c16:uniqueId val="{00000000-BFAC-4D89-90EB-3AF4186CE358}"/>
            </c:ext>
          </c:extLst>
        </c:ser>
        <c:dLbls>
          <c:showLegendKey val="0"/>
          <c:showVal val="1"/>
          <c:showCatName val="0"/>
          <c:showSerName val="0"/>
          <c:showPercent val="0"/>
          <c:showBubbleSize val="0"/>
        </c:dLbls>
        <c:marker val="1"/>
        <c:smooth val="0"/>
        <c:axId val="132034560"/>
        <c:axId val="132036096"/>
      </c:lineChart>
      <c:catAx>
        <c:axId val="132034560"/>
        <c:scaling>
          <c:orientation val="minMax"/>
        </c:scaling>
        <c:delete val="0"/>
        <c:axPos val="b"/>
        <c:numFmt formatCode="General" sourceLinked="1"/>
        <c:majorTickMark val="out"/>
        <c:minorTickMark val="none"/>
        <c:tickLblPos val="low"/>
        <c:spPr>
          <a:ln w="25397">
            <a:solidFill>
              <a:srgbClr val="000000"/>
            </a:solidFill>
            <a:prstDash val="solid"/>
          </a:ln>
        </c:spPr>
        <c:txPr>
          <a:bodyPr rot="0" vert="horz"/>
          <a:lstStyle/>
          <a:p>
            <a:pPr>
              <a:defRPr sz="800" b="0" i="0" u="none" strike="noStrike" baseline="0">
                <a:solidFill>
                  <a:srgbClr val="000000"/>
                </a:solidFill>
                <a:latin typeface="Arial Cyr"/>
                <a:ea typeface="Arial Cyr"/>
                <a:cs typeface="Arial Cyr"/>
              </a:defRPr>
            </a:pPr>
            <a:endParaRPr lang="ru-RU"/>
          </a:p>
        </c:txPr>
        <c:crossAx val="132036096"/>
        <c:crosses val="autoZero"/>
        <c:auto val="0"/>
        <c:lblAlgn val="ctr"/>
        <c:lblOffset val="0"/>
        <c:tickLblSkip val="1"/>
        <c:tickMarkSkip val="1"/>
        <c:noMultiLvlLbl val="0"/>
      </c:catAx>
      <c:valAx>
        <c:axId val="132036096"/>
        <c:scaling>
          <c:orientation val="minMax"/>
        </c:scaling>
        <c:delete val="0"/>
        <c:axPos val="l"/>
        <c:majorGridlines>
          <c:spPr>
            <a:ln w="3175">
              <a:solidFill>
                <a:srgbClr val="000000"/>
              </a:solidFill>
              <a:prstDash val="solid"/>
            </a:ln>
          </c:spPr>
        </c:majorGridlines>
        <c:numFmt formatCode="General" sourceLinked="1"/>
        <c:majorTickMark val="out"/>
        <c:minorTickMark val="none"/>
        <c:tickLblPos val="nextTo"/>
        <c:spPr>
          <a:ln w="25397">
            <a:solidFill>
              <a:srgbClr val="000000"/>
            </a:solidFill>
            <a:prstDash val="solid"/>
          </a:ln>
        </c:spPr>
        <c:txPr>
          <a:bodyPr rot="0" vert="horz"/>
          <a:lstStyle/>
          <a:p>
            <a:pPr>
              <a:defRPr sz="800" b="0" i="0" u="none" strike="noStrike" baseline="0">
                <a:solidFill>
                  <a:srgbClr val="000000"/>
                </a:solidFill>
                <a:latin typeface="Arial Cyr"/>
                <a:ea typeface="Arial Cyr"/>
                <a:cs typeface="Arial Cyr"/>
              </a:defRPr>
            </a:pPr>
            <a:endParaRPr lang="ru-RU"/>
          </a:p>
        </c:txPr>
        <c:crossAx val="132034560"/>
        <c:crosses val="autoZero"/>
        <c:crossBetween val="midCat"/>
      </c:valAx>
      <c:spPr>
        <a:noFill/>
        <a:ln w="12698">
          <a:solidFill>
            <a:srgbClr val="FFFFFF"/>
          </a:solidFill>
          <a:prstDash val="solid"/>
        </a:ln>
      </c:spPr>
    </c:plotArea>
    <c:plotVisOnly val="1"/>
    <c:dispBlanksAs val="gap"/>
    <c:showDLblsOverMax val="0"/>
  </c:chart>
  <c:spPr>
    <a:solidFill>
      <a:srgbClr val="FFFFFF"/>
    </a:solidFill>
    <a:ln>
      <a:noFill/>
    </a:ln>
  </c:spPr>
  <c:txPr>
    <a:bodyPr/>
    <a:lstStyle/>
    <a:p>
      <a:pPr>
        <a:defRPr sz="800" b="0" i="0" u="none" strike="noStrike" baseline="0">
          <a:solidFill>
            <a:srgbClr val="000000"/>
          </a:solidFill>
          <a:latin typeface="Arial Cyr"/>
          <a:ea typeface="Arial Cyr"/>
          <a:cs typeface="Arial Cyr"/>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25" b="1" i="0" u="none" strike="noStrike" baseline="0">
                <a:solidFill>
                  <a:srgbClr val="000000"/>
                </a:solidFill>
                <a:latin typeface="Arial Cyr"/>
                <a:ea typeface="Arial Cyr"/>
                <a:cs typeface="Arial Cyr"/>
              </a:defRPr>
            </a:pPr>
            <a:r>
              <a:rPr lang="ru-RU"/>
              <a:t>рис. 2</a:t>
            </a:r>
          </a:p>
        </c:rich>
      </c:tx>
      <c:layout>
        <c:manualLayout>
          <c:xMode val="edge"/>
          <c:yMode val="edge"/>
          <c:x val="0.46913580246913411"/>
          <c:y val="0.73170731707317826"/>
        </c:manualLayout>
      </c:layout>
      <c:overlay val="0"/>
      <c:spPr>
        <a:noFill/>
        <a:ln w="25397">
          <a:noFill/>
        </a:ln>
      </c:spPr>
    </c:title>
    <c:autoTitleDeleted val="0"/>
    <c:plotArea>
      <c:layout>
        <c:manualLayout>
          <c:layoutTarget val="inner"/>
          <c:xMode val="edge"/>
          <c:yMode val="edge"/>
          <c:x val="6.8783068783068779E-2"/>
          <c:y val="0.22764227642276424"/>
          <c:w val="0.9012345679012288"/>
          <c:h val="0.34552845528455634"/>
        </c:manualLayout>
      </c:layout>
      <c:lineChart>
        <c:grouping val="standard"/>
        <c:varyColors val="0"/>
        <c:ser>
          <c:idx val="0"/>
          <c:order val="0"/>
          <c:spPr>
            <a:ln w="12698">
              <a:solidFill>
                <a:srgbClr val="000000"/>
              </a:solidFill>
              <a:prstDash val="solid"/>
            </a:ln>
          </c:spPr>
          <c:marker>
            <c:symbol val="diamond"/>
            <c:size val="4"/>
            <c:spPr>
              <a:solidFill>
                <a:srgbClr val="000000"/>
              </a:solidFill>
              <a:ln>
                <a:solidFill>
                  <a:srgbClr val="000000"/>
                </a:solidFill>
                <a:prstDash val="solid"/>
              </a:ln>
            </c:spPr>
          </c:marker>
          <c:dLbls>
            <c:spPr>
              <a:solidFill>
                <a:srgbClr val="FFFFFF"/>
              </a:solidFill>
              <a:ln w="3175">
                <a:solidFill>
                  <a:srgbClr val="000000"/>
                </a:solidFill>
                <a:prstDash val="solid"/>
              </a:ln>
              <a:effectLst>
                <a:outerShdw dist="35921" dir="2700000" algn="br">
                  <a:srgbClr val="000000"/>
                </a:outerShdw>
              </a:effectLst>
            </c:spPr>
            <c:txPr>
              <a:bodyPr rot="-2700000" vert="horz"/>
              <a:lstStyle/>
              <a:p>
                <a:pPr algn="l">
                  <a:defRPr sz="925" b="0" i="0" u="none" strike="noStrike" baseline="0">
                    <a:solidFill>
                      <a:srgbClr val="000000"/>
                    </a:solidFill>
                    <a:latin typeface="Arial Cyr"/>
                    <a:ea typeface="Arial Cyr"/>
                    <a:cs typeface="Arial Cyr"/>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Лист1!$B$1:$B$12</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Лист1!$A$1:$A$12</c:f>
              <c:numCache>
                <c:formatCode>General</c:formatCode>
                <c:ptCount val="12"/>
                <c:pt idx="0">
                  <c:v>38</c:v>
                </c:pt>
                <c:pt idx="1">
                  <c:v>35</c:v>
                </c:pt>
                <c:pt idx="2">
                  <c:v>33</c:v>
                </c:pt>
                <c:pt idx="3">
                  <c:v>34</c:v>
                </c:pt>
                <c:pt idx="4">
                  <c:v>39</c:v>
                </c:pt>
                <c:pt idx="5">
                  <c:v>60</c:v>
                </c:pt>
                <c:pt idx="6">
                  <c:v>58</c:v>
                </c:pt>
                <c:pt idx="7">
                  <c:v>34</c:v>
                </c:pt>
                <c:pt idx="8">
                  <c:v>29</c:v>
                </c:pt>
                <c:pt idx="9">
                  <c:v>37</c:v>
                </c:pt>
                <c:pt idx="10">
                  <c:v>40</c:v>
                </c:pt>
                <c:pt idx="11">
                  <c:v>42</c:v>
                </c:pt>
              </c:numCache>
            </c:numRef>
          </c:val>
          <c:smooth val="0"/>
          <c:extLst>
            <c:ext xmlns:c16="http://schemas.microsoft.com/office/drawing/2014/chart" uri="{C3380CC4-5D6E-409C-BE32-E72D297353CC}">
              <c16:uniqueId val="{00000000-2B5A-45E8-A286-206DBF95150D}"/>
            </c:ext>
          </c:extLst>
        </c:ser>
        <c:dLbls>
          <c:showLegendKey val="0"/>
          <c:showVal val="1"/>
          <c:showCatName val="0"/>
          <c:showSerName val="0"/>
          <c:showPercent val="0"/>
          <c:showBubbleSize val="0"/>
        </c:dLbls>
        <c:marker val="1"/>
        <c:smooth val="0"/>
        <c:axId val="100037760"/>
        <c:axId val="100039296"/>
      </c:lineChart>
      <c:catAx>
        <c:axId val="100037760"/>
        <c:scaling>
          <c:orientation val="minMax"/>
        </c:scaling>
        <c:delete val="0"/>
        <c:axPos val="b"/>
        <c:numFmt formatCode="General" sourceLinked="1"/>
        <c:majorTickMark val="out"/>
        <c:minorTickMark val="none"/>
        <c:tickLblPos val="low"/>
        <c:spPr>
          <a:ln w="25397">
            <a:solidFill>
              <a:srgbClr val="000000"/>
            </a:solidFill>
            <a:prstDash val="solid"/>
          </a:ln>
        </c:spPr>
        <c:txPr>
          <a:bodyPr rot="0" vert="horz"/>
          <a:lstStyle/>
          <a:p>
            <a:pPr>
              <a:defRPr sz="925" b="0" i="0" u="none" strike="noStrike" baseline="0">
                <a:solidFill>
                  <a:srgbClr val="000000"/>
                </a:solidFill>
                <a:latin typeface="Arial Cyr"/>
                <a:ea typeface="Arial Cyr"/>
                <a:cs typeface="Arial Cyr"/>
              </a:defRPr>
            </a:pPr>
            <a:endParaRPr lang="ru-RU"/>
          </a:p>
        </c:txPr>
        <c:crossAx val="100039296"/>
        <c:crosses val="autoZero"/>
        <c:auto val="0"/>
        <c:lblAlgn val="ctr"/>
        <c:lblOffset val="0"/>
        <c:tickLblSkip val="1"/>
        <c:tickMarkSkip val="1"/>
        <c:noMultiLvlLbl val="0"/>
      </c:catAx>
      <c:valAx>
        <c:axId val="100039296"/>
        <c:scaling>
          <c:orientation val="minMax"/>
        </c:scaling>
        <c:delete val="0"/>
        <c:axPos val="l"/>
        <c:majorGridlines>
          <c:spPr>
            <a:ln w="3175">
              <a:solidFill>
                <a:srgbClr val="000000"/>
              </a:solidFill>
              <a:prstDash val="solid"/>
            </a:ln>
          </c:spPr>
        </c:majorGridlines>
        <c:numFmt formatCode="General" sourceLinked="1"/>
        <c:majorTickMark val="out"/>
        <c:minorTickMark val="none"/>
        <c:tickLblPos val="nextTo"/>
        <c:spPr>
          <a:ln w="25397">
            <a:solidFill>
              <a:srgbClr val="000000"/>
            </a:solidFill>
            <a:prstDash val="solid"/>
          </a:ln>
        </c:spPr>
        <c:txPr>
          <a:bodyPr rot="0" vert="horz"/>
          <a:lstStyle/>
          <a:p>
            <a:pPr>
              <a:defRPr sz="925" b="0" i="0" u="none" strike="noStrike" baseline="0">
                <a:solidFill>
                  <a:srgbClr val="000000"/>
                </a:solidFill>
                <a:latin typeface="Arial Cyr"/>
                <a:ea typeface="Arial Cyr"/>
                <a:cs typeface="Arial Cyr"/>
              </a:defRPr>
            </a:pPr>
            <a:endParaRPr lang="ru-RU"/>
          </a:p>
        </c:txPr>
        <c:crossAx val="100037760"/>
        <c:crosses val="autoZero"/>
        <c:crossBetween val="midCat"/>
      </c:valAx>
      <c:spPr>
        <a:noFill/>
        <a:ln w="12698">
          <a:solidFill>
            <a:srgbClr val="FFFFFF"/>
          </a:solidFill>
          <a:prstDash val="solid"/>
        </a:ln>
      </c:spPr>
    </c:plotArea>
    <c:plotVisOnly val="1"/>
    <c:dispBlanksAs val="gap"/>
    <c:showDLblsOverMax val="0"/>
  </c:chart>
  <c:spPr>
    <a:solidFill>
      <a:srgbClr val="FFFFFF"/>
    </a:solidFill>
    <a:ln>
      <a:noFill/>
    </a:ln>
  </c:spPr>
  <c:txPr>
    <a:bodyPr/>
    <a:lstStyle/>
    <a:p>
      <a:pPr>
        <a:defRPr sz="925" b="0" i="0" u="none" strike="noStrike" baseline="0">
          <a:solidFill>
            <a:srgbClr val="000000"/>
          </a:solidFill>
          <a:latin typeface="Arial Cyr"/>
          <a:ea typeface="Arial Cyr"/>
          <a:cs typeface="Arial Cyr"/>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04CEA20-56BB-4727-A789-45211A0BF1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6918</TotalTime>
  <Pages>1</Pages>
  <Words>61520</Words>
  <Characters>350666</Characters>
  <Application>Microsoft Office Word</Application>
  <DocSecurity>0</DocSecurity>
  <Lines>2922</Lines>
  <Paragraphs>822</Paragraphs>
  <ScaleCrop>false</ScaleCrop>
  <HeadingPairs>
    <vt:vector size="2" baseType="variant">
      <vt:variant>
        <vt:lpstr>Название</vt:lpstr>
      </vt:variant>
      <vt:variant>
        <vt:i4>1</vt:i4>
      </vt:variant>
    </vt:vector>
  </HeadingPairs>
  <TitlesOfParts>
    <vt:vector size="1" baseType="lpstr">
      <vt:lpstr/>
    </vt:vector>
  </TitlesOfParts>
  <Company>Megasoftware GrouP™</Company>
  <LinksUpToDate>false</LinksUpToDate>
  <CharactersWithSpaces>411364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Пользователь Windows</cp:lastModifiedBy>
  <cp:revision>119</cp:revision>
  <cp:lastPrinted>2026-07-13T04:51:00Z</cp:lastPrinted>
  <dcterms:created xsi:type="dcterms:W3CDTF">2021-09-20T03:05:00Z</dcterms:created>
  <dcterms:modified xsi:type="dcterms:W3CDTF">2026-09-14T07:58:00Z</dcterms:modified>
</cp:coreProperties>
</file>