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2CD1">
      <w:pPr>
        <w:pStyle w:val="printredaction-line"/>
        <w:divId w:val="830827495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16 фев 2016</w:t>
      </w:r>
    </w:p>
    <w:p w:rsidR="00000000" w:rsidRDefault="00222CD1">
      <w:pPr>
        <w:divId w:val="45078478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Минобрнауки России от 31.12.2015 № 1577</w:t>
      </w:r>
    </w:p>
    <w:p w:rsidR="00000000" w:rsidRDefault="00222CD1">
      <w:pPr>
        <w:pStyle w:val="2"/>
        <w:divId w:val="83082749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 1897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5" w:anchor="/document/99/499024581/XA00M3A2ME/" w:history="1">
        <w:r>
          <w:rPr>
            <w:rStyle w:val="a4"/>
            <w:rFonts w:ascii="Georgia" w:hAnsi="Georgia"/>
          </w:rPr>
          <w:t>подпунктом 5.2.41 Положения о Министерстве образования и науки Российской Федерации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6" w:anchor="/document/99/499024581/" w:history="1">
        <w:r>
          <w:rPr>
            <w:rStyle w:val="a4"/>
            <w:rFonts w:ascii="Georgia" w:hAnsi="Georgia"/>
          </w:rPr>
          <w:t>постановлением Правительства Российско</w:t>
        </w:r>
        <w:r>
          <w:rPr>
            <w:rStyle w:val="a4"/>
            <w:rFonts w:ascii="Georgia" w:hAnsi="Georgia"/>
          </w:rPr>
          <w:t>й Федерации от 3 июня 2013 года № 466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23, ст.2923; № 33, ст.4386; № 37, ст.4702; 2014, № 2, ст.126; № 6, ст.582; № 27, ст.3776; 2015, № 26, ст.3898; № 43, ст.5976), и</w:t>
      </w:r>
      <w:r>
        <w:rPr>
          <w:rFonts w:ascii="Georgia" w:hAnsi="Georgia"/>
        </w:rPr>
        <w:t xml:space="preserve"> </w:t>
      </w:r>
      <w:hyperlink r:id="rId7" w:anchor="/document/99/499038026/XA00MAM2NB/" w:history="1">
        <w:r>
          <w:rPr>
            <w:rStyle w:val="a4"/>
            <w:rFonts w:ascii="Georgia" w:hAnsi="Georgia"/>
          </w:rPr>
          <w:t>пунктом 20 Правил разработки, утверждения федеральных государственных образовательных стандартов и внесения в них изменений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8" w:anchor="/document/99/499038026/" w:history="1">
        <w:r>
          <w:rPr>
            <w:rStyle w:val="a4"/>
            <w:rFonts w:ascii="Georgia" w:hAnsi="Georgia"/>
          </w:rPr>
          <w:t>поста</w:t>
        </w:r>
        <w:r>
          <w:rPr>
            <w:rStyle w:val="a4"/>
            <w:rFonts w:ascii="Georgia" w:hAnsi="Georgia"/>
          </w:rPr>
          <w:t>новлением Правительства Российской Федерации от 5 августа 2013 года № 661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33, ст.4377; 2014, № 38, ст.5069),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Утвердить прилагаемые </w:t>
      </w:r>
      <w:hyperlink r:id="rId9" w:anchor="/document/99/420333869/XA00LTK2M0/" w:tgtFrame="_self" w:history="1">
        <w:r>
          <w:rPr>
            <w:rStyle w:val="a4"/>
            <w:rFonts w:ascii="Georgia" w:hAnsi="Georgia"/>
          </w:rPr>
          <w:t>изменения</w:t>
        </w:r>
      </w:hyperlink>
      <w:r>
        <w:rPr>
          <w:rFonts w:ascii="Georgia" w:hAnsi="Georgia"/>
        </w:rPr>
        <w:t>, которые вносятся в</w:t>
      </w:r>
      <w:r>
        <w:rPr>
          <w:rFonts w:ascii="Georgia" w:hAnsi="Georgia"/>
        </w:rPr>
        <w:t xml:space="preserve"> </w:t>
      </w:r>
      <w:hyperlink r:id="rId10" w:anchor="/document/99/902254916/XA00LTK2M0/" w:history="1">
        <w:r>
          <w:rPr>
            <w:rStyle w:val="a4"/>
            <w:rFonts w:ascii="Georgia" w:hAnsi="Georgia"/>
          </w:rPr>
          <w:t>федеральный государственный образовательный стандарт основного общего образования</w:t>
        </w:r>
      </w:hyperlink>
      <w:r>
        <w:rPr>
          <w:rFonts w:ascii="Georgia" w:hAnsi="Georgia"/>
        </w:rPr>
        <w:t>, утвержденный</w:t>
      </w:r>
      <w:r>
        <w:rPr>
          <w:rFonts w:ascii="Georgia" w:hAnsi="Georgia"/>
        </w:rPr>
        <w:t xml:space="preserve"> </w:t>
      </w:r>
      <w:hyperlink r:id="rId11" w:anchor="/document/99/902254916/" w:history="1">
        <w:r>
          <w:rPr>
            <w:rStyle w:val="a4"/>
            <w:rFonts w:ascii="Georgia" w:hAnsi="Georgia"/>
          </w:rPr>
          <w:t>приказом Министерства образования и науки Российской Федерации от 17 декабря 2010 года № 1897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 февраля 2011 года, регистрационный № 19644), с из</w:t>
      </w:r>
      <w:r>
        <w:rPr>
          <w:rFonts w:ascii="Georgia" w:hAnsi="Georgia"/>
        </w:rPr>
        <w:t>менениями, внесенными</w:t>
      </w:r>
      <w:r>
        <w:rPr>
          <w:rFonts w:ascii="Georgia" w:hAnsi="Georgia"/>
        </w:rPr>
        <w:t xml:space="preserve"> </w:t>
      </w:r>
      <w:hyperlink r:id="rId12" w:anchor="/document/99/420248126/" w:history="1">
        <w:r>
          <w:rPr>
            <w:rStyle w:val="a4"/>
            <w:rFonts w:ascii="Georgia" w:hAnsi="Georgia"/>
          </w:rPr>
          <w:t>приказом Министерства образования и науки Российской Федерации от 29 декабря 2014 года № 1644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6 февраля 201</w:t>
      </w:r>
      <w:r>
        <w:rPr>
          <w:rFonts w:ascii="Georgia" w:hAnsi="Georgia"/>
        </w:rPr>
        <w:t>5 года, регистрационный № 35915)</w:t>
      </w:r>
      <w:r>
        <w:rPr>
          <w:rFonts w:ascii="Georgia" w:hAnsi="Georgia"/>
        </w:rPr>
        <w:t>.</w:t>
      </w:r>
    </w:p>
    <w:p w:rsidR="00000000" w:rsidRDefault="00222CD1">
      <w:pPr>
        <w:pStyle w:val="align-right"/>
        <w:divId w:val="1945265921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Д.В.Ливано</w:t>
      </w:r>
      <w:r>
        <w:rPr>
          <w:rFonts w:ascii="Georgia" w:hAnsi="Georgia"/>
        </w:rPr>
        <w:t>в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Зарегистрировано</w:t>
      </w:r>
      <w:r>
        <w:rPr>
          <w:rFonts w:ascii="Georgia" w:hAnsi="Georgia"/>
        </w:rPr>
        <w:br/>
      </w:r>
      <w:r>
        <w:rPr>
          <w:rFonts w:ascii="Georgia" w:hAnsi="Georgia"/>
        </w:rPr>
        <w:t>в Министерстве юстиции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2 февраля 2016 года,</w:t>
      </w:r>
      <w:r>
        <w:rPr>
          <w:rFonts w:ascii="Georgia" w:hAnsi="Georgia"/>
        </w:rPr>
        <w:br/>
      </w:r>
      <w:r>
        <w:rPr>
          <w:rFonts w:ascii="Georgia" w:hAnsi="Georgia"/>
        </w:rPr>
        <w:t>регистрационный № 4093</w:t>
      </w:r>
      <w:r>
        <w:rPr>
          <w:rFonts w:ascii="Georgia" w:hAnsi="Georgia"/>
        </w:rPr>
        <w:t>7</w:t>
      </w:r>
    </w:p>
    <w:p w:rsidR="00000000" w:rsidRDefault="00222CD1">
      <w:pPr>
        <w:pStyle w:val="align-right"/>
        <w:divId w:val="1945265921"/>
        <w:rPr>
          <w:rFonts w:ascii="Georgia" w:hAnsi="Georgia"/>
        </w:rPr>
      </w:pPr>
      <w:r>
        <w:rPr>
          <w:rFonts w:ascii="Georgia" w:hAnsi="Georgia"/>
        </w:rPr>
        <w:t>Приложени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УТВЕРЖДЕНЫ</w:t>
      </w:r>
      <w:r>
        <w:rPr>
          <w:rFonts w:ascii="Georgia" w:hAnsi="Georgia"/>
        </w:rPr>
        <w:br/>
      </w:r>
      <w:r>
        <w:rPr>
          <w:rFonts w:ascii="Georgia" w:hAnsi="Georgia"/>
        </w:rPr>
        <w:t>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образования</w:t>
      </w:r>
      <w:r>
        <w:rPr>
          <w:rFonts w:ascii="Georgia" w:hAnsi="Georgia"/>
        </w:rPr>
        <w:br/>
      </w:r>
      <w:r>
        <w:rPr>
          <w:rFonts w:ascii="Georgia" w:hAnsi="Georgia"/>
        </w:rPr>
        <w:t>и науки 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31 дека</w:t>
      </w:r>
      <w:r>
        <w:rPr>
          <w:rFonts w:ascii="Georgia" w:hAnsi="Georgia"/>
        </w:rPr>
        <w:t>бря 2015 года № 157</w:t>
      </w:r>
      <w:r>
        <w:rPr>
          <w:rFonts w:ascii="Georgia" w:hAnsi="Georgia"/>
        </w:rPr>
        <w:t>7</w:t>
      </w:r>
    </w:p>
    <w:p w:rsidR="00000000" w:rsidRDefault="00222CD1">
      <w:pPr>
        <w:divId w:val="1627353372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lastRenderedPageBreak/>
        <w:t xml:space="preserve">Приложение. </w:t>
      </w:r>
      <w:r>
        <w:rPr>
          <w:rStyle w:val="docsupplement-name"/>
          <w:rFonts w:ascii="Georgia" w:eastAsia="Times New Roman" w:hAnsi="Georgia"/>
        </w:rPr>
        <w:t>Изменения, которые вносятся в федеральный государственный образовательный стан</w:t>
      </w:r>
      <w:r>
        <w:rPr>
          <w:rStyle w:val="docsupplement-name"/>
          <w:rFonts w:ascii="Georgia" w:eastAsia="Times New Roman" w:hAnsi="Georgia"/>
        </w:rPr>
        <w:t>дарт основного общего образования, утвержденный приказом Министерства образования и науки Российской Федерации от 17 декабря 2010 года № 189</w:t>
      </w:r>
      <w:r>
        <w:rPr>
          <w:rStyle w:val="docsupplement-name"/>
          <w:rFonts w:ascii="Georgia" w:eastAsia="Times New Roman" w:hAnsi="Georgia"/>
        </w:rPr>
        <w:t>7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1. Дополнить пунктом 9.1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"9.1. Личностные результаты освоения адаптированной образовательн</w:t>
      </w:r>
      <w:r>
        <w:rPr>
          <w:rFonts w:ascii="Georgia" w:hAnsi="Georgia"/>
        </w:rPr>
        <w:t>ой программы основного общего образования должны отражать</w:t>
      </w:r>
      <w:r>
        <w:rPr>
          <w:rFonts w:ascii="Georgia" w:hAnsi="Georgia"/>
        </w:rPr>
        <w:t>: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1) для глухих, слабослышащих, позднооглохших обучающихся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способность к социальной адаптации и интеграции в обществе, в том числе при реализации возможностей коммуникации на основе словесной речи </w:t>
      </w:r>
      <w:r>
        <w:rPr>
          <w:rFonts w:ascii="Georgia" w:hAnsi="Georgia"/>
        </w:rPr>
        <w:t>(включая устную коммуникацию), а также, при желании, коммуникации на основе жестовой речи с лицами, имеющими нарушения слуха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2) для обучающихся с нарушениями опорно-двигательного аппарата: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владение навыками пространственной и социально-бытовой ориентиро</w:t>
      </w:r>
      <w:r>
        <w:rPr>
          <w:rFonts w:ascii="Georgia" w:hAnsi="Georgia"/>
        </w:rPr>
        <w:t>вки;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умение самостоятельно и безопасно передвигаться в знакомом и незнакомом пространстве с использованием специального оборудования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способность к осмыслению и дифференциации картины мира, ее временно-пространственной организации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способность к осмысл</w:t>
      </w:r>
      <w:r>
        <w:rPr>
          <w:rFonts w:ascii="Georgia" w:hAnsi="Georgia"/>
        </w:rPr>
        <w:t>ению социального окружения, своего места в нем, принятие соответствующих возрасту ценностей и социальных ролей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3) для обучающихся с расстройствами аутистического спектра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умения следовать отработанной системе правил поведения и взаимодействи</w:t>
      </w:r>
      <w:r>
        <w:rPr>
          <w:rFonts w:ascii="Georgia" w:hAnsi="Georgia"/>
        </w:rPr>
        <w:t>я в привычных бытовых, учебных и социальных ситуациях, удерживать границы взаимодействия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знание своих предпочтений (ограничений) в бытовой сфере и сфере интересов."</w:t>
      </w:r>
      <w:r>
        <w:rPr>
          <w:rFonts w:ascii="Georgia" w:hAnsi="Georgia"/>
        </w:rPr>
        <w:t>.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2. Дополнить пунктом 10.1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"10.1. Метапредметные результаты освое</w:t>
      </w:r>
      <w:r>
        <w:rPr>
          <w:rFonts w:ascii="Georgia" w:hAnsi="Georgia"/>
        </w:rPr>
        <w:t>ния адаптированной образовательной программы основного общего образования должны отражать</w:t>
      </w:r>
      <w:r>
        <w:rPr>
          <w:rFonts w:ascii="Georgia" w:hAnsi="Georgia"/>
        </w:rPr>
        <w:t>: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1) для глухих, слабослышащих, позднооглохших обучающихся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владение навыками определения и исправления специфических ошибок (аграмматизмов) в письменной и устной реч</w:t>
      </w:r>
      <w:r>
        <w:rPr>
          <w:rFonts w:ascii="Georgia" w:hAnsi="Georgia"/>
        </w:rPr>
        <w:t>и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2) для обучающихся с расстройствами аутистического спектра: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</w:t>
      </w:r>
      <w:r>
        <w:rPr>
          <w:rFonts w:ascii="Georgia" w:hAnsi="Georgia"/>
        </w:rPr>
        <w:t>ического работника и организующей помощи тьютора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формирование умения выполнять действия п</w:t>
      </w:r>
      <w:r>
        <w:rPr>
          <w:rFonts w:ascii="Georgia" w:hAnsi="Georgia"/>
        </w:rPr>
        <w:t>о заданному алгоритму или образцу при сопровождающей помощи педагогического работника и организующей помощи тьютора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умения оценивать результат своей деятельности в соответствии с заданными эталонами при организующей помощи тьютора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</w:t>
      </w:r>
      <w:r>
        <w:rPr>
          <w:rFonts w:ascii="Georgia" w:hAnsi="Georgia"/>
        </w:rPr>
        <w:t>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тьютора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развитие способности самостоятельно обратиться к педагогическому работнику (педагогу-психолог</w:t>
      </w:r>
      <w:r>
        <w:rPr>
          <w:rFonts w:ascii="Georgia" w:hAnsi="Georgia"/>
        </w:rPr>
        <w:t>у, социальному педагогу) в случае личных затруднений в решении какого-либо вопроса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формирование умения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</w:t>
      </w:r>
      <w:r>
        <w:rPr>
          <w:rFonts w:ascii="Georgia" w:hAnsi="Georgia"/>
        </w:rPr>
        <w:t>практических задач при организующей помощи педагога-психолога и тьютора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</w:t>
      </w:r>
      <w:r>
        <w:rPr>
          <w:rFonts w:ascii="Georgia" w:hAnsi="Georgia"/>
        </w:rPr>
        <w:t>информацию из различных источников."</w:t>
      </w:r>
      <w:r>
        <w:rPr>
          <w:rFonts w:ascii="Georgia" w:hAnsi="Georgia"/>
        </w:rPr>
        <w:t>.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3.</w:t>
      </w:r>
      <w:r>
        <w:rPr>
          <w:rFonts w:ascii="Georgia" w:hAnsi="Georgia"/>
        </w:rPr>
        <w:t xml:space="preserve"> </w:t>
      </w:r>
      <w:hyperlink r:id="rId13" w:anchor="/document/99/902254916/XA00M8G2N0/" w:history="1">
        <w:r>
          <w:rPr>
            <w:rStyle w:val="a4"/>
            <w:rFonts w:ascii="Georgia" w:hAnsi="Georgia"/>
          </w:rPr>
          <w:t>Пункт 11.1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"11.1. Русский язык и литератур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Изучение предметной области "Русский язык и литература" - яз</w:t>
      </w:r>
      <w:r>
        <w:rPr>
          <w:rFonts w:ascii="Georgia" w:hAnsi="Georgia"/>
        </w:rPr>
        <w:t>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</w:t>
      </w:r>
      <w:r>
        <w:rPr>
          <w:rFonts w:ascii="Georgia" w:hAnsi="Georgia"/>
        </w:rPr>
        <w:t xml:space="preserve"> коммуникации, должно обеспечить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</w:t>
      </w:r>
      <w:r>
        <w:rPr>
          <w:rFonts w:ascii="Georgia" w:hAnsi="Georgia"/>
        </w:rPr>
        <w:t>ения народов России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приобщение к российскому литературному наследию и через него - к сокровищам отечественной и мирово</w:t>
      </w:r>
      <w:r>
        <w:rPr>
          <w:rFonts w:ascii="Georgia" w:hAnsi="Georgia"/>
        </w:rPr>
        <w:t>й культуры; формирование причастности к национальным свершениям, традициям и осознание исторической преемственности поколений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обогащение активного и потенциального словарного запаса, развитие культуры </w:t>
      </w:r>
      <w:r>
        <w:rPr>
          <w:rFonts w:ascii="Georgia" w:hAnsi="Georgia"/>
        </w:rPr>
        <w:lastRenderedPageBreak/>
        <w:t xml:space="preserve">владения русским литературным языком во всей полноте </w:t>
      </w:r>
      <w:r>
        <w:rPr>
          <w:rFonts w:ascii="Georgia" w:hAnsi="Georgia"/>
        </w:rPr>
        <w:t>его функциональных возможностей в соответствии с нормами устной и письменной речи, правилами русского речевого этикета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получение знаний о русском языке как системе и как развивающемся явлении, о его уровнях и единицах, о закономерностях его функционирован</w:t>
      </w:r>
      <w:r>
        <w:rPr>
          <w:rFonts w:ascii="Georgia" w:hAnsi="Georgia"/>
        </w:rPr>
        <w:t>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Предметные результаты изучения предметной области "Русский язык и литература" должны отражать: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Русский язык</w:t>
      </w:r>
      <w:r>
        <w:rPr>
          <w:rFonts w:ascii="Georgia" w:hAnsi="Georgia"/>
        </w:rPr>
        <w:t>: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создание устных монологических высказываний</w:t>
      </w:r>
      <w:r>
        <w:rPr>
          <w:rFonts w:ascii="Georgia" w:hAnsi="Georgia"/>
        </w:rPr>
        <w:t xml:space="preserve">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</w:t>
      </w:r>
      <w:r>
        <w:rPr>
          <w:rFonts w:ascii="Georgia" w:hAnsi="Georgia"/>
        </w:rPr>
        <w:t xml:space="preserve"> и полилоге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</w:t>
      </w:r>
      <w:r>
        <w:rPr>
          <w:rFonts w:ascii="Georgia" w:hAnsi="Georgia"/>
        </w:rPr>
        <w:t>выразительности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различными видами аудирования (с полным пониманием, с пониманием основного содержания, с выборочным извлечением информации)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понимание, интерпретация и комментирование текстов различных функционально-смысловых типов речи (повес</w:t>
      </w:r>
      <w:r>
        <w:rPr>
          <w:rFonts w:ascii="Georgia" w:hAnsi="Georgia"/>
        </w:rPr>
        <w:t xml:space="preserve">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</w:t>
      </w:r>
      <w:r>
        <w:rPr>
          <w:rFonts w:ascii="Georgia" w:hAnsi="Georgia"/>
        </w:rPr>
        <w:t>последовательности изложения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</w:t>
      </w:r>
      <w:r>
        <w:rPr>
          <w:rFonts w:ascii="Georgia" w:hAnsi="Georgia"/>
        </w:rPr>
        <w:t>тного и выразительного словоупотребления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выявление основных особенностей устной и письменной речи, разговорной и книжной речи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умение создавать различные текстовые высказывания в соответствии с поставленной целью и сферой общения (аргументированный ответ</w:t>
      </w:r>
      <w:r>
        <w:rPr>
          <w:rFonts w:ascii="Georgia" w:hAnsi="Georgia"/>
        </w:rPr>
        <w:t xml:space="preserve"> на вопрос, изложение, сочинение, аннотация, план (включая тезисный план), заявление, информационный запрос и др.)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lastRenderedPageBreak/>
        <w:t>2) понимание определяющей роли языка в развитии интеллектуальных и творческих способностей личности в процессе образования и самообразования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соблюдение основных языковых норм в устной и письменной речи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стремление расширить свою речевую </w:t>
      </w:r>
      <w:r>
        <w:rPr>
          <w:rFonts w:ascii="Georgia" w:hAnsi="Georgia"/>
        </w:rPr>
        <w:t>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3) использование коммуникативно-эстетических возможностей русского языка: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распознавание и характеристик</w:t>
      </w:r>
      <w:r>
        <w:rPr>
          <w:rFonts w:ascii="Georgia" w:hAnsi="Georgia"/>
        </w:rPr>
        <w:t>а основных видов выразительных средств фонетики, лексики и синтаксиса (звукопись; эпитет, метафора, развёрнутая и скрытая метафоры, гипербола, олицетворение, сравнение; сравнительный оборот; фразеологизм, синонимы, антонимы, омонимы) в речи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уместное испо</w:t>
      </w:r>
      <w:r>
        <w:rPr>
          <w:rFonts w:ascii="Georgia" w:hAnsi="Georgia"/>
        </w:rPr>
        <w:t>льзование фразеологических оборотов в речи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корректное и оправданное употребление междометий для выражения эмоций, этикетных формул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использование в речи синонимичных имен прилагательных в роли эпитетов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4) расширение и систематизация научных знаний о яз</w:t>
      </w:r>
      <w:r>
        <w:rPr>
          <w:rFonts w:ascii="Georgia" w:hAnsi="Georgia"/>
        </w:rPr>
        <w:t>ыке, его единицах и категориях; осознание взаимосвязи его уровней и единиц; освоение базовых понятий лингвистики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идентификация самостоятельных (знаменательных) служебных частей речи и их форм по значению и основным грамматическим признакам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распознавани</w:t>
      </w:r>
      <w:r>
        <w:rPr>
          <w:rFonts w:ascii="Georgia" w:hAnsi="Georgia"/>
        </w:rPr>
        <w:t>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распознавание глаголов, причастий, деепричастий и их морфологических признаков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</w:t>
      </w:r>
      <w:r>
        <w:rPr>
          <w:rFonts w:ascii="Georgia" w:hAnsi="Georgia"/>
        </w:rPr>
        <w:t>спознавание предлогов, частиц и союзов разных разрядов, определение смысловых оттенков частиц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распознавание междометий разных разрядов, определение грамматических особенностей междометий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 xml:space="preserve">5) формирование навыков проведения различных видов анализа слова, </w:t>
      </w:r>
      <w:r>
        <w:rPr>
          <w:rFonts w:ascii="Georgia" w:hAnsi="Georgia"/>
        </w:rPr>
        <w:t>синтаксического анализа словосочетания и предложения, а также многоаспектного анализа текста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проведение фонетического, морфемного и словообразовательного (как взаимосвязанных этапов анализа структуры слова), лексического, </w:t>
      </w:r>
      <w:r>
        <w:rPr>
          <w:rFonts w:ascii="Georgia" w:hAnsi="Georgia"/>
        </w:rPr>
        <w:lastRenderedPageBreak/>
        <w:t xml:space="preserve">морфологического анализа слова, </w:t>
      </w:r>
      <w:r>
        <w:rPr>
          <w:rFonts w:ascii="Georgia" w:hAnsi="Georgia"/>
        </w:rPr>
        <w:t>анализа словообразовательных пар и словообразовательных цепочек слов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синтаксического анализа предложения, определение синтаксической роли самостоятельных частей речи в предложении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анализ текста и распознавание основных признаков текста, умен</w:t>
      </w:r>
      <w:r>
        <w:rPr>
          <w:rFonts w:ascii="Georgia" w:hAnsi="Georgia"/>
        </w:rPr>
        <w:t>ие выделять тему, основную мысль, ключевые слова, микротемы, разбивать текст на абзацы, знать композиционные элементы текста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определение звукового состава слова, правильное деление на слоги, характеристика звуков слова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определение лексического значения</w:t>
      </w:r>
      <w:r>
        <w:rPr>
          <w:rFonts w:ascii="Georgia" w:hAnsi="Georgia"/>
        </w:rPr>
        <w:t xml:space="preserve"> слова, значений многозначного слова, стилистической окраски слова, сферы употребления, подбор синонимов, антонимов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деление слова на морфемы на основе смыслового, грамматического и словообразовательного анализа слова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умение различать словообразовательн</w:t>
      </w:r>
      <w:r>
        <w:rPr>
          <w:rFonts w:ascii="Georgia" w:hAnsi="Georgia"/>
        </w:rPr>
        <w:t>ые и формообразующие морфемы, способы словообразования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</w:t>
      </w:r>
      <w:r>
        <w:rPr>
          <w:rFonts w:ascii="Georgia" w:hAnsi="Georgia"/>
        </w:rPr>
        <w:t>аксической функции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опознавание основных единиц синтаксиса (словосочетание, предложение, текст);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определение вида пред</w:t>
      </w:r>
      <w:r>
        <w:rPr>
          <w:rFonts w:ascii="Georgia" w:hAnsi="Georgia"/>
        </w:rPr>
        <w:t>ложения по цели высказывания и эмоциональной окраске;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определение грамматической основы предложения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распознавание распространённых и нераспространённых предложений, предложений осложнённой и неосложнённой структуры, полных и неполных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распознавание вт</w:t>
      </w:r>
      <w:r>
        <w:rPr>
          <w:rFonts w:ascii="Georgia" w:hAnsi="Georgia"/>
        </w:rPr>
        <w:t>оростепенных членов предложения, однородных членов предложения, обособленных членов предложения; обращений; вводных и вставных конструкций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опознавание сложного предложения, типов сложного предложения, сложных предложений с различными видами связи, выделе</w:t>
      </w:r>
      <w:r>
        <w:rPr>
          <w:rFonts w:ascii="Georgia" w:hAnsi="Georgia"/>
        </w:rPr>
        <w:t>ние средств синтаксической связи между частями сложного предложения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</w:t>
      </w:r>
      <w:r>
        <w:rPr>
          <w:rFonts w:ascii="Georgia" w:hAnsi="Georgia"/>
        </w:rPr>
        <w:t>орм их построения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определение видов связи, смысловых, лексических и грамматических средств </w:t>
      </w:r>
      <w:r>
        <w:rPr>
          <w:rFonts w:ascii="Georgia" w:hAnsi="Georgia"/>
        </w:rPr>
        <w:lastRenderedPageBreak/>
        <w:t>связи предложений в тексте, а также уместность и целесообразность их использования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6) обогащение активного и потенциального словарного запаса, расширение объема и</w:t>
      </w:r>
      <w:r>
        <w:rPr>
          <w:rFonts w:ascii="Georgia" w:hAnsi="Georgia"/>
        </w:rPr>
        <w:t>спользуемых в речи грамматических языковых средств для свободного выражения мыслей и чувств в соответствии с ситуацией и стилем общения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умение использовать словари (в том числе - мультимедийные) при решении задач построения устного и письменного речевого</w:t>
      </w:r>
      <w:r>
        <w:rPr>
          <w:rFonts w:ascii="Georgia" w:hAnsi="Georgia"/>
        </w:rPr>
        <w:t xml:space="preserve">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пользование толковыми словарями для извлечения необходимой информации, преж</w:t>
      </w:r>
      <w:r>
        <w:rPr>
          <w:rFonts w:ascii="Georgia" w:hAnsi="Georgia"/>
        </w:rPr>
        <w:t>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пользование орфоэпическими, орфографическ</w:t>
      </w:r>
      <w:r>
        <w:rPr>
          <w:rFonts w:ascii="Georgia" w:hAnsi="Georgia"/>
        </w:rPr>
        <w:t>ими словарями для определения нормативного написания и произношения слова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использование фразеологических словарей для определения значения и особенностей употребления фразеологизмов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использование морфемных, словообразовательных, этимологических словаре</w:t>
      </w:r>
      <w:r>
        <w:rPr>
          <w:rFonts w:ascii="Georgia" w:hAnsi="Georgia"/>
        </w:rPr>
        <w:t>й для морфемного и словообразовательного анализа слов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использование словарей для подбора к словам синонимов, антонимов;</w:t>
      </w:r>
      <w:r>
        <w:rPr>
          <w:rFonts w:ascii="Georgia" w:hAnsi="Georgia"/>
        </w:rPr>
        <w:t xml:space="preserve"> 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</w:t>
      </w:r>
      <w:r>
        <w:rPr>
          <w:rFonts w:ascii="Georgia" w:hAnsi="Georgia"/>
        </w:rPr>
        <w:t xml:space="preserve">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</w:t>
      </w:r>
      <w:r>
        <w:rPr>
          <w:rFonts w:ascii="Georgia" w:hAnsi="Georgia"/>
        </w:rPr>
        <w:t xml:space="preserve"> и фразеологии языка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поиск орфограммы и применение правил написания слов с орфограммами;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освоение правил правописания служебных частей речи и умения применять их на письме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применение правильного переноса слов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применение правил постановки знаков пре</w:t>
      </w:r>
      <w:r>
        <w:rPr>
          <w:rFonts w:ascii="Georgia" w:hAnsi="Georgia"/>
        </w:rPr>
        <w:t>пинания в конце предложения, в простом и в сложном предложениях, при прямой речи, цитировании, диалоге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</w:t>
      </w:r>
      <w:r>
        <w:rPr>
          <w:rFonts w:ascii="Georgia" w:hAnsi="Georgia"/>
        </w:rPr>
        <w:t>ими нормами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выявление смыслового, стилистического различия синонимов, употребления их в речи с учётом значения, смыслового различия, стилистической окраски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нормативное изменение форм существительных, прилагательных, местоимений, числительных, глаголов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</w:t>
      </w:r>
      <w:r>
        <w:rPr>
          <w:rFonts w:ascii="Georgia" w:hAnsi="Georgia"/>
        </w:rPr>
        <w:t>кста, конструировании предложений с союзами, соблюдение видовременной соотнесённости глаголов-сказуемых в связном тексте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8) для слепых, слабовидящих обучающихся: формирование навыков письма на брайлевской печатной машинке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9) для глухих, слабослышащих, по</w:t>
      </w:r>
      <w:r>
        <w:rPr>
          <w:rFonts w:ascii="Georgia" w:hAnsi="Georgia"/>
        </w:rPr>
        <w:t>зднооглохших обучающихся формирование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10) для обучающихся с расстройства</w:t>
      </w:r>
      <w:r>
        <w:rPr>
          <w:rFonts w:ascii="Georgia" w:hAnsi="Georgia"/>
        </w:rPr>
        <w:t>ми аутистического спектра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приобретение опыта использования языковых норм в речевой и альтернативной коммуникативн</w:t>
      </w:r>
      <w:r>
        <w:rPr>
          <w:rFonts w:ascii="Georgia" w:hAnsi="Georgia"/>
        </w:rPr>
        <w:t>ой практике при создании устных, письменных, альтернативных высказываний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стремление к возможности выразить собственные мысли и чувства, обозначить собственную позицию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видение традиций и новаторства в произведениях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восприятие художественной действител</w:t>
      </w:r>
      <w:r>
        <w:rPr>
          <w:rFonts w:ascii="Georgia" w:hAnsi="Georgia"/>
        </w:rPr>
        <w:t>ьности как выражение мыслей автора о мире и человеке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Литература</w:t>
      </w:r>
      <w:r>
        <w:rPr>
          <w:rFonts w:ascii="Georgia" w:hAnsi="Georgia"/>
        </w:rPr>
        <w:t>: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2) п</w:t>
      </w:r>
      <w:r>
        <w:rPr>
          <w:rFonts w:ascii="Georgia" w:hAnsi="Georgia"/>
        </w:rPr>
        <w:t>онимание литературы как одной из основных национально-культурных ценностей народа, как особого способа познания жизни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</w:t>
      </w:r>
      <w:r>
        <w:rPr>
          <w:rFonts w:ascii="Georgia" w:hAnsi="Georgia"/>
        </w:rPr>
        <w:t>хся произведений российской и мировой культуры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</w:t>
      </w:r>
      <w:r>
        <w:rPr>
          <w:rFonts w:ascii="Georgia" w:hAnsi="Georgia"/>
        </w:rPr>
        <w:t>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lastRenderedPageBreak/>
        <w:t>5) развитие способности понимать литературные художественные произведения, отражающие разные этнокуль</w:t>
      </w:r>
      <w:r>
        <w:rPr>
          <w:rFonts w:ascii="Georgia" w:hAnsi="Georgia"/>
        </w:rPr>
        <w:t>турные традиции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</w:t>
      </w:r>
      <w:r>
        <w:rPr>
          <w:rFonts w:ascii="Georgia" w:hAnsi="Georgia"/>
        </w:rPr>
        <w:t>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осмысления."</w:t>
      </w:r>
      <w:r>
        <w:rPr>
          <w:rFonts w:ascii="Georgia" w:hAnsi="Georgia"/>
        </w:rPr>
        <w:t>.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4. Дополнить новыми пунктами 11.</w:t>
      </w:r>
      <w:r>
        <w:rPr>
          <w:rFonts w:ascii="Georgia" w:hAnsi="Georgia"/>
        </w:rPr>
        <w:t>2 и 11.3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"11.2. Родной язык и родная литератур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Изучение предметной области "Родной язык и родная литература" должно обеспечить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воспитание ценностного отношения к родному языку и родной литературе как хранителю культуры, включени</w:t>
      </w:r>
      <w:r>
        <w:rPr>
          <w:rFonts w:ascii="Georgia" w:hAnsi="Georgia"/>
        </w:rPr>
        <w:t>е в культурно-языковое поле своего народа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приобщение к литературному наследию своего народа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</w:t>
      </w:r>
      <w:r>
        <w:rPr>
          <w:rFonts w:ascii="Georgia" w:hAnsi="Georgia"/>
        </w:rPr>
        <w:t xml:space="preserve"> народа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получе</w:t>
      </w:r>
      <w:r>
        <w:rPr>
          <w:rFonts w:ascii="Georgia" w:hAnsi="Georgia"/>
        </w:rPr>
        <w:t>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</w:t>
      </w:r>
      <w:r>
        <w:rPr>
          <w:rFonts w:ascii="Georgia" w:hAnsi="Georgia"/>
        </w:rPr>
        <w:t>онально-смысловых типов и жанров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Предметные результаты изучения предметной области "Родной язык и родная литература" должны отражать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Родной язык</w:t>
      </w:r>
      <w:r>
        <w:rPr>
          <w:rFonts w:ascii="Georgia" w:hAnsi="Georgia"/>
        </w:rPr>
        <w:t>: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 xml:space="preserve">1) совершенствование видов речевой деятельности (аудирования, чтения, говорения и письма), обеспечивающих </w:t>
      </w:r>
      <w:r>
        <w:rPr>
          <w:rFonts w:ascii="Georgia" w:hAnsi="Georgia"/>
        </w:rPr>
        <w:t>эффективное взаимодействие с окружающими людьми в ситуациях формального и неформального межличностного и межкультурного общения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2) понимание определяющей роли языка в развитии интеллектуальных и творческих способностей личности в процессе образования и са</w:t>
      </w:r>
      <w:r>
        <w:rPr>
          <w:rFonts w:ascii="Georgia" w:hAnsi="Georgia"/>
        </w:rPr>
        <w:t>мообразования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3) использование коммуникативно-эстетических возможностей родного языка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lastRenderedPageBreak/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</w:t>
      </w:r>
      <w:r>
        <w:rPr>
          <w:rFonts w:ascii="Georgia" w:hAnsi="Georgia"/>
        </w:rPr>
        <w:t>тических категорий родного языка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</w:t>
      </w:r>
      <w:r>
        <w:rPr>
          <w:rFonts w:ascii="Georgia" w:hAnsi="Georgia"/>
        </w:rPr>
        <w:t>ного анализа текста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7) овладение основным</w:t>
      </w:r>
      <w:r>
        <w:rPr>
          <w:rFonts w:ascii="Georgia" w:hAnsi="Georgia"/>
        </w:rPr>
        <w:t>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</w:t>
      </w:r>
      <w:r>
        <w:rPr>
          <w:rFonts w:ascii="Georgia" w:hAnsi="Georgia"/>
        </w:rPr>
        <w:t>ктике при создании устных и письменных высказываний; стремление к речевому самосовершенствованию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8) формирование ответственности за языковую культуру как общечеловеческую ценность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Родная литература</w:t>
      </w:r>
      <w:r>
        <w:rPr>
          <w:rFonts w:ascii="Georgia" w:hAnsi="Georgia"/>
        </w:rPr>
        <w:t>: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1) осознание значимости чтения и изучения родной литер</w:t>
      </w:r>
      <w:r>
        <w:rPr>
          <w:rFonts w:ascii="Georgia" w:hAnsi="Georgia"/>
        </w:rPr>
        <w:t>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2) понимание родной литературы как одной из основны</w:t>
      </w:r>
      <w:r>
        <w:rPr>
          <w:rFonts w:ascii="Georgia" w:hAnsi="Georgia"/>
        </w:rPr>
        <w:t>х национально-культурных ценностей народа, как особого способа познания жизни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</w:t>
      </w:r>
      <w:r>
        <w:rPr>
          <w:rFonts w:ascii="Georgia" w:hAnsi="Georgia"/>
        </w:rPr>
        <w:t>российской и мировой культуры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</w:t>
      </w:r>
      <w:r>
        <w:rPr>
          <w:rFonts w:ascii="Georgia" w:hAnsi="Georgia"/>
        </w:rPr>
        <w:t>вания аналитического и интерпретирующего характера, участвовать в обсуждении прочитанного, сознательно планировать свое досуговое чтение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5) развитие способности понимать литературные художественные произведения, отражающие разные этнокультурные традиции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 xml:space="preserve"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</w:t>
      </w:r>
      <w:r>
        <w:rPr>
          <w:rFonts w:ascii="Georgia" w:hAnsi="Georgia"/>
        </w:rPr>
        <w:t>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  <w:r>
        <w:rPr>
          <w:rFonts w:ascii="Georgia" w:hAnsi="Georgia"/>
        </w:rPr>
        <w:t>.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lastRenderedPageBreak/>
        <w:t>11.3. Иностранный язык. Второй иностранный язы</w:t>
      </w:r>
      <w:r>
        <w:rPr>
          <w:rFonts w:ascii="Georgia" w:hAnsi="Georgia"/>
        </w:rPr>
        <w:t>к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</w:t>
      </w:r>
      <w:r>
        <w:rPr>
          <w:rFonts w:ascii="Georgia" w:hAnsi="Georgia"/>
        </w:rPr>
        <w:t>учение предметной области "Иностранные языки" должно обеспечить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</w:t>
      </w:r>
      <w:r>
        <w:rPr>
          <w:rFonts w:ascii="Georgia" w:hAnsi="Georgia"/>
        </w:rPr>
        <w:t>и и народами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осознание тесной связи между овладением иностранными языками и личностным, социальным и профессиональным ростом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коммуникативной иноязычной компетенции (говорение, аудирование, чтение и письмо), необходимой для успешной социали</w:t>
      </w:r>
      <w:r>
        <w:rPr>
          <w:rFonts w:ascii="Georgia" w:hAnsi="Georgia"/>
        </w:rPr>
        <w:t>зации и самореализации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Предметные результат</w:t>
      </w:r>
      <w:r>
        <w:rPr>
          <w:rFonts w:ascii="Georgia" w:hAnsi="Georgia"/>
        </w:rPr>
        <w:t>ы изучения предметной области "Иностранные языки" должны отражать</w:t>
      </w:r>
      <w:r>
        <w:rPr>
          <w:rFonts w:ascii="Georgia" w:hAnsi="Georgia"/>
        </w:rPr>
        <w:t>: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 xml:space="preserve"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</w:t>
      </w:r>
      <w:r>
        <w:rPr>
          <w:rFonts w:ascii="Georgia" w:hAnsi="Georgia"/>
        </w:rPr>
        <w:t>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2) формирование и совершенствование иноязычной коммуникативной компетенции; расшир</w:t>
      </w:r>
      <w:r>
        <w:rPr>
          <w:rFonts w:ascii="Georgia" w:hAnsi="Georgia"/>
        </w:rPr>
        <w:t>ение и систематизацию знаний о языке, расширение лингвистического кругозора и лексического запаса, дальнейшее овладение общей речевой культурой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3) достижение допорогового уровня иноязычной коммуникативной компетенции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4) создание основы для формирования и</w:t>
      </w:r>
      <w:r>
        <w:rPr>
          <w:rFonts w:ascii="Georgia" w:hAnsi="Georgia"/>
        </w:rPr>
        <w:t xml:space="preserve">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</w:t>
      </w:r>
      <w:r>
        <w:rPr>
          <w:rFonts w:ascii="Georgia" w:hAnsi="Georgia"/>
        </w:rPr>
        <w:t>позволяющего расширять свои знания в других предметных областях."</w:t>
      </w:r>
      <w:r>
        <w:rPr>
          <w:rFonts w:ascii="Georgia" w:hAnsi="Georgia"/>
        </w:rPr>
        <w:t>.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5.</w:t>
      </w:r>
      <w:r>
        <w:rPr>
          <w:rFonts w:ascii="Georgia" w:hAnsi="Georgia"/>
        </w:rPr>
        <w:t xml:space="preserve"> </w:t>
      </w:r>
      <w:hyperlink r:id="rId14" w:anchor="/document/99/902254916/XA00M922N3/" w:history="1">
        <w:r>
          <w:rPr>
            <w:rStyle w:val="a4"/>
            <w:rFonts w:ascii="Georgia" w:hAnsi="Georgia"/>
          </w:rPr>
          <w:t>Пункты 11.2</w:t>
        </w:r>
      </w:hyperlink>
      <w:r>
        <w:rPr>
          <w:rFonts w:ascii="Georgia" w:hAnsi="Georgia"/>
        </w:rPr>
        <w:t>-</w:t>
      </w:r>
      <w:hyperlink r:id="rId15" w:anchor="/document/99/902254916/XA00M7E2ML/" w:history="1">
        <w:r>
          <w:rPr>
            <w:rStyle w:val="a4"/>
            <w:rFonts w:ascii="Georgia" w:hAnsi="Georgia"/>
          </w:rPr>
          <w:t>11.8</w:t>
        </w:r>
      </w:hyperlink>
      <w:r>
        <w:rPr>
          <w:rFonts w:ascii="Georgia" w:hAnsi="Georgia"/>
        </w:rPr>
        <w:t xml:space="preserve"> считать соотв</w:t>
      </w:r>
      <w:r>
        <w:rPr>
          <w:rFonts w:ascii="Georgia" w:hAnsi="Georgia"/>
        </w:rPr>
        <w:t>етственно пунктами 11.4-11.10</w:t>
      </w:r>
      <w:r>
        <w:rPr>
          <w:rFonts w:ascii="Georgia" w:hAnsi="Georgia"/>
        </w:rPr>
        <w:t>.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6. Абзац восьмой</w:t>
      </w:r>
      <w:r>
        <w:rPr>
          <w:rFonts w:ascii="Georgia" w:hAnsi="Georgia"/>
        </w:rPr>
        <w:t xml:space="preserve"> </w:t>
      </w:r>
      <w:hyperlink r:id="rId16" w:anchor="/document/99/902254916/XA00M922N3/" w:history="1">
        <w:r>
          <w:rPr>
            <w:rStyle w:val="a4"/>
            <w:rFonts w:ascii="Georgia" w:hAnsi="Georgia"/>
          </w:rPr>
          <w:t>пункта 11.4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"При изучении учебных предметов общественно-научной направленности задача развития и в</w:t>
      </w:r>
      <w:r>
        <w:rPr>
          <w:rFonts w:ascii="Georgia" w:hAnsi="Georgia"/>
        </w:rPr>
        <w:t>оспитания личности обучающихся является приоритетной (для обучающихся с расстройствами аутистического спектра приоритетной является задача социализации)."</w:t>
      </w:r>
      <w:r>
        <w:rPr>
          <w:rFonts w:ascii="Georgia" w:hAnsi="Georgia"/>
        </w:rPr>
        <w:t>.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7.</w:t>
      </w:r>
      <w:r>
        <w:rPr>
          <w:rFonts w:ascii="Georgia" w:hAnsi="Georgia"/>
        </w:rPr>
        <w:t xml:space="preserve"> </w:t>
      </w:r>
      <w:hyperlink r:id="rId17" w:anchor="/document/99/902254916/XA00M9K2N6/" w:history="1">
        <w:r>
          <w:rPr>
            <w:rStyle w:val="a4"/>
            <w:rFonts w:ascii="Georgia" w:hAnsi="Georgia"/>
          </w:rPr>
          <w:t>Пункт 11.5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изложить в следующей редакции: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"11.5. Математика и информатик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Изучение предметной области "Математика и информатика" должно обеспечить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осознание значения математики и информатики в повседневной жизни человека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представлений о социальных</w:t>
      </w:r>
      <w:r>
        <w:rPr>
          <w:rFonts w:ascii="Georgia" w:hAnsi="Georgia"/>
        </w:rPr>
        <w:t>, культурных и исторических факторах становления математической науки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понимание роли информационных процессов в современном мире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представлений о математике как части общечеловеческой культуры, универсальном языке науки, позволяющем описыва</w:t>
      </w:r>
      <w:r>
        <w:rPr>
          <w:rFonts w:ascii="Georgia" w:hAnsi="Georgia"/>
        </w:rPr>
        <w:t>ть и изучать реальные процессы и явления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</w:t>
      </w:r>
      <w:r>
        <w:rPr>
          <w:rFonts w:ascii="Georgia" w:hAnsi="Georgia"/>
        </w:rPr>
        <w:t>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</w:t>
      </w:r>
      <w:r>
        <w:rPr>
          <w:rFonts w:ascii="Georgia" w:hAnsi="Georgia"/>
        </w:rPr>
        <w:t xml:space="preserve"> ситуациях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Предметные результаты изучения предметной области "Математика и информатика" должны отражать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Математика. Алгебра. Геометрия. Информатика</w:t>
      </w:r>
      <w:r>
        <w:rPr>
          <w:rFonts w:ascii="Georgia" w:hAnsi="Georgia"/>
        </w:rPr>
        <w:t>: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1) формирование представлений о математике как о методе познания действительности, позволяющем описыват</w:t>
      </w:r>
      <w:r>
        <w:rPr>
          <w:rFonts w:ascii="Georgia" w:hAnsi="Georgia"/>
        </w:rPr>
        <w:t>ь и изучать реальные процессы и явления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осознание роли математики в развитии России и мира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возможность привести примеры из отечественной и всемирной истории математических открытий и их авторов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2) развитие умений работать с учебным математическим текс</w:t>
      </w:r>
      <w:r>
        <w:rPr>
          <w:rFonts w:ascii="Georgia" w:hAnsi="Georgia"/>
        </w:rPr>
        <w:t>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оперирование пон</w:t>
      </w:r>
      <w:r>
        <w:rPr>
          <w:rFonts w:ascii="Georgia" w:hAnsi="Georgia"/>
        </w:rPr>
        <w:t>ятиями: множество, элемент множества, подмножество, принадлежность, нахождение пересечения, объединения подмножества в простейших ситуациях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сюжетных задач разных типов на все арифметические действия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применение способа поиска решения задачи, в к</w:t>
      </w:r>
      <w:r>
        <w:rPr>
          <w:rFonts w:ascii="Georgia" w:hAnsi="Georgia"/>
        </w:rPr>
        <w:t>отором рассуждение строится от условия к требованию или от требования к условию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составление плана решения задачи, выделение этапов ее решения, интерпретация </w:t>
      </w:r>
      <w:r>
        <w:rPr>
          <w:rFonts w:ascii="Georgia" w:hAnsi="Georgia"/>
        </w:rPr>
        <w:lastRenderedPageBreak/>
        <w:t>вычислительных результатов в задаче, исследование полученного решения задачи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нахождение процент</w:t>
      </w:r>
      <w:r>
        <w:rPr>
          <w:rFonts w:ascii="Georgia" w:hAnsi="Georgia"/>
        </w:rPr>
        <w:t>а от числа, числа по проценту от него, нахождения процентного отношение двух чисел, нахождения процентного снижения или процентного повышения величины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логических задач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3) развитие представлений о числе и числовых системах от натуральных до дейст</w:t>
      </w:r>
      <w:r>
        <w:rPr>
          <w:rFonts w:ascii="Georgia" w:hAnsi="Georgia"/>
        </w:rPr>
        <w:t>вительных чисел; овладение навыками устных, письменных, инструментальных вычислений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использование св</w:t>
      </w:r>
      <w:r>
        <w:rPr>
          <w:rFonts w:ascii="Georgia" w:hAnsi="Georgia"/>
        </w:rPr>
        <w:t>ойства чисел и законов арифметических операций с числами при выполнении вычислений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использование признаков делимости на 2, 5, 3, 9, 10 при выполнении вычислений и решении задач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выполнение округления чисел в соответствии с правилами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сравнение чисел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оценивание значения квадратного корня из положительного целого числа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</w:t>
      </w:r>
      <w:r>
        <w:rPr>
          <w:rFonts w:ascii="Georgia" w:hAnsi="Georgia"/>
        </w:rPr>
        <w:t>ть реальные ситуации на языке алгебры, исследовать построенные модели с использованием аппарата алгебры, интерпретировать полученный результат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выполнение несложных преобразований для вычисления значений числовых выражений, содержащих степени с натуральны</w:t>
      </w:r>
      <w:r>
        <w:rPr>
          <w:rFonts w:ascii="Georgia" w:hAnsi="Georgia"/>
        </w:rPr>
        <w:t>м показателем, степени с целым отрицательным показателем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</w:t>
      </w:r>
      <w:r>
        <w:rPr>
          <w:rFonts w:ascii="Georgia" w:hAnsi="Georgia"/>
        </w:rPr>
        <w:t>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линейных и квадратных уравнений и неравенств, уравнений и неравенств сводящихся к линейным или квадратным, систем уравнений и неравенств, изображение решений неравенств и их систем на числовой прямой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5) овладение системой функциональных поня</w:t>
      </w:r>
      <w:r>
        <w:rPr>
          <w:rFonts w:ascii="Georgia" w:hAnsi="Georgia"/>
        </w:rPr>
        <w:t>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определение положения точки по ее координатам, координаты точки по ее положению на плоскост</w:t>
      </w:r>
      <w:r>
        <w:rPr>
          <w:rFonts w:ascii="Georgia" w:hAnsi="Georgia"/>
        </w:rPr>
        <w:t>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построение графика линейной и квадратичной фу</w:t>
      </w:r>
      <w:r>
        <w:rPr>
          <w:rFonts w:ascii="Georgia" w:hAnsi="Georgia"/>
        </w:rPr>
        <w:t>нкций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оперирование на базовом уровне понятиями: последовательность, арифметическая прогрессия, геометрическая прогрессия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использование свойств линейной и квадратичной функций и их графиков при решении задач из других учебных предметов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6) овладение гео</w:t>
      </w:r>
      <w:r>
        <w:rPr>
          <w:rFonts w:ascii="Georgia" w:hAnsi="Georgia"/>
        </w:rPr>
        <w:t>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оперирование понятиями: фигура, точка, отрезок, прямая, луч, </w:t>
      </w:r>
      <w:r>
        <w:rPr>
          <w:rFonts w:ascii="Georgia" w:hAnsi="Georgia"/>
        </w:rPr>
        <w:t>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выполнение измерения длин, расстояний, вели</w:t>
      </w:r>
      <w:r>
        <w:rPr>
          <w:rFonts w:ascii="Georgia" w:hAnsi="Georgia"/>
        </w:rPr>
        <w:t>чин углов с помощью инструментов для измерений длин и углов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</w:t>
      </w:r>
      <w:r>
        <w:rPr>
          <w:rFonts w:ascii="Georgia" w:hAnsi="Georgia"/>
        </w:rPr>
        <w:t>ледования построенной модели с использованием геометрических понятий и теорем, аппарата алгебры, решения геометрических и практических задач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оперирование на базовом уровне понятиями: равенство фигур, параллельность и перпендикулярность прямых, углы между</w:t>
      </w:r>
      <w:r>
        <w:rPr>
          <w:rFonts w:ascii="Georgia" w:hAnsi="Georgia"/>
        </w:rPr>
        <w:t xml:space="preserve"> прямыми, перпендикуляр, наклонная, проекция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доказательств в геометрии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оперирование на базовом уровне понятиями: вектор, сумма векторов, произведение вектора на число, координаты на плоскости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задач на нахождение геометрических вели</w:t>
      </w:r>
      <w:r>
        <w:rPr>
          <w:rFonts w:ascii="Georgia" w:hAnsi="Georgia"/>
        </w:rPr>
        <w:t>чин (длина и расстояние, величина угла, площадь) по образцам или алгоритмам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</w:t>
      </w:r>
      <w:r>
        <w:rPr>
          <w:rFonts w:ascii="Georgia" w:hAnsi="Georgia"/>
        </w:rPr>
        <w:t>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</w:t>
      </w:r>
      <w:r>
        <w:rPr>
          <w:rFonts w:ascii="Georgia" w:hAnsi="Georgia"/>
        </w:rPr>
        <w:t>онимание вероятностных свойств окружающих явлений при принятии решений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представления о статистических характеристиках, вероятности случайного события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решение простейших комбинаторных задач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определение основных статистических характеристи</w:t>
      </w:r>
      <w:r>
        <w:rPr>
          <w:rFonts w:ascii="Georgia" w:hAnsi="Georgia"/>
        </w:rPr>
        <w:t>к числовых наборов;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оценивание и вычисление вероятности события в простейших случаях;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наличие представления о роли практически достоверных и маловероятных событий, о роли закона больших чисел в массовых явлениях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умение сравнивать основные статистичес</w:t>
      </w:r>
      <w:r>
        <w:rPr>
          <w:rFonts w:ascii="Georgia" w:hAnsi="Georgia"/>
        </w:rPr>
        <w:t>кие характеристики, полученные в процессе решения прикладной задачи, изучения реального явления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 xml:space="preserve"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</w:t>
      </w:r>
      <w:r>
        <w:rPr>
          <w:rFonts w:ascii="Georgia" w:hAnsi="Georgia"/>
        </w:rPr>
        <w:t>необходимости справочных материалов, компьютера, пользоваться оценкой и прикидкой при практических расчетах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распознавание верных и неверных высказываний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оценивание результатов вычислений при решении практических задач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выполнение сравнения чисел в реа</w:t>
      </w:r>
      <w:r>
        <w:rPr>
          <w:rFonts w:ascii="Georgia" w:hAnsi="Georgia"/>
        </w:rPr>
        <w:t>льных ситуациях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использование числовых выражений при решении практических задач и задач из других учебных предметов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практических задач с применением простейших свойств фигур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выполнение простейших построений и измерений на местности, необходим</w:t>
      </w:r>
      <w:r>
        <w:rPr>
          <w:rFonts w:ascii="Georgia" w:hAnsi="Georgia"/>
        </w:rPr>
        <w:t>ых в реальной жизни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11) формиро</w:t>
      </w:r>
      <w:r>
        <w:rPr>
          <w:rFonts w:ascii="Georgia" w:hAnsi="Georgia"/>
        </w:rPr>
        <w:t>вание представления об основных изучаемых понятиях: информация, алгоритм, модель - и их свойствах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 xml:space="preserve"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</w:t>
      </w:r>
      <w:r>
        <w:rPr>
          <w:rFonts w:ascii="Georgia" w:hAnsi="Georgia"/>
        </w:rPr>
        <w:t>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 xml:space="preserve">13) формирование </w:t>
      </w:r>
      <w:r>
        <w:rPr>
          <w:rFonts w:ascii="Georgia" w:hAnsi="Georgia"/>
        </w:rPr>
        <w:t>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14) формирован</w:t>
      </w:r>
      <w:r>
        <w:rPr>
          <w:rFonts w:ascii="Georgia" w:hAnsi="Georgia"/>
        </w:rPr>
        <w:t>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lastRenderedPageBreak/>
        <w:t>15) для слепых и слабовидящих обучающихся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владение правилами записи математических форм</w:t>
      </w:r>
      <w:r>
        <w:rPr>
          <w:rFonts w:ascii="Georgia" w:hAnsi="Georgia"/>
        </w:rPr>
        <w:t>ул и специальных знаков рельефно-точечной системы обозначений Л.Брайля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владение тактильно-осязательным способом обследования и восприятия рельефных изображений предметов, контурных изображений геометрических фигур и т.п.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умение читать рельефные графики</w:t>
      </w:r>
      <w:r>
        <w:rPr>
          <w:rFonts w:ascii="Georgia" w:hAnsi="Georgia"/>
        </w:rPr>
        <w:t xml:space="preserve"> элементарных функций на координатной плоскости, применять специальные приспособления для рельефного черчения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владение основным функционалом программы невизуального доступа к информации на экране ПК, умение использовать персональные тифлотехнические сред</w:t>
      </w:r>
      <w:r>
        <w:rPr>
          <w:rFonts w:ascii="Georgia" w:hAnsi="Georgia"/>
        </w:rPr>
        <w:t>ства информационно-коммуникационного доступа слепыми обучающимися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16) для обучающихся с нарушениями опорно-двигательного аппарата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владение специальными компьютерными средствами представления и анализа данных и умение использовать персональные средства д</w:t>
      </w:r>
      <w:r>
        <w:rPr>
          <w:rFonts w:ascii="Georgia" w:hAnsi="Georgia"/>
        </w:rPr>
        <w:t>оступа с учетом двигательных, речедвигательных и сенсорных нарушений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умение использовать персональные средства доступа."</w:t>
      </w:r>
      <w:r>
        <w:rPr>
          <w:rFonts w:ascii="Georgia" w:hAnsi="Georgia"/>
        </w:rPr>
        <w:t>.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8. В</w:t>
      </w:r>
      <w:r>
        <w:rPr>
          <w:rFonts w:ascii="Georgia" w:hAnsi="Georgia"/>
        </w:rPr>
        <w:t xml:space="preserve"> </w:t>
      </w:r>
      <w:hyperlink r:id="rId18" w:anchor="/document/99/902254916/XA00M5O2MC/" w:history="1">
        <w:r>
          <w:rPr>
            <w:rStyle w:val="a4"/>
            <w:rFonts w:ascii="Georgia" w:hAnsi="Georgia"/>
          </w:rPr>
          <w:t>пункте 11.7</w:t>
        </w:r>
      </w:hyperlink>
      <w:r>
        <w:rPr>
          <w:rFonts w:ascii="Georgia" w:hAnsi="Georgia"/>
        </w:rPr>
        <w:t>: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а)</w:t>
      </w:r>
      <w:r>
        <w:rPr>
          <w:rFonts w:ascii="Georgia" w:hAnsi="Georgia"/>
        </w:rPr>
        <w:t xml:space="preserve"> </w:t>
      </w:r>
      <w:hyperlink r:id="rId19" w:anchor="/document/99/902254916/XA00M5O2MC/" w:history="1">
        <w:r>
          <w:rPr>
            <w:rStyle w:val="a4"/>
            <w:rFonts w:ascii="Georgia" w:hAnsi="Georgia"/>
          </w:rPr>
          <w:t>подраздел "Физика"</w:t>
        </w:r>
      </w:hyperlink>
      <w:r>
        <w:rPr>
          <w:rFonts w:ascii="Georgia" w:hAnsi="Georgia"/>
        </w:rPr>
        <w:t xml:space="preserve"> дополнить подпунктами 9)-11) следующего содержания: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"9) для обучающихся с ограниченными возможностями здоровья: владение основными доступными методами научного познания, используемыми в физи</w:t>
      </w:r>
      <w:r>
        <w:rPr>
          <w:rFonts w:ascii="Georgia" w:hAnsi="Georgia"/>
        </w:rPr>
        <w:t>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 xml:space="preserve">10) для обучающихся с ограниченными возможностями здоровья: </w:t>
      </w:r>
      <w:r>
        <w:rPr>
          <w:rFonts w:ascii="Georgia" w:hAnsi="Georgia"/>
        </w:rPr>
        <w:t>владение доступными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 xml:space="preserve">11) для слепых и слабовидящих обучающихся: владение </w:t>
      </w:r>
      <w:r>
        <w:rPr>
          <w:rFonts w:ascii="Georgia" w:hAnsi="Georgia"/>
        </w:rPr>
        <w:t>правилами записи физических формул рельефно-точечной системы обозначений Л.Брайля."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б)</w:t>
      </w:r>
      <w:r>
        <w:rPr>
          <w:rFonts w:ascii="Georgia" w:hAnsi="Georgia"/>
        </w:rPr>
        <w:t xml:space="preserve"> </w:t>
      </w:r>
      <w:hyperlink r:id="rId20" w:anchor="/document/99/902254916/XA00M7E2N4/" w:history="1">
        <w:r>
          <w:rPr>
            <w:rStyle w:val="a4"/>
            <w:rFonts w:ascii="Georgia" w:hAnsi="Georgia"/>
          </w:rPr>
          <w:t>подраздел "Химия"</w:t>
        </w:r>
      </w:hyperlink>
      <w:r>
        <w:rPr>
          <w:rFonts w:ascii="Georgia" w:hAnsi="Georgia"/>
        </w:rPr>
        <w:t xml:space="preserve"> дополнить подпунктами 7) и 8)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"7) для слепых и с</w:t>
      </w:r>
      <w:r>
        <w:rPr>
          <w:rFonts w:ascii="Georgia" w:hAnsi="Georgia"/>
        </w:rPr>
        <w:t>лабовидящих обучающихся: владение правилами записи химических формул с использованием рельефно-точечной системы обозначений Л.Брайля;</w:t>
      </w:r>
      <w:r>
        <w:rPr>
          <w:rFonts w:ascii="Georgia" w:hAnsi="Georgia"/>
        </w:rPr>
        <w:t xml:space="preserve"> 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8) для обучающихся с ограниченными возможностями здоровья: владение основными доступными методами научного познания, испо</w:t>
      </w:r>
      <w:r>
        <w:rPr>
          <w:rFonts w:ascii="Georgia" w:hAnsi="Georgia"/>
        </w:rPr>
        <w:t>льзуемыми в химии."</w:t>
      </w:r>
      <w:r>
        <w:rPr>
          <w:rFonts w:ascii="Georgia" w:hAnsi="Georgia"/>
        </w:rPr>
        <w:t>.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9.</w:t>
      </w:r>
      <w:r>
        <w:rPr>
          <w:rFonts w:ascii="Georgia" w:hAnsi="Georgia"/>
        </w:rPr>
        <w:t xml:space="preserve"> </w:t>
      </w:r>
      <w:hyperlink r:id="rId21" w:anchor="/document/99/902254916/XA00M7E2ML/" w:history="1">
        <w:r>
          <w:rPr>
            <w:rStyle w:val="a4"/>
            <w:rFonts w:ascii="Georgia" w:hAnsi="Georgia"/>
          </w:rPr>
          <w:t>Подраздел "Физическая культура" пункта 11.10</w:t>
        </w:r>
      </w:hyperlink>
      <w:r>
        <w:rPr>
          <w:rFonts w:ascii="Georgia" w:hAnsi="Georgia"/>
        </w:rPr>
        <w:t xml:space="preserve"> дополнить подпунктами 6) и 7)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"6) для слепых и слабовидящих обучающихся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</w:t>
      </w:r>
      <w:r>
        <w:rPr>
          <w:rFonts w:ascii="Georgia" w:hAnsi="Georgia"/>
        </w:rPr>
        <w:t>е приемов осязательного и слухового самоконтроля в процессе формирования трудовых действий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представлений о современных бытовых тифлотехнических средствах, приборах и их применении в повседневной жизни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7) для обучающихся с нарушениями опорно</w:t>
      </w:r>
      <w:r>
        <w:rPr>
          <w:rFonts w:ascii="Georgia" w:hAnsi="Georgia"/>
        </w:rPr>
        <w:t>-двигательного аппарата: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речедвигате</w:t>
      </w:r>
      <w:r>
        <w:rPr>
          <w:rFonts w:ascii="Georgia" w:hAnsi="Georgia"/>
        </w:rPr>
        <w:t>льных и сенсорных нарушений у обучающихся с нарушением опорно-двигательного аппарата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</w:t>
      </w:r>
      <w:r>
        <w:rPr>
          <w:rFonts w:ascii="Georgia" w:hAnsi="Georgia"/>
        </w:rPr>
        <w:t>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владение доступными техническими </w:t>
      </w:r>
      <w:r>
        <w:rPr>
          <w:rFonts w:ascii="Georgia" w:hAnsi="Georgia"/>
        </w:rPr>
        <w:t>приёмами и двигательными действиями базовых видов спорта, активное применение их в игровой и соревновательной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умение ориентироваться с помощью сохранных анализаторов и безопасно передвигаться в пространстве с использованием при самостоятельн</w:t>
      </w:r>
      <w:r>
        <w:rPr>
          <w:rFonts w:ascii="Georgia" w:hAnsi="Georgia"/>
        </w:rPr>
        <w:t>ом передвижении ортопедических приспособлений."</w:t>
      </w:r>
      <w:r>
        <w:rPr>
          <w:rFonts w:ascii="Georgia" w:hAnsi="Georgia"/>
        </w:rPr>
        <w:t>.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10.</w:t>
      </w:r>
      <w:r>
        <w:rPr>
          <w:rFonts w:ascii="Georgia" w:hAnsi="Georgia"/>
        </w:rPr>
        <w:t xml:space="preserve"> </w:t>
      </w:r>
      <w:hyperlink r:id="rId22" w:anchor="/document/99/902254916/XA00MBO2NG/" w:history="1">
        <w:r>
          <w:rPr>
            <w:rStyle w:val="a4"/>
            <w:rFonts w:ascii="Georgia" w:hAnsi="Georgia"/>
          </w:rPr>
          <w:t>Пункт 18.2.2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"18.2.2. Рабочие программы учебных предметов, курсов, в том числе внеурочной дея</w:t>
      </w:r>
      <w:r>
        <w:rPr>
          <w:rFonts w:ascii="Georgia" w:hAnsi="Georgia"/>
        </w:rPr>
        <w:t>тельности должны обеспечивать достижение планируемых результатов освоения основной образовательной программы основного общего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Рабочие программы учебных предметов, курсов, в том числе внеурочной деятельности разрабатываются на основе требовани</w:t>
      </w:r>
      <w:r>
        <w:rPr>
          <w:rFonts w:ascii="Georgia" w:hAnsi="Georgia"/>
        </w:rPr>
        <w:t>й к результатам освоения основной образовательной программы основного общего образования с учетом программ, включенных в ее структуру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Рабочие программы учебных предметов, курсов должны содержать</w:t>
      </w:r>
      <w:r>
        <w:rPr>
          <w:rFonts w:ascii="Georgia" w:hAnsi="Georgia"/>
        </w:rPr>
        <w:t>: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1) планируемые результаты освоения учебного предмета, курс</w:t>
      </w:r>
      <w:r>
        <w:rPr>
          <w:rFonts w:ascii="Georgia" w:hAnsi="Georgia"/>
        </w:rPr>
        <w:t>а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2) содержание учебного предмета, курса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3) тематическое планирование с указанием количества часов, отводимых на освоение каждой темы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Рабочие программы курсов внеурочной деятельности должны содержать</w:t>
      </w:r>
      <w:r>
        <w:rPr>
          <w:rFonts w:ascii="Georgia" w:hAnsi="Georgia"/>
        </w:rPr>
        <w:t>: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1) результаты освоения курса внеурочной деятельности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2) содержание курса внеурочной деятельности с указанием форм организации и видов деятельности</w:t>
      </w:r>
      <w:r>
        <w:rPr>
          <w:rFonts w:ascii="Georgia" w:hAnsi="Georgia"/>
        </w:rPr>
        <w:t>;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3) тематическое планирование.".</w:t>
      </w:r>
      <w:r>
        <w:rPr>
          <w:rFonts w:ascii="Georgia" w:hAnsi="Georgia"/>
        </w:rPr>
        <w:t xml:space="preserve"> </w:t>
      </w:r>
    </w:p>
    <w:p w:rsidR="00000000" w:rsidRDefault="00222CD1">
      <w:pPr>
        <w:spacing w:after="223"/>
        <w:jc w:val="both"/>
        <w:divId w:val="1945265921"/>
        <w:rPr>
          <w:rFonts w:ascii="Georgia" w:hAnsi="Georgia"/>
        </w:rPr>
      </w:pPr>
      <w:r>
        <w:rPr>
          <w:rFonts w:ascii="Georgia" w:hAnsi="Georgia"/>
        </w:rPr>
        <w:t>11. В</w:t>
      </w:r>
      <w:r>
        <w:rPr>
          <w:rFonts w:ascii="Georgia" w:hAnsi="Georgia"/>
        </w:rPr>
        <w:t xml:space="preserve"> </w:t>
      </w:r>
      <w:hyperlink r:id="rId23" w:anchor="/document/99/902254916/XA00M902MS/" w:history="1">
        <w:r>
          <w:rPr>
            <w:rStyle w:val="a4"/>
            <w:rFonts w:ascii="Georgia" w:hAnsi="Georgia"/>
          </w:rPr>
          <w:t>пункте 18.3.1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 четвертый изложить в следующей редакции: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"русский язык и литература (русский язык, литература);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родной язык и родная литература (родной язык, родная литература);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иностранные языки (иностранный язык, второй иностранный </w:t>
      </w:r>
      <w:r>
        <w:rPr>
          <w:rFonts w:ascii="Georgia" w:hAnsi="Georgia"/>
        </w:rPr>
        <w:t>язык);";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абзацы пятый - четырнадцатый считать соответственно абзацами седьмой - шестнадцатый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 сверен по:</w:t>
      </w:r>
      <w:r>
        <w:rPr>
          <w:rFonts w:ascii="Georgia" w:hAnsi="Georgia"/>
        </w:rPr>
        <w:br/>
      </w:r>
      <w:r>
        <w:rPr>
          <w:rFonts w:ascii="Georgia" w:hAnsi="Georgia"/>
        </w:rPr>
        <w:t>Официальный интернет-портал</w:t>
      </w:r>
      <w:r>
        <w:rPr>
          <w:rFonts w:ascii="Georgia" w:hAnsi="Georgia"/>
        </w:rPr>
        <w:br/>
      </w:r>
      <w:r>
        <w:rPr>
          <w:rFonts w:ascii="Georgia" w:hAnsi="Georgia"/>
        </w:rPr>
        <w:t>правовой информации</w:t>
      </w:r>
      <w:r>
        <w:rPr>
          <w:rFonts w:ascii="Georgia" w:hAnsi="Georgia"/>
        </w:rPr>
        <w:br/>
      </w:r>
      <w:r>
        <w:rPr>
          <w:rFonts w:ascii="Georgia" w:hAnsi="Georgia"/>
        </w:rPr>
        <w:t>www.pravo.gov.ru, 05.02.2016,</w:t>
      </w:r>
      <w:r>
        <w:rPr>
          <w:rFonts w:ascii="Georgia" w:hAnsi="Georgia"/>
        </w:rPr>
        <w:br/>
        <w:t>№ 000120160205001</w:t>
      </w:r>
      <w:r>
        <w:rPr>
          <w:rFonts w:ascii="Georgia" w:hAnsi="Georgia"/>
        </w:rPr>
        <w:t>1</w:t>
      </w:r>
    </w:p>
    <w:p w:rsidR="00222CD1" w:rsidRDefault="00222CD1">
      <w:pPr>
        <w:divId w:val="5746312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vi</w:t>
      </w:r>
      <w:r>
        <w:rPr>
          <w:rFonts w:ascii="Arial" w:eastAsia="Times New Roman" w:hAnsi="Arial" w:cs="Arial"/>
          <w:sz w:val="20"/>
          <w:szCs w:val="20"/>
        </w:rPr>
        <w:t>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07.12.2017</w:t>
      </w:r>
    </w:p>
    <w:sectPr w:rsidR="0022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D5371"/>
    <w:rsid w:val="00222CD1"/>
    <w:rsid w:val="00DD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3127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49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92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ip.1obraz.ru/" TargetMode="Externa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vip.1obraz.ru/" TargetMode="External"/><Relationship Id="rId15" Type="http://schemas.openxmlformats.org/officeDocument/2006/relationships/hyperlink" Target="http://vip.1obraz.ru/" TargetMode="External"/><Relationship Id="rId23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19" Type="http://schemas.openxmlformats.org/officeDocument/2006/relationships/hyperlink" Target="http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6109</Words>
  <Characters>34826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2021-10-03T18:31:00Z</dcterms:created>
  <dcterms:modified xsi:type="dcterms:W3CDTF">2021-10-03T18:31:00Z</dcterms:modified>
</cp:coreProperties>
</file>