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7100F">
      <w:pPr>
        <w:pStyle w:val="printredaction-line"/>
        <w:divId w:val="438454141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Редакция от 16 фев 2016</w:t>
      </w:r>
    </w:p>
    <w:p w:rsidR="00000000" w:rsidRDefault="0017100F">
      <w:pPr>
        <w:divId w:val="71439564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Приказ Минобрнауки России от 06.10.2009 № 373</w:t>
      </w:r>
    </w:p>
    <w:p w:rsidR="00000000" w:rsidRDefault="0017100F">
      <w:pPr>
        <w:pStyle w:val="2"/>
        <w:divId w:val="43845414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и введении в действие федерального государственного образовательного стандарта начального общего образования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В соответствии с</w:t>
      </w:r>
      <w:r>
        <w:rPr>
          <w:rFonts w:ascii="Georgia" w:hAnsi="Georgia"/>
        </w:rPr>
        <w:t xml:space="preserve"> </w:t>
      </w:r>
      <w:hyperlink r:id="rId5" w:anchor="/document/99/499024581/XA00M3A2ME/" w:history="1">
        <w:r>
          <w:rPr>
            <w:rStyle w:val="a4"/>
            <w:rFonts w:ascii="Georgia" w:hAnsi="Georgia"/>
          </w:rPr>
          <w:t>подпунктом 5.2.41 Положения о Министерстве образования и науки Российской Федерации</w:t>
        </w:r>
      </w:hyperlink>
      <w:r>
        <w:rPr>
          <w:rFonts w:ascii="Georgia" w:hAnsi="Georgia"/>
        </w:rPr>
        <w:t>, утвержденного</w:t>
      </w:r>
      <w:r>
        <w:rPr>
          <w:rFonts w:ascii="Georgia" w:hAnsi="Georgia"/>
        </w:rPr>
        <w:t xml:space="preserve"> </w:t>
      </w:r>
      <w:hyperlink r:id="rId6" w:anchor="/document/99/499024581/" w:history="1">
        <w:r>
          <w:rPr>
            <w:rStyle w:val="a4"/>
            <w:rFonts w:ascii="Georgia" w:hAnsi="Georgia"/>
          </w:rPr>
          <w:t>постановлени</w:t>
        </w:r>
        <w:r>
          <w:rPr>
            <w:rStyle w:val="a4"/>
            <w:rFonts w:ascii="Georgia" w:hAnsi="Georgia"/>
          </w:rPr>
          <w:t>ем Правительства Российской Федерации от 3 июня 2013 года № 466</w:t>
        </w:r>
      </w:hyperlink>
      <w:r>
        <w:rPr>
          <w:rFonts w:ascii="Georgia" w:hAnsi="Georgia"/>
        </w:rPr>
        <w:t xml:space="preserve"> (Собрание законодательства Российской Федерации, 2013, № 23, ст.2923; № 33, ст.4386; № 37, ст.4702; 2014, № 2, ст.126; № 6, ст.582; № 27, ст.3776), и</w:t>
      </w:r>
      <w:r>
        <w:rPr>
          <w:rFonts w:ascii="Georgia" w:hAnsi="Georgia"/>
        </w:rPr>
        <w:t xml:space="preserve"> </w:t>
      </w:r>
      <w:hyperlink r:id="rId7" w:anchor="/document/99/499038026/XA00M902N2/" w:history="1">
        <w:r>
          <w:rPr>
            <w:rStyle w:val="a4"/>
            <w:rFonts w:ascii="Georgia" w:hAnsi="Georgia"/>
          </w:rPr>
          <w:t>пунктом 17 Правил разработки, утверждения федеральных государственных образовательных стандартов и внесения в них изменений</w:t>
        </w:r>
      </w:hyperlink>
      <w:r>
        <w:rPr>
          <w:rFonts w:ascii="Georgia" w:hAnsi="Georgia"/>
        </w:rPr>
        <w:t>, утвержденных</w:t>
      </w:r>
      <w:r>
        <w:rPr>
          <w:rFonts w:ascii="Georgia" w:hAnsi="Georgia"/>
        </w:rPr>
        <w:t xml:space="preserve"> </w:t>
      </w:r>
      <w:hyperlink r:id="rId8" w:anchor="/document/99/499038026/" w:history="1">
        <w:r>
          <w:rPr>
            <w:rStyle w:val="a4"/>
            <w:rFonts w:ascii="Georgia" w:hAnsi="Georgia"/>
          </w:rPr>
          <w:t xml:space="preserve">постановлением </w:t>
        </w:r>
        <w:r>
          <w:rPr>
            <w:rStyle w:val="a4"/>
            <w:rFonts w:ascii="Georgia" w:hAnsi="Georgia"/>
          </w:rPr>
          <w:t>Правительства Российской Федерации от 5 августа 2013 года № 661</w:t>
        </w:r>
      </w:hyperlink>
      <w:r>
        <w:rPr>
          <w:rFonts w:ascii="Georgia" w:hAnsi="Georgia"/>
        </w:rPr>
        <w:t xml:space="preserve"> (Собрание законодательства Российской Федерации, 2013, № 3, ст.4377; 2014, № 38, ст.5096),    </w:t>
      </w:r>
      <w:r>
        <w:rPr>
          <w:rFonts w:ascii="Georgia" w:hAnsi="Georgia"/>
        </w:rPr>
        <w:t> 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приказываю</w:t>
      </w:r>
      <w:r>
        <w:rPr>
          <w:rFonts w:ascii="Georgia" w:hAnsi="Georgia"/>
        </w:rPr>
        <w:t>: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 xml:space="preserve">1. Утвердить прилагаемый </w:t>
      </w:r>
      <w:hyperlink r:id="rId9" w:anchor="/document/99/902180656/ZA00MLC2NR/" w:tgtFrame="_self" w:history="1">
        <w:r>
          <w:rPr>
            <w:rStyle w:val="a4"/>
            <w:rFonts w:ascii="Georgia" w:hAnsi="Georgia"/>
          </w:rPr>
          <w:t>федеральный государственный образовательный стандарт начального общего образования</w:t>
        </w:r>
      </w:hyperlink>
      <w:r>
        <w:rPr>
          <w:rFonts w:ascii="Georgia" w:hAnsi="Georgia"/>
        </w:rPr>
        <w:t>.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Style w:val="bookmark"/>
          <w:rFonts w:ascii="Georgia" w:hAnsi="Georgia"/>
        </w:rPr>
        <w:t xml:space="preserve">2. Ввести в действие с 1 января 2010 года </w:t>
      </w:r>
      <w:hyperlink r:id="rId10" w:anchor="/document/99/902180656/ZA00MLC2NR/" w:tgtFrame="_self" w:history="1">
        <w:r>
          <w:rPr>
            <w:rStyle w:val="bookmark"/>
            <w:rFonts w:ascii="Georgia" w:hAnsi="Georgia"/>
            <w:color w:val="0000FF"/>
            <w:u w:val="single"/>
          </w:rPr>
          <w:t>федеральный</w:t>
        </w:r>
        <w:r>
          <w:rPr>
            <w:rStyle w:val="bookmark"/>
            <w:rFonts w:ascii="Georgia" w:hAnsi="Georgia"/>
            <w:color w:val="0000FF"/>
            <w:u w:val="single"/>
          </w:rPr>
          <w:t xml:space="preserve"> государственный образовательный стандарт</w:t>
        </w:r>
      </w:hyperlink>
      <w:r>
        <w:rPr>
          <w:rStyle w:val="bookmark"/>
          <w:rFonts w:ascii="Georgia" w:hAnsi="Georgia"/>
        </w:rPr>
        <w:t>, утвержденный настоящим приказом</w:t>
      </w:r>
      <w:r>
        <w:rPr>
          <w:rStyle w:val="bookmark"/>
          <w:rFonts w:ascii="Georgia" w:hAnsi="Georgia"/>
        </w:rPr>
        <w:t>.</w:t>
      </w:r>
    </w:p>
    <w:p w:rsidR="00000000" w:rsidRDefault="0017100F">
      <w:pPr>
        <w:spacing w:after="223"/>
        <w:divId w:val="1783456544"/>
        <w:rPr>
          <w:rFonts w:ascii="Georgia" w:hAnsi="Georgia"/>
        </w:rPr>
      </w:pPr>
      <w:r>
        <w:rPr>
          <w:rFonts w:ascii="Georgia" w:hAnsi="Georgia"/>
        </w:rPr>
        <w:t>Министр</w:t>
      </w:r>
      <w:r>
        <w:rPr>
          <w:rFonts w:ascii="Georgia" w:hAnsi="Georgia"/>
        </w:rPr>
        <w:br/>
      </w:r>
      <w:r>
        <w:rPr>
          <w:rFonts w:ascii="Georgia" w:hAnsi="Georgia"/>
        </w:rPr>
        <w:t>А.Фурсенк</w:t>
      </w:r>
      <w:r>
        <w:rPr>
          <w:rFonts w:ascii="Georgia" w:hAnsi="Georgia"/>
        </w:rPr>
        <w:t>о</w:t>
      </w:r>
    </w:p>
    <w:p w:rsidR="00000000" w:rsidRDefault="0017100F">
      <w:pPr>
        <w:spacing w:after="223"/>
        <w:jc w:val="both"/>
        <w:divId w:val="2058434352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Зарегистрировано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в Министерстве юстиции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Российской Федерации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22 декабря 2009 года,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регистрационный № 15785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:rsidR="00000000" w:rsidRDefault="0017100F">
      <w:pPr>
        <w:pStyle w:val="align-right"/>
        <w:divId w:val="1186139378"/>
        <w:rPr>
          <w:rFonts w:ascii="Georgia" w:hAnsi="Georgia"/>
        </w:rPr>
      </w:pPr>
      <w:r>
        <w:rPr>
          <w:rFonts w:ascii="Georgia" w:hAnsi="Georgia"/>
        </w:rPr>
        <w:t>Приложени</w:t>
      </w:r>
      <w:r>
        <w:rPr>
          <w:rFonts w:ascii="Georgia" w:hAnsi="Georgia"/>
        </w:rPr>
        <w:t>е</w:t>
      </w:r>
    </w:p>
    <w:p w:rsidR="00000000" w:rsidRDefault="0017100F">
      <w:pPr>
        <w:divId w:val="953291316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Приложение. </w:t>
      </w:r>
      <w:r>
        <w:rPr>
          <w:rStyle w:val="docsupplement-name"/>
          <w:rFonts w:ascii="Georgia" w:eastAsia="Times New Roman" w:hAnsi="Georgia"/>
        </w:rPr>
        <w:t>Федеральный государственный об</w:t>
      </w:r>
      <w:r>
        <w:rPr>
          <w:rStyle w:val="docsupplement-name"/>
          <w:rFonts w:ascii="Georgia" w:eastAsia="Times New Roman" w:hAnsi="Georgia"/>
        </w:rPr>
        <w:t>разовательный стандарт начального общего образовани</w:t>
      </w:r>
      <w:r>
        <w:rPr>
          <w:rStyle w:val="docsupplement-name"/>
          <w:rFonts w:ascii="Georgia" w:eastAsia="Times New Roman" w:hAnsi="Georgia"/>
        </w:rPr>
        <w:t>я</w:t>
      </w:r>
    </w:p>
    <w:p w:rsidR="00000000" w:rsidRDefault="0017100F">
      <w:pPr>
        <w:divId w:val="1541288046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Общие положени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1. Федеральный государственный образовательный стандарт начального общего образования (далее - Стандарт) представляет собой совокупность требований, обязательных при реализации основно</w:t>
      </w:r>
      <w:r>
        <w:rPr>
          <w:rFonts w:ascii="Georgia" w:hAnsi="Georgia"/>
        </w:rPr>
        <w:t>й образовательной программы начального общего образования</w:t>
      </w:r>
      <w:r>
        <w:rPr>
          <w:rFonts w:ascii="Georgia" w:hAnsi="Georgia"/>
          <w:noProof/>
        </w:rPr>
        <w:drawing>
          <wp:inline distT="0" distB="0" distL="0" distR="0">
            <wp:extent cx="85725" cy="219075"/>
            <wp:effectExtent l="0" t="0" r="9525" b="0"/>
            <wp:docPr id="1" name="Рисунок 1" descr="http://vip.1obraz.ru/system/content/image/52/1/5674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p.1obraz.ru/system/content/image/52/1/567442/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  <w:r>
        <w:rPr>
          <w:rFonts w:ascii="Georgia" w:hAnsi="Georgia"/>
        </w:rPr>
        <w:t xml:space="preserve">         </w:t>
      </w:r>
      <w:r>
        <w:rPr>
          <w:rFonts w:ascii="Georgia" w:hAnsi="Georgia"/>
        </w:rPr>
        <w:t> </w:t>
      </w:r>
    </w:p>
    <w:p w:rsidR="00000000" w:rsidRDefault="0017100F">
      <w:pPr>
        <w:divId w:val="2133476230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85725" cy="219075"/>
            <wp:effectExtent l="0" t="0" r="9525" b="0"/>
            <wp:docPr id="2" name="Рисунок 2" descr="http://vip.1obraz.ru/system/content/image/52/1/5674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ip.1obraz.ru/system/content/image/52/1/567442/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anchor="/document/99/902389617/XA00M5Q2MD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Пункт 6 статьи 2 Федерального закона от 29 декабря 2012 года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2012, № 53, ст.7598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; 2013, № 19, ст.2326; № 23, ст.2878; № 27, ст.3462; № 30, ст.4036; № 48, ст.6165; 2014, № 6, ст.562, ст.566; № 19, ст.2289; № 22, ст.2769; № 23, ст.2933; № 26, ст.3388; № 30, ст.4257, ст.4263)</w:t>
      </w:r>
      <w:r>
        <w:rPr>
          <w:rFonts w:ascii="Helvetica" w:eastAsia="Times New Roman" w:hAnsi="Helvetica" w:cs="Helvetica"/>
          <w:sz w:val="17"/>
          <w:szCs w:val="17"/>
        </w:rPr>
        <w:br/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lastRenderedPageBreak/>
        <w:t>(Сноска в редакции, введенной в действие с 21 февраля 2015 год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а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3" w:anchor="/document/99/420248124/XA00LVA2M9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приказом Минобрнауки России от 29 декабря 2014 года № 1643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 - См.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4" w:anchor="/document/99/420253108/XA00LVS2MC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предыдущую редакцию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)     </w:t>
      </w:r>
    </w:p>
    <w:p w:rsidR="00000000" w:rsidRDefault="0017100F">
      <w:pPr>
        <w:divId w:val="1186139378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Стан</w:t>
      </w:r>
      <w:r>
        <w:rPr>
          <w:rFonts w:ascii="Georgia" w:eastAsia="Times New Roman" w:hAnsi="Georgia"/>
        </w:rPr>
        <w:t>дарт включает в себя требования</w:t>
      </w:r>
      <w:r>
        <w:rPr>
          <w:rFonts w:ascii="Georgia" w:eastAsia="Times New Roman" w:hAnsi="Georgia"/>
        </w:rPr>
        <w:t>: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к результатам освоения основной образовательной программы начального общего образования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к структуре основной образовательной программы начального общего образования, в том числе требования к соотношению частей основной о</w:t>
      </w:r>
      <w:r>
        <w:rPr>
          <w:rFonts w:ascii="Georgia" w:eastAsia="Times New Roman" w:hAnsi="Georgia"/>
        </w:rPr>
        <w:t>бразовательной программы и их объему, а также к соотношению обязательной части основной образовательной программы и части, формируемой участниками образовательных отношений;         </w:t>
      </w:r>
      <w:r>
        <w:rPr>
          <w:rFonts w:ascii="Georgia" w:eastAsia="Times New Roman" w:hAnsi="Georgia"/>
        </w:rPr>
        <w:t> 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к условиям реализации основной образовательной программы начального общ</w:t>
      </w:r>
      <w:r>
        <w:rPr>
          <w:rFonts w:ascii="Georgia" w:eastAsia="Times New Roman" w:hAnsi="Georgia"/>
        </w:rPr>
        <w:t>его образования, в том числе кадровым, финансовым, материально-техническим и иным условиям</w:t>
      </w:r>
      <w:r>
        <w:rPr>
          <w:rFonts w:ascii="Georgia" w:eastAsia="Times New Roman" w:hAnsi="Georgia"/>
        </w:rPr>
        <w:t>.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Требования к результатам, структуре и условиям освоения основной образовательной программы начального общего образования учитывают возрастные и индивидуальные особ</w:t>
      </w:r>
      <w:r>
        <w:rPr>
          <w:rFonts w:ascii="Georgia" w:eastAsia="Times New Roman" w:hAnsi="Georgia"/>
        </w:rPr>
        <w:t>енности обучающихся при получении начального общего образования, самоценность начального общего образования как фундамента всего последующего образования.     </w:t>
      </w:r>
      <w:r>
        <w:rPr>
          <w:rFonts w:ascii="Georgia" w:eastAsia="Times New Roman" w:hAnsi="Georgia"/>
        </w:rPr>
        <w:t> 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2. В целях обеспечения реализации права на образование обучающихся с ограниченными возможностям</w:t>
      </w:r>
      <w:r>
        <w:rPr>
          <w:rFonts w:ascii="Georgia" w:hAnsi="Georgia"/>
        </w:rPr>
        <w:t>и здоровья применяется настоящий Стандарт с учетом специальных требований и (или) федеральный государственный образовательный стандарт начального общего образования обучающихся с ограниченными возможностями здоровья и (или) федеральный государственный обра</w:t>
      </w:r>
      <w:r>
        <w:rPr>
          <w:rFonts w:ascii="Georgia" w:hAnsi="Georgia"/>
        </w:rPr>
        <w:t>зовательный стандарт образования обучающихся с умственной отсталостью (интеллектуальными нарушениями).    </w:t>
      </w:r>
      <w:r>
        <w:rPr>
          <w:rFonts w:ascii="Georgia" w:hAnsi="Georgia"/>
        </w:rPr>
        <w:t> 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Сноска исключена с 21 февраля 2015 года -</w:t>
      </w:r>
      <w:r>
        <w:rPr>
          <w:rFonts w:ascii="Georgia" w:hAnsi="Georgia"/>
        </w:rPr>
        <w:t xml:space="preserve"> </w:t>
      </w:r>
      <w:hyperlink r:id="rId15" w:anchor="/document/99/420248124/XA00LVS2MC/" w:history="1">
        <w:r>
          <w:rPr>
            <w:rStyle w:val="a4"/>
            <w:rFonts w:ascii="Georgia" w:hAnsi="Georgia"/>
          </w:rPr>
          <w:t>приказ Минобрнауки России от</w:t>
        </w:r>
        <w:r>
          <w:rPr>
            <w:rStyle w:val="a4"/>
            <w:rFonts w:ascii="Georgia" w:hAnsi="Georgia"/>
          </w:rPr>
          <w:t xml:space="preserve"> 29 декабря 2014 года № 1643</w:t>
        </w:r>
      </w:hyperlink>
      <w:r>
        <w:rPr>
          <w:rFonts w:ascii="Georgia" w:hAnsi="Georgia"/>
        </w:rPr>
        <w:t>. - См.</w:t>
      </w:r>
      <w:r>
        <w:rPr>
          <w:rFonts w:ascii="Georgia" w:hAnsi="Georgia"/>
        </w:rPr>
        <w:t xml:space="preserve"> </w:t>
      </w:r>
      <w:hyperlink r:id="rId16" w:anchor="/document/99/420253108/XA00M262MM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.     </w:t>
      </w:r>
      <w:r>
        <w:rPr>
          <w:rFonts w:ascii="Georgia" w:hAnsi="Georgia"/>
        </w:rPr>
        <w:t> 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3. Стандарт является основой объективной оценки соответствия установленным требованиям образовательной деятельности</w:t>
      </w:r>
      <w:r>
        <w:rPr>
          <w:rFonts w:ascii="Georgia" w:hAnsi="Georgia"/>
        </w:rPr>
        <w:t xml:space="preserve"> и подготовки обучающихся, освоивших основную образовательную программу начального общего образования, независимо от формы получения образования и формы обучения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0" t="0" r="9525" b="9525"/>
            <wp:docPr id="3" name="Рисунок 3" descr="http://vip.1obraz.ru/system/content/image/52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ip.1obraz.ru/system/content/image/52/1/575999/"/>
                    <pic:cNvPicPr>
                      <a:picLocks noChangeAspect="1" noChangeArrowheads="1"/>
                    </pic:cNvPicPr>
                  </pic:nvPicPr>
                  <pic:blipFill>
                    <a:blip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   </w:t>
      </w:r>
      <w:r>
        <w:rPr>
          <w:rFonts w:ascii="Georgia" w:hAnsi="Georgia"/>
        </w:rPr>
        <w:t> </w:t>
      </w:r>
    </w:p>
    <w:p w:rsidR="00000000" w:rsidRDefault="0017100F">
      <w:pPr>
        <w:spacing w:after="240"/>
        <w:divId w:val="446434761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04775" cy="219075"/>
            <wp:effectExtent l="0" t="0" r="9525" b="0"/>
            <wp:docPr id="4" name="Рисунок 4" descr="http://vip.1obraz.ru/system/content/image/52/1/56758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ip.1obraz.ru/system/content/image/52/1/567587/"/>
                    <pic:cNvPicPr>
                      <a:picLocks noChangeAspect="1" noChangeArrowheads="1"/>
                    </pic:cNvPicPr>
                  </pic:nvPicPr>
                  <pic:blipFill>
                    <a:blip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С учетом положений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9" w:anchor="/document/99/902389617/XA00MEE2NA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части 2 статьи 11 Федерального з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акона от 29 декабря 2012 года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(Собрание законодательства Российской Федерации, 2012, № 53, ст.7598; 2013, № 19, ст.2326; № 23, ст.2878; № 27, ст.3462; № 30, ст.4036; № 48, ст.6165; 2014, № 6, ст.562, ст.566; № 19, ст.2289; № 22, ст.2769; № 23, ст.2933; № 26, ст.3388; № 30, ст.4257, ст.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4263).</w:t>
      </w:r>
      <w:r>
        <w:rPr>
          <w:rFonts w:ascii="Helvetica" w:eastAsia="Times New Roman" w:hAnsi="Helvetica" w:cs="Helvetica"/>
          <w:sz w:val="17"/>
          <w:szCs w:val="17"/>
        </w:rPr>
        <w:br/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(Сноска дополнительно включена с 21 февраля 2015 года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20" w:anchor="/document/99/420248124/XA00M262MM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приказом Минобрнауки России от 29 декабря 2014 года № 1643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)     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4. Начальное общее образование может быть получено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организациях, осуществляющих образовательную деятельность (в очной, очно-</w:t>
      </w:r>
      <w:r>
        <w:rPr>
          <w:rFonts w:ascii="Georgia" w:hAnsi="Georgia"/>
        </w:rPr>
        <w:lastRenderedPageBreak/>
        <w:t>заочной или заочной форме)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вне организаций, осуществляющих образовательную деятельность, в форме семейного образования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Допускается сочетание различных форм получения образова</w:t>
      </w:r>
      <w:r>
        <w:rPr>
          <w:rFonts w:ascii="Georgia" w:hAnsi="Georgia"/>
        </w:rPr>
        <w:t>ния и форм обучения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Срок получения начального общего образования составляет четыре года, а для инвалидов и лиц с ограниченными возможностями здоровья при обучении по адаптированным основным образовательным программам начального общего образования, незави</w:t>
      </w:r>
      <w:r>
        <w:rPr>
          <w:rFonts w:ascii="Georgia" w:hAnsi="Georgia"/>
        </w:rPr>
        <w:t>симо от применяемых образовательных технологий, увеличивается не более чем на два года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образовательной организации, реализующей интегрированные образовательные программы в области искусств, при реализации образовательной программы начального общего обр</w:t>
      </w:r>
      <w:r>
        <w:rPr>
          <w:rFonts w:ascii="Georgia" w:hAnsi="Georgia"/>
        </w:rPr>
        <w:t>азования обеспечиваются условия для приобретения обучающимися знаний, умений и навыков в области выбранного вида искусств, опыта творческой деятельности и осуществления подготовки обучающихся к получению профессионального образования в области искусств.   </w:t>
      </w:r>
      <w:r>
        <w:rPr>
          <w:rFonts w:ascii="Georgia" w:hAnsi="Georgia"/>
        </w:rPr>
        <w:t>    </w:t>
      </w:r>
      <w:r>
        <w:rPr>
          <w:rFonts w:ascii="Georgia" w:hAnsi="Georgia"/>
        </w:rPr>
        <w:t> 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Сноска исключена с 21 февраля 2015 года -</w:t>
      </w:r>
      <w:r>
        <w:rPr>
          <w:rFonts w:ascii="Georgia" w:hAnsi="Georgia"/>
        </w:rPr>
        <w:t xml:space="preserve"> </w:t>
      </w:r>
      <w:hyperlink r:id="rId21" w:anchor="/document/99/420248124/XA00M2O2MP/" w:history="1">
        <w:r>
          <w:rPr>
            <w:rStyle w:val="a4"/>
            <w:rFonts w:ascii="Georgia" w:hAnsi="Georgia"/>
          </w:rPr>
          <w:t>приказ Минобрнауки России от 29 декабря 2014 года № 1643</w:t>
        </w:r>
      </w:hyperlink>
      <w:r>
        <w:rPr>
          <w:rFonts w:ascii="Georgia" w:hAnsi="Georgia"/>
        </w:rPr>
        <w:t>. - См.</w:t>
      </w:r>
      <w:r>
        <w:rPr>
          <w:rFonts w:ascii="Georgia" w:hAnsi="Georgia"/>
        </w:rPr>
        <w:t xml:space="preserve"> </w:t>
      </w:r>
      <w:hyperlink r:id="rId22" w:anchor="/document/99/420253108/XA00M3A2MS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.   </w:t>
      </w:r>
      <w:r>
        <w:rPr>
          <w:rFonts w:ascii="Georgia" w:hAnsi="Georgia"/>
        </w:rPr>
        <w:t> 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5. Стандарт разработан с учетом региональных, национальных и этнокультурных особенностей народов Российской Федерации</w:t>
      </w:r>
      <w:r>
        <w:rPr>
          <w:rFonts w:ascii="Georgia" w:hAnsi="Georgia"/>
        </w:rPr>
        <w:t>.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6. Стандарт направлен на обеспечение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равных возможностей получения качественного начального общего</w:t>
      </w:r>
      <w:r>
        <w:rPr>
          <w:rFonts w:ascii="Georgia" w:hAnsi="Georgia"/>
        </w:rPr>
        <w:t xml:space="preserve"> образования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духовно-нравственного развития и воспитания обучающихся при получении начального общего образования, становление их гражданской идентичности как основы развития гражданского общества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преемственности основных образовательных программ дошкол</w:t>
      </w:r>
      <w:r>
        <w:rPr>
          <w:rFonts w:ascii="Georgia" w:hAnsi="Georgia"/>
        </w:rPr>
        <w:t>ьного, начального общего, основного общего, среднего общего, профессионального образования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сохранения и развития культурного разнообразия и языкового наследия многонационального народа Российской Федерации, права на изучение родного языка, возможности по</w:t>
      </w:r>
      <w:r>
        <w:rPr>
          <w:rFonts w:ascii="Georgia" w:hAnsi="Georgia"/>
        </w:rPr>
        <w:t>лучения начального общего образования на родном языке, овладения духовными ценностями и культурой многонационального народа России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единства образовательного пространства Российской Федерации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демократизации образования и всей образовательной деятельност</w:t>
      </w:r>
      <w:r>
        <w:rPr>
          <w:rFonts w:ascii="Georgia" w:hAnsi="Georgia"/>
        </w:rPr>
        <w:t>и, в том числе через развитие форм государственно-общественного управления, расширение возможностей для реализации права выбора педагогическими работниками методик обучения и воспитания, методов оценки знаний обучающихся, воспитанников, использования разли</w:t>
      </w:r>
      <w:r>
        <w:rPr>
          <w:rFonts w:ascii="Georgia" w:hAnsi="Georgia"/>
        </w:rPr>
        <w:t>чных форм образовательной деятельности обучающихся, развития культуры образовательной среды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организации, осуществляющей образовательную деятельность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формирования критериальной оценки результатов освоения обучающимися основной образовательной программы на</w:t>
      </w:r>
      <w:r>
        <w:rPr>
          <w:rFonts w:ascii="Georgia" w:hAnsi="Georgia"/>
        </w:rPr>
        <w:t>чального общего образования, деятельности педагогических работников, организации, осуществляющей образовательную деятельность, функционирования системы образования в целом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условий для эффективной реализации и освоения обучающимися основной образовательно</w:t>
      </w:r>
      <w:r>
        <w:rPr>
          <w:rFonts w:ascii="Georgia" w:hAnsi="Georgia"/>
        </w:rPr>
        <w:t>й программы начального общего образования, в том числе обеспечение условий для индивидуального развития всех обучающихся, в особенности тех, кто в наибольшей степени нуждается в специальных условиях обучения, - одаренных детей и детей с ограниченными возмо</w:t>
      </w:r>
      <w:r>
        <w:rPr>
          <w:rFonts w:ascii="Georgia" w:hAnsi="Georgia"/>
        </w:rPr>
        <w:t>жностями здоровья</w:t>
      </w:r>
      <w:r>
        <w:rPr>
          <w:rFonts w:ascii="Georgia" w:hAnsi="Georgia"/>
        </w:rPr>
        <w:t>.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7. В основе Стандарта лежит системно-деятельностный подход, который предполагает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воспитание и развитие качеств личности, отвечающих требованиям информационного общества, инновационной экономики, задачам построения демократического граж</w:t>
      </w:r>
      <w:r>
        <w:rPr>
          <w:rFonts w:ascii="Georgia" w:hAnsi="Georgia"/>
        </w:rPr>
        <w:t>данского общества на основе толерантности, диалога культур и уважения многонационального, поликультурного и поликонфессионального состава российского общества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переход к стратегии социального проектирования и конструирования в системе образования на основ</w:t>
      </w:r>
      <w:r>
        <w:rPr>
          <w:rFonts w:ascii="Georgia" w:hAnsi="Georgia"/>
        </w:rPr>
        <w:t>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ориентацию на результаты образования как системообразующий компонент Станд</w:t>
      </w:r>
      <w:r>
        <w:rPr>
          <w:rFonts w:ascii="Georgia" w:hAnsi="Georgia"/>
        </w:rPr>
        <w:t>арта, где развитие личности обучающегося на основе усвоения универсальных учебных действий, познания и освоения мира составляет цель и основной результат образования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признание решающей роли содержания образования, способов организации образовательной дея</w:t>
      </w:r>
      <w:r>
        <w:rPr>
          <w:rFonts w:ascii="Georgia" w:hAnsi="Georgia"/>
        </w:rPr>
        <w:t>тельности и взаимодействия участников образовательных отношений в достижении целей личностного, социального и познавательного развития обучающихся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учет индивидуальных возрастных, психологических и физиологических особенностей обучающихся, роли и значения</w:t>
      </w:r>
      <w:r>
        <w:rPr>
          <w:rFonts w:ascii="Georgia" w:hAnsi="Georgia"/>
        </w:rPr>
        <w:t xml:space="preserve"> видов деятельности и форм общения для определения целей образования и воспитания и путей их достижения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обеспечение преемственности дошкольного, начального общего, основного и среднего общего образования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разнообразие организационных форм и учет индивид</w:t>
      </w:r>
      <w:r>
        <w:rPr>
          <w:rFonts w:ascii="Georgia" w:hAnsi="Georgia"/>
        </w:rPr>
        <w:t>уальных особенностей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мотивов, обогащение форм взаимодействия со сверстниками и взрослыми в познаватель</w:t>
      </w:r>
      <w:r>
        <w:rPr>
          <w:rFonts w:ascii="Georgia" w:hAnsi="Georgia"/>
        </w:rPr>
        <w:t>ной деятельности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гарантированность достижения планируемых результатов освоения основной образовательной программы начального общего образования, что и создает </w:t>
      </w:r>
      <w:r>
        <w:rPr>
          <w:rFonts w:ascii="Georgia" w:hAnsi="Georgia"/>
        </w:rPr>
        <w:lastRenderedPageBreak/>
        <w:t xml:space="preserve">основу для самостоятельного успешного усвоения обучающимися новых знаний, умений, компетенций, </w:t>
      </w:r>
      <w:r>
        <w:rPr>
          <w:rFonts w:ascii="Georgia" w:hAnsi="Georgia"/>
        </w:rPr>
        <w:t>видов и способов деятельности</w:t>
      </w:r>
      <w:r>
        <w:rPr>
          <w:rFonts w:ascii="Georgia" w:hAnsi="Georgia"/>
        </w:rPr>
        <w:t>.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8. В соответствии со Стандартом при получении начального общего образования осуществляется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становление основ гражданской идентичности и мировоззрения обучающихся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основ умения учиться и способности к организац</w:t>
      </w:r>
      <w:r>
        <w:rPr>
          <w:rFonts w:ascii="Georgia" w:hAnsi="Georgia"/>
        </w:rPr>
        <w:t>ии своей деятельности -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учебной деятельности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духовно-нравственное раз</w:t>
      </w:r>
      <w:r>
        <w:rPr>
          <w:rFonts w:ascii="Georgia" w:hAnsi="Georgia"/>
        </w:rPr>
        <w:t>витие и воспитание обучающихся, предусматривающее принятие ими моральных норм, нравственных установок, национальных ценностей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укрепление физического и духовного здоровья обучающихся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Стандарт ориентирован на становление личностных характеристик выпускни</w:t>
      </w:r>
      <w:r>
        <w:rPr>
          <w:rFonts w:ascii="Georgia" w:hAnsi="Georgia"/>
        </w:rPr>
        <w:t>ка ("портрет выпускника начальной школы")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любящий свой народ, свой край и свою Родину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уважающий и принимающий ценности семьи и общества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любознательный, активно и заинтересованно познающий мир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владеющий основами умения учиться, способный к организац</w:t>
      </w:r>
      <w:r>
        <w:rPr>
          <w:rFonts w:ascii="Georgia" w:hAnsi="Georgia"/>
        </w:rPr>
        <w:t>ии собственной деятельности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готовый самостоятельно действовать и отвечать за свои поступки перед семьей и обществом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доброжелательный, умеющий слушать и слышать собеседника, обосновывать свою позицию, высказывать свое мнение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выполняющий правила здоров</w:t>
      </w:r>
      <w:r>
        <w:rPr>
          <w:rFonts w:ascii="Georgia" w:hAnsi="Georgia"/>
        </w:rPr>
        <w:t>ого и безопасного для себя и окружающих образа жизни</w:t>
      </w:r>
      <w:r>
        <w:rPr>
          <w:rFonts w:ascii="Georgia" w:hAnsi="Georgia"/>
        </w:rPr>
        <w:t>.</w:t>
      </w:r>
    </w:p>
    <w:p w:rsidR="00000000" w:rsidRDefault="0017100F">
      <w:pPr>
        <w:divId w:val="1982078121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Требования к результатам освоения основной образовательной программы начального общего образовани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 xml:space="preserve">9. Стандарт устанавливает требования к результатам обучающихся, освоивших основную образовательную </w:t>
      </w:r>
      <w:r>
        <w:rPr>
          <w:rFonts w:ascii="Georgia" w:hAnsi="Georgia"/>
        </w:rPr>
        <w:t>программу начального общего образования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личностным, включающим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</w:t>
      </w:r>
      <w:r>
        <w:rPr>
          <w:rFonts w:ascii="Georgia" w:hAnsi="Georgia"/>
        </w:rPr>
        <w:t>и, социальные компетенции, личностные качества; сформированность основ гражданской идентичности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метапредметным, включающим освоенные обучающимися универсальные </w:t>
      </w:r>
      <w:r>
        <w:rPr>
          <w:rFonts w:ascii="Georgia" w:hAnsi="Georgia"/>
        </w:rPr>
        <w:lastRenderedPageBreak/>
        <w:t>учебные действия (познавательные, регулятивные и коммуникативные), обеспечивающие овладение кл</w:t>
      </w:r>
      <w:r>
        <w:rPr>
          <w:rFonts w:ascii="Georgia" w:hAnsi="Georgia"/>
        </w:rPr>
        <w:t>ючевыми компетенциями, составляющими основу умения учиться, и межпредметными понятиями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</w:t>
      </w:r>
      <w:r>
        <w:rPr>
          <w:rFonts w:ascii="Georgia" w:hAnsi="Georgia"/>
        </w:rPr>
        <w:t>я, его преобразованию и применению, а также систему основополагающих элементов научного знания, лежащих в основе современной научной картины мира</w:t>
      </w:r>
      <w:r>
        <w:rPr>
          <w:rFonts w:ascii="Georgia" w:hAnsi="Georgia"/>
        </w:rPr>
        <w:t>.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10. Личностные результаты освоения основной образовательной программы начального общего образования должны от</w:t>
      </w:r>
      <w:r>
        <w:rPr>
          <w:rFonts w:ascii="Georgia" w:hAnsi="Georgia"/>
        </w:rPr>
        <w:t>ражать</w:t>
      </w:r>
      <w:r>
        <w:rPr>
          <w:rFonts w:ascii="Georgia" w:hAnsi="Georgia"/>
        </w:rPr>
        <w:t>: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</w:t>
      </w:r>
      <w:r>
        <w:rPr>
          <w:rFonts w:ascii="Georgia" w:hAnsi="Georgia"/>
        </w:rPr>
        <w:t>ение гуманистических и демократических ценностных ориентаций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3) формирование уважительного отношения к ином</w:t>
      </w:r>
      <w:r>
        <w:rPr>
          <w:rFonts w:ascii="Georgia" w:hAnsi="Georgia"/>
        </w:rPr>
        <w:t>у мнению, истории и культуре других народов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4) овладение начальными навыками адаптации в динамично изменяющемся и развивающемся мире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5) принятие и освоение социальной роли обучающегося, развитие мотивов учебной деятельности и формирование личностного смы</w:t>
      </w:r>
      <w:r>
        <w:rPr>
          <w:rFonts w:ascii="Georgia" w:hAnsi="Georgia"/>
        </w:rPr>
        <w:t>сла учения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7) формирование эстетических потребностей, ц</w:t>
      </w:r>
      <w:r>
        <w:rPr>
          <w:rFonts w:ascii="Georgia" w:hAnsi="Georgia"/>
        </w:rPr>
        <w:t>енностей и чувств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9) развитие навыков сотрудничества со взрослыми и сверстниками в разных социальных ситуациях, уме</w:t>
      </w:r>
      <w:r>
        <w:rPr>
          <w:rFonts w:ascii="Georgia" w:hAnsi="Georgia"/>
        </w:rPr>
        <w:t>ния не создавать конфликтов и находить выходы из спорных ситуаций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  <w:r>
        <w:rPr>
          <w:rFonts w:ascii="Georgia" w:hAnsi="Georgia"/>
        </w:rPr>
        <w:t>.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11. Мета</w:t>
      </w:r>
      <w:r>
        <w:rPr>
          <w:rFonts w:ascii="Georgia" w:hAnsi="Georgia"/>
        </w:rPr>
        <w:t>предметные результаты освоения основной образовательной программы начального общего образования должны отражать</w:t>
      </w:r>
      <w:r>
        <w:rPr>
          <w:rFonts w:ascii="Georgia" w:hAnsi="Georgia"/>
        </w:rPr>
        <w:t>: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1) овладение способностью принимать и сохранять цели и задачи учебной деятельности, поиска средств ее осуществления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2) освоение способов решен</w:t>
      </w:r>
      <w:r>
        <w:rPr>
          <w:rFonts w:ascii="Georgia" w:hAnsi="Georgia"/>
        </w:rPr>
        <w:t>ия проблем творческого и поискового характера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lastRenderedPageBreak/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4</w:t>
      </w:r>
      <w:r>
        <w:rPr>
          <w:rFonts w:ascii="Georgia" w:hAnsi="Georgia"/>
        </w:rPr>
        <w:t>) формирование умения понимать причины успеха/неуспеха учебной деятельности и способности конструктивно действовать даже в ситуациях неуспеха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5) освоение начальных форм познавательной и личностной рефлексии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 xml:space="preserve">6) использование знаково-символических средств </w:t>
      </w:r>
      <w:r>
        <w:rPr>
          <w:rFonts w:ascii="Georgia" w:hAnsi="Georgia"/>
        </w:rPr>
        <w:t>представления информации для создания моделей изучаемых объектов и процессов, схем решения учебных и практических задач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</w:t>
      </w:r>
      <w:r>
        <w:rPr>
          <w:rFonts w:ascii="Georgia" w:hAnsi="Georgia"/>
        </w:rPr>
        <w:t>ных и познавательных задач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</w:t>
      </w:r>
      <w:r>
        <w:rPr>
          <w:rFonts w:ascii="Georgia" w:hAnsi="Georgia"/>
        </w:rPr>
        <w:t>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</w:t>
      </w:r>
      <w:r>
        <w:rPr>
          <w:rFonts w:ascii="Georgia" w:hAnsi="Georgia"/>
        </w:rPr>
        <w:t>ыступать с аудио-, видео- и графическим сопровождением; соблюдать нормы информационной избирательности, этики и этикета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</w:t>
      </w:r>
      <w:r>
        <w:rPr>
          <w:rFonts w:ascii="Georgia" w:hAnsi="Georgia"/>
        </w:rPr>
        <w:t xml:space="preserve"> высказывание в соответствии с задачами коммуникации и составлять тексты в устной и письменной формах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</w:t>
      </w:r>
      <w:r>
        <w:rPr>
          <w:rFonts w:ascii="Georgia" w:hAnsi="Georgia"/>
        </w:rPr>
        <w:t>дственных связей, построения рассуждений, отнесения к известным понятиям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</w:t>
      </w:r>
      <w:r>
        <w:rPr>
          <w:rFonts w:ascii="Georgia" w:hAnsi="Georgia"/>
        </w:rPr>
        <w:t>ровать свою точку зрения и оценку событий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</w:t>
      </w:r>
      <w:r>
        <w:rPr>
          <w:rFonts w:ascii="Georgia" w:hAnsi="Georgia"/>
        </w:rPr>
        <w:t>твенное поведение и поведение окружающих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13) готовность конструктивно разрешать конфликты посредством учета интересов сторон и сотрудничества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14) овладение начальными сведениями о сущности и особенностях объектов, процессов и явлений действительности (пр</w:t>
      </w:r>
      <w:r>
        <w:rPr>
          <w:rFonts w:ascii="Georgia" w:hAnsi="Georgia"/>
        </w:rPr>
        <w:t>иродных, социальных, культурных, технических и др.) в соответствии с содержанием конкретного учебного предмета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lastRenderedPageBreak/>
        <w:t>15) овладение базовыми предметными и межпредметными понятиями, отражающими существенные связи и отношения между объектами и процессами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16) умен</w:t>
      </w:r>
      <w:r>
        <w:rPr>
          <w:rFonts w:ascii="Georgia" w:hAnsi="Georgia"/>
        </w:rPr>
        <w:t>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</w:t>
      </w:r>
      <w:r>
        <w:rPr>
          <w:rFonts w:ascii="Georgia" w:hAnsi="Georgia"/>
        </w:rPr>
        <w:t>ных учебных действий</w:t>
      </w:r>
      <w:r>
        <w:rPr>
          <w:rFonts w:ascii="Georgia" w:hAnsi="Georgia"/>
        </w:rPr>
        <w:t>.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12. Предметные результаты 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предметы, должны отражать</w:t>
      </w:r>
      <w:r>
        <w:rPr>
          <w:rFonts w:ascii="Georgia" w:hAnsi="Georgia"/>
        </w:rPr>
        <w:t>: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12.1. Русский язык и литературное чтение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Русский язык</w:t>
      </w:r>
      <w:r>
        <w:rPr>
          <w:rFonts w:ascii="Georgia" w:hAnsi="Georgia"/>
        </w:rPr>
        <w:t>: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 xml:space="preserve">2) понимание обучающимися того, что </w:t>
      </w:r>
      <w:r>
        <w:rPr>
          <w:rFonts w:ascii="Georgia" w:hAnsi="Georgia"/>
        </w:rPr>
        <w:t>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 xml:space="preserve">3) сформированность позитивного отношения к </w:t>
      </w:r>
      <w:r>
        <w:rPr>
          <w:rFonts w:ascii="Georgia" w:hAnsi="Georgia"/>
        </w:rPr>
        <w:t>правильной устной и письменной речи как показателям общей культуры и гражданской позиции человека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</w:t>
      </w:r>
      <w:r>
        <w:rPr>
          <w:rFonts w:ascii="Georgia" w:hAnsi="Georgia"/>
        </w:rPr>
        <w:t>роваться в целях, задачах, средствах и условиях общения, выбирать адекватные языковые средств для успешного решения коммуникативных задач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5) овладение учебными действиями с языковыми единицами и умение использовать знания для решения познавательных, практ</w:t>
      </w:r>
      <w:r>
        <w:rPr>
          <w:rFonts w:ascii="Georgia" w:hAnsi="Georgia"/>
        </w:rPr>
        <w:t>ических и коммуникативных задач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Литературное чтение</w:t>
      </w:r>
      <w:r>
        <w:rPr>
          <w:rFonts w:ascii="Georgia" w:hAnsi="Georgia"/>
        </w:rPr>
        <w:t>: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 xml:space="preserve">2) осознание значимости чтения для личного развития; формирование </w:t>
      </w:r>
      <w:r>
        <w:rPr>
          <w:rFonts w:ascii="Georgia" w:hAnsi="Georgia"/>
        </w:rPr>
        <w:t>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 xml:space="preserve">3) понимание роли чтения, </w:t>
      </w:r>
      <w:r>
        <w:rPr>
          <w:rFonts w:ascii="Georgia" w:hAnsi="Georgia"/>
        </w:rPr>
        <w:t>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</w:t>
      </w:r>
      <w:r>
        <w:rPr>
          <w:rFonts w:ascii="Georgia" w:hAnsi="Georgia"/>
        </w:rPr>
        <w:t>ев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lastRenderedPageBreak/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</w:t>
      </w:r>
      <w:r>
        <w:rPr>
          <w:rFonts w:ascii="Georgia" w:hAnsi="Georgia"/>
        </w:rPr>
        <w:t>но-популярных и учебных текстов с использованием элементарных литературоведческих понятий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</w:t>
      </w:r>
      <w:r>
        <w:rPr>
          <w:rFonts w:ascii="Georgia" w:hAnsi="Georgia"/>
        </w:rPr>
        <w:t>.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12.2. Родной язы</w:t>
      </w:r>
      <w:r>
        <w:rPr>
          <w:rFonts w:ascii="Georgia" w:hAnsi="Georgia"/>
        </w:rPr>
        <w:t>к и литературное чтение на родном языке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Родной язык</w:t>
      </w:r>
      <w:r>
        <w:rPr>
          <w:rFonts w:ascii="Georgia" w:hAnsi="Georgia"/>
        </w:rPr>
        <w:t>: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</w:t>
      </w:r>
      <w:r>
        <w:rPr>
          <w:rFonts w:ascii="Georgia" w:hAnsi="Georgia"/>
        </w:rPr>
        <w:t>ого и культурного пространства России, о языке как основе национального самосознания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2)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</w:t>
      </w:r>
      <w:r>
        <w:rPr>
          <w:rFonts w:ascii="Georgia" w:hAnsi="Georgia"/>
        </w:rPr>
        <w:t>илами речевого этикета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</w:t>
      </w:r>
      <w:r>
        <w:rPr>
          <w:rFonts w:ascii="Georgia" w:hAnsi="Georgia"/>
        </w:rPr>
        <w:t>а, формирование позитивного отношения к правильной устной и письменной родной речи как показателям общей культуры и гражданской позиции человека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4) овладение первоначальными умениями ориентироваться в целях, задачах, средствах и условиях общения, формиров</w:t>
      </w:r>
      <w:r>
        <w:rPr>
          <w:rFonts w:ascii="Georgia" w:hAnsi="Georgia"/>
        </w:rPr>
        <w:t>ание базовых навыков выбора адекватных языковых средств для успешного решения коммуникативных задач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Лите</w:t>
      </w:r>
      <w:r>
        <w:rPr>
          <w:rFonts w:ascii="Georgia" w:hAnsi="Georgia"/>
        </w:rPr>
        <w:t>ратурное чтение на родном языке</w:t>
      </w:r>
      <w:r>
        <w:rPr>
          <w:rFonts w:ascii="Georgia" w:hAnsi="Georgia"/>
        </w:rPr>
        <w:t>: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1)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</w:t>
      </w:r>
      <w:r>
        <w:rPr>
          <w:rFonts w:ascii="Georgia" w:hAnsi="Georgia"/>
        </w:rPr>
        <w:t>остей и традиций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</w:t>
      </w:r>
      <w:r>
        <w:rPr>
          <w:rFonts w:ascii="Georgia" w:hAnsi="Georgia"/>
        </w:rPr>
        <w:t>ти в систематическом чтении на родном языке как средстве познания себя и мира; обеспечение культурной самоидентификации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 xml:space="preserve">3) использование разных видов чтения (ознакомительное, изучающее, выборочное, поисковое); умение осознанно воспринимать и оценивать </w:t>
      </w:r>
      <w:r>
        <w:rPr>
          <w:rFonts w:ascii="Georgia" w:hAnsi="Georgia"/>
        </w:rPr>
        <w:lastRenderedPageBreak/>
        <w:t>сод</w:t>
      </w:r>
      <w:r>
        <w:rPr>
          <w:rFonts w:ascii="Georgia" w:hAnsi="Georgia"/>
        </w:rPr>
        <w:t>ержание и специфику различных текстов, участвовать в их обсуждении, давать и обосновывать нравственную оценку поступков героев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4) достижение необходимого для продолжения образования уровня читательской компетентности, общего речевого развития, то есть овл</w:t>
      </w:r>
      <w:r>
        <w:rPr>
          <w:rFonts w:ascii="Georgia" w:hAnsi="Georgia"/>
        </w:rPr>
        <w:t>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 xml:space="preserve">5) осознание коммуникативно-эстетических </w:t>
      </w:r>
      <w:r>
        <w:rPr>
          <w:rFonts w:ascii="Georgia" w:hAnsi="Georgia"/>
        </w:rPr>
        <w:t>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</w:t>
      </w:r>
      <w:r>
        <w:rPr>
          <w:rFonts w:ascii="Georgia" w:hAnsi="Georgia"/>
        </w:rPr>
        <w:t>.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12.3. Иностранны</w:t>
      </w:r>
      <w:r>
        <w:rPr>
          <w:rFonts w:ascii="Georgia" w:hAnsi="Georgia"/>
        </w:rPr>
        <w:t>й язык</w:t>
      </w:r>
      <w:r>
        <w:rPr>
          <w:rFonts w:ascii="Georgia" w:hAnsi="Georgia"/>
        </w:rPr>
        <w:t>: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2) освоение начальных лингвистических предст</w:t>
      </w:r>
      <w:r>
        <w:rPr>
          <w:rFonts w:ascii="Georgia" w:hAnsi="Georgia"/>
        </w:rPr>
        <w:t>авлений, необходимых для овладения на элементарном уровне устной и письменной речью на иностранном языке, расширение лингвистического кругозора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 xml:space="preserve">3) формирование дружелюбного отношения и толерантности к носителям другого языка на основе знакомства с жизнью </w:t>
      </w:r>
      <w:r>
        <w:rPr>
          <w:rFonts w:ascii="Georgia" w:hAnsi="Georgia"/>
        </w:rPr>
        <w:t>своих сверстников в других странах, с детским фольклором и доступными образцами детской художественной литературы</w:t>
      </w:r>
      <w:r>
        <w:rPr>
          <w:rFonts w:ascii="Georgia" w:hAnsi="Georgia"/>
        </w:rPr>
        <w:t>.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12.4. Математика и информатика</w:t>
      </w:r>
      <w:r>
        <w:rPr>
          <w:rFonts w:ascii="Georgia" w:hAnsi="Georgia"/>
        </w:rPr>
        <w:t>: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1) использование начальных математических знаний для описания и объяснения окружающих предметов, процессов, я</w:t>
      </w:r>
      <w:r>
        <w:rPr>
          <w:rFonts w:ascii="Georgia" w:hAnsi="Georgia"/>
        </w:rPr>
        <w:t>влений, а также оценки их количественных и пространственных отношений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3) приобретение началь</w:t>
      </w:r>
      <w:r>
        <w:rPr>
          <w:rFonts w:ascii="Georgia" w:hAnsi="Georgia"/>
        </w:rPr>
        <w:t>ного опыта применения математических знаний для решения учебно-познавательных и учебно-практических задач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</w:t>
      </w:r>
      <w:r>
        <w:rPr>
          <w:rFonts w:ascii="Georgia" w:hAnsi="Georgia"/>
        </w:rPr>
        <w:t>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5) п</w:t>
      </w:r>
      <w:r>
        <w:rPr>
          <w:rFonts w:ascii="Georgia" w:hAnsi="Georgia"/>
        </w:rPr>
        <w:t>риобретение первоначальных представлений о компьютерной грамотности</w:t>
      </w:r>
      <w:r>
        <w:rPr>
          <w:rFonts w:ascii="Georgia" w:hAnsi="Georgia"/>
        </w:rPr>
        <w:t>.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12.5. Обществознание и естествознание (Окружающий мир)</w:t>
      </w:r>
      <w:r>
        <w:rPr>
          <w:rFonts w:ascii="Georgia" w:hAnsi="Georgia"/>
        </w:rPr>
        <w:t>: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lastRenderedPageBreak/>
        <w:t>1) понимание особой роли России в мировой истории, воспитание чувства гордости за национальные свершения, открытия, победы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2) сфор</w:t>
      </w:r>
      <w:r>
        <w:rPr>
          <w:rFonts w:ascii="Georgia" w:hAnsi="Georgia"/>
        </w:rPr>
        <w:t>мированность уважительного отношения к России, родному краю, своей семье, истории, культуре, природе нашей страны, ее современной жизни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 xml:space="preserve">3) осознание целостности окружающего мира, освоение основ экологической грамотности, элементарных правил нравственного </w:t>
      </w:r>
      <w:r>
        <w:rPr>
          <w:rFonts w:ascii="Georgia" w:hAnsi="Georgia"/>
        </w:rPr>
        <w:t>поведения в мире природы и людей, норм здоровьесберегающего поведения в природной и социальной среде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</w:t>
      </w:r>
      <w:r>
        <w:rPr>
          <w:rFonts w:ascii="Georgia" w:hAnsi="Georgia"/>
        </w:rPr>
        <w:t>з семейных архивов, от окружающих людей, в открытом информационном пространстве)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5) развитие навыков устанавливать и выявлять причинно-следственные связи в окружающем мире</w:t>
      </w:r>
      <w:r>
        <w:rPr>
          <w:rFonts w:ascii="Georgia" w:hAnsi="Georgia"/>
        </w:rPr>
        <w:t>.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12.6. Основы религиозных культур и светской этики*</w:t>
      </w:r>
      <w:r>
        <w:rPr>
          <w:rFonts w:ascii="Georgia" w:hAnsi="Georgia"/>
        </w:rPr>
        <w:t>:</w:t>
      </w:r>
    </w:p>
    <w:p w:rsidR="00000000" w:rsidRDefault="0017100F">
      <w:pPr>
        <w:divId w:val="68624021"/>
        <w:rPr>
          <w:rFonts w:ascii="Helvetica" w:eastAsia="Times New Roman" w:hAnsi="Helvetica" w:cs="Helvetica"/>
          <w:sz w:val="17"/>
          <w:szCs w:val="17"/>
        </w:rPr>
      </w:pPr>
      <w:r>
        <w:rPr>
          <w:rStyle w:val="docnote-number"/>
          <w:rFonts w:ascii="Helvetica" w:eastAsia="Times New Roman" w:hAnsi="Helvetica" w:cs="Helvetica"/>
          <w:sz w:val="17"/>
          <w:szCs w:val="17"/>
        </w:rPr>
        <w:t>*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По выбору родителей (законны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х представителей) изучаются основы православной культуры, основы иудейской культуры, основы буддийской культуры, основы исламской культуры, основы мировых религиозных культур, основы светской этики.</w:t>
      </w:r>
      <w:r>
        <w:rPr>
          <w:rFonts w:ascii="Helvetica" w:eastAsia="Times New Roman" w:hAnsi="Helvetica" w:cs="Helvetica"/>
          <w:sz w:val="17"/>
          <w:szCs w:val="17"/>
        </w:rPr>
        <w:br/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(Сноска дополнительно включена с 5 марта 2013 года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23" w:anchor="/document/99/902391732/XA00M6G2N3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приказом Минобрнауки России от 18 декабря 2012 года № 1060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)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1) готовность к нравственному самосовершенствованию, духовному саморазвитию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2) знакомство с основными нормами светской и ре</w:t>
      </w:r>
      <w:r>
        <w:rPr>
          <w:rFonts w:ascii="Georgia" w:hAnsi="Georgia"/>
        </w:rPr>
        <w:t>лигиозной морали, понимание их значения в выстраивании конструктивных отношений в семье и обществе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3) понимание значения нравственности, веры и религии в жизни человека и общества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4) формирование первоначальных представлений о светской этике, о традицион</w:t>
      </w:r>
      <w:r>
        <w:rPr>
          <w:rFonts w:ascii="Georgia" w:hAnsi="Georgia"/>
        </w:rPr>
        <w:t>ных религиях, их роли в культуре, истории и современности России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5) первоначальные представления об исторической роли традиционных религий в становлении российской государственности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6) становление внутренней установки личности поступать согласно своей со</w:t>
      </w:r>
      <w:r>
        <w:rPr>
          <w:rFonts w:ascii="Georgia" w:hAnsi="Georgia"/>
        </w:rPr>
        <w:t>вести; воспитание нравственности, основанной на свободе совести и вероисповедания, духовных традициях народов России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7) осознание ценности человеческой жизни</w:t>
      </w:r>
      <w:r>
        <w:rPr>
          <w:rFonts w:ascii="Georgia" w:hAnsi="Georgia"/>
        </w:rPr>
        <w:t>.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12.7. Искусств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Изобразительное искусство</w:t>
      </w:r>
      <w:r>
        <w:rPr>
          <w:rFonts w:ascii="Georgia" w:hAnsi="Georgia"/>
        </w:rPr>
        <w:t>: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1) сформированность первоначальных представлений о р</w:t>
      </w:r>
      <w:r>
        <w:rPr>
          <w:rFonts w:ascii="Georgia" w:hAnsi="Georgia"/>
        </w:rPr>
        <w:t>оли изобразительного искусства в жизни человека, его роли в духовно-нравственном развитии человека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 xml:space="preserve">2) сформированность основ художественной культуры, в том числе на материале художественной культуры родного края, эстетического отношения к миру; </w:t>
      </w:r>
      <w:r>
        <w:rPr>
          <w:rFonts w:ascii="Georgia" w:hAnsi="Georgia"/>
        </w:rPr>
        <w:lastRenderedPageBreak/>
        <w:t xml:space="preserve">понимание </w:t>
      </w:r>
      <w:r>
        <w:rPr>
          <w:rFonts w:ascii="Georgia" w:hAnsi="Georgia"/>
        </w:rPr>
        <w:t>красоты как ценности; потребности в художественном творчестве и в общении с искусством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3) овладение практическими умениями и навыками в восприятии, анализе и оценке произведений искусства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4) овладение элементарными практическими умениями и навыками в раз</w:t>
      </w:r>
      <w:r>
        <w:rPr>
          <w:rFonts w:ascii="Georgia" w:hAnsi="Georgia"/>
        </w:rPr>
        <w:t>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Му</w:t>
      </w:r>
      <w:r>
        <w:rPr>
          <w:rFonts w:ascii="Georgia" w:hAnsi="Georgia"/>
        </w:rPr>
        <w:t>зыка</w:t>
      </w:r>
      <w:r>
        <w:rPr>
          <w:rFonts w:ascii="Georgia" w:hAnsi="Georgia"/>
        </w:rPr>
        <w:t>: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1) сформированность первоначальных представлений о роли музыки в жизни человека, ее роли в духовно-нравственном развитии человека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2) сформированность основ музыкальной культуры, в том числе на материале музыкальной культуры родного края, развитие ху</w:t>
      </w:r>
      <w:r>
        <w:rPr>
          <w:rFonts w:ascii="Georgia" w:hAnsi="Georgia"/>
        </w:rPr>
        <w:t>дожественного вкуса и интереса к музыкальному искусству и музыкальной деятельности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3) умение воспринимать музыку и выражать свое отношение к музыкальному произведению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4) использование музыкальных образов при создании театрализованных и музыкально-пластич</w:t>
      </w:r>
      <w:r>
        <w:rPr>
          <w:rFonts w:ascii="Georgia" w:hAnsi="Georgia"/>
        </w:rPr>
        <w:t>еских композиций, исполнении вокально-хоровых произведений, в импровизации</w:t>
      </w:r>
      <w:r>
        <w:rPr>
          <w:rFonts w:ascii="Georgia" w:hAnsi="Georgia"/>
        </w:rPr>
        <w:t>.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12.8. Технология</w:t>
      </w:r>
      <w:r>
        <w:rPr>
          <w:rFonts w:ascii="Georgia" w:hAnsi="Georgia"/>
        </w:rPr>
        <w:t>: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2) усвоение первоначальных представлений о материальной культуре как продукте пре</w:t>
      </w:r>
      <w:r>
        <w:rPr>
          <w:rFonts w:ascii="Georgia" w:hAnsi="Georgia"/>
        </w:rPr>
        <w:t>дметно-преобразующей деятельности человека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4) использование приобретенных знаний и умений для творческого реше</w:t>
      </w:r>
      <w:r>
        <w:rPr>
          <w:rFonts w:ascii="Georgia" w:hAnsi="Georgia"/>
        </w:rPr>
        <w:t>ния несложных конструкторских, художественно-конструкторских (дизайнерских), технологических и организационных задач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 xml:space="preserve">6) </w:t>
      </w:r>
      <w:r>
        <w:rPr>
          <w:rFonts w:ascii="Georgia" w:hAnsi="Georgia"/>
        </w:rPr>
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</w:t>
      </w:r>
      <w:r>
        <w:rPr>
          <w:rFonts w:ascii="Georgia" w:hAnsi="Georgia"/>
        </w:rPr>
        <w:t>.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12.9. Физическая культура</w:t>
      </w:r>
      <w:r>
        <w:rPr>
          <w:rFonts w:ascii="Georgia" w:hAnsi="Georgia"/>
        </w:rPr>
        <w:t>: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1) формирование первоначальных п</w:t>
      </w:r>
      <w:r>
        <w:rPr>
          <w:rFonts w:ascii="Georgia" w:hAnsi="Georgia"/>
        </w:rPr>
        <w:t xml:space="preserve">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</w:t>
      </w:r>
      <w:r>
        <w:rPr>
          <w:rFonts w:ascii="Georgia" w:hAnsi="Georgia"/>
        </w:rPr>
        <w:lastRenderedPageBreak/>
        <w:t>интеллектуальное, эмоциональное, социальное), о физической культуре и здор</w:t>
      </w:r>
      <w:r>
        <w:rPr>
          <w:rFonts w:ascii="Georgia" w:hAnsi="Georgia"/>
        </w:rPr>
        <w:t>овье как факторах успешной учебы и социализации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3) формирование навыка систематического наблюдени</w:t>
      </w:r>
      <w:r>
        <w:rPr>
          <w:rFonts w:ascii="Georgia" w:hAnsi="Georgia"/>
        </w:rPr>
        <w:t>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</w:t>
      </w:r>
      <w:r>
        <w:rPr>
          <w:rFonts w:ascii="Georgia" w:hAnsi="Georgia"/>
        </w:rPr>
        <w:t>ию нормативов Всероссийского физкультурно-спортивного комплекса "Готов к труду и обороне" (ГТО)</w:t>
      </w:r>
      <w:r>
        <w:rPr>
          <w:rFonts w:ascii="Georgia" w:hAnsi="Georgia"/>
        </w:rPr>
        <w:t>.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13.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</w:t>
      </w:r>
      <w:r>
        <w:rPr>
          <w:rFonts w:ascii="Georgia" w:hAnsi="Georgia"/>
        </w:rPr>
        <w:t>одержания отдельных учебных предметов должна учитываться готовность к решению учебно-практических и учебно-познавательных задач на основе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системы знаний и представлений о природе, обществе, человеке, технологии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обобщенных способов деятельности, умений </w:t>
      </w:r>
      <w:r>
        <w:rPr>
          <w:rFonts w:ascii="Georgia" w:hAnsi="Georgia"/>
        </w:rPr>
        <w:t>в учебно-познавательной и практической деятельности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коммуникативных и информационных умений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системы знаний об основах здорового и безопасного образа жизни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Итоговая оценка качества освоения обучающимися основной образовательной программы начального об</w:t>
      </w:r>
      <w:r>
        <w:rPr>
          <w:rFonts w:ascii="Georgia" w:hAnsi="Georgia"/>
        </w:rPr>
        <w:t>щего образования осуществляется организацией, осуществляющей образовательную деятельность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метапредметных </w:t>
      </w:r>
      <w:r>
        <w:rPr>
          <w:rFonts w:ascii="Georgia" w:hAnsi="Georgia"/>
        </w:rPr>
        <w:t>результатов освоения основной образовательной программы начального общего образования, необходимых для продолжения образования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итоговой оценке должны быть выделены две составляющие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результаты промежуточной аттестации обучающихся, отражающие динамику </w:t>
      </w:r>
      <w:r>
        <w:rPr>
          <w:rFonts w:ascii="Georgia" w:hAnsi="Georgia"/>
        </w:rPr>
        <w:t>их индивидуальных образовательных достижений, продвижение в достижении планируемых результатов освоения основной образовательной программы начального общего образования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результаты итоговых работ, характеризующие уровень освоения обучающимися основных фор</w:t>
      </w:r>
      <w:r>
        <w:rPr>
          <w:rFonts w:ascii="Georgia" w:hAnsi="Georgia"/>
        </w:rPr>
        <w:t>мируемых способов действий в отношении к опорной системе знаний, необходимых для получения общего образования следующего уровня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Итоговая оценка освоения основной образовательной программы начального общего образования проводится организацией, осуществляю</w:t>
      </w:r>
      <w:r>
        <w:rPr>
          <w:rFonts w:ascii="Georgia" w:hAnsi="Georgia"/>
        </w:rPr>
        <w:t xml:space="preserve">щей образовательную деятельность, и направлена на оценку достижения </w:t>
      </w:r>
      <w:r>
        <w:rPr>
          <w:rFonts w:ascii="Georgia" w:hAnsi="Georgia"/>
        </w:rPr>
        <w:lastRenderedPageBreak/>
        <w:t>обучающимися планируемых результатов освоения основной образовательной программы начального общего образования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Результаты итоговой оценки освоения основной образовательной программы нача</w:t>
      </w:r>
      <w:r>
        <w:rPr>
          <w:rFonts w:ascii="Georgia" w:hAnsi="Georgia"/>
        </w:rPr>
        <w:t>льного общего образования используются для принятия решения о переводе обучающихся для получения основного общего образования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 результатам индивидуальных достижений обучающихся, не подлежащим итоговой оценке качества освоения основной образовательной пр</w:t>
      </w:r>
      <w:r>
        <w:rPr>
          <w:rFonts w:ascii="Georgia" w:hAnsi="Georgia"/>
        </w:rPr>
        <w:t>ограммы начального общего образования, относятся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ценностные ориентации обучающегося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индивидуальные личностные характеристики, в том числе патриотизм, толерантность, гуманизм и др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Обобщенная оценка этих и других личностных результатов учебной деятельн</w:t>
      </w:r>
      <w:r>
        <w:rPr>
          <w:rFonts w:ascii="Georgia" w:hAnsi="Georgia"/>
        </w:rPr>
        <w:t>ости обучающихся может осуществляться в ходе различных мониторинговых исследований</w:t>
      </w:r>
      <w:r>
        <w:rPr>
          <w:rFonts w:ascii="Georgia" w:hAnsi="Georgia"/>
        </w:rPr>
        <w:t>.</w:t>
      </w:r>
    </w:p>
    <w:p w:rsidR="00000000" w:rsidRDefault="0017100F">
      <w:pPr>
        <w:divId w:val="1539319986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Требования к структуре основной образовательной программы начального общего образовани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14. Основная образовательная программа начального общего образования определяет</w:t>
      </w:r>
      <w:r>
        <w:rPr>
          <w:rFonts w:ascii="Georgia" w:hAnsi="Georgia"/>
        </w:rPr>
        <w:t xml:space="preserve"> содержание и организацию образовательной деятельности при получении начального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основы для самост</w:t>
      </w:r>
      <w:r>
        <w:rPr>
          <w:rFonts w:ascii="Georgia" w:hAnsi="Georgia"/>
        </w:rPr>
        <w:t>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</w:t>
      </w:r>
      <w:r>
        <w:rPr>
          <w:rFonts w:ascii="Georgia" w:hAnsi="Georgia"/>
        </w:rPr>
        <w:t>.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 xml:space="preserve">15. Основная образовательная программа начального общего </w:t>
      </w:r>
      <w:r>
        <w:rPr>
          <w:rFonts w:ascii="Georgia" w:hAnsi="Georgia"/>
        </w:rPr>
        <w:t>образования содержит обязательную часть и часть, формируемую участниками образовательных отношений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Обязательная часть основной образовательной программы начального общего образования составляет 80%, а часть, формируемая участниками образовательных отноше</w:t>
      </w:r>
      <w:r>
        <w:rPr>
          <w:rFonts w:ascii="Georgia" w:hAnsi="Georgia"/>
        </w:rPr>
        <w:t>ний, - 20% от общего объема основной образовательной программы начального общего образования</w:t>
      </w:r>
      <w:r>
        <w:rPr>
          <w:rFonts w:ascii="Georgia" w:hAnsi="Georgia"/>
        </w:rPr>
        <w:t>.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16. Основная образовательная программа начального общего образования реализуется организацией, осуществляющей образовательную деятельность через организацию урочн</w:t>
      </w:r>
      <w:r>
        <w:rPr>
          <w:rFonts w:ascii="Georgia" w:hAnsi="Georgia"/>
        </w:rPr>
        <w:t>ой и внеурочной деятельности в соответствии с санитарно-эпидемиологическими правилами и нормативами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Основная образовательная программа начального общего образования должна содержать три раздела: целевой, содержательный и организационный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Целевой раздел </w:t>
      </w:r>
      <w:r>
        <w:rPr>
          <w:rFonts w:ascii="Georgia" w:hAnsi="Georgia"/>
        </w:rPr>
        <w:t>определяет общее назначение, цели, задачи и планируемые результаты реализации основной образовательной программы начального общего образования, а также способы определения достижения этих целей и результатов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Целевой раздел включает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пояснительную записк</w:t>
      </w:r>
      <w:r>
        <w:rPr>
          <w:rFonts w:ascii="Georgia" w:hAnsi="Georgia"/>
        </w:rPr>
        <w:t>у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планируемые результаты освоения обучающимися основной образовательной программы начального общего образования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систему оценки достижения планируемых результатов освоения основной образовательной программы начального общего образования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Содержательный</w:t>
      </w:r>
      <w:r>
        <w:rPr>
          <w:rFonts w:ascii="Georgia" w:hAnsi="Georgia"/>
        </w:rPr>
        <w:t xml:space="preserve"> раздел определяет общее содержание начального общего образования и включает следующие программы, ориентированные на достижение личностных, предметных и метапредметных результатов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программу формирования универсальных учебных действий у обучающихся при по</w:t>
      </w:r>
      <w:r>
        <w:rPr>
          <w:rFonts w:ascii="Georgia" w:hAnsi="Georgia"/>
        </w:rPr>
        <w:t>лучении начального общего образования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программы отдельных учебных предметов, курсов и курсов внеурочной деятельности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программу духовно-нравственного развития, воспитания обучающихся при получении начального общего образования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программу формирования э</w:t>
      </w:r>
      <w:r>
        <w:rPr>
          <w:rFonts w:ascii="Georgia" w:hAnsi="Georgia"/>
        </w:rPr>
        <w:t>кологической культуры, здорового и безопасного образа жизни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программу коррекционной работы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Организационный раздел определяет общие рамки организации образовательной деятельности, а также механизмы реализации основной образовательной программы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Организ</w:t>
      </w:r>
      <w:r>
        <w:rPr>
          <w:rFonts w:ascii="Georgia" w:hAnsi="Georgia"/>
        </w:rPr>
        <w:t>ационный раздел включает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учебный план начального общего образования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план внеурочной деятельности, календарный учебный график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систему условий реализации основной образовательной программы в соответствии с требованиями Стандарта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Учебный план начально</w:t>
      </w:r>
      <w:r>
        <w:rPr>
          <w:rFonts w:ascii="Georgia" w:hAnsi="Georgia"/>
        </w:rPr>
        <w:t>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Организация, осуществляющая образовательную деятельность по имеющим государст</w:t>
      </w:r>
      <w:r>
        <w:rPr>
          <w:rFonts w:ascii="Georgia" w:hAnsi="Georgia"/>
        </w:rPr>
        <w:t>венную аккредитацию основным образовательным программам начального общего образования, разрабатывает основную образовательную программу начального общего образования в соответствии со Стандартом и с учетом примерной основной образовательной программы начал</w:t>
      </w:r>
      <w:r>
        <w:rPr>
          <w:rFonts w:ascii="Georgia" w:hAnsi="Georgia"/>
        </w:rPr>
        <w:t>ьного общего образования</w:t>
      </w:r>
      <w:r>
        <w:rPr>
          <w:rFonts w:ascii="Georgia" w:hAnsi="Georgia"/>
        </w:rPr>
        <w:t>.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lastRenderedPageBreak/>
        <w:t>17. Разработанная организацией, осуществляющей образовательную деятельность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</w:t>
      </w:r>
      <w:r>
        <w:rPr>
          <w:rFonts w:ascii="Georgia" w:hAnsi="Georgia"/>
        </w:rPr>
        <w:t xml:space="preserve"> программы начального общего образования в соответствии с требованиями, установленными Стандартом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Образовательные программы начального общего образования реализуются организацией, осуществляющей образовательную деятельность, как самостоятельно, так и пос</w:t>
      </w:r>
      <w:r>
        <w:rPr>
          <w:rFonts w:ascii="Georgia" w:hAnsi="Georgia"/>
        </w:rPr>
        <w:t>редством сетевых форм их реализации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организаций, осуществляющих образовательную деятельность, и организаций</w:t>
      </w:r>
      <w:r>
        <w:rPr>
          <w:rFonts w:ascii="Georgia" w:hAnsi="Georgia"/>
        </w:rPr>
        <w:t xml:space="preserve"> дополнительного образования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целях обеспечения индивидуальных потребностей обучающихся в образовательной программе начального общего образования предусматриваются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учебные курсы, обеспечивающие различные интересы обучающихся, в том числе этнокультурны</w:t>
      </w:r>
      <w:r>
        <w:rPr>
          <w:rFonts w:ascii="Georgia" w:hAnsi="Georgia"/>
        </w:rPr>
        <w:t>е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внеурочная деятельность</w:t>
      </w:r>
      <w:r>
        <w:rPr>
          <w:rFonts w:ascii="Georgia" w:hAnsi="Georgia"/>
        </w:rPr>
        <w:t>.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18. 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обучающихся, об</w:t>
      </w:r>
      <w:r>
        <w:rPr>
          <w:rFonts w:ascii="Georgia" w:hAnsi="Georgia"/>
        </w:rPr>
        <w:t>еспечивающих углубленное изучение отдельных учебных предметов, предметных областей основной образовательной программы начального общего образования</w:t>
      </w:r>
      <w:r>
        <w:rPr>
          <w:rFonts w:ascii="Georgia" w:hAnsi="Georgia"/>
        </w:rPr>
        <w:t>.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19. Требования к разделам основной образовательной программы начального общего образования</w:t>
      </w:r>
      <w:r>
        <w:rPr>
          <w:rFonts w:ascii="Georgia" w:hAnsi="Georgia"/>
        </w:rPr>
        <w:t>: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19.1. Пояснител</w:t>
      </w:r>
      <w:r>
        <w:rPr>
          <w:rFonts w:ascii="Georgia" w:hAnsi="Georgia"/>
        </w:rPr>
        <w:t>ьная записка должна раскрывать</w:t>
      </w:r>
      <w:r>
        <w:rPr>
          <w:rFonts w:ascii="Georgia" w:hAnsi="Georgia"/>
        </w:rPr>
        <w:t>: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1) цели реализации основной образовательной программы начального общего образования, конкретизированные в соответствии с требованиями Стандарта к результатам освоения обучающимися основной образовательной программы начальног</w:t>
      </w:r>
      <w:r>
        <w:rPr>
          <w:rFonts w:ascii="Georgia" w:hAnsi="Georgia"/>
        </w:rPr>
        <w:t>о общего образования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2) принципы и подходы к формированию основной образовательной программы начального общего образования и состава участников образовательных отношений конкретной организации, осуществляющей образовательную деятельность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3) общую характе</w:t>
      </w:r>
      <w:r>
        <w:rPr>
          <w:rFonts w:ascii="Georgia" w:hAnsi="Georgia"/>
        </w:rPr>
        <w:t>ристику основной образовательной программы начального общего образования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4) общие подходы к организации внеурочной деятельности</w:t>
      </w:r>
      <w:r>
        <w:rPr>
          <w:rFonts w:ascii="Georgia" w:hAnsi="Georgia"/>
        </w:rPr>
        <w:t>.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19.2. Планируемые результаты освоения основной образовательной программы начального общего образования должны</w:t>
      </w:r>
      <w:r>
        <w:rPr>
          <w:rFonts w:ascii="Georgia" w:hAnsi="Georgia"/>
        </w:rPr>
        <w:t>: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lastRenderedPageBreak/>
        <w:t>1) обеспечивать</w:t>
      </w:r>
      <w:r>
        <w:rPr>
          <w:rFonts w:ascii="Georgia" w:hAnsi="Georgia"/>
        </w:rPr>
        <w:t xml:space="preserve"> связь между требованиями Стандарта, образовательной деятельностью и системой оценки результатов освоения основной образовательной программы начального общего образования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2) являться основой для разработки основной образовательной программы начального общ</w:t>
      </w:r>
      <w:r>
        <w:rPr>
          <w:rFonts w:ascii="Georgia" w:hAnsi="Georgia"/>
        </w:rPr>
        <w:t>его образования организаций, осуществляющих образовательную деятельность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3) являться содержательной и критериальной основой для разработки рабочих программ учебных предметов и учебно-методической литературы, а также для системы оценки качества освоения об</w:t>
      </w:r>
      <w:r>
        <w:rPr>
          <w:rFonts w:ascii="Georgia" w:hAnsi="Georgia"/>
        </w:rPr>
        <w:t>учающимися основной образовательной программы начального общего образования в соответствии с требованиями Стандарта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Структура и содержание планируемых результатов освоения основной образовательной программы начального общего образования должны адекватно </w:t>
      </w:r>
      <w:r>
        <w:rPr>
          <w:rFonts w:ascii="Georgia" w:hAnsi="Georgia"/>
        </w:rPr>
        <w:t>отражать требования Стандарта, передавать специфику образовательной деятельности (в частности, специфику целей изучения отдельных учебных предметов), соответствовать возрастным возможностям обучающихся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Планируемые результаты освоения обучающимися основно</w:t>
      </w:r>
      <w:r>
        <w:rPr>
          <w:rFonts w:ascii="Georgia" w:hAnsi="Georgia"/>
        </w:rPr>
        <w:t xml:space="preserve">й образовательной программы начального общего образования должны уточнять и конкретизировать общее понимание личностных, метапредметных и предметных результатов как с позиций организации их достижения в образовательной деятельности, так и с позиций оценки </w:t>
      </w:r>
      <w:r>
        <w:rPr>
          <w:rFonts w:ascii="Georgia" w:hAnsi="Georgia"/>
        </w:rPr>
        <w:t>этих результатов. Оценка результатов деятельности системы образования, организаций, осуществляющих образовательную деятельность, педагогических работников должна учитывать планируемые результаты освоения обучающимися основной образовательной программы нача</w:t>
      </w:r>
      <w:r>
        <w:rPr>
          <w:rFonts w:ascii="Georgia" w:hAnsi="Georgia"/>
        </w:rPr>
        <w:t>льного общего образования</w:t>
      </w:r>
      <w:r>
        <w:rPr>
          <w:rFonts w:ascii="Georgia" w:hAnsi="Georgia"/>
        </w:rPr>
        <w:t>.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19.3. Учебный план начального общего образования (далее - учебный план)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Основная образовательная программа начального общего образования может включать как один, так и несколько учебных планов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Формы организации образовательной деятельности, чередование учебной и внеурочной деятельности в рамках реализации основной образовате</w:t>
      </w:r>
      <w:r>
        <w:rPr>
          <w:rFonts w:ascii="Georgia" w:hAnsi="Georgia"/>
        </w:rPr>
        <w:t>льной программы начального общего образования определяет организация, осуществляющая образовательную деятельность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Учебные планы обеспечивают преподавание и изучение государственного языка Российской Федерации, возможность преподавания и изучения государс</w:t>
      </w:r>
      <w:r>
        <w:rPr>
          <w:rFonts w:ascii="Georgia" w:hAnsi="Georgia"/>
        </w:rPr>
        <w:t>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изучение, по классам (годам) обучения</w:t>
      </w:r>
      <w:r>
        <w:rPr>
          <w:rFonts w:ascii="Georgia" w:hAnsi="Georgia"/>
        </w:rPr>
        <w:t>.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Сноска исключена с 21 февраля 2015 года -</w:t>
      </w:r>
      <w:r>
        <w:rPr>
          <w:rFonts w:ascii="Georgia" w:hAnsi="Georgia"/>
        </w:rPr>
        <w:t xml:space="preserve"> </w:t>
      </w:r>
      <w:hyperlink r:id="rId24" w:anchor="/document/99/420248124/XA00M7E2ML/" w:history="1">
        <w:r>
          <w:rPr>
            <w:rStyle w:val="a4"/>
            <w:rFonts w:ascii="Georgia" w:hAnsi="Georgia"/>
          </w:rPr>
          <w:t>приказ Минобрнауки России от 29 декабря 2014 года № 1643</w:t>
        </w:r>
      </w:hyperlink>
      <w:r>
        <w:rPr>
          <w:rFonts w:ascii="Georgia" w:hAnsi="Georgia"/>
        </w:rPr>
        <w:t>. - См.</w:t>
      </w:r>
      <w:r>
        <w:rPr>
          <w:rFonts w:ascii="Georgia" w:hAnsi="Georgia"/>
        </w:rPr>
        <w:t xml:space="preserve"> </w:t>
      </w:r>
      <w:hyperlink r:id="rId25" w:anchor="/document/99/420253108/XA00MAK2NA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Обязательные предметные области и основные задачи реализации содержания предметных областей приведены в таблице</w:t>
      </w:r>
      <w:r>
        <w:rPr>
          <w:rFonts w:ascii="Georgia" w:hAnsi="Georgia"/>
        </w:rPr>
        <w:t>: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839"/>
        <w:gridCol w:w="2559"/>
        <w:gridCol w:w="6257"/>
      </w:tblGrid>
      <w:tr w:rsidR="00000000">
        <w:trPr>
          <w:divId w:val="452863933"/>
        </w:trPr>
        <w:tc>
          <w:tcPr>
            <w:tcW w:w="924" w:type="dxa"/>
            <w:vAlign w:val="center"/>
            <w:hideMark/>
          </w:tcPr>
          <w:p w:rsidR="00000000" w:rsidRDefault="0017100F">
            <w:pPr>
              <w:rPr>
                <w:rFonts w:eastAsia="Times New Roman"/>
              </w:rPr>
            </w:pPr>
          </w:p>
        </w:tc>
        <w:tc>
          <w:tcPr>
            <w:tcW w:w="2772" w:type="dxa"/>
            <w:vAlign w:val="center"/>
            <w:hideMark/>
          </w:tcPr>
          <w:p w:rsidR="00000000" w:rsidRDefault="0017100F">
            <w:pPr>
              <w:rPr>
                <w:rFonts w:eastAsia="Times New Roman"/>
              </w:rPr>
            </w:pPr>
          </w:p>
        </w:tc>
        <w:tc>
          <w:tcPr>
            <w:tcW w:w="7577" w:type="dxa"/>
            <w:vAlign w:val="center"/>
            <w:hideMark/>
          </w:tcPr>
          <w:p w:rsidR="00000000" w:rsidRDefault="0017100F">
            <w:pPr>
              <w:rPr>
                <w:rFonts w:eastAsia="Times New Roman"/>
              </w:rPr>
            </w:pPr>
          </w:p>
        </w:tc>
      </w:tr>
      <w:tr w:rsidR="00000000">
        <w:trPr>
          <w:divId w:val="45286393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7100F">
            <w:pPr>
              <w:pStyle w:val="align-center"/>
            </w:pPr>
            <w:r>
              <w:t>N</w:t>
            </w:r>
            <w:r>
              <w:br/>
            </w:r>
            <w:r>
              <w:t xml:space="preserve">п/п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7100F">
            <w:pPr>
              <w:pStyle w:val="align-center"/>
            </w:pPr>
            <w:r>
              <w:t xml:space="preserve">Предметные области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7100F">
            <w:pPr>
              <w:pStyle w:val="align-center"/>
            </w:pPr>
            <w:r>
              <w:t xml:space="preserve">Основные задачи реализации содержания </w:t>
            </w:r>
          </w:p>
        </w:tc>
      </w:tr>
      <w:tr w:rsidR="00000000">
        <w:trPr>
          <w:divId w:val="45286393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7100F">
            <w:pPr>
              <w:pStyle w:val="align-center"/>
            </w:pPr>
            <w:r>
              <w:t xml:space="preserve">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7100F">
            <w:pPr>
              <w:pStyle w:val="formattext"/>
            </w:pPr>
            <w:r>
              <w:t xml:space="preserve">Русский язык и литературное чтение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7100F">
            <w:pPr>
              <w:pStyle w:val="formattext"/>
            </w:pPr>
            <w:r>
      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</w:t>
            </w:r>
            <w:r>
              <w:t>вных умений, нравственных и эстетических чувств, способностей к творческой деятельности.</w:t>
            </w:r>
          </w:p>
        </w:tc>
      </w:tr>
      <w:tr w:rsidR="00000000">
        <w:trPr>
          <w:divId w:val="45286393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7100F">
            <w:pPr>
              <w:pStyle w:val="align-center"/>
            </w:pPr>
            <w:r>
              <w:t xml:space="preserve">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7100F">
            <w:pPr>
              <w:pStyle w:val="formattext"/>
            </w:pPr>
            <w:r>
              <w:t xml:space="preserve">Родной язык и литературное чтение на родном языке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7100F">
            <w:pPr>
              <w:pStyle w:val="formattext"/>
            </w:pPr>
            <w:r>
              <w:t>Формирование первоначальных представлений о единстве и многообразии языкового и культурного пространства Р</w:t>
            </w:r>
            <w:r>
              <w:t>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      </w:r>
          </w:p>
        </w:tc>
      </w:tr>
      <w:tr w:rsidR="00000000">
        <w:trPr>
          <w:divId w:val="45286393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7100F">
            <w:pPr>
              <w:pStyle w:val="align-center"/>
            </w:pPr>
            <w:r>
              <w:t xml:space="preserve">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7100F">
            <w:pPr>
              <w:pStyle w:val="formattext"/>
            </w:pPr>
            <w:r>
              <w:t xml:space="preserve">Иностранный язык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7100F">
            <w:pPr>
              <w:pStyle w:val="formattext"/>
            </w:pPr>
            <w:r>
      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</w:t>
            </w:r>
            <w:r>
              <w:t>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      </w:r>
          </w:p>
        </w:tc>
      </w:tr>
      <w:tr w:rsidR="00000000">
        <w:trPr>
          <w:divId w:val="45286393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7100F">
            <w:pPr>
              <w:pStyle w:val="align-center"/>
            </w:pPr>
            <w:r>
              <w:t xml:space="preserve">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7100F">
            <w:pPr>
              <w:pStyle w:val="formattext"/>
            </w:pPr>
            <w:r>
              <w:t xml:space="preserve">Математика и информатика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7100F">
            <w:pPr>
              <w:pStyle w:val="formattext"/>
            </w:pPr>
            <w:r>
              <w:t>Развитие</w:t>
            </w:r>
            <w:r>
              <w:t xml:space="preserve"> математической речи, логического и алгоритмического мышления, воображения, обеспечение первоначальных представлений о компьютерной грамотности </w:t>
            </w:r>
          </w:p>
        </w:tc>
      </w:tr>
      <w:tr w:rsidR="00000000">
        <w:trPr>
          <w:divId w:val="45286393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7100F">
            <w:pPr>
              <w:pStyle w:val="align-center"/>
            </w:pPr>
            <w:r>
              <w:t xml:space="preserve">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7100F">
            <w:pPr>
              <w:pStyle w:val="formattext"/>
            </w:pPr>
            <w:r>
              <w:t>Обществознание и естествознание (Окружающий мир)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7100F">
            <w:pPr>
              <w:pStyle w:val="formattext"/>
            </w:pPr>
            <w:r>
              <w:t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</w:t>
            </w:r>
            <w:r>
              <w:t>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      </w:r>
          </w:p>
        </w:tc>
      </w:tr>
      <w:tr w:rsidR="00000000">
        <w:trPr>
          <w:divId w:val="45286393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7100F">
            <w:pPr>
              <w:pStyle w:val="align-center"/>
            </w:pPr>
            <w:r>
              <w:lastRenderedPageBreak/>
              <w:t xml:space="preserve">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7100F">
            <w:pPr>
              <w:pStyle w:val="formattext"/>
            </w:pPr>
            <w:r>
              <w:t>Основы религиозных культур и св</w:t>
            </w:r>
            <w:r>
              <w:t xml:space="preserve">етской этики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7100F">
            <w:pPr>
              <w:pStyle w:val="formattext"/>
            </w:pPr>
            <w:r>
              <w:t xml:space="preserve"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 </w:t>
            </w:r>
          </w:p>
        </w:tc>
      </w:tr>
      <w:tr w:rsidR="00000000">
        <w:trPr>
          <w:divId w:val="45286393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7100F">
            <w:pPr>
              <w:pStyle w:val="align-center"/>
            </w:pPr>
            <w:r>
              <w:t xml:space="preserve">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7100F">
            <w:pPr>
              <w:pStyle w:val="formattext"/>
            </w:pPr>
            <w:r>
              <w:t xml:space="preserve">Искусство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7100F">
            <w:pPr>
              <w:pStyle w:val="formattext"/>
            </w:pPr>
            <w:r>
              <w:t xml:space="preserve"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 </w:t>
            </w:r>
          </w:p>
        </w:tc>
      </w:tr>
      <w:tr w:rsidR="00000000">
        <w:trPr>
          <w:divId w:val="45286393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7100F">
            <w:pPr>
              <w:pStyle w:val="align-center"/>
            </w:pPr>
            <w:r>
              <w:t xml:space="preserve">8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7100F">
            <w:pPr>
              <w:pStyle w:val="formattext"/>
            </w:pPr>
            <w:r>
              <w:t xml:space="preserve">Технология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7100F">
            <w:pPr>
              <w:pStyle w:val="formattext"/>
            </w:pPr>
            <w:r>
      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</w:t>
            </w:r>
            <w:r>
              <w:t xml:space="preserve">актической преобразовательной деятельности </w:t>
            </w:r>
          </w:p>
        </w:tc>
      </w:tr>
      <w:tr w:rsidR="00000000">
        <w:trPr>
          <w:divId w:val="45286393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7100F">
            <w:pPr>
              <w:pStyle w:val="align-center"/>
            </w:pPr>
            <w:r>
              <w:t xml:space="preserve">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7100F">
            <w:pPr>
              <w:pStyle w:val="formattext"/>
            </w:pPr>
            <w:r>
              <w:t xml:space="preserve">Физическая культура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7100F">
            <w:pPr>
              <w:pStyle w:val="formattext"/>
            </w:pPr>
            <w:r>
              <w:t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</w:t>
            </w:r>
            <w:r>
              <w:t>еской культуры. Формирование установки на сохранение и укрепление здоровья, навыков здорового и безопасного образа жизни.</w:t>
            </w:r>
          </w:p>
        </w:tc>
      </w:tr>
    </w:tbl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Количество учебных занятий за 4 учебных года не может составлять менее 2904 часов и более 3345 часов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целях обеспечения индивидуа</w:t>
      </w:r>
      <w:r>
        <w:rPr>
          <w:rFonts w:ascii="Georgia" w:hAnsi="Georgia"/>
        </w:rPr>
        <w:t>льных потребностей обучающихся часть учебного плана, формируемая участниками образовательных отношений, предусматривает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учебные занятия для углубленного изучения отдельных обязательных учебных предметов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учебные занятия, обеспечивающие различные интерес</w:t>
      </w:r>
      <w:r>
        <w:rPr>
          <w:rFonts w:ascii="Georgia" w:hAnsi="Georgia"/>
        </w:rPr>
        <w:t>ы обучающихся, в том числе этнокультурные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</w:t>
      </w:r>
      <w:r>
        <w:rPr>
          <w:rFonts w:ascii="Georgia" w:hAnsi="Georgia"/>
        </w:rPr>
        <w:t>дуальные учебные планы. Реализация индивидуальных учебных планов сопровождается поддержкой тьютора организации, осуществляющей образовательную деятельность</w:t>
      </w:r>
      <w:r>
        <w:rPr>
          <w:rFonts w:ascii="Georgia" w:hAnsi="Georgia"/>
        </w:rPr>
        <w:t>.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 xml:space="preserve">19.4. Программа формирования универсальных учебных действий у обучающихся при получении начального </w:t>
      </w:r>
      <w:r>
        <w:rPr>
          <w:rFonts w:ascii="Georgia" w:hAnsi="Georgia"/>
        </w:rPr>
        <w:t>общего образования должна содержать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описание ценностных ориентиров содержания образования при получении начального общего образования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связь универсальных учебных действий с содержанием учебных предметов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характеристики личностных, регулятивных, познава</w:t>
      </w:r>
      <w:r>
        <w:rPr>
          <w:rFonts w:ascii="Georgia" w:hAnsi="Georgia"/>
        </w:rPr>
        <w:t>тельных, коммуникативных универсальных учебных действий обучающихся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типовые задачи формирования личностных, регулятивных, познавательных, коммуникативных универсальных учебных действий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описание преемственности программы формирования универсальных учебн</w:t>
      </w:r>
      <w:r>
        <w:rPr>
          <w:rFonts w:ascii="Georgia" w:hAnsi="Georgia"/>
        </w:rPr>
        <w:t>ых действий при переходе от дошкольного к начальному общему образованию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Сформированность универсальных учебных действий у обучающихся при получении начального общего образования должна быть определена на этапе завершения обучения в начальной школе</w:t>
      </w:r>
      <w:r>
        <w:rPr>
          <w:rFonts w:ascii="Georgia" w:hAnsi="Georgia"/>
        </w:rPr>
        <w:t>.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19.5.</w:t>
      </w:r>
      <w:r>
        <w:rPr>
          <w:rFonts w:ascii="Georgia" w:hAnsi="Georgia"/>
        </w:rPr>
        <w:t xml:space="preserve"> Рабочие программы учебных предметов, курсов, в том числе внеурочной деятельности должны обеспечивать достижение планируемых результатов освоения основной образовательной программы начального общего образования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Рабочие программы отдельных учебных предмет</w:t>
      </w:r>
      <w:r>
        <w:rPr>
          <w:rFonts w:ascii="Georgia" w:hAnsi="Georgia"/>
        </w:rPr>
        <w:t>ов, курсов, в том числе внеурочной деятельности разрабатываются на основе требований к результатам освоения основной образовательной программы начального общего образования с учетом программ, включенных в ее структуру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Рабочие программы учебных предметов,</w:t>
      </w:r>
      <w:r>
        <w:rPr>
          <w:rFonts w:ascii="Georgia" w:hAnsi="Georgia"/>
        </w:rPr>
        <w:t xml:space="preserve"> курсов должны содержать</w:t>
      </w:r>
      <w:r>
        <w:rPr>
          <w:rFonts w:ascii="Georgia" w:hAnsi="Georgia"/>
        </w:rPr>
        <w:t>: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1) планируемые результаты освоения учебного предмета, курса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2) содержание учебного предмета, курса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3) тематическое планирование с указанием количества часов, отводимых на освоение каждой темы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Рабочие программы курсов внеурочной деятельности должны содержать</w:t>
      </w:r>
      <w:r>
        <w:rPr>
          <w:rFonts w:ascii="Georgia" w:hAnsi="Georgia"/>
        </w:rPr>
        <w:t>: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1) результаты освоения курса внеурочной деятельности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2) содержание курса внеурочной деятельности с указанием форм организации и видов деятельности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3) тематическое планирование</w:t>
      </w:r>
      <w:r>
        <w:rPr>
          <w:rFonts w:ascii="Georgia" w:hAnsi="Georgia"/>
        </w:rPr>
        <w:t>.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19.6. Прог</w:t>
      </w:r>
      <w:r>
        <w:rPr>
          <w:rFonts w:ascii="Georgia" w:hAnsi="Georgia"/>
        </w:rPr>
        <w:t>рамма духовно-нравственного развития, воспитания обучающихся при получении начального общего образования (далее - Программа) должна быть направлена на обеспечение духовно-нравственного развития обучающихся в единстве урочной, внеурочной и внешкольной деяте</w:t>
      </w:r>
      <w:r>
        <w:rPr>
          <w:rFonts w:ascii="Georgia" w:hAnsi="Georgia"/>
        </w:rPr>
        <w:t>льности, в совместной педагогической работе организации, осуществляющей образовательную деятельность, семьи и других институтов общества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основу этой Программы должны быть положены ключевые воспитательные задачи, базовые национальные ценности российског</w:t>
      </w:r>
      <w:r>
        <w:rPr>
          <w:rFonts w:ascii="Georgia" w:hAnsi="Georgia"/>
        </w:rPr>
        <w:t>о общества</w:t>
      </w:r>
      <w:r>
        <w:rPr>
          <w:rFonts w:ascii="Georgia" w:hAnsi="Georgia"/>
        </w:rPr>
        <w:t>.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lastRenderedPageBreak/>
        <w:t>Программа должна предусматривать приобщение обучающихся к культурным ценностям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гражданск</w:t>
      </w:r>
      <w:r>
        <w:rPr>
          <w:rFonts w:ascii="Georgia" w:hAnsi="Georgia"/>
        </w:rPr>
        <w:t>ой идентичности и обеспечивать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создание системы воспитательных мероприятий, позволяющих обучающемуся осваивать и на практике использовать полученные знания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целостной образовательной среды, включающей урочную, внеурочную и внешкольную деяте</w:t>
      </w:r>
      <w:r>
        <w:rPr>
          <w:rFonts w:ascii="Georgia" w:hAnsi="Georgia"/>
        </w:rPr>
        <w:t>льность и учитывающей историко-культурную, этническую и региональную специфику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у обучающегося активной деятельностной позиции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Программа должна содержать перечень планируемых результатов воспитания - формируемых ценностных ориентаций, социа</w:t>
      </w:r>
      <w:r>
        <w:rPr>
          <w:rFonts w:ascii="Georgia" w:hAnsi="Georgia"/>
        </w:rPr>
        <w:t>льных компетенций, моделей поведения младших школьников, рекомендации по организации и текущему педагогическому контролю результатов урочной и внеурочной деятельности, направленные на расширение кругозора, развитие общей культуры; по ознакомлению с общечел</w:t>
      </w:r>
      <w:r>
        <w:rPr>
          <w:rFonts w:ascii="Georgia" w:hAnsi="Georgia"/>
        </w:rPr>
        <w:t>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стран; по формированию у обучающихся при получении начального общего образования ценнос</w:t>
      </w:r>
      <w:r>
        <w:rPr>
          <w:rFonts w:ascii="Georgia" w:hAnsi="Georgia"/>
        </w:rPr>
        <w:t>тных ориентаций общечеловеческого содержания, активной жизненной позиции, потребности в самореализации в образовательной и иной творческой деятельности; по развитию коммуникативных навыков, навыков самоорганизации; по формированию и расширению опыта позити</w:t>
      </w:r>
      <w:r>
        <w:rPr>
          <w:rFonts w:ascii="Georgia" w:hAnsi="Georgia"/>
        </w:rPr>
        <w:t>вного взаимодействия с окружающим миром, воспитание основ правовой, эстетической, физической и экологической культуры</w:t>
      </w:r>
      <w:r>
        <w:rPr>
          <w:rFonts w:ascii="Georgia" w:hAnsi="Georgia"/>
        </w:rPr>
        <w:t>.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19.7. Программа формирования экологической культуры, здорового и безопасного образа жизни должна обеспечивать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представлени</w:t>
      </w:r>
      <w:r>
        <w:rPr>
          <w:rFonts w:ascii="Georgia" w:hAnsi="Georgia"/>
        </w:rPr>
        <w:t>й об основах экологической культуры на примере экологически сообразного поведения в быту и природе, безопасного для человека и окружающей среды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пробуждение в детях желания заботиться о своем здоровье (формирование заинтересованного отношения к собственно</w:t>
      </w:r>
      <w:r>
        <w:rPr>
          <w:rFonts w:ascii="Georgia" w:hAnsi="Georgia"/>
        </w:rPr>
        <w:t>му здоровью) путем соблюдения правил здорового образа жизни и организации здоровьесберегающего характера учебной деятельности и общения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познавательного интереса и бережного отношения к природе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установок на использование здоров</w:t>
      </w:r>
      <w:r>
        <w:rPr>
          <w:rFonts w:ascii="Georgia" w:hAnsi="Georgia"/>
        </w:rPr>
        <w:t>ого питания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использование оптимальных двигательных режимов для детей с учетом их возрастных, психологических и иных особенностей, развитие потребности в занятиях физической культурой и спортом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соблюдение здоровьесозидающих режимов дня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не</w:t>
      </w:r>
      <w:r>
        <w:rPr>
          <w:rFonts w:ascii="Georgia" w:hAnsi="Georgia"/>
        </w:rPr>
        <w:t xml:space="preserve">гативного отношения к факторам риска здоровью детей </w:t>
      </w:r>
      <w:r>
        <w:rPr>
          <w:rFonts w:ascii="Georgia" w:hAnsi="Georgia"/>
        </w:rPr>
        <w:lastRenderedPageBreak/>
        <w:t>(сниженная двигательная активность, курение, алкоголь, наркотики и другие психоактивные вещества, инфекционные заболевания)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становление умений противостояния вовлечению в табакокурение, употребление алк</w:t>
      </w:r>
      <w:r>
        <w:rPr>
          <w:rFonts w:ascii="Georgia" w:hAnsi="Georgia"/>
        </w:rPr>
        <w:t>оголя, наркотических и сильнодействующих веществ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потребности ребенка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</w:t>
      </w:r>
      <w:r>
        <w:rPr>
          <w:rFonts w:ascii="Georgia" w:hAnsi="Georgia"/>
        </w:rPr>
        <w:t>овье на основе использования навыков личной гигиены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основ здоровьесберегающей учебной культуры: умений организовывать успешную учебную работу, создавая здоровьесберегающие условия, выбирая адекватные средства и приемы выполнения заданий с уч</w:t>
      </w:r>
      <w:r>
        <w:rPr>
          <w:rFonts w:ascii="Georgia" w:hAnsi="Georgia"/>
        </w:rPr>
        <w:t>етом индивидуальных особенностей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Программа формирования экологической культуры, здорового и безопасного образа жизни дол</w:t>
      </w:r>
      <w:r>
        <w:rPr>
          <w:rFonts w:ascii="Georgia" w:hAnsi="Georgia"/>
        </w:rPr>
        <w:t>жна содержать</w:t>
      </w:r>
      <w:r>
        <w:rPr>
          <w:rFonts w:ascii="Georgia" w:hAnsi="Georgia"/>
        </w:rPr>
        <w:t>: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1) цель, задачи и результаты деятельности, обеспечивающей формирование основ экологической культуры, сохранение и укрепление физического, психологического и социального здоровья обучающихся при получении начального общего образования, описан</w:t>
      </w:r>
      <w:r>
        <w:rPr>
          <w:rFonts w:ascii="Georgia" w:hAnsi="Georgia"/>
        </w:rPr>
        <w:t>ие ценностных ориентиров, лежащих в ее основе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2) направления деятельности по здоровьесбережению, обеспечению безопасности и формированию экологической культуры обучающихся, отражающие специфику организации, осуществляющей образовательную деятельность, зап</w:t>
      </w:r>
      <w:r>
        <w:rPr>
          <w:rFonts w:ascii="Georgia" w:hAnsi="Georgia"/>
        </w:rPr>
        <w:t>росы участников образовательных отношений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3) модели организации работы, виды деятельности и формы занятий с обучающимися по формированию экологически целесообразного, здорового и безопасного уклада школьной жизни, поведения; физкультурно-спортивной и оздо</w:t>
      </w:r>
      <w:r>
        <w:rPr>
          <w:rFonts w:ascii="Georgia" w:hAnsi="Georgia"/>
        </w:rPr>
        <w:t>ровительной работе, профилактике употребления психоактивных веществ обучающимися, профилактике детского дорожно-транспортного травматизма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4) критерии, показатели эффективности деятельности организации, осуществляющей образовательную деятельность в части ф</w:t>
      </w:r>
      <w:r>
        <w:rPr>
          <w:rFonts w:ascii="Georgia" w:hAnsi="Georgia"/>
        </w:rPr>
        <w:t>ормирования здорового и безопасного образа жизни и экологической культуры обучающихся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5) методику и инструментарий мониторинга достижения планируемых результатов по формированию экологической культуры, культуры здорового и безопасного образа жизни обучающ</w:t>
      </w:r>
      <w:r>
        <w:rPr>
          <w:rFonts w:ascii="Georgia" w:hAnsi="Georgia"/>
        </w:rPr>
        <w:t>ихся</w:t>
      </w:r>
      <w:r>
        <w:rPr>
          <w:rFonts w:ascii="Georgia" w:hAnsi="Georgia"/>
        </w:rPr>
        <w:t>.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19.8. Программа коррекционной работы должна быть направлена на обеспечение коррекции недостатков в физическом и (или) психическом развитии детей с ограниченными возможностями здоровья и оказание помощи детям этой категории в освоении основной образов</w:t>
      </w:r>
      <w:r>
        <w:rPr>
          <w:rFonts w:ascii="Georgia" w:hAnsi="Georgia"/>
        </w:rPr>
        <w:t>ательной программы начального общего образования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Программа коррекционной работы должна обеспечивать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выявление особых образовательных потребностей детей с ограниченными возможностями здоровья, обусловленных недостатками в их физическом и (или) психическ</w:t>
      </w:r>
      <w:r>
        <w:rPr>
          <w:rFonts w:ascii="Georgia" w:hAnsi="Georgia"/>
        </w:rPr>
        <w:t>ом развитии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осуществление индивидуально ориентированной психолого-медико-педагогической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(в соответствии с рекомендация</w:t>
      </w:r>
      <w:r>
        <w:rPr>
          <w:rFonts w:ascii="Georgia" w:hAnsi="Georgia"/>
        </w:rPr>
        <w:t>ми психолого-медико-педагогической комиссии)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организации, осуществляющей образовательную деятельность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Программа коррекционной работы должна содержать</w:t>
      </w:r>
      <w:r>
        <w:rPr>
          <w:rFonts w:ascii="Georgia" w:hAnsi="Georgia"/>
        </w:rPr>
        <w:t>: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здоровья,</w:t>
      </w:r>
      <w:r>
        <w:rPr>
          <w:rFonts w:ascii="Georgia" w:hAnsi="Georgia"/>
        </w:rPr>
        <w:t xml:space="preserve"> их интеграцию в организации, осуществляющей образовательную деятельность и освоение ими основной образовательной программы начального общего образования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систему комплексного психолого-медико-педагогического сопровождения детей с ограниченными возможност</w:t>
      </w:r>
      <w:r>
        <w:rPr>
          <w:rFonts w:ascii="Georgia" w:hAnsi="Georgia"/>
        </w:rPr>
        <w:t>ями здоровья в условиях образовательной деятельности, включающего психолого-медико-педагогическое обследование детей с целью выявления их особых образовательных потребностей, мониторинг динамики развития детей, их успешности в освоении основной образовател</w:t>
      </w:r>
      <w:r>
        <w:rPr>
          <w:rFonts w:ascii="Georgia" w:hAnsi="Georgia"/>
        </w:rPr>
        <w:t>ьной программы начального общего образования, корректировку коррекционных мероприятий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описание специальных условий обучения и воспитания детей с ограниченными возможностями здоровья, в том числе безбарьерной среды их жизнедеятельности, использование адап</w:t>
      </w:r>
      <w:r>
        <w:rPr>
          <w:rFonts w:ascii="Georgia" w:hAnsi="Georgia"/>
        </w:rPr>
        <w:t>тированных образовательных программ начального общего образования и методов обучения и воспитания, специальных учебников, учебных пособий и дидактических материалов, технических средств обучения коллективного и индивидуального пользования, предоставление у</w:t>
      </w:r>
      <w:r>
        <w:rPr>
          <w:rFonts w:ascii="Georgia" w:hAnsi="Georgia"/>
        </w:rPr>
        <w:t>слуг ассистента (помощника), оказывающего детям необходимую техническую помощь, проведение групповых и индивидуальных коррекционных занятий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механизм взаимодействия в разработке и реализации коррекционных мероприятий учителей, специалистов в области корре</w:t>
      </w:r>
      <w:r>
        <w:rPr>
          <w:rFonts w:ascii="Georgia" w:hAnsi="Georgia"/>
        </w:rPr>
        <w:t>кционной педагогики, медицинских работников организации, осуществляющей образовательную деятельность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</w:t>
      </w:r>
      <w:r>
        <w:rPr>
          <w:rFonts w:ascii="Georgia" w:hAnsi="Georgia"/>
        </w:rPr>
        <w:t>ольной деятельности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планируемые результаты коррекционной работы</w:t>
      </w:r>
      <w:r>
        <w:rPr>
          <w:rFonts w:ascii="Georgia" w:hAnsi="Georgia"/>
        </w:rPr>
        <w:t>.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19.9. Система оценки достижения планируемых результатов освоения основной общеобразовательной программы начального общего образования должна</w:t>
      </w:r>
      <w:r>
        <w:rPr>
          <w:rFonts w:ascii="Georgia" w:hAnsi="Georgia"/>
        </w:rPr>
        <w:t>: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lastRenderedPageBreak/>
        <w:t>1) закреплять основные направления и цели оценоч</w:t>
      </w:r>
      <w:r>
        <w:rPr>
          <w:rFonts w:ascii="Georgia" w:hAnsi="Georgia"/>
        </w:rPr>
        <w:t>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2) ориентировать образовательную деятельность на духовно-нравствен</w:t>
      </w:r>
      <w:r>
        <w:rPr>
          <w:rFonts w:ascii="Georgia" w:hAnsi="Georgia"/>
        </w:rPr>
        <w:t>ное развитие и воспитание обучающихся,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3) обеспечивать комплексный подход к оценке результатов освоения ос</w:t>
      </w:r>
      <w:r>
        <w:rPr>
          <w:rFonts w:ascii="Georgia" w:hAnsi="Georgia"/>
        </w:rPr>
        <w:t>новной образовательной программы начального общего образования, позволяющий вести оценку предметных, метапредметных и личностных результатов начального общего образования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4) предусматривать оценку достижений обучающихся (итоговая оценка обучающихся, освои</w:t>
      </w:r>
      <w:r>
        <w:rPr>
          <w:rFonts w:ascii="Georgia" w:hAnsi="Georgia"/>
        </w:rPr>
        <w:t>вших основную образовательную программу начального общего образования) и оценку эффективности деятельности организации, осуществляющей образовательную деятельность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5) позволять осуществлять оценку динамики учебных достижений обучающихся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процессе оценк</w:t>
      </w:r>
      <w:r>
        <w:rPr>
          <w:rFonts w:ascii="Georgia" w:hAnsi="Georgia"/>
        </w:rPr>
        <w:t>и достижения планируемых результатов духовно-нравственного развития, освоения основной образовательной программы начального общего образования должны использоваться разнообразные методы и формы, взаимно дополняющие друг друга (стандартизированные письменны</w:t>
      </w:r>
      <w:r>
        <w:rPr>
          <w:rFonts w:ascii="Georgia" w:hAnsi="Georgia"/>
        </w:rPr>
        <w:t>е и устные работы, проекты, практические работы, творческие работы, самоанализ и самооценка, наблюдения, испытания (тесты) и иное)</w:t>
      </w:r>
      <w:r>
        <w:rPr>
          <w:rFonts w:ascii="Georgia" w:hAnsi="Georgia"/>
        </w:rPr>
        <w:t>.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19.10. План внеурочной деятельности является организационным механизмом реализации основной образовательной программы началь</w:t>
      </w:r>
      <w:r>
        <w:rPr>
          <w:rFonts w:ascii="Georgia" w:hAnsi="Georgia"/>
        </w:rPr>
        <w:t>ного общего образования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План внеурочной деятельности обеспечивает учет индивидуальных особенностей и потребностей обучающихся через организацию внеурочной деятельности. Внеурочная деятельность организуется по направлениям развития личности (спортивно-озд</w:t>
      </w:r>
      <w:r>
        <w:rPr>
          <w:rFonts w:ascii="Georgia" w:hAnsi="Georgia"/>
        </w:rPr>
        <w:t>оровительное, духовно-нравственное, социальное, общеинтеллектуальное, общекультурное) в таких формах как художественные, культурологические, филологические, хоровые студии, сетевые сообщества, школьные спортивные клубы и секции, конференции, олимпиады, вое</w:t>
      </w:r>
      <w:r>
        <w:rPr>
          <w:rFonts w:ascii="Georgia" w:hAnsi="Georgia"/>
        </w:rPr>
        <w:t>нно-патриотические объединения, экскурсии, соревнования, поисковые и научные исследования, общественно полезные практики и другие формы на добровольной основе в соответствии с выбором участников образовательных отношений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План внеурочной деятельности орга</w:t>
      </w:r>
      <w:r>
        <w:rPr>
          <w:rFonts w:ascii="Georgia" w:hAnsi="Georgia"/>
        </w:rPr>
        <w:t>низации, осуществляющей образовательную деятельность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</w:t>
      </w:r>
      <w:r>
        <w:rPr>
          <w:rFonts w:ascii="Georgia" w:hAnsi="Georgia"/>
        </w:rPr>
        <w:t>тересов обучающихся и возможностей организации, осуществляющей образовательную деятельность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Организация, осуществляющая образовательную деятельность самостоятельно разрабатывает и утверждает план внеурочной деятельности</w:t>
      </w:r>
      <w:r>
        <w:rPr>
          <w:rFonts w:ascii="Georgia" w:hAnsi="Georgia"/>
        </w:rPr>
        <w:t>.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lastRenderedPageBreak/>
        <w:t>19.10.1.  Календарный учебный гра</w:t>
      </w:r>
      <w:r>
        <w:rPr>
          <w:rFonts w:ascii="Georgia" w:hAnsi="Georgia"/>
        </w:rPr>
        <w:t>фик должен определять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даты начала и окончания учебного года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продол</w:t>
      </w:r>
      <w:r>
        <w:rPr>
          <w:rFonts w:ascii="Georgia" w:hAnsi="Georgia"/>
        </w:rPr>
        <w:t>жительность учебного года, четвертей (триместров)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сроки и продолжительность каникул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сроки проведения промежуточных аттестаций</w:t>
      </w:r>
      <w:r>
        <w:rPr>
          <w:rFonts w:ascii="Georgia" w:hAnsi="Georgia"/>
        </w:rPr>
        <w:t>.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19.11. Система условий реализации основной образовательной программы начального общего образования в соответствии с требовани</w:t>
      </w:r>
      <w:r>
        <w:rPr>
          <w:rFonts w:ascii="Georgia" w:hAnsi="Georgia"/>
        </w:rPr>
        <w:t>ями Стандарта (далее - система условий)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Система условий должна учит</w:t>
      </w:r>
      <w:r>
        <w:rPr>
          <w:rFonts w:ascii="Georgia" w:hAnsi="Georgia"/>
        </w:rPr>
        <w:t>ывать особенности организации, осуществляющей образовательную деятельность, а также его взаимодействие с социальными партнерами (как внутри системы образования, так и в рамках межведомственного взаимодействия)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Система условий должна содержать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описание </w:t>
      </w:r>
      <w:r>
        <w:rPr>
          <w:rFonts w:ascii="Georgia" w:hAnsi="Georgia"/>
        </w:rPr>
        <w:t>имеющихся условий: кадровых, психолого-педагогических, финансовых, материально-технических, а также учебно-методического и информационного обеспечения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обоснование необходимых изменений в имеющихся условиях в соответствии с приоритетами основной образоват</w:t>
      </w:r>
      <w:r>
        <w:rPr>
          <w:rFonts w:ascii="Georgia" w:hAnsi="Georgia"/>
        </w:rPr>
        <w:t>ельной программы начального общего образования организации, осуществляющей образовательную деятельность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механизмы достижения целевых ориентиров в системе условий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сетевой график (дорожную карту) по формированию необходимой системы условий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контроль за </w:t>
      </w:r>
      <w:r>
        <w:rPr>
          <w:rFonts w:ascii="Georgia" w:hAnsi="Georgia"/>
        </w:rPr>
        <w:t>состоянием системы условий</w:t>
      </w:r>
      <w:r>
        <w:rPr>
          <w:rFonts w:ascii="Georgia" w:hAnsi="Georgia"/>
        </w:rPr>
        <w:t>.</w:t>
      </w:r>
    </w:p>
    <w:p w:rsidR="00000000" w:rsidRDefault="0017100F">
      <w:pPr>
        <w:divId w:val="1436094366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IV.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Требования к условиям реализации основной образовательной программы начального общего образовани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20. Требования к условиям реализации основной образовательной программы начального общего образования представляют собой систему требований к кадровым, финансовым, материально-техническим и иным условиям реализации основной образовательной программы началь</w:t>
      </w:r>
      <w:r>
        <w:rPr>
          <w:rFonts w:ascii="Georgia" w:hAnsi="Georgia"/>
        </w:rPr>
        <w:t>ного общего образования и достижения планируемых результатов начального общего образования</w:t>
      </w:r>
      <w:r>
        <w:rPr>
          <w:rFonts w:ascii="Georgia" w:hAnsi="Georgia"/>
        </w:rPr>
        <w:t>.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21. Интегративным результатом реализации указанных требований должно быть создание комфортной развивающей образовательной среды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обеспечивающей высокое качество об</w:t>
      </w:r>
      <w:r>
        <w:rPr>
          <w:rFonts w:ascii="Georgia" w:hAnsi="Georgia"/>
        </w:rPr>
        <w:t>разования, его доступность, открытость и привлекательность для обучающихся, их родителей (законных представителей) и всего общества, духовно-нравственное развитие и воспитание обучающихся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гарантирующей охрану и укрепление физического, психологического и </w:t>
      </w:r>
      <w:r>
        <w:rPr>
          <w:rFonts w:ascii="Georgia" w:hAnsi="Georgia"/>
        </w:rPr>
        <w:t>социального здоровья обучающихся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комфортной по отношению к обучающимся и педагогическим работникам</w:t>
      </w:r>
      <w:r>
        <w:rPr>
          <w:rFonts w:ascii="Georgia" w:hAnsi="Georgia"/>
        </w:rPr>
        <w:t>.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22. В целях обеспечения реализации основной образовательной программы начального общего образования в организации, осуществляющей образовательную деятельность, для участников образовательных отношений должны создаваться условия, обеспечивающие возможность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достижения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выявления и развития способностей обучающихся через систему клубо</w:t>
      </w:r>
      <w:r>
        <w:rPr>
          <w:rFonts w:ascii="Georgia" w:hAnsi="Georgia"/>
        </w:rPr>
        <w:t>в, секций, студий и кружков, организацию общественно-полезной деятельности, в том числе социальной практики, используя возможности организаций дополнительного образования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работы с одаренными детьми, организации интеллектуальных и творческих соревнований,</w:t>
      </w:r>
      <w:r>
        <w:rPr>
          <w:rFonts w:ascii="Georgia" w:hAnsi="Georgia"/>
        </w:rPr>
        <w:t xml:space="preserve"> научно-технического творчества и проектно-исследовательской деятельности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участия обучающихся, их родителей (законных представителей), педагогических работников и общественности в разработке основной образовательной программы начального общего образовани</w:t>
      </w:r>
      <w:r>
        <w:rPr>
          <w:rFonts w:ascii="Georgia" w:hAnsi="Georgia"/>
        </w:rPr>
        <w:t>я, проектировании и развитии внутришкольной социальной среды, а также в формировании и реализации индивидуальных образовательных маршрутов обучающихся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эффективного использования времени, отведенного на реализацию части основной образовательной программы,</w:t>
      </w:r>
      <w:r>
        <w:rPr>
          <w:rFonts w:ascii="Georgia" w:hAnsi="Georgia"/>
        </w:rPr>
        <w:t xml:space="preserve"> формируемой участниками образовательных отношений, в соответствии с запросами обучающихся и их родителей (законных представителей), спецификой организации, осуществляющей образовательную деятельность и с учетом особенностей субъекта Российской Федерации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использования в образовательной деятельности современных образовательных технологий деятельностного типа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эффективной самостоятельной работы обучающихся при поддержке педагогических работников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включения обучающихся в процессы понимания и преобразования </w:t>
      </w:r>
      <w:r>
        <w:rPr>
          <w:rFonts w:ascii="Georgia" w:hAnsi="Georgia"/>
        </w:rPr>
        <w:t>внешкольной социальной среды (населенного пункта, района, города) для приобретения опыта реального управления и действия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обновления содержания основной образовательной программы начального общего образования, а также методик и технологий ее реализации в </w:t>
      </w:r>
      <w:r>
        <w:rPr>
          <w:rFonts w:ascii="Georgia" w:hAnsi="Georgia"/>
        </w:rPr>
        <w:t xml:space="preserve">соответствии с динамикой развития системы образования, запросов детей и их родителей </w:t>
      </w:r>
      <w:r>
        <w:rPr>
          <w:rFonts w:ascii="Georgia" w:hAnsi="Georgia"/>
        </w:rPr>
        <w:lastRenderedPageBreak/>
        <w:t>(законных представителей), а также с учетом особенностей субъекта Российской Федерации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эффективного управления организацией, осуществляющей образовательную деятельность </w:t>
      </w:r>
      <w:r>
        <w:rPr>
          <w:rFonts w:ascii="Georgia" w:hAnsi="Georgia"/>
        </w:rPr>
        <w:t>с использованием информационно-коммуникационных технологий, а также современных механизмов финансирования</w:t>
      </w:r>
      <w:r>
        <w:rPr>
          <w:rFonts w:ascii="Georgia" w:hAnsi="Georgia"/>
        </w:rPr>
        <w:t>.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23. Требования к кадровым условиям реализации основной образовательной программы начального общего образования включают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укомплектованность организа</w:t>
      </w:r>
      <w:r>
        <w:rPr>
          <w:rFonts w:ascii="Georgia" w:hAnsi="Georgia"/>
        </w:rPr>
        <w:t>ции, осуществляющей образовательную деятельность педагогическими, руководящими и иными работниками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уровень квалификации педагогических и иных работников организации, осуществляющей образовательную деятельность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непрерывность профессионального развития п</w:t>
      </w:r>
      <w:r>
        <w:rPr>
          <w:rFonts w:ascii="Georgia" w:hAnsi="Georgia"/>
        </w:rPr>
        <w:t>едагогических работников организации, осуществляющей образовательную деятельность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Организация, осуществляющая образовательную деятельность, реализующая программы начального общего образования, должна быть укомплектована квалифицированными кадрами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Урове</w:t>
      </w:r>
      <w:r>
        <w:rPr>
          <w:rFonts w:ascii="Georgia" w:hAnsi="Georgia"/>
        </w:rPr>
        <w:t>нь квалификации работников организации, осуществляющей образовательную деятельность, реализующей основную образовательную программу начального общего образования, для каждой занимаемой должности должен отвечать квалификационным требованиям, указанным в ква</w:t>
      </w:r>
      <w:r>
        <w:rPr>
          <w:rFonts w:ascii="Georgia" w:hAnsi="Georgia"/>
        </w:rPr>
        <w:t>лификационных справочниках, и (или) профессиональным стандартам по соответствующей должности</w:t>
      </w:r>
      <w:r>
        <w:rPr>
          <w:rFonts w:ascii="Georgia" w:hAnsi="Georgia"/>
        </w:rPr>
        <w:t>.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Непрерывность профессионального развития работников организации, осуществляющей образовательную деятельность по основным образовательным программам начального общ</w:t>
      </w:r>
      <w:r>
        <w:rPr>
          <w:rFonts w:ascii="Georgia" w:hAnsi="Georgia"/>
        </w:rPr>
        <w:t>его образования, должна обеспечиваться освоением работниками организации, осуществляющей образовательную деятельность, дополнительных профессиональных программ по профилю педагогической деятельности не реже чем один раз в три года</w:t>
      </w:r>
      <w:r>
        <w:rPr>
          <w:rFonts w:ascii="Georgia" w:hAnsi="Georgia"/>
        </w:rPr>
        <w:t>.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В системе образования до</w:t>
      </w:r>
      <w:r>
        <w:rPr>
          <w:rFonts w:ascii="Georgia" w:hAnsi="Georgia"/>
        </w:rPr>
        <w:t>лжны быть созданы условия для комплексного взаимодействия организаций, осуществляющих образовательную деятельность, обеспечивающие возможность восполнения недостающих кадровых ресурсов, ведения постоянной методической поддержки, получения оперативных консу</w:t>
      </w:r>
      <w:r>
        <w:rPr>
          <w:rFonts w:ascii="Georgia" w:hAnsi="Georgia"/>
        </w:rPr>
        <w:t>льтаций по вопросам реализации основной образовательной программы начального общего образования, использования инновационного опыта других организаций, осуществляющих образовательную деятельность, проведения комплексных мониторинговых исследований результа</w:t>
      </w:r>
      <w:r>
        <w:rPr>
          <w:rFonts w:ascii="Georgia" w:hAnsi="Georgia"/>
        </w:rPr>
        <w:t>тов образовательной деятельности и эффективности инноваций</w:t>
      </w:r>
      <w:r>
        <w:rPr>
          <w:rFonts w:ascii="Georgia" w:hAnsi="Georgia"/>
        </w:rPr>
        <w:t>.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24. Финансовые условия реализации основной образовательной программы начального общего образования должны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обеспечивать организации, осуществляющей образовательную деятельность возможность исполн</w:t>
      </w:r>
      <w:r>
        <w:rPr>
          <w:rFonts w:ascii="Georgia" w:hAnsi="Georgia"/>
        </w:rPr>
        <w:t>ения требований Стандарта;    </w:t>
      </w:r>
      <w:r>
        <w:rPr>
          <w:rFonts w:ascii="Georgia" w:hAnsi="Georgia"/>
        </w:rPr>
        <w:t> 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обеспечивать реализацию обязательной части основной образовательной </w:t>
      </w:r>
      <w:r>
        <w:rPr>
          <w:rFonts w:ascii="Georgia" w:hAnsi="Georgia"/>
        </w:rPr>
        <w:lastRenderedPageBreak/>
        <w:t>программы начального общего образования и части, формируемой участниками образовательных отношений вне зависимости от количества учебных дней в неделю;   </w:t>
      </w:r>
      <w:r>
        <w:rPr>
          <w:rFonts w:ascii="Georgia" w:hAnsi="Georgia"/>
        </w:rPr>
        <w:t> 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отражать структуру и объем расходов, необходимых для реализации основной образовательной программы начального общего образования и достижения планируемых результатов, а также механизм их формирования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Нормативы, определяемые органами государственной вла</w:t>
      </w:r>
      <w:r>
        <w:rPr>
          <w:rFonts w:ascii="Georgia" w:hAnsi="Georgia"/>
        </w:rPr>
        <w:t>сти субъектов Российской Федерации в соответствии с</w:t>
      </w:r>
      <w:r>
        <w:rPr>
          <w:rFonts w:ascii="Georgia" w:hAnsi="Georgia"/>
        </w:rPr>
        <w:t xml:space="preserve"> </w:t>
      </w:r>
      <w:hyperlink r:id="rId26" w:anchor="/document/99/902389617/XA00M802N7/" w:history="1">
        <w:r>
          <w:rPr>
            <w:rStyle w:val="a4"/>
            <w:rFonts w:ascii="Georgia" w:hAnsi="Georgia"/>
          </w:rPr>
          <w:t>пунктом 3 части 1 статьи 8 Федерального закона от 29 декабря 2012 года № 273-ФЗ "Об образовании в Российской Федерации"</w:t>
        </w:r>
      </w:hyperlink>
      <w:r>
        <w:rPr>
          <w:rFonts w:ascii="Georgia" w:hAnsi="Georgia"/>
        </w:rPr>
        <w:t>, норма</w:t>
      </w:r>
      <w:r>
        <w:rPr>
          <w:rFonts w:ascii="Georgia" w:hAnsi="Georgia"/>
        </w:rPr>
        <w:t>тивные затраты на оказание государственной или муниципальной услуги в сфере образования определяются по каждому виду и направленности (профилю) образовательных программ с учетом форм обучения, сетевой формы реализации образовательных программ, образователь</w:t>
      </w:r>
      <w:r>
        <w:rPr>
          <w:rFonts w:ascii="Georgia" w:hAnsi="Georgia"/>
        </w:rPr>
        <w:t>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</w:t>
      </w:r>
      <w:r>
        <w:rPr>
          <w:rFonts w:ascii="Georgia" w:hAnsi="Georgia"/>
        </w:rPr>
        <w:t xml:space="preserve"> здоровья обучающихся, а также с учетом иных предусмотренных названным Федеральным законом особенностей организации и осуществления образовательной деятельности (для различных категорий обучающихся)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0" t="0" r="9525" b="9525"/>
            <wp:docPr id="5" name="Рисунок 5" descr="http://vip.1obraz.ru/system/content/image/52/1/57632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ip.1obraz.ru/system/content/image/52/1/576329/"/>
                    <pic:cNvPicPr>
                      <a:picLocks noChangeAspect="1" noChangeArrowheads="1"/>
                    </pic:cNvPicPr>
                  </pic:nvPicPr>
                  <pic:blipFill>
                    <a:blip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   </w:t>
      </w:r>
      <w:r>
        <w:rPr>
          <w:rFonts w:ascii="Georgia" w:hAnsi="Georgia"/>
        </w:rPr>
        <w:t> </w:t>
      </w:r>
    </w:p>
    <w:p w:rsidR="00000000" w:rsidRDefault="0017100F">
      <w:pPr>
        <w:divId w:val="531844892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04775" cy="219075"/>
            <wp:effectExtent l="0" t="0" r="9525" b="9525"/>
            <wp:docPr id="6" name="Рисунок 6" descr="http://vip.1obraz.ru/system/content/image/52/1/57632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vip.1obraz.ru/system/content/image/52/1/576329/"/>
                    <pic:cNvPicPr>
                      <a:picLocks noChangeAspect="1" noChangeArrowheads="1"/>
                    </pic:cNvPicPr>
                  </pic:nvPicPr>
                  <pic:blipFill>
                    <a:blip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С учетом положений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28" w:anchor="/document/99/902389617/XA00MG62O8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части 2 статьи 99 Федерального закона от 29 декабря 2012 года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2012, № 53, ст.7598; 2013, № 19, ст.2326; № 23, ст.2878; № 27, с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т.3462; № 30, ст.4036; № 48, ст.6165; 2014, № 6, ст.562, ст.566; № 19, ст.2289; № 22, ст.2769; № 23, ст.2933; № 26, ст.3388; № 30, ст.4257, ст.4263).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(Сноска в редакции, введенной в действие с 21 февраля 2015 года</w:t>
      </w:r>
      <w:r>
        <w:rPr>
          <w:rFonts w:ascii="Georgia" w:hAnsi="Georgia"/>
        </w:rPr>
        <w:t xml:space="preserve"> </w:t>
      </w:r>
      <w:hyperlink r:id="rId29" w:anchor="/document/99/420248124/XA00MA22N7/" w:history="1">
        <w:r>
          <w:rPr>
            <w:rStyle w:val="a4"/>
            <w:rFonts w:ascii="Georgia" w:hAnsi="Georgia"/>
          </w:rPr>
          <w:t>приказом Минобрнауки России от 29 декабря 2014 года № 1643</w:t>
        </w:r>
      </w:hyperlink>
      <w:r>
        <w:rPr>
          <w:rFonts w:ascii="Georgia" w:hAnsi="Georgia"/>
        </w:rPr>
        <w:t>. - См.</w:t>
      </w:r>
      <w:r>
        <w:rPr>
          <w:rFonts w:ascii="Georgia" w:hAnsi="Georgia"/>
        </w:rPr>
        <w:t xml:space="preserve"> </w:t>
      </w:r>
      <w:hyperlink r:id="rId30" w:anchor="/document/99/420253108/XA00M3C2MF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)       </w:t>
      </w:r>
      <w:r>
        <w:rPr>
          <w:rFonts w:ascii="Georgia" w:hAnsi="Georgia"/>
        </w:rPr>
        <w:t> 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Style w:val="docexpired1"/>
          <w:rFonts w:ascii="Georgia" w:hAnsi="Georgia"/>
        </w:rPr>
        <w:t>Абзац исключен с 21 февраля 2015 года -</w:t>
      </w:r>
      <w:r>
        <w:rPr>
          <w:rStyle w:val="docexpired1"/>
          <w:rFonts w:ascii="Georgia" w:hAnsi="Georgia"/>
        </w:rPr>
        <w:t xml:space="preserve"> </w:t>
      </w:r>
      <w:hyperlink r:id="rId31" w:anchor="/document/99/420248124/XA00MA22N7/" w:history="1">
        <w:r>
          <w:rPr>
            <w:rStyle w:val="a4"/>
            <w:rFonts w:ascii="Georgia" w:hAnsi="Georgia"/>
          </w:rPr>
          <w:t>приказ Минобрнауки России от 29 декабря 2014 года № 1643</w:t>
        </w:r>
      </w:hyperlink>
      <w:r>
        <w:rPr>
          <w:rStyle w:val="docexpired1"/>
          <w:rFonts w:ascii="Georgia" w:hAnsi="Georgia"/>
        </w:rPr>
        <w:t>. - См.</w:t>
      </w:r>
      <w:r>
        <w:rPr>
          <w:rStyle w:val="docexpired1"/>
          <w:rFonts w:ascii="Georgia" w:hAnsi="Georgia"/>
        </w:rPr>
        <w:t xml:space="preserve"> </w:t>
      </w:r>
      <w:hyperlink r:id="rId32" w:anchor="/document/99/420253108/XA00M3C2MF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Style w:val="docexpired1"/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Style w:val="docexpired1"/>
          <w:rFonts w:ascii="Georgia" w:hAnsi="Georgia"/>
        </w:rPr>
        <w:t>Абзац исключен с 21 февраля 2015 года -</w:t>
      </w:r>
      <w:r>
        <w:rPr>
          <w:rStyle w:val="docexpired1"/>
          <w:rFonts w:ascii="Georgia" w:hAnsi="Georgia"/>
        </w:rPr>
        <w:t xml:space="preserve"> </w:t>
      </w:r>
      <w:hyperlink r:id="rId33" w:anchor="/document/99/420248124/XA00MA22N7/" w:history="1">
        <w:r>
          <w:rPr>
            <w:rStyle w:val="a4"/>
            <w:rFonts w:ascii="Georgia" w:hAnsi="Georgia"/>
          </w:rPr>
          <w:t>приказ Минобрнауки России от 29 декабря 2014 года № 1643</w:t>
        </w:r>
      </w:hyperlink>
      <w:r>
        <w:rPr>
          <w:rStyle w:val="docexpired1"/>
          <w:rFonts w:ascii="Georgia" w:hAnsi="Georgia"/>
        </w:rPr>
        <w:t>. - См.</w:t>
      </w:r>
      <w:r>
        <w:rPr>
          <w:rStyle w:val="docexpired1"/>
          <w:rFonts w:ascii="Georgia" w:hAnsi="Georgia"/>
        </w:rPr>
        <w:t xml:space="preserve"> </w:t>
      </w:r>
      <w:hyperlink r:id="rId34" w:anchor="/document/99/420253108/XA00M3C2MF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Style w:val="docexpired1"/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Style w:val="docexpired1"/>
          <w:rFonts w:ascii="Georgia" w:hAnsi="Georgia"/>
        </w:rPr>
        <w:t>Абзац исключен с 21 февраля 2015 года -</w:t>
      </w:r>
      <w:r>
        <w:rPr>
          <w:rStyle w:val="docexpired1"/>
          <w:rFonts w:ascii="Georgia" w:hAnsi="Georgia"/>
        </w:rPr>
        <w:t xml:space="preserve"> </w:t>
      </w:r>
      <w:hyperlink r:id="rId35" w:anchor="/document/99/420248124/XA00MA22N7/" w:history="1">
        <w:r>
          <w:rPr>
            <w:rStyle w:val="a4"/>
            <w:rFonts w:ascii="Georgia" w:hAnsi="Georgia"/>
          </w:rPr>
          <w:t>приказ Минобрнауки России от 29 декабря 2014 года № 1643</w:t>
        </w:r>
      </w:hyperlink>
      <w:r>
        <w:rPr>
          <w:rStyle w:val="docexpired1"/>
          <w:rFonts w:ascii="Georgia" w:hAnsi="Georgia"/>
        </w:rPr>
        <w:t>. - См.</w:t>
      </w:r>
      <w:r>
        <w:rPr>
          <w:rStyle w:val="docexpired1"/>
          <w:rFonts w:ascii="Georgia" w:hAnsi="Georgia"/>
        </w:rPr>
        <w:t xml:space="preserve"> </w:t>
      </w:r>
      <w:hyperlink r:id="rId36" w:anchor="/document/99/420253108/XA00M3C2MF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Style w:val="docexpired1"/>
          <w:rFonts w:ascii="Georgia" w:hAnsi="Georgia"/>
        </w:rPr>
        <w:t>.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Сноска исключена с 21 февраля 2015 года -</w:t>
      </w:r>
      <w:r>
        <w:rPr>
          <w:rFonts w:ascii="Georgia" w:hAnsi="Georgia"/>
        </w:rPr>
        <w:t xml:space="preserve"> </w:t>
      </w:r>
      <w:hyperlink r:id="rId37" w:anchor="/document/99/420248124/XA00MA22N7/" w:history="1">
        <w:r>
          <w:rPr>
            <w:rStyle w:val="a4"/>
            <w:rFonts w:ascii="Georgia" w:hAnsi="Georgia"/>
          </w:rPr>
          <w:t>приказ Минобрнауки России от 29 декабря 2014 года № 1643</w:t>
        </w:r>
      </w:hyperlink>
      <w:r>
        <w:rPr>
          <w:rFonts w:ascii="Georgia" w:hAnsi="Georgia"/>
        </w:rPr>
        <w:t>. - См.</w:t>
      </w:r>
      <w:r>
        <w:rPr>
          <w:rFonts w:ascii="Georgia" w:hAnsi="Georgia"/>
        </w:rPr>
        <w:t xml:space="preserve"> </w:t>
      </w:r>
      <w:hyperlink r:id="rId38" w:anchor="/document/99/420253108/XA00M3C2MF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.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25. Материально-технические условия реализации основной образовательной программы начального общего образования должны обеспечивать</w:t>
      </w:r>
      <w:r>
        <w:rPr>
          <w:rFonts w:ascii="Georgia" w:hAnsi="Georgia"/>
        </w:rPr>
        <w:t>: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1) возможность достижения обучающимися устано</w:t>
      </w:r>
      <w:r>
        <w:rPr>
          <w:rFonts w:ascii="Georgia" w:hAnsi="Georgia"/>
        </w:rPr>
        <w:t>вленных Стандартом требований к результатам освоения основной образовательной программы начального общего образования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lastRenderedPageBreak/>
        <w:t>2) соблюдение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санитарно-гигиенических норм образовательной деятельности (требования к водоснабжению, канализации, освещению, воздушно-т</w:t>
      </w:r>
      <w:r>
        <w:rPr>
          <w:rFonts w:ascii="Georgia" w:hAnsi="Georgia"/>
        </w:rPr>
        <w:t>епловому режиму и т.д.);   </w:t>
      </w:r>
      <w:r>
        <w:rPr>
          <w:rFonts w:ascii="Georgia" w:hAnsi="Georgia"/>
        </w:rPr>
        <w:t> 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санитарно-бытовых условий (наличие оборудованных гардеробов, санузлов, мест личной гигиены и т.д.)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социально-бытовых условий (наличие оборудованного рабочего места, учительской, комнаты психологической разгрузки и т.д.)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</w:t>
      </w:r>
      <w:r>
        <w:rPr>
          <w:rFonts w:ascii="Georgia" w:hAnsi="Georgia"/>
        </w:rPr>
        <w:t>жарной и электробезопасности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требований охраны труда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своевременных сроков и необходимых объемов текущего и капитального ремонта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 xml:space="preserve">3) возможность для беспрепятственного доступа обучающихся с ограниченными возможностями здоровья к объектам инфраструктуры </w:t>
      </w:r>
      <w:r>
        <w:rPr>
          <w:rFonts w:ascii="Georgia" w:hAnsi="Georgia"/>
        </w:rPr>
        <w:t>образовательного учреждения</w:t>
      </w:r>
      <w:r>
        <w:rPr>
          <w:rFonts w:ascii="Georgia" w:hAnsi="Georgia"/>
          <w:noProof/>
        </w:rPr>
        <w:drawing>
          <wp:inline distT="0" distB="0" distL="0" distR="0">
            <wp:extent cx="85725" cy="219075"/>
            <wp:effectExtent l="0" t="0" r="9525" b="0"/>
            <wp:docPr id="7" name="Рисунок 7" descr="http://vip.1obraz.ru/system/content/image/52/1/5674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ip.1obraz.ru/system/content/image/52/1/567442/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17100F">
      <w:pPr>
        <w:divId w:val="2059432540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85725" cy="219075"/>
            <wp:effectExtent l="0" t="0" r="9525" b="0"/>
            <wp:docPr id="8" name="Рисунок 8" descr="http://vip.1obraz.ru/system/content/image/52/1/5674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vip.1obraz.ru/system/content/image/52/1/567442/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9" w:anchor="/document/99/9014513/XA00M8G2N9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 xml:space="preserve">Статья 15 Федерального закона от 24 ноября 1995 года 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№ 181-ФЗ "О социальной защите инвалидов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1995, № 48, ст.4563; Российская газета, 1995, № 234).</w:t>
      </w:r>
    </w:p>
    <w:p w:rsidR="00000000" w:rsidRDefault="0017100F">
      <w:pPr>
        <w:divId w:val="1186139378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Материально-техническая база реализации основной образовательной программы начального о</w:t>
      </w:r>
      <w:r>
        <w:rPr>
          <w:rFonts w:ascii="Georgia" w:eastAsia="Times New Roman" w:hAnsi="Georgia"/>
        </w:rPr>
        <w:t>бщего образования должна соответствовать действующим санитарным и противопожарным нормам, нормам охраны труда работников организаций, осуществляющих образовательную деятельность, предъявляемым к:   </w:t>
      </w:r>
      <w:r>
        <w:rPr>
          <w:rFonts w:ascii="Georgia" w:eastAsia="Times New Roman" w:hAnsi="Georgia"/>
        </w:rPr>
        <w:t> 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участку (территории) организации, осуществляющей образо</w:t>
      </w:r>
      <w:r>
        <w:rPr>
          <w:rFonts w:ascii="Georgia" w:eastAsia="Times New Roman" w:hAnsi="Georgia"/>
        </w:rPr>
        <w:t>вательную деятельность (площадь, инсоляция, освещение, размещение, необходимый набор зон для обеспечения образовательной и хозяйственной деятельности организации, осуществляющей образовательную деятельность и их оборудование);   </w:t>
      </w:r>
      <w:r>
        <w:rPr>
          <w:rFonts w:ascii="Georgia" w:eastAsia="Times New Roman" w:hAnsi="Georgia"/>
        </w:rPr>
        <w:t> 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зданию организации, осущ</w:t>
      </w:r>
      <w:r>
        <w:rPr>
          <w:rFonts w:ascii="Georgia" w:eastAsia="Times New Roman" w:hAnsi="Georgia"/>
        </w:rPr>
        <w:t>ествляющей образовательную деятельность (высота и архитектура здания, необходимый набор и размещение помещений для осуществления образовательной деятельности при получении начального общего образования, их площадь, освещенность, расположение и размеры рабо</w:t>
      </w:r>
      <w:r>
        <w:rPr>
          <w:rFonts w:ascii="Georgia" w:eastAsia="Times New Roman" w:hAnsi="Georgia"/>
        </w:rPr>
        <w:t xml:space="preserve">чих, игровых зон и зон для индивидуальных занятий в учебных кабинетах организации, осуществляющей образовательную деятельность, для активной деятельности, сна и отдыха, структура которых должна обеспечивать возможность для организации урочной и внеурочной </w:t>
      </w:r>
      <w:r>
        <w:rPr>
          <w:rFonts w:ascii="Georgia" w:eastAsia="Times New Roman" w:hAnsi="Georgia"/>
        </w:rPr>
        <w:t>учебной деятельности);   </w:t>
      </w:r>
      <w:r>
        <w:rPr>
          <w:rFonts w:ascii="Georgia" w:eastAsia="Times New Roman" w:hAnsi="Georgia"/>
        </w:rPr>
        <w:t> 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помещениям библиотек (площадь, размещение рабочих зон, наличие читального зала, число читательских мест, медиатеки)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 xml:space="preserve">помещениям для питания обучающихся, а также для хранения и приготовления </w:t>
      </w:r>
      <w:r>
        <w:rPr>
          <w:rFonts w:ascii="Georgia" w:eastAsia="Times New Roman" w:hAnsi="Georgia"/>
        </w:rPr>
        <w:lastRenderedPageBreak/>
        <w:t>пищи, обеспечивающим возможность орга</w:t>
      </w:r>
      <w:r>
        <w:rPr>
          <w:rFonts w:ascii="Georgia" w:eastAsia="Times New Roman" w:hAnsi="Georgia"/>
        </w:rPr>
        <w:t>низации качественного горячего питания, в том числе горячих завтраков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помещениям, предназначенным для занятий музыкой, изобразительным искусством, хореографией, моделированием, техническим творчеством, естественно-научными исследованиями, иностранными яз</w:t>
      </w:r>
      <w:r>
        <w:rPr>
          <w:rFonts w:ascii="Georgia" w:eastAsia="Times New Roman" w:hAnsi="Georgia"/>
        </w:rPr>
        <w:t>ыками</w:t>
      </w:r>
      <w:r>
        <w:rPr>
          <w:rFonts w:ascii="Georgia" w:eastAsia="Times New Roman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актовому залу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спортивным залам, бассейнам, игровому и спортивному оборудованию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помещениям для медицинского персонала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мебели, офисному оснащению и хозяйственному инвентарю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расходным материалам и канцелярским принадлежностям (бумага для ручног</w:t>
      </w:r>
      <w:r>
        <w:rPr>
          <w:rFonts w:ascii="Georgia" w:hAnsi="Georgia"/>
        </w:rPr>
        <w:t>о и машинного письма,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Организации, осуществляющие образовательную деятельность самосто</w:t>
      </w:r>
      <w:r>
        <w:rPr>
          <w:rFonts w:ascii="Georgia" w:hAnsi="Georgia"/>
        </w:rPr>
        <w:t>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начального общего образования.   </w:t>
      </w:r>
      <w:r>
        <w:rPr>
          <w:rFonts w:ascii="Georgia" w:hAnsi="Georgia"/>
        </w:rPr>
        <w:t> 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Материально-техническое и инфо</w:t>
      </w:r>
      <w:r>
        <w:rPr>
          <w:rFonts w:ascii="Georgia" w:hAnsi="Georgia"/>
        </w:rPr>
        <w:t>рмационное оснащение образовательной деятельности должно обеспечивать возможность:   </w:t>
      </w:r>
      <w:r>
        <w:rPr>
          <w:rFonts w:ascii="Georgia" w:hAnsi="Georgia"/>
        </w:rPr>
        <w:t> 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создания и использования информации (в том числе запись и обработка изображений и звука, выступления с аудио-, видеосопровождением и графическим сопровождением, общение</w:t>
      </w:r>
      <w:r>
        <w:rPr>
          <w:rFonts w:ascii="Georgia" w:hAnsi="Georgia"/>
        </w:rPr>
        <w:t xml:space="preserve"> в сети Интернет и др.)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получения информации различными способами (поиск информации в сети Интернет, работа в библиотеке и др.)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проведения экспериментов, в том числе с использованием учебного лабораторного оборудования, вещественных и виртуально-нагляд</w:t>
      </w:r>
      <w:r>
        <w:rPr>
          <w:rFonts w:ascii="Georgia" w:hAnsi="Georgia"/>
        </w:rPr>
        <w:t>ных моделей и коллекций основных математических и естественно-научных объектов и явлений; цифрового (электронного) и традиционного измерения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наблюдений (включая наблюдение микрообъектов), определение местонахождения, наглядного представления и анализа да</w:t>
      </w:r>
      <w:r>
        <w:rPr>
          <w:rFonts w:ascii="Georgia" w:hAnsi="Georgia"/>
        </w:rPr>
        <w:t>нных; использования цифровых планов и карт, спутниковых изображений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создания материальных объектов, в том числе произведений искусства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обработки материалов и информации с использованием технологических инструментов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проектирования и конструирования, в</w:t>
      </w:r>
      <w:r>
        <w:rPr>
          <w:rFonts w:ascii="Georgia" w:hAnsi="Georgia"/>
        </w:rPr>
        <w:t xml:space="preserve"> том числе моделей с цифровым управлением и обратной связью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исполнения, сочинения и аранжировки музыкальных произведений с применением традиционных инструментов и цифровых технологий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физического развития, участия в спортивных соревнованиях и играх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пл</w:t>
      </w:r>
      <w:r>
        <w:rPr>
          <w:rFonts w:ascii="Georgia" w:hAnsi="Georgia"/>
        </w:rPr>
        <w:t>анирования учебной деятельности, фиксирования его реализации в целом и отдельных этапов (выступлений, дискуссий, экспериментов);   </w:t>
      </w:r>
      <w:r>
        <w:rPr>
          <w:rFonts w:ascii="Georgia" w:hAnsi="Georgia"/>
        </w:rPr>
        <w:t> 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размещения своих материалов и работ в информационной среде организации, осуществляющей образовательную деятельность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пров</w:t>
      </w:r>
      <w:r>
        <w:rPr>
          <w:rFonts w:ascii="Georgia" w:hAnsi="Georgia"/>
        </w:rPr>
        <w:t>едения массовых мероприятий, собраний, представлений</w:t>
      </w:r>
      <w:r>
        <w:rPr>
          <w:rFonts w:ascii="Georgia" w:hAnsi="Georgia"/>
        </w:rPr>
        <w:t>;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организации отдыха и питания</w:t>
      </w:r>
      <w:r>
        <w:rPr>
          <w:rFonts w:ascii="Georgia" w:hAnsi="Georgia"/>
        </w:rPr>
        <w:t>.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25.1. В образовательной организации, реализующей интегрированные образовательные программы в области искусств, при реализации образовательной программы начального общего об</w:t>
      </w:r>
      <w:r>
        <w:rPr>
          <w:rFonts w:ascii="Georgia" w:hAnsi="Georgia"/>
        </w:rPr>
        <w:t>разования материально-технические условия должны обеспечивать возможность проведения индивидуальных и групповых занятий, в том числе практических, по выбранным видам искусства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этом материально-техническое обеспечение образовательной деятельности по в</w:t>
      </w:r>
      <w:r>
        <w:rPr>
          <w:rFonts w:ascii="Georgia" w:hAnsi="Georgia"/>
        </w:rPr>
        <w:t>ыбранным видам искусства должно включать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концертный зал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помещения для репетиций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помещения для содержания, обслуживания и ремонта музыкальных инструментов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аудитории для индивидуальных и групповых занятий (от 2 до 20 человек)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хоровые классы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класс</w:t>
      </w:r>
      <w:r>
        <w:rPr>
          <w:rFonts w:ascii="Georgia" w:hAnsi="Georgia"/>
        </w:rPr>
        <w:t>ы, оборудованные специальными станками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специальные аудитории, оборудованные персональными компьютерами, MIDI-клавиатурами и соответствующим программным обеспечением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аудио и видео фонды звукозаписывающей и звукопроизводящей аппаратуры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музыкальные инст</w:t>
      </w:r>
      <w:r>
        <w:rPr>
          <w:rFonts w:ascii="Georgia" w:hAnsi="Georgia"/>
        </w:rPr>
        <w:t>рументы (фортепиано, орган, комплекты оркестровых струнных инструментов, оркестровых духовых и ударных инструментов, инструментов народного оркестра, а также пульты и другие музыкальные инструменты)</w:t>
      </w:r>
      <w:r>
        <w:rPr>
          <w:rFonts w:ascii="Georgia" w:hAnsi="Georgia"/>
        </w:rPr>
        <w:t>.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26. Информационно-образовательная среда организации, осу</w:t>
      </w:r>
      <w:r>
        <w:rPr>
          <w:rFonts w:ascii="Georgia" w:hAnsi="Georgia"/>
        </w:rPr>
        <w:t>ществляющей образовательную деятельность должна включать в себя совокупность технологических средств (компьютеры, базы данных, коммуникационные каналы, программные продукты и др.), культурные и организационные формы информационного взаимодействия, компетен</w:t>
      </w:r>
      <w:r>
        <w:rPr>
          <w:rFonts w:ascii="Georgia" w:hAnsi="Georgia"/>
        </w:rPr>
        <w:t xml:space="preserve">тность участников образовательных отношений в решении учебно-познавательных и профессиональных задач с применением информационно-коммуникационных технологий (ИКТ), а также </w:t>
      </w:r>
      <w:r>
        <w:rPr>
          <w:rFonts w:ascii="Georgia" w:hAnsi="Georgia"/>
        </w:rPr>
        <w:lastRenderedPageBreak/>
        <w:t>наличие служб поддержки применения ИКТ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Информационно-образовательная среда организ</w:t>
      </w:r>
      <w:r>
        <w:rPr>
          <w:rFonts w:ascii="Georgia" w:hAnsi="Georgia"/>
        </w:rPr>
        <w:t>ации, осуществляющей образовательную деятельность должна обеспечивать возможность осуществлять в электронной (цифровой) форме следующие виды деятельности</w:t>
      </w:r>
      <w:r>
        <w:rPr>
          <w:rFonts w:ascii="Georgia" w:hAnsi="Georgia"/>
        </w:rPr>
        <w:t>: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планирование образовательной деятельности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размещение и сохранение материалов образовательной деятел</w:t>
      </w:r>
      <w:r>
        <w:rPr>
          <w:rFonts w:ascii="Georgia" w:hAnsi="Georgia"/>
        </w:rPr>
        <w:t>ьности, в том числе работ обучающихся и педагогов, используемых участниками образовательных отношений информационных ресурсов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фиксацию хода образовательной деятельности и результатов освоения основной образовательной программы начального общего образован</w:t>
      </w:r>
      <w:r>
        <w:rPr>
          <w:rFonts w:ascii="Georgia" w:hAnsi="Georgia"/>
        </w:rPr>
        <w:t>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взаимодействие между участниками образовательных отношений, в том числе дистанционное посредством сети Интернет, возможность использования данных, формируемых в ходе образовательной деятельности для решения задач управления образовательной деятельност</w:t>
      </w:r>
      <w:r>
        <w:rPr>
          <w:rFonts w:ascii="Georgia" w:hAnsi="Georgia"/>
        </w:rPr>
        <w:t>ью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контролируемый доступ участников образовательных отношений к информационным образовательным ресурсам в сети Интернет (ограничение доступа к информации, несовместимой с задачами духовно-нравственного развития и воспитания обучающихся)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взаимодействие </w:t>
      </w:r>
      <w:r>
        <w:rPr>
          <w:rFonts w:ascii="Georgia" w:hAnsi="Georgia"/>
        </w:rPr>
        <w:t>организации, осуществляющей образовательную деятельность с органами, осуществляющими управление в сфере образования, и с другими организациями, осуществляющими образовательную деятельность, организациями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Функционирование информационной образовательной ср</w:t>
      </w:r>
      <w:r>
        <w:rPr>
          <w:rFonts w:ascii="Georgia" w:hAnsi="Georgia"/>
        </w:rPr>
        <w:t>еды обеспечивается средствами ИКТ и квалификацией работников ее использующих и поддерживающих. Функционирование информационной образовательной среды должно соответствовать законодательству Российской Федерации</w:t>
      </w:r>
      <w:r>
        <w:rPr>
          <w:rFonts w:ascii="Georgia" w:hAnsi="Georgia"/>
          <w:noProof/>
        </w:rPr>
        <w:drawing>
          <wp:inline distT="0" distB="0" distL="0" distR="0">
            <wp:extent cx="85725" cy="219075"/>
            <wp:effectExtent l="0" t="0" r="9525" b="0"/>
            <wp:docPr id="9" name="Рисунок 9" descr="http://vip.1obraz.ru/system/content/image/52/1/5674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vip.1obraz.ru/system/content/image/52/1/567442/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17100F">
      <w:pPr>
        <w:divId w:val="1797679940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85725" cy="219075"/>
            <wp:effectExtent l="0" t="0" r="9525" b="0"/>
            <wp:docPr id="10" name="Рисунок 10" descr="http://vip.1obraz.ru/system/content/image/52/1/5674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vip.1obraz.ru/system/content/image/52/1/567442/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0" w:anchor="/document/99/901990051/XA00M6G2N3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Федеральный закон от 27 июля 2006 года № 149-ФЗ "Об информации, информационных технологиях и о защите информации"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2006, № 31, ст.3448),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41" w:anchor="/document/99/901990046/XA00M6G2N3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Федеральный закон от 27 июля 2006 года № 152-ФЗ "О персональных данных"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2006, № 31, ст.3451).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27. Учебно-методическое и информационное обеспечение реализации основной образовательной программы начальн</w:t>
      </w:r>
      <w:r>
        <w:rPr>
          <w:rFonts w:ascii="Georgia" w:hAnsi="Georgia"/>
        </w:rPr>
        <w:t>ого общего образования направлено на обеспечение широкого, постоянного и устойчивого доступа для всех участников образовательных отношений к любой информации, связанной с реализацией основной образовательной программы, планируемыми результатами, организаци</w:t>
      </w:r>
      <w:r>
        <w:rPr>
          <w:rFonts w:ascii="Georgia" w:hAnsi="Georgia"/>
        </w:rPr>
        <w:t>ей образовательной деятельности и условиями её осуществления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Требования к учебно-методическому обеспечению образовательной деятельности включают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параметры комплектности оснащения образовательной деятельности с учетом достижения целей и планируемых резу</w:t>
      </w:r>
      <w:r>
        <w:rPr>
          <w:rFonts w:ascii="Georgia" w:hAnsi="Georgia"/>
        </w:rPr>
        <w:t xml:space="preserve">льтатов освоения основной </w:t>
      </w:r>
      <w:r>
        <w:rPr>
          <w:rFonts w:ascii="Georgia" w:hAnsi="Georgia"/>
        </w:rPr>
        <w:lastRenderedPageBreak/>
        <w:t>образовательной программы начального общего образования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</w:t>
      </w:r>
      <w:r>
        <w:rPr>
          <w:rFonts w:ascii="Georgia" w:hAnsi="Georgia"/>
        </w:rPr>
        <w:t>о образования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Организация, осуществляющая образовательную деятельность, должна быть обеспечена учебниками, учебно-методической литературой и материалами по всем учебным предметам основной образовательной программы начального общего образования на определ</w:t>
      </w:r>
      <w:r>
        <w:rPr>
          <w:rFonts w:ascii="Georgia" w:hAnsi="Georgia"/>
        </w:rPr>
        <w:t>енных учредителем организации, осуществляющей образовательную деятельность, языках обучения и воспитания. Норма обеспеченности образовательной деятельности учебными изданиями определяется исходя из расчета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не менее одного учебника в печатной и (или) элек</w:t>
      </w:r>
      <w:r>
        <w:rPr>
          <w:rFonts w:ascii="Georgia" w:hAnsi="Georgia"/>
        </w:rPr>
        <w:t>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основной образовательной программы начального общего образования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не менее одного учеб</w:t>
      </w:r>
      <w:r>
        <w:rPr>
          <w:rFonts w:ascii="Georgia" w:hAnsi="Georgia"/>
        </w:rPr>
        <w:t>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</w:t>
      </w:r>
      <w:r>
        <w:rPr>
          <w:rFonts w:ascii="Georgia" w:hAnsi="Georgia"/>
        </w:rPr>
        <w:t xml:space="preserve"> основной образовательной программы начального общего образования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Организация, осуществляющая образовательную деятельность, должно также иметь доступ к печатным и электронным образовательным ресурсам (ЭОР), в том числе к электронным образовательным ресур</w:t>
      </w:r>
      <w:r>
        <w:rPr>
          <w:rFonts w:ascii="Georgia" w:hAnsi="Georgia"/>
        </w:rPr>
        <w:t>сам, размещенным в федеральных и региональных базах данных ЭОР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Библиотека организации, осуществляющей образовательную деятельность, должна быть укомплектована печатными образовательными ресурсами и ЭОР по всем учебным предметам учебного плана, а также им</w:t>
      </w:r>
      <w:r>
        <w:rPr>
          <w:rFonts w:ascii="Georgia" w:hAnsi="Georgia"/>
        </w:rPr>
        <w:t>еть фонд дополнительной литературы. Фонд дополнительной литературы должен включать детскую художественную и научно-популярную литературу, справочно-библиографические и периодические издания, сопровождающие реализацию основной образовательной программы нача</w:t>
      </w:r>
      <w:r>
        <w:rPr>
          <w:rFonts w:ascii="Georgia" w:hAnsi="Georgia"/>
        </w:rPr>
        <w:t>льного общего образования</w:t>
      </w:r>
      <w:r>
        <w:rPr>
          <w:rFonts w:ascii="Georgia" w:hAnsi="Georgia"/>
        </w:rPr>
        <w:t>.</w:t>
      </w:r>
    </w:p>
    <w:p w:rsidR="00000000" w:rsidRDefault="0017100F">
      <w:pPr>
        <w:spacing w:after="223"/>
        <w:jc w:val="both"/>
        <w:divId w:val="1186139378"/>
        <w:rPr>
          <w:rFonts w:ascii="Georgia" w:hAnsi="Georgia"/>
        </w:rPr>
      </w:pPr>
      <w:r>
        <w:rPr>
          <w:rFonts w:ascii="Georgia" w:hAnsi="Georgia"/>
        </w:rPr>
        <w:t>28. Психолого-педагогические условия реализации основной образовательной программы начального общего образования должны обеспечивать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преемственность содержания и форм организации образовательной деятельности, обеспечивающих реа</w:t>
      </w:r>
      <w:r>
        <w:rPr>
          <w:rFonts w:ascii="Georgia" w:hAnsi="Georgia"/>
        </w:rPr>
        <w:t>лизацию основных образовательных программ дошкольного образования и начального общего образования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учет специфики возрастного психофизического развития обучающихся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и развитие психолого-педагогической компетентности педагогических и админист</w:t>
      </w:r>
      <w:r>
        <w:rPr>
          <w:rFonts w:ascii="Georgia" w:hAnsi="Georgia"/>
        </w:rPr>
        <w:t>ративных работников, родителей (законных представителей) обучающихся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вариативность направлений психолого-педагогического сопровождения участников образовательных отношений (сохранение и укрепление </w:t>
      </w:r>
      <w:r>
        <w:rPr>
          <w:rFonts w:ascii="Georgia" w:hAnsi="Georgia"/>
        </w:rPr>
        <w:lastRenderedPageBreak/>
        <w:t>психологического здоровья обучающихся; формирование ценно</w:t>
      </w:r>
      <w:r>
        <w:rPr>
          <w:rFonts w:ascii="Georgia" w:hAnsi="Georgia"/>
        </w:rPr>
        <w:t>сти здоровья и безопасного образа жизни;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 формирование коммуникативных навык</w:t>
      </w:r>
      <w:r>
        <w:rPr>
          <w:rFonts w:ascii="Georgia" w:hAnsi="Georgia"/>
        </w:rPr>
        <w:t>ов в разновозрастной среде и среде сверстников; поддержка детских объединений, ученического самоуправления)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диверсификацию уровней психолого-педагогического сопровождения (индивидуальный, групповой, уровень класса, уровень организации)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вариативность фо</w:t>
      </w:r>
      <w:r>
        <w:rPr>
          <w:rFonts w:ascii="Georgia" w:hAnsi="Georgia"/>
        </w:rPr>
        <w:t>рм психолого-педагогического сопровождения участников участников образовательных отношений (профилактика, диагностика, консультирование, коррекционная работа, развивающая работа, просвещение, экспертиза)</w:t>
      </w:r>
      <w:r>
        <w:rPr>
          <w:rFonts w:ascii="Georgia" w:hAnsi="Georgia"/>
        </w:rPr>
        <w:t>.</w:t>
      </w:r>
    </w:p>
    <w:p w:rsidR="0017100F" w:rsidRDefault="0017100F">
      <w:pPr>
        <w:divId w:val="3650640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vip.</w:t>
      </w:r>
      <w:r>
        <w:rPr>
          <w:rFonts w:ascii="Arial" w:eastAsia="Times New Roman" w:hAnsi="Arial" w:cs="Arial"/>
          <w:sz w:val="20"/>
          <w:szCs w:val="20"/>
        </w:rPr>
        <w:t>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07.12.2017</w:t>
      </w:r>
    </w:p>
    <w:sectPr w:rsidR="00171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51A3D"/>
    <w:rsid w:val="0017100F"/>
    <w:rsid w:val="0045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bl-anchors">
    <w:name w:val="bl-anchors"/>
    <w:basedOn w:val="a0"/>
  </w:style>
  <w:style w:type="character" w:customStyle="1" w:styleId="bookmark">
    <w:name w:val="bookmark"/>
    <w:basedOn w:val="a0"/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character" w:customStyle="1" w:styleId="docuntyped-number">
    <w:name w:val="doc__untyped-number"/>
    <w:basedOn w:val="a0"/>
  </w:style>
  <w:style w:type="character" w:customStyle="1" w:styleId="docuntyped-name">
    <w:name w:val="doc__untyped-name"/>
    <w:basedOn w:val="a0"/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  <w:style w:type="paragraph" w:customStyle="1" w:styleId="formattext">
    <w:name w:val="formattext"/>
    <w:basedOn w:val="a"/>
    <w:pPr>
      <w:spacing w:after="223"/>
      <w:jc w:val="both"/>
    </w:pPr>
  </w:style>
  <w:style w:type="character" w:customStyle="1" w:styleId="docexpired1">
    <w:name w:val="doc__expired1"/>
    <w:basedOn w:val="a0"/>
    <w:rPr>
      <w:color w:val="CCCCCC"/>
    </w:rPr>
  </w:style>
  <w:style w:type="paragraph" w:styleId="a6">
    <w:name w:val="Balloon Text"/>
    <w:basedOn w:val="a"/>
    <w:link w:val="a7"/>
    <w:uiPriority w:val="99"/>
    <w:semiHidden/>
    <w:unhideWhenUsed/>
    <w:rsid w:val="00451A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1A3D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bl-anchors">
    <w:name w:val="bl-anchors"/>
    <w:basedOn w:val="a0"/>
  </w:style>
  <w:style w:type="character" w:customStyle="1" w:styleId="bookmark">
    <w:name w:val="bookmark"/>
    <w:basedOn w:val="a0"/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character" w:customStyle="1" w:styleId="docuntyped-number">
    <w:name w:val="doc__untyped-number"/>
    <w:basedOn w:val="a0"/>
  </w:style>
  <w:style w:type="character" w:customStyle="1" w:styleId="docuntyped-name">
    <w:name w:val="doc__untyped-name"/>
    <w:basedOn w:val="a0"/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  <w:style w:type="paragraph" w:customStyle="1" w:styleId="formattext">
    <w:name w:val="formattext"/>
    <w:basedOn w:val="a"/>
    <w:pPr>
      <w:spacing w:after="223"/>
      <w:jc w:val="both"/>
    </w:pPr>
  </w:style>
  <w:style w:type="character" w:customStyle="1" w:styleId="docexpired1">
    <w:name w:val="doc__expired1"/>
    <w:basedOn w:val="a0"/>
    <w:rPr>
      <w:color w:val="CCCCCC"/>
    </w:rPr>
  </w:style>
  <w:style w:type="paragraph" w:styleId="a6">
    <w:name w:val="Balloon Text"/>
    <w:basedOn w:val="a"/>
    <w:link w:val="a7"/>
    <w:uiPriority w:val="99"/>
    <w:semiHidden/>
    <w:unhideWhenUsed/>
    <w:rsid w:val="00451A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1A3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4011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4141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9378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6544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9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804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623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476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812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02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998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6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09436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489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3254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994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ip.1obraz.ru/" TargetMode="External"/><Relationship Id="rId18" Type="http://schemas.openxmlformats.org/officeDocument/2006/relationships/image" Target="http://vip.1obraz.ru/system/content/image/52/1/567587/" TargetMode="External"/><Relationship Id="rId26" Type="http://schemas.openxmlformats.org/officeDocument/2006/relationships/hyperlink" Target="http://vip.1obraz.ru/" TargetMode="External"/><Relationship Id="rId39" Type="http://schemas.openxmlformats.org/officeDocument/2006/relationships/hyperlink" Target="http://vip.1obraz.ru/" TargetMode="External"/><Relationship Id="rId21" Type="http://schemas.openxmlformats.org/officeDocument/2006/relationships/hyperlink" Target="http://vip.1obraz.ru/" TargetMode="External"/><Relationship Id="rId34" Type="http://schemas.openxmlformats.org/officeDocument/2006/relationships/hyperlink" Target="http://vip.1obraz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vip.1obraz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vip.1obraz.ru/" TargetMode="External"/><Relationship Id="rId20" Type="http://schemas.openxmlformats.org/officeDocument/2006/relationships/hyperlink" Target="http://vip.1obraz.ru/" TargetMode="External"/><Relationship Id="rId29" Type="http://schemas.openxmlformats.org/officeDocument/2006/relationships/hyperlink" Target="http://vip.1obraz.ru/" TargetMode="External"/><Relationship Id="rId41" Type="http://schemas.openxmlformats.org/officeDocument/2006/relationships/hyperlink" Target="http://vip.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vip.1obraz.ru/" TargetMode="External"/><Relationship Id="rId11" Type="http://schemas.openxmlformats.org/officeDocument/2006/relationships/image" Target="http://vip.1obraz.ru/system/content/image/52/1/567442/" TargetMode="External"/><Relationship Id="rId24" Type="http://schemas.openxmlformats.org/officeDocument/2006/relationships/hyperlink" Target="http://vip.1obraz.ru/" TargetMode="External"/><Relationship Id="rId32" Type="http://schemas.openxmlformats.org/officeDocument/2006/relationships/hyperlink" Target="http://vip.1obraz.ru/" TargetMode="External"/><Relationship Id="rId37" Type="http://schemas.openxmlformats.org/officeDocument/2006/relationships/hyperlink" Target="http://vip.1obraz.ru/" TargetMode="External"/><Relationship Id="rId40" Type="http://schemas.openxmlformats.org/officeDocument/2006/relationships/hyperlink" Target="http://vip.1obraz.ru/" TargetMode="External"/><Relationship Id="rId5" Type="http://schemas.openxmlformats.org/officeDocument/2006/relationships/hyperlink" Target="http://vip.1obraz.ru/" TargetMode="External"/><Relationship Id="rId15" Type="http://schemas.openxmlformats.org/officeDocument/2006/relationships/hyperlink" Target="http://vip.1obraz.ru/" TargetMode="External"/><Relationship Id="rId23" Type="http://schemas.openxmlformats.org/officeDocument/2006/relationships/hyperlink" Target="http://vip.1obraz.ru/" TargetMode="External"/><Relationship Id="rId28" Type="http://schemas.openxmlformats.org/officeDocument/2006/relationships/hyperlink" Target="http://vip.1obraz.ru/" TargetMode="External"/><Relationship Id="rId36" Type="http://schemas.openxmlformats.org/officeDocument/2006/relationships/hyperlink" Target="http://vip.1obraz.ru/" TargetMode="External"/><Relationship Id="rId10" Type="http://schemas.openxmlformats.org/officeDocument/2006/relationships/hyperlink" Target="http://vip.1obraz.ru/" TargetMode="External"/><Relationship Id="rId19" Type="http://schemas.openxmlformats.org/officeDocument/2006/relationships/hyperlink" Target="http://vip.1obraz.ru/" TargetMode="External"/><Relationship Id="rId31" Type="http://schemas.openxmlformats.org/officeDocument/2006/relationships/hyperlink" Target="http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p.1obraz.ru/" TargetMode="External"/><Relationship Id="rId14" Type="http://schemas.openxmlformats.org/officeDocument/2006/relationships/hyperlink" Target="http://vip.1obraz.ru/" TargetMode="External"/><Relationship Id="rId22" Type="http://schemas.openxmlformats.org/officeDocument/2006/relationships/hyperlink" Target="http://vip.1obraz.ru/" TargetMode="External"/><Relationship Id="rId27" Type="http://schemas.openxmlformats.org/officeDocument/2006/relationships/image" Target="http://vip.1obraz.ru/system/content/image/52/1/576329/" TargetMode="External"/><Relationship Id="rId30" Type="http://schemas.openxmlformats.org/officeDocument/2006/relationships/hyperlink" Target="http://vip.1obraz.ru/" TargetMode="External"/><Relationship Id="rId35" Type="http://schemas.openxmlformats.org/officeDocument/2006/relationships/hyperlink" Target="http://vip.1obraz.ru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vip.1obraz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vip.1obraz.ru/" TargetMode="External"/><Relationship Id="rId17" Type="http://schemas.openxmlformats.org/officeDocument/2006/relationships/image" Target="http://vip.1obraz.ru/system/content/image/52/1/575999/" TargetMode="External"/><Relationship Id="rId25" Type="http://schemas.openxmlformats.org/officeDocument/2006/relationships/hyperlink" Target="http://vip.1obraz.ru/" TargetMode="External"/><Relationship Id="rId33" Type="http://schemas.openxmlformats.org/officeDocument/2006/relationships/hyperlink" Target="http://vip.1obraz.ru/" TargetMode="External"/><Relationship Id="rId38" Type="http://schemas.openxmlformats.org/officeDocument/2006/relationships/hyperlink" Target="http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12386</Words>
  <Characters>70604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2021-10-03T18:17:00Z</dcterms:created>
  <dcterms:modified xsi:type="dcterms:W3CDTF">2021-10-03T18:17:00Z</dcterms:modified>
</cp:coreProperties>
</file>