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B5" w:rsidRPr="00F101B5" w:rsidRDefault="00F101B5" w:rsidP="00F101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b/>
          <w:bCs/>
          <w:color w:val="003366"/>
          <w:sz w:val="21"/>
          <w:lang w:eastAsia="ru-RU"/>
        </w:rPr>
        <w:t>Консультационный центр</w:t>
      </w: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 в дошкольном образовательном учреждении организован с целью помощи родителям (законным представителям)</w:t>
      </w:r>
    </w:p>
    <w:p w:rsidR="00F101B5" w:rsidRPr="00F101B5" w:rsidRDefault="00F101B5" w:rsidP="00F101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b/>
          <w:bCs/>
          <w:color w:val="003366"/>
          <w:sz w:val="21"/>
          <w:lang w:eastAsia="ru-RU"/>
        </w:rPr>
        <w:t>Нормативные документы:</w:t>
      </w:r>
    </w:p>
    <w:p w:rsidR="00F101B5" w:rsidRPr="00F101B5" w:rsidRDefault="00F101B5" w:rsidP="00F101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5" w:tgtFrame="_blank" w:history="1">
        <w:r w:rsidRPr="00F101B5">
          <w:rPr>
            <w:rFonts w:ascii="Helvetica" w:eastAsia="Times New Roman" w:hAnsi="Helvetica" w:cs="Helvetica"/>
            <w:b/>
            <w:bCs/>
            <w:color w:val="3366FF"/>
            <w:sz w:val="21"/>
            <w:u w:val="single"/>
            <w:lang w:eastAsia="ru-RU"/>
          </w:rPr>
          <w:t>Федеральный закон Российской Федерации «Об образовании в Российской Федерации» (от 29.12.2012 № 273-ФЗ)</w:t>
        </w:r>
      </w:hyperlink>
    </w:p>
    <w:p w:rsidR="00F101B5" w:rsidRPr="00F101B5" w:rsidRDefault="00F101B5" w:rsidP="00F101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6" w:tgtFrame="_blank" w:history="1">
        <w:r w:rsidRPr="00F101B5">
          <w:rPr>
            <w:rFonts w:ascii="Helvetica" w:eastAsia="Times New Roman" w:hAnsi="Helvetica" w:cs="Helvetica"/>
            <w:b/>
            <w:bCs/>
            <w:color w:val="3366FF"/>
            <w:sz w:val="21"/>
            <w:u w:val="single"/>
            <w:lang w:eastAsia="ru-RU"/>
          </w:rPr>
          <w:t>Распоряжение Комитета по образованию Санкт-Петербурга от 28.04.2018 №1384-р «Об организации предоставления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 </w:t>
        </w:r>
      </w:hyperlink>
      <w:hyperlink r:id="rId7" w:tgtFrame="_blank" w:history="1">
        <w:r w:rsidRPr="00F101B5">
          <w:rPr>
            <w:rFonts w:ascii="Helvetica" w:eastAsia="Times New Roman" w:hAnsi="Helvetica" w:cs="Helvetica"/>
            <w:b/>
            <w:bCs/>
            <w:color w:val="3366FF"/>
            <w:sz w:val="21"/>
            <w:u w:val="single"/>
            <w:lang w:eastAsia="ru-RU"/>
          </w:rPr>
          <w:t>дошкольного образования в форме семейного образования»</w:t>
        </w:r>
      </w:hyperlink>
    </w:p>
    <w:p w:rsidR="00F101B5" w:rsidRPr="00F101B5" w:rsidRDefault="00F101B5" w:rsidP="00F101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003366"/>
          <w:sz w:val="21"/>
          <w:lang w:eastAsia="ru-RU"/>
        </w:rPr>
        <w:t>Нормативные документы ГБДОУ № 62</w:t>
      </w:r>
      <w:r w:rsidRPr="00F101B5">
        <w:rPr>
          <w:rFonts w:ascii="Helvetica" w:eastAsia="Times New Roman" w:hAnsi="Helvetica" w:cs="Helvetica"/>
          <w:b/>
          <w:bCs/>
          <w:color w:val="003366"/>
          <w:sz w:val="21"/>
          <w:lang w:eastAsia="ru-RU"/>
        </w:rPr>
        <w:t>:</w:t>
      </w:r>
    </w:p>
    <w:p w:rsidR="00F101B5" w:rsidRPr="00F101B5" w:rsidRDefault="00F101B5" w:rsidP="00F10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Положение о консультативном центре</w:t>
      </w:r>
    </w:p>
    <w:p w:rsidR="00F101B5" w:rsidRPr="00F101B5" w:rsidRDefault="00F101B5" w:rsidP="00F10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План деятельности консультационного центра</w:t>
      </w:r>
    </w:p>
    <w:p w:rsidR="00F101B5" w:rsidRPr="00F101B5" w:rsidRDefault="00F101B5" w:rsidP="00F10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Журнал учета родителей (законных представителей) ребенка, получающих консультативную помощь</w:t>
      </w:r>
    </w:p>
    <w:p w:rsidR="00F101B5" w:rsidRPr="00F101B5" w:rsidRDefault="00F101B5" w:rsidP="00F10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Журнал учета регистрации обращений родителей (законных представителей) ребенка за предоставлением консультативной помощи</w:t>
      </w:r>
    </w:p>
    <w:p w:rsidR="00F101B5" w:rsidRPr="00F101B5" w:rsidRDefault="00F101B5" w:rsidP="00F101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 xml:space="preserve">В консультационном центре ГБДОУ № </w:t>
      </w:r>
      <w:r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62</w:t>
      </w: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 xml:space="preserve"> предоставляется методическая и диагностическая помощь родителям (законным представителям) детей преимущественно не посещающих дошкольное образовательное уч</w:t>
      </w:r>
      <w:r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реждение.</w:t>
      </w:r>
    </w:p>
    <w:p w:rsidR="00F101B5" w:rsidRPr="00F101B5" w:rsidRDefault="00F101B5" w:rsidP="00F101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Консультативный центр работает </w:t>
      </w:r>
      <w:r w:rsidRPr="00F101B5">
        <w:rPr>
          <w:rFonts w:ascii="Helvetica" w:eastAsia="Times New Roman" w:hAnsi="Helvetica" w:cs="Helvetica"/>
          <w:b/>
          <w:bCs/>
          <w:color w:val="003366"/>
          <w:sz w:val="21"/>
          <w:lang w:eastAsia="ru-RU"/>
        </w:rPr>
        <w:t>1 раз в неделю (вторник) с 14.00 до 16.00</w:t>
      </w: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. Предварительная запись родителей по телефону к специалистам на консультацию адресуется администрации ГБДОУ №</w:t>
      </w:r>
      <w:r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 xml:space="preserve"> 62</w:t>
      </w: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. Родители сообщают, какая проблема их волнует, и определяют наиболее удобное для них время посещения консультационного центра.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</w:t>
      </w:r>
    </w:p>
    <w:p w:rsidR="00F101B5" w:rsidRPr="00F101B5" w:rsidRDefault="00F101B5" w:rsidP="00F101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Предоставление консультативной помощи родителям (законным представителям) детей может осуществляться:</w:t>
      </w:r>
    </w:p>
    <w:p w:rsidR="00F101B5" w:rsidRPr="00F101B5" w:rsidRDefault="00F101B5" w:rsidP="00F101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В письменной форме по письменному заявлению;</w:t>
      </w:r>
    </w:p>
    <w:p w:rsidR="00F101B5" w:rsidRPr="00F101B5" w:rsidRDefault="00F101B5" w:rsidP="00F101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В форме электронного документа;</w:t>
      </w:r>
    </w:p>
    <w:p w:rsidR="00F101B5" w:rsidRPr="00F101B5" w:rsidRDefault="00F101B5" w:rsidP="00F101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В устной форме по личному обращению в период работы консультационного центра;</w:t>
      </w:r>
    </w:p>
    <w:p w:rsidR="00F101B5" w:rsidRPr="00F101B5" w:rsidRDefault="00F101B5" w:rsidP="00F101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В устной форме по телефонному обращению в период работы консультационного центра.</w:t>
      </w:r>
    </w:p>
    <w:p w:rsidR="00F101B5" w:rsidRPr="00F101B5" w:rsidRDefault="00F101B5" w:rsidP="00F101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Консультирование родителей (законных представителей) проводим как отдельно, так и общими усилиями – одним или несколькими специалистами одновременно. Это зависит от запроса родителей, сложности проблемы, с которой они обратились, особенностей развития ребёнка.</w:t>
      </w:r>
    </w:p>
    <w:p w:rsidR="00F101B5" w:rsidRPr="00F101B5" w:rsidRDefault="00F101B5" w:rsidP="00F101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b/>
          <w:bCs/>
          <w:color w:val="003366"/>
          <w:sz w:val="21"/>
          <w:lang w:eastAsia="ru-RU"/>
        </w:rPr>
        <w:t>Основные задачи консультационного центра:</w:t>
      </w:r>
    </w:p>
    <w:p w:rsidR="00F101B5" w:rsidRPr="00F101B5" w:rsidRDefault="00F101B5" w:rsidP="00F101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оказание консультативной помощи родителям (законным представителям) воспитывающих детей, не посещающих образовательные учреждения по различным вопросам воспитания, обучения и развития детей дошкольного возраста;</w:t>
      </w:r>
    </w:p>
    <w:p w:rsidR="00F101B5" w:rsidRPr="00F101B5" w:rsidRDefault="00F101B5" w:rsidP="00F101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оказание помощи родителям (законным представителям) воспитывающих детей от 2 месяцев до 8 лет, не посещающих образовательные учреждения, в обеспечении равных стартовых возможностей при поступлении в школу;</w:t>
      </w:r>
    </w:p>
    <w:p w:rsidR="00F101B5" w:rsidRPr="00F101B5" w:rsidRDefault="00F101B5" w:rsidP="00F101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оказание помощи в смягчении адаптационного периода у будущего воспитанника детского сада.</w:t>
      </w:r>
    </w:p>
    <w:p w:rsidR="00F101B5" w:rsidRPr="00F101B5" w:rsidRDefault="00F101B5" w:rsidP="00F101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003366"/>
          <w:sz w:val="21"/>
          <w:szCs w:val="21"/>
          <w:lang w:eastAsia="ru-RU"/>
        </w:rPr>
        <w:lastRenderedPageBreak/>
        <w:drawing>
          <wp:inline distT="0" distB="0" distL="0" distR="0">
            <wp:extent cx="742950" cy="1009650"/>
            <wp:effectExtent l="19050" t="0" r="0" b="0"/>
            <wp:docPr id="1" name="Рисунок 1" descr="http://47gbdou-pushkin.ru/wp-content/uploads/2018/07/%D0%9F%D1%80%D0%B8%D1%91%D0%BC-%D0%B4%D0%B5%D1%82%D0%B5%D0%B9-%D0%B2-%D0%B4%D0%B5%D1%82%D1%81%D0%BA%D0%B8%D0%B9-%D1%81%D0%B0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7gbdou-pushkin.ru/wp-content/uploads/2018/07/%D0%9F%D1%80%D0%B8%D1%91%D0%BC-%D0%B4%D0%B5%D1%82%D0%B5%D0%B9-%D0%B2-%D0%B4%D0%B5%D1%82%D1%81%D0%BA%D0%B8%D0%B9-%D1%81%D0%B0%D0%B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1B5">
        <w:rPr>
          <w:rFonts w:ascii="Helvetica" w:eastAsia="Times New Roman" w:hAnsi="Helvetica" w:cs="Helvetica"/>
          <w:b/>
          <w:bCs/>
          <w:color w:val="003366"/>
          <w:sz w:val="21"/>
          <w:lang w:eastAsia="ru-RU"/>
        </w:rPr>
        <w:t>ВНИМАНИЕ!</w:t>
      </w:r>
    </w:p>
    <w:p w:rsidR="00F101B5" w:rsidRPr="00F101B5" w:rsidRDefault="00F101B5" w:rsidP="00F101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color w:val="003366"/>
          <w:sz w:val="21"/>
          <w:szCs w:val="21"/>
          <w:lang w:eastAsia="ru-RU"/>
        </w:rPr>
        <w:t>Для получения очной консультации (помощи) специалиста Консультационного центра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ребенка (паспорт гражданина РФ).</w:t>
      </w:r>
    </w:p>
    <w:p w:rsidR="00F101B5" w:rsidRPr="00F101B5" w:rsidRDefault="00F101B5" w:rsidP="00F101B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101B5">
        <w:rPr>
          <w:rFonts w:ascii="Helvetica" w:eastAsia="Times New Roman" w:hAnsi="Helvetica" w:cs="Helvetica"/>
          <w:b/>
          <w:bCs/>
          <w:iCs/>
          <w:color w:val="003366"/>
          <w:sz w:val="21"/>
          <w:lang w:eastAsia="ru-RU"/>
        </w:rPr>
        <w:t>Приходите к нам! Звоните нам!</w:t>
      </w:r>
      <w:r w:rsidRPr="00F101B5">
        <w:rPr>
          <w:rFonts w:ascii="Helvetica" w:eastAsia="Times New Roman" w:hAnsi="Helvetica" w:cs="Helvetica"/>
          <w:b/>
          <w:bCs/>
          <w:iCs/>
          <w:color w:val="003366"/>
          <w:sz w:val="21"/>
          <w:szCs w:val="21"/>
          <w:lang w:eastAsia="ru-RU"/>
        </w:rPr>
        <w:br/>
      </w:r>
      <w:r w:rsidRPr="00F101B5">
        <w:rPr>
          <w:rFonts w:ascii="Helvetica" w:eastAsia="Times New Roman" w:hAnsi="Helvetica" w:cs="Helvetica"/>
          <w:b/>
          <w:bCs/>
          <w:iCs/>
          <w:color w:val="003366"/>
          <w:sz w:val="21"/>
          <w:lang w:eastAsia="ru-RU"/>
        </w:rPr>
        <w:t>Мы будем рады Вам помочь!</w:t>
      </w:r>
    </w:p>
    <w:p w:rsidR="00B454CE" w:rsidRPr="00F101B5" w:rsidRDefault="00B454CE"/>
    <w:sectPr w:rsidR="00B454CE" w:rsidRPr="00F101B5" w:rsidSect="00B4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B5A"/>
    <w:multiLevelType w:val="multilevel"/>
    <w:tmpl w:val="62BE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D27CC1"/>
    <w:multiLevelType w:val="multilevel"/>
    <w:tmpl w:val="803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A020AC"/>
    <w:multiLevelType w:val="multilevel"/>
    <w:tmpl w:val="55B4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7268CF"/>
    <w:multiLevelType w:val="multilevel"/>
    <w:tmpl w:val="206A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D00ECD"/>
    <w:multiLevelType w:val="multilevel"/>
    <w:tmpl w:val="F4BC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1B5"/>
    <w:rsid w:val="00B454CE"/>
    <w:rsid w:val="00F1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1B5"/>
    <w:rPr>
      <w:b/>
      <w:bCs/>
    </w:rPr>
  </w:style>
  <w:style w:type="character" w:styleId="a5">
    <w:name w:val="Hyperlink"/>
    <w:basedOn w:val="a0"/>
    <w:uiPriority w:val="99"/>
    <w:semiHidden/>
    <w:unhideWhenUsed/>
    <w:rsid w:val="00F101B5"/>
    <w:rPr>
      <w:color w:val="0000FF"/>
      <w:u w:val="single"/>
    </w:rPr>
  </w:style>
  <w:style w:type="character" w:styleId="a6">
    <w:name w:val="Emphasis"/>
    <w:basedOn w:val="a0"/>
    <w:uiPriority w:val="20"/>
    <w:qFormat/>
    <w:rsid w:val="00F101B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1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oo.spb.ru/file/ddt/%D1%80%D0%B0%D1%81%D0%BF%D0%BE%D1%80%D1%8F%D0%B6%D0%B5%D0%BD%D0%B8%D0%B5_%D0%9A%D0%BE%D0%BC%D0%B8%D1%82%D0%B5%D1%82%D0%B0_%D0%BF%D0%BE_%D0%BE%D0%B1%D1%80%D0%B0%D0%B7%D0%BE%D0%B2%D0%B0%D0%BD%D0%B8%D1%8E_%D0%BE%D1%82_28.04.2018__1384-%D1%8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o.spb.ru/file/ddt/%D1%80%D0%B0%D1%81%D0%BF%D0%BE%D1%80%D1%8F%D0%B6%D0%B5%D0%BD%D0%B8%D0%B5_%D0%9A%D0%BE%D0%BC%D0%B8%D1%82%D0%B5%D1%82%D0%B0_%D0%BF%D0%BE_%D0%BE%D0%B1%D1%80%D0%B0%D0%B7%D0%BE%D0%B2%D0%B0%D0%BD%D0%B8%D1%8E_%D0%BE%D1%82_28.04.2018__1384-%D1%80.pdf" TargetMode="External"/><Relationship Id="rId5" Type="http://schemas.openxmlformats.org/officeDocument/2006/relationships/hyperlink" Target="http://www.consultant.ru/document/cons_doc_LAW_14017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3177</Characters>
  <Application>Microsoft Office Word</Application>
  <DocSecurity>0</DocSecurity>
  <Lines>26</Lines>
  <Paragraphs>7</Paragraphs>
  <ScaleCrop>false</ScaleCrop>
  <Company>DG Win&amp;Soft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2020-10-09T12:56:00Z</dcterms:created>
  <dcterms:modified xsi:type="dcterms:W3CDTF">2020-10-09T13:02:00Z</dcterms:modified>
</cp:coreProperties>
</file>