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МУЗЫКАЛЬНОГО РУКОВОДИТЕЛЯ</w:t>
      </w:r>
    </w:p>
    <w:p w:rsidR="00486F3A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Александровны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5B1517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0641F">
        <w:rPr>
          <w:rFonts w:ascii="Times New Roman" w:hAnsi="Times New Roman" w:cs="Times New Roman"/>
          <w:sz w:val="24"/>
          <w:szCs w:val="24"/>
        </w:rPr>
        <w:t xml:space="preserve">руппа </w:t>
      </w:r>
      <w:proofErr w:type="spellStart"/>
      <w:r w:rsidR="0070641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0641F">
        <w:rPr>
          <w:rFonts w:ascii="Times New Roman" w:hAnsi="Times New Roman" w:cs="Times New Roman"/>
          <w:sz w:val="24"/>
          <w:szCs w:val="24"/>
        </w:rPr>
        <w:t xml:space="preserve"> направленности для д</w:t>
      </w:r>
      <w:r w:rsidR="008413EE">
        <w:rPr>
          <w:rFonts w:ascii="Times New Roman" w:hAnsi="Times New Roman" w:cs="Times New Roman"/>
          <w:sz w:val="24"/>
          <w:szCs w:val="24"/>
        </w:rPr>
        <w:t>ете</w:t>
      </w:r>
      <w:r>
        <w:rPr>
          <w:rFonts w:ascii="Times New Roman" w:hAnsi="Times New Roman" w:cs="Times New Roman"/>
          <w:sz w:val="24"/>
          <w:szCs w:val="24"/>
        </w:rPr>
        <w:t>й младшего возраста (3-4 года)</w:t>
      </w:r>
    </w:p>
    <w:p w:rsidR="0070641F" w:rsidRDefault="005B1517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6</w:t>
      </w:r>
    </w:p>
    <w:p w:rsidR="0070641F" w:rsidRDefault="0070641F" w:rsidP="00486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Образовательной программы дошкольного</w:t>
      </w:r>
      <w:r w:rsidR="0070641F">
        <w:rPr>
          <w:rFonts w:ascii="Times New Roman" w:hAnsi="Times New Roman" w:cs="Times New Roman"/>
          <w:sz w:val="24"/>
          <w:szCs w:val="24"/>
        </w:rPr>
        <w:t xml:space="preserve"> образования ГБДОУ детского сада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 Санкт-Петербурга.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Цель рабочей программы: реализация содержания Образовательной программы до</w:t>
      </w:r>
      <w:r w:rsidR="0070641F"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486F3A">
        <w:rPr>
          <w:rFonts w:ascii="Times New Roman" w:hAnsi="Times New Roman" w:cs="Times New Roman"/>
          <w:sz w:val="24"/>
          <w:szCs w:val="24"/>
        </w:rPr>
        <w:t>ГБДОУ детского сад</w:t>
      </w:r>
      <w:r w:rsidR="0070641F">
        <w:rPr>
          <w:rFonts w:ascii="Times New Roman" w:hAnsi="Times New Roman" w:cs="Times New Roman"/>
          <w:sz w:val="24"/>
          <w:szCs w:val="24"/>
        </w:rPr>
        <w:t>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 Санкт</w:t>
      </w:r>
      <w:r w:rsidR="0070641F">
        <w:rPr>
          <w:rFonts w:ascii="Times New Roman" w:hAnsi="Times New Roman" w:cs="Times New Roman"/>
          <w:sz w:val="24"/>
          <w:szCs w:val="24"/>
        </w:rPr>
        <w:t>-</w:t>
      </w:r>
      <w:r w:rsidRPr="00486F3A">
        <w:rPr>
          <w:rFonts w:ascii="Times New Roman" w:hAnsi="Times New Roman" w:cs="Times New Roman"/>
          <w:sz w:val="24"/>
          <w:szCs w:val="24"/>
        </w:rPr>
        <w:t xml:space="preserve">Петербурга в соответствии с требованиями ФГОС дошкольного образования по музыкальному развитию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Задачи рабочей программы: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основ музыкальной культуры дошкольников;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средствами музыкального искусства;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обеспечение эмоционально-психологического благополучия, охраны и укрепления здоровья детей. 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2020 - 2021 учебный год (01.09.2020-31.09.2021</w:t>
      </w:r>
      <w:r w:rsidR="00486F3A" w:rsidRPr="00486F3A"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</w:t>
      </w:r>
      <w:r w:rsidR="00C261B6">
        <w:rPr>
          <w:rFonts w:ascii="Times New Roman" w:hAnsi="Times New Roman" w:cs="Times New Roman"/>
          <w:sz w:val="24"/>
          <w:szCs w:val="24"/>
        </w:rPr>
        <w:t>ся: 3-4</w:t>
      </w:r>
      <w:r w:rsidR="008413EE">
        <w:rPr>
          <w:rFonts w:ascii="Times New Roman" w:hAnsi="Times New Roman" w:cs="Times New Roman"/>
          <w:sz w:val="24"/>
          <w:szCs w:val="24"/>
        </w:rPr>
        <w:t xml:space="preserve"> лет</w:t>
      </w:r>
      <w:r w:rsidR="00486F3A"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Программа описывает: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Целевой раздел (пояснительная записка, краткая психолого-педагогическая характеристика особенностей психофизиологического развития детей (группы), целевые ориентиры освоения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 программы).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Содержательный раздел (содержание образовательной работы с детьми)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Организационный раздел (условия реализации программы)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Качественная реализация рабочей программы позволит обеспечить: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66A3" w:rsidRPr="00486F3A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-создание атмосферы эмоционального комфорта, условий для самовыражения и саморазвития в соответствии требованиями ФГОС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.</w:t>
      </w:r>
    </w:p>
    <w:sectPr w:rsidR="008666A3" w:rsidRPr="00486F3A" w:rsidSect="0086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F3A"/>
    <w:rsid w:val="00486F3A"/>
    <w:rsid w:val="004F4EA8"/>
    <w:rsid w:val="005B1517"/>
    <w:rsid w:val="0070641F"/>
    <w:rsid w:val="008413EE"/>
    <w:rsid w:val="008666A3"/>
    <w:rsid w:val="00A150C9"/>
    <w:rsid w:val="00C2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3</cp:revision>
  <dcterms:created xsi:type="dcterms:W3CDTF">2020-09-16T14:51:00Z</dcterms:created>
  <dcterms:modified xsi:type="dcterms:W3CDTF">2020-09-16T14:52:00Z</dcterms:modified>
</cp:coreProperties>
</file>