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C1" w:rsidRDefault="00B66E66" w:rsidP="006F6DB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1.5pt;margin-top:62.25pt;width:480.75pt;height:718.5pt;z-index:251658240">
            <v:textbox>
              <w:txbxContent>
                <w:p w:rsidR="007115CA" w:rsidRDefault="007E47BC" w:rsidP="006F745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44"/>
                      <w:szCs w:val="44"/>
                    </w:rPr>
                  </w:pPr>
                  <w:r w:rsidRPr="007E47BC">
                    <w:rPr>
                      <w:rFonts w:ascii="Arial" w:hAnsi="Arial" w:cs="Arial"/>
                      <w:b/>
                      <w:bCs/>
                      <w:color w:val="000000"/>
                      <w:sz w:val="44"/>
                      <w:szCs w:val="44"/>
                    </w:rPr>
                    <w:t>Картотека дид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44"/>
                      <w:szCs w:val="44"/>
                    </w:rPr>
                    <w:t>актических игр по развитию речи</w:t>
                  </w:r>
                </w:p>
                <w:p w:rsidR="007E47BC" w:rsidRPr="002035D4" w:rsidRDefault="007E47BC" w:rsidP="007E47BC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2035D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"Громко - тихо"</w:t>
                  </w:r>
                  <w:r w:rsidR="002035D4" w:rsidRPr="002035D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.</w:t>
                  </w:r>
                </w:p>
                <w:p w:rsidR="007E47BC" w:rsidRPr="007E47BC" w:rsidRDefault="007E47BC" w:rsidP="007E47BC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E47BC">
                    <w:rPr>
                      <w:rFonts w:ascii="Arial" w:hAnsi="Arial" w:cs="Arial"/>
                      <w:b/>
                      <w:bCs/>
                      <w:color w:val="000000"/>
                    </w:rPr>
                    <w:t>Цель:</w:t>
                  </w:r>
                  <w:r w:rsidRPr="007E47BC">
                    <w:rPr>
                      <w:rFonts w:ascii="Arial" w:hAnsi="Arial" w:cs="Arial"/>
                      <w:color w:val="000000"/>
                    </w:rPr>
                    <w:t> Учить детей менять силу голоса: говорить то тихо, то громко. Воспитывать умение менять силу голоса.</w:t>
                  </w:r>
                </w:p>
                <w:p w:rsidR="007E47BC" w:rsidRPr="007E47BC" w:rsidRDefault="007E47BC" w:rsidP="007E47BC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E47BC">
                    <w:rPr>
                      <w:rFonts w:ascii="Arial" w:hAnsi="Arial" w:cs="Arial"/>
                      <w:b/>
                      <w:bCs/>
                      <w:color w:val="000000"/>
                    </w:rPr>
                    <w:t>Оборудование:</w:t>
                  </w:r>
                  <w:r w:rsidRPr="007E47BC">
                    <w:rPr>
                      <w:rFonts w:ascii="Arial" w:hAnsi="Arial" w:cs="Arial"/>
                      <w:color w:val="000000"/>
                    </w:rPr>
                    <w:t xml:space="preserve"> Картинки с изображением больших и маленьких предметов </w:t>
                  </w:r>
                  <w:proofErr w:type="gramStart"/>
                  <w:r w:rsidRPr="007E47BC">
                    <w:rPr>
                      <w:rFonts w:ascii="Arial" w:hAnsi="Arial" w:cs="Arial"/>
                      <w:color w:val="000000"/>
                    </w:rPr>
                    <w:t xml:space="preserve">( </w:t>
                  </w:r>
                  <w:proofErr w:type="gramEnd"/>
                  <w:r w:rsidRPr="007E47BC">
                    <w:rPr>
                      <w:rFonts w:ascii="Arial" w:hAnsi="Arial" w:cs="Arial"/>
                      <w:color w:val="000000"/>
                    </w:rPr>
                    <w:t>большая и маленькая машина, барабаны, дудочки, самолёты, и т.д.).</w:t>
                  </w:r>
                </w:p>
                <w:p w:rsidR="007E47BC" w:rsidRDefault="007E47BC" w:rsidP="007E47BC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7E47BC">
                    <w:rPr>
                      <w:rFonts w:ascii="Arial" w:hAnsi="Arial" w:cs="Arial"/>
                      <w:b/>
                      <w:bCs/>
                      <w:color w:val="000000"/>
                    </w:rPr>
                    <w:t>Содержание:</w:t>
                  </w:r>
                  <w:r w:rsidRPr="007E47BC">
                    <w:rPr>
                      <w:rFonts w:ascii="Arial" w:hAnsi="Arial" w:cs="Arial"/>
                      <w:color w:val="000000"/>
                    </w:rPr>
                    <w:t> Воспитатель оказывает 2 машины и говорит: " Когда едет большая машина, она сигналит громко, вот так "БИ,</w:t>
                  </w:r>
                  <w:r w:rsidR="00F3299C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7E47BC">
                    <w:rPr>
                      <w:rFonts w:ascii="Arial" w:hAnsi="Arial" w:cs="Arial"/>
                      <w:color w:val="000000"/>
                    </w:rPr>
                    <w:t>БИ", Повторите. А когда маленькая, то тихо "би-би". Педагог убирает машины и говорит: "будьте внимательны, как только поедет машина, будьте внимательны, не ошибитесь, большая машина сигналит громко, а маленькая тихо. Аналогично игра проводится с другими предметами.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</w:p>
                <w:p w:rsidR="007E47BC" w:rsidRPr="007E47BC" w:rsidRDefault="002035D4" w:rsidP="007E47BC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«</w:t>
                  </w:r>
                  <w:r w:rsidR="007E47BC" w:rsidRPr="002035D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Во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т так произносят звуки».</w:t>
                  </w:r>
                  <w:r w:rsidR="007E47BC" w:rsidRPr="007E47BC">
                    <w:rPr>
                      <w:rFonts w:ascii="Arial" w:hAnsi="Arial" w:cs="Arial"/>
                      <w:color w:val="000000"/>
                    </w:rPr>
                    <w:br/>
                  </w:r>
                  <w:r w:rsidR="007E47BC" w:rsidRPr="007E47BC">
                    <w:rPr>
                      <w:rFonts w:ascii="Arial" w:hAnsi="Arial" w:cs="Arial"/>
                      <w:b/>
                      <w:bCs/>
                      <w:color w:val="000000"/>
                    </w:rPr>
                    <w:t>Цель:</w:t>
                  </w:r>
                  <w:r w:rsidR="007E47BC" w:rsidRPr="007E47BC">
                    <w:rPr>
                      <w:rFonts w:ascii="Arial" w:hAnsi="Arial" w:cs="Arial"/>
                      <w:color w:val="000000"/>
                    </w:rPr>
                    <w:t> Учить детей голосом подражать звукам животных, птиц, насекомых.</w:t>
                  </w:r>
                </w:p>
                <w:p w:rsidR="007E47BC" w:rsidRPr="007E47BC" w:rsidRDefault="007E47BC" w:rsidP="007E47BC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E47BC">
                    <w:rPr>
                      <w:rFonts w:ascii="Arial" w:hAnsi="Arial" w:cs="Arial"/>
                      <w:b/>
                      <w:bCs/>
                      <w:color w:val="000000"/>
                    </w:rPr>
                    <w:t>Оборудование:</w:t>
                  </w:r>
                  <w:r w:rsidRPr="007E47BC">
                    <w:rPr>
                      <w:rFonts w:ascii="Arial" w:hAnsi="Arial" w:cs="Arial"/>
                      <w:color w:val="000000"/>
                    </w:rPr>
                    <w:t> "Говорящий куб" - где меняются карточки, на которых изобра</w:t>
                  </w:r>
                  <w:r w:rsidR="00F3299C">
                    <w:rPr>
                      <w:rFonts w:ascii="Arial" w:hAnsi="Arial" w:cs="Arial"/>
                      <w:color w:val="000000"/>
                    </w:rPr>
                    <w:t xml:space="preserve">жены то насекомые, то </w:t>
                  </w:r>
                  <w:proofErr w:type="spellStart"/>
                  <w:r w:rsidR="00F3299C">
                    <w:rPr>
                      <w:rFonts w:ascii="Arial" w:hAnsi="Arial" w:cs="Arial"/>
                      <w:color w:val="000000"/>
                    </w:rPr>
                    <w:t>животные.</w:t>
                  </w:r>
                  <w:proofErr w:type="gramStart"/>
                  <w:r w:rsidR="00F3299C">
                    <w:rPr>
                      <w:rFonts w:ascii="Arial" w:hAnsi="Arial" w:cs="Arial"/>
                      <w:color w:val="000000"/>
                    </w:rPr>
                    <w:t>,</w:t>
                  </w:r>
                  <w:r w:rsidRPr="007E47BC">
                    <w:rPr>
                      <w:rFonts w:ascii="Arial" w:hAnsi="Arial" w:cs="Arial"/>
                      <w:color w:val="000000"/>
                    </w:rPr>
                    <w:t>т</w:t>
                  </w:r>
                  <w:proofErr w:type="gramEnd"/>
                  <w:r w:rsidRPr="007E47BC">
                    <w:rPr>
                      <w:rFonts w:ascii="Arial" w:hAnsi="Arial" w:cs="Arial"/>
                      <w:color w:val="000000"/>
                    </w:rPr>
                    <w:t>о</w:t>
                  </w:r>
                  <w:proofErr w:type="spellEnd"/>
                  <w:r w:rsidRPr="007E47BC">
                    <w:rPr>
                      <w:rFonts w:ascii="Arial" w:hAnsi="Arial" w:cs="Arial"/>
                      <w:color w:val="000000"/>
                    </w:rPr>
                    <w:t xml:space="preserve"> различные предметы.</w:t>
                  </w:r>
                </w:p>
                <w:p w:rsidR="007E47BC" w:rsidRDefault="007E47BC" w:rsidP="007E47BC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E47BC">
                    <w:rPr>
                      <w:rFonts w:ascii="Arial" w:hAnsi="Arial" w:cs="Arial"/>
                      <w:b/>
                      <w:bCs/>
                      <w:color w:val="000000"/>
                    </w:rPr>
                    <w:t>Содержание:</w:t>
                  </w:r>
                  <w:r w:rsidRPr="007E47BC">
                    <w:rPr>
                      <w:rFonts w:ascii="Arial" w:hAnsi="Arial" w:cs="Arial"/>
                      <w:color w:val="000000"/>
                    </w:rPr>
                    <w:t> Ребёнок кидает куб говорит слова "Кубик ты катись, катись и скорей остановись" Кубик падает, какая картинка окажется сверх</w:t>
                  </w:r>
                  <w:proofErr w:type="gramStart"/>
                  <w:r w:rsidRPr="007E47BC">
                    <w:rPr>
                      <w:rFonts w:ascii="Arial" w:hAnsi="Arial" w:cs="Arial"/>
                      <w:color w:val="000000"/>
                    </w:rPr>
                    <w:t>у(</w:t>
                  </w:r>
                  <w:proofErr w:type="gramEnd"/>
                  <w:r w:rsidRPr="007E47BC">
                    <w:rPr>
                      <w:rFonts w:ascii="Arial" w:hAnsi="Arial" w:cs="Arial"/>
                      <w:color w:val="000000"/>
                    </w:rPr>
                    <w:t>например лягушка, или комар и т.д.) , ребёнок произносит звуки.</w:t>
                  </w:r>
                </w:p>
                <w:p w:rsidR="007E47BC" w:rsidRDefault="007E47BC" w:rsidP="007E47BC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7E47BC" w:rsidRPr="007E47BC" w:rsidRDefault="007E47BC" w:rsidP="003B7E89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2035D4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«</w:t>
                  </w:r>
                  <w:r w:rsidR="002035D4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Подбери нужное слово».</w:t>
                  </w:r>
                  <w:r w:rsidRPr="007E47B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 w:rsidRPr="007E47BC">
                    <w:rPr>
                      <w:rFonts w:ascii="Arial" w:hAnsi="Arial" w:cs="Arial"/>
                      <w:b/>
                      <w:color w:val="000000"/>
                    </w:rPr>
                    <w:t>Цель:</w:t>
                  </w:r>
                  <w:r w:rsidRPr="007E47BC">
                    <w:rPr>
                      <w:rFonts w:ascii="Arial" w:hAnsi="Arial" w:cs="Arial"/>
                      <w:color w:val="000000"/>
                    </w:rPr>
                    <w:t xml:space="preserve"> развивать образное мышление, речь.</w:t>
                  </w:r>
                </w:p>
                <w:p w:rsidR="007E47BC" w:rsidRPr="007E47BC" w:rsidRDefault="003B7E89" w:rsidP="003B7E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E47BC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Содержание:</w:t>
                  </w:r>
                  <w:r w:rsidRPr="007E47B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 </w:t>
                  </w:r>
                  <w:r w:rsidR="007E47BC" w:rsidRPr="007E47BC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Воспитатель начинает произносить фразу, а детям предлагает ее закончить, подобрав соответствующее слово.</w:t>
                  </w:r>
                </w:p>
                <w:p w:rsidR="007E47BC" w:rsidRPr="007E47BC" w:rsidRDefault="007E47BC" w:rsidP="003B7E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E47BC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Воспитатель</w:t>
                  </w:r>
                  <w:r w:rsidRPr="007E47B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  <w:t>:</w:t>
                  </w:r>
                  <w:r w:rsidRPr="007E47BC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 В аквариуме плавают... Кто плавает?</w:t>
                  </w:r>
                </w:p>
                <w:p w:rsidR="007E47BC" w:rsidRPr="007E47BC" w:rsidRDefault="007E47BC" w:rsidP="003B7E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E47BC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Дети: Рыбки.</w:t>
                  </w:r>
                </w:p>
                <w:p w:rsidR="007E47BC" w:rsidRPr="007E47BC" w:rsidRDefault="007E47BC" w:rsidP="003B7E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E47BC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4"/>
                      <w:szCs w:val="24"/>
                    </w:rPr>
                    <w:t>Рекомендуемые предложения:</w:t>
                  </w:r>
                </w:p>
                <w:p w:rsidR="007E47BC" w:rsidRPr="007E47BC" w:rsidRDefault="007E47BC" w:rsidP="003B7E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E47BC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Высоко на дубу сидит и каркает... Кто? (Ворона.)</w:t>
                  </w:r>
                </w:p>
                <w:p w:rsidR="007E47BC" w:rsidRPr="007E47BC" w:rsidRDefault="007E47BC" w:rsidP="003B7E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E47BC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На лугу пасется ... (корова).</w:t>
                  </w:r>
                </w:p>
                <w:p w:rsidR="007E47BC" w:rsidRPr="007E47BC" w:rsidRDefault="007E47BC" w:rsidP="003B7E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E47BC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На огороде вырос большой зеленый ... (огурец).</w:t>
                  </w:r>
                </w:p>
                <w:p w:rsidR="007E47BC" w:rsidRPr="007E47BC" w:rsidRDefault="007E47BC" w:rsidP="003B7E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7E47BC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У Вовы лопнул красный ... (шар).</w:t>
                  </w:r>
                </w:p>
                <w:p w:rsidR="007E47BC" w:rsidRDefault="007E47BC" w:rsidP="003B7E89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E47BC">
                    <w:rPr>
                      <w:rFonts w:ascii="Arial" w:hAnsi="Arial" w:cs="Arial"/>
                      <w:color w:val="000000"/>
                    </w:rPr>
                    <w:t>Хорошо водит машину ... (шофер).</w:t>
                  </w:r>
                </w:p>
                <w:p w:rsidR="006F7454" w:rsidRDefault="006F7454" w:rsidP="003B7E89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  <w:p w:rsidR="006F7454" w:rsidRPr="002035D4" w:rsidRDefault="006F7454" w:rsidP="006F7454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«Большое – маленькое».</w:t>
                  </w:r>
                </w:p>
                <w:p w:rsidR="006F7454" w:rsidRPr="006F7454" w:rsidRDefault="006F7454" w:rsidP="006F745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6F745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Цель:</w:t>
                  </w:r>
                  <w:r w:rsidRPr="006F74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учить детей образовывать уменьшительно-ласкательную форму существительных.</w:t>
                  </w:r>
                </w:p>
                <w:p w:rsidR="006F7454" w:rsidRPr="006F7454" w:rsidRDefault="006F7454" w:rsidP="006F745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6F745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6F74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Набор иллюстраций или игрушек.</w:t>
                  </w:r>
                </w:p>
                <w:p w:rsidR="006F7454" w:rsidRPr="006F7454" w:rsidRDefault="006F7454" w:rsidP="006F745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6F745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6F74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В комнате большой шкаф, а у куклы Кати маленький… (шкафчик);</w:t>
                  </w:r>
                </w:p>
                <w:p w:rsidR="006F7454" w:rsidRPr="006F7454" w:rsidRDefault="006F7454" w:rsidP="006F745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6F74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У тебя дома большой диван, а у куклы Кати маленький …(диванчик);</w:t>
                  </w:r>
                </w:p>
                <w:p w:rsidR="006F7454" w:rsidRPr="006F7454" w:rsidRDefault="006F7454" w:rsidP="006F745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6F74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У дедушки большая кровать, а у куклы Кати маленькая …(кроватка).</w:t>
                  </w:r>
                </w:p>
                <w:p w:rsidR="006F7454" w:rsidRPr="007E47BC" w:rsidRDefault="006F7454" w:rsidP="003B7E89">
                  <w:pPr>
                    <w:pStyle w:val="a5"/>
                    <w:shd w:val="clear" w:color="auto" w:fill="FFFFFF"/>
                    <w:spacing w:before="0" w:beforeAutospacing="0" w:after="0" w:afterAutospacing="0" w:line="294" w:lineRule="atLeast"/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0E0059">
        <w:rPr>
          <w:noProof/>
        </w:rPr>
        <w:drawing>
          <wp:inline distT="0" distB="0" distL="0" distR="0">
            <wp:extent cx="7543800" cy="10703039"/>
            <wp:effectExtent l="19050" t="0" r="0" b="0"/>
            <wp:docPr id="3" name="Рисунок 2" descr="hello_html_m63278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3278f8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7" type="#_x0000_t202" style="position:absolute;margin-left:61.5pt;margin-top:63pt;width:483.75pt;height:718.5pt;z-index:251659264;mso-position-horizontal-relative:text;mso-position-vertical-relative:text">
            <v:textbox>
              <w:txbxContent>
                <w:p w:rsidR="006F7454" w:rsidRPr="006F7454" w:rsidRDefault="006F7454" w:rsidP="006F7454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115CA" w:rsidRPr="000B047D" w:rsidRDefault="006F7454" w:rsidP="006F7454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0B047D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«Кто, что умеет делать»?</w:t>
                  </w:r>
                </w:p>
                <w:p w:rsidR="006F7454" w:rsidRPr="006F7454" w:rsidRDefault="006F7454" w:rsidP="006F745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6F745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Цель:</w:t>
                  </w:r>
                  <w:r w:rsidRPr="006F74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подбирать глаголы, обозначающие характерные действия животных.</w:t>
                  </w:r>
                </w:p>
                <w:p w:rsidR="006F7454" w:rsidRPr="006F7454" w:rsidRDefault="006F7454" w:rsidP="006F745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6F745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6F74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Набор иллюстраций или игрушек.</w:t>
                  </w:r>
                </w:p>
                <w:p w:rsidR="006F7454" w:rsidRPr="006F7454" w:rsidRDefault="006F7454" w:rsidP="006F745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6F745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6F74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Детям называют или показывают животное, а они называют действия,  характерные дл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я  этого животного.  Например: </w:t>
                  </w:r>
                  <w:r w:rsidRPr="006F74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белочка — скачет, прыгает, грызет; кошка — мяукает, мурлычет, царапается, пьет молоко, ловит мышей, играет клубком; собака — лает, сторожит дом, грызет кости, рычит, виляет хвостом, бегает; зайчик — прыгает, бегает, прячется, грызет морковку.</w:t>
                  </w:r>
                </w:p>
                <w:p w:rsidR="006F7454" w:rsidRPr="00A532FA" w:rsidRDefault="006F7454" w:rsidP="00A532FA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A532FA" w:rsidRPr="000B047D" w:rsidRDefault="00A532FA" w:rsidP="00A532FA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0B047D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«Скажи какой?»</w:t>
                  </w:r>
                </w:p>
                <w:p w:rsidR="00A532FA" w:rsidRPr="00A532FA" w:rsidRDefault="00A532FA" w:rsidP="00A532FA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532FA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Цель:</w:t>
                  </w: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выделять признаки предметов.</w:t>
                  </w:r>
                </w:p>
                <w:p w:rsidR="00A532FA" w:rsidRPr="00A532FA" w:rsidRDefault="00A532FA" w:rsidP="00A532FA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532FA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выделять признаки предметов.</w:t>
                  </w:r>
                </w:p>
                <w:p w:rsidR="00A532FA" w:rsidRPr="00A532FA" w:rsidRDefault="00A532FA" w:rsidP="00A532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A532FA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Вынимаем  из  коробки  предметы  и  называем их, а дети указывают на какой-либо признак, например:</w:t>
                  </w:r>
                </w:p>
                <w:p w:rsidR="00A532FA" w:rsidRPr="00A532FA" w:rsidRDefault="00A532FA" w:rsidP="00A532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—  Это мяч.</w:t>
                  </w:r>
                </w:p>
                <w:p w:rsidR="00A532FA" w:rsidRPr="00A532FA" w:rsidRDefault="00A532FA" w:rsidP="00A532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—  Он синий. Если  ребенок затрудняется,  помогаем ему:  «Это мяч. Он  ...</w:t>
                  </w:r>
                </w:p>
                <w:p w:rsidR="00A532FA" w:rsidRDefault="00A532FA" w:rsidP="00A532FA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(какой?)».</w:t>
                  </w:r>
                </w:p>
                <w:p w:rsidR="00A532FA" w:rsidRPr="00A532FA" w:rsidRDefault="00A532FA" w:rsidP="00A532FA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A532FA" w:rsidRPr="00A532FA" w:rsidRDefault="00A532FA" w:rsidP="00A532FA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A532FA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«Назови ласково» (по лексическим темам)</w:t>
                  </w:r>
                </w:p>
                <w:p w:rsidR="00A532FA" w:rsidRPr="00A532FA" w:rsidRDefault="00A532FA" w:rsidP="00A532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532FA">
                    <w:rPr>
                      <w:rFonts w:ascii="Arial" w:hAnsi="Arial" w:cs="Arial"/>
                      <w:b/>
                      <w:sz w:val="24"/>
                      <w:szCs w:val="24"/>
                    </w:rPr>
                    <w:t>Цель:</w:t>
                  </w:r>
                  <w:r w:rsidRPr="00A532F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учить детей образовывать уменьшительно-ласкательную форму</w:t>
                  </w:r>
                </w:p>
                <w:p w:rsidR="00A532FA" w:rsidRPr="00A532FA" w:rsidRDefault="00A532FA" w:rsidP="00A532FA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существительных.</w:t>
                  </w:r>
                </w:p>
                <w:p w:rsidR="00A532FA" w:rsidRPr="00A532FA" w:rsidRDefault="00A532FA" w:rsidP="00A532FA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532FA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Набор иллюстраций.</w:t>
                  </w:r>
                </w:p>
                <w:p w:rsidR="00A532FA" w:rsidRPr="00A532FA" w:rsidRDefault="00A532FA" w:rsidP="00A532FA">
                  <w:pPr>
                    <w:spacing w:after="0" w:line="0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532FA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A532F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Дом – домик; улица — улочка, город — городок, магазин — магазинчик, мост — мосток, двор — дворик.</w:t>
                  </w:r>
                </w:p>
                <w:p w:rsidR="00A532FA" w:rsidRDefault="00A532FA" w:rsidP="00A532FA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:rsidR="00264A43" w:rsidRDefault="00264A43" w:rsidP="00A532FA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:rsidR="00264A43" w:rsidRPr="000B047D" w:rsidRDefault="00264A43" w:rsidP="00264A43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0B047D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«Добавь слово»</w:t>
                  </w:r>
                </w:p>
                <w:p w:rsidR="00264A43" w:rsidRPr="00264A43" w:rsidRDefault="00264A43" w:rsidP="00264A43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64A43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Цель</w:t>
                  </w:r>
                  <w:r w:rsidRPr="00264A4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: учить находить нужное по смыслу слово (глагол).</w:t>
                  </w:r>
                </w:p>
                <w:p w:rsidR="00264A43" w:rsidRPr="00264A43" w:rsidRDefault="00264A43" w:rsidP="00264A43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64A43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К</w:t>
                  </w:r>
                  <w:r w:rsidRPr="00264A4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укла.</w:t>
                  </w:r>
                </w:p>
                <w:p w:rsidR="00264A43" w:rsidRPr="00264A43" w:rsidRDefault="00264A43" w:rsidP="00264A4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64A43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264A4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Игра начинается с беседы о том, как дети помогают родителям, что умеют делать. Далее скажем детям, что к ним в гости пришла кукла. Она тоже любит помогать родным: бабушке, дедушке, папе, маме, братику и сестричке. А что именно умеет делать кукла, дети должны будут сейчас угадать.</w:t>
                  </w:r>
                </w:p>
                <w:p w:rsidR="00264A43" w:rsidRPr="00264A43" w:rsidRDefault="00264A43" w:rsidP="00264A43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64A4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Я   умею   постель …  (глагол подбирают дети) убирать. Я умею пол ... (подметать). Я умею пыль ... (вытирать). Я умею посуду ... (мыть, полоскать). Я умею постель ... (застилать). Я умею цветы ... (поливать). Я помогаю стол ... (накрывать). Я помогаю тарелки ... (расставлять)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…</w:t>
                  </w:r>
                  <w:r w:rsidRPr="00264A4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Я помогаю вилки ... (раскладывать) Я   помогаю   крошки   ...    (сметать) Я   помогаю   комнату   ...    (убирать) При повторном проведении игры дети от хоровых высказываний переходят к индивидуальным  (глагол называет тот, к кому непосредстве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нно обратится кукла).</w:t>
                  </w:r>
                </w:p>
              </w:txbxContent>
            </v:textbox>
          </v:shape>
        </w:pict>
      </w:r>
      <w:r w:rsidR="000E0059">
        <w:rPr>
          <w:noProof/>
        </w:rPr>
        <w:drawing>
          <wp:inline distT="0" distB="0" distL="0" distR="0">
            <wp:extent cx="7600950" cy="10730342"/>
            <wp:effectExtent l="19050" t="0" r="0" b="0"/>
            <wp:docPr id="2" name="Рисунок 1" descr="hello_html_m63278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3278f8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6632" cy="1073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8" type="#_x0000_t202" style="position:absolute;margin-left:65.25pt;margin-top:65.25pt;width:487.5pt;height:771pt;z-index:251660288;mso-position-horizontal-relative:text;mso-position-vertical-relative:text">
            <v:textbox style="mso-next-textbox:#_x0000_s1028">
              <w:txbxContent>
                <w:p w:rsidR="007115CA" w:rsidRPr="002035D4" w:rsidRDefault="007115CA" w:rsidP="008232DB">
                  <w:pPr>
                    <w:spacing w:after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264A43" w:rsidRPr="002035D4" w:rsidRDefault="00264A43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«Кто больше знает вежливых слов?»</w:t>
                  </w:r>
                </w:p>
                <w:p w:rsidR="00264A43" w:rsidRPr="00264A43" w:rsidRDefault="00264A43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64A43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Цель:</w:t>
                  </w:r>
                  <w:r w:rsidRPr="00264A4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упражнять детей в произношении вежливых слов, активизировать словарь по данной теме.</w:t>
                  </w:r>
                </w:p>
                <w:p w:rsidR="00264A43" w:rsidRPr="00264A43" w:rsidRDefault="00264A43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64A43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264A4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Мяч.</w:t>
                  </w:r>
                </w:p>
                <w:p w:rsidR="00264A43" w:rsidRPr="00264A43" w:rsidRDefault="00264A43" w:rsidP="008232DB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264A43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264A4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Воспитатель предлагает узнать, кто больше всех знает вежливых слов и выражений. Если ребенок отвечает правильно, то делает шаг вперед после ловли мяча. Выигрывает тот, кто первый дойдет до воспитателя.</w:t>
                  </w:r>
                </w:p>
                <w:p w:rsidR="00264A43" w:rsidRPr="008232DB" w:rsidRDefault="00264A43">
                  <w:pPr>
                    <w:rPr>
                      <w:b/>
                    </w:rPr>
                  </w:pPr>
                </w:p>
                <w:p w:rsidR="00264A43" w:rsidRPr="002035D4" w:rsidRDefault="00264A43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«В магазине игрушек».</w:t>
                  </w:r>
                </w:p>
                <w:p w:rsidR="00264A43" w:rsidRPr="008232DB" w:rsidRDefault="00264A43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8232DB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Цель:</w:t>
                  </w:r>
                  <w:r w:rsidRPr="008232D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расширять и активизировать словарный запас детей, умение использовать предлоги для обозначения пространственного положения предметов.</w:t>
                  </w:r>
                </w:p>
                <w:p w:rsidR="00264A43" w:rsidRPr="008232DB" w:rsidRDefault="008232DB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8232DB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8232D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Иллюстрация с набором игрушек.</w:t>
                  </w:r>
                </w:p>
                <w:p w:rsidR="008232DB" w:rsidRPr="008232DB" w:rsidRDefault="008232DB" w:rsidP="008232D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8232DB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8232D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"Что где находится? "</w:t>
                  </w:r>
                </w:p>
                <w:p w:rsidR="008232DB" w:rsidRDefault="008232DB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8232D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Предложить ребенку определить, что находится справа, слева, вверху, внизу от мишки, мячика и т. д.</w:t>
                  </w:r>
                </w:p>
                <w:p w:rsidR="008232DB" w:rsidRPr="008232DB" w:rsidRDefault="008232DB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232DB" w:rsidRPr="008232DB" w:rsidRDefault="008232DB" w:rsidP="008232DB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8232DB" w:rsidRPr="002035D4" w:rsidRDefault="008232DB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«Кто живёт во дворе?»</w:t>
                  </w:r>
                </w:p>
                <w:p w:rsidR="008232DB" w:rsidRPr="008232DB" w:rsidRDefault="008232DB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8232DB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Цель</w:t>
                  </w:r>
                  <w:r w:rsidRPr="008232D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: ввести в активный словарь детей название домашних птиц и птенцов: петух, курица – цыплёнок, утка – утёнок, гусь – гусёнок.</w:t>
                  </w:r>
                </w:p>
                <w:p w:rsidR="008232DB" w:rsidRPr="008232DB" w:rsidRDefault="008232DB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8232DB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8232D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Иллюстрации с названиями домашних птиц и их птенцов.</w:t>
                  </w:r>
                </w:p>
                <w:p w:rsidR="008232DB" w:rsidRDefault="008232DB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8232DB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8232D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Ребенок рассматривает картинки с изображением птиц. Потом подбирает каждой птице птенцов.</w:t>
                  </w:r>
                </w:p>
                <w:p w:rsidR="008232DB" w:rsidRDefault="008232DB" w:rsidP="008232DB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</w:p>
                <w:p w:rsidR="008232DB" w:rsidRPr="002035D4" w:rsidRDefault="008232DB" w:rsidP="002035D4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8232DB" w:rsidRPr="002035D4" w:rsidRDefault="008232DB" w:rsidP="002035D4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«</w:t>
                  </w: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Где, что можно делать»?</w:t>
                  </w:r>
                </w:p>
                <w:p w:rsidR="008232DB" w:rsidRPr="002035D4" w:rsidRDefault="008232DB" w:rsidP="002035D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Цель:</w:t>
                  </w:r>
                  <w:r w:rsidRPr="002035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использовать в речи подходящие по смыслу глаголы.</w:t>
                  </w:r>
                </w:p>
                <w:p w:rsidR="008232DB" w:rsidRPr="002035D4" w:rsidRDefault="008232DB" w:rsidP="002035D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2035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Набор иллюстраций.</w:t>
                  </w:r>
                </w:p>
                <w:p w:rsidR="002035D4" w:rsidRPr="002035D4" w:rsidRDefault="002035D4" w:rsidP="002035D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2035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Детям задают вопросы. Они отвечают, подбирая глагольный семантический ряд. Например: что можно делать в лесу? — гулять, собирать грибы, ягоды, охотиться, слушать птиц, отдыхать; что можно делать на реке? — купаться, нырять, загорать, кататься на лодке, ловить рыбу; что делают в больнице? —</w:t>
                  </w:r>
                  <w:r w:rsidR="00F3299C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035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лечат, дают таблетки, ставят горчичники, делают уколы; что делают в магазине? — покупают, продают, взвешивают, упаковывают.</w:t>
                  </w:r>
                </w:p>
                <w:p w:rsidR="008232DB" w:rsidRPr="002035D4" w:rsidRDefault="002035D4" w:rsidP="002035D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035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Игра проводится в форме соревнования.</w:t>
                  </w:r>
                </w:p>
                <w:p w:rsidR="008232DB" w:rsidRDefault="008232DB" w:rsidP="008232DB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:rsidR="002035D4" w:rsidRPr="002035D4" w:rsidRDefault="002035D4" w:rsidP="008232DB">
                  <w:pPr>
                    <w:spacing w:after="0"/>
                    <w:rPr>
                      <w:rFonts w:ascii="Arial" w:hAnsi="Arial" w:cs="Arial"/>
                      <w:b/>
                    </w:rPr>
                  </w:pPr>
                </w:p>
                <w:p w:rsidR="002035D4" w:rsidRPr="002035D4" w:rsidRDefault="002035D4" w:rsidP="002035D4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«Скажи наоборот»</w:t>
                  </w:r>
                </w:p>
                <w:p w:rsidR="002035D4" w:rsidRPr="002035D4" w:rsidRDefault="002035D4" w:rsidP="002035D4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Цель:</w:t>
                  </w:r>
                  <w:r w:rsidRPr="002035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развитие мышления, активизация словарного запаса, учить детей подбивать и называть антонимы- прилагательные.</w:t>
                  </w:r>
                </w:p>
                <w:p w:rsidR="002035D4" w:rsidRPr="002035D4" w:rsidRDefault="002035D4" w:rsidP="002035D4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Оборудование: Мячик.</w:t>
                  </w:r>
                </w:p>
                <w:p w:rsidR="002035D4" w:rsidRPr="002035D4" w:rsidRDefault="002035D4" w:rsidP="002035D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2035D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</w:rPr>
                    <w:t>Содержание:</w:t>
                  </w:r>
                  <w:r w:rsidRPr="002035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Воспитатель кидает мяч ребенку, называет слово, а ребенок бросает мяч обратно и называет слово с противоположным значением:</w:t>
                  </w:r>
                </w:p>
                <w:p w:rsidR="002035D4" w:rsidRPr="002035D4" w:rsidRDefault="002035D4" w:rsidP="002035D4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035D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веселый — грустный, быстрый — медленный.</w:t>
                  </w:r>
                </w:p>
              </w:txbxContent>
            </v:textbox>
          </v:shape>
        </w:pict>
      </w:r>
      <w:r w:rsidR="000E0059">
        <w:rPr>
          <w:noProof/>
        </w:rPr>
        <w:drawing>
          <wp:inline distT="0" distB="0" distL="0" distR="0">
            <wp:extent cx="7648575" cy="11477625"/>
            <wp:effectExtent l="19050" t="0" r="9525" b="0"/>
            <wp:docPr id="1" name="Рисунок 0" descr="hello_html_m63278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3278f8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1224" cy="114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BC1" w:rsidSect="000E0059">
      <w:pgSz w:w="11906" w:h="16838"/>
      <w:pgMar w:top="0" w:right="127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F1E95"/>
    <w:multiLevelType w:val="hybridMultilevel"/>
    <w:tmpl w:val="0878565E"/>
    <w:lvl w:ilvl="0" w:tplc="0419000F">
      <w:start w:val="1"/>
      <w:numFmt w:val="decimal"/>
      <w:lvlText w:val="%1."/>
      <w:lvlJc w:val="lef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0059"/>
    <w:rsid w:val="000B047D"/>
    <w:rsid w:val="000E0059"/>
    <w:rsid w:val="0018576E"/>
    <w:rsid w:val="002035D4"/>
    <w:rsid w:val="00264A43"/>
    <w:rsid w:val="002F7D15"/>
    <w:rsid w:val="003B7E89"/>
    <w:rsid w:val="00513420"/>
    <w:rsid w:val="00522283"/>
    <w:rsid w:val="006F6DB0"/>
    <w:rsid w:val="006F7454"/>
    <w:rsid w:val="007115CA"/>
    <w:rsid w:val="007E47BC"/>
    <w:rsid w:val="008232DB"/>
    <w:rsid w:val="008C7CE1"/>
    <w:rsid w:val="00A532FA"/>
    <w:rsid w:val="00B66E66"/>
    <w:rsid w:val="00C44BC1"/>
    <w:rsid w:val="00D6069A"/>
    <w:rsid w:val="00EC7207"/>
    <w:rsid w:val="00F2035A"/>
    <w:rsid w:val="00F32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0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4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F6D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F837B-9A45-405A-B9BA-33F7409B7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5</cp:revision>
  <dcterms:created xsi:type="dcterms:W3CDTF">2020-02-20T05:17:00Z</dcterms:created>
  <dcterms:modified xsi:type="dcterms:W3CDTF">2020-03-24T08:39:00Z</dcterms:modified>
</cp:coreProperties>
</file>