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D7" w:rsidRDefault="00A930D7" w:rsidP="00A930D7">
      <w:pPr>
        <w:pStyle w:val="a3"/>
        <w:jc w:val="center"/>
      </w:pPr>
      <w:r>
        <w:t xml:space="preserve">                                                                          </w:t>
      </w:r>
      <w:r w:rsidR="009D7212">
        <w:t>УТВЕРЖДАЮ:</w:t>
      </w:r>
    </w:p>
    <w:p w:rsidR="009D7212" w:rsidRDefault="00C133EE" w:rsidP="00A930D7">
      <w:pPr>
        <w:pStyle w:val="a3"/>
        <w:jc w:val="center"/>
      </w:pPr>
      <w:r>
        <w:pict>
          <v:line id="_x0000_s1026" style="position:absolute;left:0;text-align:left;z-index:-251658752;mso-position-horizontal-relative:page" from="380.95pt,15.85pt" to="446.95pt,15.85pt" strokeweight=".48pt">
            <w10:wrap anchorx="page"/>
          </v:line>
        </w:pict>
      </w:r>
      <w:r w:rsidR="00A930D7">
        <w:t xml:space="preserve">                                                                                                  Заведующий МДОУ ИРМО</w:t>
      </w:r>
    </w:p>
    <w:p w:rsidR="00A930D7" w:rsidRDefault="00A930D7" w:rsidP="00A930D7">
      <w:pPr>
        <w:pStyle w:val="a3"/>
        <w:jc w:val="center"/>
      </w:pPr>
      <w:r>
        <w:t xml:space="preserve">                                                                                                    «</w:t>
      </w:r>
      <w:proofErr w:type="spellStart"/>
      <w:r>
        <w:t>Усть-Кудинский</w:t>
      </w:r>
      <w:proofErr w:type="spellEnd"/>
      <w:r>
        <w:t xml:space="preserve"> детский сад»</w:t>
      </w:r>
    </w:p>
    <w:p w:rsidR="00A930D7" w:rsidRDefault="00A930D7" w:rsidP="00A930D7">
      <w:pPr>
        <w:pStyle w:val="a3"/>
        <w:jc w:val="center"/>
      </w:pPr>
      <w:r>
        <w:t xml:space="preserve">                                                                                                                                   Н.И. Пенто</w:t>
      </w:r>
    </w:p>
    <w:p w:rsidR="00A930D7" w:rsidRPr="00A930D7" w:rsidRDefault="00A930D7" w:rsidP="00A930D7">
      <w:pPr>
        <w:pStyle w:val="a3"/>
        <w:jc w:val="center"/>
      </w:pPr>
    </w:p>
    <w:p w:rsidR="00D02DCD" w:rsidRDefault="00A930D7" w:rsidP="00A930D7">
      <w:pPr>
        <w:pStyle w:val="a3"/>
        <w:spacing w:before="46" w:line="280" w:lineRule="auto"/>
        <w:ind w:right="859"/>
      </w:pPr>
      <w:r>
        <w:t xml:space="preserve">                                                                                         </w:t>
      </w:r>
      <w:r w:rsidR="00237393">
        <w:t xml:space="preserve">                     Приказ № 9</w:t>
      </w:r>
      <w:r w:rsidR="00C133EE">
        <w:t xml:space="preserve"> от 10</w:t>
      </w:r>
      <w:bookmarkStart w:id="0" w:name="_GoBack"/>
      <w:bookmarkEnd w:id="0"/>
      <w:r>
        <w:t>.09.202</w:t>
      </w:r>
      <w:r w:rsidRPr="00A930D7">
        <w:t xml:space="preserve">1 </w:t>
      </w:r>
      <w:r w:rsidR="009D7212" w:rsidRPr="00A930D7">
        <w:rPr>
          <w:spacing w:val="-1"/>
        </w:rPr>
        <w:t xml:space="preserve"> </w:t>
      </w:r>
      <w:r w:rsidR="009D7212" w:rsidRPr="00A930D7">
        <w:t>г</w:t>
      </w:r>
      <w:r w:rsidR="009D7212">
        <w:t>.</w:t>
      </w:r>
    </w:p>
    <w:p w:rsidR="00D02DCD" w:rsidRDefault="00D02DCD">
      <w:pPr>
        <w:pStyle w:val="a3"/>
        <w:spacing w:before="7"/>
        <w:rPr>
          <w:sz w:val="12"/>
        </w:rPr>
      </w:pPr>
    </w:p>
    <w:p w:rsidR="00D02DCD" w:rsidRDefault="009D7212">
      <w:pPr>
        <w:pStyle w:val="1"/>
        <w:spacing w:before="90"/>
        <w:ind w:right="1504"/>
      </w:pPr>
      <w:r>
        <w:t>ПЛАН</w:t>
      </w:r>
    </w:p>
    <w:p w:rsidR="00D02DCD" w:rsidRDefault="009D7212">
      <w:pPr>
        <w:ind w:left="2630" w:right="2377"/>
        <w:jc w:val="center"/>
        <w:rPr>
          <w:b/>
          <w:sz w:val="24"/>
        </w:rPr>
      </w:pPr>
      <w:r>
        <w:rPr>
          <w:b/>
          <w:sz w:val="24"/>
        </w:rPr>
        <w:t>работы Комиссии по противодействию коррупции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МДОУ ИРМО «</w:t>
      </w:r>
      <w:proofErr w:type="spellStart"/>
      <w:r>
        <w:rPr>
          <w:b/>
          <w:sz w:val="24"/>
        </w:rPr>
        <w:t>Усть-Кудинский</w:t>
      </w:r>
      <w:proofErr w:type="spellEnd"/>
      <w:r>
        <w:rPr>
          <w:b/>
          <w:sz w:val="24"/>
        </w:rPr>
        <w:t xml:space="preserve"> детский сад»</w:t>
      </w:r>
    </w:p>
    <w:p w:rsidR="00D02DCD" w:rsidRDefault="009D7212">
      <w:pPr>
        <w:pStyle w:val="1"/>
      </w:pPr>
      <w:r>
        <w:t>на</w:t>
      </w:r>
      <w:r>
        <w:rPr>
          <w:spacing w:val="-1"/>
        </w:rPr>
        <w:t xml:space="preserve"> </w:t>
      </w:r>
      <w:r>
        <w:t>2021 – 2022 уч. год</w:t>
      </w:r>
    </w:p>
    <w:p w:rsidR="00D02DCD" w:rsidRDefault="00D02DCD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820"/>
        <w:gridCol w:w="2559"/>
      </w:tblGrid>
      <w:tr w:rsidR="00D02DCD">
        <w:trPr>
          <w:trHeight w:val="810"/>
        </w:trPr>
        <w:tc>
          <w:tcPr>
            <w:tcW w:w="5531" w:type="dxa"/>
          </w:tcPr>
          <w:p w:rsidR="00D02DCD" w:rsidRDefault="009D7212">
            <w:pPr>
              <w:pStyle w:val="TableParagraph"/>
              <w:spacing w:line="244" w:lineRule="exact"/>
              <w:ind w:left="122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820" w:type="dxa"/>
          </w:tcPr>
          <w:p w:rsidR="00D02DCD" w:rsidRDefault="009D7212">
            <w:pPr>
              <w:pStyle w:val="TableParagraph"/>
              <w:spacing w:line="244" w:lineRule="exact"/>
              <w:ind w:left="108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  <w:p w:rsidR="00D02DCD" w:rsidRDefault="009D7212">
            <w:pPr>
              <w:pStyle w:val="TableParagraph"/>
              <w:spacing w:before="84"/>
              <w:ind w:left="108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559" w:type="dxa"/>
          </w:tcPr>
          <w:p w:rsidR="00D02DCD" w:rsidRDefault="009D7212">
            <w:pPr>
              <w:pStyle w:val="TableParagraph"/>
              <w:spacing w:line="244" w:lineRule="exact"/>
              <w:ind w:left="341" w:right="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D02DCD">
        <w:trPr>
          <w:trHeight w:val="729"/>
        </w:trPr>
        <w:tc>
          <w:tcPr>
            <w:tcW w:w="9910" w:type="dxa"/>
            <w:gridSpan w:val="3"/>
          </w:tcPr>
          <w:p w:rsidR="00D02DCD" w:rsidRDefault="009D7212">
            <w:pPr>
              <w:pStyle w:val="TableParagraph"/>
              <w:spacing w:line="244" w:lineRule="exact"/>
              <w:ind w:left="13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</w:p>
          <w:p w:rsidR="00D02DCD" w:rsidRDefault="009D7212">
            <w:pPr>
              <w:pStyle w:val="TableParagraph"/>
              <w:spacing w:before="84"/>
              <w:ind w:left="34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D02DCD">
        <w:trPr>
          <w:trHeight w:val="1693"/>
        </w:trPr>
        <w:tc>
          <w:tcPr>
            <w:tcW w:w="5531" w:type="dxa"/>
          </w:tcPr>
          <w:p w:rsidR="00D02DCD" w:rsidRDefault="009D7212">
            <w:pPr>
              <w:pStyle w:val="TableParagraph"/>
              <w:spacing w:before="37" w:line="28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1.1.Проведение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информационно-разъяснительной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сотрудниками ДОУ о нормах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 от 25.12.2008 № 273-ФЗ "О противодействии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коррупции"</w:t>
            </w:r>
          </w:p>
        </w:tc>
        <w:tc>
          <w:tcPr>
            <w:tcW w:w="1820" w:type="dxa"/>
          </w:tcPr>
          <w:p w:rsidR="00D02DCD" w:rsidRDefault="009D7212">
            <w:pPr>
              <w:pStyle w:val="TableParagraph"/>
              <w:spacing w:line="246" w:lineRule="exact"/>
              <w:ind w:left="108" w:right="2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9" w:type="dxa"/>
          </w:tcPr>
          <w:p w:rsidR="00D02DCD" w:rsidRDefault="009D7212">
            <w:pPr>
              <w:pStyle w:val="TableParagraph"/>
              <w:spacing w:line="246" w:lineRule="exact"/>
              <w:ind w:left="341" w:right="33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D02DCD" w:rsidRDefault="009D7212">
            <w:pPr>
              <w:pStyle w:val="TableParagraph"/>
              <w:spacing w:before="84"/>
              <w:ind w:left="341" w:right="331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1108"/>
        </w:trPr>
        <w:tc>
          <w:tcPr>
            <w:tcW w:w="5531" w:type="dxa"/>
          </w:tcPr>
          <w:p w:rsidR="00D02DCD" w:rsidRDefault="009D72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1.3.Консультирование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820" w:type="dxa"/>
          </w:tcPr>
          <w:p w:rsidR="00D02DCD" w:rsidRDefault="009D7212">
            <w:pPr>
              <w:pStyle w:val="TableParagraph"/>
              <w:spacing w:line="270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559" w:type="dxa"/>
          </w:tcPr>
          <w:p w:rsidR="00D02DCD" w:rsidRDefault="009D7212">
            <w:pPr>
              <w:pStyle w:val="TableParagraph"/>
              <w:spacing w:line="246" w:lineRule="exact"/>
              <w:ind w:left="341" w:right="33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D02DCD" w:rsidRDefault="009D7212">
            <w:pPr>
              <w:pStyle w:val="TableParagraph"/>
              <w:spacing w:before="108"/>
              <w:ind w:left="341" w:right="331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1104"/>
        </w:trPr>
        <w:tc>
          <w:tcPr>
            <w:tcW w:w="5531" w:type="dxa"/>
          </w:tcPr>
          <w:p w:rsidR="00D02DCD" w:rsidRDefault="009D72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4.Включение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занимаемой должности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</w:p>
          <w:p w:rsidR="00D02DCD" w:rsidRDefault="009D721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</w:p>
        </w:tc>
        <w:tc>
          <w:tcPr>
            <w:tcW w:w="1820" w:type="dxa"/>
          </w:tcPr>
          <w:p w:rsidR="00D02DCD" w:rsidRDefault="00D02DCD">
            <w:pPr>
              <w:pStyle w:val="TableParagraph"/>
              <w:ind w:left="0"/>
              <w:jc w:val="left"/>
            </w:pPr>
          </w:p>
        </w:tc>
        <w:tc>
          <w:tcPr>
            <w:tcW w:w="2559" w:type="dxa"/>
          </w:tcPr>
          <w:p w:rsidR="00D02DCD" w:rsidRDefault="009D7212">
            <w:pPr>
              <w:pStyle w:val="TableParagraph"/>
              <w:spacing w:line="244" w:lineRule="exact"/>
              <w:ind w:left="341" w:right="33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D02DCD" w:rsidRDefault="009D7212">
            <w:pPr>
              <w:pStyle w:val="TableParagraph"/>
              <w:spacing w:before="84"/>
              <w:ind w:left="341" w:right="331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870"/>
        </w:trPr>
        <w:tc>
          <w:tcPr>
            <w:tcW w:w="5531" w:type="dxa"/>
          </w:tcPr>
          <w:p w:rsidR="00D02DCD" w:rsidRDefault="009D7212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1.5. Соблюдение процедур в сфере закупок 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услуг для обеспечения муниципальных 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20" w:type="dxa"/>
          </w:tcPr>
          <w:p w:rsidR="00D02DCD" w:rsidRDefault="009D7212">
            <w:pPr>
              <w:pStyle w:val="TableParagraph"/>
              <w:spacing w:line="270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9" w:type="dxa"/>
          </w:tcPr>
          <w:p w:rsidR="00D02DCD" w:rsidRDefault="009D7212">
            <w:pPr>
              <w:pStyle w:val="TableParagraph"/>
              <w:spacing w:line="270" w:lineRule="exact"/>
              <w:ind w:left="341" w:right="33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652"/>
        </w:trPr>
        <w:tc>
          <w:tcPr>
            <w:tcW w:w="9910" w:type="dxa"/>
            <w:gridSpan w:val="3"/>
          </w:tcPr>
          <w:p w:rsidR="00D02DCD" w:rsidRDefault="009D7212">
            <w:pPr>
              <w:pStyle w:val="TableParagraph"/>
              <w:spacing w:before="39"/>
              <w:ind w:left="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</w:p>
          <w:p w:rsidR="00D02DCD" w:rsidRDefault="009D7212">
            <w:pPr>
              <w:pStyle w:val="TableParagraph"/>
              <w:spacing w:before="56" w:line="261" w:lineRule="exact"/>
              <w:ind w:left="22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D02DCD">
        <w:trPr>
          <w:trHeight w:val="1315"/>
        </w:trPr>
        <w:tc>
          <w:tcPr>
            <w:tcW w:w="5531" w:type="dxa"/>
          </w:tcPr>
          <w:p w:rsidR="00D02DCD" w:rsidRDefault="009D7212">
            <w:pPr>
              <w:pStyle w:val="TableParagraph"/>
              <w:tabs>
                <w:tab w:val="left" w:pos="2372"/>
                <w:tab w:val="left" w:pos="4324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2.1.Обеспечение</w:t>
            </w:r>
            <w:r>
              <w:rPr>
                <w:sz w:val="24"/>
              </w:rPr>
              <w:tab/>
              <w:t>постоянного</w:t>
            </w:r>
            <w:r>
              <w:rPr>
                <w:sz w:val="24"/>
              </w:rPr>
              <w:tab/>
              <w:t>обновления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противодействием коррупции, на 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820" w:type="dxa"/>
          </w:tcPr>
          <w:p w:rsidR="00D02DCD" w:rsidRDefault="009D7212">
            <w:pPr>
              <w:pStyle w:val="TableParagraph"/>
              <w:ind w:left="359" w:right="329" w:firstLine="134"/>
              <w:jc w:val="left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559" w:type="dxa"/>
          </w:tcPr>
          <w:p w:rsidR="00D02DCD" w:rsidRDefault="009D7212">
            <w:pPr>
              <w:pStyle w:val="TableParagraph"/>
              <w:spacing w:line="244" w:lineRule="exact"/>
              <w:ind w:left="341" w:right="33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</w:tbl>
    <w:p w:rsidR="00D02DCD" w:rsidRDefault="00D02DCD">
      <w:pPr>
        <w:spacing w:line="244" w:lineRule="exact"/>
        <w:rPr>
          <w:sz w:val="24"/>
        </w:rPr>
        <w:sectPr w:rsidR="00D02DCD">
          <w:type w:val="continuous"/>
          <w:pgSz w:w="11910" w:h="16840"/>
          <w:pgMar w:top="1040" w:right="6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825"/>
        <w:gridCol w:w="2574"/>
      </w:tblGrid>
      <w:tr w:rsidR="00D02DCD">
        <w:trPr>
          <w:trHeight w:val="993"/>
        </w:trPr>
        <w:tc>
          <w:tcPr>
            <w:tcW w:w="5531" w:type="dxa"/>
          </w:tcPr>
          <w:p w:rsidR="00D02DCD" w:rsidRDefault="009D7212">
            <w:pPr>
              <w:pStyle w:val="TableParagraph"/>
              <w:tabs>
                <w:tab w:val="left" w:pos="2808"/>
                <w:tab w:val="left" w:pos="4464"/>
              </w:tabs>
              <w:spacing w:before="35" w:line="280" w:lineRule="auto"/>
              <w:ind w:left="52" w:right="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2.2.Информирование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25" w:type="dxa"/>
          </w:tcPr>
          <w:p w:rsidR="00D02DCD" w:rsidRDefault="009D7212">
            <w:pPr>
              <w:pStyle w:val="TableParagraph"/>
              <w:spacing w:line="244" w:lineRule="exact"/>
              <w:ind w:left="133" w:right="12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74" w:type="dxa"/>
          </w:tcPr>
          <w:p w:rsidR="00D02DCD" w:rsidRDefault="009D7212">
            <w:pPr>
              <w:pStyle w:val="TableParagraph"/>
              <w:spacing w:line="244" w:lineRule="exact"/>
              <w:ind w:left="563" w:right="55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D02DCD" w:rsidRDefault="009D7212">
            <w:pPr>
              <w:pStyle w:val="TableParagraph"/>
              <w:spacing w:before="84"/>
              <w:ind w:left="563" w:right="553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1703"/>
        </w:trPr>
        <w:tc>
          <w:tcPr>
            <w:tcW w:w="5531" w:type="dxa"/>
          </w:tcPr>
          <w:p w:rsidR="00D02DCD" w:rsidRDefault="009D7212">
            <w:pPr>
              <w:pStyle w:val="TableParagraph"/>
              <w:spacing w:before="35" w:line="280" w:lineRule="auto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 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825" w:type="dxa"/>
          </w:tcPr>
          <w:p w:rsidR="00D02DCD" w:rsidRDefault="009D7212">
            <w:pPr>
              <w:pStyle w:val="TableParagraph"/>
              <w:spacing w:line="244" w:lineRule="exact"/>
              <w:ind w:left="132" w:right="12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4" w:type="dxa"/>
          </w:tcPr>
          <w:p w:rsidR="00D02DCD" w:rsidRDefault="009D7212">
            <w:pPr>
              <w:pStyle w:val="TableParagraph"/>
              <w:spacing w:line="244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681"/>
        </w:trPr>
        <w:tc>
          <w:tcPr>
            <w:tcW w:w="9930" w:type="dxa"/>
            <w:gridSpan w:val="3"/>
          </w:tcPr>
          <w:p w:rsidR="00D02DCD" w:rsidRDefault="009D7212">
            <w:pPr>
              <w:pStyle w:val="TableParagraph"/>
              <w:spacing w:line="244" w:lineRule="exact"/>
              <w:ind w:left="9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</w:p>
          <w:p w:rsidR="00D02DCD" w:rsidRDefault="009D7212">
            <w:pPr>
              <w:pStyle w:val="TableParagraph"/>
              <w:spacing w:before="84"/>
              <w:ind w:left="43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коррупции</w:t>
            </w:r>
          </w:p>
        </w:tc>
      </w:tr>
      <w:tr w:rsidR="00D02DCD">
        <w:trPr>
          <w:trHeight w:val="1253"/>
        </w:trPr>
        <w:tc>
          <w:tcPr>
            <w:tcW w:w="5531" w:type="dxa"/>
          </w:tcPr>
          <w:p w:rsidR="00D02DCD" w:rsidRDefault="009D7212">
            <w:pPr>
              <w:pStyle w:val="TableParagraph"/>
              <w:tabs>
                <w:tab w:val="left" w:pos="2295"/>
                <w:tab w:val="left" w:pos="4029"/>
              </w:tabs>
              <w:spacing w:before="38" w:line="28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3.1.Мониторинг</w:t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  <w:t>действующего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825" w:type="dxa"/>
          </w:tcPr>
          <w:p w:rsidR="00D02DCD" w:rsidRDefault="009D7212">
            <w:pPr>
              <w:pStyle w:val="TableParagraph"/>
              <w:spacing w:line="246" w:lineRule="exact"/>
              <w:ind w:left="133" w:right="12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74" w:type="dxa"/>
          </w:tcPr>
          <w:p w:rsidR="00D02DCD" w:rsidRDefault="009D7212">
            <w:pPr>
              <w:pStyle w:val="TableParagraph"/>
              <w:spacing w:line="246" w:lineRule="exact"/>
              <w:ind w:left="563" w:right="55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D02DCD" w:rsidRDefault="009D7212">
            <w:pPr>
              <w:pStyle w:val="TableParagraph"/>
              <w:spacing w:before="84"/>
              <w:ind w:left="563" w:right="553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1252"/>
        </w:trPr>
        <w:tc>
          <w:tcPr>
            <w:tcW w:w="5531" w:type="dxa"/>
          </w:tcPr>
          <w:p w:rsidR="00D02DCD" w:rsidRDefault="009D7212">
            <w:pPr>
              <w:pStyle w:val="TableParagraph"/>
              <w:tabs>
                <w:tab w:val="left" w:pos="1971"/>
                <w:tab w:val="left" w:pos="2815"/>
                <w:tab w:val="left" w:pos="3930"/>
                <w:tab w:val="left" w:pos="4434"/>
                <w:tab w:val="left" w:pos="5401"/>
              </w:tabs>
              <w:spacing w:before="35" w:line="283" w:lineRule="auto"/>
              <w:ind w:right="1"/>
              <w:jc w:val="left"/>
              <w:rPr>
                <w:sz w:val="24"/>
              </w:rPr>
            </w:pPr>
            <w:r>
              <w:rPr>
                <w:sz w:val="24"/>
              </w:rPr>
              <w:t>3.2.Обеспечение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доступ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ДОУ</w:t>
            </w:r>
          </w:p>
        </w:tc>
        <w:tc>
          <w:tcPr>
            <w:tcW w:w="1825" w:type="dxa"/>
          </w:tcPr>
          <w:p w:rsidR="00D02DCD" w:rsidRDefault="009D7212">
            <w:pPr>
              <w:pStyle w:val="TableParagraph"/>
              <w:spacing w:before="30"/>
              <w:ind w:left="133" w:right="12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74" w:type="dxa"/>
          </w:tcPr>
          <w:p w:rsidR="00D02DCD" w:rsidRDefault="009D7212">
            <w:pPr>
              <w:pStyle w:val="TableParagraph"/>
              <w:spacing w:line="244" w:lineRule="exact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1252"/>
        </w:trPr>
        <w:tc>
          <w:tcPr>
            <w:tcW w:w="5531" w:type="dxa"/>
          </w:tcPr>
          <w:p w:rsidR="00D02DCD" w:rsidRDefault="009D7212">
            <w:pPr>
              <w:pStyle w:val="TableParagraph"/>
              <w:spacing w:before="35" w:line="280" w:lineRule="auto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3.Анализ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 и родителями. Анализ поступивших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</w:p>
          <w:p w:rsidR="00D02DCD" w:rsidRDefault="009D7212">
            <w:pPr>
              <w:pStyle w:val="TableParagraph"/>
              <w:spacing w:line="22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1825" w:type="dxa"/>
          </w:tcPr>
          <w:p w:rsidR="00D02DCD" w:rsidRDefault="009D7212">
            <w:pPr>
              <w:pStyle w:val="TableParagraph"/>
              <w:spacing w:before="35"/>
              <w:ind w:left="130" w:right="1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D02DCD" w:rsidRDefault="009D7212">
            <w:pPr>
              <w:pStyle w:val="TableParagraph"/>
              <w:spacing w:before="48"/>
              <w:ind w:left="132" w:righ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574" w:type="dxa"/>
          </w:tcPr>
          <w:p w:rsidR="00D02DCD" w:rsidRDefault="009D7212">
            <w:pPr>
              <w:pStyle w:val="TableParagraph"/>
              <w:spacing w:line="244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1252"/>
        </w:trPr>
        <w:tc>
          <w:tcPr>
            <w:tcW w:w="5531" w:type="dxa"/>
          </w:tcPr>
          <w:p w:rsidR="00D02DCD" w:rsidRDefault="009D7212">
            <w:pPr>
              <w:pStyle w:val="TableParagraph"/>
              <w:tabs>
                <w:tab w:val="left" w:pos="1415"/>
                <w:tab w:val="left" w:pos="2434"/>
                <w:tab w:val="left" w:pos="3737"/>
                <w:tab w:val="left" w:pos="4276"/>
              </w:tabs>
              <w:spacing w:before="35" w:line="280" w:lineRule="auto"/>
              <w:jc w:val="left"/>
              <w:rPr>
                <w:sz w:val="24"/>
              </w:rPr>
            </w:pPr>
            <w:r>
              <w:rPr>
                <w:sz w:val="24"/>
              </w:rPr>
              <w:t>3.4.Анализ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825" w:type="dxa"/>
          </w:tcPr>
          <w:p w:rsidR="00D02DCD" w:rsidRDefault="009D7212">
            <w:pPr>
              <w:pStyle w:val="TableParagraph"/>
              <w:spacing w:before="35"/>
              <w:ind w:left="130" w:right="1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D02DCD" w:rsidRDefault="009D7212">
            <w:pPr>
              <w:pStyle w:val="TableParagraph"/>
              <w:spacing w:before="45"/>
              <w:ind w:left="132" w:righ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574" w:type="dxa"/>
          </w:tcPr>
          <w:p w:rsidR="00D02DCD" w:rsidRDefault="009D7212">
            <w:pPr>
              <w:pStyle w:val="TableParagraph"/>
              <w:spacing w:line="244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1252"/>
        </w:trPr>
        <w:tc>
          <w:tcPr>
            <w:tcW w:w="5531" w:type="dxa"/>
          </w:tcPr>
          <w:p w:rsidR="00D02DCD" w:rsidRDefault="009D7212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3.5.Принятие мер, направленных на 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влекущих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(бездействия)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1825" w:type="dxa"/>
          </w:tcPr>
          <w:p w:rsidR="00D02DCD" w:rsidRDefault="009D7212">
            <w:pPr>
              <w:pStyle w:val="TableParagraph"/>
              <w:spacing w:line="268" w:lineRule="exact"/>
              <w:ind w:left="134" w:right="1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574" w:type="dxa"/>
          </w:tcPr>
          <w:p w:rsidR="00D02DCD" w:rsidRDefault="009D7212">
            <w:pPr>
              <w:pStyle w:val="TableParagraph"/>
              <w:spacing w:line="268" w:lineRule="exact"/>
              <w:ind w:left="428"/>
              <w:jc w:val="lef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638"/>
        </w:trPr>
        <w:tc>
          <w:tcPr>
            <w:tcW w:w="9930" w:type="dxa"/>
            <w:gridSpan w:val="3"/>
          </w:tcPr>
          <w:p w:rsidR="00D02DCD" w:rsidRDefault="009D7212">
            <w:pPr>
              <w:pStyle w:val="TableParagraph"/>
              <w:spacing w:line="244" w:lineRule="exact"/>
              <w:ind w:left="10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  <w:p w:rsidR="00D02DCD" w:rsidRDefault="009D7212">
            <w:pPr>
              <w:pStyle w:val="TableParagraph"/>
              <w:spacing w:before="24"/>
              <w:ind w:left="3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D02DCD">
        <w:trPr>
          <w:trHeight w:val="777"/>
        </w:trPr>
        <w:tc>
          <w:tcPr>
            <w:tcW w:w="5531" w:type="dxa"/>
          </w:tcPr>
          <w:p w:rsidR="00D02DCD" w:rsidRDefault="009D7212">
            <w:pPr>
              <w:pStyle w:val="TableParagraph"/>
              <w:spacing w:before="35" w:line="280" w:lineRule="auto"/>
              <w:jc w:val="left"/>
              <w:rPr>
                <w:sz w:val="24"/>
              </w:rPr>
            </w:pPr>
            <w:r>
              <w:rPr>
                <w:sz w:val="24"/>
              </w:rPr>
              <w:t>4.1.Анализ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825" w:type="dxa"/>
          </w:tcPr>
          <w:p w:rsidR="00D02DCD" w:rsidRDefault="009D7212">
            <w:pPr>
              <w:pStyle w:val="TableParagraph"/>
              <w:spacing w:before="35"/>
              <w:ind w:left="134" w:right="1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74" w:type="dxa"/>
          </w:tcPr>
          <w:p w:rsidR="00D02DCD" w:rsidRDefault="009D7212">
            <w:pPr>
              <w:pStyle w:val="TableParagraph"/>
              <w:spacing w:line="244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D02DCD">
        <w:trPr>
          <w:trHeight w:val="887"/>
        </w:trPr>
        <w:tc>
          <w:tcPr>
            <w:tcW w:w="5531" w:type="dxa"/>
          </w:tcPr>
          <w:p w:rsidR="00D02DCD" w:rsidRDefault="009D7212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proofErr w:type="gramStart"/>
            <w:r>
              <w:rPr>
                <w:sz w:val="24"/>
              </w:rPr>
              <w:t>2.Подготовка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 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25" w:type="dxa"/>
          </w:tcPr>
          <w:p w:rsidR="00D02DCD" w:rsidRDefault="009D7212">
            <w:pPr>
              <w:pStyle w:val="TableParagraph"/>
              <w:spacing w:before="35"/>
              <w:ind w:left="134" w:right="1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74" w:type="dxa"/>
          </w:tcPr>
          <w:p w:rsidR="00D02DCD" w:rsidRDefault="009D7212">
            <w:pPr>
              <w:pStyle w:val="TableParagraph"/>
              <w:spacing w:line="244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</w:tbl>
    <w:p w:rsidR="00D02DCD" w:rsidRDefault="00D02DCD">
      <w:pPr>
        <w:spacing w:line="244" w:lineRule="exact"/>
        <w:jc w:val="right"/>
        <w:rPr>
          <w:sz w:val="24"/>
        </w:rPr>
        <w:sectPr w:rsidR="00D02DCD">
          <w:pgSz w:w="11910" w:h="16840"/>
          <w:pgMar w:top="1120" w:right="660" w:bottom="280" w:left="720" w:header="720" w:footer="720" w:gutter="0"/>
          <w:cols w:space="720"/>
        </w:sectPr>
      </w:pPr>
    </w:p>
    <w:p w:rsidR="00D02DCD" w:rsidRDefault="00D02DCD">
      <w:pPr>
        <w:pStyle w:val="a3"/>
        <w:spacing w:before="1" w:line="276" w:lineRule="auto"/>
        <w:ind w:left="376" w:right="117" w:firstLine="129"/>
        <w:jc w:val="both"/>
      </w:pPr>
    </w:p>
    <w:sectPr w:rsidR="00D02DCD">
      <w:type w:val="continuous"/>
      <w:pgSz w:w="11910" w:h="16840"/>
      <w:pgMar w:top="1040" w:right="660" w:bottom="280" w:left="720" w:header="720" w:footer="720" w:gutter="0"/>
      <w:cols w:num="2" w:space="720" w:equalWidth="0">
        <w:col w:w="3084" w:space="5224"/>
        <w:col w:w="22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347"/>
    <w:multiLevelType w:val="multilevel"/>
    <w:tmpl w:val="861EC2F8"/>
    <w:lvl w:ilvl="0">
      <w:start w:val="1"/>
      <w:numFmt w:val="decimal"/>
      <w:lvlText w:val="%1"/>
      <w:lvlJc w:val="left"/>
      <w:pPr>
        <w:ind w:left="1817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7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1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3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4B373946"/>
    <w:multiLevelType w:val="hybridMultilevel"/>
    <w:tmpl w:val="FDEE5C92"/>
    <w:lvl w:ilvl="0" w:tplc="BE5ED6BA">
      <w:start w:val="1"/>
      <w:numFmt w:val="decimal"/>
      <w:lvlText w:val="%1."/>
      <w:lvlJc w:val="left"/>
      <w:pPr>
        <w:ind w:left="137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D05302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2" w:tplc="0BFAD3BE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9C2811AE">
      <w:numFmt w:val="bullet"/>
      <w:lvlText w:val="•"/>
      <w:lvlJc w:val="left"/>
      <w:pPr>
        <w:ind w:left="4124" w:hanging="360"/>
      </w:pPr>
      <w:rPr>
        <w:rFonts w:hint="default"/>
        <w:lang w:val="ru-RU" w:eastAsia="en-US" w:bidi="ar-SA"/>
      </w:rPr>
    </w:lvl>
    <w:lvl w:ilvl="4" w:tplc="8E48E4E2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775092BA">
      <w:numFmt w:val="bullet"/>
      <w:lvlText w:val="•"/>
      <w:lvlJc w:val="left"/>
      <w:pPr>
        <w:ind w:left="5954" w:hanging="360"/>
      </w:pPr>
      <w:rPr>
        <w:rFonts w:hint="default"/>
        <w:lang w:val="ru-RU" w:eastAsia="en-US" w:bidi="ar-SA"/>
      </w:rPr>
    </w:lvl>
    <w:lvl w:ilvl="6" w:tplc="76983B2A">
      <w:numFmt w:val="bullet"/>
      <w:lvlText w:val="•"/>
      <w:lvlJc w:val="left"/>
      <w:pPr>
        <w:ind w:left="6869" w:hanging="360"/>
      </w:pPr>
      <w:rPr>
        <w:rFonts w:hint="default"/>
        <w:lang w:val="ru-RU" w:eastAsia="en-US" w:bidi="ar-SA"/>
      </w:rPr>
    </w:lvl>
    <w:lvl w:ilvl="7" w:tplc="360249E8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D11E0130">
      <w:numFmt w:val="bullet"/>
      <w:lvlText w:val="•"/>
      <w:lvlJc w:val="left"/>
      <w:pPr>
        <w:ind w:left="869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2DCD"/>
    <w:rsid w:val="00237393"/>
    <w:rsid w:val="009D7212"/>
    <w:rsid w:val="00A14FE3"/>
    <w:rsid w:val="00A930D7"/>
    <w:rsid w:val="00C133EE"/>
    <w:rsid w:val="00D0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0E5123"/>
  <w15:docId w15:val="{9CC516E6-EAA7-412B-9852-70E78B33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0" w:right="150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0" w:hanging="448"/>
    </w:pPr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6</cp:revision>
  <cp:lastPrinted>2021-09-10T03:40:00Z</cp:lastPrinted>
  <dcterms:created xsi:type="dcterms:W3CDTF">2021-09-10T02:55:00Z</dcterms:created>
  <dcterms:modified xsi:type="dcterms:W3CDTF">2021-09-10T06:00:00Z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2021-09-10T00:00:00Z</vt:filetime>
  </property>
</Properties>
</file>