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Дидактическая игра для детей 5 - 7 лет, направленная на развитие словарного запаса, обучение чтению, запоминанию и узнаванию букв русского алфавита, запоминанию правильного написания слов. В игре вас встречает дедушка, который очень любит рассказывать старые истории, он же расскажет инструкцию к выполнению заданий. Ребенку предстоит определить буквы в словах на фотографиях, которые покажет Альфа дед. </w:t>
      </w:r>
      <w:r>
        <w:rPr>
          <w:rFonts w:ascii="Times New Roman" w:cs="Times New Roman" w:hAnsi="Times New Roman"/>
          <w:sz w:val="28"/>
          <w:szCs w:val="28"/>
          <w:lang w:val="ru-RU"/>
        </w:rPr>
        <w:br w:type="textWrapping"/>
      </w:r>
      <w:r>
        <w:rPr>
          <w:rFonts w:ascii="Times New Roman" w:cs="Times New Roman" w:hAnsi="Times New Roman"/>
          <w:sz w:val="28"/>
          <w:szCs w:val="28"/>
          <w:lang w:val="ru-RU"/>
        </w:rPr>
        <w:t>Нажимая на кнопку “Алфавит”, можно выбрать подходящую букву. Если же ребенок ошибся, дедушка добродушно сообщит об этом.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