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A4F10">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дошкольное образовательное учреждение </w:t>
      </w:r>
    </w:p>
    <w:p w14:paraId="52030EEB">
      <w:pPr>
        <w:jc w:val="center"/>
        <w:rPr>
          <w:rFonts w:ascii="Times New Roman" w:hAnsi="Times New Roman" w:cs="Times New Roman"/>
          <w:sz w:val="28"/>
          <w:szCs w:val="28"/>
        </w:rPr>
      </w:pPr>
      <w:r>
        <w:rPr>
          <w:rFonts w:ascii="Times New Roman" w:hAnsi="Times New Roman" w:cs="Times New Roman"/>
          <w:sz w:val="28"/>
          <w:szCs w:val="28"/>
        </w:rPr>
        <w:t>Иркутского районного муниципального образования</w:t>
      </w:r>
    </w:p>
    <w:p w14:paraId="2D7C6260">
      <w:pPr>
        <w:jc w:val="center"/>
        <w:rPr>
          <w:rFonts w:ascii="Times New Roman" w:hAnsi="Times New Roman" w:cs="Times New Roman"/>
          <w:sz w:val="28"/>
          <w:szCs w:val="28"/>
        </w:rPr>
      </w:pPr>
      <w:r>
        <w:rPr>
          <w:rFonts w:ascii="Times New Roman" w:hAnsi="Times New Roman" w:cs="Times New Roman"/>
          <w:sz w:val="28"/>
          <w:szCs w:val="28"/>
        </w:rPr>
        <w:t xml:space="preserve"> «Усть – Кудинский детский сад»</w:t>
      </w:r>
    </w:p>
    <w:p w14:paraId="5274C085">
      <w:pPr>
        <w:jc w:val="center"/>
        <w:rPr>
          <w:rFonts w:ascii="Times New Roman" w:hAnsi="Times New Roman" w:cs="Times New Roman"/>
          <w:sz w:val="28"/>
          <w:szCs w:val="28"/>
        </w:rPr>
      </w:pPr>
    </w:p>
    <w:p w14:paraId="5DA11BEB">
      <w:pPr>
        <w:jc w:val="center"/>
        <w:rPr>
          <w:rFonts w:ascii="Times New Roman" w:hAnsi="Times New Roman" w:cs="Times New Roman"/>
          <w:sz w:val="28"/>
          <w:szCs w:val="28"/>
        </w:rPr>
      </w:pPr>
    </w:p>
    <w:p w14:paraId="6D52B931">
      <w:pPr>
        <w:jc w:val="center"/>
        <w:rPr>
          <w:rFonts w:ascii="Times New Roman" w:hAnsi="Times New Roman" w:cs="Times New Roman"/>
          <w:sz w:val="28"/>
          <w:szCs w:val="28"/>
        </w:rPr>
      </w:pPr>
    </w:p>
    <w:p w14:paraId="17995CE2">
      <w:pPr>
        <w:jc w:val="center"/>
        <w:rPr>
          <w:rFonts w:ascii="Times New Roman" w:hAnsi="Times New Roman" w:cs="Times New Roman"/>
          <w:sz w:val="28"/>
          <w:szCs w:val="28"/>
        </w:rPr>
      </w:pPr>
    </w:p>
    <w:p w14:paraId="598BADEC">
      <w:pPr>
        <w:jc w:val="center"/>
        <w:rPr>
          <w:rFonts w:ascii="Times New Roman" w:hAnsi="Times New Roman" w:cs="Times New Roman"/>
          <w:sz w:val="28"/>
          <w:szCs w:val="28"/>
        </w:rPr>
      </w:pPr>
    </w:p>
    <w:p w14:paraId="231BC472">
      <w:pPr>
        <w:jc w:val="center"/>
        <w:rPr>
          <w:rFonts w:ascii="Times New Roman" w:hAnsi="Times New Roman" w:cs="Times New Roman"/>
          <w:sz w:val="28"/>
          <w:szCs w:val="28"/>
        </w:rPr>
      </w:pPr>
      <w:r>
        <w:rPr>
          <w:rFonts w:ascii="Times New Roman" w:hAnsi="Times New Roman" w:cs="Times New Roman"/>
          <w:sz w:val="28"/>
          <w:szCs w:val="28"/>
        </w:rPr>
        <w:t>Паспорт проекта</w:t>
      </w:r>
    </w:p>
    <w:p w14:paraId="1AE1BD61">
      <w:pPr>
        <w:jc w:val="center"/>
        <w:rPr>
          <w:rFonts w:ascii="Times New Roman" w:hAnsi="Times New Roman" w:cs="Times New Roman"/>
          <w:sz w:val="28"/>
          <w:szCs w:val="28"/>
        </w:rPr>
      </w:pPr>
      <w:r>
        <w:rPr>
          <w:rFonts w:ascii="Times New Roman" w:hAnsi="Times New Roman" w:cs="Times New Roman"/>
          <w:sz w:val="28"/>
          <w:szCs w:val="28"/>
        </w:rPr>
        <w:t>Тип проекта: познавательный, исследовательский, творческий.</w:t>
      </w:r>
    </w:p>
    <w:p w14:paraId="4C17D3DA">
      <w:pPr>
        <w:jc w:val="center"/>
        <w:rPr>
          <w:rFonts w:ascii="Times New Roman" w:hAnsi="Times New Roman" w:cs="Times New Roman"/>
          <w:b/>
          <w:sz w:val="36"/>
          <w:szCs w:val="36"/>
        </w:rPr>
      </w:pPr>
      <w:r>
        <w:rPr>
          <w:rFonts w:ascii="Times New Roman" w:hAnsi="Times New Roman" w:cs="Times New Roman"/>
          <w:b/>
          <w:sz w:val="36"/>
          <w:szCs w:val="36"/>
        </w:rPr>
        <w:t>«Чем можно рисовать, если нет кисточки?»</w:t>
      </w:r>
    </w:p>
    <w:p w14:paraId="09BB3864">
      <w:pPr>
        <w:jc w:val="center"/>
        <w:rPr>
          <w:rFonts w:ascii="Times New Roman" w:hAnsi="Times New Roman" w:cs="Times New Roman"/>
          <w:sz w:val="28"/>
          <w:szCs w:val="28"/>
        </w:rPr>
      </w:pPr>
    </w:p>
    <w:p w14:paraId="48F7E192">
      <w:pPr>
        <w:jc w:val="center"/>
        <w:rPr>
          <w:rFonts w:ascii="Times New Roman" w:hAnsi="Times New Roman" w:cs="Times New Roman"/>
          <w:sz w:val="28"/>
          <w:szCs w:val="28"/>
        </w:rPr>
      </w:pPr>
      <w:r>
        <w:rPr>
          <w:rFonts w:ascii="Times New Roman" w:hAnsi="Times New Roman" w:cs="Times New Roman"/>
          <w:sz w:val="28"/>
          <w:szCs w:val="28"/>
        </w:rPr>
        <w:t>Подготовительная группа</w:t>
      </w:r>
    </w:p>
    <w:p w14:paraId="30B82313">
      <w:pPr>
        <w:jc w:val="right"/>
        <w:rPr>
          <w:rFonts w:ascii="Times New Roman" w:hAnsi="Times New Roman" w:cs="Times New Roman"/>
          <w:sz w:val="28"/>
          <w:szCs w:val="28"/>
        </w:rPr>
      </w:pPr>
    </w:p>
    <w:p w14:paraId="3A2CEFE9">
      <w:pPr>
        <w:jc w:val="right"/>
        <w:rPr>
          <w:rFonts w:ascii="Times New Roman" w:hAnsi="Times New Roman" w:cs="Times New Roman"/>
          <w:sz w:val="28"/>
          <w:szCs w:val="28"/>
        </w:rPr>
      </w:pPr>
    </w:p>
    <w:p w14:paraId="5374466D">
      <w:pPr>
        <w:jc w:val="right"/>
        <w:rPr>
          <w:rFonts w:ascii="Times New Roman" w:hAnsi="Times New Roman" w:cs="Times New Roman"/>
          <w:sz w:val="28"/>
          <w:szCs w:val="28"/>
        </w:rPr>
      </w:pPr>
    </w:p>
    <w:p w14:paraId="399C3322">
      <w:pPr>
        <w:jc w:val="right"/>
        <w:rPr>
          <w:rFonts w:ascii="Times New Roman" w:hAnsi="Times New Roman" w:cs="Times New Roman"/>
          <w:sz w:val="28"/>
          <w:szCs w:val="28"/>
        </w:rPr>
      </w:pPr>
      <w:r>
        <w:rPr>
          <w:rFonts w:ascii="Times New Roman" w:hAnsi="Times New Roman" w:cs="Times New Roman"/>
          <w:sz w:val="28"/>
          <w:szCs w:val="28"/>
        </w:rPr>
        <w:t>Подготовила:</w:t>
      </w:r>
    </w:p>
    <w:p w14:paraId="4983276A">
      <w:pPr>
        <w:jc w:val="right"/>
        <w:rPr>
          <w:rFonts w:ascii="Times New Roman" w:hAnsi="Times New Roman" w:cs="Times New Roman"/>
          <w:sz w:val="28"/>
          <w:szCs w:val="28"/>
        </w:rPr>
      </w:pPr>
      <w:r>
        <w:rPr>
          <w:rFonts w:ascii="Times New Roman" w:hAnsi="Times New Roman" w:cs="Times New Roman"/>
          <w:sz w:val="28"/>
          <w:szCs w:val="28"/>
        </w:rPr>
        <w:t xml:space="preserve"> Полякова Валентина Николаевна, </w:t>
      </w:r>
    </w:p>
    <w:p w14:paraId="561F4A0D">
      <w:pPr>
        <w:jc w:val="right"/>
        <w:rPr>
          <w:rFonts w:ascii="Times New Roman" w:hAnsi="Times New Roman" w:cs="Times New Roman"/>
          <w:sz w:val="28"/>
          <w:szCs w:val="28"/>
        </w:rPr>
      </w:pPr>
      <w:r>
        <w:rPr>
          <w:rFonts w:ascii="Times New Roman" w:hAnsi="Times New Roman" w:cs="Times New Roman"/>
          <w:sz w:val="28"/>
          <w:szCs w:val="28"/>
        </w:rPr>
        <w:t>Воспитатель</w:t>
      </w:r>
    </w:p>
    <w:p w14:paraId="1C66078C">
      <w:pPr>
        <w:jc w:val="right"/>
        <w:rPr>
          <w:rFonts w:ascii="Times New Roman" w:hAnsi="Times New Roman" w:cs="Times New Roman"/>
          <w:sz w:val="28"/>
          <w:szCs w:val="28"/>
        </w:rPr>
      </w:pPr>
    </w:p>
    <w:p w14:paraId="0ADAA100">
      <w:pPr>
        <w:jc w:val="right"/>
        <w:rPr>
          <w:rFonts w:ascii="Times New Roman" w:hAnsi="Times New Roman" w:cs="Times New Roman"/>
          <w:sz w:val="28"/>
          <w:szCs w:val="28"/>
        </w:rPr>
      </w:pPr>
    </w:p>
    <w:p w14:paraId="635F11F6">
      <w:pPr>
        <w:jc w:val="center"/>
        <w:rPr>
          <w:rFonts w:ascii="Times New Roman" w:hAnsi="Times New Roman" w:cs="Times New Roman"/>
          <w:sz w:val="28"/>
          <w:szCs w:val="28"/>
        </w:rPr>
      </w:pPr>
    </w:p>
    <w:p w14:paraId="3D69BEFB">
      <w:pPr>
        <w:jc w:val="center"/>
        <w:rPr>
          <w:rFonts w:ascii="Times New Roman" w:hAnsi="Times New Roman" w:cs="Times New Roman"/>
          <w:sz w:val="28"/>
          <w:szCs w:val="28"/>
        </w:rPr>
      </w:pPr>
    </w:p>
    <w:p w14:paraId="329927EF">
      <w:pPr>
        <w:jc w:val="center"/>
        <w:rPr>
          <w:rFonts w:ascii="Times New Roman" w:hAnsi="Times New Roman" w:cs="Times New Roman"/>
          <w:sz w:val="28"/>
          <w:szCs w:val="28"/>
        </w:rPr>
      </w:pPr>
      <w:r>
        <w:rPr>
          <w:rFonts w:ascii="Times New Roman" w:hAnsi="Times New Roman" w:cs="Times New Roman"/>
          <w:sz w:val="28"/>
          <w:szCs w:val="28"/>
        </w:rPr>
        <w:t>д. Усть-Куда, 2023г</w:t>
      </w:r>
    </w:p>
    <w:p w14:paraId="16D7BBA5"/>
    <w:p w14:paraId="3AAEDE16"/>
    <w:p w14:paraId="1A3FDB1A">
      <w:pPr>
        <w:rPr>
          <w:rFonts w:ascii="Times New Roman" w:hAnsi="Times New Roman" w:cs="Times New Roman"/>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478"/>
      </w:tblGrid>
      <w:tr w14:paraId="0664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0ADC770">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Содержание</w:t>
            </w:r>
          </w:p>
        </w:tc>
        <w:tc>
          <w:tcPr>
            <w:tcW w:w="7478" w:type="dxa"/>
          </w:tcPr>
          <w:p w14:paraId="16EB874D">
            <w:pPr>
              <w:tabs>
                <w:tab w:val="left" w:pos="2160"/>
              </w:tabs>
              <w:spacing w:after="0" w:line="240" w:lineRule="auto"/>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Пояснения</w:t>
            </w:r>
          </w:p>
        </w:tc>
      </w:tr>
      <w:tr w14:paraId="4C9C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DB8C91B">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Название проекта (Тема)</w:t>
            </w:r>
          </w:p>
        </w:tc>
        <w:tc>
          <w:tcPr>
            <w:tcW w:w="7478" w:type="dxa"/>
          </w:tcPr>
          <w:p w14:paraId="4314A653">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Чем можно рисовать, если нет кисточки?</w:t>
            </w:r>
          </w:p>
          <w:p w14:paraId="26AB45A4">
            <w:pPr>
              <w:spacing w:after="0" w:line="240" w:lineRule="auto"/>
              <w:rPr>
                <w:rFonts w:ascii="Times New Roman" w:hAnsi="Times New Roman" w:cs="Times New Roman" w:eastAsiaTheme="minorHAnsi"/>
                <w:sz w:val="28"/>
                <w:szCs w:val="28"/>
                <w:lang w:eastAsia="en-US"/>
              </w:rPr>
            </w:pPr>
          </w:p>
        </w:tc>
      </w:tr>
      <w:tr w14:paraId="631F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4F941EE">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Тип</w:t>
            </w:r>
          </w:p>
        </w:tc>
        <w:tc>
          <w:tcPr>
            <w:tcW w:w="7478" w:type="dxa"/>
          </w:tcPr>
          <w:p w14:paraId="5C75E423">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познавательный, исследовательский, творческий.</w:t>
            </w:r>
          </w:p>
        </w:tc>
      </w:tr>
      <w:tr w14:paraId="6441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9D34D8A">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Участники</w:t>
            </w:r>
          </w:p>
        </w:tc>
        <w:tc>
          <w:tcPr>
            <w:tcW w:w="7478" w:type="dxa"/>
          </w:tcPr>
          <w:p w14:paraId="073D0C1C">
            <w:pPr>
              <w:spacing w:after="240" w:line="240" w:lineRule="auto"/>
              <w:rPr>
                <w:rFonts w:ascii="Times New Roman" w:hAnsi="Times New Roman" w:eastAsia="Times New Roman" w:cs="Times New Roman"/>
                <w:color w:val="010101"/>
                <w:sz w:val="28"/>
                <w:szCs w:val="28"/>
                <w:lang w:eastAsia="ru-RU"/>
              </w:rPr>
            </w:pPr>
            <w:r>
              <w:rPr>
                <w:rFonts w:ascii="Times New Roman" w:hAnsi="Times New Roman" w:cs="Times New Roman" w:eastAsiaTheme="minorHAnsi"/>
                <w:sz w:val="28"/>
                <w:szCs w:val="28"/>
                <w:lang w:eastAsia="en-US"/>
              </w:rPr>
              <w:t>воспитатель группы, дети старшего дошкольного возраста, родители</w:t>
            </w:r>
          </w:p>
        </w:tc>
      </w:tr>
      <w:tr w14:paraId="655F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3A5BA40">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Масштаб (Сроки)</w:t>
            </w:r>
          </w:p>
        </w:tc>
        <w:tc>
          <w:tcPr>
            <w:tcW w:w="7478" w:type="dxa"/>
          </w:tcPr>
          <w:p w14:paraId="5983D51A">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1.03.2023г – 29.03.2023г</w:t>
            </w:r>
          </w:p>
        </w:tc>
      </w:tr>
      <w:tr w14:paraId="0858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CABEC58">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Основания для разработки. Проблема. (Актуальность)</w:t>
            </w:r>
          </w:p>
        </w:tc>
        <w:tc>
          <w:tcPr>
            <w:tcW w:w="7478" w:type="dxa"/>
          </w:tcPr>
          <w:p w14:paraId="1840F589">
            <w:pPr>
              <w:shd w:val="clear" w:color="auto" w:fill="FFFFFF" w:themeFill="background1"/>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Каждый ребенок представляет собой маленького исследователя, который открывает для себя незнакомый и удивительный окружающий мир. Чем разнообразнее детская деятельность, тем успешнее идет разностороннее развитие ребенка, реализация потенциальной возможности и первые проявления творчества. Вот почему одним из наиболее доступных и близких видов работы с детьми является изобразительная, художественно-продуктивная деятельность, создающая условия для вовлечения ребенка в собственное творчество. Изобразительная деятельность приносит много радости дошкольникам. В современном мире для рисования есть гуашь, карандаши, фломастеры, мелки, разные краски ... А, как же создать рисунок, если под рукой не оказалось кисточки для красок? Чем же можно рисовать? Если нет под рукой кисточек, то это не беда, ведь так много всего вокруг интересного, чем можно их заменить. </w:t>
            </w:r>
          </w:p>
          <w:p w14:paraId="3F96A165">
            <w:pPr>
              <w:spacing w:after="0" w:line="240" w:lineRule="auto"/>
              <w:rPr>
                <w:rFonts w:ascii="Times New Roman" w:hAnsi="Times New Roman" w:cs="Times New Roman" w:eastAsiaTheme="minorHAnsi"/>
                <w:sz w:val="28"/>
                <w:szCs w:val="28"/>
                <w:lang w:eastAsia="en-US"/>
              </w:rPr>
            </w:pPr>
          </w:p>
        </w:tc>
      </w:tr>
      <w:tr w14:paraId="30AE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C343562">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Цель</w:t>
            </w:r>
          </w:p>
        </w:tc>
        <w:tc>
          <w:tcPr>
            <w:tcW w:w="7478" w:type="dxa"/>
          </w:tcPr>
          <w:p w14:paraId="73C7B167">
            <w:pPr>
              <w:spacing w:after="240" w:line="240" w:lineRule="auto"/>
              <w:rPr>
                <w:rFonts w:ascii="Times New Roman" w:hAnsi="Times New Roman" w:eastAsia="Times New Roman" w:cs="Times New Roman"/>
                <w:color w:val="010101"/>
                <w:sz w:val="28"/>
                <w:szCs w:val="28"/>
                <w:lang w:eastAsia="ru-RU"/>
              </w:rPr>
            </w:pPr>
            <w:r>
              <w:rPr>
                <w:rFonts w:ascii="Times New Roman" w:hAnsi="Times New Roman" w:eastAsia="Times New Roman" w:cs="Times New Roman"/>
                <w:color w:val="333333"/>
                <w:sz w:val="28"/>
                <w:szCs w:val="28"/>
                <w:lang w:eastAsia="en-US"/>
              </w:rPr>
              <w:t>создать условия </w:t>
            </w:r>
            <w:r>
              <w:rPr>
                <w:rFonts w:ascii="Times New Roman" w:hAnsi="Times New Roman" w:eastAsia="Times New Roman" w:cs="Times New Roman"/>
                <w:color w:val="333333"/>
                <w:sz w:val="28"/>
                <w:lang w:eastAsia="en-US"/>
              </w:rPr>
              <w:t>развития творческих способностей в изобразительной деятельности детей используя исследовательскую деятельность.</w:t>
            </w:r>
          </w:p>
        </w:tc>
      </w:tr>
      <w:tr w14:paraId="3CC6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F26DB77">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Задачи</w:t>
            </w:r>
          </w:p>
        </w:tc>
        <w:tc>
          <w:tcPr>
            <w:tcW w:w="7478" w:type="dxa"/>
          </w:tcPr>
          <w:p w14:paraId="50CE19C6">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Для достижения поставленной цели необходимо решить следующие задачи:</w:t>
            </w:r>
          </w:p>
          <w:p w14:paraId="2BA8C3A8">
            <w:pPr>
              <w:shd w:val="clear" w:color="auto" w:fill="FFFFFF"/>
              <w:spacing w:after="0" w:line="360" w:lineRule="atLeast"/>
              <w:jc w:val="both"/>
              <w:rPr>
                <w:rFonts w:ascii="Times New Roman" w:hAnsi="Times New Roman" w:eastAsia="Times New Roman" w:cs="Times New Roman"/>
                <w:color w:val="333333"/>
                <w:sz w:val="24"/>
                <w:szCs w:val="24"/>
                <w:lang w:eastAsia="en-US"/>
              </w:rPr>
            </w:pPr>
            <w:r>
              <w:rPr>
                <w:rFonts w:ascii="Times New Roman" w:hAnsi="Times New Roman" w:eastAsia="Times New Roman" w:cs="Times New Roman"/>
                <w:bCs/>
                <w:color w:val="333333"/>
                <w:sz w:val="28"/>
                <w:lang w:eastAsia="en-US"/>
              </w:rPr>
              <w:t>Образовательные:</w:t>
            </w:r>
          </w:p>
          <w:p w14:paraId="7F748624">
            <w:pPr>
              <w:spacing w:after="0" w:line="360" w:lineRule="atLeast"/>
              <w:ind w:hanging="360"/>
              <w:jc w:val="both"/>
              <w:rPr>
                <w:rFonts w:ascii="Times New Roman" w:hAnsi="Times New Roman" w:eastAsia="Times New Roman" w:cs="Times New Roman"/>
                <w:color w:val="333333"/>
                <w:sz w:val="24"/>
                <w:szCs w:val="24"/>
                <w:lang w:eastAsia="en-US"/>
              </w:rPr>
            </w:pPr>
            <w:r>
              <w:rPr>
                <w:rFonts w:ascii="Times New Roman" w:hAnsi="Times New Roman" w:eastAsia="Times New Roman" w:cs="Times New Roman"/>
                <w:color w:val="333333"/>
                <w:sz w:val="28"/>
                <w:szCs w:val="28"/>
                <w:lang w:eastAsia="en-US"/>
              </w:rPr>
              <w:t>-</w:t>
            </w:r>
            <w:r>
              <w:rPr>
                <w:rFonts w:ascii="Times New Roman" w:hAnsi="Times New Roman" w:eastAsia="Times New Roman" w:cs="Times New Roman"/>
                <w:color w:val="333333"/>
                <w:sz w:val="14"/>
                <w:szCs w:val="14"/>
                <w:lang w:eastAsia="en-US"/>
              </w:rPr>
              <w:t xml:space="preserve">        </w:t>
            </w:r>
            <w:r>
              <w:rPr>
                <w:rFonts w:ascii="Times New Roman" w:hAnsi="Times New Roman" w:eastAsia="Times New Roman" w:cs="Times New Roman"/>
                <w:color w:val="333333"/>
                <w:sz w:val="28"/>
                <w:szCs w:val="28"/>
                <w:lang w:eastAsia="en-US"/>
              </w:rPr>
              <w:t>познакомить детей с различными материалами для изобразительной деятельности через исследование;</w:t>
            </w:r>
          </w:p>
          <w:p w14:paraId="5EEA22E6">
            <w:pPr>
              <w:shd w:val="clear" w:color="auto" w:fill="FFFFFF"/>
              <w:spacing w:after="0" w:line="360" w:lineRule="atLeast"/>
              <w:ind w:hanging="360"/>
              <w:jc w:val="both"/>
              <w:rPr>
                <w:rFonts w:ascii="Times New Roman" w:hAnsi="Times New Roman" w:eastAsia="Times New Roman" w:cs="Times New Roman"/>
                <w:color w:val="333333"/>
                <w:sz w:val="24"/>
                <w:szCs w:val="24"/>
                <w:lang w:eastAsia="en-US"/>
              </w:rPr>
            </w:pPr>
            <w:r>
              <w:rPr>
                <w:rFonts w:ascii="Times New Roman" w:hAnsi="Times New Roman" w:eastAsia="Times New Roman" w:cs="Times New Roman"/>
                <w:color w:val="333333"/>
                <w:sz w:val="28"/>
                <w:szCs w:val="28"/>
                <w:lang w:eastAsia="en-US"/>
              </w:rPr>
              <w:t>-</w:t>
            </w:r>
            <w:r>
              <w:rPr>
                <w:rFonts w:ascii="Times New Roman" w:hAnsi="Times New Roman" w:eastAsia="Times New Roman" w:cs="Times New Roman"/>
                <w:color w:val="333333"/>
                <w:sz w:val="14"/>
                <w:szCs w:val="14"/>
                <w:lang w:eastAsia="en-US"/>
              </w:rPr>
              <w:t>       </w:t>
            </w:r>
            <w:r>
              <w:rPr>
                <w:rFonts w:ascii="Times New Roman" w:hAnsi="Times New Roman" w:eastAsia="Times New Roman" w:cs="Times New Roman"/>
                <w:color w:val="333333"/>
                <w:sz w:val="28"/>
                <w:szCs w:val="28"/>
                <w:lang w:eastAsia="en-US"/>
              </w:rPr>
              <w:t>обучить приемам выполнения изобразительных работ в разных техниках изображения;</w:t>
            </w:r>
          </w:p>
          <w:p w14:paraId="770D63E2">
            <w:pPr>
              <w:shd w:val="clear" w:color="auto" w:fill="FFFFFF"/>
              <w:spacing w:after="0" w:line="360" w:lineRule="atLeast"/>
              <w:ind w:hanging="360"/>
              <w:jc w:val="both"/>
              <w:rPr>
                <w:rFonts w:ascii="Times New Roman" w:hAnsi="Times New Roman" w:eastAsia="Times New Roman" w:cs="Times New Roman"/>
                <w:color w:val="333333"/>
                <w:sz w:val="24"/>
                <w:szCs w:val="24"/>
                <w:lang w:eastAsia="en-US"/>
              </w:rPr>
            </w:pPr>
            <w:r>
              <w:rPr>
                <w:rFonts w:ascii="Times New Roman" w:hAnsi="Times New Roman" w:eastAsia="Times New Roman" w:cs="Times New Roman"/>
                <w:b/>
                <w:color w:val="333333"/>
                <w:sz w:val="14"/>
                <w:szCs w:val="14"/>
                <w:lang w:eastAsia="en-US"/>
              </w:rPr>
              <w:t xml:space="preserve">           </w:t>
            </w:r>
            <w:r>
              <w:rPr>
                <w:rFonts w:ascii="Times New Roman" w:hAnsi="Times New Roman" w:eastAsia="Times New Roman" w:cs="Times New Roman"/>
                <w:bCs/>
                <w:color w:val="333333"/>
                <w:sz w:val="28"/>
                <w:lang w:eastAsia="en-US"/>
              </w:rPr>
              <w:t>Развивающие</w:t>
            </w:r>
            <w:r>
              <w:rPr>
                <w:rFonts w:ascii="Times New Roman" w:hAnsi="Times New Roman" w:eastAsia="Times New Roman" w:cs="Times New Roman"/>
                <w:color w:val="333333"/>
                <w:sz w:val="28"/>
                <w:szCs w:val="28"/>
                <w:lang w:eastAsia="en-US"/>
              </w:rPr>
              <w:t>:</w:t>
            </w:r>
          </w:p>
          <w:p w14:paraId="2ED1D587">
            <w:pPr>
              <w:shd w:val="clear" w:color="auto" w:fill="FFFFFF"/>
              <w:spacing w:after="0" w:line="360" w:lineRule="atLeast"/>
              <w:jc w:val="both"/>
              <w:rPr>
                <w:rFonts w:ascii="Times New Roman" w:hAnsi="Times New Roman" w:eastAsia="Times New Roman" w:cs="Times New Roman"/>
                <w:color w:val="333333"/>
                <w:sz w:val="28"/>
                <w:lang w:eastAsia="en-US"/>
              </w:rPr>
            </w:pPr>
            <w:r>
              <w:rPr>
                <w:rFonts w:ascii="Times New Roman" w:hAnsi="Times New Roman" w:eastAsia="Times New Roman" w:cs="Times New Roman"/>
                <w:color w:val="333333"/>
                <w:sz w:val="14"/>
                <w:lang w:eastAsia="en-US"/>
              </w:rPr>
              <w:t xml:space="preserve">     </w:t>
            </w:r>
            <w:r>
              <w:rPr>
                <w:rFonts w:ascii="Times New Roman" w:hAnsi="Times New Roman" w:eastAsia="Times New Roman" w:cs="Times New Roman"/>
                <w:color w:val="333333"/>
                <w:sz w:val="28"/>
                <w:lang w:eastAsia="en-US"/>
              </w:rPr>
              <w:t>развивать интерес к изобразительной и исследовательской деятельности, художественный вкус.</w:t>
            </w:r>
          </w:p>
          <w:p w14:paraId="363DF4B9">
            <w:pPr>
              <w:shd w:val="clear" w:color="auto" w:fill="FFFFFF"/>
              <w:spacing w:after="0" w:line="360" w:lineRule="atLeast"/>
              <w:ind w:hanging="360"/>
              <w:jc w:val="both"/>
              <w:rPr>
                <w:rFonts w:ascii="Times New Roman" w:hAnsi="Times New Roman" w:eastAsia="Times New Roman" w:cs="Times New Roman"/>
                <w:color w:val="333333"/>
                <w:sz w:val="24"/>
                <w:szCs w:val="24"/>
                <w:lang w:eastAsia="en-US"/>
              </w:rPr>
            </w:pPr>
            <w:r>
              <w:rPr>
                <w:rFonts w:ascii="Times New Roman" w:hAnsi="Times New Roman" w:eastAsia="Times New Roman" w:cs="Times New Roman"/>
                <w:b/>
                <w:bCs/>
                <w:color w:val="333333"/>
                <w:sz w:val="28"/>
                <w:lang w:eastAsia="en-US"/>
              </w:rPr>
              <w:t xml:space="preserve">В   </w:t>
            </w:r>
            <w:r>
              <w:rPr>
                <w:rFonts w:ascii="Times New Roman" w:hAnsi="Times New Roman" w:eastAsia="Times New Roman" w:cs="Times New Roman"/>
                <w:bCs/>
                <w:color w:val="333333"/>
                <w:sz w:val="28"/>
                <w:lang w:eastAsia="en-US"/>
              </w:rPr>
              <w:t>Воспитательные:</w:t>
            </w:r>
          </w:p>
          <w:p w14:paraId="31870CB6">
            <w:pPr>
              <w:shd w:val="clear" w:color="auto" w:fill="FFFFFF"/>
              <w:spacing w:after="0" w:line="360" w:lineRule="atLeast"/>
              <w:jc w:val="both"/>
              <w:rPr>
                <w:rFonts w:ascii="Times New Roman" w:hAnsi="Times New Roman" w:eastAsia="Times New Roman" w:cs="Times New Roman"/>
                <w:color w:val="333333"/>
                <w:sz w:val="24"/>
                <w:szCs w:val="24"/>
                <w:lang w:eastAsia="en-US"/>
              </w:rPr>
            </w:pPr>
            <w:r>
              <w:rPr>
                <w:rFonts w:ascii="Times New Roman" w:hAnsi="Times New Roman" w:eastAsia="Times New Roman" w:cs="Times New Roman"/>
                <w:color w:val="333333"/>
                <w:sz w:val="14"/>
                <w:szCs w:val="14"/>
                <w:lang w:eastAsia="en-US"/>
              </w:rPr>
              <w:t>       </w:t>
            </w:r>
            <w:r>
              <w:rPr>
                <w:rFonts w:ascii="Times New Roman" w:hAnsi="Times New Roman" w:eastAsia="Times New Roman" w:cs="Times New Roman"/>
                <w:color w:val="333333"/>
                <w:sz w:val="28"/>
                <w:szCs w:val="28"/>
                <w:lang w:eastAsia="en-US"/>
              </w:rPr>
              <w:t>воспитывать любовь к родной природе, стремление создавать красоту вокруг себя.</w:t>
            </w:r>
          </w:p>
        </w:tc>
      </w:tr>
      <w:tr w14:paraId="4C0E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2F2F136">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Стратегия и механизмы реализация</w:t>
            </w:r>
          </w:p>
          <w:p w14:paraId="0599E4D2">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(Этапы)</w:t>
            </w:r>
          </w:p>
        </w:tc>
        <w:tc>
          <w:tcPr>
            <w:tcW w:w="7478" w:type="dxa"/>
          </w:tcPr>
          <w:p w14:paraId="025C2BDE">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Первый этап:</w:t>
            </w:r>
          </w:p>
          <w:p w14:paraId="57EEE49F">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подбор методической литературы для реализации проекта;</w:t>
            </w:r>
          </w:p>
          <w:p w14:paraId="6630D418">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подбор наглядно – дидактического материала, художественной литературы;</w:t>
            </w:r>
          </w:p>
          <w:p w14:paraId="59276027">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организация развивающей среды в группе;</w:t>
            </w:r>
          </w:p>
          <w:p w14:paraId="7F08894D">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подбор предметов для нетрадиционного рисования;</w:t>
            </w:r>
          </w:p>
          <w:p w14:paraId="645B621C">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консультации для родителей.</w:t>
            </w:r>
          </w:p>
          <w:p w14:paraId="3293C66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Второй этап:</w:t>
            </w:r>
          </w:p>
          <w:p w14:paraId="3084C385">
            <w:pPr>
              <w:spacing w:after="0" w:line="24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организация самостоятельной деятельности в уголках </w:t>
            </w:r>
            <w:r>
              <w:rPr>
                <w:rFonts w:ascii="Times New Roman" w:hAnsi="Times New Roman" w:eastAsia="Times New Roman" w:cs="Times New Roman"/>
                <w:sz w:val="28"/>
                <w:szCs w:val="28"/>
                <w:lang w:eastAsia="en-US"/>
              </w:rPr>
              <w:t>творчества</w:t>
            </w:r>
            <w:r>
              <w:rPr>
                <w:rFonts w:ascii="Times New Roman" w:hAnsi="Times New Roman" w:eastAsia="Times New Roman" w:cs="Times New Roman"/>
                <w:sz w:val="28"/>
                <w:szCs w:val="28"/>
                <w:lang w:eastAsia="en-US"/>
              </w:rPr>
              <w:t>;</w:t>
            </w:r>
          </w:p>
          <w:p w14:paraId="69A60639">
            <w:pPr>
              <w:spacing w:after="0" w:line="24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проведение творческий игр-экспериментов;</w:t>
            </w:r>
          </w:p>
          <w:p w14:paraId="3A557E62">
            <w:pPr>
              <w:spacing w:after="0" w:line="24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составление презентаций мастер-классов для</w:t>
            </w:r>
            <w:r>
              <w:rPr>
                <w:rFonts w:ascii="Times New Roman" w:hAnsi="Times New Roman" w:eastAsia="Times New Roman" w:cs="Times New Roman"/>
                <w:sz w:val="28"/>
                <w:szCs w:val="28"/>
                <w:lang w:eastAsia="en-US"/>
              </w:rPr>
              <w:t xml:space="preserve"> родителей</w:t>
            </w:r>
            <w:r>
              <w:rPr>
                <w:rFonts w:ascii="Times New Roman" w:hAnsi="Times New Roman" w:eastAsia="Times New Roman" w:cs="Times New Roman"/>
                <w:sz w:val="28"/>
                <w:szCs w:val="28"/>
                <w:lang w:eastAsia="en-US"/>
              </w:rPr>
              <w:t>;</w:t>
            </w:r>
          </w:p>
          <w:p w14:paraId="187E9464">
            <w:pPr>
              <w:spacing w:after="0" w:line="240" w:lineRule="auto"/>
              <w:rPr>
                <w:rFonts w:ascii="Times New Roman" w:hAnsi="Times New Roman" w:eastAsia="Times New Roman" w:cs="Times New Roman"/>
                <w:sz w:val="28"/>
                <w:szCs w:val="28"/>
                <w:lang w:eastAsia="en-US"/>
              </w:rPr>
            </w:pPr>
            <w:r>
              <w:rPr>
                <w:rFonts w:ascii="Times New Roman" w:hAnsi="Times New Roman" w:cs="Times New Roman" w:eastAsiaTheme="minorHAnsi"/>
                <w:sz w:val="28"/>
                <w:szCs w:val="28"/>
                <w:lang w:eastAsia="en-US"/>
              </w:rPr>
              <w:t>- картотека дидактических игр и нетрадиционных способов рисования;</w:t>
            </w:r>
          </w:p>
          <w:p w14:paraId="6D19043B">
            <w:pPr>
              <w:spacing w:after="0" w:line="24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организованная </w:t>
            </w:r>
            <w:r>
              <w:rPr>
                <w:rFonts w:ascii="Times New Roman" w:hAnsi="Times New Roman" w:eastAsia="Times New Roman" w:cs="Times New Roman"/>
                <w:sz w:val="28"/>
                <w:szCs w:val="28"/>
                <w:lang w:eastAsia="en-US"/>
              </w:rPr>
              <w:t>образовательная деятельность;</w:t>
            </w:r>
          </w:p>
          <w:p w14:paraId="2039E1E0">
            <w:pPr>
              <w:spacing w:after="0" w:line="24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открытая организованная образовательная деятельность для </w:t>
            </w:r>
            <w:r>
              <w:rPr>
                <w:rFonts w:ascii="Times New Roman" w:hAnsi="Times New Roman" w:eastAsia="Times New Roman" w:cs="Times New Roman"/>
                <w:sz w:val="28"/>
                <w:szCs w:val="28"/>
                <w:lang w:eastAsia="en-US"/>
              </w:rPr>
              <w:t>педагогов дошкольного учреждения</w:t>
            </w:r>
            <w:r>
              <w:rPr>
                <w:rFonts w:ascii="Times New Roman" w:hAnsi="Times New Roman" w:eastAsia="Times New Roman" w:cs="Times New Roman"/>
                <w:sz w:val="28"/>
                <w:szCs w:val="28"/>
                <w:lang w:eastAsia="en-US"/>
              </w:rPr>
              <w:t>.</w:t>
            </w:r>
          </w:p>
          <w:p w14:paraId="75E0292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Третий этап:</w:t>
            </w:r>
          </w:p>
          <w:p w14:paraId="0A5F7153">
            <w:pPr>
              <w:keepNext w:val="0"/>
              <w:keepLines w:val="0"/>
              <w:widowControl/>
              <w:suppressLineNumbers w:val="0"/>
              <w:spacing w:before="0" w:beforeAutospacing="0" w:after="0" w:afterAutospacing="0" w:line="240" w:lineRule="auto"/>
              <w:ind w:left="0" w:right="0"/>
              <w:contextualSpacing/>
              <w:rPr>
                <w:rFonts w:hint="default" w:ascii="Times New Roman" w:hAnsi="Times New Roman" w:eastAsia="Calibri" w:cs="Times New Roman"/>
                <w:sz w:val="28"/>
                <w:szCs w:val="28"/>
                <w:lang w:eastAsia="ru-RU"/>
              </w:rPr>
            </w:pPr>
            <w:r>
              <w:rPr>
                <w:rFonts w:hint="default" w:ascii="Times New Roman" w:hAnsi="Times New Roman" w:eastAsia="Calibri" w:cs="Times New Roman"/>
                <w:sz w:val="28"/>
                <w:szCs w:val="28"/>
                <w:lang w:eastAsia="ru-RU"/>
              </w:rPr>
              <w:t>Презентация мастер-класса для родителей «Рисование цветов картонными втулками»</w:t>
            </w:r>
          </w:p>
          <w:p w14:paraId="50FD03D1">
            <w:pPr>
              <w:spacing w:after="0" w:line="240" w:lineRule="auto"/>
              <w:rPr>
                <w:rFonts w:ascii="Times New Roman" w:hAnsi="Times New Roman" w:eastAsia="Times New Roman" w:cs="Times New Roman"/>
                <w:sz w:val="28"/>
                <w:szCs w:val="28"/>
                <w:lang w:eastAsia="en-US"/>
              </w:rPr>
            </w:pPr>
            <w:bookmarkStart w:id="0" w:name="_GoBack"/>
            <w:bookmarkEnd w:id="0"/>
            <w:r>
              <w:rPr>
                <w:rFonts w:ascii="Times New Roman" w:hAnsi="Times New Roman" w:eastAsia="Times New Roman" w:cs="Times New Roman"/>
                <w:sz w:val="28"/>
                <w:szCs w:val="28"/>
                <w:lang w:eastAsia="en-US"/>
              </w:rPr>
              <w:t>Выставка детских работ «Волшебные руки творят красоту».</w:t>
            </w:r>
          </w:p>
        </w:tc>
      </w:tr>
      <w:tr w14:paraId="19ED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004A821">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Ожидаемые результаты</w:t>
            </w:r>
          </w:p>
        </w:tc>
        <w:tc>
          <w:tcPr>
            <w:tcW w:w="7478" w:type="dxa"/>
          </w:tcPr>
          <w:p w14:paraId="0251328F">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shd w:val="clear" w:color="auto" w:fill="FFFFFF"/>
                <w:lang w:eastAsia="en-US"/>
              </w:rPr>
              <w:t>В ходе реализации проекта дети смогут освоить разнообразные виды материалов для создания изображений окружающего мира. Они познакомятся со свойствами изобразительных материалов в процессе исследовательской деятельности и создадут рисунки в нетрадиционных техниках рисования.</w:t>
            </w:r>
          </w:p>
        </w:tc>
      </w:tr>
      <w:tr w14:paraId="5714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F667FFF">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Дальнейшее развитие проекта</w:t>
            </w:r>
          </w:p>
        </w:tc>
        <w:tc>
          <w:tcPr>
            <w:tcW w:w="7478" w:type="dxa"/>
          </w:tcPr>
          <w:p w14:paraId="3239893E">
            <w:pPr>
              <w:spacing w:after="240" w:line="240" w:lineRule="auto"/>
              <w:rPr>
                <w:rFonts w:ascii="Times New Roman" w:hAnsi="Times New Roman" w:eastAsia="Times New Roman" w:cs="Times New Roman"/>
                <w:sz w:val="28"/>
                <w:szCs w:val="28"/>
                <w:lang w:eastAsia="ru-RU"/>
              </w:rPr>
            </w:pPr>
            <w:r>
              <w:rPr>
                <w:rFonts w:ascii="Times New Roman" w:hAnsi="Times New Roman" w:cs="Times New Roman" w:eastAsiaTheme="minorHAnsi"/>
                <w:sz w:val="28"/>
                <w:szCs w:val="28"/>
                <w:lang w:eastAsia="en-US"/>
              </w:rPr>
              <w:t>Дополнить приемы нетрадиционного рисования; развивать интеллектуальные способности у детей (мышление, восприятие, внимание, память); распространить опыт работы в дошкольных группах ДОУ.</w:t>
            </w:r>
          </w:p>
        </w:tc>
      </w:tr>
    </w:tbl>
    <w:p w14:paraId="5D78ECA9">
      <w:pPr>
        <w:shd w:val="clear" w:color="auto" w:fill="FFFFFF" w:themeFill="background1"/>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E3C14"/>
    <w:rsid w:val="000E3C14"/>
    <w:rsid w:val="0011352A"/>
    <w:rsid w:val="00113F61"/>
    <w:rsid w:val="00151D52"/>
    <w:rsid w:val="001C3111"/>
    <w:rsid w:val="001C627A"/>
    <w:rsid w:val="00291B25"/>
    <w:rsid w:val="00294C6A"/>
    <w:rsid w:val="00361B3C"/>
    <w:rsid w:val="003E103C"/>
    <w:rsid w:val="00407BFA"/>
    <w:rsid w:val="005F009E"/>
    <w:rsid w:val="006217C7"/>
    <w:rsid w:val="006E010E"/>
    <w:rsid w:val="00773189"/>
    <w:rsid w:val="00781136"/>
    <w:rsid w:val="00856A4D"/>
    <w:rsid w:val="00942C2D"/>
    <w:rsid w:val="0096431F"/>
    <w:rsid w:val="00992E16"/>
    <w:rsid w:val="00A82689"/>
    <w:rsid w:val="00A9247F"/>
    <w:rsid w:val="00AB4035"/>
    <w:rsid w:val="00B12175"/>
    <w:rsid w:val="00BC0F41"/>
    <w:rsid w:val="00EC4DE1"/>
    <w:rsid w:val="00F11252"/>
    <w:rsid w:val="267822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character" w:styleId="5">
    <w:name w:val="Strong"/>
    <w:basedOn w:val="2"/>
    <w:qFormat/>
    <w:uiPriority w:val="22"/>
    <w:rPr>
      <w:b/>
      <w:bCs/>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uiPriority w:val="3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9">
    <w:name w:val="futurismarkdown-paragraph"/>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table" w:customStyle="1" w:styleId="10">
    <w:name w:val="Сетка таблицы13"/>
    <w:basedOn w:val="3"/>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516</Words>
  <Characters>2944</Characters>
  <Lines>24</Lines>
  <Paragraphs>6</Paragraphs>
  <TotalTime>1</TotalTime>
  <ScaleCrop>false</ScaleCrop>
  <LinksUpToDate>false</LinksUpToDate>
  <CharactersWithSpaces>3454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2025-02-01T12:34:00Z</dcterms:created>
  <dc:creator>Анастасия</dc:creator>
  <cp:lastModifiedBy>user</cp:lastModifiedBy>
  <dcterms:modified xsi:type="dcterms:W3CDTF">2025-04-24T13:51:19Z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009621F81B3744AFB0E1F0C412278A27_12</vt:lpwstr>
  </property>
</Properties>
</file>