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6E" w:rsidRPr="00286A40" w:rsidRDefault="008F796E" w:rsidP="00286A40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</w:pPr>
      <w:r w:rsidRPr="008F796E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Как бороться с детской агрессией – советы психолога</w:t>
      </w: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Всех родителей, столкнувшихся с агрессивным поведением </w:t>
      </w:r>
      <w:proofErr w:type="gram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ребёнка</w:t>
      </w:r>
      <w:proofErr w:type="gram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интересует вопрос: «Как правильно подойти к коррекции такого поведения?»</w:t>
      </w: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Следует отметить: для того чтобы был виден устойчивый результат работы, необходимо, чтобы коррекция носила не эпизодический характер, а постоянный и комплексный.</w:t>
      </w: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 наиболее популярным способам коррекции агрессивного поведения, особенно в дошкольном возрасте, можно отнести </w:t>
      </w: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арттерапию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 всём её многообразии:</w:t>
      </w:r>
    </w:p>
    <w:p w:rsidR="008F796E" w:rsidRPr="008F796E" w:rsidRDefault="008F796E" w:rsidP="00286A40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изотерапия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(можно использовать различные способы рисования: </w:t>
      </w: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кляксотерапия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рисование пальчиками, ладонями, стопами);</w:t>
      </w:r>
    </w:p>
    <w:p w:rsidR="008F796E" w:rsidRPr="008F796E" w:rsidRDefault="008F796E" w:rsidP="00286A40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песочная терапия;</w:t>
      </w:r>
    </w:p>
    <w:p w:rsidR="008F796E" w:rsidRPr="008F796E" w:rsidRDefault="008F796E" w:rsidP="00286A40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глинотерапия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8F796E" w:rsidRPr="008F796E" w:rsidRDefault="008F796E" w:rsidP="00286A40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куклотерапия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(можно приобрести или сшить самим куклы для кукольного или пальчикового театра, изготовить бумажные фигурки для настольного театра);</w:t>
      </w:r>
    </w:p>
    <w:p w:rsidR="008F796E" w:rsidRPr="008F796E" w:rsidRDefault="008F796E" w:rsidP="00286A40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сказкотерапия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(сочинение сказок самим ребёнком и для ребёнка. Важно предлагать для ребёнка роль с позитивной силовой характеристикой, к примеру: рыцари, богатыри и </w:t>
      </w: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др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8F796E" w:rsidRPr="008F796E" w:rsidRDefault="008F796E" w:rsidP="00286A40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танцевальная терапия и др.</w:t>
      </w:r>
    </w:p>
    <w:p w:rsidR="008F796E" w:rsidRPr="008F796E" w:rsidRDefault="008F796E" w:rsidP="00286A40">
      <w:pPr>
        <w:shd w:val="clear" w:color="auto" w:fill="F3FDCB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Следует обратить внимание на подвижные игры, способствующие снятию напряжения и нейтрализации агрессии; игры на развитие коммуникации ребёнка и позитивной модели поведения, игры на развитие </w:t>
      </w: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эмпатии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релаксационной направленности.</w:t>
      </w: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Для выхода накопившейся агрессии ребёнку можно предложить:</w:t>
      </w:r>
    </w:p>
    <w:p w:rsidR="008F796E" w:rsidRPr="008F796E" w:rsidRDefault="008F796E" w:rsidP="00286A40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комкать и рвать бумагу;</w:t>
      </w:r>
    </w:p>
    <w:p w:rsidR="008F796E" w:rsidRPr="008F796E" w:rsidRDefault="008F796E" w:rsidP="00286A40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подраться с подушкой или боксёрской грушей;</w:t>
      </w:r>
    </w:p>
    <w:p w:rsidR="008F796E" w:rsidRPr="008F796E" w:rsidRDefault="008F796E" w:rsidP="00286A40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использовать «мешочек / стаканчик для криков»;</w:t>
      </w:r>
    </w:p>
    <w:p w:rsidR="008F796E" w:rsidRPr="008F796E" w:rsidRDefault="008F796E" w:rsidP="00286A40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использовать надувные дубинки, водяной пистолет, батут;</w:t>
      </w:r>
    </w:p>
    <w:p w:rsidR="008F796E" w:rsidRPr="00286A40" w:rsidRDefault="008F796E" w:rsidP="00286A40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втирать пластилин в картон.</w:t>
      </w:r>
    </w:p>
    <w:p w:rsidR="008F796E" w:rsidRPr="008F796E" w:rsidRDefault="008F796E" w:rsidP="00286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</w:p>
    <w:p w:rsidR="008F796E" w:rsidRPr="008F796E" w:rsidRDefault="008F796E" w:rsidP="00286A40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Ошибки родителей</w:t>
      </w:r>
    </w:p>
    <w:p w:rsidR="008F796E" w:rsidRPr="008F796E" w:rsidRDefault="008F796E" w:rsidP="00286A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формирование и закрепление агрессивного поведения детей могут влиять следующие факторы: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низкая степень сплочённости семьи;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неадекватный стиль семейного воспитания (</w:t>
      </w: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гипоопека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гиперопека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разные стили воспитания у родителей;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демонстрация модели агрессивного поведения (родителей к детям, отца к матери и др.);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поощрение агрессивных тенденций в поведении детей;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равнодушное отношение к социальной успешности ребёнка;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применение физических наказаний;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угрозы, «вербальное насилие»;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введение каких-либо ограничений;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полное отсутствие поощрения;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дефицит внимания на воспитание и внутрисемейное общение;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чрезмерный контроль / отсутствие контроля;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отсутствие эмоционального контакта;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недооценка роли личного примера родителей;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«жизнь ради детей»;</w:t>
      </w:r>
    </w:p>
    <w:p w:rsidR="008F796E" w:rsidRPr="008F796E" w:rsidRDefault="008F796E" w:rsidP="00286A40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неконтролируемое использование гаджетов.</w:t>
      </w:r>
    </w:p>
    <w:p w:rsidR="008F796E" w:rsidRPr="008F796E" w:rsidRDefault="008F796E" w:rsidP="00286A40">
      <w:pPr>
        <w:shd w:val="clear" w:color="auto" w:fill="FFFFFF"/>
        <w:spacing w:after="0" w:line="525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 w:rsidRPr="008F796E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Рекомендации родителям агрессивного ребёнка</w:t>
      </w:r>
    </w:p>
    <w:p w:rsidR="008F796E" w:rsidRPr="008F796E" w:rsidRDefault="008F796E" w:rsidP="00286A4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inline distT="0" distB="0" distL="0" distR="0" wp14:anchorId="7BD165F5" wp14:editId="2B414FDB">
            <wp:extent cx="4848225" cy="3280260"/>
            <wp:effectExtent l="0" t="0" r="0" b="0"/>
            <wp:docPr id="1" name="Рисунок 1" descr="воспитание агрессив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итание агрессивных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651" cy="32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Нельзя запрещать ребёнку выражать негативные эмоции. Подчеркивайте, что любые эмоции – это нормально!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Помогите ребёнку найти способ для «</w:t>
      </w:r>
      <w:proofErr w:type="spell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экологичного</w:t>
      </w:r>
      <w:proofErr w:type="spell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 выражения агрессии (это может быть спортивная секция, подвижные игры).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Разговаривайте с ребёнком, спрашивайте о том, что его беспокоит.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Повышайте самооценку ребёнка: хвалите за его «сильные» стороны, подчёркивайте достоинства.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Снижайте уровень критики.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Старайтесь общаться из позиции «на равных».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8F796E" w:rsidRPr="008F796E" w:rsidRDefault="008F796E" w:rsidP="00286A40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Развивайте коммуникативные навыки ребёнка.</w:t>
      </w:r>
    </w:p>
    <w:p w:rsidR="008F796E" w:rsidRPr="008F796E" w:rsidRDefault="008F796E" w:rsidP="00286A40">
      <w:pPr>
        <w:shd w:val="clear" w:color="auto" w:fill="FFEAEC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Следует помнить, что наказания и запрет на выражение </w:t>
      </w:r>
      <w:proofErr w:type="gramStart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негативных эмоций</w:t>
      </w:r>
      <w:proofErr w:type="gramEnd"/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могут закрепить агрессивное поведение ребёнка, загнать проблемы вглубь. Ищите причину возникновения такого поведения.</w:t>
      </w: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– решать эту проблему можно и нужно только через любовь, ласку и уважение к своему ребёнку.</w:t>
      </w: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Родителю нужно знать некоторые истины, которые помогут ему в борьбе с агрессией ребёнка:</w:t>
      </w:r>
    </w:p>
    <w:p w:rsidR="008F796E" w:rsidRPr="008F796E" w:rsidRDefault="008F796E" w:rsidP="00286A40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Выход, а не подавление</w:t>
      </w:r>
    </w:p>
    <w:p w:rsidR="008F796E" w:rsidRPr="008F796E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Всегда важно давать выход эмоциям, не «зажимая» их и не «подавляя».</w:t>
      </w:r>
    </w:p>
    <w:p w:rsidR="008F796E" w:rsidRPr="00286A40" w:rsidRDefault="008F796E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F79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</w:r>
    </w:p>
    <w:p w:rsidR="004832FA" w:rsidRPr="004832FA" w:rsidRDefault="004832FA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возникновении сомнения относительно уровня агрессии ребёнка, родителям следует обратить особое внимание на его рисунки, ведь они могут быть очень информативными. Возможно, пришло время обратиться за помощью в случаях, если ребёнок: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изображает себя в виде маленькой фигуры (относительно других объектов, находящихся на рисунке);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рисует себя в «закрытой» позой (вытянутая, угловатая фигура с прижатыми к телу или спрятанными за спину руками);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рисует себя с большими глазами, с чётко прорисованными зрачками;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чётко прорисовывает зубы и ногти;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рисует оружие;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пожар;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огромные руки, кулаки;</w:t>
      </w:r>
    </w:p>
    <w:p w:rsidR="004832FA" w:rsidRPr="004832FA" w:rsidRDefault="004832FA" w:rsidP="00286A40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регулярно «забывает» нарисовать кого-то из членов семьи или оставляет эту фигуру не раскрашенной;</w:t>
      </w:r>
    </w:p>
    <w:p w:rsidR="004832FA" w:rsidRPr="004832FA" w:rsidRDefault="004832FA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также:</w:t>
      </w:r>
    </w:p>
    <w:p w:rsidR="004832FA" w:rsidRPr="004832FA" w:rsidRDefault="004832FA" w:rsidP="00286A40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на рисунке много исправлений;</w:t>
      </w:r>
    </w:p>
    <w:p w:rsidR="004832FA" w:rsidRPr="004832FA" w:rsidRDefault="004832FA" w:rsidP="00286A40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линии рисунка слабые или нет чётких контуров.</w:t>
      </w:r>
    </w:p>
    <w:p w:rsidR="004832FA" w:rsidRPr="004832FA" w:rsidRDefault="004832FA" w:rsidP="00286A40">
      <w:pPr>
        <w:shd w:val="clear" w:color="auto" w:fill="FFFFFF"/>
        <w:spacing w:after="0" w:line="390" w:lineRule="atLeast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832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Диагностику агрессивного поведения ребёнка должны проводить специалисты (психолог, психотерапевт, невропатолог). Главная цель такого диагностирования – выяснить причину агрессивного поведения, понять зачем, почему и от чего он защищается. Также следует прояснить, какие есть «ресурсы» у данного ребёнка, на них можно будет «опереться» в решении данной проблемы.</w:t>
      </w:r>
    </w:p>
    <w:p w:rsid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8"/>
          <w:b/>
          <w:bCs/>
          <w:color w:val="000000"/>
          <w:sz w:val="28"/>
          <w:szCs w:val="28"/>
        </w:rPr>
      </w:pP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8"/>
          <w:b/>
          <w:bCs/>
          <w:color w:val="000000"/>
          <w:sz w:val="28"/>
          <w:szCs w:val="28"/>
        </w:rPr>
        <w:t>Игры для снижения агрессивности ребенка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2"/>
          <w:i/>
          <w:iCs/>
          <w:color w:val="000000"/>
          <w:sz w:val="28"/>
          <w:szCs w:val="28"/>
        </w:rPr>
        <w:t>«Игрушка в кулаке»</w:t>
      </w:r>
      <w:r w:rsidRPr="00286A40">
        <w:rPr>
          <w:rStyle w:val="c0"/>
          <w:color w:val="000000"/>
          <w:sz w:val="28"/>
          <w:szCs w:val="28"/>
        </w:rPr>
        <w:t>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(Игра способствует снятию напряжения и переключает на положительные эмоции).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Попросите ребёнка закрыть глаза. Дайте ребёнку в руку какую-нибудь красивую игрушку, конфетку. Теперь попросите его сильно-сильно сжать кулак и подержать так какое-то время. После этого пусть ребёнок раскроет ручку и увидит красивую игрушку.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2"/>
          <w:i/>
          <w:iCs/>
          <w:color w:val="000000"/>
          <w:sz w:val="28"/>
          <w:szCs w:val="28"/>
        </w:rPr>
        <w:t>«Мешочек гнева»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(</w:t>
      </w:r>
      <w:r w:rsidRPr="00286A40">
        <w:rPr>
          <w:rStyle w:val="c2"/>
          <w:i/>
          <w:iCs/>
          <w:color w:val="000000"/>
          <w:sz w:val="28"/>
          <w:szCs w:val="28"/>
        </w:rPr>
        <w:t>«Мешочек гнева»</w:t>
      </w:r>
      <w:r w:rsidRPr="00286A40">
        <w:rPr>
          <w:rStyle w:val="c0"/>
          <w:color w:val="000000"/>
          <w:sz w:val="28"/>
          <w:szCs w:val="28"/>
        </w:rPr>
        <w:t> нужно использовать каждый раз, когда ребёнок на кого-то злится)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Заведите дома </w:t>
      </w:r>
      <w:r w:rsidRPr="00286A40">
        <w:rPr>
          <w:rStyle w:val="c2"/>
          <w:i/>
          <w:iCs/>
          <w:color w:val="000000"/>
          <w:sz w:val="28"/>
          <w:szCs w:val="28"/>
        </w:rPr>
        <w:t>«мешочек гнева»</w:t>
      </w:r>
      <w:r w:rsidRPr="00286A40">
        <w:rPr>
          <w:rStyle w:val="c0"/>
          <w:color w:val="000000"/>
          <w:sz w:val="28"/>
          <w:szCs w:val="28"/>
        </w:rPr>
        <w:t>, чтобы ребёнок мог воспользоваться им для выражения своих агрессивных эмоций. Для этого возьмите обыкновенный воздушный шарик, но вместо того, чтоб надуть его, насыпьте туда муку, песок либо какую-то мелкую крупу </w:t>
      </w:r>
      <w:r w:rsidRPr="00286A40">
        <w:rPr>
          <w:rStyle w:val="c2"/>
          <w:i/>
          <w:iCs/>
          <w:color w:val="000000"/>
          <w:sz w:val="28"/>
          <w:szCs w:val="28"/>
        </w:rPr>
        <w:t>(примерно полстакана)</w:t>
      </w:r>
      <w:r w:rsidRPr="00286A40">
        <w:rPr>
          <w:rStyle w:val="c0"/>
          <w:color w:val="000000"/>
          <w:sz w:val="28"/>
          <w:szCs w:val="28"/>
        </w:rPr>
        <w:t>. После чего хорошенько завяжите шарик. Теперь познакомьте ребенка с новой игрушкой. Его можно кидать, бить им о стену или об стол.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2"/>
          <w:i/>
          <w:iCs/>
          <w:color w:val="000000"/>
          <w:sz w:val="28"/>
          <w:szCs w:val="28"/>
        </w:rPr>
        <w:t>«Тух-</w:t>
      </w:r>
      <w:proofErr w:type="spellStart"/>
      <w:r w:rsidRPr="00286A40">
        <w:rPr>
          <w:rStyle w:val="c2"/>
          <w:i/>
          <w:iCs/>
          <w:color w:val="000000"/>
          <w:sz w:val="28"/>
          <w:szCs w:val="28"/>
        </w:rPr>
        <w:t>тиби</w:t>
      </w:r>
      <w:proofErr w:type="spellEnd"/>
      <w:r w:rsidRPr="00286A40">
        <w:rPr>
          <w:rStyle w:val="c2"/>
          <w:i/>
          <w:iCs/>
          <w:color w:val="000000"/>
          <w:sz w:val="28"/>
          <w:szCs w:val="28"/>
        </w:rPr>
        <w:t>-дох»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2"/>
          <w:i/>
          <w:iCs/>
          <w:color w:val="000000"/>
          <w:sz w:val="28"/>
          <w:szCs w:val="28"/>
        </w:rPr>
        <w:t>(Когда ребенок напряжен и зол на кого-то)</w:t>
      </w:r>
      <w:r w:rsidRPr="00286A40">
        <w:rPr>
          <w:rStyle w:val="c0"/>
          <w:color w:val="000000"/>
          <w:sz w:val="28"/>
          <w:szCs w:val="28"/>
        </w:rPr>
        <w:t>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Нужно ходить по комнате и как можно злее говорить одну </w:t>
      </w:r>
      <w:r w:rsidRPr="00286A40">
        <w:rPr>
          <w:rStyle w:val="c3"/>
          <w:color w:val="000000"/>
          <w:sz w:val="28"/>
          <w:szCs w:val="28"/>
          <w:u w:val="single"/>
        </w:rPr>
        <w:t>фразу</w:t>
      </w:r>
      <w:r w:rsidRPr="00286A40">
        <w:rPr>
          <w:rStyle w:val="c0"/>
          <w:color w:val="000000"/>
          <w:sz w:val="28"/>
          <w:szCs w:val="28"/>
        </w:rPr>
        <w:t>: </w:t>
      </w:r>
      <w:r w:rsidRPr="00286A40">
        <w:rPr>
          <w:rStyle w:val="c2"/>
          <w:i/>
          <w:iCs/>
          <w:color w:val="000000"/>
          <w:sz w:val="28"/>
          <w:szCs w:val="28"/>
        </w:rPr>
        <w:t>«Тух-</w:t>
      </w:r>
      <w:proofErr w:type="spellStart"/>
      <w:r w:rsidRPr="00286A40">
        <w:rPr>
          <w:rStyle w:val="c2"/>
          <w:i/>
          <w:iCs/>
          <w:color w:val="000000"/>
          <w:sz w:val="28"/>
          <w:szCs w:val="28"/>
        </w:rPr>
        <w:t>тиби</w:t>
      </w:r>
      <w:proofErr w:type="spellEnd"/>
      <w:r w:rsidRPr="00286A40">
        <w:rPr>
          <w:rStyle w:val="c2"/>
          <w:i/>
          <w:iCs/>
          <w:color w:val="000000"/>
          <w:sz w:val="28"/>
          <w:szCs w:val="28"/>
        </w:rPr>
        <w:t>-дох»</w:t>
      </w:r>
      <w:r w:rsidRPr="00286A40">
        <w:rPr>
          <w:rStyle w:val="c0"/>
          <w:color w:val="000000"/>
          <w:sz w:val="28"/>
          <w:szCs w:val="28"/>
        </w:rPr>
        <w:t>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Подбадривайте ребенка, чтобы он говорил эту фразу как можно агрессивнее, выражая в ней всю свою злость и напряжение. Вы увидите, что упражнение принесло свои плоды, когда ребенок больше не сможет говорить эту фразу со злостью, так ему будет смешно.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«Час </w:t>
      </w:r>
      <w:r w:rsidRPr="00286A40">
        <w:rPr>
          <w:rStyle w:val="c2"/>
          <w:i/>
          <w:iCs/>
          <w:color w:val="000000"/>
          <w:sz w:val="28"/>
          <w:szCs w:val="28"/>
        </w:rPr>
        <w:t>«можно»</w:t>
      </w:r>
      <w:r w:rsidRPr="00286A40">
        <w:rPr>
          <w:rStyle w:val="c0"/>
          <w:color w:val="000000"/>
          <w:sz w:val="28"/>
          <w:szCs w:val="28"/>
        </w:rPr>
        <w:t>, </w:t>
      </w:r>
      <w:r w:rsidRPr="00286A40">
        <w:rPr>
          <w:rStyle w:val="c2"/>
          <w:i/>
          <w:iCs/>
          <w:color w:val="000000"/>
          <w:sz w:val="28"/>
          <w:szCs w:val="28"/>
        </w:rPr>
        <w:t>«Час тишины»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 xml:space="preserve">(Эта игра дает возможность ребёнку в награду за приложенные волевые усилия сбросить накопившееся напряжение таким способом, каким </w:t>
      </w:r>
      <w:r w:rsidRPr="00286A40">
        <w:rPr>
          <w:rStyle w:val="c0"/>
          <w:color w:val="000000"/>
          <w:sz w:val="28"/>
          <w:szCs w:val="28"/>
        </w:rPr>
        <w:lastRenderedPageBreak/>
        <w:t xml:space="preserve">ему нравится, а взрослому - управлять его поведением и получать иногда такой желанный при общении с </w:t>
      </w:r>
      <w:proofErr w:type="spellStart"/>
      <w:r w:rsidRPr="00286A40">
        <w:rPr>
          <w:rStyle w:val="c0"/>
          <w:color w:val="000000"/>
          <w:sz w:val="28"/>
          <w:szCs w:val="28"/>
        </w:rPr>
        <w:t>гиперактивными</w:t>
      </w:r>
      <w:proofErr w:type="spellEnd"/>
      <w:r w:rsidRPr="00286A40">
        <w:rPr>
          <w:rStyle w:val="c0"/>
          <w:color w:val="000000"/>
          <w:sz w:val="28"/>
          <w:szCs w:val="28"/>
        </w:rPr>
        <w:t xml:space="preserve"> детьми </w:t>
      </w:r>
      <w:r w:rsidRPr="00286A40">
        <w:rPr>
          <w:rStyle w:val="c2"/>
          <w:i/>
          <w:iCs/>
          <w:color w:val="000000"/>
          <w:sz w:val="28"/>
          <w:szCs w:val="28"/>
        </w:rPr>
        <w:t>«час тишины»</w:t>
      </w:r>
      <w:r w:rsidRPr="00286A40">
        <w:rPr>
          <w:rStyle w:val="c0"/>
          <w:color w:val="000000"/>
          <w:sz w:val="28"/>
          <w:szCs w:val="28"/>
        </w:rPr>
        <w:t>).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Договоритесь с ребёнком, что когда он занимается каким-то важным делом (или вам необходимо спокойно поработать, то в вашем доме будет </w:t>
      </w:r>
      <w:r w:rsidRPr="00286A40">
        <w:rPr>
          <w:rStyle w:val="c2"/>
          <w:i/>
          <w:iCs/>
          <w:color w:val="000000"/>
          <w:sz w:val="28"/>
          <w:szCs w:val="28"/>
        </w:rPr>
        <w:t>«час тишины»</w:t>
      </w:r>
      <w:r w:rsidRPr="00286A40">
        <w:rPr>
          <w:rStyle w:val="c0"/>
          <w:color w:val="000000"/>
          <w:sz w:val="28"/>
          <w:szCs w:val="28"/>
        </w:rPr>
        <w:t xml:space="preserve">. В это </w:t>
      </w:r>
      <w:proofErr w:type="spellStart"/>
      <w:r w:rsidRPr="00286A40">
        <w:rPr>
          <w:rStyle w:val="c0"/>
          <w:color w:val="000000"/>
          <w:sz w:val="28"/>
          <w:szCs w:val="28"/>
        </w:rPr>
        <w:t>времяребёнок</w:t>
      </w:r>
      <w:proofErr w:type="spellEnd"/>
      <w:r w:rsidRPr="00286A40">
        <w:rPr>
          <w:rStyle w:val="c0"/>
          <w:color w:val="000000"/>
          <w:sz w:val="28"/>
          <w:szCs w:val="28"/>
        </w:rPr>
        <w:t xml:space="preserve"> может читать, рисовать, играть, слушать плеер или делать ещё что-нибудь очень тихо. Зато потом наступит </w:t>
      </w:r>
      <w:r w:rsidRPr="00286A40">
        <w:rPr>
          <w:rStyle w:val="c2"/>
          <w:i/>
          <w:iCs/>
          <w:color w:val="000000"/>
          <w:sz w:val="28"/>
          <w:szCs w:val="28"/>
        </w:rPr>
        <w:t>«час можно»</w:t>
      </w:r>
      <w:r w:rsidRPr="00286A40">
        <w:rPr>
          <w:rStyle w:val="c0"/>
          <w:color w:val="000000"/>
          <w:sz w:val="28"/>
          <w:szCs w:val="28"/>
        </w:rPr>
        <w:t>, когда ему будет позволено делать всё, что угодно. Пообещайте не одергивать ребёнка, если его поведение не опасно для здоровья или для окружающих.</w:t>
      </w:r>
    </w:p>
    <w:p w:rsidR="00286A40" w:rsidRPr="00286A40" w:rsidRDefault="00286A40" w:rsidP="00286A40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286A40">
        <w:rPr>
          <w:rStyle w:val="c0"/>
          <w:color w:val="000000"/>
          <w:sz w:val="28"/>
          <w:szCs w:val="28"/>
        </w:rPr>
        <w:t>Примечание. Описанные игровые часы можно чередовать в течение одного дня, а можно откладывать на другой день. Чтобы соседи не сошли с ума от </w:t>
      </w:r>
      <w:r w:rsidRPr="00286A40">
        <w:rPr>
          <w:rStyle w:val="c2"/>
          <w:i/>
          <w:iCs/>
          <w:color w:val="000000"/>
          <w:sz w:val="28"/>
          <w:szCs w:val="28"/>
        </w:rPr>
        <w:t>«часа можно»</w:t>
      </w:r>
      <w:r w:rsidRPr="00286A40">
        <w:rPr>
          <w:rStyle w:val="c0"/>
          <w:color w:val="000000"/>
          <w:sz w:val="28"/>
          <w:szCs w:val="28"/>
        </w:rPr>
        <w:t>, лучше организовывать его в лесу или на даче, где вы не будете чувствовать вину за то, что мешаете другим людям.</w:t>
      </w:r>
    </w:p>
    <w:p w:rsidR="003A33B4" w:rsidRPr="008F796E" w:rsidRDefault="003A33B4" w:rsidP="00286A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A33B4" w:rsidRPr="008F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7075"/>
    <w:multiLevelType w:val="multilevel"/>
    <w:tmpl w:val="1DCE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A24BA"/>
    <w:multiLevelType w:val="multilevel"/>
    <w:tmpl w:val="7E7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078F0"/>
    <w:multiLevelType w:val="multilevel"/>
    <w:tmpl w:val="D93C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26522"/>
    <w:multiLevelType w:val="multilevel"/>
    <w:tmpl w:val="23A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16FB0"/>
    <w:multiLevelType w:val="multilevel"/>
    <w:tmpl w:val="E09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10FEF"/>
    <w:multiLevelType w:val="multilevel"/>
    <w:tmpl w:val="0472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FA"/>
    <w:rsid w:val="00286A40"/>
    <w:rsid w:val="003A33B4"/>
    <w:rsid w:val="004832FA"/>
    <w:rsid w:val="008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FE12"/>
  <w15:chartTrackingRefBased/>
  <w15:docId w15:val="{DE34DD9D-8724-421F-A72F-9E17A16B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6A40"/>
  </w:style>
  <w:style w:type="character" w:customStyle="1" w:styleId="c2">
    <w:name w:val="c2"/>
    <w:basedOn w:val="a0"/>
    <w:rsid w:val="00286A40"/>
  </w:style>
  <w:style w:type="character" w:customStyle="1" w:styleId="c0">
    <w:name w:val="c0"/>
    <w:basedOn w:val="a0"/>
    <w:rsid w:val="00286A40"/>
  </w:style>
  <w:style w:type="character" w:customStyle="1" w:styleId="c3">
    <w:name w:val="c3"/>
    <w:basedOn w:val="a0"/>
    <w:rsid w:val="0028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2022-09-30T00:26:00Z</dcterms:created>
  <dcterms:modified xsi:type="dcterms:W3CDTF">2022-09-30T01:03:00Z</dcterms:modified>
</cp:coreProperties>
</file>