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1F" w:rsidRDefault="00DE121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03133"/>
          <w:lang w:eastAsia="ru-RU"/>
        </w:rPr>
      </w:pPr>
    </w:p>
    <w:tbl>
      <w:tblPr>
        <w:tblW w:w="15877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134"/>
        <w:gridCol w:w="5103"/>
        <w:gridCol w:w="1418"/>
        <w:gridCol w:w="850"/>
        <w:gridCol w:w="2268"/>
      </w:tblGrid>
      <w:tr w:rsidR="00DE121F">
        <w:trPr>
          <w:tblHeader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b/>
                <w:bCs/>
                <w:color w:val="C0392B"/>
                <w:sz w:val="24"/>
                <w:szCs w:val="24"/>
                <w:shd w:val="clear" w:color="auto" w:fill="ECF0F1"/>
                <w:lang w:eastAsia="ru-RU"/>
              </w:rPr>
              <w:t>ФИО педагога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b/>
                <w:bCs/>
                <w:color w:val="C0392B"/>
                <w:sz w:val="24"/>
                <w:szCs w:val="24"/>
                <w:shd w:val="clear" w:color="auto" w:fill="ECF0F1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b/>
                <w:bCs/>
                <w:color w:val="C0392B"/>
                <w:sz w:val="24"/>
                <w:szCs w:val="24"/>
                <w:shd w:val="clear" w:color="auto" w:fill="ECF0F1"/>
                <w:lang w:eastAsia="ru-RU"/>
              </w:rPr>
              <w:t>Должность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b/>
                <w:bCs/>
                <w:color w:val="C0392B"/>
                <w:sz w:val="24"/>
                <w:szCs w:val="24"/>
                <w:shd w:val="clear" w:color="auto" w:fill="ECF0F1"/>
                <w:lang w:eastAsia="ru-RU"/>
              </w:rPr>
              <w:t>КПК</w:t>
            </w:r>
          </w:p>
          <w:p w:rsidR="00DE121F" w:rsidRPr="00424216" w:rsidRDefault="003572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b/>
                <w:bCs/>
                <w:color w:val="C0392B"/>
                <w:sz w:val="24"/>
                <w:szCs w:val="24"/>
                <w:shd w:val="clear" w:color="auto" w:fill="ECF0F1"/>
                <w:lang w:eastAsia="ru-RU"/>
              </w:rPr>
              <w:t>название курса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b/>
                <w:bCs/>
                <w:color w:val="C0392B"/>
                <w:sz w:val="24"/>
                <w:szCs w:val="24"/>
                <w:shd w:val="clear" w:color="auto" w:fill="ECF0F1"/>
                <w:lang w:eastAsia="ru-RU"/>
              </w:rPr>
              <w:t>Год прохождение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b/>
                <w:bCs/>
                <w:color w:val="C0392B"/>
                <w:sz w:val="24"/>
                <w:szCs w:val="24"/>
                <w:shd w:val="clear" w:color="auto" w:fill="ECF0F1"/>
                <w:lang w:eastAsia="ru-RU"/>
              </w:rPr>
              <w:t>Кол-во часов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3572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0313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C0392B"/>
                <w:shd w:val="clear" w:color="auto" w:fill="ECF0F1"/>
                <w:lang w:eastAsia="ru-RU"/>
              </w:rPr>
              <w:t>Тема самообразования</w:t>
            </w:r>
          </w:p>
        </w:tc>
      </w:tr>
      <w:tr w:rsidR="00DE121F"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121F" w:rsidRPr="00424216" w:rsidRDefault="003572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Полякова Валентина Николаевна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121F" w:rsidRPr="00424216" w:rsidRDefault="004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pPr w:leftFromText="36" w:rightFromText="36" w:vertAnchor="text"/>
              <w:tblW w:w="36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1063"/>
            </w:tblGrid>
            <w:tr w:rsidR="00DE121F" w:rsidRPr="00424216" w:rsidTr="00424216">
              <w:tc>
                <w:tcPr>
                  <w:tcW w:w="3615" w:type="dxa"/>
                  <w:gridSpan w:val="2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DE121F" w:rsidRPr="00424216" w:rsidRDefault="003572E4" w:rsidP="004242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Среднее - специальное</w:t>
                  </w:r>
                </w:p>
                <w:p w:rsidR="00DE121F" w:rsidRPr="00424216" w:rsidRDefault="003572E4" w:rsidP="004242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Черемховский государственный педагогический колледж</w:t>
                  </w:r>
                </w:p>
                <w:p w:rsidR="00DE121F" w:rsidRPr="00424216" w:rsidRDefault="003572E4" w:rsidP="004242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Специальность «Преподавание в начальных классах»</w:t>
                  </w:r>
                </w:p>
                <w:p w:rsidR="00DE121F" w:rsidRPr="00424216" w:rsidRDefault="003572E4" w:rsidP="004242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июня 2001г</w:t>
                  </w:r>
                </w:p>
                <w:p w:rsidR="00DE121F" w:rsidRPr="00424216" w:rsidRDefault="00DE121F" w:rsidP="00424216">
                  <w:pPr>
                    <w:spacing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E121F" w:rsidRPr="00424216" w:rsidRDefault="003572E4" w:rsidP="004242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Профессиональная переподготовка</w:t>
                  </w:r>
                </w:p>
                <w:p w:rsidR="00DE121F" w:rsidRPr="00424216" w:rsidRDefault="003572E4" w:rsidP="004242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 ФГБОУ «Учебно-методический центр по образованию на железнодорожном транспорте» в г. Иркутске</w:t>
                  </w:r>
                </w:p>
              </w:tc>
            </w:tr>
            <w:tr w:rsidR="00DE121F" w:rsidRPr="00424216" w:rsidTr="00424216">
              <w:trPr>
                <w:gridAfter w:val="1"/>
                <w:wAfter w:w="1063" w:type="dxa"/>
              </w:trPr>
              <w:tc>
                <w:tcPr>
                  <w:tcW w:w="2552" w:type="dxa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DE121F" w:rsidRPr="00424216" w:rsidRDefault="003572E4" w:rsidP="004242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программе профессиональной переподготовки «Педагогика профессионального образования» (дошкольное образование)</w:t>
                  </w:r>
                </w:p>
                <w:p w:rsidR="00DE121F" w:rsidRPr="00424216" w:rsidRDefault="003572E4" w:rsidP="004242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ноября 2015г.</w:t>
                  </w:r>
                </w:p>
                <w:p w:rsidR="00DE121F" w:rsidRPr="00424216" w:rsidRDefault="00DE121F">
                  <w:pPr>
                    <w:spacing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121F" w:rsidRPr="00424216" w:rsidRDefault="00DE12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121F" w:rsidRDefault="00DE1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</w:p>
          <w:p w:rsidR="00DE121F" w:rsidRPr="00424216" w:rsidRDefault="006B21B9" w:rsidP="004242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1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</w:t>
            </w:r>
            <w:r w:rsidRPr="0042421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 развитие детей дошкольного возраста средствами изобразительной деятельности с использованием нетрадиционных техник рисования"</w:t>
            </w:r>
          </w:p>
          <w:p w:rsidR="00DE121F" w:rsidRDefault="00DE121F">
            <w:pPr>
              <w:rPr>
                <w:rFonts w:ascii="Arial" w:eastAsia="Times New Roman" w:hAnsi="Arial" w:cs="Arial"/>
                <w:lang w:eastAsia="ru-RU"/>
              </w:rPr>
            </w:pPr>
          </w:p>
          <w:p w:rsidR="00DE121F" w:rsidRDefault="00DE121F">
            <w:pPr>
              <w:rPr>
                <w:rFonts w:ascii="Arial" w:eastAsia="Times New Roman" w:hAnsi="Arial" w:cs="Arial"/>
                <w:lang w:eastAsia="ru-RU"/>
              </w:rPr>
            </w:pPr>
          </w:p>
          <w:p w:rsidR="00DE121F" w:rsidRDefault="00DE121F">
            <w:pPr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</w:p>
          <w:p w:rsidR="00DE121F" w:rsidRDefault="00DE121F">
            <w:pPr>
              <w:rPr>
                <w:rFonts w:ascii="Arial" w:eastAsia="Times New Roman" w:hAnsi="Arial" w:cs="Arial"/>
                <w:lang w:eastAsia="ru-RU"/>
              </w:rPr>
            </w:pPr>
          </w:p>
          <w:p w:rsidR="00DE121F" w:rsidRDefault="00DE121F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Проектирование образовательного процесса в дошкольной образовательной организации на основе современных технологий обучения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Использование </w:t>
            </w:r>
            <w:proofErr w:type="gramStart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технологический</w:t>
            </w:r>
            <w:proofErr w:type="gramEnd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карт в планировании образовательной деятельности воспитанников  в соответствии с ФГОС дошкольного образования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«Использование ИКТ в работе педагога дошкольной образовательной организации в контексте федерального государственного образовательного стандарта»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«Планирование образовательной работы в ДОО с детьми дошкольного возраста в условиях вариативности основных образовательных программ»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Методическое обеспечение обучение детей с ОВЗ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«Современная анимация в школе и детском саду в соответствии с Федеральной образовательной программой»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«Реализация Федеральной образовательной программы дошкольного образования в </w:t>
            </w: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lastRenderedPageBreak/>
              <w:t>дошкольной образовательной организации»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Формула успешного праздника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Формирование традиций и уклада образовательной организации через организацию </w:t>
            </w:r>
            <w:proofErr w:type="gramStart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уникальный</w:t>
            </w:r>
            <w:proofErr w:type="gramEnd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праздников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Педагог в роли аниматора: современные компетенции и мягкие навыки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Праздники для сложного возраста:</w:t>
            </w:r>
          </w:p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- Праздник для малышей до з-х лет</w:t>
            </w:r>
          </w:p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- Праздник для молодёжи старше 14 лет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Праздники, доступные всем: как сделать праздник в дистанционном формате настоящим и единым со всеми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Современная анимация в школе и детском саду в соответствии с Федеральной образовательной программой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Формирование связной речи ребёнка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Использование авторских технологий развития речи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Диагностика речевого развития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Практика запуска и активации речи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Практики профилактики и устранения </w:t>
            </w:r>
            <w:proofErr w:type="spellStart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дислексии</w:t>
            </w:r>
            <w:proofErr w:type="spellEnd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дисграфии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Речевое развитие ребенка в соответствии с ФОП и ФАОП дошкольного и начального общего образования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Приемы </w:t>
            </w:r>
            <w:proofErr w:type="spellStart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нейролепки</w:t>
            </w:r>
            <w:proofErr w:type="spellEnd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для обучения грамоте и математики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Базовые приемы </w:t>
            </w:r>
            <w:proofErr w:type="spellStart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нейролепки</w:t>
            </w:r>
            <w:proofErr w:type="spellEnd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.</w:t>
            </w:r>
          </w:p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Входная диагностика развития навыков и творческих способностей.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proofErr w:type="spellStart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Нейролепка</w:t>
            </w:r>
            <w:proofErr w:type="spellEnd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как комплексная методика развития личности.</w:t>
            </w:r>
          </w:p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Практика </w:t>
            </w:r>
            <w:proofErr w:type="spellStart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нейролепки</w:t>
            </w:r>
            <w:proofErr w:type="spellEnd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с элементами арт-терапии.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  <w:tr w:rsidR="00DE121F"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DE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Особенности организации образовательного процесса для воспитанников с ограниченными возможностями здоровья в соответствии с требованиями ФГОС </w:t>
            </w:r>
            <w:proofErr w:type="gramStart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ДО</w:t>
            </w:r>
            <w:proofErr w:type="gramEnd"/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и ФАОП 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Pr="00424216" w:rsidRDefault="0035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42421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121F" w:rsidRDefault="00DE121F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32"/>
                <w:szCs w:val="32"/>
                <w:lang w:eastAsia="ru-RU"/>
              </w:rPr>
            </w:pPr>
          </w:p>
        </w:tc>
      </w:tr>
    </w:tbl>
    <w:p w:rsidR="00DE121F" w:rsidRDefault="00DE121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32"/>
          <w:szCs w:val="32"/>
          <w:lang w:eastAsia="ru-RU"/>
        </w:rPr>
      </w:pPr>
    </w:p>
    <w:sectPr w:rsidR="00DE12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A2" w:rsidRDefault="004A4EA2">
      <w:pPr>
        <w:spacing w:line="240" w:lineRule="auto"/>
      </w:pPr>
      <w:r>
        <w:separator/>
      </w:r>
    </w:p>
  </w:endnote>
  <w:endnote w:type="continuationSeparator" w:id="0">
    <w:p w:rsidR="004A4EA2" w:rsidRDefault="004A4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A2" w:rsidRDefault="004A4EA2">
      <w:pPr>
        <w:spacing w:after="0"/>
      </w:pPr>
      <w:r>
        <w:separator/>
      </w:r>
    </w:p>
  </w:footnote>
  <w:footnote w:type="continuationSeparator" w:id="0">
    <w:p w:rsidR="004A4EA2" w:rsidRDefault="004A4E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86"/>
    <w:rsid w:val="00156A26"/>
    <w:rsid w:val="001E1F85"/>
    <w:rsid w:val="001F3644"/>
    <w:rsid w:val="002C2951"/>
    <w:rsid w:val="00347638"/>
    <w:rsid w:val="003572E4"/>
    <w:rsid w:val="003E1E51"/>
    <w:rsid w:val="00424216"/>
    <w:rsid w:val="004760AE"/>
    <w:rsid w:val="004A4EA2"/>
    <w:rsid w:val="005753D8"/>
    <w:rsid w:val="0058017E"/>
    <w:rsid w:val="006163F9"/>
    <w:rsid w:val="00643474"/>
    <w:rsid w:val="006B21B9"/>
    <w:rsid w:val="00745F05"/>
    <w:rsid w:val="00837086"/>
    <w:rsid w:val="008420BC"/>
    <w:rsid w:val="008D78DF"/>
    <w:rsid w:val="009F66B7"/>
    <w:rsid w:val="00A7423D"/>
    <w:rsid w:val="00B33C41"/>
    <w:rsid w:val="00B35AD4"/>
    <w:rsid w:val="00D45CB4"/>
    <w:rsid w:val="00D62EB9"/>
    <w:rsid w:val="00DD604C"/>
    <w:rsid w:val="00DE121F"/>
    <w:rsid w:val="00F45729"/>
    <w:rsid w:val="74C2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Звёздочки</dc:creator>
  <cp:lastModifiedBy>111</cp:lastModifiedBy>
  <cp:revision>12</cp:revision>
  <dcterms:created xsi:type="dcterms:W3CDTF">2024-12-04T05:47:00Z</dcterms:created>
  <dcterms:modified xsi:type="dcterms:W3CDTF">2025-04-25T02:22:00Z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2A32727D9DB24C2981CE02F16BD718FF_12</vt:lpwstr>
  </property>
</Properties>
</file>