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8CC" w:rsidRPr="001438CC" w:rsidRDefault="001438CC" w:rsidP="001438CC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438CC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Консультация для родителей </w:t>
      </w:r>
      <w:r w:rsidRPr="001438CC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«</w:t>
      </w:r>
      <w:r w:rsidRPr="001438CC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Сидим дома</w:t>
      </w:r>
      <w:r w:rsidRPr="001438CC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. </w:t>
      </w:r>
      <w:r w:rsidRPr="001438CC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Музыкальная мульт-зарядка для всей семьи</w:t>
      </w:r>
      <w:r w:rsidRPr="001438CC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»</w:t>
      </w:r>
    </w:p>
    <w:p w:rsidR="001438CC" w:rsidRPr="001438CC" w:rsidRDefault="001438CC" w:rsidP="001438C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Движения, потребность в которых обусловлена закономерностями роста и развития организма, – непременное условие нормального развития, общего укрепления здоровья, формирования правильной осанки и овладения основными двигательными навыками. Недостаток, равно как и снижение физических нагрузок, неблагоприятно отражается на здоровье.</w:t>
      </w:r>
    </w:p>
    <w:p w:rsidR="001438CC" w:rsidRPr="001438CC" w:rsidRDefault="001438CC" w:rsidP="001438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В настоящее время, в период вынужденной самоизоляции в каждой </w:t>
      </w:r>
      <w:r w:rsidRPr="001438CC">
        <w:rPr>
          <w:rStyle w:val="a4"/>
          <w:rFonts w:ascii="Arial" w:hAnsi="Arial" w:cs="Arial"/>
          <w:color w:val="0070C0"/>
          <w:sz w:val="28"/>
          <w:szCs w:val="28"/>
          <w:bdr w:val="none" w:sz="0" w:space="0" w:color="auto" w:frame="1"/>
        </w:rPr>
        <w:t>семье</w:t>
      </w:r>
      <w:r w:rsidRPr="001438CC">
        <w:rPr>
          <w:rFonts w:ascii="Arial" w:hAnsi="Arial" w:cs="Arial"/>
          <w:color w:val="0070C0"/>
          <w:sz w:val="28"/>
          <w:szCs w:val="28"/>
        </w:rPr>
        <w:t> возникают проблемы гиподинамии – недостаточности двигательной активности. Взрослые начинают чувствовать вялость, сонливость и беспокойство за свою фигуру. А дети становятся капризными и непоседливыми, нарушается аппетит и сон.</w:t>
      </w:r>
    </w:p>
    <w:p w:rsidR="001438CC" w:rsidRPr="001438CC" w:rsidRDefault="001438CC" w:rsidP="001438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  <w:u w:val="single"/>
          <w:bdr w:val="none" w:sz="0" w:space="0" w:color="auto" w:frame="1"/>
        </w:rPr>
        <w:t>Но выход есть</w:t>
      </w:r>
      <w:r w:rsidRPr="001438CC">
        <w:rPr>
          <w:rFonts w:ascii="Arial" w:hAnsi="Arial" w:cs="Arial"/>
          <w:color w:val="0070C0"/>
          <w:sz w:val="28"/>
          <w:szCs w:val="28"/>
        </w:rPr>
        <w:t>: нам поможет зарядка для </w:t>
      </w:r>
      <w:r w:rsidRPr="001438CC">
        <w:rPr>
          <w:rStyle w:val="a4"/>
          <w:rFonts w:ascii="Arial" w:hAnsi="Arial" w:cs="Arial"/>
          <w:color w:val="0070C0"/>
          <w:sz w:val="28"/>
          <w:szCs w:val="28"/>
          <w:bdr w:val="none" w:sz="0" w:space="0" w:color="auto" w:frame="1"/>
        </w:rPr>
        <w:t>всей семьи</w:t>
      </w:r>
      <w:r w:rsidRPr="001438CC">
        <w:rPr>
          <w:rFonts w:ascii="Arial" w:hAnsi="Arial" w:cs="Arial"/>
          <w:color w:val="0070C0"/>
          <w:sz w:val="28"/>
          <w:szCs w:val="28"/>
        </w:rPr>
        <w:t>.</w:t>
      </w:r>
    </w:p>
    <w:p w:rsidR="001438CC" w:rsidRPr="001438CC" w:rsidRDefault="001438CC" w:rsidP="001438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  <w:u w:val="single"/>
          <w:bdr w:val="none" w:sz="0" w:space="0" w:color="auto" w:frame="1"/>
        </w:rPr>
        <w:t>Польза от ежедневной зарядки очень велика</w:t>
      </w:r>
      <w:r w:rsidRPr="001438CC">
        <w:rPr>
          <w:rFonts w:ascii="Arial" w:hAnsi="Arial" w:cs="Arial"/>
          <w:color w:val="0070C0"/>
          <w:sz w:val="28"/>
          <w:szCs w:val="28"/>
        </w:rPr>
        <w:t>:</w:t>
      </w:r>
    </w:p>
    <w:p w:rsidR="001438CC" w:rsidRPr="001438CC" w:rsidRDefault="001438CC" w:rsidP="001438C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- она улучшается кровообращение;</w:t>
      </w:r>
    </w:p>
    <w:p w:rsidR="001438CC" w:rsidRPr="001438CC" w:rsidRDefault="001438CC" w:rsidP="001438C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- происходит постепенное закаливание организма;</w:t>
      </w:r>
    </w:p>
    <w:p w:rsidR="001438CC" w:rsidRPr="001438CC" w:rsidRDefault="001438CC" w:rsidP="001438C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- развивается ловкость и координация движений;</w:t>
      </w:r>
    </w:p>
    <w:p w:rsidR="001438CC" w:rsidRPr="001438CC" w:rsidRDefault="001438CC" w:rsidP="001438C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- все мышцы становятся сильнее;</w:t>
      </w:r>
    </w:p>
    <w:p w:rsidR="001438CC" w:rsidRPr="001438CC" w:rsidRDefault="001438CC" w:rsidP="001438C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- развиваются и укрепляются дыхательная и нервная системы;</w:t>
      </w:r>
    </w:p>
    <w:p w:rsidR="001438CC" w:rsidRPr="001438CC" w:rsidRDefault="001438CC" w:rsidP="001438C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- прививается привычка к ежедневным занятиям;</w:t>
      </w:r>
    </w:p>
    <w:p w:rsidR="001438CC" w:rsidRPr="001438CC" w:rsidRDefault="001438CC" w:rsidP="001438C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- вырабатывается дисциплинированность и самоконтроль.</w:t>
      </w:r>
    </w:p>
    <w:p w:rsidR="001438CC" w:rsidRPr="001438CC" w:rsidRDefault="001438CC" w:rsidP="001438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Зарядка для детей должна быть интересной, чтобы ребёнок хотел ею заниматься. Помните из своего детства массаж </w:t>
      </w:r>
      <w:r w:rsidRPr="001438CC">
        <w:rPr>
          <w:rFonts w:ascii="Arial" w:hAnsi="Arial" w:cs="Arial"/>
          <w:i/>
          <w:iCs/>
          <w:color w:val="0070C0"/>
          <w:sz w:val="28"/>
          <w:szCs w:val="28"/>
          <w:bdr w:val="none" w:sz="0" w:space="0" w:color="auto" w:frame="1"/>
        </w:rPr>
        <w:t>«Рельсы-рельсы, шпалы-шпалы…»</w:t>
      </w:r>
      <w:r w:rsidRPr="001438CC">
        <w:rPr>
          <w:rFonts w:ascii="Arial" w:hAnsi="Arial" w:cs="Arial"/>
          <w:color w:val="0070C0"/>
          <w:sz w:val="28"/>
          <w:szCs w:val="28"/>
        </w:rPr>
        <w:t>? Почему он так любим детворой на протяжении десятилетий? Потому что этот незатейливый стишок неизвестного автора придуман не только для важного оздоравливающего действия – массажа, но и, одновременно, для игры. Как показывает практика, при соединении серьезных и важных вещей с игрой первые быстрее усваиваются ребенком и дают максимально хороший результат.</w:t>
      </w:r>
    </w:p>
    <w:p w:rsidR="001438CC" w:rsidRPr="001438CC" w:rsidRDefault="001438CC" w:rsidP="001438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Особую роль при выполнении спортивных упражнений играет </w:t>
      </w:r>
      <w:r w:rsidRPr="001438CC">
        <w:rPr>
          <w:rStyle w:val="a4"/>
          <w:rFonts w:ascii="Arial" w:hAnsi="Arial" w:cs="Arial"/>
          <w:color w:val="0070C0"/>
          <w:sz w:val="28"/>
          <w:szCs w:val="28"/>
          <w:bdr w:val="none" w:sz="0" w:space="0" w:color="auto" w:frame="1"/>
        </w:rPr>
        <w:t>музыка</w:t>
      </w:r>
      <w:r w:rsidRPr="001438CC">
        <w:rPr>
          <w:rFonts w:ascii="Arial" w:hAnsi="Arial" w:cs="Arial"/>
          <w:color w:val="0070C0"/>
          <w:sz w:val="28"/>
          <w:szCs w:val="28"/>
        </w:rPr>
        <w:t>. Она задаёт бодрый ритм, поднимает настроение, помогая не замечать трудностей в выполнении напряжённых физических движений.</w:t>
      </w:r>
    </w:p>
    <w:p w:rsidR="001438CC" w:rsidRPr="001438CC" w:rsidRDefault="001438CC" w:rsidP="001438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lastRenderedPageBreak/>
        <w:t>Есть интересный вид игровой зарядки – </w:t>
      </w:r>
      <w:r w:rsidRPr="001438CC">
        <w:rPr>
          <w:rStyle w:val="a4"/>
          <w:rFonts w:ascii="Arial" w:hAnsi="Arial" w:cs="Arial"/>
          <w:color w:val="0070C0"/>
          <w:sz w:val="28"/>
          <w:szCs w:val="28"/>
          <w:bdr w:val="none" w:sz="0" w:space="0" w:color="auto" w:frame="1"/>
        </w:rPr>
        <w:t>мульт-зарядка</w:t>
      </w:r>
      <w:r w:rsidRPr="001438CC">
        <w:rPr>
          <w:rFonts w:ascii="Arial" w:hAnsi="Arial" w:cs="Arial"/>
          <w:color w:val="0070C0"/>
          <w:sz w:val="28"/>
          <w:szCs w:val="28"/>
        </w:rPr>
        <w:t>, которая, помимо зажигательной </w:t>
      </w:r>
      <w:r w:rsidRPr="001438CC">
        <w:rPr>
          <w:rStyle w:val="a4"/>
          <w:rFonts w:ascii="Arial" w:hAnsi="Arial" w:cs="Arial"/>
          <w:color w:val="0070C0"/>
          <w:sz w:val="28"/>
          <w:szCs w:val="28"/>
          <w:bdr w:val="none" w:sz="0" w:space="0" w:color="auto" w:frame="1"/>
        </w:rPr>
        <w:t>музыки</w:t>
      </w:r>
      <w:r w:rsidRPr="001438CC">
        <w:rPr>
          <w:rFonts w:ascii="Arial" w:hAnsi="Arial" w:cs="Arial"/>
          <w:color w:val="0070C0"/>
          <w:sz w:val="28"/>
          <w:szCs w:val="28"/>
        </w:rPr>
        <w:t>, сопровождается видеорядом с забавными </w:t>
      </w:r>
      <w:r w:rsidRPr="001438CC">
        <w:rPr>
          <w:rStyle w:val="a4"/>
          <w:rFonts w:ascii="Arial" w:hAnsi="Arial" w:cs="Arial"/>
          <w:color w:val="0070C0"/>
          <w:sz w:val="28"/>
          <w:szCs w:val="28"/>
          <w:bdr w:val="none" w:sz="0" w:space="0" w:color="auto" w:frame="1"/>
        </w:rPr>
        <w:t>мультяшными персонажами</w:t>
      </w:r>
      <w:r w:rsidRPr="001438CC">
        <w:rPr>
          <w:rFonts w:ascii="Arial" w:hAnsi="Arial" w:cs="Arial"/>
          <w:color w:val="0070C0"/>
          <w:sz w:val="28"/>
          <w:szCs w:val="28"/>
        </w:rPr>
        <w:t>.</w:t>
      </w:r>
    </w:p>
    <w:p w:rsidR="001438CC" w:rsidRPr="001438CC" w:rsidRDefault="001438CC" w:rsidP="001438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Герои любимых </w:t>
      </w:r>
      <w:r w:rsidRPr="001438CC">
        <w:rPr>
          <w:rStyle w:val="a4"/>
          <w:rFonts w:ascii="Arial" w:hAnsi="Arial" w:cs="Arial"/>
          <w:color w:val="0070C0"/>
          <w:sz w:val="28"/>
          <w:szCs w:val="28"/>
          <w:bdr w:val="none" w:sz="0" w:space="0" w:color="auto" w:frame="1"/>
        </w:rPr>
        <w:t>мультфильмов</w:t>
      </w:r>
      <w:r w:rsidRPr="001438CC">
        <w:rPr>
          <w:rFonts w:ascii="Arial" w:hAnsi="Arial" w:cs="Arial"/>
          <w:color w:val="0070C0"/>
          <w:sz w:val="28"/>
          <w:szCs w:val="28"/>
        </w:rPr>
        <w:t> или забавные анимированные персонажи помогут вам привить малышу любовь к спорту!</w:t>
      </w:r>
    </w:p>
    <w:p w:rsidR="001438CC" w:rsidRPr="001438CC" w:rsidRDefault="001438CC" w:rsidP="001438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Можно использовать </w:t>
      </w:r>
      <w:r w:rsidRPr="001438CC">
        <w:rPr>
          <w:rStyle w:val="a4"/>
          <w:rFonts w:ascii="Arial" w:hAnsi="Arial" w:cs="Arial"/>
          <w:color w:val="0070C0"/>
          <w:sz w:val="28"/>
          <w:szCs w:val="28"/>
          <w:bdr w:val="none" w:sz="0" w:space="0" w:color="auto" w:frame="1"/>
        </w:rPr>
        <w:t>мульт-зарядку утром</w:t>
      </w:r>
      <w:r w:rsidRPr="001438CC">
        <w:rPr>
          <w:rFonts w:ascii="Arial" w:hAnsi="Arial" w:cs="Arial"/>
          <w:color w:val="0070C0"/>
          <w:sz w:val="28"/>
          <w:szCs w:val="28"/>
        </w:rPr>
        <w:t>, а также в перерывах между длительными малоподвижными занятиями.</w:t>
      </w:r>
    </w:p>
    <w:p w:rsidR="001438CC" w:rsidRPr="001438CC" w:rsidRDefault="001438CC" w:rsidP="001438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В Интернете можно найти множество видеороликов с такими </w:t>
      </w:r>
      <w:r w:rsidRPr="001438CC">
        <w:rPr>
          <w:rStyle w:val="a4"/>
          <w:rFonts w:ascii="Arial" w:hAnsi="Arial" w:cs="Arial"/>
          <w:color w:val="0070C0"/>
          <w:sz w:val="28"/>
          <w:szCs w:val="28"/>
          <w:bdr w:val="none" w:sz="0" w:space="0" w:color="auto" w:frame="1"/>
        </w:rPr>
        <w:t>мульт-зарядками</w:t>
      </w:r>
      <w:r w:rsidRPr="001438CC">
        <w:rPr>
          <w:rFonts w:ascii="Arial" w:hAnsi="Arial" w:cs="Arial"/>
          <w:color w:val="0070C0"/>
          <w:sz w:val="28"/>
          <w:szCs w:val="28"/>
        </w:rPr>
        <w:t>.</w:t>
      </w:r>
    </w:p>
    <w:p w:rsidR="001438CC" w:rsidRPr="001438CC" w:rsidRDefault="001438CC" w:rsidP="001438C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1.</w:t>
      </w:r>
    </w:p>
    <w:p w:rsidR="001438CC" w:rsidRPr="001438CC" w:rsidRDefault="001438CC" w:rsidP="001438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https://yandex.ru/video/preview/?filmId=8008223982585278596&amp;text=видео%20</w:t>
      </w:r>
      <w:r w:rsidRPr="001438CC">
        <w:rPr>
          <w:rStyle w:val="a4"/>
          <w:rFonts w:ascii="Arial" w:hAnsi="Arial" w:cs="Arial"/>
          <w:color w:val="0070C0"/>
          <w:sz w:val="28"/>
          <w:szCs w:val="28"/>
          <w:bdr w:val="none" w:sz="0" w:space="0" w:color="auto" w:frame="1"/>
        </w:rPr>
        <w:t>мультзарядка%20для%20малышей&amp;</w:t>
      </w:r>
      <w:r w:rsidRPr="001438CC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;path=wizard&amp;parent-reqid=1586878757851132-167418127093820361700326-production-app-host-man-web-yp-145&amp;redircnt=1586878766.1</w:t>
      </w:r>
    </w:p>
    <w:p w:rsidR="001438CC" w:rsidRPr="001438CC" w:rsidRDefault="001438CC" w:rsidP="001438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2. </w:t>
      </w:r>
      <w:r w:rsidRPr="001438CC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https://yandex.ru/video/preview/?filmId=9434123693787109583&amp;text=видео%20</w:t>
      </w:r>
      <w:r w:rsidRPr="001438CC">
        <w:rPr>
          <w:rStyle w:val="a4"/>
          <w:rFonts w:ascii="Arial" w:hAnsi="Arial" w:cs="Arial"/>
          <w:color w:val="0070C0"/>
          <w:sz w:val="28"/>
          <w:szCs w:val="28"/>
          <w:bdr w:val="none" w:sz="0" w:space="0" w:color="auto" w:frame="1"/>
        </w:rPr>
        <w:t>мультзарядка%20для%20малышей&amp;</w:t>
      </w:r>
      <w:r w:rsidRPr="001438CC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;path=wizard&amp;parent-reqid=1586878757851132-167418127093820361700326-production-app-host-man-web-yp-145&amp;redircnt=1586878843.1</w:t>
      </w:r>
    </w:p>
    <w:p w:rsidR="001438CC" w:rsidRPr="001438CC" w:rsidRDefault="001438CC" w:rsidP="001438C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3.</w:t>
      </w:r>
    </w:p>
    <w:p w:rsidR="001438CC" w:rsidRPr="001438CC" w:rsidRDefault="001438CC" w:rsidP="001438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https://yandex.ru/video/preview/?filmId=1199536121061260427&amp;text=видео%20</w:t>
      </w:r>
      <w:r w:rsidRPr="001438CC">
        <w:rPr>
          <w:rStyle w:val="a4"/>
          <w:rFonts w:ascii="Arial" w:hAnsi="Arial" w:cs="Arial"/>
          <w:color w:val="0070C0"/>
          <w:sz w:val="28"/>
          <w:szCs w:val="28"/>
          <w:bdr w:val="none" w:sz="0" w:space="0" w:color="auto" w:frame="1"/>
        </w:rPr>
        <w:t>мультзарядка%20для%20малышей&amp;</w:t>
      </w:r>
      <w:r w:rsidRPr="001438CC"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  <w:t>;path=wizard&amp;parent-reqid=1586878757851132-167418127093820361700326-production-app-host-man-web-yp-145&amp;redircnt=1586878914.1</w:t>
      </w:r>
    </w:p>
    <w:p w:rsidR="001438CC" w:rsidRPr="001438CC" w:rsidRDefault="001438CC" w:rsidP="001438C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И главное – не забывайте, как важен для детей пример взрослых!</w:t>
      </w:r>
    </w:p>
    <w:p w:rsidR="001438CC" w:rsidRPr="001438CC" w:rsidRDefault="001438CC" w:rsidP="001438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8"/>
          <w:szCs w:val="28"/>
        </w:rPr>
      </w:pPr>
      <w:r w:rsidRPr="001438CC">
        <w:rPr>
          <w:rFonts w:ascii="Arial" w:hAnsi="Arial" w:cs="Arial"/>
          <w:color w:val="0070C0"/>
          <w:sz w:val="28"/>
          <w:szCs w:val="28"/>
        </w:rPr>
        <w:t>Если хотите научить ребенка здоровому образу жизни – не говорите о нем, а живите им. Пример лучше слов научит ваших детей делать то, что хорошо, правильно и полезно. К тому же, такие простые упражнения одинаково полезны как для малыша, так и для взрослого человека. Пусть весёлая </w:t>
      </w:r>
      <w:r w:rsidRPr="001438CC">
        <w:rPr>
          <w:rStyle w:val="a4"/>
          <w:rFonts w:ascii="Arial" w:hAnsi="Arial" w:cs="Arial"/>
          <w:color w:val="0070C0"/>
          <w:sz w:val="28"/>
          <w:szCs w:val="28"/>
          <w:bdr w:val="none" w:sz="0" w:space="0" w:color="auto" w:frame="1"/>
        </w:rPr>
        <w:t>мульт-зарядка</w:t>
      </w:r>
      <w:r w:rsidRPr="001438CC">
        <w:rPr>
          <w:rFonts w:ascii="Arial" w:hAnsi="Arial" w:cs="Arial"/>
          <w:color w:val="0070C0"/>
          <w:sz w:val="28"/>
          <w:szCs w:val="28"/>
        </w:rPr>
        <w:t> для детей и взрослых станет прекрасным началом вашего дня!</w:t>
      </w:r>
    </w:p>
    <w:p w:rsidR="00670FAB" w:rsidRPr="001438CC" w:rsidRDefault="00670FAB">
      <w:pPr>
        <w:rPr>
          <w:color w:val="0070C0"/>
          <w:sz w:val="28"/>
          <w:szCs w:val="28"/>
        </w:rPr>
      </w:pPr>
    </w:p>
    <w:sectPr w:rsidR="00670FAB" w:rsidRPr="0014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8CC"/>
    <w:rsid w:val="001438CC"/>
    <w:rsid w:val="00670FAB"/>
    <w:rsid w:val="00E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F14BC-9E04-4C75-9FAD-23E307E4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Инна Габидулина</cp:lastModifiedBy>
  <cp:revision>2</cp:revision>
  <dcterms:created xsi:type="dcterms:W3CDTF">2020-04-26T14:00:00Z</dcterms:created>
  <dcterms:modified xsi:type="dcterms:W3CDTF">2020-04-26T14:00:00Z</dcterms:modified>
</cp:coreProperties>
</file>