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E2F" w:rsidRDefault="00871E2F" w:rsidP="00871E2F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871E2F" w:rsidRDefault="00871E2F" w:rsidP="00871E2F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на участие в </w:t>
      </w:r>
      <w:r>
        <w:rPr>
          <w:b/>
          <w:bCs/>
          <w:sz w:val="28"/>
          <w:szCs w:val="28"/>
          <w:lang w:val="en-US"/>
        </w:rPr>
        <w:t>II</w:t>
      </w:r>
      <w:r>
        <w:rPr>
          <w:b/>
          <w:bCs/>
          <w:sz w:val="28"/>
          <w:szCs w:val="28"/>
        </w:rPr>
        <w:t xml:space="preserve"> Открытая олимпиада по музыкальной литературе</w:t>
      </w:r>
    </w:p>
    <w:p w:rsidR="00871E2F" w:rsidRDefault="00871E2F" w:rsidP="00871E2F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«Страницы музыкальной истории»</w:t>
      </w:r>
    </w:p>
    <w:p w:rsidR="00871E2F" w:rsidRDefault="00871E2F" w:rsidP="00871E2F">
      <w:pPr>
        <w:spacing w:line="276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16-21 ноября 2026 год</w:t>
      </w:r>
    </w:p>
    <w:p w:rsidR="00871E2F" w:rsidRDefault="00871E2F" w:rsidP="00871E2F">
      <w:pPr>
        <w:spacing w:line="276" w:lineRule="auto"/>
        <w:ind w:firstLine="709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1"/>
        <w:gridCol w:w="6330"/>
      </w:tblGrid>
      <w:tr w:rsidR="00871E2F" w:rsidTr="00871E2F">
        <w:trPr>
          <w:trHeight w:val="841"/>
        </w:trPr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и полное наименование учреждения </w:t>
            </w:r>
          </w:p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директора</w:t>
            </w:r>
          </w:p>
        </w:tc>
        <w:tc>
          <w:tcPr>
            <w:tcW w:w="3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871E2F" w:rsidTr="00871E2F">
        <w:trPr>
          <w:trHeight w:val="841"/>
        </w:trPr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Полный адрес с индексом, контактный телефон учреждения</w:t>
            </w:r>
          </w:p>
        </w:tc>
        <w:tc>
          <w:tcPr>
            <w:tcW w:w="3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871E2F" w:rsidTr="00871E2F">
        <w:trPr>
          <w:trHeight w:val="645"/>
        </w:trPr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 участника, класс, год </w:t>
            </w:r>
            <w:proofErr w:type="gramStart"/>
            <w:r>
              <w:rPr>
                <w:sz w:val="28"/>
                <w:szCs w:val="28"/>
              </w:rPr>
              <w:t>обучения по</w:t>
            </w:r>
            <w:proofErr w:type="gramEnd"/>
            <w:r>
              <w:rPr>
                <w:sz w:val="28"/>
                <w:szCs w:val="28"/>
              </w:rPr>
              <w:t xml:space="preserve"> музыкальной литературе</w:t>
            </w:r>
          </w:p>
        </w:tc>
        <w:tc>
          <w:tcPr>
            <w:tcW w:w="3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871E2F" w:rsidTr="00871E2F">
        <w:trPr>
          <w:trHeight w:val="854"/>
        </w:trPr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преподавателя, подготовившего участника</w:t>
            </w:r>
          </w:p>
        </w:tc>
        <w:tc>
          <w:tcPr>
            <w:tcW w:w="3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</w:p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871E2F" w:rsidTr="00871E2F">
        <w:trPr>
          <w:trHeight w:val="684"/>
        </w:trPr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Контактный телефон</w:t>
            </w:r>
          </w:p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mail</w:t>
            </w:r>
          </w:p>
        </w:tc>
        <w:tc>
          <w:tcPr>
            <w:tcW w:w="3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871E2F" w:rsidTr="00871E2F">
        <w:trPr>
          <w:trHeight w:val="708"/>
        </w:trPr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Способ оплаты (безналичный по договору/оплата </w:t>
            </w:r>
            <w:proofErr w:type="spellStart"/>
            <w:r>
              <w:rPr>
                <w:sz w:val="28"/>
                <w:szCs w:val="28"/>
              </w:rPr>
              <w:t>физ</w:t>
            </w:r>
            <w:proofErr w:type="gramStart"/>
            <w:r>
              <w:rPr>
                <w:sz w:val="28"/>
                <w:szCs w:val="28"/>
              </w:rPr>
              <w:t>.л</w:t>
            </w:r>
            <w:proofErr w:type="gramEnd"/>
            <w:r>
              <w:rPr>
                <w:sz w:val="28"/>
                <w:szCs w:val="28"/>
              </w:rPr>
              <w:t>ицом</w:t>
            </w:r>
            <w:proofErr w:type="spellEnd"/>
            <w:r>
              <w:rPr>
                <w:sz w:val="28"/>
                <w:szCs w:val="28"/>
              </w:rPr>
              <w:t xml:space="preserve"> по квитанции в банке)</w:t>
            </w:r>
          </w:p>
        </w:tc>
        <w:tc>
          <w:tcPr>
            <w:tcW w:w="3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871E2F" w:rsidTr="00871E2F">
        <w:trPr>
          <w:trHeight w:val="708"/>
        </w:trPr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Реквизиты учреждения </w:t>
            </w:r>
          </w:p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(для оплаты по договору)</w:t>
            </w:r>
          </w:p>
        </w:tc>
        <w:tc>
          <w:tcPr>
            <w:tcW w:w="3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871E2F" w:rsidTr="00871E2F">
        <w:trPr>
          <w:trHeight w:val="708"/>
        </w:trPr>
        <w:tc>
          <w:tcPr>
            <w:tcW w:w="1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 использованием в информационных сетях персональных данных, указанных в заявке, </w:t>
            </w:r>
            <w:proofErr w:type="gramStart"/>
            <w:r>
              <w:rPr>
                <w:sz w:val="28"/>
                <w:szCs w:val="28"/>
              </w:rPr>
              <w:t>согласны</w:t>
            </w:r>
            <w:proofErr w:type="gramEnd"/>
          </w:p>
        </w:tc>
        <w:tc>
          <w:tcPr>
            <w:tcW w:w="3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E2F" w:rsidRDefault="00871E2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</w:tbl>
    <w:p w:rsidR="00871E2F" w:rsidRDefault="00871E2F" w:rsidP="00871E2F">
      <w:pPr>
        <w:ind w:firstLine="709"/>
        <w:jc w:val="both"/>
        <w:rPr>
          <w:sz w:val="28"/>
          <w:szCs w:val="28"/>
        </w:rPr>
      </w:pPr>
    </w:p>
    <w:p w:rsidR="00871E2F" w:rsidRDefault="00871E2F" w:rsidP="00871E2F">
      <w:pPr>
        <w:pStyle w:val="a4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Заполненную заявку установленного образца следует прислать по электронной почте  </w:t>
      </w:r>
      <w:hyperlink r:id="rId5" w:history="1">
        <w:r>
          <w:rPr>
            <w:rStyle w:val="a3"/>
            <w:color w:val="000000"/>
            <w:sz w:val="28"/>
            <w:szCs w:val="28"/>
            <w14:textFill>
              <w14:solidFill>
                <w14:srgbClr w14:val="000000"/>
              </w14:solidFill>
            </w14:textFill>
          </w:rPr>
          <w:t>teor.otdel.dmshzar@mail.ru</w:t>
        </w:r>
      </w:hyperlink>
      <w:r>
        <w:rPr>
          <w:b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до 6 ноября 2026 года включительно. </w:t>
      </w:r>
    </w:p>
    <w:p w:rsidR="00567921" w:rsidRDefault="00567921">
      <w:bookmarkStart w:id="0" w:name="_GoBack"/>
      <w:bookmarkEnd w:id="0"/>
    </w:p>
    <w:sectPr w:rsidR="005679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1F"/>
    <w:rsid w:val="00567921"/>
    <w:rsid w:val="00871E2F"/>
    <w:rsid w:val="008A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1E2F"/>
    <w:rPr>
      <w:color w:val="0000FF" w:themeColor="hyperlink"/>
      <w:u w:val="single"/>
      <w14:textFill>
        <w14:solidFill>
          <w14:srgbClr w14:val="000000"/>
        </w14:solidFill>
      </w14:textFill>
    </w:rPr>
  </w:style>
  <w:style w:type="paragraph" w:styleId="a4">
    <w:name w:val="Normal (Web)"/>
    <w:basedOn w:val="a"/>
    <w:uiPriority w:val="99"/>
    <w:semiHidden/>
    <w:unhideWhenUsed/>
    <w:rsid w:val="00871E2F"/>
    <w:pPr>
      <w:spacing w:after="160" w:line="254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71E2F"/>
    <w:rPr>
      <w:color w:val="0000FF" w:themeColor="hyperlink"/>
      <w:u w:val="single"/>
      <w14:textFill>
        <w14:solidFill>
          <w14:srgbClr w14:val="000000"/>
        </w14:solidFill>
      </w14:textFill>
    </w:rPr>
  </w:style>
  <w:style w:type="paragraph" w:styleId="a4">
    <w:name w:val="Normal (Web)"/>
    <w:basedOn w:val="a"/>
    <w:uiPriority w:val="99"/>
    <w:semiHidden/>
    <w:unhideWhenUsed/>
    <w:rsid w:val="00871E2F"/>
    <w:pPr>
      <w:spacing w:after="160" w:line="254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eor.otdel.dmsh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</dc:creator>
  <cp:keywords/>
  <dc:description/>
  <cp:lastModifiedBy>Music</cp:lastModifiedBy>
  <cp:revision>2</cp:revision>
  <dcterms:created xsi:type="dcterms:W3CDTF">2026-09-15T07:30:00Z</dcterms:created>
  <dcterms:modified xsi:type="dcterms:W3CDTF">2026-09-15T07:30:00Z</dcterms:modified>
</cp:coreProperties>
</file>