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0"/>
          <w:szCs w:val="24"/>
        </w:rPr>
      </w:pPr>
      <w:bookmarkStart w:id="0" w:name="_GoBack"/>
      <w:bookmarkEnd w:id="0"/>
    </w:p>
    <w:p w:rsidR="00D930F6" w:rsidRPr="00D930F6" w:rsidRDefault="00D930F6" w:rsidP="00D930F6">
      <w:pPr>
        <w:widowControl w:val="0"/>
        <w:autoSpaceDE w:val="0"/>
        <w:autoSpaceDN w:val="0"/>
        <w:spacing w:before="10" w:after="0" w:line="240" w:lineRule="auto"/>
        <w:rPr>
          <w:rFonts w:ascii="Times New Roman" w:eastAsia="Times New Roman" w:hAnsi="Times New Roman" w:cs="Times New Roman"/>
          <w:sz w:val="23"/>
          <w:szCs w:val="24"/>
        </w:rPr>
      </w:pPr>
      <w:r w:rsidRPr="00D930F6">
        <w:rPr>
          <w:rFonts w:ascii="Times New Roman" w:eastAsia="Times New Roman" w:hAnsi="Times New Roman" w:cs="Times New Roman"/>
          <w:sz w:val="23"/>
          <w:szCs w:val="24"/>
        </w:rPr>
        <w:t xml:space="preserve">СОГЛАСОВАНО:     </w:t>
      </w:r>
    </w:p>
    <w:p w:rsidR="00D930F6" w:rsidRPr="00D930F6" w:rsidRDefault="00D930F6" w:rsidP="00D930F6">
      <w:pPr>
        <w:widowControl w:val="0"/>
        <w:autoSpaceDE w:val="0"/>
        <w:autoSpaceDN w:val="0"/>
        <w:spacing w:before="10" w:after="0" w:line="240" w:lineRule="auto"/>
        <w:rPr>
          <w:rFonts w:ascii="Times New Roman" w:eastAsia="Times New Roman" w:hAnsi="Times New Roman" w:cs="Times New Roman"/>
          <w:sz w:val="23"/>
          <w:szCs w:val="24"/>
        </w:rPr>
      </w:pPr>
      <w:r w:rsidRPr="00D930F6">
        <w:rPr>
          <w:rFonts w:ascii="Times New Roman" w:eastAsia="Times New Roman" w:hAnsi="Times New Roman" w:cs="Times New Roman"/>
          <w:sz w:val="23"/>
          <w:szCs w:val="24"/>
        </w:rPr>
        <w:t>Совет школы</w:t>
      </w:r>
    </w:p>
    <w:p w:rsidR="00D930F6" w:rsidRPr="00D930F6" w:rsidRDefault="00D930F6" w:rsidP="00D930F6">
      <w:pPr>
        <w:widowControl w:val="0"/>
        <w:tabs>
          <w:tab w:val="left" w:pos="7452"/>
        </w:tabs>
        <w:autoSpaceDE w:val="0"/>
        <w:autoSpaceDN w:val="0"/>
        <w:spacing w:before="10" w:after="0" w:line="240" w:lineRule="auto"/>
        <w:rPr>
          <w:rFonts w:ascii="Times New Roman" w:eastAsia="Times New Roman" w:hAnsi="Times New Roman" w:cs="Times New Roman"/>
          <w:sz w:val="23"/>
          <w:szCs w:val="24"/>
        </w:rPr>
      </w:pPr>
      <w:r w:rsidRPr="00D930F6">
        <w:rPr>
          <w:rFonts w:ascii="Times New Roman" w:eastAsia="Times New Roman" w:hAnsi="Times New Roman" w:cs="Times New Roman"/>
          <w:sz w:val="23"/>
          <w:szCs w:val="24"/>
        </w:rPr>
        <w:t>Протокол №</w:t>
      </w:r>
      <w:r w:rsidR="00DD4F1F">
        <w:rPr>
          <w:rFonts w:ascii="Times New Roman" w:eastAsia="Times New Roman" w:hAnsi="Times New Roman" w:cs="Times New Roman"/>
          <w:sz w:val="23"/>
          <w:szCs w:val="24"/>
        </w:rPr>
        <w:t xml:space="preserve"> 5</w:t>
      </w:r>
      <w:r w:rsidRPr="00D930F6">
        <w:rPr>
          <w:rFonts w:ascii="Times New Roman" w:eastAsia="Times New Roman" w:hAnsi="Times New Roman" w:cs="Times New Roman"/>
          <w:sz w:val="23"/>
          <w:szCs w:val="24"/>
        </w:rPr>
        <w:t xml:space="preserve"> </w:t>
      </w:r>
      <w:r w:rsidRPr="00DD4F1F">
        <w:rPr>
          <w:rFonts w:ascii="Times New Roman" w:eastAsia="Times New Roman" w:hAnsi="Times New Roman" w:cs="Times New Roman"/>
          <w:sz w:val="23"/>
          <w:szCs w:val="24"/>
        </w:rPr>
        <w:t xml:space="preserve">от </w:t>
      </w:r>
      <w:r w:rsidR="00DD4F1F" w:rsidRPr="00DD4F1F">
        <w:rPr>
          <w:rFonts w:ascii="Times New Roman" w:eastAsia="Times New Roman" w:hAnsi="Times New Roman" w:cs="Times New Roman"/>
          <w:sz w:val="23"/>
          <w:szCs w:val="24"/>
        </w:rPr>
        <w:t>09.06</w:t>
      </w:r>
      <w:r w:rsidRPr="00DD4F1F">
        <w:rPr>
          <w:rFonts w:ascii="Times New Roman" w:eastAsia="Times New Roman" w:hAnsi="Times New Roman" w:cs="Times New Roman"/>
          <w:sz w:val="23"/>
          <w:szCs w:val="24"/>
        </w:rPr>
        <w:t>.2021</w:t>
      </w:r>
      <w:r w:rsidR="00C93C64">
        <w:rPr>
          <w:rFonts w:ascii="Times New Roman" w:eastAsia="Times New Roman" w:hAnsi="Times New Roman" w:cs="Times New Roman"/>
          <w:sz w:val="23"/>
          <w:szCs w:val="24"/>
        </w:rPr>
        <w:t xml:space="preserve"> </w:t>
      </w:r>
      <w:r w:rsidRPr="00D930F6">
        <w:rPr>
          <w:rFonts w:ascii="Times New Roman" w:eastAsia="Times New Roman" w:hAnsi="Times New Roman" w:cs="Times New Roman"/>
          <w:sz w:val="23"/>
          <w:szCs w:val="24"/>
        </w:rPr>
        <w:tab/>
      </w: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rPr>
      </w:pPr>
    </w:p>
    <w:p w:rsidR="00D930F6" w:rsidRPr="00D930F6" w:rsidRDefault="00DD4F1F" w:rsidP="00D930F6">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D930F6" w:rsidRPr="00D930F6">
        <w:rPr>
          <w:rFonts w:ascii="Times New Roman" w:eastAsia="Times New Roman" w:hAnsi="Times New Roman" w:cs="Times New Roman"/>
        </w:rPr>
        <w:t xml:space="preserve">  </w:t>
      </w:r>
      <w:r w:rsidR="00FB0B63">
        <w:rPr>
          <w:rFonts w:ascii="Times New Roman" w:eastAsia="Times New Roman" w:hAnsi="Times New Roman" w:cs="Times New Roman"/>
        </w:rPr>
        <w:t xml:space="preserve"> </w:t>
      </w:r>
      <w:r w:rsidR="00D930F6" w:rsidRPr="00D930F6">
        <w:rPr>
          <w:rFonts w:ascii="Times New Roman" w:eastAsia="Times New Roman" w:hAnsi="Times New Roman" w:cs="Times New Roman"/>
        </w:rPr>
        <w:t>УТВЕРЖДЕНО:</w:t>
      </w: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rPr>
      </w:pPr>
      <w:r w:rsidRPr="00D930F6">
        <w:rPr>
          <w:rFonts w:ascii="Times New Roman" w:eastAsia="Times New Roman" w:hAnsi="Times New Roman" w:cs="Times New Roman"/>
        </w:rPr>
        <w:t xml:space="preserve"> </w:t>
      </w:r>
      <w:r w:rsidR="00DD4F1F">
        <w:rPr>
          <w:rFonts w:ascii="Times New Roman" w:eastAsia="Times New Roman" w:hAnsi="Times New Roman" w:cs="Times New Roman"/>
        </w:rPr>
        <w:t xml:space="preserve">      </w:t>
      </w:r>
      <w:r w:rsidR="00FB0B63">
        <w:rPr>
          <w:rFonts w:ascii="Times New Roman" w:eastAsia="Times New Roman" w:hAnsi="Times New Roman" w:cs="Times New Roman"/>
        </w:rPr>
        <w:t xml:space="preserve">  </w:t>
      </w:r>
      <w:r w:rsidR="00DD4F1F">
        <w:rPr>
          <w:rFonts w:ascii="Times New Roman" w:eastAsia="Times New Roman" w:hAnsi="Times New Roman" w:cs="Times New Roman"/>
        </w:rPr>
        <w:t>Директор</w:t>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r>
      <w:r w:rsidR="00DD4F1F">
        <w:rPr>
          <w:rFonts w:ascii="Times New Roman" w:eastAsia="Times New Roman" w:hAnsi="Times New Roman" w:cs="Times New Roman"/>
        </w:rPr>
        <w:softHyphen/>
        <w:t xml:space="preserve">__________________Кашина И.И  </w:t>
      </w:r>
    </w:p>
    <w:p w:rsidR="00D930F6" w:rsidRPr="00D930F6" w:rsidRDefault="00DD4F1F" w:rsidP="00D930F6">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FB0B63">
        <w:rPr>
          <w:rFonts w:ascii="Times New Roman" w:eastAsia="Times New Roman" w:hAnsi="Times New Roman" w:cs="Times New Roman"/>
        </w:rPr>
        <w:t xml:space="preserve">   </w:t>
      </w:r>
      <w:r w:rsidR="00D930F6" w:rsidRPr="00D930F6">
        <w:rPr>
          <w:rFonts w:ascii="Times New Roman" w:eastAsia="Times New Roman" w:hAnsi="Times New Roman" w:cs="Times New Roman"/>
        </w:rPr>
        <w:t xml:space="preserve">Приказом №  </w:t>
      </w:r>
      <w:r w:rsidRPr="00DD4F1F">
        <w:rPr>
          <w:rFonts w:ascii="Times New Roman" w:eastAsia="Times New Roman" w:hAnsi="Times New Roman" w:cs="Times New Roman"/>
        </w:rPr>
        <w:t>37 от 10.06.2021  г.</w:t>
      </w: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sectPr w:rsidR="00D930F6" w:rsidRPr="00D930F6" w:rsidSect="00D930F6">
          <w:pgSz w:w="11910" w:h="16840"/>
          <w:pgMar w:top="760" w:right="1020" w:bottom="280" w:left="1020" w:header="720" w:footer="720" w:gutter="0"/>
          <w:cols w:num="2" w:space="720"/>
        </w:sect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before="2" w:after="0" w:line="240" w:lineRule="auto"/>
        <w:rPr>
          <w:rFonts w:ascii="Times New Roman" w:eastAsia="Times New Roman" w:hAnsi="Times New Roman" w:cs="Times New Roman"/>
          <w:sz w:val="24"/>
          <w:szCs w:val="24"/>
        </w:rPr>
      </w:pPr>
    </w:p>
    <w:p w:rsidR="00D930F6" w:rsidRPr="00D930F6" w:rsidRDefault="00D930F6" w:rsidP="00D930F6">
      <w:pPr>
        <w:widowControl w:val="0"/>
        <w:autoSpaceDE w:val="0"/>
        <w:autoSpaceDN w:val="0"/>
        <w:spacing w:after="0" w:line="240" w:lineRule="auto"/>
        <w:ind w:left="387" w:right="390"/>
        <w:jc w:val="center"/>
        <w:rPr>
          <w:rFonts w:ascii="Times New Roman" w:eastAsia="Times New Roman" w:hAnsi="Times New Roman" w:cs="Times New Roman"/>
          <w:b/>
          <w:bCs/>
          <w:sz w:val="32"/>
          <w:szCs w:val="32"/>
        </w:rPr>
      </w:pPr>
      <w:r w:rsidRPr="00D930F6">
        <w:rPr>
          <w:rFonts w:ascii="Times New Roman" w:eastAsia="Times New Roman" w:hAnsi="Times New Roman" w:cs="Times New Roman"/>
          <w:b/>
          <w:bCs/>
          <w:sz w:val="32"/>
          <w:szCs w:val="32"/>
        </w:rPr>
        <w:t>ПОЛОЖЕНИЕ</w:t>
      </w: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34"/>
          <w:szCs w:val="24"/>
        </w:rPr>
      </w:pPr>
    </w:p>
    <w:p w:rsidR="00D930F6" w:rsidRPr="00D930F6" w:rsidRDefault="00D930F6" w:rsidP="00D930F6">
      <w:pPr>
        <w:widowControl w:val="0"/>
        <w:autoSpaceDE w:val="0"/>
        <w:autoSpaceDN w:val="0"/>
        <w:spacing w:before="211" w:after="0" w:line="240" w:lineRule="auto"/>
        <w:ind w:left="385" w:right="390"/>
        <w:jc w:val="center"/>
        <w:outlineLvl w:val="0"/>
        <w:rPr>
          <w:rFonts w:ascii="Times New Roman" w:eastAsia="Times New Roman" w:hAnsi="Times New Roman" w:cs="Times New Roman"/>
          <w:b/>
          <w:bCs/>
          <w:sz w:val="24"/>
          <w:szCs w:val="24"/>
        </w:rPr>
      </w:pPr>
      <w:r w:rsidRPr="00D930F6">
        <w:rPr>
          <w:rFonts w:ascii="Times New Roman" w:eastAsia="Times New Roman" w:hAnsi="Times New Roman" w:cs="Times New Roman"/>
          <w:b/>
          <w:bCs/>
          <w:sz w:val="24"/>
          <w:szCs w:val="24"/>
        </w:rPr>
        <w:t>О</w:t>
      </w:r>
      <w:r w:rsidRPr="00D930F6">
        <w:rPr>
          <w:rFonts w:ascii="Times New Roman" w:eastAsia="Times New Roman" w:hAnsi="Times New Roman" w:cs="Times New Roman"/>
          <w:b/>
          <w:bCs/>
          <w:spacing w:val="-3"/>
          <w:sz w:val="24"/>
          <w:szCs w:val="24"/>
        </w:rPr>
        <w:t xml:space="preserve"> </w:t>
      </w:r>
      <w:r w:rsidRPr="00D930F6">
        <w:rPr>
          <w:rFonts w:ascii="Times New Roman" w:eastAsia="Times New Roman" w:hAnsi="Times New Roman" w:cs="Times New Roman"/>
          <w:b/>
          <w:bCs/>
          <w:sz w:val="24"/>
          <w:szCs w:val="24"/>
        </w:rPr>
        <w:t>КОНФЛИКТЕ</w:t>
      </w:r>
      <w:r w:rsidRPr="00D930F6">
        <w:rPr>
          <w:rFonts w:ascii="Times New Roman" w:eastAsia="Times New Roman" w:hAnsi="Times New Roman" w:cs="Times New Roman"/>
          <w:b/>
          <w:bCs/>
          <w:spacing w:val="-3"/>
          <w:sz w:val="24"/>
          <w:szCs w:val="24"/>
        </w:rPr>
        <w:t xml:space="preserve"> </w:t>
      </w:r>
      <w:r w:rsidRPr="00D930F6">
        <w:rPr>
          <w:rFonts w:ascii="Times New Roman" w:eastAsia="Times New Roman" w:hAnsi="Times New Roman" w:cs="Times New Roman"/>
          <w:b/>
          <w:bCs/>
          <w:sz w:val="24"/>
          <w:szCs w:val="24"/>
        </w:rPr>
        <w:t>ИНТЕРЕСОВ</w:t>
      </w:r>
      <w:r w:rsidR="00E72328">
        <w:rPr>
          <w:rFonts w:ascii="Times New Roman" w:eastAsia="Times New Roman" w:hAnsi="Times New Roman" w:cs="Times New Roman"/>
          <w:b/>
          <w:bCs/>
          <w:sz w:val="24"/>
          <w:szCs w:val="24"/>
        </w:rPr>
        <w:t xml:space="preserve"> И МЕРАХ ПО ЕГО РЕГУЛИРОВАНИЮ</w:t>
      </w:r>
    </w:p>
    <w:p w:rsidR="00D930F6" w:rsidRPr="00D930F6" w:rsidRDefault="00D930F6" w:rsidP="00D930F6">
      <w:pPr>
        <w:widowControl w:val="0"/>
        <w:autoSpaceDE w:val="0"/>
        <w:autoSpaceDN w:val="0"/>
        <w:spacing w:before="211" w:after="0" w:line="240" w:lineRule="auto"/>
        <w:ind w:left="385" w:right="390"/>
        <w:jc w:val="center"/>
        <w:outlineLvl w:val="0"/>
        <w:rPr>
          <w:rFonts w:ascii="Times New Roman" w:eastAsia="Times New Roman" w:hAnsi="Times New Roman" w:cs="Times New Roman"/>
          <w:b/>
          <w:bCs/>
          <w:sz w:val="24"/>
          <w:szCs w:val="24"/>
        </w:rPr>
      </w:pPr>
      <w:r w:rsidRPr="00D930F6">
        <w:rPr>
          <w:rFonts w:ascii="Times New Roman" w:eastAsia="Times New Roman" w:hAnsi="Times New Roman" w:cs="Times New Roman"/>
          <w:b/>
          <w:bCs/>
          <w:spacing w:val="-3"/>
          <w:sz w:val="24"/>
          <w:szCs w:val="24"/>
        </w:rPr>
        <w:t xml:space="preserve"> </w:t>
      </w:r>
      <w:r w:rsidRPr="00D930F6">
        <w:rPr>
          <w:rFonts w:ascii="Times New Roman" w:eastAsia="Times New Roman" w:hAnsi="Times New Roman" w:cs="Times New Roman"/>
          <w:b/>
          <w:bCs/>
          <w:sz w:val="24"/>
          <w:szCs w:val="24"/>
        </w:rPr>
        <w:t>в ГБОУ СО «Екатеринбургская школа № 9, реализующая адаптированные основные общеобразовательные программы»</w:t>
      </w: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Default="00D930F6"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D4F1F" w:rsidRPr="00D930F6" w:rsidRDefault="00DD4F1F" w:rsidP="00D930F6">
      <w:pPr>
        <w:widowControl w:val="0"/>
        <w:autoSpaceDE w:val="0"/>
        <w:autoSpaceDN w:val="0"/>
        <w:spacing w:after="0" w:line="240" w:lineRule="auto"/>
        <w:rPr>
          <w:rFonts w:ascii="Times New Roman" w:eastAsia="Times New Roman" w:hAnsi="Times New Roman" w:cs="Times New Roman"/>
          <w:b/>
          <w:sz w:val="26"/>
          <w:szCs w:val="24"/>
        </w:rPr>
      </w:pPr>
    </w:p>
    <w:p w:rsidR="00D930F6" w:rsidRPr="00D930F6" w:rsidRDefault="00D930F6" w:rsidP="00D930F6">
      <w:pPr>
        <w:widowControl w:val="0"/>
        <w:autoSpaceDE w:val="0"/>
        <w:autoSpaceDN w:val="0"/>
        <w:spacing w:before="3" w:after="0" w:line="240" w:lineRule="auto"/>
        <w:rPr>
          <w:rFonts w:ascii="Times New Roman" w:eastAsia="Times New Roman" w:hAnsi="Times New Roman" w:cs="Times New Roman"/>
          <w:b/>
          <w:sz w:val="21"/>
          <w:szCs w:val="24"/>
        </w:rPr>
      </w:pPr>
    </w:p>
    <w:p w:rsidR="00D930F6" w:rsidRPr="00D930F6" w:rsidRDefault="00D930F6" w:rsidP="00D930F6">
      <w:pPr>
        <w:widowControl w:val="0"/>
        <w:autoSpaceDE w:val="0"/>
        <w:autoSpaceDN w:val="0"/>
        <w:spacing w:before="1" w:after="0" w:line="240" w:lineRule="auto"/>
        <w:ind w:left="388" w:right="390"/>
        <w:jc w:val="center"/>
        <w:rPr>
          <w:rFonts w:ascii="Times New Roman" w:eastAsia="Times New Roman" w:hAnsi="Times New Roman" w:cs="Times New Roman"/>
          <w:sz w:val="24"/>
          <w:szCs w:val="24"/>
        </w:rPr>
      </w:pPr>
      <w:r w:rsidRPr="00D930F6">
        <w:rPr>
          <w:rFonts w:ascii="Times New Roman" w:eastAsia="Times New Roman" w:hAnsi="Times New Roman" w:cs="Times New Roman"/>
          <w:sz w:val="24"/>
          <w:szCs w:val="24"/>
        </w:rPr>
        <w:t>г.</w:t>
      </w:r>
      <w:r w:rsidRPr="00D930F6">
        <w:rPr>
          <w:rFonts w:ascii="Times New Roman" w:eastAsia="Times New Roman" w:hAnsi="Times New Roman" w:cs="Times New Roman"/>
          <w:spacing w:val="-4"/>
          <w:sz w:val="24"/>
          <w:szCs w:val="24"/>
        </w:rPr>
        <w:t xml:space="preserve"> </w:t>
      </w:r>
      <w:r w:rsidRPr="00D930F6">
        <w:rPr>
          <w:rFonts w:ascii="Times New Roman" w:eastAsia="Times New Roman" w:hAnsi="Times New Roman" w:cs="Times New Roman"/>
          <w:sz w:val="24"/>
          <w:szCs w:val="24"/>
        </w:rPr>
        <w:t>Екатеринбург,</w:t>
      </w:r>
      <w:r w:rsidRPr="00D930F6">
        <w:rPr>
          <w:rFonts w:ascii="Times New Roman" w:eastAsia="Times New Roman" w:hAnsi="Times New Roman" w:cs="Times New Roman"/>
          <w:spacing w:val="-3"/>
          <w:sz w:val="24"/>
          <w:szCs w:val="24"/>
        </w:rPr>
        <w:t xml:space="preserve"> </w:t>
      </w:r>
      <w:r w:rsidRPr="00D930F6">
        <w:rPr>
          <w:rFonts w:ascii="Times New Roman" w:eastAsia="Times New Roman" w:hAnsi="Times New Roman" w:cs="Times New Roman"/>
          <w:sz w:val="24"/>
          <w:szCs w:val="24"/>
        </w:rPr>
        <w:t>2021</w:t>
      </w:r>
    </w:p>
    <w:p w:rsidR="00D930F6" w:rsidRPr="00D930F6" w:rsidRDefault="00D930F6" w:rsidP="00D930F6">
      <w:pPr>
        <w:widowControl w:val="0"/>
        <w:autoSpaceDE w:val="0"/>
        <w:autoSpaceDN w:val="0"/>
        <w:spacing w:after="0" w:line="240" w:lineRule="auto"/>
        <w:jc w:val="center"/>
        <w:rPr>
          <w:rFonts w:ascii="Times New Roman" w:eastAsia="Times New Roman" w:hAnsi="Times New Roman" w:cs="Times New Roman"/>
        </w:rPr>
        <w:sectPr w:rsidR="00D930F6" w:rsidRPr="00D930F6">
          <w:type w:val="continuous"/>
          <w:pgSz w:w="11910" w:h="16840"/>
          <w:pgMar w:top="760" w:right="1020" w:bottom="280" w:left="1020" w:header="720" w:footer="720" w:gutter="0"/>
          <w:cols w:space="720"/>
        </w:sectPr>
      </w:pPr>
    </w:p>
    <w:p w:rsidR="00D930F6" w:rsidRPr="00D930F6" w:rsidRDefault="00D930F6" w:rsidP="00D930F6">
      <w:pPr>
        <w:widowControl w:val="0"/>
        <w:tabs>
          <w:tab w:val="left" w:pos="354"/>
        </w:tabs>
        <w:autoSpaceDE w:val="0"/>
        <w:autoSpaceDN w:val="0"/>
        <w:spacing w:before="92" w:after="0" w:line="240" w:lineRule="auto"/>
        <w:ind w:left="112"/>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1.</w:t>
      </w:r>
      <w:r w:rsidRPr="00D930F6">
        <w:rPr>
          <w:rFonts w:ascii="Times New Roman" w:eastAsia="Times New Roman" w:hAnsi="Times New Roman" w:cs="Times New Roman"/>
          <w:b/>
          <w:bCs/>
          <w:sz w:val="28"/>
          <w:szCs w:val="28"/>
        </w:rPr>
        <w:t>Общие</w:t>
      </w:r>
      <w:r w:rsidRPr="00D930F6">
        <w:rPr>
          <w:rFonts w:ascii="Times New Roman" w:eastAsia="Times New Roman" w:hAnsi="Times New Roman" w:cs="Times New Roman"/>
          <w:b/>
          <w:bCs/>
          <w:spacing w:val="-4"/>
          <w:sz w:val="28"/>
          <w:szCs w:val="28"/>
        </w:rPr>
        <w:t xml:space="preserve"> </w:t>
      </w:r>
      <w:r w:rsidRPr="00D930F6">
        <w:rPr>
          <w:rFonts w:ascii="Times New Roman" w:eastAsia="Times New Roman" w:hAnsi="Times New Roman" w:cs="Times New Roman"/>
          <w:b/>
          <w:bCs/>
          <w:sz w:val="28"/>
          <w:szCs w:val="28"/>
        </w:rPr>
        <w:t>положения</w:t>
      </w:r>
    </w:p>
    <w:p w:rsidR="00D930F6" w:rsidRPr="00D930F6" w:rsidRDefault="00D930F6" w:rsidP="00291CEF">
      <w:pPr>
        <w:widowControl w:val="0"/>
        <w:autoSpaceDE w:val="0"/>
        <w:autoSpaceDN w:val="0"/>
        <w:spacing w:before="8" w:after="0" w:line="240" w:lineRule="auto"/>
        <w:jc w:val="both"/>
        <w:rPr>
          <w:rFonts w:ascii="Times New Roman" w:eastAsia="Times New Roman" w:hAnsi="Times New Roman" w:cs="Times New Roman"/>
          <w:b/>
          <w:sz w:val="28"/>
          <w:szCs w:val="28"/>
        </w:rPr>
      </w:pPr>
    </w:p>
    <w:p w:rsidR="00D930F6" w:rsidRPr="00D930F6" w:rsidRDefault="00291CEF" w:rsidP="00291CEF">
      <w:pPr>
        <w:widowControl w:val="0"/>
        <w:tabs>
          <w:tab w:val="left" w:pos="1333"/>
        </w:tabs>
        <w:autoSpaceDE w:val="0"/>
        <w:autoSpaceDN w:val="0"/>
        <w:spacing w:after="0" w:line="276" w:lineRule="auto"/>
        <w:ind w:right="1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930F6" w:rsidRPr="00D930F6">
        <w:rPr>
          <w:rFonts w:ascii="Times New Roman" w:eastAsia="Times New Roman" w:hAnsi="Times New Roman" w:cs="Times New Roman"/>
          <w:sz w:val="28"/>
          <w:szCs w:val="28"/>
        </w:rPr>
        <w:t>Настоящие</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Положение</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конфликте</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интересов</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работников</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мерах</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его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урегулированию</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в ГКОУ СО «Екатеринбургская школа № 9, реализующая адаптированные основные общеобразовательные программы» (далее – Положение, Учреждение) разработано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на основе Федерального закона от 29.12.2012 г. № 273-ФЗ «Об образовании в российской</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Федерации»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(глава</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1</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статья</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2</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пункт</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33,</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глава</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5</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статья</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47,48).Федерального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закона</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от</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25.12.2008 г. № 273-ФЗ «О противодействии коррупции», методических рекомендаций по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разработке</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принятию</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организациями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мер</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о</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предупреждению</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противодействию</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коррупции.</w:t>
      </w:r>
    </w:p>
    <w:p w:rsidR="00D930F6" w:rsidRPr="00D930F6" w:rsidRDefault="00291CEF" w:rsidP="00291CEF">
      <w:pPr>
        <w:widowControl w:val="0"/>
        <w:tabs>
          <w:tab w:val="left" w:pos="1381"/>
        </w:tabs>
        <w:autoSpaceDE w:val="0"/>
        <w:autoSpaceDN w:val="0"/>
        <w:spacing w:before="1" w:after="0" w:line="276" w:lineRule="auto"/>
        <w:ind w:right="1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930F6" w:rsidRPr="00D930F6">
        <w:rPr>
          <w:rFonts w:ascii="Times New Roman" w:eastAsia="Times New Roman" w:hAnsi="Times New Roman" w:cs="Times New Roman"/>
          <w:sz w:val="28"/>
          <w:szCs w:val="28"/>
        </w:rPr>
        <w:t>Целью</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Положения</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является</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регулирование</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предотвращение</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конфликта</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интересов в деятельности работников Учреждения и возможных негативных последствий</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конфликта</w:t>
      </w:r>
      <w:r w:rsidR="00D930F6" w:rsidRPr="00D930F6">
        <w:rPr>
          <w:rFonts w:ascii="Times New Roman" w:eastAsia="Times New Roman" w:hAnsi="Times New Roman" w:cs="Times New Roman"/>
          <w:spacing w:val="-2"/>
          <w:sz w:val="28"/>
          <w:szCs w:val="28"/>
        </w:rPr>
        <w:t xml:space="preserve"> </w:t>
      </w:r>
      <w:r w:rsidR="00D930F6" w:rsidRPr="00D930F6">
        <w:rPr>
          <w:rFonts w:ascii="Times New Roman" w:eastAsia="Times New Roman" w:hAnsi="Times New Roman" w:cs="Times New Roman"/>
          <w:sz w:val="28"/>
          <w:szCs w:val="28"/>
        </w:rPr>
        <w:t>интересов для самого Учреждения.</w:t>
      </w:r>
    </w:p>
    <w:p w:rsidR="00D930F6" w:rsidRPr="00D930F6" w:rsidRDefault="00291CEF" w:rsidP="00291CEF">
      <w:pPr>
        <w:widowControl w:val="0"/>
        <w:tabs>
          <w:tab w:val="left" w:pos="1294"/>
        </w:tabs>
        <w:autoSpaceDE w:val="0"/>
        <w:autoSpaceDN w:val="0"/>
        <w:spacing w:before="1" w:after="0" w:line="276" w:lineRule="auto"/>
        <w:ind w:right="1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930F6" w:rsidRPr="00D930F6">
        <w:rPr>
          <w:rFonts w:ascii="Times New Roman" w:eastAsia="Times New Roman" w:hAnsi="Times New Roman" w:cs="Times New Roman"/>
          <w:sz w:val="28"/>
          <w:szCs w:val="28"/>
        </w:rPr>
        <w:t>Основной задачей данного Положения является ограничение влияния частных</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интересов, личной заинтересованности работников на реализуемые ими трудовые функции,</w:t>
      </w:r>
      <w:r w:rsidR="00D930F6" w:rsidRPr="00D930F6">
        <w:rPr>
          <w:rFonts w:ascii="Times New Roman" w:eastAsia="Times New Roman" w:hAnsi="Times New Roman" w:cs="Times New Roman"/>
          <w:spacing w:val="1"/>
          <w:sz w:val="28"/>
          <w:szCs w:val="28"/>
        </w:rPr>
        <w:t xml:space="preserve"> </w:t>
      </w:r>
      <w:r w:rsidR="00D930F6" w:rsidRPr="00D930F6">
        <w:rPr>
          <w:rFonts w:ascii="Times New Roman" w:eastAsia="Times New Roman" w:hAnsi="Times New Roman" w:cs="Times New Roman"/>
          <w:sz w:val="28"/>
          <w:szCs w:val="28"/>
        </w:rPr>
        <w:t>принимаемые</w:t>
      </w:r>
      <w:r w:rsidR="00D930F6" w:rsidRPr="00D930F6">
        <w:rPr>
          <w:rFonts w:ascii="Times New Roman" w:eastAsia="Times New Roman" w:hAnsi="Times New Roman" w:cs="Times New Roman"/>
          <w:spacing w:val="-3"/>
          <w:sz w:val="28"/>
          <w:szCs w:val="28"/>
        </w:rPr>
        <w:t xml:space="preserve"> </w:t>
      </w:r>
      <w:r w:rsidR="00D930F6" w:rsidRPr="00D930F6">
        <w:rPr>
          <w:rFonts w:ascii="Times New Roman" w:eastAsia="Times New Roman" w:hAnsi="Times New Roman" w:cs="Times New Roman"/>
          <w:sz w:val="28"/>
          <w:szCs w:val="28"/>
        </w:rPr>
        <w:t>деловые решения.</w:t>
      </w:r>
    </w:p>
    <w:p w:rsidR="00D930F6" w:rsidRPr="00D930F6" w:rsidRDefault="00291CEF" w:rsidP="00291CEF">
      <w:pPr>
        <w:widowControl w:val="0"/>
        <w:tabs>
          <w:tab w:val="left" w:pos="1242"/>
        </w:tabs>
        <w:autoSpaceDE w:val="0"/>
        <w:autoSpaceDN w:val="0"/>
        <w:spacing w:after="0" w:line="275"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t>И</w:t>
      </w:r>
      <w:r w:rsidR="00D930F6" w:rsidRPr="00D930F6">
        <w:rPr>
          <w:rFonts w:ascii="Times New Roman" w:eastAsia="Times New Roman" w:hAnsi="Times New Roman" w:cs="Times New Roman"/>
          <w:sz w:val="28"/>
          <w:szCs w:val="28"/>
        </w:rPr>
        <w:t>спользуемые</w:t>
      </w:r>
      <w:r w:rsidR="00D930F6" w:rsidRPr="00D930F6">
        <w:rPr>
          <w:rFonts w:ascii="Times New Roman" w:eastAsia="Times New Roman" w:hAnsi="Times New Roman" w:cs="Times New Roman"/>
          <w:spacing w:val="-4"/>
          <w:sz w:val="28"/>
          <w:szCs w:val="28"/>
        </w:rPr>
        <w:t xml:space="preserve"> </w:t>
      </w:r>
      <w:r w:rsidR="00D930F6" w:rsidRPr="00D930F6">
        <w:rPr>
          <w:rFonts w:ascii="Times New Roman" w:eastAsia="Times New Roman" w:hAnsi="Times New Roman" w:cs="Times New Roman"/>
          <w:sz w:val="28"/>
          <w:szCs w:val="28"/>
        </w:rPr>
        <w:t>в</w:t>
      </w:r>
      <w:r w:rsidR="00D930F6" w:rsidRPr="00D930F6">
        <w:rPr>
          <w:rFonts w:ascii="Times New Roman" w:eastAsia="Times New Roman" w:hAnsi="Times New Roman" w:cs="Times New Roman"/>
          <w:spacing w:val="-4"/>
          <w:sz w:val="28"/>
          <w:szCs w:val="28"/>
        </w:rPr>
        <w:t xml:space="preserve"> </w:t>
      </w:r>
      <w:r w:rsidR="00D930F6" w:rsidRPr="00D930F6">
        <w:rPr>
          <w:rFonts w:ascii="Times New Roman" w:eastAsia="Times New Roman" w:hAnsi="Times New Roman" w:cs="Times New Roman"/>
          <w:sz w:val="28"/>
          <w:szCs w:val="28"/>
        </w:rPr>
        <w:t>Положении</w:t>
      </w:r>
      <w:r w:rsidR="00D930F6" w:rsidRPr="00D930F6">
        <w:rPr>
          <w:rFonts w:ascii="Times New Roman" w:eastAsia="Times New Roman" w:hAnsi="Times New Roman" w:cs="Times New Roman"/>
          <w:spacing w:val="-4"/>
          <w:sz w:val="28"/>
          <w:szCs w:val="28"/>
        </w:rPr>
        <w:t xml:space="preserve"> </w:t>
      </w:r>
      <w:r w:rsidR="00D930F6" w:rsidRPr="00D930F6">
        <w:rPr>
          <w:rFonts w:ascii="Times New Roman" w:eastAsia="Times New Roman" w:hAnsi="Times New Roman" w:cs="Times New Roman"/>
          <w:sz w:val="28"/>
          <w:szCs w:val="28"/>
        </w:rPr>
        <w:t>понятия</w:t>
      </w:r>
      <w:r w:rsidR="00D930F6" w:rsidRPr="00D930F6">
        <w:rPr>
          <w:rFonts w:ascii="Times New Roman" w:eastAsia="Times New Roman" w:hAnsi="Times New Roman" w:cs="Times New Roman"/>
          <w:spacing w:val="-3"/>
          <w:sz w:val="28"/>
          <w:szCs w:val="28"/>
        </w:rPr>
        <w:t xml:space="preserve"> </w:t>
      </w:r>
      <w:r w:rsidR="00D930F6" w:rsidRPr="00D930F6">
        <w:rPr>
          <w:rFonts w:ascii="Times New Roman" w:eastAsia="Times New Roman" w:hAnsi="Times New Roman" w:cs="Times New Roman"/>
          <w:sz w:val="28"/>
          <w:szCs w:val="28"/>
        </w:rPr>
        <w:t>и</w:t>
      </w:r>
      <w:r w:rsidR="00D930F6" w:rsidRPr="00D930F6">
        <w:rPr>
          <w:rFonts w:ascii="Times New Roman" w:eastAsia="Times New Roman" w:hAnsi="Times New Roman" w:cs="Times New Roman"/>
          <w:spacing w:val="-3"/>
          <w:sz w:val="28"/>
          <w:szCs w:val="28"/>
        </w:rPr>
        <w:t xml:space="preserve"> </w:t>
      </w:r>
      <w:r w:rsidR="00D930F6" w:rsidRPr="00D930F6">
        <w:rPr>
          <w:rFonts w:ascii="Times New Roman" w:eastAsia="Times New Roman" w:hAnsi="Times New Roman" w:cs="Times New Roman"/>
          <w:sz w:val="28"/>
          <w:szCs w:val="28"/>
        </w:rPr>
        <w:t>оп</w:t>
      </w:r>
      <w:r>
        <w:rPr>
          <w:rFonts w:ascii="Times New Roman" w:eastAsia="Times New Roman" w:hAnsi="Times New Roman" w:cs="Times New Roman"/>
          <w:sz w:val="28"/>
          <w:szCs w:val="28"/>
        </w:rPr>
        <w:t>ределения:</w:t>
      </w:r>
    </w:p>
    <w:p w:rsidR="00D930F6" w:rsidRPr="00D930F6" w:rsidRDefault="00D930F6" w:rsidP="00D930F6">
      <w:pPr>
        <w:widowControl w:val="0"/>
        <w:autoSpaceDE w:val="0"/>
        <w:autoSpaceDN w:val="0"/>
        <w:spacing w:after="0" w:line="276" w:lineRule="auto"/>
        <w:ind w:left="142" w:firstLine="566"/>
        <w:jc w:val="both"/>
        <w:rPr>
          <w:rFonts w:ascii="Times New Roman" w:eastAsia="Times New Roman" w:hAnsi="Times New Roman" w:cs="Times New Roman"/>
          <w:sz w:val="28"/>
          <w:szCs w:val="28"/>
        </w:rPr>
      </w:pPr>
      <w:r w:rsidRPr="00D930F6">
        <w:rPr>
          <w:rFonts w:ascii="Times New Roman" w:eastAsia="Times New Roman" w:hAnsi="Times New Roman" w:cs="Times New Roman"/>
          <w:b/>
          <w:sz w:val="28"/>
          <w:szCs w:val="28"/>
        </w:rPr>
        <w:t>Коррупция</w:t>
      </w:r>
      <w:r w:rsidRPr="00D930F6">
        <w:rPr>
          <w:rFonts w:ascii="Times New Roman" w:eastAsia="Times New Roman" w:hAnsi="Times New Roman" w:cs="Times New Roman"/>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в отношении и от имени юридического лица (пункт 1 части 1 статьи 1 Федерального закона от 25 декабря 2008 года № 273-ФЗ «О противодействии коррупции»)</w:t>
      </w:r>
      <w:r w:rsidR="00291CEF">
        <w:rPr>
          <w:rFonts w:ascii="Times New Roman" w:eastAsia="Times New Roman" w:hAnsi="Times New Roman" w:cs="Times New Roman"/>
          <w:sz w:val="28"/>
          <w:szCs w:val="28"/>
        </w:rPr>
        <w:t>.</w:t>
      </w:r>
    </w:p>
    <w:p w:rsidR="00291CEF" w:rsidRDefault="00291CEF" w:rsidP="00D930F6">
      <w:pPr>
        <w:widowControl w:val="0"/>
        <w:autoSpaceDE w:val="0"/>
        <w:autoSpaceDN w:val="0"/>
        <w:spacing w:before="3" w:after="0" w:line="276" w:lineRule="auto"/>
        <w:ind w:left="112" w:right="113"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w:t>
      </w:r>
      <w:r w:rsidRPr="00291CEF">
        <w:rPr>
          <w:rFonts w:ascii="Times New Roman" w:eastAsia="Times New Roman" w:hAnsi="Times New Roman" w:cs="Times New Roman"/>
          <w:b/>
          <w:sz w:val="28"/>
          <w:szCs w:val="28"/>
        </w:rPr>
        <w:t xml:space="preserve">онфликт интересов педагогического работника – </w:t>
      </w:r>
      <w:r w:rsidRPr="00291CEF">
        <w:rPr>
          <w:rFonts w:ascii="Times New Roman" w:eastAsia="Times New Roman" w:hAnsi="Times New Roman" w:cs="Times New Roman"/>
          <w:sz w:val="28"/>
          <w:szCs w:val="28"/>
        </w:rPr>
        <w:t>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(пункт 33 части 1 статьи 1 Федерального закона от 29.12.2012 № 273-ФЗ «Об образовании в Российской Федерации»)</w:t>
      </w:r>
      <w:r>
        <w:rPr>
          <w:rFonts w:ascii="Times New Roman" w:eastAsia="Times New Roman" w:hAnsi="Times New Roman" w:cs="Times New Roman"/>
          <w:sz w:val="28"/>
          <w:szCs w:val="28"/>
        </w:rPr>
        <w:t>.</w:t>
      </w:r>
    </w:p>
    <w:p w:rsidR="00291CEF" w:rsidRDefault="00291CEF" w:rsidP="00D930F6">
      <w:pPr>
        <w:widowControl w:val="0"/>
        <w:autoSpaceDE w:val="0"/>
        <w:autoSpaceDN w:val="0"/>
        <w:spacing w:before="3" w:after="0" w:line="276" w:lineRule="auto"/>
        <w:ind w:left="112" w:right="113"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О</w:t>
      </w:r>
      <w:r w:rsidRPr="00291CEF">
        <w:rPr>
          <w:rFonts w:ascii="Times New Roman" w:eastAsia="Times New Roman" w:hAnsi="Times New Roman" w:cs="Times New Roman"/>
          <w:b/>
          <w:sz w:val="28"/>
          <w:szCs w:val="28"/>
        </w:rPr>
        <w:t xml:space="preserve">тсутствие между участником закупки и заказчиком конфликта интересов, </w:t>
      </w:r>
      <w:r w:rsidRPr="00291CEF">
        <w:rPr>
          <w:rFonts w:ascii="Times New Roman" w:eastAsia="Times New Roman" w:hAnsi="Times New Roman" w:cs="Times New Roman"/>
          <w:sz w:val="28"/>
          <w:szCs w:val="28"/>
        </w:rPr>
        <w:t>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(часть 9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p>
    <w:p w:rsidR="00291CEF" w:rsidRPr="00291CEF" w:rsidRDefault="00291CEF" w:rsidP="00291CEF">
      <w:pPr>
        <w:widowControl w:val="0"/>
        <w:autoSpaceDE w:val="0"/>
        <w:autoSpaceDN w:val="0"/>
        <w:spacing w:before="3" w:after="0" w:line="276" w:lineRule="auto"/>
        <w:ind w:left="112" w:right="11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291CEF">
        <w:rPr>
          <w:rFonts w:ascii="Times New Roman" w:eastAsia="Times New Roman" w:hAnsi="Times New Roman" w:cs="Times New Roman"/>
          <w:sz w:val="28"/>
          <w:szCs w:val="28"/>
        </w:rPr>
        <w:t xml:space="preserve">аинтересованность в совершении некоммерческой организацией тех или иных действий, в том числе в совершении сделок, влечет за собой </w:t>
      </w:r>
      <w:r w:rsidRPr="00291CEF">
        <w:rPr>
          <w:rFonts w:ascii="Times New Roman" w:eastAsia="Times New Roman" w:hAnsi="Times New Roman" w:cs="Times New Roman"/>
          <w:b/>
          <w:sz w:val="28"/>
          <w:szCs w:val="28"/>
        </w:rPr>
        <w:t>конфликт интересов заинтересованных лиц и некоммерческой организации.</w:t>
      </w:r>
      <w:r w:rsidRPr="00291CEF">
        <w:rPr>
          <w:rFonts w:ascii="Times New Roman" w:eastAsia="Times New Roman" w:hAnsi="Times New Roman" w:cs="Times New Roman"/>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w:t>
      </w:r>
      <w:r w:rsidRPr="00291CEF">
        <w:rPr>
          <w:rFonts w:ascii="Times New Roman" w:eastAsia="Times New Roman" w:hAnsi="Times New Roman" w:cs="Times New Roman"/>
          <w:sz w:val="28"/>
          <w:szCs w:val="28"/>
        </w:rPr>
        <w:lastRenderedPageBreak/>
        <w:t>некоммерческой организации, крупными потребителями товаров (услу</w:t>
      </w:r>
      <w:r>
        <w:rPr>
          <w:rFonts w:ascii="Times New Roman" w:eastAsia="Times New Roman" w:hAnsi="Times New Roman" w:cs="Times New Roman"/>
          <w:sz w:val="28"/>
          <w:szCs w:val="28"/>
        </w:rPr>
        <w:t xml:space="preserve">г), производимых некоммерческой </w:t>
      </w:r>
      <w:r w:rsidRPr="00291CEF">
        <w:rPr>
          <w:rFonts w:ascii="Times New Roman" w:eastAsia="Times New Roman" w:hAnsi="Times New Roman" w:cs="Times New Roman"/>
          <w:sz w:val="28"/>
          <w:szCs w:val="28"/>
        </w:rPr>
        <w:t>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(статья 27 Федерального закона от 12.01.1996 № 7-ФЗ «О некоммерческих организациях»)</w:t>
      </w:r>
      <w:r w:rsidR="00A420C8">
        <w:rPr>
          <w:rFonts w:ascii="Times New Roman" w:eastAsia="Times New Roman" w:hAnsi="Times New Roman" w:cs="Times New Roman"/>
          <w:sz w:val="28"/>
          <w:szCs w:val="28"/>
        </w:rPr>
        <w:t>.</w:t>
      </w:r>
    </w:p>
    <w:p w:rsidR="00291CEF" w:rsidRDefault="00291CEF" w:rsidP="00D930F6">
      <w:pPr>
        <w:widowControl w:val="0"/>
        <w:autoSpaceDE w:val="0"/>
        <w:autoSpaceDN w:val="0"/>
        <w:spacing w:before="3" w:after="0" w:line="276" w:lineRule="auto"/>
        <w:ind w:left="112" w:right="113" w:firstLine="708"/>
        <w:jc w:val="both"/>
        <w:rPr>
          <w:rFonts w:ascii="Times New Roman" w:eastAsia="Times New Roman" w:hAnsi="Times New Roman" w:cs="Times New Roman"/>
          <w:b/>
          <w:sz w:val="28"/>
          <w:szCs w:val="28"/>
        </w:rPr>
      </w:pPr>
    </w:p>
    <w:p w:rsidR="00D930F6" w:rsidRPr="00D930F6" w:rsidRDefault="00D930F6" w:rsidP="00D930F6">
      <w:pPr>
        <w:widowControl w:val="0"/>
        <w:autoSpaceDE w:val="0"/>
        <w:autoSpaceDN w:val="0"/>
        <w:spacing w:after="0" w:line="276" w:lineRule="auto"/>
        <w:ind w:left="112" w:right="115" w:firstLine="708"/>
        <w:jc w:val="both"/>
        <w:rPr>
          <w:rFonts w:ascii="Times New Roman" w:eastAsia="Times New Roman" w:hAnsi="Times New Roman" w:cs="Times New Roman"/>
          <w:sz w:val="24"/>
          <w:szCs w:val="24"/>
        </w:rPr>
      </w:pPr>
    </w:p>
    <w:p w:rsidR="00D930F6" w:rsidRPr="003A74E6" w:rsidRDefault="00D930F6" w:rsidP="00D930F6">
      <w:pPr>
        <w:widowControl w:val="0"/>
        <w:autoSpaceDE w:val="0"/>
        <w:autoSpaceDN w:val="0"/>
        <w:adjustRightInd w:val="0"/>
        <w:spacing w:after="0" w:line="240" w:lineRule="auto"/>
        <w:jc w:val="center"/>
        <w:outlineLvl w:val="1"/>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2.</w:t>
      </w:r>
      <w:r w:rsidRPr="003A74E6">
        <w:rPr>
          <w:rFonts w:ascii="Liberation Serif" w:eastAsia="Times New Roman" w:hAnsi="Liberation Serif" w:cs="Liberation Serif"/>
          <w:sz w:val="28"/>
          <w:szCs w:val="28"/>
        </w:rPr>
        <w:t xml:space="preserve"> </w:t>
      </w:r>
      <w:r w:rsidRPr="003A74E6">
        <w:rPr>
          <w:rFonts w:ascii="Liberation Serif" w:eastAsia="Times New Roman" w:hAnsi="Liberation Serif" w:cs="Liberation Serif"/>
          <w:b/>
          <w:sz w:val="28"/>
          <w:szCs w:val="28"/>
        </w:rPr>
        <w:t xml:space="preserve">Основные принципы предотвращения и урегулирования </w:t>
      </w:r>
    </w:p>
    <w:p w:rsidR="00D930F6" w:rsidRPr="003A74E6" w:rsidRDefault="00D930F6" w:rsidP="00D930F6">
      <w:pPr>
        <w:widowControl w:val="0"/>
        <w:autoSpaceDE w:val="0"/>
        <w:autoSpaceDN w:val="0"/>
        <w:adjustRightInd w:val="0"/>
        <w:spacing w:after="0" w:line="240" w:lineRule="auto"/>
        <w:jc w:val="center"/>
        <w:outlineLvl w:val="1"/>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конфликта интересов</w:t>
      </w:r>
    </w:p>
    <w:p w:rsidR="00D930F6" w:rsidRPr="003A74E6" w:rsidRDefault="00D930F6" w:rsidP="00D930F6">
      <w:pPr>
        <w:widowControl w:val="0"/>
        <w:autoSpaceDE w:val="0"/>
        <w:autoSpaceDN w:val="0"/>
        <w:adjustRightInd w:val="0"/>
        <w:spacing w:after="0" w:line="240" w:lineRule="auto"/>
        <w:jc w:val="center"/>
        <w:outlineLvl w:val="1"/>
        <w:rPr>
          <w:rFonts w:ascii="Liberation Serif" w:eastAsia="Times New Roman" w:hAnsi="Liberation Serif" w:cs="Liberation Serif"/>
          <w:sz w:val="28"/>
          <w:szCs w:val="28"/>
        </w:rPr>
      </w:pP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В основу работы по предотвращению и урегулированию конфликта интересов положены следующие принципы:</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обязательность раскрытия сведений о реальном или потенциальном конфликте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урегулировании;</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конфиденциальность процесса раскрытия сведений о конфликте интересов и процесса его урегулирования;</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соблюдение баланса интересов организации и работника организации при урегулировании конфликта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защита работника организации от преследования в связи с сообщением о конфликте интересов, который был своевременно раскрыт работником организации и урегулирован (предотвращен) организацией.</w:t>
      </w:r>
    </w:p>
    <w:p w:rsidR="00D930F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xml:space="preserve">Формы урегулирования конфликта интересов работников организации должны применяться в соответствии с Трудовым </w:t>
      </w:r>
      <w:hyperlink r:id="rId8" w:history="1">
        <w:r w:rsidRPr="003A74E6">
          <w:rPr>
            <w:rFonts w:ascii="Liberation Serif" w:eastAsia="Times New Roman" w:hAnsi="Liberation Serif" w:cs="Liberation Serif"/>
            <w:sz w:val="28"/>
            <w:szCs w:val="28"/>
          </w:rPr>
          <w:t>кодексом</w:t>
        </w:r>
      </w:hyperlink>
      <w:r w:rsidRPr="003A74E6">
        <w:rPr>
          <w:rFonts w:ascii="Liberation Serif" w:eastAsia="Times New Roman" w:hAnsi="Liberation Serif" w:cs="Liberation Serif"/>
          <w:sz w:val="28"/>
          <w:szCs w:val="28"/>
        </w:rPr>
        <w:t xml:space="preserve"> Российской Федерации.</w:t>
      </w:r>
    </w:p>
    <w:p w:rsidR="00D930F6" w:rsidRPr="00D930F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b/>
          <w:sz w:val="28"/>
          <w:szCs w:val="28"/>
        </w:rPr>
      </w:pPr>
    </w:p>
    <w:p w:rsidR="00D930F6" w:rsidRPr="003A74E6" w:rsidRDefault="00D930F6" w:rsidP="00D930F6">
      <w:pPr>
        <w:widowControl w:val="0"/>
        <w:autoSpaceDE w:val="0"/>
        <w:autoSpaceDN w:val="0"/>
        <w:adjustRightInd w:val="0"/>
        <w:spacing w:after="0" w:line="240" w:lineRule="auto"/>
        <w:jc w:val="center"/>
        <w:outlineLvl w:val="1"/>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3. Порядок раскрытия конфликта интересов</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работником организации и его урегулирования</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Ответственным лицом за прием сведений о возникающих (имеющихся) конфликтах интересов является ответственный работник организации по вопросам противодействия коррупции (далее – должностное лицо).</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Работник передает должностному лицу уведомление по форме согласно приложению № 1 к положению о конфликте интересов незамедлительно, как только ему станет известно о наличии конфликта интересов или о возможности его возникновения. В этот же срок данное уведомление также должно быть предоставлено работником своему непосредственному руководителю.</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lastRenderedPageBreak/>
        <w:t>При нахождении работника в командировке, вне пределов места работы о наличии конфликта интересов или о возможности его возникновения он обязан уведомить об этом с помощью любых доступных средств связи своего непосредственного руководителя и должностное лицо, а по прибытии к месту работы оформить письменное уведомление.</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bookmarkStart w:id="1" w:name="sub_1201"/>
      <w:r w:rsidRPr="003A74E6">
        <w:rPr>
          <w:rFonts w:ascii="Liberation Serif" w:eastAsia="Times New Roman" w:hAnsi="Liberation Serif" w:cs="Liberation Serif"/>
          <w:sz w:val="28"/>
          <w:szCs w:val="28"/>
        </w:rPr>
        <w:t>Уведомление подлежит обязательной регистрации должностным лицом в журнале регистрации уведомлений о наличии конфликта интересов или о возможности его возникновения (далее – журнал регистрации) по форме согласно приложению № 2 к положению о конфликте интересов в день его поступления и выдачи работнику двух копий зарегистрированного в установленном порядке уведомления на руки под расписку в журнале регистрации (одна копия передается работником непосредственному руководителю).</w:t>
      </w:r>
    </w:p>
    <w:p w:rsidR="00D930F6" w:rsidRPr="003A74E6" w:rsidRDefault="00D930F6" w:rsidP="00D930F6">
      <w:pPr>
        <w:spacing w:after="0" w:line="240" w:lineRule="auto"/>
        <w:ind w:firstLine="720"/>
        <w:jc w:val="both"/>
        <w:rPr>
          <w:rFonts w:ascii="Liberation Serif" w:eastAsia="Times New Roman" w:hAnsi="Liberation Serif" w:cs="Liberation Serif"/>
          <w:sz w:val="28"/>
          <w:szCs w:val="28"/>
        </w:rPr>
      </w:pPr>
      <w:bookmarkStart w:id="2" w:name="sub_1202"/>
      <w:bookmarkEnd w:id="1"/>
      <w:r w:rsidRPr="003A74E6">
        <w:rPr>
          <w:rFonts w:ascii="Liberation Serif" w:eastAsia="Times New Roman" w:hAnsi="Liberation Serif" w:cs="Liberation Serif"/>
          <w:sz w:val="28"/>
          <w:szCs w:val="28"/>
        </w:rPr>
        <w:t>Отказ в принятии и регистрации уведомления, а также невыдача копий уведомления с отметкой о регистрации не допускаются.</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Зарегистрированное уведомление изучается должностным лицом организации и направляется руководителю организации в трехдневный срок с момента их регистрации.</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Должностное лицо обеспечивает конфиденциальность полученных сведений.</w:t>
      </w:r>
      <w:bookmarkEnd w:id="2"/>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4. Возможные способы</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разрешения возникшего конфликта интересов</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Поступившая информация о конфликте интересов должна быть тщательно проверена должностным лицом и рассмотрена руководителем на предмет конфликта интересов в организации, с целью оценки серьезности возникающих для учреждения рисков и выбора наиболее подходящей формы урегулирования конфликта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Также руководителем может быть принято решение о направлении уведомления в комиссию по противодействию коррупции организации.</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Организация берёт на себя обязательство конфиденциального рассмотрения представленных сведений и урегулирования конфликта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При выявлении конфликта интересов могут использоваться следующие способы его разрешения:</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ограничение доступа работника к конкретной информации, которая может затрагивать личные интересы работника;</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пересмотр и изменение функциональных обязанностей работника;</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xml:space="preserve">- перевод работника на должность, предусматривающую выполнение </w:t>
      </w:r>
      <w:r w:rsidRPr="003A74E6">
        <w:rPr>
          <w:rFonts w:ascii="Liberation Serif" w:eastAsia="Times New Roman" w:hAnsi="Liberation Serif" w:cs="Liberation Serif"/>
          <w:sz w:val="28"/>
          <w:szCs w:val="28"/>
        </w:rPr>
        <w:lastRenderedPageBreak/>
        <w:t>функциональных обязанностей, не связанных с конфликтом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отказ работника от своего личного интереса, порождающего конфликт интересами организации;</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xml:space="preserve">- увольнение работника из организации по инициативе работника; </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Приведенный перечень способов разрешения конфликта интересов не является исчерпывающим.</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При принятии решения о выборе конкретного метода разрешения конфликта интересов учитывается степень личного интереса работника организации, вероятность того, что его личный интерес будет реализован в ущерб интересам организации.</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В каждом конкретном случае по договоренности руководителя организации и работника, раскрывшего сведения о конфликте интересов, могут быть найдены иные формы его урегулирования.</w:t>
      </w:r>
    </w:p>
    <w:p w:rsidR="00D930F6" w:rsidRPr="003A74E6" w:rsidRDefault="00D930F6" w:rsidP="00D930F6">
      <w:pPr>
        <w:widowControl w:val="0"/>
        <w:autoSpaceDE w:val="0"/>
        <w:autoSpaceDN w:val="0"/>
        <w:adjustRightInd w:val="0"/>
        <w:spacing w:after="0" w:line="240" w:lineRule="auto"/>
        <w:outlineLvl w:val="1"/>
        <w:rPr>
          <w:rFonts w:ascii="Liberation Serif" w:eastAsia="Times New Roman" w:hAnsi="Liberation Serif" w:cs="Liberation Serif"/>
          <w:sz w:val="28"/>
          <w:szCs w:val="28"/>
        </w:rPr>
      </w:pPr>
      <w:bookmarkStart w:id="3" w:name="Par71"/>
      <w:bookmarkEnd w:id="3"/>
    </w:p>
    <w:p w:rsidR="00D930F6" w:rsidRPr="003A74E6" w:rsidRDefault="00D930F6" w:rsidP="00D930F6">
      <w:pPr>
        <w:widowControl w:val="0"/>
        <w:autoSpaceDE w:val="0"/>
        <w:autoSpaceDN w:val="0"/>
        <w:adjustRightInd w:val="0"/>
        <w:spacing w:after="0" w:line="240" w:lineRule="auto"/>
        <w:jc w:val="center"/>
        <w:outlineLvl w:val="1"/>
        <w:rPr>
          <w:rFonts w:ascii="Liberation Serif" w:eastAsia="Times New Roman" w:hAnsi="Liberation Serif" w:cs="Liberation Serif"/>
          <w:b/>
          <w:sz w:val="28"/>
          <w:szCs w:val="28"/>
        </w:rPr>
      </w:pPr>
      <w:bookmarkStart w:id="4" w:name="Par89"/>
      <w:bookmarkEnd w:id="4"/>
      <w:r w:rsidRPr="003A74E6">
        <w:rPr>
          <w:rFonts w:ascii="Liberation Serif" w:eastAsia="Times New Roman" w:hAnsi="Liberation Serif" w:cs="Liberation Serif"/>
          <w:b/>
          <w:sz w:val="28"/>
          <w:szCs w:val="28"/>
        </w:rPr>
        <w:t>5. Обязанности работника организации в связи с раскрытием</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rPr>
      </w:pPr>
      <w:r w:rsidRPr="003A74E6">
        <w:rPr>
          <w:rFonts w:ascii="Liberation Serif" w:eastAsia="Times New Roman" w:hAnsi="Liberation Serif" w:cs="Liberation Serif"/>
          <w:b/>
          <w:sz w:val="28"/>
          <w:szCs w:val="28"/>
        </w:rPr>
        <w:t>и урегулированием конфликта интересов</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При принятии решений по деловым вопросам и выполнении своих должностных обязанностей работник организации обязан:</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руководствоваться интересами организации без учета своих личных интересов, интересов своих родственников и друзей;</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избегать ситуаций и обстоятельств, которые могут привести к конфликту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раскрывать возникший (реальный) или потенциальный конфликт интересов;</w:t>
      </w:r>
    </w:p>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содействовать урегулированию возникшего конфликта интересов.</w:t>
      </w:r>
    </w:p>
    <w:p w:rsidR="00D930F6" w:rsidRPr="003A74E6" w:rsidRDefault="00D930F6" w:rsidP="00D930F6">
      <w:pPr>
        <w:widowControl w:val="0"/>
        <w:autoSpaceDE w:val="0"/>
        <w:autoSpaceDN w:val="0"/>
        <w:adjustRightInd w:val="0"/>
        <w:spacing w:after="0" w:line="240" w:lineRule="auto"/>
        <w:ind w:firstLine="709"/>
        <w:rPr>
          <w:rFonts w:ascii="Liberation Serif" w:eastAsia="Times New Roman" w:hAnsi="Liberation Serif" w:cs="Liberation Serif"/>
          <w:sz w:val="28"/>
          <w:szCs w:val="28"/>
        </w:rPr>
      </w:pPr>
    </w:p>
    <w:p w:rsidR="00D930F6" w:rsidRPr="003A74E6" w:rsidRDefault="00D930F6" w:rsidP="00D930F6">
      <w:pPr>
        <w:spacing w:after="200" w:line="276" w:lineRule="auto"/>
        <w:rPr>
          <w:rFonts w:ascii="Liberation Serif" w:eastAsia="Times New Roman" w:hAnsi="Liberation Serif" w:cs="Liberation Serif"/>
          <w:sz w:val="28"/>
          <w:szCs w:val="28"/>
        </w:rPr>
      </w:pPr>
      <w:bookmarkStart w:id="5" w:name="Par102"/>
      <w:bookmarkEnd w:id="5"/>
    </w:p>
    <w:p w:rsidR="00D930F6" w:rsidRPr="003A74E6" w:rsidRDefault="00D930F6" w:rsidP="00D930F6">
      <w:pPr>
        <w:tabs>
          <w:tab w:val="left" w:pos="3215"/>
        </w:tabs>
        <w:spacing w:after="200" w:line="276" w:lineRule="auto"/>
        <w:ind w:left="5812"/>
        <w:rPr>
          <w:rFonts w:ascii="Liberation Serif" w:eastAsia="Times New Roman" w:hAnsi="Liberation Serif" w:cs="Liberation Serif"/>
          <w:sz w:val="28"/>
          <w:szCs w:val="28"/>
        </w:rPr>
      </w:pPr>
    </w:p>
    <w:p w:rsidR="00D930F6" w:rsidRDefault="00D930F6" w:rsidP="00D930F6">
      <w:pPr>
        <w:tabs>
          <w:tab w:val="left" w:pos="3215"/>
        </w:tabs>
        <w:spacing w:after="200" w:line="276" w:lineRule="auto"/>
        <w:ind w:left="5812"/>
        <w:rPr>
          <w:rFonts w:ascii="Liberation Serif" w:eastAsia="Times New Roman" w:hAnsi="Liberation Serif" w:cs="Liberation Serif"/>
          <w:sz w:val="28"/>
          <w:szCs w:val="28"/>
        </w:rPr>
      </w:pPr>
    </w:p>
    <w:p w:rsidR="00D930F6" w:rsidRDefault="00D930F6" w:rsidP="00D930F6">
      <w:pPr>
        <w:tabs>
          <w:tab w:val="left" w:pos="3215"/>
        </w:tabs>
        <w:spacing w:after="200" w:line="276" w:lineRule="auto"/>
        <w:ind w:left="5812"/>
        <w:rPr>
          <w:rFonts w:ascii="Liberation Serif" w:eastAsia="Times New Roman" w:hAnsi="Liberation Serif" w:cs="Liberation Serif"/>
          <w:sz w:val="28"/>
          <w:szCs w:val="28"/>
        </w:rPr>
      </w:pPr>
    </w:p>
    <w:p w:rsidR="00D930F6" w:rsidRDefault="00D930F6" w:rsidP="00DF146B">
      <w:pPr>
        <w:tabs>
          <w:tab w:val="left" w:pos="3215"/>
        </w:tabs>
        <w:spacing w:after="200" w:line="276" w:lineRule="auto"/>
        <w:rPr>
          <w:rFonts w:ascii="Liberation Serif" w:eastAsia="Times New Roman" w:hAnsi="Liberation Serif" w:cs="Liberation Serif"/>
          <w:sz w:val="28"/>
          <w:szCs w:val="28"/>
        </w:rPr>
      </w:pPr>
    </w:p>
    <w:p w:rsidR="003027B0" w:rsidRDefault="003027B0" w:rsidP="00DF146B">
      <w:pPr>
        <w:tabs>
          <w:tab w:val="left" w:pos="3215"/>
        </w:tabs>
        <w:spacing w:after="200" w:line="276" w:lineRule="auto"/>
        <w:rPr>
          <w:rFonts w:ascii="Liberation Serif" w:eastAsia="Times New Roman" w:hAnsi="Liberation Serif" w:cs="Liberation Serif"/>
          <w:sz w:val="28"/>
          <w:szCs w:val="28"/>
        </w:rPr>
      </w:pPr>
    </w:p>
    <w:p w:rsidR="00A420C8" w:rsidRPr="003A74E6" w:rsidRDefault="00A420C8" w:rsidP="00DF146B">
      <w:pPr>
        <w:tabs>
          <w:tab w:val="left" w:pos="3215"/>
        </w:tabs>
        <w:spacing w:after="200" w:line="276" w:lineRule="auto"/>
        <w:rPr>
          <w:rFonts w:ascii="Liberation Serif" w:eastAsia="Times New Roman" w:hAnsi="Liberation Serif" w:cs="Liberation Serif"/>
          <w:sz w:val="28"/>
          <w:szCs w:val="28"/>
        </w:rPr>
      </w:pPr>
    </w:p>
    <w:p w:rsidR="00D930F6" w:rsidRPr="003A74E6" w:rsidRDefault="00D930F6" w:rsidP="00D930F6">
      <w:pPr>
        <w:widowControl w:val="0"/>
        <w:autoSpaceDE w:val="0"/>
        <w:autoSpaceDN w:val="0"/>
        <w:adjustRightInd w:val="0"/>
        <w:spacing w:after="0" w:line="240" w:lineRule="auto"/>
        <w:ind w:left="5529"/>
        <w:outlineLvl w:val="1"/>
        <w:rPr>
          <w:rFonts w:ascii="Liberation Serif" w:eastAsia="Times New Roman" w:hAnsi="Liberation Serif" w:cs="Liberation Serif"/>
          <w:sz w:val="28"/>
          <w:szCs w:val="28"/>
        </w:rPr>
      </w:pPr>
    </w:p>
    <w:p w:rsidR="00D930F6" w:rsidRPr="003A74E6" w:rsidRDefault="00D930F6" w:rsidP="00D930F6">
      <w:pPr>
        <w:widowControl w:val="0"/>
        <w:autoSpaceDE w:val="0"/>
        <w:autoSpaceDN w:val="0"/>
        <w:adjustRightInd w:val="0"/>
        <w:spacing w:after="0" w:line="240" w:lineRule="auto"/>
        <w:ind w:left="5529"/>
        <w:outlineLvl w:val="1"/>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lastRenderedPageBreak/>
        <w:t>Приложение № 1</w:t>
      </w:r>
    </w:p>
    <w:p w:rsidR="00D930F6" w:rsidRPr="003A74E6" w:rsidRDefault="00D930F6" w:rsidP="00D930F6">
      <w:pPr>
        <w:widowControl w:val="0"/>
        <w:autoSpaceDE w:val="0"/>
        <w:autoSpaceDN w:val="0"/>
        <w:adjustRightInd w:val="0"/>
        <w:spacing w:after="0" w:line="240" w:lineRule="auto"/>
        <w:ind w:left="5529"/>
        <w:outlineLvl w:val="1"/>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к положению о конфликте интересов</w:t>
      </w:r>
    </w:p>
    <w:p w:rsidR="00D930F6" w:rsidRPr="003A74E6" w:rsidRDefault="00D930F6" w:rsidP="00D930F6">
      <w:pPr>
        <w:widowControl w:val="0"/>
        <w:autoSpaceDE w:val="0"/>
        <w:autoSpaceDN w:val="0"/>
        <w:adjustRightInd w:val="0"/>
        <w:spacing w:after="0" w:line="240" w:lineRule="auto"/>
        <w:rPr>
          <w:rFonts w:ascii="Liberation Serif" w:eastAsia="Times New Roman" w:hAnsi="Liberation Serif" w:cs="Liberation Serif"/>
          <w:sz w:val="24"/>
          <w:szCs w:val="24"/>
          <w:lang w:eastAsia="ru-RU"/>
        </w:rPr>
      </w:pPr>
    </w:p>
    <w:p w:rsidR="00D930F6" w:rsidRPr="003A74E6" w:rsidRDefault="00D930F6" w:rsidP="00D930F6">
      <w:pPr>
        <w:widowControl w:val="0"/>
        <w:autoSpaceDE w:val="0"/>
        <w:autoSpaceDN w:val="0"/>
        <w:adjustRightInd w:val="0"/>
        <w:spacing w:after="0" w:line="240" w:lineRule="auto"/>
        <w:ind w:left="5529"/>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Руководителю</w:t>
      </w:r>
    </w:p>
    <w:p w:rsidR="00D930F6" w:rsidRPr="003A74E6" w:rsidRDefault="00D930F6" w:rsidP="003027B0">
      <w:pPr>
        <w:widowControl w:val="0"/>
        <w:autoSpaceDE w:val="0"/>
        <w:autoSpaceDN w:val="0"/>
        <w:adjustRightInd w:val="0"/>
        <w:spacing w:after="0" w:line="240" w:lineRule="auto"/>
        <w:ind w:left="5529"/>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___________________________</w:t>
      </w:r>
    </w:p>
    <w:p w:rsidR="00D930F6" w:rsidRPr="003A74E6" w:rsidRDefault="003027B0" w:rsidP="00D930F6">
      <w:pPr>
        <w:widowControl w:val="0"/>
        <w:autoSpaceDE w:val="0"/>
        <w:autoSpaceDN w:val="0"/>
        <w:adjustRightInd w:val="0"/>
        <w:spacing w:after="0" w:line="240" w:lineRule="auto"/>
        <w:ind w:left="552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___________________________</w:t>
      </w:r>
    </w:p>
    <w:p w:rsidR="00D930F6" w:rsidRPr="003A74E6" w:rsidRDefault="00D930F6" w:rsidP="00D930F6">
      <w:pPr>
        <w:widowControl w:val="0"/>
        <w:autoSpaceDE w:val="0"/>
        <w:autoSpaceDN w:val="0"/>
        <w:adjustRightInd w:val="0"/>
        <w:spacing w:after="0" w:line="240" w:lineRule="auto"/>
        <w:ind w:left="5529"/>
        <w:jc w:val="center"/>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(Ф.И.О.)</w:t>
      </w:r>
    </w:p>
    <w:p w:rsidR="00D930F6" w:rsidRPr="003A74E6" w:rsidRDefault="00D930F6" w:rsidP="00D930F6">
      <w:pPr>
        <w:widowControl w:val="0"/>
        <w:autoSpaceDE w:val="0"/>
        <w:autoSpaceDN w:val="0"/>
        <w:adjustRightInd w:val="0"/>
        <w:spacing w:after="0" w:line="240" w:lineRule="auto"/>
        <w:ind w:left="5529"/>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от ___________________________</w:t>
      </w:r>
    </w:p>
    <w:p w:rsidR="00D930F6" w:rsidRPr="003A74E6" w:rsidRDefault="003027B0" w:rsidP="00D930F6">
      <w:pPr>
        <w:widowControl w:val="0"/>
        <w:autoSpaceDE w:val="0"/>
        <w:autoSpaceDN w:val="0"/>
        <w:adjustRightInd w:val="0"/>
        <w:spacing w:after="0" w:line="240" w:lineRule="auto"/>
        <w:ind w:left="552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__________________________</w:t>
      </w:r>
    </w:p>
    <w:p w:rsidR="00D930F6" w:rsidRPr="003A74E6" w:rsidRDefault="00D930F6" w:rsidP="00D930F6">
      <w:pPr>
        <w:widowControl w:val="0"/>
        <w:autoSpaceDE w:val="0"/>
        <w:autoSpaceDN w:val="0"/>
        <w:adjustRightInd w:val="0"/>
        <w:spacing w:after="0" w:line="240" w:lineRule="auto"/>
        <w:ind w:left="5529"/>
        <w:jc w:val="center"/>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(Ф.И.О., должность)</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3A74E6">
        <w:rPr>
          <w:rFonts w:ascii="Liberation Serif" w:eastAsia="Times New Roman" w:hAnsi="Liberation Serif" w:cs="Liberation Serif"/>
          <w:b/>
          <w:sz w:val="28"/>
          <w:szCs w:val="28"/>
          <w:lang w:eastAsia="ru-RU"/>
        </w:rPr>
        <w:t xml:space="preserve">Уведомление о наличии конфликта интересов или </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lang w:eastAsia="ru-RU"/>
        </w:rPr>
      </w:pPr>
      <w:r w:rsidRPr="003A74E6">
        <w:rPr>
          <w:rFonts w:ascii="Liberation Serif" w:eastAsia="Times New Roman" w:hAnsi="Liberation Serif" w:cs="Liberation Serif"/>
          <w:b/>
          <w:sz w:val="28"/>
          <w:szCs w:val="28"/>
          <w:lang w:eastAsia="ru-RU"/>
        </w:rPr>
        <w:t>о возможности его возникновения</w:t>
      </w:r>
    </w:p>
    <w:p w:rsidR="00D930F6" w:rsidRPr="003A74E6" w:rsidRDefault="00D930F6" w:rsidP="00D930F6">
      <w:pPr>
        <w:widowControl w:val="0"/>
        <w:autoSpaceDE w:val="0"/>
        <w:autoSpaceDN w:val="0"/>
        <w:adjustRightInd w:val="0"/>
        <w:spacing w:after="0" w:line="240" w:lineRule="auto"/>
        <w:ind w:firstLine="720"/>
        <w:jc w:val="both"/>
        <w:rPr>
          <w:rFonts w:ascii="Liberation Serif" w:eastAsia="Times New Roman" w:hAnsi="Liberation Serif" w:cs="Liberation Serif"/>
          <w:sz w:val="24"/>
          <w:szCs w:val="24"/>
          <w:lang w:eastAsia="ru-RU"/>
        </w:rPr>
      </w:pPr>
    </w:p>
    <w:p w:rsidR="00D930F6" w:rsidRPr="003A74E6" w:rsidRDefault="00D930F6" w:rsidP="00D930F6">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Сообщаю о наличии (возможности возникновения) конфликта интересов (нужное подчеркнуть).</w:t>
      </w:r>
    </w:p>
    <w:p w:rsidR="00D930F6" w:rsidRPr="003A74E6" w:rsidRDefault="00D930F6" w:rsidP="00D930F6">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 xml:space="preserve">Обстоятельства, являющиеся основанием возникновения (возможности возникновения) конфликта интересов: </w:t>
      </w:r>
    </w:p>
    <w:p w:rsidR="00D930F6" w:rsidRPr="003A74E6" w:rsidRDefault="00D930F6" w:rsidP="00D930F6">
      <w:pPr>
        <w:spacing w:after="200" w:line="276" w:lineRule="auto"/>
        <w:rPr>
          <w:rFonts w:ascii="Calibri" w:eastAsia="Times New Roman" w:hAnsi="Calibri" w:cs="Times New Roman"/>
          <w:lang w:eastAsia="ru-RU"/>
        </w:rPr>
      </w:pPr>
      <w:r w:rsidRPr="003A74E6">
        <w:rPr>
          <w:rFonts w:ascii="Calibri" w:eastAsia="Times New Roman" w:hAnsi="Calibri" w:cs="Times New Roman"/>
          <w:lang w:eastAsia="ru-RU"/>
        </w:rPr>
        <w:t>__________________________________________________________</w:t>
      </w:r>
      <w:r w:rsidR="00C163EB">
        <w:rPr>
          <w:rFonts w:ascii="Calibri" w:eastAsia="Times New Roman" w:hAnsi="Calibri" w:cs="Times New Roman"/>
          <w:lang w:eastAsia="ru-RU"/>
        </w:rPr>
        <w:t>__________________________</w:t>
      </w:r>
    </w:p>
    <w:p w:rsidR="00D930F6" w:rsidRPr="003A74E6" w:rsidRDefault="00D930F6" w:rsidP="00D930F6">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 xml:space="preserve">Должностные обязанности, при исполнении которых возникает (может возникнуть) </w:t>
      </w:r>
      <w:r w:rsidR="00C163EB">
        <w:rPr>
          <w:rFonts w:ascii="Liberation Serif" w:eastAsia="Times New Roman" w:hAnsi="Liberation Serif" w:cs="Liberation Serif"/>
          <w:sz w:val="28"/>
          <w:szCs w:val="28"/>
          <w:lang w:eastAsia="ru-RU"/>
        </w:rPr>
        <w:t>ситуация конфликта интересов</w:t>
      </w:r>
    </w:p>
    <w:p w:rsidR="00D930F6" w:rsidRPr="003A74E6" w:rsidRDefault="00D930F6" w:rsidP="00C163EB">
      <w:pPr>
        <w:spacing w:after="0" w:line="240" w:lineRule="auto"/>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rPr>
        <w:t>______________________________________</w:t>
      </w:r>
      <w:r w:rsidR="00C163EB">
        <w:rPr>
          <w:rFonts w:ascii="Liberation Serif" w:eastAsia="Times New Roman" w:hAnsi="Liberation Serif" w:cs="Liberation Serif"/>
          <w:sz w:val="28"/>
          <w:szCs w:val="28"/>
        </w:rPr>
        <w:t>___________________________</w:t>
      </w:r>
    </w:p>
    <w:p w:rsidR="00D930F6" w:rsidRPr="00C163EB" w:rsidRDefault="00D930F6" w:rsidP="00C163EB">
      <w:pPr>
        <w:spacing w:after="0" w:line="240" w:lineRule="auto"/>
        <w:ind w:firstLine="720"/>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Предлагаемые меры по предотвращению или урегулированию конфликта интересов:______________________________________________________________________________________________________________________________________________________________________________________________________________________________________________________</w:t>
      </w:r>
      <w:r w:rsidR="00C163EB">
        <w:rPr>
          <w:rFonts w:ascii="Liberation Serif" w:eastAsia="Times New Roman" w:hAnsi="Liberation Serif" w:cs="Liberation Serif"/>
          <w:sz w:val="28"/>
          <w:szCs w:val="28"/>
        </w:rPr>
        <w:t>_________</w:t>
      </w: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Лицо, представившее уведомление _______ ______________ «__»_________20__г.</w:t>
      </w: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0"/>
          <w:szCs w:val="20"/>
          <w:lang w:eastAsia="ru-RU"/>
        </w:rPr>
      </w:pPr>
      <w:r w:rsidRPr="003A74E6">
        <w:rPr>
          <w:rFonts w:ascii="Liberation Serif" w:eastAsia="Times New Roman" w:hAnsi="Liberation Serif" w:cs="Liberation Serif"/>
          <w:sz w:val="20"/>
          <w:szCs w:val="20"/>
          <w:lang w:eastAsia="ru-RU"/>
        </w:rPr>
        <w:t xml:space="preserve">                                                                                    </w:t>
      </w:r>
      <w:r w:rsidR="00C163EB" w:rsidRPr="00291CEF">
        <w:rPr>
          <w:rFonts w:ascii="Liberation Serif" w:eastAsia="Times New Roman" w:hAnsi="Liberation Serif" w:cs="Liberation Serif"/>
          <w:sz w:val="20"/>
          <w:szCs w:val="20"/>
          <w:lang w:eastAsia="ru-RU"/>
        </w:rPr>
        <w:t xml:space="preserve">                                </w:t>
      </w:r>
      <w:r w:rsidRPr="003A74E6">
        <w:rPr>
          <w:rFonts w:ascii="Liberation Serif" w:eastAsia="Times New Roman" w:hAnsi="Liberation Serif" w:cs="Liberation Serif"/>
          <w:sz w:val="20"/>
          <w:szCs w:val="20"/>
          <w:lang w:eastAsia="ru-RU"/>
        </w:rPr>
        <w:t xml:space="preserve">  (подпись)          (расшифровка)</w:t>
      </w: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Лицо, принявшее уведомление _______ _________________ «__»_________20__г.</w:t>
      </w: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0"/>
          <w:szCs w:val="20"/>
          <w:lang w:eastAsia="ru-RU"/>
        </w:rPr>
      </w:pPr>
      <w:r w:rsidRPr="003A74E6">
        <w:rPr>
          <w:rFonts w:ascii="Liberation Serif" w:eastAsia="Times New Roman" w:hAnsi="Liberation Serif" w:cs="Liberation Serif"/>
          <w:sz w:val="20"/>
          <w:szCs w:val="20"/>
          <w:lang w:eastAsia="ru-RU"/>
        </w:rPr>
        <w:t xml:space="preserve">                                                                         </w:t>
      </w:r>
      <w:r w:rsidR="00C163EB" w:rsidRPr="00291CEF">
        <w:rPr>
          <w:rFonts w:ascii="Liberation Serif" w:eastAsia="Times New Roman" w:hAnsi="Liberation Serif" w:cs="Liberation Serif"/>
          <w:sz w:val="20"/>
          <w:szCs w:val="20"/>
          <w:lang w:eastAsia="ru-RU"/>
        </w:rPr>
        <w:t xml:space="preserve">                                      </w:t>
      </w:r>
      <w:r w:rsidRPr="003A74E6">
        <w:rPr>
          <w:rFonts w:ascii="Liberation Serif" w:eastAsia="Times New Roman" w:hAnsi="Liberation Serif" w:cs="Liberation Serif"/>
          <w:sz w:val="20"/>
          <w:szCs w:val="20"/>
          <w:lang w:eastAsia="ru-RU"/>
        </w:rPr>
        <w:t xml:space="preserve">    (подпись)              (расшифровка)</w:t>
      </w: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3A74E6">
        <w:rPr>
          <w:rFonts w:ascii="Liberation Serif" w:eastAsia="Times New Roman" w:hAnsi="Liberation Serif" w:cs="Liberation Serif"/>
          <w:sz w:val="28"/>
          <w:szCs w:val="28"/>
          <w:lang w:eastAsia="ru-RU"/>
        </w:rPr>
        <w:t>Регистрационный номер в журнале регистрации ____ дата «___»_________20__г.</w:t>
      </w:r>
    </w:p>
    <w:p w:rsidR="00D930F6" w:rsidRPr="003A74E6" w:rsidRDefault="00D930F6" w:rsidP="00D930F6">
      <w:pPr>
        <w:spacing w:after="0" w:line="240" w:lineRule="auto"/>
        <w:rPr>
          <w:rFonts w:ascii="Calibri" w:eastAsia="Times New Roman" w:hAnsi="Calibri" w:cs="Times New Roman"/>
          <w:sz w:val="2"/>
          <w:szCs w:val="2"/>
        </w:rPr>
      </w:pPr>
      <w:r w:rsidRPr="003A74E6">
        <w:rPr>
          <w:rFonts w:ascii="Liberation Serif" w:eastAsia="Times New Roman" w:hAnsi="Liberation Serif" w:cs="Liberation Serif"/>
          <w:sz w:val="28"/>
          <w:szCs w:val="28"/>
        </w:rPr>
        <w:br w:type="page"/>
      </w:r>
    </w:p>
    <w:p w:rsidR="00D930F6" w:rsidRPr="003A74E6" w:rsidRDefault="00D930F6" w:rsidP="00D930F6">
      <w:pPr>
        <w:widowControl w:val="0"/>
        <w:autoSpaceDE w:val="0"/>
        <w:autoSpaceDN w:val="0"/>
        <w:adjustRightInd w:val="0"/>
        <w:spacing w:after="0" w:line="240" w:lineRule="auto"/>
        <w:ind w:left="5670"/>
        <w:outlineLvl w:val="1"/>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lastRenderedPageBreak/>
        <w:t>Приложение № 2</w:t>
      </w:r>
    </w:p>
    <w:p w:rsidR="00D930F6" w:rsidRPr="003A74E6" w:rsidRDefault="00D930F6" w:rsidP="00D930F6">
      <w:pPr>
        <w:widowControl w:val="0"/>
        <w:autoSpaceDE w:val="0"/>
        <w:autoSpaceDN w:val="0"/>
        <w:adjustRightInd w:val="0"/>
        <w:spacing w:after="0" w:line="240" w:lineRule="auto"/>
        <w:ind w:left="5670"/>
        <w:outlineLvl w:val="1"/>
        <w:rPr>
          <w:rFonts w:ascii="Liberation Serif" w:eastAsia="Times New Roman" w:hAnsi="Liberation Serif" w:cs="Liberation Serif"/>
          <w:sz w:val="28"/>
          <w:szCs w:val="28"/>
        </w:rPr>
      </w:pPr>
      <w:r w:rsidRPr="003A74E6">
        <w:rPr>
          <w:rFonts w:ascii="Liberation Serif" w:eastAsia="Times New Roman" w:hAnsi="Liberation Serif" w:cs="Liberation Serif"/>
          <w:sz w:val="28"/>
          <w:szCs w:val="28"/>
        </w:rPr>
        <w:t xml:space="preserve">к положению о конфликте интересов </w:t>
      </w: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D930F6" w:rsidRPr="003A74E6" w:rsidRDefault="00D930F6" w:rsidP="00D930F6">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D930F6" w:rsidRPr="003A74E6" w:rsidRDefault="00D930F6" w:rsidP="00D930F6">
      <w:pPr>
        <w:spacing w:after="0" w:line="240" w:lineRule="auto"/>
        <w:rPr>
          <w:rFonts w:ascii="Calibri" w:eastAsia="Times New Roman" w:hAnsi="Calibri" w:cs="Times New Roman"/>
          <w:sz w:val="28"/>
          <w:szCs w:val="28"/>
          <w:lang w:eastAsia="ru-RU"/>
        </w:rPr>
      </w:pPr>
    </w:p>
    <w:p w:rsidR="00D930F6" w:rsidRPr="003A74E6" w:rsidRDefault="00D930F6" w:rsidP="00D930F6">
      <w:pPr>
        <w:widowControl w:val="0"/>
        <w:autoSpaceDE w:val="0"/>
        <w:autoSpaceDN w:val="0"/>
        <w:adjustRightInd w:val="0"/>
        <w:spacing w:after="0" w:line="240" w:lineRule="auto"/>
        <w:jc w:val="both"/>
        <w:rPr>
          <w:rFonts w:ascii="Arial" w:eastAsia="Times New Roman" w:hAnsi="Arial" w:cs="Times New Roman"/>
          <w:b/>
          <w:sz w:val="28"/>
          <w:szCs w:val="28"/>
          <w:lang w:eastAsia="ru-RU"/>
        </w:rPr>
      </w:pPr>
      <w:r w:rsidRPr="003A74E6">
        <w:rPr>
          <w:rFonts w:ascii="Liberation Serif" w:eastAsia="Times New Roman" w:hAnsi="Liberation Serif" w:cs="Times New Roman"/>
          <w:color w:val="26282F"/>
          <w:sz w:val="28"/>
          <w:szCs w:val="28"/>
          <w:lang w:eastAsia="ru-RU"/>
        </w:rPr>
        <w:t>Форма</w:t>
      </w:r>
    </w:p>
    <w:p w:rsidR="00D930F6" w:rsidRPr="003A74E6" w:rsidRDefault="00D930F6" w:rsidP="00D930F6">
      <w:pPr>
        <w:spacing w:after="0" w:line="240" w:lineRule="auto"/>
        <w:rPr>
          <w:rFonts w:ascii="Liberation Serif" w:eastAsia="Times New Roman" w:hAnsi="Liberation Serif" w:cs="Times New Roman"/>
          <w:sz w:val="28"/>
          <w:szCs w:val="28"/>
        </w:rPr>
      </w:pPr>
    </w:p>
    <w:p w:rsidR="00D930F6" w:rsidRPr="003A74E6" w:rsidRDefault="00D930F6" w:rsidP="00D930F6">
      <w:pPr>
        <w:spacing w:after="0" w:line="240" w:lineRule="auto"/>
        <w:rPr>
          <w:rFonts w:ascii="Liberation Serif" w:eastAsia="Times New Roman" w:hAnsi="Liberation Serif" w:cs="Times New Roman"/>
          <w:sz w:val="28"/>
          <w:szCs w:val="28"/>
        </w:rPr>
      </w:pP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3A74E6">
        <w:rPr>
          <w:rFonts w:ascii="Liberation Serif" w:eastAsia="Times New Roman" w:hAnsi="Liberation Serif" w:cs="Liberation Serif"/>
          <w:b/>
          <w:sz w:val="28"/>
          <w:szCs w:val="28"/>
          <w:lang w:eastAsia="ru-RU"/>
        </w:rPr>
        <w:t xml:space="preserve">Журнал регистрации уведомлений о наличии конфликта интересов или </w:t>
      </w:r>
    </w:p>
    <w:p w:rsidR="00D930F6" w:rsidRPr="003A74E6" w:rsidRDefault="00D930F6" w:rsidP="00D930F6">
      <w:pPr>
        <w:widowControl w:val="0"/>
        <w:autoSpaceDE w:val="0"/>
        <w:autoSpaceDN w:val="0"/>
        <w:adjustRightInd w:val="0"/>
        <w:spacing w:after="0" w:line="240" w:lineRule="auto"/>
        <w:jc w:val="center"/>
        <w:rPr>
          <w:rFonts w:ascii="Liberation Serif" w:eastAsia="Times New Roman" w:hAnsi="Liberation Serif" w:cs="Liberation Serif"/>
          <w:b/>
          <w:lang w:eastAsia="ru-RU"/>
        </w:rPr>
      </w:pPr>
      <w:r w:rsidRPr="003A74E6">
        <w:rPr>
          <w:rFonts w:ascii="Liberation Serif" w:eastAsia="Times New Roman" w:hAnsi="Liberation Serif" w:cs="Liberation Serif"/>
          <w:b/>
          <w:sz w:val="28"/>
          <w:szCs w:val="28"/>
          <w:lang w:eastAsia="ru-RU"/>
        </w:rPr>
        <w:t xml:space="preserve">о возможности его возникновения </w:t>
      </w:r>
    </w:p>
    <w:p w:rsidR="00D930F6" w:rsidRPr="003A74E6" w:rsidRDefault="00D930F6" w:rsidP="00D930F6">
      <w:pPr>
        <w:spacing w:after="0" w:line="240" w:lineRule="auto"/>
        <w:jc w:val="center"/>
        <w:rPr>
          <w:rFonts w:ascii="Liberation Serif" w:eastAsia="Times New Roman" w:hAnsi="Liberation Serif" w:cs="Liberation Serif"/>
          <w:b/>
          <w:sz w:val="28"/>
          <w:szCs w:val="28"/>
        </w:rPr>
      </w:pPr>
    </w:p>
    <w:p w:rsidR="00D930F6" w:rsidRPr="003A74E6" w:rsidRDefault="00D930F6" w:rsidP="00D930F6">
      <w:pPr>
        <w:spacing w:after="0" w:line="240" w:lineRule="auto"/>
        <w:jc w:val="both"/>
        <w:rPr>
          <w:rFonts w:ascii="Liberation Serif" w:eastAsia="Times New Roman" w:hAnsi="Liberation Serif" w:cs="Times New Roman"/>
          <w:sz w:val="28"/>
          <w:szCs w:val="28"/>
        </w:rPr>
      </w:pPr>
    </w:p>
    <w:tbl>
      <w:tblPr>
        <w:tblW w:w="9845" w:type="dxa"/>
        <w:tblInd w:w="108" w:type="dxa"/>
        <w:tblCellMar>
          <w:left w:w="10" w:type="dxa"/>
          <w:right w:w="10" w:type="dxa"/>
        </w:tblCellMar>
        <w:tblLook w:val="04A0" w:firstRow="1" w:lastRow="0" w:firstColumn="1" w:lastColumn="0" w:noHBand="0" w:noVBand="1"/>
      </w:tblPr>
      <w:tblGrid>
        <w:gridCol w:w="797"/>
        <w:gridCol w:w="1897"/>
        <w:gridCol w:w="1417"/>
        <w:gridCol w:w="1843"/>
        <w:gridCol w:w="1843"/>
        <w:gridCol w:w="2048"/>
      </w:tblGrid>
      <w:tr w:rsidR="00D930F6" w:rsidRPr="003A74E6" w:rsidTr="00356571">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Номер строки</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 xml:space="preserve">Дата и регистрационный номер уведомления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Способ направления (лично или иным способом)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 xml:space="preserve">Ф.И.О. и должность работника, направившего уведомление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 xml:space="preserve">Подпись работника, представившего уведомление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Ф.И.О. и подпись должностного лица, зарегистрировавшего уведомление</w:t>
            </w:r>
          </w:p>
        </w:tc>
      </w:tr>
      <w:tr w:rsidR="00D930F6" w:rsidRPr="003A74E6" w:rsidTr="00356571">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1</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6</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3A74E6">
              <w:rPr>
                <w:rFonts w:ascii="Liberation Serif" w:eastAsia="Times New Roman" w:hAnsi="Liberation Serif" w:cs="Courier New"/>
                <w:sz w:val="20"/>
                <w:szCs w:val="20"/>
                <w:lang w:eastAsia="ru-RU"/>
              </w:rPr>
              <w:t>7</w:t>
            </w:r>
          </w:p>
        </w:tc>
      </w:tr>
      <w:tr w:rsidR="00D930F6" w:rsidRPr="003A74E6" w:rsidTr="00356571">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30F6" w:rsidRPr="003A74E6" w:rsidRDefault="00D930F6"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r>
      <w:tr w:rsidR="003027B0" w:rsidRPr="003A74E6" w:rsidTr="00356571">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r>
      <w:tr w:rsidR="003027B0" w:rsidRPr="003A74E6" w:rsidTr="00356571">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Pr="003A74E6"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27B0"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3027B0" w:rsidRDefault="003027B0" w:rsidP="00356571">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tc>
      </w:tr>
    </w:tbl>
    <w:p w:rsidR="00D930F6" w:rsidRPr="003A74E6" w:rsidRDefault="00D930F6" w:rsidP="00D930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rPr>
      </w:pPr>
    </w:p>
    <w:p w:rsidR="00D930F6" w:rsidRPr="00D930F6" w:rsidRDefault="00D930F6" w:rsidP="00D930F6">
      <w:pPr>
        <w:widowControl w:val="0"/>
        <w:tabs>
          <w:tab w:val="left" w:pos="353"/>
        </w:tabs>
        <w:autoSpaceDE w:val="0"/>
        <w:autoSpaceDN w:val="0"/>
        <w:spacing w:after="0" w:line="240" w:lineRule="auto"/>
        <w:ind w:left="352"/>
        <w:outlineLvl w:val="0"/>
        <w:rPr>
          <w:rFonts w:ascii="Times New Roman" w:eastAsia="Times New Roman" w:hAnsi="Times New Roman" w:cs="Times New Roman"/>
          <w:sz w:val="27"/>
          <w:szCs w:val="24"/>
        </w:rPr>
      </w:pPr>
    </w:p>
    <w:p w:rsidR="00E01EC6" w:rsidRDefault="00E01EC6"/>
    <w:sectPr w:rsidR="00E01EC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CF" w:rsidRDefault="00C95BCF">
      <w:pPr>
        <w:spacing w:after="0" w:line="240" w:lineRule="auto"/>
      </w:pPr>
      <w:r>
        <w:separator/>
      </w:r>
    </w:p>
  </w:endnote>
  <w:endnote w:type="continuationSeparator" w:id="0">
    <w:p w:rsidR="00C95BCF" w:rsidRDefault="00C9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A5" w:rsidRDefault="00D930F6">
    <w:pPr>
      <w:pStyle w:val="a3"/>
      <w:spacing w:line="14" w:lineRule="auto"/>
      <w:rPr>
        <w:sz w:val="20"/>
      </w:rPr>
    </w:pPr>
    <w:r>
      <w:rPr>
        <w:noProof/>
        <w:sz w:val="24"/>
        <w:lang w:eastAsia="ru-RU"/>
      </w:rPr>
      <mc:AlternateContent>
        <mc:Choice Requires="wps">
          <w:drawing>
            <wp:anchor distT="0" distB="0" distL="114300" distR="114300" simplePos="0" relativeHeight="251659264" behindDoc="1" locked="0" layoutInCell="1" allowOverlap="1">
              <wp:simplePos x="0" y="0"/>
              <wp:positionH relativeFrom="page">
                <wp:posOffset>6732905</wp:posOffset>
              </wp:positionH>
              <wp:positionV relativeFrom="page">
                <wp:posOffset>10077450</wp:posOffset>
              </wp:positionV>
              <wp:extent cx="147320" cy="16573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A5" w:rsidRDefault="00D930F6">
                          <w:pPr>
                            <w:spacing w:line="245" w:lineRule="exact"/>
                            <w:ind w:left="60"/>
                            <w:rPr>
                              <w:rFonts w:ascii="Calibri"/>
                            </w:rPr>
                          </w:pPr>
                          <w:r>
                            <w:fldChar w:fldCharType="begin"/>
                          </w:r>
                          <w:r>
                            <w:rPr>
                              <w:rFonts w:ascii="Calibri"/>
                            </w:rPr>
                            <w:instrText xml:space="preserve"> PAGE </w:instrText>
                          </w:r>
                          <w:r>
                            <w:fldChar w:fldCharType="separate"/>
                          </w:r>
                          <w:r w:rsidR="007C02F1">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30.15pt;margin-top:793.5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" filled="f" stroked="f">
              <v:textbox inset="0,0,0,0">
                <w:txbxContent>
                  <w:p w:rsidR="009558A5" w:rsidRDefault="00D930F6">
                    <w:pPr>
                      <w:spacing w:line="245" w:lineRule="exact"/>
                      <w:ind w:left="60"/>
                      <w:rPr>
                        <w:rFonts w:ascii="Calibri"/>
                      </w:rPr>
                    </w:pPr>
                    <w:r>
                      <w:fldChar w:fldCharType="begin"/>
                    </w:r>
                    <w:r>
                      <w:rPr>
                        <w:rFonts w:ascii="Calibri"/>
                      </w:rPr>
                      <w:instrText xml:space="preserve"> PAGE </w:instrText>
                    </w:r>
                    <w:r>
                      <w:fldChar w:fldCharType="separate"/>
                    </w:r>
                    <w:r w:rsidR="007C02F1">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CF" w:rsidRDefault="00C95BCF">
      <w:pPr>
        <w:spacing w:after="0" w:line="240" w:lineRule="auto"/>
      </w:pPr>
      <w:r>
        <w:separator/>
      </w:r>
    </w:p>
  </w:footnote>
  <w:footnote w:type="continuationSeparator" w:id="0">
    <w:p w:rsidR="00C95BCF" w:rsidRDefault="00C95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355"/>
    <w:multiLevelType w:val="hybridMultilevel"/>
    <w:tmpl w:val="678A7818"/>
    <w:lvl w:ilvl="0" w:tplc="AFAE3D9C">
      <w:numFmt w:val="bullet"/>
      <w:lvlText w:val="-"/>
      <w:lvlJc w:val="left"/>
      <w:pPr>
        <w:ind w:left="112" w:hanging="140"/>
      </w:pPr>
      <w:rPr>
        <w:rFonts w:ascii="Times New Roman" w:eastAsia="Times New Roman" w:hAnsi="Times New Roman" w:cs="Times New Roman" w:hint="default"/>
        <w:w w:val="99"/>
        <w:sz w:val="24"/>
        <w:szCs w:val="24"/>
        <w:lang w:val="ru-RU" w:eastAsia="en-US" w:bidi="ar-SA"/>
      </w:rPr>
    </w:lvl>
    <w:lvl w:ilvl="1" w:tplc="F2EAC424">
      <w:numFmt w:val="bullet"/>
      <w:lvlText w:val="•"/>
      <w:lvlJc w:val="left"/>
      <w:pPr>
        <w:ind w:left="1094" w:hanging="140"/>
      </w:pPr>
      <w:rPr>
        <w:rFonts w:hint="default"/>
        <w:lang w:val="ru-RU" w:eastAsia="en-US" w:bidi="ar-SA"/>
      </w:rPr>
    </w:lvl>
    <w:lvl w:ilvl="2" w:tplc="473C1FEE">
      <w:numFmt w:val="bullet"/>
      <w:lvlText w:val="•"/>
      <w:lvlJc w:val="left"/>
      <w:pPr>
        <w:ind w:left="2069" w:hanging="140"/>
      </w:pPr>
      <w:rPr>
        <w:rFonts w:hint="default"/>
        <w:lang w:val="ru-RU" w:eastAsia="en-US" w:bidi="ar-SA"/>
      </w:rPr>
    </w:lvl>
    <w:lvl w:ilvl="3" w:tplc="5D1432FA">
      <w:numFmt w:val="bullet"/>
      <w:lvlText w:val="•"/>
      <w:lvlJc w:val="left"/>
      <w:pPr>
        <w:ind w:left="3043" w:hanging="140"/>
      </w:pPr>
      <w:rPr>
        <w:rFonts w:hint="default"/>
        <w:lang w:val="ru-RU" w:eastAsia="en-US" w:bidi="ar-SA"/>
      </w:rPr>
    </w:lvl>
    <w:lvl w:ilvl="4" w:tplc="08EEDC88">
      <w:numFmt w:val="bullet"/>
      <w:lvlText w:val="•"/>
      <w:lvlJc w:val="left"/>
      <w:pPr>
        <w:ind w:left="4018" w:hanging="140"/>
      </w:pPr>
      <w:rPr>
        <w:rFonts w:hint="default"/>
        <w:lang w:val="ru-RU" w:eastAsia="en-US" w:bidi="ar-SA"/>
      </w:rPr>
    </w:lvl>
    <w:lvl w:ilvl="5" w:tplc="0EF29FE6">
      <w:numFmt w:val="bullet"/>
      <w:lvlText w:val="•"/>
      <w:lvlJc w:val="left"/>
      <w:pPr>
        <w:ind w:left="4993" w:hanging="140"/>
      </w:pPr>
      <w:rPr>
        <w:rFonts w:hint="default"/>
        <w:lang w:val="ru-RU" w:eastAsia="en-US" w:bidi="ar-SA"/>
      </w:rPr>
    </w:lvl>
    <w:lvl w:ilvl="6" w:tplc="CC0C99DA">
      <w:numFmt w:val="bullet"/>
      <w:lvlText w:val="•"/>
      <w:lvlJc w:val="left"/>
      <w:pPr>
        <w:ind w:left="5967" w:hanging="140"/>
      </w:pPr>
      <w:rPr>
        <w:rFonts w:hint="default"/>
        <w:lang w:val="ru-RU" w:eastAsia="en-US" w:bidi="ar-SA"/>
      </w:rPr>
    </w:lvl>
    <w:lvl w:ilvl="7" w:tplc="B1468058">
      <w:numFmt w:val="bullet"/>
      <w:lvlText w:val="•"/>
      <w:lvlJc w:val="left"/>
      <w:pPr>
        <w:ind w:left="6942" w:hanging="140"/>
      </w:pPr>
      <w:rPr>
        <w:rFonts w:hint="default"/>
        <w:lang w:val="ru-RU" w:eastAsia="en-US" w:bidi="ar-SA"/>
      </w:rPr>
    </w:lvl>
    <w:lvl w:ilvl="8" w:tplc="121AE5E6">
      <w:numFmt w:val="bullet"/>
      <w:lvlText w:val="•"/>
      <w:lvlJc w:val="left"/>
      <w:pPr>
        <w:ind w:left="7917" w:hanging="140"/>
      </w:pPr>
      <w:rPr>
        <w:rFonts w:hint="default"/>
        <w:lang w:val="ru-RU" w:eastAsia="en-US" w:bidi="ar-SA"/>
      </w:rPr>
    </w:lvl>
  </w:abstractNum>
  <w:abstractNum w:abstractNumId="1" w15:restartNumberingAfterBreak="0">
    <w:nsid w:val="2BF47556"/>
    <w:multiLevelType w:val="multilevel"/>
    <w:tmpl w:val="A4E0C81C"/>
    <w:lvl w:ilvl="0">
      <w:start w:val="1"/>
      <w:numFmt w:val="decimal"/>
      <w:lvlText w:val="%1."/>
      <w:lvlJc w:val="left"/>
      <w:pPr>
        <w:ind w:left="353" w:hanging="241"/>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2" w:hanging="511"/>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16" w:hanging="511"/>
      </w:pPr>
      <w:rPr>
        <w:rFonts w:hint="default"/>
        <w:lang w:val="ru-RU" w:eastAsia="en-US" w:bidi="ar-SA"/>
      </w:rPr>
    </w:lvl>
    <w:lvl w:ilvl="3">
      <w:numFmt w:val="bullet"/>
      <w:lvlText w:val="•"/>
      <w:lvlJc w:val="left"/>
      <w:pPr>
        <w:ind w:left="2472" w:hanging="511"/>
      </w:pPr>
      <w:rPr>
        <w:rFonts w:hint="default"/>
        <w:lang w:val="ru-RU" w:eastAsia="en-US" w:bidi="ar-SA"/>
      </w:rPr>
    </w:lvl>
    <w:lvl w:ilvl="4">
      <w:numFmt w:val="bullet"/>
      <w:lvlText w:val="•"/>
      <w:lvlJc w:val="left"/>
      <w:pPr>
        <w:ind w:left="3528" w:hanging="511"/>
      </w:pPr>
      <w:rPr>
        <w:rFonts w:hint="default"/>
        <w:lang w:val="ru-RU" w:eastAsia="en-US" w:bidi="ar-SA"/>
      </w:rPr>
    </w:lvl>
    <w:lvl w:ilvl="5">
      <w:numFmt w:val="bullet"/>
      <w:lvlText w:val="•"/>
      <w:lvlJc w:val="left"/>
      <w:pPr>
        <w:ind w:left="4585" w:hanging="511"/>
      </w:pPr>
      <w:rPr>
        <w:rFonts w:hint="default"/>
        <w:lang w:val="ru-RU" w:eastAsia="en-US" w:bidi="ar-SA"/>
      </w:rPr>
    </w:lvl>
    <w:lvl w:ilvl="6">
      <w:numFmt w:val="bullet"/>
      <w:lvlText w:val="•"/>
      <w:lvlJc w:val="left"/>
      <w:pPr>
        <w:ind w:left="5641" w:hanging="511"/>
      </w:pPr>
      <w:rPr>
        <w:rFonts w:hint="default"/>
        <w:lang w:val="ru-RU" w:eastAsia="en-US" w:bidi="ar-SA"/>
      </w:rPr>
    </w:lvl>
    <w:lvl w:ilvl="7">
      <w:numFmt w:val="bullet"/>
      <w:lvlText w:val="•"/>
      <w:lvlJc w:val="left"/>
      <w:pPr>
        <w:ind w:left="6697" w:hanging="511"/>
      </w:pPr>
      <w:rPr>
        <w:rFonts w:hint="default"/>
        <w:lang w:val="ru-RU" w:eastAsia="en-US" w:bidi="ar-SA"/>
      </w:rPr>
    </w:lvl>
    <w:lvl w:ilvl="8">
      <w:numFmt w:val="bullet"/>
      <w:lvlText w:val="•"/>
      <w:lvlJc w:val="left"/>
      <w:pPr>
        <w:ind w:left="7753" w:hanging="511"/>
      </w:pPr>
      <w:rPr>
        <w:rFonts w:hint="default"/>
        <w:lang w:val="ru-RU" w:eastAsia="en-US" w:bidi="ar-SA"/>
      </w:rPr>
    </w:lvl>
  </w:abstractNum>
  <w:abstractNum w:abstractNumId="2" w15:restartNumberingAfterBreak="0">
    <w:nsid w:val="3F781F2A"/>
    <w:multiLevelType w:val="multilevel"/>
    <w:tmpl w:val="809E931E"/>
    <w:lvl w:ilvl="0">
      <w:start w:val="4"/>
      <w:numFmt w:val="decimal"/>
      <w:lvlText w:val="%1"/>
      <w:lvlJc w:val="left"/>
      <w:pPr>
        <w:ind w:left="532" w:hanging="420"/>
        <w:jc w:val="left"/>
      </w:pPr>
      <w:rPr>
        <w:rFonts w:hint="default"/>
        <w:lang w:val="ru-RU" w:eastAsia="en-US" w:bidi="ar-SA"/>
      </w:rPr>
    </w:lvl>
    <w:lvl w:ilvl="1">
      <w:start w:val="2"/>
      <w:numFmt w:val="decimal"/>
      <w:lvlText w:val="%1.%2."/>
      <w:lvlJc w:val="left"/>
      <w:pPr>
        <w:ind w:left="532"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05" w:hanging="420"/>
      </w:pPr>
      <w:rPr>
        <w:rFonts w:hint="default"/>
        <w:lang w:val="ru-RU" w:eastAsia="en-US" w:bidi="ar-SA"/>
      </w:rPr>
    </w:lvl>
    <w:lvl w:ilvl="3">
      <w:numFmt w:val="bullet"/>
      <w:lvlText w:val="•"/>
      <w:lvlJc w:val="left"/>
      <w:pPr>
        <w:ind w:left="3337" w:hanging="420"/>
      </w:pPr>
      <w:rPr>
        <w:rFonts w:hint="default"/>
        <w:lang w:val="ru-RU" w:eastAsia="en-US" w:bidi="ar-SA"/>
      </w:rPr>
    </w:lvl>
    <w:lvl w:ilvl="4">
      <w:numFmt w:val="bullet"/>
      <w:lvlText w:val="•"/>
      <w:lvlJc w:val="left"/>
      <w:pPr>
        <w:ind w:left="4270" w:hanging="420"/>
      </w:pPr>
      <w:rPr>
        <w:rFonts w:hint="default"/>
        <w:lang w:val="ru-RU" w:eastAsia="en-US" w:bidi="ar-SA"/>
      </w:rPr>
    </w:lvl>
    <w:lvl w:ilvl="5">
      <w:numFmt w:val="bullet"/>
      <w:lvlText w:val="•"/>
      <w:lvlJc w:val="left"/>
      <w:pPr>
        <w:ind w:left="5203" w:hanging="420"/>
      </w:pPr>
      <w:rPr>
        <w:rFonts w:hint="default"/>
        <w:lang w:val="ru-RU" w:eastAsia="en-US" w:bidi="ar-SA"/>
      </w:rPr>
    </w:lvl>
    <w:lvl w:ilvl="6">
      <w:numFmt w:val="bullet"/>
      <w:lvlText w:val="•"/>
      <w:lvlJc w:val="left"/>
      <w:pPr>
        <w:ind w:left="6135" w:hanging="420"/>
      </w:pPr>
      <w:rPr>
        <w:rFonts w:hint="default"/>
        <w:lang w:val="ru-RU" w:eastAsia="en-US" w:bidi="ar-SA"/>
      </w:rPr>
    </w:lvl>
    <w:lvl w:ilvl="7">
      <w:numFmt w:val="bullet"/>
      <w:lvlText w:val="•"/>
      <w:lvlJc w:val="left"/>
      <w:pPr>
        <w:ind w:left="7068" w:hanging="420"/>
      </w:pPr>
      <w:rPr>
        <w:rFonts w:hint="default"/>
        <w:lang w:val="ru-RU" w:eastAsia="en-US" w:bidi="ar-SA"/>
      </w:rPr>
    </w:lvl>
    <w:lvl w:ilvl="8">
      <w:numFmt w:val="bullet"/>
      <w:lvlText w:val="•"/>
      <w:lvlJc w:val="left"/>
      <w:pPr>
        <w:ind w:left="8001" w:hanging="42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F8"/>
    <w:rsid w:val="00291CEF"/>
    <w:rsid w:val="003027B0"/>
    <w:rsid w:val="00313ACA"/>
    <w:rsid w:val="00785B80"/>
    <w:rsid w:val="007C02F1"/>
    <w:rsid w:val="00A420C8"/>
    <w:rsid w:val="00B3267B"/>
    <w:rsid w:val="00C163EB"/>
    <w:rsid w:val="00C93C64"/>
    <w:rsid w:val="00C95BCF"/>
    <w:rsid w:val="00D930F6"/>
    <w:rsid w:val="00DD4F1F"/>
    <w:rsid w:val="00DF146B"/>
    <w:rsid w:val="00E01EC6"/>
    <w:rsid w:val="00E72328"/>
    <w:rsid w:val="00E728ED"/>
    <w:rsid w:val="00F92DF8"/>
    <w:rsid w:val="00FA7958"/>
    <w:rsid w:val="00FB0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EB27CD-65C1-4D93-BA0D-E2484CAE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930F6"/>
    <w:pPr>
      <w:spacing w:after="120"/>
    </w:pPr>
  </w:style>
  <w:style w:type="character" w:customStyle="1" w:styleId="a4">
    <w:name w:val="Основной текст Знак"/>
    <w:basedOn w:val="a0"/>
    <w:link w:val="a3"/>
    <w:uiPriority w:val="99"/>
    <w:semiHidden/>
    <w:rsid w:val="00D9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FD8EE140CB828A342C30398ED0FCACF36D10096DAD5C47FF12A07BD4x6d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045D-105D-4124-80A7-6CC56D3C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2011</Words>
  <Characters>11467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korshkola18</cp:lastModifiedBy>
  <cp:revision>2</cp:revision>
  <dcterms:created xsi:type="dcterms:W3CDTF">2021-06-28T02:54:00Z</dcterms:created>
  <dcterms:modified xsi:type="dcterms:W3CDTF">2021-06-28T02:54:00Z</dcterms:modified>
</cp:coreProperties>
</file>