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EE" w:rsidRPr="00B63CEE" w:rsidRDefault="00B63CEE" w:rsidP="00C1557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B63CEE">
        <w:rPr>
          <w:sz w:val="28"/>
          <w:szCs w:val="28"/>
        </w:rPr>
        <w:t xml:space="preserve">К приказу </w:t>
      </w:r>
    </w:p>
    <w:p w:rsidR="00B63CEE" w:rsidRDefault="00B63CEE" w:rsidP="00C1557C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B63CEE">
        <w:rPr>
          <w:sz w:val="28"/>
          <w:szCs w:val="28"/>
          <w:u w:val="single"/>
        </w:rPr>
        <w:t>от 01.09.2016 г. № 23</w:t>
      </w:r>
    </w:p>
    <w:p w:rsidR="00B63CEE" w:rsidRDefault="00B63CEE" w:rsidP="00C1557C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B63CEE" w:rsidRPr="00C54027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  <w:r w:rsidRPr="00C54027">
        <w:rPr>
          <w:b/>
          <w:sz w:val="28"/>
          <w:szCs w:val="28"/>
        </w:rPr>
        <w:t>ПЛАН</w:t>
      </w:r>
    </w:p>
    <w:p w:rsidR="00B63CEE" w:rsidRPr="00C54027" w:rsidRDefault="00BF3C8D" w:rsidP="00C155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(«дорожная карта</w:t>
      </w:r>
      <w:r w:rsidR="00B63CEE" w:rsidRPr="00C54027">
        <w:rPr>
          <w:b/>
          <w:sz w:val="28"/>
          <w:szCs w:val="28"/>
        </w:rPr>
        <w:t>») по повышению значений показателей доступности для инвалидов ГКОУ СО «Екатеринбургская</w:t>
      </w:r>
    </w:p>
    <w:p w:rsidR="00B63CEE" w:rsidRPr="00C54027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  <w:r w:rsidRPr="00C54027">
        <w:rPr>
          <w:b/>
          <w:sz w:val="28"/>
          <w:szCs w:val="28"/>
        </w:rPr>
        <w:t xml:space="preserve"> школа-интернат № 9»</w:t>
      </w: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3CEE" w:rsidRPr="00B63CEE">
        <w:rPr>
          <w:sz w:val="28"/>
          <w:szCs w:val="28"/>
        </w:rPr>
        <w:t>1. План мероприятий («дорожная карта») ГКОУ СО «Екатеринбургская школа-интернат № 9»</w:t>
      </w:r>
      <w:r w:rsidR="00C95A32">
        <w:rPr>
          <w:sz w:val="28"/>
          <w:szCs w:val="28"/>
        </w:rPr>
        <w:t xml:space="preserve"> (далее – Школа-интернат)</w:t>
      </w:r>
      <w:r w:rsidR="00B63CEE">
        <w:rPr>
          <w:sz w:val="28"/>
          <w:szCs w:val="28"/>
        </w:rPr>
        <w:t xml:space="preserve"> по повышению значений показателей доступности для инвалидов и предоставляемых в школе-интернате услуг </w:t>
      </w:r>
      <w:r w:rsidR="00C95A32">
        <w:rPr>
          <w:sz w:val="28"/>
          <w:szCs w:val="28"/>
        </w:rPr>
        <w:t>направлен на обеспечение условий доступности для инвалидов Школы-интерната.</w:t>
      </w:r>
    </w:p>
    <w:p w:rsidR="00B63CEE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A32">
        <w:rPr>
          <w:sz w:val="28"/>
          <w:szCs w:val="28"/>
        </w:rPr>
        <w:t xml:space="preserve">2. Цель «дорожной карты» - поэтапное повышение уровня доступности для инвалидов всех категорий Школы-интерната и оказываемых в ней услуг. 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A32">
        <w:rPr>
          <w:sz w:val="28"/>
          <w:szCs w:val="28"/>
        </w:rPr>
        <w:t>3. Целями реализации «дорожной карты» являются: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A32">
        <w:rPr>
          <w:sz w:val="28"/>
          <w:szCs w:val="28"/>
        </w:rPr>
        <w:t>1) создание условий доступности для инвалидов Школы-интерната и оказываемых в ней услуг;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A32">
        <w:rPr>
          <w:sz w:val="28"/>
          <w:szCs w:val="28"/>
        </w:rPr>
        <w:t>2) установление показателей, позволяющих оценивать степень доступности для инвалидов Школы-интерната и оказываемых в ней услуг;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A32">
        <w:rPr>
          <w:sz w:val="28"/>
          <w:szCs w:val="28"/>
        </w:rPr>
        <w:t>3) оснащение Школы-интерната приспособлениями, средствами и источниками информации в доступной форме, позволяющими обеспечить доступность для инвалидов предоставляемых услуг;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A32">
        <w:rPr>
          <w:sz w:val="28"/>
          <w:szCs w:val="28"/>
        </w:rPr>
        <w:t>4) проведение паспортизации Школы-интерната и оказываемых в ней услуг.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A32">
        <w:rPr>
          <w:sz w:val="28"/>
          <w:szCs w:val="28"/>
        </w:rPr>
        <w:t>4. 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  инвалидов Школы-интерната и оказываемых в ней услуг.</w:t>
      </w:r>
    </w:p>
    <w:p w:rsidR="00C95A32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590A">
        <w:rPr>
          <w:sz w:val="28"/>
          <w:szCs w:val="28"/>
        </w:rPr>
        <w:t xml:space="preserve">5. «Дорожной картой» предусматривается проведение мероприятий по поэтапному повышению значений показателей предоставляемых услуг инвалидам </w:t>
      </w:r>
      <w:r w:rsidR="003F60FE">
        <w:rPr>
          <w:sz w:val="28"/>
          <w:szCs w:val="28"/>
        </w:rPr>
        <w:t>с учетом имеющихся у них нарушений функций организма, а также оказанию им помощи в преодолении барьеров, препятствующих получению образовательных услуг.</w:t>
      </w:r>
    </w:p>
    <w:p w:rsidR="00216561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r w:rsidR="00216561">
        <w:rPr>
          <w:sz w:val="28"/>
          <w:szCs w:val="28"/>
        </w:rPr>
        <w:t>Ожидаемый результат реализации мероприятий «дорожной карты»:</w:t>
      </w:r>
    </w:p>
    <w:p w:rsidR="00216561" w:rsidRDefault="003C74C1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6561">
        <w:rPr>
          <w:sz w:val="28"/>
          <w:szCs w:val="28"/>
        </w:rPr>
        <w:t>рганизация доступности Школы-интерната для инвалидов всех групп и услуг в сфере образования в соответствие с законодательством РФ.</w:t>
      </w:r>
    </w:p>
    <w:p w:rsidR="00C95A32" w:rsidRDefault="00C54027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«д</w:t>
      </w:r>
      <w:r w:rsidR="003C74C1">
        <w:rPr>
          <w:sz w:val="28"/>
          <w:szCs w:val="28"/>
        </w:rPr>
        <w:t>орожной карты»: с 2016 г. по 203</w:t>
      </w:r>
      <w:r>
        <w:rPr>
          <w:sz w:val="28"/>
          <w:szCs w:val="28"/>
        </w:rPr>
        <w:t>0 г.</w:t>
      </w:r>
    </w:p>
    <w:p w:rsidR="00216561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Планируемое повышение значений показателей доступности Школы-интерната и услуг и сроки их достижения определены в «дорожной карте» исходя из норм:</w:t>
      </w:r>
    </w:p>
    <w:p w:rsidR="00DD54C8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DD54C8" w:rsidRDefault="00DD54C8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2) </w:t>
      </w:r>
      <w:r w:rsidR="00FF4E67">
        <w:rPr>
          <w:sz w:val="28"/>
          <w:szCs w:val="28"/>
        </w:rPr>
        <w:t>постановления Правительства Российской Федерации от 26.12.2014 г. 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FF4E67" w:rsidRPr="00B63CEE" w:rsidRDefault="00FF4E67" w:rsidP="00B63CE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приказа Министерства регионального развития Российской Федерации от 27.12.2011 № 605 «Об утверждении свода правил СНиП 35-01-2001 «Доступность зданий и сооружений для маломобильных групп населения).</w:t>
      </w: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B63CEE" w:rsidRDefault="00B63CE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3F60FE" w:rsidRDefault="003F60FE" w:rsidP="00C1557C">
      <w:pPr>
        <w:shd w:val="clear" w:color="auto" w:fill="FFFFFF"/>
        <w:jc w:val="center"/>
        <w:rPr>
          <w:b/>
          <w:sz w:val="28"/>
          <w:szCs w:val="28"/>
        </w:rPr>
        <w:sectPr w:rsidR="003F60FE" w:rsidSect="00B63CE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F60FE" w:rsidRDefault="003F60FE" w:rsidP="00C155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</w:t>
      </w:r>
      <w:r w:rsidRPr="003F60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Таблица </w:t>
      </w:r>
    </w:p>
    <w:p w:rsidR="003F60FE" w:rsidRDefault="003F60FE" w:rsidP="00C155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повышения значений показателей доступности для инвалидов и оказываемых им услуг</w:t>
      </w:r>
    </w:p>
    <w:p w:rsidR="003F60FE" w:rsidRPr="003F60FE" w:rsidRDefault="003F60FE" w:rsidP="00C155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ГКОУ СО «Екатеринбургская школа-интернат № 9»</w:t>
      </w:r>
    </w:p>
    <w:p w:rsidR="003F60FE" w:rsidRDefault="003F60F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066521" w:rsidRDefault="00066521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066521" w:rsidRDefault="00066521" w:rsidP="00C1557C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798"/>
        <w:gridCol w:w="1171"/>
        <w:gridCol w:w="1276"/>
        <w:gridCol w:w="1418"/>
        <w:gridCol w:w="1417"/>
        <w:gridCol w:w="1559"/>
        <w:gridCol w:w="1560"/>
        <w:gridCol w:w="3365"/>
      </w:tblGrid>
      <w:tr w:rsidR="00066521" w:rsidTr="00E567A9">
        <w:tc>
          <w:tcPr>
            <w:tcW w:w="562" w:type="dxa"/>
            <w:vMerge w:val="restart"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  <w:r w:rsidRPr="003F60FE">
              <w:rPr>
                <w:b/>
              </w:rPr>
              <w:t>№ п/п</w:t>
            </w:r>
          </w:p>
        </w:tc>
        <w:tc>
          <w:tcPr>
            <w:tcW w:w="2798" w:type="dxa"/>
            <w:vMerge w:val="restart"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8401" w:type="dxa"/>
            <w:gridSpan w:val="6"/>
          </w:tcPr>
          <w:p w:rsidR="00066521" w:rsidRDefault="00066521" w:rsidP="000665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Ожидаемые значения показателей (%)</w:t>
            </w:r>
          </w:p>
        </w:tc>
        <w:tc>
          <w:tcPr>
            <w:tcW w:w="3365" w:type="dxa"/>
            <w:vMerge w:val="restart"/>
          </w:tcPr>
          <w:p w:rsidR="00066521" w:rsidRDefault="00066521" w:rsidP="000665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Ответственный за мониторинг и достижение запланированных значений показателей доступности для инвалидов объекта и услуг</w:t>
            </w:r>
          </w:p>
        </w:tc>
      </w:tr>
      <w:tr w:rsidR="00066521" w:rsidTr="00066521">
        <w:tc>
          <w:tcPr>
            <w:tcW w:w="562" w:type="dxa"/>
            <w:vMerge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</w:p>
        </w:tc>
        <w:tc>
          <w:tcPr>
            <w:tcW w:w="2798" w:type="dxa"/>
            <w:vMerge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</w:p>
        </w:tc>
        <w:tc>
          <w:tcPr>
            <w:tcW w:w="1171" w:type="dxa"/>
          </w:tcPr>
          <w:p w:rsidR="00066521" w:rsidRDefault="00066521" w:rsidP="000665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2016</w:t>
            </w:r>
          </w:p>
        </w:tc>
        <w:tc>
          <w:tcPr>
            <w:tcW w:w="1276" w:type="dxa"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18" w:type="dxa"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17" w:type="dxa"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59" w:type="dxa"/>
          </w:tcPr>
          <w:p w:rsidR="00066521" w:rsidRPr="003F60FE" w:rsidRDefault="00066521" w:rsidP="00066521">
            <w:pPr>
              <w:jc w:val="center"/>
              <w:rPr>
                <w:b/>
              </w:rPr>
            </w:pPr>
            <w:r>
              <w:rPr>
                <w:b/>
              </w:rPr>
              <w:t>2020-2025</w:t>
            </w:r>
          </w:p>
        </w:tc>
        <w:tc>
          <w:tcPr>
            <w:tcW w:w="1560" w:type="dxa"/>
          </w:tcPr>
          <w:p w:rsidR="00066521" w:rsidRDefault="00066521" w:rsidP="000665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2026-2030</w:t>
            </w:r>
          </w:p>
        </w:tc>
        <w:tc>
          <w:tcPr>
            <w:tcW w:w="3365" w:type="dxa"/>
            <w:vMerge/>
          </w:tcPr>
          <w:p w:rsidR="00066521" w:rsidRDefault="00066521" w:rsidP="000665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6521" w:rsidTr="00066521">
        <w:tc>
          <w:tcPr>
            <w:tcW w:w="562" w:type="dxa"/>
          </w:tcPr>
          <w:p w:rsidR="00066521" w:rsidRPr="006E0AE3" w:rsidRDefault="00066521" w:rsidP="00066521">
            <w:pPr>
              <w:jc w:val="center"/>
            </w:pPr>
            <w:r w:rsidRPr="006E0AE3">
              <w:t>1.</w:t>
            </w:r>
          </w:p>
        </w:tc>
        <w:tc>
          <w:tcPr>
            <w:tcW w:w="2798" w:type="dxa"/>
          </w:tcPr>
          <w:p w:rsidR="00066521" w:rsidRPr="006E0AE3" w:rsidRDefault="00066521" w:rsidP="00066521">
            <w:pPr>
              <w:jc w:val="both"/>
            </w:pPr>
            <w:r>
              <w:t>Доля</w:t>
            </w:r>
            <w:r w:rsidRPr="006E0AE3">
              <w:t xml:space="preserve"> инвалидов, для которых обеспечива</w:t>
            </w:r>
            <w:r>
              <w:t>ются условия индивидуальной мобильности и возможности для самостоятельного передвижения по объекту, от общего количества инвалидов</w:t>
            </w:r>
          </w:p>
        </w:tc>
        <w:tc>
          <w:tcPr>
            <w:tcW w:w="1171" w:type="dxa"/>
          </w:tcPr>
          <w:p w:rsidR="00066521" w:rsidRPr="006E0AE3" w:rsidRDefault="00066521" w:rsidP="00066521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1560" w:type="dxa"/>
          </w:tcPr>
          <w:p w:rsidR="00066521" w:rsidRPr="00066521" w:rsidRDefault="00066521" w:rsidP="00066521">
            <w:pPr>
              <w:jc w:val="center"/>
            </w:pPr>
            <w:r w:rsidRPr="00066521">
              <w:t>100</w:t>
            </w:r>
          </w:p>
        </w:tc>
        <w:tc>
          <w:tcPr>
            <w:tcW w:w="3365" w:type="dxa"/>
          </w:tcPr>
          <w:p w:rsidR="00066521" w:rsidRPr="006E0AE3" w:rsidRDefault="00066521" w:rsidP="00066521">
            <w:pPr>
              <w:jc w:val="center"/>
            </w:pPr>
            <w:r>
              <w:t>Крашенинников А.А., зам. директора по АХР</w:t>
            </w:r>
          </w:p>
        </w:tc>
      </w:tr>
      <w:tr w:rsidR="00066521" w:rsidTr="00066521">
        <w:tc>
          <w:tcPr>
            <w:tcW w:w="562" w:type="dxa"/>
          </w:tcPr>
          <w:p w:rsidR="00066521" w:rsidRPr="006E0AE3" w:rsidRDefault="00066521" w:rsidP="00066521">
            <w:pPr>
              <w:jc w:val="center"/>
            </w:pPr>
            <w:r>
              <w:t>2.</w:t>
            </w:r>
          </w:p>
        </w:tc>
        <w:tc>
          <w:tcPr>
            <w:tcW w:w="2798" w:type="dxa"/>
          </w:tcPr>
          <w:p w:rsidR="00066521" w:rsidRPr="006E0AE3" w:rsidRDefault="00066521" w:rsidP="00066521">
            <w:pPr>
              <w:jc w:val="both"/>
            </w:pPr>
            <w:r>
              <w:t>Доля инвалидов, обучающихся на индивидуальном обучении на дому, от общего количества инвалидов</w:t>
            </w:r>
          </w:p>
        </w:tc>
        <w:tc>
          <w:tcPr>
            <w:tcW w:w="1171" w:type="dxa"/>
          </w:tcPr>
          <w:p w:rsidR="00066521" w:rsidRPr="00066521" w:rsidRDefault="00066521" w:rsidP="00066521">
            <w:pPr>
              <w:jc w:val="center"/>
            </w:pPr>
            <w:r w:rsidRPr="00066521">
              <w:t>31</w:t>
            </w:r>
          </w:p>
        </w:tc>
        <w:tc>
          <w:tcPr>
            <w:tcW w:w="1276" w:type="dxa"/>
          </w:tcPr>
          <w:p w:rsidR="00066521" w:rsidRPr="00066521" w:rsidRDefault="00066521" w:rsidP="00066521">
            <w:pPr>
              <w:jc w:val="center"/>
            </w:pPr>
            <w:r w:rsidRPr="00066521">
              <w:t>31</w:t>
            </w:r>
          </w:p>
        </w:tc>
        <w:tc>
          <w:tcPr>
            <w:tcW w:w="1418" w:type="dxa"/>
          </w:tcPr>
          <w:p w:rsidR="00066521" w:rsidRPr="00066521" w:rsidRDefault="00066521" w:rsidP="00066521">
            <w:pPr>
              <w:jc w:val="center"/>
            </w:pPr>
            <w:r w:rsidRPr="00066521">
              <w:t>30</w:t>
            </w:r>
          </w:p>
        </w:tc>
        <w:tc>
          <w:tcPr>
            <w:tcW w:w="1417" w:type="dxa"/>
          </w:tcPr>
          <w:p w:rsidR="00066521" w:rsidRPr="00066521" w:rsidRDefault="00066521" w:rsidP="00066521">
            <w:pPr>
              <w:jc w:val="center"/>
            </w:pPr>
            <w:r w:rsidRPr="00066521">
              <w:t>29</w:t>
            </w:r>
          </w:p>
        </w:tc>
        <w:tc>
          <w:tcPr>
            <w:tcW w:w="1559" w:type="dxa"/>
          </w:tcPr>
          <w:p w:rsidR="00066521" w:rsidRPr="00066521" w:rsidRDefault="00066521" w:rsidP="00066521">
            <w:pPr>
              <w:jc w:val="center"/>
            </w:pPr>
            <w:r w:rsidRPr="00066521">
              <w:t>27</w:t>
            </w:r>
          </w:p>
        </w:tc>
        <w:tc>
          <w:tcPr>
            <w:tcW w:w="1560" w:type="dxa"/>
          </w:tcPr>
          <w:p w:rsidR="00066521" w:rsidRPr="00066521" w:rsidRDefault="00066521" w:rsidP="00066521">
            <w:pPr>
              <w:jc w:val="center"/>
            </w:pPr>
            <w:r w:rsidRPr="00066521">
              <w:t>20</w:t>
            </w:r>
          </w:p>
        </w:tc>
        <w:tc>
          <w:tcPr>
            <w:tcW w:w="3365" w:type="dxa"/>
          </w:tcPr>
          <w:p w:rsidR="00066521" w:rsidRPr="006E0AE3" w:rsidRDefault="00066521" w:rsidP="00066521">
            <w:pPr>
              <w:jc w:val="center"/>
            </w:pPr>
            <w:r>
              <w:t>Калелева Л.А., зам. директора по УВР</w:t>
            </w:r>
          </w:p>
        </w:tc>
      </w:tr>
      <w:tr w:rsidR="00066521" w:rsidTr="00066521">
        <w:tc>
          <w:tcPr>
            <w:tcW w:w="562" w:type="dxa"/>
          </w:tcPr>
          <w:p w:rsidR="00066521" w:rsidRPr="006E0AE3" w:rsidRDefault="00066521" w:rsidP="00066521">
            <w:pPr>
              <w:jc w:val="center"/>
            </w:pPr>
            <w:r>
              <w:t xml:space="preserve">3. </w:t>
            </w:r>
          </w:p>
        </w:tc>
        <w:tc>
          <w:tcPr>
            <w:tcW w:w="2798" w:type="dxa"/>
          </w:tcPr>
          <w:p w:rsidR="00066521" w:rsidRPr="006E0AE3" w:rsidRDefault="00066521" w:rsidP="00066521">
            <w:pPr>
              <w:jc w:val="both"/>
            </w:pPr>
            <w:r>
              <w:t>Доля детей – инвалидов, получающих дополнительное образованию, от общего количества детей-инвалидов</w:t>
            </w:r>
          </w:p>
        </w:tc>
        <w:tc>
          <w:tcPr>
            <w:tcW w:w="1171" w:type="dxa"/>
          </w:tcPr>
          <w:p w:rsidR="00066521" w:rsidRPr="006E0AE3" w:rsidRDefault="00066521" w:rsidP="00066521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066521" w:rsidRPr="006E0AE3" w:rsidRDefault="00066521" w:rsidP="00066521">
            <w:pPr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066521" w:rsidRPr="006E0AE3" w:rsidRDefault="00066521" w:rsidP="00066521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1560" w:type="dxa"/>
          </w:tcPr>
          <w:p w:rsidR="00066521" w:rsidRPr="00066521" w:rsidRDefault="00066521" w:rsidP="00066521">
            <w:pPr>
              <w:jc w:val="center"/>
            </w:pPr>
            <w:r w:rsidRPr="00066521">
              <w:t>100</w:t>
            </w:r>
          </w:p>
        </w:tc>
        <w:tc>
          <w:tcPr>
            <w:tcW w:w="3365" w:type="dxa"/>
          </w:tcPr>
          <w:p w:rsidR="00066521" w:rsidRPr="006E0AE3" w:rsidRDefault="00066521" w:rsidP="00066521">
            <w:pPr>
              <w:jc w:val="center"/>
            </w:pPr>
            <w:r>
              <w:t>Анисимова Е.Ю, зам. директора по ВР</w:t>
            </w:r>
          </w:p>
        </w:tc>
      </w:tr>
      <w:tr w:rsidR="00066521" w:rsidTr="00066521">
        <w:tc>
          <w:tcPr>
            <w:tcW w:w="562" w:type="dxa"/>
          </w:tcPr>
          <w:p w:rsidR="00066521" w:rsidRPr="006E0AE3" w:rsidRDefault="00066521" w:rsidP="00066521">
            <w:pPr>
              <w:jc w:val="center"/>
            </w:pPr>
            <w:r>
              <w:lastRenderedPageBreak/>
              <w:t>4.</w:t>
            </w:r>
          </w:p>
        </w:tc>
        <w:tc>
          <w:tcPr>
            <w:tcW w:w="2798" w:type="dxa"/>
          </w:tcPr>
          <w:p w:rsidR="00066521" w:rsidRPr="006E0AE3" w:rsidRDefault="00066521" w:rsidP="00066521">
            <w:pPr>
              <w:jc w:val="both"/>
            </w:pPr>
            <w:r>
              <w:rPr>
                <w:rFonts w:eastAsia="Calibri"/>
                <w:lang w:eastAsia="en-US"/>
              </w:rPr>
              <w:t xml:space="preserve">Доля </w:t>
            </w:r>
            <w:proofErr w:type="gramStart"/>
            <w:r>
              <w:rPr>
                <w:rFonts w:eastAsia="Calibri"/>
                <w:lang w:eastAsia="en-US"/>
              </w:rPr>
              <w:t>работников,  прошедших</w:t>
            </w:r>
            <w:proofErr w:type="gramEnd"/>
            <w:r>
              <w:rPr>
                <w:rFonts w:eastAsia="Calibri"/>
                <w:lang w:eastAsia="en-US"/>
              </w:rPr>
              <w:t xml:space="preserve"> обучение для работы с инвалидами по вопросам, связанным с обеспечением доступности для инвалидов объекта и услуг в сфере образования, от общего числа работников школы-интерната</w:t>
            </w:r>
          </w:p>
        </w:tc>
        <w:tc>
          <w:tcPr>
            <w:tcW w:w="1171" w:type="dxa"/>
          </w:tcPr>
          <w:p w:rsidR="00066521" w:rsidRPr="006E0AE3" w:rsidRDefault="00066521" w:rsidP="0006652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66521" w:rsidRPr="006E0AE3" w:rsidRDefault="00066521" w:rsidP="00066521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066521" w:rsidRPr="006E0AE3" w:rsidRDefault="00066521" w:rsidP="00066521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066521" w:rsidRPr="006E0AE3" w:rsidRDefault="00066521" w:rsidP="00066521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066521" w:rsidRPr="006E0AE3" w:rsidRDefault="00066521" w:rsidP="00066521">
            <w:pPr>
              <w:jc w:val="center"/>
            </w:pPr>
            <w:r>
              <w:t>80</w:t>
            </w:r>
          </w:p>
        </w:tc>
        <w:tc>
          <w:tcPr>
            <w:tcW w:w="1560" w:type="dxa"/>
          </w:tcPr>
          <w:p w:rsidR="00066521" w:rsidRPr="006E0AE3" w:rsidRDefault="00066521" w:rsidP="00066521">
            <w:pPr>
              <w:jc w:val="center"/>
            </w:pPr>
            <w:r>
              <w:t>100</w:t>
            </w:r>
          </w:p>
        </w:tc>
        <w:tc>
          <w:tcPr>
            <w:tcW w:w="3365" w:type="dxa"/>
          </w:tcPr>
          <w:p w:rsidR="00066521" w:rsidRDefault="00066521" w:rsidP="00066521">
            <w:pPr>
              <w:jc w:val="center"/>
              <w:rPr>
                <w:b/>
                <w:sz w:val="28"/>
                <w:szCs w:val="28"/>
              </w:rPr>
            </w:pPr>
            <w:r>
              <w:t>Крашенинников А.А., зам. директора по АХР</w:t>
            </w:r>
          </w:p>
        </w:tc>
      </w:tr>
    </w:tbl>
    <w:p w:rsidR="003F60FE" w:rsidRDefault="003F60FE" w:rsidP="00C1557C">
      <w:pPr>
        <w:shd w:val="clear" w:color="auto" w:fill="FFFFFF"/>
        <w:jc w:val="center"/>
        <w:rPr>
          <w:b/>
          <w:sz w:val="28"/>
          <w:szCs w:val="28"/>
        </w:rPr>
      </w:pPr>
    </w:p>
    <w:p w:rsidR="00C1557C" w:rsidRPr="003477CD" w:rsidRDefault="009D7C43" w:rsidP="00C1557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9D7C43">
        <w:rPr>
          <w:b/>
          <w:sz w:val="28"/>
          <w:szCs w:val="28"/>
        </w:rPr>
        <w:t>. Перечень</w:t>
      </w:r>
      <w:r>
        <w:rPr>
          <w:b/>
          <w:sz w:val="28"/>
          <w:szCs w:val="28"/>
        </w:rPr>
        <w:t xml:space="preserve"> </w:t>
      </w:r>
      <w:r w:rsidR="00C1557C" w:rsidRPr="003477CD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, реализуемых для достижения </w:t>
      </w:r>
      <w:proofErr w:type="gramStart"/>
      <w:r>
        <w:rPr>
          <w:b/>
          <w:sz w:val="28"/>
          <w:szCs w:val="28"/>
        </w:rPr>
        <w:t xml:space="preserve">запланированных </w:t>
      </w:r>
      <w:r w:rsidR="00C1557C" w:rsidRPr="003477CD">
        <w:rPr>
          <w:b/>
          <w:sz w:val="28"/>
          <w:szCs w:val="28"/>
        </w:rPr>
        <w:t xml:space="preserve"> значений</w:t>
      </w:r>
      <w:proofErr w:type="gramEnd"/>
      <w:r w:rsidR="00C1557C" w:rsidRPr="003477CD">
        <w:rPr>
          <w:b/>
          <w:sz w:val="28"/>
          <w:szCs w:val="28"/>
        </w:rPr>
        <w:t xml:space="preserve"> показателей доступности для инвалидов ГКОУ СО «екатеринбургская школа-интернат № 9»</w:t>
      </w:r>
      <w:r>
        <w:rPr>
          <w:b/>
          <w:sz w:val="28"/>
          <w:szCs w:val="28"/>
        </w:rPr>
        <w:t xml:space="preserve"> и оказываемых им услуг</w:t>
      </w:r>
    </w:p>
    <w:p w:rsidR="00C1557C" w:rsidRDefault="00C1557C" w:rsidP="00C1557C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828"/>
        <w:gridCol w:w="2551"/>
        <w:gridCol w:w="2268"/>
      </w:tblGrid>
      <w:tr w:rsidR="003477CD" w:rsidTr="003477CD">
        <w:tc>
          <w:tcPr>
            <w:tcW w:w="704" w:type="dxa"/>
          </w:tcPr>
          <w:p w:rsidR="003477CD" w:rsidRPr="009D7C43" w:rsidRDefault="003477CD" w:rsidP="00C1557C">
            <w:pPr>
              <w:jc w:val="center"/>
              <w:rPr>
                <w:b/>
              </w:rPr>
            </w:pPr>
            <w:r w:rsidRPr="009D7C43">
              <w:rPr>
                <w:b/>
              </w:rPr>
              <w:t>№ п/п</w:t>
            </w:r>
          </w:p>
        </w:tc>
        <w:tc>
          <w:tcPr>
            <w:tcW w:w="5528" w:type="dxa"/>
          </w:tcPr>
          <w:p w:rsidR="003477CD" w:rsidRPr="009D7C43" w:rsidRDefault="003477CD" w:rsidP="00C1557C">
            <w:pPr>
              <w:jc w:val="center"/>
              <w:rPr>
                <w:b/>
              </w:rPr>
            </w:pPr>
            <w:r w:rsidRPr="009D7C43">
              <w:rPr>
                <w:b/>
              </w:rPr>
              <w:t>Наименование мероприятия</w:t>
            </w:r>
          </w:p>
        </w:tc>
        <w:tc>
          <w:tcPr>
            <w:tcW w:w="3828" w:type="dxa"/>
          </w:tcPr>
          <w:p w:rsidR="003477CD" w:rsidRPr="009D7C43" w:rsidRDefault="003477CD" w:rsidP="00C1557C">
            <w:pPr>
              <w:jc w:val="center"/>
              <w:rPr>
                <w:b/>
              </w:rPr>
            </w:pPr>
            <w:r w:rsidRPr="009D7C43">
              <w:rPr>
                <w:b/>
              </w:rPr>
              <w:t>Ответственный исполнитель</w:t>
            </w:r>
          </w:p>
        </w:tc>
        <w:tc>
          <w:tcPr>
            <w:tcW w:w="2551" w:type="dxa"/>
          </w:tcPr>
          <w:p w:rsidR="003477CD" w:rsidRPr="009D7C43" w:rsidRDefault="003477CD" w:rsidP="00C1557C">
            <w:pPr>
              <w:jc w:val="center"/>
              <w:rPr>
                <w:b/>
              </w:rPr>
            </w:pPr>
            <w:r w:rsidRPr="009D7C43">
              <w:rPr>
                <w:b/>
              </w:rPr>
              <w:t>Срок реализации</w:t>
            </w:r>
          </w:p>
        </w:tc>
        <w:tc>
          <w:tcPr>
            <w:tcW w:w="2268" w:type="dxa"/>
          </w:tcPr>
          <w:p w:rsidR="003477CD" w:rsidRPr="009D7C43" w:rsidRDefault="003477CD" w:rsidP="00C1557C">
            <w:pPr>
              <w:jc w:val="center"/>
              <w:rPr>
                <w:b/>
              </w:rPr>
            </w:pPr>
            <w:r w:rsidRPr="009D7C43">
              <w:rPr>
                <w:b/>
              </w:rPr>
              <w:t>Планируемый результат влияния мероприятия</w:t>
            </w:r>
          </w:p>
        </w:tc>
      </w:tr>
      <w:tr w:rsidR="003477CD" w:rsidRPr="003477CD" w:rsidTr="00B3217D">
        <w:tc>
          <w:tcPr>
            <w:tcW w:w="14879" w:type="dxa"/>
            <w:gridSpan w:val="5"/>
          </w:tcPr>
          <w:p w:rsidR="003477CD" w:rsidRPr="009D7C43" w:rsidRDefault="003477CD" w:rsidP="003477CD">
            <w:pPr>
              <w:jc w:val="both"/>
              <w:rPr>
                <w:b/>
              </w:rPr>
            </w:pPr>
            <w:r w:rsidRPr="009D7C43">
              <w:rPr>
                <w:b/>
              </w:rPr>
              <w:t>1. Мероприятия по поэтапному повышению значений показателей доступности для инвалидов школы-интерната, средств связи и информации, включая оборудование школы-интерната необходимыми приспособлениями</w:t>
            </w:r>
          </w:p>
        </w:tc>
      </w:tr>
      <w:tr w:rsidR="003477CD" w:rsidRPr="003477CD" w:rsidTr="003477CD">
        <w:tc>
          <w:tcPr>
            <w:tcW w:w="704" w:type="dxa"/>
          </w:tcPr>
          <w:p w:rsidR="003477CD" w:rsidRPr="003477CD" w:rsidRDefault="003477CD" w:rsidP="00C1557C">
            <w:pPr>
              <w:jc w:val="center"/>
            </w:pPr>
            <w:r>
              <w:t>1.</w:t>
            </w:r>
          </w:p>
        </w:tc>
        <w:tc>
          <w:tcPr>
            <w:tcW w:w="5528" w:type="dxa"/>
          </w:tcPr>
          <w:p w:rsidR="003477CD" w:rsidRPr="003477CD" w:rsidRDefault="003477CD" w:rsidP="00C1557C">
            <w:pPr>
              <w:jc w:val="center"/>
            </w:pPr>
            <w:r>
              <w:t xml:space="preserve">Проведение паспортизации школы-интерната </w:t>
            </w:r>
          </w:p>
        </w:tc>
        <w:tc>
          <w:tcPr>
            <w:tcW w:w="3828" w:type="dxa"/>
          </w:tcPr>
          <w:p w:rsidR="003477CD" w:rsidRPr="003477CD" w:rsidRDefault="003477CD" w:rsidP="00C1557C">
            <w:pPr>
              <w:jc w:val="center"/>
            </w:pPr>
            <w:r>
              <w:t>Крашенинников А.А., зам. по АХР</w:t>
            </w:r>
          </w:p>
        </w:tc>
        <w:tc>
          <w:tcPr>
            <w:tcW w:w="2551" w:type="dxa"/>
          </w:tcPr>
          <w:p w:rsidR="003477CD" w:rsidRPr="003477CD" w:rsidRDefault="003477CD" w:rsidP="00C1557C">
            <w:pPr>
              <w:jc w:val="center"/>
            </w:pPr>
            <w:r>
              <w:t>сентябрь 2016</w:t>
            </w:r>
          </w:p>
        </w:tc>
        <w:tc>
          <w:tcPr>
            <w:tcW w:w="2268" w:type="dxa"/>
          </w:tcPr>
          <w:p w:rsidR="003477CD" w:rsidRPr="003477CD" w:rsidRDefault="003477CD" w:rsidP="003477CD">
            <w:pPr>
              <w:jc w:val="both"/>
            </w:pPr>
            <w:r>
              <w:t>утверждение паспорта доступности, определение объемов работ по обеспечению условий доступности, уточнение базовых значений показателей и сроков выполнения мероприятий</w:t>
            </w:r>
          </w:p>
        </w:tc>
      </w:tr>
      <w:tr w:rsidR="00F935C1" w:rsidRPr="003477CD" w:rsidTr="003477CD">
        <w:tc>
          <w:tcPr>
            <w:tcW w:w="704" w:type="dxa"/>
          </w:tcPr>
          <w:p w:rsidR="00F935C1" w:rsidRPr="003477CD" w:rsidRDefault="00F935C1" w:rsidP="00F935C1">
            <w:pPr>
              <w:jc w:val="center"/>
            </w:pPr>
            <w:r>
              <w:lastRenderedPageBreak/>
              <w:t>2.</w:t>
            </w:r>
          </w:p>
        </w:tc>
        <w:tc>
          <w:tcPr>
            <w:tcW w:w="5528" w:type="dxa"/>
          </w:tcPr>
          <w:p w:rsidR="00F935C1" w:rsidRPr="00481776" w:rsidRDefault="00F935C1" w:rsidP="00F935C1">
            <w:pPr>
              <w:jc w:val="both"/>
            </w:pPr>
            <w:r w:rsidRPr="00481776">
              <w:t>Разработка инструкции с алгоритмом действий для сопровождающих лиц по обеспечению доступности МГН в школе-интернате.</w:t>
            </w:r>
          </w:p>
        </w:tc>
        <w:tc>
          <w:tcPr>
            <w:tcW w:w="3828" w:type="dxa"/>
          </w:tcPr>
          <w:p w:rsidR="00F935C1" w:rsidRPr="003477CD" w:rsidRDefault="00F935C1" w:rsidP="00F935C1">
            <w:pPr>
              <w:jc w:val="center"/>
            </w:pPr>
            <w:r>
              <w:t>Крашенинников А.А., зам. по АХР</w:t>
            </w:r>
          </w:p>
        </w:tc>
        <w:tc>
          <w:tcPr>
            <w:tcW w:w="2551" w:type="dxa"/>
          </w:tcPr>
          <w:p w:rsidR="00F935C1" w:rsidRPr="003477CD" w:rsidRDefault="00F935C1" w:rsidP="00F935C1">
            <w:pPr>
              <w:jc w:val="center"/>
            </w:pPr>
            <w:r>
              <w:t>сентябрь 2016</w:t>
            </w:r>
          </w:p>
        </w:tc>
        <w:tc>
          <w:tcPr>
            <w:tcW w:w="2268" w:type="dxa"/>
          </w:tcPr>
          <w:p w:rsidR="00F935C1" w:rsidRPr="00481776" w:rsidRDefault="00A3225A" w:rsidP="00A3225A">
            <w:pPr>
              <w:jc w:val="both"/>
            </w:pPr>
            <w:r>
              <w:t>разработанная инструкция</w:t>
            </w:r>
          </w:p>
        </w:tc>
      </w:tr>
      <w:tr w:rsidR="00F935C1" w:rsidRPr="003477CD" w:rsidTr="003477CD">
        <w:tc>
          <w:tcPr>
            <w:tcW w:w="704" w:type="dxa"/>
          </w:tcPr>
          <w:p w:rsidR="00F935C1" w:rsidRPr="003477CD" w:rsidRDefault="00F935C1" w:rsidP="00F935C1">
            <w:pPr>
              <w:jc w:val="center"/>
            </w:pPr>
            <w:r>
              <w:t>3.</w:t>
            </w:r>
          </w:p>
        </w:tc>
        <w:tc>
          <w:tcPr>
            <w:tcW w:w="5528" w:type="dxa"/>
          </w:tcPr>
          <w:p w:rsidR="00F935C1" w:rsidRPr="00481776" w:rsidRDefault="00F935C1" w:rsidP="00F935C1">
            <w:pPr>
              <w:jc w:val="both"/>
            </w:pPr>
            <w:r w:rsidRPr="00481776">
              <w:t>Разработка схемы передвижения МНГ от остановки транспорта до школы-интерната, на территории школы и в зданиях школы</w:t>
            </w:r>
          </w:p>
        </w:tc>
        <w:tc>
          <w:tcPr>
            <w:tcW w:w="3828" w:type="dxa"/>
          </w:tcPr>
          <w:p w:rsidR="00F935C1" w:rsidRPr="003477CD" w:rsidRDefault="00F935C1" w:rsidP="00F935C1">
            <w:pPr>
              <w:jc w:val="center"/>
            </w:pPr>
            <w:r>
              <w:t>Крашенинников А.А., зам. по АХР</w:t>
            </w:r>
          </w:p>
        </w:tc>
        <w:tc>
          <w:tcPr>
            <w:tcW w:w="2551" w:type="dxa"/>
          </w:tcPr>
          <w:p w:rsidR="00F935C1" w:rsidRPr="003477CD" w:rsidRDefault="00F935C1" w:rsidP="00F935C1">
            <w:pPr>
              <w:jc w:val="center"/>
            </w:pPr>
            <w:r>
              <w:t>сентябрь 2016</w:t>
            </w:r>
          </w:p>
        </w:tc>
        <w:tc>
          <w:tcPr>
            <w:tcW w:w="2268" w:type="dxa"/>
          </w:tcPr>
          <w:p w:rsidR="00F935C1" w:rsidRPr="00481776" w:rsidRDefault="00A3225A" w:rsidP="00A3225A">
            <w:pPr>
              <w:jc w:val="both"/>
            </w:pPr>
            <w:r>
              <w:t>разработанная схема передвижения МНГ, обеспечение передвижения МНГ до школы-интерната, на территории школы</w:t>
            </w:r>
          </w:p>
        </w:tc>
      </w:tr>
      <w:tr w:rsidR="00F935C1" w:rsidRPr="003477CD" w:rsidTr="005151F8">
        <w:tc>
          <w:tcPr>
            <w:tcW w:w="14879" w:type="dxa"/>
            <w:gridSpan w:val="5"/>
          </w:tcPr>
          <w:p w:rsidR="00F935C1" w:rsidRPr="00FD7CC8" w:rsidRDefault="00F935C1" w:rsidP="00F935C1">
            <w:pPr>
              <w:jc w:val="both"/>
              <w:rPr>
                <w:b/>
              </w:rPr>
            </w:pPr>
            <w:r w:rsidRPr="00FD7CC8">
              <w:rPr>
                <w:b/>
              </w:rPr>
              <w:t xml:space="preserve">2. Мероприятия по </w:t>
            </w:r>
            <w:proofErr w:type="gramStart"/>
            <w:r w:rsidRPr="00FD7CC8">
              <w:rPr>
                <w:b/>
              </w:rPr>
              <w:t>поэтапному  повышению</w:t>
            </w:r>
            <w:proofErr w:type="gramEnd"/>
            <w:r w:rsidRPr="00FD7CC8">
              <w:rPr>
                <w:b/>
              </w:rPr>
              <w:t xml:space="preserve"> </w:t>
            </w:r>
            <w:r w:rsidR="00FD7CC8" w:rsidRPr="00FD7CC8">
              <w:rPr>
                <w:b/>
              </w:rPr>
              <w:t>значений показателей доступности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объекта и услуг</w:t>
            </w:r>
          </w:p>
        </w:tc>
      </w:tr>
      <w:tr w:rsidR="00FD7CC8" w:rsidRPr="003477CD" w:rsidTr="003477CD">
        <w:tc>
          <w:tcPr>
            <w:tcW w:w="704" w:type="dxa"/>
          </w:tcPr>
          <w:p w:rsidR="00FD7CC8" w:rsidRPr="003477CD" w:rsidRDefault="00FD7CC8" w:rsidP="00FD7CC8">
            <w:pPr>
              <w:jc w:val="center"/>
            </w:pPr>
            <w:r>
              <w:t>1.</w:t>
            </w:r>
          </w:p>
        </w:tc>
        <w:tc>
          <w:tcPr>
            <w:tcW w:w="5528" w:type="dxa"/>
          </w:tcPr>
          <w:p w:rsidR="00FD7CC8" w:rsidRPr="00FD7CC8" w:rsidRDefault="00FD7CC8" w:rsidP="00FD7CC8">
            <w:pPr>
              <w:jc w:val="both"/>
            </w:pPr>
            <w:r w:rsidRPr="00FD7CC8">
              <w:t>Установка дополнительных перил на пандусе входной группы в соответствии с ГОСТ</w:t>
            </w:r>
          </w:p>
        </w:tc>
        <w:tc>
          <w:tcPr>
            <w:tcW w:w="3828" w:type="dxa"/>
          </w:tcPr>
          <w:p w:rsidR="00FD7CC8" w:rsidRPr="00481776" w:rsidRDefault="004B6A2A" w:rsidP="004B6A2A">
            <w:pPr>
              <w:jc w:val="both"/>
            </w:pPr>
            <w:r>
              <w:t>Крашенинников А.А., зам. директора по АХР</w:t>
            </w:r>
          </w:p>
        </w:tc>
        <w:tc>
          <w:tcPr>
            <w:tcW w:w="2551" w:type="dxa"/>
          </w:tcPr>
          <w:p w:rsidR="00FD7CC8" w:rsidRDefault="004B6A2A" w:rsidP="00FD7CC8">
            <w:pPr>
              <w:jc w:val="center"/>
            </w:pPr>
            <w:r>
              <w:t>2017 г.</w:t>
            </w:r>
          </w:p>
          <w:p w:rsidR="004B6A2A" w:rsidRPr="00481776" w:rsidRDefault="004B6A2A" w:rsidP="00FD7CC8">
            <w:pPr>
              <w:jc w:val="center"/>
            </w:pPr>
            <w:r>
              <w:t>при условии финансирования</w:t>
            </w:r>
          </w:p>
        </w:tc>
        <w:tc>
          <w:tcPr>
            <w:tcW w:w="2268" w:type="dxa"/>
          </w:tcPr>
          <w:p w:rsidR="00FD7CC8" w:rsidRPr="00481776" w:rsidRDefault="00A3225A" w:rsidP="00A3225A">
            <w:pPr>
              <w:jc w:val="both"/>
            </w:pPr>
            <w:r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Pr="003477CD" w:rsidRDefault="00A3225A" w:rsidP="00A3225A">
            <w:pPr>
              <w:jc w:val="center"/>
            </w:pPr>
            <w:r>
              <w:t>2.</w:t>
            </w:r>
          </w:p>
        </w:tc>
        <w:tc>
          <w:tcPr>
            <w:tcW w:w="5528" w:type="dxa"/>
          </w:tcPr>
          <w:p w:rsidR="00A3225A" w:rsidRPr="00FD7CC8" w:rsidRDefault="00A3225A" w:rsidP="00A3225A">
            <w:pPr>
              <w:jc w:val="both"/>
            </w:pPr>
            <w:r w:rsidRPr="00FD7CC8">
              <w:t>Установка противоскользящего покрытия ступеней на лестничных пролетах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Крашенинников А.А., зам. директора по АХР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2017 г.</w:t>
            </w:r>
          </w:p>
          <w:p w:rsidR="00A3225A" w:rsidRPr="00481776" w:rsidRDefault="00A3225A" w:rsidP="00A3225A">
            <w:pPr>
              <w:jc w:val="center"/>
            </w:pPr>
            <w:r>
              <w:t>при условии финансирования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Pr="003477CD" w:rsidRDefault="00A3225A" w:rsidP="00A3225A">
            <w:pPr>
              <w:jc w:val="center"/>
            </w:pPr>
            <w:r>
              <w:t>3.</w:t>
            </w:r>
          </w:p>
        </w:tc>
        <w:tc>
          <w:tcPr>
            <w:tcW w:w="5528" w:type="dxa"/>
          </w:tcPr>
          <w:p w:rsidR="00A3225A" w:rsidRPr="00FD7CC8" w:rsidRDefault="00A3225A" w:rsidP="00A3225A">
            <w:pPr>
              <w:jc w:val="both"/>
            </w:pPr>
            <w:r w:rsidRPr="00FD7CC8">
              <w:t>Установка информационного табло и информационных табличек для людей с нарушением зрения</w:t>
            </w:r>
          </w:p>
        </w:tc>
        <w:tc>
          <w:tcPr>
            <w:tcW w:w="3828" w:type="dxa"/>
          </w:tcPr>
          <w:p w:rsidR="00A3225A" w:rsidRDefault="00A3225A" w:rsidP="00A3225A">
            <w:pPr>
              <w:jc w:val="both"/>
            </w:pPr>
            <w:r>
              <w:t>Кашина И.И., директор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2018 г.</w:t>
            </w:r>
          </w:p>
          <w:p w:rsidR="00A3225A" w:rsidRPr="00481776" w:rsidRDefault="00A3225A" w:rsidP="00A3225A">
            <w:pPr>
              <w:jc w:val="center"/>
            </w:pPr>
            <w:r>
              <w:t>при условии финансирования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 xml:space="preserve">обеспечение доступности школы-интерната для всех групп </w:t>
            </w:r>
            <w:r w:rsidRPr="00AD3708">
              <w:lastRenderedPageBreak/>
              <w:t>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Pr="003477CD" w:rsidRDefault="00A3225A" w:rsidP="00A3225A">
            <w:pPr>
              <w:jc w:val="center"/>
            </w:pPr>
            <w:r>
              <w:lastRenderedPageBreak/>
              <w:t>4.</w:t>
            </w:r>
          </w:p>
        </w:tc>
        <w:tc>
          <w:tcPr>
            <w:tcW w:w="5528" w:type="dxa"/>
          </w:tcPr>
          <w:p w:rsidR="00A3225A" w:rsidRPr="00FD7CC8" w:rsidRDefault="00A3225A" w:rsidP="00A3225A">
            <w:pPr>
              <w:jc w:val="both"/>
            </w:pPr>
            <w:r w:rsidRPr="00FD7CC8">
              <w:t>Приобретение акустической системы в спортивный зал</w:t>
            </w:r>
          </w:p>
        </w:tc>
        <w:tc>
          <w:tcPr>
            <w:tcW w:w="3828" w:type="dxa"/>
          </w:tcPr>
          <w:p w:rsidR="00A3225A" w:rsidRDefault="00A3225A" w:rsidP="00A3225A">
            <w:pPr>
              <w:jc w:val="both"/>
            </w:pPr>
            <w:r>
              <w:t>Кашина И.И., директор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2018 г.</w:t>
            </w:r>
          </w:p>
          <w:p w:rsidR="00A3225A" w:rsidRPr="00481776" w:rsidRDefault="00A3225A" w:rsidP="00A3225A">
            <w:pPr>
              <w:jc w:val="center"/>
            </w:pPr>
            <w:r>
              <w:t>при условии финансирования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Pr="003477CD" w:rsidRDefault="00A3225A" w:rsidP="00A3225A">
            <w:pPr>
              <w:jc w:val="center"/>
            </w:pPr>
            <w:r>
              <w:t>5.</w:t>
            </w:r>
          </w:p>
        </w:tc>
        <w:tc>
          <w:tcPr>
            <w:tcW w:w="5528" w:type="dxa"/>
          </w:tcPr>
          <w:p w:rsidR="00A3225A" w:rsidRPr="00FD7CC8" w:rsidRDefault="00A3225A" w:rsidP="00A3225A">
            <w:pPr>
              <w:jc w:val="both"/>
            </w:pPr>
            <w:r w:rsidRPr="00FD7CC8">
              <w:t>Обустройство санитарной комнаты для МГН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Крашенинников А.А., зам. директора по АХР</w:t>
            </w:r>
          </w:p>
        </w:tc>
        <w:tc>
          <w:tcPr>
            <w:tcW w:w="2551" w:type="dxa"/>
          </w:tcPr>
          <w:p w:rsidR="00A3225A" w:rsidRPr="00481776" w:rsidRDefault="00A3225A" w:rsidP="00A3225A">
            <w:pPr>
              <w:jc w:val="center"/>
            </w:pPr>
            <w:r>
              <w:t>2017 г.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Pr="003477CD" w:rsidRDefault="00A3225A" w:rsidP="00A3225A">
            <w:pPr>
              <w:jc w:val="center"/>
            </w:pPr>
            <w:r>
              <w:t>6.</w:t>
            </w:r>
          </w:p>
        </w:tc>
        <w:tc>
          <w:tcPr>
            <w:tcW w:w="5528" w:type="dxa"/>
          </w:tcPr>
          <w:p w:rsidR="00A3225A" w:rsidRPr="004B6A2A" w:rsidRDefault="00A3225A" w:rsidP="00A3225A">
            <w:pPr>
              <w:jc w:val="both"/>
            </w:pPr>
            <w:r w:rsidRPr="004B6A2A">
              <w:t xml:space="preserve"> Установка шлагбаума при въезде на территорию школы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Крашенинников А.А., зам. директора по АХР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2018 г.</w:t>
            </w:r>
          </w:p>
          <w:p w:rsidR="00A3225A" w:rsidRPr="00481776" w:rsidRDefault="00A3225A" w:rsidP="00A3225A">
            <w:pPr>
              <w:jc w:val="center"/>
            </w:pPr>
            <w:r>
              <w:t>при условии финансирования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Default="00A3225A" w:rsidP="00A3225A">
            <w:pPr>
              <w:jc w:val="center"/>
            </w:pPr>
            <w:r>
              <w:t>7.</w:t>
            </w:r>
          </w:p>
        </w:tc>
        <w:tc>
          <w:tcPr>
            <w:tcW w:w="5528" w:type="dxa"/>
          </w:tcPr>
          <w:p w:rsidR="00A3225A" w:rsidRPr="004B6A2A" w:rsidRDefault="00A3225A" w:rsidP="00A3225A">
            <w:pPr>
              <w:jc w:val="both"/>
            </w:pPr>
            <w:r>
              <w:rPr>
                <w:sz w:val="23"/>
                <w:szCs w:val="23"/>
              </w:rPr>
              <w:t>Д</w:t>
            </w:r>
            <w:r w:rsidRPr="004B6A2A">
              <w:rPr>
                <w:sz w:val="23"/>
                <w:szCs w:val="23"/>
              </w:rPr>
              <w:t>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Крашенинников А.А., зам. директора по АХР</w:t>
            </w:r>
          </w:p>
        </w:tc>
        <w:tc>
          <w:tcPr>
            <w:tcW w:w="2551" w:type="dxa"/>
          </w:tcPr>
          <w:p w:rsidR="00A3225A" w:rsidRPr="00481776" w:rsidRDefault="00A3225A" w:rsidP="00A3225A">
            <w:pPr>
              <w:jc w:val="center"/>
            </w:pPr>
            <w:r>
              <w:t>2020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 xml:space="preserve">обеспечение доступности школы-интерната для всех групп инвалидов, обеспечение </w:t>
            </w:r>
            <w:r w:rsidRPr="00AD3708">
              <w:lastRenderedPageBreak/>
              <w:t>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Default="00A3225A" w:rsidP="00A3225A">
            <w:pPr>
              <w:jc w:val="center"/>
            </w:pPr>
            <w:r>
              <w:lastRenderedPageBreak/>
              <w:t>8.</w:t>
            </w:r>
          </w:p>
        </w:tc>
        <w:tc>
          <w:tcPr>
            <w:tcW w:w="5528" w:type="dxa"/>
          </w:tcPr>
          <w:p w:rsidR="00A3225A" w:rsidRDefault="00A3225A" w:rsidP="00A3225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 при входе в Школу-интернат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828" w:type="dxa"/>
          </w:tcPr>
          <w:p w:rsidR="00A3225A" w:rsidRDefault="00A3225A" w:rsidP="00A3225A">
            <w:pPr>
              <w:jc w:val="both"/>
            </w:pPr>
            <w:r>
              <w:t>Кашина И.И., директор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2017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Default="00A3225A" w:rsidP="00A3225A">
            <w:pPr>
              <w:jc w:val="center"/>
            </w:pPr>
            <w:r>
              <w:t>9.</w:t>
            </w:r>
          </w:p>
        </w:tc>
        <w:tc>
          <w:tcPr>
            <w:tcW w:w="5528" w:type="dxa"/>
          </w:tcPr>
          <w:p w:rsidR="00A3225A" w:rsidRPr="004B6A2A" w:rsidRDefault="00A3225A" w:rsidP="00A3225A">
            <w:pPr>
              <w:jc w:val="both"/>
            </w:pPr>
            <w:r w:rsidRPr="004B6A2A">
              <w:t xml:space="preserve">Организация обучения сотрудников Школы-интерната для работы с инвалидами по вопросам, связанным с обеспечением доступности для инвалидов Школы-интерната и услуг в сфере образования в соответствие с законодательством РФ. 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Круглов А.Ю., инженер по ОТ и ТБ</w:t>
            </w:r>
          </w:p>
        </w:tc>
        <w:tc>
          <w:tcPr>
            <w:tcW w:w="2551" w:type="dxa"/>
          </w:tcPr>
          <w:p w:rsidR="00A3225A" w:rsidRPr="00481776" w:rsidRDefault="00A3225A" w:rsidP="00A3225A">
            <w:pPr>
              <w:jc w:val="center"/>
            </w:pPr>
            <w:r>
              <w:t>2017-2020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Default="00A3225A" w:rsidP="00A3225A">
            <w:pPr>
              <w:jc w:val="center"/>
            </w:pPr>
            <w:r>
              <w:t>10.</w:t>
            </w:r>
          </w:p>
        </w:tc>
        <w:tc>
          <w:tcPr>
            <w:tcW w:w="5528" w:type="dxa"/>
          </w:tcPr>
          <w:p w:rsidR="00A3225A" w:rsidRDefault="00A3225A" w:rsidP="00A3225A">
            <w:pPr>
              <w:jc w:val="both"/>
            </w:pPr>
            <w:r>
              <w:rPr>
                <w:sz w:val="23"/>
                <w:szCs w:val="23"/>
              </w:rPr>
              <w:t>Выделение стоянки автотранспортных средств для инвалидов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Круглов А.Ю., инженер по ОТ и ТБ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2020-2025 гг.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  <w:tr w:rsidR="00A3225A" w:rsidRPr="003477CD" w:rsidTr="003477CD">
        <w:tc>
          <w:tcPr>
            <w:tcW w:w="704" w:type="dxa"/>
          </w:tcPr>
          <w:p w:rsidR="00A3225A" w:rsidRDefault="00A3225A" w:rsidP="00A3225A">
            <w:pPr>
              <w:jc w:val="center"/>
            </w:pPr>
            <w:r>
              <w:t>11.</w:t>
            </w:r>
          </w:p>
        </w:tc>
        <w:tc>
          <w:tcPr>
            <w:tcW w:w="5528" w:type="dxa"/>
          </w:tcPr>
          <w:p w:rsidR="00A3225A" w:rsidRDefault="00A3225A" w:rsidP="00A3225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 раздвижных дверей на входной группе</w:t>
            </w:r>
          </w:p>
        </w:tc>
        <w:tc>
          <w:tcPr>
            <w:tcW w:w="3828" w:type="dxa"/>
          </w:tcPr>
          <w:p w:rsidR="00A3225A" w:rsidRPr="00481776" w:rsidRDefault="00A3225A" w:rsidP="00A3225A">
            <w:pPr>
              <w:jc w:val="both"/>
            </w:pPr>
            <w:r>
              <w:t>Крашенинников А.А., зам. директора по</w:t>
            </w:r>
            <w:bookmarkStart w:id="0" w:name="_GoBack"/>
            <w:bookmarkEnd w:id="0"/>
            <w:r>
              <w:t xml:space="preserve"> АХР</w:t>
            </w:r>
          </w:p>
        </w:tc>
        <w:tc>
          <w:tcPr>
            <w:tcW w:w="2551" w:type="dxa"/>
          </w:tcPr>
          <w:p w:rsidR="00A3225A" w:rsidRDefault="00A3225A" w:rsidP="00A3225A">
            <w:pPr>
              <w:jc w:val="center"/>
            </w:pPr>
            <w:r>
              <w:t>2020 г.</w:t>
            </w:r>
          </w:p>
        </w:tc>
        <w:tc>
          <w:tcPr>
            <w:tcW w:w="2268" w:type="dxa"/>
          </w:tcPr>
          <w:p w:rsidR="00A3225A" w:rsidRDefault="00A3225A" w:rsidP="00A3225A">
            <w:r w:rsidRPr="00AD3708">
              <w:t>обеспечение доступности школы-интерната для всех групп инвалидов, обеспечение безопасности инвалидов</w:t>
            </w:r>
          </w:p>
        </w:tc>
      </w:tr>
    </w:tbl>
    <w:p w:rsidR="00C1557C" w:rsidRPr="003477CD" w:rsidRDefault="00C1557C" w:rsidP="00A3225A">
      <w:pPr>
        <w:shd w:val="clear" w:color="auto" w:fill="FFFFFF"/>
        <w:jc w:val="center"/>
      </w:pPr>
    </w:p>
    <w:sectPr w:rsidR="00C1557C" w:rsidRPr="003477CD" w:rsidSect="003F60FE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3B"/>
    <w:rsid w:val="00066521"/>
    <w:rsid w:val="001118EC"/>
    <w:rsid w:val="00184FC1"/>
    <w:rsid w:val="00216561"/>
    <w:rsid w:val="003477CD"/>
    <w:rsid w:val="003A4192"/>
    <w:rsid w:val="003C74C1"/>
    <w:rsid w:val="003F60FE"/>
    <w:rsid w:val="0045590A"/>
    <w:rsid w:val="00481776"/>
    <w:rsid w:val="004B6A2A"/>
    <w:rsid w:val="006E0AE3"/>
    <w:rsid w:val="008B08D1"/>
    <w:rsid w:val="00951509"/>
    <w:rsid w:val="009D7C43"/>
    <w:rsid w:val="00A3225A"/>
    <w:rsid w:val="00A33FC6"/>
    <w:rsid w:val="00AE5D9D"/>
    <w:rsid w:val="00B63CEE"/>
    <w:rsid w:val="00BF3C8D"/>
    <w:rsid w:val="00C1557C"/>
    <w:rsid w:val="00C54027"/>
    <w:rsid w:val="00C95A32"/>
    <w:rsid w:val="00CC533B"/>
    <w:rsid w:val="00DA3E90"/>
    <w:rsid w:val="00DD54C8"/>
    <w:rsid w:val="00F935C1"/>
    <w:rsid w:val="00FD7CC8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F6F5-832C-4587-8CDC-4BBADF2D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22</cp:revision>
  <dcterms:created xsi:type="dcterms:W3CDTF">2016-08-10T05:32:00Z</dcterms:created>
  <dcterms:modified xsi:type="dcterms:W3CDTF">2016-10-03T03:48:00Z</dcterms:modified>
</cp:coreProperties>
</file>