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4C" w:rsidRPr="009C154C" w:rsidRDefault="009C154C" w:rsidP="009C154C">
      <w:pPr>
        <w:spacing w:after="200" w:line="276" w:lineRule="auto"/>
        <w:jc w:val="both"/>
        <w:rPr>
          <w:rFonts w:eastAsia="Times New Roman" w:cs="Times New Roman"/>
          <w:b/>
          <w:szCs w:val="28"/>
        </w:rPr>
      </w:pPr>
      <w:r w:rsidRPr="009C154C">
        <w:rPr>
          <w:rFonts w:eastAsia="Times New Roman" w:cs="Times New Roman"/>
          <w:b/>
          <w:sz w:val="26"/>
          <w:szCs w:val="26"/>
        </w:rPr>
        <w:t xml:space="preserve">Выписка из протокола </w:t>
      </w:r>
      <w:r w:rsidRPr="009C154C">
        <w:rPr>
          <w:rFonts w:eastAsia="Times New Roman" w:cs="Times New Roman"/>
          <w:b/>
          <w:szCs w:val="28"/>
        </w:rPr>
        <w:t xml:space="preserve">№ 2 от 14.06.2024 г.                                                                                                       </w:t>
      </w:r>
    </w:p>
    <w:p w:rsidR="009C154C" w:rsidRPr="009C154C" w:rsidRDefault="009C154C" w:rsidP="009C154C">
      <w:pPr>
        <w:spacing w:after="200" w:line="276" w:lineRule="auto"/>
        <w:jc w:val="both"/>
        <w:rPr>
          <w:rFonts w:eastAsia="Times New Roman" w:cs="Times New Roman"/>
          <w:b/>
          <w:sz w:val="26"/>
          <w:szCs w:val="26"/>
        </w:rPr>
      </w:pPr>
    </w:p>
    <w:p w:rsidR="009C154C" w:rsidRPr="009C154C" w:rsidRDefault="009C154C" w:rsidP="009C154C">
      <w:pPr>
        <w:spacing w:after="0"/>
        <w:rPr>
          <w:rFonts w:eastAsia="Times New Roman" w:cs="Times New Roman"/>
          <w:b/>
          <w:sz w:val="26"/>
          <w:szCs w:val="26"/>
        </w:rPr>
      </w:pPr>
      <w:r w:rsidRPr="009C154C">
        <w:rPr>
          <w:rFonts w:eastAsia="Times New Roman" w:cs="Times New Roman"/>
          <w:b/>
          <w:sz w:val="26"/>
          <w:szCs w:val="26"/>
        </w:rPr>
        <w:t>Слушали:</w:t>
      </w:r>
    </w:p>
    <w:p w:rsidR="009C154C" w:rsidRPr="009C154C" w:rsidRDefault="009C154C" w:rsidP="009C154C">
      <w:pPr>
        <w:spacing w:after="0"/>
        <w:rPr>
          <w:rFonts w:eastAsia="Times New Roman" w:cs="Times New Roman"/>
          <w:szCs w:val="28"/>
          <w:u w:val="single"/>
        </w:rPr>
      </w:pPr>
    </w:p>
    <w:p w:rsidR="009C154C" w:rsidRPr="009C154C" w:rsidRDefault="009C154C" w:rsidP="009C154C">
      <w:pPr>
        <w:spacing w:after="0"/>
        <w:rPr>
          <w:rFonts w:eastAsia="Times New Roman" w:cs="Times New Roman"/>
          <w:sz w:val="26"/>
          <w:szCs w:val="26"/>
          <w:u w:val="single"/>
        </w:rPr>
      </w:pPr>
    </w:p>
    <w:p w:rsidR="009C154C" w:rsidRPr="009C154C" w:rsidRDefault="009C154C" w:rsidP="009C154C">
      <w:pPr>
        <w:numPr>
          <w:ilvl w:val="0"/>
          <w:numId w:val="1"/>
        </w:numPr>
        <w:spacing w:after="0" w:line="256" w:lineRule="auto"/>
        <w:contextualSpacing/>
        <w:rPr>
          <w:rFonts w:eastAsia="Times New Roman" w:cs="Times New Roman"/>
          <w:szCs w:val="28"/>
        </w:rPr>
      </w:pPr>
      <w:r w:rsidRPr="009C154C">
        <w:rPr>
          <w:rFonts w:eastAsia="Times New Roman" w:cs="Times New Roman"/>
          <w:sz w:val="26"/>
          <w:szCs w:val="26"/>
          <w:lang w:val="en-US"/>
        </w:rPr>
        <w:t>I</w:t>
      </w:r>
      <w:r w:rsidRPr="009C154C">
        <w:rPr>
          <w:rFonts w:eastAsia="Times New Roman" w:cs="Times New Roman"/>
          <w:sz w:val="26"/>
          <w:szCs w:val="26"/>
        </w:rPr>
        <w:t xml:space="preserve">. </w:t>
      </w:r>
      <w:r w:rsidRPr="009C154C">
        <w:rPr>
          <w:rFonts w:eastAsia="Times New Roman" w:cs="Times New Roman"/>
          <w:sz w:val="26"/>
          <w:szCs w:val="26"/>
          <w:lang w:eastAsia="ru-RU"/>
        </w:rPr>
        <w:t xml:space="preserve">О выполнении Плана мероприятий организации по противодействию коррупции за </w:t>
      </w:r>
      <w:r w:rsidRPr="009C154C">
        <w:rPr>
          <w:rFonts w:eastAsia="Times New Roman" w:cs="Times New Roman"/>
          <w:sz w:val="26"/>
          <w:szCs w:val="26"/>
          <w:lang w:val="en-US" w:eastAsia="ru-RU"/>
        </w:rPr>
        <w:t>I</w:t>
      </w:r>
      <w:r w:rsidRPr="009C154C">
        <w:rPr>
          <w:rFonts w:eastAsia="Times New Roman" w:cs="Times New Roman"/>
          <w:sz w:val="26"/>
          <w:szCs w:val="26"/>
          <w:lang w:eastAsia="ru-RU"/>
        </w:rPr>
        <w:t xml:space="preserve"> квартал 2024 года</w:t>
      </w:r>
      <w:r w:rsidRPr="009C154C">
        <w:rPr>
          <w:rFonts w:eastAsia="Times New Roman" w:cs="Times New Roman"/>
          <w:szCs w:val="28"/>
        </w:rPr>
        <w:tab/>
      </w:r>
    </w:p>
    <w:p w:rsidR="009C154C" w:rsidRPr="009C154C" w:rsidRDefault="009C154C" w:rsidP="009C154C">
      <w:pPr>
        <w:numPr>
          <w:ilvl w:val="0"/>
          <w:numId w:val="1"/>
        </w:numPr>
        <w:spacing w:after="0"/>
        <w:contextualSpacing/>
        <w:rPr>
          <w:rFonts w:eastAsia="Times New Roman" w:cs="Times New Roman"/>
          <w:szCs w:val="28"/>
        </w:rPr>
      </w:pPr>
      <w:r w:rsidRPr="009C154C">
        <w:rPr>
          <w:rFonts w:eastAsia="Times New Roman" w:cs="Times New Roman"/>
          <w:sz w:val="26"/>
          <w:szCs w:val="26"/>
          <w:lang w:eastAsia="ru-RU"/>
        </w:rPr>
        <w:t xml:space="preserve">О контроле </w:t>
      </w:r>
      <w:proofErr w:type="gramStart"/>
      <w:r w:rsidRPr="009C154C">
        <w:rPr>
          <w:rFonts w:eastAsia="Times New Roman" w:cs="Times New Roman"/>
          <w:sz w:val="26"/>
          <w:szCs w:val="26"/>
          <w:lang w:eastAsia="ru-RU"/>
        </w:rPr>
        <w:t>за</w:t>
      </w:r>
      <w:proofErr w:type="gramEnd"/>
      <w:r w:rsidRPr="009C154C">
        <w:rPr>
          <w:rFonts w:eastAsia="Times New Roman" w:cs="Times New Roman"/>
          <w:sz w:val="26"/>
          <w:szCs w:val="26"/>
          <w:lang w:eastAsia="ru-RU"/>
        </w:rPr>
        <w:t> </w:t>
      </w:r>
      <w:proofErr w:type="gramStart"/>
      <w:r w:rsidRPr="009C154C">
        <w:rPr>
          <w:rFonts w:eastAsia="Times New Roman" w:cs="Times New Roman"/>
          <w:sz w:val="26"/>
          <w:szCs w:val="26"/>
          <w:lang w:eastAsia="ru-RU"/>
        </w:rPr>
        <w:t>финансово-хозяйственной</w:t>
      </w:r>
      <w:proofErr w:type="gramEnd"/>
      <w:r w:rsidRPr="009C154C">
        <w:rPr>
          <w:rFonts w:eastAsia="Times New Roman" w:cs="Times New Roman"/>
          <w:sz w:val="26"/>
          <w:szCs w:val="26"/>
          <w:lang w:eastAsia="ru-RU"/>
        </w:rPr>
        <w:t xml:space="preserve"> деятельности организации в </w:t>
      </w:r>
      <w:r w:rsidRPr="009C154C">
        <w:rPr>
          <w:rFonts w:eastAsia="Times New Roman" w:cs="Times New Roman"/>
          <w:sz w:val="26"/>
          <w:szCs w:val="26"/>
          <w:lang w:val="en-US" w:eastAsia="ru-RU"/>
        </w:rPr>
        <w:t>I</w:t>
      </w:r>
      <w:r w:rsidRPr="009C154C">
        <w:rPr>
          <w:rFonts w:eastAsia="Times New Roman" w:cs="Times New Roman"/>
          <w:sz w:val="26"/>
          <w:szCs w:val="26"/>
          <w:lang w:eastAsia="ru-RU"/>
        </w:rPr>
        <w:t xml:space="preserve"> квартале 2024 года</w:t>
      </w:r>
      <w:r w:rsidRPr="009C154C">
        <w:rPr>
          <w:rFonts w:eastAsia="Times New Roman" w:cs="Times New Roman"/>
          <w:szCs w:val="28"/>
        </w:rPr>
        <w:tab/>
        <w:t>.</w:t>
      </w:r>
    </w:p>
    <w:p w:rsidR="009C154C" w:rsidRPr="009C154C" w:rsidRDefault="009C154C" w:rsidP="009C154C">
      <w:pPr>
        <w:numPr>
          <w:ilvl w:val="0"/>
          <w:numId w:val="1"/>
        </w:numPr>
        <w:spacing w:after="0"/>
        <w:contextualSpacing/>
        <w:rPr>
          <w:rFonts w:eastAsia="Times New Roman" w:cs="Times New Roman"/>
          <w:sz w:val="26"/>
          <w:szCs w:val="26"/>
          <w:u w:val="single"/>
        </w:rPr>
      </w:pPr>
      <w:r w:rsidRPr="009C154C">
        <w:rPr>
          <w:rFonts w:eastAsia="Times New Roman" w:cs="Times New Roman"/>
          <w:sz w:val="26"/>
          <w:szCs w:val="26"/>
          <w:lang w:eastAsia="ru-RU"/>
        </w:rPr>
        <w:t xml:space="preserve">Об осуществлении контроля за размещением заказов на поставку товаров, выполнение работ, оказание услуг в организации в </w:t>
      </w:r>
      <w:r w:rsidRPr="009C154C">
        <w:rPr>
          <w:rFonts w:eastAsia="Times New Roman" w:cs="Times New Roman"/>
          <w:sz w:val="26"/>
          <w:szCs w:val="26"/>
          <w:lang w:val="en-US" w:eastAsia="ru-RU"/>
        </w:rPr>
        <w:t>I</w:t>
      </w:r>
      <w:r w:rsidRPr="009C154C">
        <w:rPr>
          <w:rFonts w:eastAsia="Times New Roman" w:cs="Times New Roman"/>
          <w:sz w:val="26"/>
          <w:szCs w:val="26"/>
          <w:lang w:eastAsia="ru-RU"/>
        </w:rPr>
        <w:t xml:space="preserve"> квартале 2024 года.</w:t>
      </w:r>
    </w:p>
    <w:p w:rsidR="009C154C" w:rsidRPr="009C154C" w:rsidRDefault="009C154C" w:rsidP="009C154C">
      <w:pPr>
        <w:numPr>
          <w:ilvl w:val="0"/>
          <w:numId w:val="1"/>
        </w:numPr>
        <w:spacing w:after="0" w:line="256" w:lineRule="auto"/>
        <w:contextualSpacing/>
        <w:rPr>
          <w:rFonts w:eastAsia="Times New Roman" w:cs="Times New Roman"/>
          <w:szCs w:val="28"/>
        </w:rPr>
      </w:pPr>
      <w:r w:rsidRPr="009C154C">
        <w:rPr>
          <w:rFonts w:eastAsia="Times New Roman" w:cs="Times New Roman"/>
          <w:sz w:val="26"/>
          <w:szCs w:val="26"/>
        </w:rPr>
        <w:t xml:space="preserve">Об организации приема детей в 1 классы на 2024-2025 </w:t>
      </w:r>
      <w:proofErr w:type="spellStart"/>
      <w:r w:rsidRPr="009C154C">
        <w:rPr>
          <w:rFonts w:eastAsia="Times New Roman" w:cs="Times New Roman"/>
          <w:sz w:val="26"/>
          <w:szCs w:val="26"/>
        </w:rPr>
        <w:t>уч.г</w:t>
      </w:r>
      <w:proofErr w:type="spellEnd"/>
      <w:r w:rsidRPr="009C154C">
        <w:rPr>
          <w:rFonts w:eastAsia="Times New Roman" w:cs="Times New Roman"/>
          <w:sz w:val="26"/>
          <w:szCs w:val="26"/>
        </w:rPr>
        <w:t>.</w:t>
      </w:r>
    </w:p>
    <w:p w:rsidR="009C154C" w:rsidRPr="009C154C" w:rsidRDefault="009C154C" w:rsidP="009C154C">
      <w:pPr>
        <w:numPr>
          <w:ilvl w:val="0"/>
          <w:numId w:val="1"/>
        </w:numPr>
        <w:spacing w:after="0" w:line="256" w:lineRule="auto"/>
        <w:contextualSpacing/>
        <w:rPr>
          <w:rFonts w:eastAsia="Times New Roman" w:cs="Times New Roman"/>
          <w:szCs w:val="28"/>
        </w:rPr>
      </w:pPr>
      <w:r w:rsidRPr="009C154C">
        <w:rPr>
          <w:rFonts w:eastAsia="Calibri" w:cs="Times New Roman"/>
          <w:sz w:val="26"/>
          <w:szCs w:val="26"/>
        </w:rPr>
        <w:t>О недопущении взимания денежных средств с родителей (законных представителей) в ходе подготовки и проведения ремонтных работ в период летних каникул.</w:t>
      </w:r>
    </w:p>
    <w:p w:rsidR="009C154C" w:rsidRPr="009C154C" w:rsidRDefault="009C154C" w:rsidP="009C154C">
      <w:pPr>
        <w:numPr>
          <w:ilvl w:val="0"/>
          <w:numId w:val="1"/>
        </w:numPr>
        <w:spacing w:after="0" w:line="256" w:lineRule="auto"/>
        <w:contextualSpacing/>
        <w:rPr>
          <w:rFonts w:eastAsia="Times New Roman" w:cs="Times New Roman"/>
          <w:szCs w:val="28"/>
        </w:rPr>
      </w:pPr>
      <w:r w:rsidRPr="009C154C">
        <w:rPr>
          <w:rFonts w:eastAsia="Times New Roman" w:cs="Times New Roman"/>
          <w:szCs w:val="28"/>
        </w:rPr>
        <w:t>О выполнении решений Комиссии, принятых в I квартале 2024 года.</w:t>
      </w:r>
    </w:p>
    <w:tbl>
      <w:tblPr>
        <w:tblW w:w="9214" w:type="dxa"/>
        <w:tblInd w:w="-142" w:type="dxa"/>
        <w:tblLook w:val="01E0"/>
      </w:tblPr>
      <w:tblGrid>
        <w:gridCol w:w="9214"/>
      </w:tblGrid>
      <w:tr w:rsidR="009C154C" w:rsidRPr="009C154C" w:rsidTr="009C154C">
        <w:tc>
          <w:tcPr>
            <w:tcW w:w="9214" w:type="dxa"/>
          </w:tcPr>
          <w:p w:rsidR="009C154C" w:rsidRPr="009C154C" w:rsidRDefault="009C154C" w:rsidP="009C154C">
            <w:pPr>
              <w:spacing w:after="0" w:line="256" w:lineRule="auto"/>
              <w:rPr>
                <w:rFonts w:eastAsia="Times New Roman" w:cs="Times New Roman"/>
                <w:szCs w:val="28"/>
                <w:u w:val="single"/>
              </w:rPr>
            </w:pPr>
          </w:p>
          <w:p w:rsidR="009C154C" w:rsidRPr="009C154C" w:rsidRDefault="009C154C" w:rsidP="009C154C">
            <w:pPr>
              <w:spacing w:after="0" w:line="256" w:lineRule="auto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9C154C" w:rsidRPr="009C154C" w:rsidRDefault="009C154C" w:rsidP="009C154C">
            <w:pPr>
              <w:spacing w:after="0" w:line="25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9C154C">
              <w:rPr>
                <w:rFonts w:eastAsia="Times New Roman" w:cs="Times New Roman"/>
                <w:b/>
                <w:szCs w:val="28"/>
              </w:rPr>
              <w:t>Решили:</w:t>
            </w:r>
          </w:p>
          <w:p w:rsidR="009C154C" w:rsidRPr="009C154C" w:rsidRDefault="009C154C" w:rsidP="009C154C">
            <w:pPr>
              <w:numPr>
                <w:ilvl w:val="0"/>
                <w:numId w:val="2"/>
              </w:numPr>
              <w:spacing w:after="0" w:line="276" w:lineRule="auto"/>
              <w:ind w:hanging="44"/>
              <w:contextualSpacing/>
              <w:rPr>
                <w:rFonts w:eastAsia="Times New Roman" w:cs="Times New Roman"/>
                <w:szCs w:val="28"/>
              </w:rPr>
            </w:pPr>
            <w:r w:rsidRPr="009C154C">
              <w:rPr>
                <w:rFonts w:eastAsia="Times New Roman" w:cs="Times New Roman"/>
                <w:szCs w:val="28"/>
              </w:rPr>
              <w:t xml:space="preserve">План мероприятий по противодействию коррупции за </w:t>
            </w:r>
            <w:r w:rsidRPr="009C154C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9C154C">
              <w:rPr>
                <w:rFonts w:eastAsia="Times New Roman" w:cs="Times New Roman"/>
                <w:szCs w:val="28"/>
              </w:rPr>
              <w:t xml:space="preserve"> квартал 2024 года выполнен.</w:t>
            </w:r>
          </w:p>
          <w:p w:rsidR="009C154C" w:rsidRPr="009C154C" w:rsidRDefault="009C154C" w:rsidP="009C154C">
            <w:pPr>
              <w:numPr>
                <w:ilvl w:val="0"/>
                <w:numId w:val="2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9C154C">
              <w:rPr>
                <w:rFonts w:eastAsia="Times New Roman" w:cs="Times New Roman"/>
                <w:szCs w:val="28"/>
              </w:rPr>
              <w:t>По результатам внутреннего контроля финансово-хозяйственной деятельности школы нарушений не выявлено.</w:t>
            </w:r>
          </w:p>
          <w:p w:rsidR="009C154C" w:rsidRPr="009C154C" w:rsidRDefault="009C154C" w:rsidP="009C154C">
            <w:pPr>
              <w:numPr>
                <w:ilvl w:val="0"/>
                <w:numId w:val="2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9C154C">
              <w:rPr>
                <w:rFonts w:eastAsia="Times New Roman" w:cs="Times New Roman"/>
                <w:szCs w:val="28"/>
              </w:rPr>
              <w:t>При проведении закупочных процедур коррупционных действий, связанных с заключением контрактов на поставку товаров и услуг не допускалось.</w:t>
            </w:r>
          </w:p>
          <w:p w:rsidR="009C154C" w:rsidRPr="009C154C" w:rsidRDefault="009C154C" w:rsidP="009C154C">
            <w:pPr>
              <w:numPr>
                <w:ilvl w:val="0"/>
                <w:numId w:val="2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9C154C">
              <w:rPr>
                <w:rFonts w:eastAsia="Times New Roman" w:cs="Times New Roman"/>
                <w:szCs w:val="28"/>
              </w:rPr>
              <w:t xml:space="preserve">Обеспечить во </w:t>
            </w:r>
            <w:r w:rsidRPr="009C154C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9C154C">
              <w:rPr>
                <w:rFonts w:eastAsia="Times New Roman" w:cs="Times New Roman"/>
                <w:szCs w:val="28"/>
              </w:rPr>
              <w:t xml:space="preserve"> полугодии 2024 года максимальное количество заключённых контрактов через аукционы в целях экономии финансовых средств.</w:t>
            </w:r>
          </w:p>
          <w:p w:rsidR="009C154C" w:rsidRPr="009C154C" w:rsidRDefault="009C154C" w:rsidP="009C154C">
            <w:pPr>
              <w:numPr>
                <w:ilvl w:val="0"/>
                <w:numId w:val="2"/>
              </w:numPr>
              <w:spacing w:after="0" w:line="256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9C154C">
              <w:rPr>
                <w:rFonts w:eastAsia="Times New Roman" w:cs="Times New Roman"/>
                <w:szCs w:val="28"/>
              </w:rPr>
              <w:t>Нарушений при  приёме детей в 1 классы 2024-2025 уч. не было. Коррупционные жалобы при организации приёма детей отсутствуют.</w:t>
            </w:r>
          </w:p>
          <w:p w:rsidR="009C154C" w:rsidRPr="009C154C" w:rsidRDefault="009C154C" w:rsidP="009C154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Times New Roman" w:cs="Times New Roman"/>
                <w:szCs w:val="28"/>
              </w:rPr>
            </w:pPr>
            <w:r w:rsidRPr="009C154C">
              <w:rPr>
                <w:rFonts w:eastAsia="Times New Roman" w:cs="Times New Roman"/>
                <w:szCs w:val="28"/>
              </w:rPr>
              <w:t>Не допускать случаев взимания денежных средств с родителей (законных представителей) в ходе выполнения текущих ремонтных работ.</w:t>
            </w:r>
          </w:p>
          <w:p w:rsidR="009C154C" w:rsidRPr="009C154C" w:rsidRDefault="009C154C" w:rsidP="009C154C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Times New Roman" w:cs="Times New Roman"/>
                <w:szCs w:val="28"/>
              </w:rPr>
            </w:pPr>
            <w:r w:rsidRPr="009C154C">
              <w:rPr>
                <w:rFonts w:eastAsia="Times New Roman" w:cs="Times New Roman"/>
                <w:szCs w:val="28"/>
              </w:rPr>
              <w:t xml:space="preserve">Решения, принятые Комиссией в </w:t>
            </w:r>
            <w:r w:rsidRPr="009C154C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9C154C">
              <w:rPr>
                <w:rFonts w:eastAsia="Times New Roman" w:cs="Times New Roman"/>
                <w:szCs w:val="28"/>
              </w:rPr>
              <w:t xml:space="preserve"> квартале 2024 года выполнены.</w:t>
            </w:r>
          </w:p>
          <w:p w:rsidR="009C154C" w:rsidRPr="009C154C" w:rsidRDefault="009C154C" w:rsidP="009C154C">
            <w:pPr>
              <w:spacing w:after="0" w:line="256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B0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4885"/>
    <w:multiLevelType w:val="hybridMultilevel"/>
    <w:tmpl w:val="1298BA26"/>
    <w:lvl w:ilvl="0" w:tplc="E6F4A8B8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0575DA7"/>
    <w:multiLevelType w:val="hybridMultilevel"/>
    <w:tmpl w:val="180E1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2556A"/>
    <w:multiLevelType w:val="hybridMultilevel"/>
    <w:tmpl w:val="F6D869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E2A8A"/>
    <w:multiLevelType w:val="hybridMultilevel"/>
    <w:tmpl w:val="1E7E2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451"/>
    <w:rsid w:val="0061314B"/>
    <w:rsid w:val="00635760"/>
    <w:rsid w:val="006C0B77"/>
    <w:rsid w:val="008242FF"/>
    <w:rsid w:val="00870751"/>
    <w:rsid w:val="00922C48"/>
    <w:rsid w:val="009C154C"/>
    <w:rsid w:val="00B0157B"/>
    <w:rsid w:val="00B915B7"/>
    <w:rsid w:val="00E77451"/>
    <w:rsid w:val="00EA59DF"/>
    <w:rsid w:val="00EE4070"/>
    <w:rsid w:val="00F12C76"/>
    <w:rsid w:val="00F5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2024-06-11T12:30:00Z</dcterms:created>
  <dcterms:modified xsi:type="dcterms:W3CDTF">2024-06-11T12:30:00Z</dcterms:modified>
</cp:coreProperties>
</file>