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FE" w:rsidRPr="00023C4E" w:rsidRDefault="00785B0F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д</w:t>
      </w:r>
      <w:bookmarkStart w:id="0" w:name="_GoBack"/>
      <w:bookmarkEnd w:id="0"/>
      <w:r w:rsidR="007260FE" w:rsidRPr="00023C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оступ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7260FE" w:rsidRPr="00023C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информационным системам и информационно- телекоммуникационным сетям, в том числе приспособленным для использования инвалидами и лицами </w:t>
      </w:r>
    </w:p>
    <w:p w:rsidR="009E5E2E" w:rsidRDefault="007260FE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3C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ограниченными возможностями здоровья</w:t>
      </w:r>
    </w:p>
    <w:p w:rsidR="006A6F45" w:rsidRDefault="006A6F45" w:rsidP="0072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6F45" w:rsidRDefault="006A6F45" w:rsidP="006A6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Pr="006A6F45">
        <w:rPr>
          <w:rFonts w:ascii="Times New Roman" w:hAnsi="Times New Roman" w:cs="Times New Roman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администратирования посредством применения ИКТ (информационно-коммуникативных технологий)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F45" w:rsidRPr="006A6F45" w:rsidRDefault="006A6F45" w:rsidP="006A6F45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</w:t>
      </w: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школе-интернате интернет-связь обеспечивает ПАО «Ростелеком» на основании договора от 18.01.2018 г. № 40228. </w:t>
      </w:r>
      <w:r w:rsidRPr="002C5355">
        <w:rPr>
          <w:rFonts w:ascii="Times New Roman" w:hAnsi="Times New Roman" w:cs="Times New Roman"/>
          <w:color w:val="222222"/>
          <w:sz w:val="28"/>
          <w:szCs w:val="28"/>
        </w:rPr>
        <w:t>Безлимитный тарифный план: «4 Кбит/с»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Контентная фильтрация  осуществляется в рамках договора</w:t>
      </w:r>
      <w:r w:rsidRPr="006A6F45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провайдера ПАО «Ростелеком» (договор от 18.01.2018 г. № 40228;  Программа Интернет Цензор).</w:t>
      </w:r>
    </w:p>
    <w:p w:rsidR="006A6F45" w:rsidRPr="006A6F45" w:rsidRDefault="006A6F45" w:rsidP="006A6F45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Доступ в Internet обеспечен во всех кабинетах администрации, в кабинете информатики (11 ученических компьютеров, 1 учительский). Доступ к сети Internet могут получить все обучающиеся (обучающиеся с ОВЗ) в кабинете информатики.  Локальная сеть в школе-интернате  присутствует  частично.</w:t>
      </w:r>
    </w:p>
    <w:p w:rsidR="006A6F45" w:rsidRPr="006A6F45" w:rsidRDefault="006A6F45" w:rsidP="006A6F45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школе-интернате  имеется передвижной аппаратно-программный комплекс, (5 мобильных классов начальная школы).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школе-интернате используется лицензионное программное обеспечение.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45">
        <w:rPr>
          <w:rFonts w:ascii="Times New Roman" w:hAnsi="Times New Roman" w:cs="Times New Roman"/>
          <w:sz w:val="28"/>
          <w:szCs w:val="28"/>
        </w:rPr>
        <w:t xml:space="preserve">       В школе-интернате  создан постоянно пополняющийся и обновляющийся сайт, на котором располагается информация: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F45">
        <w:rPr>
          <w:rFonts w:ascii="Times New Roman" w:hAnsi="Times New Roman" w:cs="Times New Roman"/>
          <w:sz w:val="28"/>
          <w:szCs w:val="28"/>
        </w:rPr>
        <w:t xml:space="preserve"> — о школе и её основных направлениях;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F45">
        <w:rPr>
          <w:rFonts w:ascii="Times New Roman" w:hAnsi="Times New Roman" w:cs="Times New Roman"/>
          <w:sz w:val="28"/>
          <w:szCs w:val="28"/>
        </w:rPr>
        <w:t xml:space="preserve">— об истории и развитии школы и её традициях; 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F45">
        <w:rPr>
          <w:rFonts w:ascii="Times New Roman" w:hAnsi="Times New Roman" w:cs="Times New Roman"/>
          <w:sz w:val="28"/>
          <w:szCs w:val="28"/>
        </w:rPr>
        <w:t xml:space="preserve">— об учащихся; </w:t>
      </w:r>
    </w:p>
    <w:p w:rsidR="006A6F45" w:rsidRPr="006A6F4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F45">
        <w:rPr>
          <w:rFonts w:ascii="Times New Roman" w:hAnsi="Times New Roman" w:cs="Times New Roman"/>
          <w:sz w:val="28"/>
          <w:szCs w:val="28"/>
        </w:rPr>
        <w:t>— о педагогических работниках.</w:t>
      </w:r>
    </w:p>
    <w:p w:rsidR="006A6F45" w:rsidRPr="002C535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F45">
        <w:rPr>
          <w:rFonts w:ascii="Times New Roman" w:hAnsi="Times New Roman" w:cs="Times New Roman"/>
          <w:sz w:val="28"/>
          <w:szCs w:val="28"/>
        </w:rPr>
        <w:t>На сайте школы размещаются важные документы, касающиеся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6F45">
        <w:rPr>
          <w:rFonts w:ascii="Times New Roman" w:hAnsi="Times New Roman" w:cs="Times New Roman"/>
          <w:sz w:val="28"/>
          <w:szCs w:val="28"/>
        </w:rPr>
        <w:t xml:space="preserve"> документы, регламентирующие работу школы</w:t>
      </w:r>
      <w:r>
        <w:rPr>
          <w:rFonts w:ascii="Times New Roman" w:hAnsi="Times New Roman" w:cs="Times New Roman"/>
          <w:sz w:val="28"/>
          <w:szCs w:val="28"/>
        </w:rPr>
        <w:t>-интерната.</w:t>
      </w:r>
    </w:p>
    <w:p w:rsidR="006A6F45" w:rsidRPr="002C535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Pr="002C5355">
        <w:rPr>
          <w:rFonts w:ascii="Times New Roman" w:hAnsi="Times New Roman" w:cs="Times New Roman"/>
          <w:color w:val="222222"/>
          <w:sz w:val="28"/>
          <w:szCs w:val="28"/>
        </w:rPr>
        <w:t>Назначен ответственный за работу «точки доступа к сети Интернет» в ОУ</w:t>
      </w:r>
    </w:p>
    <w:p w:rsidR="006A6F45" w:rsidRPr="002C535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Pr="002C5355">
        <w:rPr>
          <w:rFonts w:ascii="Times New Roman" w:hAnsi="Times New Roman" w:cs="Times New Roman"/>
          <w:color w:val="222222"/>
          <w:sz w:val="28"/>
          <w:szCs w:val="28"/>
        </w:rPr>
        <w:t>Утверждена инструкция ответственного за работу «точки доступа к сети Интернет» в ОУ</w:t>
      </w:r>
    </w:p>
    <w:p w:rsidR="006A6F45" w:rsidRPr="002C5355" w:rsidRDefault="006A6F45" w:rsidP="006A6F4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Pr="002C5355">
        <w:rPr>
          <w:rFonts w:ascii="Times New Roman" w:hAnsi="Times New Roman" w:cs="Times New Roman"/>
          <w:color w:val="222222"/>
          <w:sz w:val="28"/>
          <w:szCs w:val="28"/>
        </w:rPr>
        <w:t>Координация и информационно – методическое обеспечение осуществляется заместителем директора школы по У</w:t>
      </w: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2C5355">
        <w:rPr>
          <w:rFonts w:ascii="Times New Roman" w:hAnsi="Times New Roman" w:cs="Times New Roman"/>
          <w:color w:val="222222"/>
          <w:sz w:val="28"/>
          <w:szCs w:val="28"/>
        </w:rPr>
        <w:t>Р.</w:t>
      </w:r>
    </w:p>
    <w:p w:rsidR="006A6F45" w:rsidRPr="006A6F45" w:rsidRDefault="007260FE" w:rsidP="007260FE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6A6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Осуществляется доступ к информационным системам:</w:t>
      </w:r>
    </w:p>
    <w:p w:rsidR="006A6F45" w:rsidRPr="006A6F45" w:rsidRDefault="006A6F45" w:rsidP="006A6F4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6F45">
        <w:rPr>
          <w:b/>
          <w:i/>
          <w:sz w:val="28"/>
          <w:szCs w:val="28"/>
        </w:rPr>
        <w:t>Коллекции электронных образовательных ресурсов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C5355">
        <w:rPr>
          <w:color w:val="000000" w:themeColor="text1"/>
          <w:sz w:val="28"/>
          <w:szCs w:val="28"/>
        </w:rPr>
        <w:t>Под цифровым образовательным ресурсом (ЦОР) понимается информационный источник, содержащий графическую, текстовую, цифровую, речевую, музыкальную, видео–, фото– и другую информацию, направленный на реализацию целей и задач современного образования.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C5355">
        <w:rPr>
          <w:color w:val="000000" w:themeColor="text1"/>
          <w:sz w:val="28"/>
          <w:szCs w:val="28"/>
        </w:rPr>
        <w:t>В одном цифровом образовательном ресурсе могут быть выделены информационные (или информационно-справочные) источники, инструменты создания и обработки информации, управляющие элементы.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Pr="002C5355">
        <w:rPr>
          <w:color w:val="000000" w:themeColor="text1"/>
          <w:sz w:val="28"/>
          <w:szCs w:val="28"/>
        </w:rPr>
        <w:t>Цифровой образовательный ресурс может быть представлен на СD, DVD или любом другом электронном носителе, а также опубликован в телекоммуникационной сети.</w:t>
      </w:r>
      <w:r w:rsidRPr="002C535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Pr="002C5355">
        <w:rPr>
          <w:color w:val="000000" w:themeColor="text1"/>
          <w:sz w:val="28"/>
          <w:szCs w:val="28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color w:val="000000" w:themeColor="text1"/>
          <w:sz w:val="28"/>
          <w:szCs w:val="28"/>
        </w:rPr>
        <w:t>Адреса ФЦИОР в Интернет: </w:t>
      </w:r>
      <w:hyperlink r:id="rId4" w:history="1">
        <w:r w:rsidRPr="002C5355">
          <w:rPr>
            <w:rStyle w:val="a4"/>
            <w:b/>
            <w:bCs/>
            <w:color w:val="000000" w:themeColor="text1"/>
            <w:sz w:val="28"/>
            <w:szCs w:val="28"/>
          </w:rPr>
          <w:t>http://fcior.edu.ru</w:t>
        </w:r>
      </w:hyperlink>
      <w:r w:rsidRPr="002C5355">
        <w:rPr>
          <w:rStyle w:val="a5"/>
          <w:color w:val="000000" w:themeColor="text1"/>
          <w:sz w:val="28"/>
          <w:szCs w:val="28"/>
          <w:u w:val="single"/>
        </w:rPr>
        <w:t>,</w:t>
      </w:r>
      <w:r w:rsidRPr="002C5355">
        <w:rPr>
          <w:rStyle w:val="a5"/>
          <w:color w:val="000000" w:themeColor="text1"/>
          <w:sz w:val="28"/>
          <w:szCs w:val="28"/>
        </w:rPr>
        <w:t> </w:t>
      </w:r>
      <w:hyperlink r:id="rId5" w:history="1">
        <w:r w:rsidRPr="002C5355">
          <w:rPr>
            <w:rStyle w:val="a4"/>
            <w:b/>
            <w:bCs/>
            <w:color w:val="000000" w:themeColor="text1"/>
            <w:sz w:val="28"/>
            <w:szCs w:val="28"/>
          </w:rPr>
          <w:t>http://eor.edu.ru</w:t>
        </w:r>
      </w:hyperlink>
      <w:r w:rsidRPr="002C5355">
        <w:rPr>
          <w:color w:val="000000" w:themeColor="text1"/>
          <w:sz w:val="28"/>
          <w:szCs w:val="28"/>
        </w:rPr>
        <w:t xml:space="preserve"> (обратите внимание: стандартной аббревиатуры </w:t>
      </w:r>
      <w:proofErr w:type="spellStart"/>
      <w:r w:rsidRPr="002C5355">
        <w:rPr>
          <w:color w:val="000000" w:themeColor="text1"/>
          <w:sz w:val="28"/>
          <w:szCs w:val="28"/>
        </w:rPr>
        <w:t>www</w:t>
      </w:r>
      <w:proofErr w:type="spellEnd"/>
      <w:r w:rsidRPr="002C5355">
        <w:rPr>
          <w:color w:val="000000" w:themeColor="text1"/>
          <w:sz w:val="28"/>
          <w:szCs w:val="28"/>
        </w:rPr>
        <w:t xml:space="preserve"> в адресах ФЦИОР нет!)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2C5355">
        <w:rPr>
          <w:color w:val="000000" w:themeColor="text1"/>
          <w:sz w:val="28"/>
          <w:szCs w:val="28"/>
        </w:rPr>
        <w:t>Важно значительное положительное влияние использования цифровых ресурсов в обучении на развитие у учащихся творческого, теоретического мышления, а также формирование, так называемого, операционного мышления, направленного на выбор оптимальных решений. 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</w:t>
      </w:r>
    </w:p>
    <w:p w:rsidR="006A6F45" w:rsidRPr="002C5355" w:rsidRDefault="006A6F45" w:rsidP="006A6F4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5355">
        <w:rPr>
          <w:color w:val="000000" w:themeColor="text1"/>
          <w:sz w:val="28"/>
          <w:szCs w:val="28"/>
        </w:rPr>
        <w:t>«Единая коллекция цифровых образовательных ресурсов» - </w:t>
      </w:r>
      <w:hyperlink r:id="rId6" w:history="1">
        <w:r w:rsidRPr="002C5355">
          <w:rPr>
            <w:rStyle w:val="a4"/>
            <w:b/>
            <w:bCs/>
            <w:color w:val="000000" w:themeColor="text1"/>
            <w:sz w:val="28"/>
            <w:szCs w:val="28"/>
          </w:rPr>
          <w:t>http://school-collection.edu.ru/</w:t>
        </w:r>
      </w:hyperlink>
    </w:p>
    <w:p w:rsidR="007260FE" w:rsidRPr="007260FE" w:rsidRDefault="007260FE" w:rsidP="00726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60FE" w:rsidRPr="007260FE" w:rsidSect="008223E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FE"/>
    <w:rsid w:val="00023C4E"/>
    <w:rsid w:val="006A6F45"/>
    <w:rsid w:val="007260FE"/>
    <w:rsid w:val="00785B0F"/>
    <w:rsid w:val="008223E8"/>
    <w:rsid w:val="009E5E2E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1DB6"/>
  <w15:chartTrackingRefBased/>
  <w15:docId w15:val="{B310DAE9-192E-4939-B55D-DF052641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F45"/>
    <w:rPr>
      <w:color w:val="0000FF"/>
      <w:u w:val="single"/>
    </w:rPr>
  </w:style>
  <w:style w:type="character" w:styleId="a5">
    <w:name w:val="Strong"/>
    <w:basedOn w:val="a0"/>
    <w:uiPriority w:val="22"/>
    <w:qFormat/>
    <w:rsid w:val="006A6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170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7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4421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eor.edu.ru/" TargetMode="External"/><Relationship Id="rId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4</cp:revision>
  <dcterms:created xsi:type="dcterms:W3CDTF">2018-02-08T13:03:00Z</dcterms:created>
  <dcterms:modified xsi:type="dcterms:W3CDTF">2018-02-11T08:43:00Z</dcterms:modified>
</cp:coreProperties>
</file>