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5E" w:rsidRPr="00B95968" w:rsidRDefault="0087205E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87205E" w:rsidRDefault="0087205E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B95968" w:rsidRDefault="00B95968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Октябрьского района Ростовской области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 41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Look w:val="04A0"/>
      </w:tblPr>
      <w:tblGrid>
        <w:gridCol w:w="2963"/>
        <w:gridCol w:w="2963"/>
        <w:gridCol w:w="2963"/>
      </w:tblGrid>
      <w:tr w:rsidR="00856367" w:rsidRPr="00002564" w:rsidTr="00856367">
        <w:trPr>
          <w:trHeight w:val="2523"/>
        </w:trPr>
        <w:tc>
          <w:tcPr>
            <w:tcW w:w="2963" w:type="dxa"/>
          </w:tcPr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РАССМОТРЕНО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43815</wp:posOffset>
                  </wp:positionV>
                  <wp:extent cx="1184910" cy="42672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Методический совет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Черемисова О.В.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Протокол №1 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63" w:type="dxa"/>
          </w:tcPr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136525</wp:posOffset>
                  </wp:positionV>
                  <wp:extent cx="813435" cy="731520"/>
                  <wp:effectExtent l="19050" t="0" r="5715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СОГЛАСОВАНО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-628015</wp:posOffset>
                  </wp:positionV>
                  <wp:extent cx="3752850" cy="1752600"/>
                  <wp:effectExtent l="19050" t="0" r="0" b="0"/>
                  <wp:wrapNone/>
                  <wp:docPr id="42" name="Рисунок 1" descr="C:\Documents and Settings\Школа\Рабочий стол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Заместитель директора</w:t>
            </w:r>
            <w:r w:rsidRPr="00002564">
              <w:rPr>
                <w:rFonts w:ascii="Cambria Math" w:eastAsia="Times New Roman" w:hAnsi="Cambria Math" w:cs="Cambria Math"/>
                <w:color w:val="000000" w:themeColor="text1"/>
                <w:sz w:val="20"/>
                <w:szCs w:val="24"/>
              </w:rPr>
              <w:t xml:space="preserve"> 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по УВР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 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Шульженко К.Д.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63" w:type="dxa"/>
          </w:tcPr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УТВЕРЖДЕНО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Директор МБОУ СОШ №41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Медный А.П.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Приказ №12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3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856367" w:rsidRPr="00002564" w:rsidRDefault="00856367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9C15C0" w:rsidRDefault="009C15C0" w:rsidP="009C15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 по  внеурочной деятельности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 и культура донского казачества»</w:t>
      </w:r>
    </w:p>
    <w:p w:rsidR="000D4106" w:rsidRDefault="004D29E7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2</w:t>
      </w:r>
      <w:r w:rsidR="000D4106">
        <w:rPr>
          <w:rFonts w:ascii="Times New Roman" w:hAnsi="Times New Roman"/>
          <w:sz w:val="24"/>
          <w:szCs w:val="24"/>
        </w:rPr>
        <w:t xml:space="preserve">  класса </w:t>
      </w:r>
      <w:r w:rsidR="00394BF1">
        <w:rPr>
          <w:rFonts w:ascii="Times New Roman" w:hAnsi="Times New Roman"/>
          <w:sz w:val="24"/>
          <w:szCs w:val="24"/>
        </w:rPr>
        <w:t xml:space="preserve"> начального </w:t>
      </w:r>
      <w:r w:rsidR="000D4106">
        <w:rPr>
          <w:rFonts w:ascii="Times New Roman" w:hAnsi="Times New Roman"/>
          <w:sz w:val="24"/>
          <w:szCs w:val="24"/>
        </w:rPr>
        <w:t>общего образования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2024-2025 учебный год.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Чеха Татьяна Григорьевна,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литературы.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Станица Бессергеневская, 2024-2025 учебный год.</w:t>
      </w:r>
    </w:p>
    <w:p w:rsidR="000D4106" w:rsidRDefault="000D4106" w:rsidP="000D4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5968" w:rsidRDefault="00B95968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B95968" w:rsidRDefault="00B95968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B95968" w:rsidRDefault="00B95968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B95968" w:rsidRDefault="00B95968" w:rsidP="00B95968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:rsidR="001F7B92" w:rsidRPr="000D4106" w:rsidRDefault="003D78E6" w:rsidP="003D78E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D4106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CD6888" w:rsidRDefault="00CD6888" w:rsidP="00CD688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4"/>
          <w:szCs w:val="24"/>
        </w:rPr>
      </w:pPr>
      <w:r w:rsidRPr="00CD6888">
        <w:rPr>
          <w:sz w:val="24"/>
          <w:szCs w:val="24"/>
        </w:rPr>
        <w:t xml:space="preserve">Программа составлена на основе образовательной программы дополнительного образования детей </w:t>
      </w:r>
      <w:r w:rsidRPr="00CD6888">
        <w:rPr>
          <w:color w:val="000000"/>
          <w:sz w:val="24"/>
          <w:szCs w:val="24"/>
        </w:rPr>
        <w:t>«Край родной» Авторы - составители: Бутенко Т. А., Небратенко В. Б. , «Край родной» ПРОГРАММА ДЛЯ ОБЩЕОБРАЗОВАТЕЛЬНЫХ УЧРЕЖДЕНИЙ (1 - 4 КЛАССЫ), Авторы: заслуженный учитель РФ Т. А.Бутенко, канд. пед. наук Т. Ф.Пожидаева, Ростов-на-Дону - «Баро-Пресс», 2013.</w:t>
      </w:r>
    </w:p>
    <w:p w:rsidR="0010175D" w:rsidRPr="00CD6888" w:rsidRDefault="0010175D" w:rsidP="00CD688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  <w:sz w:val="24"/>
          <w:szCs w:val="24"/>
        </w:rPr>
      </w:pPr>
      <w:r w:rsidRPr="000D4106">
        <w:rPr>
          <w:sz w:val="24"/>
          <w:szCs w:val="24"/>
        </w:rPr>
        <w:t xml:space="preserve">Курс внеурочной деятельности </w:t>
      </w:r>
      <w:r w:rsidR="000D4106">
        <w:rPr>
          <w:b/>
          <w:sz w:val="24"/>
          <w:szCs w:val="24"/>
        </w:rPr>
        <w:t>«История и культура донского казачества</w:t>
      </w:r>
      <w:r w:rsidRPr="000D4106">
        <w:rPr>
          <w:b/>
          <w:sz w:val="24"/>
          <w:szCs w:val="24"/>
        </w:rPr>
        <w:t>»</w:t>
      </w:r>
      <w:r w:rsidR="00F85D66" w:rsidRPr="000D4106">
        <w:rPr>
          <w:sz w:val="24"/>
          <w:szCs w:val="24"/>
        </w:rPr>
        <w:t>предполагает</w:t>
      </w:r>
      <w:r w:rsidRPr="000D4106">
        <w:rPr>
          <w:sz w:val="24"/>
          <w:szCs w:val="24"/>
        </w:rPr>
        <w:t xml:space="preserve"> формирование у учащихся </w:t>
      </w:r>
      <w:r w:rsidR="00AE7E5D" w:rsidRPr="000D4106">
        <w:rPr>
          <w:sz w:val="24"/>
          <w:szCs w:val="24"/>
        </w:rPr>
        <w:t xml:space="preserve">младших классов </w:t>
      </w:r>
      <w:r w:rsidRPr="000D4106">
        <w:rPr>
          <w:sz w:val="24"/>
          <w:szCs w:val="24"/>
        </w:rPr>
        <w:t>представлений о</w:t>
      </w:r>
      <w:r w:rsidR="00AE7E5D" w:rsidRPr="000D4106">
        <w:rPr>
          <w:sz w:val="24"/>
          <w:szCs w:val="24"/>
        </w:rPr>
        <w:t xml:space="preserve"> родном Донском крае, </w:t>
      </w:r>
      <w:r w:rsidR="00F85D66" w:rsidRPr="000D4106">
        <w:rPr>
          <w:sz w:val="24"/>
          <w:szCs w:val="24"/>
        </w:rPr>
        <w:t xml:space="preserve">знакомит с </w:t>
      </w:r>
      <w:r w:rsidR="00AE7E5D" w:rsidRPr="000D4106">
        <w:rPr>
          <w:sz w:val="24"/>
          <w:szCs w:val="24"/>
        </w:rPr>
        <w:t>истори</w:t>
      </w:r>
      <w:r w:rsidR="00F85D66" w:rsidRPr="000D4106">
        <w:rPr>
          <w:sz w:val="24"/>
          <w:szCs w:val="24"/>
        </w:rPr>
        <w:t>ей</w:t>
      </w:r>
      <w:r w:rsidRPr="000D4106">
        <w:rPr>
          <w:sz w:val="24"/>
          <w:szCs w:val="24"/>
        </w:rPr>
        <w:t xml:space="preserve">казачества, </w:t>
      </w:r>
      <w:r w:rsidR="00AE7E5D" w:rsidRPr="000D4106">
        <w:rPr>
          <w:sz w:val="24"/>
          <w:szCs w:val="24"/>
        </w:rPr>
        <w:t>быт</w:t>
      </w:r>
      <w:r w:rsidR="00F85D66" w:rsidRPr="000D4106">
        <w:rPr>
          <w:sz w:val="24"/>
          <w:szCs w:val="24"/>
        </w:rPr>
        <w:t>ом</w:t>
      </w:r>
      <w:r w:rsidRPr="000D4106">
        <w:rPr>
          <w:sz w:val="24"/>
          <w:szCs w:val="24"/>
        </w:rPr>
        <w:t xml:space="preserve">, </w:t>
      </w:r>
      <w:r w:rsidR="000D4106" w:rsidRPr="000D4106">
        <w:rPr>
          <w:sz w:val="24"/>
          <w:szCs w:val="24"/>
        </w:rPr>
        <w:t>традициями, фольклором</w:t>
      </w:r>
      <w:r w:rsidR="00F85D66" w:rsidRPr="000D4106">
        <w:rPr>
          <w:sz w:val="24"/>
          <w:szCs w:val="24"/>
        </w:rPr>
        <w:t xml:space="preserve"> казаков.</w:t>
      </w:r>
    </w:p>
    <w:p w:rsidR="008A0244" w:rsidRPr="000D4106" w:rsidRDefault="0070039D" w:rsidP="00CD688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Программа </w:t>
      </w:r>
      <w:r w:rsidR="00E60AAD" w:rsidRPr="000D4106">
        <w:rPr>
          <w:rFonts w:ascii="Times New Roman" w:hAnsi="Times New Roman" w:cs="Times New Roman"/>
          <w:sz w:val="24"/>
          <w:szCs w:val="24"/>
        </w:rPr>
        <w:t xml:space="preserve">объединяет обществоведческие, исторические, культурологические знания, </w:t>
      </w:r>
      <w:r w:rsidR="00F85D66" w:rsidRPr="000D4106">
        <w:rPr>
          <w:rFonts w:ascii="Times New Roman" w:hAnsi="Times New Roman" w:cs="Times New Roman"/>
          <w:sz w:val="24"/>
          <w:szCs w:val="24"/>
        </w:rPr>
        <w:t xml:space="preserve">а так </w:t>
      </w:r>
      <w:r w:rsidR="008A0244" w:rsidRPr="000D4106">
        <w:rPr>
          <w:rFonts w:ascii="Times New Roman" w:hAnsi="Times New Roman" w:cs="Times New Roman"/>
          <w:sz w:val="24"/>
          <w:szCs w:val="24"/>
        </w:rPr>
        <w:t xml:space="preserve">жепозволяет формировать </w:t>
      </w:r>
      <w:r w:rsidR="00E60AAD" w:rsidRPr="000D4106">
        <w:rPr>
          <w:rFonts w:ascii="Times New Roman" w:hAnsi="Times New Roman" w:cs="Times New Roman"/>
          <w:sz w:val="24"/>
          <w:szCs w:val="24"/>
        </w:rPr>
        <w:t>целостно</w:t>
      </w:r>
      <w:r w:rsidR="008A0244" w:rsidRPr="000D4106">
        <w:rPr>
          <w:rFonts w:ascii="Times New Roman" w:hAnsi="Times New Roman" w:cs="Times New Roman"/>
          <w:sz w:val="24"/>
          <w:szCs w:val="24"/>
        </w:rPr>
        <w:t>е</w:t>
      </w:r>
      <w:r w:rsidR="00E60AAD" w:rsidRPr="000D4106">
        <w:rPr>
          <w:rFonts w:ascii="Times New Roman" w:hAnsi="Times New Roman" w:cs="Times New Roman"/>
          <w:sz w:val="24"/>
          <w:szCs w:val="24"/>
        </w:rPr>
        <w:t xml:space="preserve"> и системно</w:t>
      </w:r>
      <w:r w:rsidR="008A0244" w:rsidRPr="000D4106">
        <w:rPr>
          <w:rFonts w:ascii="Times New Roman" w:hAnsi="Times New Roman" w:cs="Times New Roman"/>
          <w:sz w:val="24"/>
          <w:szCs w:val="24"/>
        </w:rPr>
        <w:t>е</w:t>
      </w:r>
      <w:r w:rsidR="00E60AAD" w:rsidRPr="000D4106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8A0244" w:rsidRPr="000D4106">
        <w:rPr>
          <w:rFonts w:ascii="Times New Roman" w:hAnsi="Times New Roman" w:cs="Times New Roman"/>
          <w:sz w:val="24"/>
          <w:szCs w:val="24"/>
        </w:rPr>
        <w:t>ие</w:t>
      </w:r>
      <w:r w:rsidR="00E60AAD" w:rsidRPr="000D4106">
        <w:rPr>
          <w:rFonts w:ascii="Times New Roman" w:hAnsi="Times New Roman" w:cs="Times New Roman"/>
          <w:sz w:val="24"/>
          <w:szCs w:val="24"/>
        </w:rPr>
        <w:t xml:space="preserve"> как об основах истории и культуры казачества, так и о своём роде, своей семье, </w:t>
      </w:r>
    </w:p>
    <w:p w:rsidR="0010175D" w:rsidRPr="000D4106" w:rsidRDefault="0010175D" w:rsidP="00CD688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</w:t>
      </w:r>
      <w:r w:rsidRPr="000D4106">
        <w:rPr>
          <w:rFonts w:ascii="Times New Roman" w:hAnsi="Times New Roman" w:cs="Times New Roman"/>
          <w:sz w:val="24"/>
          <w:szCs w:val="24"/>
        </w:rPr>
        <w:t xml:space="preserve"> курса </w:t>
      </w:r>
      <w:r w:rsidR="008A0244" w:rsidRPr="000D4106">
        <w:rPr>
          <w:rFonts w:ascii="Times New Roman" w:hAnsi="Times New Roman" w:cs="Times New Roman"/>
          <w:sz w:val="24"/>
          <w:szCs w:val="24"/>
        </w:rPr>
        <w:t>заключается в</w:t>
      </w:r>
      <w:r w:rsidRPr="000D4106">
        <w:rPr>
          <w:rFonts w:ascii="Times New Roman" w:hAnsi="Times New Roman" w:cs="Times New Roman"/>
          <w:sz w:val="24"/>
          <w:szCs w:val="24"/>
        </w:rPr>
        <w:t xml:space="preserve"> его на</w:t>
      </w:r>
      <w:r w:rsidR="00AB6634" w:rsidRPr="000D4106">
        <w:rPr>
          <w:rFonts w:ascii="Times New Roman" w:hAnsi="Times New Roman" w:cs="Times New Roman"/>
          <w:sz w:val="24"/>
          <w:szCs w:val="24"/>
        </w:rPr>
        <w:t>правленност</w:t>
      </w:r>
      <w:r w:rsidR="008A0244" w:rsidRPr="000D4106">
        <w:rPr>
          <w:rFonts w:ascii="Times New Roman" w:hAnsi="Times New Roman" w:cs="Times New Roman"/>
          <w:sz w:val="24"/>
          <w:szCs w:val="24"/>
        </w:rPr>
        <w:t xml:space="preserve">и </w:t>
      </w:r>
      <w:r w:rsidRPr="000D4106">
        <w:rPr>
          <w:rFonts w:ascii="Times New Roman" w:hAnsi="Times New Roman" w:cs="Times New Roman"/>
          <w:sz w:val="24"/>
          <w:szCs w:val="24"/>
        </w:rPr>
        <w:t xml:space="preserve">на воспитание гражданина России, </w:t>
      </w:r>
      <w:r w:rsidR="000003FD" w:rsidRPr="000D4106">
        <w:rPr>
          <w:rFonts w:ascii="Times New Roman" w:hAnsi="Times New Roman" w:cs="Times New Roman"/>
          <w:sz w:val="24"/>
          <w:szCs w:val="24"/>
        </w:rPr>
        <w:t xml:space="preserve">личности, </w:t>
      </w:r>
      <w:r w:rsidR="000D4106" w:rsidRPr="000D4106">
        <w:rPr>
          <w:rFonts w:ascii="Times New Roman" w:hAnsi="Times New Roman" w:cs="Times New Roman"/>
          <w:sz w:val="24"/>
          <w:szCs w:val="24"/>
        </w:rPr>
        <w:t>способной «</w:t>
      </w:r>
      <w:r w:rsidRPr="000D4106">
        <w:rPr>
          <w:rFonts w:ascii="Times New Roman" w:hAnsi="Times New Roman" w:cs="Times New Roman"/>
          <w:sz w:val="24"/>
          <w:szCs w:val="24"/>
        </w:rPr>
        <w:t>выстраивать» свой жизненный путь на основе единства интересов личности, общества и государства. Разноплановая информация о родном крае расширяет кругозор учащихся, помогает адаптироваться во взрослой жизни, сформировать активную жизненную позицию и более полно реализовать свои гражданские свободы, права и обязанности.</w:t>
      </w:r>
    </w:p>
    <w:p w:rsidR="00E60AAD" w:rsidRPr="000D4106" w:rsidRDefault="00E60AAD" w:rsidP="000D410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0D4106">
        <w:rPr>
          <w:rFonts w:ascii="Times New Roman" w:hAnsi="Times New Roman" w:cs="Times New Roman"/>
          <w:sz w:val="24"/>
          <w:szCs w:val="24"/>
        </w:rPr>
        <w:t xml:space="preserve"> - </w:t>
      </w:r>
      <w:r w:rsidR="000003FD" w:rsidRPr="000D4106">
        <w:rPr>
          <w:rFonts w:ascii="Times New Roman" w:hAnsi="Times New Roman" w:cs="Times New Roman"/>
          <w:sz w:val="24"/>
          <w:szCs w:val="24"/>
        </w:rPr>
        <w:t>формирование у детей младшего школьного возраста целостного представления о малой Родин</w:t>
      </w:r>
      <w:r w:rsidR="008C0F1C" w:rsidRPr="000D4106">
        <w:rPr>
          <w:rFonts w:ascii="Times New Roman" w:hAnsi="Times New Roman" w:cs="Times New Roman"/>
          <w:sz w:val="24"/>
          <w:szCs w:val="24"/>
        </w:rPr>
        <w:t xml:space="preserve">е – Донском крае, </w:t>
      </w:r>
      <w:r w:rsidRPr="000D4106">
        <w:rPr>
          <w:rFonts w:ascii="Times New Roman" w:hAnsi="Times New Roman" w:cs="Times New Roman"/>
          <w:sz w:val="24"/>
          <w:szCs w:val="24"/>
        </w:rPr>
        <w:t>осознание своей причастности к духовному и культурному наследию казачества</w:t>
      </w:r>
      <w:r w:rsidR="008C0F1C" w:rsidRPr="000D4106">
        <w:rPr>
          <w:rFonts w:ascii="Times New Roman" w:hAnsi="Times New Roman" w:cs="Times New Roman"/>
          <w:sz w:val="24"/>
          <w:szCs w:val="24"/>
        </w:rPr>
        <w:t>.</w:t>
      </w:r>
    </w:p>
    <w:p w:rsidR="00E60AAD" w:rsidRPr="000D4106" w:rsidRDefault="00E60AAD" w:rsidP="000D410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106">
        <w:rPr>
          <w:rFonts w:ascii="Times New Roman" w:hAnsi="Times New Roman" w:cs="Times New Roman"/>
          <w:b/>
          <w:sz w:val="24"/>
          <w:szCs w:val="24"/>
        </w:rPr>
        <w:t>Задачи, решаемые данной программой: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воспитание учащихся патриот</w:t>
      </w:r>
      <w:r w:rsidR="0070039D" w:rsidRPr="000D4106">
        <w:rPr>
          <w:rFonts w:ascii="Times New Roman" w:hAnsi="Times New Roman" w:cs="Times New Roman"/>
          <w:sz w:val="24"/>
          <w:szCs w:val="24"/>
        </w:rPr>
        <w:t>ами, активными гражданами</w:t>
      </w:r>
      <w:r w:rsidRPr="000D4106">
        <w:rPr>
          <w:rFonts w:ascii="Times New Roman" w:hAnsi="Times New Roman" w:cs="Times New Roman"/>
          <w:sz w:val="24"/>
          <w:szCs w:val="24"/>
        </w:rPr>
        <w:t>;</w:t>
      </w:r>
    </w:p>
    <w:p w:rsidR="00772382" w:rsidRPr="000D4106" w:rsidRDefault="00DF3B5F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п</w:t>
      </w:r>
      <w:r w:rsidR="00772382" w:rsidRPr="000D4106">
        <w:rPr>
          <w:rFonts w:ascii="Times New Roman" w:hAnsi="Times New Roman" w:cs="Times New Roman"/>
          <w:sz w:val="24"/>
          <w:szCs w:val="24"/>
        </w:rPr>
        <w:t xml:space="preserve">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E60AAD" w:rsidRPr="000D4106" w:rsidRDefault="0070039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 xml:space="preserve">знакомство с укладом жизни </w:t>
      </w:r>
      <w:r w:rsidR="00E60AAD" w:rsidRPr="000D4106">
        <w:rPr>
          <w:rFonts w:ascii="Times New Roman" w:hAnsi="Times New Roman" w:cs="Times New Roman"/>
          <w:sz w:val="24"/>
          <w:szCs w:val="24"/>
        </w:rPr>
        <w:t xml:space="preserve">казаков, их традициями и обычаями, основными занятиями, ремеслами и промыслами; 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приобщение учащихся к тр</w:t>
      </w:r>
      <w:r w:rsidR="0070039D" w:rsidRPr="000D4106">
        <w:rPr>
          <w:rFonts w:ascii="Times New Roman" w:hAnsi="Times New Roman" w:cs="Times New Roman"/>
          <w:sz w:val="24"/>
          <w:szCs w:val="24"/>
        </w:rPr>
        <w:t>адициям и обычаям казаков</w:t>
      </w:r>
      <w:r w:rsidRPr="000D4106">
        <w:rPr>
          <w:rFonts w:ascii="Times New Roman" w:hAnsi="Times New Roman" w:cs="Times New Roman"/>
          <w:sz w:val="24"/>
          <w:szCs w:val="24"/>
        </w:rPr>
        <w:t>;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знакомство с некоторыми событиями в ист</w:t>
      </w:r>
      <w:r w:rsidR="0070039D" w:rsidRPr="000D4106">
        <w:rPr>
          <w:rFonts w:ascii="Times New Roman" w:hAnsi="Times New Roman" w:cs="Times New Roman"/>
          <w:sz w:val="24"/>
          <w:szCs w:val="24"/>
        </w:rPr>
        <w:t xml:space="preserve">ории и современности </w:t>
      </w:r>
      <w:r w:rsidRPr="000D4106">
        <w:rPr>
          <w:rFonts w:ascii="Times New Roman" w:hAnsi="Times New Roman" w:cs="Times New Roman"/>
          <w:sz w:val="24"/>
          <w:szCs w:val="24"/>
        </w:rPr>
        <w:t xml:space="preserve">казачества; 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формирование представлений оказачьем войске;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развитие творческих способностей детей;</w:t>
      </w:r>
    </w:p>
    <w:p w:rsidR="00E60AAD" w:rsidRPr="000D4106" w:rsidRDefault="00E60AAD" w:rsidP="000D4106">
      <w:pPr>
        <w:numPr>
          <w:ilvl w:val="0"/>
          <w:numId w:val="24"/>
        </w:numPr>
        <w:tabs>
          <w:tab w:val="clear" w:pos="1069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106">
        <w:rPr>
          <w:rFonts w:ascii="Times New Roman" w:hAnsi="Times New Roman" w:cs="Times New Roman"/>
          <w:sz w:val="24"/>
          <w:szCs w:val="24"/>
        </w:rPr>
        <w:t>формирование у учащихся интереса к исследовательской работе.</w:t>
      </w:r>
    </w:p>
    <w:p w:rsidR="0010175D" w:rsidRDefault="0070039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283282" w:rsidRPr="000D41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283282" w:rsidRPr="000D4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D78E6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3D78E6" w:rsidRPr="000D4106">
        <w:rPr>
          <w:rFonts w:ascii="Times New Roman" w:eastAsia="Times New Roman" w:hAnsi="Times New Roman" w:cs="Times New Roman"/>
          <w:b/>
          <w:bCs/>
          <w:sz w:val="24"/>
          <w:szCs w:val="24"/>
        </w:rPr>
        <w:t>редполагаемые результаты реализации программы</w:t>
      </w:r>
      <w:r w:rsidR="0071282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F69C0" w:rsidRDefault="00AF69C0" w:rsidP="00AF69C0">
      <w:pPr>
        <w:pStyle w:val="a6"/>
        <w:spacing w:after="0" w:line="240" w:lineRule="auto"/>
        <w:ind w:left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AF69C0" w:rsidRDefault="00AF69C0" w:rsidP="002B356D">
      <w:pPr>
        <w:pStyle w:val="a6"/>
        <w:spacing w:after="0" w:line="240" w:lineRule="auto"/>
        <w:ind w:left="0" w:firstLine="708"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В результате изучения предмета «История и культура донского казачества» в начальной школе у обучающегося будут сформированы следующие личностные новообразования </w:t>
      </w:r>
      <w:r>
        <w:rPr>
          <w:rFonts w:ascii="Times New Roman" w:hAnsi="Times New Roman"/>
          <w:b/>
          <w:sz w:val="24"/>
          <w:szCs w:val="24"/>
        </w:rPr>
        <w:t>гражданско-патриотического воспитания:</w:t>
      </w:r>
    </w:p>
    <w:p w:rsidR="00AF69C0" w:rsidRDefault="00AF69C0" w:rsidP="00AF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AF69C0" w:rsidRDefault="00AF69C0" w:rsidP="00AF69C0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AF69C0" w:rsidRDefault="00AF69C0" w:rsidP="00AF69C0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AF69C0" w:rsidRDefault="00AF69C0" w:rsidP="00AF69C0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-уважение к своему и другим народам, формируемое в том числе на основе примеров из художественных произведений;</w:t>
      </w:r>
    </w:p>
    <w:p w:rsidR="00AF69C0" w:rsidRDefault="00AF69C0" w:rsidP="00AF69C0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духовно-нравственного воспитания: —признание индивидуальности каждого человека с опорой на собственный жизненный и читательский опыт;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эстетического воспитания: —уважительное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физического воспитания, формирования культуры здоровья и эмоционального благополучия: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трудового воспитания: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-бережное отношение к природе, формируемое в процессе работы с текстами;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-неприятие действий, приносящих ей вред; ценности научного познания: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—познавательные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  <w:r>
        <w:rPr>
          <w:rFonts w:ascii="Times New Roman" w:hAnsi="Times New Roman"/>
          <w:b/>
          <w:sz w:val="24"/>
          <w:szCs w:val="24"/>
        </w:rPr>
        <w:t>МЕТАПРЕДМЕТНЫЕ РЕЗУЛЬТАТЫ.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курса «История и культура донского казачества» в начальной школе у обучающегося будут сформированы следующие познавательные </w:t>
      </w:r>
      <w:r>
        <w:rPr>
          <w:rFonts w:ascii="Times New Roman" w:hAnsi="Times New Roman"/>
          <w:b/>
          <w:sz w:val="24"/>
          <w:szCs w:val="24"/>
        </w:rPr>
        <w:t>универсальные учебные действия.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-устанавливать аналогии языковых единиц;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—объединять объекты (языковые единицы) по определённому признаку;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—устанавливать причинно-следственные связи в ситуациях наблюдения за языковым материалом, делать выводы. Базовые исследовательские действия: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 помощью учителя формулировать цель, планировать изменения языкового объекта, речевой ситуации;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—сравнивать несколько вариантов выполнения задания, выбирать наиболее подходящий (на основе предложенных критериев);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-формулировать с помощью учителя вопросы в процессе анализа предложенного языкового материала;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—прогнозировать возможное развитие процессов, событий и их последствия в аналогичных или сходных ситуациях.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 с информацией: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—выбирать источник получения информации: нужный словарь для получения запрашиваемой информации, для уточнения;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—анализировать и создавать текстовую, видео-, графическую, звуковую информацию в соответствии с учебной задачей;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результате изучения курса «История и культура донского казачества» в начальной школе у обучающегося сформируются </w:t>
      </w:r>
      <w:r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действия.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Общение: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—воспринимать и формулировать суждения, выражать эмоции в соответствии с целями и условиями общения в знакомой среде;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уважительное отношение к собеседнику, соблюдать правила ведения диалоги и дискуссии;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—признавать возможность существования разных точек зрения;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—корректно и аргументированно высказывать своё мнение;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—строить речевое высказывание в соответствии с поставленной задачей; —создавать устные и письменные тексты (описание, рассуждение, повествование) в соответствии с речевой ситуацией;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—подбирать иллюстративный материал (рисунки, фото, плакаты) к тексту выступления.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результате изучения курса </w:t>
      </w:r>
      <w:r>
        <w:rPr>
          <w:rFonts w:ascii="Times New Roman" w:hAnsi="Times New Roman"/>
          <w:b/>
          <w:sz w:val="24"/>
          <w:szCs w:val="24"/>
        </w:rPr>
        <w:t>«История и культура донского казачества»</w:t>
      </w:r>
      <w:r>
        <w:rPr>
          <w:rFonts w:ascii="Times New Roman" w:hAnsi="Times New Roman"/>
          <w:sz w:val="24"/>
          <w:szCs w:val="24"/>
        </w:rPr>
        <w:t xml:space="preserve"> в начальной школе у обучающегося </w:t>
      </w:r>
      <w:r>
        <w:rPr>
          <w:rFonts w:ascii="Times New Roman" w:hAnsi="Times New Roman"/>
          <w:b/>
          <w:sz w:val="24"/>
          <w:szCs w:val="24"/>
        </w:rPr>
        <w:t xml:space="preserve">формируются регулятивные универсальные учебные действия.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Самоорганизация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планировать действия по решению учебной задачи для получения результата;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выстраивать последовательность выбранных действий.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Самоконтроль: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—устанавливать причины успеха/неудач учебной деятельности;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—корректировать свои учебные действия для преодоления речевых и орфографических ошибок;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—находить ошибку, допущенную при работе с языковым материалом, находить орфографическую и пунктуационную ошибку;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Совместная деятельность: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готовность руководить, выполнять поручения, подчиняться, самостоятельно разрешать конфликты;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—ответственно выполнять свою часть работы; </w:t>
      </w:r>
    </w:p>
    <w:p w:rsidR="00AF69C0" w:rsidRDefault="00AF69C0" w:rsidP="00AF69C0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—оценивать свой вклад в общий результат; </w:t>
      </w:r>
    </w:p>
    <w:p w:rsidR="00AF69C0" w:rsidRDefault="00AF69C0" w:rsidP="00AF69C0">
      <w:pPr>
        <w:pStyle w:val="31"/>
        <w:shd w:val="clear" w:color="auto" w:fill="auto"/>
        <w:spacing w:line="278" w:lineRule="exact"/>
        <w:ind w:left="720" w:firstLine="0"/>
        <w:jc w:val="left"/>
        <w:rPr>
          <w:rStyle w:val="af4"/>
        </w:rPr>
      </w:pPr>
      <w:r>
        <w:rPr>
          <w:sz w:val="24"/>
          <w:szCs w:val="24"/>
        </w:rPr>
        <w:t>—выполнять совместные проектные задания с опорой на предложенные образцы.</w:t>
      </w:r>
    </w:p>
    <w:bookmarkEnd w:id="0"/>
    <w:p w:rsidR="0010175D" w:rsidRPr="000D4106" w:rsidRDefault="0010175D" w:rsidP="00AF6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 (понимать):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>-        </w:t>
      </w:r>
      <w:r w:rsidR="00772AD0" w:rsidRPr="000D4106">
        <w:rPr>
          <w:rFonts w:ascii="Times New Roman" w:eastAsia="Times New Roman" w:hAnsi="Times New Roman" w:cs="Times New Roman"/>
          <w:sz w:val="24"/>
          <w:szCs w:val="24"/>
        </w:rPr>
        <w:t xml:space="preserve">сведения об истории донского казачества, её главные события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основные этапы;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>-        важнейшие достижения культуры</w:t>
      </w:r>
      <w:r w:rsidR="00772AD0" w:rsidRPr="000D4106">
        <w:rPr>
          <w:rFonts w:ascii="Times New Roman" w:eastAsia="Times New Roman" w:hAnsi="Times New Roman" w:cs="Times New Roman"/>
          <w:sz w:val="24"/>
          <w:szCs w:val="24"/>
        </w:rPr>
        <w:t xml:space="preserve"> донского казачества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>-        изученные виды исторических источников.</w:t>
      </w:r>
    </w:p>
    <w:p w:rsidR="0010175D" w:rsidRPr="000D4106" w:rsidRDefault="0010175D" w:rsidP="00CD68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        соотносить даты событий истории края с </w:t>
      </w:r>
      <w:r w:rsidR="00772AD0" w:rsidRPr="000D4106">
        <w:rPr>
          <w:rFonts w:ascii="Times New Roman" w:eastAsia="Times New Roman" w:hAnsi="Times New Roman" w:cs="Times New Roman"/>
          <w:sz w:val="24"/>
          <w:szCs w:val="24"/>
        </w:rPr>
        <w:t>обозначением века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2AD0" w:rsidRPr="000D4106" w:rsidRDefault="00772AD0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>-        ориентироваться в последовательности исторических событий;</w:t>
      </w:r>
    </w:p>
    <w:p w:rsidR="001A7AA6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        использовать текст исторического источника при ответе на вопросы, решении различных учебных задач; </w:t>
      </w:r>
    </w:p>
    <w:p w:rsidR="0010175D" w:rsidRPr="000D4106" w:rsidRDefault="001A7AA6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        </w:t>
      </w:r>
      <w:r w:rsidR="0010175D" w:rsidRPr="000D4106">
        <w:rPr>
          <w:rFonts w:ascii="Times New Roman" w:eastAsia="Times New Roman" w:hAnsi="Times New Roman" w:cs="Times New Roman"/>
          <w:sz w:val="24"/>
          <w:szCs w:val="24"/>
        </w:rPr>
        <w:t>сравнивать свидетельства разных источников;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        показать на карте области границы, города, места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главных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исторических событий;</w:t>
      </w:r>
    </w:p>
    <w:p w:rsidR="001A7AA6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        рассказать о важнейших исторических событиях и их участниках,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используя при этом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значение необходимых фактов, дат, терминов; </w:t>
      </w:r>
    </w:p>
    <w:p w:rsidR="0010175D" w:rsidRPr="000D4106" w:rsidRDefault="001A7AA6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        </w:t>
      </w:r>
      <w:r w:rsidR="0010175D" w:rsidRPr="000D4106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при написании творческих работ;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>-        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высказывать  свою точку зрения в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значительны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событи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исторических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личност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, достижени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культуры;</w:t>
      </w:r>
    </w:p>
    <w:p w:rsidR="0010175D" w:rsidRPr="000D4106" w:rsidRDefault="0010175D" w:rsidP="000D41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на практике и повседневной жизни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приобретенные знания и умения для понимания исторических причин и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влияние </w:t>
      </w:r>
      <w:r w:rsidR="0055303E" w:rsidRPr="000D4106">
        <w:rPr>
          <w:rFonts w:ascii="Times New Roman" w:eastAsia="Times New Roman" w:hAnsi="Times New Roman" w:cs="Times New Roman"/>
          <w:sz w:val="24"/>
          <w:szCs w:val="24"/>
        </w:rPr>
        <w:t>этих событий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 xml:space="preserve"> и явлений 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D4106">
        <w:rPr>
          <w:rFonts w:ascii="Times New Roman" w:eastAsia="Times New Roman" w:hAnsi="Times New Roman" w:cs="Times New Roman"/>
          <w:sz w:val="24"/>
          <w:szCs w:val="24"/>
        </w:rPr>
        <w:t>современной жизни</w:t>
      </w:r>
      <w:r w:rsidR="001A7AA6" w:rsidRPr="000D41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1CA" w:rsidRPr="000D4106" w:rsidRDefault="00905633" w:rsidP="000D41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0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D41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78E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3D78E6" w:rsidRDefault="000D4106" w:rsidP="000D4106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303E" w:rsidRDefault="0055303E" w:rsidP="005530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Style w:val="a9"/>
        <w:tblW w:w="11170" w:type="dxa"/>
        <w:tblInd w:w="-1139" w:type="dxa"/>
        <w:tblLayout w:type="fixed"/>
        <w:tblLook w:val="04A0"/>
      </w:tblPr>
      <w:tblGrid>
        <w:gridCol w:w="538"/>
        <w:gridCol w:w="1276"/>
        <w:gridCol w:w="4421"/>
        <w:gridCol w:w="1654"/>
        <w:gridCol w:w="21"/>
        <w:gridCol w:w="3260"/>
      </w:tblGrid>
      <w:tr w:rsidR="0055303E" w:rsidTr="00FF2EF7"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ресурсы.</w:t>
            </w:r>
          </w:p>
        </w:tc>
      </w:tr>
      <w:tr w:rsidR="0055303E" w:rsidTr="00CD624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2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«Мой край»</w:t>
            </w:r>
          </w:p>
        </w:tc>
      </w:tr>
      <w:tr w:rsidR="0055303E" w:rsidRPr="00856367" w:rsidTr="00FF2EF7">
        <w:trPr>
          <w:trHeight w:val="119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Pr="000D4106" w:rsidRDefault="0055303E" w:rsidP="0055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 xml:space="preserve">Мой край на карте нашей страны. Символика Донского края. Богатство растительного и животного мира Донского края. «Батюшка – Тихий 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Дон». Красная книга Ростовской области. Ростов – столица нашей области. </w:t>
            </w:r>
            <w:r w:rsidRPr="000D410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Казачья станица. 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станицы Егорлыкской. Историческое прошлое родного посёлка.</w:t>
            </w:r>
          </w:p>
          <w:p w:rsidR="0055303E" w:rsidRPr="000D4106" w:rsidRDefault="0055303E" w:rsidP="0055303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3E" w:rsidRDefault="0055303E" w:rsidP="0055303E">
            <w:pPr>
              <w:pStyle w:val="3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URL: http://www.allcossacks.ru/index.php/</w:t>
            </w:r>
          </w:p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03E" w:rsidTr="00FF2EF7"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Pr="0055303E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CD6244"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pStyle w:val="33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№ 2 «Труд и быт казачьей семьи»</w:t>
            </w:r>
          </w:p>
        </w:tc>
      </w:tr>
      <w:tr w:rsidR="0055303E" w:rsidTr="00CD6244">
        <w:trPr>
          <w:trHeight w:val="15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Pr="000D4106" w:rsidRDefault="0055303E" w:rsidP="0055303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0D41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Казачья семья.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семьи.</w:t>
            </w:r>
            <w:r w:rsidRPr="000D410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Уклад казачьей семьи.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жили казаки.</w:t>
            </w:r>
            <w:r w:rsidR="00CD62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Курень</w:t>
            </w:r>
            <w:r w:rsidRPr="000D410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казака.</w:t>
            </w:r>
            <w:r w:rsidRPr="000D41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Быт казачьей семьи: 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двор,</w:t>
            </w:r>
            <w:r w:rsidRPr="000D41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домашняя утварь, хозяйство. Казачья пища.</w:t>
            </w:r>
            <w:r w:rsidRPr="000D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Одежда казаков. Легенда «Почему у казаков штаны с красными лампасами?»</w:t>
            </w:r>
            <w:r w:rsidRPr="000D41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Занятия казаков. Труд в казачьей семье.</w:t>
            </w:r>
          </w:p>
          <w:p w:rsidR="0055303E" w:rsidRPr="000D4106" w:rsidRDefault="0055303E" w:rsidP="0055303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55303E" w:rsidRDefault="0055303E" w:rsidP="0055303E">
            <w:pPr>
              <w:pStyle w:val="31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https://vsko.ru/</w:t>
            </w: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CD624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3</w:t>
            </w:r>
            <w:r w:rsidR="00CD6244">
              <w:rPr>
                <w:color w:val="000000"/>
              </w:rPr>
              <w:t xml:space="preserve"> «</w:t>
            </w:r>
            <w:r w:rsidR="00CD6244" w:rsidRPr="00CD62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Традиции донских казаков»</w:t>
            </w:r>
          </w:p>
        </w:tc>
      </w:tr>
      <w:tr w:rsidR="0055303E" w:rsidRPr="00856367" w:rsidTr="00FF2EF7">
        <w:trPr>
          <w:trHeight w:val="9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4" w:rsidRPr="000D4106" w:rsidRDefault="00CD6244" w:rsidP="00CD624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Нравственные ценности казаков: труд, правда, честь, Отечество. Казачьи заповеди.</w:t>
            </w:r>
            <w:r w:rsidRPr="000D410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Обычаи: у</w:t>
            </w:r>
            <w:r w:rsidRPr="000D4106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важение к старшим, взаимопомощь, почитание гостя.</w:t>
            </w:r>
            <w:r w:rsidRPr="000D41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Верный друг казака.</w:t>
            </w:r>
            <w:r w:rsidRPr="000D41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Календарные праздники и обряды казачества.</w:t>
            </w:r>
          </w:p>
          <w:p w:rsidR="0055303E" w:rsidRDefault="005530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URL: https://rusneb.ru/collections/1221_kazachestvo/</w:t>
            </w:r>
          </w:p>
        </w:tc>
      </w:tr>
      <w:tr w:rsidR="0055303E" w:rsidTr="00FF2EF7">
        <w:trPr>
          <w:trHeight w:val="22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Pr="0055303E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CD624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pStyle w:val="33"/>
              <w:shd w:val="clear" w:color="auto" w:fill="auto"/>
              <w:ind w:lef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4</w:t>
            </w:r>
            <w:r>
              <w:rPr>
                <w:color w:val="000000"/>
                <w:sz w:val="24"/>
                <w:szCs w:val="24"/>
              </w:rPr>
              <w:t xml:space="preserve"> «Православие в жизни донского казачества»</w:t>
            </w:r>
          </w:p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RPr="00856367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pStyle w:val="31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Казак без веры - не казак. Храм. Правила поведения в храме. Казачьи традиции. Рождество Христово. Казачьи традиции. Светлое Христово Воскресение.</w:t>
            </w:r>
          </w:p>
          <w:p w:rsidR="0055303E" w:rsidRDefault="005530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tabs>
                <w:tab w:val="left" w:pos="237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303E" w:rsidRDefault="0055303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URL: https://rusneb.ru/collections/1221_kazachestvo</w:t>
            </w: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Pr="0055303E" w:rsidRDefault="0055303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shd w:val="clear" w:color="auto" w:fill="FFFFFF"/>
              <w:ind w:left="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CD624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CD62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5</w:t>
            </w:r>
            <w:r w:rsidR="00CD6244" w:rsidRPr="000D41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«Традиционная культура и ф</w:t>
            </w:r>
            <w:r w:rsidR="00CD6244" w:rsidRPr="000D4106">
              <w:rPr>
                <w:rFonts w:ascii="Times New Roman" w:hAnsi="Times New Roman" w:cs="Times New Roman"/>
                <w:b/>
                <w:sz w:val="24"/>
                <w:szCs w:val="24"/>
              </w:rPr>
              <w:t>ольклор Донского казачества».</w:t>
            </w:r>
          </w:p>
        </w:tc>
      </w:tr>
      <w:tr w:rsidR="0055303E" w:rsidRPr="00856367" w:rsidTr="00FF2EF7">
        <w:trPr>
          <w:trHeight w:val="163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CD6244" w:rsidP="00CD62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Казачьи пословицы. 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>Песня в жизни казаков. Казачьи пляски. Что мы знаем о народном творчестве Донского края.</w:t>
            </w:r>
            <w:r w:rsidRPr="000D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Казачьи игры: «Надень папаху», «Пятнашки», «Золотые ворота».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Уникальный донской говор.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Pr="000F4C1D" w:rsidRDefault="005530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allcossacks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r w:rsidRPr="000F4C1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5303E" w:rsidRPr="000F4C1D" w:rsidRDefault="0055303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Pr="000F4C1D" w:rsidRDefault="005530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shd w:val="clear" w:color="auto" w:fill="FFFFFF"/>
              <w:ind w:left="3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CD624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CD6244" w:rsidP="0055303E">
            <w:pPr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№ 6 </w:t>
            </w:r>
            <w:r w:rsidRPr="000D41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«Донское казачье войско: история и современность».</w:t>
            </w:r>
          </w:p>
        </w:tc>
      </w:tr>
      <w:tr w:rsidR="0055303E" w:rsidRPr="00856367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4" w:rsidRPr="000D4106" w:rsidRDefault="00CD6244" w:rsidP="00CD624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>История  Донского казачества.</w:t>
            </w:r>
            <w:r w:rsidRPr="000D41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Казачья служба. </w:t>
            </w:r>
            <w:r w:rsidRPr="000D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служили казаки? Продолжительность службы. Снаряжение казака. 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Казаки в годы 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Великой Отечественной войны. Бои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 станицу Бессергеневскую. 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Памятник 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акам на территории нашего района</w:t>
            </w:r>
            <w:r w:rsidRPr="000D41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0D4106">
              <w:rPr>
                <w:rFonts w:ascii="Times New Roman" w:hAnsi="Times New Roman" w:cs="Times New Roman"/>
                <w:sz w:val="24"/>
                <w:szCs w:val="24"/>
              </w:rPr>
              <w:t xml:space="preserve"> «Ими гордится Дон». Заслуженные люди родного посёлка. «В моём роду были…» Казачата – будущие защитники Отечества.</w:t>
            </w:r>
          </w:p>
          <w:p w:rsidR="0055303E" w:rsidRDefault="0055303E">
            <w:pPr>
              <w:shd w:val="clear" w:color="auto" w:fill="FFFFFF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URL: https://rusneb.ru/collections/1221_kazachestvo</w:t>
            </w: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Pr="000F4C1D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CD62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5303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pStyle w:val="31"/>
              <w:shd w:val="clear" w:color="auto" w:fill="auto"/>
              <w:ind w:left="20"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pStyle w:val="31"/>
              <w:ind w:left="111" w:right="2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03E" w:rsidTr="00FF2EF7"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303E" w:rsidRDefault="0055303E" w:rsidP="005530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 w:rsidP="0055303E">
            <w:pPr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3E" w:rsidRDefault="00CD62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55303E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3E" w:rsidRDefault="0055303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03E" w:rsidRDefault="0055303E" w:rsidP="000D4106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550" w:tblpY="-12951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0"/>
      </w:tblGrid>
      <w:tr w:rsidR="0055303E" w:rsidTr="0055303E">
        <w:trPr>
          <w:trHeight w:val="8"/>
        </w:trPr>
        <w:tc>
          <w:tcPr>
            <w:tcW w:w="10570" w:type="dxa"/>
          </w:tcPr>
          <w:p w:rsidR="0055303E" w:rsidRDefault="0055303E" w:rsidP="0055303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303E" w:rsidRDefault="0055303E" w:rsidP="000D4106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519" w:tblpY="-13150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8"/>
      </w:tblGrid>
      <w:tr w:rsidR="0055303E" w:rsidTr="0055303E">
        <w:tc>
          <w:tcPr>
            <w:tcW w:w="10578" w:type="dxa"/>
          </w:tcPr>
          <w:p w:rsidR="0055303E" w:rsidRDefault="0055303E" w:rsidP="0055303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33BD" w:rsidRPr="00CD6244" w:rsidRDefault="00C533BD" w:rsidP="000D4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363F" w:rsidRPr="000D4106" w:rsidRDefault="007A363F" w:rsidP="000D410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0F4C1D" w:rsidRDefault="00CD6888" w:rsidP="000F4C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0F4C1D" w:rsidRDefault="000F4C1D" w:rsidP="000F4C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Всероссийское казачье общество (ВсКО) : [сайт]. – Москва, 2020 – URL: </w:t>
      </w:r>
      <w:hyperlink r:id="rId18" w:history="1">
        <w:r>
          <w:rPr>
            <w:rStyle w:val="af2"/>
            <w:rFonts w:ascii="Times New Roman" w:eastAsia="Times New Roman" w:hAnsi="Times New Roman"/>
            <w:sz w:val="24"/>
            <w:szCs w:val="24"/>
          </w:rPr>
          <w:t>https://vsko.ru/</w:t>
        </w:r>
      </w:hyperlink>
    </w:p>
    <w:p w:rsidR="000F4C1D" w:rsidRDefault="000F4C1D" w:rsidP="000F4C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2. Казачество. История и культура : [сайт] / Московский государственный университет</w:t>
      </w: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им. К.Г. Разумовского (ПКУ). – 2015–2017. – URL: https://cossacksculture.mgutm.ru/ </w:t>
      </w: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3. Казачество : энциклопедия. – Текст : электронный // Союз казаков России. – Москва, 1990–2022 – URL: http://www.allcossacks.ru/index.php/</w:t>
      </w: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4.Методические рекомендации по организации внеурочной деятельности в группах и классах казачьей направленности / сост. Л.В. Даниленко. – Южно-Сахалинск : Изд-во ИРОСО, 2021– 88 с. – [сайт]. </w:t>
      </w:r>
    </w:p>
    <w:p w:rsidR="000F4C1D" w:rsidRDefault="000F4C1D" w:rsidP="000F4C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</w:p>
    <w:p w:rsidR="000F4C1D" w:rsidRDefault="000F4C1D" w:rsidP="000F4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5. Электронная библиотека казачества: уникальная коллекция документов об истории,</w:t>
      </w:r>
    </w:p>
    <w:p w:rsidR="000F4C1D" w:rsidRDefault="000F4C1D" w:rsidP="000F4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культуре, традициях российского казачества. – Текст. Изображение : электронные //</w:t>
      </w:r>
    </w:p>
    <w:p w:rsidR="000F4C1D" w:rsidRDefault="000F4C1D" w:rsidP="000F4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Национальная электронная библиотека. – URL: https://rusneb.ru/collections/1221_kazachestvo/</w:t>
      </w:r>
    </w:p>
    <w:p w:rsidR="000F4C1D" w:rsidRDefault="000F4C1D" w:rsidP="000F4C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F4C1D" w:rsidRDefault="000F4C1D" w:rsidP="000F4C1D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A363F" w:rsidRPr="000F4C1D" w:rsidRDefault="007A363F" w:rsidP="000D410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7A363F" w:rsidRPr="000F4C1D" w:rsidRDefault="007A363F" w:rsidP="000D410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D0C76" w:rsidRPr="000F4C1D" w:rsidRDefault="00CD0C76" w:rsidP="000D4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0C76" w:rsidRPr="000F4C1D" w:rsidSect="0035532C">
      <w:type w:val="evenPage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571" w:rsidRPr="003378A9" w:rsidRDefault="002C6571" w:rsidP="003378A9">
      <w:pPr>
        <w:pStyle w:val="a7"/>
        <w:rPr>
          <w:rFonts w:eastAsiaTheme="minorEastAsia"/>
          <w:lang w:eastAsia="ru-RU"/>
        </w:rPr>
      </w:pPr>
      <w:r>
        <w:separator/>
      </w:r>
    </w:p>
  </w:endnote>
  <w:endnote w:type="continuationSeparator" w:id="1">
    <w:p w:rsidR="002C6571" w:rsidRPr="003378A9" w:rsidRDefault="002C6571" w:rsidP="003378A9">
      <w:pPr>
        <w:pStyle w:val="a7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71" w:rsidRPr="003378A9" w:rsidRDefault="002C6571" w:rsidP="003378A9">
      <w:pPr>
        <w:pStyle w:val="a7"/>
        <w:rPr>
          <w:rFonts w:eastAsiaTheme="minorEastAsia"/>
          <w:lang w:eastAsia="ru-RU"/>
        </w:rPr>
      </w:pPr>
      <w:r>
        <w:separator/>
      </w:r>
    </w:p>
  </w:footnote>
  <w:footnote w:type="continuationSeparator" w:id="1">
    <w:p w:rsidR="002C6571" w:rsidRPr="003378A9" w:rsidRDefault="002C6571" w:rsidP="003378A9">
      <w:pPr>
        <w:pStyle w:val="a7"/>
        <w:rPr>
          <w:rFonts w:eastAsiaTheme="minorEastAsia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CA27E0"/>
    <w:lvl w:ilvl="0">
      <w:numFmt w:val="bullet"/>
      <w:lvlText w:val="*"/>
      <w:lvlJc w:val="left"/>
    </w:lvl>
  </w:abstractNum>
  <w:abstractNum w:abstractNumId="1">
    <w:nsid w:val="0408541D"/>
    <w:multiLevelType w:val="hybridMultilevel"/>
    <w:tmpl w:val="3BFA3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5164F"/>
    <w:multiLevelType w:val="hybridMultilevel"/>
    <w:tmpl w:val="FC9E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B8D"/>
    <w:multiLevelType w:val="hybridMultilevel"/>
    <w:tmpl w:val="F73C3A58"/>
    <w:lvl w:ilvl="0" w:tplc="EE444C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EC3A41"/>
    <w:multiLevelType w:val="hybridMultilevel"/>
    <w:tmpl w:val="029C8A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9B1311F"/>
    <w:multiLevelType w:val="hybridMultilevel"/>
    <w:tmpl w:val="8466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B03A9"/>
    <w:multiLevelType w:val="hybridMultilevel"/>
    <w:tmpl w:val="23364B06"/>
    <w:lvl w:ilvl="0" w:tplc="60F8601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F58"/>
    <w:multiLevelType w:val="multilevel"/>
    <w:tmpl w:val="558EB5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FE40875"/>
    <w:multiLevelType w:val="multilevel"/>
    <w:tmpl w:val="5FB8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A54E5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2094D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17382"/>
    <w:multiLevelType w:val="hybridMultilevel"/>
    <w:tmpl w:val="05C23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07CED"/>
    <w:multiLevelType w:val="hybridMultilevel"/>
    <w:tmpl w:val="6992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F0C58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E323C"/>
    <w:multiLevelType w:val="hybridMultilevel"/>
    <w:tmpl w:val="6258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96B23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00A5C"/>
    <w:multiLevelType w:val="hybridMultilevel"/>
    <w:tmpl w:val="36746F24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9D3E07"/>
    <w:multiLevelType w:val="hybridMultilevel"/>
    <w:tmpl w:val="C0540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A44F01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566AA"/>
    <w:multiLevelType w:val="hybridMultilevel"/>
    <w:tmpl w:val="DD92B9C0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E3FDB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F577E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551036"/>
    <w:multiLevelType w:val="hybridMultilevel"/>
    <w:tmpl w:val="128E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77295"/>
    <w:multiLevelType w:val="hybridMultilevel"/>
    <w:tmpl w:val="162E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30B74"/>
    <w:multiLevelType w:val="hybridMultilevel"/>
    <w:tmpl w:val="4A4E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D75D2"/>
    <w:multiLevelType w:val="hybridMultilevel"/>
    <w:tmpl w:val="A2F2CD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D60448C"/>
    <w:multiLevelType w:val="hybridMultilevel"/>
    <w:tmpl w:val="FE1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46570"/>
    <w:multiLevelType w:val="hybridMultilevel"/>
    <w:tmpl w:val="FF52BA2E"/>
    <w:lvl w:ilvl="0" w:tplc="01F6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15911"/>
    <w:multiLevelType w:val="multilevel"/>
    <w:tmpl w:val="3DA6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2"/>
  </w:num>
  <w:num w:numId="5">
    <w:abstractNumId w:val="22"/>
  </w:num>
  <w:num w:numId="6">
    <w:abstractNumId w:val="24"/>
  </w:num>
  <w:num w:numId="7">
    <w:abstractNumId w:val="21"/>
  </w:num>
  <w:num w:numId="8">
    <w:abstractNumId w:val="27"/>
  </w:num>
  <w:num w:numId="9">
    <w:abstractNumId w:val="15"/>
  </w:num>
  <w:num w:numId="10">
    <w:abstractNumId w:val="23"/>
  </w:num>
  <w:num w:numId="11">
    <w:abstractNumId w:val="18"/>
  </w:num>
  <w:num w:numId="12">
    <w:abstractNumId w:val="19"/>
  </w:num>
  <w:num w:numId="13">
    <w:abstractNumId w:val="9"/>
  </w:num>
  <w:num w:numId="14">
    <w:abstractNumId w:val="13"/>
  </w:num>
  <w:num w:numId="15">
    <w:abstractNumId w:val="20"/>
  </w:num>
  <w:num w:numId="16">
    <w:abstractNumId w:val="10"/>
  </w:num>
  <w:num w:numId="17">
    <w:abstractNumId w:val="14"/>
  </w:num>
  <w:num w:numId="18">
    <w:abstractNumId w:val="16"/>
  </w:num>
  <w:num w:numId="19">
    <w:abstractNumId w:val="2"/>
  </w:num>
  <w:num w:numId="20">
    <w:abstractNumId w:val="8"/>
  </w:num>
  <w:num w:numId="21">
    <w:abstractNumId w:val="28"/>
  </w:num>
  <w:num w:numId="22">
    <w:abstractNumId w:val="1"/>
  </w:num>
  <w:num w:numId="23">
    <w:abstractNumId w:val="25"/>
  </w:num>
  <w:num w:numId="24">
    <w:abstractNumId w:val="6"/>
  </w:num>
  <w:num w:numId="25">
    <w:abstractNumId w:val="3"/>
  </w:num>
  <w:num w:numId="26">
    <w:abstractNumId w:val="11"/>
  </w:num>
  <w:num w:numId="27">
    <w:abstractNumId w:val="5"/>
  </w:num>
  <w:num w:numId="28">
    <w:abstractNumId w:val="17"/>
  </w:num>
  <w:num w:numId="29">
    <w:abstractNumId w:val="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2455"/>
    <w:rsid w:val="000003FD"/>
    <w:rsid w:val="00020A41"/>
    <w:rsid w:val="00070CBA"/>
    <w:rsid w:val="000D4106"/>
    <w:rsid w:val="000E1E6F"/>
    <w:rsid w:val="000F4C1D"/>
    <w:rsid w:val="000F5E93"/>
    <w:rsid w:val="0010175D"/>
    <w:rsid w:val="001101CA"/>
    <w:rsid w:val="00110B84"/>
    <w:rsid w:val="00122AD2"/>
    <w:rsid w:val="00123B20"/>
    <w:rsid w:val="00140288"/>
    <w:rsid w:val="001520E1"/>
    <w:rsid w:val="00154C00"/>
    <w:rsid w:val="001646F1"/>
    <w:rsid w:val="00186090"/>
    <w:rsid w:val="00187ECA"/>
    <w:rsid w:val="001A04E4"/>
    <w:rsid w:val="001A7AA6"/>
    <w:rsid w:val="001C3984"/>
    <w:rsid w:val="001C70DF"/>
    <w:rsid w:val="001D7F3A"/>
    <w:rsid w:val="001F7B92"/>
    <w:rsid w:val="00211F96"/>
    <w:rsid w:val="00217015"/>
    <w:rsid w:val="002622E6"/>
    <w:rsid w:val="00265688"/>
    <w:rsid w:val="00267B56"/>
    <w:rsid w:val="00276144"/>
    <w:rsid w:val="00283282"/>
    <w:rsid w:val="00291250"/>
    <w:rsid w:val="00296A25"/>
    <w:rsid w:val="002A5DC0"/>
    <w:rsid w:val="002B356D"/>
    <w:rsid w:val="002C6571"/>
    <w:rsid w:val="002D4A8B"/>
    <w:rsid w:val="003039F3"/>
    <w:rsid w:val="0032148E"/>
    <w:rsid w:val="0032377A"/>
    <w:rsid w:val="00334BBD"/>
    <w:rsid w:val="003378A9"/>
    <w:rsid w:val="0035532C"/>
    <w:rsid w:val="00370DB0"/>
    <w:rsid w:val="00394BF1"/>
    <w:rsid w:val="00396B87"/>
    <w:rsid w:val="003B3D26"/>
    <w:rsid w:val="003D54BB"/>
    <w:rsid w:val="003D78E6"/>
    <w:rsid w:val="003F3D1A"/>
    <w:rsid w:val="00402CD3"/>
    <w:rsid w:val="00405E2E"/>
    <w:rsid w:val="00436E02"/>
    <w:rsid w:val="0045727F"/>
    <w:rsid w:val="00470512"/>
    <w:rsid w:val="004837BA"/>
    <w:rsid w:val="004D1950"/>
    <w:rsid w:val="004D29E7"/>
    <w:rsid w:val="004E63E4"/>
    <w:rsid w:val="004F017F"/>
    <w:rsid w:val="004F64EA"/>
    <w:rsid w:val="0050535C"/>
    <w:rsid w:val="00524BB3"/>
    <w:rsid w:val="0055303E"/>
    <w:rsid w:val="0057670E"/>
    <w:rsid w:val="005817C5"/>
    <w:rsid w:val="005963B8"/>
    <w:rsid w:val="005A2BEB"/>
    <w:rsid w:val="005C04F5"/>
    <w:rsid w:val="005C2455"/>
    <w:rsid w:val="005C4C43"/>
    <w:rsid w:val="006047ED"/>
    <w:rsid w:val="00623CA0"/>
    <w:rsid w:val="00681A88"/>
    <w:rsid w:val="006A5B2F"/>
    <w:rsid w:val="006C2374"/>
    <w:rsid w:val="006D24D7"/>
    <w:rsid w:val="006E4C6F"/>
    <w:rsid w:val="0070039D"/>
    <w:rsid w:val="00705F58"/>
    <w:rsid w:val="00712828"/>
    <w:rsid w:val="00723C77"/>
    <w:rsid w:val="00764ADA"/>
    <w:rsid w:val="00772382"/>
    <w:rsid w:val="007727E0"/>
    <w:rsid w:val="00772AD0"/>
    <w:rsid w:val="0079002A"/>
    <w:rsid w:val="0079636B"/>
    <w:rsid w:val="007A12F2"/>
    <w:rsid w:val="007A363F"/>
    <w:rsid w:val="007B291C"/>
    <w:rsid w:val="007C5FA0"/>
    <w:rsid w:val="007D1F4C"/>
    <w:rsid w:val="0080204F"/>
    <w:rsid w:val="00826E4D"/>
    <w:rsid w:val="00832330"/>
    <w:rsid w:val="008426F9"/>
    <w:rsid w:val="00856367"/>
    <w:rsid w:val="0087205E"/>
    <w:rsid w:val="008771DA"/>
    <w:rsid w:val="00886813"/>
    <w:rsid w:val="008A0244"/>
    <w:rsid w:val="008C0F1C"/>
    <w:rsid w:val="008D793D"/>
    <w:rsid w:val="008E04A9"/>
    <w:rsid w:val="00905633"/>
    <w:rsid w:val="009447B6"/>
    <w:rsid w:val="00963F5F"/>
    <w:rsid w:val="00995F3E"/>
    <w:rsid w:val="009A0AEE"/>
    <w:rsid w:val="009B22BA"/>
    <w:rsid w:val="009C15C0"/>
    <w:rsid w:val="009C1B1D"/>
    <w:rsid w:val="009E2710"/>
    <w:rsid w:val="009F4189"/>
    <w:rsid w:val="00A00687"/>
    <w:rsid w:val="00A04AFB"/>
    <w:rsid w:val="00A12BB8"/>
    <w:rsid w:val="00A4622A"/>
    <w:rsid w:val="00A56FAB"/>
    <w:rsid w:val="00AA57B0"/>
    <w:rsid w:val="00AB0C61"/>
    <w:rsid w:val="00AB399F"/>
    <w:rsid w:val="00AB6634"/>
    <w:rsid w:val="00AD7903"/>
    <w:rsid w:val="00AE7E5D"/>
    <w:rsid w:val="00AF0F17"/>
    <w:rsid w:val="00AF69C0"/>
    <w:rsid w:val="00B1440C"/>
    <w:rsid w:val="00B4452F"/>
    <w:rsid w:val="00B748C7"/>
    <w:rsid w:val="00B80A03"/>
    <w:rsid w:val="00B83621"/>
    <w:rsid w:val="00B95968"/>
    <w:rsid w:val="00BA4ACE"/>
    <w:rsid w:val="00BE5B4E"/>
    <w:rsid w:val="00BE6C90"/>
    <w:rsid w:val="00BF737F"/>
    <w:rsid w:val="00C324E1"/>
    <w:rsid w:val="00C533BD"/>
    <w:rsid w:val="00C611C7"/>
    <w:rsid w:val="00C6646F"/>
    <w:rsid w:val="00C726C3"/>
    <w:rsid w:val="00C925C3"/>
    <w:rsid w:val="00C94E42"/>
    <w:rsid w:val="00CA78F2"/>
    <w:rsid w:val="00CD0C76"/>
    <w:rsid w:val="00CD6244"/>
    <w:rsid w:val="00CD6888"/>
    <w:rsid w:val="00CF2EAE"/>
    <w:rsid w:val="00D01C54"/>
    <w:rsid w:val="00D0410B"/>
    <w:rsid w:val="00D20694"/>
    <w:rsid w:val="00D33EFD"/>
    <w:rsid w:val="00D70226"/>
    <w:rsid w:val="00D82479"/>
    <w:rsid w:val="00D8434F"/>
    <w:rsid w:val="00D87A37"/>
    <w:rsid w:val="00DC0AB7"/>
    <w:rsid w:val="00DC0CA4"/>
    <w:rsid w:val="00DC417E"/>
    <w:rsid w:val="00DD3FB4"/>
    <w:rsid w:val="00DD4C1C"/>
    <w:rsid w:val="00DD6DDC"/>
    <w:rsid w:val="00DD71EB"/>
    <w:rsid w:val="00DF2C61"/>
    <w:rsid w:val="00DF3B5F"/>
    <w:rsid w:val="00E0140C"/>
    <w:rsid w:val="00E0362C"/>
    <w:rsid w:val="00E129BA"/>
    <w:rsid w:val="00E377A4"/>
    <w:rsid w:val="00E542BA"/>
    <w:rsid w:val="00E60AAD"/>
    <w:rsid w:val="00E640E4"/>
    <w:rsid w:val="00E763E4"/>
    <w:rsid w:val="00E77ECF"/>
    <w:rsid w:val="00EA7DF5"/>
    <w:rsid w:val="00EB27B3"/>
    <w:rsid w:val="00EC3EEC"/>
    <w:rsid w:val="00F02223"/>
    <w:rsid w:val="00F43EC4"/>
    <w:rsid w:val="00F45D1B"/>
    <w:rsid w:val="00F53D77"/>
    <w:rsid w:val="00F54E5B"/>
    <w:rsid w:val="00F577BD"/>
    <w:rsid w:val="00F70DD8"/>
    <w:rsid w:val="00F85D66"/>
    <w:rsid w:val="00FA7145"/>
    <w:rsid w:val="00FA7B07"/>
    <w:rsid w:val="00FC3F26"/>
    <w:rsid w:val="00FF2EF7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41"/>
  </w:style>
  <w:style w:type="paragraph" w:styleId="1">
    <w:name w:val="heading 1"/>
    <w:basedOn w:val="a"/>
    <w:next w:val="a"/>
    <w:link w:val="10"/>
    <w:qFormat/>
    <w:rsid w:val="00A04AFB"/>
    <w:pPr>
      <w:keepNext/>
      <w:tabs>
        <w:tab w:val="left" w:pos="705"/>
      </w:tabs>
      <w:spacing w:before="1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04A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ody Text"/>
    <w:basedOn w:val="a"/>
    <w:link w:val="a5"/>
    <w:uiPriority w:val="1"/>
    <w:qFormat/>
    <w:rsid w:val="005C2455"/>
    <w:pPr>
      <w:widowControl w:val="0"/>
      <w:autoSpaceDE w:val="0"/>
      <w:autoSpaceDN w:val="0"/>
      <w:adjustRightInd w:val="0"/>
      <w:spacing w:after="0" w:line="240" w:lineRule="auto"/>
      <w:ind w:left="110" w:firstLine="283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C2455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101C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905633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905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locked/>
    <w:rsid w:val="00905633"/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3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8A9"/>
  </w:style>
  <w:style w:type="paragraph" w:styleId="ac">
    <w:name w:val="footer"/>
    <w:basedOn w:val="a"/>
    <w:link w:val="ad"/>
    <w:uiPriority w:val="99"/>
    <w:unhideWhenUsed/>
    <w:rsid w:val="003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8A9"/>
  </w:style>
  <w:style w:type="table" w:customStyle="1" w:styleId="11">
    <w:name w:val="Сетка таблицы1"/>
    <w:basedOn w:val="a1"/>
    <w:uiPriority w:val="59"/>
    <w:rsid w:val="0012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C533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B959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F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73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4AF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A04AFB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77238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72382"/>
  </w:style>
  <w:style w:type="character" w:styleId="af2">
    <w:name w:val="Hyperlink"/>
    <w:basedOn w:val="a0"/>
    <w:uiPriority w:val="99"/>
    <w:unhideWhenUsed/>
    <w:rsid w:val="00772AD0"/>
    <w:rPr>
      <w:color w:val="0000FF" w:themeColor="hyperlink"/>
      <w:u w:val="single"/>
    </w:rPr>
  </w:style>
  <w:style w:type="character" w:customStyle="1" w:styleId="af3">
    <w:name w:val="Основной текст_"/>
    <w:basedOn w:val="a0"/>
    <w:link w:val="31"/>
    <w:locked/>
    <w:rsid w:val="005530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3"/>
    <w:rsid w:val="0055303E"/>
    <w:pPr>
      <w:widowControl w:val="0"/>
      <w:shd w:val="clear" w:color="auto" w:fill="FFFFFF"/>
      <w:spacing w:after="0" w:line="274" w:lineRule="exact"/>
      <w:ind w:hanging="840"/>
      <w:jc w:val="both"/>
    </w:pPr>
    <w:rPr>
      <w:rFonts w:ascii="Times New Roman" w:eastAsia="Times New Roman" w:hAnsi="Times New Roman" w:cs="Times New Roman"/>
    </w:rPr>
  </w:style>
  <w:style w:type="character" w:customStyle="1" w:styleId="32">
    <w:name w:val="Основной текст (3)_"/>
    <w:basedOn w:val="a0"/>
    <w:link w:val="33"/>
    <w:locked/>
    <w:rsid w:val="005530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5303E"/>
    <w:pPr>
      <w:widowControl w:val="0"/>
      <w:shd w:val="clear" w:color="auto" w:fill="FFFFFF"/>
      <w:spacing w:after="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Основной текст + Курсив"/>
    <w:basedOn w:val="af3"/>
    <w:rsid w:val="00AF69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yperlink" Target="https://vs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hdphoto" Target="NULL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FBBF-12BB-460C-A040-82638D0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7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Ерёменко</dc:creator>
  <cp:keywords/>
  <dc:description/>
  <cp:lastModifiedBy>Лариса</cp:lastModifiedBy>
  <cp:revision>100</cp:revision>
  <cp:lastPrinted>2021-03-14T19:15:00Z</cp:lastPrinted>
  <dcterms:created xsi:type="dcterms:W3CDTF">2016-11-28T17:06:00Z</dcterms:created>
  <dcterms:modified xsi:type="dcterms:W3CDTF">2025-02-06T09:19:00Z</dcterms:modified>
</cp:coreProperties>
</file>