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05" w:rsidRPr="0072072F" w:rsidRDefault="005D1405" w:rsidP="005D1405">
      <w:pPr>
        <w:jc w:val="center"/>
        <w:rPr>
          <w:b/>
          <w:color w:val="244061" w:themeColor="accent1" w:themeShade="80"/>
          <w:sz w:val="28"/>
        </w:rPr>
      </w:pPr>
      <w:r w:rsidRPr="0072072F">
        <w:rPr>
          <w:b/>
          <w:color w:val="244061" w:themeColor="accent1" w:themeShade="80"/>
          <w:sz w:val="28"/>
        </w:rPr>
        <w:t>Сведения о материально-техническом оснащении</w:t>
      </w:r>
    </w:p>
    <w:p w:rsidR="005D1405" w:rsidRDefault="00BA2353" w:rsidP="005D1405">
      <w:pPr>
        <w:jc w:val="center"/>
        <w:rPr>
          <w:b/>
          <w:color w:val="244061" w:themeColor="accent1" w:themeShade="80"/>
          <w:sz w:val="28"/>
        </w:rPr>
      </w:pPr>
      <w:r>
        <w:rPr>
          <w:b/>
          <w:color w:val="244061" w:themeColor="accent1" w:themeShade="80"/>
          <w:sz w:val="28"/>
        </w:rPr>
        <w:t>учебных кабинетов</w:t>
      </w:r>
      <w:r w:rsidR="007D2668">
        <w:rPr>
          <w:b/>
          <w:color w:val="244061" w:themeColor="accent1" w:themeShade="80"/>
          <w:sz w:val="28"/>
        </w:rPr>
        <w:t xml:space="preserve"> для проведения практических занятий</w:t>
      </w:r>
    </w:p>
    <w:p w:rsidR="00AF713A" w:rsidRPr="0072072F" w:rsidRDefault="00AF713A" w:rsidP="005D1405">
      <w:pPr>
        <w:jc w:val="center"/>
        <w:rPr>
          <w:b/>
          <w:color w:val="244061" w:themeColor="accent1" w:themeShade="80"/>
          <w:sz w:val="28"/>
        </w:rPr>
      </w:pPr>
    </w:p>
    <w:tbl>
      <w:tblPr>
        <w:tblW w:w="10348" w:type="dxa"/>
        <w:tblCellSpacing w:w="15" w:type="dxa"/>
        <w:tblInd w:w="-502" w:type="dxa"/>
        <w:tblBorders>
          <w:top w:val="single" w:sz="8" w:space="0" w:color="0F243E" w:themeColor="text2" w:themeShade="80"/>
          <w:left w:val="single" w:sz="8" w:space="0" w:color="0F243E" w:themeColor="text2" w:themeShade="80"/>
          <w:bottom w:val="single" w:sz="8" w:space="0" w:color="0F243E" w:themeColor="text2" w:themeShade="80"/>
          <w:right w:val="single" w:sz="8" w:space="0" w:color="0F243E" w:themeColor="text2" w:themeShade="80"/>
          <w:insideH w:val="single" w:sz="8" w:space="0" w:color="0F243E" w:themeColor="text2" w:themeShade="80"/>
          <w:insideV w:val="single" w:sz="8" w:space="0" w:color="0F243E" w:themeColor="text2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1485"/>
        <w:gridCol w:w="5386"/>
      </w:tblGrid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  <w:p w:rsidR="00AF713A" w:rsidRPr="00AF713A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</w:pPr>
            <w:r w:rsidRPr="005D1405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Тип помещения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</w:tc>
        <w:tc>
          <w:tcPr>
            <w:tcW w:w="1455" w:type="dxa"/>
          </w:tcPr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 w:val="6"/>
                <w:szCs w:val="24"/>
                <w:lang w:eastAsia="ru-RU"/>
              </w:rPr>
            </w:pPr>
          </w:p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Площадь помещения</w:t>
            </w:r>
            <w:proofErr w:type="gramStart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,м</w:t>
            </w:r>
            <w:proofErr w:type="gramEnd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341" w:type="dxa"/>
            <w:vAlign w:val="center"/>
            <w:hideMark/>
          </w:tcPr>
          <w:p w:rsidR="005D1405" w:rsidRPr="005D1405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color w:val="244061" w:themeColor="accent1" w:themeShade="80"/>
                <w:szCs w:val="24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Наименование оборудования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информатики </w:t>
            </w:r>
          </w:p>
          <w:p w:rsidR="00AF713A" w:rsidRPr="00AF713A" w:rsidRDefault="00AF713A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206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49,20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Сервер, МФУ, документ камера, ноутбуки, интерактивная доска, обучающие диски, программное обеспечение, компакт диски. Доска магнитно-маркерная,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Кабинет физики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№208</w:t>
            </w:r>
          </w:p>
        </w:tc>
        <w:tc>
          <w:tcPr>
            <w:tcW w:w="1455" w:type="dxa"/>
            <w:vAlign w:val="center"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50,4</w:t>
            </w:r>
            <w:r w:rsidR="003C48A5">
              <w:rPr>
                <w:color w:val="244061" w:themeColor="accent1" w:themeShade="80"/>
                <w:lang w:eastAsia="ru-RU"/>
              </w:rPr>
              <w:t>0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мультимедийный проектор, принтер, интерактивная доска. Таблицы по физике, инструменты, физические приборы, лабораторное оборудование. 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1D6B11">
            <w:pPr>
              <w:pStyle w:val="a3"/>
              <w:rPr>
                <w:color w:val="244061" w:themeColor="accent1" w:themeShade="80"/>
                <w:lang w:eastAsia="ru-RU"/>
              </w:rPr>
            </w:pPr>
            <w:bookmarkStart w:id="0" w:name="_GoBack"/>
            <w:bookmarkEnd w:id="0"/>
            <w:r w:rsidRPr="00AF713A">
              <w:rPr>
                <w:color w:val="244061" w:themeColor="accent1" w:themeShade="80"/>
                <w:lang w:eastAsia="ru-RU"/>
              </w:rPr>
              <w:t xml:space="preserve">Кабинет химии, биологии </w:t>
            </w:r>
          </w:p>
          <w:p w:rsidR="00AF713A" w:rsidRPr="00AF713A" w:rsidRDefault="00AF713A" w:rsidP="001D6B11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104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1D6B11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49,20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1D6B11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интерактивная доска, мультимедийный проектор, экран, принтер, обучающие диски.</w:t>
            </w:r>
          </w:p>
          <w:p w:rsidR="00AF713A" w:rsidRPr="00AF713A" w:rsidRDefault="00AF713A" w:rsidP="001D6B11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Комплект портретов, таблица растворимости, набор химических реактивов, химической посуды и приборов, вытяжной шкаф, микроскопы, влажные препараты.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Гербарии, плакаты,</w:t>
            </w:r>
            <w:proofErr w:type="gramStart"/>
            <w:r w:rsidRPr="00AF713A">
              <w:rPr>
                <w:color w:val="244061" w:themeColor="accent1" w:themeShade="80"/>
                <w:lang w:eastAsia="ru-RU"/>
              </w:rPr>
              <w:t xml:space="preserve"> ,</w:t>
            </w:r>
            <w:proofErr w:type="gramEnd"/>
            <w:r w:rsidRPr="00AF713A">
              <w:rPr>
                <w:color w:val="244061" w:themeColor="accent1" w:themeShade="80"/>
                <w:lang w:eastAsia="ru-RU"/>
              </w:rPr>
              <w:t xml:space="preserve"> географические карты.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домоводства 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№106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17,57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 лазерный, мультимедийный проектор, экран. Доска магнитно-меловая, софит.</w:t>
            </w:r>
          </w:p>
        </w:tc>
      </w:tr>
    </w:tbl>
    <w:p w:rsidR="006C793F" w:rsidRPr="0072072F" w:rsidRDefault="006C793F" w:rsidP="005D1405">
      <w:pPr>
        <w:ind w:firstLine="0"/>
        <w:rPr>
          <w:color w:val="244061" w:themeColor="accent1" w:themeShade="80"/>
        </w:rPr>
      </w:pPr>
    </w:p>
    <w:sectPr w:rsidR="006C793F" w:rsidRPr="0072072F" w:rsidSect="00A16B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5"/>
    <w:rsid w:val="00080C81"/>
    <w:rsid w:val="002A78DD"/>
    <w:rsid w:val="003C48A5"/>
    <w:rsid w:val="00453C3F"/>
    <w:rsid w:val="005771AD"/>
    <w:rsid w:val="005D1405"/>
    <w:rsid w:val="00634435"/>
    <w:rsid w:val="006C793F"/>
    <w:rsid w:val="0072072F"/>
    <w:rsid w:val="007D2668"/>
    <w:rsid w:val="008D2AD0"/>
    <w:rsid w:val="00A16B45"/>
    <w:rsid w:val="00AF713A"/>
    <w:rsid w:val="00B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2021-03-23T09:39:00Z</dcterms:created>
  <dcterms:modified xsi:type="dcterms:W3CDTF">2021-03-23T09:40:00Z</dcterms:modified>
</cp:coreProperties>
</file>