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728" w:rsidRDefault="00B101F7" w:rsidP="00F60728">
      <w:pPr>
        <w:ind w:firstLine="0"/>
        <w:jc w:val="center"/>
        <w:rPr>
          <w:b/>
          <w:color w:val="244061" w:themeColor="accent1" w:themeShade="80"/>
          <w:sz w:val="28"/>
        </w:rPr>
      </w:pPr>
      <w:r w:rsidRPr="00B101F7">
        <w:rPr>
          <w:b/>
          <w:color w:val="244061" w:themeColor="accent1" w:themeShade="80"/>
          <w:sz w:val="28"/>
        </w:rPr>
        <w:t xml:space="preserve">Сведения о доступе к информационным системам </w:t>
      </w:r>
    </w:p>
    <w:p w:rsidR="00C12E32" w:rsidRDefault="00B101F7" w:rsidP="00F60728">
      <w:pPr>
        <w:ind w:firstLine="0"/>
        <w:jc w:val="center"/>
        <w:rPr>
          <w:b/>
          <w:color w:val="244061" w:themeColor="accent1" w:themeShade="80"/>
          <w:sz w:val="28"/>
        </w:rPr>
      </w:pPr>
      <w:r w:rsidRPr="00B101F7">
        <w:rPr>
          <w:b/>
          <w:color w:val="244061" w:themeColor="accent1" w:themeShade="80"/>
          <w:sz w:val="28"/>
        </w:rPr>
        <w:t>и информационно-телекоммуникационным сетям</w:t>
      </w:r>
    </w:p>
    <w:p w:rsidR="00F60728" w:rsidRDefault="00F60728" w:rsidP="00F60728">
      <w:pPr>
        <w:ind w:firstLine="0"/>
        <w:jc w:val="center"/>
        <w:rPr>
          <w:b/>
          <w:color w:val="244061" w:themeColor="accent1" w:themeShade="80"/>
          <w:sz w:val="28"/>
        </w:rPr>
      </w:pPr>
    </w:p>
    <w:p w:rsidR="00F60728" w:rsidRPr="00F60728" w:rsidRDefault="00F60728" w:rsidP="00F60728">
      <w:pPr>
        <w:pStyle w:val="a5"/>
        <w:shd w:val="clear" w:color="auto" w:fill="FFFFFF"/>
        <w:ind w:firstLine="426"/>
        <w:jc w:val="both"/>
        <w:rPr>
          <w:color w:val="244061" w:themeColor="accent1" w:themeShade="80"/>
        </w:rPr>
      </w:pPr>
      <w:r w:rsidRPr="00F60728">
        <w:rPr>
          <w:rStyle w:val="HTML"/>
          <w:rFonts w:ascii="Times New Roman" w:hAnsi="Times New Roman" w:cs="Times New Roman"/>
          <w:iCs/>
          <w:color w:val="244061" w:themeColor="accent1" w:themeShade="80"/>
          <w:sz w:val="24"/>
          <w:szCs w:val="24"/>
        </w:rPr>
        <w:t>В школе обеспечивается доступ к информационно-телекоммуникационной сети Интернет посредством ADSL. Скорость 2 Мбит/</w:t>
      </w:r>
      <w:proofErr w:type="gramStart"/>
      <w:r w:rsidRPr="00F60728">
        <w:rPr>
          <w:rStyle w:val="HTML"/>
          <w:rFonts w:ascii="Times New Roman" w:hAnsi="Times New Roman" w:cs="Times New Roman"/>
          <w:iCs/>
          <w:color w:val="244061" w:themeColor="accent1" w:themeShade="80"/>
          <w:sz w:val="24"/>
          <w:szCs w:val="24"/>
        </w:rPr>
        <w:t>с</w:t>
      </w:r>
      <w:proofErr w:type="gramEnd"/>
      <w:r w:rsidRPr="00F60728">
        <w:rPr>
          <w:rStyle w:val="HTML"/>
          <w:rFonts w:ascii="Times New Roman" w:hAnsi="Times New Roman" w:cs="Times New Roman"/>
          <w:iCs/>
          <w:color w:val="244061" w:themeColor="accent1" w:themeShade="80"/>
          <w:sz w:val="24"/>
          <w:szCs w:val="24"/>
        </w:rPr>
        <w:t xml:space="preserve"> (</w:t>
      </w:r>
      <w:proofErr w:type="gramStart"/>
      <w:r w:rsidRPr="00F60728">
        <w:rPr>
          <w:rStyle w:val="HTML"/>
          <w:rFonts w:ascii="Times New Roman" w:hAnsi="Times New Roman" w:cs="Times New Roman"/>
          <w:iCs/>
          <w:color w:val="244061" w:themeColor="accent1" w:themeShade="80"/>
          <w:sz w:val="24"/>
          <w:szCs w:val="24"/>
        </w:rPr>
        <w:t>поставщик</w:t>
      </w:r>
      <w:proofErr w:type="gramEnd"/>
      <w:r w:rsidRPr="00F60728">
        <w:rPr>
          <w:rStyle w:val="HTML"/>
          <w:rFonts w:ascii="Times New Roman" w:hAnsi="Times New Roman" w:cs="Times New Roman"/>
          <w:iCs/>
          <w:color w:val="244061" w:themeColor="accent1" w:themeShade="80"/>
          <w:sz w:val="24"/>
          <w:szCs w:val="24"/>
        </w:rPr>
        <w:t xml:space="preserve"> услуг "Ростелеком"). В этом году ведутся работы по подключению к выделенной оптоволоконной линии со скорости до 100 </w:t>
      </w:r>
      <w:proofErr w:type="spellStart"/>
      <w:r w:rsidRPr="00F60728">
        <w:rPr>
          <w:rStyle w:val="HTML"/>
          <w:rFonts w:ascii="Times New Roman" w:hAnsi="Times New Roman" w:cs="Times New Roman"/>
          <w:iCs/>
          <w:color w:val="244061" w:themeColor="accent1" w:themeShade="80"/>
          <w:sz w:val="24"/>
          <w:szCs w:val="24"/>
        </w:rPr>
        <w:t>мби</w:t>
      </w:r>
      <w:bookmarkStart w:id="0" w:name="_GoBack"/>
      <w:bookmarkEnd w:id="0"/>
      <w:r w:rsidRPr="00F60728">
        <w:rPr>
          <w:rStyle w:val="HTML"/>
          <w:rFonts w:ascii="Times New Roman" w:hAnsi="Times New Roman" w:cs="Times New Roman"/>
          <w:iCs/>
          <w:color w:val="244061" w:themeColor="accent1" w:themeShade="80"/>
          <w:sz w:val="24"/>
          <w:szCs w:val="24"/>
        </w:rPr>
        <w:t>т</w:t>
      </w:r>
      <w:proofErr w:type="spellEnd"/>
      <w:r w:rsidRPr="00F60728">
        <w:rPr>
          <w:rStyle w:val="HTML"/>
          <w:rFonts w:ascii="Times New Roman" w:hAnsi="Times New Roman" w:cs="Times New Roman"/>
          <w:iCs/>
          <w:color w:val="244061" w:themeColor="accent1" w:themeShade="80"/>
          <w:sz w:val="24"/>
          <w:szCs w:val="24"/>
        </w:rPr>
        <w:t>/</w:t>
      </w:r>
      <w:proofErr w:type="gramStart"/>
      <w:r w:rsidRPr="00F60728">
        <w:rPr>
          <w:rStyle w:val="HTML"/>
          <w:rFonts w:ascii="Times New Roman" w:hAnsi="Times New Roman" w:cs="Times New Roman"/>
          <w:iCs/>
          <w:color w:val="244061" w:themeColor="accent1" w:themeShade="80"/>
          <w:sz w:val="24"/>
          <w:szCs w:val="24"/>
        </w:rPr>
        <w:t>с</w:t>
      </w:r>
      <w:proofErr w:type="gramEnd"/>
      <w:r w:rsidRPr="00F60728">
        <w:rPr>
          <w:rStyle w:val="HTML"/>
          <w:rFonts w:ascii="Times New Roman" w:hAnsi="Times New Roman" w:cs="Times New Roman"/>
          <w:iCs/>
          <w:color w:val="244061" w:themeColor="accent1" w:themeShade="80"/>
          <w:sz w:val="24"/>
          <w:szCs w:val="24"/>
        </w:rPr>
        <w:t xml:space="preserve"> (</w:t>
      </w:r>
      <w:proofErr w:type="gramStart"/>
      <w:r w:rsidRPr="00F60728">
        <w:rPr>
          <w:rStyle w:val="HTML"/>
          <w:rFonts w:ascii="Times New Roman" w:hAnsi="Times New Roman" w:cs="Times New Roman"/>
          <w:iCs/>
          <w:color w:val="244061" w:themeColor="accent1" w:themeShade="80"/>
          <w:sz w:val="24"/>
          <w:szCs w:val="24"/>
        </w:rPr>
        <w:t>поставщик</w:t>
      </w:r>
      <w:proofErr w:type="gramEnd"/>
      <w:r w:rsidRPr="00F60728">
        <w:rPr>
          <w:rStyle w:val="HTML"/>
          <w:rFonts w:ascii="Times New Roman" w:hAnsi="Times New Roman" w:cs="Times New Roman"/>
          <w:iCs/>
          <w:color w:val="244061" w:themeColor="accent1" w:themeShade="80"/>
          <w:sz w:val="24"/>
          <w:szCs w:val="24"/>
        </w:rPr>
        <w:t xml:space="preserve"> услуги АО «Компания ТрансТелеКом»). Осуществляется доступ к информационной системе ГИС «Контингент» и к сайту образовательной организации. Осуществляется доступ по закрытым каналам связи к информационным системам ГИС «Контингент» и системе обеспечения проведения единого государственного экзамена.</w:t>
      </w:r>
    </w:p>
    <w:p w:rsidR="00F60728" w:rsidRPr="00F60728" w:rsidRDefault="00F60728" w:rsidP="00F60728">
      <w:pPr>
        <w:pStyle w:val="a5"/>
        <w:shd w:val="clear" w:color="auto" w:fill="FFFFFF"/>
        <w:ind w:firstLine="426"/>
        <w:jc w:val="both"/>
        <w:rPr>
          <w:color w:val="244061" w:themeColor="accent1" w:themeShade="80"/>
        </w:rPr>
      </w:pPr>
      <w:r w:rsidRPr="00F60728">
        <w:rPr>
          <w:rStyle w:val="HTML"/>
          <w:rFonts w:ascii="Times New Roman" w:hAnsi="Times New Roman" w:cs="Times New Roman"/>
          <w:iCs/>
          <w:color w:val="244061" w:themeColor="accent1" w:themeShade="80"/>
          <w:sz w:val="24"/>
          <w:szCs w:val="24"/>
        </w:rPr>
        <w:t>В постоянном режиме функционируют два мобильных компьютерных класса. Оснащены компьютерами все кабинеты, а также библиотека, кабинет педагога-психолога, администрация. Имеется 34 компьютера, из которых в учебных целях используются 16, 36 ноутбуков - 33 из них используются в учебных целях. Для обучающихся, в том числе инвалидов и лиц с ограниченными возможностями здоровья, педагогических работников организован свободный доступ к информационным системам и информационно-телекоммуникационным сетям в течение всего учебного времени в библиотеке, компьютерных кабинетах.</w:t>
      </w:r>
    </w:p>
    <w:p w:rsidR="00C12E32" w:rsidRDefault="00C12E32" w:rsidP="00C12E32">
      <w:pPr>
        <w:ind w:firstLine="0"/>
        <w:rPr>
          <w:color w:val="244061" w:themeColor="accent1" w:themeShade="80"/>
        </w:rPr>
      </w:pPr>
    </w:p>
    <w:p w:rsidR="00C12E32" w:rsidRPr="00C12E32" w:rsidRDefault="00C12E32" w:rsidP="00C12E32">
      <w:pPr>
        <w:ind w:firstLine="0"/>
        <w:rPr>
          <w:color w:val="244061" w:themeColor="accent1" w:themeShade="80"/>
        </w:rPr>
      </w:pPr>
    </w:p>
    <w:p w:rsidR="00AF713A" w:rsidRPr="0072072F" w:rsidRDefault="00AF713A" w:rsidP="005D1405">
      <w:pPr>
        <w:jc w:val="center"/>
        <w:rPr>
          <w:b/>
          <w:color w:val="244061" w:themeColor="accent1" w:themeShade="80"/>
          <w:sz w:val="28"/>
        </w:rPr>
      </w:pPr>
    </w:p>
    <w:p w:rsidR="006C793F" w:rsidRPr="0072072F" w:rsidRDefault="006C793F" w:rsidP="005D1405">
      <w:pPr>
        <w:ind w:firstLine="0"/>
        <w:rPr>
          <w:color w:val="244061" w:themeColor="accent1" w:themeShade="80"/>
        </w:rPr>
      </w:pPr>
    </w:p>
    <w:sectPr w:rsidR="006C793F" w:rsidRPr="0072072F" w:rsidSect="00A16B45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405"/>
    <w:rsid w:val="00080C81"/>
    <w:rsid w:val="002A78DD"/>
    <w:rsid w:val="003C48A5"/>
    <w:rsid w:val="00453C3F"/>
    <w:rsid w:val="005771AD"/>
    <w:rsid w:val="005D1405"/>
    <w:rsid w:val="00634435"/>
    <w:rsid w:val="006C793F"/>
    <w:rsid w:val="0072072F"/>
    <w:rsid w:val="007D2668"/>
    <w:rsid w:val="008D2AD0"/>
    <w:rsid w:val="00A16B45"/>
    <w:rsid w:val="00AF713A"/>
    <w:rsid w:val="00B101F7"/>
    <w:rsid w:val="00BA2353"/>
    <w:rsid w:val="00C12E32"/>
    <w:rsid w:val="00F60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C3F"/>
    <w:pPr>
      <w:spacing w:after="0" w:line="240" w:lineRule="auto"/>
      <w:ind w:firstLine="567"/>
      <w:jc w:val="both"/>
    </w:pPr>
    <w:rPr>
      <w:rFonts w:ascii="Times New Roman" w:eastAsiaTheme="minorEastAsia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autoRedefine/>
    <w:uiPriority w:val="1"/>
    <w:qFormat/>
    <w:rsid w:val="00AF713A"/>
    <w:pPr>
      <w:spacing w:after="0" w:line="240" w:lineRule="auto"/>
      <w:jc w:val="center"/>
    </w:pPr>
    <w:rPr>
      <w:rFonts w:ascii="Times New Roman" w:hAnsi="Times New Roman"/>
      <w:sz w:val="24"/>
    </w:rPr>
  </w:style>
  <w:style w:type="character" w:customStyle="1" w:styleId="a4">
    <w:name w:val="Без интервала Знак"/>
    <w:basedOn w:val="a0"/>
    <w:link w:val="a3"/>
    <w:uiPriority w:val="1"/>
    <w:rsid w:val="00AF713A"/>
    <w:rPr>
      <w:rFonts w:ascii="Times New Roman" w:hAnsi="Times New Roman"/>
      <w:sz w:val="24"/>
    </w:rPr>
  </w:style>
  <w:style w:type="paragraph" w:styleId="a5">
    <w:name w:val="Normal (Web)"/>
    <w:basedOn w:val="a"/>
    <w:uiPriority w:val="99"/>
    <w:semiHidden/>
    <w:unhideWhenUsed/>
    <w:rsid w:val="00F60728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character" w:styleId="HTML">
    <w:name w:val="HTML Typewriter"/>
    <w:basedOn w:val="a0"/>
    <w:uiPriority w:val="99"/>
    <w:semiHidden/>
    <w:unhideWhenUsed/>
    <w:rsid w:val="00F60728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C3F"/>
    <w:pPr>
      <w:spacing w:after="0" w:line="240" w:lineRule="auto"/>
      <w:ind w:firstLine="567"/>
      <w:jc w:val="both"/>
    </w:pPr>
    <w:rPr>
      <w:rFonts w:ascii="Times New Roman" w:eastAsiaTheme="minorEastAsia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autoRedefine/>
    <w:uiPriority w:val="1"/>
    <w:qFormat/>
    <w:rsid w:val="00AF713A"/>
    <w:pPr>
      <w:spacing w:after="0" w:line="240" w:lineRule="auto"/>
      <w:jc w:val="center"/>
    </w:pPr>
    <w:rPr>
      <w:rFonts w:ascii="Times New Roman" w:hAnsi="Times New Roman"/>
      <w:sz w:val="24"/>
    </w:rPr>
  </w:style>
  <w:style w:type="character" w:customStyle="1" w:styleId="a4">
    <w:name w:val="Без интервала Знак"/>
    <w:basedOn w:val="a0"/>
    <w:link w:val="a3"/>
    <w:uiPriority w:val="1"/>
    <w:rsid w:val="00AF713A"/>
    <w:rPr>
      <w:rFonts w:ascii="Times New Roman" w:hAnsi="Times New Roman"/>
      <w:sz w:val="24"/>
    </w:rPr>
  </w:style>
  <w:style w:type="paragraph" w:styleId="a5">
    <w:name w:val="Normal (Web)"/>
    <w:basedOn w:val="a"/>
    <w:uiPriority w:val="99"/>
    <w:semiHidden/>
    <w:unhideWhenUsed/>
    <w:rsid w:val="00F60728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character" w:styleId="HTML">
    <w:name w:val="HTML Typewriter"/>
    <w:basedOn w:val="a0"/>
    <w:uiPriority w:val="99"/>
    <w:semiHidden/>
    <w:unhideWhenUsed/>
    <w:rsid w:val="00F60728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7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3</cp:revision>
  <dcterms:created xsi:type="dcterms:W3CDTF">2021-03-24T07:53:00Z</dcterms:created>
  <dcterms:modified xsi:type="dcterms:W3CDTF">2021-03-24T07:54:00Z</dcterms:modified>
</cp:coreProperties>
</file>