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sz w:val="36"/>
          <w:szCs w:val="36"/>
        </w:rPr>
      </w:pPr>
      <w:r>
        <w:rPr>
          <w:rFonts w:ascii="Times New Roman" w:hAnsi="Times New Roman"/>
          <w:sz w:val="36"/>
          <w:szCs w:val="36"/>
        </w:rPr>
        <w:t>Муниципальное бюджетное дошкольное образовательное учреждение детский сад «Чебурашка»</w:t>
      </w:r>
      <w:bookmarkStart w:id="0" w:name="_GoBack"/>
      <w:bookmarkEnd w:id="0"/>
    </w:p>
    <w:p>
      <w:pPr>
        <w:spacing w:after="0" w:line="240" w:lineRule="auto"/>
        <w:jc w:val="center"/>
        <w:rPr>
          <w:rFonts w:ascii="Times New Roman" w:hAnsi="Times New Roman"/>
          <w:sz w:val="24"/>
          <w:szCs w:val="24"/>
        </w:rPr>
      </w:pPr>
      <w:r>
        <w:rPr>
          <w:rFonts w:ascii="Times New Roman" w:hAnsi="Times New Roman"/>
          <w:sz w:val="36"/>
          <w:szCs w:val="36"/>
        </w:rPr>
        <w:t>с. Синявское</w:t>
      </w:r>
    </w:p>
    <w:p>
      <w:pPr>
        <w:widowControl w:val="0"/>
        <w:spacing w:after="0" w:line="240" w:lineRule="auto"/>
        <w:jc w:val="both"/>
        <w:rPr>
          <w:rFonts w:ascii="Times New Roman" w:hAnsi="Times New Roman"/>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dashed" w:color="auto" w:sz="4" w:space="0"/>
          <w:insideV w:val="none" w:color="auto" w:sz="0" w:space="0"/>
        </w:tblBorders>
        <w:tblLayout w:type="autofit"/>
        <w:tblCellMar>
          <w:top w:w="0" w:type="dxa"/>
          <w:left w:w="108" w:type="dxa"/>
          <w:bottom w:w="0" w:type="dxa"/>
          <w:right w:w="108" w:type="dxa"/>
        </w:tblCellMar>
      </w:tblPr>
      <w:tblGrid>
        <w:gridCol w:w="3869"/>
        <w:gridCol w:w="753"/>
        <w:gridCol w:w="3900"/>
      </w:tblGrid>
      <w:tr>
        <w:tblPrEx>
          <w:tblBorders>
            <w:top w:val="none" w:color="auto" w:sz="0" w:space="0"/>
            <w:left w:val="none" w:color="auto" w:sz="0" w:space="0"/>
            <w:bottom w:val="none" w:color="auto" w:sz="0" w:space="0"/>
            <w:right w:val="none" w:color="auto" w:sz="0" w:space="0"/>
            <w:insideH w:val="dashed" w:color="auto" w:sz="4" w:space="0"/>
            <w:insideV w:val="none" w:color="auto" w:sz="0" w:space="0"/>
          </w:tblBorders>
          <w:tblCellMar>
            <w:top w:w="0" w:type="dxa"/>
            <w:left w:w="108" w:type="dxa"/>
            <w:bottom w:w="0" w:type="dxa"/>
            <w:right w:w="108" w:type="dxa"/>
          </w:tblCellMar>
        </w:tblPrEx>
        <w:tc>
          <w:tcPr>
            <w:tcW w:w="2270" w:type="pct"/>
            <w:vMerge w:val="restart"/>
          </w:tcPr>
          <w:p>
            <w:pPr>
              <w:widowControl w:val="0"/>
              <w:jc w:val="both"/>
              <w:rPr>
                <w:rFonts w:hint="default" w:ascii="Times New Roman" w:hAnsi="Times New Roman" w:eastAsia="Times New Roman"/>
                <w:sz w:val="24"/>
                <w:szCs w:val="24"/>
                <w:lang w:val="en-US" w:eastAsia="ru-RU"/>
              </w:rPr>
            </w:pPr>
            <w:r>
              <w:rPr>
                <w:rFonts w:ascii="Times New Roman" w:hAnsi="Times New Roman"/>
                <w:b/>
                <w:bCs/>
                <w:sz w:val="24"/>
                <w:szCs w:val="24"/>
                <w:lang w:eastAsia="ru-RU"/>
              </w:rPr>
              <w:t xml:space="preserve"> </w:t>
            </w:r>
          </w:p>
        </w:tc>
        <w:tc>
          <w:tcPr>
            <w:tcW w:w="442" w:type="pct"/>
            <w:tcBorders>
              <w:top w:val="nil"/>
              <w:bottom w:val="nil"/>
            </w:tcBorders>
          </w:tcPr>
          <w:p>
            <w:pPr>
              <w:widowControl w:val="0"/>
              <w:spacing w:after="0" w:line="240" w:lineRule="auto"/>
              <w:jc w:val="both"/>
              <w:rPr>
                <w:rFonts w:ascii="Times New Roman" w:hAnsi="Times New Roman" w:eastAsia="Times New Roman"/>
                <w:sz w:val="24"/>
                <w:szCs w:val="24"/>
                <w:lang w:eastAsia="ru-RU"/>
              </w:rPr>
            </w:pPr>
          </w:p>
        </w:tc>
        <w:tc>
          <w:tcPr>
            <w:tcW w:w="2288" w:type="pct"/>
            <w:tcBorders>
              <w:top w:val="nil"/>
              <w:left w:val="nil"/>
              <w:bottom w:val="nil"/>
              <w:right w:val="nil"/>
            </w:tcBorders>
          </w:tcPr>
          <w:p>
            <w:pPr>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УТВЕРЖДАЮ</w:t>
            </w:r>
          </w:p>
          <w:p>
            <w:pPr>
              <w:spacing w:after="0" w:line="240" w:lineRule="auto"/>
              <w:jc w:val="both"/>
              <w:rPr>
                <w:rFonts w:ascii="Times New Roman" w:hAnsi="Times New Roman"/>
                <w:b/>
                <w:bCs/>
                <w:sz w:val="24"/>
                <w:szCs w:val="24"/>
                <w:lang w:eastAsia="ru-RU"/>
              </w:rPr>
            </w:pPr>
            <w:r>
              <w:rPr>
                <w:rFonts w:ascii="Times New Roman" w:hAnsi="Times New Roman"/>
                <w:bCs/>
                <w:sz w:val="24"/>
                <w:szCs w:val="24"/>
                <w:lang w:eastAsia="ru-RU"/>
              </w:rPr>
              <w:t>Заведующий МБДОУ «Чебурашка» с. Синявское</w:t>
            </w:r>
          </w:p>
          <w:p>
            <w:pPr>
              <w:spacing w:after="0" w:line="240" w:lineRule="auto"/>
              <w:jc w:val="both"/>
              <w:rPr>
                <w:rFonts w:ascii="Times New Roman" w:hAnsi="Times New Roman"/>
                <w:b/>
                <w:bCs/>
                <w:sz w:val="24"/>
                <w:szCs w:val="24"/>
                <w:lang w:eastAsia="ru-RU"/>
              </w:rPr>
            </w:pPr>
            <w:r>
              <w:rPr>
                <w:rFonts w:ascii="Times New Roman" w:hAnsi="Times New Roman"/>
                <w:bCs/>
                <w:sz w:val="24"/>
                <w:szCs w:val="24"/>
                <w:lang w:eastAsia="ru-RU"/>
              </w:rPr>
              <w:t>_________________/ Еремина</w:t>
            </w:r>
            <w:r>
              <w:rPr>
                <w:rFonts w:hint="default" w:ascii="Times New Roman" w:hAnsi="Times New Roman"/>
                <w:bCs/>
                <w:sz w:val="24"/>
                <w:szCs w:val="24"/>
                <w:lang w:val="en-US" w:eastAsia="ru-RU"/>
              </w:rPr>
              <w:t xml:space="preserve"> </w:t>
            </w:r>
            <w:r>
              <w:rPr>
                <w:rFonts w:ascii="Times New Roman" w:hAnsi="Times New Roman"/>
                <w:bCs/>
                <w:sz w:val="24"/>
                <w:szCs w:val="24"/>
                <w:lang w:eastAsia="ru-RU"/>
              </w:rPr>
              <w:t>С.С.</w:t>
            </w:r>
          </w:p>
          <w:p>
            <w:pPr>
              <w:spacing w:after="0" w:line="240" w:lineRule="auto"/>
              <w:jc w:val="both"/>
              <w:rPr>
                <w:rFonts w:hint="default" w:ascii="Times New Roman" w:hAnsi="Times New Roman"/>
                <w:b/>
                <w:bCs/>
                <w:sz w:val="24"/>
                <w:szCs w:val="24"/>
                <w:lang w:val="ru-RU"/>
              </w:rPr>
            </w:pPr>
            <w:r>
              <w:rPr>
                <w:rFonts w:ascii="Times New Roman" w:hAnsi="Times New Roman"/>
                <w:bCs/>
                <w:sz w:val="24"/>
                <w:szCs w:val="24"/>
              </w:rPr>
              <w:t xml:space="preserve">Приказ № </w:t>
            </w:r>
            <w:r>
              <w:rPr>
                <w:rFonts w:hint="default" w:ascii="Times New Roman" w:hAnsi="Times New Roman"/>
                <w:bCs/>
                <w:sz w:val="24"/>
                <w:szCs w:val="24"/>
                <w:lang w:val="ru-RU"/>
              </w:rPr>
              <w:t>________</w:t>
            </w:r>
            <w:r>
              <w:rPr>
                <w:rFonts w:ascii="Times New Roman" w:hAnsi="Times New Roman"/>
                <w:bCs/>
                <w:sz w:val="24"/>
                <w:szCs w:val="24"/>
              </w:rPr>
              <w:t xml:space="preserve"> от </w:t>
            </w:r>
            <w:r>
              <w:rPr>
                <w:rFonts w:hint="default" w:ascii="Times New Roman" w:hAnsi="Times New Roman"/>
                <w:bCs/>
                <w:sz w:val="24"/>
                <w:szCs w:val="24"/>
                <w:lang w:val="ru-RU"/>
              </w:rPr>
              <w:t>________________</w:t>
            </w:r>
          </w:p>
        </w:tc>
      </w:tr>
      <w:tr>
        <w:tblPrEx>
          <w:tblBorders>
            <w:top w:val="none" w:color="auto" w:sz="0" w:space="0"/>
            <w:left w:val="none" w:color="auto" w:sz="0" w:space="0"/>
            <w:bottom w:val="none" w:color="auto" w:sz="0" w:space="0"/>
            <w:right w:val="none" w:color="auto" w:sz="0" w:space="0"/>
            <w:insideH w:val="dashed" w:color="auto" w:sz="4" w:space="0"/>
            <w:insideV w:val="none" w:color="auto" w:sz="0" w:space="0"/>
          </w:tblBorders>
          <w:tblCellMar>
            <w:top w:w="0" w:type="dxa"/>
            <w:left w:w="108" w:type="dxa"/>
            <w:bottom w:w="0" w:type="dxa"/>
            <w:right w:w="108" w:type="dxa"/>
          </w:tblCellMar>
        </w:tblPrEx>
        <w:tc>
          <w:tcPr>
            <w:tcW w:w="2270" w:type="pct"/>
            <w:vMerge w:val="continue"/>
            <w:vAlign w:val="center"/>
          </w:tcPr>
          <w:p>
            <w:pPr>
              <w:widowControl w:val="0"/>
              <w:spacing w:after="0" w:line="240" w:lineRule="auto"/>
              <w:jc w:val="both"/>
              <w:rPr>
                <w:rFonts w:ascii="Times New Roman" w:hAnsi="Times New Roman" w:eastAsia="Times New Roman"/>
                <w:sz w:val="24"/>
                <w:szCs w:val="24"/>
                <w:lang w:eastAsia="ru-RU"/>
              </w:rPr>
            </w:pPr>
          </w:p>
        </w:tc>
        <w:tc>
          <w:tcPr>
            <w:tcW w:w="442" w:type="pct"/>
            <w:tcBorders>
              <w:top w:val="nil"/>
            </w:tcBorders>
          </w:tcPr>
          <w:p>
            <w:pPr>
              <w:widowControl w:val="0"/>
              <w:spacing w:after="0" w:line="240" w:lineRule="auto"/>
              <w:jc w:val="both"/>
              <w:rPr>
                <w:rFonts w:ascii="Times New Roman" w:hAnsi="Times New Roman" w:eastAsia="Times New Roman"/>
                <w:sz w:val="24"/>
                <w:szCs w:val="24"/>
                <w:lang w:eastAsia="ru-RU"/>
              </w:rPr>
            </w:pPr>
          </w:p>
        </w:tc>
        <w:tc>
          <w:tcPr>
            <w:tcW w:w="2288" w:type="pct"/>
            <w:tcBorders>
              <w:top w:val="nil"/>
              <w:left w:val="nil"/>
              <w:bottom w:val="nil"/>
              <w:right w:val="nil"/>
            </w:tcBorders>
          </w:tcPr>
          <w:p>
            <w:pPr>
              <w:widowControl w:val="0"/>
              <w:spacing w:after="0" w:line="240" w:lineRule="auto"/>
              <w:jc w:val="both"/>
              <w:rPr>
                <w:rFonts w:ascii="Times New Roman" w:hAnsi="Times New Roman" w:eastAsia="Times New Roman"/>
                <w:sz w:val="24"/>
                <w:szCs w:val="24"/>
                <w:lang w:eastAsia="ru-RU"/>
              </w:rPr>
            </w:pPr>
          </w:p>
        </w:tc>
      </w:tr>
    </w:tbl>
    <w:p>
      <w:pPr>
        <w:numPr>
          <w:ilvl w:val="0"/>
          <w:numId w:val="0"/>
        </w:numPr>
        <w:jc w:val="both"/>
        <w:rPr>
          <w:rFonts w:hint="default" w:ascii="Times New Roman" w:hAnsi="Times New Roman" w:eastAsia="SimSun" w:cs="Times New Roman"/>
          <w:b/>
          <w:bCs/>
          <w:sz w:val="24"/>
          <w:szCs w:val="24"/>
        </w:rPr>
      </w:pPr>
    </w:p>
    <w:p>
      <w:pPr>
        <w:numPr>
          <w:ilvl w:val="0"/>
          <w:numId w:val="0"/>
        </w:numPr>
        <w:jc w:val="both"/>
        <w:rPr>
          <w:rFonts w:hint="default" w:ascii="Times New Roman" w:hAnsi="Times New Roman" w:eastAsia="SimSun" w:cs="Times New Roman"/>
          <w:b/>
          <w:bCs/>
          <w:sz w:val="24"/>
          <w:szCs w:val="24"/>
        </w:rPr>
      </w:pPr>
    </w:p>
    <w:p>
      <w:pPr>
        <w:numPr>
          <w:ilvl w:val="0"/>
          <w:numId w:val="0"/>
        </w:numPr>
        <w:jc w:val="both"/>
        <w:rPr>
          <w:rFonts w:hint="default" w:ascii="Times New Roman" w:hAnsi="Times New Roman" w:eastAsia="SimSun" w:cs="Times New Roman"/>
          <w:b/>
          <w:bCs/>
          <w:sz w:val="24"/>
          <w:szCs w:val="24"/>
        </w:rPr>
      </w:pPr>
    </w:p>
    <w:p>
      <w:pPr>
        <w:numPr>
          <w:ilvl w:val="0"/>
          <w:numId w:val="1"/>
        </w:numPr>
        <w:jc w:val="center"/>
        <w:rPr>
          <w:rFonts w:hint="default" w:ascii="Times New Roman" w:hAnsi="Times New Roman" w:eastAsia="SimSun" w:cs="Times New Roman"/>
          <w:b/>
          <w:bCs/>
          <w:sz w:val="24"/>
          <w:szCs w:val="24"/>
        </w:rPr>
      </w:pPr>
      <w:r>
        <w:rPr>
          <w:rFonts w:hint="default" w:ascii="Times New Roman" w:hAnsi="Times New Roman" w:eastAsia="SimSun" w:cs="Times New Roman"/>
          <w:b/>
          <w:bCs/>
          <w:sz w:val="24"/>
          <w:szCs w:val="24"/>
        </w:rPr>
        <w:t>Общие положения</w:t>
      </w:r>
    </w:p>
    <w:p>
      <w:pPr>
        <w:numPr>
          <w:ilvl w:val="0"/>
          <w:numId w:val="0"/>
        </w:numPr>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1.1.Настоящие Правила внутреннего распорядка воспитанников Муниципального бюджетного дошкольного образовательного учреждения детск</w:t>
      </w:r>
      <w:r>
        <w:rPr>
          <w:rFonts w:hint="default" w:ascii="Times New Roman" w:hAnsi="Times New Roman" w:eastAsia="SimSun" w:cs="Times New Roman"/>
          <w:sz w:val="24"/>
          <w:szCs w:val="24"/>
          <w:lang w:val="ru-RU"/>
        </w:rPr>
        <w:t>ий</w:t>
      </w:r>
      <w:r>
        <w:rPr>
          <w:rFonts w:hint="default" w:ascii="Times New Roman" w:hAnsi="Times New Roman" w:eastAsia="SimSun" w:cs="Times New Roman"/>
          <w:sz w:val="24"/>
          <w:szCs w:val="24"/>
        </w:rPr>
        <w:t xml:space="preserve"> сад «</w:t>
      </w:r>
      <w:r>
        <w:rPr>
          <w:rFonts w:hint="default" w:ascii="Times New Roman" w:hAnsi="Times New Roman" w:eastAsia="SimSun" w:cs="Times New Roman"/>
          <w:sz w:val="24"/>
          <w:szCs w:val="24"/>
          <w:lang w:val="ru-RU"/>
        </w:rPr>
        <w:t>Чебурашка</w:t>
      </w:r>
      <w:r>
        <w:rPr>
          <w:rFonts w:hint="default" w:ascii="Times New Roman" w:hAnsi="Times New Roman" w:eastAsia="SimSun" w:cs="Times New Roman"/>
          <w:sz w:val="24"/>
          <w:szCs w:val="24"/>
        </w:rPr>
        <w:t>»</w:t>
      </w:r>
      <w:r>
        <w:rPr>
          <w:rFonts w:hint="default" w:ascii="Times New Roman" w:hAnsi="Times New Roman" w:eastAsia="SimSun" w:cs="Times New Roman"/>
          <w:sz w:val="24"/>
          <w:szCs w:val="24"/>
          <w:lang w:val="ru-RU"/>
        </w:rPr>
        <w:t>с.Синявское</w:t>
      </w:r>
      <w:r>
        <w:rPr>
          <w:rFonts w:hint="default" w:ascii="Times New Roman" w:hAnsi="Times New Roman" w:eastAsia="SimSun" w:cs="Times New Roman"/>
          <w:sz w:val="24"/>
          <w:szCs w:val="24"/>
        </w:rPr>
        <w:t xml:space="preserve">  (далее – ДОУ) разработаны в соответствии с Федеральным законом от 29.12.2012 г. № 273 – ФЗ «Об образовании в Российской Федерации»,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утверждеными постановлением Главного государственного санитарного врача РФ от 15.05.2013 г. №26, Уставом и локальными актами ДОУ. </w:t>
      </w:r>
    </w:p>
    <w:p>
      <w:pPr>
        <w:numPr>
          <w:ilvl w:val="0"/>
          <w:numId w:val="0"/>
        </w:numPr>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1.2. Настоящие Правила внутреннего распорядка воспитанников (далее – Правила) разработаны с целью обеспечения комфортного и безопасного пребывания детей в ДОУ, а также успешной реализации целей и задач образовательной деятельности, определённых в Уставе ДОУ, и определяют режим образовательного процесса внутренний распорядок воспитанников и защиту их прав. </w:t>
      </w:r>
    </w:p>
    <w:p>
      <w:pPr>
        <w:numPr>
          <w:ilvl w:val="0"/>
          <w:numId w:val="0"/>
        </w:numPr>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1.3. Настоящие Правила утверждаются заведующим ДОУ, принимаются педагогическим советом на неопределённый срок (до </w:t>
      </w:r>
      <w:r>
        <w:rPr>
          <w:rFonts w:hint="default" w:ascii="Times New Roman" w:hAnsi="Times New Roman" w:eastAsia="SimSun" w:cs="Times New Roman"/>
          <w:sz w:val="24"/>
          <w:szCs w:val="24"/>
          <w:lang w:val="ru-RU"/>
        </w:rPr>
        <w:t xml:space="preserve">принятия </w:t>
      </w:r>
      <w:r>
        <w:rPr>
          <w:rFonts w:hint="default" w:ascii="Times New Roman" w:hAnsi="Times New Roman" w:eastAsia="SimSun" w:cs="Times New Roman"/>
          <w:sz w:val="24"/>
          <w:szCs w:val="24"/>
        </w:rPr>
        <w:t xml:space="preserve">нового). </w:t>
      </w:r>
    </w:p>
    <w:p>
      <w:pPr>
        <w:numPr>
          <w:ilvl w:val="0"/>
          <w:numId w:val="0"/>
        </w:numPr>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1.4. Настоящие Правила являются обязательными для исполнения всеми участниками образовательных отношений. </w:t>
      </w:r>
    </w:p>
    <w:p>
      <w:pPr>
        <w:numPr>
          <w:ilvl w:val="0"/>
          <w:numId w:val="0"/>
        </w:numPr>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1.5. При приёме воспитанников администрация ДОУ обязана ознакомить их родителей (законных представителей) с настоящими Правилами. </w:t>
      </w:r>
    </w:p>
    <w:p>
      <w:pPr>
        <w:numPr>
          <w:ilvl w:val="0"/>
          <w:numId w:val="0"/>
        </w:numPr>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1.6. Копии настоящих Правил размещаются на информационных стендах в каждой возрастной группе ДОУ, а также на официальном сайте ДОУ в сети Интернет.</w:t>
      </w:r>
    </w:p>
    <w:p>
      <w:pPr>
        <w:numPr>
          <w:ilvl w:val="0"/>
          <w:numId w:val="0"/>
        </w:numPr>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lang w:val="ru-RU"/>
        </w:rPr>
        <w:t xml:space="preserve">1.7. </w:t>
      </w:r>
      <w:r>
        <w:rPr>
          <w:rFonts w:hint="default" w:ascii="Times New Roman" w:hAnsi="Times New Roman" w:eastAsia="SimSun" w:cs="Times New Roman"/>
          <w:sz w:val="24"/>
          <w:szCs w:val="24"/>
        </w:rPr>
        <w:t xml:space="preserve">Администрация, педагогический совет, общее собрание трудового коллектива ДОУ, а также совет родителей (родительский комитет) обучающихся имеют право вносить предложения по усовершенствованию и изменению настоящих Правил. </w:t>
      </w:r>
    </w:p>
    <w:p>
      <w:pPr>
        <w:numPr>
          <w:ilvl w:val="0"/>
          <w:numId w:val="0"/>
        </w:numPr>
        <w:jc w:val="center"/>
        <w:rPr>
          <w:rFonts w:hint="default" w:ascii="Times New Roman" w:hAnsi="Times New Roman" w:eastAsia="SimSun" w:cs="Times New Roman"/>
          <w:b/>
          <w:bCs/>
          <w:sz w:val="24"/>
          <w:szCs w:val="24"/>
        </w:rPr>
      </w:pPr>
      <w:r>
        <w:rPr>
          <w:rFonts w:hint="default" w:ascii="Times New Roman" w:hAnsi="Times New Roman" w:eastAsia="SimSun" w:cs="Times New Roman"/>
          <w:b/>
          <w:bCs/>
          <w:sz w:val="24"/>
          <w:szCs w:val="24"/>
        </w:rPr>
        <w:t>2. Режим работы ДОУ</w:t>
      </w:r>
    </w:p>
    <w:p>
      <w:pPr>
        <w:numPr>
          <w:ilvl w:val="0"/>
          <w:numId w:val="0"/>
        </w:numPr>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2.1. Режим работы ДОУ и длительность пребывания в ней воспитанников определяется Уставом ДОУ. </w:t>
      </w:r>
    </w:p>
    <w:p>
      <w:pPr>
        <w:numPr>
          <w:ilvl w:val="0"/>
          <w:numId w:val="0"/>
        </w:numPr>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2.2. ДОУ работает с 7.</w:t>
      </w:r>
      <w:r>
        <w:rPr>
          <w:rFonts w:hint="default" w:ascii="Times New Roman" w:hAnsi="Times New Roman" w:eastAsia="SimSun" w:cs="Times New Roman"/>
          <w:sz w:val="24"/>
          <w:szCs w:val="24"/>
          <w:lang w:val="ru-RU"/>
        </w:rPr>
        <w:t xml:space="preserve">00 </w:t>
      </w:r>
      <w:r>
        <w:rPr>
          <w:rFonts w:hint="default" w:ascii="Times New Roman" w:hAnsi="Times New Roman" w:eastAsia="SimSun" w:cs="Times New Roman"/>
          <w:sz w:val="24"/>
          <w:szCs w:val="24"/>
        </w:rPr>
        <w:t>до 17.</w:t>
      </w:r>
      <w:r>
        <w:rPr>
          <w:rFonts w:hint="default" w:ascii="Times New Roman" w:hAnsi="Times New Roman" w:eastAsia="SimSun" w:cs="Times New Roman"/>
          <w:sz w:val="24"/>
          <w:szCs w:val="24"/>
          <w:lang w:val="ru-RU"/>
        </w:rPr>
        <w:t xml:space="preserve">00 </w:t>
      </w:r>
      <w:r>
        <w:rPr>
          <w:rFonts w:hint="default" w:ascii="Times New Roman" w:hAnsi="Times New Roman" w:eastAsia="SimSun" w:cs="Times New Roman"/>
          <w:sz w:val="24"/>
          <w:szCs w:val="24"/>
        </w:rPr>
        <w:t xml:space="preserve">часов. Выходные дни – суббота, воскресенье, праздничные дни. </w:t>
      </w:r>
    </w:p>
    <w:p>
      <w:pPr>
        <w:numPr>
          <w:ilvl w:val="0"/>
          <w:numId w:val="0"/>
        </w:numPr>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2.3. Группы работают в соответствии с утверждённым общим расписанием непосредственно образовательной деятельности, планом воспитательно-образовательной работы и режимом, составленными в соответствии с возрастными и психологическими особенностями воспитанников. </w:t>
      </w:r>
    </w:p>
    <w:p>
      <w:pPr>
        <w:numPr>
          <w:ilvl w:val="0"/>
          <w:numId w:val="0"/>
        </w:numPr>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2.4. Группы функционируют в режиме пятидневной рабочей недели. </w:t>
      </w:r>
    </w:p>
    <w:p>
      <w:pPr>
        <w:numPr>
          <w:ilvl w:val="0"/>
          <w:numId w:val="0"/>
        </w:numPr>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2.5. Основу режима образовательного процесса в ДОУ составляет установленный распорядок сна и бодрствования, приёмов пищи, гигиенических и оздоровительных процедур, непосредственно образовательной деятельности (далее – НОД), прогулок и самостоятельной деятельности воспитанников. </w:t>
      </w:r>
    </w:p>
    <w:p>
      <w:pPr>
        <w:numPr>
          <w:ilvl w:val="0"/>
          <w:numId w:val="0"/>
        </w:numPr>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2.6. Расписание НОД составляется в соответствии с СанПиН 2.4.1.3049- 13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15.05.2013 № 26. </w:t>
      </w:r>
    </w:p>
    <w:p>
      <w:pPr>
        <w:numPr>
          <w:ilvl w:val="0"/>
          <w:numId w:val="0"/>
        </w:numPr>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2.7. Приём детей в ДОУ осуществляется с 7.</w:t>
      </w:r>
      <w:r>
        <w:rPr>
          <w:rFonts w:hint="default" w:ascii="Times New Roman" w:hAnsi="Times New Roman" w:eastAsia="SimSun" w:cs="Times New Roman"/>
          <w:sz w:val="24"/>
          <w:szCs w:val="24"/>
          <w:lang w:val="ru-RU"/>
        </w:rPr>
        <w:t>00</w:t>
      </w:r>
      <w:r>
        <w:rPr>
          <w:rFonts w:hint="default" w:ascii="Times New Roman" w:hAnsi="Times New Roman" w:eastAsia="SimSun" w:cs="Times New Roman"/>
          <w:sz w:val="24"/>
          <w:szCs w:val="24"/>
        </w:rPr>
        <w:t xml:space="preserve">. </w:t>
      </w:r>
    </w:p>
    <w:p>
      <w:pPr>
        <w:numPr>
          <w:ilvl w:val="0"/>
          <w:numId w:val="0"/>
        </w:numPr>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2.8. Родители (законные представители) обязаны забирать воспитанников из ДОУ до 17.</w:t>
      </w:r>
      <w:r>
        <w:rPr>
          <w:rFonts w:hint="default" w:ascii="Times New Roman" w:hAnsi="Times New Roman" w:eastAsia="SimSun" w:cs="Times New Roman"/>
          <w:sz w:val="24"/>
          <w:szCs w:val="24"/>
          <w:lang w:val="ru-RU"/>
        </w:rPr>
        <w:t xml:space="preserve">00 </w:t>
      </w:r>
      <w:r>
        <w:rPr>
          <w:rFonts w:hint="default" w:ascii="Times New Roman" w:hAnsi="Times New Roman" w:eastAsia="SimSun" w:cs="Times New Roman"/>
          <w:sz w:val="24"/>
          <w:szCs w:val="24"/>
        </w:rPr>
        <w:t xml:space="preserve">часов. </w:t>
      </w:r>
    </w:p>
    <w:p>
      <w:pPr>
        <w:numPr>
          <w:ilvl w:val="0"/>
          <w:numId w:val="0"/>
        </w:numPr>
        <w:jc w:val="center"/>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2.9. В случае если родители (законные представитители) не могут лично забрать ребёнка, то заранее оповещают об этом администрацию ДОУ, а также о том, кто из тех лиц, на которых предоставлены личные доверенности родителей (законных представителей), будет забирать ребёнка в данный конкретный день. </w:t>
      </w:r>
      <w:r>
        <w:rPr>
          <w:rFonts w:hint="default" w:ascii="Times New Roman" w:hAnsi="Times New Roman" w:eastAsia="SimSun" w:cs="Times New Roman"/>
          <w:b/>
          <w:bCs/>
          <w:sz w:val="24"/>
          <w:szCs w:val="24"/>
        </w:rPr>
        <w:t>3. Здоровье воспитанников</w:t>
      </w:r>
    </w:p>
    <w:p>
      <w:pPr>
        <w:numPr>
          <w:ilvl w:val="0"/>
          <w:numId w:val="0"/>
        </w:numPr>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3.1. Контроль утреннего приёма детей в ДОУ осуществляет воспитатель. </w:t>
      </w:r>
    </w:p>
    <w:p>
      <w:pPr>
        <w:numPr>
          <w:ilvl w:val="0"/>
          <w:numId w:val="0"/>
        </w:numPr>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3.2. Не принимаются дети с явными признаками заболевания: сыпь, сильный насморк, кашель, температура. Выявленные больные или с подозрением на заболевание воспитанники в ДОУ не принимаются; заболевших в течение дня детей забирают родители или направляют в лечебное учреждение. </w:t>
      </w:r>
    </w:p>
    <w:p>
      <w:pPr>
        <w:numPr>
          <w:ilvl w:val="0"/>
          <w:numId w:val="0"/>
        </w:numPr>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3.3. Родители (законные представители) обязаны приводить ребёнка в ДОУ здоровым и информировать воспитателей о каких-либо изменениях, произошедших в его состоянии здоровья дома. </w:t>
      </w:r>
    </w:p>
    <w:p>
      <w:pPr>
        <w:numPr>
          <w:ilvl w:val="0"/>
          <w:numId w:val="0"/>
        </w:numPr>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3.4. Если у ребёнка есть аллергия или другие особенности здоровья и развития, то родители (законные представители) должны поставить в известность воспитателя и предоставить соответствующее медицинское заключение. </w:t>
      </w:r>
    </w:p>
    <w:p>
      <w:pPr>
        <w:numPr>
          <w:ilvl w:val="0"/>
          <w:numId w:val="0"/>
        </w:numPr>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3.5. О невозможности прихода ребёнка по болезни или другой уважительной причине родители (законные представители) должны сообщить в ДОУ. </w:t>
      </w:r>
    </w:p>
    <w:p>
      <w:pPr>
        <w:numPr>
          <w:ilvl w:val="0"/>
          <w:numId w:val="0"/>
        </w:numPr>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3.6. Ребёнок, не посещающий ДОУ более чем 5 дней (за исключением выходных и праздничных дней), должен иметь справку от врача с данными о состоянии здоровья (с указанием диагноза, длительности заболевания, сведений об отсутствии контакта с инфекционными больными). </w:t>
      </w:r>
    </w:p>
    <w:p>
      <w:pPr>
        <w:numPr>
          <w:ilvl w:val="0"/>
          <w:numId w:val="0"/>
        </w:numPr>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3.7. В случае отсутствия ребёнка в ДОУ по каким-либо обстоятельствам родителям (законным представителям) необходимо написать заявление на имя заведующего ДОУ о сохранении места за воспитанником с указанием периода и причин его отсутствия.</w:t>
      </w:r>
    </w:p>
    <w:p>
      <w:pPr>
        <w:numPr>
          <w:ilvl w:val="0"/>
          <w:numId w:val="1"/>
        </w:numPr>
        <w:ind w:left="0" w:leftChars="0" w:firstLine="0" w:firstLineChars="0"/>
        <w:jc w:val="center"/>
        <w:rPr>
          <w:rFonts w:hint="default" w:ascii="Times New Roman" w:hAnsi="Times New Roman" w:eastAsia="SimSun" w:cs="Times New Roman"/>
          <w:b/>
          <w:bCs/>
          <w:sz w:val="24"/>
          <w:szCs w:val="24"/>
        </w:rPr>
      </w:pPr>
      <w:r>
        <w:rPr>
          <w:rFonts w:hint="default" w:ascii="Times New Roman" w:hAnsi="Times New Roman" w:eastAsia="SimSun" w:cs="Times New Roman"/>
          <w:b/>
          <w:bCs/>
          <w:sz w:val="24"/>
          <w:szCs w:val="24"/>
        </w:rPr>
        <w:t>Внешний вид и одежда воспитанников</w:t>
      </w:r>
    </w:p>
    <w:p>
      <w:pPr>
        <w:numPr>
          <w:ilvl w:val="1"/>
          <w:numId w:val="1"/>
        </w:numPr>
        <w:ind w:leftChars="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Родители (законные представители) воспитанников должны обращать внимание на соответствие одежды и обуви ребёнка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 следить за исправностью застёжек (молний). </w:t>
      </w:r>
    </w:p>
    <w:p>
      <w:pPr>
        <w:numPr>
          <w:ilvl w:val="1"/>
          <w:numId w:val="1"/>
        </w:numPr>
        <w:ind w:left="0" w:leftChars="0" w:firstLine="0" w:firstLineChars="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Родители (законные представители) обязаны приводить ребёнка в опрятном виде, чистой одежде и обуви. </w:t>
      </w:r>
    </w:p>
    <w:p>
      <w:pPr>
        <w:numPr>
          <w:ilvl w:val="1"/>
          <w:numId w:val="1"/>
        </w:numPr>
        <w:ind w:left="0" w:leftChars="0" w:firstLine="0" w:firstLineChars="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Если внешний вид и одежда воспитанника неопрятны, воспитатель вправе сделать замечание родителям (законным представителям) и потребовать надлежащего ухода за ребёнком. </w:t>
      </w:r>
    </w:p>
    <w:p>
      <w:pPr>
        <w:numPr>
          <w:ilvl w:val="1"/>
          <w:numId w:val="1"/>
        </w:numPr>
        <w:ind w:left="0" w:leftChars="0" w:firstLine="0" w:firstLineChars="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В группе у каждого ребёнка должна быть сменная обувь с фиксированной пяткой (желательно, чтобы ребёнок мог снимать и надевать её самостоятельно), сменная одежда, в т.ч. с учётом времени года, расчёска, личные гигиенические салфетки (носовой платок), спортивная форма, а также головной убор (в тёплый период года). </w:t>
      </w:r>
    </w:p>
    <w:p>
      <w:pPr>
        <w:numPr>
          <w:ilvl w:val="1"/>
          <w:numId w:val="1"/>
        </w:numPr>
        <w:ind w:left="0" w:leftChars="0" w:firstLine="0" w:firstLineChars="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Порядок в специально организованных в раздевальной комнате, шкафах для хранения обуви и одежды воспитанников, поддерживают их родители (законные представители).</w:t>
      </w:r>
    </w:p>
    <w:p>
      <w:pPr>
        <w:numPr>
          <w:ilvl w:val="1"/>
          <w:numId w:val="1"/>
        </w:numPr>
        <w:ind w:left="0" w:leftChars="0" w:firstLine="0" w:firstLineChars="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Во избежание потери или случайного обмена вещей родители (законные представители) обучающихся воспитанников их. </w:t>
      </w:r>
    </w:p>
    <w:p>
      <w:pPr>
        <w:numPr>
          <w:ilvl w:val="1"/>
          <w:numId w:val="1"/>
        </w:numPr>
        <w:ind w:left="0" w:leftChars="0" w:firstLine="0" w:firstLineChars="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В шкафу каждого воспитанника должно быть два пакета для хранения чистого и использованного белья. </w:t>
      </w:r>
    </w:p>
    <w:p>
      <w:pPr>
        <w:numPr>
          <w:ilvl w:val="0"/>
          <w:numId w:val="0"/>
        </w:numPr>
        <w:ind w:leftChars="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4.8. Родители (законные представители) должны ежедневно проверять содержимое шкафов для одежды и обуви, в т.ч. пакетов для хранения чистого и использованного белья, а также еженедельно менять комплект спортивной одежды.</w:t>
      </w:r>
    </w:p>
    <w:p>
      <w:pPr>
        <w:numPr>
          <w:ilvl w:val="0"/>
          <w:numId w:val="1"/>
        </w:numPr>
        <w:ind w:left="0" w:leftChars="0" w:firstLine="0" w:firstLineChars="0"/>
        <w:jc w:val="center"/>
        <w:rPr>
          <w:rFonts w:hint="default" w:ascii="Times New Roman" w:hAnsi="Times New Roman" w:eastAsia="SimSun" w:cs="Times New Roman"/>
          <w:b/>
          <w:bCs/>
          <w:sz w:val="24"/>
          <w:szCs w:val="24"/>
        </w:rPr>
      </w:pPr>
      <w:r>
        <w:rPr>
          <w:rFonts w:hint="default" w:ascii="Times New Roman" w:hAnsi="Times New Roman" w:eastAsia="SimSun" w:cs="Times New Roman"/>
          <w:b/>
          <w:bCs/>
          <w:sz w:val="24"/>
          <w:szCs w:val="24"/>
        </w:rPr>
        <w:t>Обеспечение безопасности</w:t>
      </w:r>
    </w:p>
    <w:p>
      <w:pPr>
        <w:numPr>
          <w:ilvl w:val="1"/>
          <w:numId w:val="1"/>
        </w:numPr>
        <w:ind w:left="0" w:leftChars="0" w:firstLine="0" w:firstLineChars="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Родители (законные представители) должны своевременно сообщать воспитателям групп об изменении номера телефона, места жительства и места работы. </w:t>
      </w:r>
    </w:p>
    <w:p>
      <w:pPr>
        <w:numPr>
          <w:ilvl w:val="1"/>
          <w:numId w:val="1"/>
        </w:numPr>
        <w:ind w:left="0" w:leftChars="0" w:firstLine="0" w:firstLineChars="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Для обеспечения безопасности родители (законные представители) должны лично передавать детей воспитателю группы и расписывается в журнале о приёме ребёнка в ДОУ. </w:t>
      </w:r>
    </w:p>
    <w:p>
      <w:pPr>
        <w:numPr>
          <w:ilvl w:val="1"/>
          <w:numId w:val="1"/>
        </w:numPr>
        <w:ind w:left="0" w:leftChars="0" w:firstLine="0" w:firstLineChars="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Родителям (законным воспитателям) запрещается забирать детей из группы, не поставив в известность воспитателя, а также поручать это детям, подросткам в возрасте до 18 лет, лицам в нетрезвом состоянии. ДОУ не несёт ответственности за жизнь и здоровье ребёнка после передачи его воспитателем лично в руки родителю (законному представителю). </w:t>
      </w:r>
    </w:p>
    <w:p>
      <w:pPr>
        <w:numPr>
          <w:ilvl w:val="1"/>
          <w:numId w:val="1"/>
        </w:numPr>
        <w:ind w:left="0" w:leftChars="0" w:firstLine="0" w:firstLineChars="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Посторонним лицам запрещено находиться в помещениях и на территории ДОУ без разрешения администрации. </w:t>
      </w:r>
    </w:p>
    <w:p>
      <w:pPr>
        <w:numPr>
          <w:ilvl w:val="1"/>
          <w:numId w:val="1"/>
        </w:numPr>
        <w:ind w:left="0" w:leftChars="0" w:firstLine="0" w:firstLineChars="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Во избежание несчастных случаев родителям (законным воспитателям) необходимо проверять содержимое карманов в одежде детей на наличие опасных предметов. </w:t>
      </w:r>
    </w:p>
    <w:p>
      <w:pPr>
        <w:numPr>
          <w:ilvl w:val="1"/>
          <w:numId w:val="1"/>
        </w:numPr>
        <w:ind w:left="0" w:leftChars="0" w:firstLine="0" w:firstLineChars="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Не рекомендуется надевать воспитанникам золотые и серебряные украшения, давать с собой дорогостоящие игрушки, мобильные телефоны. </w:t>
      </w:r>
    </w:p>
    <w:p>
      <w:pPr>
        <w:numPr>
          <w:ilvl w:val="1"/>
          <w:numId w:val="1"/>
        </w:numPr>
        <w:ind w:left="0" w:leftChars="0" w:firstLine="0" w:firstLineChars="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Воспитанникам категорически запрещается приносить в ДОУ острые, режущие, стеклянные предметы, а также мелкие предметы (бусинки, пуговицы и т. п.), таблетки и другие лекарственные средства. </w:t>
      </w:r>
    </w:p>
    <w:p>
      <w:pPr>
        <w:numPr>
          <w:ilvl w:val="1"/>
          <w:numId w:val="1"/>
        </w:numPr>
        <w:ind w:left="0" w:leftChars="0" w:firstLine="0" w:firstLineChars="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Детям запрещается приносить в ДОУ жевательную резинку и другие продукты питания (конфеты, печенье, сухарики, напитки и др.). </w:t>
      </w:r>
    </w:p>
    <w:p>
      <w:pPr>
        <w:numPr>
          <w:ilvl w:val="1"/>
          <w:numId w:val="1"/>
        </w:numPr>
        <w:ind w:left="0" w:leftChars="0" w:firstLine="0" w:firstLineChars="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Запрещается оставлять коляски, санки, велосипеды в помещении ДОУ. </w:t>
      </w:r>
    </w:p>
    <w:p>
      <w:pPr>
        <w:numPr>
          <w:ilvl w:val="1"/>
          <w:numId w:val="1"/>
        </w:numPr>
        <w:ind w:left="0" w:leftChars="0" w:firstLine="0" w:firstLineChars="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Запрещается курение в помещениях и на территории ДОУ. </w:t>
      </w:r>
    </w:p>
    <w:p>
      <w:pPr>
        <w:numPr>
          <w:ilvl w:val="1"/>
          <w:numId w:val="1"/>
        </w:numPr>
        <w:ind w:left="0" w:leftChars="0" w:firstLine="0" w:firstLineChars="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Запрещается въезд на территорию ДОУ на личном автотранспорте или такси. </w:t>
      </w:r>
    </w:p>
    <w:p>
      <w:pPr>
        <w:numPr>
          <w:ilvl w:val="1"/>
          <w:numId w:val="1"/>
        </w:numPr>
        <w:ind w:left="0" w:leftChars="0" w:firstLine="0" w:firstLineChars="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При парковке личного автотранспорта необходимо оставлять свободным подъезд к воротам для въезда и выезда служебного транспорта на территорию ДОУ. </w:t>
      </w:r>
    </w:p>
    <w:p>
      <w:pPr>
        <w:numPr>
          <w:ilvl w:val="0"/>
          <w:numId w:val="1"/>
        </w:numPr>
        <w:ind w:left="0" w:leftChars="0" w:firstLine="0" w:firstLineChars="0"/>
        <w:jc w:val="center"/>
        <w:rPr>
          <w:rFonts w:hint="default" w:ascii="Times New Roman" w:hAnsi="Times New Roman" w:eastAsia="SimSun" w:cs="Times New Roman"/>
          <w:b/>
          <w:bCs/>
          <w:sz w:val="24"/>
          <w:szCs w:val="24"/>
        </w:rPr>
      </w:pPr>
      <w:r>
        <w:rPr>
          <w:rFonts w:hint="default" w:ascii="Times New Roman" w:hAnsi="Times New Roman" w:eastAsia="SimSun" w:cs="Times New Roman"/>
          <w:b/>
          <w:bCs/>
          <w:sz w:val="24"/>
          <w:szCs w:val="24"/>
        </w:rPr>
        <w:t>Организация питания</w:t>
      </w:r>
    </w:p>
    <w:p>
      <w:pPr>
        <w:numPr>
          <w:ilvl w:val="1"/>
          <w:numId w:val="1"/>
        </w:numPr>
        <w:ind w:left="0" w:leftChars="0" w:firstLine="0" w:firstLineChars="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ДОУ обеспечивает гарантированное сбалансированное питание воспитанников с учётом их возраста, физиологических потребностей в основных пищевых веществах и энергии по утверждённым нормам. </w:t>
      </w:r>
    </w:p>
    <w:p>
      <w:pPr>
        <w:numPr>
          <w:ilvl w:val="1"/>
          <w:numId w:val="1"/>
        </w:numPr>
        <w:ind w:left="0" w:leftChars="0" w:firstLine="0" w:firstLineChars="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Организация питания воспитанников возлагается на ДОУ и осуществляется его штатным персоналом. </w:t>
      </w:r>
    </w:p>
    <w:p>
      <w:pPr>
        <w:numPr>
          <w:ilvl w:val="1"/>
          <w:numId w:val="1"/>
        </w:numPr>
        <w:ind w:left="0" w:leftChars="0" w:firstLine="0" w:firstLineChars="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Питание в ДОУ осуществляется в соответствии с примерным двухнедельным меню, разработанным на основе физиологических потребностей в пищевых веществах и норм питания дошкольников и утверждённым заведующим ДОУ. </w:t>
      </w:r>
    </w:p>
    <w:p>
      <w:pPr>
        <w:numPr>
          <w:ilvl w:val="1"/>
          <w:numId w:val="1"/>
        </w:numPr>
        <w:ind w:left="0" w:leftChars="0" w:firstLine="0" w:firstLineChars="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Меню в ДОУ составляется в соответствии с СанПиН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15.05.2013 № 26, и вывешивается на информационных стендах в раздевальных комнатах. </w:t>
      </w:r>
    </w:p>
    <w:p>
      <w:pPr>
        <w:numPr>
          <w:ilvl w:val="1"/>
          <w:numId w:val="1"/>
        </w:numPr>
        <w:ind w:left="0" w:leftChars="0" w:firstLine="0" w:firstLineChars="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В ДОУ организовано 4-х разовое питание: завтрак, второй завтрак, обед, полдник. </w:t>
      </w:r>
    </w:p>
    <w:p>
      <w:pPr>
        <w:numPr>
          <w:ilvl w:val="1"/>
          <w:numId w:val="1"/>
        </w:numPr>
        <w:ind w:left="0" w:leftChars="0" w:firstLine="0" w:firstLineChars="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Круглогодично, непосредственно перед осуществляется С- витаминизация третьего блюда (компот, кисель и т.п.). </w:t>
      </w:r>
    </w:p>
    <w:p>
      <w:pPr>
        <w:numPr>
          <w:ilvl w:val="0"/>
          <w:numId w:val="0"/>
        </w:numPr>
        <w:ind w:leftChars="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6.7. Контроль над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комиссию по организации питания и бракеражную комиссию ДОУ.</w:t>
      </w:r>
    </w:p>
    <w:p>
      <w:pPr>
        <w:numPr>
          <w:ilvl w:val="0"/>
          <w:numId w:val="2"/>
        </w:numPr>
        <w:ind w:leftChars="0"/>
        <w:jc w:val="center"/>
        <w:rPr>
          <w:rFonts w:hint="default" w:ascii="Times New Roman" w:hAnsi="Times New Roman" w:eastAsia="SimSun" w:cs="Times New Roman"/>
          <w:b/>
          <w:bCs/>
          <w:sz w:val="24"/>
          <w:szCs w:val="24"/>
        </w:rPr>
      </w:pPr>
      <w:r>
        <w:rPr>
          <w:rFonts w:hint="default" w:ascii="Times New Roman" w:hAnsi="Times New Roman" w:eastAsia="SimSun" w:cs="Times New Roman"/>
          <w:b/>
          <w:bCs/>
          <w:sz w:val="24"/>
          <w:szCs w:val="24"/>
        </w:rPr>
        <w:t>Игра и пребывание воспитанников на свежем воздухе</w:t>
      </w:r>
    </w:p>
    <w:p>
      <w:pPr>
        <w:numPr>
          <w:ilvl w:val="1"/>
          <w:numId w:val="2"/>
        </w:numPr>
        <w:ind w:left="60" w:leftChars="0" w:firstLine="0" w:firstLineChars="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Организация прогулок и непосредственно образовательной деятельности с воспитанниками осуществляется педагогами ДОУ в соответствии с СанПиН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15.05.2013 № 26. </w:t>
      </w:r>
    </w:p>
    <w:p>
      <w:pPr>
        <w:numPr>
          <w:ilvl w:val="1"/>
          <w:numId w:val="2"/>
        </w:numPr>
        <w:ind w:left="60" w:leftChars="0" w:firstLine="0" w:firstLineChars="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Прогулки с дошкольниками организуются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°С и скорости ветра более 7 м/с продолжительность прогулки сокращается. </w:t>
      </w:r>
    </w:p>
    <w:p>
      <w:pPr>
        <w:numPr>
          <w:ilvl w:val="1"/>
          <w:numId w:val="2"/>
        </w:numPr>
        <w:ind w:left="60" w:leftChars="0" w:firstLine="0" w:firstLineChars="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Родители (законные представители) и педагоги ДОУ обязаны доводить до сознания обучающихся то, что в группе и на прогулке детям следует добросовестно выполнять задания, данные педагогическими работниками, бережно относиться к имуществу ДОУ, и не разрешается обижать друг друга, применять физическую силу, брать без разрешения личные вещи других детей, в т.ч. принесённые из дома игрушки; портить и ломать результаты труда других детей. </w:t>
      </w:r>
    </w:p>
    <w:p>
      <w:pPr>
        <w:numPr>
          <w:ilvl w:val="1"/>
          <w:numId w:val="2"/>
        </w:numPr>
        <w:ind w:left="60" w:leftChars="0" w:firstLine="0" w:firstLineChars="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Использование личных велосипедов, самокатов, санок в ДОУ запрещается в целях обеспечения безопасности других детей.</w:t>
      </w:r>
    </w:p>
    <w:p>
      <w:pPr>
        <w:numPr>
          <w:ilvl w:val="0"/>
          <w:numId w:val="2"/>
        </w:numPr>
        <w:ind w:left="0" w:leftChars="0" w:firstLine="0" w:firstLineChars="0"/>
        <w:jc w:val="center"/>
        <w:rPr>
          <w:rFonts w:hint="default" w:ascii="Times New Roman" w:hAnsi="Times New Roman" w:eastAsia="SimSun" w:cs="Times New Roman"/>
          <w:b/>
          <w:bCs/>
          <w:sz w:val="24"/>
          <w:szCs w:val="24"/>
        </w:rPr>
      </w:pPr>
      <w:r>
        <w:rPr>
          <w:rFonts w:hint="default" w:ascii="Times New Roman" w:hAnsi="Times New Roman" w:eastAsia="SimSun" w:cs="Times New Roman"/>
          <w:b/>
          <w:bCs/>
          <w:sz w:val="24"/>
          <w:szCs w:val="24"/>
        </w:rPr>
        <w:t>Права воспитанников ДОУ</w:t>
      </w:r>
    </w:p>
    <w:p>
      <w:pPr>
        <w:numPr>
          <w:ilvl w:val="1"/>
          <w:numId w:val="2"/>
        </w:numPr>
        <w:ind w:left="60" w:leftChars="0" w:firstLine="0" w:firstLineChars="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ДОУ реализует право воспитанников на образование, гарантированное государством. </w:t>
      </w:r>
    </w:p>
    <w:p>
      <w:pPr>
        <w:numPr>
          <w:ilvl w:val="1"/>
          <w:numId w:val="2"/>
        </w:numPr>
        <w:ind w:left="60" w:leftChars="0" w:firstLine="0" w:firstLineChars="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Дошкольники, посещающие ДОУ, имеют право:</w:t>
      </w:r>
    </w:p>
    <w:p>
      <w:pPr>
        <w:numPr>
          <w:ilvl w:val="0"/>
          <w:numId w:val="0"/>
        </w:numPr>
        <w:ind w:left="60" w:leftChars="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lang w:val="ru-RU"/>
        </w:rPr>
        <w:t>-</w:t>
      </w:r>
      <w:r>
        <w:rPr>
          <w:rFonts w:hint="default" w:ascii="Times New Roman" w:hAnsi="Times New Roman" w:eastAsia="SimSun" w:cs="Times New Roman"/>
          <w:sz w:val="24"/>
          <w:szCs w:val="24"/>
        </w:rPr>
        <w:t xml:space="preserve">на предоставление условий для разностороннего развития с </w:t>
      </w:r>
      <w:r>
        <w:rPr>
          <w:rFonts w:hint="default" w:ascii="Times New Roman" w:hAnsi="Times New Roman" w:eastAsia="SimSun" w:cs="Times New Roman"/>
          <w:sz w:val="24"/>
          <w:szCs w:val="24"/>
          <w:lang w:val="ru-RU"/>
        </w:rPr>
        <w:t>учётом</w:t>
      </w:r>
      <w:r>
        <w:rPr>
          <w:rFonts w:hint="default" w:ascii="Times New Roman" w:hAnsi="Times New Roman" w:eastAsia="SimSun" w:cs="Times New Roman"/>
          <w:sz w:val="24"/>
          <w:szCs w:val="24"/>
        </w:rPr>
        <w:t xml:space="preserve"> возрастных и индивидуальных особенностей;  </w:t>
      </w:r>
    </w:p>
    <w:p>
      <w:pPr>
        <w:numPr>
          <w:ilvl w:val="0"/>
          <w:numId w:val="0"/>
        </w:numPr>
        <w:ind w:left="60" w:leftChars="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lang w:val="ru-RU"/>
        </w:rPr>
        <w:t>-</w:t>
      </w:r>
      <w:r>
        <w:rPr>
          <w:rFonts w:hint="default" w:ascii="Times New Roman" w:hAnsi="Times New Roman" w:eastAsia="SimSun" w:cs="Times New Roman"/>
          <w:sz w:val="24"/>
          <w:szCs w:val="24"/>
        </w:rPr>
        <w:t xml:space="preserve">своевременное прохождение комплексного психолого-медикопедагогического обследования в целях выявления особенностей в физическом и (или) психическом развитии и (или) отклонений в поведении;  </w:t>
      </w:r>
    </w:p>
    <w:p>
      <w:pPr>
        <w:numPr>
          <w:ilvl w:val="0"/>
          <w:numId w:val="0"/>
        </w:numPr>
        <w:ind w:left="60" w:leftChars="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lang w:val="ru-RU"/>
        </w:rPr>
        <w:t>-</w:t>
      </w:r>
      <w:r>
        <w:rPr>
          <w:rFonts w:hint="default" w:ascii="Times New Roman" w:hAnsi="Times New Roman" w:eastAsia="SimSun" w:cs="Times New Roman"/>
          <w:sz w:val="24"/>
          <w:szCs w:val="24"/>
        </w:rPr>
        <w:t xml:space="preserve">получение психолого-педагогической, медицинской и социальной помощи;  </w:t>
      </w:r>
      <w:r>
        <w:rPr>
          <w:rFonts w:hint="default" w:ascii="Times New Roman" w:hAnsi="Times New Roman" w:eastAsia="SimSun" w:cs="Times New Roman"/>
          <w:sz w:val="24"/>
          <w:szCs w:val="24"/>
          <w:lang w:val="ru-RU"/>
        </w:rPr>
        <w:t>-</w:t>
      </w:r>
      <w:r>
        <w:rPr>
          <w:rFonts w:hint="default" w:ascii="Times New Roman" w:hAnsi="Times New Roman" w:eastAsia="SimSun" w:cs="Times New Roman"/>
          <w:sz w:val="24"/>
          <w:szCs w:val="24"/>
        </w:rPr>
        <w:t>уважение человеческого достоинства, защиту от всех форм физического и психического насилия, оскорбления личности, охрану жизни и здоровья; </w:t>
      </w:r>
    </w:p>
    <w:p>
      <w:pPr>
        <w:numPr>
          <w:ilvl w:val="0"/>
          <w:numId w:val="0"/>
        </w:numPr>
        <w:ind w:left="60" w:leftChars="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lang w:val="ru-RU"/>
        </w:rPr>
        <w:t>-</w:t>
      </w:r>
      <w:r>
        <w:rPr>
          <w:rFonts w:hint="default" w:ascii="Times New Roman" w:hAnsi="Times New Roman" w:eastAsia="SimSun" w:cs="Times New Roman"/>
          <w:sz w:val="24"/>
          <w:szCs w:val="24"/>
        </w:rPr>
        <w:t xml:space="preserve">свободное выражение собственных взглядов и убеждений;  </w:t>
      </w:r>
    </w:p>
    <w:p>
      <w:pPr>
        <w:numPr>
          <w:ilvl w:val="0"/>
          <w:numId w:val="0"/>
        </w:numPr>
        <w:ind w:left="60" w:leftChars="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lang w:val="ru-RU"/>
        </w:rPr>
        <w:t>-</w:t>
      </w:r>
      <w:r>
        <w:rPr>
          <w:rFonts w:hint="default" w:ascii="Times New Roman" w:hAnsi="Times New Roman" w:eastAsia="SimSun" w:cs="Times New Roman"/>
          <w:sz w:val="24"/>
          <w:szCs w:val="24"/>
        </w:rPr>
        <w:t xml:space="preserve">развитие творческих способностей и интересов, включая участие в конкурсах, смотрах-конкурсах, олимпиадах, выставках, физкультурных и спортивных мероприятиях;  </w:t>
      </w:r>
    </w:p>
    <w:p>
      <w:pPr>
        <w:numPr>
          <w:ilvl w:val="0"/>
          <w:numId w:val="0"/>
        </w:numPr>
        <w:ind w:left="60" w:leftChars="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lang w:val="ru-RU"/>
        </w:rPr>
        <w:t>-</w:t>
      </w:r>
      <w:r>
        <w:rPr>
          <w:rFonts w:hint="default" w:ascii="Times New Roman" w:hAnsi="Times New Roman" w:eastAsia="SimSun" w:cs="Times New Roman"/>
          <w:sz w:val="24"/>
          <w:szCs w:val="24"/>
        </w:rPr>
        <w:t>поощрение за успехи в образовательной, творческой, спортивной деятельности;</w:t>
      </w:r>
    </w:p>
    <w:p>
      <w:pPr>
        <w:numPr>
          <w:ilvl w:val="0"/>
          <w:numId w:val="0"/>
        </w:numPr>
        <w:ind w:left="60" w:leftChars="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lang w:val="ru-RU"/>
        </w:rPr>
        <w:t>-</w:t>
      </w:r>
      <w:r>
        <w:rPr>
          <w:rFonts w:hint="default" w:ascii="Times New Roman" w:hAnsi="Times New Roman" w:eastAsia="SimSun" w:cs="Times New Roman"/>
          <w:sz w:val="24"/>
          <w:szCs w:val="24"/>
        </w:rPr>
        <w:t xml:space="preserve">бесплатное пользование необходимыми учебными пособиями, средствами обучения и воспитания, предусмотренными реализуемой в ДОУ основной образовательной программой дошкольного образования;  </w:t>
      </w:r>
    </w:p>
    <w:p>
      <w:pPr>
        <w:numPr>
          <w:ilvl w:val="0"/>
          <w:numId w:val="0"/>
        </w:numPr>
        <w:ind w:left="60" w:leftChars="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lang w:val="ru-RU"/>
        </w:rPr>
        <w:t>-</w:t>
      </w:r>
      <w:r>
        <w:rPr>
          <w:rFonts w:hint="default" w:ascii="Times New Roman" w:hAnsi="Times New Roman" w:eastAsia="SimSun" w:cs="Times New Roman"/>
          <w:sz w:val="24"/>
          <w:szCs w:val="24"/>
        </w:rPr>
        <w:t>получение дополнительных образовательных услуг (при их наличии).</w:t>
      </w:r>
    </w:p>
    <w:p>
      <w:pPr>
        <w:numPr>
          <w:ilvl w:val="0"/>
          <w:numId w:val="2"/>
        </w:numPr>
        <w:ind w:left="0" w:leftChars="0" w:firstLine="0" w:firstLineChars="0"/>
        <w:jc w:val="center"/>
        <w:rPr>
          <w:rFonts w:hint="default" w:ascii="Times New Roman" w:hAnsi="Times New Roman" w:eastAsia="SimSun" w:cs="Times New Roman"/>
          <w:b/>
          <w:bCs/>
          <w:sz w:val="24"/>
          <w:szCs w:val="24"/>
        </w:rPr>
      </w:pPr>
      <w:r>
        <w:rPr>
          <w:rFonts w:hint="default" w:ascii="Times New Roman" w:hAnsi="Times New Roman" w:eastAsia="SimSun" w:cs="Times New Roman"/>
          <w:b/>
          <w:bCs/>
          <w:sz w:val="24"/>
          <w:szCs w:val="24"/>
        </w:rPr>
        <w:t>Поощрение и дисциплинарное воздействие</w:t>
      </w:r>
    </w:p>
    <w:p>
      <w:pPr>
        <w:numPr>
          <w:ilvl w:val="0"/>
          <w:numId w:val="0"/>
        </w:numPr>
        <w:ind w:leftChars="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9.1 Меры дисциплинарного взыскания к воспитанникам ДОУ не применяются. 9.2 Применение физического и (или) психического насилия по отношению к детям ДОУ не допускается. </w:t>
      </w:r>
    </w:p>
    <w:p>
      <w:pPr>
        <w:numPr>
          <w:ilvl w:val="0"/>
          <w:numId w:val="0"/>
        </w:numPr>
        <w:ind w:leftChars="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9.3 Дисциплина в ДОУ, поддерживается на основе уважения человеческого достоинства всех участников образовательных отношений. </w:t>
      </w:r>
    </w:p>
    <w:p>
      <w:pPr>
        <w:numPr>
          <w:ilvl w:val="0"/>
          <w:numId w:val="0"/>
        </w:numPr>
        <w:ind w:leftChars="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9.4 Поощрение воспитанников ДОУ за успехи в образовательной, спортивной, творческой деятельности проводится по итогам конкурсов, соревнований и других мероприятий в виде вручения грамот, дипломов, благодарственных писем, сертификатов, сладких призов и подарков. </w:t>
      </w:r>
    </w:p>
    <w:p>
      <w:pPr>
        <w:numPr>
          <w:ilvl w:val="0"/>
          <w:numId w:val="0"/>
        </w:numPr>
        <w:ind w:leftChars="0"/>
        <w:jc w:val="center"/>
        <w:rPr>
          <w:rFonts w:hint="default" w:ascii="Times New Roman" w:hAnsi="Times New Roman" w:eastAsia="SimSun" w:cs="Times New Roman"/>
          <w:b/>
          <w:bCs/>
          <w:sz w:val="24"/>
          <w:szCs w:val="24"/>
        </w:rPr>
      </w:pPr>
      <w:r>
        <w:rPr>
          <w:rFonts w:hint="default" w:ascii="Times New Roman" w:hAnsi="Times New Roman" w:eastAsia="SimSun" w:cs="Times New Roman"/>
          <w:b/>
          <w:bCs/>
          <w:sz w:val="24"/>
          <w:szCs w:val="24"/>
        </w:rPr>
        <w:t>10. Разное</w:t>
      </w:r>
    </w:p>
    <w:p>
      <w:pPr>
        <w:numPr>
          <w:ilvl w:val="0"/>
          <w:numId w:val="0"/>
        </w:numPr>
        <w:ind w:leftChars="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10.1. Педагоги, администрация ДОУ обязаны эффективно сотрудничать с родителями (законными представителями) воспитанников с целью создания условий для успешной адаптации и развития детей. </w:t>
      </w:r>
    </w:p>
    <w:p>
      <w:pPr>
        <w:numPr>
          <w:ilvl w:val="0"/>
          <w:numId w:val="0"/>
        </w:numPr>
        <w:ind w:leftChars="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10.2. По вопросам, касающимся развития и воспитания ребёнка, родители (законные представители) воспитанников могут обратиться за консультацией к педагогам ДОУ в специально отведённое на это время. </w:t>
      </w:r>
    </w:p>
    <w:p>
      <w:pPr>
        <w:numPr>
          <w:ilvl w:val="0"/>
          <w:numId w:val="0"/>
        </w:numPr>
        <w:ind w:leftChars="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10.3. Все спорные и конфликтные ситуации разрешаются только в отсутствии воспитанников. </w:t>
      </w:r>
    </w:p>
    <w:p>
      <w:pPr>
        <w:numPr>
          <w:ilvl w:val="0"/>
          <w:numId w:val="0"/>
        </w:numPr>
        <w:ind w:leftChars="0"/>
        <w:jc w:val="both"/>
        <w:rPr>
          <w:rFonts w:ascii="SimSun" w:hAnsi="SimSun" w:eastAsia="SimSun" w:cs="SimSun"/>
          <w:sz w:val="24"/>
          <w:szCs w:val="24"/>
        </w:rPr>
      </w:pPr>
      <w:r>
        <w:rPr>
          <w:rFonts w:hint="default" w:ascii="Times New Roman" w:hAnsi="Times New Roman" w:eastAsia="SimSun" w:cs="Times New Roman"/>
          <w:sz w:val="24"/>
          <w:szCs w:val="24"/>
        </w:rPr>
        <w:t>10.4. Родители (законные представители) воспитанников обязаны присутствовать на родительских собраниях группы, которую посещает их ребёнок, и на общих родительских собраниях ДОУ, а также активно участвовать в воспитательно-образовательном процессе, совместных с детьми мероприятиях</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5FF0E9"/>
    <w:multiLevelType w:val="multilevel"/>
    <w:tmpl w:val="125FF0E9"/>
    <w:lvl w:ilvl="0" w:tentative="0">
      <w:start w:val="1"/>
      <w:numFmt w:val="decimal"/>
      <w:lvlText w:val="%1."/>
      <w:lvlJc w:val="left"/>
      <w:pPr>
        <w:tabs>
          <w:tab w:val="left" w:pos="312"/>
        </w:tabs>
      </w:p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
    <w:nsid w:val="4B44974D"/>
    <w:multiLevelType w:val="multilevel"/>
    <w:tmpl w:val="4B44974D"/>
    <w:lvl w:ilvl="0" w:tentative="0">
      <w:start w:val="7"/>
      <w:numFmt w:val="decimal"/>
      <w:suff w:val="space"/>
      <w:lvlText w:val="%1."/>
      <w:lvlJc w:val="left"/>
    </w:lvl>
    <w:lvl w:ilvl="1" w:tentative="0">
      <w:start w:val="1"/>
      <w:numFmt w:val="decimal"/>
      <w:suff w:val="space"/>
      <w:lvlText w:val="%1.%2."/>
      <w:lvlJc w:val="left"/>
      <w:pPr>
        <w:ind w:left="60" w:leftChars="0" w:firstLine="0" w:firstLineChars="0"/>
      </w:pPr>
      <w:rPr>
        <w:rFonts w:hint="default"/>
      </w:rPr>
    </w:lvl>
    <w:lvl w:ilvl="2" w:tentative="0">
      <w:start w:val="1"/>
      <w:numFmt w:val="decimal"/>
      <w:suff w:val="space"/>
      <w:lvlText w:val="%1.%2.%3."/>
      <w:lvlJc w:val="left"/>
      <w:pPr>
        <w:ind w:left="60" w:leftChars="0" w:firstLine="0" w:firstLineChars="0"/>
      </w:pPr>
      <w:rPr>
        <w:rFonts w:hint="default"/>
      </w:rPr>
    </w:lvl>
    <w:lvl w:ilvl="3" w:tentative="0">
      <w:start w:val="1"/>
      <w:numFmt w:val="decimal"/>
      <w:suff w:val="space"/>
      <w:lvlText w:val="%1.%2.%3.%4."/>
      <w:lvlJc w:val="left"/>
      <w:pPr>
        <w:ind w:left="60" w:leftChars="0" w:firstLine="0" w:firstLineChars="0"/>
      </w:pPr>
      <w:rPr>
        <w:rFonts w:hint="default"/>
      </w:rPr>
    </w:lvl>
    <w:lvl w:ilvl="4" w:tentative="0">
      <w:start w:val="1"/>
      <w:numFmt w:val="decimal"/>
      <w:suff w:val="space"/>
      <w:lvlText w:val="%1.%2.%3.%4.%5."/>
      <w:lvlJc w:val="left"/>
      <w:pPr>
        <w:ind w:left="60" w:leftChars="0" w:firstLine="0" w:firstLineChars="0"/>
      </w:pPr>
      <w:rPr>
        <w:rFonts w:hint="default"/>
      </w:rPr>
    </w:lvl>
    <w:lvl w:ilvl="5" w:tentative="0">
      <w:start w:val="1"/>
      <w:numFmt w:val="decimal"/>
      <w:suff w:val="space"/>
      <w:lvlText w:val="%1.%2.%3.%4.%5.%6."/>
      <w:lvlJc w:val="left"/>
      <w:pPr>
        <w:ind w:left="60" w:leftChars="0" w:firstLine="0" w:firstLineChars="0"/>
      </w:pPr>
      <w:rPr>
        <w:rFonts w:hint="default"/>
      </w:rPr>
    </w:lvl>
    <w:lvl w:ilvl="6" w:tentative="0">
      <w:start w:val="1"/>
      <w:numFmt w:val="decimal"/>
      <w:suff w:val="space"/>
      <w:lvlText w:val="%1.%2.%3.%4.%5.%6.%7."/>
      <w:lvlJc w:val="left"/>
      <w:pPr>
        <w:ind w:left="60" w:leftChars="0" w:firstLine="0" w:firstLineChars="0"/>
      </w:pPr>
      <w:rPr>
        <w:rFonts w:hint="default"/>
      </w:rPr>
    </w:lvl>
    <w:lvl w:ilvl="7" w:tentative="0">
      <w:start w:val="1"/>
      <w:numFmt w:val="decimal"/>
      <w:suff w:val="space"/>
      <w:lvlText w:val="%1.%2.%3.%4.%5.%6.%7.%8."/>
      <w:lvlJc w:val="left"/>
      <w:pPr>
        <w:ind w:left="60" w:leftChars="0" w:firstLine="0" w:firstLineChars="0"/>
      </w:pPr>
      <w:rPr>
        <w:rFonts w:hint="default"/>
      </w:rPr>
    </w:lvl>
    <w:lvl w:ilvl="8" w:tentative="0">
      <w:start w:val="1"/>
      <w:numFmt w:val="decimal"/>
      <w:suff w:val="space"/>
      <w:lvlText w:val="%1.%2.%3.%4.%5.%6.%7.%8.%9."/>
      <w:lvlJc w:val="left"/>
      <w:pPr>
        <w:ind w:left="60" w:leftChars="0" w:firstLine="0" w:firstLineChars="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BF27B3"/>
    <w:rsid w:val="479A53E5"/>
    <w:rsid w:val="5E521B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2022-12-27T12:41:00Z</dcterms:created>
  <dc:creator>User</dc:creator>
  <cp:lastModifiedBy>User</cp:lastModifiedBy>
  <dcterms:modified xsi:type="dcterms:W3CDTF">2023-01-13T12:35:06Z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F18893D91B6A4A27908CB1E596DE2B38</vt:lpwstr>
  </property>
</Properties>
</file>