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84" w:rsidRPr="009263C6" w:rsidRDefault="00356384" w:rsidP="009263C6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263C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АРТИКУЛЯЦИОННАЯ ГИМНАСТИКА ДЛЯ ЯЗЫКА</w:t>
      </w:r>
    </w:p>
    <w:p w:rsidR="00356384" w:rsidRPr="009263C6" w:rsidRDefault="00356384" w:rsidP="009263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</w:pPr>
      <w:r w:rsidRPr="009263C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На начальном этапе для развития, уточнения и совершенствования основных движений органов речи эффективна артикуляционная гимнастика.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Проводить гимнастику нужно ежедневно, чтобы вырабатываемые движения у детей закреплялись, становились более прочными.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СОВЕТЫ: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9137"/>
      </w:tblGrid>
      <w:tr w:rsidR="009263C6" w:rsidRPr="009263C6" w:rsidTr="00356384">
        <w:trPr>
          <w:tblCellSpacing w:w="0" w:type="dxa"/>
        </w:trPr>
        <w:tc>
          <w:tcPr>
            <w:tcW w:w="210" w:type="dxa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</w:t>
            </w:r>
          </w:p>
        </w:tc>
        <w:tc>
          <w:tcPr>
            <w:tcW w:w="0" w:type="auto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каждый день играйте перед зеркалом в логопедическую зарядку;  </w:t>
            </w:r>
          </w:p>
        </w:tc>
      </w:tr>
    </w:tbl>
    <w:p w:rsidR="00356384" w:rsidRPr="009263C6" w:rsidRDefault="00356384" w:rsidP="009263C6">
      <w:pPr>
        <w:spacing w:after="0" w:line="360" w:lineRule="auto"/>
        <w:ind w:firstLine="567"/>
        <w:jc w:val="both"/>
        <w:rPr>
          <w:rFonts w:ascii="Times New Roman" w:hAnsi="Times New Roman" w:cs="Times New Roman"/>
          <w:vanish/>
          <w:color w:val="000000" w:themeColor="text1"/>
          <w:sz w:val="28"/>
          <w:szCs w:val="28"/>
          <w:shd w:val="clear" w:color="auto" w:fill="FFFFF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9137"/>
      </w:tblGrid>
      <w:tr w:rsidR="009263C6" w:rsidRPr="009263C6" w:rsidTr="00356384">
        <w:trPr>
          <w:tblCellSpacing w:w="0" w:type="dxa"/>
        </w:trPr>
        <w:tc>
          <w:tcPr>
            <w:tcW w:w="210" w:type="dxa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</w:t>
            </w:r>
          </w:p>
        </w:tc>
        <w:tc>
          <w:tcPr>
            <w:tcW w:w="0" w:type="auto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нежелательно выполнение гимнастики сразу после еды;  </w:t>
            </w:r>
          </w:p>
        </w:tc>
      </w:tr>
    </w:tbl>
    <w:p w:rsidR="00356384" w:rsidRPr="009263C6" w:rsidRDefault="00356384" w:rsidP="009263C6">
      <w:pPr>
        <w:spacing w:after="0" w:line="360" w:lineRule="auto"/>
        <w:ind w:firstLine="567"/>
        <w:jc w:val="both"/>
        <w:rPr>
          <w:rFonts w:ascii="Times New Roman" w:hAnsi="Times New Roman" w:cs="Times New Roman"/>
          <w:vanish/>
          <w:color w:val="000000" w:themeColor="text1"/>
          <w:sz w:val="28"/>
          <w:szCs w:val="28"/>
          <w:shd w:val="clear" w:color="auto" w:fill="FFFFF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9137"/>
      </w:tblGrid>
      <w:tr w:rsidR="009263C6" w:rsidRPr="009263C6" w:rsidTr="00356384">
        <w:trPr>
          <w:tblCellSpacing w:w="0" w:type="dxa"/>
        </w:trPr>
        <w:tc>
          <w:tcPr>
            <w:tcW w:w="210" w:type="dxa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</w:t>
            </w:r>
          </w:p>
        </w:tc>
        <w:tc>
          <w:tcPr>
            <w:tcW w:w="0" w:type="auto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следит за качеством и точностью выполняемых движений;  </w:t>
            </w:r>
          </w:p>
        </w:tc>
      </w:tr>
    </w:tbl>
    <w:p w:rsidR="00356384" w:rsidRPr="009263C6" w:rsidRDefault="00356384" w:rsidP="009263C6">
      <w:pPr>
        <w:spacing w:after="0" w:line="360" w:lineRule="auto"/>
        <w:ind w:firstLine="567"/>
        <w:jc w:val="both"/>
        <w:rPr>
          <w:rFonts w:ascii="Times New Roman" w:hAnsi="Times New Roman" w:cs="Times New Roman"/>
          <w:vanish/>
          <w:color w:val="000000" w:themeColor="text1"/>
          <w:sz w:val="28"/>
          <w:szCs w:val="28"/>
          <w:shd w:val="clear" w:color="auto" w:fill="FFFFF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9137"/>
      </w:tblGrid>
      <w:tr w:rsidR="009263C6" w:rsidRPr="009263C6" w:rsidTr="00356384">
        <w:trPr>
          <w:tblCellSpacing w:w="0" w:type="dxa"/>
        </w:trPr>
        <w:tc>
          <w:tcPr>
            <w:tcW w:w="210" w:type="dxa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</w:t>
            </w:r>
          </w:p>
        </w:tc>
        <w:tc>
          <w:tcPr>
            <w:tcW w:w="0" w:type="auto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заниматься по 3-5 минут каждый день.  </w:t>
            </w:r>
          </w:p>
        </w:tc>
      </w:tr>
    </w:tbl>
    <w:p w:rsidR="00356384" w:rsidRPr="009263C6" w:rsidRDefault="00356384" w:rsidP="009263C6">
      <w:pPr>
        <w:spacing w:after="0" w:line="360" w:lineRule="auto"/>
        <w:ind w:firstLine="567"/>
        <w:jc w:val="both"/>
        <w:rPr>
          <w:rFonts w:ascii="Times New Roman" w:hAnsi="Times New Roman" w:cs="Times New Roman"/>
          <w:vanish/>
          <w:color w:val="000000" w:themeColor="text1"/>
          <w:sz w:val="28"/>
          <w:szCs w:val="28"/>
          <w:shd w:val="clear" w:color="auto" w:fill="FFFFF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263C6" w:rsidRPr="009263C6" w:rsidTr="00356384">
        <w:trPr>
          <w:tblCellSpacing w:w="0" w:type="dxa"/>
        </w:trPr>
        <w:tc>
          <w:tcPr>
            <w:tcW w:w="0" w:type="auto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356384" w:rsidRPr="009263C6" w:rsidRDefault="00356384" w:rsidP="009263C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56384" w:rsidRPr="009263C6" w:rsidRDefault="00356384" w:rsidP="009263C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</w:pP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bookmarkStart w:id="0" w:name="_GoBack"/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t>"Лопаточка"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Широкий язык высунуть, расслабить, положить на нижнюю губу. Следить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,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чтобы язык не дрожал. Держать 10-15сек.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br/>
        <w:t>"Чашечка"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Рот широко раскрыть. Широкий язык поднять кверху. Потянуться к верхним зубам, но не касаться их. Удерживать язык в таком положении 10 сек.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t>"Иголочка"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 xml:space="preserve">Рот открыть. Язык высунуть далеко вперед, 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напрячь его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, сделать узким. Удерживать язык в таком положении 10 сек.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t>"Горка"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Рот приоткрыть. Боковые края языка прижать к верхним коренным зубам. Кончик языка упереть в нижние передние зубы. Удерживать язык в таком положении 10 сек.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t>"Трубочка"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Высунуть широкий язык. Боковые края языка загнуть вверх. Подуть в получившуюся трубочку. Выполнять в медленном темпе. Удерживать язык в таком положении 10 сек.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br/>
        <w:t>"Часики"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lastRenderedPageBreak/>
        <w:t xml:space="preserve">Высунуть широкий </w:t>
      </w:r>
      <w:proofErr w:type="spell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язык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.Т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януться</w:t>
      </w:r>
      <w:proofErr w:type="spell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попеременно то к правому уху, то к левому. Двигать языком из угла рта в медленном темпе под счет логопеда. Удерживать язык в таком положении 10 сек.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t>"Лошадка"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Цокать языком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.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Тянуть подъязычную связку . Проделать 10 раз.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t>"Грибок"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Раскрыть рот. Присосать язык к небу. Не отрывая язык от неба, сильно оттягивать вниз нижнюю челюсть. Проделать 10 раз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.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(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ф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ото отсутствует)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"Качели"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Высунуть узкий язык. Тянуться языком попеременно то к носу, то к подбородку. Рот при этом не закрывать. Упражнение проводится под счет.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t>"Вкусное варенье"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 xml:space="preserve">Высунуть широкий язык, облизывать верхнюю губу и убрать язык 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в глубь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рта.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br/>
        <w:t>"Змейка"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 xml:space="preserve">Рот широко открыть. Язык сильно высунуть вперед, </w:t>
      </w:r>
      <w:proofErr w:type="spell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напрячь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,с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делать</w:t>
      </w:r>
      <w:proofErr w:type="spell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узким. Узкий язык максимально выдвигать вперед и убирать 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в глубь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рта.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t>"Маляр"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Высунуть язык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,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рот приоткрыть . Облизать сначала верхнюю, затем нижнюю губу по кругу.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</w:r>
      <w:r w:rsidRPr="009263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0"/>
          <w:lang w:eastAsia="ru-RU"/>
        </w:rPr>
        <w:t>"Катушка"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> </w:t>
      </w:r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br/>
        <w:t>Кончик языка упереть в нижние передние зубы. Боковые края прижать к верхним коренным зубам</w:t>
      </w:r>
      <w:proofErr w:type="gramStart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.</w:t>
      </w:r>
      <w:proofErr w:type="gramEnd"/>
      <w:r w:rsidRPr="00926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  <w:lang w:eastAsia="ru-RU"/>
        </w:rPr>
        <w:t xml:space="preserve"> Широкий язык " выкатывать" вперед и убирать в глубь рта. </w:t>
      </w:r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356384" w:rsidRPr="009263C6" w:rsidTr="00356384">
        <w:trPr>
          <w:tblCellSpacing w:w="0" w:type="dxa"/>
          <w:jc w:val="center"/>
        </w:trPr>
        <w:tc>
          <w:tcPr>
            <w:tcW w:w="2970" w:type="dxa"/>
            <w:hideMark/>
          </w:tcPr>
          <w:p w:rsidR="00356384" w:rsidRPr="009263C6" w:rsidRDefault="00356384" w:rsidP="009263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noProof/>
                <w:color w:val="007F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6F07BBE" wp14:editId="02C81D24">
                  <wp:extent cx="1524000" cy="2109470"/>
                  <wp:effectExtent l="0" t="0" r="0" b="5080"/>
                  <wp:docPr id="26" name="Рисунок 26" descr="ex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3C6">
              <w:rPr>
                <w:rFonts w:ascii="Times New Roman" w:hAnsi="Times New Roman" w:cs="Times New Roman"/>
                <w:color w:val="007F00"/>
                <w:sz w:val="28"/>
                <w:szCs w:val="28"/>
                <w:lang w:eastAsia="ru-RU"/>
              </w:rPr>
              <w:t> </w:t>
            </w:r>
            <w:r w:rsidRPr="009263C6">
              <w:rPr>
                <w:rFonts w:ascii="Times New Roman" w:hAnsi="Times New Roman" w:cs="Times New Roman"/>
                <w:color w:val="007F00"/>
                <w:sz w:val="28"/>
                <w:szCs w:val="28"/>
                <w:lang w:eastAsia="ru-RU"/>
              </w:rPr>
              <w:br/>
              <w:t>"лопаточка" </w:t>
            </w:r>
          </w:p>
        </w:tc>
        <w:tc>
          <w:tcPr>
            <w:tcW w:w="2970" w:type="dxa"/>
            <w:hideMark/>
          </w:tcPr>
          <w:p w:rsidR="00356384" w:rsidRPr="009263C6" w:rsidRDefault="00356384" w:rsidP="009263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noProof/>
                <w:color w:val="007F00"/>
                <w:sz w:val="28"/>
                <w:szCs w:val="28"/>
                <w:lang w:eastAsia="ru-RU"/>
              </w:rPr>
              <w:drawing>
                <wp:inline distT="0" distB="0" distL="0" distR="0" wp14:anchorId="52129DF5" wp14:editId="2F429C78">
                  <wp:extent cx="1524000" cy="2109470"/>
                  <wp:effectExtent l="0" t="0" r="0" b="5080"/>
                  <wp:docPr id="25" name="Рисунок 25" descr="ex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3C6">
              <w:rPr>
                <w:rFonts w:ascii="Times New Roman" w:hAnsi="Times New Roman" w:cs="Times New Roman"/>
                <w:color w:val="007F00"/>
                <w:sz w:val="28"/>
                <w:szCs w:val="28"/>
                <w:lang w:eastAsia="ru-RU"/>
              </w:rPr>
              <w:t> </w:t>
            </w:r>
            <w:r w:rsidRPr="009263C6">
              <w:rPr>
                <w:rFonts w:ascii="Times New Roman" w:hAnsi="Times New Roman" w:cs="Times New Roman"/>
                <w:color w:val="007F00"/>
                <w:sz w:val="28"/>
                <w:szCs w:val="28"/>
                <w:lang w:eastAsia="ru-RU"/>
              </w:rPr>
              <w:br/>
              <w:t>"чашечка" </w:t>
            </w:r>
          </w:p>
        </w:tc>
        <w:tc>
          <w:tcPr>
            <w:tcW w:w="2970" w:type="dxa"/>
            <w:hideMark/>
          </w:tcPr>
          <w:p w:rsidR="00356384" w:rsidRPr="009263C6" w:rsidRDefault="00356384" w:rsidP="009263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63C6">
              <w:rPr>
                <w:rFonts w:ascii="Times New Roman" w:hAnsi="Times New Roman" w:cs="Times New Roman"/>
                <w:noProof/>
                <w:color w:val="007F00"/>
                <w:sz w:val="28"/>
                <w:szCs w:val="28"/>
                <w:lang w:eastAsia="ru-RU"/>
              </w:rPr>
              <w:drawing>
                <wp:inline distT="0" distB="0" distL="0" distR="0" wp14:anchorId="2979779E" wp14:editId="33EEC1F0">
                  <wp:extent cx="1524000" cy="2109470"/>
                  <wp:effectExtent l="0" t="0" r="0" b="5080"/>
                  <wp:docPr id="24" name="Рисунок 24" descr="ex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_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3C6">
              <w:rPr>
                <w:rFonts w:ascii="Times New Roman" w:hAnsi="Times New Roman" w:cs="Times New Roman"/>
                <w:color w:val="007F00"/>
                <w:sz w:val="28"/>
                <w:szCs w:val="28"/>
                <w:lang w:eastAsia="ru-RU"/>
              </w:rPr>
              <w:t> </w:t>
            </w:r>
            <w:r w:rsidRPr="009263C6">
              <w:rPr>
                <w:rFonts w:ascii="Times New Roman" w:hAnsi="Times New Roman" w:cs="Times New Roman"/>
                <w:color w:val="007F00"/>
                <w:sz w:val="28"/>
                <w:szCs w:val="28"/>
                <w:lang w:eastAsia="ru-RU"/>
              </w:rPr>
              <w:br/>
              <w:t>"иголочка" </w:t>
            </w:r>
          </w:p>
        </w:tc>
      </w:tr>
      <w:tr w:rsidR="00356384" w:rsidRPr="00356384" w:rsidTr="00356384">
        <w:trPr>
          <w:tblCellSpacing w:w="0" w:type="dxa"/>
          <w:jc w:val="center"/>
        </w:trPr>
        <w:tc>
          <w:tcPr>
            <w:tcW w:w="2970" w:type="dxa"/>
            <w:hideMark/>
          </w:tcPr>
          <w:p w:rsidR="00356384" w:rsidRPr="00356384" w:rsidRDefault="00356384" w:rsidP="0035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7F00"/>
                <w:sz w:val="32"/>
                <w:szCs w:val="32"/>
                <w:lang w:eastAsia="ru-RU"/>
              </w:rPr>
              <w:drawing>
                <wp:inline distT="0" distB="0" distL="0" distR="0">
                  <wp:extent cx="1524000" cy="2109470"/>
                  <wp:effectExtent l="0" t="0" r="0" b="5080"/>
                  <wp:docPr id="23" name="Рисунок 23" descr="ex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t> </w:t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br/>
              <w:t>"горка" </w:t>
            </w:r>
          </w:p>
        </w:tc>
        <w:tc>
          <w:tcPr>
            <w:tcW w:w="2970" w:type="dxa"/>
            <w:hideMark/>
          </w:tcPr>
          <w:p w:rsidR="00356384" w:rsidRPr="00356384" w:rsidRDefault="00356384" w:rsidP="0035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7F00"/>
                <w:sz w:val="32"/>
                <w:szCs w:val="32"/>
                <w:lang w:eastAsia="ru-RU"/>
              </w:rPr>
              <w:drawing>
                <wp:inline distT="0" distB="0" distL="0" distR="0">
                  <wp:extent cx="1524000" cy="2109470"/>
                  <wp:effectExtent l="0" t="0" r="0" b="5080"/>
                  <wp:docPr id="22" name="Рисунок 22" descr="ex_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x_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t> </w:t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br/>
              <w:t>"трубочка" </w:t>
            </w:r>
          </w:p>
        </w:tc>
        <w:tc>
          <w:tcPr>
            <w:tcW w:w="2970" w:type="dxa"/>
            <w:hideMark/>
          </w:tcPr>
          <w:p w:rsidR="00356384" w:rsidRPr="00356384" w:rsidRDefault="00356384" w:rsidP="0035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7F00"/>
                <w:sz w:val="32"/>
                <w:szCs w:val="32"/>
                <w:lang w:eastAsia="ru-RU"/>
              </w:rPr>
              <w:drawing>
                <wp:inline distT="0" distB="0" distL="0" distR="0">
                  <wp:extent cx="1524000" cy="2109470"/>
                  <wp:effectExtent l="0" t="0" r="0" b="5080"/>
                  <wp:docPr id="21" name="Рисунок 21" descr="ex_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x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t> </w:t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br/>
              <w:t>"часики" </w:t>
            </w:r>
          </w:p>
        </w:tc>
      </w:tr>
      <w:tr w:rsidR="00356384" w:rsidRPr="00356384" w:rsidTr="00356384">
        <w:trPr>
          <w:tblCellSpacing w:w="0" w:type="dxa"/>
          <w:jc w:val="center"/>
        </w:trPr>
        <w:tc>
          <w:tcPr>
            <w:tcW w:w="2970" w:type="dxa"/>
            <w:hideMark/>
          </w:tcPr>
          <w:p w:rsidR="00356384" w:rsidRPr="00356384" w:rsidRDefault="00356384" w:rsidP="0035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7F00"/>
                <w:sz w:val="32"/>
                <w:szCs w:val="32"/>
                <w:lang w:eastAsia="ru-RU"/>
              </w:rPr>
              <w:drawing>
                <wp:inline distT="0" distB="0" distL="0" distR="0">
                  <wp:extent cx="1524000" cy="2109470"/>
                  <wp:effectExtent l="0" t="0" r="0" b="5080"/>
                  <wp:docPr id="20" name="Рисунок 20" descr="ex_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_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t> </w:t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br/>
              <w:t>"лошадка" </w:t>
            </w:r>
          </w:p>
        </w:tc>
        <w:tc>
          <w:tcPr>
            <w:tcW w:w="2970" w:type="dxa"/>
            <w:hideMark/>
          </w:tcPr>
          <w:p w:rsidR="00356384" w:rsidRPr="00356384" w:rsidRDefault="00356384" w:rsidP="0035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7F00"/>
                <w:sz w:val="32"/>
                <w:szCs w:val="32"/>
                <w:lang w:eastAsia="ru-RU"/>
              </w:rPr>
              <w:drawing>
                <wp:inline distT="0" distB="0" distL="0" distR="0">
                  <wp:extent cx="1524000" cy="2109470"/>
                  <wp:effectExtent l="0" t="0" r="0" b="5080"/>
                  <wp:docPr id="19" name="Рисунок 19" descr="ex_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_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t> </w:t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br/>
              <w:t>"качели" </w:t>
            </w:r>
          </w:p>
        </w:tc>
        <w:tc>
          <w:tcPr>
            <w:tcW w:w="2970" w:type="dxa"/>
            <w:hideMark/>
          </w:tcPr>
          <w:p w:rsidR="00356384" w:rsidRPr="00356384" w:rsidRDefault="00356384" w:rsidP="0035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7F00"/>
                <w:sz w:val="32"/>
                <w:szCs w:val="32"/>
                <w:lang w:eastAsia="ru-RU"/>
              </w:rPr>
              <w:drawing>
                <wp:inline distT="0" distB="0" distL="0" distR="0">
                  <wp:extent cx="1524000" cy="2109470"/>
                  <wp:effectExtent l="0" t="0" r="0" b="5080"/>
                  <wp:docPr id="18" name="Рисунок 18" descr="e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t> </w:t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br/>
              <w:t>"вкусное варенье" </w:t>
            </w:r>
          </w:p>
        </w:tc>
      </w:tr>
      <w:tr w:rsidR="00356384" w:rsidRPr="00356384" w:rsidTr="00356384">
        <w:trPr>
          <w:tblCellSpacing w:w="0" w:type="dxa"/>
          <w:jc w:val="center"/>
        </w:trPr>
        <w:tc>
          <w:tcPr>
            <w:tcW w:w="2970" w:type="dxa"/>
            <w:hideMark/>
          </w:tcPr>
          <w:p w:rsidR="00356384" w:rsidRPr="00356384" w:rsidRDefault="00356384" w:rsidP="0035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7F00"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524000" cy="2109470"/>
                  <wp:effectExtent l="0" t="0" r="0" b="5080"/>
                  <wp:docPr id="17" name="Рисунок 17" descr="ex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_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t> </w:t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br/>
              <w:t>"змейка" </w:t>
            </w:r>
          </w:p>
        </w:tc>
        <w:tc>
          <w:tcPr>
            <w:tcW w:w="2970" w:type="dxa"/>
            <w:hideMark/>
          </w:tcPr>
          <w:p w:rsidR="00356384" w:rsidRPr="00356384" w:rsidRDefault="00356384" w:rsidP="0035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7F00"/>
                <w:sz w:val="32"/>
                <w:szCs w:val="32"/>
                <w:lang w:eastAsia="ru-RU"/>
              </w:rPr>
              <w:drawing>
                <wp:inline distT="0" distB="0" distL="0" distR="0">
                  <wp:extent cx="1524000" cy="2109470"/>
                  <wp:effectExtent l="0" t="0" r="0" b="5080"/>
                  <wp:docPr id="16" name="Рисунок 16" descr="ex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x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t> </w:t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br/>
              <w:t>"маляр" </w:t>
            </w:r>
          </w:p>
        </w:tc>
        <w:tc>
          <w:tcPr>
            <w:tcW w:w="2970" w:type="dxa"/>
            <w:hideMark/>
          </w:tcPr>
          <w:p w:rsidR="00356384" w:rsidRPr="00356384" w:rsidRDefault="00356384" w:rsidP="0035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7F00"/>
                <w:sz w:val="32"/>
                <w:szCs w:val="32"/>
                <w:lang w:eastAsia="ru-RU"/>
              </w:rPr>
              <w:drawing>
                <wp:inline distT="0" distB="0" distL="0" distR="0">
                  <wp:extent cx="1524000" cy="2109470"/>
                  <wp:effectExtent l="0" t="0" r="0" b="5080"/>
                  <wp:docPr id="15" name="Рисунок 15" descr="ex_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x_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t> </w:t>
            </w:r>
            <w:r w:rsidRPr="00356384">
              <w:rPr>
                <w:rFonts w:ascii="Helvetica" w:eastAsia="Times New Roman" w:hAnsi="Helvetica" w:cs="Helvetica"/>
                <w:color w:val="007F00"/>
                <w:sz w:val="32"/>
                <w:szCs w:val="32"/>
                <w:lang w:eastAsia="ru-RU"/>
              </w:rPr>
              <w:br/>
              <w:t>"катушка" </w:t>
            </w:r>
          </w:p>
        </w:tc>
      </w:tr>
    </w:tbl>
    <w:p w:rsidR="007513FD" w:rsidRDefault="007513FD"/>
    <w:p w:rsidR="0005216B" w:rsidRDefault="0005216B"/>
    <w:p w:rsidR="0005216B" w:rsidRDefault="0005216B"/>
    <w:p w:rsidR="0005216B" w:rsidRDefault="0005216B">
      <w:r>
        <w:br w:type="page"/>
      </w:r>
    </w:p>
    <w:p w:rsidR="0005216B" w:rsidRPr="0005216B" w:rsidRDefault="0005216B" w:rsidP="0005216B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lastRenderedPageBreak/>
        <w:t>Сказка о Веселом Язычке.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47750" cy="800100"/>
            <wp:effectExtent l="0" t="0" r="0" b="0"/>
            <wp:wrapSquare wrapText="bothSides"/>
            <wp:docPr id="28" name="Рисунок 28" descr="http://logoped.ru/images/baby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ogoped.ru/images/baby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Ж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ил да был Веселый Язычок. А у тебя есть язычок? Покажи. У Веселого Язычка был домик. Домик очень интересный. Что это за домик? Догадался? Это рот. Вот какой интересный дом был у Веселого Язычка. Чтобы Веселый Язычок не выбегал, его дом всегда был закрыт. А чем закрыт домик? Губами. Покажи, где у тебя губы. Видишь их в зеркале? Но кроме одной дверки, у этого домика есть вторая дверка. (</w:t>
      </w:r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Здесь Вы должны улыбнуться, так чтобы видны были верхние и нижние зубы.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 Как называется эта дверка? Зубы. Покажи свои зубки. Посмотри на них в зеркало.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О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днажды захотелось Веселому Язычку посмотреть на солнышко и подышать свежим воздухом. Сначала открылась первая дверка. Покажи, как она открылась. Да так и осталась стоять открытой. Не закрывай первую дверку, пока я не скажу. (</w:t>
      </w:r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В норме ребенок может удерживать такое положение 5-6 секунд без подергиваний, толчков, уголки губ растянуты симметрично.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) А теперь закроем первую дверку. Снова откроем. Закроем. </w:t>
      </w:r>
      <w:proofErr w:type="gram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(Повторите это упражнение 3-4 раза.</w:t>
      </w:r>
      <w:proofErr w:type="gram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proofErr w:type="gram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норме движение выполняется ребенком с полной амплитудой, без затуханий, легко, плавно, достаточно быстро.)</w:t>
      </w:r>
      <w:proofErr w:type="gram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Открылись дверки в домике Веселого Язычка, и он высунулся наружу, но не весь, а только кончик. Показался Язычок и спрятался – холодно на улице.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В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домике у Веселого Язычка есть постелька, где он спит. Посмотри, как спокойно он спит. (</w:t>
      </w:r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Язык лежит на дне ротовой полости распластанным, без бугорков, спокойно, неподвижно.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 Пусть твой язычок так же спокойно поспит. Не буди его, пока я не скажу. (</w:t>
      </w:r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Такое положение также удерживается ребенком в норме 5-6 секунд без толчков и подергиваний, боковые края языка расположены симметрично.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 Закроем сначала вторую дверку, а потом первую.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Н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аш Язычок очень веселый, он любит веселиться, прыгать, иногда даже достает до потолка. Потолок в доме Язычка называется нёбо. Пусть твой язычок допрыгнет до потолка и погладит нёбо. А теперь пусть язычок достанет потолок и посидит там немножко. </w:t>
      </w:r>
      <w:proofErr w:type="gram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(</w:t>
      </w:r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Движение должно выполняться только языком, без вспомогательных движений губ и нижней челюсти.</w:t>
      </w:r>
      <w:proofErr w:type="gramEnd"/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 xml:space="preserve"> Рот широко открыт. </w:t>
      </w:r>
      <w:proofErr w:type="gramStart"/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Спокойно, без подергиваний язык удерживается наверху в течение 5-6 секунд.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</w:t>
      </w:r>
      <w:proofErr w:type="gram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Потом Веселый Язычок спустился вниз, опять подпрыгнул до потолка. Спустился. </w:t>
      </w:r>
      <w:proofErr w:type="gram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Подпрыгнул… (</w:t>
      </w:r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Упражнение повторяется несколько раз.</w:t>
      </w:r>
      <w:proofErr w:type="gramEnd"/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Ребенок в норме сразу находит правильное положение языка, движения выполняет легко, быстро, с полной амплитудой.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</w:t>
      </w:r>
      <w:proofErr w:type="gram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Напрыгался язычок, утомился и пошел спать. Пусть немножко отдохнет.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lastRenderedPageBreak/>
        <w:t>Н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 следующий день Язычок решил еще раз проверить, не стало ли теплее. Когда все дверки были открыты, Язычок выглянул, посмотрел влево, вправо, вверх, вниз (</w:t>
      </w:r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ребенок должен знать направления движения языка, сразу находить нужное положение, стараться выполнить их в полном объеме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), почувствовал, что </w:t>
      </w:r>
      <w:proofErr w:type="gram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стало холоднее и ушел</w:t>
      </w:r>
      <w:proofErr w:type="gram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в свой домик. Сначала закрылась одна дверка, а затем и вторая. Вот и вся сказка </w:t>
      </w:r>
      <w:proofErr w:type="gram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про</w:t>
      </w:r>
      <w:proofErr w:type="gram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Веселого Язычка.</w:t>
      </w:r>
      <w:r>
        <w:rPr>
          <w:rFonts w:ascii="Times" w:eastAsia="Times New Roman" w:hAnsi="Times" w:cs="Times"/>
          <w:noProof/>
          <w:color w:val="000000"/>
          <w:sz w:val="27"/>
          <w:szCs w:val="27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266825"/>
            <wp:effectExtent l="0" t="0" r="0" b="9525"/>
            <wp:wrapSquare wrapText="bothSides"/>
            <wp:docPr id="27" name="Рисунок 27" descr="http://logoped.ru/images/baby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ogoped.ru/images/baby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Причиной того, что Ваш ребенок неправильно произносит некоторые звуки может быть также недостаточное развитие у него так называемого фонематического слуха, то есть способности воспринимать на слух очень тонкие различия между звуками русского языка, например, между </w:t>
      </w:r>
      <w:r w:rsidRPr="0005216B">
        <w:rPr>
          <w:rFonts w:ascii="Times" w:eastAsia="Times New Roman" w:hAnsi="Times" w:cs="Times"/>
          <w:b/>
          <w:bCs/>
          <w:i/>
          <w:iCs/>
          <w:color w:val="000000"/>
          <w:sz w:val="27"/>
          <w:szCs w:val="27"/>
          <w:lang w:eastAsia="ru-RU"/>
        </w:rPr>
        <w:t>с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и </w:t>
      </w:r>
      <w:r w:rsidRPr="0005216B">
        <w:rPr>
          <w:rFonts w:ascii="Times" w:eastAsia="Times New Roman" w:hAnsi="Times" w:cs="Times"/>
          <w:b/>
          <w:bCs/>
          <w:i/>
          <w:iCs/>
          <w:color w:val="000000"/>
          <w:sz w:val="27"/>
          <w:szCs w:val="27"/>
          <w:lang w:eastAsia="ru-RU"/>
        </w:rPr>
        <w:t>ц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 </w:t>
      </w:r>
      <w:proofErr w:type="gramStart"/>
      <w:r w:rsidRPr="0005216B">
        <w:rPr>
          <w:rFonts w:ascii="Times" w:eastAsia="Times New Roman" w:hAnsi="Times" w:cs="Times"/>
          <w:b/>
          <w:bCs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и </w:t>
      </w:r>
      <w:r w:rsidRPr="0005216B">
        <w:rPr>
          <w:rFonts w:ascii="Times" w:eastAsia="Times New Roman" w:hAnsi="Times" w:cs="Times"/>
          <w:b/>
          <w:bCs/>
          <w:i/>
          <w:iCs/>
          <w:color w:val="000000"/>
          <w:sz w:val="27"/>
          <w:szCs w:val="27"/>
          <w:lang w:eastAsia="ru-RU"/>
        </w:rPr>
        <w:t>л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 Как проверить состояние фонематического слуха у ребенка? Поиграйте с ним в игру, которая называется </w:t>
      </w:r>
      <w:r w:rsidRPr="0005216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«Эхо»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- Помнишь, мы с тобой были в лесу и слышали эхо? Давай поиграем в Эхо. Я буду что-нибудь говорить, а ты за мной повторяй все в точности, как эхо. Готов? Повторяй за мной!</w:t>
      </w:r>
    </w:p>
    <w:tbl>
      <w:tblPr>
        <w:tblW w:w="0" w:type="auto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89"/>
        <w:gridCol w:w="6926"/>
      </w:tblGrid>
      <w:tr w:rsidR="0005216B" w:rsidRPr="0005216B" w:rsidTr="00052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16B" w:rsidRPr="0005216B" w:rsidRDefault="0005216B" w:rsidP="000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Па-</w:t>
            </w: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Ди-ди-ды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и т.п.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Мама мыла Милу мылом.</w:t>
            </w:r>
          </w:p>
        </w:tc>
        <w:tc>
          <w:tcPr>
            <w:tcW w:w="0" w:type="auto"/>
            <w:vAlign w:val="center"/>
            <w:hideMark/>
          </w:tcPr>
          <w:p w:rsidR="0005216B" w:rsidRPr="0005216B" w:rsidRDefault="0005216B" w:rsidP="000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способность различать твердые и мягкие согласные.</w:t>
            </w:r>
          </w:p>
        </w:tc>
      </w:tr>
      <w:tr w:rsidR="0005216B" w:rsidRPr="0005216B" w:rsidTr="00052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16B" w:rsidRPr="0005216B" w:rsidRDefault="0005216B" w:rsidP="000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по-бо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Ту-</w:t>
            </w: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Почка-бочка.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Год-кот.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Дочка-точка-дочка.</w:t>
            </w:r>
          </w:p>
        </w:tc>
        <w:tc>
          <w:tcPr>
            <w:tcW w:w="0" w:type="auto"/>
            <w:vAlign w:val="center"/>
            <w:hideMark/>
          </w:tcPr>
          <w:p w:rsidR="0005216B" w:rsidRPr="0005216B" w:rsidRDefault="0005216B" w:rsidP="000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способность различать звонкие и глухие согласные.</w:t>
            </w:r>
          </w:p>
        </w:tc>
      </w:tr>
      <w:tr w:rsidR="0005216B" w:rsidRPr="0005216B" w:rsidTr="00052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16B" w:rsidRPr="0005216B" w:rsidRDefault="0005216B" w:rsidP="000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Ща-</w:t>
            </w: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-ща.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Мишка-миска.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Крыса-крыша-крыса.</w:t>
            </w:r>
          </w:p>
        </w:tc>
        <w:tc>
          <w:tcPr>
            <w:tcW w:w="0" w:type="auto"/>
            <w:vAlign w:val="center"/>
            <w:hideMark/>
          </w:tcPr>
          <w:p w:rsidR="0005216B" w:rsidRPr="0005216B" w:rsidRDefault="0005216B" w:rsidP="000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способность различать свистящие и шипящие согласные.</w:t>
            </w:r>
          </w:p>
        </w:tc>
      </w:tr>
      <w:tr w:rsidR="0005216B" w:rsidRPr="0005216B" w:rsidTr="00052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16B" w:rsidRPr="0005216B" w:rsidRDefault="0005216B" w:rsidP="000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Ра-ла</w:t>
            </w:r>
            <w:proofErr w:type="gram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Лу-</w:t>
            </w: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Рожки-ложки.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Лак-рак-лак.</w:t>
            </w:r>
          </w:p>
        </w:tc>
        <w:tc>
          <w:tcPr>
            <w:tcW w:w="0" w:type="auto"/>
            <w:vAlign w:val="center"/>
            <w:hideMark/>
          </w:tcPr>
          <w:p w:rsidR="0005216B" w:rsidRPr="0005216B" w:rsidRDefault="0005216B" w:rsidP="000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способность различать звуки </w:t>
            </w:r>
            <w:proofErr w:type="spellStart"/>
            <w:proofErr w:type="gramStart"/>
            <w:r w:rsidRPr="00052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2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Если ребенок не может повторить правильно, из-за того, что не выговаривает какой-то звук, воспользуйтесь таким приемом: подберите соответствующие картинки, игрушки или предметы и попросите малыша показать Вам, где Мила, а где мыло, где лак, а где рак.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Итак, Вы протестировали ребенка и определили причины нарушения звуков. Возможно даже, у него оказался своеобразный «букет» из всех трех. Что делать </w:t>
      </w: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 xml:space="preserve">дальше? Если Вашему ребенку уже исполнилось пять лет, быстренько хватайте его под мышку и бегите к ближайшему логопеду. Если ему нет еще четырех – не торопитесь, скорее всего, с возрастом все придет в норму. А если Вашему чаду от четырех до пяти, ему помогут справиться с «неправильными» звуками </w:t>
      </w:r>
      <w:proofErr w:type="spell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специальные</w:t>
      </w:r>
      <w:hyperlink r:id="rId19" w:history="1">
        <w:r w:rsidRPr="0005216B">
          <w:rPr>
            <w:rFonts w:ascii="Courier" w:eastAsia="Times New Roman" w:hAnsi="Courier" w:cs="Times"/>
            <w:color w:val="FF0000"/>
            <w:sz w:val="24"/>
            <w:szCs w:val="24"/>
            <w:lang w:eastAsia="ru-RU"/>
          </w:rPr>
          <w:t>упражнения</w:t>
        </w:r>
        <w:proofErr w:type="spellEnd"/>
      </w:hyperlink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</w:p>
    <w:p w:rsidR="0005216B" w:rsidRDefault="0005216B">
      <w:r>
        <w:br w:type="page"/>
      </w:r>
    </w:p>
    <w:p w:rsidR="0005216B" w:rsidRPr="0005216B" w:rsidRDefault="0005216B" w:rsidP="0005216B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000000"/>
          <w:sz w:val="30"/>
          <w:szCs w:val="30"/>
          <w:lang w:eastAsia="ru-RU"/>
        </w:rPr>
      </w:pPr>
      <w:r w:rsidRPr="0005216B">
        <w:rPr>
          <w:rFonts w:ascii="Courier" w:eastAsia="Times New Roman" w:hAnsi="Courier" w:cs="Times New Roman"/>
          <w:b/>
          <w:bCs/>
          <w:color w:val="000000"/>
          <w:sz w:val="30"/>
          <w:szCs w:val="30"/>
          <w:lang w:eastAsia="ru-RU"/>
        </w:rPr>
        <w:lastRenderedPageBreak/>
        <w:t>Артикуляционная гимнастика в стихах.</w:t>
      </w:r>
      <w:r w:rsidRPr="0005216B">
        <w:rPr>
          <w:rFonts w:ascii="Courier" w:eastAsia="Times New Roman" w:hAnsi="Courier" w:cs="Times New Roman"/>
          <w:b/>
          <w:bCs/>
          <w:color w:val="000000"/>
          <w:sz w:val="30"/>
          <w:szCs w:val="30"/>
          <w:lang w:eastAsia="ru-RU"/>
        </w:rPr>
        <w:br/>
        <w:t>Комплекс артикуляционной гимнастики.</w:t>
      </w:r>
    </w:p>
    <w:p w:rsidR="0005216B" w:rsidRPr="0005216B" w:rsidRDefault="009263C6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hyperlink r:id="rId20" w:history="1">
        <w:r w:rsidR="0005216B" w:rsidRPr="0005216B">
          <w:rPr>
            <w:rFonts w:ascii="Courier" w:eastAsia="Times New Roman" w:hAnsi="Courier" w:cs="Times"/>
            <w:color w:val="FF0000"/>
            <w:sz w:val="24"/>
            <w:szCs w:val="24"/>
            <w:u w:val="single"/>
            <w:lang w:eastAsia="ru-RU"/>
          </w:rPr>
          <w:t xml:space="preserve">Рубцова </w:t>
        </w:r>
        <w:proofErr w:type="spellStart"/>
        <w:r w:rsidR="0005216B" w:rsidRPr="0005216B">
          <w:rPr>
            <w:rFonts w:ascii="Courier" w:eastAsia="Times New Roman" w:hAnsi="Courier" w:cs="Times"/>
            <w:color w:val="FF0000"/>
            <w:sz w:val="24"/>
            <w:szCs w:val="24"/>
            <w:u w:val="single"/>
            <w:lang w:eastAsia="ru-RU"/>
          </w:rPr>
          <w:t>О.Ф.</w:t>
        </w:r>
      </w:hyperlink>
      <w:r w:rsidR="0005216B"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</w:t>
      </w:r>
      <w:r w:rsidR="0005216B"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Краснодарский</w:t>
      </w:r>
      <w:proofErr w:type="spellEnd"/>
      <w:r w:rsidR="0005216B"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 xml:space="preserve"> край, Туапсе.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“Ковшик”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Широко рот открываем,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Краешки приподнимаем,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Язычок – </w:t>
      </w:r>
      <w:proofErr w:type="spell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баловничок</w:t>
      </w:r>
      <w:proofErr w:type="spell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Спинку низко опускает.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Очень он на ковш похож,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него воду вылить можно,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Держи воду, не спеши,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Ковшик всем свой покажи.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“Показать язык”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Язык наш нужно показать,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Сначала зубкам волю дать. Та-Та-Т</w:t>
      </w:r>
      <w:proofErr w:type="gram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</w:t>
      </w:r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покусать кончить языка)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Заморились уже зубы,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Пусть язык покажут губы.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spell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Пя-Пя-Пя</w:t>
      </w:r>
      <w:proofErr w:type="spellEnd"/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(пошлепать кончик языка).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“Лопатка”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Пусть язык наш отдыхает,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Пусть немножко </w:t>
      </w:r>
      <w:proofErr w:type="spell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подремает</w:t>
      </w:r>
      <w:proofErr w:type="spell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“Часики”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Отдохнул и потянулся,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Влево, вправо повернулся,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Вот так: тик-так, тик-так.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“Почистим зубы”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Рот откройте, улыбнитесь,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Свои зубки покажите,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Чистим верхние и нижние,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Ведь они у нас не лишние.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“Гармошка”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На гармошке чтоб сыграть,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Нужно челюсть опускать,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Язычок не отрываем,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Очень </w:t>
      </w:r>
      <w:proofErr w:type="gramStart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здорово</w:t>
      </w:r>
      <w:proofErr w:type="gramEnd"/>
      <w:r w:rsidRPr="0005216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играем.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521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Дыхательные упражнения.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“Футбол”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Кончилось уже безделье,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Будет языку веселье,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Будем с ним сейчас играть,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Мяч в ворота забивать.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Носик глубоко вдыхает,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Язык на губке притихает,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Ф-Ф-Ф – тихонько выдыхаем,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Мяч в ворота забиваем.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b/>
          <w:bCs/>
          <w:color w:val="000000"/>
          <w:sz w:val="20"/>
          <w:szCs w:val="20"/>
          <w:lang w:eastAsia="ru-RU"/>
        </w:rPr>
        <w:t>“Фокус”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С вами в цирке побывали,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За фокусами наблюдали,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Но и сами мы с усами,</w:t>
      </w:r>
    </w:p>
    <w:p w:rsidR="0005216B" w:rsidRPr="0005216B" w:rsidRDefault="0005216B" w:rsidP="0005216B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  <w:r w:rsidRPr="0005216B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Фокусы покажем маме.</w:t>
      </w:r>
    </w:p>
    <w:p w:rsidR="0005216B" w:rsidRDefault="0005216B"/>
    <w:sectPr w:rsidR="0005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84"/>
    <w:rsid w:val="0005216B"/>
    <w:rsid w:val="00356384"/>
    <w:rsid w:val="007513FD"/>
    <w:rsid w:val="0092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2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2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6384"/>
  </w:style>
  <w:style w:type="paragraph" w:styleId="a4">
    <w:name w:val="Balloon Text"/>
    <w:basedOn w:val="a"/>
    <w:link w:val="a5"/>
    <w:uiPriority w:val="99"/>
    <w:semiHidden/>
    <w:unhideWhenUsed/>
    <w:rsid w:val="0035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3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521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21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2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052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2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2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6384"/>
  </w:style>
  <w:style w:type="paragraph" w:styleId="a4">
    <w:name w:val="Balloon Text"/>
    <w:basedOn w:val="a"/>
    <w:link w:val="a5"/>
    <w:uiPriority w:val="99"/>
    <w:semiHidden/>
    <w:unhideWhenUsed/>
    <w:rsid w:val="0035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3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521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21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2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052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hyperlink" Target="http://www.logoped.ru/pages/100411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://logoped.ru/zvuki02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HpNet</dc:creator>
  <cp:lastModifiedBy>OLGA</cp:lastModifiedBy>
  <cp:revision>3</cp:revision>
  <dcterms:created xsi:type="dcterms:W3CDTF">2013-07-01T11:50:00Z</dcterms:created>
  <dcterms:modified xsi:type="dcterms:W3CDTF">2024-11-06T12:42:00Z</dcterms:modified>
</cp:coreProperties>
</file>