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65051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  <w:r w:rsidRPr="009160B8">
        <w:rPr>
          <w:rFonts w:ascii="TimesNewRomanPS-BoldMT" w:hAnsi="TimesNewRomanPS-BoldMT" w:cs="TimesNewRomanPS-BoldMT"/>
          <w:b/>
          <w:bCs/>
          <w:sz w:val="46"/>
          <w:szCs w:val="32"/>
        </w:rPr>
        <w:t>Мастер – класс с воспитателями «</w:t>
      </w:r>
      <w:proofErr w:type="spellStart"/>
      <w:r w:rsidRPr="009160B8">
        <w:rPr>
          <w:rFonts w:ascii="TimesNewRomanPS-BoldMT" w:hAnsi="TimesNewRomanPS-BoldMT" w:cs="TimesNewRomanPS-BoldMT"/>
          <w:b/>
          <w:bCs/>
          <w:sz w:val="46"/>
          <w:szCs w:val="32"/>
        </w:rPr>
        <w:t>Нейроигры</w:t>
      </w:r>
      <w:proofErr w:type="spellEnd"/>
      <w:r w:rsidRPr="009160B8">
        <w:rPr>
          <w:rFonts w:ascii="TimesNewRomanPS-BoldMT" w:hAnsi="TimesNewRomanPS-BoldMT" w:cs="TimesNewRomanPS-BoldMT"/>
          <w:b/>
          <w:bCs/>
          <w:sz w:val="46"/>
          <w:szCs w:val="32"/>
        </w:rPr>
        <w:t xml:space="preserve"> за 5 минут»</w:t>
      </w: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BA2B0F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69332" cy="216000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3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Default="009160B8" w:rsidP="009160B8">
      <w:pPr>
        <w:jc w:val="center"/>
        <w:rPr>
          <w:rFonts w:ascii="TimesNewRomanPS-BoldMT" w:hAnsi="TimesNewRomanPS-BoldMT" w:cs="TimesNewRomanPS-BoldMT"/>
          <w:b/>
          <w:bCs/>
          <w:sz w:val="46"/>
          <w:szCs w:val="32"/>
        </w:rPr>
      </w:pPr>
    </w:p>
    <w:p w:rsidR="009160B8" w:rsidRPr="009E40A6" w:rsidRDefault="009160B8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E40A6">
        <w:rPr>
          <w:rFonts w:ascii="Times New Roman" w:hAnsi="Times New Roman" w:cs="Times New Roman"/>
          <w:sz w:val="28"/>
          <w:szCs w:val="28"/>
        </w:rPr>
        <w:lastRenderedPageBreak/>
        <w:t>Дошкольное детство – уникальный период в жизни человека, когда</w:t>
      </w:r>
      <w:r w:rsidR="009E40A6">
        <w:rPr>
          <w:rFonts w:ascii="Times New Roman" w:hAnsi="Times New Roman" w:cs="Times New Roman"/>
          <w:sz w:val="28"/>
          <w:szCs w:val="28"/>
        </w:rPr>
        <w:t xml:space="preserve"> </w:t>
      </w:r>
      <w:r w:rsidRPr="009E40A6">
        <w:rPr>
          <w:rFonts w:ascii="Times New Roman" w:hAnsi="Times New Roman" w:cs="Times New Roman"/>
          <w:sz w:val="28"/>
          <w:szCs w:val="28"/>
        </w:rPr>
        <w:t>формируется здоровье, осуществляется р</w:t>
      </w:r>
      <w:r w:rsidR="009E40A6">
        <w:rPr>
          <w:rFonts w:ascii="Times New Roman" w:hAnsi="Times New Roman" w:cs="Times New Roman"/>
          <w:sz w:val="28"/>
          <w:szCs w:val="28"/>
        </w:rPr>
        <w:t xml:space="preserve">азвитие личности. В то же время </w:t>
      </w:r>
      <w:r w:rsidRPr="009E40A6">
        <w:rPr>
          <w:rFonts w:ascii="Times New Roman" w:hAnsi="Times New Roman" w:cs="Times New Roman"/>
          <w:sz w:val="28"/>
          <w:szCs w:val="28"/>
        </w:rPr>
        <w:t>это период, в течение которого ребенок</w:t>
      </w:r>
      <w:r w:rsidR="009E40A6">
        <w:rPr>
          <w:rFonts w:ascii="Times New Roman" w:hAnsi="Times New Roman" w:cs="Times New Roman"/>
          <w:sz w:val="28"/>
          <w:szCs w:val="28"/>
        </w:rPr>
        <w:t xml:space="preserve"> находится в полной зависимости </w:t>
      </w:r>
      <w:r w:rsidRPr="009E40A6">
        <w:rPr>
          <w:rFonts w:ascii="Times New Roman" w:hAnsi="Times New Roman" w:cs="Times New Roman"/>
          <w:sz w:val="28"/>
          <w:szCs w:val="28"/>
        </w:rPr>
        <w:t>от окружающих взрослых – родителей, педагогов.</w:t>
      </w:r>
    </w:p>
    <w:p w:rsidR="009160B8" w:rsidRPr="009E40A6" w:rsidRDefault="009160B8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 xml:space="preserve">Целью данного мастер - класса является педагогическое просвещение воспитателей в развитии ребенка с применением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нейроигр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>.</w:t>
      </w:r>
    </w:p>
    <w:p w:rsidR="009160B8" w:rsidRPr="009E40A6" w:rsidRDefault="009160B8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 xml:space="preserve">Задачи: научить создавать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из подручных средств и применять их; воспитывать отзывчивость.</w:t>
      </w:r>
    </w:p>
    <w:p w:rsidR="009160B8" w:rsidRPr="009E40A6" w:rsidRDefault="009160B8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>Как говорил известный педагог</w:t>
      </w:r>
      <w:r w:rsidR="009E40A6">
        <w:rPr>
          <w:rFonts w:ascii="Times New Roman" w:hAnsi="Times New Roman" w:cs="Times New Roman"/>
          <w:sz w:val="28"/>
          <w:szCs w:val="28"/>
        </w:rPr>
        <w:t xml:space="preserve">, психолог Иван Петрович Павлов </w:t>
      </w:r>
      <w:r w:rsidRPr="009E40A6">
        <w:rPr>
          <w:rFonts w:ascii="Times New Roman" w:hAnsi="Times New Roman" w:cs="Times New Roman"/>
          <w:sz w:val="28"/>
          <w:szCs w:val="28"/>
        </w:rPr>
        <w:t xml:space="preserve">«Руки учат голову, затем поумневшая </w:t>
      </w:r>
      <w:r w:rsidR="009E40A6">
        <w:rPr>
          <w:rFonts w:ascii="Times New Roman" w:hAnsi="Times New Roman" w:cs="Times New Roman"/>
          <w:sz w:val="28"/>
          <w:szCs w:val="28"/>
        </w:rPr>
        <w:t xml:space="preserve">голова учит руки, а умелые руки </w:t>
      </w:r>
      <w:r w:rsidRPr="009E40A6">
        <w:rPr>
          <w:rFonts w:ascii="Times New Roman" w:hAnsi="Times New Roman" w:cs="Times New Roman"/>
          <w:sz w:val="28"/>
          <w:szCs w:val="28"/>
        </w:rPr>
        <w:t>снова способствуют развитию мозга».</w:t>
      </w:r>
    </w:p>
    <w:p w:rsidR="009E40A6" w:rsidRPr="009E40A6" w:rsidRDefault="009E40A6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Современные детки </w:t>
      </w:r>
      <w:r w:rsidR="009160B8" w:rsidRPr="009E40A6">
        <w:rPr>
          <w:rFonts w:ascii="Times New Roman" w:hAnsi="Times New Roman" w:cs="Times New Roman"/>
          <w:sz w:val="28"/>
          <w:szCs w:val="28"/>
        </w:rPr>
        <w:t xml:space="preserve">ведут малоподвижный образ жизни, сидят возле гаджетов, в телефонах, </w:t>
      </w:r>
      <w:proofErr w:type="spellStart"/>
      <w:r w:rsidR="009160B8" w:rsidRPr="009E40A6">
        <w:rPr>
          <w:rFonts w:ascii="Times New Roman" w:hAnsi="Times New Roman" w:cs="Times New Roman"/>
          <w:sz w:val="28"/>
          <w:szCs w:val="28"/>
        </w:rPr>
        <w:t>у</w:t>
      </w:r>
      <w:r w:rsidRPr="009E40A6">
        <w:rPr>
          <w:rFonts w:ascii="Times New Roman" w:hAnsi="Times New Roman" w:cs="Times New Roman"/>
          <w:sz w:val="28"/>
          <w:szCs w:val="28"/>
        </w:rPr>
        <w:t>компьютера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>. Да сейчас время цифровых т</w:t>
      </w:r>
      <w:r>
        <w:rPr>
          <w:rFonts w:ascii="Times New Roman" w:hAnsi="Times New Roman" w:cs="Times New Roman"/>
          <w:sz w:val="28"/>
          <w:szCs w:val="28"/>
        </w:rPr>
        <w:t xml:space="preserve">ехнологий, и от этого никуда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Pr="009E40A6">
        <w:rPr>
          <w:rFonts w:ascii="Times New Roman" w:hAnsi="Times New Roman" w:cs="Times New Roman"/>
          <w:sz w:val="28"/>
          <w:szCs w:val="28"/>
        </w:rPr>
        <w:t>деться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, наши маленькие дети больше </w:t>
      </w:r>
      <w:r>
        <w:rPr>
          <w:rFonts w:ascii="Times New Roman" w:hAnsi="Times New Roman" w:cs="Times New Roman"/>
          <w:sz w:val="28"/>
          <w:szCs w:val="28"/>
        </w:rPr>
        <w:t xml:space="preserve">нас разбираются в технике и это </w:t>
      </w:r>
      <w:proofErr w:type="gramStart"/>
      <w:r w:rsidRPr="009E40A6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9E40A6">
        <w:rPr>
          <w:rFonts w:ascii="Times New Roman" w:hAnsi="Times New Roman" w:cs="Times New Roman"/>
          <w:sz w:val="28"/>
          <w:szCs w:val="28"/>
        </w:rPr>
        <w:t>. Но мы идем с вами к тому, ч</w:t>
      </w:r>
      <w:r>
        <w:rPr>
          <w:rFonts w:ascii="Times New Roman" w:hAnsi="Times New Roman" w:cs="Times New Roman"/>
          <w:sz w:val="28"/>
          <w:szCs w:val="28"/>
        </w:rPr>
        <w:t xml:space="preserve">то в светлом будущем дети будут </w:t>
      </w:r>
      <w:r w:rsidRPr="009E40A6">
        <w:rPr>
          <w:rFonts w:ascii="Times New Roman" w:hAnsi="Times New Roman" w:cs="Times New Roman"/>
          <w:sz w:val="28"/>
          <w:szCs w:val="28"/>
        </w:rPr>
        <w:t>психически, физически, соматически ослаблены.</w:t>
      </w:r>
    </w:p>
    <w:p w:rsidR="009160B8" w:rsidRPr="009E40A6" w:rsidRDefault="009E40A6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 xml:space="preserve">Сегодня, я хочу рассказать вам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нейройграх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так, что же такое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– это иг</w:t>
      </w:r>
      <w:r>
        <w:rPr>
          <w:rFonts w:ascii="Times New Roman" w:hAnsi="Times New Roman" w:cs="Times New Roman"/>
          <w:sz w:val="28"/>
          <w:szCs w:val="28"/>
        </w:rPr>
        <w:t xml:space="preserve">ровые комплексы, способствующие </w:t>
      </w:r>
      <w:r w:rsidRPr="009E40A6">
        <w:rPr>
          <w:rFonts w:ascii="Times New Roman" w:hAnsi="Times New Roman" w:cs="Times New Roman"/>
          <w:sz w:val="28"/>
          <w:szCs w:val="28"/>
        </w:rPr>
        <w:t>развитию психических процессов: памят</w:t>
      </w:r>
      <w:r>
        <w:rPr>
          <w:rFonts w:ascii="Times New Roman" w:hAnsi="Times New Roman" w:cs="Times New Roman"/>
          <w:sz w:val="28"/>
          <w:szCs w:val="28"/>
        </w:rPr>
        <w:t xml:space="preserve">и, внимания, мышления, развитию </w:t>
      </w:r>
      <w:r w:rsidRPr="009E40A6">
        <w:rPr>
          <w:rFonts w:ascii="Times New Roman" w:hAnsi="Times New Roman" w:cs="Times New Roman"/>
          <w:sz w:val="28"/>
          <w:szCs w:val="28"/>
        </w:rPr>
        <w:t>координации, активизации речи, улучша</w:t>
      </w:r>
      <w:r>
        <w:rPr>
          <w:rFonts w:ascii="Times New Roman" w:hAnsi="Times New Roman" w:cs="Times New Roman"/>
          <w:sz w:val="28"/>
          <w:szCs w:val="28"/>
        </w:rPr>
        <w:t xml:space="preserve">ют чувство ритма, способность к </w:t>
      </w:r>
      <w:r w:rsidRPr="009E40A6">
        <w:rPr>
          <w:rFonts w:ascii="Times New Roman" w:hAnsi="Times New Roman" w:cs="Times New Roman"/>
          <w:sz w:val="28"/>
          <w:szCs w:val="28"/>
        </w:rPr>
        <w:t>произвольному контролю и повы</w:t>
      </w:r>
      <w:r>
        <w:rPr>
          <w:rFonts w:ascii="Times New Roman" w:hAnsi="Times New Roman" w:cs="Times New Roman"/>
          <w:sz w:val="28"/>
          <w:szCs w:val="28"/>
        </w:rPr>
        <w:t xml:space="preserve">шает позитивный и эмоциональный </w:t>
      </w:r>
      <w:r w:rsidRPr="009E40A6">
        <w:rPr>
          <w:rFonts w:ascii="Times New Roman" w:hAnsi="Times New Roman" w:cs="Times New Roman"/>
          <w:sz w:val="28"/>
          <w:szCs w:val="28"/>
        </w:rPr>
        <w:t xml:space="preserve">настрой.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Нейропсихологи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Семако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Н.Я.,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Судовская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Праведникова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И.И.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0A6">
        <w:rPr>
          <w:rFonts w:ascii="Times New Roman" w:hAnsi="Times New Roman" w:cs="Times New Roman"/>
          <w:sz w:val="28"/>
          <w:szCs w:val="28"/>
        </w:rPr>
        <w:t xml:space="preserve">рекомендуют применять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с 3-х лет.</w:t>
      </w:r>
    </w:p>
    <w:p w:rsidR="009E40A6" w:rsidRPr="009E40A6" w:rsidRDefault="009E40A6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Pr="009E40A6">
        <w:rPr>
          <w:rFonts w:ascii="Times New Roman" w:hAnsi="Times New Roman" w:cs="Times New Roman"/>
          <w:sz w:val="28"/>
          <w:szCs w:val="28"/>
        </w:rPr>
        <w:t>привлекательн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Их можно не только </w:t>
      </w:r>
      <w:r w:rsidRPr="009E40A6">
        <w:rPr>
          <w:rFonts w:ascii="Times New Roman" w:hAnsi="Times New Roman" w:cs="Times New Roman"/>
          <w:sz w:val="28"/>
          <w:szCs w:val="28"/>
        </w:rPr>
        <w:t>приобрести в магазине, но и создать са</w:t>
      </w:r>
      <w:r>
        <w:rPr>
          <w:rFonts w:ascii="Times New Roman" w:hAnsi="Times New Roman" w:cs="Times New Roman"/>
          <w:sz w:val="28"/>
          <w:szCs w:val="28"/>
        </w:rPr>
        <w:t xml:space="preserve">мому. Нужно лишь желание, а все </w:t>
      </w:r>
      <w:r w:rsidRPr="009E40A6">
        <w:rPr>
          <w:rFonts w:ascii="Times New Roman" w:hAnsi="Times New Roman" w:cs="Times New Roman"/>
          <w:sz w:val="28"/>
          <w:szCs w:val="28"/>
        </w:rPr>
        <w:t>необходимое находится на столах.</w:t>
      </w:r>
    </w:p>
    <w:p w:rsidR="009E40A6" w:rsidRPr="009E40A6" w:rsidRDefault="009E40A6" w:rsidP="000F7A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 xml:space="preserve">Уважаемые родители, предлагаю вам создать свои </w:t>
      </w:r>
      <w:proofErr w:type="spellStart"/>
      <w:r w:rsidRPr="009E40A6"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 w:rsidRPr="009E40A6">
        <w:rPr>
          <w:rFonts w:ascii="Times New Roman" w:hAnsi="Times New Roman" w:cs="Times New Roman"/>
          <w:sz w:val="28"/>
          <w:szCs w:val="28"/>
        </w:rPr>
        <w:t xml:space="preserve"> за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0A6">
        <w:rPr>
          <w:rFonts w:ascii="Times New Roman" w:hAnsi="Times New Roman" w:cs="Times New Roman"/>
          <w:sz w:val="28"/>
          <w:szCs w:val="28"/>
        </w:rPr>
        <w:t>минут.</w:t>
      </w:r>
    </w:p>
    <w:p w:rsidR="000F7A08" w:rsidRDefault="000F7A08" w:rsidP="000F7A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A08" w:rsidRDefault="000F7A08" w:rsidP="000F7A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0A6" w:rsidRPr="009E40A6" w:rsidRDefault="009E40A6" w:rsidP="000F7A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0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proofErr w:type="spellStart"/>
      <w:r w:rsidRPr="009E40A6">
        <w:rPr>
          <w:rFonts w:ascii="Times New Roman" w:hAnsi="Times New Roman" w:cs="Times New Roman"/>
          <w:b/>
          <w:sz w:val="28"/>
          <w:szCs w:val="28"/>
        </w:rPr>
        <w:t>Нейроигра</w:t>
      </w:r>
      <w:proofErr w:type="spellEnd"/>
      <w:r w:rsidRPr="009E40A6">
        <w:rPr>
          <w:rFonts w:ascii="Times New Roman" w:hAnsi="Times New Roman" w:cs="Times New Roman"/>
          <w:b/>
          <w:sz w:val="28"/>
          <w:szCs w:val="28"/>
        </w:rPr>
        <w:t xml:space="preserve"> на развитие координации, внимания «</w:t>
      </w:r>
      <w:proofErr w:type="gramStart"/>
      <w:r w:rsidRPr="009E40A6">
        <w:rPr>
          <w:rFonts w:ascii="Times New Roman" w:hAnsi="Times New Roman" w:cs="Times New Roman"/>
          <w:b/>
          <w:sz w:val="28"/>
          <w:szCs w:val="28"/>
        </w:rPr>
        <w:t>Веселый</w:t>
      </w:r>
      <w:proofErr w:type="gramEnd"/>
    </w:p>
    <w:p w:rsidR="009E40A6" w:rsidRPr="009E40A6" w:rsidRDefault="009E40A6" w:rsidP="000F7A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0A6">
        <w:rPr>
          <w:rFonts w:ascii="Times New Roman" w:hAnsi="Times New Roman" w:cs="Times New Roman"/>
          <w:b/>
          <w:sz w:val="28"/>
          <w:szCs w:val="28"/>
        </w:rPr>
        <w:t>ладошки»</w:t>
      </w:r>
    </w:p>
    <w:p w:rsidR="009E40A6" w:rsidRPr="009E40A6" w:rsidRDefault="009E40A6" w:rsidP="000F7A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>Материал: лист бумаги А</w:t>
      </w:r>
      <w:proofErr w:type="gramStart"/>
      <w:r w:rsidRPr="009E40A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E40A6">
        <w:rPr>
          <w:rFonts w:ascii="Times New Roman" w:hAnsi="Times New Roman" w:cs="Times New Roman"/>
          <w:sz w:val="28"/>
          <w:szCs w:val="28"/>
        </w:rPr>
        <w:t>, фломастеры, клей, картинки овощей.</w:t>
      </w:r>
    </w:p>
    <w:p w:rsidR="009E40A6" w:rsidRPr="009E40A6" w:rsidRDefault="009E40A6" w:rsidP="000F7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 xml:space="preserve">Структура: вам необходимо обвести </w:t>
      </w:r>
      <w:r>
        <w:rPr>
          <w:rFonts w:ascii="Times New Roman" w:hAnsi="Times New Roman" w:cs="Times New Roman"/>
          <w:sz w:val="28"/>
          <w:szCs w:val="28"/>
        </w:rPr>
        <w:t xml:space="preserve">обе руки на листе бумаги, затем </w:t>
      </w:r>
      <w:r w:rsidRPr="009E40A6">
        <w:rPr>
          <w:rFonts w:ascii="Times New Roman" w:hAnsi="Times New Roman" w:cs="Times New Roman"/>
          <w:sz w:val="28"/>
          <w:szCs w:val="28"/>
        </w:rPr>
        <w:t>приклеить на правую/левую руку овощ</w:t>
      </w:r>
      <w:r>
        <w:rPr>
          <w:rFonts w:ascii="Times New Roman" w:hAnsi="Times New Roman" w:cs="Times New Roman"/>
          <w:sz w:val="28"/>
          <w:szCs w:val="28"/>
        </w:rPr>
        <w:t xml:space="preserve">и так, чтоб они соответствовали </w:t>
      </w:r>
      <w:r w:rsidRPr="009E40A6">
        <w:rPr>
          <w:rFonts w:ascii="Times New Roman" w:hAnsi="Times New Roman" w:cs="Times New Roman"/>
          <w:sz w:val="28"/>
          <w:szCs w:val="28"/>
        </w:rPr>
        <w:t>местоположению на пальцах рук, на у</w:t>
      </w:r>
      <w:r>
        <w:rPr>
          <w:rFonts w:ascii="Times New Roman" w:hAnsi="Times New Roman" w:cs="Times New Roman"/>
          <w:sz w:val="28"/>
          <w:szCs w:val="28"/>
        </w:rPr>
        <w:t xml:space="preserve">казательных морковь,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больших </w:t>
      </w:r>
      <w:r w:rsidRPr="009E40A6">
        <w:rPr>
          <w:rFonts w:ascii="Times New Roman" w:hAnsi="Times New Roman" w:cs="Times New Roman"/>
          <w:sz w:val="28"/>
          <w:szCs w:val="28"/>
        </w:rPr>
        <w:t>капуста и т.д.</w:t>
      </w:r>
    </w:p>
    <w:p w:rsidR="009E40A6" w:rsidRDefault="009E40A6" w:rsidP="000F7A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E40A6">
        <w:rPr>
          <w:rFonts w:ascii="Times New Roman" w:hAnsi="Times New Roman" w:cs="Times New Roman"/>
          <w:sz w:val="28"/>
          <w:szCs w:val="28"/>
        </w:rPr>
        <w:t>Как играть: предложите ребенку рассмот</w:t>
      </w:r>
      <w:r>
        <w:rPr>
          <w:rFonts w:ascii="Times New Roman" w:hAnsi="Times New Roman" w:cs="Times New Roman"/>
          <w:sz w:val="28"/>
          <w:szCs w:val="28"/>
        </w:rPr>
        <w:t xml:space="preserve">реть карточку, назвать овощи, а </w:t>
      </w:r>
      <w:r w:rsidRPr="009E40A6">
        <w:rPr>
          <w:rFonts w:ascii="Times New Roman" w:hAnsi="Times New Roman" w:cs="Times New Roman"/>
          <w:sz w:val="28"/>
          <w:szCs w:val="28"/>
        </w:rPr>
        <w:t xml:space="preserve">затем показать соответствующими пальцами рук, поднимая только пальчик. Вариация может быть любая </w:t>
      </w:r>
      <w:r>
        <w:rPr>
          <w:rFonts w:ascii="Times New Roman" w:hAnsi="Times New Roman" w:cs="Times New Roman"/>
          <w:sz w:val="28"/>
          <w:szCs w:val="28"/>
        </w:rPr>
        <w:t xml:space="preserve">– от животных до фигур, главное </w:t>
      </w:r>
      <w:r w:rsidRPr="009E40A6">
        <w:rPr>
          <w:rFonts w:ascii="Times New Roman" w:hAnsi="Times New Roman" w:cs="Times New Roman"/>
          <w:sz w:val="28"/>
          <w:szCs w:val="28"/>
        </w:rPr>
        <w:t>фантазия.</w:t>
      </w:r>
    </w:p>
    <w:p w:rsidR="000F7A08" w:rsidRPr="009E40A6" w:rsidRDefault="000F7A08" w:rsidP="000F7A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E40A6" w:rsidRDefault="009E40A6" w:rsidP="000F7A08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1FC62AE7" wp14:editId="1068AEAC">
            <wp:extent cx="5940425" cy="31879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A6" w:rsidRDefault="009E40A6" w:rsidP="000F7A08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</w:rPr>
      </w:pPr>
    </w:p>
    <w:p w:rsidR="009E40A6" w:rsidRP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9E40A6">
        <w:rPr>
          <w:rFonts w:ascii="TimesNewRomanPSMT" w:hAnsi="TimesNewRomanPSMT" w:cs="TimesNewRomanPSMT"/>
          <w:b/>
          <w:sz w:val="28"/>
          <w:szCs w:val="28"/>
        </w:rPr>
        <w:t xml:space="preserve">2. </w:t>
      </w:r>
      <w:proofErr w:type="spellStart"/>
      <w:r w:rsidRPr="009E40A6">
        <w:rPr>
          <w:rFonts w:ascii="TimesNewRomanPSMT" w:hAnsi="TimesNewRomanPSMT" w:cs="TimesNewRomanPSMT"/>
          <w:b/>
          <w:sz w:val="28"/>
          <w:szCs w:val="28"/>
        </w:rPr>
        <w:t>Нейротаблица</w:t>
      </w:r>
      <w:proofErr w:type="spellEnd"/>
      <w:r w:rsidRPr="009E40A6">
        <w:rPr>
          <w:rFonts w:ascii="TimesNewRomanPSMT" w:hAnsi="TimesNewRomanPSMT" w:cs="TimesNewRomanPSMT"/>
          <w:b/>
          <w:sz w:val="28"/>
          <w:szCs w:val="28"/>
        </w:rPr>
        <w:t xml:space="preserve"> на сенсорное развитие «Веселые круги»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Материал: лист бумаги А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4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, фломастеры, цветная бумага, клей, ножницы, линейка. Структура: вырезаем круги одного размера 8 </w:t>
      </w:r>
      <w:proofErr w:type="spellStart"/>
      <w:proofErr w:type="gramStart"/>
      <w:r>
        <w:rPr>
          <w:rFonts w:ascii="TimesNewRomanPSMT" w:hAnsi="TimesNewRomanPSMT" w:cs="TimesNewRomanPSMT"/>
          <w:sz w:val="28"/>
          <w:szCs w:val="28"/>
        </w:rPr>
        <w:t>шт</w:t>
      </w:r>
      <w:proofErr w:type="spellEnd"/>
      <w:proofErr w:type="gramEnd"/>
      <w:r>
        <w:rPr>
          <w:rFonts w:ascii="TimesNewRomanPSMT" w:hAnsi="TimesNewRomanPSMT" w:cs="TimesNewRomanPSMT"/>
          <w:sz w:val="28"/>
          <w:szCs w:val="28"/>
        </w:rPr>
        <w:t>, разных цветов 2 комплекта. Расчертить пополам лист бумаги, наклеить круги так, чтоб они не повторяли местоположение.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Как играть: предложите ребенку назвать цвета кругов. Помогите, если затрудняется. Предложите показывать одновременно левым и правым пальчиком круги, которые вы назовете. Если ребенок хорошо знаком с </w:t>
      </w:r>
      <w:r>
        <w:rPr>
          <w:rFonts w:ascii="TimesNewRomanPSMT" w:hAnsi="TimesNewRomanPSMT" w:cs="TimesNewRomanPSMT"/>
          <w:sz w:val="28"/>
          <w:szCs w:val="28"/>
        </w:rPr>
        <w:lastRenderedPageBreak/>
        <w:t>геометрическими фигурами, можно усложнить, добавить квадрат, треугольник.</w:t>
      </w: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</w:p>
    <w:p w:rsidR="009E40A6" w:rsidRDefault="009E40A6" w:rsidP="000F7A08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drawing>
          <wp:inline distT="0" distB="0" distL="0" distR="0" wp14:anchorId="1B01AC4B" wp14:editId="2A3B6861">
            <wp:extent cx="5358765" cy="3253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A6" w:rsidRDefault="009E40A6" w:rsidP="000F7A08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</w:rPr>
      </w:pPr>
    </w:p>
    <w:p w:rsidR="009E40A6" w:rsidRP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NewRomanPSMT" w:hAnsi="TimesNewRomanPSMT" w:cs="TimesNewRomanPSMT"/>
          <w:b/>
          <w:sz w:val="28"/>
          <w:szCs w:val="28"/>
        </w:rPr>
      </w:pPr>
      <w:r w:rsidRPr="009E40A6">
        <w:rPr>
          <w:rFonts w:ascii="TimesNewRomanPSMT" w:hAnsi="TimesNewRomanPSMT" w:cs="TimesNewRomanPSMT"/>
          <w:b/>
          <w:sz w:val="28"/>
          <w:szCs w:val="28"/>
        </w:rPr>
        <w:t xml:space="preserve">3. </w:t>
      </w:r>
      <w:proofErr w:type="spellStart"/>
      <w:r w:rsidRPr="009E40A6">
        <w:rPr>
          <w:rFonts w:ascii="TimesNewRomanPSMT" w:hAnsi="TimesNewRomanPSMT" w:cs="TimesNewRomanPSMT"/>
          <w:b/>
          <w:sz w:val="28"/>
          <w:szCs w:val="28"/>
        </w:rPr>
        <w:t>Нейроигра</w:t>
      </w:r>
      <w:proofErr w:type="spellEnd"/>
      <w:r w:rsidRPr="009E40A6">
        <w:rPr>
          <w:rFonts w:ascii="TimesNewRomanPSMT" w:hAnsi="TimesNewRomanPSMT" w:cs="TimesNewRomanPSMT"/>
          <w:b/>
          <w:sz w:val="28"/>
          <w:szCs w:val="28"/>
        </w:rPr>
        <w:t xml:space="preserve"> на развитие моторики «</w:t>
      </w:r>
      <w:proofErr w:type="spellStart"/>
      <w:r w:rsidRPr="009E40A6">
        <w:rPr>
          <w:rFonts w:ascii="TimesNewRomanPSMT" w:hAnsi="TimesNewRomanPSMT" w:cs="TimesNewRomanPSMT"/>
          <w:b/>
          <w:sz w:val="28"/>
          <w:szCs w:val="28"/>
        </w:rPr>
        <w:t>Ходилки</w:t>
      </w:r>
      <w:proofErr w:type="spellEnd"/>
      <w:r w:rsidRPr="009E40A6">
        <w:rPr>
          <w:rFonts w:ascii="TimesNewRomanPSMT" w:hAnsi="TimesNewRomanPSMT" w:cs="TimesNewRomanPSMT"/>
          <w:b/>
          <w:sz w:val="28"/>
          <w:szCs w:val="28"/>
        </w:rPr>
        <w:t xml:space="preserve"> - </w:t>
      </w:r>
      <w:proofErr w:type="spellStart"/>
      <w:r w:rsidRPr="009E40A6">
        <w:rPr>
          <w:rFonts w:ascii="TimesNewRomanPSMT" w:hAnsi="TimesNewRomanPSMT" w:cs="TimesNewRomanPSMT"/>
          <w:b/>
          <w:sz w:val="28"/>
          <w:szCs w:val="28"/>
        </w:rPr>
        <w:t>бродилки</w:t>
      </w:r>
      <w:proofErr w:type="spellEnd"/>
      <w:r w:rsidRPr="009E40A6">
        <w:rPr>
          <w:rFonts w:ascii="TimesNewRomanPSMT" w:hAnsi="TimesNewRomanPSMT" w:cs="TimesNewRomanPSMT"/>
          <w:b/>
          <w:sz w:val="28"/>
          <w:szCs w:val="28"/>
        </w:rPr>
        <w:t>»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Материал: лист А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4</w:t>
      </w:r>
      <w:proofErr w:type="gramEnd"/>
      <w:r>
        <w:rPr>
          <w:rFonts w:ascii="TimesNewRomanPSMT" w:hAnsi="TimesNewRomanPSMT" w:cs="TimesNewRomanPSMT"/>
          <w:sz w:val="28"/>
          <w:szCs w:val="28"/>
        </w:rPr>
        <w:t>, фломастеры, линейка.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Структура: лист кладем вертикально, расчерчиваем на 5 одинаковых</w:t>
      </w:r>
      <w:r w:rsidR="000F7A0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частей. В верхней левой части рисуем круг, в правой верхней части рисуем</w:t>
      </w:r>
      <w:r w:rsidR="000F7A0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овал, затем ниже чередуем овал, круг и так рисуем до конца листа. На</w:t>
      </w:r>
      <w:r w:rsidR="000F7A0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начальном этапе берем один цвет.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Как играть: предложите ребенку погулять пальчиками по листу, где круг</w:t>
      </w:r>
      <w:r w:rsidR="000F7A0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там находится 1 пальчик, где овал – там 2 пальчика. Пусть пальчики</w:t>
      </w:r>
      <w:r w:rsidR="000F7A08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погуляют сверху вниз, а затем обратно. Со временем, усложняйте темп</w:t>
      </w:r>
      <w:r w:rsidR="000F7A08">
        <w:rPr>
          <w:rFonts w:ascii="TimesNewRomanPSMT" w:hAnsi="TimesNewRomanPSMT" w:cs="TimesNewRomanPSMT"/>
          <w:sz w:val="28"/>
          <w:szCs w:val="28"/>
        </w:rPr>
        <w:t xml:space="preserve">: </w:t>
      </w:r>
      <w:r>
        <w:rPr>
          <w:rFonts w:ascii="TimesNewRomanPSMT" w:hAnsi="TimesNewRomanPSMT" w:cs="TimesNewRomanPSMT"/>
          <w:sz w:val="28"/>
          <w:szCs w:val="28"/>
        </w:rPr>
        <w:t xml:space="preserve">сначала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медлено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– быстрее – быстро.</w:t>
      </w:r>
    </w:p>
    <w:p w:rsidR="009E40A6" w:rsidRDefault="009E40A6" w:rsidP="000F7A08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noProof/>
          <w:sz w:val="28"/>
          <w:szCs w:val="28"/>
          <w:lang w:eastAsia="ru-RU"/>
        </w:rPr>
        <w:lastRenderedPageBreak/>
        <w:drawing>
          <wp:inline distT="0" distB="0" distL="0" distR="0" wp14:anchorId="44200E61" wp14:editId="1CD48179">
            <wp:extent cx="5940425" cy="3688817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A6" w:rsidRDefault="009E40A6" w:rsidP="000F7A08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</w:rPr>
      </w:pP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Вот такие нехитрые игры помогут малышу в полноценном</w:t>
      </w:r>
      <w:r w:rsidR="000F7A0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развитии. Старайтесь избегать директивного тона во время игр. Пусть</w:t>
      </w:r>
      <w:r w:rsidR="000F7A0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ваша игра будет легкой, веселой, интересной. Покажите ребенку, как</w:t>
      </w:r>
      <w:r w:rsidR="000F7A0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нужно играть с улыбкой на лице, а если он не хочет – не заставляйте</w:t>
      </w:r>
      <w:r w:rsidR="000F7A08"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Подождите, пока у ребенка будет настроение или когда он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заскучает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</w:t>
      </w:r>
      <w:r w:rsidR="000F7A0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предложите ему игру.</w:t>
      </w: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0F7A08" w:rsidRDefault="000F7A08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9E40A6" w:rsidRPr="000F7A08" w:rsidRDefault="009E40A6" w:rsidP="000F7A08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8"/>
          <w:szCs w:val="28"/>
        </w:rPr>
      </w:pPr>
      <w:r w:rsidRPr="000F7A08">
        <w:rPr>
          <w:rFonts w:ascii="TimesNewRomanPSMT" w:hAnsi="TimesNewRomanPSMT" w:cs="TimesNewRomanPSMT"/>
          <w:b/>
          <w:color w:val="000000"/>
          <w:sz w:val="28"/>
          <w:szCs w:val="28"/>
        </w:rPr>
        <w:lastRenderedPageBreak/>
        <w:t>Список литературы: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1.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Доронова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Т.Н. Взаимодействие дошкольного учреждения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</w:t>
      </w:r>
      <w:proofErr w:type="gramEnd"/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родителями. Пособие для работников дошкольных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образовательных учреждений. – М., 2002. – 120с.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2. Семаго Н.Я. Методика формирования пространственных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представлений у детей дошкольного возраста: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практическое</w:t>
      </w:r>
      <w:proofErr w:type="gramEnd"/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пособие. – М.: Айрис – пресс, 2007. – 112с.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3. Статья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Нейроигры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 работе с дошкольниками».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Дошкольник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.р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ф</w:t>
      </w:r>
      <w:proofErr w:type="spellEnd"/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doshkolnik.ru/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motorika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/29603-neiroigry-v-rabote-s-doshkolnikami.</w:t>
      </w:r>
    </w:p>
    <w:p w:rsidR="009E40A6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563C2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4. Интернет – ресурс </w:t>
      </w:r>
      <w:r>
        <w:rPr>
          <w:rFonts w:ascii="TimesNewRomanPSMT" w:hAnsi="TimesNewRomanPSMT" w:cs="TimesNewRomanPSMT"/>
          <w:color w:val="0563C2"/>
          <w:sz w:val="28"/>
          <w:szCs w:val="28"/>
        </w:rPr>
        <w:t>https://fgos.ru/fgos/fgos-do/</w:t>
      </w:r>
    </w:p>
    <w:p w:rsidR="009E40A6" w:rsidRPr="009160B8" w:rsidRDefault="009E40A6" w:rsidP="000F7A0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Calibri" w:hAnsi="Calibri" w:cs="Calibri"/>
          <w:color w:val="0563C2"/>
        </w:rPr>
        <w:t>Источник</w:t>
      </w:r>
    </w:p>
    <w:sectPr w:rsidR="009E40A6" w:rsidRPr="00916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9AC"/>
    <w:rsid w:val="000229AC"/>
    <w:rsid w:val="000F7A08"/>
    <w:rsid w:val="009160B8"/>
    <w:rsid w:val="00965051"/>
    <w:rsid w:val="009E40A6"/>
    <w:rsid w:val="00BA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2024-11-07T09:47:00Z</dcterms:created>
  <dcterms:modified xsi:type="dcterms:W3CDTF">2024-11-07T10:19:00Z</dcterms:modified>
</cp:coreProperties>
</file>