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C6" w:rsidRPr="00211FC6" w:rsidRDefault="00211FC6" w:rsidP="00211FC6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1FC6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211FC6" w:rsidRPr="00211FC6" w:rsidRDefault="00211FC6" w:rsidP="00211F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1FC6">
        <w:rPr>
          <w:rFonts w:ascii="Times New Roman" w:eastAsia="Times New Roman" w:hAnsi="Times New Roman" w:cs="Times New Roman"/>
          <w:b/>
          <w:sz w:val="28"/>
        </w:rPr>
        <w:t>на</w:t>
      </w:r>
      <w:r w:rsidRPr="00211FC6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11FC6">
        <w:rPr>
          <w:rFonts w:ascii="Times New Roman" w:eastAsia="Times New Roman" w:hAnsi="Times New Roman" w:cs="Times New Roman"/>
          <w:b/>
          <w:sz w:val="28"/>
        </w:rPr>
        <w:t>рабочую</w:t>
      </w:r>
      <w:r w:rsidRPr="00211FC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211FC6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211FC6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11FC6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211FC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211FC6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211FC6" w:rsidRPr="00211FC6" w:rsidRDefault="00211FC6" w:rsidP="0021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FC6">
        <w:rPr>
          <w:rFonts w:ascii="Times New Roman" w:eastAsia="Times New Roman" w:hAnsi="Times New Roman" w:cs="Times New Roman"/>
          <w:b/>
          <w:spacing w:val="-2"/>
          <w:sz w:val="28"/>
        </w:rPr>
        <w:t xml:space="preserve">«Сольфеджио»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 w:rsidRPr="00211FC6"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</w:rPr>
        <w:t>9</w:t>
      </w:r>
      <w:r w:rsidRPr="00211FC6">
        <w:rPr>
          <w:rFonts w:ascii="Times New Roman" w:eastAsia="Times New Roman" w:hAnsi="Times New Roman" w:cs="Times New Roman"/>
          <w:b/>
          <w:sz w:val="28"/>
        </w:rPr>
        <w:t xml:space="preserve">) лет обучения </w:t>
      </w:r>
      <w:r w:rsidRPr="00211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ПО.02.УП.01.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11FC6" w:rsidRPr="00211FC6" w:rsidRDefault="00211FC6" w:rsidP="00211FC6">
      <w:pPr>
        <w:widowControl w:val="0"/>
        <w:autoSpaceDE w:val="0"/>
        <w:autoSpaceDN w:val="0"/>
        <w:spacing w:before="1" w:after="0" w:line="240" w:lineRule="auto"/>
        <w:ind w:right="-1" w:firstLine="13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1FC6" w:rsidRPr="00211FC6" w:rsidRDefault="00211FC6" w:rsidP="00211FC6">
      <w:pPr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</w:t>
      </w: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«Сольфеджио»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 w:rsidRPr="00211FC6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211FC6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>музыкального искусства</w:t>
      </w:r>
      <w:r w:rsidRPr="00211FC6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="009530E1" w:rsidRPr="002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«Фортепиано», «Струнные инструменты</w:t>
      </w:r>
      <w:proofErr w:type="gramStart"/>
      <w:r w:rsidR="009530E1" w:rsidRPr="002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9530E1" w:rsidRPr="00211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30E1" w:rsidRPr="00211F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530E1" w:rsidRPr="00211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инструменты»</w:t>
      </w:r>
      <w:r w:rsidR="0095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11FC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</w:t>
      </w:r>
      <w:bookmarkStart w:id="0" w:name="_GoBack"/>
      <w:r w:rsidRPr="00211FC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государственных </w:t>
      </w: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211FC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211FC6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211FC6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«Фортепиано», «Струнные инструменты»,</w:t>
      </w:r>
      <w:r w:rsidRPr="00211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1FC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инструменты».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«Сольфеджио» дополнительной предпрофессиональной программы в области музыкального искусства </w:t>
      </w:r>
      <w:bookmarkEnd w:id="0"/>
      <w:r w:rsidRPr="002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«Фортепиано», «Струнные инструменты</w:t>
      </w:r>
      <w:proofErr w:type="gramStart"/>
      <w:r w:rsidRPr="002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211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инструменты» входит в обязательную часть предметной области «Теория и история музыки». Сольфеджио является базовой дисциплиной, направленной на развитие музыкального мышления и способствующей музыкально-эстетическому воспитанию учащихся, расширению их </w:t>
      </w:r>
      <w:proofErr w:type="gramStart"/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 музыкального</w:t>
      </w:r>
      <w:proofErr w:type="gramEnd"/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кругозора и формированию художественного вкуса.</w:t>
      </w:r>
    </w:p>
    <w:p w:rsidR="00211FC6" w:rsidRPr="00211FC6" w:rsidRDefault="00211FC6" w:rsidP="00211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11F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освоения программы для детей, поступающих в образовательное учреждение в первый класс в возрасте с 9 лет и до 12 лет, составляет пять лет.</w:t>
      </w:r>
    </w:p>
    <w:p w:rsidR="00211FC6" w:rsidRPr="00211FC6" w:rsidRDefault="00211FC6" w:rsidP="00211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проведения уроков являются мелкогрупповые занятия педагога с учащимися.</w:t>
      </w:r>
    </w:p>
    <w:p w:rsidR="00211FC6" w:rsidRPr="00211FC6" w:rsidRDefault="00211FC6" w:rsidP="00211FC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1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FC6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Цель</w:t>
      </w:r>
      <w:r w:rsidRPr="00211FC6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211FC6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211FC6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воспитания слуха, направленного на осознание элементов музыкальной речи и музыкального произведения в целом, на активное использование навыков слухового анализа в исполнительской деятельности.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11FC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музыкальному искусству;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развивать природные музыкальные способности учащихся;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создавать музыкально-теоретическую базу;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формировать устойчивое чувство лада и метроритма, умение           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сольфеджировать</w:t>
      </w:r>
      <w:proofErr w:type="spellEnd"/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одноголосные и двухголосные музыкальные примеры;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вырабатывать умение активно пользоваться внутренним слухом;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 слухового анализа и чтения нотных текстов;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 записи музыки по слуху;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развивать умение импровизировать на заданные музыкальные темы или ритмические построения;</w:t>
      </w:r>
    </w:p>
    <w:p w:rsidR="00211FC6" w:rsidRPr="00211FC6" w:rsidRDefault="00211FC6" w:rsidP="00211F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одаренных учащихся к продолжению профессионального музыкального образования.</w:t>
      </w:r>
    </w:p>
    <w:p w:rsidR="00211FC6" w:rsidRPr="00211FC6" w:rsidRDefault="00211FC6" w:rsidP="00211FC6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11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11FC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на каждом уроке. Также в рамках текущего контроля проводятся контрольные уроки в связи с проверкой знаний по какому-либо разделу, темы в устной и письменной форме.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Промежуточная аттестация проводится в форме контрольных уроков в конце 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полугодия в счет аудиторного времени, предусмотренного на учебный предмет. Контрольный урок включает в себя письменную работу и устный ответ.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Письменная работа для учащихся младших классов состоит из построения звукорядов, интервалов, аккордов и записи диктанта.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Устный ответ для учащихся младших классов включает в себя чтение с листа, пение упражнений и пройденного художественного музыкального материала.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Письменная работа для старших классов включает в себя построение звукоряда ладов, интервалов, аккордов, группировку в простых размерах; запись диктанта, последовательности из интервалов, аккордов в тональности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звука.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Устный ответ для учащихся старших классов включает чтение с листа с предварительным анализом, пение в тональности: интервалов, последовательности, звукоряды ладов; пение от звука: интервалов, аккордов. Определение на слух интервалов, аккордов, звукоряды ладов. Пение одноголосных и двухголосных упражнений с анализом элементов музыкального языка. Творческие задания.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Итоговая аттестация по предмету сольфеджио проводится в форме выпускного экзамена 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осуществляется по окончании курса обучения. При 8-летнем сроке обучения - в 8 классе, при 9-летнем - в 9 классе, 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включает в себя: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proofErr w:type="gramStart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письменную  работу</w:t>
      </w:r>
      <w:proofErr w:type="gramEnd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B27DE" w:rsidRPr="003B27DE" w:rsidRDefault="003B27DE" w:rsidP="003B27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слуховую - </w:t>
      </w:r>
      <w:proofErr w:type="gramStart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мелодический  диктант</w:t>
      </w:r>
      <w:proofErr w:type="gramEnd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последовательность из интервалов, аккордов в тональности и от звуков;</w:t>
      </w:r>
    </w:p>
    <w:p w:rsidR="003B27DE" w:rsidRPr="003B27DE" w:rsidRDefault="003B27DE" w:rsidP="003B27D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теоретическую: построение в тональности интервалов, </w:t>
      </w:r>
      <w:proofErr w:type="gramStart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аккордов,   </w:t>
      </w:r>
      <w:proofErr w:type="gramEnd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ладов, построение от звука интервалов, аккордов;  </w:t>
      </w:r>
    </w:p>
    <w:p w:rsidR="003B27DE" w:rsidRPr="003B27DE" w:rsidRDefault="003B27D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устный ответ: чтение с листа, пение в тональности ладов, последовательности интервалов, аккордов, пение от звука ладов, интервалов, аккордов, исполнение двухголосной мелодии ансамблем – </w:t>
      </w:r>
      <w:proofErr w:type="gramStart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дуэтом,  или</w:t>
      </w:r>
      <w:proofErr w:type="gramEnd"/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проигрыванием второго голоса на фортепиано,</w:t>
      </w:r>
      <w:r w:rsidRPr="003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 задание   (исполнение романса или  собственного сочинения с аккомпанементом по нотам).  </w:t>
      </w:r>
    </w:p>
    <w:p w:rsidR="00E1144E" w:rsidRDefault="00E1144E" w:rsidP="003B27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25347"/>
    <w:multiLevelType w:val="hybridMultilevel"/>
    <w:tmpl w:val="2712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3E"/>
    <w:rsid w:val="00211FC6"/>
    <w:rsid w:val="003B27DE"/>
    <w:rsid w:val="00553E18"/>
    <w:rsid w:val="0056403E"/>
    <w:rsid w:val="009530E1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C9A8-062B-42E7-AF84-ED0B6EC4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2021-12-07T04:25:00Z</dcterms:created>
  <dcterms:modified xsi:type="dcterms:W3CDTF">2021-12-07T05:18:00Z</dcterms:modified>
</cp:coreProperties>
</file>