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4F9" w:rsidRPr="00097FD0" w:rsidRDefault="00BD34F9" w:rsidP="00BD34F9">
      <w:pPr>
        <w:widowControl w:val="0"/>
        <w:autoSpaceDE w:val="0"/>
        <w:autoSpaceDN w:val="0"/>
        <w:spacing w:before="215" w:after="0" w:line="305" w:lineRule="exact"/>
        <w:ind w:left="722" w:right="73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Аннотация</w:t>
      </w:r>
    </w:p>
    <w:p w:rsidR="00BD34F9" w:rsidRPr="00097FD0" w:rsidRDefault="00BD34F9" w:rsidP="00BD34F9">
      <w:pPr>
        <w:widowControl w:val="0"/>
        <w:autoSpaceDE w:val="0"/>
        <w:autoSpaceDN w:val="0"/>
        <w:spacing w:after="0" w:line="284" w:lineRule="exact"/>
        <w:ind w:left="722" w:right="7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097FD0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b/>
          <w:sz w:val="28"/>
          <w:szCs w:val="28"/>
        </w:rPr>
        <w:t>рабочую</w:t>
      </w:r>
      <w:r w:rsidRPr="00097FD0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b/>
          <w:sz w:val="28"/>
          <w:szCs w:val="28"/>
        </w:rPr>
        <w:t>программу</w:t>
      </w:r>
      <w:r w:rsidRPr="00097FD0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b/>
          <w:sz w:val="28"/>
          <w:szCs w:val="28"/>
        </w:rPr>
        <w:t>учебного</w:t>
      </w:r>
      <w:r w:rsidRPr="00097FD0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предмета</w:t>
      </w:r>
    </w:p>
    <w:p w:rsidR="00BD34F9" w:rsidRPr="00097FD0" w:rsidRDefault="00BD34F9" w:rsidP="00BD34F9">
      <w:pPr>
        <w:widowControl w:val="0"/>
        <w:autoSpaceDE w:val="0"/>
        <w:autoSpaceDN w:val="0"/>
        <w:spacing w:after="0" w:line="299" w:lineRule="exact"/>
        <w:ind w:left="722" w:right="7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Театральные игры</w:t>
      </w:r>
      <w:r w:rsidRPr="00097FD0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8(9) лет обучения</w:t>
      </w:r>
    </w:p>
    <w:p w:rsidR="00BD34F9" w:rsidRPr="00097FD0" w:rsidRDefault="00BD34F9" w:rsidP="00BD34F9">
      <w:pPr>
        <w:widowControl w:val="0"/>
        <w:autoSpaceDE w:val="0"/>
        <w:autoSpaceDN w:val="0"/>
        <w:spacing w:after="0" w:line="319" w:lineRule="exact"/>
        <w:ind w:left="722" w:right="73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ПО.01.УП.01</w:t>
      </w:r>
    </w:p>
    <w:p w:rsidR="00BD34F9" w:rsidRPr="00C126F2" w:rsidRDefault="00BD34F9" w:rsidP="00BD34F9">
      <w:pPr>
        <w:widowControl w:val="0"/>
        <w:autoSpaceDE w:val="0"/>
        <w:autoSpaceDN w:val="0"/>
        <w:spacing w:after="0" w:line="240" w:lineRule="auto"/>
        <w:ind w:firstLine="739"/>
        <w:jc w:val="both"/>
        <w:rPr>
          <w:rFonts w:ascii="Times New Roman" w:eastAsia="Times New Roman" w:hAnsi="Times New Roman" w:cs="Times New Roman"/>
          <w:spacing w:val="78"/>
          <w:w w:val="150"/>
          <w:sz w:val="28"/>
          <w:szCs w:val="28"/>
        </w:rPr>
      </w:pPr>
      <w:r w:rsidRPr="00C126F2">
        <w:rPr>
          <w:rFonts w:ascii="Times New Roman" w:eastAsia="Times New Roman" w:hAnsi="Times New Roman" w:cs="Times New Roman"/>
          <w:sz w:val="28"/>
          <w:szCs w:val="28"/>
        </w:rPr>
        <w:t xml:space="preserve">  Программа по учебному предмету </w:t>
      </w:r>
      <w:r w:rsidRPr="00BD34F9">
        <w:rPr>
          <w:rFonts w:ascii="Times New Roman" w:eastAsia="Times New Roman" w:hAnsi="Times New Roman" w:cs="Times New Roman"/>
          <w:sz w:val="28"/>
          <w:szCs w:val="28"/>
        </w:rPr>
        <w:t>«Театральные игры»</w:t>
      </w:r>
      <w:r w:rsidRPr="00C126F2">
        <w:rPr>
          <w:rFonts w:ascii="Times New Roman" w:eastAsia="Times New Roman" w:hAnsi="Times New Roman" w:cs="Times New Roman"/>
          <w:sz w:val="28"/>
          <w:szCs w:val="28"/>
        </w:rPr>
        <w:t xml:space="preserve"> (далее - программа) входит в структуру дополнительной предпрофессиональной образовательной программы в</w:t>
      </w:r>
      <w:r w:rsidRPr="00C126F2">
        <w:rPr>
          <w:rFonts w:ascii="Times New Roman" w:eastAsia="Times New Roman" w:hAnsi="Times New Roman" w:cs="Times New Roman"/>
          <w:spacing w:val="70"/>
          <w:w w:val="150"/>
          <w:sz w:val="28"/>
          <w:szCs w:val="28"/>
        </w:rPr>
        <w:t xml:space="preserve"> </w:t>
      </w:r>
      <w:r w:rsidRPr="00C126F2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C126F2">
        <w:rPr>
          <w:rFonts w:ascii="Times New Roman" w:eastAsia="Times New Roman" w:hAnsi="Times New Roman" w:cs="Times New Roman"/>
          <w:spacing w:val="74"/>
          <w:w w:val="150"/>
          <w:sz w:val="28"/>
          <w:szCs w:val="28"/>
        </w:rPr>
        <w:t xml:space="preserve"> </w:t>
      </w:r>
      <w:r w:rsidRPr="00C126F2">
        <w:rPr>
          <w:rFonts w:ascii="Times New Roman" w:eastAsia="Times New Roman" w:hAnsi="Times New Roman" w:cs="Times New Roman"/>
          <w:sz w:val="28"/>
          <w:szCs w:val="28"/>
        </w:rPr>
        <w:t>театрального</w:t>
      </w:r>
      <w:r w:rsidRPr="00C126F2">
        <w:rPr>
          <w:rFonts w:ascii="Times New Roman" w:eastAsia="Times New Roman" w:hAnsi="Times New Roman" w:cs="Times New Roman"/>
          <w:spacing w:val="73"/>
          <w:w w:val="150"/>
          <w:sz w:val="28"/>
          <w:szCs w:val="28"/>
        </w:rPr>
        <w:t xml:space="preserve"> </w:t>
      </w:r>
      <w:r w:rsidRPr="00C126F2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 w:rsidRPr="00C126F2">
        <w:rPr>
          <w:rFonts w:ascii="Times New Roman" w:eastAsia="Times New Roman" w:hAnsi="Times New Roman" w:cs="Times New Roman"/>
          <w:spacing w:val="78"/>
          <w:w w:val="150"/>
          <w:sz w:val="28"/>
          <w:szCs w:val="28"/>
        </w:rPr>
        <w:t xml:space="preserve"> </w:t>
      </w:r>
      <w:r w:rsidRPr="00C126F2">
        <w:rPr>
          <w:rFonts w:ascii="Times New Roman" w:eastAsia="Times New Roman" w:hAnsi="Times New Roman" w:cs="Times New Roman"/>
          <w:sz w:val="28"/>
          <w:szCs w:val="28"/>
        </w:rPr>
        <w:t>«Искусство</w:t>
      </w:r>
      <w:r w:rsidRPr="00C126F2">
        <w:rPr>
          <w:rFonts w:ascii="Times New Roman" w:eastAsia="Times New Roman" w:hAnsi="Times New Roman" w:cs="Times New Roman"/>
          <w:spacing w:val="73"/>
          <w:w w:val="150"/>
          <w:sz w:val="28"/>
          <w:szCs w:val="28"/>
        </w:rPr>
        <w:t xml:space="preserve"> </w:t>
      </w:r>
      <w:r w:rsidRPr="00C126F2">
        <w:rPr>
          <w:rFonts w:ascii="Times New Roman" w:eastAsia="Times New Roman" w:hAnsi="Times New Roman" w:cs="Times New Roman"/>
          <w:sz w:val="28"/>
          <w:szCs w:val="28"/>
        </w:rPr>
        <w:t xml:space="preserve">театра» и </w:t>
      </w:r>
      <w:r w:rsidRPr="00C126F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разработана на основе и с учетом федеральных государственных </w:t>
      </w:r>
      <w:r w:rsidRPr="00C12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требований к дополнительной предпрофессиональной общеобразовательной </w:t>
      </w:r>
      <w:r w:rsidRPr="00C126F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программе в области </w:t>
      </w:r>
      <w:r w:rsidRPr="00C126F2">
        <w:rPr>
          <w:rFonts w:ascii="Times New Roman" w:eastAsia="Times New Roman" w:hAnsi="Times New Roman" w:cs="Times New Roman"/>
          <w:sz w:val="28"/>
          <w:szCs w:val="28"/>
        </w:rPr>
        <w:t>театрального</w:t>
      </w:r>
      <w:r w:rsidRPr="00C126F2">
        <w:rPr>
          <w:rFonts w:ascii="Times New Roman" w:eastAsia="Times New Roman" w:hAnsi="Times New Roman" w:cs="Times New Roman"/>
          <w:spacing w:val="73"/>
          <w:w w:val="150"/>
          <w:sz w:val="28"/>
          <w:szCs w:val="28"/>
        </w:rPr>
        <w:t xml:space="preserve"> </w:t>
      </w:r>
      <w:r w:rsidRPr="00C126F2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 w:rsidRPr="00C126F2">
        <w:rPr>
          <w:rFonts w:ascii="Times New Roman" w:eastAsia="Times New Roman" w:hAnsi="Times New Roman" w:cs="Times New Roman"/>
          <w:spacing w:val="78"/>
          <w:w w:val="150"/>
          <w:sz w:val="28"/>
          <w:szCs w:val="28"/>
        </w:rPr>
        <w:t xml:space="preserve"> </w:t>
      </w:r>
      <w:r w:rsidRPr="00C126F2">
        <w:rPr>
          <w:rFonts w:ascii="Times New Roman" w:eastAsia="Times New Roman" w:hAnsi="Times New Roman" w:cs="Times New Roman"/>
          <w:sz w:val="28"/>
          <w:szCs w:val="28"/>
        </w:rPr>
        <w:t>«Искусство</w:t>
      </w:r>
      <w:r w:rsidRPr="00C126F2">
        <w:rPr>
          <w:rFonts w:ascii="Times New Roman" w:eastAsia="Times New Roman" w:hAnsi="Times New Roman" w:cs="Times New Roman"/>
          <w:spacing w:val="73"/>
          <w:w w:val="150"/>
          <w:sz w:val="28"/>
          <w:szCs w:val="28"/>
        </w:rPr>
        <w:t xml:space="preserve"> </w:t>
      </w:r>
      <w:r w:rsidRPr="00C126F2">
        <w:rPr>
          <w:rFonts w:ascii="Times New Roman" w:eastAsia="Times New Roman" w:hAnsi="Times New Roman" w:cs="Times New Roman"/>
          <w:sz w:val="28"/>
          <w:szCs w:val="28"/>
        </w:rPr>
        <w:t>театра».</w:t>
      </w:r>
    </w:p>
    <w:p w:rsidR="00BD34F9" w:rsidRPr="00BD34F9" w:rsidRDefault="00BD34F9" w:rsidP="00BD34F9">
      <w:pPr>
        <w:widowControl w:val="0"/>
        <w:autoSpaceDE w:val="0"/>
        <w:autoSpaceDN w:val="0"/>
        <w:spacing w:after="0" w:line="240" w:lineRule="auto"/>
        <w:ind w:right="550" w:firstLine="6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4F9">
        <w:rPr>
          <w:rFonts w:ascii="Times New Roman" w:eastAsia="Times New Roman" w:hAnsi="Times New Roman" w:cs="Times New Roman"/>
          <w:sz w:val="28"/>
          <w:szCs w:val="28"/>
        </w:rPr>
        <w:t>Программа учебного предмета «Театральные игры»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театрального искусства «Искусство театра».</w:t>
      </w:r>
    </w:p>
    <w:p w:rsidR="00BD34F9" w:rsidRPr="00BD34F9" w:rsidRDefault="00BD34F9" w:rsidP="00BD34F9">
      <w:pPr>
        <w:widowControl w:val="0"/>
        <w:autoSpaceDE w:val="0"/>
        <w:autoSpaceDN w:val="0"/>
        <w:spacing w:after="0" w:line="240" w:lineRule="auto"/>
        <w:ind w:right="552" w:firstLine="5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4F9">
        <w:rPr>
          <w:rFonts w:ascii="Times New Roman" w:eastAsia="Times New Roman" w:hAnsi="Times New Roman" w:cs="Times New Roman"/>
          <w:sz w:val="28"/>
          <w:szCs w:val="28"/>
        </w:rPr>
        <w:t>Учебный предмет «Театральные игры» является первой ступенью в комплексе предметов предметной области «Театральное исполнительское искусство». Программа рассчитана на обучение детей школьного возраста.</w:t>
      </w:r>
    </w:p>
    <w:p w:rsidR="00BD34F9" w:rsidRPr="00BD34F9" w:rsidRDefault="00BD34F9" w:rsidP="00BD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4F9">
        <w:rPr>
          <w:rFonts w:ascii="Times New Roman" w:eastAsia="Times New Roman" w:hAnsi="Times New Roman" w:cs="Times New Roman"/>
          <w:sz w:val="28"/>
          <w:szCs w:val="28"/>
        </w:rPr>
        <w:t>Реализация</w:t>
      </w:r>
      <w:r w:rsidRPr="00BD34F9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BD34F9">
        <w:rPr>
          <w:rFonts w:ascii="Times New Roman" w:eastAsia="Times New Roman" w:hAnsi="Times New Roman" w:cs="Times New Roman"/>
          <w:sz w:val="28"/>
          <w:szCs w:val="28"/>
        </w:rPr>
        <w:t>данной</w:t>
      </w:r>
      <w:r w:rsidRPr="00BD34F9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BD34F9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BD34F9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BD34F9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BD34F9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BD34F9">
        <w:rPr>
          <w:rFonts w:ascii="Times New Roman" w:eastAsia="Times New Roman" w:hAnsi="Times New Roman" w:cs="Times New Roman"/>
          <w:sz w:val="28"/>
          <w:szCs w:val="28"/>
        </w:rPr>
        <w:t>способствовать</w:t>
      </w:r>
      <w:r w:rsidRPr="00BD34F9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BD34F9">
        <w:rPr>
          <w:rFonts w:ascii="Times New Roman" w:eastAsia="Times New Roman" w:hAnsi="Times New Roman" w:cs="Times New Roman"/>
          <w:sz w:val="28"/>
          <w:szCs w:val="28"/>
        </w:rPr>
        <w:t>лучшему</w:t>
      </w:r>
      <w:r w:rsidRPr="00BD34F9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BD34F9">
        <w:rPr>
          <w:rFonts w:ascii="Times New Roman" w:eastAsia="Times New Roman" w:hAnsi="Times New Roman" w:cs="Times New Roman"/>
          <w:sz w:val="28"/>
          <w:szCs w:val="28"/>
        </w:rPr>
        <w:t>освоению</w:t>
      </w:r>
      <w:r w:rsidRPr="00BD34F9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BD34F9">
        <w:rPr>
          <w:rFonts w:ascii="Times New Roman" w:eastAsia="Times New Roman" w:hAnsi="Times New Roman" w:cs="Times New Roman"/>
          <w:spacing w:val="-2"/>
          <w:sz w:val="28"/>
          <w:szCs w:val="28"/>
        </w:rPr>
        <w:t>программы</w:t>
      </w:r>
    </w:p>
    <w:p w:rsidR="00BD34F9" w:rsidRPr="00BD34F9" w:rsidRDefault="00BD34F9" w:rsidP="00BD34F9">
      <w:pPr>
        <w:widowControl w:val="0"/>
        <w:autoSpaceDE w:val="0"/>
        <w:autoSpaceDN w:val="0"/>
        <w:spacing w:before="1" w:after="0" w:line="240" w:lineRule="auto"/>
        <w:ind w:right="5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4F9">
        <w:rPr>
          <w:rFonts w:ascii="Times New Roman" w:eastAsia="Times New Roman" w:hAnsi="Times New Roman" w:cs="Times New Roman"/>
          <w:sz w:val="28"/>
          <w:szCs w:val="28"/>
        </w:rPr>
        <w:t>«Основы акт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BD34F9">
        <w:rPr>
          <w:rFonts w:ascii="Times New Roman" w:eastAsia="Times New Roman" w:hAnsi="Times New Roman" w:cs="Times New Roman"/>
          <w:sz w:val="28"/>
          <w:szCs w:val="28"/>
        </w:rPr>
        <w:t>рского мастерства», являющейся базовой в структуре предпрофессиональной программы «Искусство театра».</w:t>
      </w:r>
    </w:p>
    <w:p w:rsidR="00BD34F9" w:rsidRPr="00BD34F9" w:rsidRDefault="00BD34F9" w:rsidP="00BD34F9">
      <w:pPr>
        <w:widowControl w:val="0"/>
        <w:autoSpaceDE w:val="0"/>
        <w:autoSpaceDN w:val="0"/>
        <w:spacing w:before="77" w:after="0" w:line="240" w:lineRule="auto"/>
        <w:ind w:right="549" w:firstLine="7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4F9">
        <w:rPr>
          <w:rFonts w:ascii="Times New Roman" w:eastAsia="Times New Roman" w:hAnsi="Times New Roman" w:cs="Times New Roman"/>
          <w:sz w:val="28"/>
          <w:szCs w:val="28"/>
        </w:rPr>
        <w:t>Игра – один из основных видов деятельности детей. Детские игры не просто</w:t>
      </w:r>
      <w:r w:rsidRPr="00BD34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D34F9">
        <w:rPr>
          <w:rFonts w:ascii="Times New Roman" w:eastAsia="Times New Roman" w:hAnsi="Times New Roman" w:cs="Times New Roman"/>
          <w:sz w:val="28"/>
          <w:szCs w:val="28"/>
        </w:rPr>
        <w:t>приносят удовольствие реб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BD34F9">
        <w:rPr>
          <w:rFonts w:ascii="Times New Roman" w:eastAsia="Times New Roman" w:hAnsi="Times New Roman" w:cs="Times New Roman"/>
          <w:sz w:val="28"/>
          <w:szCs w:val="28"/>
        </w:rPr>
        <w:t>нку, но и подготавливают его к будущей взрослой жизни в социуме, воспитывают, развивают и обучают. В процессе игры формируются и совершенствуются психические процессы, создаются благоприятные условия для развития творческого потенциала ребенка.</w:t>
      </w:r>
    </w:p>
    <w:p w:rsidR="00BD34F9" w:rsidRPr="00BD34F9" w:rsidRDefault="00BD34F9" w:rsidP="00BD34F9">
      <w:pPr>
        <w:widowControl w:val="0"/>
        <w:autoSpaceDE w:val="0"/>
        <w:autoSpaceDN w:val="0"/>
        <w:spacing w:before="1" w:after="0" w:line="240" w:lineRule="auto"/>
        <w:ind w:right="548" w:firstLine="6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4F9">
        <w:rPr>
          <w:rFonts w:ascii="Times New Roman" w:eastAsia="Times New Roman" w:hAnsi="Times New Roman" w:cs="Times New Roman"/>
          <w:sz w:val="28"/>
          <w:szCs w:val="28"/>
        </w:rPr>
        <w:t>Программа «Театральные игры» учитывает особенности младшего школьного</w:t>
      </w:r>
      <w:r w:rsidRPr="00BD34F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D34F9">
        <w:rPr>
          <w:rFonts w:ascii="Times New Roman" w:eastAsia="Times New Roman" w:hAnsi="Times New Roman" w:cs="Times New Roman"/>
          <w:sz w:val="28"/>
          <w:szCs w:val="28"/>
        </w:rPr>
        <w:t>возраста и предполагает освоение различных типов игр, а также приобретение умения провести эти игры со своими сверстниками.</w:t>
      </w:r>
    </w:p>
    <w:p w:rsidR="00BD34F9" w:rsidRPr="00097FD0" w:rsidRDefault="00BD34F9" w:rsidP="00BD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D059A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u w:val="single"/>
          <w:lang w:eastAsia="ru-RU"/>
        </w:rPr>
        <w:t>Срок реализации учебного предмета</w:t>
      </w:r>
      <w:r w:rsidRPr="009D059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BD34F9" w:rsidRPr="009C6B1D" w:rsidRDefault="00BD34F9" w:rsidP="00BD34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FD0">
        <w:rPr>
          <w:rFonts w:ascii="Times New Roman" w:eastAsia="Times New Roman" w:hAnsi="Times New Roman" w:cs="Times New Roman"/>
          <w:sz w:val="28"/>
          <w:szCs w:val="28"/>
        </w:rPr>
        <w:t xml:space="preserve">Срок реализации учебного предмета </w:t>
      </w:r>
      <w:r w:rsidRPr="00BD34F9">
        <w:rPr>
          <w:rFonts w:ascii="Times New Roman" w:eastAsia="Times New Roman" w:hAnsi="Times New Roman" w:cs="Times New Roman"/>
          <w:sz w:val="28"/>
          <w:szCs w:val="28"/>
        </w:rPr>
        <w:t xml:space="preserve">«Театральные игры»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 xml:space="preserve">для детей, поступивших в образовательное учреждение в первый класс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возрасте от шести с половиной до девяти лет, составляет 8(9) лет. Освоение программы по </w:t>
      </w:r>
      <w:proofErr w:type="gramStart"/>
      <w:r w:rsidRPr="009C6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предмету  </w:t>
      </w:r>
      <w:r w:rsidRPr="00BD34F9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Pr="00BD34F9">
        <w:rPr>
          <w:rFonts w:ascii="Times New Roman" w:eastAsia="Times New Roman" w:hAnsi="Times New Roman" w:cs="Times New Roman"/>
          <w:sz w:val="28"/>
          <w:szCs w:val="28"/>
        </w:rPr>
        <w:t xml:space="preserve">Театральные игры»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6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рассчитано на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года (1,2 класс).</w:t>
      </w:r>
    </w:p>
    <w:p w:rsidR="00BD34F9" w:rsidRDefault="00BD34F9" w:rsidP="00BD34F9">
      <w:pPr>
        <w:widowControl w:val="0"/>
        <w:autoSpaceDE w:val="0"/>
        <w:autoSpaceDN w:val="0"/>
        <w:spacing w:after="0" w:line="240" w:lineRule="auto"/>
        <w:ind w:firstLine="739"/>
        <w:jc w:val="both"/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u w:val="single"/>
          <w:lang w:eastAsia="ru-RU"/>
        </w:rPr>
      </w:pPr>
      <w:r w:rsidRPr="009D059A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u w:val="single"/>
          <w:lang w:eastAsia="ru-RU"/>
        </w:rPr>
        <w:t>Форма       проведения       учебных       аудиторных       занятий</w:t>
      </w:r>
    </w:p>
    <w:p w:rsidR="00BD34F9" w:rsidRPr="00097FD0" w:rsidRDefault="00BD34F9" w:rsidP="00BD34F9">
      <w:pPr>
        <w:widowControl w:val="0"/>
        <w:autoSpaceDE w:val="0"/>
        <w:autoSpaceDN w:val="0"/>
        <w:spacing w:after="0" w:line="240" w:lineRule="auto"/>
        <w:ind w:left="120" w:firstLine="600"/>
        <w:rPr>
          <w:rFonts w:ascii="Times New Roman" w:eastAsia="Times New Roman" w:hAnsi="Times New Roman" w:cs="Times New Roman"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Pr="00097FD0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формой</w:t>
      </w:r>
      <w:r w:rsidRPr="00097FD0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097FD0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097FD0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097FD0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мелкогрупповой</w:t>
      </w:r>
      <w:r w:rsidRPr="00097FD0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урок,</w:t>
      </w:r>
      <w:r w:rsidRPr="00097FD0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097FD0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proofErr w:type="gramStart"/>
      <w:r w:rsidRPr="00097FD0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Pr="00097FD0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2</w:t>
      </w:r>
      <w:proofErr w:type="gramEnd"/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97FD0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в неделю, продолжительность – 40 минут.</w:t>
      </w:r>
    </w:p>
    <w:p w:rsidR="00BD34F9" w:rsidRPr="00097FD0" w:rsidRDefault="00BD34F9" w:rsidP="00BD34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Цели</w:t>
      </w:r>
      <w:r w:rsidRPr="00097FD0">
        <w:rPr>
          <w:rFonts w:ascii="Times New Roman" w:eastAsia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097FD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и</w:t>
      </w:r>
      <w:r w:rsidRPr="00097FD0">
        <w:rPr>
          <w:rFonts w:ascii="Times New Roman" w:eastAsia="Times New Roman" w:hAnsi="Times New Roman" w:cs="Times New Roman"/>
          <w:i/>
          <w:spacing w:val="-2"/>
          <w:sz w:val="28"/>
          <w:szCs w:val="28"/>
          <w:u w:val="single"/>
        </w:rPr>
        <w:t xml:space="preserve"> </w:t>
      </w:r>
      <w:r w:rsidRPr="00097FD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задачи</w:t>
      </w:r>
      <w:r w:rsidRPr="00097FD0">
        <w:rPr>
          <w:rFonts w:ascii="Times New Roman" w:eastAsia="Times New Roman" w:hAnsi="Times New Roman" w:cs="Times New Roman"/>
          <w:i/>
          <w:spacing w:val="-2"/>
          <w:sz w:val="28"/>
          <w:szCs w:val="28"/>
          <w:u w:val="single"/>
        </w:rPr>
        <w:t xml:space="preserve"> </w:t>
      </w:r>
      <w:r w:rsidRPr="00097FD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учебного</w:t>
      </w:r>
      <w:r w:rsidRPr="00097FD0">
        <w:rPr>
          <w:rFonts w:ascii="Times New Roman" w:eastAsia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097FD0">
        <w:rPr>
          <w:rFonts w:ascii="Times New Roman" w:eastAsia="Times New Roman" w:hAnsi="Times New Roman" w:cs="Times New Roman"/>
          <w:i/>
          <w:spacing w:val="-2"/>
          <w:sz w:val="28"/>
          <w:szCs w:val="28"/>
          <w:u w:val="single"/>
        </w:rPr>
        <w:t>предмета</w:t>
      </w:r>
    </w:p>
    <w:p w:rsidR="00BD34F9" w:rsidRPr="00097FD0" w:rsidRDefault="00BD34F9" w:rsidP="00BD34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i/>
          <w:spacing w:val="-4"/>
          <w:sz w:val="28"/>
          <w:szCs w:val="28"/>
          <w:u w:val="single"/>
        </w:rPr>
        <w:t>Цел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  <w:u w:val="single"/>
        </w:rPr>
        <w:t>ь</w:t>
      </w:r>
      <w:r w:rsidRPr="00097FD0">
        <w:rPr>
          <w:rFonts w:ascii="Times New Roman" w:eastAsia="Times New Roman" w:hAnsi="Times New Roman" w:cs="Times New Roman"/>
          <w:i/>
          <w:spacing w:val="-4"/>
          <w:sz w:val="28"/>
          <w:szCs w:val="28"/>
          <w:u w:val="single"/>
        </w:rPr>
        <w:t>:</w:t>
      </w:r>
    </w:p>
    <w:p w:rsidR="00BD34F9" w:rsidRPr="00BD34F9" w:rsidRDefault="00BD34F9" w:rsidP="00BD34F9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34F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приобщение ребёнка к основам театрального </w:t>
      </w:r>
      <w:proofErr w:type="gramStart"/>
      <w:r w:rsidRPr="00BD34F9">
        <w:rPr>
          <w:rFonts w:ascii="Times New Roman" w:eastAsia="Times New Roman" w:hAnsi="Times New Roman" w:cs="Times New Roman"/>
          <w:bCs/>
          <w:sz w:val="28"/>
          <w:szCs w:val="28"/>
        </w:rPr>
        <w:t>искусства  посредством</w:t>
      </w:r>
      <w:proofErr w:type="gramEnd"/>
      <w:r w:rsidRPr="00BD34F9">
        <w:rPr>
          <w:rFonts w:ascii="Times New Roman" w:eastAsia="Times New Roman" w:hAnsi="Times New Roman" w:cs="Times New Roman"/>
          <w:bCs/>
          <w:sz w:val="28"/>
          <w:szCs w:val="28"/>
        </w:rPr>
        <w:t xml:space="preserve"> игровой деятельности  и устойчивое развитие  его творческих способностей.</w:t>
      </w:r>
    </w:p>
    <w:p w:rsidR="00BD34F9" w:rsidRPr="00097FD0" w:rsidRDefault="00BD34F9" w:rsidP="00BD34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i/>
          <w:spacing w:val="-2"/>
          <w:sz w:val="28"/>
          <w:szCs w:val="28"/>
          <w:u w:val="single"/>
        </w:rPr>
        <w:t>Задачи:</w:t>
      </w:r>
    </w:p>
    <w:p w:rsidR="00BD34F9" w:rsidRPr="00BD34F9" w:rsidRDefault="00BD34F9" w:rsidP="00BD34F9">
      <w:pPr>
        <w:widowControl w:val="0"/>
        <w:numPr>
          <w:ilvl w:val="0"/>
          <w:numId w:val="2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D34F9">
        <w:rPr>
          <w:rFonts w:ascii="Times New Roman" w:eastAsia="Times New Roman" w:hAnsi="Times New Roman" w:cs="Times New Roman"/>
          <w:sz w:val="28"/>
          <w:szCs w:val="28"/>
        </w:rPr>
        <w:t>обучение  развивающим</w:t>
      </w:r>
      <w:proofErr w:type="gramEnd"/>
      <w:r w:rsidRPr="00BD34F9">
        <w:rPr>
          <w:rFonts w:ascii="Times New Roman" w:eastAsia="Times New Roman" w:hAnsi="Times New Roman" w:cs="Times New Roman"/>
          <w:sz w:val="28"/>
          <w:szCs w:val="28"/>
        </w:rPr>
        <w:t>, познавательным, подвижным, народным, сюжетно-ролевым и режиссёрским играм;</w:t>
      </w:r>
    </w:p>
    <w:p w:rsidR="00BD34F9" w:rsidRPr="00BD34F9" w:rsidRDefault="00BD34F9" w:rsidP="00BD34F9">
      <w:pPr>
        <w:widowControl w:val="0"/>
        <w:numPr>
          <w:ilvl w:val="0"/>
          <w:numId w:val="2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</w:rPr>
      </w:pPr>
      <w:r w:rsidRPr="00BD34F9">
        <w:rPr>
          <w:rFonts w:ascii="Times New Roman" w:eastAsia="Times New Roman" w:hAnsi="Times New Roman" w:cs="Times New Roman"/>
          <w:sz w:val="28"/>
          <w:szCs w:val="28"/>
        </w:rPr>
        <w:t xml:space="preserve">обучение логике и последовательности движений во всех </w:t>
      </w:r>
      <w:proofErr w:type="gramStart"/>
      <w:r w:rsidRPr="00BD34F9">
        <w:rPr>
          <w:rFonts w:ascii="Times New Roman" w:eastAsia="Times New Roman" w:hAnsi="Times New Roman" w:cs="Times New Roman"/>
          <w:sz w:val="28"/>
          <w:szCs w:val="28"/>
        </w:rPr>
        <w:t>комплексных  игровых</w:t>
      </w:r>
      <w:proofErr w:type="gramEnd"/>
      <w:r w:rsidRPr="00BD34F9">
        <w:rPr>
          <w:rFonts w:ascii="Times New Roman" w:eastAsia="Times New Roman" w:hAnsi="Times New Roman" w:cs="Times New Roman"/>
          <w:sz w:val="28"/>
          <w:szCs w:val="28"/>
        </w:rPr>
        <w:t xml:space="preserve">  упражнениях;</w:t>
      </w:r>
    </w:p>
    <w:p w:rsidR="00BD34F9" w:rsidRPr="00BD34F9" w:rsidRDefault="00BD34F9" w:rsidP="00BD34F9">
      <w:pPr>
        <w:widowControl w:val="0"/>
        <w:numPr>
          <w:ilvl w:val="0"/>
          <w:numId w:val="2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</w:rPr>
      </w:pPr>
      <w:r w:rsidRPr="00BD34F9">
        <w:rPr>
          <w:rFonts w:ascii="Times New Roman" w:eastAsia="Times New Roman" w:hAnsi="Times New Roman" w:cs="Times New Roman"/>
          <w:sz w:val="28"/>
          <w:szCs w:val="28"/>
        </w:rPr>
        <w:t xml:space="preserve">развитие   </w:t>
      </w:r>
      <w:proofErr w:type="gramStart"/>
      <w:r w:rsidRPr="00BD34F9">
        <w:rPr>
          <w:rFonts w:ascii="Times New Roman" w:eastAsia="Times New Roman" w:hAnsi="Times New Roman" w:cs="Times New Roman"/>
          <w:sz w:val="28"/>
          <w:szCs w:val="28"/>
        </w:rPr>
        <w:t>внимания,  фантазии</w:t>
      </w:r>
      <w:proofErr w:type="gramEnd"/>
      <w:r w:rsidRPr="00BD34F9">
        <w:rPr>
          <w:rFonts w:ascii="Times New Roman" w:eastAsia="Times New Roman" w:hAnsi="Times New Roman" w:cs="Times New Roman"/>
          <w:sz w:val="28"/>
          <w:szCs w:val="28"/>
        </w:rPr>
        <w:t xml:space="preserve"> и воображения; </w:t>
      </w:r>
    </w:p>
    <w:p w:rsidR="00BD34F9" w:rsidRPr="00BD34F9" w:rsidRDefault="00BD34F9" w:rsidP="00BD34F9">
      <w:pPr>
        <w:widowControl w:val="0"/>
        <w:numPr>
          <w:ilvl w:val="0"/>
          <w:numId w:val="2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</w:rPr>
      </w:pPr>
      <w:r w:rsidRPr="00BD34F9">
        <w:rPr>
          <w:rFonts w:ascii="Times New Roman" w:eastAsia="Times New Roman" w:hAnsi="Times New Roman" w:cs="Times New Roman"/>
          <w:sz w:val="28"/>
          <w:szCs w:val="28"/>
        </w:rPr>
        <w:t xml:space="preserve">развитие   </w:t>
      </w:r>
      <w:proofErr w:type="gramStart"/>
      <w:r w:rsidRPr="00BD34F9">
        <w:rPr>
          <w:rFonts w:ascii="Times New Roman" w:eastAsia="Times New Roman" w:hAnsi="Times New Roman" w:cs="Times New Roman"/>
          <w:sz w:val="28"/>
          <w:szCs w:val="28"/>
        </w:rPr>
        <w:t>музыкальности  и</w:t>
      </w:r>
      <w:proofErr w:type="gramEnd"/>
      <w:r w:rsidRPr="00BD34F9">
        <w:rPr>
          <w:rFonts w:ascii="Times New Roman" w:eastAsia="Times New Roman" w:hAnsi="Times New Roman" w:cs="Times New Roman"/>
          <w:sz w:val="28"/>
          <w:szCs w:val="28"/>
        </w:rPr>
        <w:t xml:space="preserve">  ритмичности;</w:t>
      </w:r>
    </w:p>
    <w:p w:rsidR="00BD34F9" w:rsidRPr="00BD34F9" w:rsidRDefault="00BD34F9" w:rsidP="00BD34F9">
      <w:pPr>
        <w:widowControl w:val="0"/>
        <w:numPr>
          <w:ilvl w:val="0"/>
          <w:numId w:val="2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</w:rPr>
      </w:pPr>
      <w:r w:rsidRPr="00BD34F9">
        <w:rPr>
          <w:rFonts w:ascii="Times New Roman" w:eastAsia="Times New Roman" w:hAnsi="Times New Roman" w:cs="Times New Roman"/>
          <w:sz w:val="28"/>
          <w:szCs w:val="28"/>
        </w:rPr>
        <w:t xml:space="preserve">развитие   быстроты реакции и сообразительности, </w:t>
      </w:r>
    </w:p>
    <w:p w:rsidR="00BD34F9" w:rsidRPr="00BD34F9" w:rsidRDefault="00BD34F9" w:rsidP="00BD34F9">
      <w:pPr>
        <w:widowControl w:val="0"/>
        <w:numPr>
          <w:ilvl w:val="0"/>
          <w:numId w:val="2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D34F9">
        <w:rPr>
          <w:rFonts w:ascii="Times New Roman" w:eastAsia="Times New Roman" w:hAnsi="Times New Roman" w:cs="Times New Roman"/>
          <w:sz w:val="28"/>
          <w:szCs w:val="28"/>
        </w:rPr>
        <w:lastRenderedPageBreak/>
        <w:t>устранение  излишнего</w:t>
      </w:r>
      <w:proofErr w:type="gramEnd"/>
      <w:r w:rsidRPr="00BD34F9">
        <w:rPr>
          <w:rFonts w:ascii="Times New Roman" w:eastAsia="Times New Roman" w:hAnsi="Times New Roman" w:cs="Times New Roman"/>
          <w:sz w:val="28"/>
          <w:szCs w:val="28"/>
        </w:rPr>
        <w:t xml:space="preserve"> мышечного напряжения, зажатости и  скованности  в движениях;</w:t>
      </w:r>
    </w:p>
    <w:p w:rsidR="00BD34F9" w:rsidRPr="00BD34F9" w:rsidRDefault="00BD34F9" w:rsidP="00BD34F9">
      <w:pPr>
        <w:widowControl w:val="0"/>
        <w:numPr>
          <w:ilvl w:val="0"/>
          <w:numId w:val="2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</w:rPr>
      </w:pPr>
      <w:r w:rsidRPr="00BD34F9">
        <w:rPr>
          <w:rFonts w:ascii="Times New Roman" w:eastAsia="Times New Roman" w:hAnsi="Times New Roman" w:cs="Times New Roman"/>
          <w:sz w:val="28"/>
          <w:szCs w:val="28"/>
        </w:rPr>
        <w:t xml:space="preserve">воспитание норм поведения в коллективе при соблюдении </w:t>
      </w:r>
      <w:proofErr w:type="gramStart"/>
      <w:r w:rsidRPr="00BD34F9">
        <w:rPr>
          <w:rFonts w:ascii="Times New Roman" w:eastAsia="Times New Roman" w:hAnsi="Times New Roman" w:cs="Times New Roman"/>
          <w:sz w:val="28"/>
          <w:szCs w:val="28"/>
        </w:rPr>
        <w:t>определённых  правил</w:t>
      </w:r>
      <w:proofErr w:type="gramEnd"/>
      <w:r w:rsidRPr="00BD34F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D34F9" w:rsidRPr="00BD34F9" w:rsidRDefault="00BD34F9" w:rsidP="00BD34F9">
      <w:pPr>
        <w:widowControl w:val="0"/>
        <w:numPr>
          <w:ilvl w:val="0"/>
          <w:numId w:val="2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D34F9">
        <w:rPr>
          <w:rFonts w:ascii="Times New Roman" w:eastAsia="Times New Roman" w:hAnsi="Times New Roman" w:cs="Times New Roman"/>
          <w:sz w:val="28"/>
          <w:szCs w:val="28"/>
        </w:rPr>
        <w:t>воспитание  выдержки</w:t>
      </w:r>
      <w:proofErr w:type="gramEnd"/>
      <w:r w:rsidRPr="00BD34F9">
        <w:rPr>
          <w:rFonts w:ascii="Times New Roman" w:eastAsia="Times New Roman" w:hAnsi="Times New Roman" w:cs="Times New Roman"/>
          <w:sz w:val="28"/>
          <w:szCs w:val="28"/>
        </w:rPr>
        <w:t xml:space="preserve">,  настойчивости и работоспособности; </w:t>
      </w:r>
    </w:p>
    <w:p w:rsidR="00BD34F9" w:rsidRPr="00BD34F9" w:rsidRDefault="00BD34F9" w:rsidP="00BD34F9">
      <w:pPr>
        <w:widowControl w:val="0"/>
        <w:numPr>
          <w:ilvl w:val="0"/>
          <w:numId w:val="2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</w:rPr>
      </w:pPr>
      <w:r w:rsidRPr="00BD34F9">
        <w:rPr>
          <w:rFonts w:ascii="Times New Roman" w:eastAsia="Times New Roman" w:hAnsi="Times New Roman" w:cs="Times New Roman"/>
          <w:sz w:val="28"/>
          <w:szCs w:val="28"/>
        </w:rPr>
        <w:t xml:space="preserve">развитие навыков самостоятельного творческого образного мышления; </w:t>
      </w:r>
    </w:p>
    <w:p w:rsidR="00BD34F9" w:rsidRPr="00BD34F9" w:rsidRDefault="00BD34F9" w:rsidP="00BD34F9">
      <w:pPr>
        <w:widowControl w:val="0"/>
        <w:numPr>
          <w:ilvl w:val="0"/>
          <w:numId w:val="2"/>
        </w:numPr>
        <w:tabs>
          <w:tab w:val="left" w:pos="878"/>
          <w:tab w:val="left" w:pos="879"/>
        </w:tabs>
        <w:autoSpaceDE w:val="0"/>
        <w:autoSpaceDN w:val="0"/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</w:rPr>
      </w:pPr>
      <w:r w:rsidRPr="00BD34F9">
        <w:rPr>
          <w:rFonts w:ascii="Times New Roman" w:eastAsia="Times New Roman" w:hAnsi="Times New Roman" w:cs="Times New Roman"/>
          <w:sz w:val="28"/>
          <w:szCs w:val="28"/>
        </w:rPr>
        <w:t>воспитание творческой инициативы.</w:t>
      </w:r>
    </w:p>
    <w:p w:rsidR="00BD34F9" w:rsidRDefault="00BD34F9" w:rsidP="00BD34F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D059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Формы и методы контроля</w:t>
      </w:r>
    </w:p>
    <w:p w:rsidR="00BD34F9" w:rsidRPr="00BD34F9" w:rsidRDefault="00BD34F9" w:rsidP="00BD34F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BD34F9">
        <w:rPr>
          <w:rFonts w:ascii="Times New Roman" w:eastAsia="Times New Roman" w:hAnsi="Times New Roman" w:cs="Times New Roman"/>
          <w:bCs/>
          <w:sz w:val="28"/>
          <w:szCs w:val="28"/>
        </w:rPr>
        <w:t>Основной  формой</w:t>
      </w:r>
      <w:proofErr w:type="gramEnd"/>
      <w:r w:rsidRPr="00BD34F9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промежуточной  аттестации по программе «Театральные игры»  является итоговое занятие в форме зачета - показа творческих работ с элементами концерта-спектакля, а также  интерактивных игр, в том числе (на усмотрение педагога) включающих зрителей.</w:t>
      </w:r>
    </w:p>
    <w:p w:rsidR="00BD34F9" w:rsidRPr="00BD34F9" w:rsidRDefault="00BD34F9" w:rsidP="00BD34F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34F9">
        <w:rPr>
          <w:rFonts w:ascii="Times New Roman" w:eastAsia="Times New Roman" w:hAnsi="Times New Roman" w:cs="Times New Roman"/>
          <w:bCs/>
          <w:sz w:val="28"/>
          <w:szCs w:val="28"/>
        </w:rPr>
        <w:t xml:space="preserve">Итоговые занятия в </w:t>
      </w:r>
      <w:proofErr w:type="gramStart"/>
      <w:r w:rsidRPr="00BD34F9">
        <w:rPr>
          <w:rFonts w:ascii="Times New Roman" w:eastAsia="Times New Roman" w:hAnsi="Times New Roman" w:cs="Times New Roman"/>
          <w:bCs/>
          <w:sz w:val="28"/>
          <w:szCs w:val="28"/>
        </w:rPr>
        <w:t>форме  зачета</w:t>
      </w:r>
      <w:proofErr w:type="gramEnd"/>
      <w:r w:rsidRPr="00BD34F9">
        <w:rPr>
          <w:rFonts w:ascii="Times New Roman" w:eastAsia="Times New Roman" w:hAnsi="Times New Roman" w:cs="Times New Roman"/>
          <w:bCs/>
          <w:sz w:val="28"/>
          <w:szCs w:val="28"/>
        </w:rPr>
        <w:t xml:space="preserve"> - показа творческих работ с приглашением зрителей  проводятся в конце второго и четвёртого  учебных полугодий по восьмилетнему курсу обучения.</w:t>
      </w:r>
    </w:p>
    <w:p w:rsidR="00BD34F9" w:rsidRPr="00BD34F9" w:rsidRDefault="00BD34F9" w:rsidP="00BD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BD34F9" w:rsidRPr="00BD34F9" w:rsidSect="00BD34F9">
          <w:pgSz w:w="11910" w:h="16840"/>
          <w:pgMar w:top="760" w:right="580" w:bottom="280" w:left="1134" w:header="720" w:footer="720" w:gutter="0"/>
          <w:cols w:space="720"/>
        </w:sectPr>
      </w:pPr>
      <w:bookmarkStart w:id="0" w:name="_GoBack"/>
      <w:bookmarkEnd w:id="0"/>
    </w:p>
    <w:p w:rsidR="00CF108B" w:rsidRDefault="00CF108B" w:rsidP="00BD34F9">
      <w:pPr>
        <w:widowControl w:val="0"/>
        <w:autoSpaceDE w:val="0"/>
        <w:autoSpaceDN w:val="0"/>
        <w:spacing w:before="77" w:after="0" w:line="240" w:lineRule="auto"/>
        <w:ind w:left="532" w:right="549" w:firstLine="715"/>
        <w:jc w:val="both"/>
      </w:pPr>
    </w:p>
    <w:sectPr w:rsidR="00CF1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453D1"/>
    <w:multiLevelType w:val="hybridMultilevel"/>
    <w:tmpl w:val="EA766F10"/>
    <w:lvl w:ilvl="0" w:tplc="4460A4F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67B93"/>
    <w:multiLevelType w:val="hybridMultilevel"/>
    <w:tmpl w:val="123029A4"/>
    <w:lvl w:ilvl="0" w:tplc="4460A4F4">
      <w:numFmt w:val="bullet"/>
      <w:lvlText w:val="•"/>
      <w:lvlJc w:val="left"/>
      <w:pPr>
        <w:ind w:left="862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E823708"/>
    <w:multiLevelType w:val="hybridMultilevel"/>
    <w:tmpl w:val="FBE06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9751C"/>
    <w:multiLevelType w:val="hybridMultilevel"/>
    <w:tmpl w:val="A09CED32"/>
    <w:lvl w:ilvl="0" w:tplc="B5724C5E">
      <w:start w:val="1"/>
      <w:numFmt w:val="bullet"/>
      <w:lvlText w:val=""/>
      <w:lvlJc w:val="left"/>
      <w:pPr>
        <w:ind w:left="833" w:hanging="407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BCCE680">
      <w:numFmt w:val="bullet"/>
      <w:lvlText w:val=""/>
      <w:lvlJc w:val="left"/>
      <w:pPr>
        <w:ind w:left="105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460A4F4">
      <w:numFmt w:val="bullet"/>
      <w:lvlText w:val="•"/>
      <w:lvlJc w:val="left"/>
      <w:pPr>
        <w:ind w:left="840" w:hanging="310"/>
      </w:pPr>
      <w:rPr>
        <w:rFonts w:hint="default"/>
        <w:lang w:val="ru-RU" w:eastAsia="en-US" w:bidi="ar-SA"/>
      </w:rPr>
    </w:lvl>
    <w:lvl w:ilvl="3" w:tplc="9588FA40">
      <w:numFmt w:val="bullet"/>
      <w:lvlText w:val="•"/>
      <w:lvlJc w:val="left"/>
      <w:pPr>
        <w:ind w:left="2075" w:hanging="310"/>
      </w:pPr>
      <w:rPr>
        <w:rFonts w:hint="default"/>
        <w:lang w:val="ru-RU" w:eastAsia="en-US" w:bidi="ar-SA"/>
      </w:rPr>
    </w:lvl>
    <w:lvl w:ilvl="4" w:tplc="1D7C693A">
      <w:numFmt w:val="bullet"/>
      <w:lvlText w:val="•"/>
      <w:lvlJc w:val="left"/>
      <w:pPr>
        <w:ind w:left="3311" w:hanging="310"/>
      </w:pPr>
      <w:rPr>
        <w:rFonts w:hint="default"/>
        <w:lang w:val="ru-RU" w:eastAsia="en-US" w:bidi="ar-SA"/>
      </w:rPr>
    </w:lvl>
    <w:lvl w:ilvl="5" w:tplc="7160FA6C">
      <w:numFmt w:val="bullet"/>
      <w:lvlText w:val="•"/>
      <w:lvlJc w:val="left"/>
      <w:pPr>
        <w:ind w:left="4547" w:hanging="310"/>
      </w:pPr>
      <w:rPr>
        <w:rFonts w:hint="default"/>
        <w:lang w:val="ru-RU" w:eastAsia="en-US" w:bidi="ar-SA"/>
      </w:rPr>
    </w:lvl>
    <w:lvl w:ilvl="6" w:tplc="9AAA090A">
      <w:numFmt w:val="bullet"/>
      <w:lvlText w:val="•"/>
      <w:lvlJc w:val="left"/>
      <w:pPr>
        <w:ind w:left="5783" w:hanging="310"/>
      </w:pPr>
      <w:rPr>
        <w:rFonts w:hint="default"/>
        <w:lang w:val="ru-RU" w:eastAsia="en-US" w:bidi="ar-SA"/>
      </w:rPr>
    </w:lvl>
    <w:lvl w:ilvl="7" w:tplc="3CE2259A">
      <w:numFmt w:val="bullet"/>
      <w:lvlText w:val="•"/>
      <w:lvlJc w:val="left"/>
      <w:pPr>
        <w:ind w:left="7019" w:hanging="310"/>
      </w:pPr>
      <w:rPr>
        <w:rFonts w:hint="default"/>
        <w:lang w:val="ru-RU" w:eastAsia="en-US" w:bidi="ar-SA"/>
      </w:rPr>
    </w:lvl>
    <w:lvl w:ilvl="8" w:tplc="EEC6B2C4">
      <w:numFmt w:val="bullet"/>
      <w:lvlText w:val="•"/>
      <w:lvlJc w:val="left"/>
      <w:pPr>
        <w:ind w:left="8254" w:hanging="31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626"/>
    <w:rsid w:val="00171626"/>
    <w:rsid w:val="00BD34F9"/>
    <w:rsid w:val="00CF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086CF"/>
  <w15:chartTrackingRefBased/>
  <w15:docId w15:val="{8A09B633-6D96-4259-B785-C48606E6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2021-12-05T15:41:00Z</dcterms:created>
  <dcterms:modified xsi:type="dcterms:W3CDTF">2021-12-05T15:50:00Z</dcterms:modified>
</cp:coreProperties>
</file>