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2C" w:rsidRDefault="00233B2C" w:rsidP="0023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</w:t>
      </w:r>
    </w:p>
    <w:p w:rsidR="00233B2C" w:rsidRDefault="00233B2C" w:rsidP="00233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«Музыкальная грамота и слушание музыки» </w:t>
      </w:r>
      <w:r w:rsidR="00DA5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года обучения</w:t>
      </w:r>
    </w:p>
    <w:p w:rsidR="00555005" w:rsidRPr="00555005" w:rsidRDefault="00555005" w:rsidP="00555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учебного предмета </w:t>
      </w: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«Музыкальная грамота и слушание музыки» </w:t>
      </w:r>
      <w:r w:rsidRPr="00555005">
        <w:rPr>
          <w:rFonts w:ascii="Times New Roman" w:eastAsia="Times New Roman" w:hAnsi="Times New Roman" w:cs="Times New Roman"/>
          <w:sz w:val="28"/>
          <w:szCs w:val="28"/>
        </w:rPr>
        <w:t>разработана на основе «Рекомендаций по организации образовательной и методической деятельности при реализации</w:t>
      </w: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общеобразовательных</w:t>
      </w:r>
      <w:r w:rsidRPr="00555005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555005" w:rsidRPr="00555005" w:rsidRDefault="00555005" w:rsidP="00555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«Музыкальная грамота и слушание музыки» дополнительной общеобразовательной общеразвиваюшей программы в области </w:t>
      </w:r>
      <w:r w:rsidRPr="00555005">
        <w:rPr>
          <w:rFonts w:ascii="Times New Roman" w:eastAsia="Times New Roman" w:hAnsi="Times New Roman" w:cs="Times New Roman"/>
          <w:bCs/>
          <w:sz w:val="28"/>
          <w:szCs w:val="28"/>
        </w:rPr>
        <w:t>раннего</w:t>
      </w:r>
      <w:r w:rsidRPr="0055500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эстетического развития </w:t>
      </w: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входит в предметную область «Учебный предмет историко-теоретической подготовки».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«Музыкальная грамота и слушание музыки» является базовой дисциплиной, которая направлена на развитие музыкального мышления и способствует музыкально-эстетическому воспитанию учащихся, расширению их общего музыкального кругозора и формированию художественного вкуса. Предмет «Музыкальная грамота и слушание музыки» обеспечивает в значительной степени интеграцию всех предметов учебного плана дополнительной общеобразовательной общеразвивающей программы в области </w:t>
      </w:r>
      <w:r w:rsidRPr="00555005">
        <w:rPr>
          <w:rFonts w:ascii="Times New Roman" w:eastAsia="Times New Roman" w:hAnsi="Times New Roman" w:cs="Times New Roman"/>
          <w:bCs/>
          <w:sz w:val="28"/>
          <w:szCs w:val="28"/>
        </w:rPr>
        <w:t>раннего</w:t>
      </w:r>
      <w:r w:rsidRPr="0055500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эстетического развития</w:t>
      </w: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, дает широкую панораму явлений музыкальной культуры, обогащает восприятие музыки, привлекая смежные искусства.</w:t>
      </w:r>
    </w:p>
    <w:p w:rsidR="008B2E5F" w:rsidRPr="00555005" w:rsidRDefault="008B2E5F" w:rsidP="00555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 w:rsidRPr="005550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555005" w:rsidRPr="00555005" w:rsidRDefault="008B2E5F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5005"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для детей, поступивших в образовательное учреждение в     возрасте от </w:t>
      </w:r>
      <w:r w:rsidR="00555005" w:rsidRPr="0055500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4 до 7 лет, составляет три года. Продолжительность учебных занятий с первого </w:t>
      </w:r>
      <w:proofErr w:type="gramStart"/>
      <w:r w:rsidR="00555005" w:rsidRPr="00555005">
        <w:rPr>
          <w:rFonts w:ascii="Times New Roman" w:eastAsia="Times New Roman" w:hAnsi="Times New Roman" w:cs="Times New Roman"/>
          <w:color w:val="212121"/>
          <w:sz w:val="28"/>
          <w:szCs w:val="28"/>
        </w:rPr>
        <w:t>по третий годы</w:t>
      </w:r>
      <w:proofErr w:type="gramEnd"/>
      <w:r w:rsidR="00555005" w:rsidRPr="0055500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обучения составляет 35 недель в год.</w:t>
      </w:r>
    </w:p>
    <w:p w:rsidR="008B2E5F" w:rsidRPr="00555005" w:rsidRDefault="008B2E5F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8B2E5F" w:rsidRPr="00555005" w:rsidRDefault="008B2E5F" w:rsidP="00555005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5005" w:rsidRPr="00555005">
        <w:rPr>
          <w:rFonts w:ascii="Times New Roman" w:hAnsi="Times New Roman" w:cs="Times New Roman"/>
          <w:sz w:val="28"/>
          <w:szCs w:val="28"/>
        </w:rPr>
        <w:t>Занятия проводятся по группам. Наполняемость группы не более 12 человек. Урок длится 30 минут, что составляет один академический час, один раз в неделю.</w:t>
      </w:r>
    </w:p>
    <w:p w:rsidR="008B2E5F" w:rsidRPr="00555005" w:rsidRDefault="008B2E5F" w:rsidP="00555005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 xml:space="preserve">Цели  учебного предмета </w:t>
      </w:r>
      <w:r w:rsidRPr="005550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555005" w:rsidRPr="00555005" w:rsidRDefault="008B2E5F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5005"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способности активного восприятия явлений музыкальной культуры, побуждение их к разнообразным формам музыкальной творческой деятельности.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Задачи: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у ребенка целостного представления о мире, в том числе и мире искусства;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основы для формирования комплекса художественно-эстетических потребностей в диалоге с музыкой как видом искусства;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    потребности     в     интеллектуально-духовной </w:t>
      </w:r>
      <w:proofErr w:type="gramStart"/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деятельности,   </w:t>
      </w:r>
      <w:proofErr w:type="gramEnd"/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направленной   на   осмысление   вызванных   музыкой впечатлений;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потребности в аналитической деятельности, а также представления об элементах и структуре музыкального языка;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 подготовка обучающихся к продолжению профессионального обучения;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активизация творческого потенциала детей и формирование у них представления о деятельности слушателя</w:t>
      </w:r>
      <w:proofErr w:type="gramStart"/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 детях способности к сопереживанию, сочувствию и соучастию);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-  формирование коммуникативных способностей детей, умения творческого общения в коллективе;</w:t>
      </w:r>
    </w:p>
    <w:p w:rsidR="00555005" w:rsidRPr="00555005" w:rsidRDefault="00555005" w:rsidP="00555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- сохранение и укрепление психофизического здоровья учащихся посредством использования возможностей музыкотерапии.</w:t>
      </w:r>
    </w:p>
    <w:p w:rsidR="008B2E5F" w:rsidRDefault="008B2E5F" w:rsidP="00555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555005" w:rsidRPr="00555005" w:rsidRDefault="00555005" w:rsidP="005550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осуществляется на каждом уроке. Текущий контроль направлен на поддержание учебной дисциплины, на выявление отношения учащегося к изучаемому предмету, на повышение уровня освоения текущего учебного материала. По результатам текущего контроля проводится мониторинг обученности предмета.</w:t>
      </w:r>
    </w:p>
    <w:p w:rsidR="00555005" w:rsidRPr="00555005" w:rsidRDefault="00555005" w:rsidP="0055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sz w:val="28"/>
          <w:szCs w:val="28"/>
        </w:rPr>
        <w:tab/>
        <w:t xml:space="preserve"> Промежуточная аттестация проводится в форме концертов для родителей в конце первого и второго полугодий на учебных занятиях в счет аудиторного времени, предусмотренного на учебный предмет. </w:t>
      </w:r>
      <w:r w:rsidRPr="005550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55005">
        <w:rPr>
          <w:rFonts w:ascii="Times New Roman" w:eastAsia="Times New Roman" w:hAnsi="Times New Roman" w:cs="Times New Roman"/>
          <w:sz w:val="28"/>
          <w:szCs w:val="28"/>
        </w:rPr>
        <w:t xml:space="preserve">Итоговая аттестация проводится в конце третьего года обучения в виде коллективного творческого проекта. </w:t>
      </w:r>
    </w:p>
    <w:p w:rsidR="00555005" w:rsidRPr="00555005" w:rsidRDefault="00555005" w:rsidP="005550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05">
        <w:rPr>
          <w:rFonts w:ascii="Times New Roman" w:eastAsia="Times New Roman" w:hAnsi="Times New Roman" w:cs="Times New Roman"/>
          <w:sz w:val="28"/>
          <w:szCs w:val="28"/>
        </w:rPr>
        <w:t>Оценки учащимся дошкольного возраста не выставляются.</w:t>
      </w:r>
    </w:p>
    <w:p w:rsidR="00555005" w:rsidRPr="00555005" w:rsidRDefault="00555005" w:rsidP="00555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4973" w:rsidRPr="00555005" w:rsidRDefault="005E4973" w:rsidP="00555005">
      <w:pPr>
        <w:spacing w:after="0" w:line="240" w:lineRule="auto"/>
        <w:rPr>
          <w:rFonts w:ascii="Times New Roman" w:hAnsi="Times New Roman" w:cs="Times New Roman"/>
        </w:rPr>
      </w:pPr>
    </w:p>
    <w:sectPr w:rsidR="005E4973" w:rsidRPr="00555005" w:rsidSect="005E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2E5F"/>
    <w:rsid w:val="00233B2C"/>
    <w:rsid w:val="00555005"/>
    <w:rsid w:val="005E4973"/>
    <w:rsid w:val="008B2E5F"/>
    <w:rsid w:val="00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5D98"/>
  <w15:docId w15:val="{F8BBD9FF-951D-4E10-934A-48F84123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5</cp:revision>
  <dcterms:created xsi:type="dcterms:W3CDTF">2021-12-08T06:27:00Z</dcterms:created>
  <dcterms:modified xsi:type="dcterms:W3CDTF">2023-11-13T05:41:00Z</dcterms:modified>
</cp:coreProperties>
</file>