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BCD" w:rsidRPr="00C61D0E" w:rsidRDefault="004D4BCD" w:rsidP="004D4B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1D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Аннотация </w:t>
      </w:r>
      <w:proofErr w:type="gramStart"/>
      <w:r w:rsidRPr="00C61D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 программе</w:t>
      </w:r>
      <w:proofErr w:type="gramEnd"/>
      <w:r w:rsidRPr="00C61D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учебного предмета</w:t>
      </w:r>
    </w:p>
    <w:p w:rsidR="004D4BCD" w:rsidRPr="00C61D0E" w:rsidRDefault="004D4BCD" w:rsidP="004D4BC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61D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Аккомпанемент</w:t>
      </w:r>
      <w:r w:rsidRPr="00C61D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(Фортепиано</w:t>
      </w:r>
      <w:proofErr w:type="gramStart"/>
      <w:r w:rsidRPr="00C61D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Pr="00C61D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Pr="00C61D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C61D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обучения</w:t>
      </w:r>
    </w:p>
    <w:p w:rsidR="004D4BCD" w:rsidRDefault="004D4BCD" w:rsidP="004D4B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25FE" w:rsidRPr="00CA25FE" w:rsidRDefault="00CA25FE" w:rsidP="00CA25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Учебный предмет «Чтение с </w:t>
      </w:r>
      <w:proofErr w:type="gramStart"/>
      <w:r w:rsidRPr="00CA25F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листа»  (</w:t>
      </w:r>
      <w:proofErr w:type="gramEnd"/>
      <w:r w:rsidRPr="00CA25F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Фортепиано) 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№191-01-39/06-ГИ.</w:t>
      </w:r>
    </w:p>
    <w:p w:rsidR="00CA25FE" w:rsidRPr="00CA25FE" w:rsidRDefault="00CA25FE" w:rsidP="00CA25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Учебный предмет «Чтение с </w:t>
      </w:r>
      <w:proofErr w:type="gramStart"/>
      <w:r w:rsidRPr="00CA25F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листа»  (</w:t>
      </w:r>
      <w:proofErr w:type="gramEnd"/>
      <w:r w:rsidRPr="00CA2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Фортепиано) дополнительной   общеразвивающей программы в области музыкального искусства входит в предметную область «Учебные предметы по выбору».        Данный предмет закладывает основы знаний, исполнительских навыков и </w:t>
      </w:r>
      <w:proofErr w:type="gramStart"/>
      <w:r w:rsidRPr="00CA25FE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умений  и</w:t>
      </w:r>
      <w:proofErr w:type="gramEnd"/>
      <w:r w:rsidRPr="00CA2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несомненную практическую значимость для воспитания и обучения музыканта, эстетического воспитания и духовно-нравственного развития ученика</w:t>
      </w:r>
    </w:p>
    <w:p w:rsidR="00CA25FE" w:rsidRPr="00CA25FE" w:rsidRDefault="00CA25FE" w:rsidP="00CA25F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2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Учебный предмет </w:t>
      </w:r>
      <w:proofErr w:type="gramStart"/>
      <w:r w:rsidRPr="00CA2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  </w:t>
      </w:r>
      <w:r w:rsidRPr="00CA2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CA2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формирование умения правильно, грамотно и довольно быстро расшифровать нотный текст, свободно ориентироваться на клавиатуре, самостоятельно мыслить, проявлять творческую инициативу, слуховую активность, исполнительскую реакцию. </w:t>
      </w:r>
    </w:p>
    <w:p w:rsidR="004D4BCD" w:rsidRPr="00C61D0E" w:rsidRDefault="004D4BCD" w:rsidP="004D4B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C61D0E">
        <w:rPr>
          <w:rFonts w:ascii="Times New Roman" w:eastAsia="Times New Roman" w:hAnsi="Times New Roman" w:cs="Times New Roman"/>
          <w:b/>
          <w:i/>
          <w:iCs/>
          <w:color w:val="000000"/>
          <w:spacing w:val="15"/>
          <w:sz w:val="28"/>
          <w:szCs w:val="28"/>
          <w:lang w:eastAsia="ru-RU"/>
        </w:rPr>
        <w:t xml:space="preserve">Срок реализации учебного предмета </w:t>
      </w:r>
      <w:r w:rsidR="00CA25F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«Чтение с </w:t>
      </w:r>
      <w:proofErr w:type="gramStart"/>
      <w:r w:rsidR="00CA25F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листа</w:t>
      </w:r>
      <w:r w:rsidR="00CA25FE" w:rsidRPr="00CA2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61D0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</w:t>
      </w:r>
      <w:proofErr w:type="gramEnd"/>
      <w:r w:rsidRPr="00C61D0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Фортепиано)»</w:t>
      </w:r>
    </w:p>
    <w:p w:rsidR="004D4BCD" w:rsidRPr="00C61D0E" w:rsidRDefault="004D4BCD" w:rsidP="004D4BC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D0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Срок освоения программы для </w:t>
      </w:r>
      <w:r w:rsidRPr="00C61D0E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eastAsia="ru-RU"/>
        </w:rPr>
        <w:t>детей,</w:t>
      </w:r>
      <w:r w:rsidRPr="00C61D0E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</w:t>
      </w:r>
      <w:r w:rsidRPr="00C61D0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поступающих в первый класс образовательного учреждения в возрасте от 13 до 15 лет, составляет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 год</w:t>
      </w:r>
      <w:r w:rsidRPr="00C61D0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. Продолжительность учебных занятий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C61D0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C61D0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составляет 35 недель в год.</w:t>
      </w:r>
    </w:p>
    <w:p w:rsidR="004D4BCD" w:rsidRPr="00DA130A" w:rsidRDefault="004D4BCD" w:rsidP="004D4BC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D0E">
        <w:rPr>
          <w:rFonts w:ascii="Times New Roman" w:eastAsia="Times New Roman" w:hAnsi="Times New Roman" w:cs="Times New Roman"/>
          <w:b/>
          <w:i/>
          <w:iCs/>
          <w:color w:val="000000"/>
          <w:spacing w:val="6"/>
          <w:sz w:val="28"/>
          <w:szCs w:val="28"/>
          <w:lang w:eastAsia="ru-RU"/>
        </w:rPr>
        <w:t xml:space="preserve">         Форма       проведения       учебных       аудиторных       занятий:</w:t>
      </w:r>
      <w:r w:rsidRPr="00C61D0E">
        <w:rPr>
          <w:rFonts w:ascii="Times New Roman" w:eastAsia="Times New Roman" w:hAnsi="Times New Roman" w:cs="Times New Roman"/>
          <w:i/>
          <w:iCs/>
          <w:color w:val="000000"/>
          <w:spacing w:val="6"/>
          <w:sz w:val="28"/>
          <w:szCs w:val="28"/>
          <w:lang w:eastAsia="ru-RU"/>
        </w:rPr>
        <w:t xml:space="preserve"> </w:t>
      </w:r>
      <w:r w:rsidRPr="00DA1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Учебные    занятия    по     предмету </w:t>
      </w:r>
      <w:proofErr w:type="gramStart"/>
      <w:r w:rsidRPr="00DA1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CA25FE" w:rsidRPr="00CA25F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End"/>
      <w:r w:rsidR="00CA25FE" w:rsidRPr="00CA2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Чтение с листа»  </w:t>
      </w:r>
      <w:r w:rsidRPr="00DA130A">
        <w:rPr>
          <w:rFonts w:ascii="Times New Roman" w:eastAsia="Times New Roman" w:hAnsi="Times New Roman" w:cs="Times New Roman"/>
          <w:sz w:val="28"/>
          <w:szCs w:val="28"/>
          <w:lang w:eastAsia="ru-RU"/>
        </w:rPr>
        <w:t>(Фортепиано) проводятся один  раза в неделю в течение 0,5 академического часа (20 минут)</w:t>
      </w:r>
      <w:r w:rsidR="00CA2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130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A25F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A1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25F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A1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классе. Основной формой проведения уроков являются индивидуальные занятия педагога </w:t>
      </w:r>
      <w:r w:rsidR="00CA2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1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учащимся.</w:t>
      </w:r>
    </w:p>
    <w:p w:rsidR="004D4BCD" w:rsidRDefault="004D4BCD" w:rsidP="004D4B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C61D0E">
        <w:rPr>
          <w:rFonts w:ascii="Times New Roman" w:eastAsia="Times New Roman" w:hAnsi="Times New Roman" w:cs="Times New Roman"/>
          <w:b/>
          <w:i/>
          <w:iCs/>
          <w:color w:val="000000"/>
          <w:spacing w:val="12"/>
          <w:sz w:val="28"/>
          <w:szCs w:val="28"/>
          <w:lang w:eastAsia="ru-RU"/>
        </w:rPr>
        <w:t xml:space="preserve">            </w:t>
      </w:r>
      <w:proofErr w:type="gramStart"/>
      <w:r w:rsidRPr="00C61D0E">
        <w:rPr>
          <w:rFonts w:ascii="Times New Roman" w:eastAsia="Times New Roman" w:hAnsi="Times New Roman" w:cs="Times New Roman"/>
          <w:b/>
          <w:i/>
          <w:iCs/>
          <w:color w:val="000000"/>
          <w:spacing w:val="12"/>
          <w:sz w:val="28"/>
          <w:szCs w:val="28"/>
          <w:lang w:eastAsia="ru-RU"/>
        </w:rPr>
        <w:t>Цел</w:t>
      </w:r>
      <w:r>
        <w:rPr>
          <w:rFonts w:ascii="Times New Roman" w:eastAsia="Times New Roman" w:hAnsi="Times New Roman" w:cs="Times New Roman"/>
          <w:b/>
          <w:i/>
          <w:iCs/>
          <w:color w:val="000000"/>
          <w:spacing w:val="12"/>
          <w:sz w:val="28"/>
          <w:szCs w:val="28"/>
          <w:lang w:eastAsia="ru-RU"/>
        </w:rPr>
        <w:t>ь</w:t>
      </w:r>
      <w:r w:rsidRPr="00C61D0E">
        <w:rPr>
          <w:rFonts w:ascii="Times New Roman" w:eastAsia="Times New Roman" w:hAnsi="Times New Roman" w:cs="Times New Roman"/>
          <w:b/>
          <w:i/>
          <w:iCs/>
          <w:color w:val="000000"/>
          <w:spacing w:val="12"/>
          <w:sz w:val="28"/>
          <w:szCs w:val="28"/>
          <w:lang w:eastAsia="ru-RU"/>
        </w:rPr>
        <w:t xml:space="preserve">  учебного</w:t>
      </w:r>
      <w:proofErr w:type="gramEnd"/>
      <w:r w:rsidRPr="00C61D0E">
        <w:rPr>
          <w:rFonts w:ascii="Times New Roman" w:eastAsia="Times New Roman" w:hAnsi="Times New Roman" w:cs="Times New Roman"/>
          <w:b/>
          <w:i/>
          <w:iCs/>
          <w:color w:val="000000"/>
          <w:spacing w:val="12"/>
          <w:sz w:val="28"/>
          <w:szCs w:val="28"/>
          <w:lang w:eastAsia="ru-RU"/>
        </w:rPr>
        <w:t xml:space="preserve"> предмета </w:t>
      </w:r>
      <w:r w:rsidR="00CA25F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«Чтение с листа</w:t>
      </w:r>
      <w:r w:rsidR="00CA25FE" w:rsidRPr="00CA2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61D0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(Фортепиано)»</w:t>
      </w:r>
    </w:p>
    <w:p w:rsidR="004D4BCD" w:rsidRPr="00835731" w:rsidRDefault="004D4BCD" w:rsidP="004D4BC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условий для музыкального и личностного развития учащихся, воспитание любви к инструменту, </w:t>
      </w:r>
      <w:proofErr w:type="gramStart"/>
      <w:r w:rsidRPr="0083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C81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3573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музицированию</w:t>
      </w:r>
      <w:proofErr w:type="spellEnd"/>
      <w:proofErr w:type="gramEnd"/>
      <w:r w:rsidRPr="008357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4BCD" w:rsidRPr="00027973" w:rsidRDefault="004D4BCD" w:rsidP="004D4BC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9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учебного предмета:</w:t>
      </w:r>
    </w:p>
    <w:p w:rsidR="00C812E7" w:rsidRPr="00C812E7" w:rsidRDefault="00C812E7" w:rsidP="00C812E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81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- совершенствование навыков чтения нот с листа, полученных на первоначальных этапах обучения;</w:t>
      </w:r>
    </w:p>
    <w:p w:rsidR="00C812E7" w:rsidRPr="00C812E7" w:rsidRDefault="00C812E7" w:rsidP="00C812E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81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-   активизация интеллектуальной деятельности учащихся;</w:t>
      </w:r>
    </w:p>
    <w:p w:rsidR="00C812E7" w:rsidRPr="00C812E7" w:rsidRDefault="00C812E7" w:rsidP="00C812E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81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-    увеличение объема пройденного музыкального материала;</w:t>
      </w:r>
    </w:p>
    <w:p w:rsidR="00C812E7" w:rsidRPr="00C812E7" w:rsidRDefault="00C812E7" w:rsidP="00C812E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развитие </w:t>
      </w:r>
      <w:proofErr w:type="gramStart"/>
      <w:r w:rsidRPr="00C812E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природных способностей</w:t>
      </w:r>
      <w:proofErr w:type="gramEnd"/>
      <w:r w:rsidRPr="00C81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учащихся;</w:t>
      </w:r>
    </w:p>
    <w:p w:rsidR="00C812E7" w:rsidRPr="00C812E7" w:rsidRDefault="00C812E7" w:rsidP="00C812E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2E7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знаний, умений и навыков чтения с листа;</w:t>
      </w:r>
    </w:p>
    <w:p w:rsidR="00C812E7" w:rsidRPr="00C812E7" w:rsidRDefault="00C812E7" w:rsidP="00C812E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2E7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  умения   самостоятельно   разучивать   музыкальные произведения различных жанров и стилей.</w:t>
      </w:r>
    </w:p>
    <w:p w:rsidR="004D4BCD" w:rsidRPr="00C61D0E" w:rsidRDefault="004D4BCD" w:rsidP="004D4B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D0E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Формы и методы контроля</w:t>
      </w:r>
    </w:p>
    <w:p w:rsidR="00C812E7" w:rsidRPr="00C812E7" w:rsidRDefault="00C812E7" w:rsidP="00C812E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1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Промежуточная аттестация в виде контрольного урока проводится в первом и втором полугодиях в форме контрольного урока. На контрольный урок выносятся 2 </w:t>
      </w:r>
      <w:r w:rsidRPr="00C812E7">
        <w:rPr>
          <w:rFonts w:ascii="Times New Roman" w:eastAsia="Times New Roman" w:hAnsi="Times New Roman" w:cs="Times New Roman"/>
          <w:color w:val="000000"/>
          <w:sz w:val="28"/>
          <w:szCs w:val="28"/>
        </w:rPr>
        <w:t>разнохарактерные пьесы</w:t>
      </w:r>
    </w:p>
    <w:p w:rsidR="00C812E7" w:rsidRPr="00C812E7" w:rsidRDefault="00C812E7" w:rsidP="00C812E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Итоговая аттестация проводится в конце третьего класса (второй год </w:t>
      </w:r>
      <w:proofErr w:type="gramStart"/>
      <w:r w:rsidRPr="00C81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обучения)   </w:t>
      </w:r>
      <w:proofErr w:type="gramEnd"/>
      <w:r w:rsidRPr="00C81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форме зачета. На итоговой аттестации ученик исполняет программу из двух произведений.</w:t>
      </w:r>
    </w:p>
    <w:p w:rsidR="00C812E7" w:rsidRPr="00C812E7" w:rsidRDefault="00C812E7" w:rsidP="00C812E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выведении итоговой оценки учитывается:</w:t>
      </w:r>
    </w:p>
    <w:p w:rsidR="00C812E7" w:rsidRPr="00C812E7" w:rsidRDefault="00C812E7" w:rsidP="00C812E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 оценка годовой работы ученика, с учетом его продвижения;</w:t>
      </w:r>
    </w:p>
    <w:p w:rsidR="00C812E7" w:rsidRPr="00C812E7" w:rsidRDefault="00C812E7" w:rsidP="00C812E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 оценка ученика за исполнение пьес на контрольном уроке.</w:t>
      </w:r>
    </w:p>
    <w:p w:rsidR="00E1144E" w:rsidRPr="004D4BCD" w:rsidRDefault="00E1144E" w:rsidP="00C812E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</w:pPr>
      <w:bookmarkStart w:id="0" w:name="_GoBack"/>
      <w:bookmarkEnd w:id="0"/>
    </w:p>
    <w:sectPr w:rsidR="00E1144E" w:rsidRPr="004D4B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A2B8E444"/>
    <w:lvl w:ilvl="0">
      <w:numFmt w:val="bullet"/>
      <w:pStyle w:val="a"/>
      <w:lvlText w:val="*"/>
      <w:lvlJc w:val="left"/>
    </w:lvl>
  </w:abstractNum>
  <w:abstractNum w:abstractNumId="1">
    <w:nsid w:val="38DD23AB"/>
    <w:multiLevelType w:val="singleLevel"/>
    <w:tmpl w:val="1D408546"/>
    <w:lvl w:ilvl="0">
      <w:start w:val="3"/>
      <w:numFmt w:val="upperRoman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2">
    <w:nsid w:val="3CF13042"/>
    <w:multiLevelType w:val="hybridMultilevel"/>
    <w:tmpl w:val="0D1A01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pStyle w:val="a"/>
        <w:lvlText w:val="-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pStyle w:val="a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0"/>
    <w:lvlOverride w:ilvl="0">
      <w:lvl w:ilvl="0">
        <w:start w:val="65535"/>
        <w:numFmt w:val="bullet"/>
        <w:pStyle w:val="a"/>
        <w:lvlText w:val="•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pStyle w:val="a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D2D"/>
    <w:rsid w:val="00027973"/>
    <w:rsid w:val="000524AC"/>
    <w:rsid w:val="004D4BCD"/>
    <w:rsid w:val="00624755"/>
    <w:rsid w:val="00906D2D"/>
    <w:rsid w:val="00C61D0E"/>
    <w:rsid w:val="00C812E7"/>
    <w:rsid w:val="00CA25FE"/>
    <w:rsid w:val="00DF62D9"/>
    <w:rsid w:val="00E11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722EA6-CC56-4142-83D8-384C71AD9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D4BCD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uiPriority w:val="34"/>
    <w:qFormat/>
    <w:rsid w:val="00C61D0E"/>
    <w:pPr>
      <w:numPr>
        <w:numId w:val="1"/>
      </w:numPr>
      <w:spacing w:after="200" w:line="360" w:lineRule="auto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7</cp:revision>
  <dcterms:created xsi:type="dcterms:W3CDTF">2021-12-07T06:24:00Z</dcterms:created>
  <dcterms:modified xsi:type="dcterms:W3CDTF">2021-12-07T08:30:00Z</dcterms:modified>
</cp:coreProperties>
</file>