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00" w:rsidRDefault="001728A1">
      <w:pPr>
        <w:pStyle w:val="1"/>
        <w:spacing w:before="72"/>
        <w:ind w:left="1531"/>
      </w:pPr>
      <w:r>
        <w:t>АННОТАЦИЯ</w:t>
      </w:r>
    </w:p>
    <w:p w:rsidR="00025300" w:rsidRDefault="001728A1">
      <w:pPr>
        <w:spacing w:line="322" w:lineRule="exact"/>
        <w:ind w:left="2234" w:right="154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</w:p>
    <w:p w:rsidR="00025300" w:rsidRDefault="001728A1">
      <w:pPr>
        <w:pStyle w:val="1"/>
        <w:spacing w:line="240" w:lineRule="auto"/>
        <w:ind w:right="1475"/>
      </w:pPr>
      <w:r>
        <w:t>«Ритмика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танец»</w:t>
      </w:r>
    </w:p>
    <w:p w:rsidR="00025300" w:rsidRDefault="00025300">
      <w:pPr>
        <w:pStyle w:val="a3"/>
        <w:ind w:left="0" w:firstLine="0"/>
        <w:rPr>
          <w:b/>
        </w:rPr>
      </w:pPr>
    </w:p>
    <w:p w:rsidR="00503AC9" w:rsidRPr="00503AC9" w:rsidRDefault="001728A1" w:rsidP="00503AC9">
      <w:pPr>
        <w:pStyle w:val="a3"/>
        <w:ind w:right="236"/>
        <w:jc w:val="both"/>
      </w:pPr>
      <w:r>
        <w:t xml:space="preserve">Рабочая программа по учебному предмету «Ритмика и танец» </w:t>
      </w:r>
      <w:proofErr w:type="gramStart"/>
      <w:r>
        <w:t>разработана</w:t>
      </w:r>
      <w:r>
        <w:rPr>
          <w:spacing w:val="-67"/>
        </w:rPr>
        <w:t xml:space="preserve"> </w:t>
      </w:r>
      <w:r w:rsidR="00503AC9">
        <w:t xml:space="preserve"> </w:t>
      </w:r>
      <w:r w:rsidR="00503AC9" w:rsidRPr="00503AC9">
        <w:t>«</w:t>
      </w:r>
      <w:proofErr w:type="gramEnd"/>
      <w:r w:rsidR="00503AC9" w:rsidRPr="00503AC9">
        <w:t>Рекомендаций по организации образовательной и методической деятельности при</w:t>
      </w:r>
      <w:r w:rsidR="00503AC9" w:rsidRPr="00503AC9">
        <w:rPr>
          <w:spacing w:val="1"/>
        </w:rPr>
        <w:t xml:space="preserve"> </w:t>
      </w:r>
      <w:r w:rsidR="00503AC9" w:rsidRPr="00503AC9">
        <w:t>реализации общеразвивающих программ в области искусств», направленных письмом</w:t>
      </w:r>
      <w:r w:rsidR="00503AC9" w:rsidRPr="00503AC9">
        <w:rPr>
          <w:spacing w:val="1"/>
        </w:rPr>
        <w:t xml:space="preserve"> </w:t>
      </w:r>
      <w:r w:rsidR="00503AC9" w:rsidRPr="00503AC9">
        <w:t>Министерства</w:t>
      </w:r>
      <w:r w:rsidR="00503AC9" w:rsidRPr="00503AC9">
        <w:rPr>
          <w:spacing w:val="-6"/>
        </w:rPr>
        <w:t xml:space="preserve"> </w:t>
      </w:r>
      <w:r w:rsidR="00503AC9" w:rsidRPr="00503AC9">
        <w:t>культуры</w:t>
      </w:r>
      <w:r w:rsidR="00503AC9" w:rsidRPr="00503AC9">
        <w:rPr>
          <w:spacing w:val="-2"/>
        </w:rPr>
        <w:t xml:space="preserve"> </w:t>
      </w:r>
      <w:r w:rsidR="00503AC9" w:rsidRPr="00503AC9">
        <w:t>Российской</w:t>
      </w:r>
      <w:r w:rsidR="00503AC9" w:rsidRPr="00503AC9">
        <w:rPr>
          <w:spacing w:val="-2"/>
        </w:rPr>
        <w:t xml:space="preserve"> </w:t>
      </w:r>
      <w:r w:rsidR="00503AC9" w:rsidRPr="00503AC9">
        <w:t>Федерации</w:t>
      </w:r>
      <w:r w:rsidR="00503AC9" w:rsidRPr="00503AC9">
        <w:rPr>
          <w:spacing w:val="-4"/>
        </w:rPr>
        <w:t xml:space="preserve"> </w:t>
      </w:r>
      <w:r w:rsidR="00503AC9" w:rsidRPr="00503AC9">
        <w:t>от</w:t>
      </w:r>
      <w:r w:rsidR="00503AC9" w:rsidRPr="00503AC9">
        <w:rPr>
          <w:spacing w:val="-3"/>
        </w:rPr>
        <w:t xml:space="preserve"> </w:t>
      </w:r>
      <w:r w:rsidR="00503AC9" w:rsidRPr="00503AC9">
        <w:t>21.11.2013</w:t>
      </w:r>
      <w:r w:rsidR="00503AC9" w:rsidRPr="00503AC9">
        <w:rPr>
          <w:spacing w:val="-5"/>
        </w:rPr>
        <w:t xml:space="preserve"> </w:t>
      </w:r>
      <w:r w:rsidR="00503AC9" w:rsidRPr="00503AC9">
        <w:t>№191-01-39/06-ГИ.</w:t>
      </w:r>
    </w:p>
    <w:p w:rsidR="00503AC9" w:rsidRPr="00503AC9" w:rsidRDefault="00503AC9" w:rsidP="00503AC9">
      <w:pPr>
        <w:pStyle w:val="a3"/>
        <w:spacing w:before="1" w:line="322" w:lineRule="exact"/>
        <w:ind w:left="1027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 w:rsidR="001728A1">
        <w:t xml:space="preserve">«Ритмика  </w:t>
      </w:r>
      <w:r w:rsidR="001728A1">
        <w:rPr>
          <w:spacing w:val="39"/>
        </w:rPr>
        <w:t xml:space="preserve"> </w:t>
      </w:r>
      <w:r w:rsidR="001728A1">
        <w:t xml:space="preserve">и  </w:t>
      </w:r>
      <w:r w:rsidR="001728A1">
        <w:rPr>
          <w:spacing w:val="38"/>
        </w:rPr>
        <w:t xml:space="preserve"> </w:t>
      </w:r>
      <w:r w:rsidR="001728A1">
        <w:t xml:space="preserve">танец» </w:t>
      </w:r>
      <w:r w:rsidRPr="00503AC9">
        <w:t>направлено:</w:t>
      </w:r>
    </w:p>
    <w:p w:rsidR="00503AC9" w:rsidRPr="00503AC9" w:rsidRDefault="00503AC9" w:rsidP="00503AC9">
      <w:pPr>
        <w:widowControl/>
        <w:shd w:val="clear" w:color="auto" w:fill="FFFFFF"/>
        <w:adjustRightInd w:val="0"/>
        <w:jc w:val="both"/>
        <w:rPr>
          <w:sz w:val="28"/>
          <w:szCs w:val="28"/>
          <w:lang w:eastAsia="ru-RU"/>
        </w:rPr>
      </w:pPr>
      <w:r w:rsidRPr="00503AC9">
        <w:rPr>
          <w:color w:val="000000"/>
          <w:sz w:val="28"/>
          <w:szCs w:val="28"/>
          <w:lang w:eastAsia="ru-RU"/>
        </w:rPr>
        <w:t>на развитие природного потенциала, музыкально-ритмических и танцевальных способностей, художественного вкуса.</w:t>
      </w:r>
    </w:p>
    <w:p w:rsidR="00E71989" w:rsidRPr="00E71989" w:rsidRDefault="001728A1" w:rsidP="00E71989">
      <w:pPr>
        <w:jc w:val="both"/>
        <w:rPr>
          <w:sz w:val="28"/>
          <w:szCs w:val="28"/>
          <w:lang w:eastAsia="ru-RU"/>
        </w:rPr>
      </w:pPr>
      <w:r>
        <w:t xml:space="preserve">  </w:t>
      </w:r>
      <w:r w:rsidR="00E71989">
        <w:rPr>
          <w:color w:val="FF0000"/>
        </w:rPr>
        <w:t xml:space="preserve"> </w:t>
      </w:r>
      <w:r w:rsidR="00E71989" w:rsidRPr="00E71989">
        <w:rPr>
          <w:sz w:val="28"/>
          <w:szCs w:val="28"/>
          <w:lang w:eastAsia="ru-RU"/>
        </w:rPr>
        <w:t>На занятиях по ритмике и танцу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</w:t>
      </w:r>
    </w:p>
    <w:p w:rsidR="00E71989" w:rsidRPr="00E71989" w:rsidRDefault="00E71989" w:rsidP="00E71989">
      <w:pPr>
        <w:widowControl/>
        <w:autoSpaceDE/>
        <w:autoSpaceDN/>
        <w:jc w:val="both"/>
        <w:rPr>
          <w:sz w:val="28"/>
          <w:szCs w:val="28"/>
        </w:rPr>
      </w:pPr>
      <w:r w:rsidRPr="00E71989">
        <w:rPr>
          <w:rFonts w:ascii="Calibri" w:hAnsi="Calibri" w:cs="Calibri"/>
          <w:sz w:val="28"/>
          <w:szCs w:val="28"/>
        </w:rPr>
        <w:tab/>
      </w:r>
      <w:proofErr w:type="gramStart"/>
      <w:r w:rsidRPr="00E71989">
        <w:rPr>
          <w:sz w:val="28"/>
          <w:szCs w:val="28"/>
        </w:rPr>
        <w:t>Уроки  развивают</w:t>
      </w:r>
      <w:proofErr w:type="gramEnd"/>
      <w:r w:rsidRPr="00E71989">
        <w:rPr>
          <w:sz w:val="28"/>
          <w:szCs w:val="28"/>
        </w:rPr>
        <w:t xml:space="preserve"> такие музыкальные данные как слух, память, ритм, помогают выявлению творческих задатков обучающихся, знакомят с теоретическими основами музыкального искусства. Дети получают возможность самовыражения через музыкально-игровую деятельность.</w:t>
      </w:r>
    </w:p>
    <w:p w:rsidR="00E71989" w:rsidRPr="00E71989" w:rsidRDefault="00E71989" w:rsidP="00E71989">
      <w:pPr>
        <w:pStyle w:val="a5"/>
        <w:jc w:val="center"/>
        <w:rPr>
          <w:rFonts w:ascii="Times New Roman" w:hAnsi="Times New Roman" w:cs="Times New Roman"/>
          <w:i/>
          <w:color w:val="00000A"/>
        </w:rPr>
      </w:pPr>
      <w:r w:rsidRPr="00E71989">
        <w:rPr>
          <w:rFonts w:ascii="Times New Roman" w:hAnsi="Times New Roman" w:cs="Times New Roman"/>
          <w:b/>
          <w:bCs/>
          <w:i/>
          <w:color w:val="00000A"/>
        </w:rPr>
        <w:t>Срок реализации учебного предмета «Ритмика и танец»</w:t>
      </w:r>
    </w:p>
    <w:p w:rsidR="00E71989" w:rsidRPr="00B41C1A" w:rsidRDefault="00E71989" w:rsidP="00E71989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41C1A">
        <w:rPr>
          <w:rFonts w:ascii="Times New Roman" w:hAnsi="Times New Roman" w:cs="Times New Roman"/>
        </w:rPr>
        <w:t xml:space="preserve">Срок освоения программы для детей, поступивших в образовательное учреждение в 1 класс в возрасте от шести лет шести месяцев до </w:t>
      </w:r>
      <w:r>
        <w:rPr>
          <w:rFonts w:ascii="Times New Roman" w:hAnsi="Times New Roman" w:cs="Times New Roman"/>
        </w:rPr>
        <w:t xml:space="preserve">четырнадцати </w:t>
      </w:r>
      <w:r w:rsidRPr="00B41C1A">
        <w:rPr>
          <w:rFonts w:ascii="Times New Roman" w:hAnsi="Times New Roman" w:cs="Times New Roman"/>
        </w:rPr>
        <w:t xml:space="preserve">лет, составляет </w:t>
      </w:r>
      <w:r>
        <w:rPr>
          <w:rFonts w:ascii="Times New Roman" w:hAnsi="Times New Roman" w:cs="Times New Roman"/>
        </w:rPr>
        <w:t>3 года</w:t>
      </w:r>
      <w:r w:rsidRPr="00B41C1A">
        <w:rPr>
          <w:rFonts w:ascii="Times New Roman" w:hAnsi="Times New Roman" w:cs="Times New Roman"/>
        </w:rPr>
        <w:t>.</w:t>
      </w:r>
    </w:p>
    <w:p w:rsidR="00E71989" w:rsidRPr="00E71989" w:rsidRDefault="00E71989" w:rsidP="00E71989">
      <w:pPr>
        <w:pStyle w:val="a5"/>
        <w:ind w:firstLine="708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 xml:space="preserve"> </w:t>
      </w:r>
      <w:r w:rsidRPr="00E71989">
        <w:rPr>
          <w:rFonts w:ascii="Times New Roman" w:hAnsi="Times New Roman" w:cs="Times New Roman"/>
          <w:b/>
          <w:bCs/>
          <w:i/>
          <w:color w:val="00000A"/>
        </w:rPr>
        <w:t>Объем учебного времени</w:t>
      </w:r>
      <w:r w:rsidRPr="00E71989">
        <w:rPr>
          <w:rFonts w:ascii="Times New Roman" w:hAnsi="Times New Roman" w:cs="Times New Roman"/>
          <w:i/>
          <w:color w:val="00000A"/>
        </w:rPr>
        <w:t>,</w:t>
      </w:r>
      <w:r w:rsidRPr="00E71989">
        <w:rPr>
          <w:rFonts w:ascii="Times New Roman" w:hAnsi="Times New Roman" w:cs="Times New Roman"/>
          <w:color w:val="00000A"/>
        </w:rPr>
        <w:t xml:space="preserve"> предусмотренный учебным планом на реализацию предмета «Ритмика и танец»:</w:t>
      </w:r>
    </w:p>
    <w:p w:rsidR="00E71989" w:rsidRPr="00E71989" w:rsidRDefault="00E71989" w:rsidP="00E71989">
      <w:pPr>
        <w:widowControl/>
        <w:autoSpaceDE/>
        <w:autoSpaceDN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</w:p>
    <w:p w:rsidR="00E71989" w:rsidRPr="00E71989" w:rsidRDefault="00E71989" w:rsidP="00E71989">
      <w:pPr>
        <w:widowControl/>
        <w:autoSpaceDE/>
        <w:autoSpaceDN/>
        <w:jc w:val="center"/>
        <w:rPr>
          <w:color w:val="00000A"/>
          <w:sz w:val="28"/>
          <w:szCs w:val="28"/>
        </w:rPr>
      </w:pPr>
      <w:r w:rsidRPr="00E71989">
        <w:rPr>
          <w:color w:val="00000A"/>
          <w:sz w:val="28"/>
          <w:szCs w:val="28"/>
        </w:rPr>
        <w:t xml:space="preserve">Срок реализации учебного предмета 3 года  </w:t>
      </w:r>
    </w:p>
    <w:p w:rsidR="00E71989" w:rsidRPr="00E71989" w:rsidRDefault="00E71989" w:rsidP="00E71989">
      <w:pPr>
        <w:widowControl/>
        <w:autoSpaceDE/>
        <w:autoSpaceDN/>
        <w:jc w:val="right"/>
        <w:rPr>
          <w:color w:val="00000A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3"/>
        <w:gridCol w:w="1072"/>
        <w:gridCol w:w="1072"/>
        <w:gridCol w:w="1061"/>
      </w:tblGrid>
      <w:tr w:rsidR="00E71989" w:rsidRPr="00E71989" w:rsidTr="00210B67">
        <w:trPr>
          <w:trHeight w:val="562"/>
        </w:trPr>
        <w:tc>
          <w:tcPr>
            <w:tcW w:w="4643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Классы/количество часов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1 класс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2 класс</w:t>
            </w:r>
          </w:p>
        </w:tc>
        <w:tc>
          <w:tcPr>
            <w:tcW w:w="1061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3 класс</w:t>
            </w:r>
          </w:p>
        </w:tc>
      </w:tr>
      <w:tr w:rsidR="00E71989" w:rsidRPr="00E71989" w:rsidTr="00210B67">
        <w:trPr>
          <w:trHeight w:val="417"/>
        </w:trPr>
        <w:tc>
          <w:tcPr>
            <w:tcW w:w="4643" w:type="dxa"/>
          </w:tcPr>
          <w:p w:rsidR="00E71989" w:rsidRPr="00E71989" w:rsidRDefault="00E71989" w:rsidP="00E71989">
            <w:pPr>
              <w:widowControl/>
              <w:autoSpaceDE/>
              <w:autoSpaceDN/>
              <w:jc w:val="both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Максимальная нагрузка</w:t>
            </w:r>
          </w:p>
        </w:tc>
        <w:tc>
          <w:tcPr>
            <w:tcW w:w="3205" w:type="dxa"/>
            <w:gridSpan w:val="3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105</w:t>
            </w:r>
          </w:p>
        </w:tc>
      </w:tr>
      <w:tr w:rsidR="00E71989" w:rsidRPr="00E71989" w:rsidTr="00210B67">
        <w:tc>
          <w:tcPr>
            <w:tcW w:w="4643" w:type="dxa"/>
          </w:tcPr>
          <w:p w:rsidR="00E71989" w:rsidRPr="00E71989" w:rsidRDefault="00E71989" w:rsidP="00E71989">
            <w:pPr>
              <w:widowControl/>
              <w:autoSpaceDE/>
              <w:autoSpaceDN/>
              <w:jc w:val="both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Количество часов на аудиторную нагрузку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35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35</w:t>
            </w:r>
          </w:p>
        </w:tc>
        <w:tc>
          <w:tcPr>
            <w:tcW w:w="1061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35</w:t>
            </w:r>
          </w:p>
        </w:tc>
      </w:tr>
      <w:tr w:rsidR="00E71989" w:rsidRPr="00E71989" w:rsidTr="00210B67">
        <w:tc>
          <w:tcPr>
            <w:tcW w:w="4643" w:type="dxa"/>
          </w:tcPr>
          <w:p w:rsidR="00E71989" w:rsidRPr="00E71989" w:rsidRDefault="00E71989" w:rsidP="00E71989">
            <w:pPr>
              <w:widowControl/>
              <w:autoSpaceDE/>
              <w:autoSpaceDN/>
              <w:jc w:val="both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E71989" w:rsidRPr="00E71989" w:rsidRDefault="00E71989" w:rsidP="00E71989">
            <w:pPr>
              <w:widowControl/>
              <w:autoSpaceDE/>
              <w:autoSpaceDN/>
              <w:jc w:val="center"/>
              <w:rPr>
                <w:color w:val="00000A"/>
                <w:sz w:val="24"/>
                <w:szCs w:val="24"/>
              </w:rPr>
            </w:pPr>
            <w:r w:rsidRPr="00E71989">
              <w:rPr>
                <w:color w:val="00000A"/>
                <w:sz w:val="24"/>
                <w:szCs w:val="24"/>
              </w:rPr>
              <w:t>1</w:t>
            </w:r>
          </w:p>
        </w:tc>
      </w:tr>
    </w:tbl>
    <w:p w:rsidR="00E71989" w:rsidRPr="00B41C1A" w:rsidRDefault="00E71989" w:rsidP="00E71989">
      <w:pPr>
        <w:pStyle w:val="a5"/>
        <w:jc w:val="both"/>
        <w:rPr>
          <w:rFonts w:ascii="Times New Roman" w:hAnsi="Times New Roman" w:cs="Times New Roman"/>
        </w:rPr>
      </w:pPr>
      <w:r w:rsidRPr="00E71989">
        <w:rPr>
          <w:rFonts w:ascii="Times New Roman" w:hAnsi="Times New Roman" w:cs="Times New Roman"/>
          <w:b/>
          <w:bCs/>
          <w:i/>
        </w:rPr>
        <w:t>Форма проведения учебных аудиторных занятий</w:t>
      </w:r>
      <w:r w:rsidRPr="00E71989">
        <w:rPr>
          <w:rFonts w:ascii="Times New Roman" w:hAnsi="Times New Roman" w:cs="Times New Roman"/>
          <w:i/>
        </w:rPr>
        <w:t>:</w:t>
      </w:r>
      <w:r w:rsidRPr="00B41C1A">
        <w:rPr>
          <w:rFonts w:ascii="Times New Roman" w:hAnsi="Times New Roman" w:cs="Times New Roman"/>
        </w:rPr>
        <w:t xml:space="preserve"> мелкогрупповая (от 4 до 10 человек), продолжительность урока – 40 минут.</w:t>
      </w:r>
    </w:p>
    <w:p w:rsidR="00E71989" w:rsidRPr="00B41C1A" w:rsidRDefault="00E71989" w:rsidP="00E71989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41C1A">
        <w:rPr>
          <w:rFonts w:ascii="Times New Roman" w:hAnsi="Times New Roman" w:cs="Times New Roman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E71989" w:rsidRPr="00E71989" w:rsidRDefault="00E71989" w:rsidP="00E71989">
      <w:pPr>
        <w:widowControl/>
        <w:shd w:val="clear" w:color="auto" w:fill="FFFFFF"/>
        <w:adjustRightInd w:val="0"/>
        <w:jc w:val="both"/>
        <w:rPr>
          <w:color w:val="000000"/>
          <w:sz w:val="28"/>
          <w:szCs w:val="28"/>
          <w:lang w:eastAsia="ru-RU"/>
        </w:rPr>
      </w:pPr>
      <w:r w:rsidRPr="00E71989">
        <w:rPr>
          <w:b/>
          <w:bCs/>
          <w:i/>
          <w:color w:val="000000"/>
          <w:sz w:val="28"/>
          <w:szCs w:val="28"/>
          <w:lang w:eastAsia="ru-RU"/>
        </w:rPr>
        <w:t>Цель учебного предмета:</w:t>
      </w:r>
      <w:r w:rsidRPr="00E71989">
        <w:rPr>
          <w:rFonts w:eastAsia="SymbolMT"/>
          <w:sz w:val="28"/>
          <w:szCs w:val="28"/>
          <w:lang w:eastAsia="ru-RU"/>
        </w:rPr>
        <w:t xml:space="preserve"> развитие музыкально-ритмических и двигательно-танцевальных способностей обучающихся через овладение основами музыкально-ритмической и танцевальной </w:t>
      </w:r>
      <w:proofErr w:type="gramStart"/>
      <w:r w:rsidRPr="00E71989">
        <w:rPr>
          <w:rFonts w:eastAsia="SymbolMT"/>
          <w:sz w:val="28"/>
          <w:szCs w:val="28"/>
          <w:lang w:eastAsia="ru-RU"/>
        </w:rPr>
        <w:t>культуры</w:t>
      </w:r>
      <w:r w:rsidRPr="00E71989">
        <w:rPr>
          <w:sz w:val="28"/>
          <w:szCs w:val="28"/>
          <w:lang w:eastAsia="ru-RU"/>
        </w:rPr>
        <w:t xml:space="preserve">, </w:t>
      </w:r>
      <w:r w:rsidRPr="00E71989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71989">
        <w:rPr>
          <w:color w:val="000000"/>
          <w:sz w:val="28"/>
          <w:szCs w:val="28"/>
          <w:lang w:eastAsia="ru-RU"/>
        </w:rPr>
        <w:t xml:space="preserve"> </w:t>
      </w:r>
      <w:proofErr w:type="gramEnd"/>
      <w:r w:rsidRPr="00E71989">
        <w:rPr>
          <w:color w:val="000000"/>
          <w:sz w:val="28"/>
          <w:szCs w:val="28"/>
          <w:lang w:eastAsia="ru-RU"/>
        </w:rPr>
        <w:t xml:space="preserve"> развитие творческих способностей детей, создание   атмосферы положительных эмоций, способствующих творческому раскрепощению и оздоровлению учащихся.</w:t>
      </w:r>
    </w:p>
    <w:p w:rsidR="00E71989" w:rsidRPr="00E71989" w:rsidRDefault="00E71989" w:rsidP="00E71989">
      <w:pPr>
        <w:widowControl/>
        <w:shd w:val="clear" w:color="auto" w:fill="FFFFFF"/>
        <w:adjustRightInd w:val="0"/>
        <w:jc w:val="both"/>
        <w:rPr>
          <w:b/>
          <w:bCs/>
          <w:i/>
          <w:sz w:val="28"/>
          <w:szCs w:val="28"/>
          <w:lang w:eastAsia="ru-RU"/>
        </w:rPr>
      </w:pPr>
      <w:r w:rsidRPr="00E71989">
        <w:rPr>
          <w:i/>
          <w:sz w:val="28"/>
          <w:szCs w:val="28"/>
          <w:lang w:eastAsia="ru-RU"/>
        </w:rPr>
        <w:t xml:space="preserve"> </w:t>
      </w:r>
      <w:r w:rsidRPr="00E71989">
        <w:rPr>
          <w:b/>
          <w:bCs/>
          <w:i/>
          <w:sz w:val="28"/>
          <w:szCs w:val="28"/>
          <w:lang w:eastAsia="ru-RU"/>
        </w:rPr>
        <w:t>Задачи учебного предмета:</w:t>
      </w:r>
    </w:p>
    <w:p w:rsidR="00E71989" w:rsidRPr="00E71989" w:rsidRDefault="00E71989" w:rsidP="00E71989">
      <w:pPr>
        <w:widowControl/>
        <w:shd w:val="clear" w:color="auto" w:fill="FFFFFF"/>
        <w:adjustRightInd w:val="0"/>
        <w:ind w:left="-180" w:firstLine="360"/>
        <w:jc w:val="both"/>
        <w:rPr>
          <w:sz w:val="28"/>
          <w:szCs w:val="28"/>
          <w:lang w:eastAsia="ru-RU"/>
        </w:rPr>
      </w:pPr>
      <w:r w:rsidRPr="00E71989">
        <w:rPr>
          <w:color w:val="000000"/>
          <w:sz w:val="28"/>
          <w:szCs w:val="28"/>
          <w:lang w:eastAsia="ru-RU"/>
        </w:rPr>
        <w:t xml:space="preserve">- </w:t>
      </w:r>
      <w:proofErr w:type="gramStart"/>
      <w:r w:rsidRPr="00E71989">
        <w:rPr>
          <w:color w:val="000000"/>
          <w:sz w:val="28"/>
          <w:szCs w:val="28"/>
          <w:lang w:eastAsia="ru-RU"/>
        </w:rPr>
        <w:t>закладывать  фундамент</w:t>
      </w:r>
      <w:proofErr w:type="gramEnd"/>
      <w:r w:rsidRPr="00E71989">
        <w:rPr>
          <w:color w:val="000000"/>
          <w:sz w:val="28"/>
          <w:szCs w:val="28"/>
          <w:lang w:eastAsia="ru-RU"/>
        </w:rPr>
        <w:t xml:space="preserve">  гармоничного развития личности, ее физического и психического здоровья;</w:t>
      </w:r>
    </w:p>
    <w:p w:rsidR="00E71989" w:rsidRPr="00E71989" w:rsidRDefault="00E71989" w:rsidP="00E71989">
      <w:pPr>
        <w:widowControl/>
        <w:shd w:val="clear" w:color="auto" w:fill="FFFFFF"/>
        <w:adjustRightInd w:val="0"/>
        <w:ind w:left="-180" w:firstLine="360"/>
        <w:jc w:val="both"/>
        <w:rPr>
          <w:sz w:val="28"/>
          <w:szCs w:val="28"/>
          <w:lang w:eastAsia="ru-RU"/>
        </w:rPr>
      </w:pPr>
      <w:r w:rsidRPr="00E71989">
        <w:rPr>
          <w:color w:val="000000"/>
          <w:sz w:val="28"/>
          <w:szCs w:val="28"/>
          <w:lang w:eastAsia="ru-RU"/>
        </w:rPr>
        <w:t xml:space="preserve">- </w:t>
      </w:r>
      <w:r w:rsidRPr="00E71989">
        <w:rPr>
          <w:sz w:val="28"/>
          <w:szCs w:val="28"/>
          <w:lang w:eastAsia="ru-RU"/>
        </w:rPr>
        <w:t>формирование танцевальных умений и навыков в соответствии с программными требованиями;</w:t>
      </w:r>
      <w:r w:rsidRPr="00E71989">
        <w:rPr>
          <w:color w:val="000000"/>
          <w:sz w:val="28"/>
          <w:szCs w:val="28"/>
          <w:lang w:eastAsia="ru-RU"/>
        </w:rPr>
        <w:t xml:space="preserve">  </w:t>
      </w:r>
    </w:p>
    <w:p w:rsidR="00E71989" w:rsidRPr="00E71989" w:rsidRDefault="00E71989" w:rsidP="00E71989">
      <w:pPr>
        <w:widowControl/>
        <w:shd w:val="clear" w:color="auto" w:fill="FFFFFF"/>
        <w:adjustRightInd w:val="0"/>
        <w:ind w:left="-180" w:firstLine="360"/>
        <w:jc w:val="both"/>
        <w:rPr>
          <w:sz w:val="28"/>
          <w:szCs w:val="28"/>
          <w:lang w:eastAsia="ru-RU"/>
        </w:rPr>
      </w:pPr>
      <w:r w:rsidRPr="00E71989">
        <w:rPr>
          <w:color w:val="000000"/>
          <w:sz w:val="28"/>
          <w:szCs w:val="28"/>
          <w:lang w:eastAsia="ru-RU"/>
        </w:rPr>
        <w:lastRenderedPageBreak/>
        <w:t xml:space="preserve">-  развивать </w:t>
      </w:r>
      <w:proofErr w:type="gramStart"/>
      <w:r w:rsidRPr="00E71989">
        <w:rPr>
          <w:color w:val="000000"/>
          <w:sz w:val="28"/>
          <w:szCs w:val="28"/>
          <w:lang w:eastAsia="ru-RU"/>
        </w:rPr>
        <w:t>природный  потенциал</w:t>
      </w:r>
      <w:proofErr w:type="gramEnd"/>
      <w:r w:rsidRPr="00E71989">
        <w:rPr>
          <w:color w:val="000000"/>
          <w:sz w:val="28"/>
          <w:szCs w:val="28"/>
          <w:lang w:eastAsia="ru-RU"/>
        </w:rPr>
        <w:t xml:space="preserve">  ребенка;</w:t>
      </w:r>
    </w:p>
    <w:p w:rsidR="00E71989" w:rsidRPr="00E71989" w:rsidRDefault="00E71989" w:rsidP="00E71989">
      <w:pPr>
        <w:widowControl/>
        <w:shd w:val="clear" w:color="auto" w:fill="FFFFFF"/>
        <w:adjustRightInd w:val="0"/>
        <w:ind w:left="-180" w:firstLine="360"/>
        <w:jc w:val="both"/>
        <w:rPr>
          <w:sz w:val="28"/>
          <w:szCs w:val="28"/>
          <w:lang w:eastAsia="ru-RU"/>
        </w:rPr>
      </w:pPr>
      <w:r w:rsidRPr="00E71989">
        <w:rPr>
          <w:color w:val="000000"/>
          <w:sz w:val="28"/>
          <w:szCs w:val="28"/>
          <w:lang w:eastAsia="ru-RU"/>
        </w:rPr>
        <w:t>-  развивать коммуникативные способности ребенка, способствовать приобретению им опыта общения в творческом коллективе.</w:t>
      </w:r>
    </w:p>
    <w:p w:rsidR="00E71989" w:rsidRPr="00E71989" w:rsidRDefault="00E71989" w:rsidP="00E71989">
      <w:pPr>
        <w:widowControl/>
        <w:shd w:val="clear" w:color="auto" w:fill="FFFFFF"/>
        <w:adjustRightInd w:val="0"/>
        <w:ind w:left="-180" w:firstLine="360"/>
        <w:jc w:val="both"/>
        <w:rPr>
          <w:sz w:val="28"/>
          <w:szCs w:val="28"/>
          <w:lang w:eastAsia="ru-RU"/>
        </w:rPr>
      </w:pPr>
      <w:r w:rsidRPr="00E71989">
        <w:rPr>
          <w:color w:val="000000"/>
          <w:sz w:val="28"/>
          <w:szCs w:val="28"/>
          <w:lang w:eastAsia="ru-RU"/>
        </w:rPr>
        <w:t>-  формировать умение выразить себя, через движение.</w:t>
      </w:r>
    </w:p>
    <w:p w:rsidR="00E71989" w:rsidRPr="00E71989" w:rsidRDefault="00E71989" w:rsidP="00E71989">
      <w:pPr>
        <w:widowControl/>
        <w:autoSpaceDE/>
        <w:autoSpaceDN/>
        <w:jc w:val="both"/>
        <w:rPr>
          <w:sz w:val="28"/>
          <w:szCs w:val="28"/>
        </w:rPr>
      </w:pPr>
      <w:r w:rsidRPr="00E71989">
        <w:rPr>
          <w:sz w:val="28"/>
          <w:szCs w:val="28"/>
        </w:rPr>
        <w:tab/>
        <w:t xml:space="preserve">Изучение предмета «Ритмика и танец» тесно связано с изучением предметов «Театральные игры», «Сценическое действие».  </w:t>
      </w:r>
      <w:bookmarkStart w:id="0" w:name="_GoBack"/>
      <w:bookmarkEnd w:id="0"/>
    </w:p>
    <w:p w:rsidR="00EC6608" w:rsidRPr="00EC6608" w:rsidRDefault="00EC6608" w:rsidP="00EC6608">
      <w:pPr>
        <w:ind w:left="319"/>
        <w:rPr>
          <w:b/>
          <w:i/>
          <w:sz w:val="28"/>
          <w:szCs w:val="28"/>
        </w:rPr>
      </w:pPr>
      <w:r w:rsidRPr="00EC6608">
        <w:rPr>
          <w:b/>
          <w:i/>
          <w:sz w:val="28"/>
          <w:szCs w:val="28"/>
        </w:rPr>
        <w:t>Результаты</w:t>
      </w:r>
      <w:r w:rsidRPr="00EC6608">
        <w:rPr>
          <w:b/>
          <w:i/>
          <w:spacing w:val="-5"/>
          <w:sz w:val="28"/>
          <w:szCs w:val="28"/>
        </w:rPr>
        <w:t xml:space="preserve"> </w:t>
      </w:r>
      <w:r w:rsidRPr="00EC6608">
        <w:rPr>
          <w:b/>
          <w:i/>
          <w:sz w:val="28"/>
          <w:szCs w:val="28"/>
        </w:rPr>
        <w:t>освоения</w:t>
      </w:r>
      <w:r w:rsidRPr="00EC6608">
        <w:rPr>
          <w:b/>
          <w:i/>
          <w:spacing w:val="-5"/>
          <w:sz w:val="28"/>
          <w:szCs w:val="28"/>
        </w:rPr>
        <w:t xml:space="preserve"> </w:t>
      </w:r>
      <w:r w:rsidRPr="00EC6608">
        <w:rPr>
          <w:b/>
          <w:i/>
          <w:sz w:val="28"/>
          <w:szCs w:val="28"/>
        </w:rPr>
        <w:t>программы</w:t>
      </w:r>
      <w:r w:rsidRPr="00EC6608">
        <w:rPr>
          <w:b/>
          <w:i/>
          <w:spacing w:val="-4"/>
          <w:sz w:val="28"/>
          <w:szCs w:val="28"/>
        </w:rPr>
        <w:t xml:space="preserve"> </w:t>
      </w:r>
      <w:r w:rsidRPr="00EC660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Ритмика и танец</w:t>
      </w:r>
      <w:r w:rsidRPr="00EC6608">
        <w:rPr>
          <w:b/>
          <w:i/>
          <w:sz w:val="28"/>
          <w:szCs w:val="28"/>
        </w:rPr>
        <w:t>»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 знание основных понятий, связанных с метром и ритмом, темпом и динамикой в музыке;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 знание понятий лада в музыке и умение отображать ладовую окраску в танцевальных движениях;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 первичные знания о музыкальном синтаксисе, простых музыкальных формах;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 представление о длительности нот в соотношении с танцевальными шагами;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-умение согласовывать движения со строением музыкального произведения;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-навыки сочетания музыкально-ритмических упражнений с танцевальными движениями;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  <w:r w:rsidRPr="00EC6608">
        <w:rPr>
          <w:color w:val="00000A"/>
          <w:sz w:val="28"/>
          <w:szCs w:val="28"/>
        </w:rPr>
        <w:t>- навыки игры на шумовых музыкальных инструментах в сочетании с музыкально-танцевальными упражнениями.</w:t>
      </w:r>
    </w:p>
    <w:p w:rsidR="00EC6608" w:rsidRPr="00EC6608" w:rsidRDefault="00EC6608" w:rsidP="00EC6608">
      <w:pPr>
        <w:widowControl/>
        <w:shd w:val="clear" w:color="auto" w:fill="FFFFFF"/>
        <w:adjustRightInd w:val="0"/>
        <w:rPr>
          <w:sz w:val="28"/>
          <w:szCs w:val="28"/>
          <w:lang w:eastAsia="ru-RU"/>
        </w:rPr>
      </w:pPr>
      <w:r w:rsidRPr="00EC6608">
        <w:rPr>
          <w:color w:val="000000"/>
          <w:sz w:val="28"/>
          <w:szCs w:val="28"/>
          <w:lang w:eastAsia="ru-RU"/>
        </w:rPr>
        <w:t xml:space="preserve"> -владения техникой правильной постановки корпуса, ног, рук, головы в соответствии с национальными особенностями;</w:t>
      </w:r>
    </w:p>
    <w:p w:rsidR="00EC6608" w:rsidRPr="00EC6608" w:rsidRDefault="00EC6608" w:rsidP="00EC6608">
      <w:pPr>
        <w:widowControl/>
        <w:shd w:val="clear" w:color="auto" w:fill="FFFFFF"/>
        <w:adjustRightInd w:val="0"/>
        <w:rPr>
          <w:sz w:val="28"/>
          <w:szCs w:val="28"/>
          <w:lang w:eastAsia="ru-RU"/>
        </w:rPr>
      </w:pPr>
      <w:r w:rsidRPr="00EC6608">
        <w:rPr>
          <w:color w:val="000000"/>
          <w:sz w:val="28"/>
          <w:szCs w:val="28"/>
          <w:lang w:eastAsia="ru-RU"/>
        </w:rPr>
        <w:t>- владения техникой исполнения программных движений;</w:t>
      </w:r>
    </w:p>
    <w:p w:rsidR="00EC6608" w:rsidRPr="00EC6608" w:rsidRDefault="00EC6608" w:rsidP="00EC6608">
      <w:pPr>
        <w:widowControl/>
        <w:shd w:val="clear" w:color="auto" w:fill="FFFFFF"/>
        <w:adjustRightInd w:val="0"/>
        <w:rPr>
          <w:sz w:val="28"/>
          <w:szCs w:val="28"/>
          <w:lang w:eastAsia="ru-RU"/>
        </w:rPr>
      </w:pPr>
      <w:r w:rsidRPr="00EC6608">
        <w:rPr>
          <w:color w:val="000000"/>
          <w:sz w:val="28"/>
          <w:szCs w:val="28"/>
          <w:lang w:eastAsia="ru-RU"/>
        </w:rPr>
        <w:t>- коллективного взаимодействия в творческих проектах.</w:t>
      </w: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</w:p>
    <w:p w:rsidR="00EC6608" w:rsidRPr="00EC6608" w:rsidRDefault="00EC6608" w:rsidP="00EC6608">
      <w:pPr>
        <w:widowControl/>
        <w:autoSpaceDE/>
        <w:autoSpaceDN/>
        <w:jc w:val="both"/>
        <w:rPr>
          <w:color w:val="00000A"/>
          <w:sz w:val="28"/>
          <w:szCs w:val="28"/>
        </w:rPr>
      </w:pPr>
    </w:p>
    <w:p w:rsidR="00025300" w:rsidRDefault="00025300" w:rsidP="00E71989">
      <w:pPr>
        <w:pStyle w:val="a3"/>
        <w:ind w:right="121" w:firstLine="0"/>
        <w:jc w:val="both"/>
      </w:pPr>
    </w:p>
    <w:sectPr w:rsidR="00025300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6E3F"/>
    <w:multiLevelType w:val="hybridMultilevel"/>
    <w:tmpl w:val="707A6188"/>
    <w:lvl w:ilvl="0" w:tplc="235AAD2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DCAF84">
      <w:numFmt w:val="bullet"/>
      <w:lvlText w:val=""/>
      <w:lvlJc w:val="left"/>
      <w:pPr>
        <w:ind w:left="840" w:hanging="27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3C08C16">
      <w:numFmt w:val="bullet"/>
      <w:lvlText w:val="•"/>
      <w:lvlJc w:val="left"/>
      <w:pPr>
        <w:ind w:left="1813" w:hanging="270"/>
      </w:pPr>
      <w:rPr>
        <w:rFonts w:hint="default"/>
        <w:lang w:val="ru-RU" w:eastAsia="en-US" w:bidi="ar-SA"/>
      </w:rPr>
    </w:lvl>
    <w:lvl w:ilvl="3" w:tplc="B1D494C8">
      <w:numFmt w:val="bullet"/>
      <w:lvlText w:val="•"/>
      <w:lvlJc w:val="left"/>
      <w:pPr>
        <w:ind w:left="2787" w:hanging="270"/>
      </w:pPr>
      <w:rPr>
        <w:rFonts w:hint="default"/>
        <w:lang w:val="ru-RU" w:eastAsia="en-US" w:bidi="ar-SA"/>
      </w:rPr>
    </w:lvl>
    <w:lvl w:ilvl="4" w:tplc="395E3784">
      <w:numFmt w:val="bullet"/>
      <w:lvlText w:val="•"/>
      <w:lvlJc w:val="left"/>
      <w:pPr>
        <w:ind w:left="3761" w:hanging="270"/>
      </w:pPr>
      <w:rPr>
        <w:rFonts w:hint="default"/>
        <w:lang w:val="ru-RU" w:eastAsia="en-US" w:bidi="ar-SA"/>
      </w:rPr>
    </w:lvl>
    <w:lvl w:ilvl="5" w:tplc="39FCFC68">
      <w:numFmt w:val="bullet"/>
      <w:lvlText w:val="•"/>
      <w:lvlJc w:val="left"/>
      <w:pPr>
        <w:ind w:left="4735" w:hanging="270"/>
      </w:pPr>
      <w:rPr>
        <w:rFonts w:hint="default"/>
        <w:lang w:val="ru-RU" w:eastAsia="en-US" w:bidi="ar-SA"/>
      </w:rPr>
    </w:lvl>
    <w:lvl w:ilvl="6" w:tplc="E7121B66">
      <w:numFmt w:val="bullet"/>
      <w:lvlText w:val="•"/>
      <w:lvlJc w:val="left"/>
      <w:pPr>
        <w:ind w:left="5708" w:hanging="270"/>
      </w:pPr>
      <w:rPr>
        <w:rFonts w:hint="default"/>
        <w:lang w:val="ru-RU" w:eastAsia="en-US" w:bidi="ar-SA"/>
      </w:rPr>
    </w:lvl>
    <w:lvl w:ilvl="7" w:tplc="7132EC10">
      <w:numFmt w:val="bullet"/>
      <w:lvlText w:val="•"/>
      <w:lvlJc w:val="left"/>
      <w:pPr>
        <w:ind w:left="6682" w:hanging="270"/>
      </w:pPr>
      <w:rPr>
        <w:rFonts w:hint="default"/>
        <w:lang w:val="ru-RU" w:eastAsia="en-US" w:bidi="ar-SA"/>
      </w:rPr>
    </w:lvl>
    <w:lvl w:ilvl="8" w:tplc="A950DD8A">
      <w:numFmt w:val="bullet"/>
      <w:lvlText w:val="•"/>
      <w:lvlJc w:val="left"/>
      <w:pPr>
        <w:ind w:left="7656" w:hanging="270"/>
      </w:pPr>
      <w:rPr>
        <w:rFonts w:hint="default"/>
        <w:lang w:val="ru-RU" w:eastAsia="en-US" w:bidi="ar-SA"/>
      </w:rPr>
    </w:lvl>
  </w:abstractNum>
  <w:abstractNum w:abstractNumId="1">
    <w:nsid w:val="6A796FA8"/>
    <w:multiLevelType w:val="hybridMultilevel"/>
    <w:tmpl w:val="B7FCF7C8"/>
    <w:lvl w:ilvl="0" w:tplc="43CC7F8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DA156C">
      <w:numFmt w:val="bullet"/>
      <w:lvlText w:val="•"/>
      <w:lvlJc w:val="left"/>
      <w:pPr>
        <w:ind w:left="1068" w:hanging="164"/>
      </w:pPr>
      <w:rPr>
        <w:rFonts w:hint="default"/>
        <w:lang w:val="ru-RU" w:eastAsia="en-US" w:bidi="ar-SA"/>
      </w:rPr>
    </w:lvl>
    <w:lvl w:ilvl="2" w:tplc="55C49A3A">
      <w:numFmt w:val="bullet"/>
      <w:lvlText w:val="•"/>
      <w:lvlJc w:val="left"/>
      <w:pPr>
        <w:ind w:left="2016" w:hanging="164"/>
      </w:pPr>
      <w:rPr>
        <w:rFonts w:hint="default"/>
        <w:lang w:val="ru-RU" w:eastAsia="en-US" w:bidi="ar-SA"/>
      </w:rPr>
    </w:lvl>
    <w:lvl w:ilvl="3" w:tplc="24C4BF3A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4" w:tplc="BE508E1C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5" w:tplc="45A8D4C8">
      <w:numFmt w:val="bullet"/>
      <w:lvlText w:val="•"/>
      <w:lvlJc w:val="left"/>
      <w:pPr>
        <w:ind w:left="4862" w:hanging="164"/>
      </w:pPr>
      <w:rPr>
        <w:rFonts w:hint="default"/>
        <w:lang w:val="ru-RU" w:eastAsia="en-US" w:bidi="ar-SA"/>
      </w:rPr>
    </w:lvl>
    <w:lvl w:ilvl="6" w:tplc="B0E84946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7" w:tplc="951CDCF8">
      <w:numFmt w:val="bullet"/>
      <w:lvlText w:val="•"/>
      <w:lvlJc w:val="left"/>
      <w:pPr>
        <w:ind w:left="6758" w:hanging="164"/>
      </w:pPr>
      <w:rPr>
        <w:rFonts w:hint="default"/>
        <w:lang w:val="ru-RU" w:eastAsia="en-US" w:bidi="ar-SA"/>
      </w:rPr>
    </w:lvl>
    <w:lvl w:ilvl="8" w:tplc="D716F55A">
      <w:numFmt w:val="bullet"/>
      <w:lvlText w:val="•"/>
      <w:lvlJc w:val="left"/>
      <w:pPr>
        <w:ind w:left="7707" w:hanging="164"/>
      </w:pPr>
      <w:rPr>
        <w:rFonts w:hint="default"/>
        <w:lang w:val="ru-RU" w:eastAsia="en-US" w:bidi="ar-SA"/>
      </w:rPr>
    </w:lvl>
  </w:abstractNum>
  <w:abstractNum w:abstractNumId="2">
    <w:nsid w:val="6C8150A2"/>
    <w:multiLevelType w:val="hybridMultilevel"/>
    <w:tmpl w:val="2B4A1DC8"/>
    <w:lvl w:ilvl="0" w:tplc="C226AF60">
      <w:numFmt w:val="bullet"/>
      <w:lvlText w:val="-"/>
      <w:lvlJc w:val="left"/>
      <w:pPr>
        <w:ind w:left="3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A653C">
      <w:numFmt w:val="bullet"/>
      <w:lvlText w:val=""/>
      <w:lvlJc w:val="left"/>
      <w:pPr>
        <w:ind w:left="102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5802754">
      <w:numFmt w:val="bullet"/>
      <w:lvlText w:val="•"/>
      <w:lvlJc w:val="left"/>
      <w:pPr>
        <w:ind w:left="2128" w:hanging="696"/>
      </w:pPr>
      <w:rPr>
        <w:rFonts w:hint="default"/>
        <w:lang w:val="ru-RU" w:eastAsia="en-US" w:bidi="ar-SA"/>
      </w:rPr>
    </w:lvl>
    <w:lvl w:ilvl="3" w:tplc="05FCF44A">
      <w:numFmt w:val="bullet"/>
      <w:lvlText w:val="•"/>
      <w:lvlJc w:val="left"/>
      <w:pPr>
        <w:ind w:left="3237" w:hanging="696"/>
      </w:pPr>
      <w:rPr>
        <w:rFonts w:hint="default"/>
        <w:lang w:val="ru-RU" w:eastAsia="en-US" w:bidi="ar-SA"/>
      </w:rPr>
    </w:lvl>
    <w:lvl w:ilvl="4" w:tplc="4320726C">
      <w:numFmt w:val="bullet"/>
      <w:lvlText w:val="•"/>
      <w:lvlJc w:val="left"/>
      <w:pPr>
        <w:ind w:left="4346" w:hanging="696"/>
      </w:pPr>
      <w:rPr>
        <w:rFonts w:hint="default"/>
        <w:lang w:val="ru-RU" w:eastAsia="en-US" w:bidi="ar-SA"/>
      </w:rPr>
    </w:lvl>
    <w:lvl w:ilvl="5" w:tplc="2FFC641C">
      <w:numFmt w:val="bullet"/>
      <w:lvlText w:val="•"/>
      <w:lvlJc w:val="left"/>
      <w:pPr>
        <w:ind w:left="5455" w:hanging="696"/>
      </w:pPr>
      <w:rPr>
        <w:rFonts w:hint="default"/>
        <w:lang w:val="ru-RU" w:eastAsia="en-US" w:bidi="ar-SA"/>
      </w:rPr>
    </w:lvl>
    <w:lvl w:ilvl="6" w:tplc="E14497E0">
      <w:numFmt w:val="bullet"/>
      <w:lvlText w:val="•"/>
      <w:lvlJc w:val="left"/>
      <w:pPr>
        <w:ind w:left="6564" w:hanging="696"/>
      </w:pPr>
      <w:rPr>
        <w:rFonts w:hint="default"/>
        <w:lang w:val="ru-RU" w:eastAsia="en-US" w:bidi="ar-SA"/>
      </w:rPr>
    </w:lvl>
    <w:lvl w:ilvl="7" w:tplc="055CE5B6">
      <w:numFmt w:val="bullet"/>
      <w:lvlText w:val="•"/>
      <w:lvlJc w:val="left"/>
      <w:pPr>
        <w:ind w:left="7672" w:hanging="696"/>
      </w:pPr>
      <w:rPr>
        <w:rFonts w:hint="default"/>
        <w:lang w:val="ru-RU" w:eastAsia="en-US" w:bidi="ar-SA"/>
      </w:rPr>
    </w:lvl>
    <w:lvl w:ilvl="8" w:tplc="30AA637E">
      <w:numFmt w:val="bullet"/>
      <w:lvlText w:val="•"/>
      <w:lvlJc w:val="left"/>
      <w:pPr>
        <w:ind w:left="8781" w:hanging="6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5300"/>
    <w:rsid w:val="00025300"/>
    <w:rsid w:val="001728A1"/>
    <w:rsid w:val="00503AC9"/>
    <w:rsid w:val="00AF4DFC"/>
    <w:rsid w:val="00E71989"/>
    <w:rsid w:val="00E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419D5-17D0-40A5-9415-AE88627D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234" w:right="15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319" w:lineRule="exact"/>
      <w:ind w:left="1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99"/>
    <w:qFormat/>
    <w:rsid w:val="001728A1"/>
    <w:pPr>
      <w:widowControl/>
      <w:autoSpaceDE/>
      <w:autoSpaceDN/>
    </w:pPr>
    <w:rPr>
      <w:rFonts w:ascii="Calibri" w:eastAsia="Times New Roman" w:hAnsi="Calibri" w:cs="Calibri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4</cp:revision>
  <dcterms:created xsi:type="dcterms:W3CDTF">2023-11-13T05:47:00Z</dcterms:created>
  <dcterms:modified xsi:type="dcterms:W3CDTF">2023-11-21T05:40:00Z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2023-11-13T00:00:00Z</vt:filetime>
  </property>
</Properties>
</file>