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39E" w:rsidRDefault="0085539E" w:rsidP="00A260C7">
      <w:pPr>
        <w:jc w:val="center"/>
      </w:pPr>
    </w:p>
    <w:p w:rsidR="0085539E" w:rsidRDefault="0085539E" w:rsidP="00152942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УТВЕРЖДАЮ</w:t>
      </w:r>
    </w:p>
    <w:tbl>
      <w:tblPr>
        <w:tblStyle w:val="a3"/>
        <w:tblW w:w="7835" w:type="dxa"/>
        <w:tblInd w:w="7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76"/>
        <w:gridCol w:w="1559"/>
      </w:tblGrid>
      <w:tr w:rsidR="00AF3623" w:rsidTr="00152942">
        <w:tc>
          <w:tcPr>
            <w:tcW w:w="6276" w:type="dxa"/>
          </w:tcPr>
          <w:p w:rsidR="00AF3623" w:rsidRDefault="00152942" w:rsidP="0085539E">
            <w:pPr>
              <w:jc w:val="right"/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078230" cy="569595"/>
                  <wp:effectExtent l="19050" t="0" r="7620" b="0"/>
                  <wp:docPr id="7" name="Рисунок 7" descr="htmlimage?id=we8-babz3ypa0tau3c164gawuqz2sevl3300dg042y2s2unx4hu8mih97jjmw2or0dyvp3d1zegpge2006clpipr7i5ub4ddy8zwl2i&amp;name=s14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mlimage?id=we8-babz3ypa0tau3c164gawuqz2sevl3300dg042y2s2unx4hu8mih97jjmw2or0dyvp3d1zegpge2006clpipr7i5ub4ddy8zwl2i&amp;name=s14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" cy="569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152942" w:rsidRDefault="00152942" w:rsidP="00AF3623"/>
          <w:p w:rsidR="00AF3623" w:rsidRDefault="00AF3623" w:rsidP="00AF3623">
            <w:r>
              <w:t xml:space="preserve">С. Я. </w:t>
            </w:r>
            <w:proofErr w:type="spellStart"/>
            <w:r>
              <w:t>Агаркова</w:t>
            </w:r>
            <w:proofErr w:type="spellEnd"/>
          </w:p>
          <w:p w:rsidR="00AF3623" w:rsidRDefault="00AF3623" w:rsidP="0085539E">
            <w:pPr>
              <w:jc w:val="right"/>
            </w:pPr>
          </w:p>
        </w:tc>
      </w:tr>
    </w:tbl>
    <w:p w:rsidR="0085539E" w:rsidRDefault="0085539E" w:rsidP="00A260C7">
      <w:pPr>
        <w:jc w:val="center"/>
      </w:pPr>
    </w:p>
    <w:p w:rsidR="00CA437F" w:rsidRDefault="00491E24" w:rsidP="00A260C7">
      <w:pPr>
        <w:jc w:val="center"/>
      </w:pPr>
      <w:r>
        <w:t>ПЛАН</w:t>
      </w:r>
    </w:p>
    <w:p w:rsidR="00491E24" w:rsidRDefault="00491E24" w:rsidP="00A260C7">
      <w:pPr>
        <w:jc w:val="center"/>
      </w:pPr>
      <w:r>
        <w:t>Мероприятий по улучшению качества деятельности муниципального дошкольного образовательного учреждения «Моховской детский сад</w:t>
      </w:r>
      <w:proofErr w:type="gramStart"/>
      <w:r>
        <w:t>»А</w:t>
      </w:r>
      <w:proofErr w:type="gramEnd"/>
      <w:r>
        <w:t>лейского района Алтайского края по результатам независимой оценки деятельности образовательной  организации на  2022 год.</w:t>
      </w:r>
    </w:p>
    <w:tbl>
      <w:tblPr>
        <w:tblStyle w:val="a3"/>
        <w:tblW w:w="14992" w:type="dxa"/>
        <w:tblLayout w:type="fixed"/>
        <w:tblLook w:val="04A0"/>
      </w:tblPr>
      <w:tblGrid>
        <w:gridCol w:w="7054"/>
        <w:gridCol w:w="4820"/>
        <w:gridCol w:w="1417"/>
        <w:gridCol w:w="1701"/>
      </w:tblGrid>
      <w:tr w:rsidR="00847E3B" w:rsidTr="00764680">
        <w:trPr>
          <w:trHeight w:val="842"/>
        </w:trPr>
        <w:tc>
          <w:tcPr>
            <w:tcW w:w="7054" w:type="dxa"/>
            <w:tcBorders>
              <w:bottom w:val="single" w:sz="4" w:space="0" w:color="auto"/>
            </w:tcBorders>
          </w:tcPr>
          <w:p w:rsidR="00847E3B" w:rsidRDefault="00847E3B" w:rsidP="00505689">
            <w:r>
              <w:t xml:space="preserve">Недостатки, выявленные в ходе независимой </w:t>
            </w:r>
            <w:proofErr w:type="gramStart"/>
            <w:r>
              <w:t>оценки качества условий оказания услуг</w:t>
            </w:r>
            <w:proofErr w:type="gramEnd"/>
            <w:r>
              <w:t xml:space="preserve"> организацией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847E3B" w:rsidRDefault="00847E3B" w:rsidP="00505689">
            <w:r>
              <w:t>Наименование мероприятия по устранению недостатков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>ыявленные в ходе независимой оценки качества условий оказания услуг организацией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47E3B" w:rsidRDefault="00847E3B" w:rsidP="00505689">
            <w:r>
              <w:t>Плановый срок  реализации мероприят</w:t>
            </w:r>
            <w:r w:rsidR="00393E1F">
              <w:t>и</w:t>
            </w:r>
            <w:r>
              <w:t>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47E3B" w:rsidRDefault="00847E3B" w:rsidP="00505689">
            <w:r>
              <w:t xml:space="preserve">Ответственный исполнитель (с указанием фамилии, имени, отчества и </w:t>
            </w:r>
            <w:r w:rsidR="005A3CFC">
              <w:t>должност</w:t>
            </w:r>
            <w:r w:rsidR="00AC2BC3">
              <w:t>и)</w:t>
            </w:r>
          </w:p>
        </w:tc>
      </w:tr>
      <w:tr w:rsidR="00EA72E7" w:rsidTr="00A76016">
        <w:trPr>
          <w:trHeight w:val="299"/>
        </w:trPr>
        <w:tc>
          <w:tcPr>
            <w:tcW w:w="14992" w:type="dxa"/>
            <w:gridSpan w:val="4"/>
            <w:tcBorders>
              <w:top w:val="single" w:sz="4" w:space="0" w:color="auto"/>
            </w:tcBorders>
          </w:tcPr>
          <w:p w:rsidR="00EA72E7" w:rsidRDefault="00EA72E7" w:rsidP="00EA72E7">
            <w:pPr>
              <w:jc w:val="center"/>
            </w:pPr>
            <w:r>
              <w:rPr>
                <w:b/>
                <w:bCs/>
                <w:color w:val="000000"/>
              </w:rPr>
              <w:t>Критерий</w:t>
            </w:r>
            <w:r w:rsidRPr="00EB6159">
              <w:rPr>
                <w:b/>
                <w:bCs/>
                <w:color w:val="000000"/>
              </w:rPr>
              <w:t xml:space="preserve"> "Открытость и доступность информации об организации"</w:t>
            </w:r>
          </w:p>
        </w:tc>
      </w:tr>
      <w:tr w:rsidR="00086CFD" w:rsidTr="00764680">
        <w:trPr>
          <w:trHeight w:val="1994"/>
        </w:trPr>
        <w:tc>
          <w:tcPr>
            <w:tcW w:w="7054" w:type="dxa"/>
            <w:tcBorders>
              <w:bottom w:val="single" w:sz="4" w:space="0" w:color="auto"/>
            </w:tcBorders>
          </w:tcPr>
          <w:p w:rsidR="00086CFD" w:rsidRPr="00EB6159" w:rsidRDefault="00086CFD" w:rsidP="006D0879">
            <w:pPr>
              <w:autoSpaceDN w:val="0"/>
              <w:adjustRightInd w:val="0"/>
              <w:rPr>
                <w:color w:val="000000"/>
              </w:rPr>
            </w:pPr>
            <w:proofErr w:type="gramStart"/>
            <w:r w:rsidRPr="00EB6159">
              <w:rPr>
                <w:color w:val="000000"/>
              </w:rPr>
              <w:t>Несоответствие информации о деятельности образовательной организации, размещенной на официальном сайте образовательной организации ее содержанию и порядку (форме), установленным нормативными правовыми актами.</w:t>
            </w:r>
            <w:proofErr w:type="gramEnd"/>
            <w:r w:rsidRPr="00EB6159">
              <w:rPr>
                <w:color w:val="000000"/>
              </w:rPr>
              <w:t xml:space="preserve"> Отсутствует следующая информация:</w:t>
            </w:r>
          </w:p>
          <w:p w:rsidR="00086CFD" w:rsidRPr="00EB6159" w:rsidRDefault="00086CFD" w:rsidP="006D0879">
            <w:pPr>
              <w:autoSpaceDN w:val="0"/>
              <w:adjustRightInd w:val="0"/>
              <w:rPr>
                <w:color w:val="000000"/>
              </w:rPr>
            </w:pPr>
            <w:r w:rsidRPr="00EB6159">
              <w:rPr>
                <w:color w:val="000000"/>
              </w:rPr>
              <w:t xml:space="preserve">- порядок и основания перевода, отчисления и восстановления </w:t>
            </w:r>
            <w:proofErr w:type="gramStart"/>
            <w:r w:rsidRPr="00EB6159">
              <w:rPr>
                <w:color w:val="000000"/>
              </w:rPr>
              <w:t>обучающихся</w:t>
            </w:r>
            <w:proofErr w:type="gramEnd"/>
          </w:p>
          <w:p w:rsidR="00086CFD" w:rsidRDefault="00086CFD" w:rsidP="006D0879">
            <w:pPr>
              <w:autoSpaceDN w:val="0"/>
              <w:adjustRightInd w:val="0"/>
              <w:rPr>
                <w:color w:val="000000"/>
              </w:rPr>
            </w:pPr>
            <w:r w:rsidRPr="00EB6159">
              <w:rPr>
                <w:color w:val="000000"/>
              </w:rPr>
              <w:t>- о календарных учебных графиках с приложением их копий</w:t>
            </w:r>
          </w:p>
          <w:p w:rsidR="00086CFD" w:rsidRPr="00764680" w:rsidRDefault="00086CFD" w:rsidP="00764680">
            <w:r>
              <w:rPr>
                <w:color w:val="000000"/>
              </w:rPr>
              <w:t xml:space="preserve">- </w:t>
            </w:r>
            <w:r w:rsidRPr="00EB6159">
              <w:rPr>
                <w:color w:val="000000"/>
              </w:rPr>
              <w:t>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      </w:r>
          </w:p>
        </w:tc>
        <w:tc>
          <w:tcPr>
            <w:tcW w:w="4820" w:type="dxa"/>
            <w:tcBorders>
              <w:bottom w:val="single" w:sz="4" w:space="0" w:color="auto"/>
              <w:right w:val="single" w:sz="4" w:space="0" w:color="auto"/>
            </w:tcBorders>
          </w:tcPr>
          <w:p w:rsidR="00086CFD" w:rsidRPr="00764680" w:rsidRDefault="00086CFD" w:rsidP="00512FCC">
            <w:r>
              <w:t xml:space="preserve">Информация о деятельности  организации, размещенной  на официальном сайте организации </w:t>
            </w:r>
            <w:r>
              <w:rPr>
                <w:b/>
                <w:sz w:val="22"/>
                <w:szCs w:val="22"/>
                <w:u w:val="single"/>
              </w:rPr>
              <w:t xml:space="preserve">привести </w:t>
            </w:r>
            <w:r w:rsidRPr="00C80B27">
              <w:rPr>
                <w:b/>
                <w:sz w:val="22"/>
                <w:szCs w:val="22"/>
                <w:u w:val="single"/>
              </w:rPr>
              <w:t xml:space="preserve"> в соответствие</w:t>
            </w:r>
            <w:r>
              <w:t xml:space="preserve"> с правилами  размещения и обновления информации, утвержденным постановлением  Правительства РФ от 10 июля 2013 г. № 582 , приказом </w:t>
            </w:r>
            <w:proofErr w:type="spellStart"/>
            <w:r>
              <w:t>Рособрнадзора</w:t>
            </w:r>
            <w:proofErr w:type="spellEnd"/>
            <w:r>
              <w:t xml:space="preserve"> от 29 мая 2014 №785,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086CFD" w:rsidRDefault="00086CFD" w:rsidP="00363EB2">
            <w:pPr>
              <w:jc w:val="center"/>
              <w:rPr>
                <w:b/>
              </w:rPr>
            </w:pPr>
          </w:p>
          <w:p w:rsidR="00086CFD" w:rsidRPr="00363EB2" w:rsidRDefault="00086CFD" w:rsidP="00363EB2">
            <w:pPr>
              <w:jc w:val="center"/>
              <w:rPr>
                <w:b/>
              </w:rPr>
            </w:pPr>
            <w:r w:rsidRPr="00363EB2">
              <w:rPr>
                <w:b/>
              </w:rPr>
              <w:t>01.02.2022</w:t>
            </w:r>
          </w:p>
          <w:p w:rsidR="00086CFD" w:rsidRPr="00363EB2" w:rsidRDefault="00086CFD" w:rsidP="00363EB2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086CFD" w:rsidRDefault="00086CFD" w:rsidP="00505689"/>
          <w:p w:rsidR="00086CFD" w:rsidRDefault="00086CFD" w:rsidP="005A3CFC">
            <w:pPr>
              <w:jc w:val="center"/>
            </w:pPr>
          </w:p>
          <w:p w:rsidR="00086CFD" w:rsidRPr="00750E2C" w:rsidRDefault="00750E2C" w:rsidP="005A3CFC">
            <w:pPr>
              <w:jc w:val="center"/>
            </w:pPr>
            <w:r w:rsidRPr="00750E2C">
              <w:t xml:space="preserve">Заведующий </w:t>
            </w:r>
            <w:proofErr w:type="spellStart"/>
            <w:r w:rsidR="00086CFD" w:rsidRPr="00750E2C">
              <w:t>Надолина</w:t>
            </w:r>
            <w:proofErr w:type="spellEnd"/>
            <w:r w:rsidR="00086CFD" w:rsidRPr="00750E2C">
              <w:t xml:space="preserve"> Н. К.</w:t>
            </w:r>
          </w:p>
          <w:p w:rsidR="00086CFD" w:rsidRPr="00750E2C" w:rsidRDefault="00750E2C" w:rsidP="005A3CFC">
            <w:pPr>
              <w:jc w:val="center"/>
              <w:rPr>
                <w:sz w:val="22"/>
                <w:szCs w:val="22"/>
              </w:rPr>
            </w:pPr>
            <w:r w:rsidRPr="00750E2C">
              <w:t xml:space="preserve">Ст. воспитатель </w:t>
            </w:r>
            <w:r w:rsidR="00086CFD" w:rsidRPr="00750E2C">
              <w:t>Парамонова И.О</w:t>
            </w:r>
          </w:p>
          <w:p w:rsidR="00086CFD" w:rsidRDefault="00750E2C" w:rsidP="00750E2C">
            <w:pPr>
              <w:tabs>
                <w:tab w:val="left" w:pos="1372"/>
              </w:tabs>
            </w:pPr>
            <w:r w:rsidRPr="00750E2C">
              <w:tab/>
            </w:r>
          </w:p>
        </w:tc>
      </w:tr>
      <w:tr w:rsidR="00086CFD" w:rsidTr="00764680">
        <w:trPr>
          <w:trHeight w:val="1480"/>
        </w:trPr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</w:tcPr>
          <w:p w:rsidR="00086CFD" w:rsidRPr="00EB6159" w:rsidRDefault="00086CFD" w:rsidP="006D0879">
            <w:pPr>
              <w:autoSpaceDN w:val="0"/>
              <w:adjustRightInd w:val="0"/>
              <w:rPr>
                <w:color w:val="000000"/>
              </w:rPr>
            </w:pPr>
            <w:r w:rsidRPr="00EB6159">
              <w:rPr>
                <w:color w:val="000000"/>
              </w:rPr>
              <w:t>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функционирование, в частности:</w:t>
            </w:r>
          </w:p>
          <w:p w:rsidR="00086CFD" w:rsidRPr="00EB6159" w:rsidRDefault="00086CFD" w:rsidP="006D0879">
            <w:pPr>
              <w:autoSpaceDN w:val="0"/>
              <w:adjustRightInd w:val="0"/>
              <w:rPr>
                <w:color w:val="000000"/>
              </w:rPr>
            </w:pPr>
            <w:r w:rsidRPr="00EB6159">
              <w:rPr>
                <w:color w:val="000000"/>
              </w:rPr>
              <w:t>- о технической возможности выражения получателем услуг мнения о качестве оказания услуг образовательной организацией (наличие анкеты для опроса граждан или гиперссылки на нее)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FD" w:rsidRPr="00750E2C" w:rsidRDefault="00086CFD" w:rsidP="00750E2C">
            <w:pPr>
              <w:autoSpaceDN w:val="0"/>
              <w:adjustRightInd w:val="0"/>
              <w:rPr>
                <w:color w:val="000000"/>
              </w:rPr>
            </w:pPr>
            <w:r>
              <w:rPr>
                <w:b/>
                <w:sz w:val="22"/>
                <w:szCs w:val="22"/>
                <w:u w:val="single"/>
              </w:rPr>
              <w:t>Обеспечить</w:t>
            </w:r>
            <w:r>
              <w:rPr>
                <w:sz w:val="22"/>
                <w:szCs w:val="22"/>
              </w:rPr>
              <w:t xml:space="preserve"> наличие и функционирование на официальном сайте информации о дистанционных способах взаимодействия с получателями образовательных услуг (анкета для опроса граждан)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86CFD" w:rsidRPr="00363EB2" w:rsidRDefault="00086CFD" w:rsidP="00363EB2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86CFD" w:rsidRDefault="00086CFD" w:rsidP="00505689"/>
        </w:tc>
      </w:tr>
      <w:tr w:rsidR="00EA72E7" w:rsidTr="003A2BC9">
        <w:trPr>
          <w:trHeight w:val="353"/>
        </w:trPr>
        <w:tc>
          <w:tcPr>
            <w:tcW w:w="14992" w:type="dxa"/>
            <w:gridSpan w:val="4"/>
            <w:tcBorders>
              <w:top w:val="single" w:sz="4" w:space="0" w:color="auto"/>
              <w:bottom w:val="single" w:sz="4" w:space="0" w:color="000000" w:themeColor="text1"/>
            </w:tcBorders>
          </w:tcPr>
          <w:p w:rsidR="00EA72E7" w:rsidRDefault="00EA72E7" w:rsidP="00EA72E7">
            <w:pPr>
              <w:jc w:val="center"/>
            </w:pPr>
            <w:r>
              <w:rPr>
                <w:b/>
                <w:bCs/>
                <w:color w:val="000000"/>
              </w:rPr>
              <w:t>Критерий</w:t>
            </w:r>
            <w:r w:rsidRPr="00EB6159">
              <w:rPr>
                <w:b/>
                <w:bCs/>
                <w:color w:val="000000"/>
              </w:rPr>
              <w:t xml:space="preserve"> "Доступность услуг для инвалидов"</w:t>
            </w:r>
          </w:p>
        </w:tc>
      </w:tr>
      <w:tr w:rsidR="00F038B6" w:rsidTr="00764680">
        <w:tc>
          <w:tcPr>
            <w:tcW w:w="7054" w:type="dxa"/>
          </w:tcPr>
          <w:p w:rsidR="00F038B6" w:rsidRPr="00EB6159" w:rsidRDefault="00F038B6" w:rsidP="00750E2C">
            <w:pPr>
              <w:autoSpaceDN w:val="0"/>
              <w:adjustRightInd w:val="0"/>
              <w:rPr>
                <w:color w:val="000000"/>
              </w:rPr>
            </w:pPr>
            <w:r w:rsidRPr="00EB6159">
              <w:rPr>
                <w:color w:val="00000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отсутствует:- сменные кресла-коляски</w:t>
            </w:r>
          </w:p>
        </w:tc>
        <w:tc>
          <w:tcPr>
            <w:tcW w:w="4820" w:type="dxa"/>
          </w:tcPr>
          <w:p w:rsidR="00F038B6" w:rsidRPr="00847E3B" w:rsidRDefault="00426582" w:rsidP="00AD650D">
            <w:pPr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t>П</w:t>
            </w:r>
            <w:r w:rsidR="00F038B6">
              <w:t xml:space="preserve">омещения организации и прилегающие территории </w:t>
            </w:r>
            <w:r w:rsidR="00AD650D" w:rsidRPr="00AD650D">
              <w:rPr>
                <w:b/>
                <w:sz w:val="22"/>
                <w:szCs w:val="22"/>
                <w:u w:val="single"/>
              </w:rPr>
              <w:t>оборудовать</w:t>
            </w:r>
            <w:r w:rsidR="00AD650D">
              <w:t xml:space="preserve"> </w:t>
            </w:r>
            <w:r w:rsidR="00F038B6">
              <w:t xml:space="preserve"> с учетом доступности для инвалидов (сменные кресла </w:t>
            </w:r>
            <w:proofErr w:type="gramStart"/>
            <w:r w:rsidR="00F038B6">
              <w:t>-к</w:t>
            </w:r>
            <w:proofErr w:type="gramEnd"/>
            <w:r w:rsidR="00F038B6">
              <w:t xml:space="preserve">оляски) </w:t>
            </w:r>
          </w:p>
        </w:tc>
        <w:tc>
          <w:tcPr>
            <w:tcW w:w="1417" w:type="dxa"/>
          </w:tcPr>
          <w:p w:rsidR="00F038B6" w:rsidRPr="00363EB2" w:rsidRDefault="00AD650D" w:rsidP="008D0AEB">
            <w:pPr>
              <w:jc w:val="center"/>
              <w:rPr>
                <w:b/>
              </w:rPr>
            </w:pPr>
            <w:r>
              <w:rPr>
                <w:b/>
              </w:rPr>
              <w:t>01.09</w:t>
            </w:r>
            <w:r w:rsidR="00F038B6" w:rsidRPr="00363EB2">
              <w:rPr>
                <w:b/>
              </w:rPr>
              <w:t>.202</w:t>
            </w:r>
            <w:r w:rsidR="00F038B6">
              <w:rPr>
                <w:b/>
              </w:rPr>
              <w:t>4</w:t>
            </w:r>
          </w:p>
        </w:tc>
        <w:tc>
          <w:tcPr>
            <w:tcW w:w="1701" w:type="dxa"/>
          </w:tcPr>
          <w:p w:rsidR="00750E2C" w:rsidRPr="00750E2C" w:rsidRDefault="00750E2C" w:rsidP="00750E2C">
            <w:pPr>
              <w:jc w:val="center"/>
            </w:pPr>
            <w:r w:rsidRPr="00750E2C">
              <w:t xml:space="preserve">Заведующий </w:t>
            </w:r>
            <w:proofErr w:type="spellStart"/>
            <w:r w:rsidRPr="00750E2C">
              <w:t>Надолина</w:t>
            </w:r>
            <w:proofErr w:type="spellEnd"/>
            <w:r w:rsidRPr="00750E2C">
              <w:t xml:space="preserve"> Н. К.</w:t>
            </w:r>
          </w:p>
          <w:p w:rsidR="00750E2C" w:rsidRPr="00750E2C" w:rsidRDefault="00750E2C" w:rsidP="00750E2C">
            <w:pPr>
              <w:jc w:val="center"/>
              <w:rPr>
                <w:sz w:val="22"/>
                <w:szCs w:val="22"/>
              </w:rPr>
            </w:pPr>
            <w:r w:rsidRPr="00750E2C">
              <w:t>Ст. воспитатель Парамонова И.О</w:t>
            </w:r>
          </w:p>
          <w:p w:rsidR="00F038B6" w:rsidRDefault="00F038B6" w:rsidP="00847E3B"/>
        </w:tc>
      </w:tr>
    </w:tbl>
    <w:p w:rsidR="00C103B8" w:rsidRPr="00505689" w:rsidRDefault="00C103B8" w:rsidP="00505689"/>
    <w:sectPr w:rsidR="00C103B8" w:rsidRPr="00505689" w:rsidSect="00152942">
      <w:pgSz w:w="16838" w:h="11906" w:orient="landscape"/>
      <w:pgMar w:top="567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BB255B"/>
    <w:rsid w:val="000505AB"/>
    <w:rsid w:val="00086CFD"/>
    <w:rsid w:val="000A2626"/>
    <w:rsid w:val="000E09BA"/>
    <w:rsid w:val="00116656"/>
    <w:rsid w:val="00152942"/>
    <w:rsid w:val="0023074E"/>
    <w:rsid w:val="0023393E"/>
    <w:rsid w:val="00363EB2"/>
    <w:rsid w:val="00393E1F"/>
    <w:rsid w:val="00414410"/>
    <w:rsid w:val="00426582"/>
    <w:rsid w:val="00491E24"/>
    <w:rsid w:val="00505689"/>
    <w:rsid w:val="00512FCC"/>
    <w:rsid w:val="005A3CFC"/>
    <w:rsid w:val="00750E2C"/>
    <w:rsid w:val="007559F6"/>
    <w:rsid w:val="00764680"/>
    <w:rsid w:val="00777D40"/>
    <w:rsid w:val="007A3A94"/>
    <w:rsid w:val="007D289F"/>
    <w:rsid w:val="00847E3B"/>
    <w:rsid w:val="0085539E"/>
    <w:rsid w:val="008733B1"/>
    <w:rsid w:val="008D0AEB"/>
    <w:rsid w:val="008D1F0D"/>
    <w:rsid w:val="00926842"/>
    <w:rsid w:val="00965E41"/>
    <w:rsid w:val="00977F0F"/>
    <w:rsid w:val="00990C11"/>
    <w:rsid w:val="00A049A1"/>
    <w:rsid w:val="00A07BFE"/>
    <w:rsid w:val="00A260C7"/>
    <w:rsid w:val="00A65BB6"/>
    <w:rsid w:val="00AB7A20"/>
    <w:rsid w:val="00AC2BC3"/>
    <w:rsid w:val="00AD650D"/>
    <w:rsid w:val="00AF3623"/>
    <w:rsid w:val="00B07395"/>
    <w:rsid w:val="00BB255B"/>
    <w:rsid w:val="00C01C40"/>
    <w:rsid w:val="00C103B8"/>
    <w:rsid w:val="00C70D63"/>
    <w:rsid w:val="00C80B27"/>
    <w:rsid w:val="00CA437F"/>
    <w:rsid w:val="00E131E9"/>
    <w:rsid w:val="00EA3299"/>
    <w:rsid w:val="00EA72E7"/>
    <w:rsid w:val="00F03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55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56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529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2942"/>
    <w:rPr>
      <w:rFonts w:ascii="Tahoma" w:eastAsia="Times New Roman" w:hAnsi="Tahoma" w:cs="Tahoma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2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7F2DB8-CB78-4882-8719-CCBBC08E5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</dc:creator>
  <cp:lastModifiedBy>Пользователь</cp:lastModifiedBy>
  <cp:revision>10</cp:revision>
  <cp:lastPrinted>2022-01-13T04:38:00Z</cp:lastPrinted>
  <dcterms:created xsi:type="dcterms:W3CDTF">2021-12-09T09:49:00Z</dcterms:created>
  <dcterms:modified xsi:type="dcterms:W3CDTF">2022-01-26T09:39:00Z</dcterms:modified>
</cp:coreProperties>
</file>